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72" w:rsidRDefault="00E15672">
      <w:pPr>
        <w:pStyle w:val="TeksIsi"/>
      </w:pPr>
    </w:p>
    <w:p w:rsidR="00E15672" w:rsidRDefault="00E15672">
      <w:pPr>
        <w:pStyle w:val="TeksIsi"/>
      </w:pPr>
    </w:p>
    <w:p w:rsidR="00E15672" w:rsidRDefault="00E15672">
      <w:pPr>
        <w:pStyle w:val="TeksIsi"/>
        <w:rPr>
          <w:sz w:val="19"/>
        </w:rPr>
      </w:pPr>
    </w:p>
    <w:p w:rsidR="00E15672" w:rsidRDefault="00287CDE">
      <w:pPr>
        <w:spacing w:before="88"/>
        <w:ind w:left="933" w:right="988" w:firstLine="508"/>
        <w:rPr>
          <w:b/>
          <w:sz w:val="28"/>
        </w:rPr>
      </w:pPr>
      <w:r>
        <w:rPr>
          <w:b/>
          <w:sz w:val="28"/>
        </w:rPr>
        <w:t xml:space="preserve">PENGARUH </w:t>
      </w:r>
      <w:r>
        <w:rPr>
          <w:b/>
          <w:i/>
          <w:sz w:val="28"/>
        </w:rPr>
        <w:t xml:space="preserve">COLLABORATIVE GOVERNANCE </w:t>
      </w:r>
      <w:r>
        <w:rPr>
          <w:b/>
          <w:sz w:val="28"/>
        </w:rPr>
        <w:t>DAN KOORDINASI TERHADAP KINERJA ORGANISASI PADA</w:t>
      </w:r>
    </w:p>
    <w:p w:rsidR="00E15672" w:rsidRDefault="00287CDE">
      <w:pPr>
        <w:spacing w:before="1"/>
        <w:ind w:left="1937" w:right="1242" w:hanging="752"/>
        <w:rPr>
          <w:b/>
          <w:sz w:val="28"/>
        </w:rPr>
      </w:pPr>
      <w:r>
        <w:rPr>
          <w:b/>
          <w:sz w:val="28"/>
        </w:rPr>
        <w:t>PROSES PEMBANGUNAN INFRASTRUKTUR UNTUK KEPENTINGAN UMUM DI KOTA BEKASI</w:t>
      </w:r>
    </w:p>
    <w:p w:rsidR="00E15672" w:rsidRDefault="00E15672">
      <w:pPr>
        <w:pStyle w:val="TeksIsi"/>
        <w:spacing w:before="7"/>
        <w:rPr>
          <w:b/>
          <w:sz w:val="27"/>
        </w:rPr>
      </w:pPr>
    </w:p>
    <w:p w:rsidR="007B13CA" w:rsidRDefault="007B13CA">
      <w:pPr>
        <w:spacing w:line="242" w:lineRule="auto"/>
        <w:ind w:left="2722" w:right="2073"/>
        <w:jc w:val="center"/>
        <w:rPr>
          <w:b/>
          <w:sz w:val="24"/>
        </w:rPr>
      </w:pPr>
      <w:r>
        <w:rPr>
          <w:b/>
          <w:sz w:val="24"/>
        </w:rPr>
        <w:t>Amran</w:t>
      </w:r>
    </w:p>
    <w:p w:rsidR="00BB603A" w:rsidRPr="002B3BA3" w:rsidRDefault="00BB603A" w:rsidP="00BB603A">
      <w:pPr>
        <w:spacing w:line="242" w:lineRule="auto"/>
        <w:ind w:left="2722" w:right="2073"/>
        <w:jc w:val="center"/>
        <w:rPr>
          <w:b/>
          <w:sz w:val="24"/>
          <w:lang w:val="en-GB"/>
        </w:rPr>
      </w:pPr>
      <w:r>
        <w:rPr>
          <w:b/>
          <w:sz w:val="24"/>
          <w:lang w:val="en-GB"/>
        </w:rPr>
        <w:t>NPM. 169020002</w:t>
      </w:r>
    </w:p>
    <w:p w:rsidR="002B3BA3" w:rsidRDefault="00287CDE">
      <w:pPr>
        <w:spacing w:line="242" w:lineRule="auto"/>
        <w:ind w:left="2722" w:right="2073"/>
        <w:jc w:val="center"/>
        <w:rPr>
          <w:b/>
          <w:sz w:val="24"/>
        </w:rPr>
      </w:pPr>
      <w:r>
        <w:rPr>
          <w:b/>
          <w:sz w:val="24"/>
        </w:rPr>
        <w:t xml:space="preserve">Benyamin Haritz, </w:t>
      </w:r>
      <w:r>
        <w:rPr>
          <w:b/>
          <w:sz w:val="24"/>
        </w:rPr>
        <w:t xml:space="preserve">dan Lia Muliawaty </w:t>
      </w:r>
    </w:p>
    <w:p w:rsidR="00E15672" w:rsidRDefault="00287CDE">
      <w:pPr>
        <w:spacing w:line="242" w:lineRule="auto"/>
        <w:ind w:left="2722" w:right="2073"/>
        <w:jc w:val="center"/>
        <w:rPr>
          <w:b/>
        </w:rPr>
      </w:pPr>
      <w:r>
        <w:rPr>
          <w:b/>
        </w:rPr>
        <w:t xml:space="preserve">Universitas Pasundan </w:t>
      </w:r>
      <w:hyperlink r:id="rId6">
        <w:r>
          <w:rPr>
            <w:b/>
          </w:rPr>
          <w:t>liamualiawaty@unpas.ac.id</w:t>
        </w:r>
      </w:hyperlink>
    </w:p>
    <w:p w:rsidR="00E15672" w:rsidRDefault="00E15672">
      <w:pPr>
        <w:pStyle w:val="TeksIsi"/>
        <w:spacing w:before="3"/>
        <w:rPr>
          <w:b/>
          <w:sz w:val="27"/>
        </w:rPr>
      </w:pPr>
    </w:p>
    <w:p w:rsidR="00E15672" w:rsidRDefault="00287CDE">
      <w:pPr>
        <w:pStyle w:val="Judul1"/>
        <w:spacing w:before="1" w:line="240" w:lineRule="auto"/>
        <w:ind w:left="2722" w:right="2070" w:firstLine="0"/>
        <w:jc w:val="center"/>
      </w:pPr>
      <w:r>
        <w:t>Abstrak</w:t>
      </w:r>
    </w:p>
    <w:p w:rsidR="00E15672" w:rsidRDefault="00287CDE">
      <w:pPr>
        <w:pStyle w:val="TeksIsi"/>
        <w:spacing w:before="230"/>
        <w:ind w:left="548" w:right="614"/>
        <w:jc w:val="both"/>
      </w:pPr>
      <w:r>
        <w:rPr>
          <w:noProof/>
          <w:lang w:val="en-GB" w:eastAsia="en-GB"/>
        </w:rPr>
        <w:drawing>
          <wp:anchor distT="0" distB="0" distL="0" distR="0" simplePos="0" relativeHeight="250999808" behindDoc="1" locked="0" layoutInCell="1" allowOverlap="1">
            <wp:simplePos x="0" y="0"/>
            <wp:positionH relativeFrom="page">
              <wp:posOffset>3048376</wp:posOffset>
            </wp:positionH>
            <wp:positionV relativeFrom="paragraph">
              <wp:posOffset>1339282</wp:posOffset>
            </wp:positionV>
            <wp:extent cx="2075568" cy="1060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75568" cy="1060340"/>
                    </a:xfrm>
                    <a:prstGeom prst="rect">
                      <a:avLst/>
                    </a:prstGeom>
                  </pic:spPr>
                </pic:pic>
              </a:graphicData>
            </a:graphic>
          </wp:anchor>
        </w:drawing>
      </w:r>
      <w:r>
        <w:t xml:space="preserve">Masalah pokok dalam penelitian ini adalah kinerja organisasi pada pembangunan infrastruktur untuk kepentingan umum di Kota Bekasi belum meningkat yang diduga oleh </w:t>
      </w:r>
      <w:r>
        <w:rPr>
          <w:i/>
        </w:rPr>
        <w:t>Collabo</w:t>
      </w:r>
      <w:r>
        <w:rPr>
          <w:i/>
        </w:rPr>
        <w:t xml:space="preserve">rative governance </w:t>
      </w:r>
      <w:r>
        <w:t xml:space="preserve">dan koordinasi yang belum dilaksanakan secara efektif. Metode penelitian yang digunakan adalah metode </w:t>
      </w:r>
      <w:r>
        <w:rPr>
          <w:i/>
        </w:rPr>
        <w:t xml:space="preserve">explanatory survey </w:t>
      </w:r>
      <w:r>
        <w:t xml:space="preserve">dengan pendekatan kuantitatif. Hasil penelitian membuktikan bahwa </w:t>
      </w:r>
      <w:r>
        <w:rPr>
          <w:i/>
        </w:rPr>
        <w:t xml:space="preserve">collaborative governance </w:t>
      </w:r>
      <w:r>
        <w:t>dan koordinasi secara simu</w:t>
      </w:r>
      <w:r>
        <w:t>ltan memberikan pengaruh yang sangat besar (86,2%) dan signifikan terhadap kinerja organisasi pada pembangunan infrastruktur untuk kepentingan umum di Kota Bekasi. Kinerja organisasi pada pembangunan infrastruktur untuk kepentingan umum di Kota Bekasi tern</w:t>
      </w:r>
      <w:r>
        <w:t xml:space="preserve">yata tidak hanya dipengaruhi oleh </w:t>
      </w:r>
      <w:r>
        <w:rPr>
          <w:i/>
        </w:rPr>
        <w:t xml:space="preserve">collaborative governance </w:t>
      </w:r>
      <w:r>
        <w:t>dan koordinasi semata akan tetapi ada variabel lain yang ikut mempengaruhinya sebesar (13,8%).</w:t>
      </w:r>
    </w:p>
    <w:p w:rsidR="00E15672" w:rsidRDefault="00E15672">
      <w:pPr>
        <w:pStyle w:val="TeksIsi"/>
      </w:pPr>
    </w:p>
    <w:p w:rsidR="00E15672" w:rsidRDefault="00287CDE">
      <w:pPr>
        <w:ind w:left="548" w:right="616"/>
        <w:jc w:val="both"/>
        <w:rPr>
          <w:sz w:val="20"/>
        </w:rPr>
      </w:pPr>
      <w:r>
        <w:rPr>
          <w:i/>
          <w:sz w:val="20"/>
        </w:rPr>
        <w:t xml:space="preserve">Secara parsial Collaborative governance </w:t>
      </w:r>
      <w:r>
        <w:rPr>
          <w:sz w:val="20"/>
        </w:rPr>
        <w:t>dalam proses pembangunan infrastruktur memberikan pengaruh pa</w:t>
      </w:r>
      <w:r>
        <w:rPr>
          <w:sz w:val="20"/>
        </w:rPr>
        <w:t xml:space="preserve">ling kecil dan signifikan terhadap kinerja organisasi pada pembangunan infrastruktur untuk kepentingan umum di Kota Bekasi di bandingkan koordinasi sebesar 34,3%. Adapun dimensi </w:t>
      </w:r>
      <w:r>
        <w:rPr>
          <w:i/>
          <w:sz w:val="20"/>
        </w:rPr>
        <w:t xml:space="preserve">Collaborative governance </w:t>
      </w:r>
      <w:r>
        <w:rPr>
          <w:sz w:val="20"/>
        </w:rPr>
        <w:t>yang memberikan pengaruh paling besar sampai terkecil</w:t>
      </w:r>
      <w:r>
        <w:rPr>
          <w:sz w:val="20"/>
        </w:rPr>
        <w:t xml:space="preserve"> terhadap kinerja organisasi secara berurutan adalah dimensi </w:t>
      </w:r>
      <w:r>
        <w:rPr>
          <w:i/>
          <w:sz w:val="20"/>
        </w:rPr>
        <w:t xml:space="preserve">system contexs </w:t>
      </w:r>
      <w:r>
        <w:rPr>
          <w:sz w:val="20"/>
        </w:rPr>
        <w:t xml:space="preserve">(13,7%), </w:t>
      </w:r>
      <w:r>
        <w:rPr>
          <w:i/>
          <w:sz w:val="20"/>
        </w:rPr>
        <w:t xml:space="preserve">drivers </w:t>
      </w:r>
      <w:r>
        <w:rPr>
          <w:sz w:val="20"/>
        </w:rPr>
        <w:t xml:space="preserve">(9,3%) dan dimensi </w:t>
      </w:r>
      <w:r>
        <w:rPr>
          <w:i/>
          <w:sz w:val="20"/>
        </w:rPr>
        <w:t>dynamics collaboration</w:t>
      </w:r>
      <w:r>
        <w:rPr>
          <w:sz w:val="20"/>
        </w:rPr>
        <w:t>(4,0%).</w:t>
      </w:r>
    </w:p>
    <w:p w:rsidR="00E15672" w:rsidRDefault="00E15672">
      <w:pPr>
        <w:pStyle w:val="TeksIsi"/>
        <w:spacing w:before="10"/>
        <w:rPr>
          <w:sz w:val="19"/>
        </w:rPr>
      </w:pPr>
    </w:p>
    <w:p w:rsidR="00E15672" w:rsidRDefault="00287CDE">
      <w:pPr>
        <w:pStyle w:val="TeksIsi"/>
        <w:ind w:left="548" w:right="614"/>
        <w:jc w:val="both"/>
      </w:pPr>
      <w:r>
        <w:t>Secara parsial koordinasi dalam proses pembangunan infrastruktur memberikan pengaruh yang paling besar dan signif</w:t>
      </w:r>
      <w:r>
        <w:t xml:space="preserve">ikan terhadap kinerja organisasi pada pembangunan infrastruktur untuk kepentingan umum di Kota Bekasi di bandingkan </w:t>
      </w:r>
      <w:r>
        <w:rPr>
          <w:i/>
        </w:rPr>
        <w:t xml:space="preserve">collaborative governance </w:t>
      </w:r>
      <w:r>
        <w:t>sebesar 51,9. Adapun dimensi koordinasi yang pengaruhnya paling besar sampai terkecil terhadap kinerja organisasi s</w:t>
      </w:r>
      <w:r>
        <w:t>ecara berurutan adalah dimensi fasilitas komunikasi yang efektif (11,5%), dimensi memberikan kejelasan wewenang dan tanggung jawab (8,1%), dimensi pengawasan, pengamatan dan menilai kebiasaan dari elemen yang bertentangan (7,6%) serta dimensi koordinasi se</w:t>
      </w:r>
      <w:r>
        <w:t>bagai salah satu kemampuan pimpinan</w:t>
      </w:r>
      <w:r>
        <w:rPr>
          <w:spacing w:val="-22"/>
        </w:rPr>
        <w:t xml:space="preserve"> </w:t>
      </w:r>
      <w:r>
        <w:t>(0,8%).</w:t>
      </w:r>
    </w:p>
    <w:p w:rsidR="00E15672" w:rsidRDefault="00E15672">
      <w:pPr>
        <w:pStyle w:val="TeksIsi"/>
      </w:pPr>
    </w:p>
    <w:p w:rsidR="002D7155" w:rsidRDefault="00287CDE">
      <w:pPr>
        <w:ind w:left="548"/>
        <w:jc w:val="both"/>
        <w:rPr>
          <w:sz w:val="20"/>
          <w:lang w:val="en-GB"/>
        </w:rPr>
      </w:pPr>
      <w:r>
        <w:rPr>
          <w:sz w:val="20"/>
        </w:rPr>
        <w:t xml:space="preserve">Kata kunci : </w:t>
      </w:r>
      <w:r>
        <w:rPr>
          <w:i/>
          <w:sz w:val="20"/>
        </w:rPr>
        <w:t>collaborative governance</w:t>
      </w:r>
      <w:r>
        <w:rPr>
          <w:sz w:val="20"/>
        </w:rPr>
        <w:t xml:space="preserve">, koordinasi </w:t>
      </w:r>
      <w:r w:rsidR="003C4110">
        <w:rPr>
          <w:sz w:val="20"/>
          <w:lang w:val="en-GB"/>
        </w:rPr>
        <w:t>dan kinerja</w:t>
      </w:r>
      <w:r w:rsidR="002D7155">
        <w:rPr>
          <w:sz w:val="20"/>
          <w:lang w:val="en-GB"/>
        </w:rPr>
        <w:t xml:space="preserve"> organisasi.</w:t>
      </w:r>
    </w:p>
    <w:p w:rsidR="00E15672" w:rsidRDefault="003C4110">
      <w:pPr>
        <w:ind w:left="548"/>
        <w:jc w:val="both"/>
        <w:rPr>
          <w:sz w:val="20"/>
        </w:rPr>
      </w:pPr>
      <w:r>
        <w:rPr>
          <w:sz w:val="20"/>
          <w:lang w:val="en-GB"/>
        </w:rPr>
        <w:t xml:space="preserve"> </w:t>
      </w:r>
    </w:p>
    <w:p w:rsidR="00287CDE" w:rsidRPr="00960E4F" w:rsidRDefault="00287CDE" w:rsidP="00287CDE">
      <w:pPr>
        <w:ind w:firstLine="720"/>
        <w:jc w:val="both"/>
        <w:rPr>
          <w:i/>
        </w:rPr>
      </w:pPr>
      <w:r w:rsidRPr="00960E4F">
        <w:rPr>
          <w:i/>
        </w:rPr>
        <w:t>The main problem in this research is the performance of organizations in infrastructure development for the public interest in Bekasi City has not increased which is assumed by Collaborative Governance and coordination that has not been implemented effectively.</w:t>
      </w:r>
    </w:p>
    <w:p w:rsidR="00287CDE" w:rsidRPr="00960E4F" w:rsidRDefault="00287CDE" w:rsidP="00287CDE">
      <w:pPr>
        <w:ind w:firstLine="720"/>
        <w:jc w:val="both"/>
        <w:rPr>
          <w:i/>
        </w:rPr>
      </w:pPr>
      <w:r w:rsidRPr="00960E4F">
        <w:rPr>
          <w:i/>
        </w:rPr>
        <w:t>The research method used was an explanatory survey method with a quantitative approach. This method not only explains or illustrates empirical facts encountered in the field but will also explain the analysis of both partial and simultaneous impacts between the variables that are the focus of research.</w:t>
      </w:r>
    </w:p>
    <w:p w:rsidR="00287CDE" w:rsidRPr="00960E4F" w:rsidRDefault="00287CDE" w:rsidP="00287CDE">
      <w:pPr>
        <w:ind w:firstLine="720"/>
        <w:jc w:val="both"/>
        <w:rPr>
          <w:i/>
        </w:rPr>
      </w:pPr>
      <w:r w:rsidRPr="00960E4F">
        <w:rPr>
          <w:i/>
        </w:rPr>
        <w:t xml:space="preserve"> The results of the study prove that collaborative governance and simultaneous coordination have a very large influence (86.2%) and are significant to the performance of organizations in infrastructure development for public use in Bekasi City. The meaning is that collaborative governance and coordination that have been carried out by the Department of Housing, Settlement and Land Areas, the Office of Education, the Office of Spatial Planning and the Department of Cooperation and Investment are very dominant and decisive in improving organizational performance in infrastructure development for the public interest in the City Bekasi. Besides that, organizational performance in infrastructure development </w:t>
      </w:r>
      <w:r w:rsidRPr="00960E4F">
        <w:rPr>
          <w:i/>
        </w:rPr>
        <w:lastRenderedPageBreak/>
        <w:t>for the public interest in Bekasi City was not only influenced by collaborative governance and coordination, but there were other variables that affected it (13.8%).</w:t>
      </w:r>
    </w:p>
    <w:p w:rsidR="00287CDE" w:rsidRPr="00960E4F" w:rsidRDefault="00287CDE" w:rsidP="00287CDE">
      <w:pPr>
        <w:ind w:firstLine="720"/>
        <w:jc w:val="both"/>
        <w:rPr>
          <w:i/>
        </w:rPr>
      </w:pPr>
      <w:r w:rsidRPr="00960E4F">
        <w:rPr>
          <w:i/>
        </w:rPr>
        <w:t>Partially Collaborative governance in the process of infrastructure development provides the smallest and most significant influence on the performance of organizations in infrastructure development for the public interest in the City of Bekasi compared to coordination of 34.3%. This means that collaborative governance in the process of infrastructure development is less dominant or less decisive in improving organizational performance in infrastructure development for public use in the City of Bekasi. The Collaborative governance dimension that gives the greatest to the smallest influence on organizational performance in sequence is the system dimensions (13.7%), drivers (9.3%) and the dynamics collaboration dimension (4.0%).</w:t>
      </w:r>
    </w:p>
    <w:p w:rsidR="00287CDE" w:rsidRPr="00960E4F" w:rsidRDefault="00287CDE" w:rsidP="00287CDE">
      <w:pPr>
        <w:ind w:firstLine="720"/>
        <w:jc w:val="both"/>
        <w:rPr>
          <w:i/>
        </w:rPr>
      </w:pPr>
      <w:r w:rsidRPr="00960E4F">
        <w:rPr>
          <w:i/>
        </w:rPr>
        <w:t>Partially the coordination in the process of infrastructure development has the most significant and significant influence on the performance of organizations in infrastructure development for the public interest in Bekasi City compared to collaborative governance of 51.9%. This implies that coordination is one of the factors that provides the greatest contribution in improving organizational performance in infrastructure development for the public interest in the City of Bekasi. The dimensions of coordination that influence the largest to the smallest on sequential organizational performance are the dimensions of effective communication facilities (11.5%), the dimensions provide clarity of authority and responsibility (8.1%), the dimensions of supervision, observation and assessing the habits of the elements which is contradictory (7.6%) and the dimension of coordination as one of the leadership capabilities (0.8%).</w:t>
      </w:r>
    </w:p>
    <w:p w:rsidR="00287CDE" w:rsidRPr="00960E4F" w:rsidRDefault="00287CDE" w:rsidP="00287CDE">
      <w:pPr>
        <w:rPr>
          <w:lang w:val="en-US"/>
        </w:rPr>
      </w:pPr>
    </w:p>
    <w:p w:rsidR="00E15672" w:rsidRDefault="00E15672">
      <w:pPr>
        <w:pStyle w:val="TeksIsi"/>
        <w:spacing w:before="3"/>
        <w:rPr>
          <w:sz w:val="18"/>
        </w:rPr>
      </w:pPr>
      <w:bookmarkStart w:id="0" w:name="_GoBack"/>
      <w:bookmarkEnd w:id="0"/>
    </w:p>
    <w:p w:rsidR="00E15672" w:rsidRDefault="00E15672">
      <w:pPr>
        <w:rPr>
          <w:sz w:val="18"/>
        </w:rPr>
        <w:sectPr w:rsidR="00E15672" w:rsidSect="006C224E">
          <w:pgSz w:w="12240" w:h="15840"/>
          <w:pgMar w:top="1500" w:right="1080" w:bottom="280" w:left="1720" w:header="720" w:footer="720" w:gutter="0"/>
          <w:cols w:space="720"/>
        </w:sectPr>
      </w:pPr>
    </w:p>
    <w:p w:rsidR="00E15672" w:rsidRDefault="00287CDE">
      <w:pPr>
        <w:pStyle w:val="Judul1"/>
        <w:spacing w:before="94" w:line="240" w:lineRule="auto"/>
        <w:ind w:firstLine="0"/>
      </w:pPr>
      <w:r>
        <w:lastRenderedPageBreak/>
        <w:t>Daftar Pustaka</w:t>
      </w:r>
    </w:p>
    <w:p w:rsidR="00E15672" w:rsidRDefault="00287CDE">
      <w:pPr>
        <w:spacing w:before="225" w:line="364" w:lineRule="auto"/>
        <w:ind w:left="1681" w:right="40" w:hanging="1133"/>
        <w:jc w:val="both"/>
        <w:rPr>
          <w:sz w:val="20"/>
        </w:rPr>
      </w:pPr>
      <w:r>
        <w:rPr>
          <w:sz w:val="20"/>
        </w:rPr>
        <w:t>Atmosudarmo, Saroyo. (2006</w:t>
      </w:r>
      <w:r>
        <w:rPr>
          <w:i/>
          <w:sz w:val="20"/>
        </w:rPr>
        <w:t xml:space="preserve">). Administrasi Publik. </w:t>
      </w:r>
      <w:r>
        <w:rPr>
          <w:sz w:val="20"/>
        </w:rPr>
        <w:t>Jakarta: Rineka Tjipta</w:t>
      </w:r>
    </w:p>
    <w:p w:rsidR="00E15672" w:rsidRDefault="00287CDE">
      <w:pPr>
        <w:tabs>
          <w:tab w:val="left" w:pos="3609"/>
        </w:tabs>
        <w:spacing w:before="114"/>
        <w:ind w:left="1681" w:right="40" w:hanging="1133"/>
        <w:jc w:val="both"/>
        <w:rPr>
          <w:sz w:val="20"/>
        </w:rPr>
      </w:pPr>
      <w:r>
        <w:rPr>
          <w:sz w:val="20"/>
        </w:rPr>
        <w:t>Alamsyah, Kamal. (2006</w:t>
      </w:r>
      <w:r>
        <w:rPr>
          <w:i/>
          <w:sz w:val="20"/>
        </w:rPr>
        <w:t xml:space="preserve">). </w:t>
      </w:r>
      <w:r>
        <w:rPr>
          <w:i/>
          <w:spacing w:val="-3"/>
          <w:sz w:val="20"/>
        </w:rPr>
        <w:t xml:space="preserve">Reformasi </w:t>
      </w:r>
      <w:r>
        <w:rPr>
          <w:i/>
          <w:sz w:val="20"/>
        </w:rPr>
        <w:t>Administrasi</w:t>
      </w:r>
      <w:r>
        <w:rPr>
          <w:i/>
          <w:sz w:val="20"/>
        </w:rPr>
        <w:tab/>
      </w:r>
      <w:r>
        <w:rPr>
          <w:i/>
          <w:sz w:val="20"/>
        </w:rPr>
        <w:t xml:space="preserve">Republik Indonesia. </w:t>
      </w:r>
      <w:r>
        <w:rPr>
          <w:sz w:val="20"/>
        </w:rPr>
        <w:t>Program Pasca Sarjana. Bandung: Universitas Pasundan.</w:t>
      </w:r>
    </w:p>
    <w:p w:rsidR="00E15672" w:rsidRDefault="00287CDE">
      <w:pPr>
        <w:tabs>
          <w:tab w:val="left" w:pos="3113"/>
        </w:tabs>
        <w:spacing w:before="118" w:line="360" w:lineRule="auto"/>
        <w:ind w:left="1681" w:right="38" w:hanging="1133"/>
        <w:jc w:val="both"/>
        <w:rPr>
          <w:sz w:val="20"/>
        </w:rPr>
      </w:pPr>
      <w:r>
        <w:rPr>
          <w:sz w:val="20"/>
        </w:rPr>
        <w:t xml:space="preserve">Ansell, Chriss dan Alison Gash. (2007). </w:t>
      </w:r>
      <w:r>
        <w:rPr>
          <w:i/>
          <w:sz w:val="20"/>
        </w:rPr>
        <w:t xml:space="preserve">Collaborative Govetnance in Theory and Practice. </w:t>
      </w:r>
      <w:r>
        <w:rPr>
          <w:sz w:val="20"/>
        </w:rPr>
        <w:t xml:space="preserve">Journal </w:t>
      </w:r>
      <w:r>
        <w:rPr>
          <w:spacing w:val="-3"/>
          <w:sz w:val="20"/>
        </w:rPr>
        <w:t xml:space="preserve">of </w:t>
      </w:r>
      <w:r>
        <w:rPr>
          <w:sz w:val="20"/>
        </w:rPr>
        <w:t>Public</w:t>
      </w:r>
      <w:r>
        <w:rPr>
          <w:sz w:val="20"/>
        </w:rPr>
        <w:tab/>
        <w:t>Administration Administration Research and Theory</w:t>
      </w:r>
    </w:p>
    <w:p w:rsidR="00E15672" w:rsidRDefault="00287CDE">
      <w:pPr>
        <w:pStyle w:val="TeksIsi"/>
        <w:spacing w:before="123"/>
        <w:ind w:left="1681" w:right="40" w:hanging="1133"/>
        <w:jc w:val="both"/>
      </w:pPr>
      <w:r>
        <w:rPr>
          <w:noProof/>
          <w:lang w:val="en-GB" w:eastAsia="en-GB"/>
        </w:rPr>
        <w:drawing>
          <wp:anchor distT="0" distB="0" distL="0" distR="0" simplePos="0" relativeHeight="251031552" behindDoc="1" locked="0" layoutInCell="1" allowOverlap="1">
            <wp:simplePos x="0" y="0"/>
            <wp:positionH relativeFrom="page">
              <wp:posOffset>3048376</wp:posOffset>
            </wp:positionH>
            <wp:positionV relativeFrom="paragraph">
              <wp:posOffset>283404</wp:posOffset>
            </wp:positionV>
            <wp:extent cx="2075568" cy="106034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2075568" cy="1060340"/>
                    </a:xfrm>
                    <a:prstGeom prst="rect">
                      <a:avLst/>
                    </a:prstGeom>
                  </pic:spPr>
                </pic:pic>
              </a:graphicData>
            </a:graphic>
          </wp:anchor>
        </w:drawing>
      </w:r>
      <w:r>
        <w:t>Arikunto, Suharsin. (201</w:t>
      </w:r>
      <w:r>
        <w:t>0). Manajemen Penelitian.: Jakarta: Rineka Cipta.</w:t>
      </w:r>
    </w:p>
    <w:p w:rsidR="00E15672" w:rsidRDefault="00287CDE">
      <w:pPr>
        <w:pStyle w:val="TeksIsi"/>
        <w:spacing w:before="118" w:line="360" w:lineRule="auto"/>
        <w:ind w:left="1681" w:right="39" w:hanging="1133"/>
        <w:jc w:val="both"/>
      </w:pPr>
      <w:r>
        <w:t>Byars dan Rue LW. (2007). Human Resource Management. Chicago:The McGraw-Hil Companiies. Inc</w:t>
      </w:r>
    </w:p>
    <w:p w:rsidR="00E15672" w:rsidRDefault="00287CDE">
      <w:pPr>
        <w:pStyle w:val="TeksIsi"/>
        <w:spacing w:before="121"/>
        <w:ind w:left="548"/>
        <w:jc w:val="both"/>
      </w:pPr>
      <w:r>
        <w:t>Buchori Zainun. (1993). Manajemen Sumber</w:t>
      </w:r>
    </w:p>
    <w:p w:rsidR="00E15672" w:rsidRDefault="00287CDE">
      <w:pPr>
        <w:pStyle w:val="TeksIsi"/>
        <w:spacing w:before="2"/>
        <w:ind w:left="1681" w:right="46"/>
        <w:jc w:val="both"/>
      </w:pPr>
      <w:r>
        <w:t>Daya Manusia.Cet.II, h. 57. Jakarta: Gunung Agung.</w:t>
      </w:r>
    </w:p>
    <w:p w:rsidR="00E15672" w:rsidRDefault="00287CDE">
      <w:pPr>
        <w:tabs>
          <w:tab w:val="left" w:pos="3159"/>
        </w:tabs>
        <w:spacing w:before="121" w:line="360" w:lineRule="auto"/>
        <w:ind w:left="1681" w:right="39" w:hanging="1133"/>
        <w:rPr>
          <w:sz w:val="20"/>
        </w:rPr>
      </w:pPr>
      <w:r>
        <w:rPr>
          <w:sz w:val="20"/>
        </w:rPr>
        <w:t xml:space="preserve">Balogh, Stephen, dkk. (2011). </w:t>
      </w:r>
      <w:r>
        <w:rPr>
          <w:i/>
          <w:sz w:val="20"/>
        </w:rPr>
        <w:t xml:space="preserve">An Integrative FrameworkforCollaborative Governance, </w:t>
      </w:r>
      <w:r>
        <w:rPr>
          <w:sz w:val="20"/>
        </w:rPr>
        <w:t xml:space="preserve">Journal </w:t>
      </w:r>
      <w:r>
        <w:rPr>
          <w:spacing w:val="3"/>
          <w:sz w:val="20"/>
        </w:rPr>
        <w:t xml:space="preserve">of </w:t>
      </w:r>
      <w:r>
        <w:rPr>
          <w:sz w:val="20"/>
        </w:rPr>
        <w:t>Public Administration</w:t>
      </w:r>
      <w:r>
        <w:rPr>
          <w:sz w:val="20"/>
        </w:rPr>
        <w:tab/>
        <w:t>Research and Theory.</w:t>
      </w:r>
    </w:p>
    <w:p w:rsidR="00E15672" w:rsidRDefault="00287CDE">
      <w:pPr>
        <w:pStyle w:val="TeksIsi"/>
        <w:spacing w:before="120" w:line="360" w:lineRule="auto"/>
        <w:ind w:left="1681" w:right="40" w:hanging="1133"/>
        <w:jc w:val="both"/>
      </w:pPr>
      <w:r>
        <w:t>Cahyono, Tri Bambang. (2005). Manajemen Sumber Daya Manusia. Yogyakarta: BPFE.</w:t>
      </w:r>
    </w:p>
    <w:p w:rsidR="00E15672" w:rsidRDefault="00287CDE">
      <w:pPr>
        <w:spacing w:before="121"/>
        <w:ind w:right="44"/>
        <w:jc w:val="right"/>
        <w:rPr>
          <w:i/>
          <w:sz w:val="20"/>
        </w:rPr>
      </w:pPr>
      <w:r>
        <w:rPr>
          <w:sz w:val="20"/>
        </w:rPr>
        <w:t xml:space="preserve">Creswell,  John  </w:t>
      </w:r>
      <w:r>
        <w:rPr>
          <w:spacing w:val="-3"/>
          <w:sz w:val="20"/>
        </w:rPr>
        <w:t xml:space="preserve">W.  </w:t>
      </w:r>
      <w:r>
        <w:rPr>
          <w:sz w:val="20"/>
        </w:rPr>
        <w:t xml:space="preserve">(2010).  </w:t>
      </w:r>
      <w:r>
        <w:rPr>
          <w:i/>
          <w:sz w:val="20"/>
        </w:rPr>
        <w:t xml:space="preserve">Research </w:t>
      </w:r>
      <w:r>
        <w:rPr>
          <w:i/>
          <w:spacing w:val="1"/>
          <w:sz w:val="20"/>
        </w:rPr>
        <w:t xml:space="preserve"> </w:t>
      </w:r>
      <w:r>
        <w:rPr>
          <w:i/>
          <w:sz w:val="20"/>
        </w:rPr>
        <w:t>Design</w:t>
      </w:r>
    </w:p>
    <w:p w:rsidR="00E15672" w:rsidRDefault="00287CDE">
      <w:pPr>
        <w:tabs>
          <w:tab w:val="left" w:pos="1820"/>
        </w:tabs>
        <w:spacing w:before="114"/>
        <w:ind w:right="42"/>
        <w:jc w:val="right"/>
        <w:rPr>
          <w:i/>
          <w:sz w:val="20"/>
        </w:rPr>
      </w:pPr>
      <w:r>
        <w:rPr>
          <w:i/>
          <w:sz w:val="20"/>
        </w:rPr>
        <w:t>Pendekatan</w:t>
      </w:r>
      <w:r>
        <w:rPr>
          <w:i/>
          <w:sz w:val="20"/>
        </w:rPr>
        <w:tab/>
        <w:t>Kualitatif,</w:t>
      </w:r>
    </w:p>
    <w:p w:rsidR="00E15672" w:rsidRDefault="00287CDE">
      <w:pPr>
        <w:tabs>
          <w:tab w:val="left" w:pos="2343"/>
        </w:tabs>
        <w:spacing w:before="114"/>
        <w:ind w:right="40"/>
        <w:jc w:val="right"/>
        <w:rPr>
          <w:i/>
          <w:sz w:val="20"/>
        </w:rPr>
      </w:pPr>
      <w:r>
        <w:rPr>
          <w:i/>
          <w:sz w:val="20"/>
        </w:rPr>
        <w:t>Kuantitatif,</w:t>
      </w:r>
      <w:r>
        <w:rPr>
          <w:i/>
          <w:sz w:val="20"/>
        </w:rPr>
        <w:tab/>
        <w:t>dan</w:t>
      </w:r>
    </w:p>
    <w:p w:rsidR="00E15672" w:rsidRDefault="00287CDE">
      <w:pPr>
        <w:pStyle w:val="TeksIsi"/>
        <w:tabs>
          <w:tab w:val="left" w:pos="2018"/>
        </w:tabs>
        <w:spacing w:before="114"/>
        <w:ind w:right="40"/>
        <w:jc w:val="right"/>
      </w:pPr>
      <w:r>
        <w:rPr>
          <w:i/>
        </w:rPr>
        <w:t>Mixed</w:t>
      </w:r>
      <w:r>
        <w:t>.Yogyakarta:</w:t>
      </w:r>
      <w:r>
        <w:tab/>
        <w:t>Pustaka</w:t>
      </w:r>
    </w:p>
    <w:p w:rsidR="00E15672" w:rsidRDefault="00287CDE">
      <w:pPr>
        <w:pStyle w:val="TeksIsi"/>
        <w:spacing w:before="91"/>
        <w:ind w:left="1680"/>
      </w:pPr>
      <w:r>
        <w:br w:type="column"/>
      </w:r>
      <w:r>
        <w:lastRenderedPageBreak/>
        <w:t>Pelajar</w:t>
      </w:r>
    </w:p>
    <w:p w:rsidR="00E15672" w:rsidRDefault="00E15672">
      <w:pPr>
        <w:pStyle w:val="TeksIsi"/>
        <w:spacing w:before="4"/>
      </w:pPr>
    </w:p>
    <w:p w:rsidR="00E15672" w:rsidRDefault="00287CDE">
      <w:pPr>
        <w:tabs>
          <w:tab w:val="left" w:pos="4164"/>
        </w:tabs>
        <w:spacing w:line="360" w:lineRule="auto"/>
        <w:ind w:left="1680" w:right="614" w:hanging="1133"/>
        <w:jc w:val="both"/>
        <w:rPr>
          <w:i/>
          <w:sz w:val="20"/>
        </w:rPr>
      </w:pPr>
      <w:r>
        <w:rPr>
          <w:sz w:val="20"/>
        </w:rPr>
        <w:t xml:space="preserve">Chang, Hyun Joo. (2009). </w:t>
      </w:r>
      <w:r>
        <w:rPr>
          <w:i/>
          <w:sz w:val="20"/>
        </w:rPr>
        <w:t>Collaborative Governance In Welfare Service Delivery: Focusing On LocalWelfare</w:t>
      </w:r>
      <w:r>
        <w:rPr>
          <w:i/>
          <w:sz w:val="20"/>
        </w:rPr>
        <w:tab/>
      </w:r>
      <w:r>
        <w:rPr>
          <w:i/>
          <w:spacing w:val="-6"/>
          <w:sz w:val="20"/>
        </w:rPr>
        <w:t>in</w:t>
      </w:r>
    </w:p>
    <w:p w:rsidR="00E15672" w:rsidRDefault="00287CDE">
      <w:pPr>
        <w:pStyle w:val="TeksIsi"/>
        <w:spacing w:before="1" w:line="360" w:lineRule="auto"/>
        <w:ind w:left="1680" w:right="615"/>
        <w:jc w:val="both"/>
      </w:pPr>
      <w:r>
        <w:rPr>
          <w:i/>
        </w:rPr>
        <w:t>Korea</w:t>
      </w:r>
      <w:r>
        <w:t>.Internasional Review of Publik Administration</w:t>
      </w:r>
    </w:p>
    <w:p w:rsidR="00E15672" w:rsidRDefault="00287CDE">
      <w:pPr>
        <w:spacing w:before="122"/>
        <w:ind w:left="548"/>
        <w:jc w:val="both"/>
        <w:rPr>
          <w:i/>
          <w:sz w:val="20"/>
        </w:rPr>
      </w:pPr>
      <w:r>
        <w:rPr>
          <w:sz w:val="20"/>
        </w:rPr>
        <w:t xml:space="preserve">Dale, Yoder. (2000). </w:t>
      </w:r>
      <w:r>
        <w:rPr>
          <w:i/>
          <w:sz w:val="20"/>
        </w:rPr>
        <w:t>Personel Managemen</w:t>
      </w:r>
    </w:p>
    <w:p w:rsidR="00E15672" w:rsidRDefault="00287CDE">
      <w:pPr>
        <w:spacing w:before="115" w:line="360" w:lineRule="auto"/>
        <w:ind w:left="1680" w:right="616"/>
        <w:jc w:val="both"/>
        <w:rPr>
          <w:sz w:val="20"/>
        </w:rPr>
      </w:pPr>
      <w:r>
        <w:rPr>
          <w:i/>
          <w:sz w:val="20"/>
        </w:rPr>
        <w:t>and Industrial Relation</w:t>
      </w:r>
      <w:r>
        <w:rPr>
          <w:sz w:val="20"/>
        </w:rPr>
        <w:t xml:space="preserve">. Practice. Hall </w:t>
      </w:r>
      <w:r>
        <w:rPr>
          <w:spacing w:val="3"/>
          <w:sz w:val="20"/>
        </w:rPr>
        <w:t xml:space="preserve">of </w:t>
      </w:r>
      <w:r>
        <w:rPr>
          <w:sz w:val="20"/>
        </w:rPr>
        <w:t>India Private Limited. New</w:t>
      </w:r>
      <w:r>
        <w:rPr>
          <w:spacing w:val="2"/>
          <w:sz w:val="20"/>
        </w:rPr>
        <w:t xml:space="preserve"> </w:t>
      </w:r>
      <w:r>
        <w:rPr>
          <w:sz w:val="20"/>
        </w:rPr>
        <w:t>Delhi.</w:t>
      </w:r>
    </w:p>
    <w:p w:rsidR="00E15672" w:rsidRDefault="00287CDE">
      <w:pPr>
        <w:pStyle w:val="TeksIsi"/>
        <w:spacing w:before="121"/>
        <w:ind w:left="548"/>
        <w:jc w:val="both"/>
      </w:pPr>
      <w:r>
        <w:t>Decenzo, David A., and Stephen P Robbin.</w:t>
      </w:r>
    </w:p>
    <w:p w:rsidR="00E15672" w:rsidRDefault="00287CDE">
      <w:pPr>
        <w:spacing w:before="114" w:line="360" w:lineRule="auto"/>
        <w:ind w:left="1680" w:right="616"/>
        <w:jc w:val="both"/>
        <w:rPr>
          <w:sz w:val="20"/>
        </w:rPr>
      </w:pPr>
      <w:r>
        <w:rPr>
          <w:sz w:val="20"/>
        </w:rPr>
        <w:t xml:space="preserve">(2002). </w:t>
      </w:r>
      <w:r>
        <w:rPr>
          <w:i/>
          <w:sz w:val="20"/>
        </w:rPr>
        <w:t>Human Resources Management</w:t>
      </w:r>
      <w:r>
        <w:rPr>
          <w:sz w:val="20"/>
        </w:rPr>
        <w:t>. John Willey &amp; Sons Inc: New York</w:t>
      </w:r>
    </w:p>
    <w:p w:rsidR="00E15672" w:rsidRDefault="00287CDE">
      <w:pPr>
        <w:pStyle w:val="TeksIsi"/>
        <w:spacing w:before="121"/>
        <w:ind w:left="548"/>
        <w:jc w:val="both"/>
      </w:pPr>
      <w:r>
        <w:t>Denhardt, Janer V, and Robert B. Denhardt.</w:t>
      </w:r>
    </w:p>
    <w:p w:rsidR="00E15672" w:rsidRDefault="00287CDE">
      <w:pPr>
        <w:spacing w:before="114" w:line="360" w:lineRule="auto"/>
        <w:ind w:left="1680" w:right="621"/>
        <w:jc w:val="both"/>
        <w:rPr>
          <w:sz w:val="20"/>
        </w:rPr>
      </w:pPr>
      <w:r>
        <w:rPr>
          <w:sz w:val="20"/>
        </w:rPr>
        <w:t xml:space="preserve">(2004). </w:t>
      </w:r>
      <w:r>
        <w:rPr>
          <w:i/>
          <w:sz w:val="20"/>
        </w:rPr>
        <w:t>The New Public Service: Serving Not Steering</w:t>
      </w:r>
      <w:r>
        <w:rPr>
          <w:sz w:val="20"/>
        </w:rPr>
        <w:t>. Armonk, N.Y: M.E.Sharpe</w:t>
      </w:r>
    </w:p>
    <w:p w:rsidR="00E15672" w:rsidRDefault="00287CDE">
      <w:pPr>
        <w:pStyle w:val="TeksIsi"/>
        <w:spacing w:before="122"/>
        <w:ind w:left="548"/>
        <w:jc w:val="both"/>
      </w:pPr>
      <w:r>
        <w:t>Dessler, Gary. (2009). Manajemen Sumber</w:t>
      </w:r>
    </w:p>
    <w:p w:rsidR="00E15672" w:rsidRDefault="00287CDE">
      <w:pPr>
        <w:pStyle w:val="TeksIsi"/>
        <w:spacing w:before="114"/>
        <w:ind w:left="1680"/>
      </w:pPr>
      <w:r>
        <w:t>Daya Manusia. Jakarta: Index</w:t>
      </w:r>
    </w:p>
    <w:p w:rsidR="00E15672" w:rsidRDefault="00E15672">
      <w:pPr>
        <w:pStyle w:val="TeksIsi"/>
        <w:spacing w:before="4"/>
      </w:pPr>
    </w:p>
    <w:p w:rsidR="00E15672" w:rsidRDefault="00287CDE">
      <w:pPr>
        <w:pStyle w:val="TeksIsi"/>
        <w:spacing w:line="360" w:lineRule="auto"/>
        <w:ind w:left="1680" w:right="612" w:hanging="1133"/>
        <w:jc w:val="both"/>
      </w:pPr>
      <w:r>
        <w:t>Dimock dan Dimock. (1996). Administrasi Negara, Cetakan Kelima, Alih Bahasa Husni Thamrin Pane, Rineka Cipta, Jakarta.</w:t>
      </w:r>
    </w:p>
    <w:p w:rsidR="00E15672" w:rsidRDefault="00287CDE">
      <w:pPr>
        <w:pStyle w:val="TeksIsi"/>
        <w:spacing w:before="121" w:line="360" w:lineRule="auto"/>
        <w:ind w:left="1680" w:right="616" w:hanging="1133"/>
        <w:jc w:val="both"/>
      </w:pPr>
      <w:r>
        <w:t>Dwiyanto, Agus. (2015). Manajemen Pelayanan Publik:Peduli,</w:t>
      </w:r>
    </w:p>
    <w:p w:rsidR="00E15672" w:rsidRDefault="00287CDE">
      <w:pPr>
        <w:pStyle w:val="TeksIsi"/>
        <w:spacing w:before="122" w:line="360" w:lineRule="auto"/>
        <w:ind w:left="1680" w:right="613" w:hanging="1133"/>
        <w:jc w:val="both"/>
      </w:pPr>
      <w:r>
        <w:t xml:space="preserve">Farland, Dalton. E, Mc. (2009). </w:t>
      </w:r>
      <w:r>
        <w:rPr>
          <w:i/>
        </w:rPr>
        <w:t xml:space="preserve">Management. </w:t>
      </w:r>
      <w:r>
        <w:t>New York: Macmillan Publishing.</w:t>
      </w:r>
    </w:p>
    <w:p w:rsidR="00E15672" w:rsidRDefault="00E15672">
      <w:pPr>
        <w:spacing w:line="360" w:lineRule="auto"/>
        <w:jc w:val="both"/>
        <w:sectPr w:rsidR="00E15672" w:rsidSect="006C224E">
          <w:type w:val="continuous"/>
          <w:pgSz w:w="12240" w:h="15840"/>
          <w:pgMar w:top="1500" w:right="1080" w:bottom="280" w:left="1720" w:header="720" w:footer="720" w:gutter="0"/>
          <w:cols w:space="720"/>
        </w:sectPr>
      </w:pPr>
    </w:p>
    <w:p w:rsidR="00E15672" w:rsidRDefault="00E15672">
      <w:pPr>
        <w:pStyle w:val="TeksIsi"/>
      </w:pPr>
    </w:p>
    <w:p w:rsidR="00E15672" w:rsidRDefault="00E15672">
      <w:pPr>
        <w:pStyle w:val="TeksIsi"/>
      </w:pPr>
    </w:p>
    <w:p w:rsidR="00E15672" w:rsidRDefault="00E15672">
      <w:pPr>
        <w:pStyle w:val="TeksIsi"/>
        <w:spacing w:before="3"/>
        <w:rPr>
          <w:sz w:val="18"/>
        </w:rPr>
      </w:pPr>
    </w:p>
    <w:p w:rsidR="00E15672" w:rsidRDefault="00E15672">
      <w:pPr>
        <w:rPr>
          <w:sz w:val="18"/>
        </w:rPr>
        <w:sectPr w:rsidR="00E15672" w:rsidSect="006C224E">
          <w:pgSz w:w="12240" w:h="15840"/>
          <w:pgMar w:top="1500" w:right="1080" w:bottom="280" w:left="1720" w:header="720" w:footer="720" w:gutter="0"/>
          <w:cols w:space="720"/>
        </w:sectPr>
      </w:pPr>
    </w:p>
    <w:p w:rsidR="00E15672" w:rsidRDefault="00287CDE">
      <w:pPr>
        <w:spacing w:before="91" w:line="360" w:lineRule="auto"/>
        <w:ind w:left="1681" w:right="38" w:hanging="1133"/>
        <w:jc w:val="both"/>
        <w:rPr>
          <w:sz w:val="20"/>
        </w:rPr>
      </w:pPr>
      <w:r>
        <w:rPr>
          <w:sz w:val="20"/>
        </w:rPr>
        <w:lastRenderedPageBreak/>
        <w:t xml:space="preserve">Flippo, Edwin B. (2006). </w:t>
      </w:r>
      <w:r>
        <w:rPr>
          <w:i/>
          <w:sz w:val="20"/>
        </w:rPr>
        <w:t>Principles of Personnel Management</w:t>
      </w:r>
      <w:r>
        <w:rPr>
          <w:sz w:val="20"/>
        </w:rPr>
        <w:t>. New York: Mc Graw Hill Books.</w:t>
      </w:r>
    </w:p>
    <w:p w:rsidR="00E15672" w:rsidRDefault="00287CDE">
      <w:pPr>
        <w:pStyle w:val="TeksIsi"/>
        <w:spacing w:before="122"/>
        <w:ind w:left="548"/>
        <w:jc w:val="both"/>
      </w:pPr>
      <w:r>
        <w:t>Golembiewski, Robert T. and William B.</w:t>
      </w:r>
    </w:p>
    <w:p w:rsidR="00E15672" w:rsidRDefault="00287CDE">
      <w:pPr>
        <w:spacing w:before="114" w:line="360" w:lineRule="auto"/>
        <w:ind w:left="1681" w:right="38"/>
        <w:jc w:val="both"/>
        <w:rPr>
          <w:sz w:val="20"/>
        </w:rPr>
      </w:pPr>
      <w:r>
        <w:rPr>
          <w:sz w:val="20"/>
        </w:rPr>
        <w:t xml:space="preserve">Eddy. (2008). </w:t>
      </w:r>
      <w:r>
        <w:rPr>
          <w:i/>
          <w:sz w:val="20"/>
        </w:rPr>
        <w:t>Organization Development in Public Administration</w:t>
      </w:r>
      <w:r>
        <w:rPr>
          <w:sz w:val="20"/>
        </w:rPr>
        <w:t>. Boca Raton: CRC Press.</w:t>
      </w:r>
    </w:p>
    <w:p w:rsidR="00E15672" w:rsidRDefault="00287CDE">
      <w:pPr>
        <w:pStyle w:val="TeksIsi"/>
        <w:spacing w:before="121" w:line="360" w:lineRule="auto"/>
        <w:ind w:left="1681" w:right="38" w:hanging="1133"/>
        <w:jc w:val="both"/>
      </w:pPr>
      <w:r>
        <w:t>Gomes, Faustino Cardoso. (2003). Manajemen Sumber Daya Manusia. Yogyakarta: Penerbit Andi.</w:t>
      </w:r>
    </w:p>
    <w:p w:rsidR="00E15672" w:rsidRDefault="00287CDE">
      <w:pPr>
        <w:pStyle w:val="TeksIsi"/>
        <w:spacing w:before="121"/>
        <w:ind w:left="548"/>
        <w:jc w:val="both"/>
      </w:pPr>
      <w:r>
        <w:t>Gibson, James L, Ivancevich, John M</w:t>
      </w:r>
    </w:p>
    <w:p w:rsidR="00E15672" w:rsidRDefault="00287CDE">
      <w:pPr>
        <w:pStyle w:val="TeksIsi"/>
        <w:spacing w:before="114" w:line="360" w:lineRule="auto"/>
        <w:ind w:left="1681" w:right="39"/>
        <w:jc w:val="both"/>
      </w:pPr>
      <w:r>
        <w:rPr>
          <w:noProof/>
          <w:lang w:val="en-GB" w:eastAsia="en-GB"/>
        </w:rPr>
        <w:drawing>
          <wp:anchor distT="0" distB="0" distL="0" distR="0" simplePos="0" relativeHeight="251032576" behindDoc="1" locked="0" layoutInCell="1" allowOverlap="1">
            <wp:simplePos x="0" y="0"/>
            <wp:positionH relativeFrom="page">
              <wp:posOffset>3048376</wp:posOffset>
            </wp:positionH>
            <wp:positionV relativeFrom="paragraph">
              <wp:posOffset>452822</wp:posOffset>
            </wp:positionV>
            <wp:extent cx="2075568" cy="106034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2075568" cy="1060340"/>
                    </a:xfrm>
                    <a:prstGeom prst="rect">
                      <a:avLst/>
                    </a:prstGeom>
                  </pic:spPr>
                </pic:pic>
              </a:graphicData>
            </a:graphic>
          </wp:anchor>
        </w:drawing>
      </w:r>
      <w:r>
        <w:t>Donnely, James K. (1994). Organisasi (Perilaku, Struktur, Proses). Alibahasa Djarkasi. Jakarta: Erlangga.</w:t>
      </w:r>
    </w:p>
    <w:p w:rsidR="00E15672" w:rsidRDefault="00287CDE">
      <w:pPr>
        <w:pStyle w:val="TeksIsi"/>
        <w:spacing w:before="120" w:line="229" w:lineRule="exact"/>
        <w:ind w:left="548"/>
        <w:jc w:val="both"/>
      </w:pPr>
      <w:r>
        <w:t>Harits, Benyamin, (200</w:t>
      </w:r>
      <w:r>
        <w:t>2). Paradigma Baru</w:t>
      </w:r>
    </w:p>
    <w:p w:rsidR="00E15672" w:rsidRDefault="00287CDE">
      <w:pPr>
        <w:pStyle w:val="TeksIsi"/>
        <w:tabs>
          <w:tab w:val="left" w:pos="3840"/>
        </w:tabs>
        <w:ind w:left="1681" w:right="42"/>
        <w:jc w:val="both"/>
      </w:pPr>
      <w:r>
        <w:t>Dimensi-dimensi</w:t>
      </w:r>
      <w:r>
        <w:tab/>
      </w:r>
      <w:r>
        <w:rPr>
          <w:spacing w:val="-4"/>
        </w:rPr>
        <w:t xml:space="preserve">Prima </w:t>
      </w:r>
      <w:r>
        <w:t>Administrator Publik</w:t>
      </w:r>
      <w:r>
        <w:rPr>
          <w:i/>
        </w:rPr>
        <w:t>.</w:t>
      </w:r>
      <w:r>
        <w:t xml:space="preserve">Bandung: </w:t>
      </w:r>
      <w:r>
        <w:rPr>
          <w:spacing w:val="-2"/>
        </w:rPr>
        <w:t xml:space="preserve">Lemlit </w:t>
      </w:r>
      <w:r>
        <w:t>Unpas</w:t>
      </w:r>
      <w:r>
        <w:rPr>
          <w:spacing w:val="7"/>
        </w:rPr>
        <w:t xml:space="preserve"> </w:t>
      </w:r>
      <w:r>
        <w:t>Press.</w:t>
      </w:r>
    </w:p>
    <w:p w:rsidR="00E15672" w:rsidRDefault="00287CDE">
      <w:pPr>
        <w:pStyle w:val="TeksIsi"/>
        <w:spacing w:before="122" w:line="360" w:lineRule="auto"/>
        <w:ind w:left="1681" w:right="38" w:hanging="1133"/>
        <w:jc w:val="both"/>
      </w:pPr>
      <w:r>
        <w:t>Handoko, T. Hani. (2009). Manajemen Personalia dan Sumber Daya Manusia. Yogyakarta: Penerbit PT. BPFE.</w:t>
      </w:r>
    </w:p>
    <w:p w:rsidR="00E15672" w:rsidRDefault="00287CDE">
      <w:pPr>
        <w:pStyle w:val="TeksIsi"/>
        <w:spacing w:before="120"/>
        <w:ind w:right="41"/>
        <w:jc w:val="right"/>
      </w:pPr>
      <w:r>
        <w:t xml:space="preserve">Hancock,   Jonathan.   (2006).  </w:t>
      </w:r>
      <w:r>
        <w:rPr>
          <w:spacing w:val="7"/>
        </w:rPr>
        <w:t xml:space="preserve"> </w:t>
      </w:r>
      <w:r>
        <w:t>Teknik-Teknik</w:t>
      </w:r>
    </w:p>
    <w:p w:rsidR="00E15672" w:rsidRDefault="00287CDE">
      <w:pPr>
        <w:pStyle w:val="TeksIsi"/>
        <w:tabs>
          <w:tab w:val="left" w:pos="2147"/>
        </w:tabs>
        <w:spacing w:before="114"/>
        <w:ind w:right="39"/>
        <w:jc w:val="right"/>
      </w:pPr>
      <w:r>
        <w:t>Analisis</w:t>
      </w:r>
      <w:r>
        <w:tab/>
        <w:t>dalam</w:t>
      </w:r>
    </w:p>
    <w:p w:rsidR="00E15672" w:rsidRDefault="00287CDE">
      <w:pPr>
        <w:pStyle w:val="TeksIsi"/>
        <w:spacing w:before="115"/>
        <w:ind w:left="1681"/>
        <w:jc w:val="both"/>
      </w:pPr>
      <w:r>
        <w:t>Penelitian.Jakarta: PT. Indeks.</w:t>
      </w:r>
    </w:p>
    <w:p w:rsidR="00E15672" w:rsidRDefault="00E15672">
      <w:pPr>
        <w:pStyle w:val="TeksIsi"/>
        <w:spacing w:before="8"/>
      </w:pPr>
    </w:p>
    <w:p w:rsidR="00E15672" w:rsidRDefault="00287CDE">
      <w:pPr>
        <w:spacing w:line="360" w:lineRule="auto"/>
        <w:ind w:left="1681" w:right="38" w:hanging="1133"/>
        <w:jc w:val="both"/>
        <w:rPr>
          <w:i/>
          <w:sz w:val="20"/>
        </w:rPr>
      </w:pPr>
      <w:r>
        <w:rPr>
          <w:sz w:val="20"/>
        </w:rPr>
        <w:t xml:space="preserve">Hartman, C., et al. (2002). </w:t>
      </w:r>
      <w:r>
        <w:rPr>
          <w:i/>
          <w:sz w:val="20"/>
        </w:rPr>
        <w:t>Environmental collaboration: potential and limits. In T. de Bruijn &amp; A. Tukker (Eds.), Partnership and Leadership: Building Alliances for a Sustainable Future (pp.</w:t>
      </w:r>
    </w:p>
    <w:p w:rsidR="00E15672" w:rsidRDefault="00287CDE">
      <w:pPr>
        <w:spacing w:before="91"/>
        <w:ind w:left="1680"/>
        <w:rPr>
          <w:sz w:val="20"/>
        </w:rPr>
      </w:pPr>
      <w:r>
        <w:br w:type="column"/>
      </w:r>
      <w:r>
        <w:rPr>
          <w:i/>
          <w:sz w:val="20"/>
        </w:rPr>
        <w:lastRenderedPageBreak/>
        <w:t xml:space="preserve">21-40). </w:t>
      </w:r>
      <w:r>
        <w:rPr>
          <w:sz w:val="20"/>
        </w:rPr>
        <w:t>Dordrecht</w:t>
      </w:r>
    </w:p>
    <w:p w:rsidR="00E15672" w:rsidRDefault="00E15672">
      <w:pPr>
        <w:pStyle w:val="TeksIsi"/>
        <w:spacing w:before="4"/>
      </w:pPr>
    </w:p>
    <w:p w:rsidR="00E15672" w:rsidRDefault="00287CDE">
      <w:pPr>
        <w:pStyle w:val="TeksIsi"/>
        <w:ind w:left="548"/>
      </w:pPr>
      <w:r>
        <w:t>Hetifah Sj. (2009). Inovasi, Partisipasi dan</w:t>
      </w:r>
    </w:p>
    <w:p w:rsidR="00E15672" w:rsidRDefault="00287CDE">
      <w:pPr>
        <w:tabs>
          <w:tab w:val="left" w:pos="2396"/>
          <w:tab w:val="left" w:pos="3696"/>
        </w:tabs>
        <w:spacing w:before="115" w:line="362" w:lineRule="auto"/>
        <w:ind w:left="1680" w:right="616"/>
        <w:rPr>
          <w:sz w:val="20"/>
        </w:rPr>
      </w:pPr>
      <w:r>
        <w:rPr>
          <w:i/>
          <w:sz w:val="20"/>
        </w:rPr>
        <w:t>Good</w:t>
      </w:r>
      <w:r>
        <w:rPr>
          <w:i/>
          <w:sz w:val="20"/>
        </w:rPr>
        <w:tab/>
        <w:t>Governance</w:t>
      </w:r>
      <w:r>
        <w:rPr>
          <w:sz w:val="20"/>
        </w:rPr>
        <w:t>.</w:t>
      </w:r>
      <w:r>
        <w:rPr>
          <w:sz w:val="20"/>
        </w:rPr>
        <w:tab/>
        <w:t>Jakarta: Yayasan Obor</w:t>
      </w:r>
      <w:r>
        <w:rPr>
          <w:spacing w:val="-2"/>
          <w:sz w:val="20"/>
        </w:rPr>
        <w:t xml:space="preserve"> </w:t>
      </w:r>
      <w:r>
        <w:rPr>
          <w:sz w:val="20"/>
        </w:rPr>
        <w:t>Indonesia.</w:t>
      </w:r>
    </w:p>
    <w:p w:rsidR="00E15672" w:rsidRDefault="00287CDE">
      <w:pPr>
        <w:pStyle w:val="TeksIsi"/>
        <w:tabs>
          <w:tab w:val="left" w:pos="1547"/>
          <w:tab w:val="left" w:pos="2761"/>
          <w:tab w:val="left" w:pos="3801"/>
        </w:tabs>
        <w:spacing w:before="118" w:line="229" w:lineRule="exact"/>
        <w:ind w:left="548"/>
        <w:rPr>
          <w:i/>
        </w:rPr>
      </w:pPr>
      <w:r>
        <w:t>Henry,</w:t>
      </w:r>
      <w:r>
        <w:tab/>
        <w:t>Nicholas.</w:t>
      </w:r>
      <w:r>
        <w:tab/>
        <w:t>(1975).</w:t>
      </w:r>
      <w:r>
        <w:tab/>
      </w:r>
      <w:r>
        <w:rPr>
          <w:i/>
        </w:rPr>
        <w:t>Public</w:t>
      </w:r>
    </w:p>
    <w:p w:rsidR="00E15672" w:rsidRDefault="00287CDE">
      <w:pPr>
        <w:ind w:left="1680" w:right="620"/>
        <w:jc w:val="both"/>
        <w:rPr>
          <w:sz w:val="20"/>
        </w:rPr>
      </w:pPr>
      <w:r>
        <w:rPr>
          <w:i/>
          <w:sz w:val="20"/>
        </w:rPr>
        <w:t>Administration and Public Affairs</w:t>
      </w:r>
      <w:r>
        <w:rPr>
          <w:sz w:val="20"/>
        </w:rPr>
        <w:t>. Englewood Cliffs. New Jersey: Pretice-Hall, Inc.</w:t>
      </w:r>
    </w:p>
    <w:p w:rsidR="00E15672" w:rsidRDefault="00287CDE">
      <w:pPr>
        <w:pStyle w:val="TeksIsi"/>
        <w:tabs>
          <w:tab w:val="left" w:pos="1903"/>
          <w:tab w:val="left" w:pos="2789"/>
          <w:tab w:val="left" w:pos="3724"/>
        </w:tabs>
        <w:spacing w:before="121" w:line="229" w:lineRule="exact"/>
        <w:ind w:left="548"/>
      </w:pPr>
      <w:r>
        <w:t>Indrawijaya,</w:t>
      </w:r>
      <w:r>
        <w:tab/>
        <w:t>Adam.</w:t>
      </w:r>
      <w:r>
        <w:tab/>
        <w:t>(2002).</w:t>
      </w:r>
      <w:r>
        <w:tab/>
        <w:t>Kinerja</w:t>
      </w:r>
    </w:p>
    <w:p w:rsidR="00E15672" w:rsidRDefault="00287CDE">
      <w:pPr>
        <w:pStyle w:val="TeksIsi"/>
        <w:tabs>
          <w:tab w:val="left" w:pos="2851"/>
          <w:tab w:val="left" w:pos="3894"/>
        </w:tabs>
        <w:spacing w:line="242" w:lineRule="auto"/>
        <w:ind w:left="1680" w:right="624"/>
      </w:pPr>
      <w:r>
        <w:t>Organisasi</w:t>
      </w:r>
      <w:r>
        <w:t>.</w:t>
      </w:r>
      <w:r>
        <w:tab/>
        <w:t>Bandung:</w:t>
      </w:r>
      <w:r>
        <w:tab/>
      </w:r>
      <w:r>
        <w:rPr>
          <w:spacing w:val="-5"/>
        </w:rPr>
        <w:t xml:space="preserve">Sinar </w:t>
      </w:r>
      <w:r>
        <w:t>Baru.</w:t>
      </w:r>
    </w:p>
    <w:p w:rsidR="00E15672" w:rsidRDefault="00287CDE">
      <w:pPr>
        <w:tabs>
          <w:tab w:val="left" w:pos="3347"/>
        </w:tabs>
        <w:spacing w:before="114"/>
        <w:ind w:left="548"/>
        <w:rPr>
          <w:i/>
          <w:sz w:val="20"/>
        </w:rPr>
      </w:pPr>
      <w:r>
        <w:rPr>
          <w:sz w:val="20"/>
        </w:rPr>
        <w:t xml:space="preserve">Junaidi. </w:t>
      </w:r>
      <w:r>
        <w:rPr>
          <w:spacing w:val="18"/>
          <w:sz w:val="20"/>
        </w:rPr>
        <w:t xml:space="preserve"> </w:t>
      </w:r>
      <w:r>
        <w:rPr>
          <w:sz w:val="20"/>
        </w:rPr>
        <w:t xml:space="preserve">(2015). </w:t>
      </w:r>
      <w:r>
        <w:rPr>
          <w:spacing w:val="17"/>
          <w:sz w:val="20"/>
        </w:rPr>
        <w:t xml:space="preserve"> </w:t>
      </w:r>
      <w:r>
        <w:rPr>
          <w:i/>
          <w:sz w:val="20"/>
        </w:rPr>
        <w:t>Collaborative</w:t>
      </w:r>
      <w:r>
        <w:rPr>
          <w:i/>
          <w:sz w:val="20"/>
        </w:rPr>
        <w:tab/>
        <w:t>Governance</w:t>
      </w:r>
    </w:p>
    <w:p w:rsidR="00E15672" w:rsidRDefault="00287CDE">
      <w:pPr>
        <w:pStyle w:val="TeksIsi"/>
        <w:tabs>
          <w:tab w:val="left" w:pos="3719"/>
        </w:tabs>
        <w:spacing w:before="2"/>
        <w:ind w:left="1680" w:right="617"/>
        <w:jc w:val="both"/>
      </w:pPr>
      <w:r>
        <w:t>dalam Upaya Menyelesaikan Krisis Listrik di Kota Tanjungpinang.</w:t>
      </w:r>
      <w:r>
        <w:tab/>
      </w:r>
      <w:r>
        <w:rPr>
          <w:spacing w:val="-3"/>
        </w:rPr>
        <w:t xml:space="preserve">Naskah </w:t>
      </w:r>
      <w:r>
        <w:t>Publikasi Fisip</w:t>
      </w:r>
      <w:r>
        <w:rPr>
          <w:spacing w:val="-3"/>
        </w:rPr>
        <w:t xml:space="preserve"> </w:t>
      </w:r>
      <w:r>
        <w:t>Umrah.</w:t>
      </w:r>
    </w:p>
    <w:p w:rsidR="00E15672" w:rsidRDefault="00287CDE">
      <w:pPr>
        <w:pStyle w:val="TeksIsi"/>
        <w:tabs>
          <w:tab w:val="left" w:pos="3712"/>
        </w:tabs>
        <w:spacing w:before="120" w:line="360" w:lineRule="auto"/>
        <w:ind w:left="1680" w:right="616" w:hanging="1133"/>
        <w:jc w:val="both"/>
      </w:pPr>
      <w:r>
        <w:t>Kartasasmita, Ginanjar. (2007). Pemberdayaan Masyarakat:</w:t>
      </w:r>
      <w:r>
        <w:tab/>
      </w:r>
      <w:r>
        <w:rPr>
          <w:spacing w:val="-3"/>
        </w:rPr>
        <w:t xml:space="preserve">Konsep </w:t>
      </w:r>
      <w:r>
        <w:t>Pembangunan Yang Berakar Pada Masyarakat. Yogyakarta: UGM.</w:t>
      </w:r>
    </w:p>
    <w:p w:rsidR="00E15672" w:rsidRDefault="00287CDE">
      <w:pPr>
        <w:pStyle w:val="TeksIsi"/>
        <w:spacing w:before="120"/>
        <w:ind w:left="1680" w:right="612" w:hanging="1133"/>
        <w:jc w:val="both"/>
      </w:pPr>
      <w:r>
        <w:t>Keban, Yeremias. (2008)</w:t>
      </w:r>
      <w:r>
        <w:rPr>
          <w:i/>
        </w:rPr>
        <w:t xml:space="preserve">. </w:t>
      </w:r>
      <w:r>
        <w:t>Enam Dimensi Strategis Administrasi Publik. Yogyakarta: Gavamedia.</w:t>
      </w:r>
    </w:p>
    <w:p w:rsidR="00E15672" w:rsidRDefault="00287CDE">
      <w:pPr>
        <w:pStyle w:val="TeksIsi"/>
        <w:spacing w:before="123"/>
        <w:ind w:left="548"/>
        <w:jc w:val="both"/>
      </w:pPr>
      <w:r>
        <w:t>Lembaga Administrasi Negara Republik</w:t>
      </w:r>
    </w:p>
    <w:p w:rsidR="00E15672" w:rsidRDefault="00287CDE">
      <w:pPr>
        <w:pStyle w:val="TeksIsi"/>
        <w:spacing w:before="114" w:line="360" w:lineRule="auto"/>
        <w:ind w:left="1680" w:right="612"/>
        <w:jc w:val="both"/>
      </w:pPr>
      <w:r>
        <w:t>Indonesia. (2005). Sistem Administrasi Negara Republik Indonesia (ji</w:t>
      </w:r>
      <w:r>
        <w:t>lid 1). Jakarta: Gunung Agung.</w:t>
      </w:r>
    </w:p>
    <w:p w:rsidR="00E15672" w:rsidRDefault="00287CDE">
      <w:pPr>
        <w:pStyle w:val="TeksIsi"/>
        <w:spacing w:before="120"/>
        <w:ind w:left="548"/>
        <w:jc w:val="both"/>
      </w:pPr>
      <w:r>
        <w:t>Mangkunegara, Anwar Prabu. (2005). Sumber</w:t>
      </w:r>
    </w:p>
    <w:p w:rsidR="00E15672" w:rsidRDefault="00287CDE">
      <w:pPr>
        <w:pStyle w:val="TeksIsi"/>
        <w:spacing w:before="114" w:line="360" w:lineRule="auto"/>
        <w:ind w:left="1680" w:right="623"/>
        <w:jc w:val="both"/>
      </w:pPr>
      <w:r>
        <w:t>Daya Manusia Perusahaan. Remaja Rosdakarya: Bandung</w:t>
      </w:r>
    </w:p>
    <w:p w:rsidR="00E15672" w:rsidRDefault="00287CDE">
      <w:pPr>
        <w:spacing w:before="122"/>
        <w:ind w:left="1680" w:right="615" w:hanging="1133"/>
        <w:jc w:val="both"/>
        <w:rPr>
          <w:sz w:val="20"/>
        </w:rPr>
      </w:pPr>
      <w:r>
        <w:rPr>
          <w:sz w:val="20"/>
        </w:rPr>
        <w:t xml:space="preserve">Mustopadidjaja, A.R. (2003). </w:t>
      </w:r>
      <w:r>
        <w:rPr>
          <w:i/>
          <w:sz w:val="20"/>
        </w:rPr>
        <w:t>Manajemen Proses Kebijakan Publik: Formulasi Implementasi dan Evaluasi Kinerja</w:t>
      </w:r>
      <w:r>
        <w:rPr>
          <w:sz w:val="20"/>
        </w:rPr>
        <w:t xml:space="preserve">. Jakarta: Duta Pertiwi </w:t>
      </w:r>
      <w:r>
        <w:rPr>
          <w:sz w:val="20"/>
        </w:rPr>
        <w:t>Foundation.</w:t>
      </w:r>
    </w:p>
    <w:p w:rsidR="00E15672" w:rsidRDefault="00E15672">
      <w:pPr>
        <w:jc w:val="both"/>
        <w:rPr>
          <w:sz w:val="20"/>
        </w:rPr>
        <w:sectPr w:rsidR="00E15672" w:rsidSect="006C224E">
          <w:type w:val="continuous"/>
          <w:pgSz w:w="12240" w:h="15840"/>
          <w:pgMar w:top="1500" w:right="1080" w:bottom="280" w:left="1720" w:header="720" w:footer="720" w:gutter="0"/>
          <w:cols w:space="720"/>
        </w:sectPr>
      </w:pPr>
    </w:p>
    <w:p w:rsidR="00E15672" w:rsidRDefault="00E15672">
      <w:pPr>
        <w:pStyle w:val="TeksIsi"/>
      </w:pPr>
    </w:p>
    <w:p w:rsidR="00E15672" w:rsidRDefault="00E15672">
      <w:pPr>
        <w:pStyle w:val="TeksIsi"/>
      </w:pPr>
    </w:p>
    <w:p w:rsidR="00E15672" w:rsidRDefault="00E15672">
      <w:pPr>
        <w:pStyle w:val="TeksIsi"/>
        <w:spacing w:before="3"/>
        <w:rPr>
          <w:sz w:val="18"/>
        </w:rPr>
      </w:pPr>
    </w:p>
    <w:p w:rsidR="00E15672" w:rsidRDefault="00E15672">
      <w:pPr>
        <w:rPr>
          <w:sz w:val="18"/>
        </w:rPr>
        <w:sectPr w:rsidR="00E15672" w:rsidSect="006C224E">
          <w:pgSz w:w="12240" w:h="15840"/>
          <w:pgMar w:top="1500" w:right="1080" w:bottom="280" w:left="1720" w:header="720" w:footer="720" w:gutter="0"/>
          <w:cols w:space="720"/>
        </w:sectPr>
      </w:pPr>
    </w:p>
    <w:p w:rsidR="00E15672" w:rsidRDefault="00287CDE">
      <w:pPr>
        <w:spacing w:before="91"/>
        <w:ind w:left="548"/>
        <w:jc w:val="both"/>
        <w:rPr>
          <w:i/>
          <w:sz w:val="20"/>
        </w:rPr>
      </w:pPr>
      <w:r>
        <w:rPr>
          <w:sz w:val="20"/>
        </w:rPr>
        <w:lastRenderedPageBreak/>
        <w:t xml:space="preserve">Mathis, Robert L. (2004). </w:t>
      </w:r>
      <w:r>
        <w:rPr>
          <w:i/>
          <w:sz w:val="20"/>
        </w:rPr>
        <w:t>Human Resource</w:t>
      </w:r>
    </w:p>
    <w:p w:rsidR="00E15672" w:rsidRDefault="00287CDE">
      <w:pPr>
        <w:spacing w:before="114" w:line="360" w:lineRule="auto"/>
        <w:ind w:left="1681" w:right="48"/>
        <w:jc w:val="both"/>
        <w:rPr>
          <w:sz w:val="20"/>
        </w:rPr>
      </w:pPr>
      <w:r>
        <w:rPr>
          <w:i/>
          <w:sz w:val="20"/>
        </w:rPr>
        <w:t>Management</w:t>
      </w:r>
      <w:r>
        <w:rPr>
          <w:sz w:val="20"/>
        </w:rPr>
        <w:t>. Alih Bahasa. Jakarta: Salemba Empat.</w:t>
      </w:r>
    </w:p>
    <w:p w:rsidR="00E15672" w:rsidRDefault="00287CDE">
      <w:pPr>
        <w:pStyle w:val="TeksIsi"/>
        <w:spacing w:before="123" w:line="360" w:lineRule="auto"/>
        <w:ind w:left="1681" w:right="42" w:hanging="1133"/>
        <w:jc w:val="both"/>
      </w:pPr>
      <w:r>
        <w:t>Moekidjat. (2003). Latihan  dan Pengembangan Sumber Daya Manusia. Bandung: CV. Alumni.</w:t>
      </w:r>
    </w:p>
    <w:p w:rsidR="00E15672" w:rsidRDefault="00287CDE">
      <w:pPr>
        <w:pStyle w:val="TeksIsi"/>
        <w:spacing w:before="120" w:line="360" w:lineRule="auto"/>
        <w:ind w:left="1681" w:right="43" w:hanging="1133"/>
        <w:jc w:val="both"/>
      </w:pPr>
      <w:r>
        <w:t>Moleong, J. Lexy,. (2009). Metode Penelitian Kualitatif. Bandung: PT. Remaja Rosdakaya</w:t>
      </w:r>
    </w:p>
    <w:p w:rsidR="00E15672" w:rsidRDefault="00287CDE">
      <w:pPr>
        <w:pStyle w:val="TeksIsi"/>
        <w:spacing w:before="118"/>
        <w:ind w:left="548"/>
        <w:jc w:val="both"/>
      </w:pPr>
      <w:r>
        <w:t>Mulyana, Dedy. (2008). Komunikasi Efektif.</w:t>
      </w:r>
    </w:p>
    <w:p w:rsidR="00E15672" w:rsidRDefault="00287CDE">
      <w:pPr>
        <w:pStyle w:val="TeksIsi"/>
        <w:spacing w:before="118"/>
        <w:ind w:left="1681"/>
        <w:jc w:val="both"/>
      </w:pPr>
      <w:r>
        <w:t>Bandung; Rosda Karya</w:t>
      </w:r>
    </w:p>
    <w:p w:rsidR="00E15672" w:rsidRDefault="00E15672">
      <w:pPr>
        <w:pStyle w:val="TeksIsi"/>
        <w:spacing w:before="4"/>
      </w:pPr>
    </w:p>
    <w:p w:rsidR="00E15672" w:rsidRDefault="00287CDE">
      <w:pPr>
        <w:pStyle w:val="TeksIsi"/>
        <w:ind w:left="548"/>
        <w:jc w:val="both"/>
      </w:pPr>
      <w:r>
        <w:rPr>
          <w:noProof/>
          <w:lang w:val="en-GB" w:eastAsia="en-GB"/>
        </w:rPr>
        <w:drawing>
          <wp:anchor distT="0" distB="0" distL="0" distR="0" simplePos="0" relativeHeight="251038720" behindDoc="1" locked="0" layoutInCell="1" allowOverlap="1">
            <wp:simplePos x="0" y="0"/>
            <wp:positionH relativeFrom="page">
              <wp:posOffset>3048376</wp:posOffset>
            </wp:positionH>
            <wp:positionV relativeFrom="paragraph">
              <wp:posOffset>304232</wp:posOffset>
            </wp:positionV>
            <wp:extent cx="2075568" cy="106034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2075568" cy="1060340"/>
                    </a:xfrm>
                    <a:prstGeom prst="rect">
                      <a:avLst/>
                    </a:prstGeom>
                  </pic:spPr>
                </pic:pic>
              </a:graphicData>
            </a:graphic>
          </wp:anchor>
        </w:drawing>
      </w:r>
      <w:r>
        <w:t>Miles, Matthew B dan Huberman, A Michael.</w:t>
      </w:r>
    </w:p>
    <w:p w:rsidR="00E15672" w:rsidRDefault="00E15672">
      <w:pPr>
        <w:pStyle w:val="TeksIsi"/>
        <w:spacing w:before="9"/>
        <w:rPr>
          <w:sz w:val="9"/>
        </w:rPr>
      </w:pPr>
    </w:p>
    <w:p w:rsidR="00E15672" w:rsidRDefault="00BA56E9">
      <w:pPr>
        <w:pStyle w:val="TeksIsi"/>
        <w:ind w:left="1681" w:right="-44"/>
      </w:pPr>
      <w:r>
        <w:rPr>
          <w:noProof/>
          <w:lang w:val="en-GB" w:eastAsia="en-GB"/>
        </w:rPr>
        <mc:AlternateContent>
          <mc:Choice Requires="wpg">
            <w:drawing>
              <wp:inline distT="0" distB="0" distL="0" distR="0">
                <wp:extent cx="1689735" cy="15049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150495"/>
                          <a:chOff x="0" y="0"/>
                          <a:chExt cx="2661" cy="237"/>
                        </a:xfrm>
                      </wpg:grpSpPr>
                      <wps:wsp>
                        <wps:cNvPr id="10" name="Rectangle 8"/>
                        <wps:cNvSpPr>
                          <a:spLocks noChangeArrowheads="1"/>
                        </wps:cNvSpPr>
                        <wps:spPr bwMode="auto">
                          <a:xfrm>
                            <a:off x="0" y="0"/>
                            <a:ext cx="2645" cy="2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7"/>
                        <wps:cNvSpPr txBox="1">
                          <a:spLocks noChangeArrowheads="1"/>
                        </wps:cNvSpPr>
                        <wps:spPr bwMode="auto">
                          <a:xfrm>
                            <a:off x="0" y="10"/>
                            <a:ext cx="606"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672" w:rsidRDefault="00287CDE">
                              <w:pPr>
                                <w:spacing w:line="221" w:lineRule="exact"/>
                                <w:rPr>
                                  <w:sz w:val="20"/>
                                </w:rPr>
                              </w:pPr>
                              <w:r>
                                <w:rPr>
                                  <w:sz w:val="20"/>
                                </w:rPr>
                                <w:t>(2002).</w:t>
                              </w:r>
                            </w:p>
                          </w:txbxContent>
                        </wps:txbx>
                        <wps:bodyPr rot="0" vert="horz" wrap="square" lIns="0" tIns="0" rIns="0" bIns="0" anchor="t" anchorCtr="0" upright="1">
                          <a:noAutofit/>
                        </wps:bodyPr>
                      </wps:wsp>
                      <wps:wsp>
                        <wps:cNvPr id="14" name="Text Box 6"/>
                        <wps:cNvSpPr txBox="1">
                          <a:spLocks noChangeArrowheads="1"/>
                        </wps:cNvSpPr>
                        <wps:spPr bwMode="auto">
                          <a:xfrm>
                            <a:off x="1612" y="10"/>
                            <a:ext cx="1048"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672" w:rsidRDefault="00287CDE">
                              <w:pPr>
                                <w:spacing w:line="221" w:lineRule="exact"/>
                                <w:rPr>
                                  <w:sz w:val="20"/>
                                </w:rPr>
                              </w:pPr>
                              <w:r>
                                <w:rPr>
                                  <w:sz w:val="20"/>
                                </w:rPr>
                                <w:t>AnalisisData</w:t>
                              </w:r>
                            </w:p>
                          </w:txbxContent>
                        </wps:txbx>
                        <wps:bodyPr rot="0" vert="horz" wrap="square" lIns="0" tIns="0" rIns="0" bIns="0" anchor="t" anchorCtr="0" upright="1">
                          <a:noAutofit/>
                        </wps:bodyPr>
                      </wps:wsp>
                    </wpg:wgp>
                  </a:graphicData>
                </a:graphic>
              </wp:inline>
            </w:drawing>
          </mc:Choice>
          <mc:Fallback>
            <w:pict>
              <v:group id="Group 5" o:spid="_x0000_s1026" style="width:133.05pt;height:11.85pt;mso-position-horizontal-relative:char;mso-position-vertical-relative:line" coordsize="266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">
                <v:rect id="Rectangle 8" o:spid="_x0000_s1027" style="position:absolute;width:264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202" coordsize="21600,21600" o:spt="202" path="m,l,21600r21600,l21600,xe">
                  <v:stroke joinstyle="miter"/>
                  <v:path gradientshapeok="t" o:connecttype="rect"/>
                </v:shapetype>
                <v:shape id="Text Box 7" o:spid="_x0000_s1028" type="#_x0000_t202" style="position:absolute;top:10;width:606;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15672" w:rsidRDefault="00287CDE">
                        <w:pPr>
                          <w:spacing w:line="221" w:lineRule="exact"/>
                          <w:rPr>
                            <w:sz w:val="20"/>
                          </w:rPr>
                        </w:pPr>
                        <w:r>
                          <w:rPr>
                            <w:sz w:val="20"/>
                          </w:rPr>
                          <w:t>(2002).</w:t>
                        </w:r>
                      </w:p>
                    </w:txbxContent>
                  </v:textbox>
                </v:shape>
                <v:shape id="Text Box 6" o:spid="_x0000_s1029" type="#_x0000_t202" style="position:absolute;left:1612;top:10;width:104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15672" w:rsidRDefault="00287CDE">
                        <w:pPr>
                          <w:spacing w:line="221" w:lineRule="exact"/>
                          <w:rPr>
                            <w:sz w:val="20"/>
                          </w:rPr>
                        </w:pPr>
                        <w:r>
                          <w:rPr>
                            <w:sz w:val="20"/>
                          </w:rPr>
                          <w:t>AnalisisData</w:t>
                        </w:r>
                      </w:p>
                    </w:txbxContent>
                  </v:textbox>
                </v:shape>
                <w10:anchorlock/>
              </v:group>
            </w:pict>
          </mc:Fallback>
        </mc:AlternateContent>
      </w:r>
    </w:p>
    <w:p w:rsidR="00E15672" w:rsidRDefault="00E15672">
      <w:pPr>
        <w:pStyle w:val="TeksIsi"/>
        <w:spacing w:before="10"/>
        <w:rPr>
          <w:sz w:val="6"/>
        </w:rPr>
      </w:pPr>
    </w:p>
    <w:p w:rsidR="00E15672" w:rsidRDefault="00BA56E9">
      <w:pPr>
        <w:pStyle w:val="TeksIsi"/>
        <w:ind w:left="1681" w:right="-29"/>
      </w:pPr>
      <w:r>
        <w:rPr>
          <w:noProof/>
          <w:lang w:val="en-GB" w:eastAsia="en-GB"/>
        </w:rPr>
        <mc:AlternateContent>
          <mc:Choice Requires="wpg">
            <w:drawing>
              <wp:inline distT="0" distB="0" distL="0" distR="0">
                <wp:extent cx="1679575" cy="149860"/>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9575" cy="149860"/>
                          <a:chOff x="0" y="0"/>
                          <a:chExt cx="2645" cy="236"/>
                        </a:xfrm>
                      </wpg:grpSpPr>
                      <wps:wsp>
                        <wps:cNvPr id="4" name="Rectangle 4"/>
                        <wps:cNvSpPr>
                          <a:spLocks noChangeArrowheads="1"/>
                        </wps:cNvSpPr>
                        <wps:spPr bwMode="auto">
                          <a:xfrm>
                            <a:off x="0" y="0"/>
                            <a:ext cx="2645"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264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672" w:rsidRDefault="00287CDE">
                              <w:pPr>
                                <w:tabs>
                                  <w:tab w:val="left" w:pos="1731"/>
                                </w:tabs>
                                <w:spacing w:before="1"/>
                                <w:rPr>
                                  <w:sz w:val="20"/>
                                </w:rPr>
                              </w:pPr>
                              <w:r>
                                <w:rPr>
                                  <w:sz w:val="20"/>
                                </w:rPr>
                                <w:t>Kualitatif.Jakarta:</w:t>
                              </w:r>
                              <w:r>
                                <w:rPr>
                                  <w:sz w:val="20"/>
                                </w:rPr>
                                <w:tab/>
                              </w:r>
                              <w:r>
                                <w:rPr>
                                  <w:spacing w:val="-3"/>
                                  <w:sz w:val="20"/>
                                </w:rPr>
                                <w:t>Universitas</w:t>
                              </w:r>
                            </w:p>
                          </w:txbxContent>
                        </wps:txbx>
                        <wps:bodyPr rot="0" vert="horz" wrap="square" lIns="0" tIns="0" rIns="0" bIns="0" anchor="t" anchorCtr="0" upright="1">
                          <a:noAutofit/>
                        </wps:bodyPr>
                      </wps:wsp>
                    </wpg:wgp>
                  </a:graphicData>
                </a:graphic>
              </wp:inline>
            </w:drawing>
          </mc:Choice>
          <mc:Fallback>
            <w:pict>
              <v:group id="Group 2" o:spid="_x0000_s1030" style="width:132.25pt;height:11.8pt;mso-position-horizontal-relative:char;mso-position-vertical-relative:line" coordsize="264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">
                <v:rect id="Rectangle 4" o:spid="_x0000_s1031" style="position:absolute;width:2645;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Text Box 3" o:spid="_x0000_s1032" type="#_x0000_t202" style="position:absolute;width:2645;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15672" w:rsidRDefault="00287CDE">
                        <w:pPr>
                          <w:tabs>
                            <w:tab w:val="left" w:pos="1731"/>
                          </w:tabs>
                          <w:spacing w:before="1"/>
                          <w:rPr>
                            <w:sz w:val="20"/>
                          </w:rPr>
                        </w:pPr>
                        <w:r>
                          <w:rPr>
                            <w:sz w:val="20"/>
                          </w:rPr>
                          <w:t>Kualitatif.Jakarta:</w:t>
                        </w:r>
                        <w:r>
                          <w:rPr>
                            <w:sz w:val="20"/>
                          </w:rPr>
                          <w:tab/>
                        </w:r>
                        <w:r>
                          <w:rPr>
                            <w:spacing w:val="-3"/>
                            <w:sz w:val="20"/>
                          </w:rPr>
                          <w:t>Universitas</w:t>
                        </w:r>
                      </w:p>
                    </w:txbxContent>
                  </v:textbox>
                </v:shape>
                <w10:anchorlock/>
              </v:group>
            </w:pict>
          </mc:Fallback>
        </mc:AlternateContent>
      </w:r>
    </w:p>
    <w:p w:rsidR="00E15672" w:rsidRDefault="00287CDE">
      <w:pPr>
        <w:pStyle w:val="TeksIsi"/>
        <w:spacing w:before="85"/>
        <w:ind w:left="1681"/>
        <w:jc w:val="both"/>
      </w:pPr>
      <w:r>
        <w:t>Indonesia Press.</w:t>
      </w:r>
    </w:p>
    <w:p w:rsidR="00E15672" w:rsidRDefault="00E15672">
      <w:pPr>
        <w:pStyle w:val="TeksIsi"/>
        <w:spacing w:before="4"/>
      </w:pPr>
    </w:p>
    <w:p w:rsidR="00E15672" w:rsidRDefault="00287CDE">
      <w:pPr>
        <w:pStyle w:val="TeksIsi"/>
        <w:ind w:left="548"/>
        <w:jc w:val="both"/>
      </w:pPr>
      <w:r>
        <w:t>Nawawi, Hadari. (2005). Manajemen Sumber</w:t>
      </w:r>
    </w:p>
    <w:p w:rsidR="00E15672" w:rsidRDefault="00287CDE">
      <w:pPr>
        <w:pStyle w:val="TeksIsi"/>
        <w:tabs>
          <w:tab w:val="left" w:pos="2741"/>
        </w:tabs>
        <w:spacing w:before="114" w:line="360" w:lineRule="auto"/>
        <w:ind w:left="1681" w:right="42"/>
        <w:jc w:val="both"/>
      </w:pPr>
      <w:r>
        <w:t>Daya Manusia Untuk Bisnis yang</w:t>
      </w:r>
      <w:r>
        <w:tab/>
      </w:r>
      <w:r>
        <w:rPr>
          <w:spacing w:val="-1"/>
        </w:rPr>
        <w:t xml:space="preserve">Kompetitif.Cetakan </w:t>
      </w:r>
      <w:r>
        <w:t xml:space="preserve">Keempat. </w:t>
      </w:r>
      <w:r>
        <w:t>Yogyakarta: Penerbit Gajah Mada University</w:t>
      </w:r>
      <w:r>
        <w:rPr>
          <w:spacing w:val="-11"/>
        </w:rPr>
        <w:t xml:space="preserve"> </w:t>
      </w:r>
      <w:r>
        <w:t>Press.</w:t>
      </w:r>
    </w:p>
    <w:p w:rsidR="00E15672" w:rsidRDefault="00287CDE">
      <w:pPr>
        <w:spacing w:before="120" w:line="360" w:lineRule="auto"/>
        <w:ind w:left="1681" w:right="38" w:hanging="1133"/>
        <w:jc w:val="both"/>
        <w:rPr>
          <w:sz w:val="20"/>
        </w:rPr>
      </w:pPr>
      <w:r>
        <w:rPr>
          <w:sz w:val="20"/>
        </w:rPr>
        <w:t xml:space="preserve">Nigro, Felix A and Nigro, Lloyd, G. (2003). </w:t>
      </w:r>
      <w:r>
        <w:rPr>
          <w:i/>
          <w:sz w:val="20"/>
        </w:rPr>
        <w:t>Modern Public Administration</w:t>
      </w:r>
      <w:r>
        <w:rPr>
          <w:sz w:val="20"/>
        </w:rPr>
        <w:t>. California: Harper and Row.</w:t>
      </w:r>
    </w:p>
    <w:p w:rsidR="00E15672" w:rsidRDefault="00287CDE">
      <w:pPr>
        <w:spacing w:before="122" w:line="360" w:lineRule="auto"/>
        <w:ind w:left="1681" w:right="38" w:hanging="1133"/>
        <w:jc w:val="both"/>
        <w:rPr>
          <w:sz w:val="20"/>
        </w:rPr>
      </w:pPr>
      <w:r>
        <w:rPr>
          <w:sz w:val="20"/>
        </w:rPr>
        <w:t xml:space="preserve">Osborne, David, &amp; Ted Gaebler. (1993). </w:t>
      </w:r>
      <w:r>
        <w:rPr>
          <w:i/>
          <w:sz w:val="20"/>
        </w:rPr>
        <w:t>Reinventing Government, How The Entrepreneurial Spirit Is Transfo</w:t>
      </w:r>
      <w:r>
        <w:rPr>
          <w:i/>
          <w:sz w:val="20"/>
        </w:rPr>
        <w:t xml:space="preserve">rming The Public Sector. </w:t>
      </w:r>
      <w:r>
        <w:rPr>
          <w:sz w:val="20"/>
        </w:rPr>
        <w:t>New York: A Plum Book.</w:t>
      </w:r>
    </w:p>
    <w:p w:rsidR="00E15672" w:rsidRDefault="00287CDE">
      <w:pPr>
        <w:spacing w:before="91" w:line="360" w:lineRule="auto"/>
        <w:ind w:left="1680" w:right="616" w:hanging="1133"/>
        <w:jc w:val="both"/>
        <w:rPr>
          <w:sz w:val="20"/>
        </w:rPr>
      </w:pPr>
      <w:r>
        <w:br w:type="column"/>
      </w:r>
      <w:r>
        <w:rPr>
          <w:sz w:val="20"/>
        </w:rPr>
        <w:lastRenderedPageBreak/>
        <w:t xml:space="preserve">Pfiffner, John Mc Donald. (1975). </w:t>
      </w:r>
      <w:r>
        <w:rPr>
          <w:i/>
          <w:sz w:val="20"/>
        </w:rPr>
        <w:t>Principles of Public Administration</w:t>
      </w:r>
      <w:r>
        <w:rPr>
          <w:sz w:val="20"/>
        </w:rPr>
        <w:t>. California: Ronald Press.</w:t>
      </w:r>
    </w:p>
    <w:p w:rsidR="00E15672" w:rsidRDefault="00287CDE">
      <w:pPr>
        <w:pStyle w:val="TeksIsi"/>
        <w:spacing w:before="122"/>
        <w:ind w:left="548"/>
        <w:jc w:val="both"/>
        <w:rPr>
          <w:i/>
        </w:rPr>
      </w:pPr>
      <w:r>
        <w:t xml:space="preserve">Presthus, Robert Vance. (2005). </w:t>
      </w:r>
      <w:r>
        <w:rPr>
          <w:i/>
        </w:rPr>
        <w:t>Public</w:t>
      </w:r>
    </w:p>
    <w:p w:rsidR="00E15672" w:rsidRDefault="00287CDE">
      <w:pPr>
        <w:spacing w:before="114" w:line="360" w:lineRule="auto"/>
        <w:ind w:left="1680" w:right="613"/>
        <w:jc w:val="both"/>
        <w:rPr>
          <w:sz w:val="20"/>
        </w:rPr>
      </w:pPr>
      <w:r>
        <w:rPr>
          <w:i/>
          <w:sz w:val="20"/>
        </w:rPr>
        <w:t>Administration</w:t>
      </w:r>
      <w:r>
        <w:rPr>
          <w:sz w:val="20"/>
        </w:rPr>
        <w:t>. University of Michigan. Ronald Press, Co.</w:t>
      </w:r>
    </w:p>
    <w:p w:rsidR="00E15672" w:rsidRDefault="00287CDE">
      <w:pPr>
        <w:spacing w:before="118"/>
        <w:ind w:left="548"/>
        <w:jc w:val="both"/>
        <w:rPr>
          <w:i/>
          <w:sz w:val="20"/>
        </w:rPr>
      </w:pPr>
      <w:r>
        <w:rPr>
          <w:sz w:val="20"/>
        </w:rPr>
        <w:t xml:space="preserve">Pasolong, Harbani. (2010). </w:t>
      </w:r>
      <w:r>
        <w:rPr>
          <w:i/>
          <w:sz w:val="20"/>
        </w:rPr>
        <w:t>Teori Administrasi</w:t>
      </w:r>
    </w:p>
    <w:p w:rsidR="00E15672" w:rsidRDefault="00287CDE">
      <w:pPr>
        <w:spacing w:before="118"/>
        <w:ind w:left="1680"/>
        <w:jc w:val="both"/>
        <w:rPr>
          <w:sz w:val="20"/>
        </w:rPr>
      </w:pPr>
      <w:r>
        <w:rPr>
          <w:i/>
          <w:sz w:val="20"/>
        </w:rPr>
        <w:t>Publik</w:t>
      </w:r>
      <w:r>
        <w:rPr>
          <w:sz w:val="20"/>
        </w:rPr>
        <w:t>, Bandung: Alfabeta</w:t>
      </w:r>
    </w:p>
    <w:p w:rsidR="00E15672" w:rsidRDefault="00E15672">
      <w:pPr>
        <w:pStyle w:val="TeksIsi"/>
        <w:spacing w:before="4"/>
      </w:pPr>
    </w:p>
    <w:p w:rsidR="00E15672" w:rsidRDefault="00287CDE">
      <w:pPr>
        <w:pStyle w:val="TeksIsi"/>
        <w:tabs>
          <w:tab w:val="left" w:pos="3128"/>
        </w:tabs>
        <w:spacing w:before="1" w:line="360" w:lineRule="auto"/>
        <w:ind w:left="1680" w:right="614" w:hanging="1133"/>
        <w:jc w:val="both"/>
      </w:pPr>
      <w:r>
        <w:t xml:space="preserve">Purwanti, NurulD. (2016). </w:t>
      </w:r>
      <w:r>
        <w:rPr>
          <w:i/>
        </w:rPr>
        <w:t xml:space="preserve">Collaborative Governance </w:t>
      </w:r>
      <w:r>
        <w:t>(Kebijakan Publik dan Pemerintahan Kolaboratif, Isu-Isu</w:t>
      </w:r>
      <w:r>
        <w:tab/>
        <w:t>Kontempore</w:t>
      </w:r>
      <w:r>
        <w:rPr>
          <w:i/>
        </w:rPr>
        <w:t xml:space="preserve">r), </w:t>
      </w:r>
      <w:r>
        <w:t>Yogyakarta, Center forPolicy &amp; Management Studies, FISIPOL UGM</w:t>
      </w:r>
    </w:p>
    <w:p w:rsidR="00E15672" w:rsidRDefault="00287CDE">
      <w:pPr>
        <w:pStyle w:val="TeksIsi"/>
        <w:tabs>
          <w:tab w:val="left" w:pos="2739"/>
          <w:tab w:val="left" w:pos="3741"/>
        </w:tabs>
        <w:spacing w:before="121"/>
        <w:ind w:left="548"/>
      </w:pPr>
      <w:r>
        <w:t>Robbins,Stephen</w:t>
      </w:r>
      <w:r>
        <w:tab/>
        <w:t>P.</w:t>
      </w:r>
      <w:r>
        <w:tab/>
        <w:t>(2010).</w:t>
      </w:r>
    </w:p>
    <w:p w:rsidR="00E15672" w:rsidRDefault="00287CDE">
      <w:pPr>
        <w:pStyle w:val="TeksIsi"/>
        <w:spacing w:before="114" w:line="360" w:lineRule="auto"/>
        <w:ind w:left="1680" w:right="473"/>
      </w:pPr>
      <w:r>
        <w:t>Manajemen.Terkemahan Sadirman. Jakarta: Erlangga</w:t>
      </w:r>
    </w:p>
    <w:p w:rsidR="00E15672" w:rsidRDefault="00287CDE">
      <w:pPr>
        <w:pStyle w:val="TeksIsi"/>
        <w:spacing w:before="119"/>
        <w:ind w:left="548"/>
      </w:pPr>
      <w:r>
        <w:t>Saksono, Slamet. (2000). Manajemen Sumber</w:t>
      </w:r>
    </w:p>
    <w:p w:rsidR="00E15672" w:rsidRDefault="00287CDE">
      <w:pPr>
        <w:pStyle w:val="TeksIsi"/>
        <w:spacing w:before="118"/>
        <w:ind w:left="1680"/>
      </w:pPr>
      <w:r>
        <w:t>Daya Manusia. Jakarta: Indeks.</w:t>
      </w:r>
    </w:p>
    <w:p w:rsidR="00E15672" w:rsidRDefault="00E15672">
      <w:pPr>
        <w:pStyle w:val="TeksIsi"/>
        <w:spacing w:before="4"/>
      </w:pPr>
    </w:p>
    <w:p w:rsidR="00E15672" w:rsidRDefault="00287CDE">
      <w:pPr>
        <w:pStyle w:val="TeksIsi"/>
        <w:ind w:left="548"/>
        <w:jc w:val="both"/>
      </w:pPr>
      <w:r>
        <w:t>Saydam, Gouzali. (2005). Manajemen Sumber</w:t>
      </w:r>
    </w:p>
    <w:p w:rsidR="00E15672" w:rsidRDefault="00287CDE">
      <w:pPr>
        <w:pStyle w:val="TeksIsi"/>
        <w:spacing w:before="114" w:line="360" w:lineRule="auto"/>
        <w:ind w:left="1680" w:right="618"/>
        <w:jc w:val="both"/>
      </w:pPr>
      <w:r>
        <w:t>Daya Manusia. Jakarta: Djambatan.</w:t>
      </w:r>
    </w:p>
    <w:p w:rsidR="00E15672" w:rsidRDefault="00287CDE">
      <w:pPr>
        <w:pStyle w:val="TeksIsi"/>
        <w:tabs>
          <w:tab w:val="left" w:pos="3528"/>
        </w:tabs>
        <w:spacing w:before="122" w:line="360" w:lineRule="auto"/>
        <w:ind w:left="1680" w:right="616" w:hanging="1133"/>
        <w:jc w:val="both"/>
      </w:pPr>
      <w:r>
        <w:t>Sedarmayanti. (2003). Restrukturisasi dan Pemberdayaan Organisasi untuk Menghadapi</w:t>
      </w:r>
      <w:r>
        <w:tab/>
        <w:t>Dinamika</w:t>
      </w:r>
    </w:p>
    <w:p w:rsidR="00E15672" w:rsidRDefault="00287CDE">
      <w:pPr>
        <w:pStyle w:val="TeksIsi"/>
        <w:tabs>
          <w:tab w:val="left" w:pos="3303"/>
        </w:tabs>
        <w:spacing w:line="362" w:lineRule="auto"/>
        <w:ind w:left="1680" w:right="623"/>
        <w:jc w:val="both"/>
      </w:pPr>
      <w:r>
        <w:t>Perubahan</w:t>
      </w:r>
      <w:r>
        <w:tab/>
      </w:r>
      <w:r>
        <w:rPr>
          <w:spacing w:val="-3"/>
        </w:rPr>
        <w:t xml:space="preserve">Lingkungan. </w:t>
      </w:r>
      <w:r>
        <w:t>Bandung: CV. Mandar</w:t>
      </w:r>
      <w:r>
        <w:rPr>
          <w:spacing w:val="2"/>
        </w:rPr>
        <w:t xml:space="preserve"> </w:t>
      </w:r>
      <w:r>
        <w:t>Maju.</w:t>
      </w:r>
    </w:p>
    <w:p w:rsidR="00E15672" w:rsidRDefault="00287CDE">
      <w:pPr>
        <w:pStyle w:val="TeksIsi"/>
        <w:tabs>
          <w:tab w:val="left" w:pos="1248"/>
        </w:tabs>
        <w:spacing w:before="115"/>
        <w:ind w:left="548"/>
        <w:jc w:val="both"/>
      </w:pPr>
      <w:r>
        <w:rPr>
          <w:u w:val="single"/>
        </w:rPr>
        <w:t xml:space="preserve"> </w:t>
      </w:r>
      <w:r>
        <w:rPr>
          <w:u w:val="single"/>
        </w:rPr>
        <w:tab/>
      </w:r>
      <w:r>
        <w:t>.</w:t>
      </w:r>
      <w:r>
        <w:rPr>
          <w:spacing w:val="34"/>
        </w:rPr>
        <w:t xml:space="preserve"> </w:t>
      </w:r>
      <w:r>
        <w:t>(2001).</w:t>
      </w:r>
      <w:r>
        <w:rPr>
          <w:spacing w:val="35"/>
        </w:rPr>
        <w:t xml:space="preserve"> </w:t>
      </w:r>
      <w:r>
        <w:t>Sumber</w:t>
      </w:r>
      <w:r>
        <w:rPr>
          <w:spacing w:val="34"/>
        </w:rPr>
        <w:t xml:space="preserve"> </w:t>
      </w:r>
      <w:r>
        <w:t>Daya</w:t>
      </w:r>
      <w:r>
        <w:rPr>
          <w:spacing w:val="36"/>
        </w:rPr>
        <w:t xml:space="preserve"> </w:t>
      </w:r>
      <w:r>
        <w:t>Manusia</w:t>
      </w:r>
      <w:r>
        <w:rPr>
          <w:spacing w:val="34"/>
        </w:rPr>
        <w:t xml:space="preserve"> </w:t>
      </w:r>
      <w:r>
        <w:t>dan</w:t>
      </w:r>
    </w:p>
    <w:p w:rsidR="00E15672" w:rsidRDefault="00287CDE">
      <w:pPr>
        <w:pStyle w:val="TeksIsi"/>
        <w:tabs>
          <w:tab w:val="left" w:pos="3828"/>
        </w:tabs>
        <w:spacing w:before="114" w:line="360" w:lineRule="auto"/>
        <w:ind w:left="1680" w:right="622"/>
        <w:jc w:val="both"/>
      </w:pPr>
      <w:r>
        <w:t>Produktivitas</w:t>
      </w:r>
      <w:r>
        <w:tab/>
      </w:r>
      <w:r>
        <w:rPr>
          <w:spacing w:val="-4"/>
        </w:rPr>
        <w:t xml:space="preserve">Kerja. </w:t>
      </w:r>
      <w:r>
        <w:t>Bandung:CV. Mandar</w:t>
      </w:r>
      <w:r>
        <w:rPr>
          <w:spacing w:val="2"/>
        </w:rPr>
        <w:t xml:space="preserve"> </w:t>
      </w:r>
      <w:r>
        <w:t>Maju.</w:t>
      </w:r>
    </w:p>
    <w:p w:rsidR="00E15672" w:rsidRDefault="00E15672">
      <w:pPr>
        <w:spacing w:line="360" w:lineRule="auto"/>
        <w:jc w:val="both"/>
        <w:sectPr w:rsidR="00E15672" w:rsidSect="006C224E">
          <w:type w:val="continuous"/>
          <w:pgSz w:w="12240" w:h="15840"/>
          <w:pgMar w:top="1500" w:right="1080" w:bottom="280" w:left="1720" w:header="720" w:footer="720" w:gutter="0"/>
          <w:cols w:space="720"/>
        </w:sectPr>
      </w:pPr>
    </w:p>
    <w:p w:rsidR="00E15672" w:rsidRDefault="00E15672">
      <w:pPr>
        <w:pStyle w:val="TeksIsi"/>
      </w:pPr>
    </w:p>
    <w:p w:rsidR="00E15672" w:rsidRDefault="00E15672">
      <w:pPr>
        <w:pStyle w:val="TeksIsi"/>
      </w:pPr>
    </w:p>
    <w:p w:rsidR="00E15672" w:rsidRDefault="00E15672">
      <w:pPr>
        <w:pStyle w:val="TeksIsi"/>
        <w:spacing w:before="3"/>
        <w:rPr>
          <w:sz w:val="18"/>
        </w:rPr>
      </w:pPr>
    </w:p>
    <w:p w:rsidR="00E15672" w:rsidRDefault="00E15672">
      <w:pPr>
        <w:rPr>
          <w:sz w:val="18"/>
        </w:rPr>
        <w:sectPr w:rsidR="00E15672" w:rsidSect="006C224E">
          <w:pgSz w:w="12240" w:h="15840"/>
          <w:pgMar w:top="1500" w:right="1080" w:bottom="280" w:left="1720" w:header="720" w:footer="720" w:gutter="0"/>
          <w:cols w:space="720"/>
        </w:sectPr>
      </w:pPr>
    </w:p>
    <w:p w:rsidR="00E15672" w:rsidRDefault="00287CDE">
      <w:pPr>
        <w:pStyle w:val="TeksIsi"/>
        <w:tabs>
          <w:tab w:val="left" w:pos="1467"/>
          <w:tab w:val="left" w:pos="2434"/>
          <w:tab w:val="left" w:pos="2873"/>
          <w:tab w:val="left" w:pos="3728"/>
        </w:tabs>
        <w:spacing w:before="91"/>
        <w:ind w:left="548"/>
      </w:pPr>
      <w:r>
        <w:lastRenderedPageBreak/>
        <w:t>Siagian,</w:t>
      </w:r>
      <w:r>
        <w:tab/>
        <w:t>Sondang</w:t>
      </w:r>
      <w:r>
        <w:tab/>
        <w:t>P.</w:t>
      </w:r>
      <w:r>
        <w:tab/>
        <w:t>(2007).</w:t>
      </w:r>
      <w:r>
        <w:tab/>
        <w:t>Filsafat</w:t>
      </w:r>
    </w:p>
    <w:p w:rsidR="00E15672" w:rsidRDefault="00287CDE">
      <w:pPr>
        <w:pStyle w:val="TeksIsi"/>
        <w:tabs>
          <w:tab w:val="left" w:pos="3087"/>
          <w:tab w:val="left" w:pos="4038"/>
        </w:tabs>
        <w:spacing w:before="114" w:line="360" w:lineRule="auto"/>
        <w:ind w:left="1681" w:right="42"/>
      </w:pPr>
      <w:r>
        <w:t>Administrasi.</w:t>
      </w:r>
      <w:r>
        <w:tab/>
        <w:t>Jakarta:</w:t>
      </w:r>
      <w:r>
        <w:tab/>
      </w:r>
      <w:r>
        <w:rPr>
          <w:spacing w:val="-7"/>
        </w:rPr>
        <w:t xml:space="preserve">PT. </w:t>
      </w:r>
      <w:r>
        <w:t>Gunung</w:t>
      </w:r>
      <w:r>
        <w:rPr>
          <w:spacing w:val="4"/>
        </w:rPr>
        <w:t xml:space="preserve"> </w:t>
      </w:r>
      <w:r>
        <w:t>Agung.</w:t>
      </w:r>
    </w:p>
    <w:p w:rsidR="00E15672" w:rsidRDefault="00287CDE">
      <w:pPr>
        <w:pStyle w:val="TeksIsi"/>
        <w:tabs>
          <w:tab w:val="left" w:pos="1248"/>
          <w:tab w:val="left" w:pos="1504"/>
          <w:tab w:val="left" w:pos="2296"/>
          <w:tab w:val="left" w:pos="3272"/>
          <w:tab w:val="left" w:pos="3939"/>
        </w:tabs>
        <w:spacing w:before="123"/>
        <w:ind w:left="548"/>
      </w:pPr>
      <w:r>
        <w:rPr>
          <w:u w:val="single"/>
        </w:rPr>
        <w:t xml:space="preserve"> </w:t>
      </w:r>
      <w:r>
        <w:rPr>
          <w:u w:val="single"/>
        </w:rPr>
        <w:tab/>
      </w:r>
      <w:r>
        <w:t>.</w:t>
      </w:r>
      <w:r>
        <w:tab/>
        <w:t>(2005).</w:t>
      </w:r>
      <w:r>
        <w:tab/>
        <w:t>Kerangka</w:t>
      </w:r>
      <w:r>
        <w:tab/>
        <w:t>Dasar</w:t>
      </w:r>
      <w:r>
        <w:tab/>
        <w:t>Ilmu</w:t>
      </w:r>
    </w:p>
    <w:p w:rsidR="00E15672" w:rsidRDefault="00287CDE">
      <w:pPr>
        <w:pStyle w:val="TeksIsi"/>
        <w:spacing w:before="114" w:line="360" w:lineRule="auto"/>
        <w:ind w:left="1681"/>
      </w:pPr>
      <w:r>
        <w:t>Administrasi. Jakarta: Rineka Cipta.</w:t>
      </w:r>
    </w:p>
    <w:p w:rsidR="00E15672" w:rsidRDefault="00287CDE">
      <w:pPr>
        <w:pStyle w:val="TeksIsi"/>
        <w:spacing w:before="118"/>
        <w:ind w:left="548"/>
      </w:pPr>
      <w:r>
        <w:t>Silalahi, Ulbert. (2002). Sistem Administrasi</w:t>
      </w:r>
    </w:p>
    <w:p w:rsidR="00E15672" w:rsidRDefault="00287CDE">
      <w:pPr>
        <w:pStyle w:val="TeksIsi"/>
        <w:spacing w:before="118" w:line="360" w:lineRule="auto"/>
        <w:ind w:left="1681"/>
      </w:pPr>
      <w:r>
        <w:t>Pemerintahan. Jakarta: Bina Aksara.</w:t>
      </w:r>
    </w:p>
    <w:p w:rsidR="00E15672" w:rsidRDefault="00287CDE">
      <w:pPr>
        <w:pStyle w:val="TeksIsi"/>
        <w:tabs>
          <w:tab w:val="left" w:pos="1248"/>
        </w:tabs>
        <w:spacing w:before="119"/>
        <w:ind w:left="548"/>
        <w:jc w:val="both"/>
      </w:pPr>
      <w:r>
        <w:rPr>
          <w:u w:val="single"/>
        </w:rPr>
        <w:t xml:space="preserve"> </w:t>
      </w:r>
      <w:r>
        <w:rPr>
          <w:u w:val="single"/>
        </w:rPr>
        <w:tab/>
      </w:r>
      <w:r>
        <w:t>.</w:t>
      </w:r>
      <w:r>
        <w:rPr>
          <w:spacing w:val="14"/>
        </w:rPr>
        <w:t xml:space="preserve"> </w:t>
      </w:r>
      <w:r>
        <w:t>(2007).</w:t>
      </w:r>
      <w:r>
        <w:rPr>
          <w:spacing w:val="13"/>
        </w:rPr>
        <w:t xml:space="preserve"> </w:t>
      </w:r>
      <w:r>
        <w:t>Studi</w:t>
      </w:r>
      <w:r>
        <w:rPr>
          <w:spacing w:val="4"/>
        </w:rPr>
        <w:t xml:space="preserve"> </w:t>
      </w:r>
      <w:r>
        <w:t>tentang</w:t>
      </w:r>
      <w:r>
        <w:rPr>
          <w:spacing w:val="12"/>
        </w:rPr>
        <w:t xml:space="preserve"> </w:t>
      </w:r>
      <w:r>
        <w:t>Ilmu</w:t>
      </w:r>
    </w:p>
    <w:p w:rsidR="00E15672" w:rsidRDefault="00287CDE">
      <w:pPr>
        <w:pStyle w:val="TeksIsi"/>
        <w:spacing w:before="114" w:line="360" w:lineRule="auto"/>
        <w:ind w:left="1681" w:right="38"/>
        <w:jc w:val="both"/>
      </w:pPr>
      <w:r>
        <w:t>Administrasi: Konsep, Teori dan Dimensi. Bandung: Sinar Baru Algesindo.</w:t>
      </w:r>
    </w:p>
    <w:p w:rsidR="00E15672" w:rsidRDefault="00287CDE">
      <w:pPr>
        <w:pStyle w:val="TeksIsi"/>
        <w:spacing w:before="121"/>
        <w:ind w:left="548"/>
        <w:jc w:val="both"/>
      </w:pPr>
      <w:r>
        <w:rPr>
          <w:noProof/>
          <w:lang w:val="en-GB" w:eastAsia="en-GB"/>
        </w:rPr>
        <w:drawing>
          <wp:anchor distT="0" distB="0" distL="0" distR="0" simplePos="0" relativeHeight="251039744" behindDoc="1" locked="0" layoutInCell="1" allowOverlap="1">
            <wp:simplePos x="0" y="0"/>
            <wp:positionH relativeFrom="page">
              <wp:posOffset>3048376</wp:posOffset>
            </wp:positionH>
            <wp:positionV relativeFrom="paragraph">
              <wp:posOffset>162373</wp:posOffset>
            </wp:positionV>
            <wp:extent cx="2075568" cy="106034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2075568" cy="1060340"/>
                    </a:xfrm>
                    <a:prstGeom prst="rect">
                      <a:avLst/>
                    </a:prstGeom>
                  </pic:spPr>
                </pic:pic>
              </a:graphicData>
            </a:graphic>
          </wp:anchor>
        </w:drawing>
      </w:r>
      <w:r>
        <w:t>Simamora, Henry. (2008). Manajemen Sumber</w:t>
      </w:r>
    </w:p>
    <w:p w:rsidR="00E15672" w:rsidRDefault="00287CDE">
      <w:pPr>
        <w:pStyle w:val="TeksIsi"/>
        <w:spacing w:before="114" w:line="362" w:lineRule="auto"/>
        <w:ind w:left="1681" w:right="41"/>
        <w:jc w:val="both"/>
      </w:pPr>
      <w:r>
        <w:t>Daya Manusia. Yogyakarta: STIE YPKN</w:t>
      </w:r>
    </w:p>
    <w:p w:rsidR="00E15672" w:rsidRDefault="00287CDE">
      <w:pPr>
        <w:pStyle w:val="TeksIsi"/>
        <w:spacing w:before="118" w:line="360" w:lineRule="auto"/>
        <w:ind w:left="1681" w:right="38" w:hanging="1133"/>
        <w:jc w:val="both"/>
      </w:pPr>
      <w:r>
        <w:t>Simanjuntak, Payaman J. (2005). Manajemen dan Evaluasi Kinerja. Jakarta: FE</w:t>
      </w:r>
      <w:r>
        <w:rPr>
          <w:spacing w:val="2"/>
        </w:rPr>
        <w:t xml:space="preserve"> </w:t>
      </w:r>
      <w:r>
        <w:t>UI.</w:t>
      </w:r>
    </w:p>
    <w:p w:rsidR="00E15672" w:rsidRDefault="00287CDE">
      <w:pPr>
        <w:spacing w:before="121" w:line="360" w:lineRule="auto"/>
        <w:ind w:left="1681" w:hanging="1133"/>
        <w:rPr>
          <w:sz w:val="20"/>
        </w:rPr>
      </w:pPr>
      <w:r>
        <w:rPr>
          <w:sz w:val="20"/>
        </w:rPr>
        <w:t xml:space="preserve">Siswanto, Bedjo. (2009). </w:t>
      </w:r>
      <w:r>
        <w:rPr>
          <w:i/>
          <w:sz w:val="20"/>
        </w:rPr>
        <w:t>Manajemen Tenaga Kerja</w:t>
      </w:r>
      <w:r>
        <w:rPr>
          <w:sz w:val="20"/>
        </w:rPr>
        <w:t>. Bandung: Bumi Aksara.</w:t>
      </w:r>
    </w:p>
    <w:p w:rsidR="00E15672" w:rsidRDefault="00287CDE">
      <w:pPr>
        <w:pStyle w:val="TeksIsi"/>
        <w:tabs>
          <w:tab w:val="left" w:pos="1443"/>
          <w:tab w:val="left" w:pos="2537"/>
          <w:tab w:val="left" w:pos="3333"/>
        </w:tabs>
        <w:spacing w:before="119"/>
        <w:ind w:left="548"/>
        <w:rPr>
          <w:i/>
        </w:rPr>
      </w:pPr>
      <w:r>
        <w:t>Sindoro,</w:t>
      </w:r>
      <w:r>
        <w:tab/>
        <w:t>Alexander.</w:t>
      </w:r>
      <w:r>
        <w:tab/>
        <w:t>(2006).</w:t>
      </w:r>
      <w:r>
        <w:tab/>
        <w:t>Manajemen</w:t>
      </w:r>
      <w:r>
        <w:rPr>
          <w:i/>
        </w:rPr>
        <w:t>.</w:t>
      </w:r>
    </w:p>
    <w:p w:rsidR="00E15672" w:rsidRDefault="00287CDE">
      <w:pPr>
        <w:pStyle w:val="TeksIsi"/>
        <w:spacing w:before="113"/>
        <w:ind w:left="1681"/>
      </w:pPr>
      <w:r>
        <w:t>Jakarta: PT. Prenhallindo.</w:t>
      </w:r>
    </w:p>
    <w:p w:rsidR="00E15672" w:rsidRDefault="00E15672">
      <w:pPr>
        <w:pStyle w:val="TeksIsi"/>
        <w:spacing w:before="8"/>
      </w:pPr>
    </w:p>
    <w:p w:rsidR="00E15672" w:rsidRDefault="00287CDE">
      <w:pPr>
        <w:pStyle w:val="TeksIsi"/>
        <w:spacing w:before="1"/>
        <w:ind w:left="548"/>
        <w:jc w:val="both"/>
      </w:pPr>
      <w:r>
        <w:t>Sudjana. (2009). Metode Statistika. Bandung:</w:t>
      </w:r>
    </w:p>
    <w:p w:rsidR="00E15672" w:rsidRDefault="00287CDE">
      <w:pPr>
        <w:pStyle w:val="TeksIsi"/>
        <w:spacing w:before="114"/>
        <w:ind w:left="1681"/>
      </w:pPr>
      <w:r>
        <w:t>Penerbit Tarsiti.</w:t>
      </w:r>
    </w:p>
    <w:p w:rsidR="00E15672" w:rsidRDefault="00E15672">
      <w:pPr>
        <w:pStyle w:val="TeksIsi"/>
        <w:spacing w:before="4"/>
      </w:pPr>
    </w:p>
    <w:p w:rsidR="00E15672" w:rsidRDefault="00287CDE">
      <w:pPr>
        <w:pStyle w:val="TeksIsi"/>
        <w:tabs>
          <w:tab w:val="left" w:pos="1688"/>
          <w:tab w:val="left" w:pos="2592"/>
          <w:tab w:val="left" w:pos="3524"/>
        </w:tabs>
        <w:ind w:left="548"/>
      </w:pPr>
      <w:r>
        <w:t>Sugiyono.</w:t>
      </w:r>
      <w:r>
        <w:tab/>
        <w:t>(2008).</w:t>
      </w:r>
      <w:r>
        <w:tab/>
        <w:t>Metode</w:t>
      </w:r>
      <w:r>
        <w:tab/>
        <w:t>Penelitian</w:t>
      </w:r>
    </w:p>
    <w:p w:rsidR="00E15672" w:rsidRDefault="00287CDE">
      <w:pPr>
        <w:pStyle w:val="TeksIsi"/>
        <w:tabs>
          <w:tab w:val="left" w:pos="3011"/>
          <w:tab w:val="left" w:pos="4038"/>
        </w:tabs>
        <w:spacing w:before="114" w:line="362" w:lineRule="auto"/>
        <w:ind w:left="1681" w:right="43"/>
      </w:pPr>
      <w:r>
        <w:t>Administrasi.</w:t>
      </w:r>
      <w:r>
        <w:tab/>
        <w:t>Band</w:t>
      </w:r>
      <w:r>
        <w:t>ung:</w:t>
      </w:r>
      <w:r>
        <w:tab/>
      </w:r>
      <w:r>
        <w:rPr>
          <w:spacing w:val="-7"/>
        </w:rPr>
        <w:t xml:space="preserve">CV </w:t>
      </w:r>
      <w:r>
        <w:t>Alfabeta.</w:t>
      </w:r>
    </w:p>
    <w:p w:rsidR="00E15672" w:rsidRDefault="00287CDE">
      <w:pPr>
        <w:pStyle w:val="TeksIsi"/>
        <w:tabs>
          <w:tab w:val="left" w:pos="1447"/>
          <w:tab w:val="left" w:pos="2313"/>
          <w:tab w:val="left" w:pos="3521"/>
        </w:tabs>
        <w:spacing w:before="118" w:line="360" w:lineRule="auto"/>
        <w:ind w:left="1681" w:right="38" w:hanging="1133"/>
      </w:pPr>
      <w:r>
        <w:t>Sutopo.</w:t>
      </w:r>
      <w:r>
        <w:tab/>
        <w:t>(2008).</w:t>
      </w:r>
      <w:r>
        <w:tab/>
        <w:t>Metodologi</w:t>
      </w:r>
      <w:r>
        <w:tab/>
      </w:r>
      <w:r>
        <w:rPr>
          <w:spacing w:val="-1"/>
        </w:rPr>
        <w:t xml:space="preserve">Penelitian </w:t>
      </w:r>
      <w:r>
        <w:t>Kualitatif. Jakarta: Elex</w:t>
      </w:r>
      <w:r>
        <w:rPr>
          <w:spacing w:val="-8"/>
        </w:rPr>
        <w:t xml:space="preserve"> </w:t>
      </w:r>
      <w:r>
        <w:t>Media.</w:t>
      </w:r>
    </w:p>
    <w:p w:rsidR="00E15672" w:rsidRDefault="00287CDE">
      <w:pPr>
        <w:spacing w:before="91"/>
        <w:ind w:left="548"/>
        <w:jc w:val="both"/>
        <w:rPr>
          <w:i/>
          <w:sz w:val="20"/>
        </w:rPr>
      </w:pPr>
      <w:r>
        <w:br w:type="column"/>
      </w:r>
      <w:r>
        <w:rPr>
          <w:sz w:val="20"/>
        </w:rPr>
        <w:lastRenderedPageBreak/>
        <w:t xml:space="preserve">Sugandha, Dann. 2009. </w:t>
      </w:r>
      <w:r>
        <w:rPr>
          <w:i/>
          <w:sz w:val="20"/>
        </w:rPr>
        <w:t>Koordinasi Alat</w:t>
      </w:r>
    </w:p>
    <w:p w:rsidR="00E15672" w:rsidRDefault="00287CDE">
      <w:pPr>
        <w:spacing w:before="114" w:line="362" w:lineRule="auto"/>
        <w:ind w:left="1680" w:right="617"/>
        <w:jc w:val="both"/>
        <w:rPr>
          <w:sz w:val="20"/>
        </w:rPr>
      </w:pPr>
      <w:r>
        <w:rPr>
          <w:i/>
          <w:sz w:val="20"/>
        </w:rPr>
        <w:t>Pemersatu Gerak Administrasi</w:t>
      </w:r>
      <w:r>
        <w:rPr>
          <w:sz w:val="20"/>
        </w:rPr>
        <w:t>. Cetakan kedua, Jakarta: Intermedia.</w:t>
      </w:r>
    </w:p>
    <w:p w:rsidR="00E15672" w:rsidRDefault="00287CDE">
      <w:pPr>
        <w:pStyle w:val="TeksIsi"/>
        <w:spacing w:before="115" w:line="360" w:lineRule="auto"/>
        <w:ind w:left="1680" w:right="616" w:hanging="1133"/>
        <w:jc w:val="both"/>
      </w:pPr>
      <w:r>
        <w:t xml:space="preserve">Sutarto. 2006. </w:t>
      </w:r>
      <w:r>
        <w:rPr>
          <w:i/>
        </w:rPr>
        <w:t>Organisasi</w:t>
      </w:r>
      <w:r>
        <w:t>. Yogyakarta: Gadjah Mada University</w:t>
      </w:r>
      <w:r>
        <w:rPr>
          <w:spacing w:val="-11"/>
        </w:rPr>
        <w:t xml:space="preserve"> </w:t>
      </w:r>
      <w:r>
        <w:t>Press</w:t>
      </w:r>
    </w:p>
    <w:p w:rsidR="00E15672" w:rsidRDefault="00287CDE">
      <w:pPr>
        <w:spacing w:before="118"/>
        <w:ind w:left="548"/>
        <w:jc w:val="both"/>
        <w:rPr>
          <w:i/>
          <w:sz w:val="20"/>
        </w:rPr>
      </w:pPr>
      <w:r>
        <w:rPr>
          <w:sz w:val="20"/>
        </w:rPr>
        <w:t xml:space="preserve">Syafrudin, Ateng. 2003. </w:t>
      </w:r>
      <w:r>
        <w:rPr>
          <w:i/>
          <w:sz w:val="20"/>
        </w:rPr>
        <w:t>Pengaturan</w:t>
      </w:r>
    </w:p>
    <w:p w:rsidR="00E15672" w:rsidRDefault="00287CDE">
      <w:pPr>
        <w:spacing w:before="118" w:line="360" w:lineRule="auto"/>
        <w:ind w:left="1680" w:right="620"/>
        <w:jc w:val="both"/>
        <w:rPr>
          <w:sz w:val="20"/>
        </w:rPr>
      </w:pPr>
      <w:r>
        <w:rPr>
          <w:i/>
          <w:sz w:val="20"/>
        </w:rPr>
        <w:t>Koordinasi Pemerintahan di Daerah</w:t>
      </w:r>
      <w:r>
        <w:rPr>
          <w:sz w:val="20"/>
        </w:rPr>
        <w:t>. Bandung: Citra Aditya Bakti.</w:t>
      </w:r>
    </w:p>
    <w:p w:rsidR="00E15672" w:rsidRDefault="00287CDE">
      <w:pPr>
        <w:pStyle w:val="TeksIsi"/>
        <w:spacing w:before="118" w:line="360" w:lineRule="auto"/>
        <w:ind w:left="1680" w:right="616" w:hanging="1133"/>
        <w:jc w:val="both"/>
      </w:pPr>
      <w:r>
        <w:t>Syafiie, Inu Kencana. 2003. Ilmu Administrasi Publik dan Sistem Politik Indonesia. Bandung: Bumi Aksara.</w:t>
      </w:r>
    </w:p>
    <w:p w:rsidR="00E15672" w:rsidRDefault="00287CDE">
      <w:pPr>
        <w:pStyle w:val="TeksIsi"/>
        <w:spacing w:before="121" w:line="360" w:lineRule="auto"/>
        <w:ind w:left="1680" w:right="616" w:hanging="1133"/>
        <w:jc w:val="both"/>
      </w:pPr>
      <w:r>
        <w:t>Tjokroamidjojo, Bintoro. 2003. Reformasi Admin</w:t>
      </w:r>
      <w:r>
        <w:t>istrasi Publik. Jakarta: Universitas Krisnadwipayana.</w:t>
      </w:r>
    </w:p>
    <w:p w:rsidR="00E15672" w:rsidRDefault="00287CDE">
      <w:pPr>
        <w:pStyle w:val="TeksIsi"/>
        <w:spacing w:before="121"/>
        <w:ind w:left="548"/>
        <w:jc w:val="both"/>
      </w:pPr>
      <w:r>
        <w:t>Thoha, Miftah. 2008. Perilaku Organisasi,</w:t>
      </w:r>
    </w:p>
    <w:p w:rsidR="00E15672" w:rsidRDefault="00287CDE">
      <w:pPr>
        <w:pStyle w:val="TeksIsi"/>
        <w:spacing w:before="114" w:line="364" w:lineRule="auto"/>
        <w:ind w:left="1680" w:right="623"/>
        <w:jc w:val="both"/>
      </w:pPr>
      <w:r>
        <w:t>Konsep Dasar dan Aplikasinya. Jakarta: Raja Grafindo Persada.</w:t>
      </w:r>
    </w:p>
    <w:p w:rsidR="00E15672" w:rsidRDefault="00287CDE">
      <w:pPr>
        <w:pStyle w:val="TeksIsi"/>
        <w:spacing w:before="113" w:line="360" w:lineRule="auto"/>
        <w:ind w:left="1680" w:right="615" w:hanging="1133"/>
        <w:jc w:val="both"/>
      </w:pPr>
      <w:r>
        <w:t xml:space="preserve">Timpe, </w:t>
      </w:r>
      <w:r>
        <w:rPr>
          <w:spacing w:val="-3"/>
        </w:rPr>
        <w:t xml:space="preserve">A. </w:t>
      </w:r>
      <w:r>
        <w:t>Dale. 2009. Seri Manajemen Sumber Daya Manusia. Jakarta: PT. Gramedia Asri</w:t>
      </w:r>
      <w:r>
        <w:rPr>
          <w:spacing w:val="-5"/>
        </w:rPr>
        <w:t xml:space="preserve"> </w:t>
      </w:r>
      <w:r>
        <w:t>Media.</w:t>
      </w:r>
    </w:p>
    <w:p w:rsidR="00E15672" w:rsidRDefault="00287CDE">
      <w:pPr>
        <w:spacing w:before="121" w:line="360" w:lineRule="auto"/>
        <w:ind w:left="1680" w:right="612" w:hanging="1133"/>
        <w:jc w:val="both"/>
        <w:rPr>
          <w:sz w:val="20"/>
        </w:rPr>
      </w:pPr>
      <w:r>
        <w:rPr>
          <w:sz w:val="20"/>
        </w:rPr>
        <w:t xml:space="preserve">Waldo, Dwight. 2006. </w:t>
      </w:r>
      <w:r>
        <w:rPr>
          <w:i/>
          <w:sz w:val="20"/>
        </w:rPr>
        <w:t>Public Administration</w:t>
      </w:r>
      <w:r>
        <w:rPr>
          <w:sz w:val="20"/>
        </w:rPr>
        <w:t>. Terjemahan Slamet W. Admosoedarmo. Jakarta: Bumi Aksara.</w:t>
      </w:r>
    </w:p>
    <w:p w:rsidR="00E15672" w:rsidRDefault="00287CDE">
      <w:pPr>
        <w:spacing w:before="121"/>
        <w:ind w:left="548"/>
        <w:jc w:val="both"/>
        <w:rPr>
          <w:i/>
          <w:sz w:val="20"/>
        </w:rPr>
      </w:pPr>
      <w:r>
        <w:rPr>
          <w:sz w:val="20"/>
        </w:rPr>
        <w:t xml:space="preserve">Winardi. J. 2007. </w:t>
      </w:r>
      <w:r>
        <w:rPr>
          <w:i/>
          <w:sz w:val="20"/>
        </w:rPr>
        <w:t>Manajemen Perilaku</w:t>
      </w:r>
    </w:p>
    <w:p w:rsidR="00E15672" w:rsidRDefault="00287CDE">
      <w:pPr>
        <w:spacing w:before="114" w:line="360" w:lineRule="auto"/>
        <w:ind w:left="1680" w:right="620"/>
        <w:jc w:val="both"/>
        <w:rPr>
          <w:sz w:val="20"/>
        </w:rPr>
      </w:pPr>
      <w:r>
        <w:rPr>
          <w:i/>
          <w:sz w:val="20"/>
        </w:rPr>
        <w:t>Organisasi</w:t>
      </w:r>
      <w:r>
        <w:rPr>
          <w:sz w:val="20"/>
        </w:rPr>
        <w:t>. Jakarta: Prenada Media.</w:t>
      </w:r>
    </w:p>
    <w:p w:rsidR="00E15672" w:rsidRDefault="00E15672">
      <w:pPr>
        <w:spacing w:line="360" w:lineRule="auto"/>
        <w:jc w:val="both"/>
        <w:rPr>
          <w:sz w:val="20"/>
        </w:rPr>
        <w:sectPr w:rsidR="00E15672" w:rsidSect="006C224E">
          <w:type w:val="continuous"/>
          <w:pgSz w:w="12240" w:h="15840"/>
          <w:pgMar w:top="1500" w:right="1080" w:bottom="280" w:left="1720" w:header="720" w:footer="720" w:gutter="0"/>
          <w:cols w:space="720"/>
        </w:sectPr>
      </w:pPr>
    </w:p>
    <w:p w:rsidR="00E15672" w:rsidRDefault="00E15672">
      <w:pPr>
        <w:pStyle w:val="TeksIsi"/>
      </w:pPr>
    </w:p>
    <w:p w:rsidR="00E15672" w:rsidRDefault="00E15672">
      <w:pPr>
        <w:pStyle w:val="TeksIsi"/>
      </w:pPr>
    </w:p>
    <w:p w:rsidR="00E15672" w:rsidRDefault="00E15672">
      <w:pPr>
        <w:pStyle w:val="TeksIsi"/>
        <w:spacing w:before="3"/>
        <w:rPr>
          <w:sz w:val="18"/>
        </w:rPr>
      </w:pPr>
    </w:p>
    <w:p w:rsidR="00E15672" w:rsidRDefault="00287CDE">
      <w:pPr>
        <w:tabs>
          <w:tab w:val="left" w:pos="1248"/>
          <w:tab w:val="left" w:pos="1548"/>
          <w:tab w:val="left" w:pos="2244"/>
          <w:tab w:val="left" w:pos="3436"/>
        </w:tabs>
        <w:spacing w:before="91"/>
        <w:ind w:left="548"/>
        <w:rPr>
          <w:i/>
          <w:sz w:val="20"/>
        </w:rPr>
      </w:pPr>
      <w:r>
        <w:rPr>
          <w:sz w:val="20"/>
          <w:u w:val="single"/>
        </w:rPr>
        <w:t xml:space="preserve"> </w:t>
      </w:r>
      <w:r>
        <w:rPr>
          <w:sz w:val="20"/>
          <w:u w:val="single"/>
        </w:rPr>
        <w:tab/>
      </w:r>
      <w:r>
        <w:rPr>
          <w:sz w:val="20"/>
        </w:rPr>
        <w:t>.</w:t>
      </w:r>
      <w:r>
        <w:rPr>
          <w:sz w:val="20"/>
        </w:rPr>
        <w:tab/>
        <w:t>2008.</w:t>
      </w:r>
      <w:r>
        <w:rPr>
          <w:sz w:val="20"/>
        </w:rPr>
        <w:tab/>
      </w:r>
      <w:r>
        <w:rPr>
          <w:i/>
          <w:sz w:val="20"/>
        </w:rPr>
        <w:t>Manajemen</w:t>
      </w:r>
      <w:r>
        <w:rPr>
          <w:i/>
          <w:sz w:val="20"/>
        </w:rPr>
        <w:tab/>
        <w:t>Perubahan</w:t>
      </w:r>
    </w:p>
    <w:p w:rsidR="00E15672" w:rsidRDefault="00287CDE">
      <w:pPr>
        <w:tabs>
          <w:tab w:val="left" w:pos="3084"/>
          <w:tab w:val="left" w:pos="3583"/>
        </w:tabs>
        <w:spacing w:before="114" w:line="360" w:lineRule="auto"/>
        <w:ind w:left="1681" w:right="5114"/>
        <w:rPr>
          <w:sz w:val="20"/>
        </w:rPr>
      </w:pPr>
      <w:r>
        <w:rPr>
          <w:i/>
          <w:sz w:val="20"/>
        </w:rPr>
        <w:t>(Management</w:t>
      </w:r>
      <w:r>
        <w:rPr>
          <w:i/>
          <w:sz w:val="20"/>
        </w:rPr>
        <w:tab/>
        <w:t>Of</w:t>
      </w:r>
      <w:r>
        <w:rPr>
          <w:i/>
          <w:sz w:val="20"/>
        </w:rPr>
        <w:tab/>
      </w:r>
      <w:r>
        <w:rPr>
          <w:i/>
          <w:spacing w:val="-2"/>
          <w:sz w:val="20"/>
        </w:rPr>
        <w:t>Change</w:t>
      </w:r>
      <w:r>
        <w:rPr>
          <w:spacing w:val="-2"/>
          <w:sz w:val="20"/>
        </w:rPr>
        <w:t xml:space="preserve">). </w:t>
      </w:r>
      <w:r>
        <w:rPr>
          <w:sz w:val="20"/>
        </w:rPr>
        <w:t>Jakarta: Prenada</w:t>
      </w:r>
      <w:r>
        <w:rPr>
          <w:spacing w:val="1"/>
          <w:sz w:val="20"/>
        </w:rPr>
        <w:t xml:space="preserve"> </w:t>
      </w:r>
      <w:r>
        <w:rPr>
          <w:sz w:val="20"/>
        </w:rPr>
        <w:t>Media.</w:t>
      </w:r>
    </w:p>
    <w:p w:rsidR="00E15672" w:rsidRDefault="00287CDE">
      <w:pPr>
        <w:pStyle w:val="TeksIsi"/>
        <w:spacing w:before="123"/>
        <w:ind w:left="548"/>
      </w:pPr>
      <w:r>
        <w:t>Wursanto. 2007. Manajemen Kepegawaian.</w:t>
      </w:r>
    </w:p>
    <w:p w:rsidR="00E15672" w:rsidRDefault="00287CDE">
      <w:pPr>
        <w:pStyle w:val="TeksIsi"/>
        <w:spacing w:before="114"/>
        <w:ind w:left="1681"/>
      </w:pPr>
      <w:r>
        <w:t>Jakarta: PT. Kansilus.</w:t>
      </w: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E15672">
      <w:pPr>
        <w:pStyle w:val="TeksIsi"/>
      </w:pPr>
    </w:p>
    <w:p w:rsidR="00E15672" w:rsidRDefault="00287CDE">
      <w:pPr>
        <w:pStyle w:val="TeksIsi"/>
        <w:spacing w:before="7"/>
        <w:rPr>
          <w:sz w:val="29"/>
        </w:rPr>
      </w:pPr>
      <w:r>
        <w:rPr>
          <w:noProof/>
          <w:lang w:val="en-GB" w:eastAsia="en-GB"/>
        </w:rPr>
        <w:drawing>
          <wp:anchor distT="0" distB="0" distL="0" distR="0" simplePos="0" relativeHeight="40" behindDoc="0" locked="0" layoutInCell="1" allowOverlap="1">
            <wp:simplePos x="0" y="0"/>
            <wp:positionH relativeFrom="page">
              <wp:posOffset>3048376</wp:posOffset>
            </wp:positionH>
            <wp:positionV relativeFrom="paragraph">
              <wp:posOffset>241563</wp:posOffset>
            </wp:positionV>
            <wp:extent cx="2033024" cy="1038605"/>
            <wp:effectExtent l="0" t="0" r="0" b="0"/>
            <wp:wrapTopAndBottom/>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2033024" cy="1038605"/>
                    </a:xfrm>
                    <a:prstGeom prst="rect">
                      <a:avLst/>
                    </a:prstGeom>
                  </pic:spPr>
                </pic:pic>
              </a:graphicData>
            </a:graphic>
          </wp:anchor>
        </w:drawing>
      </w:r>
    </w:p>
    <w:sectPr w:rsidR="00E15672" w:rsidSect="006C224E">
      <w:pgSz w:w="12240" w:h="15840"/>
      <w:pgMar w:top="1500" w:right="10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8B9"/>
    <w:multiLevelType w:val="hybridMultilevel"/>
    <w:tmpl w:val="4AB6B496"/>
    <w:lvl w:ilvl="0" w:tplc="8996A3D6">
      <w:start w:val="2"/>
      <w:numFmt w:val="decimal"/>
      <w:lvlText w:val="%1."/>
      <w:lvlJc w:val="left"/>
      <w:pPr>
        <w:ind w:left="548" w:hanging="296"/>
        <w:jc w:val="left"/>
      </w:pPr>
      <w:rPr>
        <w:rFonts w:hint="default"/>
        <w:spacing w:val="-20"/>
        <w:w w:val="99"/>
        <w:lang w:val="id" w:eastAsia="id" w:bidi="id"/>
      </w:rPr>
    </w:lvl>
    <w:lvl w:ilvl="1" w:tplc="C53E6700">
      <w:numFmt w:val="bullet"/>
      <w:lvlText w:val="•"/>
      <w:lvlJc w:val="left"/>
      <w:pPr>
        <w:ind w:left="922" w:hanging="296"/>
      </w:pPr>
      <w:rPr>
        <w:rFonts w:hint="default"/>
        <w:lang w:val="id" w:eastAsia="id" w:bidi="id"/>
      </w:rPr>
    </w:lvl>
    <w:lvl w:ilvl="2" w:tplc="D0EEB28A">
      <w:numFmt w:val="bullet"/>
      <w:lvlText w:val="•"/>
      <w:lvlJc w:val="left"/>
      <w:pPr>
        <w:ind w:left="1305" w:hanging="296"/>
      </w:pPr>
      <w:rPr>
        <w:rFonts w:hint="default"/>
        <w:lang w:val="id" w:eastAsia="id" w:bidi="id"/>
      </w:rPr>
    </w:lvl>
    <w:lvl w:ilvl="3" w:tplc="EB14F3C8">
      <w:numFmt w:val="bullet"/>
      <w:lvlText w:val="•"/>
      <w:lvlJc w:val="left"/>
      <w:pPr>
        <w:ind w:left="1688" w:hanging="296"/>
      </w:pPr>
      <w:rPr>
        <w:rFonts w:hint="default"/>
        <w:lang w:val="id" w:eastAsia="id" w:bidi="id"/>
      </w:rPr>
    </w:lvl>
    <w:lvl w:ilvl="4" w:tplc="CB24D5CE">
      <w:numFmt w:val="bullet"/>
      <w:lvlText w:val="•"/>
      <w:lvlJc w:val="left"/>
      <w:pPr>
        <w:ind w:left="2071" w:hanging="296"/>
      </w:pPr>
      <w:rPr>
        <w:rFonts w:hint="default"/>
        <w:lang w:val="id" w:eastAsia="id" w:bidi="id"/>
      </w:rPr>
    </w:lvl>
    <w:lvl w:ilvl="5" w:tplc="E3944DAC">
      <w:numFmt w:val="bullet"/>
      <w:lvlText w:val="•"/>
      <w:lvlJc w:val="left"/>
      <w:pPr>
        <w:ind w:left="2454" w:hanging="296"/>
      </w:pPr>
      <w:rPr>
        <w:rFonts w:hint="default"/>
        <w:lang w:val="id" w:eastAsia="id" w:bidi="id"/>
      </w:rPr>
    </w:lvl>
    <w:lvl w:ilvl="6" w:tplc="1ED4EF3E">
      <w:numFmt w:val="bullet"/>
      <w:lvlText w:val="•"/>
      <w:lvlJc w:val="left"/>
      <w:pPr>
        <w:ind w:left="2837" w:hanging="296"/>
      </w:pPr>
      <w:rPr>
        <w:rFonts w:hint="default"/>
        <w:lang w:val="id" w:eastAsia="id" w:bidi="id"/>
      </w:rPr>
    </w:lvl>
    <w:lvl w:ilvl="7" w:tplc="B4BAC2DA">
      <w:numFmt w:val="bullet"/>
      <w:lvlText w:val="•"/>
      <w:lvlJc w:val="left"/>
      <w:pPr>
        <w:ind w:left="3220" w:hanging="296"/>
      </w:pPr>
      <w:rPr>
        <w:rFonts w:hint="default"/>
        <w:lang w:val="id" w:eastAsia="id" w:bidi="id"/>
      </w:rPr>
    </w:lvl>
    <w:lvl w:ilvl="8" w:tplc="9A4868FE">
      <w:numFmt w:val="bullet"/>
      <w:lvlText w:val="•"/>
      <w:lvlJc w:val="left"/>
      <w:pPr>
        <w:ind w:left="3603" w:hanging="296"/>
      </w:pPr>
      <w:rPr>
        <w:rFonts w:hint="default"/>
        <w:lang w:val="id" w:eastAsia="id" w:bidi="id"/>
      </w:rPr>
    </w:lvl>
  </w:abstractNum>
  <w:abstractNum w:abstractNumId="1" w15:restartNumberingAfterBreak="0">
    <w:nsid w:val="25CC368D"/>
    <w:multiLevelType w:val="hybridMultilevel"/>
    <w:tmpl w:val="F9641D84"/>
    <w:lvl w:ilvl="0" w:tplc="99223C96">
      <w:start w:val="1"/>
      <w:numFmt w:val="lowerLetter"/>
      <w:lvlText w:val="%1)"/>
      <w:lvlJc w:val="left"/>
      <w:pPr>
        <w:ind w:left="548" w:hanging="284"/>
        <w:jc w:val="left"/>
      </w:pPr>
      <w:rPr>
        <w:rFonts w:ascii="Times New Roman" w:eastAsia="Times New Roman" w:hAnsi="Times New Roman" w:cs="Times New Roman" w:hint="default"/>
        <w:b/>
        <w:bCs/>
        <w:spacing w:val="-20"/>
        <w:w w:val="96"/>
        <w:sz w:val="24"/>
        <w:szCs w:val="24"/>
        <w:lang w:val="id" w:eastAsia="id" w:bidi="id"/>
      </w:rPr>
    </w:lvl>
    <w:lvl w:ilvl="1" w:tplc="D52A24B4">
      <w:numFmt w:val="bullet"/>
      <w:lvlText w:val="•"/>
      <w:lvlJc w:val="left"/>
      <w:pPr>
        <w:ind w:left="980" w:hanging="284"/>
      </w:pPr>
      <w:rPr>
        <w:rFonts w:hint="default"/>
        <w:lang w:val="id" w:eastAsia="id" w:bidi="id"/>
      </w:rPr>
    </w:lvl>
    <w:lvl w:ilvl="2" w:tplc="7DE8B1BE">
      <w:numFmt w:val="bullet"/>
      <w:lvlText w:val="•"/>
      <w:lvlJc w:val="left"/>
      <w:pPr>
        <w:ind w:left="1420" w:hanging="284"/>
      </w:pPr>
      <w:rPr>
        <w:rFonts w:hint="default"/>
        <w:lang w:val="id" w:eastAsia="id" w:bidi="id"/>
      </w:rPr>
    </w:lvl>
    <w:lvl w:ilvl="3" w:tplc="7592D36C">
      <w:numFmt w:val="bullet"/>
      <w:lvlText w:val="•"/>
      <w:lvlJc w:val="left"/>
      <w:pPr>
        <w:ind w:left="1860" w:hanging="284"/>
      </w:pPr>
      <w:rPr>
        <w:rFonts w:hint="default"/>
        <w:lang w:val="id" w:eastAsia="id" w:bidi="id"/>
      </w:rPr>
    </w:lvl>
    <w:lvl w:ilvl="4" w:tplc="7A323934">
      <w:numFmt w:val="bullet"/>
      <w:lvlText w:val="•"/>
      <w:lvlJc w:val="left"/>
      <w:pPr>
        <w:ind w:left="2300" w:hanging="284"/>
      </w:pPr>
      <w:rPr>
        <w:rFonts w:hint="default"/>
        <w:lang w:val="id" w:eastAsia="id" w:bidi="id"/>
      </w:rPr>
    </w:lvl>
    <w:lvl w:ilvl="5" w:tplc="044E7FC6">
      <w:numFmt w:val="bullet"/>
      <w:lvlText w:val="•"/>
      <w:lvlJc w:val="left"/>
      <w:pPr>
        <w:ind w:left="2741" w:hanging="284"/>
      </w:pPr>
      <w:rPr>
        <w:rFonts w:hint="default"/>
        <w:lang w:val="id" w:eastAsia="id" w:bidi="id"/>
      </w:rPr>
    </w:lvl>
    <w:lvl w:ilvl="6" w:tplc="3694426E">
      <w:numFmt w:val="bullet"/>
      <w:lvlText w:val="•"/>
      <w:lvlJc w:val="left"/>
      <w:pPr>
        <w:ind w:left="3181" w:hanging="284"/>
      </w:pPr>
      <w:rPr>
        <w:rFonts w:hint="default"/>
        <w:lang w:val="id" w:eastAsia="id" w:bidi="id"/>
      </w:rPr>
    </w:lvl>
    <w:lvl w:ilvl="7" w:tplc="F7DA11DE">
      <w:numFmt w:val="bullet"/>
      <w:lvlText w:val="•"/>
      <w:lvlJc w:val="left"/>
      <w:pPr>
        <w:ind w:left="3621" w:hanging="284"/>
      </w:pPr>
      <w:rPr>
        <w:rFonts w:hint="default"/>
        <w:lang w:val="id" w:eastAsia="id" w:bidi="id"/>
      </w:rPr>
    </w:lvl>
    <w:lvl w:ilvl="8" w:tplc="F1946002">
      <w:numFmt w:val="bullet"/>
      <w:lvlText w:val="•"/>
      <w:lvlJc w:val="left"/>
      <w:pPr>
        <w:ind w:left="4061" w:hanging="284"/>
      </w:pPr>
      <w:rPr>
        <w:rFonts w:hint="default"/>
        <w:lang w:val="id" w:eastAsia="id" w:bidi="id"/>
      </w:rPr>
    </w:lvl>
  </w:abstractNum>
  <w:abstractNum w:abstractNumId="2" w15:restartNumberingAfterBreak="0">
    <w:nsid w:val="327D18DE"/>
    <w:multiLevelType w:val="hybridMultilevel"/>
    <w:tmpl w:val="4462D302"/>
    <w:lvl w:ilvl="0" w:tplc="7A661DDA">
      <w:start w:val="1"/>
      <w:numFmt w:val="lowerLetter"/>
      <w:lvlText w:val="%1)."/>
      <w:lvlJc w:val="left"/>
      <w:pPr>
        <w:ind w:left="976" w:hanging="428"/>
        <w:jc w:val="left"/>
      </w:pPr>
      <w:rPr>
        <w:rFonts w:ascii="Times New Roman" w:eastAsia="Times New Roman" w:hAnsi="Times New Roman" w:cs="Times New Roman" w:hint="default"/>
        <w:b/>
        <w:bCs/>
        <w:spacing w:val="-9"/>
        <w:w w:val="99"/>
        <w:sz w:val="20"/>
        <w:szCs w:val="20"/>
        <w:lang w:val="id" w:eastAsia="id" w:bidi="id"/>
      </w:rPr>
    </w:lvl>
    <w:lvl w:ilvl="1" w:tplc="79788A76">
      <w:numFmt w:val="bullet"/>
      <w:lvlText w:val="•"/>
      <w:lvlJc w:val="left"/>
      <w:pPr>
        <w:ind w:left="1376" w:hanging="428"/>
      </w:pPr>
      <w:rPr>
        <w:rFonts w:hint="default"/>
        <w:lang w:val="id" w:eastAsia="id" w:bidi="id"/>
      </w:rPr>
    </w:lvl>
    <w:lvl w:ilvl="2" w:tplc="3F68C2AC">
      <w:numFmt w:val="bullet"/>
      <w:lvlText w:val="•"/>
      <w:lvlJc w:val="left"/>
      <w:pPr>
        <w:ind w:left="1772" w:hanging="428"/>
      </w:pPr>
      <w:rPr>
        <w:rFonts w:hint="default"/>
        <w:lang w:val="id" w:eastAsia="id" w:bidi="id"/>
      </w:rPr>
    </w:lvl>
    <w:lvl w:ilvl="3" w:tplc="EF9848BA">
      <w:numFmt w:val="bullet"/>
      <w:lvlText w:val="•"/>
      <w:lvlJc w:val="left"/>
      <w:pPr>
        <w:ind w:left="2168" w:hanging="428"/>
      </w:pPr>
      <w:rPr>
        <w:rFonts w:hint="default"/>
        <w:lang w:val="id" w:eastAsia="id" w:bidi="id"/>
      </w:rPr>
    </w:lvl>
    <w:lvl w:ilvl="4" w:tplc="745A0DE0">
      <w:numFmt w:val="bullet"/>
      <w:lvlText w:val="•"/>
      <w:lvlJc w:val="left"/>
      <w:pPr>
        <w:ind w:left="2564" w:hanging="428"/>
      </w:pPr>
      <w:rPr>
        <w:rFonts w:hint="default"/>
        <w:lang w:val="id" w:eastAsia="id" w:bidi="id"/>
      </w:rPr>
    </w:lvl>
    <w:lvl w:ilvl="5" w:tplc="B100ECE8">
      <w:numFmt w:val="bullet"/>
      <w:lvlText w:val="•"/>
      <w:lvlJc w:val="left"/>
      <w:pPr>
        <w:ind w:left="2961" w:hanging="428"/>
      </w:pPr>
      <w:rPr>
        <w:rFonts w:hint="default"/>
        <w:lang w:val="id" w:eastAsia="id" w:bidi="id"/>
      </w:rPr>
    </w:lvl>
    <w:lvl w:ilvl="6" w:tplc="1C16FE48">
      <w:numFmt w:val="bullet"/>
      <w:lvlText w:val="•"/>
      <w:lvlJc w:val="left"/>
      <w:pPr>
        <w:ind w:left="3357" w:hanging="428"/>
      </w:pPr>
      <w:rPr>
        <w:rFonts w:hint="default"/>
        <w:lang w:val="id" w:eastAsia="id" w:bidi="id"/>
      </w:rPr>
    </w:lvl>
    <w:lvl w:ilvl="7" w:tplc="D082ABB8">
      <w:numFmt w:val="bullet"/>
      <w:lvlText w:val="•"/>
      <w:lvlJc w:val="left"/>
      <w:pPr>
        <w:ind w:left="3753" w:hanging="428"/>
      </w:pPr>
      <w:rPr>
        <w:rFonts w:hint="default"/>
        <w:lang w:val="id" w:eastAsia="id" w:bidi="id"/>
      </w:rPr>
    </w:lvl>
    <w:lvl w:ilvl="8" w:tplc="3EC805B4">
      <w:numFmt w:val="bullet"/>
      <w:lvlText w:val="•"/>
      <w:lvlJc w:val="left"/>
      <w:pPr>
        <w:ind w:left="4149" w:hanging="428"/>
      </w:pPr>
      <w:rPr>
        <w:rFonts w:hint="default"/>
        <w:lang w:val="id" w:eastAsia="id" w:bidi="id"/>
      </w:rPr>
    </w:lvl>
  </w:abstractNum>
  <w:abstractNum w:abstractNumId="3" w15:restartNumberingAfterBreak="0">
    <w:nsid w:val="3AAF118D"/>
    <w:multiLevelType w:val="hybridMultilevel"/>
    <w:tmpl w:val="200EFB34"/>
    <w:lvl w:ilvl="0" w:tplc="AC1C4364">
      <w:start w:val="1"/>
      <w:numFmt w:val="decimal"/>
      <w:lvlText w:val="%1."/>
      <w:lvlJc w:val="left"/>
      <w:pPr>
        <w:ind w:left="548" w:hanging="224"/>
        <w:jc w:val="left"/>
      </w:pPr>
      <w:rPr>
        <w:rFonts w:ascii="Times New Roman" w:eastAsia="Times New Roman" w:hAnsi="Times New Roman" w:cs="Times New Roman" w:hint="default"/>
        <w:b/>
        <w:bCs/>
        <w:w w:val="100"/>
        <w:sz w:val="20"/>
        <w:szCs w:val="20"/>
        <w:lang w:val="id" w:eastAsia="id" w:bidi="id"/>
      </w:rPr>
    </w:lvl>
    <w:lvl w:ilvl="1" w:tplc="E656F658">
      <w:numFmt w:val="bullet"/>
      <w:lvlText w:val="•"/>
      <w:lvlJc w:val="left"/>
      <w:pPr>
        <w:ind w:left="933" w:hanging="224"/>
      </w:pPr>
      <w:rPr>
        <w:rFonts w:hint="default"/>
        <w:lang w:val="id" w:eastAsia="id" w:bidi="id"/>
      </w:rPr>
    </w:lvl>
    <w:lvl w:ilvl="2" w:tplc="31563DD6">
      <w:numFmt w:val="bullet"/>
      <w:lvlText w:val="•"/>
      <w:lvlJc w:val="left"/>
      <w:pPr>
        <w:ind w:left="1327" w:hanging="224"/>
      </w:pPr>
      <w:rPr>
        <w:rFonts w:hint="default"/>
        <w:lang w:val="id" w:eastAsia="id" w:bidi="id"/>
      </w:rPr>
    </w:lvl>
    <w:lvl w:ilvl="3" w:tplc="A0BE37BE">
      <w:numFmt w:val="bullet"/>
      <w:lvlText w:val="•"/>
      <w:lvlJc w:val="left"/>
      <w:pPr>
        <w:ind w:left="1720" w:hanging="224"/>
      </w:pPr>
      <w:rPr>
        <w:rFonts w:hint="default"/>
        <w:lang w:val="id" w:eastAsia="id" w:bidi="id"/>
      </w:rPr>
    </w:lvl>
    <w:lvl w:ilvl="4" w:tplc="FB381508">
      <w:numFmt w:val="bullet"/>
      <w:lvlText w:val="•"/>
      <w:lvlJc w:val="left"/>
      <w:pPr>
        <w:ind w:left="2114" w:hanging="224"/>
      </w:pPr>
      <w:rPr>
        <w:rFonts w:hint="default"/>
        <w:lang w:val="id" w:eastAsia="id" w:bidi="id"/>
      </w:rPr>
    </w:lvl>
    <w:lvl w:ilvl="5" w:tplc="402C658A">
      <w:numFmt w:val="bullet"/>
      <w:lvlText w:val="•"/>
      <w:lvlJc w:val="left"/>
      <w:pPr>
        <w:ind w:left="2508" w:hanging="224"/>
      </w:pPr>
      <w:rPr>
        <w:rFonts w:hint="default"/>
        <w:lang w:val="id" w:eastAsia="id" w:bidi="id"/>
      </w:rPr>
    </w:lvl>
    <w:lvl w:ilvl="6" w:tplc="C0F40A22">
      <w:numFmt w:val="bullet"/>
      <w:lvlText w:val="•"/>
      <w:lvlJc w:val="left"/>
      <w:pPr>
        <w:ind w:left="2901" w:hanging="224"/>
      </w:pPr>
      <w:rPr>
        <w:rFonts w:hint="default"/>
        <w:lang w:val="id" w:eastAsia="id" w:bidi="id"/>
      </w:rPr>
    </w:lvl>
    <w:lvl w:ilvl="7" w:tplc="3C32B964">
      <w:numFmt w:val="bullet"/>
      <w:lvlText w:val="•"/>
      <w:lvlJc w:val="left"/>
      <w:pPr>
        <w:ind w:left="3295" w:hanging="224"/>
      </w:pPr>
      <w:rPr>
        <w:rFonts w:hint="default"/>
        <w:lang w:val="id" w:eastAsia="id" w:bidi="id"/>
      </w:rPr>
    </w:lvl>
    <w:lvl w:ilvl="8" w:tplc="DE924986">
      <w:numFmt w:val="bullet"/>
      <w:lvlText w:val="•"/>
      <w:lvlJc w:val="left"/>
      <w:pPr>
        <w:ind w:left="3688" w:hanging="224"/>
      </w:pPr>
      <w:rPr>
        <w:rFonts w:hint="default"/>
        <w:lang w:val="id" w:eastAsia="id" w:bidi="id"/>
      </w:rPr>
    </w:lvl>
  </w:abstractNum>
  <w:abstractNum w:abstractNumId="4" w15:restartNumberingAfterBreak="0">
    <w:nsid w:val="53095522"/>
    <w:multiLevelType w:val="hybridMultilevel"/>
    <w:tmpl w:val="8AE056DE"/>
    <w:lvl w:ilvl="0" w:tplc="0DBC59E4">
      <w:start w:val="3"/>
      <w:numFmt w:val="decimal"/>
      <w:lvlText w:val="%1."/>
      <w:lvlJc w:val="left"/>
      <w:pPr>
        <w:ind w:left="1117" w:hanging="224"/>
        <w:jc w:val="left"/>
      </w:pPr>
      <w:rPr>
        <w:rFonts w:hint="default"/>
        <w:spacing w:val="0"/>
        <w:w w:val="100"/>
        <w:lang w:val="id" w:eastAsia="id" w:bidi="id"/>
      </w:rPr>
    </w:lvl>
    <w:lvl w:ilvl="1" w:tplc="FF2E5596">
      <w:numFmt w:val="bullet"/>
      <w:lvlText w:val="•"/>
      <w:lvlJc w:val="left"/>
      <w:pPr>
        <w:ind w:left="1502" w:hanging="224"/>
      </w:pPr>
      <w:rPr>
        <w:rFonts w:hint="default"/>
        <w:lang w:val="id" w:eastAsia="id" w:bidi="id"/>
      </w:rPr>
    </w:lvl>
    <w:lvl w:ilvl="2" w:tplc="E9285E86">
      <w:numFmt w:val="bullet"/>
      <w:lvlText w:val="•"/>
      <w:lvlJc w:val="left"/>
      <w:pPr>
        <w:ind w:left="1884" w:hanging="224"/>
      </w:pPr>
      <w:rPr>
        <w:rFonts w:hint="default"/>
        <w:lang w:val="id" w:eastAsia="id" w:bidi="id"/>
      </w:rPr>
    </w:lvl>
    <w:lvl w:ilvl="3" w:tplc="CA5E249A">
      <w:numFmt w:val="bullet"/>
      <w:lvlText w:val="•"/>
      <w:lvlJc w:val="left"/>
      <w:pPr>
        <w:ind w:left="2266" w:hanging="224"/>
      </w:pPr>
      <w:rPr>
        <w:rFonts w:hint="default"/>
        <w:lang w:val="id" w:eastAsia="id" w:bidi="id"/>
      </w:rPr>
    </w:lvl>
    <w:lvl w:ilvl="4" w:tplc="A7DAFD68">
      <w:numFmt w:val="bullet"/>
      <w:lvlText w:val="•"/>
      <w:lvlJc w:val="left"/>
      <w:pPr>
        <w:ind w:left="2648" w:hanging="224"/>
      </w:pPr>
      <w:rPr>
        <w:rFonts w:hint="default"/>
        <w:lang w:val="id" w:eastAsia="id" w:bidi="id"/>
      </w:rPr>
    </w:lvl>
    <w:lvl w:ilvl="5" w:tplc="1BBA1B74">
      <w:numFmt w:val="bullet"/>
      <w:lvlText w:val="•"/>
      <w:lvlJc w:val="left"/>
      <w:pPr>
        <w:ind w:left="3031" w:hanging="224"/>
      </w:pPr>
      <w:rPr>
        <w:rFonts w:hint="default"/>
        <w:lang w:val="id" w:eastAsia="id" w:bidi="id"/>
      </w:rPr>
    </w:lvl>
    <w:lvl w:ilvl="6" w:tplc="AAA05EFE">
      <w:numFmt w:val="bullet"/>
      <w:lvlText w:val="•"/>
      <w:lvlJc w:val="left"/>
      <w:pPr>
        <w:ind w:left="3413" w:hanging="224"/>
      </w:pPr>
      <w:rPr>
        <w:rFonts w:hint="default"/>
        <w:lang w:val="id" w:eastAsia="id" w:bidi="id"/>
      </w:rPr>
    </w:lvl>
    <w:lvl w:ilvl="7" w:tplc="BF56D79C">
      <w:numFmt w:val="bullet"/>
      <w:lvlText w:val="•"/>
      <w:lvlJc w:val="left"/>
      <w:pPr>
        <w:ind w:left="3795" w:hanging="224"/>
      </w:pPr>
      <w:rPr>
        <w:rFonts w:hint="default"/>
        <w:lang w:val="id" w:eastAsia="id" w:bidi="id"/>
      </w:rPr>
    </w:lvl>
    <w:lvl w:ilvl="8" w:tplc="2BCA30CA">
      <w:numFmt w:val="bullet"/>
      <w:lvlText w:val="•"/>
      <w:lvlJc w:val="left"/>
      <w:pPr>
        <w:ind w:left="4177" w:hanging="224"/>
      </w:pPr>
      <w:rPr>
        <w:rFonts w:hint="default"/>
        <w:lang w:val="id" w:eastAsia="id" w:bidi="id"/>
      </w:rPr>
    </w:lvl>
  </w:abstractNum>
  <w:abstractNum w:abstractNumId="5" w15:restartNumberingAfterBreak="0">
    <w:nsid w:val="561E014A"/>
    <w:multiLevelType w:val="multilevel"/>
    <w:tmpl w:val="15BC27EA"/>
    <w:lvl w:ilvl="0">
      <w:start w:val="3"/>
      <w:numFmt w:val="decimal"/>
      <w:lvlText w:val="%1"/>
      <w:lvlJc w:val="left"/>
      <w:pPr>
        <w:ind w:left="548" w:hanging="569"/>
        <w:jc w:val="left"/>
      </w:pPr>
      <w:rPr>
        <w:rFonts w:hint="default"/>
        <w:lang w:val="id" w:eastAsia="id" w:bidi="id"/>
      </w:rPr>
    </w:lvl>
    <w:lvl w:ilvl="1">
      <w:start w:val="2"/>
      <w:numFmt w:val="decimal"/>
      <w:lvlText w:val="%1.%2"/>
      <w:lvlJc w:val="left"/>
      <w:pPr>
        <w:ind w:left="548" w:hanging="569"/>
        <w:jc w:val="left"/>
      </w:pPr>
      <w:rPr>
        <w:rFonts w:hint="default"/>
        <w:lang w:val="id" w:eastAsia="id" w:bidi="id"/>
      </w:rPr>
    </w:lvl>
    <w:lvl w:ilvl="2">
      <w:start w:val="2"/>
      <w:numFmt w:val="decimal"/>
      <w:lvlText w:val="%1.%2.%3."/>
      <w:lvlJc w:val="left"/>
      <w:pPr>
        <w:ind w:left="548" w:hanging="569"/>
        <w:jc w:val="left"/>
      </w:pPr>
      <w:rPr>
        <w:rFonts w:ascii="Times New Roman" w:eastAsia="Times New Roman" w:hAnsi="Times New Roman" w:cs="Times New Roman" w:hint="default"/>
        <w:b/>
        <w:bCs/>
        <w:spacing w:val="-18"/>
        <w:w w:val="40"/>
        <w:sz w:val="20"/>
        <w:szCs w:val="20"/>
        <w:lang w:val="id" w:eastAsia="id" w:bidi="id"/>
      </w:rPr>
    </w:lvl>
    <w:lvl w:ilvl="3">
      <w:numFmt w:val="bullet"/>
      <w:lvlText w:val="•"/>
      <w:lvlJc w:val="left"/>
      <w:pPr>
        <w:ind w:left="1686" w:hanging="569"/>
      </w:pPr>
      <w:rPr>
        <w:rFonts w:hint="default"/>
        <w:lang w:val="id" w:eastAsia="id" w:bidi="id"/>
      </w:rPr>
    </w:lvl>
    <w:lvl w:ilvl="4">
      <w:numFmt w:val="bullet"/>
      <w:lvlText w:val="•"/>
      <w:lvlJc w:val="left"/>
      <w:pPr>
        <w:ind w:left="2068" w:hanging="569"/>
      </w:pPr>
      <w:rPr>
        <w:rFonts w:hint="default"/>
        <w:lang w:val="id" w:eastAsia="id" w:bidi="id"/>
      </w:rPr>
    </w:lvl>
    <w:lvl w:ilvl="5">
      <w:numFmt w:val="bullet"/>
      <w:lvlText w:val="•"/>
      <w:lvlJc w:val="left"/>
      <w:pPr>
        <w:ind w:left="2450" w:hanging="569"/>
      </w:pPr>
      <w:rPr>
        <w:rFonts w:hint="default"/>
        <w:lang w:val="id" w:eastAsia="id" w:bidi="id"/>
      </w:rPr>
    </w:lvl>
    <w:lvl w:ilvl="6">
      <w:numFmt w:val="bullet"/>
      <w:lvlText w:val="•"/>
      <w:lvlJc w:val="left"/>
      <w:pPr>
        <w:ind w:left="2832" w:hanging="569"/>
      </w:pPr>
      <w:rPr>
        <w:rFonts w:hint="default"/>
        <w:lang w:val="id" w:eastAsia="id" w:bidi="id"/>
      </w:rPr>
    </w:lvl>
    <w:lvl w:ilvl="7">
      <w:numFmt w:val="bullet"/>
      <w:lvlText w:val="•"/>
      <w:lvlJc w:val="left"/>
      <w:pPr>
        <w:ind w:left="3214" w:hanging="569"/>
      </w:pPr>
      <w:rPr>
        <w:rFonts w:hint="default"/>
        <w:lang w:val="id" w:eastAsia="id" w:bidi="id"/>
      </w:rPr>
    </w:lvl>
    <w:lvl w:ilvl="8">
      <w:numFmt w:val="bullet"/>
      <w:lvlText w:val="•"/>
      <w:lvlJc w:val="left"/>
      <w:pPr>
        <w:ind w:left="3596" w:hanging="569"/>
      </w:pPr>
      <w:rPr>
        <w:rFonts w:hint="default"/>
        <w:lang w:val="id" w:eastAsia="id" w:bidi="id"/>
      </w:rPr>
    </w:lvl>
  </w:abstractNum>
  <w:abstractNum w:abstractNumId="6" w15:restartNumberingAfterBreak="0">
    <w:nsid w:val="7C133670"/>
    <w:multiLevelType w:val="multilevel"/>
    <w:tmpl w:val="962EF8A4"/>
    <w:lvl w:ilvl="0">
      <w:start w:val="1"/>
      <w:numFmt w:val="decimal"/>
      <w:lvlText w:val="%1."/>
      <w:lvlJc w:val="left"/>
      <w:pPr>
        <w:ind w:left="765" w:hanging="361"/>
        <w:jc w:val="right"/>
      </w:pPr>
      <w:rPr>
        <w:rFonts w:hint="default"/>
        <w:b/>
        <w:bCs/>
        <w:spacing w:val="-6"/>
        <w:w w:val="99"/>
        <w:lang w:val="id" w:eastAsia="id" w:bidi="id"/>
      </w:rPr>
    </w:lvl>
    <w:lvl w:ilvl="1">
      <w:start w:val="1"/>
      <w:numFmt w:val="decimal"/>
      <w:lvlText w:val="%1.%2"/>
      <w:lvlJc w:val="left"/>
      <w:pPr>
        <w:ind w:left="993" w:hanging="445"/>
        <w:jc w:val="left"/>
      </w:pPr>
      <w:rPr>
        <w:rFonts w:ascii="Times New Roman" w:eastAsia="Times New Roman" w:hAnsi="Times New Roman" w:cs="Times New Roman" w:hint="default"/>
        <w:spacing w:val="-2"/>
        <w:w w:val="99"/>
        <w:sz w:val="22"/>
        <w:szCs w:val="22"/>
        <w:lang w:val="id" w:eastAsia="id" w:bidi="id"/>
      </w:rPr>
    </w:lvl>
    <w:lvl w:ilvl="2">
      <w:start w:val="1"/>
      <w:numFmt w:val="decimal"/>
      <w:lvlText w:val="%1.%2.%3"/>
      <w:lvlJc w:val="left"/>
      <w:pPr>
        <w:ind w:left="1004" w:hanging="456"/>
        <w:jc w:val="left"/>
      </w:pPr>
      <w:rPr>
        <w:rFonts w:ascii="Times New Roman" w:eastAsia="Times New Roman" w:hAnsi="Times New Roman" w:cs="Times New Roman" w:hint="default"/>
        <w:b/>
        <w:bCs/>
        <w:w w:val="100"/>
        <w:sz w:val="20"/>
        <w:szCs w:val="20"/>
        <w:lang w:val="id" w:eastAsia="id" w:bidi="id"/>
      </w:rPr>
    </w:lvl>
    <w:lvl w:ilvl="3">
      <w:numFmt w:val="bullet"/>
      <w:lvlText w:val="•"/>
      <w:lvlJc w:val="left"/>
      <w:pPr>
        <w:ind w:left="1746" w:hanging="456"/>
      </w:pPr>
      <w:rPr>
        <w:rFonts w:hint="default"/>
        <w:lang w:val="id" w:eastAsia="id" w:bidi="id"/>
      </w:rPr>
    </w:lvl>
    <w:lvl w:ilvl="4">
      <w:numFmt w:val="bullet"/>
      <w:lvlText w:val="•"/>
      <w:lvlJc w:val="left"/>
      <w:pPr>
        <w:ind w:left="2120" w:hanging="456"/>
      </w:pPr>
      <w:rPr>
        <w:rFonts w:hint="default"/>
        <w:lang w:val="id" w:eastAsia="id" w:bidi="id"/>
      </w:rPr>
    </w:lvl>
    <w:lvl w:ilvl="5">
      <w:numFmt w:val="bullet"/>
      <w:lvlText w:val="•"/>
      <w:lvlJc w:val="left"/>
      <w:pPr>
        <w:ind w:left="2493" w:hanging="456"/>
      </w:pPr>
      <w:rPr>
        <w:rFonts w:hint="default"/>
        <w:lang w:val="id" w:eastAsia="id" w:bidi="id"/>
      </w:rPr>
    </w:lvl>
    <w:lvl w:ilvl="6">
      <w:numFmt w:val="bullet"/>
      <w:lvlText w:val="•"/>
      <w:lvlJc w:val="left"/>
      <w:pPr>
        <w:ind w:left="2867" w:hanging="456"/>
      </w:pPr>
      <w:rPr>
        <w:rFonts w:hint="default"/>
        <w:lang w:val="id" w:eastAsia="id" w:bidi="id"/>
      </w:rPr>
    </w:lvl>
    <w:lvl w:ilvl="7">
      <w:numFmt w:val="bullet"/>
      <w:lvlText w:val="•"/>
      <w:lvlJc w:val="left"/>
      <w:pPr>
        <w:ind w:left="3240" w:hanging="456"/>
      </w:pPr>
      <w:rPr>
        <w:rFonts w:hint="default"/>
        <w:lang w:val="id" w:eastAsia="id" w:bidi="id"/>
      </w:rPr>
    </w:lvl>
    <w:lvl w:ilvl="8">
      <w:numFmt w:val="bullet"/>
      <w:lvlText w:val="•"/>
      <w:lvlJc w:val="left"/>
      <w:pPr>
        <w:ind w:left="3614" w:hanging="456"/>
      </w:pPr>
      <w:rPr>
        <w:rFonts w:hint="default"/>
        <w:lang w:val="id" w:eastAsia="id" w:bidi="id"/>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72"/>
    <w:rsid w:val="00287CDE"/>
    <w:rsid w:val="002B3BA3"/>
    <w:rsid w:val="002D7155"/>
    <w:rsid w:val="003C4110"/>
    <w:rsid w:val="006C224E"/>
    <w:rsid w:val="007B13CA"/>
    <w:rsid w:val="0086088B"/>
    <w:rsid w:val="00BA56E9"/>
    <w:rsid w:val="00BB603A"/>
    <w:rsid w:val="00E1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9381"/>
  <w15:docId w15:val="{15F96EED-6BFC-4051-AACF-F8FFC584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Judul1">
    <w:name w:val="heading 1"/>
    <w:basedOn w:val="Normal"/>
    <w:uiPriority w:val="1"/>
    <w:qFormat/>
    <w:pPr>
      <w:spacing w:line="275" w:lineRule="exact"/>
      <w:ind w:left="548" w:hanging="285"/>
      <w:jc w:val="both"/>
      <w:outlineLvl w:val="0"/>
    </w:pPr>
    <w:rPr>
      <w:b/>
      <w:bCs/>
      <w:sz w:val="24"/>
      <w:szCs w:val="24"/>
    </w:rPr>
  </w:style>
  <w:style w:type="paragraph" w:styleId="Judul2">
    <w:name w:val="heading 2"/>
    <w:basedOn w:val="Normal"/>
    <w:uiPriority w:val="1"/>
    <w:qFormat/>
    <w:pPr>
      <w:spacing w:line="252" w:lineRule="exact"/>
      <w:ind w:left="993" w:hanging="717"/>
      <w:jc w:val="both"/>
      <w:outlineLvl w:val="1"/>
    </w:pPr>
  </w:style>
  <w:style w:type="paragraph" w:styleId="Judul3">
    <w:name w:val="heading 3"/>
    <w:basedOn w:val="Normal"/>
    <w:uiPriority w:val="1"/>
    <w:qFormat/>
    <w:pPr>
      <w:ind w:left="724"/>
      <w:jc w:val="center"/>
      <w:outlineLvl w:val="2"/>
    </w:pPr>
    <w:rPr>
      <w:b/>
      <w:bCs/>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Isi">
    <w:name w:val="Body Text"/>
    <w:basedOn w:val="Normal"/>
    <w:uiPriority w:val="1"/>
    <w:qFormat/>
    <w:rPr>
      <w:sz w:val="20"/>
      <w:szCs w:val="20"/>
    </w:rPr>
  </w:style>
  <w:style w:type="paragraph" w:styleId="DaftarParagraf">
    <w:name w:val="List Paragraph"/>
    <w:basedOn w:val="Normal"/>
    <w:uiPriority w:val="1"/>
    <w:qFormat/>
    <w:pPr>
      <w:ind w:left="548"/>
      <w:jc w:val="both"/>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amualiawaty@unpas.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E147F-B44B-4E1E-9D48-D54CD0EC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2020-06-27T06:45:00Z</dcterms:created>
  <dcterms:modified xsi:type="dcterms:W3CDTF">2020-06-27T06:48:00Z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2013</vt:lpwstr>
  </property>
  <property fmtid="{D5CDD505-2E9C-101B-9397-08002B2CF9AE}" pid="4" name="LastSaved">
    <vt:filetime>2020-06-27T00:00:00Z</vt:filetime>
  </property>
</Properties>
</file>