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9" w:rsidRDefault="00A43F99" w:rsidP="00C608DF">
      <w:pPr>
        <w:jc w:val="center"/>
        <w:rPr>
          <w:b/>
          <w:sz w:val="28"/>
          <w:szCs w:val="28"/>
          <w:lang w:val="en-ID"/>
        </w:rPr>
      </w:pPr>
      <w:r w:rsidRPr="00665ADA">
        <w:rPr>
          <w:b/>
          <w:sz w:val="28"/>
          <w:szCs w:val="28"/>
          <w:lang w:val="en-ID"/>
        </w:rPr>
        <w:t xml:space="preserve">PERANCANGAN DAN PEMBUATAN </w:t>
      </w:r>
      <w:r w:rsidRPr="00062317">
        <w:rPr>
          <w:b/>
          <w:i/>
          <w:iCs/>
          <w:sz w:val="28"/>
          <w:szCs w:val="28"/>
          <w:lang w:val="en-ID"/>
        </w:rPr>
        <w:t>THERMOSIPHON</w:t>
      </w:r>
      <w:r w:rsidRPr="00665ADA">
        <w:rPr>
          <w:b/>
          <w:i/>
          <w:iCs/>
          <w:sz w:val="28"/>
          <w:szCs w:val="28"/>
          <w:lang w:val="en-ID"/>
        </w:rPr>
        <w:t xml:space="preserve"> </w:t>
      </w:r>
      <w:r w:rsidRPr="00665ADA">
        <w:rPr>
          <w:b/>
          <w:sz w:val="28"/>
          <w:szCs w:val="28"/>
          <w:lang w:val="en-ID"/>
        </w:rPr>
        <w:t>DARI PEMANFAATAN GAS BUANG SEPEDA MOTOR UNTUK PEDAGANG MAKANAN KELILING</w:t>
      </w:r>
    </w:p>
    <w:p w:rsidR="00A43F99" w:rsidRDefault="00A43F99" w:rsidP="00C608DF">
      <w:pPr>
        <w:jc w:val="center"/>
        <w:rPr>
          <w:b/>
          <w:sz w:val="28"/>
          <w:szCs w:val="28"/>
          <w:lang w:val="en-ID"/>
        </w:rPr>
      </w:pPr>
      <w:r>
        <w:rPr>
          <w:b/>
          <w:sz w:val="28"/>
          <w:szCs w:val="28"/>
          <w:lang w:val="en-ID"/>
        </w:rPr>
        <w:t>Halim</w:t>
      </w:r>
    </w:p>
    <w:p w:rsidR="0002355E" w:rsidRDefault="0002355E" w:rsidP="00C608DF">
      <w:pPr>
        <w:jc w:val="center"/>
        <w:rPr>
          <w:b/>
          <w:sz w:val="28"/>
          <w:szCs w:val="28"/>
          <w:lang w:val="en-ID"/>
        </w:rPr>
      </w:pPr>
      <w:proofErr w:type="gramStart"/>
      <w:r>
        <w:rPr>
          <w:b/>
          <w:sz w:val="28"/>
          <w:szCs w:val="28"/>
          <w:lang w:val="en-ID"/>
        </w:rPr>
        <w:t>NPM.</w:t>
      </w:r>
      <w:proofErr w:type="gramEnd"/>
      <w:r>
        <w:rPr>
          <w:b/>
          <w:sz w:val="28"/>
          <w:szCs w:val="28"/>
          <w:lang w:val="en-ID"/>
        </w:rPr>
        <w:t xml:space="preserve"> 168070003</w:t>
      </w:r>
    </w:p>
    <w:p w:rsidR="00A43F99" w:rsidRPr="00C608DF" w:rsidRDefault="00A43F99" w:rsidP="00C608DF">
      <w:pPr>
        <w:jc w:val="center"/>
        <w:rPr>
          <w:sz w:val="28"/>
          <w:szCs w:val="28"/>
          <w:lang w:val="en-ID"/>
        </w:rPr>
      </w:pPr>
      <w:r w:rsidRPr="00C608DF">
        <w:rPr>
          <w:sz w:val="28"/>
          <w:szCs w:val="28"/>
          <w:lang w:val="en-ID"/>
        </w:rPr>
        <w:t>Teknik Mesin, Universitas P</w:t>
      </w:r>
      <w:r w:rsidR="00304019">
        <w:rPr>
          <w:sz w:val="28"/>
          <w:szCs w:val="28"/>
          <w:lang w:val="en-ID"/>
        </w:rPr>
        <w:t xml:space="preserve">asundan Bandung, Jalan Sumatera No. </w:t>
      </w:r>
      <w:r w:rsidR="003F2F17">
        <w:rPr>
          <w:sz w:val="28"/>
          <w:szCs w:val="28"/>
          <w:lang w:val="en-ID"/>
        </w:rPr>
        <w:t>41</w:t>
      </w:r>
      <w:r w:rsidRPr="00C608DF">
        <w:rPr>
          <w:sz w:val="28"/>
          <w:szCs w:val="28"/>
          <w:lang w:val="en-ID"/>
        </w:rPr>
        <w:t xml:space="preserve"> </w:t>
      </w:r>
      <w:proofErr w:type="gramStart"/>
      <w:r w:rsidRPr="00C608DF">
        <w:rPr>
          <w:sz w:val="28"/>
          <w:szCs w:val="28"/>
          <w:lang w:val="en-ID"/>
        </w:rPr>
        <w:t>Bandung ,</w:t>
      </w:r>
      <w:proofErr w:type="gramEnd"/>
      <w:r w:rsidRPr="00C608DF">
        <w:rPr>
          <w:sz w:val="28"/>
          <w:szCs w:val="28"/>
          <w:lang w:val="en-ID"/>
        </w:rPr>
        <w:t xml:space="preserve"> Jawa Barat, Indonesia</w:t>
      </w:r>
    </w:p>
    <w:p w:rsidR="00C608DF" w:rsidRDefault="00776658" w:rsidP="00C608DF">
      <w:pPr>
        <w:jc w:val="center"/>
        <w:rPr>
          <w:sz w:val="28"/>
          <w:szCs w:val="28"/>
          <w:lang w:val="en-ID"/>
        </w:rPr>
      </w:pPr>
      <w:hyperlink r:id="rId9" w:history="1">
        <w:r w:rsidR="00C608DF" w:rsidRPr="00937678">
          <w:rPr>
            <w:rStyle w:val="Hyperlink"/>
            <w:sz w:val="28"/>
            <w:szCs w:val="28"/>
            <w:lang w:val="en-ID"/>
          </w:rPr>
          <w:t>st.halim@yahoo.co.id</w:t>
        </w:r>
      </w:hyperlink>
    </w:p>
    <w:p w:rsidR="000A2596" w:rsidRPr="004126A4" w:rsidRDefault="000A2596" w:rsidP="004126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olor w:val="222222"/>
          <w:szCs w:val="24"/>
        </w:rPr>
      </w:pPr>
      <w:r w:rsidRPr="004126A4">
        <w:rPr>
          <w:rFonts w:eastAsia="Times New Roman"/>
          <w:color w:val="222222"/>
          <w:szCs w:val="24"/>
        </w:rPr>
        <w:t>Abstract</w:t>
      </w:r>
    </w:p>
    <w:p w:rsidR="000A2596" w:rsidRPr="004126A4" w:rsidRDefault="000A2596" w:rsidP="004126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Cs w:val="24"/>
        </w:rPr>
      </w:pPr>
      <w:r w:rsidRPr="004126A4">
        <w:rPr>
          <w:rFonts w:eastAsia="Times New Roman"/>
          <w:color w:val="222222"/>
          <w:szCs w:val="24"/>
        </w:rPr>
        <w:t>Thermosiphon is a heat exchanger which is relatively small in size but can move large heat from one place to another by utilizing the latent heat from the working fluid that works in it, so that the thermosiphon has high heat conductivity. Thermosiphon based on the way it works and its process, almost the</w:t>
      </w:r>
      <w:r w:rsidR="004126A4">
        <w:rPr>
          <w:rFonts w:eastAsia="Times New Roman"/>
          <w:color w:val="222222"/>
          <w:szCs w:val="24"/>
        </w:rPr>
        <w:t xml:space="preserve"> same as a heat pipe</w:t>
      </w:r>
      <w:r w:rsidRPr="004126A4">
        <w:rPr>
          <w:rFonts w:eastAsia="Times New Roman"/>
          <w:color w:val="222222"/>
          <w:szCs w:val="24"/>
        </w:rPr>
        <w:t xml:space="preserve"> but the thermosiphon wall without capillary structure (wick), which consists of</w:t>
      </w:r>
      <w:r w:rsidR="004126A4">
        <w:rPr>
          <w:rFonts w:eastAsia="Times New Roman"/>
          <w:color w:val="222222"/>
          <w:szCs w:val="24"/>
        </w:rPr>
        <w:t xml:space="preserve"> three parts: an evaporator</w:t>
      </w:r>
      <w:r w:rsidRPr="004126A4">
        <w:rPr>
          <w:rFonts w:eastAsia="Times New Roman"/>
          <w:color w:val="222222"/>
          <w:szCs w:val="24"/>
        </w:rPr>
        <w:t xml:space="preserve"> which is at one end that absorbs heat and evaporates liquid, wrong on</w:t>
      </w:r>
      <w:r w:rsidR="004126A4">
        <w:rPr>
          <w:rFonts w:eastAsia="Times New Roman"/>
          <w:color w:val="222222"/>
          <w:szCs w:val="24"/>
        </w:rPr>
        <w:t>e end as a condenser</w:t>
      </w:r>
      <w:r w:rsidRPr="004126A4">
        <w:rPr>
          <w:rFonts w:eastAsia="Times New Roman"/>
          <w:color w:val="222222"/>
          <w:szCs w:val="24"/>
        </w:rPr>
        <w:t xml:space="preserve"> which condenses vapor and releases heat and between the two parts is called adiabatic which experiences heat transfer to the environment or vice versa. Factors affecting thermosiphon performance are fluid, dimensions and material. In this report examines the application of thermosiphon for traveling food warmers by using motorcycle exhaust gas with optimization of fluid filling ratio and condenser length with variables of 40%, 50% and 60% for fluid filling ratio and 4 m, 6 m, and 8 m for the length of the condenser. The design of the evaporator inside the exhaust mantle is 2 m long, the distance between the evaporator and condenser is 1 m each. The best design was obtained in </w:t>
      </w:r>
      <w:r w:rsidRPr="004126A4">
        <w:rPr>
          <w:rFonts w:eastAsia="Times New Roman"/>
          <w:color w:val="222222"/>
          <w:szCs w:val="24"/>
        </w:rPr>
        <w:lastRenderedPageBreak/>
        <w:t>thermosiphon testing on the use of this motorcycle exhaust gas with a condenser length of 4 m and a fluid filling ratio of 50%. From this combination the highest water temperature is 45.34 ° C.</w:t>
      </w:r>
    </w:p>
    <w:p w:rsidR="000A2596" w:rsidRPr="004126A4" w:rsidRDefault="000A2596" w:rsidP="004126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olor w:val="222222"/>
          <w:szCs w:val="24"/>
        </w:rPr>
      </w:pPr>
      <w:r w:rsidRPr="004126A4">
        <w:rPr>
          <w:rFonts w:eastAsia="Times New Roman"/>
          <w:color w:val="222222"/>
          <w:szCs w:val="24"/>
        </w:rPr>
        <w:t>Keywords: Thermosiphon, flue gas, filling ratio and condenser length.</w:t>
      </w:r>
    </w:p>
    <w:p w:rsidR="00DE1B1B" w:rsidRDefault="00DE1B1B" w:rsidP="006C7EC5">
      <w:pPr>
        <w:jc w:val="center"/>
        <w:rPr>
          <w:sz w:val="28"/>
          <w:szCs w:val="28"/>
          <w:lang w:val="id-ID"/>
        </w:rPr>
      </w:pPr>
    </w:p>
    <w:p w:rsidR="00C608DF" w:rsidRDefault="00C608DF" w:rsidP="006C7EC5">
      <w:pPr>
        <w:jc w:val="center"/>
        <w:rPr>
          <w:sz w:val="28"/>
          <w:szCs w:val="28"/>
          <w:lang w:val="en-ID"/>
        </w:rPr>
      </w:pPr>
      <w:r>
        <w:rPr>
          <w:sz w:val="28"/>
          <w:szCs w:val="28"/>
          <w:lang w:val="en-ID"/>
        </w:rPr>
        <w:t>Abst</w:t>
      </w:r>
      <w:r w:rsidR="006C7EC5">
        <w:rPr>
          <w:sz w:val="28"/>
          <w:szCs w:val="28"/>
          <w:lang w:val="en-ID"/>
        </w:rPr>
        <w:t>rak</w:t>
      </w:r>
    </w:p>
    <w:p w:rsidR="006C7EC5" w:rsidRDefault="00555CC8" w:rsidP="00E35F34">
      <w:pPr>
        <w:rPr>
          <w:szCs w:val="24"/>
          <w:lang w:val="en-ID"/>
        </w:rPr>
      </w:pPr>
      <w:r w:rsidRPr="00062317">
        <w:rPr>
          <w:i/>
          <w:iCs/>
          <w:lang w:val="en-ID"/>
        </w:rPr>
        <w:t>Thermosiphon</w:t>
      </w:r>
      <w:r w:rsidRPr="00D7778A">
        <w:rPr>
          <w:lang w:val="en-ID"/>
        </w:rPr>
        <w:t xml:space="preserve"> </w:t>
      </w:r>
      <w:r>
        <w:rPr>
          <w:lang w:val="en-ID"/>
        </w:rPr>
        <w:t xml:space="preserve">merupakan </w:t>
      </w:r>
      <w:r w:rsidRPr="00D7778A">
        <w:rPr>
          <w:lang w:val="en-ID"/>
        </w:rPr>
        <w:t xml:space="preserve">alat penukar kalor </w:t>
      </w:r>
      <w:r>
        <w:rPr>
          <w:lang w:val="en-ID"/>
        </w:rPr>
        <w:t xml:space="preserve">dimana ukurannya yang relatif kecil tetapi dapat </w:t>
      </w:r>
      <w:r w:rsidRPr="00D7778A">
        <w:rPr>
          <w:lang w:val="en-ID"/>
        </w:rPr>
        <w:t>memindahkan kalor yang besar dari suatu tempat ke</w:t>
      </w:r>
      <w:r>
        <w:rPr>
          <w:lang w:val="en-ID"/>
        </w:rPr>
        <w:t xml:space="preserve"> </w:t>
      </w:r>
      <w:r w:rsidRPr="00D7778A">
        <w:rPr>
          <w:lang w:val="en-ID"/>
        </w:rPr>
        <w:t xml:space="preserve">tempat lain dengan memanfaatkan panas laten dari fluida kerja yang bekerja didalamnya, sehingga </w:t>
      </w:r>
      <w:r w:rsidRPr="00062317">
        <w:rPr>
          <w:i/>
          <w:iCs/>
          <w:lang w:val="en-ID"/>
        </w:rPr>
        <w:t>thermosiphon</w:t>
      </w:r>
      <w:r w:rsidRPr="00D7778A">
        <w:rPr>
          <w:lang w:val="en-ID"/>
        </w:rPr>
        <w:t xml:space="preserve"> mempunyai konduktifitas panas yang tinggi.</w:t>
      </w:r>
      <w:r>
        <w:rPr>
          <w:lang w:val="en-ID"/>
        </w:rPr>
        <w:t xml:space="preserve"> </w:t>
      </w:r>
      <w:r w:rsidRPr="00062317">
        <w:rPr>
          <w:i/>
          <w:iCs/>
          <w:lang w:val="en-ID"/>
        </w:rPr>
        <w:t>Thermosiphon</w:t>
      </w:r>
      <w:r w:rsidRPr="00D7778A">
        <w:rPr>
          <w:lang w:val="en-ID"/>
        </w:rPr>
        <w:t xml:space="preserve"> </w:t>
      </w:r>
      <w:r>
        <w:rPr>
          <w:lang w:val="en-ID"/>
        </w:rPr>
        <w:t>berdasarkan</w:t>
      </w:r>
      <w:r w:rsidRPr="00D7778A">
        <w:rPr>
          <w:lang w:val="en-ID"/>
        </w:rPr>
        <w:t xml:space="preserve"> cara kerja dan prosesnya, hampir sama dengan</w:t>
      </w:r>
      <w:r>
        <w:rPr>
          <w:lang w:val="en-ID"/>
        </w:rPr>
        <w:t xml:space="preserve"> pipa kalor (</w:t>
      </w:r>
      <w:r w:rsidRPr="00D7778A">
        <w:rPr>
          <w:lang w:val="en-ID"/>
        </w:rPr>
        <w:t>heat pipe</w:t>
      </w:r>
      <w:r>
        <w:rPr>
          <w:lang w:val="en-ID"/>
        </w:rPr>
        <w:t>)</w:t>
      </w:r>
      <w:r w:rsidRPr="00D7778A">
        <w:rPr>
          <w:lang w:val="en-ID"/>
        </w:rPr>
        <w:t xml:space="preserve"> tetapi dinding </w:t>
      </w:r>
      <w:r w:rsidRPr="001E1169">
        <w:rPr>
          <w:i/>
          <w:lang w:val="en-ID"/>
        </w:rPr>
        <w:t xml:space="preserve">thermosiphon </w:t>
      </w:r>
      <w:r>
        <w:rPr>
          <w:lang w:val="en-ID"/>
        </w:rPr>
        <w:t xml:space="preserve">tanpa struktur kapiler (wick), </w:t>
      </w:r>
      <w:proofErr w:type="gramStart"/>
      <w:r>
        <w:rPr>
          <w:lang w:val="en-ID"/>
        </w:rPr>
        <w:t xml:space="preserve">yaitu </w:t>
      </w:r>
      <w:r w:rsidR="007D0981">
        <w:rPr>
          <w:sz w:val="28"/>
          <w:szCs w:val="28"/>
          <w:lang w:val="en-ID"/>
        </w:rPr>
        <w:t xml:space="preserve"> </w:t>
      </w:r>
      <w:r w:rsidR="00545729">
        <w:rPr>
          <w:lang w:val="id-ID"/>
        </w:rPr>
        <w:t>terdiri</w:t>
      </w:r>
      <w:proofErr w:type="gramEnd"/>
      <w:r w:rsidR="00545729">
        <w:rPr>
          <w:lang w:val="id-ID"/>
        </w:rPr>
        <w:t xml:space="preserve"> dari tiga bagian</w:t>
      </w:r>
      <w:r w:rsidR="00545729">
        <w:rPr>
          <w:lang w:val="en-ID"/>
        </w:rPr>
        <w:t xml:space="preserve">: </w:t>
      </w:r>
      <w:r w:rsidR="007D0981">
        <w:rPr>
          <w:lang w:val="en-ID"/>
        </w:rPr>
        <w:t>e</w:t>
      </w:r>
      <w:r w:rsidR="007D0981">
        <w:rPr>
          <w:lang w:val="id-ID"/>
        </w:rPr>
        <w:t>vaporator (penguap) yang berada di salah satu ujung yang menyerap kalor dan menguapkan cairan, salah satu ujung lainnya sebagai kondensator (pengembun) yang mengembunkan uap dan melepaskan kalor dan diantara kedua bagiannya disebut adiabatik yang mengalami perpindahan kalor ke lingkungan atau sebaliknnya</w:t>
      </w:r>
      <w:r w:rsidR="00545729">
        <w:rPr>
          <w:szCs w:val="24"/>
          <w:lang w:val="en-ID"/>
        </w:rPr>
        <w:t xml:space="preserve">. </w:t>
      </w:r>
      <w:proofErr w:type="gramStart"/>
      <w:r w:rsidR="008F5967">
        <w:rPr>
          <w:szCs w:val="24"/>
          <w:lang w:val="en-ID"/>
        </w:rPr>
        <w:t xml:space="preserve">Faktor yang mempengaruhi kinerja </w:t>
      </w:r>
      <w:r w:rsidR="008F5967" w:rsidRPr="008F5967">
        <w:rPr>
          <w:i/>
          <w:szCs w:val="24"/>
          <w:lang w:val="en-ID"/>
        </w:rPr>
        <w:t>thermosiphon</w:t>
      </w:r>
      <w:r w:rsidR="008F5967">
        <w:rPr>
          <w:szCs w:val="24"/>
          <w:lang w:val="en-ID"/>
        </w:rPr>
        <w:t xml:space="preserve"> yaitu fluida, dimensi dan material.</w:t>
      </w:r>
      <w:proofErr w:type="gramEnd"/>
      <w:r w:rsidR="008F5967">
        <w:rPr>
          <w:szCs w:val="24"/>
          <w:lang w:val="en-ID"/>
        </w:rPr>
        <w:t xml:space="preserve"> Dalam laporan ini meneliti</w:t>
      </w:r>
      <w:r w:rsidR="004A1161">
        <w:rPr>
          <w:szCs w:val="24"/>
          <w:lang w:val="en-ID"/>
        </w:rPr>
        <w:t xml:space="preserve"> aplikasi </w:t>
      </w:r>
      <w:r w:rsidR="004A1161" w:rsidRPr="000F08B2">
        <w:rPr>
          <w:i/>
          <w:szCs w:val="24"/>
          <w:lang w:val="en-ID"/>
        </w:rPr>
        <w:t>thermosiphon</w:t>
      </w:r>
      <w:r w:rsidR="004A1161">
        <w:rPr>
          <w:szCs w:val="24"/>
          <w:lang w:val="en-ID"/>
        </w:rPr>
        <w:t xml:space="preserve"> untuk penghangat makanan pedagang keliling dengan memanfaatkan gas buang sepeda motor dengan </w:t>
      </w:r>
      <w:r w:rsidR="00F37FD2">
        <w:rPr>
          <w:szCs w:val="24"/>
          <w:lang w:val="en-ID"/>
        </w:rPr>
        <w:t xml:space="preserve">optimasi kondisi </w:t>
      </w:r>
      <w:r w:rsidR="008F5967" w:rsidRPr="008F5967">
        <w:rPr>
          <w:i/>
          <w:szCs w:val="24"/>
          <w:lang w:val="en-ID"/>
        </w:rPr>
        <w:t>filling ratio</w:t>
      </w:r>
      <w:r w:rsidR="008F5967">
        <w:rPr>
          <w:szCs w:val="24"/>
          <w:lang w:val="en-ID"/>
        </w:rPr>
        <w:t xml:space="preserve"> fluida dan panjang kondensor dengan </w:t>
      </w:r>
      <w:r w:rsidR="00E35F34">
        <w:rPr>
          <w:szCs w:val="24"/>
          <w:lang w:val="en-ID"/>
        </w:rPr>
        <w:t xml:space="preserve">variabel </w:t>
      </w:r>
      <w:r w:rsidR="008F5967">
        <w:rPr>
          <w:szCs w:val="24"/>
          <w:lang w:val="en-ID"/>
        </w:rPr>
        <w:t xml:space="preserve"> 40%, 50% dan 60%</w:t>
      </w:r>
      <w:r w:rsidR="00E35F34">
        <w:rPr>
          <w:szCs w:val="24"/>
          <w:lang w:val="en-ID"/>
        </w:rPr>
        <w:t xml:space="preserve"> untuk </w:t>
      </w:r>
      <w:r w:rsidR="00E35F34" w:rsidRPr="00E35F34">
        <w:rPr>
          <w:i/>
          <w:szCs w:val="24"/>
          <w:lang w:val="en-ID"/>
        </w:rPr>
        <w:t>filling ratio</w:t>
      </w:r>
      <w:r w:rsidR="00E35F34">
        <w:rPr>
          <w:szCs w:val="24"/>
          <w:lang w:val="en-ID"/>
        </w:rPr>
        <w:t xml:space="preserve"> fluida dan 4 m, 6 m, dan 8 m untuk panjang kondensor. Desain evaporator di dalam selubung knalpot sepanjang 2 </w:t>
      </w:r>
      <w:r w:rsidR="004A1161">
        <w:rPr>
          <w:szCs w:val="24"/>
          <w:lang w:val="en-ID"/>
        </w:rPr>
        <w:t>m, jarak antara evaporator dan kondensor masing-masing 1 m.</w:t>
      </w:r>
      <w:r w:rsidR="00F37FD2">
        <w:rPr>
          <w:szCs w:val="24"/>
          <w:lang w:val="en-ID"/>
        </w:rPr>
        <w:t xml:space="preserve"> Desain terbaik didapat dalam pengujian </w:t>
      </w:r>
      <w:r w:rsidR="00F37FD2" w:rsidRPr="000F08B2">
        <w:rPr>
          <w:i/>
          <w:szCs w:val="24"/>
          <w:lang w:val="en-ID"/>
        </w:rPr>
        <w:t>thermosiphon</w:t>
      </w:r>
      <w:r w:rsidR="00F37FD2">
        <w:rPr>
          <w:szCs w:val="24"/>
          <w:lang w:val="en-ID"/>
        </w:rPr>
        <w:t xml:space="preserve"> pada pemanfaatan gas buang sepeda motor ini dengan panjang kondensor 4 m dan </w:t>
      </w:r>
      <w:r w:rsidR="00F37FD2" w:rsidRPr="000F08B2">
        <w:rPr>
          <w:i/>
          <w:szCs w:val="24"/>
          <w:lang w:val="en-ID"/>
        </w:rPr>
        <w:t>filling ratio</w:t>
      </w:r>
      <w:r w:rsidR="00F37FD2">
        <w:rPr>
          <w:szCs w:val="24"/>
          <w:lang w:val="en-ID"/>
        </w:rPr>
        <w:t xml:space="preserve"> fluida 50%. Dari kombinasi </w:t>
      </w:r>
      <w:r w:rsidR="0060573C">
        <w:rPr>
          <w:szCs w:val="24"/>
          <w:lang w:val="en-ID"/>
        </w:rPr>
        <w:t xml:space="preserve">tersebut didapat temperatur air </w:t>
      </w:r>
      <w:r w:rsidR="000F08B2">
        <w:rPr>
          <w:szCs w:val="24"/>
          <w:lang w:val="en-ID"/>
        </w:rPr>
        <w:t xml:space="preserve">tertinggi </w:t>
      </w:r>
      <w:r w:rsidR="0060573C">
        <w:rPr>
          <w:szCs w:val="24"/>
          <w:lang w:val="en-ID"/>
        </w:rPr>
        <w:t>45</w:t>
      </w:r>
      <w:proofErr w:type="gramStart"/>
      <w:r w:rsidR="0060573C">
        <w:rPr>
          <w:szCs w:val="24"/>
          <w:lang w:val="en-ID"/>
        </w:rPr>
        <w:t>,34</w:t>
      </w:r>
      <w:proofErr w:type="gramEnd"/>
      <w:r w:rsidR="0060573C">
        <w:rPr>
          <w:szCs w:val="24"/>
          <w:lang w:val="en-ID"/>
        </w:rPr>
        <w:t>˚C.</w:t>
      </w:r>
    </w:p>
    <w:p w:rsidR="0060573C" w:rsidRDefault="0060573C" w:rsidP="00E35F34">
      <w:pPr>
        <w:rPr>
          <w:szCs w:val="24"/>
          <w:lang w:val="en-ID"/>
        </w:rPr>
      </w:pPr>
      <w:r>
        <w:rPr>
          <w:szCs w:val="24"/>
          <w:lang w:val="en-ID"/>
        </w:rPr>
        <w:t xml:space="preserve">Kata </w:t>
      </w:r>
      <w:proofErr w:type="gramStart"/>
      <w:r>
        <w:rPr>
          <w:szCs w:val="24"/>
          <w:lang w:val="en-ID"/>
        </w:rPr>
        <w:t>kunci :</w:t>
      </w:r>
      <w:proofErr w:type="gramEnd"/>
      <w:r>
        <w:rPr>
          <w:szCs w:val="24"/>
          <w:lang w:val="en-ID"/>
        </w:rPr>
        <w:t xml:space="preserve"> </w:t>
      </w:r>
      <w:r w:rsidRPr="0060573C">
        <w:rPr>
          <w:i/>
          <w:szCs w:val="24"/>
          <w:lang w:val="en-ID"/>
        </w:rPr>
        <w:t>Thermosiphon</w:t>
      </w:r>
      <w:r>
        <w:rPr>
          <w:szCs w:val="24"/>
          <w:lang w:val="en-ID"/>
        </w:rPr>
        <w:t xml:space="preserve">, gas buang, </w:t>
      </w:r>
      <w:r w:rsidRPr="0060573C">
        <w:rPr>
          <w:i/>
          <w:szCs w:val="24"/>
          <w:lang w:val="en-ID"/>
        </w:rPr>
        <w:t>filling ratio</w:t>
      </w:r>
      <w:r>
        <w:rPr>
          <w:szCs w:val="24"/>
          <w:lang w:val="en-ID"/>
        </w:rPr>
        <w:t xml:space="preserve"> dan panjang kondensor.</w:t>
      </w:r>
    </w:p>
    <w:p w:rsidR="00FF4206" w:rsidRPr="00D7329E" w:rsidRDefault="00FF4206" w:rsidP="00FF4206">
      <w:pPr>
        <w:autoSpaceDE w:val="0"/>
        <w:autoSpaceDN w:val="0"/>
        <w:adjustRightInd w:val="0"/>
        <w:spacing w:after="0"/>
        <w:ind w:firstLine="284"/>
        <w:rPr>
          <w:lang w:val="id-ID"/>
        </w:rPr>
      </w:pPr>
      <w:bookmarkStart w:id="0" w:name="_GoBack"/>
      <w:bookmarkEnd w:id="0"/>
    </w:p>
    <w:p w:rsidR="005B6E76" w:rsidRPr="00F56447" w:rsidRDefault="005B6E76" w:rsidP="000A2596">
      <w:pPr>
        <w:pStyle w:val="Heading1"/>
        <w:spacing w:before="0"/>
        <w:rPr>
          <w:rFonts w:ascii="Times New Roman" w:hAnsi="Times New Roman" w:cs="Times New Roman"/>
          <w:color w:val="000000" w:themeColor="text1"/>
          <w:sz w:val="24"/>
          <w:szCs w:val="24"/>
          <w:lang w:val="id-ID"/>
        </w:rPr>
      </w:pPr>
      <w:bookmarkStart w:id="1" w:name="_Toc38204326"/>
      <w:bookmarkStart w:id="2" w:name="_Toc38206659"/>
      <w:bookmarkStart w:id="3" w:name="_Toc41077052"/>
      <w:r w:rsidRPr="00F56447">
        <w:rPr>
          <w:rFonts w:ascii="Times New Roman" w:hAnsi="Times New Roman" w:cs="Times New Roman"/>
          <w:color w:val="000000" w:themeColor="text1"/>
          <w:sz w:val="24"/>
          <w:szCs w:val="24"/>
          <w:lang w:val="id-ID"/>
        </w:rPr>
        <w:t>DAFTAR PUSTAKA</w:t>
      </w:r>
      <w:bookmarkEnd w:id="1"/>
      <w:bookmarkEnd w:id="2"/>
      <w:bookmarkEnd w:id="3"/>
    </w:p>
    <w:p w:rsidR="00E975F3" w:rsidRDefault="005B6E76" w:rsidP="00E975F3">
      <w:pPr>
        <w:pStyle w:val="Bibliography"/>
        <w:rPr>
          <w:noProof/>
          <w:lang w:val="en-ID"/>
        </w:rPr>
      </w:pPr>
      <w:r>
        <w:rPr>
          <w:b/>
          <w:sz w:val="28"/>
          <w:szCs w:val="28"/>
          <w:lang w:val="en-ID"/>
        </w:rPr>
        <w:fldChar w:fldCharType="begin"/>
      </w:r>
      <w:r>
        <w:rPr>
          <w:b/>
          <w:sz w:val="28"/>
          <w:szCs w:val="28"/>
          <w:lang w:val="en-ID"/>
        </w:rPr>
        <w:instrText xml:space="preserve"> BIBLIOGRAPHY  \l 14345 </w:instrText>
      </w:r>
      <w:r>
        <w:rPr>
          <w:b/>
          <w:sz w:val="28"/>
          <w:szCs w:val="28"/>
          <w:lang w:val="en-ID"/>
        </w:rPr>
        <w:fldChar w:fldCharType="separate"/>
      </w:r>
      <w:r w:rsidR="00E975F3">
        <w:rPr>
          <w:noProof/>
          <w:lang w:val="en-ID"/>
        </w:rPr>
        <w:t xml:space="preserve">1. </w:t>
      </w:r>
      <w:r w:rsidR="00E975F3">
        <w:rPr>
          <w:b/>
          <w:bCs/>
          <w:noProof/>
          <w:lang w:val="en-ID"/>
        </w:rPr>
        <w:t>S., Putra E.</w:t>
      </w:r>
      <w:r w:rsidR="00E975F3">
        <w:rPr>
          <w:noProof/>
          <w:lang w:val="en-ID"/>
        </w:rPr>
        <w:t xml:space="preserve"> </w:t>
      </w:r>
      <w:r w:rsidR="00E975F3">
        <w:rPr>
          <w:i/>
          <w:iCs/>
          <w:noProof/>
          <w:lang w:val="en-ID"/>
        </w:rPr>
        <w:t xml:space="preserve">Rancang bangun sarana niaga bermotor roda dua untuk wirausaha kuliner keliling Kota Bandung melalui kajian ergokultural sunda. </w:t>
      </w:r>
      <w:r w:rsidR="00E975F3">
        <w:rPr>
          <w:noProof/>
          <w:lang w:val="en-ID"/>
        </w:rPr>
        <w:t>Bandung : Itenas, 2013.</w:t>
      </w:r>
    </w:p>
    <w:p w:rsidR="00E975F3" w:rsidRDefault="00E975F3" w:rsidP="00E975F3">
      <w:pPr>
        <w:pStyle w:val="Bibliography"/>
        <w:rPr>
          <w:noProof/>
          <w:lang w:val="en-ID"/>
        </w:rPr>
      </w:pPr>
      <w:r>
        <w:rPr>
          <w:noProof/>
          <w:lang w:val="en-ID"/>
        </w:rPr>
        <w:lastRenderedPageBreak/>
        <w:t xml:space="preserve">2. </w:t>
      </w:r>
      <w:r>
        <w:rPr>
          <w:i/>
          <w:iCs/>
          <w:noProof/>
          <w:lang w:val="en-ID"/>
        </w:rPr>
        <w:t xml:space="preserve">Heat pipe. </w:t>
      </w:r>
      <w:r>
        <w:rPr>
          <w:b/>
          <w:bCs/>
          <w:noProof/>
          <w:lang w:val="en-ID"/>
        </w:rPr>
        <w:t>Reay, D. McGlen, R., &amp; kew, P.</w:t>
      </w:r>
      <w:r>
        <w:rPr>
          <w:noProof/>
          <w:lang w:val="en-ID"/>
        </w:rPr>
        <w:t xml:space="preserve"> usa : 2006, 2006, Butterworth-heinemann.</w:t>
      </w:r>
    </w:p>
    <w:p w:rsidR="00E975F3" w:rsidRDefault="00E975F3" w:rsidP="00E975F3">
      <w:pPr>
        <w:pStyle w:val="Bibliography"/>
        <w:rPr>
          <w:noProof/>
          <w:lang w:val="en-ID"/>
        </w:rPr>
      </w:pPr>
      <w:r>
        <w:rPr>
          <w:noProof/>
          <w:lang w:val="en-ID"/>
        </w:rPr>
        <w:t xml:space="preserve">3. </w:t>
      </w:r>
      <w:r>
        <w:rPr>
          <w:b/>
          <w:bCs/>
          <w:noProof/>
          <w:lang w:val="en-ID"/>
        </w:rPr>
        <w:t>Abdurrachim, Halim.</w:t>
      </w:r>
      <w:r>
        <w:rPr>
          <w:noProof/>
          <w:lang w:val="en-ID"/>
        </w:rPr>
        <w:t xml:space="preserve"> </w:t>
      </w:r>
      <w:r>
        <w:rPr>
          <w:i/>
          <w:iCs/>
          <w:noProof/>
          <w:lang w:val="en-ID"/>
        </w:rPr>
        <w:t xml:space="preserve">Knalpot penghangat pizza. </w:t>
      </w:r>
      <w:r>
        <w:rPr>
          <w:noProof/>
          <w:lang w:val="en-ID"/>
        </w:rPr>
        <w:t>Jakarta : Majalah Tempo, 2010.</w:t>
      </w:r>
    </w:p>
    <w:p w:rsidR="00E975F3" w:rsidRDefault="00E975F3" w:rsidP="00E975F3">
      <w:pPr>
        <w:pStyle w:val="Bibliography"/>
        <w:rPr>
          <w:noProof/>
          <w:lang w:val="en-ID"/>
        </w:rPr>
      </w:pPr>
      <w:r>
        <w:rPr>
          <w:noProof/>
          <w:lang w:val="en-ID"/>
        </w:rPr>
        <w:t xml:space="preserve">4. </w:t>
      </w:r>
      <w:r>
        <w:rPr>
          <w:i/>
          <w:iCs/>
          <w:noProof/>
          <w:lang w:val="en-ID"/>
        </w:rPr>
        <w:t xml:space="preserve">Studi eksperimental pemanfaatan tempeatur gas buang dari kendaraan bermotor roda dua untuk pemanas kotak makanan (delivery box) pada layanan pesan antar. </w:t>
      </w:r>
      <w:r>
        <w:rPr>
          <w:b/>
          <w:bCs/>
          <w:noProof/>
          <w:lang w:val="en-ID"/>
        </w:rPr>
        <w:t>Thamrin, ., &amp; Hadi, S.</w:t>
      </w:r>
      <w:r>
        <w:rPr>
          <w:noProof/>
          <w:lang w:val="en-ID"/>
        </w:rPr>
        <w:t xml:space="preserve"> 2009, energi dan manufactur, p. 2.</w:t>
      </w:r>
    </w:p>
    <w:p w:rsidR="00E975F3" w:rsidRDefault="00E975F3" w:rsidP="00E975F3">
      <w:pPr>
        <w:pStyle w:val="Bibliography"/>
        <w:rPr>
          <w:noProof/>
          <w:lang w:val="en-ID"/>
        </w:rPr>
      </w:pPr>
      <w:r>
        <w:rPr>
          <w:noProof/>
          <w:lang w:val="en-ID"/>
        </w:rPr>
        <w:t xml:space="preserve">5. </w:t>
      </w:r>
      <w:r>
        <w:rPr>
          <w:b/>
          <w:bCs/>
          <w:noProof/>
          <w:lang w:val="en-ID"/>
        </w:rPr>
        <w:t>Budiman, Abdan Hanif Satria.</w:t>
      </w:r>
      <w:r>
        <w:rPr>
          <w:noProof/>
          <w:lang w:val="en-ID"/>
        </w:rPr>
        <w:t xml:space="preserve"> </w:t>
      </w:r>
      <w:r>
        <w:rPr>
          <w:i/>
          <w:iCs/>
          <w:noProof/>
          <w:lang w:val="en-ID"/>
        </w:rPr>
        <w:t xml:space="preserve">Pembuatan dan pengujian evaporator untuk pengembangan sistem pemanas kotak penghantar makanan pada sepeda motor. </w:t>
      </w:r>
      <w:r>
        <w:rPr>
          <w:noProof/>
          <w:lang w:val="en-ID"/>
        </w:rPr>
        <w:t>Bandung : ITB, 2009.</w:t>
      </w:r>
    </w:p>
    <w:p w:rsidR="00E975F3" w:rsidRDefault="00E975F3" w:rsidP="00E975F3">
      <w:pPr>
        <w:pStyle w:val="Bibliography"/>
        <w:rPr>
          <w:noProof/>
          <w:lang w:val="en-ID"/>
        </w:rPr>
      </w:pPr>
      <w:r>
        <w:rPr>
          <w:noProof/>
          <w:lang w:val="en-ID"/>
        </w:rPr>
        <w:t xml:space="preserve">6. </w:t>
      </w:r>
      <w:r>
        <w:rPr>
          <w:b/>
          <w:bCs/>
          <w:noProof/>
          <w:lang w:val="en-ID"/>
        </w:rPr>
        <w:t>Prilyandani, Lukman.</w:t>
      </w:r>
      <w:r>
        <w:rPr>
          <w:noProof/>
          <w:lang w:val="en-ID"/>
        </w:rPr>
        <w:t xml:space="preserve"> </w:t>
      </w:r>
      <w:r>
        <w:rPr>
          <w:i/>
          <w:iCs/>
          <w:noProof/>
          <w:lang w:val="en-ID"/>
        </w:rPr>
        <w:t xml:space="preserve">Pembutan dan pengujian alat heat recovery dari gas buang sepeda motor untuk pemanas kotak penghantar makanan hangat (sistem hot box). </w:t>
      </w:r>
      <w:r>
        <w:rPr>
          <w:noProof/>
          <w:lang w:val="en-ID"/>
        </w:rPr>
        <w:t>Bandung : ITB, 2007.</w:t>
      </w:r>
    </w:p>
    <w:p w:rsidR="00E975F3" w:rsidRDefault="00E975F3" w:rsidP="00E975F3">
      <w:pPr>
        <w:pStyle w:val="Bibliography"/>
        <w:rPr>
          <w:noProof/>
          <w:lang w:val="en-ID"/>
        </w:rPr>
      </w:pPr>
      <w:r>
        <w:rPr>
          <w:noProof/>
          <w:lang w:val="en-ID"/>
        </w:rPr>
        <w:t xml:space="preserve">7. </w:t>
      </w:r>
      <w:r>
        <w:rPr>
          <w:i/>
          <w:iCs/>
          <w:noProof/>
          <w:lang w:val="en-ID"/>
        </w:rPr>
        <w:t xml:space="preserve">Pengaruh panjang kondensor terhadap kinerja termal thermosiphon. </w:t>
      </w:r>
      <w:r>
        <w:rPr>
          <w:b/>
          <w:bCs/>
          <w:noProof/>
          <w:lang w:val="en-ID"/>
        </w:rPr>
        <w:t>Astuti, F. A. F., &amp; Fachrudin, A. R.</w:t>
      </w:r>
      <w:r>
        <w:rPr>
          <w:noProof/>
          <w:lang w:val="en-ID"/>
        </w:rPr>
        <w:t xml:space="preserve"> 2020, info teknik, pp. 181-192.</w:t>
      </w:r>
    </w:p>
    <w:p w:rsidR="00E975F3" w:rsidRDefault="00E975F3" w:rsidP="00E975F3">
      <w:pPr>
        <w:pStyle w:val="Bibliography"/>
        <w:rPr>
          <w:noProof/>
        </w:rPr>
      </w:pPr>
      <w:r>
        <w:rPr>
          <w:noProof/>
        </w:rPr>
        <w:t xml:space="preserve">8. </w:t>
      </w:r>
      <w:r>
        <w:rPr>
          <w:i/>
          <w:iCs/>
          <w:noProof/>
        </w:rPr>
        <w:t xml:space="preserve">Thermal performance of horizontal closed-loop oscillating heat pipes. </w:t>
      </w:r>
      <w:r>
        <w:rPr>
          <w:b/>
          <w:bCs/>
          <w:noProof/>
        </w:rPr>
        <w:t>Piyanun Charoensawan, Pradit Terdtoon.</w:t>
      </w:r>
      <w:r>
        <w:rPr>
          <w:noProof/>
        </w:rPr>
        <w:t xml:space="preserve"> 2008, thermal Engineering, pp. 460-466.</w:t>
      </w:r>
    </w:p>
    <w:p w:rsidR="00E975F3" w:rsidRDefault="00E975F3" w:rsidP="00E975F3">
      <w:pPr>
        <w:pStyle w:val="Bibliography"/>
        <w:rPr>
          <w:noProof/>
          <w:lang w:val="en-ID"/>
        </w:rPr>
      </w:pPr>
      <w:r>
        <w:rPr>
          <w:noProof/>
          <w:lang w:val="en-ID"/>
        </w:rPr>
        <w:t xml:space="preserve">9. </w:t>
      </w:r>
      <w:r>
        <w:rPr>
          <w:i/>
          <w:iCs/>
          <w:noProof/>
          <w:lang w:val="en-ID"/>
        </w:rPr>
        <w:t xml:space="preserve">Experimental study on Hydrogen closed-loop pulsating heat pipe with two turns. </w:t>
      </w:r>
      <w:r>
        <w:rPr>
          <w:b/>
          <w:bCs/>
          <w:noProof/>
          <w:lang w:val="en-ID"/>
        </w:rPr>
        <w:t>Xiao Sun, Sizhuo Li, Bo Jiao, Zhihua Gan, John Pfotenhauer.</w:t>
      </w:r>
      <w:r>
        <w:rPr>
          <w:noProof/>
          <w:lang w:val="en-ID"/>
        </w:rPr>
        <w:t xml:space="preserve"> 2019.</w:t>
      </w:r>
    </w:p>
    <w:p w:rsidR="00E975F3" w:rsidRDefault="00E975F3" w:rsidP="00E975F3">
      <w:pPr>
        <w:pStyle w:val="Bibliography"/>
        <w:rPr>
          <w:noProof/>
          <w:lang w:val="en-ID"/>
        </w:rPr>
      </w:pPr>
      <w:r>
        <w:rPr>
          <w:noProof/>
          <w:lang w:val="en-ID"/>
        </w:rPr>
        <w:t xml:space="preserve">10. </w:t>
      </w:r>
      <w:r>
        <w:rPr>
          <w:b/>
          <w:bCs/>
          <w:noProof/>
          <w:lang w:val="en-ID"/>
        </w:rPr>
        <w:t>Putra, Nandy.</w:t>
      </w:r>
      <w:r>
        <w:rPr>
          <w:noProof/>
          <w:lang w:val="en-ID"/>
        </w:rPr>
        <w:t xml:space="preserve"> </w:t>
      </w:r>
      <w:r>
        <w:rPr>
          <w:i/>
          <w:iCs/>
          <w:noProof/>
          <w:lang w:val="en-ID"/>
        </w:rPr>
        <w:t xml:space="preserve">Alat Penukar Kalor. </w:t>
      </w:r>
      <w:r>
        <w:rPr>
          <w:noProof/>
          <w:lang w:val="en-ID"/>
        </w:rPr>
        <w:t>Indonesia : 2011, 2011.</w:t>
      </w:r>
    </w:p>
    <w:p w:rsidR="00E975F3" w:rsidRDefault="00E975F3" w:rsidP="00E975F3">
      <w:pPr>
        <w:pStyle w:val="Bibliography"/>
        <w:rPr>
          <w:noProof/>
          <w:lang w:val="en-ID"/>
        </w:rPr>
      </w:pPr>
      <w:r>
        <w:rPr>
          <w:noProof/>
          <w:lang w:val="en-ID"/>
        </w:rPr>
        <w:t xml:space="preserve">11. </w:t>
      </w:r>
      <w:r>
        <w:rPr>
          <w:i/>
          <w:iCs/>
          <w:noProof/>
          <w:lang w:val="en-ID"/>
        </w:rPr>
        <w:t xml:space="preserve">Effect Of working fluid and filling ratio on perfomance of a closed loop pulsating heat pipe. </w:t>
      </w:r>
      <w:r>
        <w:rPr>
          <w:b/>
          <w:bCs/>
          <w:noProof/>
          <w:lang w:val="en-ID"/>
        </w:rPr>
        <w:t>ER Babu, GV Gnanendra Reddy.</w:t>
      </w:r>
      <w:r>
        <w:rPr>
          <w:noProof/>
          <w:lang w:val="en-ID"/>
        </w:rPr>
        <w:t xml:space="preserve"> 2016, Engineering science and technology, Vol. 6, pp. 872-880.</w:t>
      </w:r>
    </w:p>
    <w:p w:rsidR="00E975F3" w:rsidRDefault="00E975F3" w:rsidP="00E975F3">
      <w:pPr>
        <w:pStyle w:val="Bibliography"/>
        <w:rPr>
          <w:noProof/>
          <w:lang w:val="en-ID"/>
        </w:rPr>
      </w:pPr>
      <w:r>
        <w:rPr>
          <w:noProof/>
          <w:lang w:val="en-ID"/>
        </w:rPr>
        <w:t xml:space="preserve">12. </w:t>
      </w:r>
      <w:r>
        <w:rPr>
          <w:i/>
          <w:iCs/>
          <w:noProof/>
          <w:lang w:val="en-ID"/>
        </w:rPr>
        <w:t xml:space="preserve">Eksperimental micro pulsating heat pipe. </w:t>
      </w:r>
      <w:r>
        <w:rPr>
          <w:b/>
          <w:bCs/>
          <w:noProof/>
          <w:lang w:val="en-ID"/>
        </w:rPr>
        <w:t>Kai-Shing Yang, Yu-Chi Cheng, Ming-Shan Jeng, Kuo-Hsiang Chien and Jin-CherngShyu.</w:t>
      </w:r>
      <w:r>
        <w:rPr>
          <w:noProof/>
          <w:lang w:val="en-ID"/>
        </w:rPr>
        <w:t xml:space="preserve"> 2014.</w:t>
      </w:r>
    </w:p>
    <w:p w:rsidR="00E975F3" w:rsidRDefault="00E975F3" w:rsidP="00E975F3">
      <w:pPr>
        <w:pStyle w:val="Bibliography"/>
        <w:rPr>
          <w:noProof/>
          <w:lang w:val="en-ID"/>
        </w:rPr>
      </w:pPr>
      <w:r>
        <w:rPr>
          <w:noProof/>
          <w:lang w:val="en-ID"/>
        </w:rPr>
        <w:t xml:space="preserve">13. </w:t>
      </w:r>
      <w:r>
        <w:rPr>
          <w:b/>
          <w:bCs/>
          <w:noProof/>
          <w:lang w:val="en-ID"/>
        </w:rPr>
        <w:t>Kreith, Frank.</w:t>
      </w:r>
      <w:r>
        <w:rPr>
          <w:noProof/>
          <w:lang w:val="en-ID"/>
        </w:rPr>
        <w:t xml:space="preserve"> </w:t>
      </w:r>
      <w:r>
        <w:rPr>
          <w:i/>
          <w:iCs/>
          <w:noProof/>
          <w:lang w:val="en-ID"/>
        </w:rPr>
        <w:t xml:space="preserve">Principles of heat transfer. </w:t>
      </w:r>
      <w:r>
        <w:rPr>
          <w:noProof/>
          <w:lang w:val="en-ID"/>
        </w:rPr>
        <w:t>USA : 2011, 2011. Vol. vII.</w:t>
      </w:r>
    </w:p>
    <w:p w:rsidR="00E975F3" w:rsidRDefault="00E975F3" w:rsidP="00E975F3">
      <w:pPr>
        <w:pStyle w:val="Bibliography"/>
        <w:rPr>
          <w:noProof/>
          <w:lang w:val="en-ID"/>
        </w:rPr>
      </w:pPr>
      <w:r>
        <w:rPr>
          <w:noProof/>
          <w:lang w:val="en-ID"/>
        </w:rPr>
        <w:t xml:space="preserve">14. </w:t>
      </w:r>
      <w:r>
        <w:rPr>
          <w:b/>
          <w:bCs/>
          <w:noProof/>
          <w:lang w:val="en-ID"/>
        </w:rPr>
        <w:t>Nurhalim, I.</w:t>
      </w:r>
      <w:r>
        <w:rPr>
          <w:noProof/>
          <w:lang w:val="en-ID"/>
        </w:rPr>
        <w:t xml:space="preserve"> </w:t>
      </w:r>
      <w:r>
        <w:rPr>
          <w:i/>
          <w:iCs/>
          <w:noProof/>
          <w:lang w:val="en-ID"/>
        </w:rPr>
        <w:t xml:space="preserve">Rancang bangun dan pengujian unjuk kerja alat penukar kalor tipe serpentine pada split air conditioning water heater. </w:t>
      </w:r>
      <w:r>
        <w:rPr>
          <w:noProof/>
          <w:lang w:val="en-ID"/>
        </w:rPr>
        <w:t>depok : Universitas indonesia, 2011.</w:t>
      </w:r>
    </w:p>
    <w:p w:rsidR="00E975F3" w:rsidRDefault="00E975F3" w:rsidP="00E975F3">
      <w:pPr>
        <w:pStyle w:val="Bibliography"/>
        <w:rPr>
          <w:noProof/>
          <w:lang w:val="en-ID"/>
        </w:rPr>
      </w:pPr>
      <w:r>
        <w:rPr>
          <w:noProof/>
          <w:lang w:val="en-ID"/>
        </w:rPr>
        <w:lastRenderedPageBreak/>
        <w:t xml:space="preserve">15. </w:t>
      </w:r>
      <w:r>
        <w:rPr>
          <w:i/>
          <w:iCs/>
          <w:noProof/>
          <w:lang w:val="en-ID"/>
        </w:rPr>
        <w:t xml:space="preserve">Operational limit of closed loop pulsating heat pipes. </w:t>
      </w:r>
      <w:r>
        <w:rPr>
          <w:b/>
          <w:bCs/>
          <w:noProof/>
          <w:lang w:val="en-ID"/>
        </w:rPr>
        <w:t>Yang, H., Khandekar, S., &amp; Groll, M.</w:t>
      </w:r>
      <w:r>
        <w:rPr>
          <w:noProof/>
          <w:lang w:val="en-ID"/>
        </w:rPr>
        <w:t xml:space="preserve"> 2008, Applied thermal engineering, pp. 49-59.</w:t>
      </w:r>
    </w:p>
    <w:p w:rsidR="00E975F3" w:rsidRDefault="00E975F3" w:rsidP="00E975F3">
      <w:pPr>
        <w:pStyle w:val="Bibliography"/>
        <w:rPr>
          <w:noProof/>
          <w:lang w:val="en-ID"/>
        </w:rPr>
      </w:pPr>
      <w:r>
        <w:rPr>
          <w:noProof/>
          <w:lang w:val="en-ID"/>
        </w:rPr>
        <w:t xml:space="preserve">16. </w:t>
      </w:r>
      <w:r>
        <w:rPr>
          <w:i/>
          <w:iCs/>
          <w:noProof/>
          <w:lang w:val="en-ID"/>
        </w:rPr>
        <w:t xml:space="preserve">Experimental study on a Hydrogen closed loop pulsating heat pipe with different adibatic lengths. </w:t>
      </w:r>
      <w:r>
        <w:rPr>
          <w:b/>
          <w:bCs/>
          <w:noProof/>
          <w:lang w:val="en-ID"/>
        </w:rPr>
        <w:t>Gan, Z., Sun, X., Jiao, B., Han, D., Deng, H., Wang, S., &amp; Pfotenhauer, J. M.</w:t>
      </w:r>
      <w:r>
        <w:rPr>
          <w:noProof/>
          <w:lang w:val="en-ID"/>
        </w:rPr>
        <w:t xml:space="preserve"> 2019, Heat Transfer Engineering, pp. 205-214.</w:t>
      </w:r>
    </w:p>
    <w:p w:rsidR="00E975F3" w:rsidRDefault="00E975F3" w:rsidP="00E975F3">
      <w:pPr>
        <w:pStyle w:val="Bibliography"/>
        <w:rPr>
          <w:noProof/>
          <w:lang w:val="en-ID"/>
        </w:rPr>
      </w:pPr>
      <w:r>
        <w:rPr>
          <w:noProof/>
          <w:lang w:val="en-ID"/>
        </w:rPr>
        <w:t xml:space="preserve">17. </w:t>
      </w:r>
      <w:r>
        <w:rPr>
          <w:i/>
          <w:iCs/>
          <w:noProof/>
          <w:lang w:val="en-ID"/>
        </w:rPr>
        <w:t xml:space="preserve">Experimental study on a hydrogen closed-loop pulsating heat pipe with two turns . </w:t>
      </w:r>
      <w:r>
        <w:rPr>
          <w:b/>
          <w:bCs/>
          <w:noProof/>
          <w:lang w:val="en-ID"/>
        </w:rPr>
        <w:t>Sun, X., Li, S., Jiao, B., Gan, Z., &amp; Pfotenhauer, J.</w:t>
      </w:r>
      <w:r>
        <w:rPr>
          <w:noProof/>
          <w:lang w:val="en-ID"/>
        </w:rPr>
        <w:t xml:space="preserve"> 2019, Cryogenics, pp. 63-69.</w:t>
      </w:r>
    </w:p>
    <w:p w:rsidR="00E975F3" w:rsidRDefault="00E975F3" w:rsidP="00E975F3">
      <w:pPr>
        <w:pStyle w:val="Bibliography"/>
        <w:rPr>
          <w:noProof/>
          <w:lang w:val="en-ID"/>
        </w:rPr>
      </w:pPr>
      <w:r>
        <w:rPr>
          <w:noProof/>
          <w:lang w:val="en-ID"/>
        </w:rPr>
        <w:t xml:space="preserve">18. </w:t>
      </w:r>
      <w:r>
        <w:rPr>
          <w:i/>
          <w:iCs/>
          <w:noProof/>
          <w:lang w:val="en-ID"/>
        </w:rPr>
        <w:t xml:space="preserve">Analisis variasi jarak pembuluh terhadap unjuk kerja kondensor. </w:t>
      </w:r>
      <w:r>
        <w:rPr>
          <w:b/>
          <w:bCs/>
          <w:noProof/>
          <w:lang w:val="en-ID"/>
        </w:rPr>
        <w:t>Dewi, A. K., &amp; Sukadana, I. G. K.</w:t>
      </w:r>
      <w:r>
        <w:rPr>
          <w:noProof/>
          <w:lang w:val="en-ID"/>
        </w:rPr>
        <w:t xml:space="preserve"> 2007, Energi dan Manufactur.</w:t>
      </w:r>
    </w:p>
    <w:p w:rsidR="00E975F3" w:rsidRDefault="00E975F3" w:rsidP="00E975F3">
      <w:pPr>
        <w:pStyle w:val="Bibliography"/>
        <w:rPr>
          <w:noProof/>
          <w:lang w:val="en-ID"/>
        </w:rPr>
      </w:pPr>
      <w:r>
        <w:rPr>
          <w:noProof/>
          <w:lang w:val="en-ID"/>
        </w:rPr>
        <w:t xml:space="preserve">19. </w:t>
      </w:r>
      <w:r>
        <w:rPr>
          <w:i/>
          <w:iCs/>
          <w:noProof/>
          <w:lang w:val="en-ID"/>
        </w:rPr>
        <w:t xml:space="preserve">PERPINDAHAN PANAS PIPA KALOR SUDUT KEMIRINGAN 0o, 30o, 45o, 60o, 90o . </w:t>
      </w:r>
      <w:r>
        <w:rPr>
          <w:b/>
          <w:bCs/>
          <w:noProof/>
          <w:lang w:val="en-ID"/>
        </w:rPr>
        <w:t>Sugita, I Wayan.</w:t>
      </w:r>
      <w:r>
        <w:rPr>
          <w:noProof/>
          <w:lang w:val="en-ID"/>
        </w:rPr>
        <w:t xml:space="preserve"> 2014, Jurnal Konversi Energi dan Manufaktur , p. 51.</w:t>
      </w:r>
    </w:p>
    <w:p w:rsidR="00E975F3" w:rsidRDefault="00E975F3" w:rsidP="00E975F3">
      <w:pPr>
        <w:pStyle w:val="Bibliography"/>
        <w:rPr>
          <w:noProof/>
          <w:lang w:val="en-ID"/>
        </w:rPr>
      </w:pPr>
      <w:r>
        <w:rPr>
          <w:noProof/>
          <w:lang w:val="en-ID"/>
        </w:rPr>
        <w:t xml:space="preserve">20. </w:t>
      </w:r>
      <w:r>
        <w:rPr>
          <w:i/>
          <w:iCs/>
          <w:noProof/>
          <w:lang w:val="en-ID"/>
        </w:rPr>
        <w:t xml:space="preserve">Multiple quasi-steady states in a closed loop pulsating heat pipe. </w:t>
      </w:r>
      <w:r>
        <w:rPr>
          <w:b/>
          <w:bCs/>
          <w:noProof/>
          <w:lang w:val="en-ID"/>
        </w:rPr>
        <w:t>Sameer Khandekar, Anant Prasad Gautam, Pavan K. Sharma.</w:t>
      </w:r>
      <w:r>
        <w:rPr>
          <w:noProof/>
          <w:lang w:val="en-ID"/>
        </w:rPr>
        <w:t xml:space="preserve"> 2009, Theermal Sciences, pp. 535-546.</w:t>
      </w:r>
    </w:p>
    <w:p w:rsidR="00E975F3" w:rsidRDefault="00E975F3" w:rsidP="00E975F3">
      <w:pPr>
        <w:pStyle w:val="Bibliography"/>
        <w:rPr>
          <w:noProof/>
          <w:lang w:val="en-ID"/>
        </w:rPr>
      </w:pPr>
      <w:r>
        <w:rPr>
          <w:noProof/>
          <w:lang w:val="en-ID"/>
        </w:rPr>
        <w:t xml:space="preserve">21. </w:t>
      </w:r>
      <w:r>
        <w:rPr>
          <w:i/>
          <w:iCs/>
          <w:noProof/>
          <w:lang w:val="en-ID"/>
        </w:rPr>
        <w:t xml:space="preserve">Thermal performance of horizontal closed-loop oscillating heat pipes. </w:t>
      </w:r>
      <w:r>
        <w:rPr>
          <w:b/>
          <w:bCs/>
          <w:noProof/>
          <w:lang w:val="en-ID"/>
        </w:rPr>
        <w:t>Piyanun Charoensawan, Pradit Terdtoon.</w:t>
      </w:r>
      <w:r>
        <w:rPr>
          <w:noProof/>
          <w:lang w:val="en-ID"/>
        </w:rPr>
        <w:t xml:space="preserve"> 2008, thermal Engineering, pp. 460-466.</w:t>
      </w:r>
    </w:p>
    <w:p w:rsidR="00E975F3" w:rsidRDefault="00E975F3" w:rsidP="00E975F3">
      <w:pPr>
        <w:pStyle w:val="Bibliography"/>
        <w:rPr>
          <w:noProof/>
          <w:lang w:val="en-ID"/>
        </w:rPr>
      </w:pPr>
      <w:r>
        <w:rPr>
          <w:noProof/>
          <w:lang w:val="en-ID"/>
        </w:rPr>
        <w:t xml:space="preserve">22. </w:t>
      </w:r>
      <w:r>
        <w:rPr>
          <w:i/>
          <w:iCs/>
          <w:noProof/>
          <w:lang w:val="en-ID"/>
        </w:rPr>
        <w:t xml:space="preserve">KARAKTERISTIK PERPINDAHAN PANAS PADA LOOP THERMOSYPHON DENGAN FLUIDA KERJA R–134a BERTEKANAN 0,8 MPa . </w:t>
      </w:r>
      <w:r>
        <w:rPr>
          <w:b/>
          <w:bCs/>
          <w:noProof/>
          <w:lang w:val="en-ID"/>
        </w:rPr>
        <w:t>Suyitno 1, Wibawa Endra J 1, Heru Sukanto 1, Bobie Suhendra 2.</w:t>
      </w:r>
      <w:r>
        <w:rPr>
          <w:noProof/>
          <w:lang w:val="en-ID"/>
        </w:rPr>
        <w:t xml:space="preserve"> 2010, Mekanika, p. 9.</w:t>
      </w:r>
    </w:p>
    <w:p w:rsidR="00E975F3" w:rsidRDefault="00E975F3" w:rsidP="00E975F3">
      <w:pPr>
        <w:pStyle w:val="Bibliography"/>
        <w:rPr>
          <w:noProof/>
          <w:lang w:val="en-ID"/>
        </w:rPr>
      </w:pPr>
      <w:r>
        <w:rPr>
          <w:noProof/>
          <w:lang w:val="en-ID"/>
        </w:rPr>
        <w:t xml:space="preserve">23. </w:t>
      </w:r>
      <w:r>
        <w:rPr>
          <w:i/>
          <w:iCs/>
          <w:noProof/>
          <w:lang w:val="en-ID"/>
        </w:rPr>
        <w:t xml:space="preserve">Operational Limit of closed loop pulsating heat pipes. </w:t>
      </w:r>
      <w:r>
        <w:rPr>
          <w:b/>
          <w:bCs/>
          <w:noProof/>
          <w:lang w:val="en-ID"/>
        </w:rPr>
        <w:t>Honghai Yang, S. Khandekar, M. Groll.</w:t>
      </w:r>
      <w:r>
        <w:rPr>
          <w:noProof/>
          <w:lang w:val="en-ID"/>
        </w:rPr>
        <w:t xml:space="preserve"> 2008.</w:t>
      </w:r>
    </w:p>
    <w:p w:rsidR="00E975F3" w:rsidRDefault="00E975F3" w:rsidP="00E975F3">
      <w:pPr>
        <w:pStyle w:val="Bibliography"/>
        <w:rPr>
          <w:noProof/>
          <w:lang w:val="en-ID"/>
        </w:rPr>
      </w:pPr>
      <w:r>
        <w:rPr>
          <w:noProof/>
          <w:lang w:val="en-ID"/>
        </w:rPr>
        <w:t xml:space="preserve">25. </w:t>
      </w:r>
      <w:r>
        <w:rPr>
          <w:b/>
          <w:bCs/>
          <w:noProof/>
          <w:lang w:val="en-ID"/>
        </w:rPr>
        <w:t>Sun, S. L. B. J. G. J. P. Xiao.</w:t>
      </w:r>
      <w:r>
        <w:rPr>
          <w:noProof/>
          <w:lang w:val="en-ID"/>
        </w:rPr>
        <w:t xml:space="preserve"> </w:t>
      </w:r>
      <w:r>
        <w:rPr>
          <w:i/>
          <w:iCs/>
          <w:noProof/>
          <w:lang w:val="en-ID"/>
        </w:rPr>
        <w:t xml:space="preserve">Experimental study on hydrogen closed loop pulsating heat pipe with two turns. </w:t>
      </w:r>
      <w:r>
        <w:rPr>
          <w:noProof/>
          <w:lang w:val="en-ID"/>
        </w:rPr>
        <w:t>2019.</w:t>
      </w:r>
    </w:p>
    <w:p w:rsidR="00A65792" w:rsidRDefault="005B6E76" w:rsidP="00E975F3">
      <w:pPr>
        <w:rPr>
          <w:noProof/>
          <w:lang w:val="en-GB" w:eastAsia="en-GB"/>
        </w:rPr>
      </w:pPr>
      <w:r>
        <w:rPr>
          <w:b/>
          <w:sz w:val="28"/>
          <w:szCs w:val="28"/>
          <w:lang w:val="en-ID"/>
        </w:rPr>
        <w:fldChar w:fldCharType="end"/>
      </w:r>
    </w:p>
    <w:p w:rsidR="00232102" w:rsidRPr="00872C45" w:rsidRDefault="00232102" w:rsidP="00A432B1">
      <w:pPr>
        <w:pStyle w:val="Heading3"/>
        <w:rPr>
          <w:noProof/>
          <w:lang w:val="en-GB" w:eastAsia="en-GB"/>
        </w:rPr>
      </w:pPr>
    </w:p>
    <w:p w:rsidR="00A432B1" w:rsidRPr="00F57CEE" w:rsidRDefault="00A432B1" w:rsidP="004A38E3">
      <w:pPr>
        <w:pStyle w:val="Heading3"/>
        <w:rPr>
          <w:noProof/>
          <w:lang w:val="en-GB" w:eastAsia="en-GB"/>
        </w:rPr>
      </w:pPr>
    </w:p>
    <w:p w:rsidR="004A38E3" w:rsidRPr="00CF686C" w:rsidRDefault="004A38E3" w:rsidP="00E35F34"/>
    <w:sectPr w:rsidR="004A38E3" w:rsidRPr="00CF686C">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58" w:rsidRDefault="00776658">
      <w:pPr>
        <w:spacing w:after="0" w:line="240" w:lineRule="auto"/>
      </w:pPr>
      <w:r>
        <w:separator/>
      </w:r>
    </w:p>
  </w:endnote>
  <w:endnote w:type="continuationSeparator" w:id="0">
    <w:p w:rsidR="00776658" w:rsidRDefault="00776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51199"/>
      <w:docPartObj>
        <w:docPartGallery w:val="Page Numbers (Bottom of Page)"/>
        <w:docPartUnique/>
      </w:docPartObj>
    </w:sdtPr>
    <w:sdtEndPr>
      <w:rPr>
        <w:noProof/>
      </w:rPr>
    </w:sdtEndPr>
    <w:sdtContent>
      <w:p w:rsidR="000A2596" w:rsidRDefault="000A2596">
        <w:pPr>
          <w:pStyle w:val="Footer"/>
          <w:jc w:val="right"/>
        </w:pPr>
        <w:r>
          <w:t>34</w:t>
        </w:r>
      </w:p>
    </w:sdtContent>
  </w:sdt>
  <w:p w:rsidR="000A2596" w:rsidRDefault="000A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58" w:rsidRDefault="00776658">
      <w:pPr>
        <w:spacing w:after="0" w:line="240" w:lineRule="auto"/>
      </w:pPr>
      <w:r>
        <w:separator/>
      </w:r>
    </w:p>
  </w:footnote>
  <w:footnote w:type="continuationSeparator" w:id="0">
    <w:p w:rsidR="00776658" w:rsidRDefault="00776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96" w:rsidRDefault="000A2596">
    <w:pPr>
      <w:pStyle w:val="Header"/>
      <w:jc w:val="right"/>
    </w:pPr>
  </w:p>
  <w:p w:rsidR="000A2596" w:rsidRDefault="000A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49D"/>
    <w:multiLevelType w:val="hybridMultilevel"/>
    <w:tmpl w:val="C0C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4015D"/>
    <w:multiLevelType w:val="hybridMultilevel"/>
    <w:tmpl w:val="F68262FC"/>
    <w:lvl w:ilvl="0" w:tplc="1DF83D8A">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B61"/>
    <w:multiLevelType w:val="hybridMultilevel"/>
    <w:tmpl w:val="B644F680"/>
    <w:lvl w:ilvl="0" w:tplc="9A66E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315466E"/>
    <w:multiLevelType w:val="hybridMultilevel"/>
    <w:tmpl w:val="513284FA"/>
    <w:lvl w:ilvl="0" w:tplc="FB3E1F14">
      <w:start w:val="1"/>
      <w:numFmt w:val="bullet"/>
      <w:lvlText w:val=""/>
      <w:lvlJc w:val="left"/>
      <w:pPr>
        <w:tabs>
          <w:tab w:val="num" w:pos="720"/>
        </w:tabs>
        <w:ind w:left="720" w:hanging="360"/>
      </w:pPr>
      <w:rPr>
        <w:rFonts w:ascii="Wingdings 3" w:hAnsi="Wingdings 3" w:hint="default"/>
      </w:rPr>
    </w:lvl>
    <w:lvl w:ilvl="1" w:tplc="8B7447EC" w:tentative="1">
      <w:start w:val="1"/>
      <w:numFmt w:val="bullet"/>
      <w:lvlText w:val=""/>
      <w:lvlJc w:val="left"/>
      <w:pPr>
        <w:tabs>
          <w:tab w:val="num" w:pos="1440"/>
        </w:tabs>
        <w:ind w:left="1440" w:hanging="360"/>
      </w:pPr>
      <w:rPr>
        <w:rFonts w:ascii="Wingdings 3" w:hAnsi="Wingdings 3" w:hint="default"/>
      </w:rPr>
    </w:lvl>
    <w:lvl w:ilvl="2" w:tplc="A4BC423C" w:tentative="1">
      <w:start w:val="1"/>
      <w:numFmt w:val="bullet"/>
      <w:lvlText w:val=""/>
      <w:lvlJc w:val="left"/>
      <w:pPr>
        <w:tabs>
          <w:tab w:val="num" w:pos="2160"/>
        </w:tabs>
        <w:ind w:left="2160" w:hanging="360"/>
      </w:pPr>
      <w:rPr>
        <w:rFonts w:ascii="Wingdings 3" w:hAnsi="Wingdings 3" w:hint="default"/>
      </w:rPr>
    </w:lvl>
    <w:lvl w:ilvl="3" w:tplc="882C6D5C" w:tentative="1">
      <w:start w:val="1"/>
      <w:numFmt w:val="bullet"/>
      <w:lvlText w:val=""/>
      <w:lvlJc w:val="left"/>
      <w:pPr>
        <w:tabs>
          <w:tab w:val="num" w:pos="2880"/>
        </w:tabs>
        <w:ind w:left="2880" w:hanging="360"/>
      </w:pPr>
      <w:rPr>
        <w:rFonts w:ascii="Wingdings 3" w:hAnsi="Wingdings 3" w:hint="default"/>
      </w:rPr>
    </w:lvl>
    <w:lvl w:ilvl="4" w:tplc="E4BCB1A4" w:tentative="1">
      <w:start w:val="1"/>
      <w:numFmt w:val="bullet"/>
      <w:lvlText w:val=""/>
      <w:lvlJc w:val="left"/>
      <w:pPr>
        <w:tabs>
          <w:tab w:val="num" w:pos="3600"/>
        </w:tabs>
        <w:ind w:left="3600" w:hanging="360"/>
      </w:pPr>
      <w:rPr>
        <w:rFonts w:ascii="Wingdings 3" w:hAnsi="Wingdings 3" w:hint="default"/>
      </w:rPr>
    </w:lvl>
    <w:lvl w:ilvl="5" w:tplc="63DC7F32" w:tentative="1">
      <w:start w:val="1"/>
      <w:numFmt w:val="bullet"/>
      <w:lvlText w:val=""/>
      <w:lvlJc w:val="left"/>
      <w:pPr>
        <w:tabs>
          <w:tab w:val="num" w:pos="4320"/>
        </w:tabs>
        <w:ind w:left="4320" w:hanging="360"/>
      </w:pPr>
      <w:rPr>
        <w:rFonts w:ascii="Wingdings 3" w:hAnsi="Wingdings 3" w:hint="default"/>
      </w:rPr>
    </w:lvl>
    <w:lvl w:ilvl="6" w:tplc="488A6C42" w:tentative="1">
      <w:start w:val="1"/>
      <w:numFmt w:val="bullet"/>
      <w:lvlText w:val=""/>
      <w:lvlJc w:val="left"/>
      <w:pPr>
        <w:tabs>
          <w:tab w:val="num" w:pos="5040"/>
        </w:tabs>
        <w:ind w:left="5040" w:hanging="360"/>
      </w:pPr>
      <w:rPr>
        <w:rFonts w:ascii="Wingdings 3" w:hAnsi="Wingdings 3" w:hint="default"/>
      </w:rPr>
    </w:lvl>
    <w:lvl w:ilvl="7" w:tplc="A288C2C8" w:tentative="1">
      <w:start w:val="1"/>
      <w:numFmt w:val="bullet"/>
      <w:lvlText w:val=""/>
      <w:lvlJc w:val="left"/>
      <w:pPr>
        <w:tabs>
          <w:tab w:val="num" w:pos="5760"/>
        </w:tabs>
        <w:ind w:left="5760" w:hanging="360"/>
      </w:pPr>
      <w:rPr>
        <w:rFonts w:ascii="Wingdings 3" w:hAnsi="Wingdings 3" w:hint="default"/>
      </w:rPr>
    </w:lvl>
    <w:lvl w:ilvl="8" w:tplc="2ABE06F4" w:tentative="1">
      <w:start w:val="1"/>
      <w:numFmt w:val="bullet"/>
      <w:lvlText w:val=""/>
      <w:lvlJc w:val="left"/>
      <w:pPr>
        <w:tabs>
          <w:tab w:val="num" w:pos="6480"/>
        </w:tabs>
        <w:ind w:left="6480" w:hanging="360"/>
      </w:pPr>
      <w:rPr>
        <w:rFonts w:ascii="Wingdings 3" w:hAnsi="Wingdings 3" w:hint="default"/>
      </w:rPr>
    </w:lvl>
  </w:abstractNum>
  <w:abstractNum w:abstractNumId="4">
    <w:nsid w:val="74AC4958"/>
    <w:multiLevelType w:val="multilevel"/>
    <w:tmpl w:val="D78001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99"/>
    <w:rsid w:val="00013768"/>
    <w:rsid w:val="00021026"/>
    <w:rsid w:val="0002355E"/>
    <w:rsid w:val="00055C83"/>
    <w:rsid w:val="00064C11"/>
    <w:rsid w:val="000A2596"/>
    <w:rsid w:val="000B54A4"/>
    <w:rsid w:val="000F08B2"/>
    <w:rsid w:val="00101B7F"/>
    <w:rsid w:val="00145D7C"/>
    <w:rsid w:val="00155EFD"/>
    <w:rsid w:val="001C2E51"/>
    <w:rsid w:val="001E453A"/>
    <w:rsid w:val="001E7AC7"/>
    <w:rsid w:val="00232102"/>
    <w:rsid w:val="0025486D"/>
    <w:rsid w:val="002929A4"/>
    <w:rsid w:val="002B106A"/>
    <w:rsid w:val="002D3BEE"/>
    <w:rsid w:val="002E31F6"/>
    <w:rsid w:val="00304019"/>
    <w:rsid w:val="00306DC9"/>
    <w:rsid w:val="00342DBE"/>
    <w:rsid w:val="00360D11"/>
    <w:rsid w:val="003F2F17"/>
    <w:rsid w:val="004062B2"/>
    <w:rsid w:val="004126A4"/>
    <w:rsid w:val="00432050"/>
    <w:rsid w:val="00450DE5"/>
    <w:rsid w:val="004A1161"/>
    <w:rsid w:val="004A38E3"/>
    <w:rsid w:val="00545729"/>
    <w:rsid w:val="00555CC8"/>
    <w:rsid w:val="005918D2"/>
    <w:rsid w:val="005B6E76"/>
    <w:rsid w:val="0060573C"/>
    <w:rsid w:val="00632AB7"/>
    <w:rsid w:val="006C7EC5"/>
    <w:rsid w:val="006E0A71"/>
    <w:rsid w:val="006F636B"/>
    <w:rsid w:val="00732629"/>
    <w:rsid w:val="00754870"/>
    <w:rsid w:val="00776658"/>
    <w:rsid w:val="007D0981"/>
    <w:rsid w:val="008279E1"/>
    <w:rsid w:val="0084598D"/>
    <w:rsid w:val="008F00E7"/>
    <w:rsid w:val="008F5967"/>
    <w:rsid w:val="0090226E"/>
    <w:rsid w:val="009E4EA6"/>
    <w:rsid w:val="00A432B1"/>
    <w:rsid w:val="00A43F99"/>
    <w:rsid w:val="00A64EAA"/>
    <w:rsid w:val="00A65792"/>
    <w:rsid w:val="00AC67B9"/>
    <w:rsid w:val="00B13552"/>
    <w:rsid w:val="00B35CE1"/>
    <w:rsid w:val="00B569BC"/>
    <w:rsid w:val="00B6050B"/>
    <w:rsid w:val="00BC4F88"/>
    <w:rsid w:val="00C31FC9"/>
    <w:rsid w:val="00C33717"/>
    <w:rsid w:val="00C608DF"/>
    <w:rsid w:val="00CC25E4"/>
    <w:rsid w:val="00CC28C4"/>
    <w:rsid w:val="00CF686C"/>
    <w:rsid w:val="00D03F31"/>
    <w:rsid w:val="00D14489"/>
    <w:rsid w:val="00DC4AC7"/>
    <w:rsid w:val="00DE1B1B"/>
    <w:rsid w:val="00E31A48"/>
    <w:rsid w:val="00E33848"/>
    <w:rsid w:val="00E34250"/>
    <w:rsid w:val="00E35F34"/>
    <w:rsid w:val="00E975F3"/>
    <w:rsid w:val="00ED0DF8"/>
    <w:rsid w:val="00F377B0"/>
    <w:rsid w:val="00F37FD2"/>
    <w:rsid w:val="00F56447"/>
    <w:rsid w:val="00FA16FC"/>
    <w:rsid w:val="00FF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C9"/>
    <w:pPr>
      <w:spacing w:after="200"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FF42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35CE1"/>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link w:val="Heading3Char"/>
    <w:uiPriority w:val="9"/>
    <w:qFormat/>
    <w:rsid w:val="00B13552"/>
    <w:pPr>
      <w:tabs>
        <w:tab w:val="left" w:pos="0"/>
        <w:tab w:val="left" w:pos="567"/>
        <w:tab w:val="left" w:pos="5528"/>
      </w:tabs>
      <w:spacing w:before="120" w:after="240"/>
      <w:jc w:val="center"/>
      <w:outlineLvl w:val="2"/>
    </w:pPr>
    <w:rPr>
      <w:rFonts w:eastAsia="Times New Roman"/>
      <w:bCs/>
      <w:szCs w:val="27"/>
    </w:rPr>
  </w:style>
  <w:style w:type="paragraph" w:styleId="Heading4">
    <w:name w:val="heading 4"/>
    <w:basedOn w:val="Normal"/>
    <w:next w:val="Normal"/>
    <w:link w:val="Heading4Char"/>
    <w:autoRedefine/>
    <w:uiPriority w:val="9"/>
    <w:unhideWhenUsed/>
    <w:qFormat/>
    <w:rsid w:val="00B13552"/>
    <w:pPr>
      <w:keepNext/>
      <w:keepLines/>
      <w:spacing w:before="40" w:after="120"/>
      <w:jc w:val="cente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DF"/>
    <w:rPr>
      <w:color w:val="0563C1" w:themeColor="hyperlink"/>
      <w:u w:val="single"/>
    </w:rPr>
  </w:style>
  <w:style w:type="character" w:customStyle="1" w:styleId="Heading3Char">
    <w:name w:val="Heading 3 Char"/>
    <w:basedOn w:val="DefaultParagraphFont"/>
    <w:link w:val="Heading3"/>
    <w:uiPriority w:val="9"/>
    <w:rsid w:val="00B13552"/>
    <w:rPr>
      <w:rFonts w:ascii="Times New Roman" w:eastAsia="Times New Roman" w:hAnsi="Times New Roman" w:cs="Times New Roman"/>
      <w:bCs/>
      <w:sz w:val="24"/>
      <w:szCs w:val="27"/>
    </w:rPr>
  </w:style>
  <w:style w:type="character" w:customStyle="1" w:styleId="a">
    <w:name w:val="a"/>
    <w:basedOn w:val="DefaultParagraphFont"/>
    <w:rsid w:val="0060573C"/>
  </w:style>
  <w:style w:type="character" w:customStyle="1" w:styleId="Heading2Char">
    <w:name w:val="Heading 2 Char"/>
    <w:basedOn w:val="DefaultParagraphFont"/>
    <w:link w:val="Heading2"/>
    <w:uiPriority w:val="9"/>
    <w:semiHidden/>
    <w:rsid w:val="00B35CE1"/>
    <w:rPr>
      <w:rFonts w:ascii="Times New Roman" w:eastAsiaTheme="majorEastAsia" w:hAnsi="Times New Roman" w:cstheme="majorBidi"/>
      <w:color w:val="000000" w:themeColor="text1"/>
      <w:sz w:val="26"/>
      <w:szCs w:val="26"/>
    </w:rPr>
  </w:style>
  <w:style w:type="paragraph" w:styleId="ListParagraph">
    <w:name w:val="List Paragraph"/>
    <w:basedOn w:val="Normal"/>
    <w:uiPriority w:val="34"/>
    <w:qFormat/>
    <w:rsid w:val="00A64EAA"/>
    <w:pPr>
      <w:tabs>
        <w:tab w:val="left" w:pos="0"/>
        <w:tab w:val="left" w:pos="567"/>
        <w:tab w:val="left" w:pos="5528"/>
      </w:tabs>
      <w:ind w:left="720"/>
    </w:pPr>
    <w:rPr>
      <w:rFonts w:eastAsiaTheme="minorHAnsi"/>
      <w:szCs w:val="24"/>
    </w:rPr>
  </w:style>
  <w:style w:type="paragraph" w:styleId="BalloonText">
    <w:name w:val="Balloon Text"/>
    <w:basedOn w:val="Normal"/>
    <w:link w:val="BalloonTextChar"/>
    <w:uiPriority w:val="99"/>
    <w:semiHidden/>
    <w:unhideWhenUsed/>
    <w:rsid w:val="003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9"/>
    <w:rPr>
      <w:rFonts w:ascii="Segoe UI" w:hAnsi="Segoe UI" w:cs="Segoe UI"/>
      <w:sz w:val="18"/>
      <w:szCs w:val="18"/>
    </w:rPr>
  </w:style>
  <w:style w:type="character" w:customStyle="1" w:styleId="Heading4Char">
    <w:name w:val="Heading 4 Char"/>
    <w:basedOn w:val="DefaultParagraphFont"/>
    <w:link w:val="Heading4"/>
    <w:uiPriority w:val="9"/>
    <w:rsid w:val="00B13552"/>
    <w:rPr>
      <w:rFonts w:ascii="Times New Roman" w:eastAsiaTheme="majorEastAsia" w:hAnsi="Times New Roman" w:cstheme="majorBidi"/>
      <w:iCs/>
      <w:color w:val="000000" w:themeColor="text1"/>
      <w:sz w:val="24"/>
    </w:rPr>
  </w:style>
  <w:style w:type="paragraph" w:styleId="Caption">
    <w:name w:val="caption"/>
    <w:basedOn w:val="Normal"/>
    <w:next w:val="Normal"/>
    <w:uiPriority w:val="35"/>
    <w:unhideWhenUsed/>
    <w:qFormat/>
    <w:rsid w:val="004A38E3"/>
    <w:pPr>
      <w:tabs>
        <w:tab w:val="left" w:pos="0"/>
        <w:tab w:val="left" w:pos="567"/>
        <w:tab w:val="left" w:pos="5528"/>
      </w:tabs>
      <w:spacing w:line="240" w:lineRule="auto"/>
    </w:pPr>
    <w:rPr>
      <w:rFonts w:eastAsiaTheme="minorHAnsi"/>
      <w:i/>
      <w:iCs/>
      <w:color w:val="44546A" w:themeColor="text2"/>
      <w:sz w:val="18"/>
      <w:szCs w:val="18"/>
    </w:rPr>
  </w:style>
  <w:style w:type="character" w:customStyle="1" w:styleId="Heading1Char">
    <w:name w:val="Heading 1 Char"/>
    <w:basedOn w:val="DefaultParagraphFont"/>
    <w:link w:val="Heading1"/>
    <w:uiPriority w:val="9"/>
    <w:rsid w:val="00FF420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F4206"/>
    <w:pPr>
      <w:tabs>
        <w:tab w:val="left" w:pos="0"/>
        <w:tab w:val="left" w:pos="567"/>
        <w:tab w:val="center" w:pos="4513"/>
        <w:tab w:val="left" w:pos="5528"/>
        <w:tab w:val="right" w:pos="9026"/>
      </w:tabs>
    </w:pPr>
    <w:rPr>
      <w:rFonts w:eastAsiaTheme="minorHAnsi"/>
      <w:szCs w:val="24"/>
    </w:rPr>
  </w:style>
  <w:style w:type="character" w:customStyle="1" w:styleId="HeaderChar">
    <w:name w:val="Header Char"/>
    <w:basedOn w:val="DefaultParagraphFont"/>
    <w:link w:val="Header"/>
    <w:uiPriority w:val="99"/>
    <w:rsid w:val="00FF420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F4206"/>
    <w:pPr>
      <w:tabs>
        <w:tab w:val="left" w:pos="0"/>
        <w:tab w:val="left" w:pos="567"/>
        <w:tab w:val="center" w:pos="4513"/>
        <w:tab w:val="left" w:pos="5528"/>
        <w:tab w:val="right" w:pos="9026"/>
      </w:tabs>
    </w:pPr>
    <w:rPr>
      <w:rFonts w:eastAsiaTheme="minorHAnsi"/>
      <w:szCs w:val="24"/>
    </w:rPr>
  </w:style>
  <w:style w:type="character" w:customStyle="1" w:styleId="FooterChar">
    <w:name w:val="Footer Char"/>
    <w:basedOn w:val="DefaultParagraphFont"/>
    <w:link w:val="Footer"/>
    <w:uiPriority w:val="99"/>
    <w:rsid w:val="00FF4206"/>
    <w:rPr>
      <w:rFonts w:ascii="Times New Roman" w:eastAsiaTheme="minorHAnsi" w:hAnsi="Times New Roman" w:cs="Times New Roman"/>
      <w:sz w:val="24"/>
      <w:szCs w:val="24"/>
    </w:rPr>
  </w:style>
  <w:style w:type="paragraph" w:styleId="Bibliography">
    <w:name w:val="Bibliography"/>
    <w:basedOn w:val="Normal"/>
    <w:next w:val="Normal"/>
    <w:uiPriority w:val="37"/>
    <w:unhideWhenUsed/>
    <w:rsid w:val="00013768"/>
    <w:pPr>
      <w:tabs>
        <w:tab w:val="left" w:pos="0"/>
        <w:tab w:val="left" w:pos="567"/>
        <w:tab w:val="left" w:pos="5528"/>
      </w:tabs>
    </w:pPr>
    <w:rPr>
      <w:rFonts w:eastAsiaTheme="minorHAnsi"/>
      <w:szCs w:val="24"/>
    </w:rPr>
  </w:style>
  <w:style w:type="paragraph" w:styleId="HTMLPreformatted">
    <w:name w:val="HTML Preformatted"/>
    <w:basedOn w:val="Normal"/>
    <w:link w:val="HTMLPreformattedChar"/>
    <w:uiPriority w:val="99"/>
    <w:semiHidden/>
    <w:unhideWhenUsed/>
    <w:rsid w:val="000A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59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C9"/>
    <w:pPr>
      <w:spacing w:after="200" w:line="36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FF42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35CE1"/>
    <w:pPr>
      <w:keepNext/>
      <w:keepLines/>
      <w:spacing w:before="40" w:after="0"/>
      <w:outlineLvl w:val="1"/>
    </w:pPr>
    <w:rPr>
      <w:rFonts w:eastAsiaTheme="majorEastAsia" w:cstheme="majorBidi"/>
      <w:color w:val="000000" w:themeColor="text1"/>
      <w:sz w:val="26"/>
      <w:szCs w:val="26"/>
    </w:rPr>
  </w:style>
  <w:style w:type="paragraph" w:styleId="Heading3">
    <w:name w:val="heading 3"/>
    <w:basedOn w:val="Normal"/>
    <w:link w:val="Heading3Char"/>
    <w:uiPriority w:val="9"/>
    <w:qFormat/>
    <w:rsid w:val="00B13552"/>
    <w:pPr>
      <w:tabs>
        <w:tab w:val="left" w:pos="0"/>
        <w:tab w:val="left" w:pos="567"/>
        <w:tab w:val="left" w:pos="5528"/>
      </w:tabs>
      <w:spacing w:before="120" w:after="240"/>
      <w:jc w:val="center"/>
      <w:outlineLvl w:val="2"/>
    </w:pPr>
    <w:rPr>
      <w:rFonts w:eastAsia="Times New Roman"/>
      <w:bCs/>
      <w:szCs w:val="27"/>
    </w:rPr>
  </w:style>
  <w:style w:type="paragraph" w:styleId="Heading4">
    <w:name w:val="heading 4"/>
    <w:basedOn w:val="Normal"/>
    <w:next w:val="Normal"/>
    <w:link w:val="Heading4Char"/>
    <w:autoRedefine/>
    <w:uiPriority w:val="9"/>
    <w:unhideWhenUsed/>
    <w:qFormat/>
    <w:rsid w:val="00B13552"/>
    <w:pPr>
      <w:keepNext/>
      <w:keepLines/>
      <w:spacing w:before="40" w:after="120"/>
      <w:jc w:val="cente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DF"/>
    <w:rPr>
      <w:color w:val="0563C1" w:themeColor="hyperlink"/>
      <w:u w:val="single"/>
    </w:rPr>
  </w:style>
  <w:style w:type="character" w:customStyle="1" w:styleId="Heading3Char">
    <w:name w:val="Heading 3 Char"/>
    <w:basedOn w:val="DefaultParagraphFont"/>
    <w:link w:val="Heading3"/>
    <w:uiPriority w:val="9"/>
    <w:rsid w:val="00B13552"/>
    <w:rPr>
      <w:rFonts w:ascii="Times New Roman" w:eastAsia="Times New Roman" w:hAnsi="Times New Roman" w:cs="Times New Roman"/>
      <w:bCs/>
      <w:sz w:val="24"/>
      <w:szCs w:val="27"/>
    </w:rPr>
  </w:style>
  <w:style w:type="character" w:customStyle="1" w:styleId="a">
    <w:name w:val="a"/>
    <w:basedOn w:val="DefaultParagraphFont"/>
    <w:rsid w:val="0060573C"/>
  </w:style>
  <w:style w:type="character" w:customStyle="1" w:styleId="Heading2Char">
    <w:name w:val="Heading 2 Char"/>
    <w:basedOn w:val="DefaultParagraphFont"/>
    <w:link w:val="Heading2"/>
    <w:uiPriority w:val="9"/>
    <w:semiHidden/>
    <w:rsid w:val="00B35CE1"/>
    <w:rPr>
      <w:rFonts w:ascii="Times New Roman" w:eastAsiaTheme="majorEastAsia" w:hAnsi="Times New Roman" w:cstheme="majorBidi"/>
      <w:color w:val="000000" w:themeColor="text1"/>
      <w:sz w:val="26"/>
      <w:szCs w:val="26"/>
    </w:rPr>
  </w:style>
  <w:style w:type="paragraph" w:styleId="ListParagraph">
    <w:name w:val="List Paragraph"/>
    <w:basedOn w:val="Normal"/>
    <w:uiPriority w:val="34"/>
    <w:qFormat/>
    <w:rsid w:val="00A64EAA"/>
    <w:pPr>
      <w:tabs>
        <w:tab w:val="left" w:pos="0"/>
        <w:tab w:val="left" w:pos="567"/>
        <w:tab w:val="left" w:pos="5528"/>
      </w:tabs>
      <w:ind w:left="720"/>
    </w:pPr>
    <w:rPr>
      <w:rFonts w:eastAsiaTheme="minorHAnsi"/>
      <w:szCs w:val="24"/>
    </w:rPr>
  </w:style>
  <w:style w:type="paragraph" w:styleId="BalloonText">
    <w:name w:val="Balloon Text"/>
    <w:basedOn w:val="Normal"/>
    <w:link w:val="BalloonTextChar"/>
    <w:uiPriority w:val="99"/>
    <w:semiHidden/>
    <w:unhideWhenUsed/>
    <w:rsid w:val="003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019"/>
    <w:rPr>
      <w:rFonts w:ascii="Segoe UI" w:hAnsi="Segoe UI" w:cs="Segoe UI"/>
      <w:sz w:val="18"/>
      <w:szCs w:val="18"/>
    </w:rPr>
  </w:style>
  <w:style w:type="character" w:customStyle="1" w:styleId="Heading4Char">
    <w:name w:val="Heading 4 Char"/>
    <w:basedOn w:val="DefaultParagraphFont"/>
    <w:link w:val="Heading4"/>
    <w:uiPriority w:val="9"/>
    <w:rsid w:val="00B13552"/>
    <w:rPr>
      <w:rFonts w:ascii="Times New Roman" w:eastAsiaTheme="majorEastAsia" w:hAnsi="Times New Roman" w:cstheme="majorBidi"/>
      <w:iCs/>
      <w:color w:val="000000" w:themeColor="text1"/>
      <w:sz w:val="24"/>
    </w:rPr>
  </w:style>
  <w:style w:type="paragraph" w:styleId="Caption">
    <w:name w:val="caption"/>
    <w:basedOn w:val="Normal"/>
    <w:next w:val="Normal"/>
    <w:uiPriority w:val="35"/>
    <w:unhideWhenUsed/>
    <w:qFormat/>
    <w:rsid w:val="004A38E3"/>
    <w:pPr>
      <w:tabs>
        <w:tab w:val="left" w:pos="0"/>
        <w:tab w:val="left" w:pos="567"/>
        <w:tab w:val="left" w:pos="5528"/>
      </w:tabs>
      <w:spacing w:line="240" w:lineRule="auto"/>
    </w:pPr>
    <w:rPr>
      <w:rFonts w:eastAsiaTheme="minorHAnsi"/>
      <w:i/>
      <w:iCs/>
      <w:color w:val="44546A" w:themeColor="text2"/>
      <w:sz w:val="18"/>
      <w:szCs w:val="18"/>
    </w:rPr>
  </w:style>
  <w:style w:type="character" w:customStyle="1" w:styleId="Heading1Char">
    <w:name w:val="Heading 1 Char"/>
    <w:basedOn w:val="DefaultParagraphFont"/>
    <w:link w:val="Heading1"/>
    <w:uiPriority w:val="9"/>
    <w:rsid w:val="00FF420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FF4206"/>
    <w:pPr>
      <w:tabs>
        <w:tab w:val="left" w:pos="0"/>
        <w:tab w:val="left" w:pos="567"/>
        <w:tab w:val="center" w:pos="4513"/>
        <w:tab w:val="left" w:pos="5528"/>
        <w:tab w:val="right" w:pos="9026"/>
      </w:tabs>
    </w:pPr>
    <w:rPr>
      <w:rFonts w:eastAsiaTheme="minorHAnsi"/>
      <w:szCs w:val="24"/>
    </w:rPr>
  </w:style>
  <w:style w:type="character" w:customStyle="1" w:styleId="HeaderChar">
    <w:name w:val="Header Char"/>
    <w:basedOn w:val="DefaultParagraphFont"/>
    <w:link w:val="Header"/>
    <w:uiPriority w:val="99"/>
    <w:rsid w:val="00FF4206"/>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F4206"/>
    <w:pPr>
      <w:tabs>
        <w:tab w:val="left" w:pos="0"/>
        <w:tab w:val="left" w:pos="567"/>
        <w:tab w:val="center" w:pos="4513"/>
        <w:tab w:val="left" w:pos="5528"/>
        <w:tab w:val="right" w:pos="9026"/>
      </w:tabs>
    </w:pPr>
    <w:rPr>
      <w:rFonts w:eastAsiaTheme="minorHAnsi"/>
      <w:szCs w:val="24"/>
    </w:rPr>
  </w:style>
  <w:style w:type="character" w:customStyle="1" w:styleId="FooterChar">
    <w:name w:val="Footer Char"/>
    <w:basedOn w:val="DefaultParagraphFont"/>
    <w:link w:val="Footer"/>
    <w:uiPriority w:val="99"/>
    <w:rsid w:val="00FF4206"/>
    <w:rPr>
      <w:rFonts w:ascii="Times New Roman" w:eastAsiaTheme="minorHAnsi" w:hAnsi="Times New Roman" w:cs="Times New Roman"/>
      <w:sz w:val="24"/>
      <w:szCs w:val="24"/>
    </w:rPr>
  </w:style>
  <w:style w:type="paragraph" w:styleId="Bibliography">
    <w:name w:val="Bibliography"/>
    <w:basedOn w:val="Normal"/>
    <w:next w:val="Normal"/>
    <w:uiPriority w:val="37"/>
    <w:unhideWhenUsed/>
    <w:rsid w:val="00013768"/>
    <w:pPr>
      <w:tabs>
        <w:tab w:val="left" w:pos="0"/>
        <w:tab w:val="left" w:pos="567"/>
        <w:tab w:val="left" w:pos="5528"/>
      </w:tabs>
    </w:pPr>
    <w:rPr>
      <w:rFonts w:eastAsiaTheme="minorHAnsi"/>
      <w:szCs w:val="24"/>
    </w:rPr>
  </w:style>
  <w:style w:type="paragraph" w:styleId="HTMLPreformatted">
    <w:name w:val="HTML Preformatted"/>
    <w:basedOn w:val="Normal"/>
    <w:link w:val="HTMLPreformattedChar"/>
    <w:uiPriority w:val="99"/>
    <w:semiHidden/>
    <w:unhideWhenUsed/>
    <w:rsid w:val="000A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5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3273">
      <w:bodyDiv w:val="1"/>
      <w:marLeft w:val="0"/>
      <w:marRight w:val="0"/>
      <w:marTop w:val="0"/>
      <w:marBottom w:val="0"/>
      <w:divBdr>
        <w:top w:val="none" w:sz="0" w:space="0" w:color="auto"/>
        <w:left w:val="none" w:sz="0" w:space="0" w:color="auto"/>
        <w:bottom w:val="none" w:sz="0" w:space="0" w:color="auto"/>
        <w:right w:val="none" w:sz="0" w:space="0" w:color="auto"/>
      </w:divBdr>
    </w:div>
    <w:div w:id="1902055490">
      <w:bodyDiv w:val="1"/>
      <w:marLeft w:val="0"/>
      <w:marRight w:val="0"/>
      <w:marTop w:val="0"/>
      <w:marBottom w:val="0"/>
      <w:divBdr>
        <w:top w:val="none" w:sz="0" w:space="0" w:color="auto"/>
        <w:left w:val="none" w:sz="0" w:space="0" w:color="auto"/>
        <w:bottom w:val="none" w:sz="0" w:space="0" w:color="auto"/>
        <w:right w:val="none" w:sz="0" w:space="0" w:color="auto"/>
      </w:divBdr>
      <w:divsChild>
        <w:div w:id="7667314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halim@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2006">
  <b:Source>
    <b:Tag>Rea06</b:Tag>
    <b:SourceType>JournalArticle</b:SourceType>
    <b:Guid>{FD94EF6F-9232-4A13-8B0D-55A88F691212}</b:Guid>
    <b:Title>Heat pipe</b:Title>
    <b:Year>2006</b:Year>
    <b:City>usa</b:City>
    <b:Publisher>2006</b:Publisher>
    <b:Author>
      <b:Author>
        <b:NameList>
          <b:Person>
            <b:Last>Reay</b:Last>
            <b:First>D.</b:First>
            <b:Middle>McGlen, R., &amp; kew, P.</b:Middle>
          </b:Person>
        </b:NameList>
      </b:Author>
    </b:Author>
    <b:JournalName>Butterworth-heinemann</b:JournalName>
    <b:RefOrder>2</b:RefOrder>
  </b:Source>
  <b:Source>
    <b:Tag>SPu13</b:Tag>
    <b:SourceType>Report</b:SourceType>
    <b:Guid>{0888C483-9C65-4643-B95E-5717BADBCAEA}</b:Guid>
    <b:Author>
      <b:Author>
        <b:NameList>
          <b:Person>
            <b:Last>S.</b:Last>
            <b:First>Putra</b:First>
            <b:Middle>E.</b:Middle>
          </b:Person>
        </b:NameList>
      </b:Author>
    </b:Author>
    <b:Title>Rancang bangun sarana niaga bermotor roda dua untuk wirausaha kuliner keliling Kota Bandung melalui kajian ergokultural sunda</b:Title>
    <b:Year>2013</b:Year>
    <b:City>Bandung</b:City>
    <b:Publisher>Itenas</b:Publisher>
    <b:RefOrder>1</b:RefOrder>
  </b:Source>
  <b:Source>
    <b:Tag>Nan11</b:Tag>
    <b:SourceType>Book</b:SourceType>
    <b:Guid>{2BB03186-D59F-4891-8F08-EF37695972C8}</b:Guid>
    <b:LCID>en-ID</b:LCID>
    <b:Title>Alat Penukar Kalor</b:Title>
    <b:Year>2011</b:Year>
    <b:Author>
      <b:Author>
        <b:NameList>
          <b:Person>
            <b:Last>Putra</b:Last>
            <b:First>Nandy</b:First>
          </b:Person>
        </b:NameList>
      </b:Author>
    </b:Author>
    <b:City>Indonesia</b:City>
    <b:Publisher>2011</b:Publisher>
    <b:RefOrder>10</b:RefOrder>
  </b:Source>
  <b:Source>
    <b:Tag>Hal10</b:Tag>
    <b:SourceType>Report</b:SourceType>
    <b:Guid>{F04ADE71-2939-4AB4-85C9-46B49E9F4FDF}</b:Guid>
    <b:Author>
      <b:Author>
        <b:NameList>
          <b:Person>
            <b:Last>Abdurrachim</b:Last>
            <b:First>Halim</b:First>
          </b:Person>
        </b:NameList>
      </b:Author>
    </b:Author>
    <b:Title>Knalpot penghangat pizza</b:Title>
    <b:Year>2010</b:Year>
    <b:Publisher>Majalah Tempo</b:Publisher>
    <b:City>Jakarta</b:City>
    <b:RefOrder>3</b:RefOrder>
  </b:Source>
  <b:Source>
    <b:Tag>Abd09</b:Tag>
    <b:SourceType>Report</b:SourceType>
    <b:Guid>{719D5EB3-CD65-4372-BDE5-FD6B15591E41}</b:Guid>
    <b:Author>
      <b:Author>
        <b:NameList>
          <b:Person>
            <b:Last>Budiman</b:Last>
            <b:First>Abdan</b:First>
            <b:Middle>Hanif Satria</b:Middle>
          </b:Person>
        </b:NameList>
      </b:Author>
    </b:Author>
    <b:Title>Pembuatan dan pengujian evaporator untuk pengembangan sistem pemanas kotak penghantar makanan pada sepeda motor</b:Title>
    <b:Year>2009</b:Year>
    <b:Publisher>ITB</b:Publisher>
    <b:City>Bandung</b:City>
    <b:RefOrder>5</b:RefOrder>
  </b:Source>
  <b:Source>
    <b:Tag>Luk07</b:Tag>
    <b:SourceType>Report</b:SourceType>
    <b:Guid>{E009B291-8C77-4970-8519-744B2D8BBEC3}</b:Guid>
    <b:Title>Pembutan dan pengujian alat heat recovery dari gas buang sepeda motor untuk pemanas kotak penghantar makanan hangat (sistem hot box)</b:Title>
    <b:Year>2007</b:Year>
    <b:Publisher>ITB</b:Publisher>
    <b:City>Bandung</b:City>
    <b:Author>
      <b:Author>
        <b:NameList>
          <b:Person>
            <b:Last>Prilyandani</b:Last>
            <b:First>Lukman</b:First>
          </b:Person>
        </b:NameList>
      </b:Author>
    </b:Author>
    <b:RefOrder>6</b:RefOrder>
  </b:Source>
  <b:Source>
    <b:Tag>Ast20</b:Tag>
    <b:SourceType>JournalArticle</b:SourceType>
    <b:Guid>{7E82085E-44B2-4A09-9257-36C610F4D018}</b:Guid>
    <b:Author>
      <b:Author>
        <b:NameList>
          <b:Person>
            <b:Last>Astuti</b:Last>
            <b:First>F.</b:First>
            <b:Middle>A. F., &amp; Fachrudin, A. R.</b:Middle>
          </b:Person>
        </b:NameList>
      </b:Author>
    </b:Author>
    <b:Title>Pengaruh panjang kondensor terhadap kinerja termal thermosiphon</b:Title>
    <b:JournalName>info teknik</b:JournalName>
    <b:Year>2020</b:Year>
    <b:Pages>181-192</b:Pages>
    <b:RefOrder>7</b:RefOrder>
  </b:Source>
  <b:Source>
    <b:Tag>ERB16</b:Tag>
    <b:SourceType>JournalArticle</b:SourceType>
    <b:Guid>{CD0AC78A-A0AE-4A9C-BE1E-88E88B3F241A}</b:Guid>
    <b:Author>
      <b:Author>
        <b:NameList>
          <b:Person>
            <b:Last>ER Babu</b:Last>
            <b:First>GV</b:First>
            <b:Middle>Gnanendra Reddy</b:Middle>
          </b:Person>
        </b:NameList>
      </b:Author>
    </b:Author>
    <b:Title>Effect Of working fluid and filling ratio on perfomance of a closed loop pulsating heat pipe</b:Title>
    <b:JournalName>Engineering science and technology</b:JournalName>
    <b:Year>2016</b:Year>
    <b:Pages>872-880</b:Pages>
    <b:Volume>6</b:Volume>
    <b:RefOrder>11</b:RefOrder>
  </b:Source>
  <b:Source>
    <b:Tag>Kai14</b:Tag>
    <b:SourceType>JournalArticle</b:SourceType>
    <b:Guid>{B43B1616-E3FD-466E-B256-0E71A205B6F1}</b:Guid>
    <b:Author>
      <b:Author>
        <b:NameList>
          <b:Person>
            <b:Last>Kai-Shing Yang</b:Last>
            <b:First>Yu-Chi</b:First>
            <b:Middle>Cheng, Ming-Shan Jeng, Kuo-Hsiang Chien and Jin-CherngShyu</b:Middle>
          </b:Person>
        </b:NameList>
      </b:Author>
    </b:Author>
    <b:Title>Eksperimental micro pulsating heat pipe</b:Title>
    <b:Year>2014</b:Year>
    <b:RefOrder>12</b:RefOrder>
  </b:Source>
  <b:Source>
    <b:Tag>Xia19</b:Tag>
    <b:SourceType>JournalArticle</b:SourceType>
    <b:Guid>{2360433B-854F-4AEB-BA28-EEB7EA5C9209}</b:Guid>
    <b:Author>
      <b:Author>
        <b:NameList>
          <b:Person>
            <b:Last>Xiao Sun</b:Last>
            <b:First>Sizhuo</b:First>
            <b:Middle>Li, Bo Jiao, Zhihua Gan, John Pfotenhauer</b:Middle>
          </b:Person>
        </b:NameList>
      </b:Author>
    </b:Author>
    <b:Title>Experimental study on Hydrogen closed-loop pulsating heat pipe with two turns</b:Title>
    <b:Year>2019</b:Year>
    <b:RefOrder>9</b:RefOrder>
  </b:Source>
  <b:Source>
    <b:Tag>Piy08</b:Tag>
    <b:SourceType>JournalArticle</b:SourceType>
    <b:Guid>{F9037A08-626A-4E0F-96D6-5EDC1856B40E}</b:Guid>
    <b:Author>
      <b:Author>
        <b:NameList>
          <b:Person>
            <b:Last>Piyanun Charoensawan</b:Last>
            <b:First>Pradit</b:First>
            <b:Middle>Terdtoon</b:Middle>
          </b:Person>
        </b:NameList>
      </b:Author>
    </b:Author>
    <b:Title>Thermal performance of horizontal closed-loop oscillating heat pipes</b:Title>
    <b:JournalName>thermal Engineering</b:JournalName>
    <b:Year>2008</b:Year>
    <b:Pages>460-466</b:Pages>
    <b:LCID>en-US</b:LCID>
    <b:RefOrder>8</b:RefOrder>
  </b:Source>
  <b:Source>
    <b:Tag>Kre11</b:Tag>
    <b:SourceType>Book</b:SourceType>
    <b:Guid>{593BA611-1E2D-4FFD-8883-4B45E886216D}</b:Guid>
    <b:Author>
      <b:Author>
        <b:NameList>
          <b:Person>
            <b:Last>Kreith</b:Last>
            <b:First>Frank</b:First>
          </b:Person>
        </b:NameList>
      </b:Author>
    </b:Author>
    <b:Title>Principles of heat transfer</b:Title>
    <b:Year>2011</b:Year>
    <b:City>USA</b:City>
    <b:Publisher>2011</b:Publisher>
    <b:Volume>vII</b:Volume>
    <b:RefOrder>13</b:RefOrder>
  </b:Source>
  <b:Source>
    <b:Tag>Nur11</b:Tag>
    <b:SourceType>Report</b:SourceType>
    <b:Guid>{10259DAC-C471-4959-A39F-AFD993396A36}</b:Guid>
    <b:Title>Rancang bangun dan pengujian unjuk kerja alat penukar kalor tipe serpentine pada split air conditioning water heater</b:Title>
    <b:Year>2011</b:Year>
    <b:Publisher>Universitas indonesia</b:Publisher>
    <b:Author>
      <b:Author>
        <b:NameList>
          <b:Person>
            <b:Last>Nurhalim</b:Last>
            <b:First>I.</b:First>
          </b:Person>
        </b:NameList>
      </b:Author>
    </b:Author>
    <b:City>depok</b:City>
    <b:RefOrder>14</b:RefOrder>
  </b:Source>
  <b:Source>
    <b:Tag>Yan08</b:Tag>
    <b:SourceType>JournalArticle</b:SourceType>
    <b:Guid>{4ACE39A1-E728-48D3-BBD3-CCFC426E4990}</b:Guid>
    <b:Author>
      <b:Author>
        <b:NameList>
          <b:Person>
            <b:Last>Yang</b:Last>
            <b:First>H.,</b:First>
            <b:Middle>Khandekar, S., &amp; Groll, M.</b:Middle>
          </b:Person>
        </b:NameList>
      </b:Author>
    </b:Author>
    <b:Title>Operational limit of closed loop pulsating heat pipes</b:Title>
    <b:JournalName>Applied thermal engineering</b:JournalName>
    <b:Year>2008</b:Year>
    <b:Pages>49-59</b:Pages>
    <b:RefOrder>15</b:RefOrder>
  </b:Source>
  <b:Source>
    <b:Tag>Tha09</b:Tag>
    <b:SourceType>JournalArticle</b:SourceType>
    <b:Guid>{25E88610-9F3B-4751-BC7F-D5A42FEB3A29}</b:Guid>
    <b:Author>
      <b:Author>
        <b:NameList>
          <b:Person>
            <b:Last>Thamrin</b:Last>
            <b:First>.,</b:First>
            <b:Middle>&amp; Hadi, S</b:Middle>
          </b:Person>
        </b:NameList>
      </b:Author>
    </b:Author>
    <b:Title>Studi eksperimental pemanfaatan tempeatur gas buang dari kendaraan bermotor roda dua untuk pemanas kotak makanan (delivery box) pada layanan pesan antar</b:Title>
    <b:JournalName>energi dan manufactur</b:JournalName>
    <b:Year>2009</b:Year>
    <b:Pages>2</b:Pages>
    <b:RefOrder>4</b:RefOrder>
  </b:Source>
  <b:Source>
    <b:Tag>Gan19</b:Tag>
    <b:SourceType>JournalArticle</b:SourceType>
    <b:Guid>{DAD42AE5-0F0F-4938-9FEE-DCC436E59095}</b:Guid>
    <b:Author>
      <b:Author>
        <b:NameList>
          <b:Person>
            <b:Last>Gan</b:Last>
            <b:First>Z.,</b:First>
            <b:Middle>Sun, X., Jiao, B., Han, D., Deng, H., Wang, S., &amp; Pfotenhauer, J. M.</b:Middle>
          </b:Person>
        </b:NameList>
      </b:Author>
    </b:Author>
    <b:Title>Experimental study on a Hydrogen closed loop pulsating heat pipe with different adibatic lengths</b:Title>
    <b:JournalName>Heat Transfer Engineering</b:JournalName>
    <b:Year>2019</b:Year>
    <b:Pages>205-214</b:Pages>
    <b:RefOrder>16</b:RefOrder>
  </b:Source>
  <b:Source>
    <b:Tag>Sun19</b:Tag>
    <b:SourceType>JournalArticle</b:SourceType>
    <b:Guid>{EDC93564-D6CB-4485-90E8-FA40769D7A78}</b:Guid>
    <b:Author>
      <b:Author>
        <b:NameList>
          <b:Person>
            <b:Last>Sun</b:Last>
            <b:First>X.,</b:First>
            <b:Middle>Li, S., Jiao, B., Gan, Z., &amp; Pfotenhauer, J.</b:Middle>
          </b:Person>
        </b:NameList>
      </b:Author>
    </b:Author>
    <b:Title>Experimental study on a hydrogen closed-loop pulsating heat pipe with two turns </b:Title>
    <b:JournalName>Cryogenics</b:JournalName>
    <b:Year>2019</b:Year>
    <b:Pages>63-69</b:Pages>
    <b:RefOrder>17</b:RefOrder>
  </b:Source>
  <b:Source>
    <b:Tag>Dew07</b:Tag>
    <b:SourceType>JournalArticle</b:SourceType>
    <b:Guid>{A5CBCE9C-8F86-4E1D-9056-AA75714DEC99}</b:Guid>
    <b:Author>
      <b:Author>
        <b:NameList>
          <b:Person>
            <b:Last>Dewi</b:Last>
            <b:First>A.</b:First>
            <b:Middle>K., &amp; Sukadana, I. G. K.</b:Middle>
          </b:Person>
        </b:NameList>
      </b:Author>
    </b:Author>
    <b:Title>Analisis variasi jarak pembuluh terhadap unjuk kerja kondensor</b:Title>
    <b:JournalName>Energi dan Manufactur</b:JournalName>
    <b:Year>2007</b:Year>
    <b:RefOrder>18</b:RefOrder>
  </b:Source>
  <b:Source>
    <b:Tag>Sug14</b:Tag>
    <b:SourceType>JournalArticle</b:SourceType>
    <b:Guid>{CDE53A7A-0BB0-4FE9-9FAF-9DC81CA74621}</b:Guid>
    <b:Author>
      <b:Author>
        <b:NameList>
          <b:Person>
            <b:Last>Sugita</b:Last>
            <b:First>I</b:First>
            <b:Middle>Wayan</b:Middle>
          </b:Person>
        </b:NameList>
      </b:Author>
    </b:Author>
    <b:Title>PERPINDAHAN PANAS PIPA KALOR SUDUT KEMIRINGAN  0o, 30o, 45o, 60o, 90o </b:Title>
    <b:Year>2014</b:Year>
    <b:JournalName>Jurnal Konversi Energi dan Manufaktur </b:JournalName>
    <b:Pages>51</b:Pages>
    <b:RefOrder>19</b:RefOrder>
  </b:Source>
  <b:Source>
    <b:Tag>Sam09</b:Tag>
    <b:SourceType>JournalArticle</b:SourceType>
    <b:Guid>{30995955-C558-46D5-80B1-76698F3BE932}</b:Guid>
    <b:Title>Multiple quasi-steady states in a closed loop pulsating heat pipe</b:Title>
    <b:Year>2009</b:Year>
    <b:Author>
      <b:Author>
        <b:NameList>
          <b:Person>
            <b:Last>Sameer Khandekar</b:Last>
            <b:First>Anant</b:First>
            <b:Middle>Prasad Gautam, Pavan K. Sharma</b:Middle>
          </b:Person>
        </b:NameList>
      </b:Author>
    </b:Author>
    <b:JournalName>Theermal Sciences</b:JournalName>
    <b:Pages>535-546</b:Pages>
    <b:RefOrder>20</b:RefOrder>
  </b:Source>
  <b:Source>
    <b:Tag>Placeholder1</b:Tag>
    <b:SourceType>JournalArticle</b:SourceType>
    <b:Guid>{EDB6AA6C-7F02-45A9-BB2C-D74F248CDD81}</b:Guid>
    <b:Author>
      <b:Author>
        <b:NameList>
          <b:Person>
            <b:Last>Piyanun Charoensawan</b:Last>
            <b:First>Pradit</b:First>
            <b:Middle>Terdtoon</b:Middle>
          </b:Person>
        </b:NameList>
      </b:Author>
    </b:Author>
    <b:Title>Thermal performance of horizontal closed-loop oscillating heat pipes</b:Title>
    <b:JournalName>thermal Engineering</b:JournalName>
    <b:Year>2008</b:Year>
    <b:Pages>460-466</b:Pages>
    <b:RefOrder>21</b:RefOrder>
  </b:Source>
  <b:Source>
    <b:Tag>Juw10</b:Tag>
    <b:SourceType>JournalArticle</b:SourceType>
    <b:Guid>{BC072216-479A-4655-9FC1-0E19BC120F02}</b:Guid>
    <b:Author>
      <b:Author>
        <b:NameList>
          <b:Person>
            <b:Last>Suyitno 1</b:Last>
            <b:First>Wibawa</b:First>
            <b:Middle>Endra J 1, Heru Sukanto 1, Bobie Suhendra 2</b:Middle>
          </b:Person>
        </b:NameList>
      </b:Author>
    </b:Author>
    <b:Title>KARAKTERISTIK PERPINDAHAN PANAS PADA LOOP THERMOSYPHON DENGAN FLUIDA KERJA R–134a BERTEKANAN 0,8 MPa </b:Title>
    <b:JournalName>Mekanika</b:JournalName>
    <b:Year>2010</b:Year>
    <b:Pages>9</b:Pages>
    <b:RefOrder>22</b:RefOrder>
  </b:Source>
  <b:Source>
    <b:Tag>Hon08</b:Tag>
    <b:SourceType>JournalArticle</b:SourceType>
    <b:Guid>{AB5C7D34-68CE-47E7-80A6-8D5732B4CFDE}</b:Guid>
    <b:Author>
      <b:Author>
        <b:NameList>
          <b:Person>
            <b:Last>Honghai Yang</b:Last>
            <b:First>S.</b:First>
            <b:Middle>Khandekar, M. Groll</b:Middle>
          </b:Person>
        </b:NameList>
      </b:Author>
    </b:Author>
    <b:Title>Operational Limit of closed loop pulsating heat pipes</b:Title>
    <b:Year>2008</b:Year>
    <b:RefOrder>23</b:RefOrder>
  </b:Source>
  <b:Source xmlns:b="http://schemas.openxmlformats.org/officeDocument/2006/bibliography" xmlns="http://schemas.openxmlformats.org/officeDocument/2006/bibliography">
    <b:Tag>Placeholder2</b:Tag>
    <b:RefOrder>24</b:RefOrder>
  </b:Source>
  <b:Source>
    <b:Tag>Placeholder3</b:Tag>
    <b:SourceType>Book</b:SourceType>
    <b:Guid>{830659FA-542B-435F-957D-4F46C1216CA6}</b:Guid>
    <b:Author>
      <b:Author>
        <b:NameList>
          <b:Person>
            <b:Last>Sun</b:Last>
            <b:First>S.</b:First>
            <b:Middle>L. B. J. G. J. P. Xiao</b:Middle>
          </b:Person>
        </b:NameList>
      </b:Author>
    </b:Author>
    <b:Title>Experimental study on hydrogen closed loop pulsating heat pipe with two turns</b:Title>
    <b:Year>2019</b:Year>
    <b:RefOrder>25</b:RefOrder>
  </b:Source>
  <b:Source xmlns:b="http://schemas.openxmlformats.org/officeDocument/2006/bibliography" xmlns="http://schemas.openxmlformats.org/officeDocument/2006/bibliography">
    <b:Tag>Placeholder4</b:Tag>
    <b:RefOrder>26</b:RefOrder>
  </b:Source>
</b:Sources>
</file>

<file path=customXml/itemProps1.xml><?xml version="1.0" encoding="utf-8"?>
<ds:datastoreItem xmlns:ds="http://schemas.openxmlformats.org/officeDocument/2006/customXml" ds:itemID="{1F280BA9-A234-4074-998B-114848F8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dc:creator>
  <cp:lastModifiedBy>Windows User</cp:lastModifiedBy>
  <cp:revision>3</cp:revision>
  <dcterms:created xsi:type="dcterms:W3CDTF">2020-06-18T06:25:00Z</dcterms:created>
  <dcterms:modified xsi:type="dcterms:W3CDTF">2020-06-18T06:27:00Z</dcterms:modified>
</cp:coreProperties>
</file>