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A9B" w:rsidRPr="008111EE" w:rsidRDefault="00877A9B" w:rsidP="00F61F7D">
      <w:pPr>
        <w:spacing w:line="240" w:lineRule="auto"/>
        <w:ind w:firstLine="0"/>
        <w:jc w:val="center"/>
        <w:rPr>
          <w:b/>
          <w:sz w:val="28"/>
          <w:szCs w:val="28"/>
        </w:rPr>
      </w:pPr>
      <w:r w:rsidRPr="008111EE">
        <w:rPr>
          <w:b/>
          <w:sz w:val="28"/>
          <w:szCs w:val="28"/>
          <w:lang w:val="id-ID"/>
        </w:rPr>
        <w:t xml:space="preserve">IMPLEMENTASI </w:t>
      </w:r>
      <w:r>
        <w:rPr>
          <w:b/>
          <w:sz w:val="28"/>
          <w:szCs w:val="28"/>
          <w:lang w:val="id-ID"/>
        </w:rPr>
        <w:t>KEBIJAKAN PENGAMANAN PERBATASAN</w:t>
      </w:r>
      <w:r>
        <w:rPr>
          <w:b/>
          <w:sz w:val="28"/>
          <w:szCs w:val="28"/>
        </w:rPr>
        <w:t xml:space="preserve"> </w:t>
      </w:r>
      <w:r w:rsidRPr="008111EE">
        <w:rPr>
          <w:b/>
          <w:sz w:val="28"/>
          <w:szCs w:val="28"/>
          <w:lang w:val="id-ID"/>
        </w:rPr>
        <w:t>RI-MALAYSIA OLEH TENTARA NA</w:t>
      </w:r>
      <w:r>
        <w:rPr>
          <w:b/>
          <w:sz w:val="28"/>
          <w:szCs w:val="28"/>
          <w:lang w:val="id-ID"/>
        </w:rPr>
        <w:t>SIONAL INDONESIA ANGKATAN DARAT</w:t>
      </w:r>
      <w:r>
        <w:rPr>
          <w:b/>
          <w:sz w:val="28"/>
          <w:szCs w:val="28"/>
        </w:rPr>
        <w:t xml:space="preserve"> </w:t>
      </w:r>
      <w:r w:rsidRPr="008111EE">
        <w:rPr>
          <w:b/>
          <w:sz w:val="28"/>
          <w:szCs w:val="28"/>
          <w:lang w:val="id-ID"/>
        </w:rPr>
        <w:t>DI WILAYAH KALIMANTAN BARAT</w:t>
      </w:r>
    </w:p>
    <w:p w:rsidR="00877A9B" w:rsidRPr="008111EE" w:rsidRDefault="00877A9B" w:rsidP="00F61F7D">
      <w:pPr>
        <w:spacing w:line="240" w:lineRule="auto"/>
        <w:ind w:firstLine="0"/>
        <w:jc w:val="center"/>
        <w:rPr>
          <w:b/>
          <w:i/>
          <w:sz w:val="28"/>
          <w:szCs w:val="28"/>
          <w:lang w:val="id-ID"/>
        </w:rPr>
      </w:pPr>
      <w:r w:rsidRPr="008111EE">
        <w:rPr>
          <w:b/>
          <w:i/>
          <w:sz w:val="28"/>
          <w:szCs w:val="28"/>
          <w:lang w:val="id-ID"/>
        </w:rPr>
        <w:t>(S</w:t>
      </w:r>
      <w:proofErr w:type="spellStart"/>
      <w:r w:rsidRPr="008111EE">
        <w:rPr>
          <w:b/>
          <w:i/>
          <w:sz w:val="28"/>
          <w:szCs w:val="28"/>
        </w:rPr>
        <w:t>tudy</w:t>
      </w:r>
      <w:proofErr w:type="spellEnd"/>
      <w:r w:rsidRPr="008111EE">
        <w:rPr>
          <w:b/>
          <w:i/>
          <w:sz w:val="28"/>
          <w:szCs w:val="28"/>
        </w:rPr>
        <w:t xml:space="preserve"> </w:t>
      </w:r>
      <w:proofErr w:type="spellStart"/>
      <w:r w:rsidRPr="008111EE">
        <w:rPr>
          <w:b/>
          <w:i/>
          <w:sz w:val="28"/>
          <w:szCs w:val="28"/>
        </w:rPr>
        <w:t>Kasus</w:t>
      </w:r>
      <w:proofErr w:type="spellEnd"/>
      <w:r w:rsidRPr="008111EE">
        <w:rPr>
          <w:b/>
          <w:i/>
          <w:sz w:val="28"/>
          <w:szCs w:val="28"/>
        </w:rPr>
        <w:t xml:space="preserve"> di </w:t>
      </w:r>
      <w:proofErr w:type="spellStart"/>
      <w:r w:rsidRPr="008111EE">
        <w:rPr>
          <w:b/>
          <w:i/>
          <w:sz w:val="28"/>
          <w:szCs w:val="28"/>
        </w:rPr>
        <w:t>Kabupaten</w:t>
      </w:r>
      <w:proofErr w:type="spellEnd"/>
      <w:r w:rsidRPr="008111EE">
        <w:rPr>
          <w:b/>
          <w:i/>
          <w:sz w:val="28"/>
          <w:szCs w:val="28"/>
        </w:rPr>
        <w:t xml:space="preserve"> </w:t>
      </w:r>
      <w:proofErr w:type="spellStart"/>
      <w:r w:rsidRPr="008111EE">
        <w:rPr>
          <w:b/>
          <w:i/>
          <w:sz w:val="28"/>
          <w:szCs w:val="28"/>
        </w:rPr>
        <w:t>Bengkayang</w:t>
      </w:r>
      <w:proofErr w:type="spellEnd"/>
      <w:r w:rsidRPr="008111EE">
        <w:rPr>
          <w:b/>
          <w:i/>
          <w:sz w:val="28"/>
          <w:szCs w:val="28"/>
          <w:lang w:val="id-ID"/>
        </w:rPr>
        <w:t>)</w:t>
      </w:r>
    </w:p>
    <w:p w:rsidR="00877A9B" w:rsidRPr="008111EE" w:rsidRDefault="00877A9B" w:rsidP="00F61F7D">
      <w:pPr>
        <w:spacing w:line="240" w:lineRule="auto"/>
        <w:ind w:firstLine="0"/>
        <w:jc w:val="center"/>
        <w:rPr>
          <w:sz w:val="24"/>
          <w:szCs w:val="24"/>
        </w:rPr>
      </w:pPr>
    </w:p>
    <w:p w:rsidR="00877A9B" w:rsidRDefault="00877A9B" w:rsidP="00877A9B">
      <w:pPr>
        <w:spacing w:line="240" w:lineRule="auto"/>
        <w:jc w:val="center"/>
        <w:rPr>
          <w:sz w:val="24"/>
          <w:szCs w:val="24"/>
        </w:rPr>
      </w:pPr>
    </w:p>
    <w:p w:rsidR="00877A9B" w:rsidRPr="008111EE" w:rsidRDefault="00877A9B" w:rsidP="00877A9B">
      <w:pPr>
        <w:spacing w:line="240" w:lineRule="auto"/>
        <w:jc w:val="center"/>
        <w:rPr>
          <w:sz w:val="24"/>
          <w:szCs w:val="24"/>
        </w:rPr>
      </w:pPr>
    </w:p>
    <w:p w:rsidR="00877A9B" w:rsidRPr="008111EE" w:rsidRDefault="00877A9B" w:rsidP="00F61F7D">
      <w:pPr>
        <w:spacing w:line="240" w:lineRule="auto"/>
        <w:ind w:firstLine="0"/>
        <w:jc w:val="center"/>
        <w:rPr>
          <w:b/>
          <w:sz w:val="24"/>
          <w:szCs w:val="24"/>
        </w:rPr>
      </w:pPr>
      <w:r>
        <w:rPr>
          <w:b/>
          <w:sz w:val="24"/>
          <w:szCs w:val="24"/>
        </w:rPr>
        <w:t xml:space="preserve">ARTIKEL </w:t>
      </w:r>
      <w:r w:rsidRPr="008111EE">
        <w:rPr>
          <w:b/>
          <w:sz w:val="24"/>
          <w:szCs w:val="24"/>
        </w:rPr>
        <w:t>TESIS</w:t>
      </w:r>
    </w:p>
    <w:p w:rsidR="00877A9B" w:rsidRDefault="00877A9B" w:rsidP="00877A9B">
      <w:pPr>
        <w:spacing w:line="240" w:lineRule="auto"/>
        <w:jc w:val="center"/>
        <w:rPr>
          <w:b/>
          <w:sz w:val="24"/>
          <w:szCs w:val="24"/>
        </w:rPr>
      </w:pPr>
      <w:bookmarkStart w:id="0" w:name="_GoBack"/>
      <w:bookmarkEnd w:id="0"/>
    </w:p>
    <w:p w:rsidR="00877A9B" w:rsidRDefault="00877A9B" w:rsidP="00877A9B">
      <w:pPr>
        <w:spacing w:line="240" w:lineRule="auto"/>
        <w:jc w:val="center"/>
        <w:rPr>
          <w:b/>
          <w:sz w:val="24"/>
          <w:szCs w:val="24"/>
        </w:rPr>
      </w:pPr>
    </w:p>
    <w:p w:rsidR="00877A9B" w:rsidRDefault="00877A9B" w:rsidP="00877A9B">
      <w:pPr>
        <w:spacing w:line="240" w:lineRule="auto"/>
        <w:jc w:val="center"/>
        <w:rPr>
          <w:b/>
          <w:sz w:val="24"/>
          <w:szCs w:val="24"/>
        </w:rPr>
      </w:pPr>
    </w:p>
    <w:p w:rsidR="00877A9B" w:rsidRDefault="00877A9B" w:rsidP="00CB3FDC">
      <w:pPr>
        <w:spacing w:line="240" w:lineRule="auto"/>
        <w:jc w:val="center"/>
        <w:rPr>
          <w:b/>
          <w:sz w:val="24"/>
          <w:szCs w:val="24"/>
        </w:rPr>
      </w:pPr>
      <w:proofErr w:type="spellStart"/>
      <w:r>
        <w:rPr>
          <w:b/>
          <w:sz w:val="24"/>
          <w:szCs w:val="24"/>
        </w:rPr>
        <w:t>Diajukan</w:t>
      </w:r>
      <w:proofErr w:type="spellEnd"/>
      <w:r>
        <w:rPr>
          <w:b/>
          <w:sz w:val="24"/>
          <w:szCs w:val="24"/>
        </w:rPr>
        <w:t xml:space="preserve"> </w:t>
      </w:r>
      <w:proofErr w:type="spellStart"/>
      <w:r>
        <w:rPr>
          <w:b/>
          <w:sz w:val="24"/>
          <w:szCs w:val="24"/>
        </w:rPr>
        <w:t>U</w:t>
      </w:r>
      <w:r w:rsidRPr="008111EE">
        <w:rPr>
          <w:b/>
          <w:sz w:val="24"/>
          <w:szCs w:val="24"/>
        </w:rPr>
        <w:t>ntuk</w:t>
      </w:r>
      <w:proofErr w:type="spellEnd"/>
      <w:r w:rsidRPr="008111EE">
        <w:rPr>
          <w:b/>
          <w:sz w:val="24"/>
          <w:szCs w:val="24"/>
        </w:rPr>
        <w:t xml:space="preserve"> </w:t>
      </w:r>
      <w:proofErr w:type="spellStart"/>
      <w:r w:rsidRPr="008111EE">
        <w:rPr>
          <w:b/>
          <w:sz w:val="24"/>
          <w:szCs w:val="24"/>
        </w:rPr>
        <w:t>Memenuhi</w:t>
      </w:r>
      <w:proofErr w:type="spellEnd"/>
      <w:r w:rsidRPr="008111EE">
        <w:rPr>
          <w:b/>
          <w:sz w:val="24"/>
          <w:szCs w:val="24"/>
        </w:rPr>
        <w:t xml:space="preserve"> </w:t>
      </w:r>
      <w:proofErr w:type="spellStart"/>
      <w:r w:rsidRPr="008111EE">
        <w:rPr>
          <w:b/>
          <w:sz w:val="24"/>
          <w:szCs w:val="24"/>
        </w:rPr>
        <w:t>Syarat</w:t>
      </w:r>
      <w:proofErr w:type="spellEnd"/>
      <w:r w:rsidRPr="008111EE">
        <w:rPr>
          <w:b/>
          <w:sz w:val="24"/>
          <w:szCs w:val="24"/>
        </w:rPr>
        <w:t xml:space="preserve"> </w:t>
      </w:r>
      <w:proofErr w:type="spellStart"/>
      <w:r>
        <w:rPr>
          <w:b/>
          <w:sz w:val="24"/>
          <w:szCs w:val="24"/>
        </w:rPr>
        <w:t>Mengikuti</w:t>
      </w:r>
      <w:proofErr w:type="spellEnd"/>
      <w:r>
        <w:rPr>
          <w:b/>
          <w:sz w:val="24"/>
          <w:szCs w:val="24"/>
        </w:rPr>
        <w:t xml:space="preserve"> </w:t>
      </w:r>
      <w:proofErr w:type="spellStart"/>
      <w:r>
        <w:rPr>
          <w:b/>
          <w:sz w:val="24"/>
          <w:szCs w:val="24"/>
        </w:rPr>
        <w:t>Ujian</w:t>
      </w:r>
      <w:proofErr w:type="spellEnd"/>
      <w:r>
        <w:rPr>
          <w:b/>
          <w:sz w:val="24"/>
          <w:szCs w:val="24"/>
        </w:rPr>
        <w:t xml:space="preserve"> </w:t>
      </w:r>
      <w:proofErr w:type="spellStart"/>
      <w:r>
        <w:rPr>
          <w:b/>
          <w:sz w:val="24"/>
          <w:szCs w:val="24"/>
        </w:rPr>
        <w:t>Sidang</w:t>
      </w:r>
      <w:proofErr w:type="spellEnd"/>
      <w:r>
        <w:rPr>
          <w:b/>
          <w:sz w:val="24"/>
          <w:szCs w:val="24"/>
        </w:rPr>
        <w:t xml:space="preserve"> </w:t>
      </w:r>
      <w:proofErr w:type="spellStart"/>
      <w:r>
        <w:rPr>
          <w:b/>
          <w:sz w:val="24"/>
          <w:szCs w:val="24"/>
        </w:rPr>
        <w:t>Tesis</w:t>
      </w:r>
      <w:proofErr w:type="spellEnd"/>
      <w:r>
        <w:rPr>
          <w:b/>
          <w:sz w:val="24"/>
          <w:szCs w:val="24"/>
        </w:rPr>
        <w:t xml:space="preserve"> </w:t>
      </w:r>
      <w:proofErr w:type="spellStart"/>
      <w:r>
        <w:rPr>
          <w:b/>
          <w:sz w:val="24"/>
          <w:szCs w:val="24"/>
        </w:rPr>
        <w:t>Pada</w:t>
      </w:r>
      <w:proofErr w:type="spellEnd"/>
      <w:r>
        <w:rPr>
          <w:b/>
          <w:sz w:val="24"/>
          <w:szCs w:val="24"/>
        </w:rPr>
        <w:t xml:space="preserve"> </w:t>
      </w:r>
      <w:r w:rsidRPr="008111EE">
        <w:rPr>
          <w:b/>
          <w:sz w:val="24"/>
          <w:szCs w:val="24"/>
        </w:rPr>
        <w:t xml:space="preserve">Program Magister </w:t>
      </w:r>
      <w:proofErr w:type="spellStart"/>
      <w:r w:rsidRPr="008111EE">
        <w:rPr>
          <w:b/>
          <w:sz w:val="24"/>
          <w:szCs w:val="24"/>
        </w:rPr>
        <w:t>Ilmu</w:t>
      </w:r>
      <w:proofErr w:type="spellEnd"/>
      <w:r w:rsidRPr="008111EE">
        <w:rPr>
          <w:b/>
          <w:sz w:val="24"/>
          <w:szCs w:val="24"/>
        </w:rPr>
        <w:t xml:space="preserve"> </w:t>
      </w:r>
      <w:proofErr w:type="spellStart"/>
      <w:r w:rsidRPr="008111EE">
        <w:rPr>
          <w:b/>
          <w:sz w:val="24"/>
          <w:szCs w:val="24"/>
        </w:rPr>
        <w:t>Administrasi</w:t>
      </w:r>
      <w:proofErr w:type="spellEnd"/>
      <w:r>
        <w:rPr>
          <w:b/>
          <w:sz w:val="24"/>
          <w:szCs w:val="24"/>
        </w:rPr>
        <w:t xml:space="preserve"> </w:t>
      </w:r>
      <w:proofErr w:type="spellStart"/>
      <w:r w:rsidRPr="008111EE">
        <w:rPr>
          <w:b/>
          <w:sz w:val="24"/>
          <w:szCs w:val="24"/>
        </w:rPr>
        <w:t>Fakultas</w:t>
      </w:r>
      <w:proofErr w:type="spellEnd"/>
      <w:r w:rsidRPr="008111EE">
        <w:rPr>
          <w:b/>
          <w:sz w:val="24"/>
          <w:szCs w:val="24"/>
        </w:rPr>
        <w:t xml:space="preserve"> </w:t>
      </w:r>
      <w:proofErr w:type="spellStart"/>
      <w:r w:rsidRPr="008111EE">
        <w:rPr>
          <w:b/>
          <w:sz w:val="24"/>
          <w:szCs w:val="24"/>
        </w:rPr>
        <w:t>Pascasarjana</w:t>
      </w:r>
      <w:proofErr w:type="spellEnd"/>
    </w:p>
    <w:p w:rsidR="00877A9B" w:rsidRPr="008111EE" w:rsidRDefault="00877A9B" w:rsidP="00CB3FDC">
      <w:pPr>
        <w:spacing w:line="240" w:lineRule="auto"/>
        <w:jc w:val="center"/>
        <w:rPr>
          <w:b/>
          <w:sz w:val="24"/>
          <w:szCs w:val="24"/>
        </w:rPr>
      </w:pPr>
      <w:proofErr w:type="spellStart"/>
      <w:r w:rsidRPr="008111EE">
        <w:rPr>
          <w:b/>
          <w:sz w:val="24"/>
          <w:szCs w:val="24"/>
        </w:rPr>
        <w:t>Universitas</w:t>
      </w:r>
      <w:proofErr w:type="spellEnd"/>
      <w:r w:rsidRPr="008111EE">
        <w:rPr>
          <w:b/>
          <w:sz w:val="24"/>
          <w:szCs w:val="24"/>
        </w:rPr>
        <w:t xml:space="preserve"> </w:t>
      </w:r>
      <w:proofErr w:type="spellStart"/>
      <w:r w:rsidRPr="008111EE">
        <w:rPr>
          <w:b/>
          <w:sz w:val="24"/>
          <w:szCs w:val="24"/>
        </w:rPr>
        <w:t>Pasundan</w:t>
      </w:r>
      <w:proofErr w:type="spellEnd"/>
    </w:p>
    <w:p w:rsidR="00877A9B" w:rsidRDefault="00877A9B" w:rsidP="00877A9B">
      <w:pPr>
        <w:spacing w:line="240" w:lineRule="auto"/>
        <w:jc w:val="center"/>
        <w:rPr>
          <w:sz w:val="28"/>
        </w:rPr>
      </w:pPr>
    </w:p>
    <w:p w:rsidR="00877A9B" w:rsidRDefault="00877A9B" w:rsidP="00877A9B">
      <w:pPr>
        <w:spacing w:line="240" w:lineRule="auto"/>
        <w:jc w:val="center"/>
        <w:rPr>
          <w:b/>
          <w:sz w:val="24"/>
          <w:szCs w:val="24"/>
        </w:rPr>
      </w:pPr>
    </w:p>
    <w:p w:rsidR="00877A9B" w:rsidRDefault="00877A9B" w:rsidP="00877A9B">
      <w:pPr>
        <w:spacing w:line="240" w:lineRule="auto"/>
        <w:jc w:val="center"/>
        <w:rPr>
          <w:b/>
          <w:sz w:val="24"/>
          <w:szCs w:val="24"/>
        </w:rPr>
      </w:pPr>
    </w:p>
    <w:p w:rsidR="00877A9B" w:rsidRDefault="00877A9B" w:rsidP="00877A9B">
      <w:pPr>
        <w:spacing w:line="240" w:lineRule="auto"/>
        <w:jc w:val="center"/>
        <w:rPr>
          <w:b/>
          <w:sz w:val="24"/>
          <w:szCs w:val="24"/>
        </w:rPr>
      </w:pPr>
    </w:p>
    <w:p w:rsidR="00877A9B" w:rsidRPr="008111EE" w:rsidRDefault="00877A9B" w:rsidP="00877A9B">
      <w:pPr>
        <w:spacing w:line="240" w:lineRule="auto"/>
        <w:jc w:val="center"/>
        <w:rPr>
          <w:b/>
          <w:sz w:val="24"/>
          <w:szCs w:val="24"/>
        </w:rPr>
      </w:pPr>
    </w:p>
    <w:p w:rsidR="00877A9B" w:rsidRPr="008111EE" w:rsidRDefault="00877A9B" w:rsidP="00F61F7D">
      <w:pPr>
        <w:spacing w:line="240" w:lineRule="auto"/>
        <w:ind w:firstLine="0"/>
        <w:jc w:val="center"/>
        <w:rPr>
          <w:b/>
          <w:sz w:val="24"/>
          <w:szCs w:val="24"/>
        </w:rPr>
      </w:pPr>
      <w:proofErr w:type="spellStart"/>
      <w:r w:rsidRPr="008111EE">
        <w:rPr>
          <w:b/>
          <w:sz w:val="24"/>
          <w:szCs w:val="24"/>
        </w:rPr>
        <w:t>Oleh</w:t>
      </w:r>
      <w:proofErr w:type="spellEnd"/>
      <w:r w:rsidRPr="008111EE">
        <w:rPr>
          <w:b/>
          <w:sz w:val="24"/>
          <w:szCs w:val="24"/>
        </w:rPr>
        <w:t>:</w:t>
      </w:r>
    </w:p>
    <w:p w:rsidR="00877A9B" w:rsidRPr="008111EE" w:rsidRDefault="00877A9B" w:rsidP="00877A9B">
      <w:pPr>
        <w:spacing w:line="240" w:lineRule="auto"/>
        <w:jc w:val="center"/>
        <w:rPr>
          <w:b/>
          <w:sz w:val="24"/>
          <w:szCs w:val="24"/>
        </w:rPr>
      </w:pPr>
    </w:p>
    <w:p w:rsidR="00877A9B" w:rsidRPr="008111EE" w:rsidRDefault="00877A9B" w:rsidP="00F61F7D">
      <w:pPr>
        <w:spacing w:line="240" w:lineRule="auto"/>
        <w:ind w:firstLine="0"/>
        <w:jc w:val="center"/>
        <w:rPr>
          <w:b/>
          <w:sz w:val="24"/>
          <w:szCs w:val="24"/>
        </w:rPr>
      </w:pPr>
      <w:r w:rsidRPr="008111EE">
        <w:rPr>
          <w:b/>
          <w:sz w:val="24"/>
          <w:szCs w:val="24"/>
          <w:lang w:val="id-ID"/>
        </w:rPr>
        <w:t>ZULKIFLI</w:t>
      </w:r>
      <w:r>
        <w:rPr>
          <w:b/>
          <w:sz w:val="24"/>
          <w:szCs w:val="24"/>
        </w:rPr>
        <w:t xml:space="preserve">                                                                                                                                    </w:t>
      </w:r>
      <w:r w:rsidR="00F61F7D">
        <w:rPr>
          <w:b/>
          <w:sz w:val="24"/>
          <w:szCs w:val="24"/>
          <w:lang w:val="id-ID"/>
        </w:rPr>
        <w:t xml:space="preserve">             </w:t>
      </w:r>
      <w:r w:rsidRPr="008111EE">
        <w:rPr>
          <w:b/>
          <w:sz w:val="24"/>
          <w:szCs w:val="24"/>
        </w:rPr>
        <w:t>NPM.</w:t>
      </w:r>
      <w:r w:rsidRPr="008111EE">
        <w:rPr>
          <w:b/>
          <w:sz w:val="24"/>
          <w:szCs w:val="24"/>
          <w:lang w:val="id-ID"/>
        </w:rPr>
        <w:t xml:space="preserve"> 158010057</w:t>
      </w:r>
    </w:p>
    <w:p w:rsidR="00877A9B" w:rsidRDefault="00877A9B" w:rsidP="00877A9B">
      <w:pPr>
        <w:pStyle w:val="NormalWeb"/>
        <w:spacing w:before="0" w:beforeAutospacing="0" w:after="0" w:afterAutospacing="0"/>
        <w:jc w:val="center"/>
        <w:rPr>
          <w:b/>
        </w:rPr>
      </w:pPr>
    </w:p>
    <w:p w:rsidR="00877A9B" w:rsidRDefault="00877A9B" w:rsidP="00877A9B">
      <w:pPr>
        <w:pStyle w:val="NormalWeb"/>
        <w:spacing w:before="0" w:beforeAutospacing="0" w:after="0" w:afterAutospacing="0"/>
        <w:jc w:val="center"/>
        <w:rPr>
          <w:b/>
        </w:rPr>
      </w:pPr>
    </w:p>
    <w:p w:rsidR="00877A9B" w:rsidRDefault="00877A9B" w:rsidP="00877A9B">
      <w:pPr>
        <w:pStyle w:val="NormalWeb"/>
        <w:spacing w:before="0" w:beforeAutospacing="0" w:after="0" w:afterAutospacing="0"/>
        <w:jc w:val="center"/>
        <w:rPr>
          <w:b/>
        </w:rPr>
      </w:pPr>
      <w:r>
        <w:rPr>
          <w:b/>
          <w:noProof/>
        </w:rPr>
        <w:drawing>
          <wp:anchor distT="0" distB="0" distL="114300" distR="114300" simplePos="0" relativeHeight="251660288" behindDoc="0" locked="0" layoutInCell="1" allowOverlap="1">
            <wp:simplePos x="0" y="0"/>
            <wp:positionH relativeFrom="margin">
              <wp:posOffset>1915795</wp:posOffset>
            </wp:positionH>
            <wp:positionV relativeFrom="paragraph">
              <wp:posOffset>55880</wp:posOffset>
            </wp:positionV>
            <wp:extent cx="1809750" cy="16764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09750" cy="1676400"/>
                    </a:xfrm>
                    <a:prstGeom prst="rect">
                      <a:avLst/>
                    </a:prstGeom>
                    <a:noFill/>
                  </pic:spPr>
                </pic:pic>
              </a:graphicData>
            </a:graphic>
          </wp:anchor>
        </w:drawing>
      </w:r>
    </w:p>
    <w:p w:rsidR="00877A9B" w:rsidRDefault="00877A9B" w:rsidP="00877A9B">
      <w:pPr>
        <w:pStyle w:val="NormalWeb"/>
        <w:spacing w:before="0" w:beforeAutospacing="0" w:after="0" w:afterAutospacing="0"/>
        <w:jc w:val="center"/>
        <w:rPr>
          <w:b/>
        </w:rPr>
      </w:pPr>
    </w:p>
    <w:p w:rsidR="00877A9B" w:rsidRDefault="00877A9B" w:rsidP="00877A9B">
      <w:pPr>
        <w:pStyle w:val="NormalWeb"/>
        <w:spacing w:before="0" w:beforeAutospacing="0" w:after="0" w:afterAutospacing="0"/>
        <w:jc w:val="center"/>
        <w:rPr>
          <w:b/>
        </w:rPr>
      </w:pPr>
    </w:p>
    <w:p w:rsidR="00877A9B" w:rsidRDefault="00877A9B" w:rsidP="00877A9B">
      <w:pPr>
        <w:pStyle w:val="NormalWeb"/>
        <w:spacing w:before="0" w:beforeAutospacing="0" w:after="0" w:afterAutospacing="0"/>
        <w:jc w:val="center"/>
        <w:rPr>
          <w:b/>
        </w:rPr>
      </w:pPr>
    </w:p>
    <w:p w:rsidR="00877A9B" w:rsidRDefault="00877A9B" w:rsidP="00877A9B">
      <w:pPr>
        <w:pStyle w:val="NormalWeb"/>
        <w:spacing w:before="0" w:beforeAutospacing="0" w:after="0" w:afterAutospacing="0"/>
        <w:jc w:val="center"/>
        <w:rPr>
          <w:b/>
        </w:rPr>
      </w:pPr>
    </w:p>
    <w:p w:rsidR="00877A9B" w:rsidRDefault="00877A9B" w:rsidP="00877A9B">
      <w:pPr>
        <w:pStyle w:val="NormalWeb"/>
        <w:spacing w:before="0" w:beforeAutospacing="0" w:after="0" w:afterAutospacing="0"/>
        <w:jc w:val="center"/>
        <w:rPr>
          <w:b/>
        </w:rPr>
      </w:pPr>
    </w:p>
    <w:p w:rsidR="00877A9B" w:rsidRDefault="00877A9B" w:rsidP="00877A9B">
      <w:pPr>
        <w:pStyle w:val="NormalWeb"/>
        <w:spacing w:before="0" w:beforeAutospacing="0" w:after="0" w:afterAutospacing="0"/>
        <w:jc w:val="center"/>
        <w:rPr>
          <w:b/>
        </w:rPr>
      </w:pPr>
    </w:p>
    <w:p w:rsidR="00877A9B" w:rsidRDefault="00877A9B" w:rsidP="00877A9B">
      <w:pPr>
        <w:pStyle w:val="NormalWeb"/>
        <w:spacing w:before="0" w:beforeAutospacing="0" w:after="0" w:afterAutospacing="0"/>
        <w:jc w:val="center"/>
        <w:rPr>
          <w:b/>
        </w:rPr>
      </w:pPr>
    </w:p>
    <w:p w:rsidR="00877A9B" w:rsidRDefault="00877A9B" w:rsidP="00877A9B">
      <w:pPr>
        <w:pStyle w:val="NormalWeb"/>
        <w:spacing w:before="0" w:beforeAutospacing="0" w:after="0" w:afterAutospacing="0"/>
        <w:jc w:val="center"/>
        <w:rPr>
          <w:b/>
        </w:rPr>
      </w:pPr>
    </w:p>
    <w:p w:rsidR="00877A9B" w:rsidRDefault="00877A9B" w:rsidP="00877A9B">
      <w:pPr>
        <w:pStyle w:val="NormalWeb"/>
        <w:spacing w:before="0" w:beforeAutospacing="0" w:after="0" w:afterAutospacing="0"/>
        <w:jc w:val="center"/>
        <w:rPr>
          <w:b/>
        </w:rPr>
      </w:pPr>
    </w:p>
    <w:p w:rsidR="00877A9B" w:rsidRDefault="00877A9B" w:rsidP="00877A9B">
      <w:pPr>
        <w:pStyle w:val="NormalWeb"/>
        <w:spacing w:before="0" w:beforeAutospacing="0" w:after="0" w:afterAutospacing="0"/>
        <w:jc w:val="center"/>
        <w:rPr>
          <w:b/>
        </w:rPr>
      </w:pPr>
    </w:p>
    <w:p w:rsidR="00877A9B" w:rsidRDefault="00877A9B" w:rsidP="00877A9B">
      <w:pPr>
        <w:pStyle w:val="NormalWeb"/>
        <w:spacing w:before="0" w:beforeAutospacing="0" w:after="0" w:afterAutospacing="0"/>
        <w:jc w:val="center"/>
        <w:rPr>
          <w:b/>
        </w:rPr>
      </w:pPr>
    </w:p>
    <w:p w:rsidR="00877A9B" w:rsidRPr="00192772" w:rsidRDefault="00877A9B" w:rsidP="00877A9B">
      <w:pPr>
        <w:spacing w:line="240" w:lineRule="auto"/>
        <w:jc w:val="center"/>
        <w:rPr>
          <w:b/>
          <w:sz w:val="28"/>
        </w:rPr>
      </w:pPr>
      <w:r w:rsidRPr="00192772">
        <w:rPr>
          <w:b/>
          <w:sz w:val="28"/>
        </w:rPr>
        <w:t>PROGRAM MAGISTER ILMU ADMINISTRASI                         FAKULTAS PASCASARJANA UNIVERSITAS PASUNDAN BANDUNG 2020</w:t>
      </w:r>
    </w:p>
    <w:p w:rsidR="00CB3FDC" w:rsidRPr="008111EE" w:rsidRDefault="00CB3FDC" w:rsidP="00CB3FDC">
      <w:pPr>
        <w:spacing w:line="240" w:lineRule="auto"/>
        <w:ind w:firstLine="0"/>
        <w:jc w:val="center"/>
        <w:rPr>
          <w:b/>
          <w:sz w:val="28"/>
          <w:szCs w:val="28"/>
        </w:rPr>
      </w:pPr>
      <w:r w:rsidRPr="008111EE">
        <w:rPr>
          <w:b/>
          <w:sz w:val="28"/>
          <w:szCs w:val="28"/>
          <w:lang w:val="id-ID"/>
        </w:rPr>
        <w:lastRenderedPageBreak/>
        <w:t xml:space="preserve">IMPLEMENTASI </w:t>
      </w:r>
      <w:r>
        <w:rPr>
          <w:b/>
          <w:sz w:val="28"/>
          <w:szCs w:val="28"/>
          <w:lang w:val="id-ID"/>
        </w:rPr>
        <w:t>KEBIJAKAN PENGAMANAN PERBATASAN</w:t>
      </w:r>
      <w:r>
        <w:rPr>
          <w:b/>
          <w:sz w:val="28"/>
          <w:szCs w:val="28"/>
        </w:rPr>
        <w:t xml:space="preserve"> </w:t>
      </w:r>
      <w:r w:rsidRPr="008111EE">
        <w:rPr>
          <w:b/>
          <w:sz w:val="28"/>
          <w:szCs w:val="28"/>
          <w:lang w:val="id-ID"/>
        </w:rPr>
        <w:t>RI-MALAYSIA OLEH TENTARA NA</w:t>
      </w:r>
      <w:r>
        <w:rPr>
          <w:b/>
          <w:sz w:val="28"/>
          <w:szCs w:val="28"/>
          <w:lang w:val="id-ID"/>
        </w:rPr>
        <w:t>SIONAL INDONESIA ANGKATAN DARAT</w:t>
      </w:r>
      <w:r>
        <w:rPr>
          <w:b/>
          <w:sz w:val="28"/>
          <w:szCs w:val="28"/>
        </w:rPr>
        <w:t xml:space="preserve"> </w:t>
      </w:r>
      <w:r w:rsidRPr="008111EE">
        <w:rPr>
          <w:b/>
          <w:sz w:val="28"/>
          <w:szCs w:val="28"/>
          <w:lang w:val="id-ID"/>
        </w:rPr>
        <w:t>DI WILAYAH KALIMANTAN BARAT</w:t>
      </w:r>
    </w:p>
    <w:p w:rsidR="00F8066F" w:rsidRPr="00F8066F" w:rsidRDefault="00CB3FDC" w:rsidP="00CB3FDC">
      <w:pPr>
        <w:spacing w:line="240" w:lineRule="auto"/>
        <w:jc w:val="center"/>
        <w:rPr>
          <w:b/>
          <w:i/>
          <w:sz w:val="24"/>
          <w:szCs w:val="24"/>
          <w:lang w:val="id-ID"/>
        </w:rPr>
      </w:pPr>
      <w:r w:rsidRPr="00F8066F">
        <w:rPr>
          <w:b/>
          <w:i/>
          <w:sz w:val="24"/>
          <w:szCs w:val="24"/>
          <w:lang w:val="id-ID"/>
        </w:rPr>
        <w:t xml:space="preserve"> </w:t>
      </w:r>
      <w:r w:rsidR="00F8066F" w:rsidRPr="00F8066F">
        <w:rPr>
          <w:b/>
          <w:i/>
          <w:sz w:val="24"/>
          <w:szCs w:val="24"/>
          <w:lang w:val="id-ID"/>
        </w:rPr>
        <w:t>(S</w:t>
      </w:r>
      <w:proofErr w:type="spellStart"/>
      <w:r w:rsidR="00F8066F" w:rsidRPr="00F8066F">
        <w:rPr>
          <w:b/>
          <w:i/>
          <w:sz w:val="24"/>
          <w:szCs w:val="24"/>
        </w:rPr>
        <w:t>tudy</w:t>
      </w:r>
      <w:proofErr w:type="spellEnd"/>
      <w:r w:rsidR="00F8066F" w:rsidRPr="00F8066F">
        <w:rPr>
          <w:b/>
          <w:i/>
          <w:sz w:val="24"/>
          <w:szCs w:val="24"/>
        </w:rPr>
        <w:t xml:space="preserve"> </w:t>
      </w:r>
      <w:proofErr w:type="spellStart"/>
      <w:r w:rsidR="00F8066F" w:rsidRPr="00F8066F">
        <w:rPr>
          <w:b/>
          <w:i/>
          <w:sz w:val="24"/>
          <w:szCs w:val="24"/>
        </w:rPr>
        <w:t>Kasus</w:t>
      </w:r>
      <w:proofErr w:type="spellEnd"/>
      <w:r w:rsidR="00F8066F" w:rsidRPr="00F8066F">
        <w:rPr>
          <w:b/>
          <w:i/>
          <w:sz w:val="24"/>
          <w:szCs w:val="24"/>
        </w:rPr>
        <w:t xml:space="preserve"> di </w:t>
      </w:r>
      <w:proofErr w:type="spellStart"/>
      <w:r w:rsidR="00F8066F" w:rsidRPr="00F8066F">
        <w:rPr>
          <w:b/>
          <w:i/>
          <w:sz w:val="24"/>
          <w:szCs w:val="24"/>
        </w:rPr>
        <w:t>Kabupaten</w:t>
      </w:r>
      <w:proofErr w:type="spellEnd"/>
      <w:r w:rsidR="00F8066F" w:rsidRPr="00F8066F">
        <w:rPr>
          <w:b/>
          <w:i/>
          <w:sz w:val="24"/>
          <w:szCs w:val="24"/>
        </w:rPr>
        <w:t xml:space="preserve"> </w:t>
      </w:r>
      <w:proofErr w:type="spellStart"/>
      <w:r w:rsidR="00F8066F" w:rsidRPr="00F8066F">
        <w:rPr>
          <w:b/>
          <w:i/>
          <w:sz w:val="24"/>
          <w:szCs w:val="24"/>
        </w:rPr>
        <w:t>Bengkayang</w:t>
      </w:r>
      <w:proofErr w:type="spellEnd"/>
      <w:r w:rsidR="00F8066F" w:rsidRPr="00F8066F">
        <w:rPr>
          <w:b/>
          <w:i/>
          <w:sz w:val="24"/>
          <w:szCs w:val="24"/>
          <w:lang w:val="id-ID"/>
        </w:rPr>
        <w:t>)</w:t>
      </w:r>
    </w:p>
    <w:p w:rsidR="00CD5EA7" w:rsidRPr="00527012" w:rsidRDefault="00CD5EA7" w:rsidP="007C1C67">
      <w:pPr>
        <w:spacing w:line="240" w:lineRule="auto"/>
        <w:jc w:val="center"/>
        <w:rPr>
          <w:rFonts w:cs="Times New Roman"/>
          <w:b/>
        </w:rPr>
      </w:pPr>
    </w:p>
    <w:p w:rsidR="00C7379D" w:rsidRDefault="008B7798" w:rsidP="007C1C67">
      <w:pPr>
        <w:spacing w:line="240" w:lineRule="auto"/>
        <w:ind w:firstLine="0"/>
        <w:jc w:val="center"/>
        <w:rPr>
          <w:rFonts w:cs="Times New Roman"/>
          <w:b/>
        </w:rPr>
      </w:pPr>
      <w:proofErr w:type="spellStart"/>
      <w:r w:rsidRPr="00527012">
        <w:rPr>
          <w:rFonts w:cs="Times New Roman"/>
          <w:b/>
        </w:rPr>
        <w:t>Oleh</w:t>
      </w:r>
      <w:proofErr w:type="spellEnd"/>
      <w:r w:rsidRPr="00527012">
        <w:rPr>
          <w:rFonts w:cs="Times New Roman"/>
          <w:b/>
        </w:rPr>
        <w:t>:</w:t>
      </w:r>
    </w:p>
    <w:p w:rsidR="00F8066F" w:rsidRPr="008111EE" w:rsidRDefault="00F8066F" w:rsidP="007C1C67">
      <w:pPr>
        <w:spacing w:line="240" w:lineRule="auto"/>
        <w:ind w:firstLine="0"/>
        <w:rPr>
          <w:b/>
          <w:sz w:val="24"/>
          <w:szCs w:val="24"/>
        </w:rPr>
      </w:pPr>
    </w:p>
    <w:p w:rsidR="00F8066F" w:rsidRPr="008111EE" w:rsidRDefault="00F8066F" w:rsidP="007C1C67">
      <w:pPr>
        <w:spacing w:line="240" w:lineRule="auto"/>
        <w:ind w:firstLine="0"/>
        <w:jc w:val="center"/>
        <w:rPr>
          <w:b/>
          <w:sz w:val="24"/>
          <w:szCs w:val="24"/>
        </w:rPr>
      </w:pPr>
      <w:r w:rsidRPr="008111EE">
        <w:rPr>
          <w:b/>
          <w:sz w:val="24"/>
          <w:szCs w:val="24"/>
          <w:lang w:val="id-ID"/>
        </w:rPr>
        <w:t>ZULKIFLI</w:t>
      </w:r>
      <w:r>
        <w:rPr>
          <w:b/>
          <w:sz w:val="24"/>
          <w:szCs w:val="24"/>
        </w:rPr>
        <w:t xml:space="preserve">                                                                                                                                    </w:t>
      </w:r>
      <w:r w:rsidRPr="008111EE">
        <w:rPr>
          <w:b/>
          <w:sz w:val="24"/>
          <w:szCs w:val="24"/>
        </w:rPr>
        <w:t>NPM.</w:t>
      </w:r>
      <w:r w:rsidRPr="008111EE">
        <w:rPr>
          <w:b/>
          <w:sz w:val="24"/>
          <w:szCs w:val="24"/>
          <w:lang w:val="id-ID"/>
        </w:rPr>
        <w:t xml:space="preserve"> 158010057</w:t>
      </w:r>
    </w:p>
    <w:p w:rsidR="00F8066F" w:rsidRPr="00E15DAD" w:rsidRDefault="00F8066F" w:rsidP="007C1C67">
      <w:pPr>
        <w:spacing w:line="240" w:lineRule="auto"/>
        <w:ind w:firstLine="0"/>
        <w:rPr>
          <w:rFonts w:cs="Times New Roman"/>
          <w:bCs/>
          <w:i/>
          <w:sz w:val="24"/>
          <w:szCs w:val="24"/>
        </w:rPr>
      </w:pPr>
    </w:p>
    <w:p w:rsidR="00F8066F" w:rsidRDefault="00F8066F" w:rsidP="007C1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i/>
          <w:sz w:val="24"/>
          <w:szCs w:val="24"/>
        </w:rPr>
      </w:pPr>
    </w:p>
    <w:p w:rsidR="00F8066F" w:rsidRPr="00E15DAD" w:rsidRDefault="00F8066F" w:rsidP="007C1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Times New Roman" w:cs="Times New Roman"/>
          <w:b/>
          <w:i/>
          <w:sz w:val="24"/>
          <w:szCs w:val="24"/>
        </w:rPr>
      </w:pPr>
      <w:r w:rsidRPr="00E15DAD">
        <w:rPr>
          <w:rFonts w:eastAsia="Times New Roman" w:cs="Times New Roman"/>
          <w:b/>
          <w:i/>
          <w:sz w:val="24"/>
          <w:szCs w:val="24"/>
        </w:rPr>
        <w:t>ABSTRACT</w:t>
      </w:r>
    </w:p>
    <w:p w:rsidR="00F8066F" w:rsidRDefault="00F8066F" w:rsidP="007C1C67">
      <w:pPr>
        <w:pStyle w:val="HTMLPreformatted"/>
        <w:tabs>
          <w:tab w:val="clear" w:pos="916"/>
          <w:tab w:val="clear" w:pos="1832"/>
        </w:tabs>
        <w:spacing w:line="360" w:lineRule="auto"/>
        <w:ind w:firstLine="0"/>
        <w:rPr>
          <w:rFonts w:ascii="Times New Roman" w:hAnsi="Times New Roman" w:cs="Times New Roman"/>
          <w:i/>
          <w:sz w:val="24"/>
          <w:szCs w:val="24"/>
        </w:rPr>
      </w:pPr>
    </w:p>
    <w:p w:rsidR="00F8066F" w:rsidRPr="006B0E8C" w:rsidRDefault="00F8066F" w:rsidP="007C1C67">
      <w:pPr>
        <w:pStyle w:val="HTMLPreformatted"/>
        <w:rPr>
          <w:rFonts w:ascii="Times New Roman" w:hAnsi="Times New Roman" w:cs="Times New Roman"/>
          <w:i/>
          <w:sz w:val="24"/>
          <w:szCs w:val="24"/>
        </w:rPr>
      </w:pPr>
      <w:r>
        <w:rPr>
          <w:rFonts w:ascii="Times New Roman" w:hAnsi="Times New Roman" w:cs="Times New Roman"/>
          <w:i/>
          <w:sz w:val="24"/>
          <w:szCs w:val="24"/>
        </w:rPr>
        <w:tab/>
      </w:r>
      <w:r w:rsidRPr="006B0E8C">
        <w:rPr>
          <w:rFonts w:ascii="Times New Roman" w:hAnsi="Times New Roman" w:cs="Times New Roman"/>
          <w:i/>
          <w:sz w:val="24"/>
          <w:szCs w:val="24"/>
        </w:rPr>
        <w:t xml:space="preserve">This study was initiated by the emergence of a phenomenon that indicates the ineffectiveness of the implementation of border security policies, between the territory of the Republic of Indonesia and Malaysia, particularly those in </w:t>
      </w:r>
      <w:proofErr w:type="spellStart"/>
      <w:r w:rsidRPr="006B0E8C">
        <w:rPr>
          <w:rFonts w:ascii="Times New Roman" w:hAnsi="Times New Roman" w:cs="Times New Roman"/>
          <w:i/>
          <w:sz w:val="24"/>
          <w:szCs w:val="24"/>
        </w:rPr>
        <w:t>Bengkayang</w:t>
      </w:r>
      <w:proofErr w:type="spellEnd"/>
      <w:r w:rsidRPr="006B0E8C">
        <w:rPr>
          <w:rFonts w:ascii="Times New Roman" w:hAnsi="Times New Roman" w:cs="Times New Roman"/>
          <w:i/>
          <w:sz w:val="24"/>
          <w:szCs w:val="24"/>
        </w:rPr>
        <w:t xml:space="preserve"> Regency, West Kalimantan Province. These indications are reflected in the still border disputes involving the two countries in the region. Therefore, this research will focus on the Implementation of the RI-Malaysia Border Security Policy by the Indonesian National Army in resolving disputes in the West Kalimantan Region.</w:t>
      </w:r>
    </w:p>
    <w:p w:rsidR="00F8066F" w:rsidRPr="006B0E8C" w:rsidRDefault="00F8066F" w:rsidP="007C1C67">
      <w:pPr>
        <w:pStyle w:val="HTMLPreformatted"/>
        <w:rPr>
          <w:rFonts w:ascii="Times New Roman" w:hAnsi="Times New Roman" w:cs="Times New Roman"/>
          <w:i/>
          <w:sz w:val="24"/>
          <w:szCs w:val="24"/>
        </w:rPr>
      </w:pPr>
      <w:r>
        <w:rPr>
          <w:rFonts w:ascii="Times New Roman" w:hAnsi="Times New Roman" w:cs="Times New Roman"/>
          <w:i/>
          <w:sz w:val="24"/>
          <w:szCs w:val="24"/>
        </w:rPr>
        <w:tab/>
      </w:r>
      <w:r w:rsidRPr="006B0E8C">
        <w:rPr>
          <w:rFonts w:ascii="Times New Roman" w:hAnsi="Times New Roman" w:cs="Times New Roman"/>
          <w:i/>
          <w:sz w:val="24"/>
          <w:szCs w:val="24"/>
        </w:rPr>
        <w:t xml:space="preserve">The research objectives, among others; first, describe, disclose, and analyze how the effectiveness of the Border Safeguard Policy Implementation by the Indonesian National Army in resolving disputes in the West Kalimantan Region. Second, analyze strategies that can be done to streamline the Implementation of the Border Security Policy by the Indonesian National Army in resolving disputes in the West Kalimantan Region. </w:t>
      </w:r>
      <w:proofErr w:type="gramStart"/>
      <w:r w:rsidRPr="006B0E8C">
        <w:rPr>
          <w:rFonts w:ascii="Times New Roman" w:hAnsi="Times New Roman" w:cs="Times New Roman"/>
          <w:i/>
          <w:sz w:val="24"/>
          <w:szCs w:val="24"/>
        </w:rPr>
        <w:t>While the research method uses descriptive, and the research approach uses qualitative.</w:t>
      </w:r>
      <w:proofErr w:type="gramEnd"/>
    </w:p>
    <w:p w:rsidR="00F8066F" w:rsidRPr="006B0E8C" w:rsidRDefault="00F8066F" w:rsidP="007C1C67">
      <w:pPr>
        <w:pStyle w:val="HTMLPreformatted"/>
        <w:rPr>
          <w:rFonts w:ascii="Times New Roman" w:hAnsi="Times New Roman" w:cs="Times New Roman"/>
          <w:i/>
          <w:sz w:val="24"/>
          <w:szCs w:val="24"/>
        </w:rPr>
      </w:pPr>
      <w:r>
        <w:rPr>
          <w:rFonts w:ascii="Times New Roman" w:hAnsi="Times New Roman" w:cs="Times New Roman"/>
          <w:i/>
          <w:sz w:val="24"/>
          <w:szCs w:val="24"/>
        </w:rPr>
        <w:tab/>
      </w:r>
      <w:r w:rsidRPr="006B0E8C">
        <w:rPr>
          <w:rFonts w:ascii="Times New Roman" w:hAnsi="Times New Roman" w:cs="Times New Roman"/>
          <w:i/>
          <w:sz w:val="24"/>
          <w:szCs w:val="24"/>
        </w:rPr>
        <w:t xml:space="preserve">The results of the study revealed that the successful implementation of the RI-Malaysia Border Security Policy by the Indonesian National Army in resolving disputes in the West Kalimantan Region, particularly in </w:t>
      </w:r>
      <w:proofErr w:type="spellStart"/>
      <w:r w:rsidRPr="006B0E8C">
        <w:rPr>
          <w:rFonts w:ascii="Times New Roman" w:hAnsi="Times New Roman" w:cs="Times New Roman"/>
          <w:i/>
          <w:sz w:val="24"/>
          <w:szCs w:val="24"/>
        </w:rPr>
        <w:t>Bengkayang</w:t>
      </w:r>
      <w:proofErr w:type="spellEnd"/>
      <w:r w:rsidRPr="006B0E8C">
        <w:rPr>
          <w:rFonts w:ascii="Times New Roman" w:hAnsi="Times New Roman" w:cs="Times New Roman"/>
          <w:i/>
          <w:sz w:val="24"/>
          <w:szCs w:val="24"/>
        </w:rPr>
        <w:t xml:space="preserve"> Regency, was largely determined by the size and objectives of the policy, policy resources, communication between organizations and implementation activities, characteristics of implementing agents, implementing dispositions, and social, economic and political conditions.</w:t>
      </w:r>
    </w:p>
    <w:p w:rsidR="00F8066F" w:rsidRPr="006B0E8C" w:rsidRDefault="00F8066F" w:rsidP="007C1C67">
      <w:pPr>
        <w:pStyle w:val="HTMLPreformatted"/>
        <w:rPr>
          <w:rFonts w:ascii="Times New Roman" w:hAnsi="Times New Roman" w:cs="Times New Roman"/>
          <w:i/>
          <w:sz w:val="24"/>
          <w:szCs w:val="24"/>
        </w:rPr>
      </w:pPr>
      <w:r>
        <w:rPr>
          <w:rFonts w:ascii="Times New Roman" w:hAnsi="Times New Roman" w:cs="Times New Roman"/>
          <w:i/>
          <w:sz w:val="24"/>
          <w:szCs w:val="24"/>
        </w:rPr>
        <w:tab/>
      </w:r>
      <w:r w:rsidRPr="006B0E8C">
        <w:rPr>
          <w:rFonts w:ascii="Times New Roman" w:hAnsi="Times New Roman" w:cs="Times New Roman"/>
          <w:i/>
          <w:sz w:val="24"/>
          <w:szCs w:val="24"/>
        </w:rPr>
        <w:t>In addition, the results of the study also revealed the importance of a strategy to streamline the Implementation of the RI-Malaysia Border Safeguard Policy by the Indonesian Armed Forces in resolving disputes in the West Kalimantan Region</w:t>
      </w:r>
    </w:p>
    <w:p w:rsidR="00F8066F" w:rsidRPr="006B0E8C" w:rsidRDefault="00F8066F" w:rsidP="007C1C67">
      <w:pPr>
        <w:pStyle w:val="HTMLPreformatted"/>
        <w:rPr>
          <w:rFonts w:ascii="Times New Roman" w:hAnsi="Times New Roman" w:cs="Times New Roman"/>
          <w:i/>
          <w:sz w:val="24"/>
          <w:szCs w:val="24"/>
        </w:rPr>
      </w:pPr>
    </w:p>
    <w:p w:rsidR="00C70897" w:rsidRPr="007C1C67" w:rsidRDefault="00F8066F" w:rsidP="007C1C67">
      <w:pPr>
        <w:pStyle w:val="HTMLPreformatted"/>
        <w:spacing w:line="360" w:lineRule="auto"/>
        <w:ind w:firstLine="0"/>
        <w:rPr>
          <w:rFonts w:ascii="Times New Roman" w:hAnsi="Times New Roman" w:cs="Times New Roman"/>
          <w:i/>
          <w:sz w:val="24"/>
          <w:szCs w:val="24"/>
        </w:rPr>
      </w:pPr>
      <w:r w:rsidRPr="006B0E8C">
        <w:rPr>
          <w:rFonts w:ascii="Times New Roman" w:hAnsi="Times New Roman" w:cs="Times New Roman"/>
          <w:i/>
          <w:sz w:val="24"/>
          <w:szCs w:val="24"/>
        </w:rPr>
        <w:t>Keywords: Policy Implementation, Disputes, Border, Strategy</w:t>
      </w:r>
    </w:p>
    <w:p w:rsidR="0095216C" w:rsidRDefault="00A4633A" w:rsidP="006C046B">
      <w:pPr>
        <w:pStyle w:val="Heading1"/>
        <w:spacing w:line="240" w:lineRule="auto"/>
        <w:rPr>
          <w:szCs w:val="22"/>
        </w:rPr>
      </w:pPr>
      <w:proofErr w:type="spellStart"/>
      <w:r w:rsidRPr="00527012">
        <w:rPr>
          <w:szCs w:val="22"/>
        </w:rPr>
        <w:lastRenderedPageBreak/>
        <w:t>Daftar</w:t>
      </w:r>
      <w:proofErr w:type="spellEnd"/>
      <w:r w:rsidRPr="00527012">
        <w:rPr>
          <w:szCs w:val="22"/>
        </w:rPr>
        <w:t xml:space="preserve"> </w:t>
      </w:r>
      <w:proofErr w:type="spellStart"/>
      <w:r w:rsidRPr="00527012">
        <w:rPr>
          <w:szCs w:val="22"/>
        </w:rPr>
        <w:t>Pustaka</w:t>
      </w:r>
      <w:proofErr w:type="spellEnd"/>
    </w:p>
    <w:p w:rsidR="006C046B" w:rsidRPr="00921CF3" w:rsidRDefault="006C046B" w:rsidP="0073272F">
      <w:pPr>
        <w:spacing w:line="240" w:lineRule="auto"/>
        <w:ind w:firstLine="0"/>
        <w:rPr>
          <w:sz w:val="24"/>
          <w:szCs w:val="24"/>
        </w:rPr>
      </w:pPr>
    </w:p>
    <w:p w:rsidR="006C046B" w:rsidRDefault="006C046B" w:rsidP="006C046B">
      <w:pPr>
        <w:spacing w:line="240" w:lineRule="auto"/>
        <w:ind w:left="1080" w:hanging="1080"/>
        <w:rPr>
          <w:sz w:val="24"/>
          <w:szCs w:val="24"/>
        </w:rPr>
      </w:pPr>
      <w:r w:rsidRPr="00921CF3">
        <w:rPr>
          <w:sz w:val="24"/>
          <w:szCs w:val="24"/>
        </w:rPr>
        <w:t xml:space="preserve">David, Fred R. 2012. </w:t>
      </w:r>
      <w:proofErr w:type="spellStart"/>
      <w:r w:rsidRPr="00921CF3">
        <w:rPr>
          <w:i/>
          <w:sz w:val="24"/>
          <w:szCs w:val="24"/>
        </w:rPr>
        <w:t>Manajemen</w:t>
      </w:r>
      <w:proofErr w:type="spellEnd"/>
      <w:r w:rsidRPr="00921CF3">
        <w:rPr>
          <w:i/>
          <w:sz w:val="24"/>
          <w:szCs w:val="24"/>
        </w:rPr>
        <w:t xml:space="preserve"> </w:t>
      </w:r>
      <w:proofErr w:type="spellStart"/>
      <w:r w:rsidRPr="00921CF3">
        <w:rPr>
          <w:i/>
          <w:sz w:val="24"/>
          <w:szCs w:val="24"/>
        </w:rPr>
        <w:t>Strategi</w:t>
      </w:r>
      <w:proofErr w:type="spellEnd"/>
      <w:r w:rsidRPr="00921CF3">
        <w:rPr>
          <w:i/>
          <w:sz w:val="24"/>
          <w:szCs w:val="24"/>
        </w:rPr>
        <w:t xml:space="preserve"> </w:t>
      </w:r>
      <w:proofErr w:type="spellStart"/>
      <w:r w:rsidRPr="00921CF3">
        <w:rPr>
          <w:i/>
          <w:sz w:val="24"/>
          <w:szCs w:val="24"/>
        </w:rPr>
        <w:t>Konsep</w:t>
      </w:r>
      <w:proofErr w:type="spellEnd"/>
      <w:r w:rsidRPr="00921CF3">
        <w:rPr>
          <w:i/>
          <w:sz w:val="24"/>
          <w:szCs w:val="24"/>
        </w:rPr>
        <w:t xml:space="preserve">. </w:t>
      </w:r>
      <w:proofErr w:type="spellStart"/>
      <w:r w:rsidRPr="00921CF3">
        <w:rPr>
          <w:i/>
          <w:iCs/>
          <w:sz w:val="24"/>
          <w:szCs w:val="24"/>
        </w:rPr>
        <w:t>Formulasi</w:t>
      </w:r>
      <w:proofErr w:type="spellEnd"/>
      <w:r w:rsidRPr="00921CF3">
        <w:rPr>
          <w:i/>
          <w:iCs/>
          <w:sz w:val="24"/>
          <w:szCs w:val="24"/>
        </w:rPr>
        <w:t xml:space="preserve"> </w:t>
      </w:r>
      <w:proofErr w:type="spellStart"/>
      <w:r w:rsidRPr="00921CF3">
        <w:rPr>
          <w:i/>
          <w:iCs/>
          <w:sz w:val="24"/>
          <w:szCs w:val="24"/>
        </w:rPr>
        <w:t>Kebijakan</w:t>
      </w:r>
      <w:proofErr w:type="spellEnd"/>
      <w:r w:rsidRPr="00921CF3">
        <w:rPr>
          <w:i/>
          <w:iCs/>
          <w:sz w:val="24"/>
          <w:szCs w:val="24"/>
        </w:rPr>
        <w:t xml:space="preserve"> </w:t>
      </w:r>
      <w:proofErr w:type="spellStart"/>
      <w:r w:rsidRPr="00921CF3">
        <w:rPr>
          <w:i/>
          <w:iCs/>
          <w:sz w:val="24"/>
          <w:szCs w:val="24"/>
        </w:rPr>
        <w:t>Penanggulangan</w:t>
      </w:r>
      <w:proofErr w:type="spellEnd"/>
      <w:r w:rsidRPr="00921CF3">
        <w:rPr>
          <w:i/>
          <w:iCs/>
          <w:sz w:val="24"/>
          <w:szCs w:val="24"/>
        </w:rPr>
        <w:t xml:space="preserve"> </w:t>
      </w:r>
      <w:proofErr w:type="spellStart"/>
      <w:r w:rsidRPr="00921CF3">
        <w:rPr>
          <w:i/>
          <w:iCs/>
          <w:sz w:val="24"/>
          <w:szCs w:val="24"/>
        </w:rPr>
        <w:t>Kemiskinan</w:t>
      </w:r>
      <w:r w:rsidRPr="00921CF3">
        <w:rPr>
          <w:sz w:val="24"/>
          <w:szCs w:val="24"/>
        </w:rPr>
        <w:t>.Jakarta</w:t>
      </w:r>
      <w:proofErr w:type="spellEnd"/>
      <w:r w:rsidRPr="00921CF3">
        <w:rPr>
          <w:sz w:val="24"/>
          <w:szCs w:val="24"/>
        </w:rPr>
        <w:t xml:space="preserve">: </w:t>
      </w:r>
      <w:proofErr w:type="spellStart"/>
      <w:r w:rsidRPr="00921CF3">
        <w:rPr>
          <w:sz w:val="24"/>
          <w:szCs w:val="24"/>
        </w:rPr>
        <w:t>Salemba</w:t>
      </w:r>
      <w:proofErr w:type="spellEnd"/>
      <w:r w:rsidRPr="00921CF3">
        <w:rPr>
          <w:sz w:val="24"/>
          <w:szCs w:val="24"/>
        </w:rPr>
        <w:t xml:space="preserve"> </w:t>
      </w:r>
      <w:proofErr w:type="spellStart"/>
      <w:r w:rsidRPr="00921CF3">
        <w:rPr>
          <w:sz w:val="24"/>
          <w:szCs w:val="24"/>
        </w:rPr>
        <w:t>Empat</w:t>
      </w:r>
      <w:proofErr w:type="spellEnd"/>
      <w:r w:rsidRPr="00921CF3">
        <w:rPr>
          <w:sz w:val="24"/>
          <w:szCs w:val="24"/>
        </w:rPr>
        <w:t xml:space="preserve"> </w:t>
      </w:r>
    </w:p>
    <w:p w:rsidR="006C046B" w:rsidRDefault="006C046B" w:rsidP="006C046B">
      <w:pPr>
        <w:spacing w:line="240" w:lineRule="auto"/>
        <w:ind w:left="1080" w:hanging="1080"/>
        <w:rPr>
          <w:sz w:val="24"/>
          <w:szCs w:val="24"/>
        </w:rPr>
      </w:pPr>
    </w:p>
    <w:p w:rsidR="006C046B" w:rsidRDefault="006C046B" w:rsidP="006C046B">
      <w:pPr>
        <w:spacing w:line="240" w:lineRule="auto"/>
        <w:ind w:left="1080" w:hanging="1080"/>
        <w:rPr>
          <w:sz w:val="24"/>
          <w:szCs w:val="24"/>
        </w:rPr>
      </w:pPr>
      <w:r w:rsidRPr="00921CF3">
        <w:rPr>
          <w:sz w:val="24"/>
          <w:szCs w:val="24"/>
        </w:rPr>
        <w:t xml:space="preserve">Dunn, William (1981). </w:t>
      </w:r>
      <w:r w:rsidRPr="00921CF3">
        <w:rPr>
          <w:i/>
          <w:sz w:val="24"/>
          <w:szCs w:val="24"/>
        </w:rPr>
        <w:t xml:space="preserve">Public Policy </w:t>
      </w:r>
      <w:proofErr w:type="spellStart"/>
      <w:r w:rsidRPr="00921CF3">
        <w:rPr>
          <w:i/>
          <w:sz w:val="24"/>
          <w:szCs w:val="24"/>
        </w:rPr>
        <w:t>Analisys</w:t>
      </w:r>
      <w:proofErr w:type="spellEnd"/>
      <w:r w:rsidRPr="00921CF3">
        <w:rPr>
          <w:b/>
          <w:i/>
          <w:sz w:val="24"/>
          <w:szCs w:val="24"/>
        </w:rPr>
        <w:t>,</w:t>
      </w:r>
      <w:r w:rsidRPr="00921CF3">
        <w:rPr>
          <w:sz w:val="24"/>
          <w:szCs w:val="24"/>
        </w:rPr>
        <w:t xml:space="preserve"> London: Prentice-Hall, </w:t>
      </w:r>
      <w:proofErr w:type="spellStart"/>
      <w:r w:rsidRPr="00921CF3">
        <w:rPr>
          <w:sz w:val="24"/>
          <w:szCs w:val="24"/>
        </w:rPr>
        <w:t>Inc</w:t>
      </w:r>
      <w:proofErr w:type="spellEnd"/>
      <w:r w:rsidRPr="00921CF3">
        <w:rPr>
          <w:sz w:val="24"/>
          <w:szCs w:val="24"/>
        </w:rPr>
        <w:t xml:space="preserve">; Englewood </w:t>
      </w:r>
      <w:proofErr w:type="spellStart"/>
      <w:r w:rsidRPr="00921CF3">
        <w:rPr>
          <w:sz w:val="24"/>
          <w:szCs w:val="24"/>
        </w:rPr>
        <w:t>Clifts</w:t>
      </w:r>
      <w:proofErr w:type="spellEnd"/>
      <w:r w:rsidRPr="00921CF3">
        <w:rPr>
          <w:sz w:val="24"/>
          <w:szCs w:val="24"/>
        </w:rPr>
        <w:t>.</w:t>
      </w:r>
    </w:p>
    <w:p w:rsidR="0073272F" w:rsidRDefault="0073272F" w:rsidP="006C046B">
      <w:pPr>
        <w:spacing w:line="240" w:lineRule="auto"/>
        <w:ind w:left="1080" w:hanging="1080"/>
        <w:rPr>
          <w:sz w:val="24"/>
          <w:szCs w:val="24"/>
        </w:rPr>
      </w:pPr>
    </w:p>
    <w:p w:rsidR="006C046B" w:rsidRDefault="006C046B" w:rsidP="006C046B">
      <w:pPr>
        <w:spacing w:line="240" w:lineRule="auto"/>
        <w:ind w:left="1080" w:hanging="1080"/>
        <w:rPr>
          <w:sz w:val="24"/>
          <w:szCs w:val="24"/>
        </w:rPr>
      </w:pPr>
      <w:r w:rsidRPr="00921CF3">
        <w:rPr>
          <w:sz w:val="24"/>
          <w:szCs w:val="24"/>
        </w:rPr>
        <w:t xml:space="preserve">Edward III, George C (1980). </w:t>
      </w:r>
      <w:proofErr w:type="gramStart"/>
      <w:r w:rsidRPr="00921CF3">
        <w:rPr>
          <w:i/>
          <w:sz w:val="24"/>
          <w:szCs w:val="24"/>
        </w:rPr>
        <w:t>Implementing Public Policy</w:t>
      </w:r>
      <w:r w:rsidRPr="00921CF3">
        <w:rPr>
          <w:b/>
          <w:i/>
          <w:sz w:val="24"/>
          <w:szCs w:val="24"/>
        </w:rPr>
        <w:t>.</w:t>
      </w:r>
      <w:proofErr w:type="gramEnd"/>
      <w:r w:rsidRPr="00921CF3">
        <w:rPr>
          <w:b/>
          <w:i/>
          <w:sz w:val="24"/>
          <w:szCs w:val="24"/>
        </w:rPr>
        <w:t xml:space="preserve"> </w:t>
      </w:r>
      <w:proofErr w:type="gramStart"/>
      <w:r w:rsidRPr="00921CF3">
        <w:rPr>
          <w:sz w:val="24"/>
          <w:szCs w:val="24"/>
        </w:rPr>
        <w:t xml:space="preserve">Washington </w:t>
      </w:r>
      <w:proofErr w:type="spellStart"/>
      <w:r w:rsidRPr="00921CF3">
        <w:rPr>
          <w:sz w:val="24"/>
          <w:szCs w:val="24"/>
        </w:rPr>
        <w:t>Congresional</w:t>
      </w:r>
      <w:proofErr w:type="spellEnd"/>
      <w:r w:rsidRPr="00921CF3">
        <w:rPr>
          <w:sz w:val="24"/>
          <w:szCs w:val="24"/>
        </w:rPr>
        <w:t xml:space="preserve"> Quarterly.</w:t>
      </w:r>
      <w:proofErr w:type="gramEnd"/>
      <w:r w:rsidRPr="00921CF3">
        <w:rPr>
          <w:sz w:val="24"/>
          <w:szCs w:val="24"/>
        </w:rPr>
        <w:t xml:space="preserve"> </w:t>
      </w:r>
      <w:proofErr w:type="spellStart"/>
      <w:r w:rsidRPr="00921CF3">
        <w:rPr>
          <w:sz w:val="24"/>
          <w:szCs w:val="24"/>
        </w:rPr>
        <w:t>Inc</w:t>
      </w:r>
      <w:proofErr w:type="spellEnd"/>
    </w:p>
    <w:p w:rsidR="006C046B" w:rsidRPr="00921CF3" w:rsidRDefault="006C046B" w:rsidP="006C046B">
      <w:pPr>
        <w:spacing w:line="240" w:lineRule="auto"/>
        <w:ind w:left="1080" w:hanging="1080"/>
        <w:rPr>
          <w:sz w:val="24"/>
          <w:szCs w:val="24"/>
        </w:rPr>
      </w:pPr>
    </w:p>
    <w:p w:rsidR="006C046B" w:rsidRDefault="006C046B" w:rsidP="006C046B">
      <w:pPr>
        <w:spacing w:line="240" w:lineRule="auto"/>
        <w:ind w:left="1080" w:hanging="1080"/>
        <w:rPr>
          <w:sz w:val="24"/>
          <w:szCs w:val="24"/>
        </w:rPr>
      </w:pPr>
      <w:proofErr w:type="spellStart"/>
      <w:r w:rsidRPr="00921CF3">
        <w:rPr>
          <w:sz w:val="24"/>
          <w:szCs w:val="24"/>
        </w:rPr>
        <w:t>Grindle</w:t>
      </w:r>
      <w:proofErr w:type="spellEnd"/>
      <w:r w:rsidRPr="00921CF3">
        <w:rPr>
          <w:sz w:val="24"/>
          <w:szCs w:val="24"/>
        </w:rPr>
        <w:t>, Merilee. S, (</w:t>
      </w:r>
      <w:proofErr w:type="spellStart"/>
      <w:proofErr w:type="gramStart"/>
      <w:r w:rsidRPr="00921CF3">
        <w:rPr>
          <w:sz w:val="24"/>
          <w:szCs w:val="24"/>
        </w:rPr>
        <w:t>ed</w:t>
      </w:r>
      <w:proofErr w:type="spellEnd"/>
      <w:proofErr w:type="gramEnd"/>
      <w:r w:rsidRPr="00921CF3">
        <w:rPr>
          <w:sz w:val="24"/>
          <w:szCs w:val="24"/>
        </w:rPr>
        <w:t xml:space="preserve">) (1989), </w:t>
      </w:r>
      <w:r w:rsidRPr="00921CF3">
        <w:rPr>
          <w:i/>
          <w:sz w:val="24"/>
          <w:szCs w:val="24"/>
        </w:rPr>
        <w:t xml:space="preserve">Politics and </w:t>
      </w:r>
      <w:proofErr w:type="spellStart"/>
      <w:r w:rsidRPr="00921CF3">
        <w:rPr>
          <w:i/>
          <w:sz w:val="24"/>
          <w:szCs w:val="24"/>
        </w:rPr>
        <w:t>Apolicy</w:t>
      </w:r>
      <w:proofErr w:type="spellEnd"/>
      <w:r w:rsidRPr="00921CF3">
        <w:rPr>
          <w:i/>
          <w:sz w:val="24"/>
          <w:szCs w:val="24"/>
        </w:rPr>
        <w:t xml:space="preserve"> Implementation in the Third World</w:t>
      </w:r>
      <w:r w:rsidRPr="00921CF3">
        <w:rPr>
          <w:b/>
          <w:i/>
          <w:sz w:val="24"/>
          <w:szCs w:val="24"/>
        </w:rPr>
        <w:t xml:space="preserve">. </w:t>
      </w:r>
      <w:r w:rsidRPr="00921CF3">
        <w:rPr>
          <w:sz w:val="24"/>
          <w:szCs w:val="24"/>
        </w:rPr>
        <w:t xml:space="preserve">New </w:t>
      </w:r>
      <w:proofErr w:type="spellStart"/>
      <w:r w:rsidRPr="00921CF3">
        <w:rPr>
          <w:sz w:val="24"/>
          <w:szCs w:val="24"/>
        </w:rPr>
        <w:t>Jersey</w:t>
      </w:r>
      <w:proofErr w:type="gramStart"/>
      <w:r w:rsidRPr="00921CF3">
        <w:rPr>
          <w:sz w:val="24"/>
          <w:szCs w:val="24"/>
        </w:rPr>
        <w:t>:Princetown</w:t>
      </w:r>
      <w:proofErr w:type="spellEnd"/>
      <w:proofErr w:type="gramEnd"/>
      <w:r w:rsidRPr="00921CF3">
        <w:rPr>
          <w:sz w:val="24"/>
          <w:szCs w:val="24"/>
        </w:rPr>
        <w:t xml:space="preserve"> University Press.</w:t>
      </w:r>
    </w:p>
    <w:p w:rsidR="006C046B" w:rsidRPr="00921CF3" w:rsidRDefault="006C046B" w:rsidP="006C046B">
      <w:pPr>
        <w:spacing w:line="240" w:lineRule="auto"/>
        <w:ind w:left="1080" w:hanging="1080"/>
        <w:rPr>
          <w:sz w:val="24"/>
          <w:szCs w:val="24"/>
        </w:rPr>
      </w:pPr>
    </w:p>
    <w:p w:rsidR="006C046B" w:rsidRDefault="006C046B" w:rsidP="006C046B">
      <w:pPr>
        <w:spacing w:line="240" w:lineRule="auto"/>
        <w:ind w:left="1080" w:hanging="1080"/>
        <w:rPr>
          <w:sz w:val="24"/>
          <w:szCs w:val="24"/>
        </w:rPr>
      </w:pPr>
      <w:proofErr w:type="spellStart"/>
      <w:proofErr w:type="gramStart"/>
      <w:r w:rsidRPr="00921CF3">
        <w:rPr>
          <w:sz w:val="24"/>
          <w:szCs w:val="24"/>
        </w:rPr>
        <w:t>Islamy</w:t>
      </w:r>
      <w:proofErr w:type="spellEnd"/>
      <w:r w:rsidRPr="00921CF3">
        <w:rPr>
          <w:sz w:val="24"/>
          <w:szCs w:val="24"/>
        </w:rPr>
        <w:t xml:space="preserve">, </w:t>
      </w:r>
      <w:proofErr w:type="spellStart"/>
      <w:r w:rsidRPr="00921CF3">
        <w:rPr>
          <w:sz w:val="24"/>
          <w:szCs w:val="24"/>
        </w:rPr>
        <w:t>Irfan</w:t>
      </w:r>
      <w:proofErr w:type="spellEnd"/>
      <w:r w:rsidRPr="00921CF3">
        <w:rPr>
          <w:sz w:val="24"/>
          <w:szCs w:val="24"/>
        </w:rPr>
        <w:t>.</w:t>
      </w:r>
      <w:proofErr w:type="gramEnd"/>
      <w:r w:rsidRPr="00921CF3">
        <w:rPr>
          <w:sz w:val="24"/>
          <w:szCs w:val="24"/>
        </w:rPr>
        <w:t xml:space="preserve"> 2000. </w:t>
      </w:r>
      <w:proofErr w:type="spellStart"/>
      <w:r w:rsidRPr="00921CF3">
        <w:rPr>
          <w:i/>
          <w:sz w:val="24"/>
          <w:szCs w:val="24"/>
        </w:rPr>
        <w:t>Prinsip-Prinsip</w:t>
      </w:r>
      <w:proofErr w:type="spellEnd"/>
      <w:r w:rsidRPr="00921CF3">
        <w:rPr>
          <w:i/>
          <w:sz w:val="24"/>
          <w:szCs w:val="24"/>
        </w:rPr>
        <w:t xml:space="preserve"> </w:t>
      </w:r>
      <w:proofErr w:type="spellStart"/>
      <w:r w:rsidRPr="00921CF3">
        <w:rPr>
          <w:i/>
          <w:sz w:val="24"/>
          <w:szCs w:val="24"/>
        </w:rPr>
        <w:t>Perumusan</w:t>
      </w:r>
      <w:proofErr w:type="spellEnd"/>
      <w:r w:rsidRPr="00921CF3">
        <w:rPr>
          <w:i/>
          <w:sz w:val="24"/>
          <w:szCs w:val="24"/>
        </w:rPr>
        <w:t xml:space="preserve"> </w:t>
      </w:r>
      <w:proofErr w:type="spellStart"/>
      <w:r w:rsidRPr="00921CF3">
        <w:rPr>
          <w:i/>
          <w:sz w:val="24"/>
          <w:szCs w:val="24"/>
        </w:rPr>
        <w:t>Kebijaksanaan</w:t>
      </w:r>
      <w:proofErr w:type="spellEnd"/>
      <w:r w:rsidRPr="00921CF3">
        <w:rPr>
          <w:i/>
          <w:sz w:val="24"/>
          <w:szCs w:val="24"/>
        </w:rPr>
        <w:t xml:space="preserve"> Negara</w:t>
      </w:r>
      <w:r w:rsidRPr="00921CF3">
        <w:rPr>
          <w:sz w:val="24"/>
          <w:szCs w:val="24"/>
        </w:rPr>
        <w:t xml:space="preserve">. Jakarta: PT. </w:t>
      </w:r>
      <w:proofErr w:type="spellStart"/>
      <w:r w:rsidRPr="00921CF3">
        <w:rPr>
          <w:sz w:val="24"/>
          <w:szCs w:val="24"/>
        </w:rPr>
        <w:t>Bumi</w:t>
      </w:r>
      <w:proofErr w:type="spellEnd"/>
      <w:r w:rsidRPr="00921CF3">
        <w:rPr>
          <w:sz w:val="24"/>
          <w:szCs w:val="24"/>
        </w:rPr>
        <w:t xml:space="preserve"> </w:t>
      </w:r>
      <w:proofErr w:type="spellStart"/>
      <w:r w:rsidRPr="00921CF3">
        <w:rPr>
          <w:sz w:val="24"/>
          <w:szCs w:val="24"/>
        </w:rPr>
        <w:t>Aksara</w:t>
      </w:r>
      <w:proofErr w:type="spellEnd"/>
      <w:r w:rsidRPr="00921CF3">
        <w:rPr>
          <w:sz w:val="24"/>
          <w:szCs w:val="24"/>
        </w:rPr>
        <w:t>.</w:t>
      </w:r>
    </w:p>
    <w:p w:rsidR="006C046B" w:rsidRDefault="006C046B" w:rsidP="006C046B">
      <w:pPr>
        <w:spacing w:line="240" w:lineRule="auto"/>
        <w:ind w:left="1620" w:hanging="1620"/>
        <w:rPr>
          <w:sz w:val="24"/>
          <w:szCs w:val="24"/>
        </w:rPr>
      </w:pPr>
    </w:p>
    <w:p w:rsidR="006C046B" w:rsidRDefault="006C046B" w:rsidP="006C046B">
      <w:pPr>
        <w:spacing w:line="240" w:lineRule="auto"/>
        <w:ind w:left="1080" w:hanging="1080"/>
        <w:rPr>
          <w:sz w:val="24"/>
          <w:szCs w:val="24"/>
        </w:rPr>
      </w:pPr>
      <w:proofErr w:type="spellStart"/>
      <w:r w:rsidRPr="00921CF3">
        <w:rPr>
          <w:sz w:val="24"/>
          <w:szCs w:val="24"/>
        </w:rPr>
        <w:t>Kooten</w:t>
      </w:r>
      <w:proofErr w:type="spellEnd"/>
      <w:r w:rsidRPr="00921CF3">
        <w:rPr>
          <w:sz w:val="24"/>
          <w:szCs w:val="24"/>
        </w:rPr>
        <w:t xml:space="preserve">, J, 1991. </w:t>
      </w:r>
      <w:proofErr w:type="gramStart"/>
      <w:r w:rsidRPr="00921CF3">
        <w:rPr>
          <w:sz w:val="24"/>
          <w:szCs w:val="24"/>
        </w:rPr>
        <w:t>Strategic Management in Public and Nonprofit Organizations.</w:t>
      </w:r>
      <w:proofErr w:type="gramEnd"/>
      <w:r w:rsidRPr="00921CF3">
        <w:rPr>
          <w:sz w:val="24"/>
          <w:szCs w:val="24"/>
        </w:rPr>
        <w:t xml:space="preserve"> New York: </w:t>
      </w:r>
      <w:proofErr w:type="spellStart"/>
      <w:r w:rsidRPr="00921CF3">
        <w:rPr>
          <w:sz w:val="24"/>
          <w:szCs w:val="24"/>
        </w:rPr>
        <w:t>Praeger</w:t>
      </w:r>
      <w:proofErr w:type="spellEnd"/>
      <w:r w:rsidRPr="00921CF3">
        <w:rPr>
          <w:sz w:val="24"/>
          <w:szCs w:val="24"/>
        </w:rPr>
        <w:t xml:space="preserve"> Publishers</w:t>
      </w:r>
    </w:p>
    <w:p w:rsidR="006C046B" w:rsidRDefault="006C046B" w:rsidP="006C046B">
      <w:pPr>
        <w:spacing w:line="240" w:lineRule="auto"/>
        <w:ind w:left="1620" w:hanging="1620"/>
        <w:rPr>
          <w:sz w:val="24"/>
          <w:szCs w:val="24"/>
        </w:rPr>
      </w:pPr>
    </w:p>
    <w:p w:rsidR="006C046B" w:rsidRDefault="006C046B" w:rsidP="006C046B">
      <w:pPr>
        <w:widowControl w:val="0"/>
        <w:autoSpaceDE w:val="0"/>
        <w:autoSpaceDN w:val="0"/>
        <w:adjustRightInd w:val="0"/>
        <w:spacing w:line="240" w:lineRule="auto"/>
        <w:ind w:left="1080" w:hanging="1080"/>
        <w:rPr>
          <w:sz w:val="24"/>
          <w:szCs w:val="24"/>
        </w:rPr>
      </w:pPr>
      <w:proofErr w:type="spellStart"/>
      <w:r w:rsidRPr="00921CF3">
        <w:rPr>
          <w:sz w:val="24"/>
          <w:szCs w:val="24"/>
        </w:rPr>
        <w:t>Nugroho</w:t>
      </w:r>
      <w:proofErr w:type="spellEnd"/>
      <w:r w:rsidRPr="00921CF3">
        <w:rPr>
          <w:sz w:val="24"/>
          <w:szCs w:val="24"/>
        </w:rPr>
        <w:t xml:space="preserve">, D. </w:t>
      </w:r>
      <w:proofErr w:type="spellStart"/>
      <w:r w:rsidRPr="00921CF3">
        <w:rPr>
          <w:sz w:val="24"/>
          <w:szCs w:val="24"/>
        </w:rPr>
        <w:t>Riant</w:t>
      </w:r>
      <w:proofErr w:type="spellEnd"/>
      <w:r w:rsidRPr="00921CF3">
        <w:rPr>
          <w:sz w:val="24"/>
          <w:szCs w:val="24"/>
        </w:rPr>
        <w:t xml:space="preserve">. 2008. </w:t>
      </w:r>
      <w:proofErr w:type="spellStart"/>
      <w:r w:rsidRPr="00921CF3">
        <w:rPr>
          <w:i/>
          <w:sz w:val="24"/>
          <w:szCs w:val="24"/>
        </w:rPr>
        <w:t>Kebijakan</w:t>
      </w:r>
      <w:proofErr w:type="spellEnd"/>
      <w:r w:rsidRPr="00921CF3">
        <w:rPr>
          <w:i/>
          <w:sz w:val="24"/>
          <w:szCs w:val="24"/>
        </w:rPr>
        <w:t xml:space="preserve"> </w:t>
      </w:r>
      <w:proofErr w:type="spellStart"/>
      <w:r w:rsidRPr="00921CF3">
        <w:rPr>
          <w:i/>
          <w:sz w:val="24"/>
          <w:szCs w:val="24"/>
        </w:rPr>
        <w:t>Publik</w:t>
      </w:r>
      <w:proofErr w:type="spellEnd"/>
      <w:r w:rsidRPr="00921CF3">
        <w:rPr>
          <w:i/>
          <w:sz w:val="24"/>
          <w:szCs w:val="24"/>
        </w:rPr>
        <w:t xml:space="preserve"> </w:t>
      </w:r>
      <w:proofErr w:type="spellStart"/>
      <w:r w:rsidRPr="00921CF3">
        <w:rPr>
          <w:i/>
          <w:sz w:val="24"/>
          <w:szCs w:val="24"/>
        </w:rPr>
        <w:t>Untuk</w:t>
      </w:r>
      <w:proofErr w:type="spellEnd"/>
      <w:r w:rsidRPr="00921CF3">
        <w:rPr>
          <w:i/>
          <w:sz w:val="24"/>
          <w:szCs w:val="24"/>
        </w:rPr>
        <w:t xml:space="preserve"> Negara-Negara </w:t>
      </w:r>
      <w:proofErr w:type="spellStart"/>
      <w:r w:rsidRPr="00921CF3">
        <w:rPr>
          <w:i/>
          <w:sz w:val="24"/>
          <w:szCs w:val="24"/>
        </w:rPr>
        <w:t>Berkembang</w:t>
      </w:r>
      <w:proofErr w:type="spellEnd"/>
      <w:r w:rsidRPr="00921CF3">
        <w:rPr>
          <w:sz w:val="24"/>
          <w:szCs w:val="24"/>
        </w:rPr>
        <w:t xml:space="preserve">. PT Alex Media </w:t>
      </w:r>
      <w:proofErr w:type="spellStart"/>
      <w:r w:rsidRPr="00921CF3">
        <w:rPr>
          <w:sz w:val="24"/>
          <w:szCs w:val="24"/>
        </w:rPr>
        <w:t>Komputindo</w:t>
      </w:r>
      <w:proofErr w:type="spellEnd"/>
      <w:r w:rsidRPr="00921CF3">
        <w:rPr>
          <w:sz w:val="24"/>
          <w:szCs w:val="24"/>
        </w:rPr>
        <w:t>: Jakarta</w:t>
      </w:r>
    </w:p>
    <w:p w:rsidR="0073272F" w:rsidRDefault="0073272F" w:rsidP="006C046B">
      <w:pPr>
        <w:widowControl w:val="0"/>
        <w:autoSpaceDE w:val="0"/>
        <w:autoSpaceDN w:val="0"/>
        <w:adjustRightInd w:val="0"/>
        <w:spacing w:line="240" w:lineRule="auto"/>
        <w:ind w:left="1080" w:hanging="1080"/>
        <w:rPr>
          <w:sz w:val="24"/>
          <w:szCs w:val="24"/>
        </w:rPr>
      </w:pPr>
    </w:p>
    <w:p w:rsidR="006C046B" w:rsidRDefault="006C046B" w:rsidP="006C046B">
      <w:pPr>
        <w:widowControl w:val="0"/>
        <w:autoSpaceDE w:val="0"/>
        <w:autoSpaceDN w:val="0"/>
        <w:adjustRightInd w:val="0"/>
        <w:spacing w:line="240" w:lineRule="auto"/>
        <w:ind w:left="1080" w:hanging="1080"/>
        <w:rPr>
          <w:sz w:val="24"/>
          <w:szCs w:val="24"/>
        </w:rPr>
      </w:pPr>
      <w:r w:rsidRPr="00921CF3">
        <w:rPr>
          <w:noProof/>
          <w:sz w:val="24"/>
          <w:szCs w:val="24"/>
        </w:rPr>
        <w:t>Suwitri</w:t>
      </w:r>
      <w:r w:rsidRPr="00921CF3">
        <w:rPr>
          <w:sz w:val="24"/>
          <w:szCs w:val="24"/>
        </w:rPr>
        <w:t xml:space="preserve">, Sri. 2009. </w:t>
      </w:r>
      <w:proofErr w:type="spellStart"/>
      <w:r w:rsidRPr="00921CF3">
        <w:rPr>
          <w:sz w:val="24"/>
          <w:szCs w:val="24"/>
        </w:rPr>
        <w:t>Konsep</w:t>
      </w:r>
      <w:proofErr w:type="spellEnd"/>
      <w:r w:rsidRPr="00921CF3">
        <w:rPr>
          <w:sz w:val="24"/>
          <w:szCs w:val="24"/>
        </w:rPr>
        <w:t xml:space="preserve"> </w:t>
      </w:r>
      <w:proofErr w:type="spellStart"/>
      <w:r w:rsidRPr="00921CF3">
        <w:rPr>
          <w:sz w:val="24"/>
          <w:szCs w:val="24"/>
        </w:rPr>
        <w:t>Dasar</w:t>
      </w:r>
      <w:proofErr w:type="spellEnd"/>
      <w:r w:rsidRPr="00921CF3">
        <w:rPr>
          <w:sz w:val="24"/>
          <w:szCs w:val="24"/>
        </w:rPr>
        <w:t xml:space="preserve"> </w:t>
      </w:r>
      <w:proofErr w:type="spellStart"/>
      <w:r w:rsidRPr="00921CF3">
        <w:rPr>
          <w:sz w:val="24"/>
          <w:szCs w:val="24"/>
        </w:rPr>
        <w:t>Kebijakan</w:t>
      </w:r>
      <w:proofErr w:type="spellEnd"/>
      <w:r w:rsidRPr="00921CF3">
        <w:rPr>
          <w:sz w:val="24"/>
          <w:szCs w:val="24"/>
        </w:rPr>
        <w:t xml:space="preserve"> </w:t>
      </w:r>
      <w:proofErr w:type="spellStart"/>
      <w:r w:rsidRPr="00921CF3">
        <w:rPr>
          <w:sz w:val="24"/>
          <w:szCs w:val="24"/>
        </w:rPr>
        <w:t>Publik</w:t>
      </w:r>
      <w:proofErr w:type="spellEnd"/>
      <w:r w:rsidRPr="00921CF3">
        <w:rPr>
          <w:sz w:val="24"/>
          <w:szCs w:val="24"/>
        </w:rPr>
        <w:t xml:space="preserve">. Semarang: </w:t>
      </w:r>
      <w:proofErr w:type="spellStart"/>
      <w:r w:rsidRPr="00921CF3">
        <w:rPr>
          <w:sz w:val="24"/>
          <w:szCs w:val="24"/>
        </w:rPr>
        <w:t>Badan</w:t>
      </w:r>
      <w:proofErr w:type="spellEnd"/>
      <w:r w:rsidRPr="00921CF3">
        <w:rPr>
          <w:sz w:val="24"/>
          <w:szCs w:val="24"/>
        </w:rPr>
        <w:t xml:space="preserve"> </w:t>
      </w:r>
      <w:proofErr w:type="spellStart"/>
      <w:r w:rsidRPr="00921CF3">
        <w:rPr>
          <w:sz w:val="24"/>
          <w:szCs w:val="24"/>
        </w:rPr>
        <w:t>Penerbit</w:t>
      </w:r>
      <w:proofErr w:type="spellEnd"/>
      <w:r w:rsidRPr="00921CF3">
        <w:rPr>
          <w:sz w:val="24"/>
          <w:szCs w:val="24"/>
        </w:rPr>
        <w:t xml:space="preserve"> UNDIP.</w:t>
      </w:r>
    </w:p>
    <w:p w:rsidR="006C046B" w:rsidRPr="00921CF3" w:rsidRDefault="006C046B" w:rsidP="006C046B">
      <w:pPr>
        <w:widowControl w:val="0"/>
        <w:autoSpaceDE w:val="0"/>
        <w:autoSpaceDN w:val="0"/>
        <w:adjustRightInd w:val="0"/>
        <w:spacing w:line="240" w:lineRule="auto"/>
        <w:ind w:left="1080" w:hanging="1080"/>
        <w:rPr>
          <w:sz w:val="24"/>
          <w:szCs w:val="24"/>
        </w:rPr>
      </w:pPr>
    </w:p>
    <w:p w:rsidR="006C046B" w:rsidRPr="00921CF3" w:rsidRDefault="006C046B" w:rsidP="0073272F">
      <w:pPr>
        <w:spacing w:line="240" w:lineRule="auto"/>
        <w:ind w:left="1080" w:hanging="1080"/>
        <w:rPr>
          <w:sz w:val="24"/>
          <w:szCs w:val="24"/>
        </w:rPr>
      </w:pPr>
      <w:proofErr w:type="spellStart"/>
      <w:r w:rsidRPr="00921CF3">
        <w:rPr>
          <w:sz w:val="24"/>
          <w:szCs w:val="24"/>
        </w:rPr>
        <w:t>Thoha</w:t>
      </w:r>
      <w:proofErr w:type="spellEnd"/>
      <w:r w:rsidRPr="00921CF3">
        <w:rPr>
          <w:sz w:val="24"/>
          <w:szCs w:val="24"/>
        </w:rPr>
        <w:t xml:space="preserve">, </w:t>
      </w:r>
      <w:proofErr w:type="spellStart"/>
      <w:r w:rsidRPr="00921CF3">
        <w:rPr>
          <w:sz w:val="24"/>
          <w:szCs w:val="24"/>
        </w:rPr>
        <w:t>Miftah</w:t>
      </w:r>
      <w:proofErr w:type="spellEnd"/>
      <w:r w:rsidRPr="00921CF3">
        <w:rPr>
          <w:sz w:val="24"/>
          <w:szCs w:val="24"/>
        </w:rPr>
        <w:t xml:space="preserve">, 2005, </w:t>
      </w:r>
      <w:proofErr w:type="spellStart"/>
      <w:r w:rsidRPr="00921CF3">
        <w:rPr>
          <w:sz w:val="24"/>
          <w:szCs w:val="24"/>
        </w:rPr>
        <w:t>Dimensi-Dimensi</w:t>
      </w:r>
      <w:proofErr w:type="spellEnd"/>
      <w:r w:rsidRPr="00921CF3">
        <w:rPr>
          <w:sz w:val="24"/>
          <w:szCs w:val="24"/>
        </w:rPr>
        <w:t xml:space="preserve"> Prima </w:t>
      </w:r>
      <w:proofErr w:type="spellStart"/>
      <w:r w:rsidRPr="00921CF3">
        <w:rPr>
          <w:sz w:val="24"/>
          <w:szCs w:val="24"/>
        </w:rPr>
        <w:t>Ilmu</w:t>
      </w:r>
      <w:proofErr w:type="spellEnd"/>
      <w:r w:rsidRPr="00921CF3">
        <w:rPr>
          <w:sz w:val="24"/>
          <w:szCs w:val="24"/>
        </w:rPr>
        <w:t xml:space="preserve"> </w:t>
      </w:r>
      <w:proofErr w:type="spellStart"/>
      <w:r w:rsidRPr="00921CF3">
        <w:rPr>
          <w:sz w:val="24"/>
          <w:szCs w:val="24"/>
        </w:rPr>
        <w:t>Administrasi</w:t>
      </w:r>
      <w:proofErr w:type="spellEnd"/>
      <w:r w:rsidRPr="00921CF3">
        <w:rPr>
          <w:sz w:val="24"/>
          <w:szCs w:val="24"/>
        </w:rPr>
        <w:t xml:space="preserve"> Negara, Jakarta: PT Raja </w:t>
      </w:r>
      <w:proofErr w:type="spellStart"/>
      <w:r w:rsidRPr="00921CF3">
        <w:rPr>
          <w:sz w:val="24"/>
          <w:szCs w:val="24"/>
        </w:rPr>
        <w:t>Grafindo</w:t>
      </w:r>
      <w:proofErr w:type="spellEnd"/>
      <w:r w:rsidRPr="00921CF3">
        <w:rPr>
          <w:sz w:val="24"/>
          <w:szCs w:val="24"/>
        </w:rPr>
        <w:t xml:space="preserve"> </w:t>
      </w:r>
      <w:proofErr w:type="spellStart"/>
      <w:r w:rsidRPr="00921CF3">
        <w:rPr>
          <w:sz w:val="24"/>
          <w:szCs w:val="24"/>
        </w:rPr>
        <w:t>Persada</w:t>
      </w:r>
      <w:proofErr w:type="spellEnd"/>
    </w:p>
    <w:p w:rsidR="006C046B" w:rsidRPr="00921CF3" w:rsidRDefault="006C046B" w:rsidP="006C046B">
      <w:pPr>
        <w:spacing w:line="240" w:lineRule="auto"/>
        <w:ind w:left="1080" w:hanging="1080"/>
        <w:rPr>
          <w:sz w:val="24"/>
          <w:szCs w:val="24"/>
        </w:rPr>
      </w:pPr>
    </w:p>
    <w:p w:rsidR="006C046B" w:rsidRDefault="006C046B" w:rsidP="006C046B">
      <w:pPr>
        <w:widowControl w:val="0"/>
        <w:autoSpaceDE w:val="0"/>
        <w:autoSpaceDN w:val="0"/>
        <w:adjustRightInd w:val="0"/>
        <w:spacing w:line="240" w:lineRule="auto"/>
        <w:ind w:left="1080" w:hanging="1080"/>
      </w:pPr>
      <w:proofErr w:type="gramStart"/>
      <w:r w:rsidRPr="00921CF3">
        <w:rPr>
          <w:sz w:val="24"/>
          <w:szCs w:val="24"/>
        </w:rPr>
        <w:t>Van Meter, D. S., &amp; Van Horn, C. E. (1975).</w:t>
      </w:r>
      <w:proofErr w:type="gramEnd"/>
      <w:r w:rsidRPr="00921CF3">
        <w:rPr>
          <w:sz w:val="24"/>
          <w:szCs w:val="24"/>
        </w:rPr>
        <w:t xml:space="preserve"> The Policy Implementation Process: A Conceptual Framework. Administration &amp; Society, 6(4), 445–488. </w:t>
      </w:r>
      <w:hyperlink r:id="rId10" w:history="1">
        <w:r w:rsidRPr="00921CF3">
          <w:rPr>
            <w:rStyle w:val="Hyperlink"/>
            <w:sz w:val="24"/>
            <w:szCs w:val="24"/>
          </w:rPr>
          <w:t>https://doi.org/10.1177/009539977500600404</w:t>
        </w:r>
      </w:hyperlink>
    </w:p>
    <w:p w:rsidR="006C046B" w:rsidRPr="00921CF3" w:rsidRDefault="006C046B" w:rsidP="006C046B">
      <w:pPr>
        <w:widowControl w:val="0"/>
        <w:autoSpaceDE w:val="0"/>
        <w:autoSpaceDN w:val="0"/>
        <w:adjustRightInd w:val="0"/>
        <w:spacing w:line="240" w:lineRule="auto"/>
        <w:ind w:left="1080" w:hanging="1080"/>
        <w:rPr>
          <w:sz w:val="24"/>
          <w:szCs w:val="24"/>
        </w:rPr>
      </w:pPr>
    </w:p>
    <w:p w:rsidR="006C046B" w:rsidRDefault="006C046B" w:rsidP="006C046B">
      <w:pPr>
        <w:widowControl w:val="0"/>
        <w:autoSpaceDE w:val="0"/>
        <w:autoSpaceDN w:val="0"/>
        <w:adjustRightInd w:val="0"/>
        <w:spacing w:line="240" w:lineRule="auto"/>
        <w:ind w:left="1080" w:hanging="1080"/>
        <w:rPr>
          <w:sz w:val="24"/>
          <w:szCs w:val="24"/>
        </w:rPr>
      </w:pPr>
      <w:proofErr w:type="spellStart"/>
      <w:r w:rsidRPr="00921CF3">
        <w:rPr>
          <w:sz w:val="24"/>
          <w:szCs w:val="24"/>
        </w:rPr>
        <w:t>Wahab</w:t>
      </w:r>
      <w:proofErr w:type="spellEnd"/>
      <w:r w:rsidRPr="00921CF3">
        <w:rPr>
          <w:sz w:val="24"/>
          <w:szCs w:val="24"/>
        </w:rPr>
        <w:t xml:space="preserve">, </w:t>
      </w:r>
      <w:proofErr w:type="spellStart"/>
      <w:r w:rsidRPr="00921CF3">
        <w:rPr>
          <w:sz w:val="24"/>
          <w:szCs w:val="24"/>
        </w:rPr>
        <w:t>Solichin</w:t>
      </w:r>
      <w:proofErr w:type="spellEnd"/>
      <w:r w:rsidRPr="00921CF3">
        <w:rPr>
          <w:sz w:val="24"/>
          <w:szCs w:val="24"/>
        </w:rPr>
        <w:t xml:space="preserve"> Abdul. (2005). </w:t>
      </w:r>
      <w:proofErr w:type="spellStart"/>
      <w:r w:rsidRPr="00921CF3">
        <w:rPr>
          <w:sz w:val="24"/>
          <w:szCs w:val="24"/>
        </w:rPr>
        <w:t>Analisis</w:t>
      </w:r>
      <w:proofErr w:type="spellEnd"/>
      <w:r w:rsidRPr="00921CF3">
        <w:rPr>
          <w:sz w:val="24"/>
          <w:szCs w:val="24"/>
        </w:rPr>
        <w:t xml:space="preserve"> </w:t>
      </w:r>
      <w:proofErr w:type="spellStart"/>
      <w:r w:rsidRPr="00921CF3">
        <w:rPr>
          <w:sz w:val="24"/>
          <w:szCs w:val="24"/>
        </w:rPr>
        <w:t>Kebijaksanaan</w:t>
      </w:r>
      <w:proofErr w:type="gramStart"/>
      <w:r w:rsidRPr="00921CF3">
        <w:rPr>
          <w:sz w:val="24"/>
          <w:szCs w:val="24"/>
        </w:rPr>
        <w:t>:Dari</w:t>
      </w:r>
      <w:proofErr w:type="spellEnd"/>
      <w:proofErr w:type="gramEnd"/>
      <w:r w:rsidRPr="00921CF3">
        <w:rPr>
          <w:sz w:val="24"/>
          <w:szCs w:val="24"/>
        </w:rPr>
        <w:t xml:space="preserve"> </w:t>
      </w:r>
      <w:proofErr w:type="spellStart"/>
      <w:r w:rsidRPr="00921CF3">
        <w:rPr>
          <w:sz w:val="24"/>
          <w:szCs w:val="24"/>
        </w:rPr>
        <w:t>Formulasi</w:t>
      </w:r>
      <w:proofErr w:type="spellEnd"/>
      <w:r w:rsidRPr="00921CF3">
        <w:rPr>
          <w:sz w:val="24"/>
          <w:szCs w:val="24"/>
        </w:rPr>
        <w:t xml:space="preserve"> </w:t>
      </w:r>
      <w:proofErr w:type="spellStart"/>
      <w:r w:rsidRPr="00921CF3">
        <w:rPr>
          <w:sz w:val="24"/>
          <w:szCs w:val="24"/>
        </w:rPr>
        <w:t>Implementasi</w:t>
      </w:r>
      <w:proofErr w:type="spellEnd"/>
      <w:r w:rsidRPr="00921CF3">
        <w:rPr>
          <w:sz w:val="24"/>
          <w:szCs w:val="24"/>
        </w:rPr>
        <w:t xml:space="preserve"> </w:t>
      </w:r>
      <w:proofErr w:type="spellStart"/>
      <w:r w:rsidRPr="00921CF3">
        <w:rPr>
          <w:sz w:val="24"/>
          <w:szCs w:val="24"/>
        </w:rPr>
        <w:t>Kebijaksanaan</w:t>
      </w:r>
      <w:proofErr w:type="spellEnd"/>
      <w:r w:rsidRPr="00921CF3">
        <w:rPr>
          <w:sz w:val="24"/>
          <w:szCs w:val="24"/>
        </w:rPr>
        <w:t xml:space="preserve"> Negara. </w:t>
      </w:r>
      <w:proofErr w:type="spellStart"/>
      <w:r w:rsidRPr="00921CF3">
        <w:rPr>
          <w:sz w:val="24"/>
          <w:szCs w:val="24"/>
        </w:rPr>
        <w:t>Jakarta</w:t>
      </w:r>
      <w:proofErr w:type="gramStart"/>
      <w:r w:rsidRPr="00921CF3">
        <w:rPr>
          <w:sz w:val="24"/>
          <w:szCs w:val="24"/>
        </w:rPr>
        <w:t>:PT</w:t>
      </w:r>
      <w:proofErr w:type="spellEnd"/>
      <w:proofErr w:type="gramEnd"/>
      <w:r w:rsidRPr="00921CF3">
        <w:rPr>
          <w:sz w:val="24"/>
          <w:szCs w:val="24"/>
        </w:rPr>
        <w:t xml:space="preserve">. </w:t>
      </w:r>
      <w:proofErr w:type="spellStart"/>
      <w:r w:rsidRPr="00921CF3">
        <w:rPr>
          <w:sz w:val="24"/>
          <w:szCs w:val="24"/>
        </w:rPr>
        <w:t>Bumi</w:t>
      </w:r>
      <w:proofErr w:type="spellEnd"/>
      <w:r w:rsidRPr="00921CF3">
        <w:rPr>
          <w:sz w:val="24"/>
          <w:szCs w:val="24"/>
        </w:rPr>
        <w:t xml:space="preserve"> </w:t>
      </w:r>
      <w:proofErr w:type="spellStart"/>
      <w:r w:rsidRPr="00921CF3">
        <w:rPr>
          <w:sz w:val="24"/>
          <w:szCs w:val="24"/>
        </w:rPr>
        <w:t>Aksara</w:t>
      </w:r>
      <w:proofErr w:type="spellEnd"/>
    </w:p>
    <w:p w:rsidR="006C046B" w:rsidRPr="00921CF3" w:rsidRDefault="006C046B" w:rsidP="006C046B">
      <w:pPr>
        <w:widowControl w:val="0"/>
        <w:autoSpaceDE w:val="0"/>
        <w:autoSpaceDN w:val="0"/>
        <w:adjustRightInd w:val="0"/>
        <w:spacing w:line="240" w:lineRule="auto"/>
        <w:ind w:left="1080" w:hanging="1080"/>
        <w:rPr>
          <w:noProof/>
          <w:sz w:val="24"/>
          <w:szCs w:val="24"/>
        </w:rPr>
      </w:pPr>
    </w:p>
    <w:p w:rsidR="006C046B" w:rsidRDefault="006C046B" w:rsidP="006C046B">
      <w:pPr>
        <w:spacing w:line="240" w:lineRule="auto"/>
        <w:ind w:left="1080" w:hanging="1080"/>
        <w:rPr>
          <w:sz w:val="24"/>
          <w:szCs w:val="24"/>
        </w:rPr>
      </w:pPr>
      <w:proofErr w:type="spellStart"/>
      <w:r w:rsidRPr="00921CF3">
        <w:rPr>
          <w:sz w:val="24"/>
          <w:szCs w:val="24"/>
        </w:rPr>
        <w:t>Widodo</w:t>
      </w:r>
      <w:proofErr w:type="spellEnd"/>
      <w:r w:rsidRPr="00921CF3">
        <w:rPr>
          <w:sz w:val="24"/>
          <w:szCs w:val="24"/>
        </w:rPr>
        <w:t xml:space="preserve">, </w:t>
      </w:r>
      <w:proofErr w:type="spellStart"/>
      <w:r w:rsidRPr="00921CF3">
        <w:rPr>
          <w:sz w:val="24"/>
          <w:szCs w:val="24"/>
        </w:rPr>
        <w:t>Joko</w:t>
      </w:r>
      <w:proofErr w:type="spellEnd"/>
      <w:r w:rsidRPr="00921CF3">
        <w:rPr>
          <w:sz w:val="24"/>
          <w:szCs w:val="24"/>
        </w:rPr>
        <w:t xml:space="preserve">. 2007. </w:t>
      </w:r>
      <w:proofErr w:type="spellStart"/>
      <w:r w:rsidRPr="00921CF3">
        <w:rPr>
          <w:sz w:val="24"/>
          <w:szCs w:val="24"/>
        </w:rPr>
        <w:t>Analisis</w:t>
      </w:r>
      <w:proofErr w:type="spellEnd"/>
      <w:r w:rsidRPr="00921CF3">
        <w:rPr>
          <w:sz w:val="24"/>
          <w:szCs w:val="24"/>
        </w:rPr>
        <w:t xml:space="preserve"> </w:t>
      </w:r>
      <w:proofErr w:type="spellStart"/>
      <w:r w:rsidRPr="00921CF3">
        <w:rPr>
          <w:sz w:val="24"/>
          <w:szCs w:val="24"/>
        </w:rPr>
        <w:t>Kebijakan</w:t>
      </w:r>
      <w:proofErr w:type="spellEnd"/>
      <w:r w:rsidRPr="00921CF3">
        <w:rPr>
          <w:sz w:val="24"/>
          <w:szCs w:val="24"/>
        </w:rPr>
        <w:t xml:space="preserve"> </w:t>
      </w:r>
      <w:proofErr w:type="spellStart"/>
      <w:r w:rsidRPr="00921CF3">
        <w:rPr>
          <w:sz w:val="24"/>
          <w:szCs w:val="24"/>
        </w:rPr>
        <w:t>Publik</w:t>
      </w:r>
      <w:proofErr w:type="spellEnd"/>
      <w:r w:rsidRPr="00921CF3">
        <w:rPr>
          <w:sz w:val="24"/>
          <w:szCs w:val="24"/>
        </w:rPr>
        <w:t xml:space="preserve">, </w:t>
      </w:r>
      <w:proofErr w:type="spellStart"/>
      <w:r w:rsidRPr="00921CF3">
        <w:rPr>
          <w:sz w:val="24"/>
          <w:szCs w:val="24"/>
        </w:rPr>
        <w:t>Konsep</w:t>
      </w:r>
      <w:proofErr w:type="spellEnd"/>
      <w:r w:rsidRPr="00921CF3">
        <w:rPr>
          <w:sz w:val="24"/>
          <w:szCs w:val="24"/>
        </w:rPr>
        <w:t xml:space="preserve"> </w:t>
      </w:r>
      <w:proofErr w:type="spellStart"/>
      <w:r w:rsidRPr="00921CF3">
        <w:rPr>
          <w:sz w:val="24"/>
          <w:szCs w:val="24"/>
        </w:rPr>
        <w:t>dan</w:t>
      </w:r>
      <w:proofErr w:type="spellEnd"/>
      <w:r w:rsidRPr="00921CF3">
        <w:rPr>
          <w:sz w:val="24"/>
          <w:szCs w:val="24"/>
        </w:rPr>
        <w:t xml:space="preserve"> </w:t>
      </w:r>
      <w:proofErr w:type="spellStart"/>
      <w:r w:rsidRPr="00921CF3">
        <w:rPr>
          <w:sz w:val="24"/>
          <w:szCs w:val="24"/>
        </w:rPr>
        <w:t>Aplikasi</w:t>
      </w:r>
      <w:proofErr w:type="spellEnd"/>
      <w:r w:rsidRPr="00921CF3">
        <w:rPr>
          <w:sz w:val="24"/>
          <w:szCs w:val="24"/>
        </w:rPr>
        <w:t xml:space="preserve"> </w:t>
      </w:r>
      <w:proofErr w:type="spellStart"/>
      <w:r w:rsidRPr="00921CF3">
        <w:rPr>
          <w:sz w:val="24"/>
          <w:szCs w:val="24"/>
        </w:rPr>
        <w:t>Analisis</w:t>
      </w:r>
      <w:proofErr w:type="spellEnd"/>
      <w:r w:rsidRPr="00921CF3">
        <w:rPr>
          <w:sz w:val="24"/>
          <w:szCs w:val="24"/>
        </w:rPr>
        <w:t xml:space="preserve"> Proses </w:t>
      </w:r>
      <w:proofErr w:type="spellStart"/>
      <w:r w:rsidRPr="00921CF3">
        <w:rPr>
          <w:sz w:val="24"/>
          <w:szCs w:val="24"/>
        </w:rPr>
        <w:t>Kebijakan</w:t>
      </w:r>
      <w:proofErr w:type="spellEnd"/>
      <w:r w:rsidRPr="00921CF3">
        <w:rPr>
          <w:sz w:val="24"/>
          <w:szCs w:val="24"/>
        </w:rPr>
        <w:t xml:space="preserve"> </w:t>
      </w:r>
      <w:proofErr w:type="spellStart"/>
      <w:r w:rsidRPr="00921CF3">
        <w:rPr>
          <w:sz w:val="24"/>
          <w:szCs w:val="24"/>
        </w:rPr>
        <w:t>Publik</w:t>
      </w:r>
      <w:proofErr w:type="spellEnd"/>
      <w:r w:rsidRPr="00921CF3">
        <w:rPr>
          <w:sz w:val="24"/>
          <w:szCs w:val="24"/>
        </w:rPr>
        <w:t xml:space="preserve">. Malang: </w:t>
      </w:r>
      <w:proofErr w:type="spellStart"/>
      <w:r w:rsidRPr="00921CF3">
        <w:rPr>
          <w:sz w:val="24"/>
          <w:szCs w:val="24"/>
        </w:rPr>
        <w:t>Bayumedia</w:t>
      </w:r>
      <w:proofErr w:type="spellEnd"/>
      <w:r w:rsidRPr="00921CF3">
        <w:rPr>
          <w:sz w:val="24"/>
          <w:szCs w:val="24"/>
        </w:rPr>
        <w:t xml:space="preserve"> Publishing. </w:t>
      </w:r>
    </w:p>
    <w:p w:rsidR="006C046B" w:rsidRPr="00921CF3" w:rsidRDefault="006C046B" w:rsidP="006C046B">
      <w:pPr>
        <w:spacing w:line="240" w:lineRule="auto"/>
        <w:ind w:left="1080" w:hanging="1080"/>
        <w:rPr>
          <w:sz w:val="24"/>
          <w:szCs w:val="24"/>
        </w:rPr>
      </w:pPr>
    </w:p>
    <w:p w:rsidR="006C046B" w:rsidRPr="00921CF3" w:rsidRDefault="006C046B" w:rsidP="006C046B">
      <w:pPr>
        <w:spacing w:line="240" w:lineRule="auto"/>
        <w:ind w:left="1080" w:hanging="1080"/>
        <w:rPr>
          <w:sz w:val="24"/>
          <w:szCs w:val="24"/>
        </w:rPr>
      </w:pPr>
      <w:proofErr w:type="spellStart"/>
      <w:r w:rsidRPr="00921CF3">
        <w:rPr>
          <w:sz w:val="24"/>
          <w:szCs w:val="24"/>
        </w:rPr>
        <w:t>Winarno</w:t>
      </w:r>
      <w:proofErr w:type="spellEnd"/>
      <w:r w:rsidRPr="00921CF3">
        <w:rPr>
          <w:sz w:val="24"/>
          <w:szCs w:val="24"/>
        </w:rPr>
        <w:t xml:space="preserve">, Budi, 2002, </w:t>
      </w:r>
      <w:proofErr w:type="spellStart"/>
      <w:r w:rsidRPr="00921CF3">
        <w:rPr>
          <w:sz w:val="24"/>
          <w:szCs w:val="24"/>
        </w:rPr>
        <w:t>Teori</w:t>
      </w:r>
      <w:proofErr w:type="spellEnd"/>
      <w:r w:rsidRPr="00921CF3">
        <w:rPr>
          <w:sz w:val="24"/>
          <w:szCs w:val="24"/>
        </w:rPr>
        <w:t xml:space="preserve"> Dan Proses </w:t>
      </w:r>
      <w:proofErr w:type="spellStart"/>
      <w:r w:rsidRPr="00921CF3">
        <w:rPr>
          <w:sz w:val="24"/>
          <w:szCs w:val="24"/>
        </w:rPr>
        <w:t>Kebijakan</w:t>
      </w:r>
      <w:proofErr w:type="spellEnd"/>
      <w:r w:rsidRPr="00921CF3">
        <w:rPr>
          <w:sz w:val="24"/>
          <w:szCs w:val="24"/>
        </w:rPr>
        <w:t xml:space="preserve"> </w:t>
      </w:r>
      <w:proofErr w:type="spellStart"/>
      <w:r w:rsidRPr="00921CF3">
        <w:rPr>
          <w:sz w:val="24"/>
          <w:szCs w:val="24"/>
        </w:rPr>
        <w:t>Publik</w:t>
      </w:r>
      <w:proofErr w:type="spellEnd"/>
      <w:r w:rsidRPr="00921CF3">
        <w:rPr>
          <w:sz w:val="24"/>
          <w:szCs w:val="24"/>
        </w:rPr>
        <w:t xml:space="preserve">, </w:t>
      </w:r>
      <w:proofErr w:type="spellStart"/>
      <w:r w:rsidRPr="00921CF3">
        <w:rPr>
          <w:sz w:val="24"/>
          <w:szCs w:val="24"/>
        </w:rPr>
        <w:t>Yogjakarta</w:t>
      </w:r>
      <w:proofErr w:type="spellEnd"/>
      <w:r w:rsidRPr="00921CF3">
        <w:rPr>
          <w:sz w:val="24"/>
          <w:szCs w:val="24"/>
        </w:rPr>
        <w:t xml:space="preserve">: </w:t>
      </w:r>
      <w:proofErr w:type="spellStart"/>
      <w:r w:rsidRPr="00921CF3">
        <w:rPr>
          <w:sz w:val="24"/>
          <w:szCs w:val="24"/>
        </w:rPr>
        <w:t>Madia</w:t>
      </w:r>
      <w:proofErr w:type="spellEnd"/>
      <w:r w:rsidRPr="00921CF3">
        <w:rPr>
          <w:sz w:val="24"/>
          <w:szCs w:val="24"/>
        </w:rPr>
        <w:t xml:space="preserve"> </w:t>
      </w:r>
      <w:proofErr w:type="spellStart"/>
      <w:r w:rsidRPr="00921CF3">
        <w:rPr>
          <w:sz w:val="24"/>
          <w:szCs w:val="24"/>
        </w:rPr>
        <w:t>Pressindo</w:t>
      </w:r>
      <w:proofErr w:type="spellEnd"/>
    </w:p>
    <w:p w:rsidR="00980B95" w:rsidRPr="00527012" w:rsidRDefault="00980B95" w:rsidP="0073272F">
      <w:pPr>
        <w:spacing w:line="240" w:lineRule="auto"/>
        <w:ind w:firstLine="0"/>
        <w:rPr>
          <w:rFonts w:cs="Times New Roman"/>
        </w:rPr>
      </w:pPr>
    </w:p>
    <w:sectPr w:rsidR="00980B95" w:rsidRPr="00527012" w:rsidSect="006C0196">
      <w:headerReference w:type="default" r:id="rId11"/>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348" w:rsidRDefault="00724348" w:rsidP="006516DF">
      <w:pPr>
        <w:spacing w:line="240" w:lineRule="auto"/>
      </w:pPr>
      <w:r>
        <w:separator/>
      </w:r>
    </w:p>
  </w:endnote>
  <w:endnote w:type="continuationSeparator" w:id="0">
    <w:p w:rsidR="00724348" w:rsidRDefault="00724348" w:rsidP="00651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348" w:rsidRDefault="00724348" w:rsidP="006516DF">
      <w:pPr>
        <w:spacing w:line="240" w:lineRule="auto"/>
      </w:pPr>
      <w:r>
        <w:separator/>
      </w:r>
    </w:p>
  </w:footnote>
  <w:footnote w:type="continuationSeparator" w:id="0">
    <w:p w:rsidR="00724348" w:rsidRDefault="00724348" w:rsidP="006516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751"/>
      <w:docPartObj>
        <w:docPartGallery w:val="Page Numbers (Top of Page)"/>
        <w:docPartUnique/>
      </w:docPartObj>
    </w:sdtPr>
    <w:sdtEndPr/>
    <w:sdtContent>
      <w:p w:rsidR="003B29B7" w:rsidRDefault="00DB7616" w:rsidP="006516DF">
        <w:pPr>
          <w:pStyle w:val="Header"/>
          <w:jc w:val="right"/>
        </w:pPr>
        <w:r w:rsidRPr="007C1C67">
          <w:rPr>
            <w:rFonts w:cs="Times New Roman"/>
            <w:sz w:val="24"/>
            <w:szCs w:val="24"/>
          </w:rPr>
          <w:fldChar w:fldCharType="begin"/>
        </w:r>
        <w:r w:rsidR="003B29B7" w:rsidRPr="007C1C67">
          <w:rPr>
            <w:rFonts w:cs="Times New Roman"/>
            <w:sz w:val="24"/>
            <w:szCs w:val="24"/>
          </w:rPr>
          <w:instrText xml:space="preserve"> PAGE   \* MERGEFORMAT </w:instrText>
        </w:r>
        <w:r w:rsidRPr="007C1C67">
          <w:rPr>
            <w:rFonts w:cs="Times New Roman"/>
            <w:sz w:val="24"/>
            <w:szCs w:val="24"/>
          </w:rPr>
          <w:fldChar w:fldCharType="separate"/>
        </w:r>
        <w:r w:rsidR="004D4983">
          <w:rPr>
            <w:rFonts w:cs="Times New Roman"/>
            <w:noProof/>
            <w:sz w:val="24"/>
            <w:szCs w:val="24"/>
          </w:rPr>
          <w:t>1</w:t>
        </w:r>
        <w:r w:rsidRPr="007C1C67">
          <w:rPr>
            <w:rFonts w:cs="Times New Roman"/>
            <w:sz w:val="24"/>
            <w:szCs w:val="24"/>
          </w:rPr>
          <w:fldChar w:fldCharType="end"/>
        </w:r>
      </w:p>
    </w:sdtContent>
  </w:sdt>
  <w:p w:rsidR="003B29B7" w:rsidRDefault="003B2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6C7"/>
    <w:multiLevelType w:val="multilevel"/>
    <w:tmpl w:val="01AC46C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41309BC"/>
    <w:multiLevelType w:val="hybridMultilevel"/>
    <w:tmpl w:val="1E5C0A18"/>
    <w:lvl w:ilvl="0" w:tplc="5A562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7D4E37"/>
    <w:multiLevelType w:val="hybridMultilevel"/>
    <w:tmpl w:val="A7A85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65451"/>
    <w:multiLevelType w:val="hybridMultilevel"/>
    <w:tmpl w:val="D8723C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D2DCE"/>
    <w:multiLevelType w:val="hybridMultilevel"/>
    <w:tmpl w:val="382C5E3A"/>
    <w:lvl w:ilvl="0" w:tplc="70C844DA">
      <w:start w:val="1"/>
      <w:numFmt w:val="lowerLetter"/>
      <w:lvlText w:val="%1."/>
      <w:lvlJc w:val="left"/>
      <w:pPr>
        <w:ind w:left="720" w:hanging="360"/>
      </w:pPr>
      <w:rPr>
        <w:rFonts w:hint="default"/>
        <w:b/>
      </w:rPr>
    </w:lvl>
    <w:lvl w:ilvl="1" w:tplc="8124DCF4">
      <w:start w:val="1"/>
      <w:numFmt w:val="lowerLetter"/>
      <w:lvlText w:val="%2)"/>
      <w:lvlJc w:val="left"/>
      <w:pPr>
        <w:ind w:left="1440" w:hanging="360"/>
      </w:pPr>
      <w:rPr>
        <w:rFonts w:hint="default"/>
      </w:rPr>
    </w:lvl>
    <w:lvl w:ilvl="2" w:tplc="57442D6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60CAA"/>
    <w:multiLevelType w:val="singleLevel"/>
    <w:tmpl w:val="04090011"/>
    <w:lvl w:ilvl="0">
      <w:start w:val="2"/>
      <w:numFmt w:val="decimal"/>
      <w:lvlText w:val="%1)"/>
      <w:lvlJc w:val="left"/>
      <w:pPr>
        <w:tabs>
          <w:tab w:val="num" w:pos="360"/>
        </w:tabs>
        <w:ind w:left="360" w:hanging="360"/>
      </w:pPr>
      <w:rPr>
        <w:rFonts w:hint="default"/>
      </w:rPr>
    </w:lvl>
  </w:abstractNum>
  <w:abstractNum w:abstractNumId="6">
    <w:nsid w:val="0C193AE4"/>
    <w:multiLevelType w:val="multilevel"/>
    <w:tmpl w:val="162AC61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652549"/>
    <w:multiLevelType w:val="hybridMultilevel"/>
    <w:tmpl w:val="7A046F78"/>
    <w:lvl w:ilvl="0" w:tplc="4C0E3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4411BE"/>
    <w:multiLevelType w:val="hybridMultilevel"/>
    <w:tmpl w:val="B28648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EF4B96"/>
    <w:multiLevelType w:val="hybridMultilevel"/>
    <w:tmpl w:val="E8EC6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7E27CF"/>
    <w:multiLevelType w:val="hybridMultilevel"/>
    <w:tmpl w:val="05F26380"/>
    <w:lvl w:ilvl="0" w:tplc="04090005">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15947B69"/>
    <w:multiLevelType w:val="hybridMultilevel"/>
    <w:tmpl w:val="8E1C4FBA"/>
    <w:lvl w:ilvl="0" w:tplc="04090019">
      <w:start w:val="1"/>
      <w:numFmt w:val="lowerLetter"/>
      <w:lvlText w:val="%1."/>
      <w:lvlJc w:val="left"/>
      <w:pPr>
        <w:ind w:left="1120" w:hanging="360"/>
      </w:p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
    <w:nsid w:val="16031D9A"/>
    <w:multiLevelType w:val="hybridMultilevel"/>
    <w:tmpl w:val="A1DE5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77023D"/>
    <w:multiLevelType w:val="hybridMultilevel"/>
    <w:tmpl w:val="192642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C30749"/>
    <w:multiLevelType w:val="hybridMultilevel"/>
    <w:tmpl w:val="64743B9C"/>
    <w:lvl w:ilvl="0" w:tplc="4BE401AC">
      <w:start w:val="1"/>
      <w:numFmt w:val="decimal"/>
      <w:lvlText w:val="%1."/>
      <w:lvlJc w:val="left"/>
      <w:pPr>
        <w:ind w:left="1440" w:hanging="360"/>
      </w:pPr>
      <w:rPr>
        <w:rFonts w:ascii="Times New Roman" w:eastAsiaTheme="minorHAnsi" w:hAnsi="Times New Roman"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33505F"/>
    <w:multiLevelType w:val="hybridMultilevel"/>
    <w:tmpl w:val="2C88A78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28DA60E9"/>
    <w:multiLevelType w:val="hybridMultilevel"/>
    <w:tmpl w:val="186E8D3E"/>
    <w:lvl w:ilvl="0" w:tplc="56DE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8A5979"/>
    <w:multiLevelType w:val="hybridMultilevel"/>
    <w:tmpl w:val="6018FDEC"/>
    <w:lvl w:ilvl="0" w:tplc="04090005">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2B5A611B"/>
    <w:multiLevelType w:val="hybridMultilevel"/>
    <w:tmpl w:val="0AB04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D13E01"/>
    <w:multiLevelType w:val="hybridMultilevel"/>
    <w:tmpl w:val="CF489C4A"/>
    <w:lvl w:ilvl="0" w:tplc="9EC47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EA5D0D"/>
    <w:multiLevelType w:val="hybridMultilevel"/>
    <w:tmpl w:val="0E62053C"/>
    <w:lvl w:ilvl="0" w:tplc="204C8DAC">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DE14F0A"/>
    <w:multiLevelType w:val="hybridMultilevel"/>
    <w:tmpl w:val="9BC45D50"/>
    <w:lvl w:ilvl="0" w:tplc="972E3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050E09"/>
    <w:multiLevelType w:val="hybridMultilevel"/>
    <w:tmpl w:val="ADD694BE"/>
    <w:lvl w:ilvl="0" w:tplc="0409000F">
      <w:start w:val="1"/>
      <w:numFmt w:val="decimal"/>
      <w:lvlText w:val="%1."/>
      <w:lvlJc w:val="left"/>
      <w:pPr>
        <w:ind w:left="720" w:hanging="360"/>
      </w:pPr>
    </w:lvl>
    <w:lvl w:ilvl="1" w:tplc="A142F670">
      <w:start w:val="1"/>
      <w:numFmt w:val="decimal"/>
      <w:lvlText w:val="(%2)"/>
      <w:lvlJc w:val="left"/>
      <w:pPr>
        <w:ind w:left="1560" w:hanging="480"/>
      </w:pPr>
      <w:rPr>
        <w:rFonts w:hint="default"/>
      </w:rPr>
    </w:lvl>
    <w:lvl w:ilvl="2" w:tplc="AB3A4FD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B0079B"/>
    <w:multiLevelType w:val="hybridMultilevel"/>
    <w:tmpl w:val="CA7C82FA"/>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388E4DBB"/>
    <w:multiLevelType w:val="hybridMultilevel"/>
    <w:tmpl w:val="021C6AE4"/>
    <w:lvl w:ilvl="0" w:tplc="B82AA2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A6E540D"/>
    <w:multiLevelType w:val="hybridMultilevel"/>
    <w:tmpl w:val="6CFA1E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9911F7"/>
    <w:multiLevelType w:val="hybridMultilevel"/>
    <w:tmpl w:val="C40CB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C4377B"/>
    <w:multiLevelType w:val="hybridMultilevel"/>
    <w:tmpl w:val="29D6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E7896"/>
    <w:multiLevelType w:val="hybridMultilevel"/>
    <w:tmpl w:val="AE4E6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4A3B17"/>
    <w:multiLevelType w:val="hybridMultilevel"/>
    <w:tmpl w:val="65BC4F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19C09E2"/>
    <w:multiLevelType w:val="hybridMultilevel"/>
    <w:tmpl w:val="8458A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BC22A6"/>
    <w:multiLevelType w:val="singleLevel"/>
    <w:tmpl w:val="04090011"/>
    <w:lvl w:ilvl="0">
      <w:start w:val="1"/>
      <w:numFmt w:val="decimal"/>
      <w:lvlText w:val="%1)"/>
      <w:lvlJc w:val="left"/>
      <w:pPr>
        <w:tabs>
          <w:tab w:val="num" w:pos="360"/>
        </w:tabs>
        <w:ind w:left="360" w:hanging="360"/>
      </w:pPr>
      <w:rPr>
        <w:rFonts w:hint="default"/>
      </w:rPr>
    </w:lvl>
  </w:abstractNum>
  <w:abstractNum w:abstractNumId="32">
    <w:nsid w:val="5A7D3B1D"/>
    <w:multiLevelType w:val="hybridMultilevel"/>
    <w:tmpl w:val="5B5C5AD8"/>
    <w:lvl w:ilvl="0" w:tplc="BF4C3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F509C4"/>
    <w:multiLevelType w:val="singleLevel"/>
    <w:tmpl w:val="04090011"/>
    <w:lvl w:ilvl="0">
      <w:start w:val="1"/>
      <w:numFmt w:val="decimal"/>
      <w:lvlText w:val="%1)"/>
      <w:lvlJc w:val="left"/>
      <w:pPr>
        <w:tabs>
          <w:tab w:val="num" w:pos="360"/>
        </w:tabs>
        <w:ind w:left="360" w:hanging="360"/>
      </w:pPr>
      <w:rPr>
        <w:rFonts w:hint="default"/>
      </w:rPr>
    </w:lvl>
  </w:abstractNum>
  <w:abstractNum w:abstractNumId="34">
    <w:nsid w:val="638366F7"/>
    <w:multiLevelType w:val="hybridMultilevel"/>
    <w:tmpl w:val="11F43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B63C5C"/>
    <w:multiLevelType w:val="hybridMultilevel"/>
    <w:tmpl w:val="A88E046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nsid w:val="6AE92BD5"/>
    <w:multiLevelType w:val="hybridMultilevel"/>
    <w:tmpl w:val="EBF49256"/>
    <w:lvl w:ilvl="0" w:tplc="38F69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7B4CCB"/>
    <w:multiLevelType w:val="hybridMultilevel"/>
    <w:tmpl w:val="87EE2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50655"/>
    <w:multiLevelType w:val="hybridMultilevel"/>
    <w:tmpl w:val="0DCA5AF6"/>
    <w:lvl w:ilvl="0" w:tplc="7F6AA492">
      <w:start w:val="1"/>
      <w:numFmt w:val="decimal"/>
      <w:lvlText w:val="%1."/>
      <w:lvlJc w:val="left"/>
      <w:pPr>
        <w:ind w:left="720" w:hanging="360"/>
      </w:pPr>
      <w:rPr>
        <w:rFonts w:hint="default"/>
        <w:b/>
      </w:rPr>
    </w:lvl>
    <w:lvl w:ilvl="1" w:tplc="EB9C70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093210"/>
    <w:multiLevelType w:val="hybridMultilevel"/>
    <w:tmpl w:val="755A71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D9573A"/>
    <w:multiLevelType w:val="hybridMultilevel"/>
    <w:tmpl w:val="24264AA2"/>
    <w:lvl w:ilvl="0" w:tplc="61B61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EB02FF"/>
    <w:multiLevelType w:val="hybridMultilevel"/>
    <w:tmpl w:val="1D6AEE80"/>
    <w:lvl w:ilvl="0" w:tplc="6696E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A84B4E"/>
    <w:multiLevelType w:val="hybridMultilevel"/>
    <w:tmpl w:val="36164D1A"/>
    <w:lvl w:ilvl="0" w:tplc="B254B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577FEF"/>
    <w:multiLevelType w:val="hybridMultilevel"/>
    <w:tmpl w:val="0ED2DBA2"/>
    <w:lvl w:ilvl="0" w:tplc="2C52C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7855CD"/>
    <w:multiLevelType w:val="hybridMultilevel"/>
    <w:tmpl w:val="A942D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8F6016"/>
    <w:multiLevelType w:val="hybridMultilevel"/>
    <w:tmpl w:val="2D78D470"/>
    <w:lvl w:ilvl="0" w:tplc="2E524B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
  </w:num>
  <w:num w:numId="3">
    <w:abstractNumId w:val="32"/>
  </w:num>
  <w:num w:numId="4">
    <w:abstractNumId w:val="21"/>
  </w:num>
  <w:num w:numId="5">
    <w:abstractNumId w:val="16"/>
  </w:num>
  <w:num w:numId="6">
    <w:abstractNumId w:val="41"/>
  </w:num>
  <w:num w:numId="7">
    <w:abstractNumId w:val="19"/>
  </w:num>
  <w:num w:numId="8">
    <w:abstractNumId w:val="5"/>
  </w:num>
  <w:num w:numId="9">
    <w:abstractNumId w:val="31"/>
  </w:num>
  <w:num w:numId="10">
    <w:abstractNumId w:val="33"/>
  </w:num>
  <w:num w:numId="11">
    <w:abstractNumId w:val="40"/>
  </w:num>
  <w:num w:numId="12">
    <w:abstractNumId w:val="45"/>
  </w:num>
  <w:num w:numId="13">
    <w:abstractNumId w:val="24"/>
  </w:num>
  <w:num w:numId="14">
    <w:abstractNumId w:val="28"/>
  </w:num>
  <w:num w:numId="15">
    <w:abstractNumId w:val="20"/>
  </w:num>
  <w:num w:numId="16">
    <w:abstractNumId w:val="34"/>
  </w:num>
  <w:num w:numId="17">
    <w:abstractNumId w:val="7"/>
  </w:num>
  <w:num w:numId="18">
    <w:abstractNumId w:val="42"/>
  </w:num>
  <w:num w:numId="19">
    <w:abstractNumId w:val="38"/>
  </w:num>
  <w:num w:numId="20">
    <w:abstractNumId w:val="39"/>
  </w:num>
  <w:num w:numId="21">
    <w:abstractNumId w:val="11"/>
  </w:num>
  <w:num w:numId="22">
    <w:abstractNumId w:val="25"/>
  </w:num>
  <w:num w:numId="23">
    <w:abstractNumId w:val="0"/>
  </w:num>
  <w:num w:numId="24">
    <w:abstractNumId w:val="22"/>
  </w:num>
  <w:num w:numId="25">
    <w:abstractNumId w:val="4"/>
  </w:num>
  <w:num w:numId="26">
    <w:abstractNumId w:val="6"/>
  </w:num>
  <w:num w:numId="27">
    <w:abstractNumId w:val="10"/>
  </w:num>
  <w:num w:numId="28">
    <w:abstractNumId w:val="23"/>
  </w:num>
  <w:num w:numId="29">
    <w:abstractNumId w:val="17"/>
  </w:num>
  <w:num w:numId="30">
    <w:abstractNumId w:val="18"/>
  </w:num>
  <w:num w:numId="31">
    <w:abstractNumId w:val="36"/>
  </w:num>
  <w:num w:numId="32">
    <w:abstractNumId w:val="43"/>
  </w:num>
  <w:num w:numId="33">
    <w:abstractNumId w:val="8"/>
  </w:num>
  <w:num w:numId="34">
    <w:abstractNumId w:val="44"/>
  </w:num>
  <w:num w:numId="35">
    <w:abstractNumId w:val="2"/>
  </w:num>
  <w:num w:numId="36">
    <w:abstractNumId w:val="3"/>
  </w:num>
  <w:num w:numId="37">
    <w:abstractNumId w:val="30"/>
  </w:num>
  <w:num w:numId="38">
    <w:abstractNumId w:val="37"/>
  </w:num>
  <w:num w:numId="39">
    <w:abstractNumId w:val="13"/>
  </w:num>
  <w:num w:numId="40">
    <w:abstractNumId w:val="29"/>
  </w:num>
  <w:num w:numId="41">
    <w:abstractNumId w:val="26"/>
  </w:num>
  <w:num w:numId="42">
    <w:abstractNumId w:val="15"/>
  </w:num>
  <w:num w:numId="43">
    <w:abstractNumId w:val="35"/>
  </w:num>
  <w:num w:numId="44">
    <w:abstractNumId w:val="27"/>
  </w:num>
  <w:num w:numId="45">
    <w:abstractNumId w:val="1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0B95"/>
    <w:rsid w:val="0001648F"/>
    <w:rsid w:val="00023D24"/>
    <w:rsid w:val="00036B0B"/>
    <w:rsid w:val="00060808"/>
    <w:rsid w:val="00067F8C"/>
    <w:rsid w:val="000778A0"/>
    <w:rsid w:val="00083C26"/>
    <w:rsid w:val="00095E0D"/>
    <w:rsid w:val="000A6DEC"/>
    <w:rsid w:val="000D362E"/>
    <w:rsid w:val="000F7A23"/>
    <w:rsid w:val="00102CDE"/>
    <w:rsid w:val="001047E5"/>
    <w:rsid w:val="00125A9D"/>
    <w:rsid w:val="00142273"/>
    <w:rsid w:val="00143BEA"/>
    <w:rsid w:val="00155415"/>
    <w:rsid w:val="0016589C"/>
    <w:rsid w:val="001B07B4"/>
    <w:rsid w:val="001F78AF"/>
    <w:rsid w:val="00201A54"/>
    <w:rsid w:val="002201B7"/>
    <w:rsid w:val="0022609A"/>
    <w:rsid w:val="002419EB"/>
    <w:rsid w:val="00247785"/>
    <w:rsid w:val="00252EB9"/>
    <w:rsid w:val="00271594"/>
    <w:rsid w:val="00283991"/>
    <w:rsid w:val="00294710"/>
    <w:rsid w:val="002A07AD"/>
    <w:rsid w:val="002C434F"/>
    <w:rsid w:val="002F5E10"/>
    <w:rsid w:val="003109C8"/>
    <w:rsid w:val="00310D38"/>
    <w:rsid w:val="00313026"/>
    <w:rsid w:val="003162C2"/>
    <w:rsid w:val="003224CB"/>
    <w:rsid w:val="003367B2"/>
    <w:rsid w:val="00336A1E"/>
    <w:rsid w:val="00340805"/>
    <w:rsid w:val="003447E9"/>
    <w:rsid w:val="0034556E"/>
    <w:rsid w:val="00391A48"/>
    <w:rsid w:val="00395A80"/>
    <w:rsid w:val="003B29B7"/>
    <w:rsid w:val="003B4BE9"/>
    <w:rsid w:val="003D098C"/>
    <w:rsid w:val="003D4D08"/>
    <w:rsid w:val="003F2469"/>
    <w:rsid w:val="004159B3"/>
    <w:rsid w:val="00432C4F"/>
    <w:rsid w:val="00434C96"/>
    <w:rsid w:val="0045047A"/>
    <w:rsid w:val="004852EC"/>
    <w:rsid w:val="0049694A"/>
    <w:rsid w:val="004A0A7B"/>
    <w:rsid w:val="004B4D92"/>
    <w:rsid w:val="004D4983"/>
    <w:rsid w:val="004E06EC"/>
    <w:rsid w:val="004F1D18"/>
    <w:rsid w:val="00507061"/>
    <w:rsid w:val="00516C83"/>
    <w:rsid w:val="005228A4"/>
    <w:rsid w:val="00527012"/>
    <w:rsid w:val="00547326"/>
    <w:rsid w:val="00554703"/>
    <w:rsid w:val="00595FC9"/>
    <w:rsid w:val="005A341C"/>
    <w:rsid w:val="005B07D9"/>
    <w:rsid w:val="005D4B35"/>
    <w:rsid w:val="005E0D59"/>
    <w:rsid w:val="005E102C"/>
    <w:rsid w:val="005F351D"/>
    <w:rsid w:val="005F3CDB"/>
    <w:rsid w:val="006002C2"/>
    <w:rsid w:val="00603033"/>
    <w:rsid w:val="00605976"/>
    <w:rsid w:val="0064472E"/>
    <w:rsid w:val="006516DF"/>
    <w:rsid w:val="00673ABD"/>
    <w:rsid w:val="00676449"/>
    <w:rsid w:val="006A040A"/>
    <w:rsid w:val="006C0196"/>
    <w:rsid w:val="006C046B"/>
    <w:rsid w:val="006F2882"/>
    <w:rsid w:val="006F704A"/>
    <w:rsid w:val="00720DF5"/>
    <w:rsid w:val="00724348"/>
    <w:rsid w:val="0073272F"/>
    <w:rsid w:val="00740F57"/>
    <w:rsid w:val="007420FC"/>
    <w:rsid w:val="00745CEF"/>
    <w:rsid w:val="00757FE1"/>
    <w:rsid w:val="00761426"/>
    <w:rsid w:val="007661C9"/>
    <w:rsid w:val="00770A42"/>
    <w:rsid w:val="00785649"/>
    <w:rsid w:val="007864FC"/>
    <w:rsid w:val="007B7D73"/>
    <w:rsid w:val="007C05A1"/>
    <w:rsid w:val="007C1C67"/>
    <w:rsid w:val="007C4F6A"/>
    <w:rsid w:val="007D1CA3"/>
    <w:rsid w:val="007F0707"/>
    <w:rsid w:val="007F0907"/>
    <w:rsid w:val="008061C9"/>
    <w:rsid w:val="008128FA"/>
    <w:rsid w:val="00824A12"/>
    <w:rsid w:val="00825F52"/>
    <w:rsid w:val="00847C72"/>
    <w:rsid w:val="0086056D"/>
    <w:rsid w:val="008675D0"/>
    <w:rsid w:val="0087790A"/>
    <w:rsid w:val="00877A9B"/>
    <w:rsid w:val="0088144E"/>
    <w:rsid w:val="00882D23"/>
    <w:rsid w:val="008A3531"/>
    <w:rsid w:val="008A7015"/>
    <w:rsid w:val="008B7519"/>
    <w:rsid w:val="008B76FF"/>
    <w:rsid w:val="008B7798"/>
    <w:rsid w:val="008F19AD"/>
    <w:rsid w:val="008F3C00"/>
    <w:rsid w:val="00912177"/>
    <w:rsid w:val="00932170"/>
    <w:rsid w:val="009460BE"/>
    <w:rsid w:val="0095216C"/>
    <w:rsid w:val="00972751"/>
    <w:rsid w:val="009800A0"/>
    <w:rsid w:val="00980B95"/>
    <w:rsid w:val="009959DA"/>
    <w:rsid w:val="009A1D0B"/>
    <w:rsid w:val="009A760A"/>
    <w:rsid w:val="009C4E78"/>
    <w:rsid w:val="00A0349B"/>
    <w:rsid w:val="00A22FEB"/>
    <w:rsid w:val="00A235B0"/>
    <w:rsid w:val="00A4455A"/>
    <w:rsid w:val="00A4633A"/>
    <w:rsid w:val="00AC3768"/>
    <w:rsid w:val="00AF11BF"/>
    <w:rsid w:val="00AF755F"/>
    <w:rsid w:val="00B029E4"/>
    <w:rsid w:val="00B42278"/>
    <w:rsid w:val="00B51332"/>
    <w:rsid w:val="00B51647"/>
    <w:rsid w:val="00B52F6E"/>
    <w:rsid w:val="00B61CEF"/>
    <w:rsid w:val="00B675A8"/>
    <w:rsid w:val="00B73914"/>
    <w:rsid w:val="00B97B07"/>
    <w:rsid w:val="00C00304"/>
    <w:rsid w:val="00C15974"/>
    <w:rsid w:val="00C15B73"/>
    <w:rsid w:val="00C32B76"/>
    <w:rsid w:val="00C34B2A"/>
    <w:rsid w:val="00C56DBB"/>
    <w:rsid w:val="00C63258"/>
    <w:rsid w:val="00C70897"/>
    <w:rsid w:val="00C71B8D"/>
    <w:rsid w:val="00C7379D"/>
    <w:rsid w:val="00C76EF0"/>
    <w:rsid w:val="00CA1A63"/>
    <w:rsid w:val="00CA6237"/>
    <w:rsid w:val="00CB3FDC"/>
    <w:rsid w:val="00CD5EA7"/>
    <w:rsid w:val="00CE0447"/>
    <w:rsid w:val="00CF1A1D"/>
    <w:rsid w:val="00D308B5"/>
    <w:rsid w:val="00D55656"/>
    <w:rsid w:val="00D63D15"/>
    <w:rsid w:val="00D712D2"/>
    <w:rsid w:val="00D85860"/>
    <w:rsid w:val="00D8633F"/>
    <w:rsid w:val="00D93EF3"/>
    <w:rsid w:val="00D96761"/>
    <w:rsid w:val="00DA0EB9"/>
    <w:rsid w:val="00DB7616"/>
    <w:rsid w:val="00DD5A47"/>
    <w:rsid w:val="00DF1426"/>
    <w:rsid w:val="00DF6360"/>
    <w:rsid w:val="00DF69A9"/>
    <w:rsid w:val="00E0470B"/>
    <w:rsid w:val="00E16095"/>
    <w:rsid w:val="00E31A98"/>
    <w:rsid w:val="00E44ECD"/>
    <w:rsid w:val="00E5544E"/>
    <w:rsid w:val="00E60A2F"/>
    <w:rsid w:val="00E7288C"/>
    <w:rsid w:val="00E77BC3"/>
    <w:rsid w:val="00EA0828"/>
    <w:rsid w:val="00EB202C"/>
    <w:rsid w:val="00EB7549"/>
    <w:rsid w:val="00EC77E3"/>
    <w:rsid w:val="00ED5F9B"/>
    <w:rsid w:val="00F02104"/>
    <w:rsid w:val="00F04A14"/>
    <w:rsid w:val="00F069FC"/>
    <w:rsid w:val="00F121BE"/>
    <w:rsid w:val="00F45E59"/>
    <w:rsid w:val="00F61F7D"/>
    <w:rsid w:val="00F64948"/>
    <w:rsid w:val="00F72D67"/>
    <w:rsid w:val="00F8066F"/>
    <w:rsid w:val="00FA3405"/>
    <w:rsid w:val="00FC7B95"/>
    <w:rsid w:val="00FF02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B2"/>
    <w:pPr>
      <w:spacing w:after="0" w:line="360" w:lineRule="auto"/>
      <w:ind w:firstLine="720"/>
      <w:jc w:val="both"/>
    </w:pPr>
    <w:rPr>
      <w:rFonts w:ascii="Times New Roman" w:hAnsi="Times New Roman"/>
    </w:rPr>
  </w:style>
  <w:style w:type="paragraph" w:styleId="Heading1">
    <w:name w:val="heading 1"/>
    <w:basedOn w:val="Normal"/>
    <w:next w:val="Normal"/>
    <w:link w:val="Heading1Char"/>
    <w:uiPriority w:val="9"/>
    <w:qFormat/>
    <w:rsid w:val="008F3C00"/>
    <w:pPr>
      <w:keepNext/>
      <w:keepLines/>
      <w:ind w:firstLine="0"/>
      <w:outlineLvl w:val="0"/>
    </w:pPr>
    <w:rPr>
      <w:rFonts w:eastAsiaTheme="majorEastAsia" w:cstheme="majorBidi"/>
      <w:b/>
      <w:szCs w:val="32"/>
    </w:rPr>
  </w:style>
  <w:style w:type="paragraph" w:styleId="Heading2">
    <w:name w:val="heading 2"/>
    <w:basedOn w:val="Normal"/>
    <w:next w:val="Normal"/>
    <w:link w:val="Heading2Char"/>
    <w:qFormat/>
    <w:rsid w:val="003D4D08"/>
    <w:pPr>
      <w:keepNext/>
      <w:spacing w:line="240" w:lineRule="auto"/>
      <w:outlineLvl w:val="1"/>
    </w:pPr>
    <w:rPr>
      <w:rFonts w:eastAsia="Times New Roman" w:cs="Times New Roman"/>
      <w:b/>
      <w:bCs/>
      <w:spacing w:val="-16"/>
      <w:w w:val="116"/>
      <w:position w:val="-4"/>
      <w:szCs w:val="20"/>
    </w:rPr>
  </w:style>
  <w:style w:type="paragraph" w:styleId="Heading3">
    <w:name w:val="heading 3"/>
    <w:basedOn w:val="Normal"/>
    <w:next w:val="Normal"/>
    <w:link w:val="Heading3Char"/>
    <w:uiPriority w:val="9"/>
    <w:unhideWhenUsed/>
    <w:qFormat/>
    <w:rsid w:val="001F78AF"/>
    <w:pPr>
      <w:keepNext/>
      <w:keepLines/>
      <w:spacing w:before="100" w:beforeAutospacing="1"/>
      <w:ind w:firstLine="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B95"/>
    <w:pPr>
      <w:ind w:left="720"/>
      <w:contextualSpacing/>
    </w:pPr>
  </w:style>
  <w:style w:type="paragraph" w:styleId="BodyText">
    <w:name w:val="Body Text"/>
    <w:basedOn w:val="Normal"/>
    <w:link w:val="BodyTextChar"/>
    <w:rsid w:val="00ED5F9B"/>
    <w:pPr>
      <w:spacing w:line="240" w:lineRule="auto"/>
    </w:pPr>
    <w:rPr>
      <w:rFonts w:eastAsia="Times New Roman" w:cs="Times New Roman"/>
      <w:szCs w:val="20"/>
    </w:rPr>
  </w:style>
  <w:style w:type="character" w:customStyle="1" w:styleId="BodyTextChar">
    <w:name w:val="Body Text Char"/>
    <w:basedOn w:val="DefaultParagraphFont"/>
    <w:link w:val="BodyText"/>
    <w:rsid w:val="00ED5F9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516DF"/>
    <w:pPr>
      <w:tabs>
        <w:tab w:val="center" w:pos="4680"/>
        <w:tab w:val="right" w:pos="9360"/>
      </w:tabs>
      <w:spacing w:line="240" w:lineRule="auto"/>
    </w:pPr>
  </w:style>
  <w:style w:type="character" w:customStyle="1" w:styleId="HeaderChar">
    <w:name w:val="Header Char"/>
    <w:basedOn w:val="DefaultParagraphFont"/>
    <w:link w:val="Header"/>
    <w:uiPriority w:val="99"/>
    <w:rsid w:val="006516DF"/>
  </w:style>
  <w:style w:type="paragraph" w:styleId="Footer">
    <w:name w:val="footer"/>
    <w:basedOn w:val="Normal"/>
    <w:link w:val="FooterChar"/>
    <w:uiPriority w:val="99"/>
    <w:semiHidden/>
    <w:unhideWhenUsed/>
    <w:rsid w:val="006516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516DF"/>
  </w:style>
  <w:style w:type="character" w:customStyle="1" w:styleId="Heading2Char">
    <w:name w:val="Heading 2 Char"/>
    <w:basedOn w:val="DefaultParagraphFont"/>
    <w:link w:val="Heading2"/>
    <w:rsid w:val="003D4D08"/>
    <w:rPr>
      <w:rFonts w:ascii="Times New Roman" w:eastAsia="Times New Roman" w:hAnsi="Times New Roman" w:cs="Times New Roman"/>
      <w:b/>
      <w:bCs/>
      <w:spacing w:val="-16"/>
      <w:w w:val="116"/>
      <w:position w:val="-4"/>
      <w:sz w:val="24"/>
      <w:szCs w:val="20"/>
    </w:rPr>
  </w:style>
  <w:style w:type="paragraph" w:styleId="BodyText2">
    <w:name w:val="Body Text 2"/>
    <w:basedOn w:val="Normal"/>
    <w:link w:val="BodyText2Char"/>
    <w:rsid w:val="003D4D08"/>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3D4D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4D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D08"/>
    <w:rPr>
      <w:rFonts w:ascii="Tahoma" w:hAnsi="Tahoma" w:cs="Tahoma"/>
      <w:sz w:val="16"/>
      <w:szCs w:val="16"/>
    </w:rPr>
  </w:style>
  <w:style w:type="paragraph" w:styleId="FootnoteText">
    <w:name w:val="footnote text"/>
    <w:basedOn w:val="Normal"/>
    <w:link w:val="FootnoteTextChar"/>
    <w:uiPriority w:val="99"/>
    <w:semiHidden/>
    <w:unhideWhenUsed/>
    <w:rsid w:val="00DD5A47"/>
    <w:pPr>
      <w:spacing w:line="240" w:lineRule="auto"/>
    </w:pPr>
    <w:rPr>
      <w:sz w:val="20"/>
      <w:szCs w:val="20"/>
    </w:rPr>
  </w:style>
  <w:style w:type="character" w:customStyle="1" w:styleId="FootnoteTextChar">
    <w:name w:val="Footnote Text Char"/>
    <w:basedOn w:val="DefaultParagraphFont"/>
    <w:link w:val="FootnoteText"/>
    <w:uiPriority w:val="99"/>
    <w:semiHidden/>
    <w:rsid w:val="00DD5A47"/>
    <w:rPr>
      <w:sz w:val="20"/>
      <w:szCs w:val="20"/>
    </w:rPr>
  </w:style>
  <w:style w:type="character" w:styleId="FootnoteReference">
    <w:name w:val="footnote reference"/>
    <w:basedOn w:val="DefaultParagraphFont"/>
    <w:uiPriority w:val="99"/>
    <w:semiHidden/>
    <w:unhideWhenUsed/>
    <w:rsid w:val="00DD5A47"/>
    <w:rPr>
      <w:vertAlign w:val="superscript"/>
    </w:rPr>
  </w:style>
  <w:style w:type="paragraph" w:styleId="HTMLPreformatted">
    <w:name w:val="HTML Preformatted"/>
    <w:basedOn w:val="Normal"/>
    <w:link w:val="HTMLPreformattedChar"/>
    <w:uiPriority w:val="99"/>
    <w:unhideWhenUsed/>
    <w:rsid w:val="00720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20DF5"/>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F3C00"/>
    <w:rPr>
      <w:rFonts w:ascii="Times New Roman" w:eastAsiaTheme="majorEastAsia" w:hAnsi="Times New Roman" w:cstheme="majorBidi"/>
      <w:b/>
      <w:sz w:val="24"/>
      <w:szCs w:val="32"/>
    </w:rPr>
  </w:style>
  <w:style w:type="character" w:customStyle="1" w:styleId="Heading3Char">
    <w:name w:val="Heading 3 Char"/>
    <w:basedOn w:val="DefaultParagraphFont"/>
    <w:link w:val="Heading3"/>
    <w:uiPriority w:val="9"/>
    <w:rsid w:val="001F78AF"/>
    <w:rPr>
      <w:rFonts w:ascii="Times New Roman" w:eastAsiaTheme="majorEastAsia" w:hAnsi="Times New Roman" w:cstheme="majorBidi"/>
      <w:b/>
      <w:sz w:val="24"/>
      <w:szCs w:val="24"/>
    </w:rPr>
  </w:style>
  <w:style w:type="character" w:styleId="Hyperlink">
    <w:name w:val="Hyperlink"/>
    <w:basedOn w:val="DefaultParagraphFont"/>
    <w:uiPriority w:val="99"/>
    <w:unhideWhenUsed/>
    <w:rsid w:val="00FF0259"/>
    <w:rPr>
      <w:color w:val="0000FF"/>
      <w:u w:val="single"/>
    </w:rPr>
  </w:style>
  <w:style w:type="paragraph" w:customStyle="1" w:styleId="ListParagraph1">
    <w:name w:val="List Paragraph1"/>
    <w:basedOn w:val="Normal"/>
    <w:qFormat/>
    <w:rsid w:val="006C046B"/>
    <w:pPr>
      <w:spacing w:after="200" w:line="276" w:lineRule="auto"/>
      <w:ind w:left="720" w:firstLine="0"/>
      <w:contextualSpacing/>
      <w:jc w:val="left"/>
    </w:pPr>
    <w:rPr>
      <w:rFonts w:ascii="Calibri" w:eastAsia="Times New Roman" w:hAnsi="Calibri" w:cs="Times New Roman"/>
      <w:sz w:val="20"/>
      <w:szCs w:val="20"/>
      <w:lang w:eastAsia="zh-CN"/>
    </w:rPr>
  </w:style>
  <w:style w:type="paragraph" w:styleId="BodyTextIndent3">
    <w:name w:val="Body Text Indent 3"/>
    <w:basedOn w:val="Normal"/>
    <w:link w:val="BodyTextIndent3Char"/>
    <w:uiPriority w:val="99"/>
    <w:semiHidden/>
    <w:unhideWhenUsed/>
    <w:rsid w:val="006C046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C046B"/>
    <w:rPr>
      <w:rFonts w:ascii="Times New Roman" w:hAnsi="Times New Roman"/>
      <w:sz w:val="16"/>
      <w:szCs w:val="16"/>
    </w:rPr>
  </w:style>
  <w:style w:type="paragraph" w:styleId="NormalWeb">
    <w:name w:val="Normal (Web)"/>
    <w:basedOn w:val="Normal"/>
    <w:uiPriority w:val="99"/>
    <w:unhideWhenUsed/>
    <w:qFormat/>
    <w:rsid w:val="00877A9B"/>
    <w:pPr>
      <w:spacing w:before="100" w:beforeAutospacing="1" w:after="100" w:afterAutospacing="1" w:line="240" w:lineRule="auto"/>
      <w:ind w:firstLine="0"/>
      <w:jc w:val="left"/>
    </w:pPr>
    <w:rPr>
      <w:rFonts w:eastAsia="SimSu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95253">
      <w:bodyDiv w:val="1"/>
      <w:marLeft w:val="0"/>
      <w:marRight w:val="0"/>
      <w:marTop w:val="0"/>
      <w:marBottom w:val="0"/>
      <w:divBdr>
        <w:top w:val="none" w:sz="0" w:space="0" w:color="auto"/>
        <w:left w:val="none" w:sz="0" w:space="0" w:color="auto"/>
        <w:bottom w:val="none" w:sz="0" w:space="0" w:color="auto"/>
        <w:right w:val="none" w:sz="0" w:space="0" w:color="auto"/>
      </w:divBdr>
      <w:divsChild>
        <w:div w:id="62647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i.org/10.1177/009539977500600404"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536F5-F399-454C-A9D2-A57954E3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5412</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Compaq</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19</cp:revision>
  <dcterms:created xsi:type="dcterms:W3CDTF">2020-03-24T04:06:00Z</dcterms:created>
  <dcterms:modified xsi:type="dcterms:W3CDTF">2020-05-12T11:20:00Z</dcterms:modified>
</cp:coreProperties>
</file>