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1C4" w:rsidRPr="00F07BE1" w:rsidRDefault="00FE0F28" w:rsidP="003F4DAB">
      <w:pPr>
        <w:spacing w:line="240" w:lineRule="auto"/>
        <w:jc w:val="center"/>
        <w:rPr>
          <w:rFonts w:ascii="Times New Roman" w:hAnsi="Times New Roman" w:cs="Times New Roman"/>
          <w:b/>
        </w:rPr>
      </w:pPr>
      <w:r w:rsidRPr="00F07BE1">
        <w:rPr>
          <w:rFonts w:ascii="Times New Roman" w:hAnsi="Times New Roman" w:cs="Times New Roman"/>
          <w:b/>
        </w:rPr>
        <w:t xml:space="preserve">STRATEGI MENINGKATKAN KEMAMPUAN BERPIKIR KRITIS DAN KOMUNIKASI MATEMATIS SERTA KEMANDIRIAN BELAJAR SISWA DENGAN MODEL </w:t>
      </w:r>
      <w:r w:rsidR="001C509D">
        <w:rPr>
          <w:rFonts w:ascii="Times New Roman" w:hAnsi="Times New Roman" w:cs="Times New Roman"/>
          <w:b/>
        </w:rPr>
        <w:t>THINK TALK WRITE</w:t>
      </w:r>
      <w:r w:rsidRPr="00F07BE1">
        <w:rPr>
          <w:rFonts w:ascii="Times New Roman" w:hAnsi="Times New Roman" w:cs="Times New Roman"/>
          <w:b/>
        </w:rPr>
        <w:t xml:space="preserve"> DI SEKOLAH MENENGAH KEJURUAN</w:t>
      </w:r>
    </w:p>
    <w:p w:rsidR="00733ED8" w:rsidRPr="00F07BE1" w:rsidRDefault="003D137E" w:rsidP="003F4DAB">
      <w:pPr>
        <w:pStyle w:val="NoSpacing"/>
        <w:jc w:val="center"/>
        <w:rPr>
          <w:rFonts w:ascii="Times New Roman" w:hAnsi="Times New Roman" w:cs="Times New Roman"/>
          <w:b/>
        </w:rPr>
      </w:pPr>
      <w:r w:rsidRPr="00F07BE1">
        <w:rPr>
          <w:rFonts w:ascii="Times New Roman" w:hAnsi="Times New Roman" w:cs="Times New Roman"/>
          <w:b/>
        </w:rPr>
        <w:t>Harry Maryanto</w:t>
      </w:r>
      <w:r w:rsidR="002620E6" w:rsidRPr="00F07BE1">
        <w:rPr>
          <w:rFonts w:ascii="Times New Roman" w:hAnsi="Times New Roman" w:cs="Times New Roman"/>
          <w:b/>
        </w:rPr>
        <w:t xml:space="preserve"> 1, </w:t>
      </w:r>
      <w:r w:rsidR="00C1430D" w:rsidRPr="00C1430D">
        <w:rPr>
          <w:rFonts w:ascii="Times New Roman" w:hAnsi="Times New Roman" w:cs="Times New Roman"/>
          <w:b/>
        </w:rPr>
        <w:t>H. Bana G. Kartasasmita, Ph.D.</w:t>
      </w:r>
      <w:r w:rsidR="002620E6" w:rsidRPr="00F07BE1">
        <w:rPr>
          <w:rFonts w:ascii="Times New Roman" w:hAnsi="Times New Roman" w:cs="Times New Roman"/>
          <w:b/>
        </w:rPr>
        <w:t xml:space="preserve"> 2, </w:t>
      </w:r>
      <w:r w:rsidRPr="00F07BE1">
        <w:rPr>
          <w:rFonts w:ascii="Times New Roman" w:hAnsi="Times New Roman" w:cs="Times New Roman"/>
          <w:b/>
        </w:rPr>
        <w:t>R.</w:t>
      </w:r>
      <w:r w:rsidRPr="00F07BE1">
        <w:rPr>
          <w:rFonts w:ascii="Times New Roman" w:hAnsi="Times New Roman" w:cs="Times New Roman"/>
          <w:b/>
          <w:lang w:val="id-ID"/>
        </w:rPr>
        <w:t xml:space="preserve"> </w:t>
      </w:r>
      <w:r w:rsidRPr="00F07BE1">
        <w:rPr>
          <w:rFonts w:ascii="Times New Roman" w:hAnsi="Times New Roman" w:cs="Times New Roman"/>
          <w:b/>
        </w:rPr>
        <w:t>Poppy Yaniawati</w:t>
      </w:r>
      <w:r w:rsidR="00103415" w:rsidRPr="00F07BE1">
        <w:rPr>
          <w:rFonts w:ascii="Times New Roman" w:hAnsi="Times New Roman" w:cs="Times New Roman"/>
          <w:b/>
          <w:lang w:val="id-ID"/>
        </w:rPr>
        <w:t xml:space="preserve"> </w:t>
      </w:r>
      <w:r w:rsidR="002620E6" w:rsidRPr="00F07BE1">
        <w:rPr>
          <w:rFonts w:ascii="Times New Roman" w:hAnsi="Times New Roman" w:cs="Times New Roman"/>
          <w:b/>
        </w:rPr>
        <w:t>3</w:t>
      </w:r>
    </w:p>
    <w:p w:rsidR="002620E6" w:rsidRPr="00F07BE1" w:rsidRDefault="002620E6" w:rsidP="003F4DAB">
      <w:pPr>
        <w:pStyle w:val="NoSpacing"/>
        <w:jc w:val="center"/>
        <w:rPr>
          <w:rFonts w:ascii="Times New Roman" w:hAnsi="Times New Roman" w:cs="Times New Roman"/>
          <w:b/>
        </w:rPr>
      </w:pPr>
      <w:r w:rsidRPr="00F07BE1">
        <w:rPr>
          <w:rFonts w:ascii="Times New Roman" w:hAnsi="Times New Roman" w:cs="Times New Roman"/>
          <w:b/>
        </w:rPr>
        <w:t xml:space="preserve">Magister Pendidikan Matematika Universitas Pasundan Bandung </w:t>
      </w:r>
    </w:p>
    <w:p w:rsidR="00733ED8" w:rsidRPr="00F07BE1" w:rsidRDefault="00733ED8" w:rsidP="003F4DAB">
      <w:pPr>
        <w:pStyle w:val="NoSpacing"/>
        <w:jc w:val="center"/>
        <w:rPr>
          <w:rStyle w:val="Hyperlink"/>
          <w:rFonts w:ascii="Times New Roman" w:hAnsi="Times New Roman" w:cs="Times New Roman"/>
          <w:b/>
          <w:color w:val="auto"/>
        </w:rPr>
      </w:pPr>
      <w:r w:rsidRPr="00F07BE1">
        <w:rPr>
          <w:rFonts w:ascii="Times New Roman" w:hAnsi="Times New Roman" w:cs="Times New Roman"/>
          <w:b/>
        </w:rPr>
        <w:t xml:space="preserve">Email: </w:t>
      </w:r>
      <w:hyperlink r:id="rId9" w:history="1">
        <w:r w:rsidR="00215BB9" w:rsidRPr="005660AA">
          <w:rPr>
            <w:rStyle w:val="Hyperlink"/>
            <w:rFonts w:ascii="Times New Roman" w:hAnsi="Times New Roman" w:cs="Times New Roman"/>
            <w:b/>
          </w:rPr>
          <w:t>harrymaryanto</w:t>
        </w:r>
        <w:r w:rsidR="00215BB9" w:rsidRPr="005660AA">
          <w:rPr>
            <w:rStyle w:val="Hyperlink"/>
            <w:rFonts w:ascii="Times New Roman" w:hAnsi="Times New Roman" w:cs="Times New Roman"/>
            <w:b/>
            <w:lang w:val="id-ID"/>
          </w:rPr>
          <w:t>230377</w:t>
        </w:r>
        <w:r w:rsidR="00215BB9" w:rsidRPr="005660AA">
          <w:rPr>
            <w:rStyle w:val="Hyperlink"/>
            <w:rFonts w:ascii="Times New Roman" w:hAnsi="Times New Roman" w:cs="Times New Roman"/>
            <w:b/>
          </w:rPr>
          <w:t>@gmail.com</w:t>
        </w:r>
      </w:hyperlink>
      <w:r w:rsidR="00823EAD" w:rsidRPr="00F07BE1">
        <w:rPr>
          <w:rStyle w:val="Hyperlink"/>
          <w:rFonts w:ascii="Times New Roman" w:hAnsi="Times New Roman" w:cs="Times New Roman"/>
          <w:b/>
          <w:color w:val="auto"/>
        </w:rPr>
        <w:t xml:space="preserve"> </w:t>
      </w:r>
    </w:p>
    <w:p w:rsidR="003F4DAB" w:rsidRPr="00F07BE1" w:rsidRDefault="003F4DAB" w:rsidP="003F4DAB">
      <w:pPr>
        <w:pStyle w:val="NoSpacing"/>
        <w:jc w:val="center"/>
        <w:rPr>
          <w:rFonts w:ascii="Times New Roman" w:hAnsi="Times New Roman" w:cs="Times New Roman"/>
          <w:b/>
        </w:rPr>
      </w:pPr>
    </w:p>
    <w:p w:rsidR="006F1A97" w:rsidRPr="00F07BE1" w:rsidRDefault="006F1A97" w:rsidP="003F4DAB">
      <w:pPr>
        <w:pStyle w:val="Heading1"/>
        <w:spacing w:before="0"/>
        <w:rPr>
          <w:sz w:val="22"/>
          <w:szCs w:val="22"/>
        </w:rPr>
      </w:pPr>
      <w:bookmarkStart w:id="0" w:name="_Toc421648677"/>
      <w:r w:rsidRPr="00F07BE1">
        <w:rPr>
          <w:sz w:val="22"/>
          <w:szCs w:val="22"/>
        </w:rPr>
        <w:t>ABSTRAK</w:t>
      </w:r>
      <w:bookmarkEnd w:id="0"/>
    </w:p>
    <w:p w:rsidR="006F1A97" w:rsidRPr="00F07BE1" w:rsidRDefault="003D137E" w:rsidP="003F4DAB">
      <w:pPr>
        <w:pStyle w:val="NoSpacing"/>
        <w:ind w:left="360"/>
        <w:jc w:val="center"/>
        <w:rPr>
          <w:rFonts w:ascii="Times New Roman" w:hAnsi="Times New Roman" w:cs="Times New Roman"/>
          <w:b/>
          <w:spacing w:val="-4"/>
        </w:rPr>
      </w:pPr>
      <w:r w:rsidRPr="00F07BE1">
        <w:rPr>
          <w:rFonts w:ascii="Times New Roman" w:hAnsi="Times New Roman" w:cs="Times New Roman"/>
          <w:b/>
        </w:rPr>
        <w:t>Harry Maryanto</w:t>
      </w:r>
      <w:r w:rsidR="006F1A97" w:rsidRPr="00F07BE1">
        <w:rPr>
          <w:rFonts w:ascii="Times New Roman" w:hAnsi="Times New Roman" w:cs="Times New Roman"/>
          <w:b/>
        </w:rPr>
        <w:t>,</w:t>
      </w:r>
      <w:r w:rsidR="006F1A97" w:rsidRPr="00F07BE1">
        <w:rPr>
          <w:rFonts w:ascii="Times New Roman" w:hAnsi="Times New Roman" w:cs="Times New Roman"/>
        </w:rPr>
        <w:t xml:space="preserve"> </w:t>
      </w:r>
      <w:r w:rsidR="00EB6099" w:rsidRPr="00F07BE1">
        <w:rPr>
          <w:rFonts w:ascii="Times New Roman" w:hAnsi="Times New Roman" w:cs="Times New Roman"/>
          <w:b/>
        </w:rPr>
        <w:t>(2019</w:t>
      </w:r>
      <w:r w:rsidR="006F1A97" w:rsidRPr="00F07BE1">
        <w:rPr>
          <w:rFonts w:ascii="Times New Roman" w:hAnsi="Times New Roman" w:cs="Times New Roman"/>
          <w:b/>
        </w:rPr>
        <w:t xml:space="preserve">). </w:t>
      </w:r>
      <w:r w:rsidRPr="00F07BE1">
        <w:rPr>
          <w:rFonts w:ascii="Times New Roman" w:hAnsi="Times New Roman" w:cs="Times New Roman"/>
          <w:b/>
          <w:color w:val="000000"/>
        </w:rPr>
        <w:t>“</w:t>
      </w:r>
      <w:r w:rsidRPr="00F07BE1">
        <w:rPr>
          <w:rFonts w:ascii="Times New Roman" w:hAnsi="Times New Roman" w:cs="Times New Roman"/>
          <w:b/>
        </w:rPr>
        <w:t xml:space="preserve">Strategi Meningkatkan Kemampuan Berpikir Kritis dan Komunikasi Matematis serta Kemandirian Belajar Siswa dengan Model </w:t>
      </w:r>
      <w:r w:rsidR="001C509D">
        <w:rPr>
          <w:rFonts w:ascii="Times New Roman" w:hAnsi="Times New Roman" w:cs="Times New Roman"/>
          <w:b/>
          <w:i/>
          <w:lang w:val="sv-SE"/>
        </w:rPr>
        <w:t>Think talk write</w:t>
      </w:r>
      <w:r w:rsidRPr="00F07BE1">
        <w:rPr>
          <w:rFonts w:ascii="Times New Roman" w:hAnsi="Times New Roman" w:cs="Times New Roman"/>
          <w:b/>
        </w:rPr>
        <w:t xml:space="preserve"> di Sekolah Menengah Kejuruan</w:t>
      </w:r>
      <w:r w:rsidRPr="00F07BE1">
        <w:rPr>
          <w:rFonts w:ascii="Times New Roman" w:hAnsi="Times New Roman" w:cs="Times New Roman"/>
          <w:b/>
          <w:color w:val="000000"/>
        </w:rPr>
        <w:t>”</w:t>
      </w:r>
    </w:p>
    <w:p w:rsidR="006F1A97" w:rsidRPr="00F07BE1" w:rsidRDefault="006F1A97" w:rsidP="006F1A97">
      <w:pPr>
        <w:spacing w:after="0" w:line="240" w:lineRule="auto"/>
        <w:jc w:val="both"/>
        <w:rPr>
          <w:rFonts w:ascii="Times New Roman" w:hAnsi="Times New Roman" w:cs="Times New Roman"/>
        </w:rPr>
      </w:pPr>
    </w:p>
    <w:p w:rsidR="006F1A97" w:rsidRPr="00F07BE1" w:rsidRDefault="003D137E" w:rsidP="00A42A42">
      <w:pPr>
        <w:spacing w:after="0" w:line="240" w:lineRule="auto"/>
        <w:jc w:val="both"/>
        <w:rPr>
          <w:rFonts w:ascii="Times New Roman" w:hAnsi="Times New Roman" w:cs="Times New Roman"/>
        </w:rPr>
      </w:pPr>
      <w:proofErr w:type="gramStart"/>
      <w:r w:rsidRPr="00F07BE1">
        <w:rPr>
          <w:rFonts w:ascii="Times New Roman" w:hAnsi="Times New Roman" w:cs="Times New Roman"/>
        </w:rPr>
        <w:t>Rendahnya kemampuan berpikir kritis dan komunikasi matematis serta kemandirian belajar siswa SMK Negeri 1 Bandung merupakan permasalahan yang menuntut pendidik untuk dapat menerapkan suatu model pembelajaran baru dalam pembelajaran.</w:t>
      </w:r>
      <w:proofErr w:type="gramEnd"/>
      <w:r w:rsidRPr="00F07BE1">
        <w:rPr>
          <w:rFonts w:ascii="Times New Roman" w:hAnsi="Times New Roman" w:cs="Times New Roman"/>
        </w:rPr>
        <w:t xml:space="preserve"> Penelitian ini merupakan metode mixed </w:t>
      </w:r>
      <w:proofErr w:type="gramStart"/>
      <w:r w:rsidRPr="00F07BE1">
        <w:rPr>
          <w:rFonts w:ascii="Times New Roman" w:hAnsi="Times New Roman" w:cs="Times New Roman"/>
        </w:rPr>
        <w:t>method  tipe</w:t>
      </w:r>
      <w:proofErr w:type="gramEnd"/>
      <w:r w:rsidRPr="00F07BE1">
        <w:rPr>
          <w:rFonts w:ascii="Times New Roman" w:hAnsi="Times New Roman" w:cs="Times New Roman"/>
        </w:rPr>
        <w:t xml:space="preserve"> embedded dengan Penelitian Tindakan Kelas dengan desain penelitian berbentuk pretes-postes control grup design, yang bertujuan untuk melakukan studi yang berfokus pada pembelajaran </w:t>
      </w:r>
      <w:r w:rsidR="001C509D">
        <w:rPr>
          <w:rFonts w:ascii="Times New Roman" w:hAnsi="Times New Roman" w:cs="Times New Roman"/>
          <w:i/>
        </w:rPr>
        <w:t>think talk write</w:t>
      </w:r>
      <w:r w:rsidRPr="00F07BE1">
        <w:rPr>
          <w:rFonts w:ascii="Times New Roman" w:hAnsi="Times New Roman" w:cs="Times New Roman"/>
        </w:rPr>
        <w:t xml:space="preserve"> yang diduga dapat meningkatkan kemampuan berpikir kritis dan komunikasi matematis serta kemandirian belajar. </w:t>
      </w:r>
      <w:proofErr w:type="gramStart"/>
      <w:r w:rsidRPr="00F07BE1">
        <w:rPr>
          <w:rFonts w:ascii="Times New Roman" w:hAnsi="Times New Roman" w:cs="Times New Roman"/>
        </w:rPr>
        <w:t>Populasi dalam penelitian ini adalah siswa SMK Negeri 1 Bandung.</w:t>
      </w:r>
      <w:proofErr w:type="gramEnd"/>
      <w:r w:rsidRPr="00F07BE1">
        <w:rPr>
          <w:rFonts w:ascii="Times New Roman" w:hAnsi="Times New Roman" w:cs="Times New Roman"/>
        </w:rPr>
        <w:t xml:space="preserve"> Pemilihan sampel dilakukan dari populasinya secara purposif (purposive sampling) dari 13 kelas XOTKP-1 berjumlah 34 orang, diberikan perlakuan dengan pembelajaran </w:t>
      </w:r>
      <w:r w:rsidR="001C509D">
        <w:rPr>
          <w:rFonts w:ascii="Times New Roman" w:hAnsi="Times New Roman" w:cs="Times New Roman"/>
        </w:rPr>
        <w:t>think talk write</w:t>
      </w:r>
      <w:r w:rsidRPr="00F07BE1">
        <w:rPr>
          <w:rFonts w:ascii="Times New Roman" w:hAnsi="Times New Roman" w:cs="Times New Roman"/>
        </w:rPr>
        <w:t xml:space="preserve"> dan kelas Kelas XOTKP-2 berjumlah 34 orang, dengan pembelajaran ekspositori. </w:t>
      </w:r>
      <w:proofErr w:type="gramStart"/>
      <w:r w:rsidRPr="00F07BE1">
        <w:rPr>
          <w:rFonts w:ascii="Times New Roman" w:hAnsi="Times New Roman" w:cs="Times New Roman"/>
        </w:rPr>
        <w:t>Instrumen yang digunakan dalam penelitian ini adalah tes kemampuan pemecahan masalah matematis, angket Kemandirian Belajar dengan skala likert, lembar observasi, dan wawancara.</w:t>
      </w:r>
      <w:proofErr w:type="gramEnd"/>
      <w:r w:rsidRPr="00F07BE1">
        <w:rPr>
          <w:rFonts w:ascii="Times New Roman" w:hAnsi="Times New Roman" w:cs="Times New Roman"/>
        </w:rPr>
        <w:t xml:space="preserve"> Berdasarkan analisis data diperoleh kesimpulan bahwa 1.Terdapat perbedaan kemampuan berpikir kritis antara siswa yang pembelajarannya menggunakan model </w:t>
      </w:r>
      <w:r w:rsidR="001C509D" w:rsidRPr="009E0226">
        <w:rPr>
          <w:rFonts w:ascii="Times New Roman" w:hAnsi="Times New Roman" w:cs="Times New Roman"/>
          <w:i/>
        </w:rPr>
        <w:t>Think talk write</w:t>
      </w:r>
      <w:r w:rsidRPr="00F07BE1">
        <w:rPr>
          <w:rFonts w:ascii="Times New Roman" w:hAnsi="Times New Roman" w:cs="Times New Roman"/>
        </w:rPr>
        <w:t xml:space="preserve"> dengan model pembelajaran Ekspositori, dengan rata-rata peningkatan kemampuan berpikir kritis matematis siswa kelas eksperimen lebih besar dari pada siswa kelas kontrol, yang artinya model </w:t>
      </w:r>
      <w:r w:rsidR="001C509D" w:rsidRPr="009E0226">
        <w:rPr>
          <w:rFonts w:ascii="Times New Roman" w:hAnsi="Times New Roman" w:cs="Times New Roman"/>
          <w:i/>
        </w:rPr>
        <w:t>Think talk write</w:t>
      </w:r>
      <w:r w:rsidRPr="00F07BE1">
        <w:rPr>
          <w:rFonts w:ascii="Times New Roman" w:hAnsi="Times New Roman" w:cs="Times New Roman"/>
        </w:rPr>
        <w:t xml:space="preserve"> lebih baik dari pada pembelajaran Ekspositori; 2.Terdapat perbedaan kemampuan komunikasi matematis antara siswa yang pembelajarannya menggunakan model </w:t>
      </w:r>
      <w:r w:rsidR="001C509D">
        <w:rPr>
          <w:rFonts w:ascii="Times New Roman" w:hAnsi="Times New Roman" w:cs="Times New Roman"/>
        </w:rPr>
        <w:t>Think talk write</w:t>
      </w:r>
      <w:r w:rsidRPr="00F07BE1">
        <w:rPr>
          <w:rFonts w:ascii="Times New Roman" w:hAnsi="Times New Roman" w:cs="Times New Roman"/>
        </w:rPr>
        <w:t xml:space="preserve"> dengan model pembelajaran Ekspositori, dengan rata-rata peningkatan kemampuan komunikasi matematis siswa kelas eksperimen lebih besar dari pada siswa kelas kontrol, yang artinya model </w:t>
      </w:r>
      <w:r w:rsidR="001C509D">
        <w:rPr>
          <w:rFonts w:ascii="Times New Roman" w:hAnsi="Times New Roman" w:cs="Times New Roman"/>
        </w:rPr>
        <w:t>Think talk write</w:t>
      </w:r>
      <w:r w:rsidRPr="00F07BE1">
        <w:rPr>
          <w:rFonts w:ascii="Times New Roman" w:hAnsi="Times New Roman" w:cs="Times New Roman"/>
        </w:rPr>
        <w:t xml:space="preserve"> lebih baik dari pada pembelajaran Ekspositori; 3.</w:t>
      </w:r>
      <w:r w:rsidRPr="00F07BE1">
        <w:rPr>
          <w:rFonts w:ascii="Times New Roman" w:hAnsi="Times New Roman" w:cs="Times New Roman"/>
        </w:rPr>
        <w:tab/>
        <w:t xml:space="preserve">Terdapat hubungan antara kemampuan berpikir kritis dan komunikasi matematis siswa yang memperoleh model pembelajaran </w:t>
      </w:r>
      <w:r w:rsidR="001C509D" w:rsidRPr="009E0226">
        <w:rPr>
          <w:rFonts w:ascii="Times New Roman" w:hAnsi="Times New Roman" w:cs="Times New Roman"/>
          <w:i/>
        </w:rPr>
        <w:t>Think talk write</w:t>
      </w:r>
      <w:r w:rsidRPr="00F07BE1">
        <w:rPr>
          <w:rFonts w:ascii="Times New Roman" w:hAnsi="Times New Roman" w:cs="Times New Roman"/>
        </w:rPr>
        <w:t xml:space="preserve">; 4.Tidak terdapat hubungan  antara kemampuan berpikir kritis dan kemandirian belajar siswa yang memperoleh model pembelajaran </w:t>
      </w:r>
      <w:r w:rsidR="001C509D" w:rsidRPr="009E0226">
        <w:rPr>
          <w:rFonts w:ascii="Times New Roman" w:hAnsi="Times New Roman" w:cs="Times New Roman"/>
          <w:i/>
        </w:rPr>
        <w:t>Think talk write</w:t>
      </w:r>
      <w:r w:rsidRPr="00F07BE1">
        <w:rPr>
          <w:rFonts w:ascii="Times New Roman" w:hAnsi="Times New Roman" w:cs="Times New Roman"/>
        </w:rPr>
        <w:t xml:space="preserve">; 5.Tidak terdapat hubungan antara kemampuan komunikasi matematis dan kemandirian belajar siswa yang memperoleh model pembelajaran </w:t>
      </w:r>
      <w:r w:rsidR="001C509D" w:rsidRPr="009E0226">
        <w:rPr>
          <w:rFonts w:ascii="Times New Roman" w:hAnsi="Times New Roman" w:cs="Times New Roman"/>
          <w:i/>
        </w:rPr>
        <w:t>Think talk write</w:t>
      </w:r>
      <w:r w:rsidRPr="00F07BE1">
        <w:rPr>
          <w:rFonts w:ascii="Times New Roman" w:hAnsi="Times New Roman" w:cs="Times New Roman"/>
        </w:rPr>
        <w:t xml:space="preserve">; 6.Kemandirian belajar siswa yang memperoleh pembelajaran dengan penerapan model </w:t>
      </w:r>
      <w:r w:rsidR="001C509D">
        <w:rPr>
          <w:rFonts w:ascii="Times New Roman" w:hAnsi="Times New Roman" w:cs="Times New Roman"/>
        </w:rPr>
        <w:t>Think talk write</w:t>
      </w:r>
      <w:r w:rsidRPr="00F07BE1">
        <w:rPr>
          <w:rFonts w:ascii="Times New Roman" w:hAnsi="Times New Roman" w:cs="Times New Roman"/>
        </w:rPr>
        <w:t xml:space="preserve"> sebagian besar siswa merespon positif dan lebih antusias di dalam kegiatan berdiskusi, menyampaikan gagasan didepan kelas sehingga siswa terlatih dalam menyampaikan idenya.</w:t>
      </w:r>
    </w:p>
    <w:p w:rsidR="006F1A97" w:rsidRPr="00F07BE1" w:rsidRDefault="006F1A97" w:rsidP="006F1A97">
      <w:pPr>
        <w:spacing w:after="0" w:line="240" w:lineRule="auto"/>
        <w:ind w:left="1276" w:hanging="1276"/>
        <w:jc w:val="both"/>
        <w:rPr>
          <w:rFonts w:ascii="Times New Roman" w:hAnsi="Times New Roman" w:cs="Times New Roman"/>
          <w:color w:val="000000"/>
        </w:rPr>
      </w:pPr>
    </w:p>
    <w:p w:rsidR="00733ED8" w:rsidRPr="00F07BE1" w:rsidRDefault="00FE0F28" w:rsidP="006F1A97">
      <w:pPr>
        <w:pStyle w:val="NoSpacing"/>
        <w:jc w:val="both"/>
        <w:rPr>
          <w:rFonts w:ascii="Times New Roman" w:hAnsi="Times New Roman" w:cs="Times New Roman"/>
          <w:color w:val="000000"/>
        </w:rPr>
      </w:pPr>
      <w:r w:rsidRPr="00F07BE1">
        <w:rPr>
          <w:rFonts w:ascii="Times New Roman" w:hAnsi="Times New Roman" w:cs="Times New Roman"/>
          <w:color w:val="000000"/>
        </w:rPr>
        <w:t xml:space="preserve">Kata kunci: </w:t>
      </w:r>
      <w:r w:rsidR="001C509D">
        <w:rPr>
          <w:rFonts w:ascii="Times New Roman" w:hAnsi="Times New Roman" w:cs="Times New Roman"/>
          <w:i/>
          <w:color w:val="000000"/>
        </w:rPr>
        <w:t>think talk write</w:t>
      </w:r>
      <w:r w:rsidRPr="00F07BE1">
        <w:rPr>
          <w:rFonts w:ascii="Times New Roman" w:hAnsi="Times New Roman" w:cs="Times New Roman"/>
          <w:color w:val="000000"/>
        </w:rPr>
        <w:t xml:space="preserve">, kemampuan berpikir kritis, komunikasi matematis, </w:t>
      </w:r>
      <w:proofErr w:type="gramStart"/>
      <w:r w:rsidRPr="00F07BE1">
        <w:rPr>
          <w:rFonts w:ascii="Times New Roman" w:hAnsi="Times New Roman" w:cs="Times New Roman"/>
          <w:color w:val="000000"/>
        </w:rPr>
        <w:t>kemandirian</w:t>
      </w:r>
      <w:proofErr w:type="gramEnd"/>
      <w:r w:rsidRPr="00F07BE1">
        <w:rPr>
          <w:rFonts w:ascii="Times New Roman" w:hAnsi="Times New Roman" w:cs="Times New Roman"/>
          <w:color w:val="000000"/>
        </w:rPr>
        <w:t xml:space="preserve"> belajar.</w:t>
      </w:r>
    </w:p>
    <w:p w:rsidR="00FE0F28" w:rsidRDefault="00FE0F28" w:rsidP="006F1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id-ID"/>
        </w:rPr>
      </w:pPr>
    </w:p>
    <w:p w:rsidR="001C509D" w:rsidRDefault="001C509D" w:rsidP="006F1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id-ID"/>
        </w:rPr>
      </w:pPr>
    </w:p>
    <w:p w:rsidR="001C509D" w:rsidRDefault="001C509D" w:rsidP="006F1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id-ID"/>
        </w:rPr>
      </w:pPr>
    </w:p>
    <w:p w:rsidR="001C509D" w:rsidRDefault="001C509D" w:rsidP="006F1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id-ID"/>
        </w:rPr>
      </w:pPr>
    </w:p>
    <w:p w:rsidR="001C509D" w:rsidRDefault="001C509D" w:rsidP="006F1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id-ID"/>
        </w:rPr>
      </w:pPr>
    </w:p>
    <w:p w:rsidR="009E0226" w:rsidRPr="001C509D" w:rsidRDefault="009E0226" w:rsidP="006F1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id-ID"/>
        </w:rPr>
      </w:pPr>
    </w:p>
    <w:p w:rsidR="00FE0F28" w:rsidRPr="00F07BE1" w:rsidRDefault="00FE0F28" w:rsidP="00FE0F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rPr>
      </w:pPr>
    </w:p>
    <w:p w:rsidR="006F1A97" w:rsidRPr="00F07BE1" w:rsidRDefault="006F1A97" w:rsidP="006F1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r w:rsidRPr="00F07BE1">
        <w:rPr>
          <w:rFonts w:ascii="Times New Roman" w:eastAsia="Times New Roman" w:hAnsi="Times New Roman" w:cs="Times New Roman"/>
          <w:b/>
        </w:rPr>
        <w:lastRenderedPageBreak/>
        <w:t>ABSTRACT</w:t>
      </w:r>
    </w:p>
    <w:p w:rsidR="006F1A97" w:rsidRPr="00F07BE1" w:rsidRDefault="006F1A97" w:rsidP="006F1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FF0000"/>
        </w:rPr>
      </w:pPr>
    </w:p>
    <w:p w:rsidR="006F1A97" w:rsidRPr="00F07BE1" w:rsidRDefault="006F1A97" w:rsidP="006F1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rPr>
      </w:pPr>
    </w:p>
    <w:p w:rsidR="003F4DAB" w:rsidRPr="00F07BE1" w:rsidRDefault="003F4DAB" w:rsidP="003F4DAB">
      <w:pPr>
        <w:pStyle w:val="NoSpacing"/>
        <w:jc w:val="both"/>
        <w:rPr>
          <w:rFonts w:ascii="Times New Roman" w:eastAsia="Times New Roman" w:hAnsi="Times New Roman" w:cs="Times New Roman"/>
          <w:color w:val="212121"/>
        </w:rPr>
      </w:pPr>
    </w:p>
    <w:p w:rsidR="00FE0F28" w:rsidRPr="00F07BE1" w:rsidRDefault="00FE0F28" w:rsidP="00FE0F28">
      <w:pPr>
        <w:jc w:val="both"/>
        <w:rPr>
          <w:rFonts w:ascii="Times New Roman" w:hAnsi="Times New Roman" w:cs="Times New Roman"/>
          <w:color w:val="000000"/>
        </w:rPr>
      </w:pPr>
      <w:r w:rsidRPr="00F07BE1">
        <w:rPr>
          <w:rFonts w:ascii="Times New Roman" w:hAnsi="Times New Roman" w:cs="Times New Roman"/>
          <w:color w:val="000000"/>
        </w:rPr>
        <w:t xml:space="preserve">Harry Maryanto, (2019). "Strategies to Improve Critical Thinking Ability and Mathematical Communication and Student Learning Independence with </w:t>
      </w:r>
      <w:r w:rsidR="001C509D">
        <w:rPr>
          <w:rFonts w:ascii="Times New Roman" w:hAnsi="Times New Roman" w:cs="Times New Roman"/>
          <w:color w:val="000000"/>
        </w:rPr>
        <w:t>Think talk write</w:t>
      </w:r>
      <w:r w:rsidRPr="00F07BE1">
        <w:rPr>
          <w:rFonts w:ascii="Times New Roman" w:hAnsi="Times New Roman" w:cs="Times New Roman"/>
          <w:color w:val="000000"/>
        </w:rPr>
        <w:t xml:space="preserve"> Models in Vocational High Schools"</w:t>
      </w:r>
    </w:p>
    <w:p w:rsidR="00FE0F28" w:rsidRPr="00F07BE1" w:rsidRDefault="00FE0F28" w:rsidP="00FE0F28">
      <w:pPr>
        <w:jc w:val="both"/>
        <w:rPr>
          <w:rFonts w:ascii="Times New Roman" w:hAnsi="Times New Roman" w:cs="Times New Roman"/>
          <w:color w:val="000000"/>
        </w:rPr>
      </w:pPr>
      <w:r w:rsidRPr="00F07BE1">
        <w:rPr>
          <w:rFonts w:ascii="Times New Roman" w:hAnsi="Times New Roman" w:cs="Times New Roman"/>
          <w:color w:val="000000"/>
        </w:rPr>
        <w:t xml:space="preserve">The low ability of critical thinking and mathematical communication and learning independence of SMK Negeri 1 Bandung students is a problem that requires educators to be able to apply a new learning model in learning. This research is a mixed method method embedded type with Classroom Action Research with a research design in the form of pretest-posttest control group design, which aims to conduct studies that focus on </w:t>
      </w:r>
      <w:r w:rsidR="001C509D">
        <w:rPr>
          <w:rFonts w:ascii="Times New Roman" w:hAnsi="Times New Roman" w:cs="Times New Roman"/>
          <w:color w:val="000000"/>
        </w:rPr>
        <w:t>think talk write</w:t>
      </w:r>
      <w:r w:rsidRPr="00F07BE1">
        <w:rPr>
          <w:rFonts w:ascii="Times New Roman" w:hAnsi="Times New Roman" w:cs="Times New Roman"/>
          <w:color w:val="000000"/>
        </w:rPr>
        <w:t xml:space="preserve"> learning that is thought to improve critical thinking skills and mathematical communication and learning independence. The </w:t>
      </w:r>
      <w:proofErr w:type="gramStart"/>
      <w:r w:rsidRPr="00F07BE1">
        <w:rPr>
          <w:rFonts w:ascii="Times New Roman" w:hAnsi="Times New Roman" w:cs="Times New Roman"/>
          <w:color w:val="000000"/>
        </w:rPr>
        <w:t>population in this study were</w:t>
      </w:r>
      <w:proofErr w:type="gramEnd"/>
      <w:r w:rsidRPr="00F07BE1">
        <w:rPr>
          <w:rFonts w:ascii="Times New Roman" w:hAnsi="Times New Roman" w:cs="Times New Roman"/>
          <w:color w:val="000000"/>
        </w:rPr>
        <w:t xml:space="preserve"> students of SMK Negeri 1 Bandung. The sample selection was done from the population purposively (purposive sampling) from 13 class XOTKP-1 totaling 34 people, given treatment with </w:t>
      </w:r>
      <w:r w:rsidR="001C509D">
        <w:rPr>
          <w:rFonts w:ascii="Times New Roman" w:hAnsi="Times New Roman" w:cs="Times New Roman"/>
          <w:color w:val="000000"/>
        </w:rPr>
        <w:t>think talk write</w:t>
      </w:r>
      <w:r w:rsidRPr="00F07BE1">
        <w:rPr>
          <w:rFonts w:ascii="Times New Roman" w:hAnsi="Times New Roman" w:cs="Times New Roman"/>
          <w:color w:val="000000"/>
        </w:rPr>
        <w:t xml:space="preserve"> learning and class XOTKP-2 totaling 34 people, with expository learning. The instruments used in this study were tests of mathematical problem-solving abilities, Learning Independence questionnaires with a Likert scale, observation sheets, and interviews. Based on the data analysis, it can be concluded that 1. There is a difference in the ability to think critically between students whose learning uses the </w:t>
      </w:r>
      <w:r w:rsidR="001C509D">
        <w:rPr>
          <w:rFonts w:ascii="Times New Roman" w:hAnsi="Times New Roman" w:cs="Times New Roman"/>
          <w:color w:val="000000"/>
        </w:rPr>
        <w:t>Think talk write</w:t>
      </w:r>
      <w:r w:rsidRPr="00F07BE1">
        <w:rPr>
          <w:rFonts w:ascii="Times New Roman" w:hAnsi="Times New Roman" w:cs="Times New Roman"/>
          <w:color w:val="000000"/>
        </w:rPr>
        <w:t xml:space="preserve"> model and the Expository learning model, with an average increase in mathematical critical thinking ability of the experimental class students is greater than in the control class students, which means the model </w:t>
      </w:r>
      <w:r w:rsidR="001C509D">
        <w:rPr>
          <w:rFonts w:ascii="Times New Roman" w:hAnsi="Times New Roman" w:cs="Times New Roman"/>
          <w:color w:val="000000"/>
        </w:rPr>
        <w:t>Think talk write</w:t>
      </w:r>
      <w:r w:rsidRPr="00F07BE1">
        <w:rPr>
          <w:rFonts w:ascii="Times New Roman" w:hAnsi="Times New Roman" w:cs="Times New Roman"/>
          <w:color w:val="000000"/>
        </w:rPr>
        <w:t xml:space="preserve"> is better than Expository learning; 2. There is a difference in mathematical communication skills between students whose learning uses the </w:t>
      </w:r>
      <w:r w:rsidR="001C509D">
        <w:rPr>
          <w:rFonts w:ascii="Times New Roman" w:hAnsi="Times New Roman" w:cs="Times New Roman"/>
          <w:color w:val="000000"/>
        </w:rPr>
        <w:t>Think talk write</w:t>
      </w:r>
      <w:r w:rsidRPr="00F07BE1">
        <w:rPr>
          <w:rFonts w:ascii="Times New Roman" w:hAnsi="Times New Roman" w:cs="Times New Roman"/>
          <w:color w:val="000000"/>
        </w:rPr>
        <w:t xml:space="preserve"> model and the Expository learning model, with an average increase in mathematical communication skills of the experimental class students is greater than the control class students, which means the </w:t>
      </w:r>
      <w:r w:rsidR="001C509D">
        <w:rPr>
          <w:rFonts w:ascii="Times New Roman" w:hAnsi="Times New Roman" w:cs="Times New Roman"/>
          <w:color w:val="000000"/>
        </w:rPr>
        <w:t>Think talk write</w:t>
      </w:r>
      <w:r w:rsidRPr="00F07BE1">
        <w:rPr>
          <w:rFonts w:ascii="Times New Roman" w:hAnsi="Times New Roman" w:cs="Times New Roman"/>
          <w:color w:val="000000"/>
        </w:rPr>
        <w:t xml:space="preserve"> model is better than Expository learning; 3. There is a relationship between the ability to think critically and mathematical communication of students who obtain the </w:t>
      </w:r>
      <w:r w:rsidR="001C509D">
        <w:rPr>
          <w:rFonts w:ascii="Times New Roman" w:hAnsi="Times New Roman" w:cs="Times New Roman"/>
          <w:color w:val="000000"/>
        </w:rPr>
        <w:t>Think talk write</w:t>
      </w:r>
      <w:r w:rsidRPr="00F07BE1">
        <w:rPr>
          <w:rFonts w:ascii="Times New Roman" w:hAnsi="Times New Roman" w:cs="Times New Roman"/>
          <w:color w:val="000000"/>
        </w:rPr>
        <w:t xml:space="preserve"> learning model; 4. There is no relationship between the ability to think critically and students' learning independence who obtain the </w:t>
      </w:r>
      <w:r w:rsidR="001C509D">
        <w:rPr>
          <w:rFonts w:ascii="Times New Roman" w:hAnsi="Times New Roman" w:cs="Times New Roman"/>
          <w:color w:val="000000"/>
        </w:rPr>
        <w:t>Think talk write</w:t>
      </w:r>
      <w:r w:rsidRPr="00F07BE1">
        <w:rPr>
          <w:rFonts w:ascii="Times New Roman" w:hAnsi="Times New Roman" w:cs="Times New Roman"/>
          <w:color w:val="000000"/>
        </w:rPr>
        <w:t xml:space="preserve"> learning model; 5. There is no relationship between mathematical communication skills and learning independence of students who obtain the </w:t>
      </w:r>
      <w:r w:rsidR="001C509D">
        <w:rPr>
          <w:rFonts w:ascii="Times New Roman" w:hAnsi="Times New Roman" w:cs="Times New Roman"/>
          <w:color w:val="000000"/>
        </w:rPr>
        <w:t>Think talk write</w:t>
      </w:r>
      <w:r w:rsidRPr="00F07BE1">
        <w:rPr>
          <w:rFonts w:ascii="Times New Roman" w:hAnsi="Times New Roman" w:cs="Times New Roman"/>
          <w:color w:val="000000"/>
        </w:rPr>
        <w:t xml:space="preserve"> learning model; 6. Learning independence of students who obtain learning by applying the </w:t>
      </w:r>
      <w:r w:rsidR="001C509D">
        <w:rPr>
          <w:rFonts w:ascii="Times New Roman" w:hAnsi="Times New Roman" w:cs="Times New Roman"/>
          <w:color w:val="000000"/>
        </w:rPr>
        <w:t>Think talk write</w:t>
      </w:r>
      <w:r w:rsidRPr="00F07BE1">
        <w:rPr>
          <w:rFonts w:ascii="Times New Roman" w:hAnsi="Times New Roman" w:cs="Times New Roman"/>
          <w:color w:val="000000"/>
        </w:rPr>
        <w:t xml:space="preserve"> model most students respond positively and are more enthusiastic in discussion activities, convey ideas in front of the class so students are trained in conveying their ideas.</w:t>
      </w:r>
    </w:p>
    <w:p w:rsidR="003F4DAB" w:rsidRPr="00F07BE1" w:rsidRDefault="00FE0F28" w:rsidP="00FE0F28">
      <w:pPr>
        <w:pStyle w:val="NoSpacing"/>
        <w:jc w:val="both"/>
        <w:rPr>
          <w:rFonts w:ascii="Times New Roman" w:eastAsia="Times New Roman" w:hAnsi="Times New Roman" w:cs="Times New Roman"/>
          <w:color w:val="212121"/>
        </w:rPr>
      </w:pPr>
      <w:r w:rsidRPr="00F07BE1">
        <w:rPr>
          <w:rFonts w:ascii="Times New Roman" w:hAnsi="Times New Roman" w:cs="Times New Roman"/>
          <w:color w:val="000000"/>
        </w:rPr>
        <w:t xml:space="preserve">Keywords: </w:t>
      </w:r>
      <w:r w:rsidR="001C509D">
        <w:rPr>
          <w:rFonts w:ascii="Times New Roman" w:hAnsi="Times New Roman" w:cs="Times New Roman"/>
          <w:color w:val="000000"/>
        </w:rPr>
        <w:t>think talk write</w:t>
      </w:r>
      <w:r w:rsidRPr="00F07BE1">
        <w:rPr>
          <w:rFonts w:ascii="Times New Roman" w:hAnsi="Times New Roman" w:cs="Times New Roman"/>
          <w:color w:val="000000"/>
        </w:rPr>
        <w:t xml:space="preserve">, critical thinking skills, mathematical communication, </w:t>
      </w:r>
      <w:proofErr w:type="gramStart"/>
      <w:r w:rsidRPr="00F07BE1">
        <w:rPr>
          <w:rFonts w:ascii="Times New Roman" w:hAnsi="Times New Roman" w:cs="Times New Roman"/>
          <w:color w:val="000000"/>
        </w:rPr>
        <w:t>learning</w:t>
      </w:r>
      <w:proofErr w:type="gramEnd"/>
      <w:r w:rsidRPr="00F07BE1">
        <w:rPr>
          <w:rFonts w:ascii="Times New Roman" w:hAnsi="Times New Roman" w:cs="Times New Roman"/>
          <w:color w:val="000000"/>
        </w:rPr>
        <w:t xml:space="preserve"> independence.</w:t>
      </w:r>
    </w:p>
    <w:p w:rsidR="00733ED8" w:rsidRDefault="00733ED8" w:rsidP="006F1A97">
      <w:pPr>
        <w:pStyle w:val="NoSpacing"/>
        <w:jc w:val="both"/>
        <w:rPr>
          <w:rFonts w:ascii="Times New Roman" w:eastAsia="Times New Roman" w:hAnsi="Times New Roman" w:cs="Times New Roman"/>
          <w:color w:val="212121"/>
        </w:rPr>
      </w:pPr>
    </w:p>
    <w:p w:rsidR="00233FAF" w:rsidRDefault="00233FAF" w:rsidP="006F1A97">
      <w:pPr>
        <w:pStyle w:val="NoSpacing"/>
        <w:jc w:val="both"/>
        <w:rPr>
          <w:rFonts w:ascii="Times New Roman" w:eastAsia="Times New Roman" w:hAnsi="Times New Roman" w:cs="Times New Roman"/>
          <w:color w:val="212121"/>
        </w:rPr>
      </w:pPr>
    </w:p>
    <w:p w:rsidR="00233FAF" w:rsidRDefault="00233FAF" w:rsidP="006F1A97">
      <w:pPr>
        <w:pStyle w:val="NoSpacing"/>
        <w:jc w:val="both"/>
        <w:rPr>
          <w:rFonts w:ascii="Times New Roman" w:eastAsia="Times New Roman" w:hAnsi="Times New Roman" w:cs="Times New Roman"/>
          <w:color w:val="212121"/>
        </w:rPr>
      </w:pPr>
    </w:p>
    <w:p w:rsidR="00233FAF" w:rsidRDefault="00233FAF" w:rsidP="006F1A97">
      <w:pPr>
        <w:pStyle w:val="NoSpacing"/>
        <w:jc w:val="both"/>
        <w:rPr>
          <w:rFonts w:ascii="Times New Roman" w:eastAsia="Times New Roman" w:hAnsi="Times New Roman" w:cs="Times New Roman"/>
          <w:color w:val="212121"/>
        </w:rPr>
      </w:pPr>
    </w:p>
    <w:p w:rsidR="00233FAF" w:rsidRDefault="00233FAF" w:rsidP="006F1A97">
      <w:pPr>
        <w:pStyle w:val="NoSpacing"/>
        <w:jc w:val="both"/>
        <w:rPr>
          <w:rFonts w:ascii="Times New Roman" w:eastAsia="Times New Roman" w:hAnsi="Times New Roman" w:cs="Times New Roman"/>
          <w:color w:val="212121"/>
        </w:rPr>
      </w:pPr>
    </w:p>
    <w:p w:rsidR="00233FAF" w:rsidRDefault="00233FAF" w:rsidP="006F1A97">
      <w:pPr>
        <w:pStyle w:val="NoSpacing"/>
        <w:jc w:val="both"/>
        <w:rPr>
          <w:rFonts w:ascii="Times New Roman" w:eastAsia="Times New Roman" w:hAnsi="Times New Roman" w:cs="Times New Roman"/>
          <w:color w:val="212121"/>
        </w:rPr>
      </w:pPr>
    </w:p>
    <w:p w:rsidR="00233FAF" w:rsidRDefault="00233FAF" w:rsidP="006F1A97">
      <w:pPr>
        <w:pStyle w:val="NoSpacing"/>
        <w:jc w:val="both"/>
        <w:rPr>
          <w:rFonts w:ascii="Times New Roman" w:eastAsia="Times New Roman" w:hAnsi="Times New Roman" w:cs="Times New Roman"/>
          <w:color w:val="212121"/>
        </w:rPr>
      </w:pPr>
    </w:p>
    <w:p w:rsidR="00233FAF" w:rsidRDefault="00233FAF" w:rsidP="006F1A97">
      <w:pPr>
        <w:pStyle w:val="NoSpacing"/>
        <w:jc w:val="both"/>
        <w:rPr>
          <w:rFonts w:ascii="Times New Roman" w:eastAsia="Times New Roman" w:hAnsi="Times New Roman" w:cs="Times New Roman"/>
          <w:color w:val="212121"/>
        </w:rPr>
      </w:pPr>
    </w:p>
    <w:p w:rsidR="00FE0F28" w:rsidRPr="009E0226" w:rsidRDefault="00FE0F28" w:rsidP="006F1A97">
      <w:pPr>
        <w:pStyle w:val="NoSpacing"/>
        <w:jc w:val="both"/>
        <w:rPr>
          <w:rFonts w:ascii="Times New Roman" w:eastAsia="Times New Roman" w:hAnsi="Times New Roman" w:cs="Times New Roman"/>
          <w:color w:val="212121"/>
          <w:lang w:val="id-ID"/>
        </w:rPr>
      </w:pPr>
    </w:p>
    <w:p w:rsidR="00733ED8" w:rsidRPr="00F07BE1" w:rsidRDefault="00733ED8" w:rsidP="006F1A97">
      <w:pPr>
        <w:pStyle w:val="NoSpacing"/>
        <w:spacing w:line="360" w:lineRule="auto"/>
        <w:jc w:val="center"/>
        <w:rPr>
          <w:rFonts w:ascii="Times New Roman" w:hAnsi="Times New Roman" w:cs="Times New Roman"/>
          <w:b/>
        </w:rPr>
      </w:pPr>
      <w:r w:rsidRPr="00F07BE1">
        <w:rPr>
          <w:rFonts w:ascii="Times New Roman" w:hAnsi="Times New Roman" w:cs="Times New Roman"/>
          <w:b/>
        </w:rPr>
        <w:lastRenderedPageBreak/>
        <w:t>PENDAHULUAN</w:t>
      </w:r>
    </w:p>
    <w:p w:rsidR="00EB6099" w:rsidRPr="00F07BE1" w:rsidRDefault="00EB6099" w:rsidP="00FE0F28">
      <w:pPr>
        <w:pStyle w:val="NoSpacing"/>
        <w:spacing w:line="480" w:lineRule="auto"/>
        <w:jc w:val="both"/>
        <w:rPr>
          <w:rFonts w:ascii="Times New Roman" w:hAnsi="Times New Roman" w:cs="Times New Roman"/>
          <w:spacing w:val="-2"/>
        </w:rPr>
      </w:pPr>
    </w:p>
    <w:p w:rsidR="00FE0F28" w:rsidRPr="00F07BE1" w:rsidRDefault="00FE0F28" w:rsidP="00FE0F28">
      <w:pPr>
        <w:pStyle w:val="NoSpacing"/>
        <w:spacing w:line="480" w:lineRule="auto"/>
        <w:ind w:firstLine="720"/>
        <w:jc w:val="both"/>
        <w:rPr>
          <w:rFonts w:ascii="Times New Roman" w:hAnsi="Times New Roman" w:cs="Times New Roman"/>
          <w:spacing w:val="-2"/>
        </w:rPr>
      </w:pPr>
      <w:proofErr w:type="gramStart"/>
      <w:r w:rsidRPr="00F07BE1">
        <w:rPr>
          <w:rFonts w:ascii="Times New Roman" w:hAnsi="Times New Roman" w:cs="Times New Roman"/>
          <w:spacing w:val="-2"/>
        </w:rPr>
        <w:t>Ilmu pengetahuan tumbuh dan berkembang seiring dengan perubahan waktu, sehingga untuk dapat mengikuti perkembangan dan memahami ilmu pengetahuan tersebut diperlukan keterampilan intelektual yang memadai.</w:t>
      </w:r>
      <w:proofErr w:type="gramEnd"/>
      <w:r w:rsidRPr="00F07BE1">
        <w:rPr>
          <w:rFonts w:ascii="Times New Roman" w:hAnsi="Times New Roman" w:cs="Times New Roman"/>
          <w:spacing w:val="-2"/>
        </w:rPr>
        <w:t xml:space="preserve"> </w:t>
      </w:r>
      <w:proofErr w:type="gramStart"/>
      <w:r w:rsidRPr="00F07BE1">
        <w:rPr>
          <w:rFonts w:ascii="Times New Roman" w:hAnsi="Times New Roman" w:cs="Times New Roman"/>
          <w:spacing w:val="-2"/>
        </w:rPr>
        <w:t>Keterampilan intelektual ini melibatkan kemampuan bernalar, berpikir kritis, sistematis, cermat, dan kreatif.</w:t>
      </w:r>
      <w:proofErr w:type="gramEnd"/>
      <w:r w:rsidRPr="00F07BE1">
        <w:rPr>
          <w:rFonts w:ascii="Times New Roman" w:hAnsi="Times New Roman" w:cs="Times New Roman"/>
          <w:spacing w:val="-2"/>
        </w:rPr>
        <w:t xml:space="preserve"> Berbagai kemampuan ini terakumulasi dalam ranah </w:t>
      </w:r>
      <w:proofErr w:type="gramStart"/>
      <w:r w:rsidRPr="00F07BE1">
        <w:rPr>
          <w:rFonts w:ascii="Times New Roman" w:hAnsi="Times New Roman" w:cs="Times New Roman"/>
          <w:spacing w:val="-2"/>
        </w:rPr>
        <w:t>kognisi  setiap</w:t>
      </w:r>
      <w:proofErr w:type="gramEnd"/>
      <w:r w:rsidRPr="00F07BE1">
        <w:rPr>
          <w:rFonts w:ascii="Times New Roman" w:hAnsi="Times New Roman" w:cs="Times New Roman"/>
          <w:spacing w:val="-2"/>
        </w:rPr>
        <w:t xml:space="preserve"> manusia yang digunakan untuk memecahkan berbagai masalah.  </w:t>
      </w:r>
      <w:proofErr w:type="gramStart"/>
      <w:r w:rsidRPr="00F07BE1">
        <w:rPr>
          <w:rFonts w:ascii="Times New Roman" w:hAnsi="Times New Roman" w:cs="Times New Roman"/>
          <w:spacing w:val="-2"/>
        </w:rPr>
        <w:t>Khusus bagi siswa, keterampilan ini sangat menentukan tingkat keberhasilan menyerap, memahami, menggunakan, menganalisis, membuat sintesa dan mengevaluasi konsep dari suatu ilmu pengetahuan.</w:t>
      </w:r>
      <w:proofErr w:type="gramEnd"/>
      <w:r w:rsidRPr="00F07BE1">
        <w:rPr>
          <w:rFonts w:ascii="Times New Roman" w:hAnsi="Times New Roman" w:cs="Times New Roman"/>
          <w:spacing w:val="-2"/>
        </w:rPr>
        <w:t xml:space="preserve"> </w:t>
      </w:r>
      <w:proofErr w:type="gramStart"/>
      <w:r w:rsidRPr="00F07BE1">
        <w:rPr>
          <w:rFonts w:ascii="Times New Roman" w:hAnsi="Times New Roman" w:cs="Times New Roman"/>
          <w:spacing w:val="-2"/>
        </w:rPr>
        <w:t>Dengan berbekal keterampilan intelektual yang memadai siswa dapat mengkomunikasikan dan membuat hubungan antara satu gagasan dengan gagasan lainnya dalam memecahkan masalah.</w:t>
      </w:r>
      <w:proofErr w:type="gramEnd"/>
    </w:p>
    <w:p w:rsidR="00FE0F28" w:rsidRPr="00F07BE1" w:rsidRDefault="00FE0F28" w:rsidP="00FE0F28">
      <w:pPr>
        <w:pStyle w:val="NoSpacing"/>
        <w:spacing w:line="480" w:lineRule="auto"/>
        <w:ind w:firstLine="720"/>
        <w:jc w:val="both"/>
        <w:rPr>
          <w:rFonts w:ascii="Times New Roman" w:hAnsi="Times New Roman" w:cs="Times New Roman"/>
          <w:spacing w:val="-2"/>
        </w:rPr>
      </w:pPr>
      <w:r w:rsidRPr="00F07BE1">
        <w:rPr>
          <w:rFonts w:ascii="Times New Roman" w:hAnsi="Times New Roman" w:cs="Times New Roman"/>
          <w:spacing w:val="-2"/>
        </w:rPr>
        <w:t xml:space="preserve">Dalam era globalisasi yang dinamis dan kompetitif, diperlukan Sumber Daya Manusia (SDM) yang handal, yang memiliki keterampilan dan kemampuan berpikir kritis, sistematis, logis, kreatif, dan mampu mengkomunikasikan ide-ide kreatifnya dengan baik. Salah satu </w:t>
      </w:r>
      <w:proofErr w:type="gramStart"/>
      <w:r w:rsidRPr="00F07BE1">
        <w:rPr>
          <w:rFonts w:ascii="Times New Roman" w:hAnsi="Times New Roman" w:cs="Times New Roman"/>
          <w:spacing w:val="-2"/>
        </w:rPr>
        <w:t>cara</w:t>
      </w:r>
      <w:proofErr w:type="gramEnd"/>
      <w:r w:rsidRPr="00F07BE1">
        <w:rPr>
          <w:rFonts w:ascii="Times New Roman" w:hAnsi="Times New Roman" w:cs="Times New Roman"/>
          <w:spacing w:val="-2"/>
        </w:rPr>
        <w:t xml:space="preserve"> untuk menghasilkan SDM yang handal itu melalui pendidikan dan untuk mendukung pembentukan SDM yang berkualitas, pemerintah melalui kurikulum pendidikan nasional merekomendasikan matematika menjadi salah satu mata pelajaran yang wajib diberikan kepada siswa pendidikan dasar hingga sekolah menengah kejuruan. </w:t>
      </w:r>
      <w:proofErr w:type="gramStart"/>
      <w:r w:rsidRPr="00F07BE1">
        <w:rPr>
          <w:rFonts w:ascii="Times New Roman" w:hAnsi="Times New Roman" w:cs="Times New Roman"/>
          <w:spacing w:val="-2"/>
        </w:rPr>
        <w:t>Supaya SDM yang berkualitas bisa dikembangkan maka pembelajaran matematika harus benar-benar di perhatikan.</w:t>
      </w:r>
      <w:proofErr w:type="gramEnd"/>
    </w:p>
    <w:p w:rsidR="00FE0F28" w:rsidRPr="00F07BE1" w:rsidRDefault="00FE0F28" w:rsidP="00FE0F28">
      <w:pPr>
        <w:pStyle w:val="NoSpacing"/>
        <w:spacing w:line="480" w:lineRule="auto"/>
        <w:ind w:firstLine="720"/>
        <w:jc w:val="both"/>
        <w:rPr>
          <w:rFonts w:ascii="Times New Roman" w:hAnsi="Times New Roman" w:cs="Times New Roman"/>
          <w:spacing w:val="-2"/>
        </w:rPr>
      </w:pPr>
      <w:proofErr w:type="gramStart"/>
      <w:r w:rsidRPr="00F07BE1">
        <w:rPr>
          <w:rFonts w:ascii="Times New Roman" w:hAnsi="Times New Roman" w:cs="Times New Roman"/>
          <w:spacing w:val="-2"/>
        </w:rPr>
        <w:t>Sehingga untuk dapat memahami setiap konsep matematika yang dipelajari, mengkomunikasikan gagasan matematis, ataupun mengenal antar konsep matematika siswa, perlu didukung dengan kemampuan berpikir kritis matematis yang baik.</w:t>
      </w:r>
      <w:proofErr w:type="gramEnd"/>
      <w:r w:rsidRPr="00F07BE1">
        <w:rPr>
          <w:rFonts w:ascii="Times New Roman" w:hAnsi="Times New Roman" w:cs="Times New Roman"/>
          <w:spacing w:val="-2"/>
        </w:rPr>
        <w:t xml:space="preserve"> </w:t>
      </w:r>
      <w:proofErr w:type="gramStart"/>
      <w:r w:rsidRPr="00F07BE1">
        <w:rPr>
          <w:rFonts w:ascii="Times New Roman" w:hAnsi="Times New Roman" w:cs="Times New Roman"/>
          <w:spacing w:val="-2"/>
        </w:rPr>
        <w:t>Dengan demikian salah satu yang harus dikembangkan dalam tujuan pembelajaran matematika tersebut adalah kemampuan siswa dalam mengkomunikasikan ide atau gagasan dan siswa harus memiliki kemampuan berpikir kritis matematis dalam pembelajaran matematika.</w:t>
      </w:r>
      <w:proofErr w:type="gramEnd"/>
    </w:p>
    <w:p w:rsidR="00FE0F28" w:rsidRPr="00F07BE1" w:rsidRDefault="00FE0F28" w:rsidP="00FE0F28">
      <w:pPr>
        <w:pStyle w:val="NoSpacing"/>
        <w:spacing w:line="480" w:lineRule="auto"/>
        <w:ind w:firstLine="720"/>
        <w:jc w:val="both"/>
        <w:rPr>
          <w:rFonts w:ascii="Times New Roman" w:hAnsi="Times New Roman" w:cs="Times New Roman"/>
          <w:spacing w:val="-2"/>
        </w:rPr>
      </w:pPr>
      <w:r w:rsidRPr="00F07BE1">
        <w:rPr>
          <w:rFonts w:ascii="Times New Roman" w:hAnsi="Times New Roman" w:cs="Times New Roman"/>
          <w:spacing w:val="-2"/>
        </w:rPr>
        <w:lastRenderedPageBreak/>
        <w:t xml:space="preserve">Saat ini dalam dunia pendidikan ada kecenderungan untuk kembali pada pemikiran bahwa anak </w:t>
      </w:r>
      <w:proofErr w:type="gramStart"/>
      <w:r w:rsidRPr="00F07BE1">
        <w:rPr>
          <w:rFonts w:ascii="Times New Roman" w:hAnsi="Times New Roman" w:cs="Times New Roman"/>
          <w:spacing w:val="-2"/>
        </w:rPr>
        <w:t>akan</w:t>
      </w:r>
      <w:proofErr w:type="gramEnd"/>
      <w:r w:rsidRPr="00F07BE1">
        <w:rPr>
          <w:rFonts w:ascii="Times New Roman" w:hAnsi="Times New Roman" w:cs="Times New Roman"/>
          <w:spacing w:val="-2"/>
        </w:rPr>
        <w:t xml:space="preserve"> belajar lebih baik jika lingkungan diciptakan secara alami. Telah terbukti bahwa pembelajaran yang hanya berorientasi pada target penguasaan materi hanya mampu dalam kompetisi mengingat jangka pendek, tetapi tidak berhasil untuk membekali anak memecahkan persoalan kehidupan jangka panjang. Padahal belajar menjadi lebih bermakna jika peserta didik mengalami </w:t>
      </w:r>
      <w:proofErr w:type="gramStart"/>
      <w:r w:rsidRPr="00F07BE1">
        <w:rPr>
          <w:rFonts w:ascii="Times New Roman" w:hAnsi="Times New Roman" w:cs="Times New Roman"/>
          <w:spacing w:val="-2"/>
        </w:rPr>
        <w:t>apa</w:t>
      </w:r>
      <w:proofErr w:type="gramEnd"/>
      <w:r w:rsidRPr="00F07BE1">
        <w:rPr>
          <w:rFonts w:ascii="Times New Roman" w:hAnsi="Times New Roman" w:cs="Times New Roman"/>
          <w:spacing w:val="-2"/>
        </w:rPr>
        <w:t xml:space="preserve"> yang dipelajari bukan hanya mengetahui. Peserta didik perlu mengetahui tentang makna belajar, </w:t>
      </w:r>
      <w:proofErr w:type="gramStart"/>
      <w:r w:rsidRPr="00F07BE1">
        <w:rPr>
          <w:rFonts w:ascii="Times New Roman" w:hAnsi="Times New Roman" w:cs="Times New Roman"/>
          <w:spacing w:val="-2"/>
        </w:rPr>
        <w:t>apa</w:t>
      </w:r>
      <w:proofErr w:type="gramEnd"/>
      <w:r w:rsidRPr="00F07BE1">
        <w:rPr>
          <w:rFonts w:ascii="Times New Roman" w:hAnsi="Times New Roman" w:cs="Times New Roman"/>
          <w:spacing w:val="-2"/>
        </w:rPr>
        <w:t xml:space="preserve"> manfaatnya, dan bagaimana mencapainya. Pada hakikatnya peserta didik perlu menyadari bahwa </w:t>
      </w:r>
      <w:proofErr w:type="gramStart"/>
      <w:r w:rsidRPr="00F07BE1">
        <w:rPr>
          <w:rFonts w:ascii="Times New Roman" w:hAnsi="Times New Roman" w:cs="Times New Roman"/>
          <w:spacing w:val="-2"/>
        </w:rPr>
        <w:t>apa</w:t>
      </w:r>
      <w:proofErr w:type="gramEnd"/>
      <w:r w:rsidRPr="00F07BE1">
        <w:rPr>
          <w:rFonts w:ascii="Times New Roman" w:hAnsi="Times New Roman" w:cs="Times New Roman"/>
          <w:spacing w:val="-2"/>
        </w:rPr>
        <w:t xml:space="preserve"> yang mereka pelajari berguna bagi kehidupan nanti, sehingga mereka dapat memposisikan bahwa diri mereka sendiri yang memerlukan pengetahuan sebagai bekal hidupnya.</w:t>
      </w:r>
    </w:p>
    <w:p w:rsidR="00FE0F28" w:rsidRPr="00F07BE1" w:rsidRDefault="00FE0F28" w:rsidP="00FE0F28">
      <w:pPr>
        <w:pStyle w:val="NoSpacing"/>
        <w:spacing w:line="480" w:lineRule="auto"/>
        <w:ind w:firstLine="720"/>
        <w:jc w:val="both"/>
        <w:rPr>
          <w:rFonts w:ascii="Times New Roman" w:hAnsi="Times New Roman" w:cs="Times New Roman"/>
          <w:spacing w:val="-2"/>
        </w:rPr>
      </w:pPr>
      <w:proofErr w:type="gramStart"/>
      <w:r w:rsidRPr="00F07BE1">
        <w:rPr>
          <w:rFonts w:ascii="Times New Roman" w:hAnsi="Times New Roman" w:cs="Times New Roman"/>
          <w:spacing w:val="-2"/>
        </w:rPr>
        <w:t>Salah satu indikator kemampuan berpikir kritis adalah merepresentasikan atau mengkomunikasikan gagasan matematika dalam bahasa dan simbol-simbol matematis.</w:t>
      </w:r>
      <w:proofErr w:type="gramEnd"/>
      <w:r w:rsidRPr="00F07BE1">
        <w:rPr>
          <w:rFonts w:ascii="Times New Roman" w:hAnsi="Times New Roman" w:cs="Times New Roman"/>
          <w:spacing w:val="-2"/>
        </w:rPr>
        <w:t xml:space="preserve"> Dengan merepresentasikan sebuah ide atau gagasan matematis, maka </w:t>
      </w:r>
      <w:proofErr w:type="gramStart"/>
      <w:r w:rsidRPr="00F07BE1">
        <w:rPr>
          <w:rFonts w:ascii="Times New Roman" w:hAnsi="Times New Roman" w:cs="Times New Roman"/>
          <w:spacing w:val="-2"/>
        </w:rPr>
        <w:t>akan</w:t>
      </w:r>
      <w:proofErr w:type="gramEnd"/>
      <w:r w:rsidRPr="00F07BE1">
        <w:rPr>
          <w:rFonts w:ascii="Times New Roman" w:hAnsi="Times New Roman" w:cs="Times New Roman"/>
          <w:spacing w:val="-2"/>
        </w:rPr>
        <w:t xml:space="preserve"> mudah bagi siswa untuk menentukan pilihan dalam menyelesaikan suatu permasalahan matematis. Selain kemampuan berpikir kritis dan komunikasi matematis yang harus ditingkatkan oleh peserta didik, hal lain yang penting juga untuk memperhatikan tentang kemandirian belajar siswa. </w:t>
      </w:r>
    </w:p>
    <w:p w:rsidR="00FE0F28" w:rsidRPr="00F07BE1" w:rsidRDefault="00FE0F28" w:rsidP="00FE0F28">
      <w:pPr>
        <w:pStyle w:val="NoSpacing"/>
        <w:spacing w:line="480" w:lineRule="auto"/>
        <w:ind w:firstLine="720"/>
        <w:jc w:val="both"/>
        <w:rPr>
          <w:rFonts w:ascii="Times New Roman" w:hAnsi="Times New Roman" w:cs="Times New Roman"/>
          <w:spacing w:val="-2"/>
        </w:rPr>
      </w:pPr>
      <w:proofErr w:type="gramStart"/>
      <w:r w:rsidRPr="00F07BE1">
        <w:rPr>
          <w:rFonts w:ascii="Times New Roman" w:hAnsi="Times New Roman" w:cs="Times New Roman"/>
          <w:spacing w:val="-2"/>
        </w:rPr>
        <w:t>Seperti halnya kemampuan berpikir kritis, komunikasi matematis dan kemandirian belajar juga sangat mendukung penampilan peserta didik dalam kehidupan sehari-hari.</w:t>
      </w:r>
      <w:proofErr w:type="gramEnd"/>
      <w:r w:rsidRPr="00F07BE1">
        <w:rPr>
          <w:rFonts w:ascii="Times New Roman" w:hAnsi="Times New Roman" w:cs="Times New Roman"/>
          <w:spacing w:val="-2"/>
        </w:rPr>
        <w:t xml:space="preserve"> </w:t>
      </w:r>
      <w:proofErr w:type="gramStart"/>
      <w:r w:rsidRPr="00F07BE1">
        <w:rPr>
          <w:rFonts w:ascii="Times New Roman" w:hAnsi="Times New Roman" w:cs="Times New Roman"/>
          <w:spacing w:val="-2"/>
        </w:rPr>
        <w:t>Kebiasaan berpikir dan kemandirian belajar merupakan akar kekuatan siswa dalam melatih kemampuan mereka dalam menentukan solusi penyelesaian dalam suatu permasalahan.</w:t>
      </w:r>
      <w:proofErr w:type="gramEnd"/>
      <w:r w:rsidRPr="00F07BE1">
        <w:rPr>
          <w:rFonts w:ascii="Times New Roman" w:hAnsi="Times New Roman" w:cs="Times New Roman"/>
          <w:spacing w:val="-2"/>
        </w:rPr>
        <w:t xml:space="preserve"> </w:t>
      </w:r>
      <w:proofErr w:type="gramStart"/>
      <w:r w:rsidRPr="00F07BE1">
        <w:rPr>
          <w:rFonts w:ascii="Times New Roman" w:hAnsi="Times New Roman" w:cs="Times New Roman"/>
          <w:spacing w:val="-2"/>
        </w:rPr>
        <w:t>Kelas merupakan sebuah kondisi atau lingkungan yang mereka tempati pada saat mereka belajar.</w:t>
      </w:r>
      <w:proofErr w:type="gramEnd"/>
      <w:r w:rsidRPr="00F07BE1">
        <w:rPr>
          <w:rFonts w:ascii="Times New Roman" w:hAnsi="Times New Roman" w:cs="Times New Roman"/>
          <w:spacing w:val="-2"/>
        </w:rPr>
        <w:t xml:space="preserve"> Oleh karena itu, guru benar-benar harus bisa melihat kebiasaan berpikir siswa tersebut ketika terjadi proses pembelajaran dan guru memiliki peranan penting minimal untuk mengingatkan siswa </w:t>
      </w:r>
      <w:proofErr w:type="gramStart"/>
      <w:r w:rsidRPr="00F07BE1">
        <w:rPr>
          <w:rFonts w:ascii="Times New Roman" w:hAnsi="Times New Roman" w:cs="Times New Roman"/>
          <w:spacing w:val="-2"/>
        </w:rPr>
        <w:t>akan</w:t>
      </w:r>
      <w:proofErr w:type="gramEnd"/>
      <w:r w:rsidRPr="00F07BE1">
        <w:rPr>
          <w:rFonts w:ascii="Times New Roman" w:hAnsi="Times New Roman" w:cs="Times New Roman"/>
          <w:spacing w:val="-2"/>
        </w:rPr>
        <w:t xml:space="preserve"> pentingnya kebiasaan berpikir, sehingga mereka terbantu dalam menyelesaikan berbagai tugas.</w:t>
      </w:r>
    </w:p>
    <w:p w:rsidR="00FE0F28" w:rsidRPr="00F07BE1" w:rsidRDefault="00FE0F28" w:rsidP="00FE0F28">
      <w:pPr>
        <w:pStyle w:val="NoSpacing"/>
        <w:spacing w:line="480" w:lineRule="auto"/>
        <w:ind w:firstLine="720"/>
        <w:jc w:val="both"/>
        <w:rPr>
          <w:rFonts w:ascii="Times New Roman" w:hAnsi="Times New Roman" w:cs="Times New Roman"/>
          <w:spacing w:val="-2"/>
        </w:rPr>
      </w:pPr>
      <w:r w:rsidRPr="00F07BE1">
        <w:rPr>
          <w:rFonts w:ascii="Times New Roman" w:hAnsi="Times New Roman" w:cs="Times New Roman"/>
          <w:spacing w:val="-2"/>
        </w:rPr>
        <w:t xml:space="preserve">Dalam proses mengembangkan kemampuan berpikir kritis, komunikasi dan kemandirian </w:t>
      </w:r>
      <w:proofErr w:type="gramStart"/>
      <w:r w:rsidRPr="00F07BE1">
        <w:rPr>
          <w:rFonts w:ascii="Times New Roman" w:hAnsi="Times New Roman" w:cs="Times New Roman"/>
          <w:spacing w:val="-2"/>
        </w:rPr>
        <w:t>belajar  matematika</w:t>
      </w:r>
      <w:proofErr w:type="gramEnd"/>
      <w:r w:rsidRPr="00F07BE1">
        <w:rPr>
          <w:rFonts w:ascii="Times New Roman" w:hAnsi="Times New Roman" w:cs="Times New Roman"/>
          <w:spacing w:val="-2"/>
        </w:rPr>
        <w:t xml:space="preserve"> tidaklah mudah. Hasil penelitian terdahulu menunjukkan </w:t>
      </w:r>
      <w:r w:rsidRPr="00F07BE1">
        <w:rPr>
          <w:rFonts w:ascii="Times New Roman" w:hAnsi="Times New Roman" w:cs="Times New Roman"/>
          <w:spacing w:val="-2"/>
        </w:rPr>
        <w:lastRenderedPageBreak/>
        <w:t>bahwa k</w:t>
      </w:r>
      <w:r w:rsidR="00233FAF">
        <w:rPr>
          <w:rFonts w:ascii="Times New Roman" w:hAnsi="Times New Roman" w:cs="Times New Roman"/>
          <w:spacing w:val="-2"/>
        </w:rPr>
        <w:t>emampuan komunikasi serta</w:t>
      </w:r>
      <w:r w:rsidRPr="00F07BE1">
        <w:rPr>
          <w:rFonts w:ascii="Times New Roman" w:hAnsi="Times New Roman" w:cs="Times New Roman"/>
          <w:spacing w:val="-2"/>
        </w:rPr>
        <w:t xml:space="preserve"> kemandirian belajar matematika masih belum sesuai dengan </w:t>
      </w:r>
      <w:proofErr w:type="gramStart"/>
      <w:r w:rsidRPr="00F07BE1">
        <w:rPr>
          <w:rFonts w:ascii="Times New Roman" w:hAnsi="Times New Roman" w:cs="Times New Roman"/>
          <w:spacing w:val="-2"/>
        </w:rPr>
        <w:t>apa</w:t>
      </w:r>
      <w:proofErr w:type="gramEnd"/>
      <w:r w:rsidRPr="00F07BE1">
        <w:rPr>
          <w:rFonts w:ascii="Times New Roman" w:hAnsi="Times New Roman" w:cs="Times New Roman"/>
          <w:spacing w:val="-2"/>
        </w:rPr>
        <w:t xml:space="preserve"> yang diharapkan. Permasalahan-permasalahan tersebut didukung dengan data hasil nilai ulangan harian matematika selama tiga tahun terakhir yang mengalami fluktuatif dan cenderung menurun pada tahun terakhir, seperti tampak pada tabel berikut:</w:t>
      </w:r>
    </w:p>
    <w:p w:rsidR="00FE0F28" w:rsidRPr="00F07BE1" w:rsidRDefault="00233FAF" w:rsidP="00FE0F28">
      <w:pPr>
        <w:pStyle w:val="NoSpacing"/>
        <w:jc w:val="center"/>
        <w:rPr>
          <w:rFonts w:ascii="Times New Roman" w:hAnsi="Times New Roman" w:cs="Times New Roman"/>
          <w:b/>
        </w:rPr>
      </w:pPr>
      <w:r>
        <w:rPr>
          <w:rFonts w:ascii="Times New Roman" w:hAnsi="Times New Roman" w:cs="Times New Roman"/>
          <w:b/>
        </w:rPr>
        <w:t>Tabel 1</w:t>
      </w:r>
    </w:p>
    <w:p w:rsidR="00FE0F28" w:rsidRPr="00F07BE1" w:rsidRDefault="00FE0F28" w:rsidP="00FE0F28">
      <w:pPr>
        <w:pStyle w:val="NoSpacing"/>
        <w:jc w:val="center"/>
        <w:rPr>
          <w:rFonts w:ascii="Times New Roman" w:hAnsi="Times New Roman" w:cs="Times New Roman"/>
          <w:b/>
        </w:rPr>
      </w:pPr>
      <w:r w:rsidRPr="00F07BE1">
        <w:rPr>
          <w:rFonts w:ascii="Times New Roman" w:hAnsi="Times New Roman" w:cs="Times New Roman"/>
          <w:b/>
        </w:rPr>
        <w:t>Nilai Rata - Rata Ulangan Harian Mata Pelajaran Matematika</w:t>
      </w:r>
    </w:p>
    <w:p w:rsidR="00FE0F28" w:rsidRPr="00F07BE1" w:rsidRDefault="00FE0F28" w:rsidP="00FE0F28">
      <w:pPr>
        <w:pStyle w:val="NoSpacing"/>
        <w:jc w:val="center"/>
        <w:rPr>
          <w:rFonts w:ascii="Times New Roman" w:hAnsi="Times New Roman" w:cs="Times New Roman"/>
          <w:b/>
          <w:spacing w:val="-3"/>
        </w:rPr>
      </w:pPr>
    </w:p>
    <w:tbl>
      <w:tblPr>
        <w:tblW w:w="6518" w:type="dxa"/>
        <w:jc w:val="center"/>
        <w:tblLook w:val="0000" w:firstRow="0" w:lastRow="0" w:firstColumn="0" w:lastColumn="0" w:noHBand="0" w:noVBand="0"/>
      </w:tblPr>
      <w:tblGrid>
        <w:gridCol w:w="2096"/>
        <w:gridCol w:w="2367"/>
        <w:gridCol w:w="2055"/>
      </w:tblGrid>
      <w:tr w:rsidR="00FE0F28" w:rsidRPr="00F07BE1" w:rsidTr="00233FAF">
        <w:trPr>
          <w:trHeight w:val="255"/>
          <w:jc w:val="center"/>
        </w:trPr>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0F28" w:rsidRPr="00F07BE1" w:rsidRDefault="00FE0F28" w:rsidP="00233FAF">
            <w:pPr>
              <w:spacing w:line="360" w:lineRule="auto"/>
              <w:rPr>
                <w:rFonts w:ascii="Times New Roman" w:hAnsi="Times New Roman" w:cs="Times New Roman"/>
                <w:b/>
                <w:bCs/>
              </w:rPr>
            </w:pPr>
            <w:r w:rsidRPr="00F07BE1">
              <w:rPr>
                <w:rFonts w:ascii="Times New Roman" w:hAnsi="Times New Roman" w:cs="Times New Roman"/>
                <w:b/>
                <w:bCs/>
              </w:rPr>
              <w:t>Tahun Pelajaran</w:t>
            </w:r>
          </w:p>
        </w:tc>
        <w:tc>
          <w:tcPr>
            <w:tcW w:w="2367" w:type="dxa"/>
            <w:tcBorders>
              <w:top w:val="single" w:sz="4" w:space="0" w:color="auto"/>
              <w:left w:val="nil"/>
              <w:bottom w:val="single" w:sz="4" w:space="0" w:color="auto"/>
              <w:right w:val="single" w:sz="4" w:space="0" w:color="auto"/>
            </w:tcBorders>
            <w:shd w:val="clear" w:color="auto" w:fill="auto"/>
            <w:noWrap/>
            <w:vAlign w:val="center"/>
          </w:tcPr>
          <w:p w:rsidR="00FE0F28" w:rsidRPr="00F07BE1" w:rsidRDefault="00FE0F28" w:rsidP="00233FAF">
            <w:pPr>
              <w:spacing w:line="360" w:lineRule="auto"/>
              <w:jc w:val="center"/>
              <w:rPr>
                <w:rFonts w:ascii="Times New Roman" w:hAnsi="Times New Roman" w:cs="Times New Roman"/>
                <w:b/>
                <w:bCs/>
              </w:rPr>
            </w:pPr>
            <w:r w:rsidRPr="00F07BE1">
              <w:rPr>
                <w:rFonts w:ascii="Times New Roman" w:hAnsi="Times New Roman" w:cs="Times New Roman"/>
                <w:b/>
                <w:bCs/>
              </w:rPr>
              <w:t>Rata-rata</w:t>
            </w:r>
          </w:p>
        </w:tc>
        <w:tc>
          <w:tcPr>
            <w:tcW w:w="2055" w:type="dxa"/>
            <w:tcBorders>
              <w:top w:val="single" w:sz="4" w:space="0" w:color="auto"/>
              <w:left w:val="nil"/>
              <w:bottom w:val="single" w:sz="4" w:space="0" w:color="auto"/>
              <w:right w:val="single" w:sz="4" w:space="0" w:color="auto"/>
            </w:tcBorders>
            <w:vAlign w:val="center"/>
          </w:tcPr>
          <w:p w:rsidR="00FE0F28" w:rsidRPr="00F07BE1" w:rsidRDefault="00FE0F28" w:rsidP="00233FAF">
            <w:pPr>
              <w:spacing w:line="360" w:lineRule="auto"/>
              <w:jc w:val="center"/>
              <w:rPr>
                <w:rFonts w:ascii="Times New Roman" w:hAnsi="Times New Roman" w:cs="Times New Roman"/>
                <w:b/>
                <w:bCs/>
              </w:rPr>
            </w:pPr>
            <w:r w:rsidRPr="00F07BE1">
              <w:rPr>
                <w:rFonts w:ascii="Times New Roman" w:hAnsi="Times New Roman" w:cs="Times New Roman"/>
                <w:b/>
                <w:bCs/>
              </w:rPr>
              <w:t>KKM</w:t>
            </w:r>
          </w:p>
        </w:tc>
      </w:tr>
      <w:tr w:rsidR="00FE0F28" w:rsidRPr="00F07BE1" w:rsidTr="00233FAF">
        <w:trPr>
          <w:trHeight w:val="255"/>
          <w:jc w:val="center"/>
        </w:trPr>
        <w:tc>
          <w:tcPr>
            <w:tcW w:w="2096" w:type="dxa"/>
            <w:tcBorders>
              <w:top w:val="nil"/>
              <w:left w:val="single" w:sz="4" w:space="0" w:color="auto"/>
              <w:bottom w:val="single" w:sz="4" w:space="0" w:color="auto"/>
              <w:right w:val="single" w:sz="4" w:space="0" w:color="auto"/>
            </w:tcBorders>
            <w:shd w:val="clear" w:color="auto" w:fill="auto"/>
            <w:noWrap/>
            <w:vAlign w:val="center"/>
          </w:tcPr>
          <w:p w:rsidR="00FE0F28" w:rsidRPr="00F07BE1" w:rsidRDefault="00FE0F28" w:rsidP="00233FAF">
            <w:pPr>
              <w:spacing w:line="360" w:lineRule="auto"/>
              <w:jc w:val="center"/>
              <w:rPr>
                <w:rFonts w:ascii="Times New Roman" w:hAnsi="Times New Roman" w:cs="Times New Roman"/>
              </w:rPr>
            </w:pPr>
            <w:r w:rsidRPr="00F07BE1">
              <w:rPr>
                <w:rFonts w:ascii="Times New Roman" w:hAnsi="Times New Roman" w:cs="Times New Roman"/>
              </w:rPr>
              <w:t>2017/2018</w:t>
            </w:r>
          </w:p>
        </w:tc>
        <w:tc>
          <w:tcPr>
            <w:tcW w:w="2367" w:type="dxa"/>
            <w:tcBorders>
              <w:top w:val="nil"/>
              <w:left w:val="nil"/>
              <w:bottom w:val="single" w:sz="4" w:space="0" w:color="auto"/>
              <w:right w:val="single" w:sz="4" w:space="0" w:color="auto"/>
            </w:tcBorders>
            <w:shd w:val="clear" w:color="auto" w:fill="auto"/>
            <w:noWrap/>
            <w:vAlign w:val="center"/>
          </w:tcPr>
          <w:p w:rsidR="00FE0F28" w:rsidRPr="00F07BE1" w:rsidRDefault="00FE0F28" w:rsidP="00233FAF">
            <w:pPr>
              <w:spacing w:line="360" w:lineRule="auto"/>
              <w:jc w:val="center"/>
              <w:rPr>
                <w:rFonts w:ascii="Times New Roman" w:hAnsi="Times New Roman" w:cs="Times New Roman"/>
                <w:lang w:val="id-ID"/>
              </w:rPr>
            </w:pPr>
            <w:r w:rsidRPr="00F07BE1">
              <w:rPr>
                <w:rFonts w:ascii="Times New Roman" w:hAnsi="Times New Roman" w:cs="Times New Roman"/>
              </w:rPr>
              <w:t>62</w:t>
            </w:r>
            <w:r w:rsidRPr="00F07BE1">
              <w:rPr>
                <w:rFonts w:ascii="Times New Roman" w:hAnsi="Times New Roman" w:cs="Times New Roman"/>
                <w:lang w:val="id-ID"/>
              </w:rPr>
              <w:t>,62</w:t>
            </w:r>
          </w:p>
        </w:tc>
        <w:tc>
          <w:tcPr>
            <w:tcW w:w="2055" w:type="dxa"/>
            <w:tcBorders>
              <w:top w:val="single" w:sz="4" w:space="0" w:color="auto"/>
              <w:left w:val="nil"/>
              <w:bottom w:val="single" w:sz="4" w:space="0" w:color="auto"/>
              <w:right w:val="single" w:sz="4" w:space="0" w:color="auto"/>
            </w:tcBorders>
            <w:vAlign w:val="center"/>
          </w:tcPr>
          <w:p w:rsidR="00FE0F28" w:rsidRPr="00F07BE1" w:rsidRDefault="00FE0F28" w:rsidP="00233FAF">
            <w:pPr>
              <w:spacing w:line="360" w:lineRule="auto"/>
              <w:jc w:val="center"/>
              <w:rPr>
                <w:rFonts w:ascii="Times New Roman" w:hAnsi="Times New Roman" w:cs="Times New Roman"/>
              </w:rPr>
            </w:pPr>
            <w:r w:rsidRPr="00F07BE1">
              <w:rPr>
                <w:rFonts w:ascii="Times New Roman" w:hAnsi="Times New Roman" w:cs="Times New Roman"/>
              </w:rPr>
              <w:t>75</w:t>
            </w:r>
          </w:p>
        </w:tc>
      </w:tr>
      <w:tr w:rsidR="00FE0F28" w:rsidRPr="00F07BE1" w:rsidTr="00233FAF">
        <w:trPr>
          <w:trHeight w:val="255"/>
          <w:jc w:val="center"/>
        </w:trPr>
        <w:tc>
          <w:tcPr>
            <w:tcW w:w="2096" w:type="dxa"/>
            <w:tcBorders>
              <w:top w:val="nil"/>
              <w:left w:val="single" w:sz="4" w:space="0" w:color="auto"/>
              <w:bottom w:val="single" w:sz="4" w:space="0" w:color="auto"/>
              <w:right w:val="single" w:sz="4" w:space="0" w:color="auto"/>
            </w:tcBorders>
            <w:shd w:val="clear" w:color="auto" w:fill="auto"/>
            <w:noWrap/>
            <w:vAlign w:val="center"/>
          </w:tcPr>
          <w:p w:rsidR="00FE0F28" w:rsidRPr="00F07BE1" w:rsidRDefault="00FE0F28" w:rsidP="00233FAF">
            <w:pPr>
              <w:spacing w:line="360" w:lineRule="auto"/>
              <w:jc w:val="center"/>
              <w:rPr>
                <w:rFonts w:ascii="Times New Roman" w:hAnsi="Times New Roman" w:cs="Times New Roman"/>
              </w:rPr>
            </w:pPr>
            <w:r w:rsidRPr="00F07BE1">
              <w:rPr>
                <w:rFonts w:ascii="Times New Roman" w:hAnsi="Times New Roman" w:cs="Times New Roman"/>
              </w:rPr>
              <w:t>2016/2017</w:t>
            </w:r>
          </w:p>
        </w:tc>
        <w:tc>
          <w:tcPr>
            <w:tcW w:w="2367" w:type="dxa"/>
            <w:tcBorders>
              <w:top w:val="nil"/>
              <w:left w:val="nil"/>
              <w:bottom w:val="single" w:sz="4" w:space="0" w:color="auto"/>
              <w:right w:val="single" w:sz="4" w:space="0" w:color="auto"/>
            </w:tcBorders>
            <w:shd w:val="clear" w:color="auto" w:fill="auto"/>
            <w:noWrap/>
            <w:vAlign w:val="center"/>
          </w:tcPr>
          <w:p w:rsidR="00FE0F28" w:rsidRPr="00F07BE1" w:rsidRDefault="00FE0F28" w:rsidP="00233FAF">
            <w:pPr>
              <w:spacing w:line="360" w:lineRule="auto"/>
              <w:jc w:val="center"/>
              <w:rPr>
                <w:rFonts w:ascii="Times New Roman" w:hAnsi="Times New Roman" w:cs="Times New Roman"/>
                <w:lang w:val="id-ID"/>
              </w:rPr>
            </w:pPr>
            <w:r w:rsidRPr="00F07BE1">
              <w:rPr>
                <w:rFonts w:ascii="Times New Roman" w:hAnsi="Times New Roman" w:cs="Times New Roman"/>
              </w:rPr>
              <w:t>65</w:t>
            </w:r>
            <w:r w:rsidRPr="00F07BE1">
              <w:rPr>
                <w:rFonts w:ascii="Times New Roman" w:hAnsi="Times New Roman" w:cs="Times New Roman"/>
                <w:lang w:val="id-ID"/>
              </w:rPr>
              <w:t>,28</w:t>
            </w:r>
          </w:p>
        </w:tc>
        <w:tc>
          <w:tcPr>
            <w:tcW w:w="2055" w:type="dxa"/>
            <w:tcBorders>
              <w:top w:val="single" w:sz="4" w:space="0" w:color="auto"/>
              <w:left w:val="nil"/>
              <w:bottom w:val="single" w:sz="4" w:space="0" w:color="auto"/>
              <w:right w:val="single" w:sz="4" w:space="0" w:color="auto"/>
            </w:tcBorders>
            <w:vAlign w:val="center"/>
          </w:tcPr>
          <w:p w:rsidR="00FE0F28" w:rsidRPr="00F07BE1" w:rsidRDefault="00FE0F28" w:rsidP="00233FAF">
            <w:pPr>
              <w:spacing w:line="360" w:lineRule="auto"/>
              <w:jc w:val="center"/>
              <w:rPr>
                <w:rFonts w:ascii="Times New Roman" w:hAnsi="Times New Roman" w:cs="Times New Roman"/>
              </w:rPr>
            </w:pPr>
            <w:r w:rsidRPr="00F07BE1">
              <w:rPr>
                <w:rFonts w:ascii="Times New Roman" w:hAnsi="Times New Roman" w:cs="Times New Roman"/>
              </w:rPr>
              <w:t>75</w:t>
            </w:r>
          </w:p>
        </w:tc>
      </w:tr>
      <w:tr w:rsidR="00FE0F28" w:rsidRPr="00F07BE1" w:rsidTr="00233FAF">
        <w:trPr>
          <w:trHeight w:val="255"/>
          <w:jc w:val="center"/>
        </w:trPr>
        <w:tc>
          <w:tcPr>
            <w:tcW w:w="2096" w:type="dxa"/>
            <w:tcBorders>
              <w:top w:val="nil"/>
              <w:left w:val="single" w:sz="4" w:space="0" w:color="auto"/>
              <w:bottom w:val="single" w:sz="4" w:space="0" w:color="auto"/>
              <w:right w:val="single" w:sz="4" w:space="0" w:color="auto"/>
            </w:tcBorders>
            <w:shd w:val="clear" w:color="auto" w:fill="auto"/>
            <w:noWrap/>
            <w:vAlign w:val="center"/>
          </w:tcPr>
          <w:p w:rsidR="00FE0F28" w:rsidRPr="00F07BE1" w:rsidRDefault="00FE0F28" w:rsidP="00233FAF">
            <w:pPr>
              <w:spacing w:line="360" w:lineRule="auto"/>
              <w:jc w:val="center"/>
              <w:rPr>
                <w:rFonts w:ascii="Times New Roman" w:hAnsi="Times New Roman" w:cs="Times New Roman"/>
              </w:rPr>
            </w:pPr>
            <w:r w:rsidRPr="00F07BE1">
              <w:rPr>
                <w:rFonts w:ascii="Times New Roman" w:hAnsi="Times New Roman" w:cs="Times New Roman"/>
              </w:rPr>
              <w:t>2015/2016</w:t>
            </w:r>
          </w:p>
        </w:tc>
        <w:tc>
          <w:tcPr>
            <w:tcW w:w="2367" w:type="dxa"/>
            <w:tcBorders>
              <w:top w:val="nil"/>
              <w:left w:val="nil"/>
              <w:bottom w:val="single" w:sz="4" w:space="0" w:color="auto"/>
              <w:right w:val="single" w:sz="4" w:space="0" w:color="auto"/>
            </w:tcBorders>
            <w:shd w:val="clear" w:color="auto" w:fill="auto"/>
            <w:noWrap/>
            <w:vAlign w:val="center"/>
          </w:tcPr>
          <w:p w:rsidR="00FE0F28" w:rsidRPr="00F07BE1" w:rsidRDefault="00FE0F28" w:rsidP="00233FAF">
            <w:pPr>
              <w:spacing w:line="360" w:lineRule="auto"/>
              <w:jc w:val="center"/>
              <w:rPr>
                <w:rFonts w:ascii="Times New Roman" w:hAnsi="Times New Roman" w:cs="Times New Roman"/>
                <w:lang w:val="id-ID"/>
              </w:rPr>
            </w:pPr>
            <w:r w:rsidRPr="00F07BE1">
              <w:rPr>
                <w:rFonts w:ascii="Times New Roman" w:hAnsi="Times New Roman" w:cs="Times New Roman"/>
              </w:rPr>
              <w:t>6</w:t>
            </w:r>
            <w:r w:rsidRPr="00F07BE1">
              <w:rPr>
                <w:rFonts w:ascii="Times New Roman" w:hAnsi="Times New Roman" w:cs="Times New Roman"/>
                <w:lang w:val="id-ID"/>
              </w:rPr>
              <w:t>3,82</w:t>
            </w:r>
          </w:p>
        </w:tc>
        <w:tc>
          <w:tcPr>
            <w:tcW w:w="2055" w:type="dxa"/>
            <w:tcBorders>
              <w:top w:val="single" w:sz="4" w:space="0" w:color="auto"/>
              <w:left w:val="nil"/>
              <w:bottom w:val="single" w:sz="4" w:space="0" w:color="auto"/>
              <w:right w:val="single" w:sz="4" w:space="0" w:color="auto"/>
            </w:tcBorders>
            <w:vAlign w:val="center"/>
          </w:tcPr>
          <w:p w:rsidR="00FE0F28" w:rsidRPr="00F07BE1" w:rsidRDefault="00FE0F28" w:rsidP="00233FAF">
            <w:pPr>
              <w:spacing w:line="360" w:lineRule="auto"/>
              <w:jc w:val="center"/>
              <w:rPr>
                <w:rFonts w:ascii="Times New Roman" w:hAnsi="Times New Roman" w:cs="Times New Roman"/>
              </w:rPr>
            </w:pPr>
            <w:r w:rsidRPr="00F07BE1">
              <w:rPr>
                <w:rFonts w:ascii="Times New Roman" w:hAnsi="Times New Roman" w:cs="Times New Roman"/>
              </w:rPr>
              <w:t>75</w:t>
            </w:r>
          </w:p>
        </w:tc>
      </w:tr>
    </w:tbl>
    <w:p w:rsidR="00FE0F28" w:rsidRPr="00F07BE1" w:rsidRDefault="00FE0F28" w:rsidP="00FE0F28">
      <w:pPr>
        <w:pStyle w:val="NoSpacing"/>
        <w:spacing w:line="480" w:lineRule="auto"/>
        <w:ind w:firstLine="720"/>
        <w:jc w:val="both"/>
        <w:rPr>
          <w:rFonts w:ascii="Times New Roman" w:hAnsi="Times New Roman" w:cs="Times New Roman"/>
          <w:spacing w:val="-2"/>
        </w:rPr>
      </w:pPr>
      <w:r w:rsidRPr="00F07BE1">
        <w:rPr>
          <w:rFonts w:ascii="Times New Roman" w:hAnsi="Times New Roman" w:cs="Times New Roman"/>
          <w:i/>
          <w:spacing w:val="-3"/>
        </w:rPr>
        <w:t>Sumber</w:t>
      </w:r>
      <w:proofErr w:type="gramStart"/>
      <w:r w:rsidRPr="00F07BE1">
        <w:rPr>
          <w:rFonts w:ascii="Times New Roman" w:hAnsi="Times New Roman" w:cs="Times New Roman"/>
          <w:i/>
          <w:spacing w:val="-3"/>
        </w:rPr>
        <w:t>:</w:t>
      </w:r>
      <w:r w:rsidRPr="00F07BE1">
        <w:rPr>
          <w:rFonts w:ascii="Times New Roman" w:hAnsi="Times New Roman" w:cs="Times New Roman"/>
          <w:i/>
          <w:spacing w:val="-3"/>
          <w:lang w:val="id-ID"/>
        </w:rPr>
        <w:t>Guru</w:t>
      </w:r>
      <w:proofErr w:type="gramEnd"/>
      <w:r w:rsidRPr="00F07BE1">
        <w:rPr>
          <w:rFonts w:ascii="Times New Roman" w:hAnsi="Times New Roman" w:cs="Times New Roman"/>
          <w:i/>
          <w:spacing w:val="-3"/>
          <w:lang w:val="id-ID"/>
        </w:rPr>
        <w:t xml:space="preserve"> </w:t>
      </w:r>
      <w:r w:rsidRPr="00F07BE1">
        <w:rPr>
          <w:rFonts w:ascii="Times New Roman" w:hAnsi="Times New Roman" w:cs="Times New Roman"/>
          <w:i/>
          <w:spacing w:val="-3"/>
        </w:rPr>
        <w:t xml:space="preserve"> SMK</w:t>
      </w:r>
      <w:r w:rsidRPr="00F07BE1">
        <w:rPr>
          <w:rFonts w:ascii="Times New Roman" w:hAnsi="Times New Roman" w:cs="Times New Roman"/>
          <w:i/>
          <w:spacing w:val="-3"/>
          <w:lang w:val="id-ID"/>
        </w:rPr>
        <w:t xml:space="preserve"> Negeri 1</w:t>
      </w:r>
      <w:r w:rsidRPr="00F07BE1">
        <w:rPr>
          <w:rFonts w:ascii="Times New Roman" w:hAnsi="Times New Roman" w:cs="Times New Roman"/>
          <w:i/>
          <w:spacing w:val="-3"/>
        </w:rPr>
        <w:t xml:space="preserve"> Bandung</w:t>
      </w:r>
    </w:p>
    <w:p w:rsidR="00FE0F28" w:rsidRPr="00F07BE1" w:rsidRDefault="00FE0F28" w:rsidP="00FE0F28">
      <w:pPr>
        <w:pStyle w:val="NoSpacing"/>
        <w:spacing w:line="480" w:lineRule="auto"/>
        <w:ind w:firstLine="720"/>
        <w:jc w:val="both"/>
        <w:rPr>
          <w:rFonts w:ascii="Times New Roman" w:hAnsi="Times New Roman" w:cs="Times New Roman"/>
          <w:spacing w:val="-2"/>
        </w:rPr>
      </w:pPr>
      <w:proofErr w:type="gramStart"/>
      <w:r w:rsidRPr="00F07BE1">
        <w:rPr>
          <w:rFonts w:ascii="Times New Roman" w:hAnsi="Times New Roman" w:cs="Times New Roman"/>
          <w:spacing w:val="-2"/>
        </w:rPr>
        <w:t>Data tersebut menunjukkan masih kurangnya kemampuan siswa dalam menyelesaikan soal matematika yang diberikan.</w:t>
      </w:r>
      <w:proofErr w:type="gramEnd"/>
      <w:r w:rsidRPr="00F07BE1">
        <w:rPr>
          <w:rFonts w:ascii="Times New Roman" w:hAnsi="Times New Roman" w:cs="Times New Roman"/>
          <w:spacing w:val="-2"/>
        </w:rPr>
        <w:t xml:space="preserve"> </w:t>
      </w:r>
      <w:proofErr w:type="gramStart"/>
      <w:r w:rsidRPr="00F07BE1">
        <w:rPr>
          <w:rFonts w:ascii="Times New Roman" w:hAnsi="Times New Roman" w:cs="Times New Roman"/>
          <w:spacing w:val="-2"/>
        </w:rPr>
        <w:t>Hal tersebut disebabkan karena kurangnya pemahaman siswa atas konsep yang telah diberikan sehingga kemampuan kritis dan komunikasi tidak bisa diterapkan.</w:t>
      </w:r>
      <w:proofErr w:type="gramEnd"/>
      <w:r w:rsidRPr="00F07BE1">
        <w:rPr>
          <w:rFonts w:ascii="Times New Roman" w:hAnsi="Times New Roman" w:cs="Times New Roman"/>
          <w:spacing w:val="-2"/>
        </w:rPr>
        <w:t xml:space="preserve"> </w:t>
      </w:r>
    </w:p>
    <w:p w:rsidR="00FE0F28" w:rsidRPr="00F07BE1" w:rsidRDefault="00FE0F28" w:rsidP="00FE0F28">
      <w:pPr>
        <w:pStyle w:val="NoSpacing"/>
        <w:spacing w:line="480" w:lineRule="auto"/>
        <w:ind w:firstLine="720"/>
        <w:jc w:val="both"/>
        <w:rPr>
          <w:rFonts w:ascii="Times New Roman" w:hAnsi="Times New Roman" w:cs="Times New Roman"/>
          <w:spacing w:val="-2"/>
        </w:rPr>
      </w:pPr>
      <w:r w:rsidRPr="00F07BE1">
        <w:rPr>
          <w:rFonts w:ascii="Times New Roman" w:hAnsi="Times New Roman" w:cs="Times New Roman"/>
          <w:spacing w:val="-2"/>
        </w:rPr>
        <w:t xml:space="preserve">Beberapa alasan perlunya siswa memiliki kemampuan berpikir kritis adalah: (1) berpikir kritis di kalangan siswa merupakan hal yang sangat penting dalam era persaingan global, karena tingkat kompleksitas permasalahan dalam segala aspek kehidupan modern semakin tinggi (Rahmawati, 2012), (2) berpikir kritis menjadi dasar kemampuan siswa untuk fokus dan mengklarifikasi, menganalisis, memahami dan memperkirakan suatu solusi masalah dengan self-regulatory dan asumsi yang teratur (Masek dan Yamin, 2011), (3) kemampuan berpikir kritis tidak terlepas dari proses menggeneralisasi, mengorganisasi, menganalisis, mengevaluasi, dan mentransformasi yang diperoleh (Lunenburg, 2011). </w:t>
      </w:r>
      <w:proofErr w:type="gramStart"/>
      <w:r w:rsidRPr="00F07BE1">
        <w:rPr>
          <w:rFonts w:ascii="Times New Roman" w:hAnsi="Times New Roman" w:cs="Times New Roman"/>
          <w:spacing w:val="-2"/>
        </w:rPr>
        <w:t>Hal tersebut menunjukkan bahwa kemampuan berpikir kritis mendorong munculnya rasa ingin tahu seseorang tentang sesuatu yang dapat memunculkan kebiasaan berpikir matematis.</w:t>
      </w:r>
      <w:proofErr w:type="gramEnd"/>
      <w:r w:rsidRPr="00F07BE1">
        <w:rPr>
          <w:rFonts w:ascii="Times New Roman" w:hAnsi="Times New Roman" w:cs="Times New Roman"/>
          <w:spacing w:val="-2"/>
        </w:rPr>
        <w:t xml:space="preserve">  </w:t>
      </w:r>
    </w:p>
    <w:p w:rsidR="00FE0F28" w:rsidRPr="00F07BE1" w:rsidRDefault="00FE0F28" w:rsidP="00FE0F28">
      <w:pPr>
        <w:pStyle w:val="NoSpacing"/>
        <w:spacing w:line="480" w:lineRule="auto"/>
        <w:ind w:firstLine="720"/>
        <w:jc w:val="both"/>
        <w:rPr>
          <w:rFonts w:ascii="Times New Roman" w:hAnsi="Times New Roman" w:cs="Times New Roman"/>
          <w:spacing w:val="-2"/>
        </w:rPr>
      </w:pPr>
      <w:r w:rsidRPr="00F07BE1">
        <w:rPr>
          <w:rFonts w:ascii="Times New Roman" w:hAnsi="Times New Roman" w:cs="Times New Roman"/>
          <w:spacing w:val="-2"/>
        </w:rPr>
        <w:t xml:space="preserve">Proses pembelajaran yang kurang menekankan pada aspek berpikir </w:t>
      </w:r>
      <w:proofErr w:type="gramStart"/>
      <w:r w:rsidRPr="00F07BE1">
        <w:rPr>
          <w:rFonts w:ascii="Times New Roman" w:hAnsi="Times New Roman" w:cs="Times New Roman"/>
          <w:spacing w:val="-2"/>
        </w:rPr>
        <w:t>akan</w:t>
      </w:r>
      <w:proofErr w:type="gramEnd"/>
      <w:r w:rsidRPr="00F07BE1">
        <w:rPr>
          <w:rFonts w:ascii="Times New Roman" w:hAnsi="Times New Roman" w:cs="Times New Roman"/>
          <w:spacing w:val="-2"/>
        </w:rPr>
        <w:t xml:space="preserve"> membentuk siswa cenderung mengoptimalkan dirinya dengan menerima saja apa yang diajarkan oleh guru. </w:t>
      </w:r>
      <w:r w:rsidRPr="00F07BE1">
        <w:rPr>
          <w:rFonts w:ascii="Times New Roman" w:hAnsi="Times New Roman" w:cs="Times New Roman"/>
          <w:spacing w:val="-2"/>
        </w:rPr>
        <w:lastRenderedPageBreak/>
        <w:t xml:space="preserve">Pada proses pembelajaran yang sekarang berjalan pada umumnya belum dipandang sebagai proses belajar mandiri karena </w:t>
      </w:r>
      <w:proofErr w:type="gramStart"/>
      <w:r w:rsidRPr="00F07BE1">
        <w:rPr>
          <w:rFonts w:ascii="Times New Roman" w:hAnsi="Times New Roman" w:cs="Times New Roman"/>
          <w:spacing w:val="-2"/>
        </w:rPr>
        <w:t>siswa  mengharapkan</w:t>
      </w:r>
      <w:proofErr w:type="gramEnd"/>
      <w:r w:rsidRPr="00F07BE1">
        <w:rPr>
          <w:rFonts w:ascii="Times New Roman" w:hAnsi="Times New Roman" w:cs="Times New Roman"/>
          <w:spacing w:val="-2"/>
        </w:rPr>
        <w:t xml:space="preserve"> guru menyampaikan materi secara sistematis agar siswa dapat mendengarkan dan mencatat dengan rapi. </w:t>
      </w:r>
      <w:proofErr w:type="gramStart"/>
      <w:r w:rsidRPr="00F07BE1">
        <w:rPr>
          <w:rFonts w:ascii="Times New Roman" w:hAnsi="Times New Roman" w:cs="Times New Roman"/>
          <w:spacing w:val="-2"/>
        </w:rPr>
        <w:t>Hal ini menyebabkan kemampuan bepikir kritis, komunikasi dan kemandirian belajar tidak terbentuk pada diri siswa.</w:t>
      </w:r>
      <w:proofErr w:type="gramEnd"/>
    </w:p>
    <w:p w:rsidR="00FE0F28" w:rsidRPr="00F07BE1" w:rsidRDefault="00FE0F28" w:rsidP="00FE0F28">
      <w:pPr>
        <w:pStyle w:val="NoSpacing"/>
        <w:spacing w:line="480" w:lineRule="auto"/>
        <w:ind w:firstLine="720"/>
        <w:jc w:val="both"/>
        <w:rPr>
          <w:rFonts w:ascii="Times New Roman" w:hAnsi="Times New Roman" w:cs="Times New Roman"/>
          <w:spacing w:val="-2"/>
        </w:rPr>
      </w:pPr>
      <w:r w:rsidRPr="00F07BE1">
        <w:rPr>
          <w:rFonts w:ascii="Times New Roman" w:hAnsi="Times New Roman" w:cs="Times New Roman"/>
          <w:spacing w:val="-2"/>
        </w:rPr>
        <w:t xml:space="preserve">Kemandirian belajar </w:t>
      </w:r>
      <w:proofErr w:type="gramStart"/>
      <w:r w:rsidRPr="00F07BE1">
        <w:rPr>
          <w:rFonts w:ascii="Times New Roman" w:hAnsi="Times New Roman" w:cs="Times New Roman"/>
          <w:spacing w:val="-2"/>
        </w:rPr>
        <w:t>akan</w:t>
      </w:r>
      <w:proofErr w:type="gramEnd"/>
      <w:r w:rsidRPr="00F07BE1">
        <w:rPr>
          <w:rFonts w:ascii="Times New Roman" w:hAnsi="Times New Roman" w:cs="Times New Roman"/>
          <w:spacing w:val="-2"/>
        </w:rPr>
        <w:t xml:space="preserve"> terbentuk apabila siswa memiliki rasa tanggung jawab yang berkaitan dengan kebutuhan belajarnya. Inisiatif belajar </w:t>
      </w:r>
      <w:proofErr w:type="gramStart"/>
      <w:r w:rsidRPr="00F07BE1">
        <w:rPr>
          <w:rFonts w:ascii="Times New Roman" w:hAnsi="Times New Roman" w:cs="Times New Roman"/>
          <w:spacing w:val="-2"/>
        </w:rPr>
        <w:t>akan</w:t>
      </w:r>
      <w:proofErr w:type="gramEnd"/>
      <w:r w:rsidRPr="00F07BE1">
        <w:rPr>
          <w:rFonts w:ascii="Times New Roman" w:hAnsi="Times New Roman" w:cs="Times New Roman"/>
          <w:spacing w:val="-2"/>
        </w:rPr>
        <w:t xml:space="preserve"> melekat apabila keinginan belajar siswa yang kuat sehingga tugas guru menyiapkan strategi sebagai umpan baliknya. </w:t>
      </w:r>
    </w:p>
    <w:p w:rsidR="00FE0F28" w:rsidRPr="00F07BE1" w:rsidRDefault="00FE0F28" w:rsidP="00FE0F28">
      <w:pPr>
        <w:pStyle w:val="NoSpacing"/>
        <w:spacing w:line="480" w:lineRule="auto"/>
        <w:ind w:firstLine="720"/>
        <w:jc w:val="both"/>
        <w:rPr>
          <w:rFonts w:ascii="Times New Roman" w:hAnsi="Times New Roman" w:cs="Times New Roman"/>
          <w:spacing w:val="-2"/>
        </w:rPr>
      </w:pPr>
      <w:r w:rsidRPr="00F07BE1">
        <w:rPr>
          <w:rFonts w:ascii="Times New Roman" w:hAnsi="Times New Roman" w:cs="Times New Roman"/>
          <w:spacing w:val="-2"/>
        </w:rPr>
        <w:t xml:space="preserve">Sumarmo (2004) yang menyatakan bahwa individu yang belajar matematika dituntut memiliki disposisi matematis yang tinggi, sehingga </w:t>
      </w:r>
      <w:proofErr w:type="gramStart"/>
      <w:r w:rsidRPr="00F07BE1">
        <w:rPr>
          <w:rFonts w:ascii="Times New Roman" w:hAnsi="Times New Roman" w:cs="Times New Roman"/>
          <w:spacing w:val="-2"/>
        </w:rPr>
        <w:t>akan</w:t>
      </w:r>
      <w:proofErr w:type="gramEnd"/>
      <w:r w:rsidRPr="00F07BE1">
        <w:rPr>
          <w:rFonts w:ascii="Times New Roman" w:hAnsi="Times New Roman" w:cs="Times New Roman"/>
          <w:spacing w:val="-2"/>
        </w:rPr>
        <w:t xml:space="preserve"> menghasilkan kemampuan berpikir matematis sesuai harapan. Disposisi matematis yang dimaksud terlukis pada karakteristik kemandirian belajar matematika, yaitu (1) inisiatif belajar; (2) mendiagnosa kebutuhan belajar; (3) menetapkan tujuan belajar; (4) memonitor, mengatur, dan mengontrol belajar; (5) memandang kesulitan sebagai tantangan; (6) memanfaatkan dan mencari sumber yang relevan; (7) memilih dan menerapkan strategi belajar yang tepat; (8) mengevaluasi proses dan hasil belajar; (9) konsep diri.</w:t>
      </w:r>
    </w:p>
    <w:p w:rsidR="00FE0F28" w:rsidRPr="00F07BE1" w:rsidRDefault="00FE0F28" w:rsidP="00FE0F28">
      <w:pPr>
        <w:pStyle w:val="NoSpacing"/>
        <w:spacing w:line="480" w:lineRule="auto"/>
        <w:ind w:firstLine="720"/>
        <w:jc w:val="both"/>
        <w:rPr>
          <w:rFonts w:ascii="Times New Roman" w:hAnsi="Times New Roman" w:cs="Times New Roman"/>
          <w:spacing w:val="-2"/>
        </w:rPr>
      </w:pPr>
      <w:r w:rsidRPr="00F07BE1">
        <w:rPr>
          <w:rFonts w:ascii="Times New Roman" w:hAnsi="Times New Roman" w:cs="Times New Roman"/>
          <w:spacing w:val="-2"/>
        </w:rPr>
        <w:t xml:space="preserve">Kemandirian dalam pembelajaran matematika membuat siswa mampu mengendalikan dirinya </w:t>
      </w:r>
      <w:proofErr w:type="gramStart"/>
      <w:r w:rsidRPr="00F07BE1">
        <w:rPr>
          <w:rFonts w:ascii="Times New Roman" w:hAnsi="Times New Roman" w:cs="Times New Roman"/>
          <w:spacing w:val="-2"/>
        </w:rPr>
        <w:t>sendiri  untuk</w:t>
      </w:r>
      <w:proofErr w:type="gramEnd"/>
      <w:r w:rsidRPr="00F07BE1">
        <w:rPr>
          <w:rFonts w:ascii="Times New Roman" w:hAnsi="Times New Roman" w:cs="Times New Roman"/>
          <w:spacing w:val="-2"/>
        </w:rPr>
        <w:t xml:space="preserve"> mencapai hasil terbaiknya. </w:t>
      </w:r>
      <w:proofErr w:type="gramStart"/>
      <w:r w:rsidRPr="00F07BE1">
        <w:rPr>
          <w:rFonts w:ascii="Times New Roman" w:hAnsi="Times New Roman" w:cs="Times New Roman"/>
          <w:spacing w:val="-2"/>
        </w:rPr>
        <w:t>Oleh sebab itu, kemandirian perlu ditempatkan dalam pembelajaran matematika agar anak mampu melakukan perencanaan, pemantauan, dan evaluasi dirinya sendiri secara cermat.</w:t>
      </w:r>
      <w:proofErr w:type="gramEnd"/>
      <w:r w:rsidRPr="00F07BE1">
        <w:rPr>
          <w:rFonts w:ascii="Times New Roman" w:hAnsi="Times New Roman" w:cs="Times New Roman"/>
          <w:spacing w:val="-2"/>
        </w:rPr>
        <w:t xml:space="preserve">   </w:t>
      </w:r>
    </w:p>
    <w:p w:rsidR="00FE0F28" w:rsidRPr="00F07BE1" w:rsidRDefault="00FE0F28" w:rsidP="00FE0F28">
      <w:pPr>
        <w:pStyle w:val="NoSpacing"/>
        <w:spacing w:line="480" w:lineRule="auto"/>
        <w:ind w:firstLine="720"/>
        <w:jc w:val="both"/>
        <w:rPr>
          <w:rFonts w:ascii="Times New Roman" w:hAnsi="Times New Roman" w:cs="Times New Roman"/>
          <w:spacing w:val="-2"/>
        </w:rPr>
      </w:pPr>
      <w:r w:rsidRPr="00F07BE1">
        <w:rPr>
          <w:rFonts w:ascii="Times New Roman" w:hAnsi="Times New Roman" w:cs="Times New Roman"/>
          <w:spacing w:val="-2"/>
        </w:rPr>
        <w:t xml:space="preserve">Menurut Sumarmo istilah kemandirian belajar sebagai terjemahan dari self regulated learning atau disingkat SRL. Perlunya kemandirian belajar (self regulated learning) sebagaimana dikemukakan oleh Hargis (Sumarmo, 2004), </w:t>
      </w:r>
      <w:proofErr w:type="gramStart"/>
      <w:r w:rsidRPr="00F07BE1">
        <w:rPr>
          <w:rFonts w:ascii="Times New Roman" w:hAnsi="Times New Roman" w:cs="Times New Roman"/>
          <w:spacing w:val="-2"/>
        </w:rPr>
        <w:t>bahwa  individu</w:t>
      </w:r>
      <w:proofErr w:type="gramEnd"/>
      <w:r w:rsidRPr="00F07BE1">
        <w:rPr>
          <w:rFonts w:ascii="Times New Roman" w:hAnsi="Times New Roman" w:cs="Times New Roman"/>
          <w:spacing w:val="-2"/>
        </w:rPr>
        <w:t xml:space="preserve"> memiliki SRL yang tinggi cenderung belajar lebih baik, mampu memantau, mengevaluasi, dan mengatur belajarnya secara efektif, menghemat waktu dalam menyelesaikan tugasnya, mengatur belajar dan waktu secara efiesien dan memperoleh skor yang tinggi. </w:t>
      </w:r>
    </w:p>
    <w:p w:rsidR="00FE0F28" w:rsidRPr="00F07BE1" w:rsidRDefault="00FE0F28" w:rsidP="00FE0F28">
      <w:pPr>
        <w:pStyle w:val="NoSpacing"/>
        <w:spacing w:line="480" w:lineRule="auto"/>
        <w:ind w:firstLine="720"/>
        <w:jc w:val="both"/>
        <w:rPr>
          <w:rFonts w:ascii="Times New Roman" w:hAnsi="Times New Roman" w:cs="Times New Roman"/>
          <w:spacing w:val="-2"/>
        </w:rPr>
      </w:pPr>
      <w:proofErr w:type="gramStart"/>
      <w:r w:rsidRPr="00F07BE1">
        <w:rPr>
          <w:rFonts w:ascii="Times New Roman" w:hAnsi="Times New Roman" w:cs="Times New Roman"/>
          <w:spacing w:val="-2"/>
        </w:rPr>
        <w:t>Mencermati hal di atas perlu adanya upaya nyata yang dilakukan untuk menumbuhkembangkan kemampuan berpikir kritis matematis dan kemandirian belajar siswa.</w:t>
      </w:r>
      <w:proofErr w:type="gramEnd"/>
      <w:r w:rsidRPr="00F07BE1">
        <w:rPr>
          <w:rFonts w:ascii="Times New Roman" w:hAnsi="Times New Roman" w:cs="Times New Roman"/>
          <w:spacing w:val="-2"/>
        </w:rPr>
        <w:t xml:space="preserve"> </w:t>
      </w:r>
      <w:proofErr w:type="gramStart"/>
      <w:r w:rsidRPr="00F07BE1">
        <w:rPr>
          <w:rFonts w:ascii="Times New Roman" w:hAnsi="Times New Roman" w:cs="Times New Roman"/>
          <w:spacing w:val="-2"/>
        </w:rPr>
        <w:lastRenderedPageBreak/>
        <w:t>Pembelajaran matematika yang diberikan hendaknya menggunakan model, strategi, teknik ataupun pendekatan.</w:t>
      </w:r>
      <w:proofErr w:type="gramEnd"/>
      <w:r w:rsidRPr="00F07BE1">
        <w:rPr>
          <w:rFonts w:ascii="Times New Roman" w:hAnsi="Times New Roman" w:cs="Times New Roman"/>
          <w:spacing w:val="-2"/>
        </w:rPr>
        <w:t xml:space="preserve"> </w:t>
      </w:r>
      <w:proofErr w:type="gramStart"/>
      <w:r w:rsidRPr="00F07BE1">
        <w:rPr>
          <w:rFonts w:ascii="Times New Roman" w:hAnsi="Times New Roman" w:cs="Times New Roman"/>
          <w:spacing w:val="-2"/>
        </w:rPr>
        <w:t>Pembelajaran matematika dengan penerapan model yang tepat oleh guru dapat memicu rasa keingintahuan siswa dalam menyelesaikan masalah yang dihadapinya.</w:t>
      </w:r>
      <w:proofErr w:type="gramEnd"/>
    </w:p>
    <w:p w:rsidR="00FE0F28" w:rsidRPr="00F07BE1" w:rsidRDefault="00FE0F28" w:rsidP="00FE0F28">
      <w:pPr>
        <w:pStyle w:val="NoSpacing"/>
        <w:spacing w:line="480" w:lineRule="auto"/>
        <w:ind w:firstLine="720"/>
        <w:jc w:val="both"/>
        <w:rPr>
          <w:rFonts w:ascii="Times New Roman" w:hAnsi="Times New Roman" w:cs="Times New Roman"/>
          <w:spacing w:val="-2"/>
        </w:rPr>
      </w:pPr>
      <w:proofErr w:type="gramStart"/>
      <w:r w:rsidRPr="00F07BE1">
        <w:rPr>
          <w:rFonts w:ascii="Times New Roman" w:hAnsi="Times New Roman" w:cs="Times New Roman"/>
          <w:spacing w:val="-2"/>
        </w:rPr>
        <w:t>Berdasarkan  permasalahan</w:t>
      </w:r>
      <w:proofErr w:type="gramEnd"/>
      <w:r w:rsidRPr="00F07BE1">
        <w:rPr>
          <w:rFonts w:ascii="Times New Roman" w:hAnsi="Times New Roman" w:cs="Times New Roman"/>
          <w:spacing w:val="-2"/>
        </w:rPr>
        <w:t xml:space="preserve"> yang telah diuraikan di atas diperoleh fakta bahwa masalah rendahnya kemampuan berpikir kritis dan komunikasi matematis serta kemandirian belajar pada siswa SMK. Maka dalam penelitian ini penulis </w:t>
      </w:r>
      <w:proofErr w:type="gramStart"/>
      <w:r w:rsidRPr="00F07BE1">
        <w:rPr>
          <w:rFonts w:ascii="Times New Roman" w:hAnsi="Times New Roman" w:cs="Times New Roman"/>
          <w:spacing w:val="-2"/>
        </w:rPr>
        <w:t>akan</w:t>
      </w:r>
      <w:proofErr w:type="gramEnd"/>
      <w:r w:rsidRPr="00F07BE1">
        <w:rPr>
          <w:rFonts w:ascii="Times New Roman" w:hAnsi="Times New Roman" w:cs="Times New Roman"/>
          <w:spacing w:val="-2"/>
        </w:rPr>
        <w:t xml:space="preserve"> memberikan tindakan-tindakan dalam upaya untuk meningkatkan kualitas pembelajaran yang akan bermuara pada peningkatan untuk memperbaiki kinerja sebagai guru sehingga kemampuan berpikir kritis dan komunikasi matematis serta kemandirian belajar matematika siswa SMK. Dari tujuan-tujuan tersebut dapat disimpulkan bahwa fokus utama penelitian ini adalah untuk meningkatkan kemampuan berpikir kritis, komunikasi dan kemandirian </w:t>
      </w:r>
      <w:proofErr w:type="gramStart"/>
      <w:r w:rsidRPr="00F07BE1">
        <w:rPr>
          <w:rFonts w:ascii="Times New Roman" w:hAnsi="Times New Roman" w:cs="Times New Roman"/>
          <w:spacing w:val="-2"/>
        </w:rPr>
        <w:t>belajar  matematika</w:t>
      </w:r>
      <w:proofErr w:type="gramEnd"/>
      <w:r w:rsidRPr="00F07BE1">
        <w:rPr>
          <w:rFonts w:ascii="Times New Roman" w:hAnsi="Times New Roman" w:cs="Times New Roman"/>
          <w:spacing w:val="-2"/>
        </w:rPr>
        <w:t xml:space="preserve"> siswa Sekolah Menengah Kejuruan. Salah satunya dengan menerpakan model pembelajaran yang dapat memfasilitasi siswa dan diharapkan mampu menumbuhkan kemampuan berpikir kritis dan komunikasi matematis dalam memahami dan memecahkan masalah matematika, sehingga pada akhirnya </w:t>
      </w:r>
      <w:proofErr w:type="gramStart"/>
      <w:r w:rsidRPr="00F07BE1">
        <w:rPr>
          <w:rFonts w:ascii="Times New Roman" w:hAnsi="Times New Roman" w:cs="Times New Roman"/>
          <w:spacing w:val="-2"/>
        </w:rPr>
        <w:t>akan</w:t>
      </w:r>
      <w:proofErr w:type="gramEnd"/>
      <w:r w:rsidRPr="00F07BE1">
        <w:rPr>
          <w:rFonts w:ascii="Times New Roman" w:hAnsi="Times New Roman" w:cs="Times New Roman"/>
          <w:spacing w:val="-2"/>
        </w:rPr>
        <w:t xml:space="preserve"> berdampak positif terhadap kemandirian belajar matematika siswa. </w:t>
      </w:r>
    </w:p>
    <w:p w:rsidR="00FE0F28" w:rsidRPr="00F07BE1" w:rsidRDefault="00FE0F28" w:rsidP="00FE0F28">
      <w:pPr>
        <w:pStyle w:val="NoSpacing"/>
        <w:spacing w:line="480" w:lineRule="auto"/>
        <w:ind w:firstLine="720"/>
        <w:jc w:val="both"/>
        <w:rPr>
          <w:rFonts w:ascii="Times New Roman" w:hAnsi="Times New Roman" w:cs="Times New Roman"/>
          <w:spacing w:val="-2"/>
        </w:rPr>
      </w:pPr>
      <w:r w:rsidRPr="00F07BE1">
        <w:rPr>
          <w:rFonts w:ascii="Times New Roman" w:hAnsi="Times New Roman" w:cs="Times New Roman"/>
          <w:spacing w:val="-2"/>
        </w:rPr>
        <w:t xml:space="preserve">Berdasarkan uraian tersebut di atas, penulis tertarik untuk mengetahui sejauh mana efektivitas pembelajaran dengan model </w:t>
      </w:r>
      <w:r w:rsidR="001C509D">
        <w:rPr>
          <w:rFonts w:ascii="Times New Roman" w:hAnsi="Times New Roman" w:cs="Times New Roman"/>
          <w:i/>
          <w:spacing w:val="-2"/>
        </w:rPr>
        <w:t>Think talk write</w:t>
      </w:r>
      <w:r w:rsidRPr="00F07BE1">
        <w:rPr>
          <w:rFonts w:ascii="Times New Roman" w:hAnsi="Times New Roman" w:cs="Times New Roman"/>
          <w:spacing w:val="-2"/>
        </w:rPr>
        <w:t xml:space="preserve"> tersebut khususnya terhadap kemampuan berpikir kritis dan komunikasi matematis serta analisis  terhadap kemandirian belajar siswa sehingga diputuskan untuk mengadakan penelitian berjudul ”Strategi Meningkatkan Kemampuan Berpikir Kritis dan Komunikasi Matematis serta Kemandirian Belajar Siswa dengan Model </w:t>
      </w:r>
      <w:r w:rsidR="001C509D">
        <w:rPr>
          <w:rFonts w:ascii="Times New Roman" w:hAnsi="Times New Roman" w:cs="Times New Roman"/>
          <w:spacing w:val="-2"/>
        </w:rPr>
        <w:t>Think talk write</w:t>
      </w:r>
      <w:r w:rsidRPr="00F07BE1">
        <w:rPr>
          <w:rFonts w:ascii="Times New Roman" w:hAnsi="Times New Roman" w:cs="Times New Roman"/>
          <w:spacing w:val="-2"/>
        </w:rPr>
        <w:t xml:space="preserve"> di Sekolah Menengah Kejuruan”.</w:t>
      </w:r>
    </w:p>
    <w:p w:rsidR="0035028A" w:rsidRPr="00F07BE1" w:rsidRDefault="0035028A" w:rsidP="006F1A97">
      <w:pPr>
        <w:spacing w:line="240" w:lineRule="auto"/>
        <w:jc w:val="both"/>
        <w:rPr>
          <w:rFonts w:ascii="Times New Roman" w:eastAsia="Times New Roman" w:hAnsi="Times New Roman" w:cs="Times New Roman"/>
          <w:b/>
          <w:lang w:eastAsia="id-ID"/>
        </w:rPr>
      </w:pPr>
    </w:p>
    <w:p w:rsidR="00944690" w:rsidRPr="00F07BE1" w:rsidRDefault="0035028A" w:rsidP="00FC068F">
      <w:pPr>
        <w:rPr>
          <w:rFonts w:ascii="Times New Roman" w:eastAsia="Times New Roman" w:hAnsi="Times New Roman" w:cs="Times New Roman"/>
          <w:b/>
          <w:lang w:val="id-ID" w:eastAsia="id-ID"/>
        </w:rPr>
      </w:pPr>
      <w:r w:rsidRPr="00F07BE1">
        <w:rPr>
          <w:rFonts w:ascii="Times New Roman" w:eastAsia="Times New Roman" w:hAnsi="Times New Roman" w:cs="Times New Roman"/>
          <w:b/>
          <w:lang w:eastAsia="id-ID"/>
        </w:rPr>
        <w:t>METODOLOGI</w:t>
      </w:r>
      <w:r w:rsidRPr="00F07BE1">
        <w:rPr>
          <w:rFonts w:ascii="Times New Roman" w:eastAsia="Times New Roman" w:hAnsi="Times New Roman" w:cs="Times New Roman"/>
          <w:b/>
          <w:lang w:val="id-ID" w:eastAsia="id-ID"/>
        </w:rPr>
        <w:t xml:space="preserve"> PENELITIAN</w:t>
      </w:r>
    </w:p>
    <w:p w:rsidR="00FE0F28" w:rsidRPr="00F07BE1" w:rsidRDefault="00FE0F28" w:rsidP="006F1A97">
      <w:pPr>
        <w:pStyle w:val="BodyText"/>
        <w:spacing w:line="480" w:lineRule="auto"/>
        <w:ind w:left="0" w:right="111" w:firstLine="630"/>
        <w:jc w:val="both"/>
        <w:rPr>
          <w:rFonts w:cs="Times New Roman"/>
          <w:spacing w:val="-1"/>
          <w:sz w:val="22"/>
          <w:szCs w:val="22"/>
          <w:lang w:val="en-US"/>
        </w:rPr>
      </w:pPr>
      <w:r w:rsidRPr="00F07BE1">
        <w:rPr>
          <w:rFonts w:cs="Times New Roman"/>
          <w:spacing w:val="-1"/>
          <w:sz w:val="22"/>
          <w:szCs w:val="22"/>
        </w:rPr>
        <w:t xml:space="preserve">Berdasarkan  rumusan masalah yang ingin dicapai, metode penelitian pada penelitian ini merupakan mixed method  tipe embedded dengan Penelitian Tindakan Kelas (PTK) (Indrawan dan Yaniawati, 2014). Mixed method merupakan pendekatan dalam penelitian yang mengkombinasikan atau menghubungkan antara metose penelitian kuantitatif dan </w:t>
      </w:r>
      <w:r w:rsidRPr="00F07BE1">
        <w:rPr>
          <w:rFonts w:cs="Times New Roman"/>
          <w:spacing w:val="-1"/>
          <w:sz w:val="22"/>
          <w:szCs w:val="22"/>
        </w:rPr>
        <w:lastRenderedPageBreak/>
        <w:t xml:space="preserve">kualitatif, yang mencakup landasan filosofis, penggunaan pendekatan kuantitatif dan kualitatif, dan mengkombinasikan kedua pendekatan (Creswell, 2014). Penelitian ini terdiri dari dua kelompok siswa, yaitu kelompok kelas eksperimen diberi perlakuan Penelitian Tindakan Kelas (PTK) dengan menggunakan model pembelajaran </w:t>
      </w:r>
      <w:r w:rsidR="001C509D">
        <w:rPr>
          <w:rFonts w:cs="Times New Roman"/>
          <w:spacing w:val="-1"/>
          <w:sz w:val="22"/>
          <w:szCs w:val="22"/>
        </w:rPr>
        <w:t>Think talk write</w:t>
      </w:r>
      <w:r w:rsidRPr="00F07BE1">
        <w:rPr>
          <w:rFonts w:cs="Times New Roman"/>
          <w:spacing w:val="-1"/>
          <w:sz w:val="22"/>
          <w:szCs w:val="22"/>
        </w:rPr>
        <w:t xml:space="preserve"> (TTW) dan kelompok kelas kontrol  dengan pembelajaran ekspositori. Pada kelas eksperimen yang diberi perlakuan Penelitian Tindakan Kelas (PTK) terdiri dari 3 siklus dengan enam kali pertemuan.</w:t>
      </w:r>
    </w:p>
    <w:p w:rsidR="00944690" w:rsidRPr="00F07BE1" w:rsidRDefault="00944690" w:rsidP="006F1A97">
      <w:pPr>
        <w:pStyle w:val="BodyText"/>
        <w:spacing w:line="480" w:lineRule="auto"/>
        <w:ind w:left="0" w:right="111" w:firstLine="630"/>
        <w:jc w:val="both"/>
        <w:rPr>
          <w:rFonts w:cs="Times New Roman"/>
          <w:spacing w:val="-1"/>
          <w:sz w:val="22"/>
          <w:szCs w:val="22"/>
        </w:rPr>
      </w:pPr>
      <w:r w:rsidRPr="00F07BE1">
        <w:rPr>
          <w:rFonts w:cs="Times New Roman"/>
          <w:spacing w:val="-1"/>
          <w:sz w:val="22"/>
          <w:szCs w:val="22"/>
        </w:rPr>
        <w:t xml:space="preserve">Adapun desain penelitian kelompok kontrol </w:t>
      </w:r>
      <w:r w:rsidRPr="00F07BE1">
        <w:rPr>
          <w:rFonts w:cs="Times New Roman"/>
          <w:i/>
          <w:spacing w:val="-1"/>
          <w:sz w:val="22"/>
          <w:szCs w:val="22"/>
        </w:rPr>
        <w:t>Pretest-Postest</w:t>
      </w:r>
      <w:r w:rsidRPr="00F07BE1">
        <w:rPr>
          <w:rFonts w:cs="Times New Roman"/>
          <w:spacing w:val="-1"/>
          <w:sz w:val="22"/>
          <w:szCs w:val="22"/>
        </w:rPr>
        <w:t xml:space="preserve"> (Ruseffendi, 2005:50) adalah sebagai berikut:</w:t>
      </w:r>
    </w:p>
    <w:p w:rsidR="00944690" w:rsidRPr="00F07BE1" w:rsidRDefault="001D3F85" w:rsidP="006F1A97">
      <w:pPr>
        <w:pStyle w:val="BodyText"/>
        <w:spacing w:line="480" w:lineRule="auto"/>
        <w:ind w:left="0" w:right="110"/>
        <w:jc w:val="both"/>
        <w:rPr>
          <w:rFonts w:cs="Times New Roman"/>
          <w:sz w:val="22"/>
          <w:szCs w:val="22"/>
        </w:rPr>
      </w:pPr>
      <w:r>
        <w:rPr>
          <w:rFonts w:cs="Times New Roman"/>
          <w:noProof/>
          <w:sz w:val="22"/>
          <w:szCs w:val="22"/>
        </w:rPr>
        <w:pict>
          <v:shapetype id="_x0000_t202" coordsize="21600,21600" o:spt="202" path="m,l,21600r21600,l21600,xe">
            <v:stroke joinstyle="miter"/>
            <v:path gradientshapeok="t" o:connecttype="rect"/>
          </v:shapetype>
          <v:shape id="Text Box 13" o:spid="_x0000_s1026" type="#_x0000_t202" style="position:absolute;left:0;text-align:left;margin-left:269.55pt;margin-top:.9pt;width:122.7pt;height:57.75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28rw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" filled="f" stroked="f">
            <v:textbox style="mso-next-textbox:#Text Box 13" inset="0,0,0,0">
              <w:txbxContent>
                <w:tbl>
                  <w:tblPr>
                    <w:tblW w:w="0" w:type="auto"/>
                    <w:tblLayout w:type="fixed"/>
                    <w:tblCellMar>
                      <w:left w:w="0" w:type="dxa"/>
                      <w:right w:w="0" w:type="dxa"/>
                    </w:tblCellMar>
                    <w:tblLook w:val="01E0" w:firstRow="1" w:lastRow="1" w:firstColumn="1" w:lastColumn="1" w:noHBand="0" w:noVBand="0"/>
                  </w:tblPr>
                  <w:tblGrid>
                    <w:gridCol w:w="496"/>
                    <w:gridCol w:w="730"/>
                    <w:gridCol w:w="720"/>
                    <w:gridCol w:w="508"/>
                  </w:tblGrid>
                  <w:tr w:rsidR="001C509D">
                    <w:trPr>
                      <w:trHeight w:hRule="exact" w:val="496"/>
                    </w:trPr>
                    <w:tc>
                      <w:tcPr>
                        <w:tcW w:w="496" w:type="dxa"/>
                        <w:tcBorders>
                          <w:top w:val="nil"/>
                          <w:left w:val="nil"/>
                          <w:bottom w:val="nil"/>
                          <w:right w:val="nil"/>
                        </w:tcBorders>
                      </w:tcPr>
                      <w:p w:rsidR="001C509D" w:rsidRDefault="001C509D">
                        <w:pPr>
                          <w:pStyle w:val="TableParagraph"/>
                          <w:spacing w:before="69"/>
                          <w:ind w:left="59"/>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730" w:type="dxa"/>
                        <w:tcBorders>
                          <w:top w:val="nil"/>
                          <w:left w:val="nil"/>
                          <w:bottom w:val="nil"/>
                          <w:right w:val="nil"/>
                        </w:tcBorders>
                      </w:tcPr>
                      <w:p w:rsidR="001C509D" w:rsidRDefault="001C509D">
                        <w:pPr>
                          <w:pStyle w:val="TableParagraph"/>
                          <w:spacing w:before="69"/>
                          <w:ind w:lef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c>
                      <w:tcPr>
                        <w:tcW w:w="720" w:type="dxa"/>
                        <w:tcBorders>
                          <w:top w:val="nil"/>
                          <w:left w:val="nil"/>
                          <w:bottom w:val="nil"/>
                          <w:right w:val="nil"/>
                        </w:tcBorders>
                      </w:tcPr>
                      <w:p w:rsidR="001C509D" w:rsidRDefault="001C509D">
                        <w:pPr>
                          <w:pStyle w:val="TableParagraph"/>
                          <w:spacing w:before="6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08" w:type="dxa"/>
                        <w:tcBorders>
                          <w:top w:val="nil"/>
                          <w:left w:val="nil"/>
                          <w:bottom w:val="nil"/>
                          <w:right w:val="nil"/>
                        </w:tcBorders>
                      </w:tcPr>
                      <w:p w:rsidR="001C509D" w:rsidRDefault="001C509D">
                        <w:pPr>
                          <w:pStyle w:val="TableParagraph"/>
                          <w:spacing w:before="69"/>
                          <w:ind w:left="273"/>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r>
                  <w:tr w:rsidR="001C509D">
                    <w:trPr>
                      <w:trHeight w:hRule="exact" w:val="496"/>
                    </w:trPr>
                    <w:tc>
                      <w:tcPr>
                        <w:tcW w:w="496" w:type="dxa"/>
                        <w:tcBorders>
                          <w:top w:val="nil"/>
                          <w:left w:val="nil"/>
                          <w:bottom w:val="nil"/>
                          <w:right w:val="nil"/>
                        </w:tcBorders>
                      </w:tcPr>
                      <w:p w:rsidR="001C509D" w:rsidRDefault="001C509D">
                        <w:pPr>
                          <w:pStyle w:val="TableParagraph"/>
                          <w:spacing w:before="5" w:line="120" w:lineRule="exact"/>
                          <w:rPr>
                            <w:sz w:val="12"/>
                            <w:szCs w:val="12"/>
                          </w:rPr>
                        </w:pPr>
                      </w:p>
                      <w:p w:rsidR="001C509D" w:rsidRDefault="001C509D">
                        <w:pPr>
                          <w:pStyle w:val="TableParagraph"/>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730" w:type="dxa"/>
                        <w:tcBorders>
                          <w:top w:val="nil"/>
                          <w:left w:val="nil"/>
                          <w:bottom w:val="nil"/>
                          <w:right w:val="nil"/>
                        </w:tcBorders>
                      </w:tcPr>
                      <w:p w:rsidR="001C509D" w:rsidRDefault="001C509D">
                        <w:pPr>
                          <w:pStyle w:val="TableParagraph"/>
                          <w:spacing w:before="5" w:line="120" w:lineRule="exact"/>
                          <w:rPr>
                            <w:sz w:val="12"/>
                            <w:szCs w:val="12"/>
                          </w:rPr>
                        </w:pPr>
                      </w:p>
                      <w:p w:rsidR="001C509D" w:rsidRDefault="001C509D">
                        <w:pPr>
                          <w:pStyle w:val="TableParagraph"/>
                          <w:ind w:right="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c>
                      <w:tcPr>
                        <w:tcW w:w="720" w:type="dxa"/>
                        <w:tcBorders>
                          <w:top w:val="nil"/>
                          <w:left w:val="nil"/>
                          <w:bottom w:val="nil"/>
                          <w:right w:val="nil"/>
                        </w:tcBorders>
                      </w:tcPr>
                      <w:p w:rsidR="001C509D" w:rsidRDefault="001C509D"/>
                    </w:tc>
                    <w:tc>
                      <w:tcPr>
                        <w:tcW w:w="508" w:type="dxa"/>
                        <w:tcBorders>
                          <w:top w:val="nil"/>
                          <w:left w:val="nil"/>
                          <w:bottom w:val="nil"/>
                          <w:right w:val="nil"/>
                        </w:tcBorders>
                      </w:tcPr>
                      <w:p w:rsidR="001C509D" w:rsidRDefault="001C509D">
                        <w:pPr>
                          <w:pStyle w:val="TableParagraph"/>
                          <w:spacing w:before="5" w:line="120" w:lineRule="exact"/>
                          <w:rPr>
                            <w:sz w:val="12"/>
                            <w:szCs w:val="12"/>
                          </w:rPr>
                        </w:pPr>
                      </w:p>
                      <w:p w:rsidR="001C509D" w:rsidRDefault="001C509D">
                        <w:pPr>
                          <w:pStyle w:val="TableParagraph"/>
                          <w:ind w:left="295"/>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r>
                </w:tbl>
                <w:p w:rsidR="001C509D" w:rsidRDefault="001C509D" w:rsidP="00944690"/>
              </w:txbxContent>
            </v:textbox>
            <w10:wrap anchorx="page"/>
          </v:shape>
        </w:pict>
      </w:r>
    </w:p>
    <w:p w:rsidR="00944690" w:rsidRPr="00F07BE1" w:rsidRDefault="00944690" w:rsidP="006F1A97">
      <w:pPr>
        <w:pStyle w:val="BodyText"/>
        <w:spacing w:line="480" w:lineRule="auto"/>
        <w:ind w:left="0" w:right="110"/>
        <w:jc w:val="both"/>
        <w:rPr>
          <w:rFonts w:cs="Times New Roman"/>
          <w:sz w:val="22"/>
          <w:szCs w:val="22"/>
        </w:rPr>
      </w:pPr>
    </w:p>
    <w:p w:rsidR="00944690" w:rsidRPr="00F07BE1" w:rsidRDefault="00944690" w:rsidP="006F1A97">
      <w:pPr>
        <w:pStyle w:val="BodyText"/>
        <w:tabs>
          <w:tab w:val="left" w:pos="990"/>
          <w:tab w:val="left" w:pos="8271"/>
        </w:tabs>
        <w:spacing w:line="480" w:lineRule="auto"/>
        <w:ind w:left="0" w:right="81"/>
        <w:jc w:val="both"/>
        <w:rPr>
          <w:rFonts w:cs="Times New Roman"/>
          <w:sz w:val="22"/>
          <w:szCs w:val="22"/>
        </w:rPr>
      </w:pPr>
      <w:r w:rsidRPr="00F07BE1">
        <w:rPr>
          <w:rFonts w:cs="Times New Roman"/>
          <w:spacing w:val="-1"/>
          <w:sz w:val="22"/>
          <w:szCs w:val="22"/>
        </w:rPr>
        <w:t>Keterangan:</w:t>
      </w:r>
    </w:p>
    <w:p w:rsidR="00944690" w:rsidRPr="00F07BE1" w:rsidRDefault="00944690" w:rsidP="006F1A97">
      <w:pPr>
        <w:pStyle w:val="BodyText"/>
        <w:tabs>
          <w:tab w:val="left" w:pos="810"/>
          <w:tab w:val="left" w:pos="990"/>
          <w:tab w:val="left" w:pos="1295"/>
        </w:tabs>
        <w:spacing w:line="480" w:lineRule="auto"/>
        <w:ind w:left="0" w:right="-9"/>
        <w:jc w:val="both"/>
        <w:rPr>
          <w:rFonts w:cs="Times New Roman"/>
          <w:spacing w:val="47"/>
          <w:w w:val="99"/>
          <w:sz w:val="22"/>
          <w:szCs w:val="22"/>
        </w:rPr>
      </w:pPr>
      <w:r w:rsidRPr="00F07BE1">
        <w:rPr>
          <w:rFonts w:cs="Times New Roman"/>
          <w:sz w:val="22"/>
          <w:szCs w:val="22"/>
        </w:rPr>
        <w:t xml:space="preserve">A   = </w:t>
      </w:r>
      <w:r w:rsidRPr="00F07BE1">
        <w:rPr>
          <w:rFonts w:cs="Times New Roman"/>
          <w:spacing w:val="-1"/>
          <w:sz w:val="22"/>
          <w:szCs w:val="22"/>
        </w:rPr>
        <w:t>Pemilihan kelompok secara acak kelas</w:t>
      </w:r>
    </w:p>
    <w:p w:rsidR="00944690" w:rsidRPr="00F07BE1" w:rsidRDefault="00944690" w:rsidP="006F1A97">
      <w:pPr>
        <w:pStyle w:val="BodyText"/>
        <w:tabs>
          <w:tab w:val="left" w:pos="720"/>
          <w:tab w:val="left" w:pos="990"/>
          <w:tab w:val="left" w:pos="1295"/>
        </w:tabs>
        <w:spacing w:line="480" w:lineRule="auto"/>
        <w:ind w:left="0" w:right="-9"/>
        <w:jc w:val="both"/>
        <w:rPr>
          <w:rFonts w:cs="Times New Roman"/>
          <w:spacing w:val="-1"/>
          <w:sz w:val="22"/>
          <w:szCs w:val="22"/>
        </w:rPr>
      </w:pPr>
      <w:r w:rsidRPr="00F07BE1">
        <w:rPr>
          <w:rFonts w:cs="Times New Roman"/>
          <w:sz w:val="22"/>
          <w:szCs w:val="22"/>
        </w:rPr>
        <w:t xml:space="preserve">O   = </w:t>
      </w:r>
      <w:r w:rsidRPr="00F07BE1">
        <w:rPr>
          <w:rFonts w:cs="Times New Roman"/>
          <w:spacing w:val="-1"/>
          <w:sz w:val="22"/>
          <w:szCs w:val="22"/>
        </w:rPr>
        <w:t>Pretes atau postes</w:t>
      </w:r>
    </w:p>
    <w:p w:rsidR="00944690" w:rsidRPr="00F07BE1" w:rsidRDefault="00944690" w:rsidP="006F1A97">
      <w:pPr>
        <w:pStyle w:val="BodyText"/>
        <w:tabs>
          <w:tab w:val="left" w:pos="720"/>
          <w:tab w:val="left" w:pos="990"/>
          <w:tab w:val="left" w:pos="1295"/>
        </w:tabs>
        <w:spacing w:line="480" w:lineRule="auto"/>
        <w:ind w:left="0" w:right="-9"/>
        <w:jc w:val="both"/>
        <w:rPr>
          <w:rFonts w:cs="Times New Roman"/>
          <w:spacing w:val="-1"/>
          <w:sz w:val="22"/>
          <w:szCs w:val="22"/>
        </w:rPr>
      </w:pPr>
      <w:r w:rsidRPr="00F07BE1">
        <w:rPr>
          <w:rFonts w:cs="Times New Roman"/>
          <w:spacing w:val="-1"/>
          <w:sz w:val="22"/>
          <w:szCs w:val="22"/>
        </w:rPr>
        <w:t>X   = Perlakuan terhadap kelas eksperimen (</w:t>
      </w:r>
      <w:r w:rsidR="00145540" w:rsidRPr="00F07BE1">
        <w:rPr>
          <w:rFonts w:cs="Times New Roman"/>
          <w:spacing w:val="-1"/>
          <w:sz w:val="22"/>
          <w:szCs w:val="22"/>
          <w:lang w:val="en-US"/>
        </w:rPr>
        <w:t>model pembelajaran TTW</w:t>
      </w:r>
      <w:r w:rsidRPr="00F07BE1">
        <w:rPr>
          <w:rFonts w:cs="Times New Roman"/>
          <w:spacing w:val="-1"/>
          <w:sz w:val="22"/>
          <w:szCs w:val="22"/>
        </w:rPr>
        <w:t>)</w:t>
      </w:r>
    </w:p>
    <w:p w:rsidR="00944690" w:rsidRPr="00F07BE1" w:rsidRDefault="00944690" w:rsidP="006F1A97">
      <w:pPr>
        <w:spacing w:line="360" w:lineRule="auto"/>
        <w:ind w:firstLine="540"/>
        <w:jc w:val="both"/>
        <w:rPr>
          <w:rFonts w:ascii="Times New Roman" w:eastAsia="Times New Roman" w:hAnsi="Times New Roman" w:cs="Times New Roman"/>
          <w:lang w:eastAsia="id-ID"/>
        </w:rPr>
      </w:pPr>
      <w:r w:rsidRPr="00F07BE1">
        <w:rPr>
          <w:rFonts w:ascii="Times New Roman" w:eastAsia="Times New Roman" w:hAnsi="Times New Roman" w:cs="Times New Roman"/>
          <w:lang w:eastAsia="id-ID"/>
        </w:rPr>
        <w:t xml:space="preserve">       </w:t>
      </w:r>
      <w:proofErr w:type="gramStart"/>
      <w:r w:rsidRPr="00F07BE1">
        <w:rPr>
          <w:rFonts w:ascii="Times New Roman" w:eastAsia="Times New Roman" w:hAnsi="Times New Roman" w:cs="Times New Roman"/>
          <w:lang w:eastAsia="id-ID"/>
        </w:rPr>
        <w:t xml:space="preserve">Populasi dalam penelitian ini adalah </w:t>
      </w:r>
      <w:r w:rsidR="00145540" w:rsidRPr="00F07BE1">
        <w:rPr>
          <w:rFonts w:ascii="Times New Roman" w:eastAsia="Times New Roman" w:hAnsi="Times New Roman" w:cs="Times New Roman"/>
          <w:lang w:eastAsia="id-ID"/>
        </w:rPr>
        <w:t xml:space="preserve">seluruh </w:t>
      </w:r>
      <w:r w:rsidRPr="00F07BE1">
        <w:rPr>
          <w:rFonts w:ascii="Times New Roman" w:eastAsia="Times New Roman" w:hAnsi="Times New Roman" w:cs="Times New Roman"/>
          <w:lang w:eastAsia="id-ID"/>
        </w:rPr>
        <w:t xml:space="preserve">siswa kelas X </w:t>
      </w:r>
      <w:r w:rsidR="00145540" w:rsidRPr="00F07BE1">
        <w:rPr>
          <w:rFonts w:ascii="Times New Roman" w:eastAsia="Times New Roman" w:hAnsi="Times New Roman" w:cs="Times New Roman"/>
          <w:lang w:eastAsia="id-ID"/>
        </w:rPr>
        <w:t>SMK Negeri 1</w:t>
      </w:r>
      <w:r w:rsidR="00EB6099" w:rsidRPr="00F07BE1">
        <w:rPr>
          <w:rFonts w:ascii="Times New Roman" w:eastAsia="Times New Roman" w:hAnsi="Times New Roman" w:cs="Times New Roman"/>
          <w:lang w:eastAsia="id-ID"/>
        </w:rPr>
        <w:t xml:space="preserve"> Bandung</w:t>
      </w:r>
      <w:r w:rsidRPr="00F07BE1">
        <w:rPr>
          <w:rFonts w:ascii="Times New Roman" w:eastAsia="Times New Roman" w:hAnsi="Times New Roman" w:cs="Times New Roman"/>
          <w:lang w:eastAsia="id-ID"/>
        </w:rPr>
        <w:t>.</w:t>
      </w:r>
      <w:proofErr w:type="gramEnd"/>
      <w:r w:rsidRPr="00F07BE1">
        <w:rPr>
          <w:rFonts w:ascii="Times New Roman" w:eastAsia="Times New Roman" w:hAnsi="Times New Roman" w:cs="Times New Roman"/>
          <w:lang w:eastAsia="id-ID"/>
        </w:rPr>
        <w:t xml:space="preserve"> </w:t>
      </w:r>
      <w:proofErr w:type="gramStart"/>
      <w:r w:rsidRPr="00F07BE1">
        <w:rPr>
          <w:rFonts w:ascii="Times New Roman" w:eastAsia="Times New Roman" w:hAnsi="Times New Roman" w:cs="Times New Roman"/>
          <w:lang w:eastAsia="id-ID"/>
        </w:rPr>
        <w:t>Sampel diambil d</w:t>
      </w:r>
      <w:r w:rsidR="00145540" w:rsidRPr="00F07BE1">
        <w:rPr>
          <w:rFonts w:ascii="Times New Roman" w:eastAsia="Times New Roman" w:hAnsi="Times New Roman" w:cs="Times New Roman"/>
          <w:lang w:eastAsia="id-ID"/>
        </w:rPr>
        <w:t>ua kelas secara purposif dari 13 (tiga belas</w:t>
      </w:r>
      <w:r w:rsidRPr="00F07BE1">
        <w:rPr>
          <w:rFonts w:ascii="Times New Roman" w:eastAsia="Times New Roman" w:hAnsi="Times New Roman" w:cs="Times New Roman"/>
          <w:lang w:eastAsia="id-ID"/>
        </w:rPr>
        <w:t xml:space="preserve">) kelas yang ada, yaitu kelas </w:t>
      </w:r>
      <w:r w:rsidR="00145540" w:rsidRPr="00F07BE1">
        <w:rPr>
          <w:rFonts w:ascii="Times New Roman" w:hAnsi="Times New Roman" w:cs="Times New Roman"/>
        </w:rPr>
        <w:t>X.OTKP1</w:t>
      </w:r>
      <w:r w:rsidRPr="00F07BE1">
        <w:rPr>
          <w:rFonts w:ascii="Times New Roman" w:eastAsia="Times New Roman" w:hAnsi="Times New Roman" w:cs="Times New Roman"/>
          <w:lang w:eastAsia="id-ID"/>
        </w:rPr>
        <w:t xml:space="preserve"> sebagai kelas eksperimen dan kelas </w:t>
      </w:r>
      <w:r w:rsidR="00145540" w:rsidRPr="00F07BE1">
        <w:rPr>
          <w:rFonts w:ascii="Times New Roman" w:hAnsi="Times New Roman" w:cs="Times New Roman"/>
        </w:rPr>
        <w:t>X.OTKP2</w:t>
      </w:r>
      <w:r w:rsidRPr="00F07BE1">
        <w:rPr>
          <w:rFonts w:ascii="Times New Roman" w:eastAsia="Times New Roman" w:hAnsi="Times New Roman" w:cs="Times New Roman"/>
          <w:lang w:eastAsia="id-ID"/>
        </w:rPr>
        <w:t xml:space="preserve"> sebagai kelas kontrol.</w:t>
      </w:r>
      <w:proofErr w:type="gramEnd"/>
    </w:p>
    <w:p w:rsidR="00944690" w:rsidRPr="00F07BE1" w:rsidRDefault="00944690" w:rsidP="006F1A97">
      <w:pPr>
        <w:pStyle w:val="Heading1"/>
        <w:jc w:val="both"/>
        <w:rPr>
          <w:sz w:val="22"/>
          <w:szCs w:val="22"/>
        </w:rPr>
      </w:pPr>
      <w:r w:rsidRPr="00F07BE1">
        <w:rPr>
          <w:sz w:val="22"/>
          <w:szCs w:val="22"/>
        </w:rPr>
        <w:t>HASIL PENELITIAN DAN PEMBAHASAN</w:t>
      </w:r>
    </w:p>
    <w:p w:rsidR="00944690" w:rsidRPr="00F07BE1" w:rsidRDefault="00944690" w:rsidP="006F1A97">
      <w:pPr>
        <w:spacing w:after="0" w:line="240" w:lineRule="auto"/>
        <w:jc w:val="both"/>
        <w:rPr>
          <w:rFonts w:ascii="Times New Roman" w:hAnsi="Times New Roman" w:cs="Times New Roman"/>
        </w:rPr>
      </w:pPr>
    </w:p>
    <w:p w:rsidR="00944690" w:rsidRPr="00F07BE1" w:rsidRDefault="00944690" w:rsidP="006F1A97">
      <w:pPr>
        <w:spacing w:after="0" w:line="480" w:lineRule="auto"/>
        <w:ind w:firstLine="540"/>
        <w:jc w:val="both"/>
        <w:rPr>
          <w:rFonts w:ascii="Times New Roman" w:hAnsi="Times New Roman" w:cs="Times New Roman"/>
        </w:rPr>
      </w:pPr>
      <w:r w:rsidRPr="00F07BE1">
        <w:rPr>
          <w:rFonts w:ascii="Times New Roman" w:hAnsi="Times New Roman" w:cs="Times New Roman"/>
        </w:rPr>
        <w:t xml:space="preserve">Pada bagian ini </w:t>
      </w:r>
      <w:proofErr w:type="gramStart"/>
      <w:r w:rsidRPr="00F07BE1">
        <w:rPr>
          <w:rFonts w:ascii="Times New Roman" w:hAnsi="Times New Roman" w:cs="Times New Roman"/>
        </w:rPr>
        <w:t>akan</w:t>
      </w:r>
      <w:proofErr w:type="gramEnd"/>
      <w:r w:rsidRPr="00F07BE1">
        <w:rPr>
          <w:rFonts w:ascii="Times New Roman" w:hAnsi="Times New Roman" w:cs="Times New Roman"/>
        </w:rPr>
        <w:t xml:space="preserve"> diuraikan analisis data hasil penelitian. </w:t>
      </w:r>
      <w:proofErr w:type="gramStart"/>
      <w:r w:rsidRPr="00F07BE1">
        <w:rPr>
          <w:rFonts w:ascii="Times New Roman" w:hAnsi="Times New Roman" w:cs="Times New Roman"/>
        </w:rPr>
        <w:t>Analisis data hasil penelitian ini sebagai berikut.</w:t>
      </w:r>
      <w:proofErr w:type="gramEnd"/>
    </w:p>
    <w:p w:rsidR="00944690" w:rsidRPr="00F07BE1" w:rsidRDefault="00944690" w:rsidP="006F1A97">
      <w:pPr>
        <w:pStyle w:val="Heading2"/>
        <w:spacing w:before="0" w:line="240" w:lineRule="auto"/>
        <w:ind w:left="360" w:hanging="360"/>
        <w:contextualSpacing/>
        <w:jc w:val="both"/>
        <w:rPr>
          <w:rFonts w:ascii="Times New Roman" w:hAnsi="Times New Roman" w:cs="Times New Roman"/>
          <w:sz w:val="22"/>
          <w:szCs w:val="22"/>
        </w:rPr>
      </w:pPr>
    </w:p>
    <w:p w:rsidR="00944690" w:rsidRPr="00F07BE1" w:rsidRDefault="00944690" w:rsidP="006F1A97">
      <w:pPr>
        <w:pStyle w:val="Heading2"/>
        <w:spacing w:before="0" w:line="480" w:lineRule="auto"/>
        <w:ind w:left="360" w:hanging="360"/>
        <w:contextualSpacing/>
        <w:jc w:val="both"/>
        <w:rPr>
          <w:rFonts w:ascii="Times New Roman" w:hAnsi="Times New Roman" w:cs="Times New Roman"/>
          <w:color w:val="auto"/>
          <w:sz w:val="22"/>
          <w:szCs w:val="22"/>
        </w:rPr>
      </w:pPr>
      <w:r w:rsidRPr="00F07BE1">
        <w:rPr>
          <w:rFonts w:ascii="Times New Roman" w:hAnsi="Times New Roman" w:cs="Times New Roman"/>
          <w:color w:val="auto"/>
          <w:sz w:val="22"/>
          <w:szCs w:val="22"/>
        </w:rPr>
        <w:t>Analisis Data Tes Awal</w:t>
      </w:r>
    </w:p>
    <w:p w:rsidR="00F07BE1" w:rsidRPr="00F07BE1" w:rsidRDefault="00944690" w:rsidP="00FC068F">
      <w:pPr>
        <w:spacing w:line="480" w:lineRule="auto"/>
        <w:ind w:firstLine="540"/>
        <w:jc w:val="both"/>
        <w:rPr>
          <w:rFonts w:ascii="Times New Roman" w:hAnsi="Times New Roman" w:cs="Times New Roman"/>
        </w:rPr>
      </w:pPr>
      <w:proofErr w:type="gramStart"/>
      <w:r w:rsidRPr="00F07BE1">
        <w:rPr>
          <w:rFonts w:ascii="Times New Roman" w:hAnsi="Times New Roman" w:cs="Times New Roman"/>
        </w:rPr>
        <w:t xml:space="preserve">Data dalam penelitian ini diperoleh dari hasil pretes </w:t>
      </w:r>
      <w:r w:rsidR="00F07BE1" w:rsidRPr="00F07BE1">
        <w:rPr>
          <w:rFonts w:ascii="Times New Roman" w:hAnsi="Times New Roman" w:cs="Times New Roman"/>
        </w:rPr>
        <w:t xml:space="preserve">kemampuan berfikir kritis dan kemampuan komunikasi pada </w:t>
      </w:r>
      <w:r w:rsidRPr="00F07BE1">
        <w:rPr>
          <w:rFonts w:ascii="Times New Roman" w:hAnsi="Times New Roman" w:cs="Times New Roman"/>
        </w:rPr>
        <w:t>kelas eksperimen dan kelas kontrol.</w:t>
      </w:r>
      <w:proofErr w:type="gramEnd"/>
      <w:r w:rsidRPr="00F07BE1">
        <w:rPr>
          <w:rFonts w:ascii="Times New Roman" w:hAnsi="Times New Roman" w:cs="Times New Roman"/>
        </w:rPr>
        <w:t xml:space="preserve"> </w:t>
      </w:r>
    </w:p>
    <w:p w:rsidR="006F1A97" w:rsidRPr="00F07BE1" w:rsidRDefault="00F07BE1" w:rsidP="00FC068F">
      <w:pPr>
        <w:spacing w:line="480" w:lineRule="auto"/>
        <w:ind w:firstLine="540"/>
        <w:jc w:val="both"/>
        <w:rPr>
          <w:rFonts w:ascii="Times New Roman" w:eastAsiaTheme="minorEastAsia" w:hAnsi="Times New Roman" w:cs="Times New Roman"/>
        </w:rPr>
      </w:pPr>
      <w:r w:rsidRPr="00F07BE1">
        <w:rPr>
          <w:rFonts w:ascii="Times New Roman" w:hAnsi="Times New Roman" w:cs="Times New Roman"/>
        </w:rPr>
        <w:lastRenderedPageBreak/>
        <w:t xml:space="preserve">(1) </w:t>
      </w:r>
      <w:r w:rsidR="00944690" w:rsidRPr="00F07BE1">
        <w:rPr>
          <w:rFonts w:ascii="Times New Roman" w:hAnsi="Times New Roman" w:cs="Times New Roman"/>
        </w:rPr>
        <w:t xml:space="preserve">Pengolahan dilakukan terhadap data-data </w:t>
      </w:r>
      <w:r w:rsidRPr="00F07BE1">
        <w:rPr>
          <w:rFonts w:ascii="Times New Roman" w:hAnsi="Times New Roman" w:cs="Times New Roman"/>
        </w:rPr>
        <w:t>pretes pada kemampuan berfikir kritis</w:t>
      </w:r>
      <w:r w:rsidR="00944690" w:rsidRPr="00F07BE1">
        <w:rPr>
          <w:rFonts w:ascii="Times New Roman" w:hAnsi="Times New Roman" w:cs="Times New Roman"/>
        </w:rPr>
        <w:t xml:space="preserve"> sehingga diperoleh skor </w:t>
      </w:r>
      <w:proofErr w:type="gramStart"/>
      <w:r w:rsidR="00944690" w:rsidRPr="00F07BE1">
        <w:rPr>
          <w:rFonts w:ascii="Times New Roman" w:hAnsi="Times New Roman" w:cs="Times New Roman"/>
        </w:rPr>
        <w:t xml:space="preserve">minimun </w:t>
      </w:r>
      <w:proofErr w:type="gramEnd"/>
      <m:oMath>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min</m:t>
                </m:r>
              </m:sub>
            </m:sSub>
          </m:e>
        </m:d>
      </m:oMath>
      <w:r w:rsidR="00944690" w:rsidRPr="00F07BE1">
        <w:rPr>
          <w:rFonts w:ascii="Times New Roman" w:hAnsi="Times New Roman" w:cs="Times New Roman"/>
        </w:rPr>
        <w:t xml:space="preserve">, skor maksimum </w:t>
      </w:r>
      <m:oMath>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maks</m:t>
                </m:r>
              </m:sub>
            </m:sSub>
          </m:e>
        </m:d>
        <m:r>
          <w:rPr>
            <w:rFonts w:ascii="Cambria Math" w:hAnsi="Cambria Math" w:cs="Times New Roman"/>
          </w:rPr>
          <m:t xml:space="preserve">, </m:t>
        </m:r>
      </m:oMath>
      <w:r w:rsidR="00944690" w:rsidRPr="00F07BE1">
        <w:rPr>
          <w:rFonts w:ascii="Times New Roman" w:hAnsi="Times New Roman" w:cs="Times New Roman"/>
        </w:rPr>
        <w:t xml:space="preserve"> rataan (</w:t>
      </w:r>
      <m:oMath>
        <m:acc>
          <m:accPr>
            <m:chr m:val="̅"/>
            <m:ctrlPr>
              <w:rPr>
                <w:rFonts w:ascii="Cambria Math" w:hAnsi="Cambria Math" w:cs="Times New Roman"/>
                <w:i/>
              </w:rPr>
            </m:ctrlPr>
          </m:accPr>
          <m:e>
            <m:r>
              <w:rPr>
                <w:rFonts w:ascii="Cambria Math" w:hAnsi="Cambria Math" w:cs="Times New Roman"/>
              </w:rPr>
              <m:t>x</m:t>
            </m:r>
          </m:e>
        </m:acc>
      </m:oMath>
      <w:r w:rsidR="00944690" w:rsidRPr="00F07BE1">
        <w:rPr>
          <w:rFonts w:ascii="Times New Roman" w:eastAsiaTheme="minorEastAsia" w:hAnsi="Times New Roman" w:cs="Times New Roman"/>
        </w:rPr>
        <w:t>), dan standar deviasi (</w:t>
      </w:r>
      <w:r w:rsidR="00944690" w:rsidRPr="00F07BE1">
        <w:rPr>
          <w:rFonts w:ascii="Times New Roman" w:eastAsiaTheme="minorEastAsia" w:hAnsi="Times New Roman" w:cs="Times New Roman"/>
          <w:i/>
        </w:rPr>
        <w:t>s</w:t>
      </w:r>
      <w:r w:rsidR="00FC068F" w:rsidRPr="00F07BE1">
        <w:rPr>
          <w:rFonts w:ascii="Times New Roman" w:eastAsiaTheme="minorEastAsia" w:hAnsi="Times New Roman" w:cs="Times New Roman"/>
        </w:rPr>
        <w:t xml:space="preserve">) seperti pada tabel 2 </w:t>
      </w:r>
      <w:r w:rsidR="00944690" w:rsidRPr="00F07BE1">
        <w:rPr>
          <w:rFonts w:ascii="Times New Roman" w:eastAsiaTheme="minorEastAsia" w:hAnsi="Times New Roman" w:cs="Times New Roman"/>
        </w:rPr>
        <w:t>sebagai berikut.</w:t>
      </w:r>
    </w:p>
    <w:p w:rsidR="00145540" w:rsidRPr="00F07BE1" w:rsidRDefault="00145540" w:rsidP="00145540">
      <w:pPr>
        <w:spacing w:after="0" w:line="240" w:lineRule="auto"/>
        <w:ind w:firstLine="737"/>
        <w:jc w:val="center"/>
        <w:rPr>
          <w:rFonts w:ascii="Times New Roman" w:hAnsi="Times New Roman" w:cs="Times New Roman"/>
          <w:b/>
        </w:rPr>
      </w:pPr>
      <w:r w:rsidRPr="00F07BE1">
        <w:rPr>
          <w:rFonts w:ascii="Times New Roman" w:hAnsi="Times New Roman" w:cs="Times New Roman"/>
          <w:b/>
        </w:rPr>
        <w:t>Tabel 2</w:t>
      </w:r>
    </w:p>
    <w:p w:rsidR="00145540" w:rsidRPr="00F07BE1" w:rsidRDefault="00145540" w:rsidP="00145540">
      <w:pPr>
        <w:spacing w:after="0" w:line="240" w:lineRule="auto"/>
        <w:jc w:val="center"/>
        <w:rPr>
          <w:rFonts w:ascii="Times New Roman" w:hAnsi="Times New Roman" w:cs="Times New Roman"/>
        </w:rPr>
      </w:pPr>
      <w:r w:rsidRPr="00F07BE1">
        <w:rPr>
          <w:rFonts w:ascii="Times New Roman" w:hAnsi="Times New Roman" w:cs="Times New Roman"/>
          <w:b/>
        </w:rPr>
        <w:t xml:space="preserve">Skor </w:t>
      </w:r>
      <w:r w:rsidRPr="00F07BE1">
        <w:rPr>
          <w:rFonts w:ascii="Times New Roman" w:hAnsi="Times New Roman" w:cs="Times New Roman"/>
          <w:b/>
          <w:i/>
        </w:rPr>
        <w:t>Pretest</w:t>
      </w:r>
      <w:r w:rsidRPr="00F07BE1">
        <w:rPr>
          <w:rFonts w:ascii="Times New Roman" w:hAnsi="Times New Roman" w:cs="Times New Roman"/>
          <w:b/>
        </w:rPr>
        <w:t xml:space="preserve"> Kemampuan Berpikir kritis matematis </w:t>
      </w:r>
    </w:p>
    <w:tbl>
      <w:tblPr>
        <w:tblpPr w:leftFromText="180" w:rightFromText="180" w:vertAnchor="text" w:horzAnchor="margin" w:tblpXSpec="center"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58"/>
        <w:gridCol w:w="1738"/>
      </w:tblGrid>
      <w:tr w:rsidR="00145540" w:rsidRPr="00F07BE1" w:rsidTr="00233FAF">
        <w:trPr>
          <w:trHeight w:val="418"/>
        </w:trPr>
        <w:tc>
          <w:tcPr>
            <w:tcW w:w="2518" w:type="dxa"/>
            <w:vAlign w:val="center"/>
          </w:tcPr>
          <w:p w:rsidR="00145540" w:rsidRPr="00F07BE1" w:rsidRDefault="00145540" w:rsidP="00145540">
            <w:pPr>
              <w:spacing w:after="0" w:line="240" w:lineRule="auto"/>
              <w:jc w:val="center"/>
              <w:rPr>
                <w:rFonts w:ascii="Times New Roman" w:hAnsi="Times New Roman" w:cs="Times New Roman"/>
              </w:rPr>
            </w:pPr>
          </w:p>
        </w:tc>
        <w:tc>
          <w:tcPr>
            <w:tcW w:w="2158" w:type="dxa"/>
            <w:vAlign w:val="center"/>
          </w:tcPr>
          <w:p w:rsidR="00145540" w:rsidRPr="00F07BE1" w:rsidRDefault="00145540" w:rsidP="00145540">
            <w:pPr>
              <w:spacing w:after="0" w:line="240" w:lineRule="auto"/>
              <w:jc w:val="center"/>
              <w:rPr>
                <w:rFonts w:ascii="Times New Roman" w:hAnsi="Times New Roman" w:cs="Times New Roman"/>
              </w:rPr>
            </w:pPr>
            <w:r w:rsidRPr="00F07BE1">
              <w:rPr>
                <w:rFonts w:ascii="Times New Roman" w:hAnsi="Times New Roman" w:cs="Times New Roman"/>
              </w:rPr>
              <w:t>Kelas Eksperimen</w:t>
            </w:r>
          </w:p>
        </w:tc>
        <w:tc>
          <w:tcPr>
            <w:tcW w:w="1738" w:type="dxa"/>
            <w:vAlign w:val="center"/>
          </w:tcPr>
          <w:p w:rsidR="00145540" w:rsidRPr="00F07BE1" w:rsidRDefault="00145540" w:rsidP="00145540">
            <w:pPr>
              <w:spacing w:after="0" w:line="240" w:lineRule="auto"/>
              <w:jc w:val="center"/>
              <w:rPr>
                <w:rFonts w:ascii="Times New Roman" w:hAnsi="Times New Roman" w:cs="Times New Roman"/>
              </w:rPr>
            </w:pPr>
            <w:r w:rsidRPr="00F07BE1">
              <w:rPr>
                <w:rFonts w:ascii="Times New Roman" w:hAnsi="Times New Roman" w:cs="Times New Roman"/>
              </w:rPr>
              <w:t>Kelas Kontrol</w:t>
            </w:r>
          </w:p>
        </w:tc>
      </w:tr>
      <w:tr w:rsidR="00145540" w:rsidRPr="00F07BE1" w:rsidTr="00233FAF">
        <w:trPr>
          <w:trHeight w:val="279"/>
        </w:trPr>
        <w:tc>
          <w:tcPr>
            <w:tcW w:w="2518" w:type="dxa"/>
            <w:vAlign w:val="center"/>
          </w:tcPr>
          <w:p w:rsidR="00145540" w:rsidRPr="00F07BE1" w:rsidRDefault="00145540" w:rsidP="00145540">
            <w:pPr>
              <w:spacing w:after="0" w:line="240" w:lineRule="auto"/>
              <w:jc w:val="center"/>
              <w:rPr>
                <w:rFonts w:ascii="Times New Roman" w:hAnsi="Times New Roman" w:cs="Times New Roman"/>
              </w:rPr>
            </w:pPr>
            <w:r w:rsidRPr="00F07BE1">
              <w:rPr>
                <w:rFonts w:ascii="Times New Roman" w:hAnsi="Times New Roman" w:cs="Times New Roman"/>
              </w:rPr>
              <w:t>Banyak siswa (n)</w:t>
            </w:r>
          </w:p>
        </w:tc>
        <w:tc>
          <w:tcPr>
            <w:tcW w:w="2158" w:type="dxa"/>
            <w:vAlign w:val="center"/>
          </w:tcPr>
          <w:p w:rsidR="00145540" w:rsidRPr="00F07BE1" w:rsidRDefault="00145540" w:rsidP="00145540">
            <w:pPr>
              <w:spacing w:after="0" w:line="240" w:lineRule="auto"/>
              <w:jc w:val="center"/>
              <w:rPr>
                <w:rFonts w:ascii="Times New Roman" w:hAnsi="Times New Roman" w:cs="Times New Roman"/>
              </w:rPr>
            </w:pPr>
            <w:r w:rsidRPr="00F07BE1">
              <w:rPr>
                <w:rFonts w:ascii="Times New Roman" w:hAnsi="Times New Roman" w:cs="Times New Roman"/>
              </w:rPr>
              <w:t>34</w:t>
            </w:r>
          </w:p>
        </w:tc>
        <w:tc>
          <w:tcPr>
            <w:tcW w:w="1738" w:type="dxa"/>
            <w:vAlign w:val="center"/>
          </w:tcPr>
          <w:p w:rsidR="00145540" w:rsidRPr="00F07BE1" w:rsidRDefault="00145540" w:rsidP="00145540">
            <w:pPr>
              <w:spacing w:after="0" w:line="240" w:lineRule="auto"/>
              <w:jc w:val="center"/>
              <w:rPr>
                <w:rFonts w:ascii="Times New Roman" w:hAnsi="Times New Roman" w:cs="Times New Roman"/>
              </w:rPr>
            </w:pPr>
            <w:r w:rsidRPr="00F07BE1">
              <w:rPr>
                <w:rFonts w:ascii="Times New Roman" w:hAnsi="Times New Roman" w:cs="Times New Roman"/>
              </w:rPr>
              <w:t>34</w:t>
            </w:r>
          </w:p>
        </w:tc>
      </w:tr>
      <w:tr w:rsidR="00145540" w:rsidRPr="00F07BE1" w:rsidTr="00233FAF">
        <w:trPr>
          <w:trHeight w:val="270"/>
        </w:trPr>
        <w:tc>
          <w:tcPr>
            <w:tcW w:w="2518" w:type="dxa"/>
            <w:vAlign w:val="center"/>
          </w:tcPr>
          <w:p w:rsidR="00145540" w:rsidRPr="00F07BE1" w:rsidRDefault="00145540" w:rsidP="00145540">
            <w:pPr>
              <w:spacing w:after="0" w:line="240" w:lineRule="auto"/>
              <w:jc w:val="center"/>
              <w:rPr>
                <w:rFonts w:ascii="Times New Roman" w:hAnsi="Times New Roman" w:cs="Times New Roman"/>
              </w:rPr>
            </w:pPr>
            <w:r w:rsidRPr="00F07BE1">
              <w:rPr>
                <w:rFonts w:ascii="Times New Roman" w:hAnsi="Times New Roman" w:cs="Times New Roman"/>
              </w:rPr>
              <w:t>Rataan (</w:t>
            </w:r>
            <m:oMath>
              <m:acc>
                <m:accPr>
                  <m:chr m:val="̅"/>
                  <m:ctrlPr>
                    <w:rPr>
                      <w:rFonts w:ascii="Cambria Math" w:hAnsi="Cambria Math" w:cs="Times New Roman"/>
                      <w:i/>
                    </w:rPr>
                  </m:ctrlPr>
                </m:accPr>
                <m:e>
                  <m:r>
                    <w:rPr>
                      <w:rFonts w:ascii="Cambria Math" w:hAnsi="Cambria Math" w:cs="Times New Roman"/>
                    </w:rPr>
                    <m:t>x</m:t>
                  </m:r>
                </m:e>
              </m:acc>
            </m:oMath>
            <w:r w:rsidRPr="00F07BE1">
              <w:rPr>
                <w:rFonts w:ascii="Times New Roman" w:hAnsi="Times New Roman" w:cs="Times New Roman"/>
              </w:rPr>
              <w:t>)</w:t>
            </w:r>
          </w:p>
        </w:tc>
        <w:tc>
          <w:tcPr>
            <w:tcW w:w="2158" w:type="dxa"/>
            <w:vAlign w:val="center"/>
          </w:tcPr>
          <w:p w:rsidR="00145540" w:rsidRPr="00F07BE1" w:rsidRDefault="00145540" w:rsidP="00145540">
            <w:pPr>
              <w:spacing w:after="0" w:line="240" w:lineRule="auto"/>
              <w:jc w:val="center"/>
              <w:rPr>
                <w:rFonts w:ascii="Times New Roman" w:hAnsi="Times New Roman" w:cs="Times New Roman"/>
              </w:rPr>
            </w:pPr>
            <w:r w:rsidRPr="00F07BE1">
              <w:rPr>
                <w:rFonts w:ascii="Times New Roman" w:hAnsi="Times New Roman" w:cs="Times New Roman"/>
              </w:rPr>
              <w:t>53,85</w:t>
            </w:r>
          </w:p>
        </w:tc>
        <w:tc>
          <w:tcPr>
            <w:tcW w:w="1738" w:type="dxa"/>
            <w:vAlign w:val="center"/>
          </w:tcPr>
          <w:p w:rsidR="00145540" w:rsidRPr="00F07BE1" w:rsidRDefault="00145540" w:rsidP="00145540">
            <w:pPr>
              <w:spacing w:after="0" w:line="240" w:lineRule="auto"/>
              <w:jc w:val="center"/>
              <w:rPr>
                <w:rFonts w:ascii="Times New Roman" w:hAnsi="Times New Roman" w:cs="Times New Roman"/>
              </w:rPr>
            </w:pPr>
            <w:r w:rsidRPr="00F07BE1">
              <w:rPr>
                <w:rFonts w:ascii="Times New Roman" w:hAnsi="Times New Roman" w:cs="Times New Roman"/>
              </w:rPr>
              <w:t>55,47</w:t>
            </w:r>
          </w:p>
        </w:tc>
      </w:tr>
      <w:tr w:rsidR="00145540" w:rsidRPr="00F07BE1" w:rsidTr="00233FAF">
        <w:trPr>
          <w:trHeight w:val="259"/>
        </w:trPr>
        <w:tc>
          <w:tcPr>
            <w:tcW w:w="2518" w:type="dxa"/>
            <w:vAlign w:val="center"/>
          </w:tcPr>
          <w:p w:rsidR="00145540" w:rsidRPr="00F07BE1" w:rsidRDefault="00145540" w:rsidP="00145540">
            <w:pPr>
              <w:spacing w:after="0" w:line="240" w:lineRule="auto"/>
              <w:jc w:val="center"/>
              <w:rPr>
                <w:rFonts w:ascii="Times New Roman" w:hAnsi="Times New Roman" w:cs="Times New Roman"/>
              </w:rPr>
            </w:pPr>
            <w:r w:rsidRPr="00F07BE1">
              <w:rPr>
                <w:rFonts w:ascii="Times New Roman" w:hAnsi="Times New Roman" w:cs="Times New Roman"/>
              </w:rPr>
              <w:t>Standar Deviasi (S)</w:t>
            </w:r>
          </w:p>
        </w:tc>
        <w:tc>
          <w:tcPr>
            <w:tcW w:w="2158" w:type="dxa"/>
            <w:vAlign w:val="center"/>
          </w:tcPr>
          <w:p w:rsidR="00145540" w:rsidRPr="00F07BE1" w:rsidRDefault="00145540" w:rsidP="00145540">
            <w:pPr>
              <w:spacing w:after="0" w:line="240" w:lineRule="auto"/>
              <w:jc w:val="center"/>
              <w:rPr>
                <w:rFonts w:ascii="Times New Roman" w:hAnsi="Times New Roman" w:cs="Times New Roman"/>
              </w:rPr>
            </w:pPr>
            <w:r w:rsidRPr="00F07BE1">
              <w:rPr>
                <w:rFonts w:ascii="Times New Roman" w:hAnsi="Times New Roman" w:cs="Times New Roman"/>
              </w:rPr>
              <w:t>17,10</w:t>
            </w:r>
          </w:p>
        </w:tc>
        <w:tc>
          <w:tcPr>
            <w:tcW w:w="1738" w:type="dxa"/>
            <w:vAlign w:val="center"/>
          </w:tcPr>
          <w:p w:rsidR="00145540" w:rsidRPr="00F07BE1" w:rsidRDefault="00145540" w:rsidP="00145540">
            <w:pPr>
              <w:spacing w:after="0" w:line="240" w:lineRule="auto"/>
              <w:jc w:val="center"/>
              <w:rPr>
                <w:rFonts w:ascii="Times New Roman" w:hAnsi="Times New Roman" w:cs="Times New Roman"/>
              </w:rPr>
            </w:pPr>
            <w:r w:rsidRPr="00F07BE1">
              <w:rPr>
                <w:rFonts w:ascii="Times New Roman" w:hAnsi="Times New Roman" w:cs="Times New Roman"/>
              </w:rPr>
              <w:t>14,81</w:t>
            </w:r>
          </w:p>
        </w:tc>
      </w:tr>
      <w:tr w:rsidR="00145540" w:rsidRPr="00F07BE1" w:rsidTr="00233FAF">
        <w:trPr>
          <w:trHeight w:val="250"/>
        </w:trPr>
        <w:tc>
          <w:tcPr>
            <w:tcW w:w="2518" w:type="dxa"/>
            <w:vAlign w:val="center"/>
          </w:tcPr>
          <w:p w:rsidR="00145540" w:rsidRPr="00F07BE1" w:rsidRDefault="00145540" w:rsidP="00145540">
            <w:pPr>
              <w:spacing w:after="0" w:line="240" w:lineRule="auto"/>
              <w:jc w:val="center"/>
              <w:rPr>
                <w:rFonts w:ascii="Times New Roman" w:hAnsi="Times New Roman" w:cs="Times New Roman"/>
              </w:rPr>
            </w:pPr>
            <w:r w:rsidRPr="00F07BE1">
              <w:rPr>
                <w:rFonts w:ascii="Times New Roman" w:hAnsi="Times New Roman" w:cs="Times New Roman"/>
              </w:rPr>
              <w:t>Skor Ideal</w:t>
            </w:r>
          </w:p>
        </w:tc>
        <w:tc>
          <w:tcPr>
            <w:tcW w:w="2158" w:type="dxa"/>
            <w:vAlign w:val="center"/>
          </w:tcPr>
          <w:p w:rsidR="00145540" w:rsidRPr="00F07BE1" w:rsidRDefault="00145540" w:rsidP="00145540">
            <w:pPr>
              <w:spacing w:after="0" w:line="240" w:lineRule="auto"/>
              <w:jc w:val="center"/>
              <w:rPr>
                <w:rFonts w:ascii="Times New Roman" w:hAnsi="Times New Roman" w:cs="Times New Roman"/>
              </w:rPr>
            </w:pPr>
            <w:r w:rsidRPr="00F07BE1">
              <w:rPr>
                <w:rFonts w:ascii="Times New Roman" w:hAnsi="Times New Roman" w:cs="Times New Roman"/>
              </w:rPr>
              <w:t>100</w:t>
            </w:r>
          </w:p>
        </w:tc>
        <w:tc>
          <w:tcPr>
            <w:tcW w:w="1738" w:type="dxa"/>
            <w:vAlign w:val="center"/>
          </w:tcPr>
          <w:p w:rsidR="00145540" w:rsidRPr="00F07BE1" w:rsidRDefault="00145540" w:rsidP="00145540">
            <w:pPr>
              <w:spacing w:after="0" w:line="240" w:lineRule="auto"/>
              <w:jc w:val="center"/>
              <w:rPr>
                <w:rFonts w:ascii="Times New Roman" w:hAnsi="Times New Roman" w:cs="Times New Roman"/>
              </w:rPr>
            </w:pPr>
            <w:r w:rsidRPr="00F07BE1">
              <w:rPr>
                <w:rFonts w:ascii="Times New Roman" w:hAnsi="Times New Roman" w:cs="Times New Roman"/>
              </w:rPr>
              <w:t>100</w:t>
            </w:r>
          </w:p>
        </w:tc>
      </w:tr>
    </w:tbl>
    <w:p w:rsidR="00145540" w:rsidRPr="00F07BE1" w:rsidRDefault="00145540" w:rsidP="00145540">
      <w:pPr>
        <w:pStyle w:val="NoSpacing"/>
        <w:jc w:val="center"/>
        <w:rPr>
          <w:rFonts w:ascii="Times New Roman" w:hAnsi="Times New Roman" w:cs="Times New Roman"/>
          <w:b/>
        </w:rPr>
      </w:pPr>
    </w:p>
    <w:p w:rsidR="00145540" w:rsidRPr="00F07BE1" w:rsidRDefault="00145540" w:rsidP="00145540">
      <w:pPr>
        <w:pStyle w:val="NoSpacing"/>
        <w:jc w:val="center"/>
        <w:rPr>
          <w:rFonts w:ascii="Times New Roman" w:hAnsi="Times New Roman" w:cs="Times New Roman"/>
          <w:b/>
        </w:rPr>
      </w:pPr>
    </w:p>
    <w:p w:rsidR="00145540" w:rsidRPr="00F07BE1" w:rsidRDefault="00145540" w:rsidP="00145540">
      <w:pPr>
        <w:pStyle w:val="NoSpacing"/>
        <w:jc w:val="center"/>
        <w:rPr>
          <w:rFonts w:ascii="Times New Roman" w:hAnsi="Times New Roman" w:cs="Times New Roman"/>
          <w:b/>
        </w:rPr>
      </w:pPr>
    </w:p>
    <w:p w:rsidR="00145540" w:rsidRPr="00F07BE1" w:rsidRDefault="00145540" w:rsidP="00145540">
      <w:pPr>
        <w:pStyle w:val="NoSpacing"/>
        <w:jc w:val="center"/>
        <w:rPr>
          <w:rFonts w:ascii="Times New Roman" w:hAnsi="Times New Roman" w:cs="Times New Roman"/>
        </w:rPr>
      </w:pPr>
    </w:p>
    <w:p w:rsidR="00145540" w:rsidRPr="00F07BE1" w:rsidRDefault="00145540" w:rsidP="00145540">
      <w:pPr>
        <w:pStyle w:val="NoSpacing"/>
        <w:jc w:val="center"/>
        <w:rPr>
          <w:rFonts w:ascii="Times New Roman" w:hAnsi="Times New Roman" w:cs="Times New Roman"/>
        </w:rPr>
      </w:pPr>
    </w:p>
    <w:p w:rsidR="00145540" w:rsidRPr="00F07BE1" w:rsidRDefault="00145540" w:rsidP="00145540">
      <w:pPr>
        <w:pStyle w:val="NoSpacing"/>
        <w:jc w:val="center"/>
        <w:rPr>
          <w:rFonts w:ascii="Times New Roman" w:hAnsi="Times New Roman" w:cs="Times New Roman"/>
        </w:rPr>
      </w:pPr>
    </w:p>
    <w:p w:rsidR="00145540" w:rsidRPr="00F07BE1" w:rsidRDefault="00145540" w:rsidP="00145540">
      <w:pPr>
        <w:pStyle w:val="NoSpacing"/>
        <w:rPr>
          <w:rFonts w:ascii="Times New Roman" w:hAnsi="Times New Roman" w:cs="Times New Roman"/>
        </w:rPr>
      </w:pPr>
    </w:p>
    <w:p w:rsidR="00145540" w:rsidRPr="00F07BE1" w:rsidRDefault="00145540" w:rsidP="00145540">
      <w:pPr>
        <w:pStyle w:val="NoSpacing"/>
        <w:jc w:val="center"/>
        <w:rPr>
          <w:rFonts w:ascii="Times New Roman" w:hAnsi="Times New Roman" w:cs="Times New Roman"/>
          <w:b/>
        </w:rPr>
      </w:pPr>
      <w:r w:rsidRPr="00F07BE1">
        <w:rPr>
          <w:rFonts w:ascii="Times New Roman" w:hAnsi="Times New Roman" w:cs="Times New Roman"/>
        </w:rPr>
        <w:t xml:space="preserve">Visualisasi </w:t>
      </w:r>
      <w:r w:rsidR="00F07BE1" w:rsidRPr="00F07BE1">
        <w:rPr>
          <w:rFonts w:ascii="Times New Roman" w:hAnsi="Times New Roman" w:cs="Times New Roman"/>
        </w:rPr>
        <w:t>t</w:t>
      </w:r>
      <w:r w:rsidRPr="00F07BE1">
        <w:rPr>
          <w:rFonts w:ascii="Times New Roman" w:hAnsi="Times New Roman" w:cs="Times New Roman"/>
        </w:rPr>
        <w:t xml:space="preserve">abel </w:t>
      </w:r>
      <w:r w:rsidR="00F07BE1" w:rsidRPr="00F07BE1">
        <w:rPr>
          <w:rFonts w:ascii="Times New Roman" w:hAnsi="Times New Roman" w:cs="Times New Roman"/>
        </w:rPr>
        <w:t>2</w:t>
      </w:r>
      <w:r w:rsidRPr="00F07BE1">
        <w:rPr>
          <w:rFonts w:ascii="Times New Roman" w:hAnsi="Times New Roman" w:cs="Times New Roman"/>
        </w:rPr>
        <w:t xml:space="preserve"> di atas disajikan dalam diagram batang berikut ini</w:t>
      </w:r>
    </w:p>
    <w:p w:rsidR="00145540" w:rsidRPr="00F07BE1" w:rsidRDefault="00145540" w:rsidP="00145540">
      <w:pPr>
        <w:pStyle w:val="NoSpacing"/>
        <w:jc w:val="center"/>
        <w:rPr>
          <w:rFonts w:ascii="Times New Roman" w:hAnsi="Times New Roman" w:cs="Times New Roman"/>
          <w:b/>
          <w:color w:val="FF0000"/>
        </w:rPr>
      </w:pPr>
    </w:p>
    <w:p w:rsidR="00145540" w:rsidRPr="00F07BE1" w:rsidRDefault="00145540" w:rsidP="00145540">
      <w:pPr>
        <w:pStyle w:val="NoSpacing"/>
        <w:jc w:val="center"/>
        <w:rPr>
          <w:rFonts w:ascii="Times New Roman" w:hAnsi="Times New Roman" w:cs="Times New Roman"/>
          <w:b/>
          <w:color w:val="FF0000"/>
        </w:rPr>
      </w:pPr>
    </w:p>
    <w:p w:rsidR="00145540" w:rsidRPr="00F07BE1" w:rsidRDefault="00145540" w:rsidP="00145540">
      <w:pPr>
        <w:pStyle w:val="NoSpacing"/>
        <w:jc w:val="center"/>
        <w:rPr>
          <w:rFonts w:ascii="Times New Roman" w:hAnsi="Times New Roman" w:cs="Times New Roman"/>
          <w:b/>
        </w:rPr>
      </w:pPr>
      <w:r w:rsidRPr="00F07BE1">
        <w:rPr>
          <w:rFonts w:ascii="Times New Roman" w:hAnsi="Times New Roman" w:cs="Times New Roman"/>
          <w:noProof/>
          <w:lang w:val="id-ID" w:eastAsia="id-ID"/>
        </w:rPr>
        <w:drawing>
          <wp:inline distT="0" distB="0" distL="0" distR="0" wp14:anchorId="52C014AC" wp14:editId="2DE5DFFB">
            <wp:extent cx="4566920" cy="2740660"/>
            <wp:effectExtent l="0" t="0" r="5080" b="254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5540" w:rsidRPr="00F07BE1" w:rsidRDefault="00145540" w:rsidP="00145540">
      <w:pPr>
        <w:pStyle w:val="NoSpacing"/>
        <w:jc w:val="center"/>
        <w:rPr>
          <w:rFonts w:ascii="Times New Roman" w:hAnsi="Times New Roman" w:cs="Times New Roman"/>
          <w:b/>
        </w:rPr>
      </w:pPr>
      <w:r w:rsidRPr="00F07BE1">
        <w:rPr>
          <w:rFonts w:ascii="Times New Roman" w:hAnsi="Times New Roman" w:cs="Times New Roman"/>
          <w:b/>
        </w:rPr>
        <w:t xml:space="preserve">Gambar </w:t>
      </w:r>
      <w:r w:rsidR="00F07BE1" w:rsidRPr="00F07BE1">
        <w:rPr>
          <w:rFonts w:ascii="Times New Roman" w:hAnsi="Times New Roman" w:cs="Times New Roman"/>
          <w:b/>
        </w:rPr>
        <w:t>1</w:t>
      </w:r>
    </w:p>
    <w:p w:rsidR="00145540" w:rsidRPr="00F07BE1" w:rsidRDefault="00145540" w:rsidP="00145540">
      <w:pPr>
        <w:pStyle w:val="NoSpacing"/>
        <w:jc w:val="center"/>
        <w:rPr>
          <w:rFonts w:ascii="Times New Roman" w:hAnsi="Times New Roman" w:cs="Times New Roman"/>
          <w:b/>
        </w:rPr>
      </w:pPr>
      <w:r w:rsidRPr="00F07BE1">
        <w:rPr>
          <w:rFonts w:ascii="Times New Roman" w:hAnsi="Times New Roman" w:cs="Times New Roman"/>
          <w:b/>
        </w:rPr>
        <w:t>Diagram Batang Skor Prettest</w:t>
      </w:r>
    </w:p>
    <w:p w:rsidR="00145540" w:rsidRPr="00F07BE1" w:rsidRDefault="00145540" w:rsidP="00145540">
      <w:pPr>
        <w:jc w:val="center"/>
        <w:rPr>
          <w:rFonts w:ascii="Times New Roman" w:hAnsi="Times New Roman" w:cs="Times New Roman"/>
          <w:b/>
        </w:rPr>
      </w:pPr>
      <w:r w:rsidRPr="00F07BE1">
        <w:rPr>
          <w:rFonts w:ascii="Times New Roman" w:hAnsi="Times New Roman" w:cs="Times New Roman"/>
          <w:b/>
        </w:rPr>
        <w:t xml:space="preserve">Kemampuan Bepikir Kritis Matematis Kelas Kontrol-Eksperimen </w:t>
      </w:r>
    </w:p>
    <w:p w:rsidR="00145540" w:rsidRPr="00F07BE1" w:rsidRDefault="00145540" w:rsidP="00145540">
      <w:pPr>
        <w:spacing w:line="480" w:lineRule="auto"/>
        <w:ind w:firstLine="540"/>
        <w:jc w:val="both"/>
        <w:rPr>
          <w:rFonts w:ascii="Times New Roman" w:hAnsi="Times New Roman" w:cs="Times New Roman"/>
        </w:rPr>
      </w:pPr>
      <w:proofErr w:type="gramStart"/>
      <w:r w:rsidRPr="00F07BE1">
        <w:rPr>
          <w:rFonts w:ascii="Times New Roman" w:hAnsi="Times New Roman" w:cs="Times New Roman"/>
        </w:rPr>
        <w:t xml:space="preserve">Gambar </w:t>
      </w:r>
      <w:r w:rsidR="00F07BE1" w:rsidRPr="00F07BE1">
        <w:rPr>
          <w:rFonts w:ascii="Times New Roman" w:hAnsi="Times New Roman" w:cs="Times New Roman"/>
        </w:rPr>
        <w:t>1</w:t>
      </w:r>
      <w:r w:rsidRPr="00F07BE1">
        <w:rPr>
          <w:rFonts w:ascii="Times New Roman" w:hAnsi="Times New Roman" w:cs="Times New Roman"/>
        </w:rPr>
        <w:t xml:space="preserve"> di atas menunjukkan skor prettest kemampuan </w:t>
      </w:r>
      <w:r w:rsidRPr="00F07BE1">
        <w:rPr>
          <w:rFonts w:ascii="Times New Roman" w:hAnsi="Times New Roman" w:cs="Times New Roman"/>
          <w:lang w:val="id-ID"/>
        </w:rPr>
        <w:t>berfikir kritis</w:t>
      </w:r>
      <w:r w:rsidRPr="00F07BE1">
        <w:rPr>
          <w:rFonts w:ascii="Times New Roman" w:hAnsi="Times New Roman" w:cs="Times New Roman"/>
        </w:rPr>
        <w:t xml:space="preserve"> matematis kelas kontrol dan kelas eksperimen.</w:t>
      </w:r>
      <w:proofErr w:type="gramEnd"/>
      <w:r w:rsidRPr="00F07BE1">
        <w:rPr>
          <w:rFonts w:ascii="Times New Roman" w:hAnsi="Times New Roman" w:cs="Times New Roman"/>
        </w:rPr>
        <w:t xml:space="preserve">  </w:t>
      </w:r>
      <w:proofErr w:type="gramStart"/>
      <w:r w:rsidRPr="00F07BE1">
        <w:rPr>
          <w:rFonts w:ascii="Times New Roman" w:hAnsi="Times New Roman" w:cs="Times New Roman"/>
        </w:rPr>
        <w:t xml:space="preserve">Dimana diperoleh nilai </w:t>
      </w:r>
      <w:r w:rsidRPr="00F07BE1">
        <w:rPr>
          <w:rFonts w:ascii="Times New Roman" w:hAnsi="Times New Roman" w:cs="Times New Roman"/>
          <w:i/>
        </w:rPr>
        <w:t>prettest</w:t>
      </w:r>
      <w:r w:rsidRPr="00F07BE1">
        <w:rPr>
          <w:rFonts w:ascii="Times New Roman" w:hAnsi="Times New Roman" w:cs="Times New Roman"/>
        </w:rPr>
        <w:t xml:space="preserve"> kelas kontrol</w:t>
      </w:r>
      <w:r w:rsidRPr="00F07BE1">
        <w:rPr>
          <w:rFonts w:ascii="Times New Roman" w:hAnsi="Times New Roman" w:cs="Times New Roman"/>
          <w:lang w:val="id-ID"/>
        </w:rPr>
        <w:t xml:space="preserve"> </w:t>
      </w:r>
      <w:r w:rsidRPr="00F07BE1">
        <w:rPr>
          <w:rFonts w:ascii="Times New Roman" w:hAnsi="Times New Roman" w:cs="Times New Roman"/>
        </w:rPr>
        <w:t>relatif lebih tinggi dibanding kelas eksperimen.</w:t>
      </w:r>
      <w:proofErr w:type="gramEnd"/>
    </w:p>
    <w:p w:rsidR="00145540" w:rsidRPr="00F07BE1" w:rsidRDefault="00145540" w:rsidP="00145540">
      <w:pPr>
        <w:spacing w:line="480" w:lineRule="auto"/>
        <w:ind w:firstLine="540"/>
        <w:jc w:val="both"/>
        <w:rPr>
          <w:rFonts w:ascii="Times New Roman" w:hAnsi="Times New Roman" w:cs="Times New Roman"/>
          <w:lang w:val="id-ID"/>
        </w:rPr>
      </w:pPr>
      <w:r w:rsidRPr="00F07BE1">
        <w:rPr>
          <w:rFonts w:ascii="Times New Roman" w:hAnsi="Times New Roman" w:cs="Times New Roman"/>
          <w:lang w:val="id-ID"/>
        </w:rPr>
        <w:t xml:space="preserve"> </w:t>
      </w:r>
      <w:r w:rsidRPr="00F07BE1">
        <w:rPr>
          <w:rFonts w:ascii="Times New Roman" w:hAnsi="Times New Roman" w:cs="Times New Roman"/>
        </w:rPr>
        <w:t>Berdasarkan</w:t>
      </w:r>
      <w:r w:rsidRPr="00F07BE1">
        <w:rPr>
          <w:rFonts w:ascii="Times New Roman" w:hAnsi="Times New Roman" w:cs="Times New Roman"/>
          <w:lang w:val="id-ID"/>
        </w:rPr>
        <w:t xml:space="preserve"> tabel </w:t>
      </w:r>
      <w:r w:rsidR="00F07BE1" w:rsidRPr="00F07BE1">
        <w:rPr>
          <w:rFonts w:ascii="Times New Roman" w:hAnsi="Times New Roman" w:cs="Times New Roman"/>
        </w:rPr>
        <w:t>2</w:t>
      </w:r>
      <w:r w:rsidRPr="00F07BE1">
        <w:rPr>
          <w:rFonts w:ascii="Times New Roman" w:hAnsi="Times New Roman" w:cs="Times New Roman"/>
          <w:lang w:val="id-ID"/>
        </w:rPr>
        <w:t xml:space="preserve"> menunjukkan bahwa skor rata-rata kemampuan </w:t>
      </w:r>
      <w:r w:rsidRPr="00F07BE1">
        <w:rPr>
          <w:rFonts w:ascii="Times New Roman" w:hAnsi="Times New Roman" w:cs="Times New Roman"/>
        </w:rPr>
        <w:t>berpikir kritis matematis</w:t>
      </w:r>
      <w:r w:rsidRPr="00F07BE1">
        <w:rPr>
          <w:rFonts w:ascii="Times New Roman" w:hAnsi="Times New Roman" w:cs="Times New Roman"/>
          <w:lang w:val="id-ID"/>
        </w:rPr>
        <w:t xml:space="preserve"> siswa pada kelas eksperimen adalah </w:t>
      </w:r>
      <w:r w:rsidRPr="00F07BE1">
        <w:rPr>
          <w:rFonts w:ascii="Times New Roman" w:hAnsi="Times New Roman" w:cs="Times New Roman"/>
        </w:rPr>
        <w:t>53</w:t>
      </w:r>
      <w:proofErr w:type="gramStart"/>
      <w:r w:rsidRPr="00F07BE1">
        <w:rPr>
          <w:rFonts w:ascii="Times New Roman" w:hAnsi="Times New Roman" w:cs="Times New Roman"/>
        </w:rPr>
        <w:t>,84</w:t>
      </w:r>
      <w:proofErr w:type="gramEnd"/>
      <w:r w:rsidRPr="00F07BE1">
        <w:rPr>
          <w:rFonts w:ascii="Times New Roman" w:hAnsi="Times New Roman" w:cs="Times New Roman"/>
          <w:lang w:val="id-ID"/>
        </w:rPr>
        <w:t xml:space="preserve"> dengan simpangan baku </w:t>
      </w:r>
      <w:r w:rsidRPr="00F07BE1">
        <w:rPr>
          <w:rFonts w:ascii="Times New Roman" w:hAnsi="Times New Roman" w:cs="Times New Roman"/>
        </w:rPr>
        <w:t>17,10</w:t>
      </w:r>
      <w:r w:rsidRPr="00F07BE1">
        <w:rPr>
          <w:rFonts w:ascii="Times New Roman" w:hAnsi="Times New Roman" w:cs="Times New Roman"/>
          <w:lang w:val="id-ID"/>
        </w:rPr>
        <w:t xml:space="preserve">. Sedangkan skor rata-rata kemampuan </w:t>
      </w:r>
      <w:r w:rsidRPr="00F07BE1">
        <w:rPr>
          <w:rFonts w:ascii="Times New Roman" w:hAnsi="Times New Roman" w:cs="Times New Roman"/>
        </w:rPr>
        <w:t xml:space="preserve">berpikir kritis matematis </w:t>
      </w:r>
      <w:r w:rsidRPr="00F07BE1">
        <w:rPr>
          <w:rFonts w:ascii="Times New Roman" w:hAnsi="Times New Roman" w:cs="Times New Roman"/>
          <w:lang w:val="id-ID"/>
        </w:rPr>
        <w:t xml:space="preserve"> siswa pada kelas kontrol adalah </w:t>
      </w:r>
      <w:r w:rsidRPr="00F07BE1">
        <w:rPr>
          <w:rFonts w:ascii="Times New Roman" w:hAnsi="Times New Roman" w:cs="Times New Roman"/>
        </w:rPr>
        <w:t>55,47</w:t>
      </w:r>
      <w:r w:rsidRPr="00F07BE1">
        <w:rPr>
          <w:rFonts w:ascii="Times New Roman" w:hAnsi="Times New Roman" w:cs="Times New Roman"/>
          <w:lang w:val="id-ID"/>
        </w:rPr>
        <w:t xml:space="preserve"> dengan simpangan baku </w:t>
      </w:r>
      <w:r w:rsidRPr="00F07BE1">
        <w:rPr>
          <w:rFonts w:ascii="Times New Roman" w:hAnsi="Times New Roman" w:cs="Times New Roman"/>
        </w:rPr>
        <w:t>14,81</w:t>
      </w:r>
      <w:r w:rsidRPr="00F07BE1">
        <w:rPr>
          <w:rFonts w:ascii="Times New Roman" w:hAnsi="Times New Roman" w:cs="Times New Roman"/>
          <w:lang w:val="id-ID"/>
        </w:rPr>
        <w:t xml:space="preserve">. Pada kelas </w:t>
      </w:r>
      <w:r w:rsidRPr="00F07BE1">
        <w:rPr>
          <w:rFonts w:ascii="Times New Roman" w:hAnsi="Times New Roman" w:cs="Times New Roman"/>
        </w:rPr>
        <w:t>kontrol</w:t>
      </w:r>
      <w:r w:rsidRPr="00F07BE1">
        <w:rPr>
          <w:rFonts w:ascii="Times New Roman" w:hAnsi="Times New Roman" w:cs="Times New Roman"/>
          <w:lang w:val="id-ID"/>
        </w:rPr>
        <w:t xml:space="preserve"> rataan skor</w:t>
      </w:r>
      <w:r w:rsidRPr="00F07BE1">
        <w:rPr>
          <w:rFonts w:ascii="Times New Roman" w:hAnsi="Times New Roman" w:cs="Times New Roman"/>
        </w:rPr>
        <w:t xml:space="preserve"> </w:t>
      </w:r>
      <w:r w:rsidRPr="00F07BE1">
        <w:rPr>
          <w:rFonts w:ascii="Times New Roman" w:hAnsi="Times New Roman" w:cs="Times New Roman"/>
          <w:lang w:val="id-ID"/>
        </w:rPr>
        <w:t xml:space="preserve">lebih </w:t>
      </w:r>
      <w:r w:rsidRPr="00F07BE1">
        <w:rPr>
          <w:rFonts w:ascii="Times New Roman" w:hAnsi="Times New Roman" w:cs="Times New Roman"/>
        </w:rPr>
        <w:t>tinngi</w:t>
      </w:r>
      <w:r w:rsidRPr="00F07BE1">
        <w:rPr>
          <w:rFonts w:ascii="Times New Roman" w:hAnsi="Times New Roman" w:cs="Times New Roman"/>
          <w:lang w:val="id-ID"/>
        </w:rPr>
        <w:t xml:space="preserve"> </w:t>
      </w:r>
      <w:r w:rsidRPr="00F07BE1">
        <w:rPr>
          <w:rFonts w:ascii="Times New Roman" w:hAnsi="Times New Roman" w:cs="Times New Roman"/>
          <w:lang w:val="id-ID"/>
        </w:rPr>
        <w:lastRenderedPageBreak/>
        <w:t>dibanding kelas</w:t>
      </w:r>
      <w:r w:rsidRPr="00F07BE1">
        <w:rPr>
          <w:rFonts w:ascii="Times New Roman" w:hAnsi="Times New Roman" w:cs="Times New Roman"/>
        </w:rPr>
        <w:t xml:space="preserve"> eksperimen, sedangkan dan simpangan baku kelas kontrol lebih rendah dibandingkan kelas eksperimen.</w:t>
      </w:r>
      <w:r w:rsidRPr="00F07BE1">
        <w:rPr>
          <w:rFonts w:ascii="Times New Roman" w:hAnsi="Times New Roman" w:cs="Times New Roman"/>
          <w:lang w:val="id-ID"/>
        </w:rPr>
        <w:t xml:space="preserve"> </w:t>
      </w:r>
      <w:r w:rsidRPr="00F07BE1">
        <w:rPr>
          <w:rFonts w:ascii="Times New Roman" w:hAnsi="Times New Roman" w:cs="Times New Roman"/>
        </w:rPr>
        <w:t xml:space="preserve">Simpangan </w:t>
      </w:r>
      <w:proofErr w:type="gramStart"/>
      <w:r w:rsidRPr="00F07BE1">
        <w:rPr>
          <w:rFonts w:ascii="Times New Roman" w:hAnsi="Times New Roman" w:cs="Times New Roman"/>
        </w:rPr>
        <w:t>baku</w:t>
      </w:r>
      <w:proofErr w:type="gramEnd"/>
      <w:r w:rsidRPr="00F07BE1">
        <w:rPr>
          <w:rFonts w:ascii="Times New Roman" w:hAnsi="Times New Roman" w:cs="Times New Roman"/>
        </w:rPr>
        <w:t xml:space="preserve"> yang kecil di kelas kontrol dan eksperimen </w:t>
      </w:r>
      <w:r w:rsidRPr="00F07BE1">
        <w:rPr>
          <w:rFonts w:ascii="Times New Roman" w:hAnsi="Times New Roman" w:cs="Times New Roman"/>
          <w:lang w:val="id-ID"/>
        </w:rPr>
        <w:t xml:space="preserve">menandakan skor kelas </w:t>
      </w:r>
      <w:r w:rsidRPr="00F07BE1">
        <w:rPr>
          <w:rFonts w:ascii="Times New Roman" w:hAnsi="Times New Roman" w:cs="Times New Roman"/>
        </w:rPr>
        <w:t>lebih</w:t>
      </w:r>
      <w:r w:rsidRPr="00F07BE1">
        <w:rPr>
          <w:rFonts w:ascii="Times New Roman" w:hAnsi="Times New Roman" w:cs="Times New Roman"/>
          <w:lang w:val="id-ID"/>
        </w:rPr>
        <w:t xml:space="preserve"> merapat ke nilai rataan. </w:t>
      </w:r>
      <w:proofErr w:type="gramStart"/>
      <w:r w:rsidRPr="00F07BE1">
        <w:rPr>
          <w:rFonts w:ascii="Times New Roman" w:hAnsi="Times New Roman" w:cs="Times New Roman"/>
        </w:rPr>
        <w:t>Untuk menguji apakah perbedaan tersebut berarti, dilakukan uji statistik.</w:t>
      </w:r>
      <w:proofErr w:type="gramEnd"/>
      <w:r w:rsidRPr="00F07BE1">
        <w:rPr>
          <w:rFonts w:ascii="Times New Roman" w:hAnsi="Times New Roman" w:cs="Times New Roman"/>
          <w:lang w:val="id-ID"/>
        </w:rPr>
        <w:t xml:space="preserve"> Data sebelum dianalisis, terlebih dahulu dilakukan uji normalitas dan uji homogenitas dengan taraf signifikansi 0,05.</w:t>
      </w:r>
    </w:p>
    <w:p w:rsidR="00145540" w:rsidRPr="00F07BE1" w:rsidRDefault="00145540" w:rsidP="00145540">
      <w:pPr>
        <w:spacing w:line="480" w:lineRule="auto"/>
        <w:ind w:firstLine="540"/>
        <w:jc w:val="both"/>
        <w:rPr>
          <w:rFonts w:ascii="Times New Roman" w:hAnsi="Times New Roman" w:cs="Times New Roman"/>
        </w:rPr>
      </w:pPr>
      <w:r w:rsidRPr="00F07BE1">
        <w:rPr>
          <w:rFonts w:ascii="Times New Roman" w:hAnsi="Times New Roman" w:cs="Times New Roman"/>
          <w:lang w:val="id-ID"/>
        </w:rPr>
        <w:t xml:space="preserve">Hasil </w:t>
      </w:r>
      <w:r w:rsidRPr="00F07BE1">
        <w:rPr>
          <w:rFonts w:ascii="Times New Roman" w:hAnsi="Times New Roman" w:cs="Times New Roman"/>
        </w:rPr>
        <w:t>perhitungan</w:t>
      </w:r>
      <w:r w:rsidRPr="00F07BE1">
        <w:rPr>
          <w:rFonts w:ascii="Times New Roman" w:hAnsi="Times New Roman" w:cs="Times New Roman"/>
          <w:lang w:val="id-ID"/>
        </w:rPr>
        <w:t xml:space="preserve"> uji normalitas aspek kemampuan berpikir kritis matematis untuk kelas eksperimen dan kelas kontrol </w:t>
      </w:r>
      <w:r w:rsidRPr="00F07BE1">
        <w:rPr>
          <w:rFonts w:ascii="Times New Roman" w:hAnsi="Times New Roman" w:cs="Times New Roman"/>
        </w:rPr>
        <w:t xml:space="preserve">dengan hipotesis nol yaitu data berdistribusi normal </w:t>
      </w:r>
      <w:r w:rsidRPr="00F07BE1">
        <w:rPr>
          <w:rFonts w:ascii="Times New Roman" w:hAnsi="Times New Roman" w:cs="Times New Roman"/>
          <w:lang w:val="id-ID"/>
        </w:rPr>
        <w:t xml:space="preserve">disajikan pada tabel </w:t>
      </w:r>
      <w:r w:rsidR="00F07BE1" w:rsidRPr="00F07BE1">
        <w:rPr>
          <w:rFonts w:ascii="Times New Roman" w:hAnsi="Times New Roman" w:cs="Times New Roman"/>
          <w:lang w:val="id-ID"/>
        </w:rPr>
        <w:t>3</w:t>
      </w:r>
      <w:r w:rsidRPr="00F07BE1">
        <w:rPr>
          <w:rFonts w:ascii="Times New Roman" w:hAnsi="Times New Roman" w:cs="Times New Roman"/>
          <w:lang w:val="id-ID"/>
        </w:rPr>
        <w:t xml:space="preserve"> berikut:</w:t>
      </w:r>
    </w:p>
    <w:p w:rsidR="00145540" w:rsidRPr="00F07BE1" w:rsidRDefault="00145540" w:rsidP="00145540">
      <w:pPr>
        <w:spacing w:after="0" w:line="240" w:lineRule="auto"/>
        <w:jc w:val="center"/>
        <w:rPr>
          <w:rFonts w:ascii="Times New Roman" w:hAnsi="Times New Roman" w:cs="Times New Roman"/>
          <w:b/>
        </w:rPr>
      </w:pPr>
      <w:r w:rsidRPr="00F07BE1">
        <w:rPr>
          <w:rFonts w:ascii="Times New Roman" w:hAnsi="Times New Roman" w:cs="Times New Roman"/>
          <w:b/>
        </w:rPr>
        <w:t xml:space="preserve">Tabel </w:t>
      </w:r>
      <w:r w:rsidR="00F07BE1" w:rsidRPr="00F07BE1">
        <w:rPr>
          <w:rFonts w:ascii="Times New Roman" w:hAnsi="Times New Roman" w:cs="Times New Roman"/>
          <w:b/>
        </w:rPr>
        <w:t>3</w:t>
      </w:r>
    </w:p>
    <w:p w:rsidR="00145540" w:rsidRPr="00F07BE1" w:rsidRDefault="00145540" w:rsidP="00145540">
      <w:pPr>
        <w:spacing w:after="0" w:line="240" w:lineRule="auto"/>
        <w:jc w:val="center"/>
        <w:rPr>
          <w:rFonts w:ascii="Times New Roman" w:hAnsi="Times New Roman" w:cs="Times New Roman"/>
          <w:b/>
        </w:rPr>
      </w:pPr>
      <w:r w:rsidRPr="00F07BE1">
        <w:rPr>
          <w:rFonts w:ascii="Times New Roman" w:hAnsi="Times New Roman" w:cs="Times New Roman"/>
          <w:b/>
        </w:rPr>
        <w:t>Hasil Uji Normalitas Skor Prettest Kemampuan Berpikir Kritis Matematis</w:t>
      </w:r>
    </w:p>
    <w:tbl>
      <w:tblPr>
        <w:tblW w:w="75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1417"/>
        <w:gridCol w:w="1418"/>
        <w:gridCol w:w="850"/>
        <w:gridCol w:w="992"/>
      </w:tblGrid>
      <w:tr w:rsidR="00145540" w:rsidRPr="00F07BE1" w:rsidTr="00F07BE1">
        <w:trPr>
          <w:cantSplit/>
        </w:trPr>
        <w:tc>
          <w:tcPr>
            <w:tcW w:w="2835" w:type="dxa"/>
            <w:vMerge w:val="restart"/>
            <w:shd w:val="clear" w:color="auto" w:fill="FFFFFF"/>
            <w:vAlign w:val="center"/>
          </w:tcPr>
          <w:p w:rsidR="00145540" w:rsidRPr="00F07BE1" w:rsidRDefault="00145540" w:rsidP="00233FAF">
            <w:pPr>
              <w:rPr>
                <w:rFonts w:ascii="Times New Roman" w:hAnsi="Times New Roman" w:cs="Times New Roman"/>
              </w:rPr>
            </w:pPr>
          </w:p>
        </w:tc>
        <w:tc>
          <w:tcPr>
            <w:tcW w:w="1417" w:type="dxa"/>
            <w:vMerge w:val="restart"/>
            <w:shd w:val="clear" w:color="auto" w:fill="FFFFFF"/>
            <w:vAlign w:val="bottom"/>
          </w:tcPr>
          <w:p w:rsidR="00145540" w:rsidRPr="00F07BE1" w:rsidRDefault="00145540" w:rsidP="00233FAF">
            <w:pPr>
              <w:spacing w:line="320" w:lineRule="atLeast"/>
              <w:ind w:left="60" w:right="60"/>
              <w:rPr>
                <w:rFonts w:ascii="Times New Roman" w:hAnsi="Times New Roman" w:cs="Times New Roman"/>
                <w:color w:val="264A60"/>
              </w:rPr>
            </w:pPr>
            <w:r w:rsidRPr="00F07BE1">
              <w:rPr>
                <w:rFonts w:ascii="Times New Roman" w:hAnsi="Times New Roman" w:cs="Times New Roman"/>
                <w:color w:val="264A60"/>
              </w:rPr>
              <w:t>Kelas</w:t>
            </w:r>
          </w:p>
        </w:tc>
        <w:tc>
          <w:tcPr>
            <w:tcW w:w="2268" w:type="dxa"/>
            <w:gridSpan w:val="2"/>
            <w:tcBorders>
              <w:right w:val="nil"/>
            </w:tcBorders>
            <w:shd w:val="clear" w:color="auto" w:fill="FFFFFF"/>
            <w:vAlign w:val="bottom"/>
          </w:tcPr>
          <w:p w:rsidR="00145540" w:rsidRPr="00F07BE1" w:rsidRDefault="00145540" w:rsidP="00233FAF">
            <w:pPr>
              <w:spacing w:line="320" w:lineRule="atLeast"/>
              <w:ind w:left="60" w:right="60"/>
              <w:jc w:val="center"/>
              <w:rPr>
                <w:rFonts w:ascii="Times New Roman" w:hAnsi="Times New Roman" w:cs="Times New Roman"/>
                <w:color w:val="264A60"/>
              </w:rPr>
            </w:pPr>
            <w:r w:rsidRPr="00F07BE1">
              <w:rPr>
                <w:rFonts w:ascii="Times New Roman" w:hAnsi="Times New Roman" w:cs="Times New Roman"/>
                <w:color w:val="264A60"/>
              </w:rPr>
              <w:t>Shapiro-Wilk</w:t>
            </w:r>
          </w:p>
        </w:tc>
        <w:tc>
          <w:tcPr>
            <w:tcW w:w="992" w:type="dxa"/>
            <w:tcBorders>
              <w:left w:val="nil"/>
            </w:tcBorders>
          </w:tcPr>
          <w:p w:rsidR="00145540" w:rsidRPr="00F07BE1" w:rsidRDefault="00145540" w:rsidP="00233FAF">
            <w:pPr>
              <w:rPr>
                <w:rFonts w:ascii="Times New Roman" w:hAnsi="Times New Roman" w:cs="Times New Roman"/>
                <w:color w:val="264A60"/>
              </w:rPr>
            </w:pPr>
          </w:p>
        </w:tc>
      </w:tr>
      <w:tr w:rsidR="00145540" w:rsidRPr="00F07BE1" w:rsidTr="00F07BE1">
        <w:trPr>
          <w:cantSplit/>
        </w:trPr>
        <w:tc>
          <w:tcPr>
            <w:tcW w:w="2835" w:type="dxa"/>
            <w:vMerge/>
            <w:shd w:val="clear" w:color="auto" w:fill="FFFFFF"/>
            <w:vAlign w:val="center"/>
          </w:tcPr>
          <w:p w:rsidR="00145540" w:rsidRPr="00F07BE1" w:rsidRDefault="00145540" w:rsidP="00233FAF">
            <w:pPr>
              <w:rPr>
                <w:rFonts w:ascii="Times New Roman" w:hAnsi="Times New Roman" w:cs="Times New Roman"/>
                <w:color w:val="264A60"/>
              </w:rPr>
            </w:pPr>
          </w:p>
        </w:tc>
        <w:tc>
          <w:tcPr>
            <w:tcW w:w="1417" w:type="dxa"/>
            <w:vMerge/>
            <w:shd w:val="clear" w:color="auto" w:fill="FFFFFF"/>
            <w:vAlign w:val="bottom"/>
          </w:tcPr>
          <w:p w:rsidR="00145540" w:rsidRPr="00F07BE1" w:rsidRDefault="00145540" w:rsidP="00233FAF">
            <w:pPr>
              <w:rPr>
                <w:rFonts w:ascii="Times New Roman" w:hAnsi="Times New Roman" w:cs="Times New Roman"/>
                <w:color w:val="264A60"/>
              </w:rPr>
            </w:pPr>
          </w:p>
        </w:tc>
        <w:tc>
          <w:tcPr>
            <w:tcW w:w="1418" w:type="dxa"/>
            <w:shd w:val="clear" w:color="auto" w:fill="FFFFFF"/>
            <w:vAlign w:val="bottom"/>
          </w:tcPr>
          <w:p w:rsidR="00145540" w:rsidRPr="00F07BE1" w:rsidRDefault="00145540" w:rsidP="00233FAF">
            <w:pPr>
              <w:spacing w:line="320" w:lineRule="atLeast"/>
              <w:ind w:left="60" w:right="60"/>
              <w:jc w:val="center"/>
              <w:rPr>
                <w:rFonts w:ascii="Times New Roman" w:hAnsi="Times New Roman" w:cs="Times New Roman"/>
                <w:color w:val="264A60"/>
              </w:rPr>
            </w:pPr>
            <w:r w:rsidRPr="00F07BE1">
              <w:rPr>
                <w:rFonts w:ascii="Times New Roman" w:hAnsi="Times New Roman" w:cs="Times New Roman"/>
                <w:color w:val="264A60"/>
              </w:rPr>
              <w:t>Statistic</w:t>
            </w:r>
          </w:p>
        </w:tc>
        <w:tc>
          <w:tcPr>
            <w:tcW w:w="850" w:type="dxa"/>
            <w:shd w:val="clear" w:color="auto" w:fill="FFFFFF"/>
            <w:vAlign w:val="bottom"/>
          </w:tcPr>
          <w:p w:rsidR="00145540" w:rsidRPr="00F07BE1" w:rsidRDefault="00145540" w:rsidP="00233FAF">
            <w:pPr>
              <w:spacing w:line="320" w:lineRule="atLeast"/>
              <w:ind w:left="60" w:right="60"/>
              <w:jc w:val="center"/>
              <w:rPr>
                <w:rFonts w:ascii="Times New Roman" w:hAnsi="Times New Roman" w:cs="Times New Roman"/>
                <w:color w:val="264A60"/>
              </w:rPr>
            </w:pPr>
            <w:r w:rsidRPr="00F07BE1">
              <w:rPr>
                <w:rFonts w:ascii="Times New Roman" w:hAnsi="Times New Roman" w:cs="Times New Roman"/>
                <w:color w:val="264A60"/>
              </w:rPr>
              <w:t>Df</w:t>
            </w:r>
          </w:p>
        </w:tc>
        <w:tc>
          <w:tcPr>
            <w:tcW w:w="992" w:type="dxa"/>
            <w:vAlign w:val="bottom"/>
          </w:tcPr>
          <w:p w:rsidR="00145540" w:rsidRPr="00F07BE1" w:rsidRDefault="00145540" w:rsidP="00233FAF">
            <w:pPr>
              <w:spacing w:line="320" w:lineRule="atLeast"/>
              <w:ind w:left="60" w:right="60"/>
              <w:jc w:val="center"/>
              <w:rPr>
                <w:rFonts w:ascii="Times New Roman" w:hAnsi="Times New Roman" w:cs="Times New Roman"/>
                <w:color w:val="264A60"/>
              </w:rPr>
            </w:pPr>
            <w:r w:rsidRPr="00F07BE1">
              <w:rPr>
                <w:rFonts w:ascii="Times New Roman" w:hAnsi="Times New Roman" w:cs="Times New Roman"/>
                <w:color w:val="264A60"/>
              </w:rPr>
              <w:t>Sig.</w:t>
            </w:r>
          </w:p>
        </w:tc>
      </w:tr>
      <w:tr w:rsidR="00145540" w:rsidRPr="00F07BE1" w:rsidTr="00F07BE1">
        <w:trPr>
          <w:cantSplit/>
          <w:trHeight w:val="471"/>
        </w:trPr>
        <w:tc>
          <w:tcPr>
            <w:tcW w:w="2835" w:type="dxa"/>
            <w:vMerge w:val="restart"/>
            <w:shd w:val="clear" w:color="auto" w:fill="E0E0E0"/>
          </w:tcPr>
          <w:p w:rsidR="00145540" w:rsidRPr="00F07BE1" w:rsidRDefault="00145540" w:rsidP="00233FAF">
            <w:pPr>
              <w:spacing w:line="320" w:lineRule="atLeast"/>
              <w:ind w:left="60" w:right="60"/>
              <w:rPr>
                <w:rFonts w:ascii="Times New Roman" w:hAnsi="Times New Roman" w:cs="Times New Roman"/>
                <w:color w:val="264A60"/>
              </w:rPr>
            </w:pPr>
            <w:r w:rsidRPr="00F07BE1">
              <w:rPr>
                <w:rFonts w:ascii="Times New Roman" w:hAnsi="Times New Roman" w:cs="Times New Roman"/>
                <w:color w:val="264A60"/>
              </w:rPr>
              <w:t>Kemampuan Berpikir Kritis Matematis</w:t>
            </w:r>
          </w:p>
        </w:tc>
        <w:tc>
          <w:tcPr>
            <w:tcW w:w="1417" w:type="dxa"/>
            <w:shd w:val="clear" w:color="auto" w:fill="E0E0E0"/>
          </w:tcPr>
          <w:p w:rsidR="00145540" w:rsidRPr="00F07BE1" w:rsidRDefault="00145540" w:rsidP="00233FAF">
            <w:pPr>
              <w:spacing w:line="320" w:lineRule="atLeast"/>
              <w:ind w:left="60" w:right="60"/>
              <w:rPr>
                <w:rFonts w:ascii="Times New Roman" w:hAnsi="Times New Roman" w:cs="Times New Roman"/>
                <w:color w:val="264A60"/>
              </w:rPr>
            </w:pPr>
            <w:r w:rsidRPr="00F07BE1">
              <w:rPr>
                <w:rFonts w:ascii="Times New Roman" w:hAnsi="Times New Roman" w:cs="Times New Roman"/>
                <w:color w:val="264A60"/>
              </w:rPr>
              <w:t>Eksperimen</w:t>
            </w:r>
          </w:p>
        </w:tc>
        <w:tc>
          <w:tcPr>
            <w:tcW w:w="1418" w:type="dxa"/>
            <w:shd w:val="clear" w:color="auto" w:fill="FFFFFF"/>
          </w:tcPr>
          <w:p w:rsidR="00145540" w:rsidRPr="00F07BE1" w:rsidRDefault="00145540" w:rsidP="00233FAF">
            <w:pPr>
              <w:spacing w:line="320" w:lineRule="atLeast"/>
              <w:ind w:left="60" w:right="60"/>
              <w:jc w:val="right"/>
              <w:rPr>
                <w:rFonts w:ascii="Times New Roman" w:hAnsi="Times New Roman" w:cs="Times New Roman"/>
                <w:color w:val="010205"/>
              </w:rPr>
            </w:pPr>
            <w:r w:rsidRPr="00F07BE1">
              <w:rPr>
                <w:rFonts w:ascii="Times New Roman" w:hAnsi="Times New Roman" w:cs="Times New Roman"/>
                <w:color w:val="010205"/>
              </w:rPr>
              <w:t>.956</w:t>
            </w:r>
          </w:p>
        </w:tc>
        <w:tc>
          <w:tcPr>
            <w:tcW w:w="850" w:type="dxa"/>
            <w:shd w:val="clear" w:color="auto" w:fill="FFFFFF"/>
          </w:tcPr>
          <w:p w:rsidR="00145540" w:rsidRPr="00F07BE1" w:rsidRDefault="00145540" w:rsidP="00233FAF">
            <w:pPr>
              <w:spacing w:line="320" w:lineRule="atLeast"/>
              <w:ind w:left="60" w:right="60"/>
              <w:jc w:val="right"/>
              <w:rPr>
                <w:rFonts w:ascii="Times New Roman" w:hAnsi="Times New Roman" w:cs="Times New Roman"/>
                <w:color w:val="010205"/>
              </w:rPr>
            </w:pPr>
            <w:r w:rsidRPr="00F07BE1">
              <w:rPr>
                <w:rFonts w:ascii="Times New Roman" w:hAnsi="Times New Roman" w:cs="Times New Roman"/>
                <w:color w:val="010205"/>
              </w:rPr>
              <w:t>34</w:t>
            </w:r>
          </w:p>
        </w:tc>
        <w:tc>
          <w:tcPr>
            <w:tcW w:w="992" w:type="dxa"/>
          </w:tcPr>
          <w:p w:rsidR="00145540" w:rsidRPr="00F07BE1" w:rsidRDefault="00145540" w:rsidP="00233FAF">
            <w:pPr>
              <w:spacing w:line="320" w:lineRule="atLeast"/>
              <w:ind w:left="60" w:right="60"/>
              <w:jc w:val="right"/>
              <w:rPr>
                <w:rFonts w:ascii="Times New Roman" w:hAnsi="Times New Roman" w:cs="Times New Roman"/>
                <w:color w:val="010205"/>
              </w:rPr>
            </w:pPr>
            <w:r w:rsidRPr="00F07BE1">
              <w:rPr>
                <w:rFonts w:ascii="Times New Roman" w:hAnsi="Times New Roman" w:cs="Times New Roman"/>
                <w:color w:val="010205"/>
              </w:rPr>
              <w:t>.185</w:t>
            </w:r>
          </w:p>
        </w:tc>
      </w:tr>
      <w:tr w:rsidR="00145540" w:rsidRPr="00F07BE1" w:rsidTr="00F07BE1">
        <w:trPr>
          <w:cantSplit/>
        </w:trPr>
        <w:tc>
          <w:tcPr>
            <w:tcW w:w="2835" w:type="dxa"/>
            <w:vMerge/>
            <w:shd w:val="clear" w:color="auto" w:fill="E0E0E0"/>
          </w:tcPr>
          <w:p w:rsidR="00145540" w:rsidRPr="00F07BE1" w:rsidRDefault="00145540" w:rsidP="00233FAF">
            <w:pPr>
              <w:rPr>
                <w:rFonts w:ascii="Times New Roman" w:hAnsi="Times New Roman" w:cs="Times New Roman"/>
                <w:color w:val="010205"/>
              </w:rPr>
            </w:pPr>
          </w:p>
        </w:tc>
        <w:tc>
          <w:tcPr>
            <w:tcW w:w="1417" w:type="dxa"/>
            <w:shd w:val="clear" w:color="auto" w:fill="E0E0E0"/>
          </w:tcPr>
          <w:p w:rsidR="00145540" w:rsidRPr="00F07BE1" w:rsidRDefault="00145540" w:rsidP="00233FAF">
            <w:pPr>
              <w:spacing w:line="320" w:lineRule="atLeast"/>
              <w:ind w:left="60" w:right="60"/>
              <w:rPr>
                <w:rFonts w:ascii="Times New Roman" w:hAnsi="Times New Roman" w:cs="Times New Roman"/>
                <w:color w:val="264A60"/>
              </w:rPr>
            </w:pPr>
            <w:r w:rsidRPr="00F07BE1">
              <w:rPr>
                <w:rFonts w:ascii="Times New Roman" w:hAnsi="Times New Roman" w:cs="Times New Roman"/>
                <w:color w:val="264A60"/>
              </w:rPr>
              <w:t>Kontrol</w:t>
            </w:r>
          </w:p>
        </w:tc>
        <w:tc>
          <w:tcPr>
            <w:tcW w:w="1418" w:type="dxa"/>
            <w:shd w:val="clear" w:color="auto" w:fill="FFFFFF"/>
          </w:tcPr>
          <w:p w:rsidR="00145540" w:rsidRPr="00F07BE1" w:rsidRDefault="00145540" w:rsidP="00233FAF">
            <w:pPr>
              <w:spacing w:line="320" w:lineRule="atLeast"/>
              <w:ind w:left="60" w:right="60"/>
              <w:jc w:val="right"/>
              <w:rPr>
                <w:rFonts w:ascii="Times New Roman" w:hAnsi="Times New Roman" w:cs="Times New Roman"/>
                <w:color w:val="010205"/>
              </w:rPr>
            </w:pPr>
            <w:r w:rsidRPr="00F07BE1">
              <w:rPr>
                <w:rFonts w:ascii="Times New Roman" w:hAnsi="Times New Roman" w:cs="Times New Roman"/>
                <w:color w:val="010205"/>
              </w:rPr>
              <w:t>.971</w:t>
            </w:r>
          </w:p>
        </w:tc>
        <w:tc>
          <w:tcPr>
            <w:tcW w:w="850" w:type="dxa"/>
            <w:shd w:val="clear" w:color="auto" w:fill="FFFFFF"/>
          </w:tcPr>
          <w:p w:rsidR="00145540" w:rsidRPr="00F07BE1" w:rsidRDefault="00145540" w:rsidP="00233FAF">
            <w:pPr>
              <w:spacing w:line="320" w:lineRule="atLeast"/>
              <w:ind w:left="60" w:right="60"/>
              <w:jc w:val="right"/>
              <w:rPr>
                <w:rFonts w:ascii="Times New Roman" w:hAnsi="Times New Roman" w:cs="Times New Roman"/>
                <w:color w:val="010205"/>
              </w:rPr>
            </w:pPr>
            <w:r w:rsidRPr="00F07BE1">
              <w:rPr>
                <w:rFonts w:ascii="Times New Roman" w:hAnsi="Times New Roman" w:cs="Times New Roman"/>
                <w:color w:val="010205"/>
              </w:rPr>
              <w:t>34</w:t>
            </w:r>
          </w:p>
        </w:tc>
        <w:tc>
          <w:tcPr>
            <w:tcW w:w="992" w:type="dxa"/>
          </w:tcPr>
          <w:p w:rsidR="00145540" w:rsidRPr="00F07BE1" w:rsidRDefault="00145540" w:rsidP="00233FAF">
            <w:pPr>
              <w:spacing w:line="320" w:lineRule="atLeast"/>
              <w:ind w:left="60" w:right="60"/>
              <w:jc w:val="right"/>
              <w:rPr>
                <w:rFonts w:ascii="Times New Roman" w:hAnsi="Times New Roman" w:cs="Times New Roman"/>
                <w:color w:val="010205"/>
              </w:rPr>
            </w:pPr>
            <w:r w:rsidRPr="00F07BE1">
              <w:rPr>
                <w:rFonts w:ascii="Times New Roman" w:hAnsi="Times New Roman" w:cs="Times New Roman"/>
                <w:color w:val="010205"/>
              </w:rPr>
              <w:t>.493</w:t>
            </w:r>
          </w:p>
        </w:tc>
      </w:tr>
    </w:tbl>
    <w:p w:rsidR="00145540" w:rsidRPr="00F07BE1" w:rsidRDefault="00145540" w:rsidP="00145540">
      <w:pPr>
        <w:autoSpaceDE w:val="0"/>
        <w:autoSpaceDN w:val="0"/>
        <w:adjustRightInd w:val="0"/>
        <w:spacing w:after="0" w:line="240" w:lineRule="auto"/>
        <w:jc w:val="both"/>
        <w:rPr>
          <w:rFonts w:ascii="Times New Roman" w:hAnsi="Times New Roman" w:cs="Times New Roman"/>
          <w:b/>
        </w:rPr>
      </w:pPr>
    </w:p>
    <w:p w:rsidR="00944690" w:rsidRPr="00F07BE1" w:rsidRDefault="00145540" w:rsidP="00145540">
      <w:pPr>
        <w:spacing w:line="480" w:lineRule="auto"/>
        <w:ind w:firstLine="540"/>
        <w:jc w:val="both"/>
        <w:rPr>
          <w:rFonts w:ascii="Times New Roman" w:hAnsi="Times New Roman" w:cs="Times New Roman"/>
        </w:rPr>
      </w:pPr>
      <w:r w:rsidRPr="00F07BE1">
        <w:rPr>
          <w:rFonts w:ascii="Times New Roman" w:hAnsi="Times New Roman" w:cs="Times New Roman"/>
        </w:rPr>
        <w:t xml:space="preserve">Berdasarkan hasil perhitungan uji normalitas di atas, nilai signifikan pada kolom </w:t>
      </w:r>
      <w:r w:rsidRPr="00F07BE1">
        <w:rPr>
          <w:rFonts w:ascii="Times New Roman" w:hAnsi="Times New Roman" w:cs="Times New Roman"/>
          <w:i/>
        </w:rPr>
        <w:t xml:space="preserve">Shapiro-Wilk </w:t>
      </w:r>
      <w:r w:rsidRPr="00F07BE1">
        <w:rPr>
          <w:rFonts w:ascii="Times New Roman" w:hAnsi="Times New Roman" w:cs="Times New Roman"/>
        </w:rPr>
        <w:t xml:space="preserve"> </w:t>
      </w:r>
      <w:r w:rsidRPr="00F07BE1">
        <w:rPr>
          <w:rFonts w:ascii="Times New Roman" w:hAnsi="Times New Roman" w:cs="Times New Roman"/>
          <w:lang w:val="id-ID"/>
        </w:rPr>
        <w:t>untuk</w:t>
      </w:r>
      <w:r w:rsidRPr="00F07BE1">
        <w:rPr>
          <w:rFonts w:ascii="Times New Roman" w:hAnsi="Times New Roman" w:cs="Times New Roman"/>
        </w:rPr>
        <w:t xml:space="preserve"> kelas eksperimen dan kelas kontrol </w:t>
      </w:r>
      <w:r w:rsidRPr="00F07BE1">
        <w:rPr>
          <w:rFonts w:ascii="Times New Roman" w:hAnsi="Times New Roman" w:cs="Times New Roman"/>
          <w:lang w:val="id-ID"/>
        </w:rPr>
        <w:t>yaitu 0</w:t>
      </w:r>
      <w:r w:rsidRPr="00F07BE1">
        <w:rPr>
          <w:rFonts w:ascii="Times New Roman" w:hAnsi="Times New Roman" w:cs="Times New Roman"/>
        </w:rPr>
        <w:t>,185</w:t>
      </w:r>
      <w:r w:rsidRPr="00F07BE1">
        <w:rPr>
          <w:rFonts w:ascii="Times New Roman" w:hAnsi="Times New Roman" w:cs="Times New Roman"/>
          <w:lang w:val="id-ID"/>
        </w:rPr>
        <w:t xml:space="preserve"> dan 0,</w:t>
      </w:r>
      <w:r w:rsidRPr="00F07BE1">
        <w:rPr>
          <w:rFonts w:ascii="Times New Roman" w:hAnsi="Times New Roman" w:cs="Times New Roman"/>
        </w:rPr>
        <w:t>493</w:t>
      </w:r>
      <w:r w:rsidRPr="00F07BE1">
        <w:rPr>
          <w:rFonts w:ascii="Times New Roman" w:hAnsi="Times New Roman" w:cs="Times New Roman"/>
          <w:lang w:val="id-ID"/>
        </w:rPr>
        <w:t xml:space="preserve"> </w:t>
      </w:r>
      <w:r w:rsidRPr="00F07BE1">
        <w:rPr>
          <w:rFonts w:ascii="Times New Roman" w:hAnsi="Times New Roman" w:cs="Times New Roman"/>
        </w:rPr>
        <w:t>lebih Berdasarkan 0.05, ini berarti H</w:t>
      </w:r>
      <w:r w:rsidRPr="00F07BE1">
        <w:rPr>
          <w:rFonts w:ascii="Times New Roman" w:hAnsi="Times New Roman" w:cs="Times New Roman"/>
          <w:vertAlign w:val="subscript"/>
        </w:rPr>
        <w:t>0</w:t>
      </w:r>
      <w:r w:rsidRPr="00F07BE1">
        <w:rPr>
          <w:rFonts w:ascii="Times New Roman" w:hAnsi="Times New Roman" w:cs="Times New Roman"/>
        </w:rPr>
        <w:t xml:space="preserve"> diterima, dengan kata lain skor prettest kemampuan berpikir kritis matematis untuk kelas eksperimen dan kelas kontrol berasal dari populasi yang berdistribusi normal.</w:t>
      </w:r>
    </w:p>
    <w:p w:rsidR="00F07BE1" w:rsidRDefault="00F07BE1" w:rsidP="00F07BE1">
      <w:pPr>
        <w:spacing w:line="480" w:lineRule="auto"/>
        <w:ind w:firstLine="540"/>
        <w:jc w:val="both"/>
        <w:rPr>
          <w:rFonts w:ascii="Times New Roman" w:hAnsi="Times New Roman" w:cs="Times New Roman"/>
          <w:lang w:val="id-ID"/>
        </w:rPr>
      </w:pPr>
      <w:r w:rsidRPr="00F07BE1">
        <w:rPr>
          <w:rFonts w:ascii="Times New Roman" w:hAnsi="Times New Roman" w:cs="Times New Roman"/>
        </w:rPr>
        <w:t>Selanjutnya</w:t>
      </w:r>
      <w:r w:rsidRPr="00F07BE1">
        <w:rPr>
          <w:rFonts w:ascii="Times New Roman" w:hAnsi="Times New Roman" w:cs="Times New Roman"/>
          <w:lang w:val="id-ID"/>
        </w:rPr>
        <w:t xml:space="preserve">, </w:t>
      </w:r>
      <w:r w:rsidRPr="00F07BE1">
        <w:rPr>
          <w:rFonts w:ascii="Times New Roman" w:hAnsi="Times New Roman" w:cs="Times New Roman"/>
        </w:rPr>
        <w:t xml:space="preserve">dilakukan uji homogenitas terhadap prettest kemampuan </w:t>
      </w:r>
      <w:r w:rsidRPr="00F07BE1">
        <w:rPr>
          <w:rFonts w:ascii="Times New Roman" w:hAnsi="Times New Roman" w:cs="Times New Roman"/>
          <w:lang w:val="id-ID"/>
        </w:rPr>
        <w:t>berpikir kritis matematis</w:t>
      </w:r>
      <w:r w:rsidRPr="00F07BE1">
        <w:rPr>
          <w:rFonts w:ascii="Times New Roman" w:hAnsi="Times New Roman" w:cs="Times New Roman"/>
        </w:rPr>
        <w:t xml:space="preserve"> kelas eksperimen dan kelas kontrol pada taraf signifikan 0</w:t>
      </w:r>
      <w:proofErr w:type="gramStart"/>
      <w:r w:rsidRPr="00F07BE1">
        <w:rPr>
          <w:rFonts w:ascii="Times New Roman" w:hAnsi="Times New Roman" w:cs="Times New Roman"/>
        </w:rPr>
        <w:t>,05</w:t>
      </w:r>
      <w:proofErr w:type="gramEnd"/>
      <w:r w:rsidRPr="00F07BE1">
        <w:rPr>
          <w:rFonts w:ascii="Times New Roman" w:hAnsi="Times New Roman" w:cs="Times New Roman"/>
        </w:rPr>
        <w:t xml:space="preserve">. </w:t>
      </w:r>
      <w:proofErr w:type="gramStart"/>
      <w:r w:rsidRPr="00F07BE1">
        <w:rPr>
          <w:rFonts w:ascii="Times New Roman" w:hAnsi="Times New Roman" w:cs="Times New Roman"/>
        </w:rPr>
        <w:t xml:space="preserve">Hasil perhitungan uji homogenitas data prettest eksperimen data kelas </w:t>
      </w:r>
      <w:r w:rsidRPr="00F07BE1">
        <w:rPr>
          <w:rFonts w:ascii="Times New Roman" w:hAnsi="Times New Roman" w:cs="Times New Roman"/>
          <w:lang w:val="id-ID"/>
        </w:rPr>
        <w:t>k</w:t>
      </w:r>
      <w:r w:rsidRPr="00F07BE1">
        <w:rPr>
          <w:rFonts w:ascii="Times New Roman" w:hAnsi="Times New Roman" w:cs="Times New Roman"/>
        </w:rPr>
        <w:t>ontrol</w:t>
      </w:r>
      <w:r w:rsidRPr="00F07BE1">
        <w:rPr>
          <w:rFonts w:ascii="Times New Roman" w:hAnsi="Times New Roman" w:cs="Times New Roman"/>
          <w:lang w:val="id-ID"/>
        </w:rPr>
        <w:t>,</w:t>
      </w:r>
      <w:r w:rsidRPr="00F07BE1">
        <w:rPr>
          <w:rFonts w:ascii="Times New Roman" w:hAnsi="Times New Roman" w:cs="Times New Roman"/>
        </w:rPr>
        <w:t xml:space="preserve"> dengan hipotesis nol yaitu varians homogen</w:t>
      </w:r>
      <w:r w:rsidRPr="00F07BE1">
        <w:rPr>
          <w:rFonts w:ascii="Times New Roman" w:hAnsi="Times New Roman" w:cs="Times New Roman"/>
          <w:lang w:val="id-ID"/>
        </w:rPr>
        <w:t>,</w:t>
      </w:r>
      <w:r w:rsidRPr="00F07BE1">
        <w:rPr>
          <w:rFonts w:ascii="Times New Roman" w:hAnsi="Times New Roman" w:cs="Times New Roman"/>
        </w:rPr>
        <w:t xml:space="preserve"> disajikan pada tabel 4.</w:t>
      </w:r>
      <w:proofErr w:type="gramEnd"/>
      <w:r w:rsidRPr="00F07BE1">
        <w:rPr>
          <w:rFonts w:ascii="Times New Roman" w:hAnsi="Times New Roman" w:cs="Times New Roman"/>
        </w:rPr>
        <w:t xml:space="preserve"> </w:t>
      </w:r>
      <w:proofErr w:type="gramStart"/>
      <w:r w:rsidRPr="00F07BE1">
        <w:rPr>
          <w:rFonts w:ascii="Times New Roman" w:hAnsi="Times New Roman" w:cs="Times New Roman"/>
        </w:rPr>
        <w:t>berikut</w:t>
      </w:r>
      <w:proofErr w:type="gramEnd"/>
      <w:r w:rsidRPr="00F07BE1">
        <w:rPr>
          <w:rFonts w:ascii="Times New Roman" w:hAnsi="Times New Roman" w:cs="Times New Roman"/>
        </w:rPr>
        <w:t>:</w:t>
      </w:r>
    </w:p>
    <w:p w:rsidR="000B45D0" w:rsidRDefault="000B45D0" w:rsidP="00F07BE1">
      <w:pPr>
        <w:spacing w:line="480" w:lineRule="auto"/>
        <w:ind w:firstLine="540"/>
        <w:jc w:val="both"/>
        <w:rPr>
          <w:rFonts w:ascii="Times New Roman" w:hAnsi="Times New Roman" w:cs="Times New Roman"/>
          <w:lang w:val="id-ID"/>
        </w:rPr>
      </w:pPr>
    </w:p>
    <w:p w:rsidR="000B45D0" w:rsidRPr="000B45D0" w:rsidRDefault="000B45D0" w:rsidP="00F07BE1">
      <w:pPr>
        <w:spacing w:line="480" w:lineRule="auto"/>
        <w:ind w:firstLine="540"/>
        <w:jc w:val="both"/>
        <w:rPr>
          <w:rFonts w:ascii="Times New Roman" w:hAnsi="Times New Roman" w:cs="Times New Roman"/>
          <w:lang w:val="id-ID"/>
        </w:rPr>
      </w:pPr>
    </w:p>
    <w:p w:rsidR="00F07BE1" w:rsidRPr="00F07BE1" w:rsidRDefault="00F07BE1" w:rsidP="00F07BE1">
      <w:pPr>
        <w:spacing w:after="0" w:line="240" w:lineRule="auto"/>
        <w:jc w:val="center"/>
        <w:rPr>
          <w:rFonts w:ascii="Times New Roman" w:hAnsi="Times New Roman" w:cs="Times New Roman"/>
          <w:b/>
          <w:lang w:val="id-ID"/>
        </w:rPr>
      </w:pPr>
      <w:r w:rsidRPr="00F07BE1">
        <w:rPr>
          <w:rFonts w:ascii="Times New Roman" w:hAnsi="Times New Roman" w:cs="Times New Roman"/>
          <w:b/>
        </w:rPr>
        <w:lastRenderedPageBreak/>
        <w:t>Tabel 4</w:t>
      </w:r>
    </w:p>
    <w:p w:rsidR="00F07BE1" w:rsidRPr="00F07BE1" w:rsidRDefault="00F07BE1" w:rsidP="00F07BE1">
      <w:pPr>
        <w:spacing w:after="0" w:line="240" w:lineRule="auto"/>
        <w:jc w:val="center"/>
        <w:rPr>
          <w:rFonts w:ascii="Times New Roman" w:hAnsi="Times New Roman" w:cs="Times New Roman"/>
          <w:b/>
        </w:rPr>
      </w:pPr>
      <w:r w:rsidRPr="00F07BE1">
        <w:rPr>
          <w:rFonts w:ascii="Times New Roman" w:hAnsi="Times New Roman" w:cs="Times New Roman"/>
          <w:b/>
        </w:rPr>
        <w:t>Hasil Uji Homogenitas Prettest Kemampuan B</w:t>
      </w:r>
      <w:r w:rsidRPr="00F07BE1">
        <w:rPr>
          <w:rFonts w:ascii="Times New Roman" w:hAnsi="Times New Roman" w:cs="Times New Roman"/>
          <w:b/>
          <w:lang w:val="id-ID"/>
        </w:rPr>
        <w:t xml:space="preserve">erpikir </w:t>
      </w:r>
      <w:r w:rsidRPr="00F07BE1">
        <w:rPr>
          <w:rFonts w:ascii="Times New Roman" w:hAnsi="Times New Roman" w:cs="Times New Roman"/>
          <w:b/>
        </w:rPr>
        <w:t>K</w:t>
      </w:r>
      <w:r w:rsidRPr="00F07BE1">
        <w:rPr>
          <w:rFonts w:ascii="Times New Roman" w:hAnsi="Times New Roman" w:cs="Times New Roman"/>
          <w:b/>
          <w:lang w:val="id-ID"/>
        </w:rPr>
        <w:t xml:space="preserve">ritis </w:t>
      </w:r>
      <w:r w:rsidRPr="00F07BE1">
        <w:rPr>
          <w:rFonts w:ascii="Times New Roman" w:hAnsi="Times New Roman" w:cs="Times New Roman"/>
          <w:b/>
        </w:rPr>
        <w:t>M</w:t>
      </w:r>
      <w:r w:rsidRPr="00F07BE1">
        <w:rPr>
          <w:rFonts w:ascii="Times New Roman" w:hAnsi="Times New Roman" w:cs="Times New Roman"/>
          <w:b/>
          <w:lang w:val="id-ID"/>
        </w:rPr>
        <w:t>atematis</w:t>
      </w:r>
    </w:p>
    <w:p w:rsidR="00F07BE1" w:rsidRPr="00F07BE1" w:rsidRDefault="00F07BE1" w:rsidP="00F07BE1">
      <w:pPr>
        <w:spacing w:after="0" w:line="240" w:lineRule="auto"/>
        <w:jc w:val="center"/>
        <w:rPr>
          <w:rFonts w:ascii="Times New Roman" w:hAnsi="Times New Roman" w:cs="Times New Roman"/>
        </w:rPr>
      </w:pPr>
      <w:r w:rsidRPr="00F07BE1">
        <w:rPr>
          <w:rFonts w:ascii="Times New Roman" w:hAnsi="Times New Roman" w:cs="Times New Roman"/>
          <w:b/>
        </w:rPr>
        <w:t>Kelas Eksperimen dan Kelas Kontrol</w:t>
      </w:r>
    </w:p>
    <w:tbl>
      <w:tblPr>
        <w:tblW w:w="6801" w:type="dxa"/>
        <w:jc w:val="center"/>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5"/>
        <w:gridCol w:w="1045"/>
        <w:gridCol w:w="1045"/>
        <w:gridCol w:w="1446"/>
      </w:tblGrid>
      <w:tr w:rsidR="00F07BE1" w:rsidRPr="00F07BE1" w:rsidTr="00F07BE1">
        <w:trPr>
          <w:cantSplit/>
          <w:jc w:val="center"/>
        </w:trPr>
        <w:tc>
          <w:tcPr>
            <w:tcW w:w="6801" w:type="dxa"/>
            <w:gridSpan w:val="4"/>
            <w:shd w:val="clear" w:color="auto" w:fill="FFFFFF"/>
            <w:vAlign w:val="center"/>
          </w:tcPr>
          <w:p w:rsidR="00F07BE1" w:rsidRPr="00F07BE1" w:rsidRDefault="00F07BE1" w:rsidP="00233FAF">
            <w:pPr>
              <w:spacing w:line="320" w:lineRule="atLeast"/>
              <w:ind w:left="60" w:right="60"/>
              <w:jc w:val="center"/>
              <w:rPr>
                <w:rFonts w:ascii="Times New Roman" w:hAnsi="Times New Roman" w:cs="Times New Roman"/>
                <w:color w:val="010205"/>
              </w:rPr>
            </w:pPr>
            <w:r w:rsidRPr="00F07BE1">
              <w:rPr>
                <w:rFonts w:ascii="Times New Roman" w:hAnsi="Times New Roman" w:cs="Times New Roman"/>
                <w:b/>
                <w:bCs/>
                <w:color w:val="010205"/>
              </w:rPr>
              <w:t>Test of Homogeneity of Variances</w:t>
            </w:r>
          </w:p>
        </w:tc>
      </w:tr>
      <w:tr w:rsidR="00F07BE1" w:rsidRPr="00F07BE1" w:rsidTr="00F07BE1">
        <w:trPr>
          <w:cantSplit/>
          <w:jc w:val="center"/>
        </w:trPr>
        <w:tc>
          <w:tcPr>
            <w:tcW w:w="6801" w:type="dxa"/>
            <w:gridSpan w:val="4"/>
            <w:shd w:val="clear" w:color="auto" w:fill="FFFFFF"/>
            <w:vAlign w:val="bottom"/>
          </w:tcPr>
          <w:p w:rsidR="00F07BE1" w:rsidRPr="00F07BE1" w:rsidRDefault="00F07BE1" w:rsidP="00233FAF">
            <w:pPr>
              <w:spacing w:line="320" w:lineRule="atLeast"/>
              <w:rPr>
                <w:rFonts w:ascii="Times New Roman" w:hAnsi="Times New Roman" w:cs="Times New Roman"/>
              </w:rPr>
            </w:pPr>
            <w:r w:rsidRPr="00F07BE1">
              <w:rPr>
                <w:rFonts w:ascii="Times New Roman" w:hAnsi="Times New Roman" w:cs="Times New Roman"/>
                <w:color w:val="010205"/>
                <w:shd w:val="clear" w:color="auto" w:fill="FFFFFF"/>
              </w:rPr>
              <w:t xml:space="preserve">Kemampuan Berpikir Kritis Matematis  </w:t>
            </w:r>
          </w:p>
        </w:tc>
      </w:tr>
      <w:tr w:rsidR="00F07BE1" w:rsidRPr="00F07BE1" w:rsidTr="00F07BE1">
        <w:trPr>
          <w:cantSplit/>
          <w:jc w:val="center"/>
        </w:trPr>
        <w:tc>
          <w:tcPr>
            <w:tcW w:w="3265" w:type="dxa"/>
            <w:shd w:val="clear" w:color="auto" w:fill="FFFFFF"/>
            <w:vAlign w:val="bottom"/>
          </w:tcPr>
          <w:p w:rsidR="00F07BE1" w:rsidRPr="00F07BE1" w:rsidRDefault="00F07BE1" w:rsidP="00233FAF">
            <w:pPr>
              <w:spacing w:line="320" w:lineRule="atLeast"/>
              <w:ind w:left="60" w:right="60"/>
              <w:jc w:val="center"/>
              <w:rPr>
                <w:rFonts w:ascii="Times New Roman" w:hAnsi="Times New Roman" w:cs="Times New Roman"/>
                <w:color w:val="264A60"/>
              </w:rPr>
            </w:pPr>
            <w:r w:rsidRPr="00F07BE1">
              <w:rPr>
                <w:rFonts w:ascii="Times New Roman" w:hAnsi="Times New Roman" w:cs="Times New Roman"/>
                <w:color w:val="264A60"/>
              </w:rPr>
              <w:t>Levene Statistic</w:t>
            </w:r>
          </w:p>
        </w:tc>
        <w:tc>
          <w:tcPr>
            <w:tcW w:w="1045" w:type="dxa"/>
            <w:shd w:val="clear" w:color="auto" w:fill="FFFFFF"/>
            <w:vAlign w:val="bottom"/>
          </w:tcPr>
          <w:p w:rsidR="00F07BE1" w:rsidRPr="00F07BE1" w:rsidRDefault="00F07BE1" w:rsidP="00233FAF">
            <w:pPr>
              <w:spacing w:line="320" w:lineRule="atLeast"/>
              <w:ind w:left="60" w:right="60"/>
              <w:jc w:val="center"/>
              <w:rPr>
                <w:rFonts w:ascii="Times New Roman" w:hAnsi="Times New Roman" w:cs="Times New Roman"/>
                <w:color w:val="264A60"/>
              </w:rPr>
            </w:pPr>
            <w:r w:rsidRPr="00F07BE1">
              <w:rPr>
                <w:rFonts w:ascii="Times New Roman" w:hAnsi="Times New Roman" w:cs="Times New Roman"/>
                <w:color w:val="264A60"/>
              </w:rPr>
              <w:t>df1</w:t>
            </w:r>
          </w:p>
        </w:tc>
        <w:tc>
          <w:tcPr>
            <w:tcW w:w="1045" w:type="dxa"/>
            <w:shd w:val="clear" w:color="auto" w:fill="FFFFFF"/>
            <w:vAlign w:val="bottom"/>
          </w:tcPr>
          <w:p w:rsidR="00F07BE1" w:rsidRPr="00F07BE1" w:rsidRDefault="00F07BE1" w:rsidP="00233FAF">
            <w:pPr>
              <w:spacing w:line="320" w:lineRule="atLeast"/>
              <w:ind w:left="60" w:right="60"/>
              <w:jc w:val="center"/>
              <w:rPr>
                <w:rFonts w:ascii="Times New Roman" w:hAnsi="Times New Roman" w:cs="Times New Roman"/>
                <w:color w:val="264A60"/>
              </w:rPr>
            </w:pPr>
            <w:r w:rsidRPr="00F07BE1">
              <w:rPr>
                <w:rFonts w:ascii="Times New Roman" w:hAnsi="Times New Roman" w:cs="Times New Roman"/>
                <w:color w:val="264A60"/>
              </w:rPr>
              <w:t>df2</w:t>
            </w:r>
          </w:p>
        </w:tc>
        <w:tc>
          <w:tcPr>
            <w:tcW w:w="1446" w:type="dxa"/>
            <w:shd w:val="clear" w:color="auto" w:fill="FFFFFF"/>
            <w:vAlign w:val="bottom"/>
          </w:tcPr>
          <w:p w:rsidR="00F07BE1" w:rsidRPr="00F07BE1" w:rsidRDefault="00F07BE1" w:rsidP="00233FAF">
            <w:pPr>
              <w:spacing w:line="320" w:lineRule="atLeast"/>
              <w:ind w:left="60" w:right="60"/>
              <w:jc w:val="center"/>
              <w:rPr>
                <w:rFonts w:ascii="Times New Roman" w:hAnsi="Times New Roman" w:cs="Times New Roman"/>
                <w:color w:val="264A60"/>
              </w:rPr>
            </w:pPr>
            <w:r w:rsidRPr="00F07BE1">
              <w:rPr>
                <w:rFonts w:ascii="Times New Roman" w:hAnsi="Times New Roman" w:cs="Times New Roman"/>
                <w:color w:val="264A60"/>
              </w:rPr>
              <w:t>Sig.</w:t>
            </w:r>
          </w:p>
        </w:tc>
      </w:tr>
      <w:tr w:rsidR="00F07BE1" w:rsidRPr="00F07BE1" w:rsidTr="00F07BE1">
        <w:trPr>
          <w:cantSplit/>
          <w:jc w:val="center"/>
        </w:trPr>
        <w:tc>
          <w:tcPr>
            <w:tcW w:w="3265" w:type="dxa"/>
            <w:shd w:val="clear" w:color="auto" w:fill="FFFFFF"/>
          </w:tcPr>
          <w:p w:rsidR="00F07BE1" w:rsidRPr="00F07BE1" w:rsidRDefault="00F07BE1" w:rsidP="00233FAF">
            <w:pPr>
              <w:spacing w:line="320" w:lineRule="atLeast"/>
              <w:ind w:left="60" w:right="60"/>
              <w:jc w:val="right"/>
              <w:rPr>
                <w:rFonts w:ascii="Times New Roman" w:hAnsi="Times New Roman" w:cs="Times New Roman"/>
                <w:color w:val="010205"/>
              </w:rPr>
            </w:pPr>
            <w:r w:rsidRPr="00F07BE1">
              <w:rPr>
                <w:rFonts w:ascii="Times New Roman" w:hAnsi="Times New Roman" w:cs="Times New Roman"/>
                <w:color w:val="010205"/>
              </w:rPr>
              <w:t>1.163</w:t>
            </w:r>
          </w:p>
        </w:tc>
        <w:tc>
          <w:tcPr>
            <w:tcW w:w="1045" w:type="dxa"/>
            <w:shd w:val="clear" w:color="auto" w:fill="FFFFFF"/>
          </w:tcPr>
          <w:p w:rsidR="00F07BE1" w:rsidRPr="00F07BE1" w:rsidRDefault="00F07BE1" w:rsidP="00233FAF">
            <w:pPr>
              <w:spacing w:line="320" w:lineRule="atLeast"/>
              <w:ind w:left="60" w:right="60"/>
              <w:jc w:val="right"/>
              <w:rPr>
                <w:rFonts w:ascii="Times New Roman" w:hAnsi="Times New Roman" w:cs="Times New Roman"/>
                <w:color w:val="010205"/>
              </w:rPr>
            </w:pPr>
            <w:r w:rsidRPr="00F07BE1">
              <w:rPr>
                <w:rFonts w:ascii="Times New Roman" w:hAnsi="Times New Roman" w:cs="Times New Roman"/>
                <w:color w:val="010205"/>
              </w:rPr>
              <w:t>1</w:t>
            </w:r>
          </w:p>
        </w:tc>
        <w:tc>
          <w:tcPr>
            <w:tcW w:w="1045" w:type="dxa"/>
            <w:shd w:val="clear" w:color="auto" w:fill="FFFFFF"/>
          </w:tcPr>
          <w:p w:rsidR="00F07BE1" w:rsidRPr="00F07BE1" w:rsidRDefault="00F07BE1" w:rsidP="00233FAF">
            <w:pPr>
              <w:spacing w:line="320" w:lineRule="atLeast"/>
              <w:ind w:left="60" w:right="60"/>
              <w:jc w:val="right"/>
              <w:rPr>
                <w:rFonts w:ascii="Times New Roman" w:hAnsi="Times New Roman" w:cs="Times New Roman"/>
                <w:color w:val="010205"/>
              </w:rPr>
            </w:pPr>
            <w:r w:rsidRPr="00F07BE1">
              <w:rPr>
                <w:rFonts w:ascii="Times New Roman" w:hAnsi="Times New Roman" w:cs="Times New Roman"/>
                <w:color w:val="010205"/>
              </w:rPr>
              <w:t>66</w:t>
            </w:r>
          </w:p>
        </w:tc>
        <w:tc>
          <w:tcPr>
            <w:tcW w:w="1446" w:type="dxa"/>
            <w:shd w:val="clear" w:color="auto" w:fill="FFFFFF"/>
          </w:tcPr>
          <w:p w:rsidR="00F07BE1" w:rsidRPr="00F07BE1" w:rsidRDefault="00F07BE1" w:rsidP="00233FAF">
            <w:pPr>
              <w:spacing w:line="320" w:lineRule="atLeast"/>
              <w:ind w:left="60" w:right="60"/>
              <w:jc w:val="right"/>
              <w:rPr>
                <w:rFonts w:ascii="Times New Roman" w:hAnsi="Times New Roman" w:cs="Times New Roman"/>
                <w:color w:val="010205"/>
              </w:rPr>
            </w:pPr>
            <w:r w:rsidRPr="00F07BE1">
              <w:rPr>
                <w:rFonts w:ascii="Times New Roman" w:hAnsi="Times New Roman" w:cs="Times New Roman"/>
                <w:color w:val="010205"/>
              </w:rPr>
              <w:t>.285</w:t>
            </w:r>
          </w:p>
        </w:tc>
      </w:tr>
    </w:tbl>
    <w:p w:rsidR="00F07BE1" w:rsidRPr="00F07BE1" w:rsidRDefault="00F07BE1" w:rsidP="00F07BE1">
      <w:pPr>
        <w:pStyle w:val="NoSpacing"/>
        <w:rPr>
          <w:rFonts w:ascii="Times New Roman" w:hAnsi="Times New Roman" w:cs="Times New Roman"/>
        </w:rPr>
      </w:pPr>
    </w:p>
    <w:p w:rsidR="00F07BE1" w:rsidRPr="00F07BE1" w:rsidRDefault="00F07BE1" w:rsidP="00F07BE1">
      <w:pPr>
        <w:spacing w:line="480" w:lineRule="auto"/>
        <w:ind w:firstLine="540"/>
        <w:jc w:val="both"/>
        <w:rPr>
          <w:rFonts w:ascii="Times New Roman" w:hAnsi="Times New Roman" w:cs="Times New Roman"/>
        </w:rPr>
      </w:pPr>
      <w:r w:rsidRPr="00F07BE1">
        <w:rPr>
          <w:rFonts w:ascii="Times New Roman" w:hAnsi="Times New Roman" w:cs="Times New Roman"/>
        </w:rPr>
        <w:t>Berdasarkan hasi</w:t>
      </w:r>
      <w:r w:rsidRPr="00F07BE1">
        <w:rPr>
          <w:rFonts w:ascii="Times New Roman" w:hAnsi="Times New Roman" w:cs="Times New Roman"/>
          <w:lang w:val="id-ID"/>
        </w:rPr>
        <w:t>l</w:t>
      </w:r>
      <w:r w:rsidRPr="00F07BE1">
        <w:rPr>
          <w:rFonts w:ascii="Times New Roman" w:hAnsi="Times New Roman" w:cs="Times New Roman"/>
        </w:rPr>
        <w:t xml:space="preserve"> perhitungan uji homogenitas yang tersaji pada tabel 4 di atas, nilai signifikan yaitu = 0,285. </w:t>
      </w:r>
      <w:proofErr w:type="gramStart"/>
      <w:r w:rsidRPr="00F07BE1">
        <w:rPr>
          <w:rFonts w:ascii="Times New Roman" w:hAnsi="Times New Roman" w:cs="Times New Roman"/>
        </w:rPr>
        <w:t xml:space="preserve">Berarti </w:t>
      </w:r>
      <w:r w:rsidRPr="00F07BE1">
        <w:rPr>
          <w:rFonts w:ascii="Times New Roman" w:hAnsi="Times New Roman" w:cs="Times New Roman"/>
          <w:i/>
        </w:rPr>
        <w:t>H</w:t>
      </w:r>
      <w:r w:rsidRPr="00F07BE1">
        <w:rPr>
          <w:rFonts w:ascii="Times New Roman" w:hAnsi="Times New Roman" w:cs="Times New Roman"/>
          <w:i/>
          <w:vertAlign w:val="subscript"/>
        </w:rPr>
        <w:t>o</w:t>
      </w:r>
      <w:r w:rsidRPr="00F07BE1">
        <w:rPr>
          <w:rFonts w:ascii="Times New Roman" w:hAnsi="Times New Roman" w:cs="Times New Roman"/>
        </w:rPr>
        <w:t xml:space="preserve"> diterima, sehingga data skor prettest kemampuan </w:t>
      </w:r>
      <w:r w:rsidRPr="00F07BE1">
        <w:rPr>
          <w:rFonts w:ascii="Times New Roman" w:hAnsi="Times New Roman" w:cs="Times New Roman"/>
          <w:lang w:val="id-ID"/>
        </w:rPr>
        <w:t>berpikir kritis matematis</w:t>
      </w:r>
      <w:r w:rsidRPr="00F07BE1">
        <w:rPr>
          <w:rFonts w:ascii="Times New Roman" w:hAnsi="Times New Roman" w:cs="Times New Roman"/>
        </w:rPr>
        <w:t xml:space="preserve"> kelas eksperimen dan kelas kontrol berasal Berdasarkan populasi yang memiliki varians homogen.</w:t>
      </w:r>
      <w:proofErr w:type="gramEnd"/>
    </w:p>
    <w:p w:rsidR="00F07BE1" w:rsidRPr="00F07BE1" w:rsidRDefault="00F07BE1" w:rsidP="00F07BE1">
      <w:pPr>
        <w:spacing w:line="480" w:lineRule="auto"/>
        <w:ind w:firstLine="540"/>
        <w:jc w:val="both"/>
        <w:rPr>
          <w:rFonts w:ascii="Times New Roman" w:hAnsi="Times New Roman" w:cs="Times New Roman"/>
        </w:rPr>
      </w:pPr>
      <w:r w:rsidRPr="00F07BE1">
        <w:rPr>
          <w:rFonts w:ascii="Times New Roman" w:hAnsi="Times New Roman" w:cs="Times New Roman"/>
        </w:rPr>
        <w:tab/>
      </w:r>
      <w:proofErr w:type="gramStart"/>
      <w:r w:rsidRPr="00F07BE1">
        <w:rPr>
          <w:rFonts w:ascii="Times New Roman" w:hAnsi="Times New Roman" w:cs="Times New Roman"/>
        </w:rPr>
        <w:t>Setelah dilakukan uji normalitas dan homogenitas terhadap data prettest, ternyata kemampuan berpikir kritis matematis kelas eksperimen dan kelas kontrol berdistribusi normal dan homogen.</w:t>
      </w:r>
      <w:proofErr w:type="gramEnd"/>
      <w:r w:rsidRPr="00F07BE1">
        <w:rPr>
          <w:rFonts w:ascii="Times New Roman" w:hAnsi="Times New Roman" w:cs="Times New Roman"/>
        </w:rPr>
        <w:t xml:space="preserve"> </w:t>
      </w:r>
      <w:proofErr w:type="gramStart"/>
      <w:r w:rsidRPr="00F07BE1">
        <w:rPr>
          <w:rFonts w:ascii="Times New Roman" w:hAnsi="Times New Roman" w:cs="Times New Roman"/>
        </w:rPr>
        <w:t>Selanjutnya untuk mengetahui ada atau tidaknya perbedaan rata-rata data prettest kemampuan berpikir kritis matematis siswa pada kelas eksperimen dan kelas kontrol, dihitung dengan Uji Anova.</w:t>
      </w:r>
      <w:proofErr w:type="gramEnd"/>
      <w:r w:rsidRPr="00F07BE1">
        <w:rPr>
          <w:rFonts w:ascii="Times New Roman" w:hAnsi="Times New Roman" w:cs="Times New Roman"/>
        </w:rPr>
        <w:t xml:space="preserve"> </w:t>
      </w:r>
      <w:proofErr w:type="gramStart"/>
      <w:r w:rsidRPr="00F07BE1">
        <w:rPr>
          <w:rFonts w:ascii="Times New Roman" w:hAnsi="Times New Roman" w:cs="Times New Roman"/>
        </w:rPr>
        <w:t>Dengan menggunakan SPSS 21.0, hasil perhitungannya tersaji pada tabel 5.</w:t>
      </w:r>
      <w:proofErr w:type="gramEnd"/>
      <w:r w:rsidRPr="00F07BE1">
        <w:rPr>
          <w:rFonts w:ascii="Times New Roman" w:hAnsi="Times New Roman" w:cs="Times New Roman"/>
        </w:rPr>
        <w:t xml:space="preserve"> </w:t>
      </w:r>
      <w:proofErr w:type="gramStart"/>
      <w:r w:rsidRPr="00F07BE1">
        <w:rPr>
          <w:rFonts w:ascii="Times New Roman" w:hAnsi="Times New Roman" w:cs="Times New Roman"/>
        </w:rPr>
        <w:t>berikut</w:t>
      </w:r>
      <w:proofErr w:type="gramEnd"/>
      <w:r w:rsidRPr="00F07BE1">
        <w:rPr>
          <w:rFonts w:ascii="Times New Roman" w:hAnsi="Times New Roman" w:cs="Times New Roman"/>
        </w:rPr>
        <w:t>:</w:t>
      </w:r>
    </w:p>
    <w:p w:rsidR="00F07BE1" w:rsidRPr="00F07BE1" w:rsidRDefault="00F07BE1" w:rsidP="00F07BE1">
      <w:pPr>
        <w:spacing w:after="0" w:line="240" w:lineRule="auto"/>
        <w:jc w:val="center"/>
        <w:rPr>
          <w:rFonts w:ascii="Times New Roman" w:hAnsi="Times New Roman" w:cs="Times New Roman"/>
          <w:b/>
        </w:rPr>
      </w:pPr>
      <w:r w:rsidRPr="00F07BE1">
        <w:rPr>
          <w:rFonts w:ascii="Times New Roman" w:hAnsi="Times New Roman" w:cs="Times New Roman"/>
          <w:b/>
        </w:rPr>
        <w:t>Tabel 5</w:t>
      </w:r>
    </w:p>
    <w:p w:rsidR="00F07BE1" w:rsidRPr="00F07BE1" w:rsidRDefault="00F07BE1" w:rsidP="00F07BE1">
      <w:pPr>
        <w:spacing w:after="0" w:line="240" w:lineRule="auto"/>
        <w:jc w:val="center"/>
        <w:rPr>
          <w:rFonts w:ascii="Times New Roman" w:hAnsi="Times New Roman" w:cs="Times New Roman"/>
          <w:b/>
        </w:rPr>
      </w:pPr>
      <w:r w:rsidRPr="00F07BE1">
        <w:rPr>
          <w:rFonts w:ascii="Times New Roman" w:hAnsi="Times New Roman" w:cs="Times New Roman"/>
          <w:b/>
        </w:rPr>
        <w:t xml:space="preserve">Hasil Uji Anova Skor Prettest Kemampuan </w:t>
      </w:r>
      <w:r w:rsidRPr="00F07BE1">
        <w:rPr>
          <w:rFonts w:ascii="Times New Roman" w:hAnsi="Times New Roman" w:cs="Times New Roman"/>
          <w:b/>
          <w:lang w:val="id-ID"/>
        </w:rPr>
        <w:t xml:space="preserve">Berpikir </w:t>
      </w:r>
      <w:r w:rsidRPr="00F07BE1">
        <w:rPr>
          <w:rFonts w:ascii="Times New Roman" w:hAnsi="Times New Roman" w:cs="Times New Roman"/>
          <w:b/>
        </w:rPr>
        <w:t>K</w:t>
      </w:r>
      <w:r w:rsidRPr="00F07BE1">
        <w:rPr>
          <w:rFonts w:ascii="Times New Roman" w:hAnsi="Times New Roman" w:cs="Times New Roman"/>
          <w:b/>
          <w:lang w:val="id-ID"/>
        </w:rPr>
        <w:t xml:space="preserve">ritis </w:t>
      </w:r>
      <w:r w:rsidRPr="00F07BE1">
        <w:rPr>
          <w:rFonts w:ascii="Times New Roman" w:hAnsi="Times New Roman" w:cs="Times New Roman"/>
          <w:b/>
        </w:rPr>
        <w:t>M</w:t>
      </w:r>
      <w:r w:rsidRPr="00F07BE1">
        <w:rPr>
          <w:rFonts w:ascii="Times New Roman" w:hAnsi="Times New Roman" w:cs="Times New Roman"/>
          <w:b/>
          <w:lang w:val="id-ID"/>
        </w:rPr>
        <w:t>atematis</w:t>
      </w:r>
      <w:r w:rsidRPr="00F07BE1">
        <w:rPr>
          <w:rFonts w:ascii="Times New Roman" w:hAnsi="Times New Roman" w:cs="Times New Roman"/>
          <w:b/>
        </w:rPr>
        <w:t xml:space="preserve"> </w:t>
      </w:r>
    </w:p>
    <w:tbl>
      <w:tblPr>
        <w:tblW w:w="7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9"/>
        <w:gridCol w:w="1830"/>
        <w:gridCol w:w="693"/>
        <w:gridCol w:w="1424"/>
        <w:gridCol w:w="1037"/>
        <w:gridCol w:w="1037"/>
      </w:tblGrid>
      <w:tr w:rsidR="00F07BE1" w:rsidRPr="00F07BE1" w:rsidTr="00F07BE1">
        <w:trPr>
          <w:cantSplit/>
        </w:trPr>
        <w:tc>
          <w:tcPr>
            <w:tcW w:w="7740" w:type="dxa"/>
            <w:gridSpan w:val="6"/>
            <w:shd w:val="clear" w:color="auto" w:fill="FFFFFF"/>
            <w:vAlign w:val="center"/>
          </w:tcPr>
          <w:p w:rsidR="00F07BE1" w:rsidRPr="00F07BE1" w:rsidRDefault="00F07BE1" w:rsidP="00F07BE1">
            <w:pPr>
              <w:spacing w:after="0" w:line="240" w:lineRule="auto"/>
              <w:ind w:left="60" w:right="60"/>
              <w:jc w:val="center"/>
              <w:rPr>
                <w:rFonts w:ascii="Times New Roman" w:hAnsi="Times New Roman" w:cs="Times New Roman"/>
              </w:rPr>
            </w:pPr>
            <w:r w:rsidRPr="00F07BE1">
              <w:rPr>
                <w:rFonts w:ascii="Times New Roman" w:hAnsi="Times New Roman" w:cs="Times New Roman"/>
                <w:b/>
                <w:bCs/>
              </w:rPr>
              <w:t>ANOVA</w:t>
            </w:r>
          </w:p>
        </w:tc>
      </w:tr>
      <w:tr w:rsidR="00F07BE1" w:rsidRPr="00F07BE1" w:rsidTr="00F07BE1">
        <w:trPr>
          <w:cantSplit/>
        </w:trPr>
        <w:tc>
          <w:tcPr>
            <w:tcW w:w="7740" w:type="dxa"/>
            <w:gridSpan w:val="6"/>
            <w:shd w:val="clear" w:color="auto" w:fill="FFFFFF"/>
            <w:vAlign w:val="bottom"/>
          </w:tcPr>
          <w:p w:rsidR="00F07BE1" w:rsidRPr="00F07BE1" w:rsidRDefault="00F07BE1" w:rsidP="00F07BE1">
            <w:pPr>
              <w:spacing w:after="0" w:line="240" w:lineRule="auto"/>
              <w:rPr>
                <w:rFonts w:ascii="Times New Roman" w:hAnsi="Times New Roman" w:cs="Times New Roman"/>
              </w:rPr>
            </w:pPr>
            <w:r w:rsidRPr="00F07BE1">
              <w:rPr>
                <w:rFonts w:ascii="Times New Roman" w:hAnsi="Times New Roman" w:cs="Times New Roman"/>
                <w:shd w:val="clear" w:color="auto" w:fill="FFFFFF"/>
              </w:rPr>
              <w:t xml:space="preserve">Kemampuan Berpikir Kritis Matematis  </w:t>
            </w:r>
          </w:p>
        </w:tc>
      </w:tr>
      <w:tr w:rsidR="00F07BE1" w:rsidRPr="00F07BE1" w:rsidTr="00F07BE1">
        <w:trPr>
          <w:cantSplit/>
        </w:trPr>
        <w:tc>
          <w:tcPr>
            <w:tcW w:w="1719" w:type="dxa"/>
            <w:shd w:val="clear" w:color="auto" w:fill="FFFFFF"/>
            <w:vAlign w:val="bottom"/>
          </w:tcPr>
          <w:p w:rsidR="00F07BE1" w:rsidRPr="00F07BE1" w:rsidRDefault="00F07BE1" w:rsidP="00F07BE1">
            <w:pPr>
              <w:spacing w:after="0" w:line="240" w:lineRule="auto"/>
              <w:rPr>
                <w:rFonts w:ascii="Times New Roman" w:hAnsi="Times New Roman" w:cs="Times New Roman"/>
              </w:rPr>
            </w:pPr>
          </w:p>
        </w:tc>
        <w:tc>
          <w:tcPr>
            <w:tcW w:w="1830" w:type="dxa"/>
            <w:shd w:val="clear" w:color="auto" w:fill="FFFFFF"/>
            <w:vAlign w:val="bottom"/>
          </w:tcPr>
          <w:p w:rsidR="00F07BE1" w:rsidRPr="00F07BE1" w:rsidRDefault="00F07BE1" w:rsidP="00F07BE1">
            <w:pPr>
              <w:spacing w:after="0" w:line="240" w:lineRule="auto"/>
              <w:ind w:left="60" w:right="60"/>
              <w:jc w:val="center"/>
              <w:rPr>
                <w:rFonts w:ascii="Times New Roman" w:hAnsi="Times New Roman" w:cs="Times New Roman"/>
              </w:rPr>
            </w:pPr>
            <w:r w:rsidRPr="00F07BE1">
              <w:rPr>
                <w:rFonts w:ascii="Times New Roman" w:hAnsi="Times New Roman" w:cs="Times New Roman"/>
              </w:rPr>
              <w:t>Sum of Squares</w:t>
            </w:r>
          </w:p>
        </w:tc>
        <w:tc>
          <w:tcPr>
            <w:tcW w:w="693" w:type="dxa"/>
            <w:shd w:val="clear" w:color="auto" w:fill="FFFFFF"/>
            <w:vAlign w:val="bottom"/>
          </w:tcPr>
          <w:p w:rsidR="00F07BE1" w:rsidRPr="00F07BE1" w:rsidRDefault="00F07BE1" w:rsidP="00F07BE1">
            <w:pPr>
              <w:spacing w:after="0" w:line="240" w:lineRule="auto"/>
              <w:ind w:left="60" w:right="60"/>
              <w:jc w:val="center"/>
              <w:rPr>
                <w:rFonts w:ascii="Times New Roman" w:hAnsi="Times New Roman" w:cs="Times New Roman"/>
              </w:rPr>
            </w:pPr>
            <w:r w:rsidRPr="00F07BE1">
              <w:rPr>
                <w:rFonts w:ascii="Times New Roman" w:hAnsi="Times New Roman" w:cs="Times New Roman"/>
              </w:rPr>
              <w:t>Df</w:t>
            </w:r>
          </w:p>
        </w:tc>
        <w:tc>
          <w:tcPr>
            <w:tcW w:w="1424" w:type="dxa"/>
            <w:shd w:val="clear" w:color="auto" w:fill="FFFFFF"/>
            <w:vAlign w:val="bottom"/>
          </w:tcPr>
          <w:p w:rsidR="00F07BE1" w:rsidRPr="00F07BE1" w:rsidRDefault="00F07BE1" w:rsidP="00F07BE1">
            <w:pPr>
              <w:spacing w:after="0" w:line="240" w:lineRule="auto"/>
              <w:ind w:left="60" w:right="60"/>
              <w:jc w:val="center"/>
              <w:rPr>
                <w:rFonts w:ascii="Times New Roman" w:hAnsi="Times New Roman" w:cs="Times New Roman"/>
              </w:rPr>
            </w:pPr>
            <w:r w:rsidRPr="00F07BE1">
              <w:rPr>
                <w:rFonts w:ascii="Times New Roman" w:hAnsi="Times New Roman" w:cs="Times New Roman"/>
              </w:rPr>
              <w:t>Mean Square</w:t>
            </w:r>
          </w:p>
        </w:tc>
        <w:tc>
          <w:tcPr>
            <w:tcW w:w="1037" w:type="dxa"/>
            <w:shd w:val="clear" w:color="auto" w:fill="FFFFFF"/>
            <w:vAlign w:val="bottom"/>
          </w:tcPr>
          <w:p w:rsidR="00F07BE1" w:rsidRPr="00F07BE1" w:rsidRDefault="00F07BE1" w:rsidP="00F07BE1">
            <w:pPr>
              <w:spacing w:after="0" w:line="240" w:lineRule="auto"/>
              <w:ind w:left="60" w:right="60"/>
              <w:jc w:val="center"/>
              <w:rPr>
                <w:rFonts w:ascii="Times New Roman" w:hAnsi="Times New Roman" w:cs="Times New Roman"/>
              </w:rPr>
            </w:pPr>
            <w:r w:rsidRPr="00F07BE1">
              <w:rPr>
                <w:rFonts w:ascii="Times New Roman" w:hAnsi="Times New Roman" w:cs="Times New Roman"/>
              </w:rPr>
              <w:t>F</w:t>
            </w:r>
          </w:p>
        </w:tc>
        <w:tc>
          <w:tcPr>
            <w:tcW w:w="1037" w:type="dxa"/>
            <w:shd w:val="clear" w:color="auto" w:fill="FFFFFF"/>
            <w:vAlign w:val="bottom"/>
          </w:tcPr>
          <w:p w:rsidR="00F07BE1" w:rsidRPr="00F07BE1" w:rsidRDefault="00F07BE1" w:rsidP="00F07BE1">
            <w:pPr>
              <w:spacing w:after="0" w:line="240" w:lineRule="auto"/>
              <w:ind w:left="60" w:right="60"/>
              <w:jc w:val="center"/>
              <w:rPr>
                <w:rFonts w:ascii="Times New Roman" w:hAnsi="Times New Roman" w:cs="Times New Roman"/>
              </w:rPr>
            </w:pPr>
            <w:r w:rsidRPr="00F07BE1">
              <w:rPr>
                <w:rFonts w:ascii="Times New Roman" w:hAnsi="Times New Roman" w:cs="Times New Roman"/>
              </w:rPr>
              <w:t>Sig.</w:t>
            </w:r>
          </w:p>
        </w:tc>
      </w:tr>
      <w:tr w:rsidR="00F07BE1" w:rsidRPr="00F07BE1" w:rsidTr="00F07BE1">
        <w:trPr>
          <w:cantSplit/>
        </w:trPr>
        <w:tc>
          <w:tcPr>
            <w:tcW w:w="1719" w:type="dxa"/>
            <w:shd w:val="clear" w:color="auto" w:fill="E0E0E0"/>
          </w:tcPr>
          <w:p w:rsidR="00F07BE1" w:rsidRPr="00F07BE1" w:rsidRDefault="00F07BE1" w:rsidP="00F07BE1">
            <w:pPr>
              <w:spacing w:after="0" w:line="240" w:lineRule="auto"/>
              <w:ind w:left="60" w:right="60"/>
              <w:rPr>
                <w:rFonts w:ascii="Times New Roman" w:hAnsi="Times New Roman" w:cs="Times New Roman"/>
              </w:rPr>
            </w:pPr>
            <w:r w:rsidRPr="00F07BE1">
              <w:rPr>
                <w:rFonts w:ascii="Times New Roman" w:hAnsi="Times New Roman" w:cs="Times New Roman"/>
              </w:rPr>
              <w:t>Between Groups</w:t>
            </w:r>
          </w:p>
        </w:tc>
        <w:tc>
          <w:tcPr>
            <w:tcW w:w="1830" w:type="dxa"/>
            <w:shd w:val="clear" w:color="auto" w:fill="FFFFFF"/>
          </w:tcPr>
          <w:p w:rsidR="00F07BE1" w:rsidRPr="00F07BE1" w:rsidRDefault="00F07BE1" w:rsidP="00F07BE1">
            <w:pPr>
              <w:spacing w:after="0" w:line="240" w:lineRule="auto"/>
              <w:ind w:left="60" w:right="60"/>
              <w:jc w:val="right"/>
              <w:rPr>
                <w:rFonts w:ascii="Times New Roman" w:hAnsi="Times New Roman" w:cs="Times New Roman"/>
              </w:rPr>
            </w:pPr>
            <w:r w:rsidRPr="00F07BE1">
              <w:rPr>
                <w:rFonts w:ascii="Times New Roman" w:hAnsi="Times New Roman" w:cs="Times New Roman"/>
              </w:rPr>
              <w:t>44.485</w:t>
            </w:r>
          </w:p>
        </w:tc>
        <w:tc>
          <w:tcPr>
            <w:tcW w:w="693" w:type="dxa"/>
            <w:shd w:val="clear" w:color="auto" w:fill="FFFFFF"/>
          </w:tcPr>
          <w:p w:rsidR="00F07BE1" w:rsidRPr="00F07BE1" w:rsidRDefault="00F07BE1" w:rsidP="00F07BE1">
            <w:pPr>
              <w:spacing w:after="0" w:line="240" w:lineRule="auto"/>
              <w:ind w:left="60" w:right="60"/>
              <w:jc w:val="right"/>
              <w:rPr>
                <w:rFonts w:ascii="Times New Roman" w:hAnsi="Times New Roman" w:cs="Times New Roman"/>
              </w:rPr>
            </w:pPr>
            <w:r w:rsidRPr="00F07BE1">
              <w:rPr>
                <w:rFonts w:ascii="Times New Roman" w:hAnsi="Times New Roman" w:cs="Times New Roman"/>
              </w:rPr>
              <w:t>1</w:t>
            </w:r>
          </w:p>
        </w:tc>
        <w:tc>
          <w:tcPr>
            <w:tcW w:w="1424" w:type="dxa"/>
            <w:shd w:val="clear" w:color="auto" w:fill="FFFFFF"/>
          </w:tcPr>
          <w:p w:rsidR="00F07BE1" w:rsidRPr="00F07BE1" w:rsidRDefault="00F07BE1" w:rsidP="00F07BE1">
            <w:pPr>
              <w:spacing w:after="0" w:line="240" w:lineRule="auto"/>
              <w:ind w:left="60" w:right="60"/>
              <w:jc w:val="right"/>
              <w:rPr>
                <w:rFonts w:ascii="Times New Roman" w:hAnsi="Times New Roman" w:cs="Times New Roman"/>
              </w:rPr>
            </w:pPr>
            <w:r w:rsidRPr="00F07BE1">
              <w:rPr>
                <w:rFonts w:ascii="Times New Roman" w:hAnsi="Times New Roman" w:cs="Times New Roman"/>
              </w:rPr>
              <w:t>44.485</w:t>
            </w:r>
          </w:p>
        </w:tc>
        <w:tc>
          <w:tcPr>
            <w:tcW w:w="1037" w:type="dxa"/>
            <w:shd w:val="clear" w:color="auto" w:fill="FFFFFF"/>
          </w:tcPr>
          <w:p w:rsidR="00F07BE1" w:rsidRPr="00F07BE1" w:rsidRDefault="00F07BE1" w:rsidP="00F07BE1">
            <w:pPr>
              <w:spacing w:after="0" w:line="240" w:lineRule="auto"/>
              <w:ind w:left="60" w:right="60"/>
              <w:jc w:val="right"/>
              <w:rPr>
                <w:rFonts w:ascii="Times New Roman" w:hAnsi="Times New Roman" w:cs="Times New Roman"/>
              </w:rPr>
            </w:pPr>
            <w:r w:rsidRPr="00F07BE1">
              <w:rPr>
                <w:rFonts w:ascii="Times New Roman" w:hAnsi="Times New Roman" w:cs="Times New Roman"/>
              </w:rPr>
              <w:t>.174</w:t>
            </w:r>
          </w:p>
        </w:tc>
        <w:tc>
          <w:tcPr>
            <w:tcW w:w="1037" w:type="dxa"/>
            <w:shd w:val="clear" w:color="auto" w:fill="FFFFFF"/>
          </w:tcPr>
          <w:p w:rsidR="00F07BE1" w:rsidRPr="00F07BE1" w:rsidRDefault="00F07BE1" w:rsidP="00F07BE1">
            <w:pPr>
              <w:spacing w:after="0" w:line="240" w:lineRule="auto"/>
              <w:ind w:left="60" w:right="60"/>
              <w:jc w:val="right"/>
              <w:rPr>
                <w:rFonts w:ascii="Times New Roman" w:hAnsi="Times New Roman" w:cs="Times New Roman"/>
              </w:rPr>
            </w:pPr>
            <w:r w:rsidRPr="00F07BE1">
              <w:rPr>
                <w:rFonts w:ascii="Times New Roman" w:hAnsi="Times New Roman" w:cs="Times New Roman"/>
              </w:rPr>
              <w:t>.678</w:t>
            </w:r>
          </w:p>
        </w:tc>
      </w:tr>
      <w:tr w:rsidR="00F07BE1" w:rsidRPr="00F07BE1" w:rsidTr="00F07BE1">
        <w:trPr>
          <w:cantSplit/>
        </w:trPr>
        <w:tc>
          <w:tcPr>
            <w:tcW w:w="1719" w:type="dxa"/>
            <w:shd w:val="clear" w:color="auto" w:fill="E0E0E0"/>
          </w:tcPr>
          <w:p w:rsidR="00F07BE1" w:rsidRPr="00F07BE1" w:rsidRDefault="00F07BE1" w:rsidP="00F07BE1">
            <w:pPr>
              <w:spacing w:after="0" w:line="240" w:lineRule="auto"/>
              <w:ind w:left="60" w:right="60"/>
              <w:rPr>
                <w:rFonts w:ascii="Times New Roman" w:hAnsi="Times New Roman" w:cs="Times New Roman"/>
              </w:rPr>
            </w:pPr>
            <w:r w:rsidRPr="00F07BE1">
              <w:rPr>
                <w:rFonts w:ascii="Times New Roman" w:hAnsi="Times New Roman" w:cs="Times New Roman"/>
              </w:rPr>
              <w:t>Within Groups</w:t>
            </w:r>
          </w:p>
        </w:tc>
        <w:tc>
          <w:tcPr>
            <w:tcW w:w="1830" w:type="dxa"/>
            <w:shd w:val="clear" w:color="auto" w:fill="FFFFFF"/>
          </w:tcPr>
          <w:p w:rsidR="00F07BE1" w:rsidRPr="00F07BE1" w:rsidRDefault="00F07BE1" w:rsidP="00F07BE1">
            <w:pPr>
              <w:spacing w:after="0" w:line="240" w:lineRule="auto"/>
              <w:ind w:left="60" w:right="60"/>
              <w:jc w:val="right"/>
              <w:rPr>
                <w:rFonts w:ascii="Times New Roman" w:hAnsi="Times New Roman" w:cs="Times New Roman"/>
              </w:rPr>
            </w:pPr>
            <w:r w:rsidRPr="00F07BE1">
              <w:rPr>
                <w:rFonts w:ascii="Times New Roman" w:hAnsi="Times New Roman" w:cs="Times New Roman"/>
              </w:rPr>
              <w:t>16882.735</w:t>
            </w:r>
          </w:p>
        </w:tc>
        <w:tc>
          <w:tcPr>
            <w:tcW w:w="693" w:type="dxa"/>
            <w:shd w:val="clear" w:color="auto" w:fill="FFFFFF"/>
          </w:tcPr>
          <w:p w:rsidR="00F07BE1" w:rsidRPr="00F07BE1" w:rsidRDefault="00F07BE1" w:rsidP="00F07BE1">
            <w:pPr>
              <w:spacing w:after="0" w:line="240" w:lineRule="auto"/>
              <w:ind w:left="60" w:right="60"/>
              <w:jc w:val="right"/>
              <w:rPr>
                <w:rFonts w:ascii="Times New Roman" w:hAnsi="Times New Roman" w:cs="Times New Roman"/>
              </w:rPr>
            </w:pPr>
            <w:r w:rsidRPr="00F07BE1">
              <w:rPr>
                <w:rFonts w:ascii="Times New Roman" w:hAnsi="Times New Roman" w:cs="Times New Roman"/>
              </w:rPr>
              <w:t>66</w:t>
            </w:r>
          </w:p>
        </w:tc>
        <w:tc>
          <w:tcPr>
            <w:tcW w:w="1424" w:type="dxa"/>
            <w:shd w:val="clear" w:color="auto" w:fill="FFFFFF"/>
          </w:tcPr>
          <w:p w:rsidR="00F07BE1" w:rsidRPr="00F07BE1" w:rsidRDefault="00F07BE1" w:rsidP="00F07BE1">
            <w:pPr>
              <w:spacing w:after="0" w:line="240" w:lineRule="auto"/>
              <w:ind w:left="60" w:right="60"/>
              <w:jc w:val="right"/>
              <w:rPr>
                <w:rFonts w:ascii="Times New Roman" w:hAnsi="Times New Roman" w:cs="Times New Roman"/>
              </w:rPr>
            </w:pPr>
            <w:r w:rsidRPr="00F07BE1">
              <w:rPr>
                <w:rFonts w:ascii="Times New Roman" w:hAnsi="Times New Roman" w:cs="Times New Roman"/>
              </w:rPr>
              <w:t>255.799</w:t>
            </w:r>
          </w:p>
        </w:tc>
        <w:tc>
          <w:tcPr>
            <w:tcW w:w="1037" w:type="dxa"/>
            <w:shd w:val="clear" w:color="auto" w:fill="FFFFFF"/>
            <w:vAlign w:val="center"/>
          </w:tcPr>
          <w:p w:rsidR="00F07BE1" w:rsidRPr="00F07BE1" w:rsidRDefault="00F07BE1" w:rsidP="00F07BE1">
            <w:pPr>
              <w:spacing w:after="0" w:line="240" w:lineRule="auto"/>
              <w:rPr>
                <w:rFonts w:ascii="Times New Roman" w:hAnsi="Times New Roman" w:cs="Times New Roman"/>
              </w:rPr>
            </w:pPr>
          </w:p>
        </w:tc>
        <w:tc>
          <w:tcPr>
            <w:tcW w:w="1037" w:type="dxa"/>
            <w:shd w:val="clear" w:color="auto" w:fill="FFFFFF"/>
            <w:vAlign w:val="center"/>
          </w:tcPr>
          <w:p w:rsidR="00F07BE1" w:rsidRPr="00F07BE1" w:rsidRDefault="00F07BE1" w:rsidP="00F07BE1">
            <w:pPr>
              <w:spacing w:after="0" w:line="240" w:lineRule="auto"/>
              <w:rPr>
                <w:rFonts w:ascii="Times New Roman" w:hAnsi="Times New Roman" w:cs="Times New Roman"/>
              </w:rPr>
            </w:pPr>
          </w:p>
        </w:tc>
      </w:tr>
      <w:tr w:rsidR="00F07BE1" w:rsidRPr="00F07BE1" w:rsidTr="00F07BE1">
        <w:trPr>
          <w:cantSplit/>
        </w:trPr>
        <w:tc>
          <w:tcPr>
            <w:tcW w:w="1719" w:type="dxa"/>
            <w:shd w:val="clear" w:color="auto" w:fill="E0E0E0"/>
          </w:tcPr>
          <w:p w:rsidR="00F07BE1" w:rsidRPr="00F07BE1" w:rsidRDefault="00F07BE1" w:rsidP="00F07BE1">
            <w:pPr>
              <w:spacing w:after="0" w:line="240" w:lineRule="auto"/>
              <w:ind w:left="60" w:right="60"/>
              <w:rPr>
                <w:rFonts w:ascii="Times New Roman" w:hAnsi="Times New Roman" w:cs="Times New Roman"/>
              </w:rPr>
            </w:pPr>
            <w:r w:rsidRPr="00F07BE1">
              <w:rPr>
                <w:rFonts w:ascii="Times New Roman" w:hAnsi="Times New Roman" w:cs="Times New Roman"/>
              </w:rPr>
              <w:t>Total</w:t>
            </w:r>
          </w:p>
        </w:tc>
        <w:tc>
          <w:tcPr>
            <w:tcW w:w="1830" w:type="dxa"/>
            <w:shd w:val="clear" w:color="auto" w:fill="FFFFFF"/>
          </w:tcPr>
          <w:p w:rsidR="00F07BE1" w:rsidRPr="00F07BE1" w:rsidRDefault="00F07BE1" w:rsidP="00F07BE1">
            <w:pPr>
              <w:spacing w:after="0" w:line="240" w:lineRule="auto"/>
              <w:ind w:left="60" w:right="60"/>
              <w:jc w:val="right"/>
              <w:rPr>
                <w:rFonts w:ascii="Times New Roman" w:hAnsi="Times New Roman" w:cs="Times New Roman"/>
              </w:rPr>
            </w:pPr>
            <w:r w:rsidRPr="00F07BE1">
              <w:rPr>
                <w:rFonts w:ascii="Times New Roman" w:hAnsi="Times New Roman" w:cs="Times New Roman"/>
              </w:rPr>
              <w:t>16927.221</w:t>
            </w:r>
          </w:p>
        </w:tc>
        <w:tc>
          <w:tcPr>
            <w:tcW w:w="693" w:type="dxa"/>
            <w:shd w:val="clear" w:color="auto" w:fill="FFFFFF"/>
          </w:tcPr>
          <w:p w:rsidR="00F07BE1" w:rsidRPr="00F07BE1" w:rsidRDefault="00F07BE1" w:rsidP="00F07BE1">
            <w:pPr>
              <w:spacing w:after="0" w:line="240" w:lineRule="auto"/>
              <w:ind w:left="60" w:right="60"/>
              <w:jc w:val="right"/>
              <w:rPr>
                <w:rFonts w:ascii="Times New Roman" w:hAnsi="Times New Roman" w:cs="Times New Roman"/>
              </w:rPr>
            </w:pPr>
            <w:r w:rsidRPr="00F07BE1">
              <w:rPr>
                <w:rFonts w:ascii="Times New Roman" w:hAnsi="Times New Roman" w:cs="Times New Roman"/>
              </w:rPr>
              <w:t>67</w:t>
            </w:r>
          </w:p>
        </w:tc>
        <w:tc>
          <w:tcPr>
            <w:tcW w:w="1424" w:type="dxa"/>
            <w:shd w:val="clear" w:color="auto" w:fill="FFFFFF"/>
            <w:vAlign w:val="center"/>
          </w:tcPr>
          <w:p w:rsidR="00F07BE1" w:rsidRPr="00F07BE1" w:rsidRDefault="00F07BE1" w:rsidP="00F07BE1">
            <w:pPr>
              <w:spacing w:after="0" w:line="240" w:lineRule="auto"/>
              <w:rPr>
                <w:rFonts w:ascii="Times New Roman" w:hAnsi="Times New Roman" w:cs="Times New Roman"/>
              </w:rPr>
            </w:pPr>
          </w:p>
        </w:tc>
        <w:tc>
          <w:tcPr>
            <w:tcW w:w="1037" w:type="dxa"/>
            <w:shd w:val="clear" w:color="auto" w:fill="FFFFFF"/>
            <w:vAlign w:val="center"/>
          </w:tcPr>
          <w:p w:rsidR="00F07BE1" w:rsidRPr="00F07BE1" w:rsidRDefault="00F07BE1" w:rsidP="00F07BE1">
            <w:pPr>
              <w:spacing w:after="0" w:line="240" w:lineRule="auto"/>
              <w:rPr>
                <w:rFonts w:ascii="Times New Roman" w:hAnsi="Times New Roman" w:cs="Times New Roman"/>
              </w:rPr>
            </w:pPr>
          </w:p>
        </w:tc>
        <w:tc>
          <w:tcPr>
            <w:tcW w:w="1037" w:type="dxa"/>
            <w:shd w:val="clear" w:color="auto" w:fill="FFFFFF"/>
            <w:vAlign w:val="center"/>
          </w:tcPr>
          <w:p w:rsidR="00F07BE1" w:rsidRPr="00F07BE1" w:rsidRDefault="00F07BE1" w:rsidP="00F07BE1">
            <w:pPr>
              <w:spacing w:after="0" w:line="240" w:lineRule="auto"/>
              <w:rPr>
                <w:rFonts w:ascii="Times New Roman" w:hAnsi="Times New Roman" w:cs="Times New Roman"/>
              </w:rPr>
            </w:pPr>
          </w:p>
        </w:tc>
      </w:tr>
    </w:tbl>
    <w:p w:rsidR="00F07BE1" w:rsidRPr="00F07BE1" w:rsidRDefault="00F07BE1" w:rsidP="00F07BE1">
      <w:pPr>
        <w:jc w:val="center"/>
        <w:rPr>
          <w:rFonts w:ascii="Times New Roman" w:hAnsi="Times New Roman" w:cs="Times New Roman"/>
          <w:b/>
        </w:rPr>
      </w:pPr>
    </w:p>
    <w:p w:rsidR="00F07BE1" w:rsidRPr="00F07BE1" w:rsidRDefault="00F07BE1" w:rsidP="00F07BE1">
      <w:pPr>
        <w:spacing w:line="480" w:lineRule="auto"/>
        <w:ind w:firstLine="540"/>
        <w:jc w:val="both"/>
        <w:rPr>
          <w:rFonts w:ascii="Times New Roman" w:hAnsi="Times New Roman" w:cs="Times New Roman"/>
        </w:rPr>
      </w:pPr>
      <w:r w:rsidRPr="00F07BE1">
        <w:rPr>
          <w:rFonts w:ascii="Times New Roman" w:hAnsi="Times New Roman" w:cs="Times New Roman"/>
        </w:rPr>
        <w:t xml:space="preserve">Berdasarkan tabel 5, pada faktor kelas diperoleh harga Sig. = 0,678 Karena harga Sig. diperoleh lebih besar </w:t>
      </w:r>
      <w:proofErr w:type="gramStart"/>
      <w:r w:rsidRPr="00F07BE1">
        <w:rPr>
          <w:rFonts w:ascii="Times New Roman" w:hAnsi="Times New Roman" w:cs="Times New Roman"/>
        </w:rPr>
        <w:t xml:space="preserve">Berdasarkan </w:t>
      </w:r>
      <w:proofErr w:type="gramEnd"/>
      <w:r w:rsidRPr="00F07BE1">
        <w:rPr>
          <w:rFonts w:ascii="Times New Roman" w:hAnsi="Times New Roman" w:cs="Times New Roman"/>
          <w:noProof/>
          <w:position w:val="-10"/>
        </w:rPr>
        <w:object w:dxaOrig="91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5.75pt" o:ole="">
            <v:imagedata r:id="rId11" o:title=""/>
          </v:shape>
          <o:OLEObject Type="Embed" ProgID="Equation.DSMT4" ShapeID="_x0000_i1025" DrawAspect="Content" ObjectID="_1637765450" r:id="rId12"/>
        </w:object>
      </w:r>
      <w:r w:rsidRPr="00F07BE1">
        <w:rPr>
          <w:rFonts w:ascii="Times New Roman" w:hAnsi="Times New Roman" w:cs="Times New Roman"/>
        </w:rPr>
        <w:t>, maka hipotesis nol diterima yang artinya kelas eksperimen dan kelas kontrol memiliki kemampuan berpikir kritis matematis yang sama.</w:t>
      </w:r>
    </w:p>
    <w:p w:rsidR="00145540" w:rsidRPr="00F07BE1" w:rsidRDefault="00F07BE1" w:rsidP="00145540">
      <w:pPr>
        <w:spacing w:line="480" w:lineRule="auto"/>
        <w:ind w:firstLine="540"/>
        <w:jc w:val="both"/>
        <w:rPr>
          <w:rFonts w:ascii="Times New Roman" w:eastAsiaTheme="minorEastAsia" w:hAnsi="Times New Roman" w:cs="Times New Roman"/>
        </w:rPr>
      </w:pPr>
      <w:r w:rsidRPr="00F07BE1">
        <w:rPr>
          <w:rFonts w:ascii="Times New Roman" w:hAnsi="Times New Roman" w:cs="Times New Roman"/>
        </w:rPr>
        <w:lastRenderedPageBreak/>
        <w:t xml:space="preserve">(2) Pengolahan dilakukan terhadap data-data pretes pada kemampuan komunikasi sehingga diperoleh skor </w:t>
      </w:r>
      <w:proofErr w:type="gramStart"/>
      <w:r w:rsidRPr="00F07BE1">
        <w:rPr>
          <w:rFonts w:ascii="Times New Roman" w:hAnsi="Times New Roman" w:cs="Times New Roman"/>
        </w:rPr>
        <w:t xml:space="preserve">minimun </w:t>
      </w:r>
      <w:proofErr w:type="gramEnd"/>
      <m:oMath>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min</m:t>
                </m:r>
              </m:sub>
            </m:sSub>
          </m:e>
        </m:d>
      </m:oMath>
      <w:r w:rsidRPr="00F07BE1">
        <w:rPr>
          <w:rFonts w:ascii="Times New Roman" w:hAnsi="Times New Roman" w:cs="Times New Roman"/>
        </w:rPr>
        <w:t xml:space="preserve">, skor maksimum </w:t>
      </w:r>
      <m:oMath>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maks</m:t>
                </m:r>
              </m:sub>
            </m:sSub>
          </m:e>
        </m:d>
        <m:r>
          <w:rPr>
            <w:rFonts w:ascii="Cambria Math" w:hAnsi="Cambria Math" w:cs="Times New Roman"/>
          </w:rPr>
          <m:t xml:space="preserve">, </m:t>
        </m:r>
      </m:oMath>
      <w:r w:rsidRPr="00F07BE1">
        <w:rPr>
          <w:rFonts w:ascii="Times New Roman" w:hAnsi="Times New Roman" w:cs="Times New Roman"/>
        </w:rPr>
        <w:t xml:space="preserve"> rataan (</w:t>
      </w:r>
      <m:oMath>
        <m:acc>
          <m:accPr>
            <m:chr m:val="̅"/>
            <m:ctrlPr>
              <w:rPr>
                <w:rFonts w:ascii="Cambria Math" w:hAnsi="Cambria Math" w:cs="Times New Roman"/>
                <w:i/>
              </w:rPr>
            </m:ctrlPr>
          </m:accPr>
          <m:e>
            <m:r>
              <w:rPr>
                <w:rFonts w:ascii="Cambria Math" w:hAnsi="Cambria Math" w:cs="Times New Roman"/>
              </w:rPr>
              <m:t>x</m:t>
            </m:r>
          </m:e>
        </m:acc>
      </m:oMath>
      <w:r w:rsidRPr="00F07BE1">
        <w:rPr>
          <w:rFonts w:ascii="Times New Roman" w:eastAsiaTheme="minorEastAsia" w:hAnsi="Times New Roman" w:cs="Times New Roman"/>
        </w:rPr>
        <w:t>), dan standar deviasi (</w:t>
      </w:r>
      <w:r w:rsidRPr="00F07BE1">
        <w:rPr>
          <w:rFonts w:ascii="Times New Roman" w:eastAsiaTheme="minorEastAsia" w:hAnsi="Times New Roman" w:cs="Times New Roman"/>
          <w:i/>
        </w:rPr>
        <w:t>s</w:t>
      </w:r>
      <w:r w:rsidRPr="00F07BE1">
        <w:rPr>
          <w:rFonts w:ascii="Times New Roman" w:eastAsiaTheme="minorEastAsia" w:hAnsi="Times New Roman" w:cs="Times New Roman"/>
        </w:rPr>
        <w:t>) seperti pada tabel 6 sebagai berikut.</w:t>
      </w:r>
    </w:p>
    <w:p w:rsidR="00F07BE1" w:rsidRPr="00F07BE1" w:rsidRDefault="00F07BE1" w:rsidP="00F07BE1">
      <w:pPr>
        <w:spacing w:after="0" w:line="240" w:lineRule="auto"/>
        <w:ind w:firstLine="737"/>
        <w:jc w:val="center"/>
        <w:rPr>
          <w:rFonts w:ascii="Times New Roman" w:hAnsi="Times New Roman" w:cs="Times New Roman"/>
          <w:b/>
        </w:rPr>
      </w:pPr>
      <w:r w:rsidRPr="00F07BE1">
        <w:rPr>
          <w:rFonts w:ascii="Times New Roman" w:hAnsi="Times New Roman" w:cs="Times New Roman"/>
          <w:b/>
        </w:rPr>
        <w:t>Tabel 6</w:t>
      </w:r>
    </w:p>
    <w:p w:rsidR="00F07BE1" w:rsidRPr="00F07BE1" w:rsidRDefault="00F07BE1" w:rsidP="00F07BE1">
      <w:pPr>
        <w:spacing w:after="0" w:line="240" w:lineRule="auto"/>
        <w:jc w:val="center"/>
        <w:rPr>
          <w:rFonts w:ascii="Times New Roman" w:hAnsi="Times New Roman" w:cs="Times New Roman"/>
        </w:rPr>
      </w:pPr>
      <w:r w:rsidRPr="00F07BE1">
        <w:rPr>
          <w:rFonts w:ascii="Times New Roman" w:hAnsi="Times New Roman" w:cs="Times New Roman"/>
          <w:b/>
        </w:rPr>
        <w:t xml:space="preserve">Skor Prettest Kemampuan Berpikir kritis matematis </w:t>
      </w:r>
    </w:p>
    <w:tbl>
      <w:tblPr>
        <w:tblpPr w:leftFromText="180" w:rightFromText="180" w:vertAnchor="text" w:horzAnchor="margin" w:tblpXSpec="center"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58"/>
        <w:gridCol w:w="1738"/>
      </w:tblGrid>
      <w:tr w:rsidR="00F07BE1" w:rsidRPr="00F07BE1" w:rsidTr="00233FAF">
        <w:trPr>
          <w:trHeight w:val="418"/>
        </w:trPr>
        <w:tc>
          <w:tcPr>
            <w:tcW w:w="2518" w:type="dxa"/>
            <w:vAlign w:val="center"/>
          </w:tcPr>
          <w:p w:rsidR="00F07BE1" w:rsidRPr="00F07BE1" w:rsidRDefault="00F07BE1" w:rsidP="00F07BE1">
            <w:pPr>
              <w:spacing w:after="0" w:line="240" w:lineRule="auto"/>
              <w:jc w:val="center"/>
              <w:rPr>
                <w:rFonts w:ascii="Times New Roman" w:hAnsi="Times New Roman" w:cs="Times New Roman"/>
              </w:rPr>
            </w:pPr>
          </w:p>
        </w:tc>
        <w:tc>
          <w:tcPr>
            <w:tcW w:w="2158" w:type="dxa"/>
            <w:vAlign w:val="center"/>
          </w:tcPr>
          <w:p w:rsidR="00F07BE1" w:rsidRPr="00F07BE1" w:rsidRDefault="00F07BE1" w:rsidP="00F07BE1">
            <w:pPr>
              <w:spacing w:after="0" w:line="240" w:lineRule="auto"/>
              <w:jc w:val="center"/>
              <w:rPr>
                <w:rFonts w:ascii="Times New Roman" w:hAnsi="Times New Roman" w:cs="Times New Roman"/>
              </w:rPr>
            </w:pPr>
            <w:r w:rsidRPr="00F07BE1">
              <w:rPr>
                <w:rFonts w:ascii="Times New Roman" w:hAnsi="Times New Roman" w:cs="Times New Roman"/>
              </w:rPr>
              <w:t>Kelas Eksperimen</w:t>
            </w:r>
          </w:p>
        </w:tc>
        <w:tc>
          <w:tcPr>
            <w:tcW w:w="1738" w:type="dxa"/>
            <w:vAlign w:val="center"/>
          </w:tcPr>
          <w:p w:rsidR="00F07BE1" w:rsidRPr="00F07BE1" w:rsidRDefault="00F07BE1" w:rsidP="00F07BE1">
            <w:pPr>
              <w:spacing w:after="0" w:line="240" w:lineRule="auto"/>
              <w:jc w:val="center"/>
              <w:rPr>
                <w:rFonts w:ascii="Times New Roman" w:hAnsi="Times New Roman" w:cs="Times New Roman"/>
              </w:rPr>
            </w:pPr>
            <w:r w:rsidRPr="00F07BE1">
              <w:rPr>
                <w:rFonts w:ascii="Times New Roman" w:hAnsi="Times New Roman" w:cs="Times New Roman"/>
              </w:rPr>
              <w:t>Kelas Kontrol</w:t>
            </w:r>
          </w:p>
        </w:tc>
      </w:tr>
      <w:tr w:rsidR="00F07BE1" w:rsidRPr="00F07BE1" w:rsidTr="00233FAF">
        <w:trPr>
          <w:trHeight w:val="279"/>
        </w:trPr>
        <w:tc>
          <w:tcPr>
            <w:tcW w:w="2518" w:type="dxa"/>
            <w:vAlign w:val="center"/>
          </w:tcPr>
          <w:p w:rsidR="00F07BE1" w:rsidRPr="00F07BE1" w:rsidRDefault="00F07BE1" w:rsidP="00F07BE1">
            <w:pPr>
              <w:spacing w:after="0" w:line="240" w:lineRule="auto"/>
              <w:jc w:val="center"/>
              <w:rPr>
                <w:rFonts w:ascii="Times New Roman" w:hAnsi="Times New Roman" w:cs="Times New Roman"/>
              </w:rPr>
            </w:pPr>
            <w:r w:rsidRPr="00F07BE1">
              <w:rPr>
                <w:rFonts w:ascii="Times New Roman" w:hAnsi="Times New Roman" w:cs="Times New Roman"/>
              </w:rPr>
              <w:t>Banyak siswa (n)</w:t>
            </w:r>
          </w:p>
        </w:tc>
        <w:tc>
          <w:tcPr>
            <w:tcW w:w="2158" w:type="dxa"/>
            <w:vAlign w:val="center"/>
          </w:tcPr>
          <w:p w:rsidR="00F07BE1" w:rsidRPr="00F07BE1" w:rsidRDefault="00F07BE1" w:rsidP="00F07BE1">
            <w:pPr>
              <w:spacing w:after="0" w:line="240" w:lineRule="auto"/>
              <w:jc w:val="center"/>
              <w:rPr>
                <w:rFonts w:ascii="Times New Roman" w:hAnsi="Times New Roman" w:cs="Times New Roman"/>
              </w:rPr>
            </w:pPr>
            <w:r w:rsidRPr="00F07BE1">
              <w:rPr>
                <w:rFonts w:ascii="Times New Roman" w:hAnsi="Times New Roman" w:cs="Times New Roman"/>
              </w:rPr>
              <w:t>34</w:t>
            </w:r>
          </w:p>
        </w:tc>
        <w:tc>
          <w:tcPr>
            <w:tcW w:w="1738" w:type="dxa"/>
            <w:vAlign w:val="center"/>
          </w:tcPr>
          <w:p w:rsidR="00F07BE1" w:rsidRPr="00F07BE1" w:rsidRDefault="00F07BE1" w:rsidP="00F07BE1">
            <w:pPr>
              <w:spacing w:after="0" w:line="240" w:lineRule="auto"/>
              <w:jc w:val="center"/>
              <w:rPr>
                <w:rFonts w:ascii="Times New Roman" w:hAnsi="Times New Roman" w:cs="Times New Roman"/>
              </w:rPr>
            </w:pPr>
            <w:r w:rsidRPr="00F07BE1">
              <w:rPr>
                <w:rFonts w:ascii="Times New Roman" w:hAnsi="Times New Roman" w:cs="Times New Roman"/>
              </w:rPr>
              <w:t>34</w:t>
            </w:r>
          </w:p>
        </w:tc>
      </w:tr>
      <w:tr w:rsidR="00F07BE1" w:rsidRPr="00F07BE1" w:rsidTr="00233FAF">
        <w:trPr>
          <w:trHeight w:val="270"/>
        </w:trPr>
        <w:tc>
          <w:tcPr>
            <w:tcW w:w="2518" w:type="dxa"/>
            <w:vAlign w:val="center"/>
          </w:tcPr>
          <w:p w:rsidR="00F07BE1" w:rsidRPr="00F07BE1" w:rsidRDefault="00F07BE1" w:rsidP="00F07BE1">
            <w:pPr>
              <w:spacing w:after="0" w:line="240" w:lineRule="auto"/>
              <w:jc w:val="center"/>
              <w:rPr>
                <w:rFonts w:ascii="Times New Roman" w:hAnsi="Times New Roman" w:cs="Times New Roman"/>
              </w:rPr>
            </w:pPr>
            <w:r w:rsidRPr="00F07BE1">
              <w:rPr>
                <w:rFonts w:ascii="Times New Roman" w:hAnsi="Times New Roman" w:cs="Times New Roman"/>
              </w:rPr>
              <w:t>Rataan (</w:t>
            </w:r>
            <m:oMath>
              <m:acc>
                <m:accPr>
                  <m:chr m:val="̅"/>
                  <m:ctrlPr>
                    <w:rPr>
                      <w:rFonts w:ascii="Cambria Math" w:hAnsi="Cambria Math" w:cs="Times New Roman"/>
                      <w:i/>
                    </w:rPr>
                  </m:ctrlPr>
                </m:accPr>
                <m:e>
                  <m:r>
                    <w:rPr>
                      <w:rFonts w:ascii="Cambria Math" w:hAnsi="Cambria Math" w:cs="Times New Roman"/>
                    </w:rPr>
                    <m:t>x</m:t>
                  </m:r>
                </m:e>
              </m:acc>
            </m:oMath>
            <w:r w:rsidRPr="00F07BE1">
              <w:rPr>
                <w:rFonts w:ascii="Times New Roman" w:hAnsi="Times New Roman" w:cs="Times New Roman"/>
              </w:rPr>
              <w:t>)</w:t>
            </w:r>
          </w:p>
        </w:tc>
        <w:tc>
          <w:tcPr>
            <w:tcW w:w="2158" w:type="dxa"/>
            <w:vAlign w:val="center"/>
          </w:tcPr>
          <w:p w:rsidR="00F07BE1" w:rsidRPr="00F07BE1" w:rsidRDefault="00F07BE1" w:rsidP="00F07BE1">
            <w:pPr>
              <w:spacing w:after="0" w:line="240" w:lineRule="auto"/>
              <w:jc w:val="center"/>
              <w:rPr>
                <w:rFonts w:ascii="Times New Roman" w:hAnsi="Times New Roman" w:cs="Times New Roman"/>
              </w:rPr>
            </w:pPr>
            <w:r w:rsidRPr="00F07BE1">
              <w:rPr>
                <w:rFonts w:ascii="Times New Roman" w:hAnsi="Times New Roman" w:cs="Times New Roman"/>
              </w:rPr>
              <w:t>63,21</w:t>
            </w:r>
          </w:p>
        </w:tc>
        <w:tc>
          <w:tcPr>
            <w:tcW w:w="1738" w:type="dxa"/>
            <w:vAlign w:val="center"/>
          </w:tcPr>
          <w:p w:rsidR="00F07BE1" w:rsidRPr="00F07BE1" w:rsidRDefault="00F07BE1" w:rsidP="00F07BE1">
            <w:pPr>
              <w:spacing w:after="0" w:line="240" w:lineRule="auto"/>
              <w:jc w:val="center"/>
              <w:rPr>
                <w:rFonts w:ascii="Times New Roman" w:hAnsi="Times New Roman" w:cs="Times New Roman"/>
              </w:rPr>
            </w:pPr>
            <w:r w:rsidRPr="00F07BE1">
              <w:rPr>
                <w:rFonts w:ascii="Times New Roman" w:hAnsi="Times New Roman" w:cs="Times New Roman"/>
              </w:rPr>
              <w:t>59,91</w:t>
            </w:r>
          </w:p>
        </w:tc>
      </w:tr>
      <w:tr w:rsidR="00F07BE1" w:rsidRPr="00F07BE1" w:rsidTr="00233FAF">
        <w:trPr>
          <w:trHeight w:val="259"/>
        </w:trPr>
        <w:tc>
          <w:tcPr>
            <w:tcW w:w="2518" w:type="dxa"/>
            <w:vAlign w:val="center"/>
          </w:tcPr>
          <w:p w:rsidR="00F07BE1" w:rsidRPr="00F07BE1" w:rsidRDefault="00F07BE1" w:rsidP="00F07BE1">
            <w:pPr>
              <w:spacing w:after="0" w:line="240" w:lineRule="auto"/>
              <w:jc w:val="center"/>
              <w:rPr>
                <w:rFonts w:ascii="Times New Roman" w:hAnsi="Times New Roman" w:cs="Times New Roman"/>
              </w:rPr>
            </w:pPr>
            <w:r w:rsidRPr="00F07BE1">
              <w:rPr>
                <w:rFonts w:ascii="Times New Roman" w:hAnsi="Times New Roman" w:cs="Times New Roman"/>
              </w:rPr>
              <w:t>Standar Deviasi (S)</w:t>
            </w:r>
          </w:p>
        </w:tc>
        <w:tc>
          <w:tcPr>
            <w:tcW w:w="2158" w:type="dxa"/>
            <w:vAlign w:val="center"/>
          </w:tcPr>
          <w:p w:rsidR="00F07BE1" w:rsidRPr="00F07BE1" w:rsidRDefault="00F07BE1" w:rsidP="00F07BE1">
            <w:pPr>
              <w:spacing w:after="0" w:line="240" w:lineRule="auto"/>
              <w:jc w:val="center"/>
              <w:rPr>
                <w:rFonts w:ascii="Times New Roman" w:hAnsi="Times New Roman" w:cs="Times New Roman"/>
              </w:rPr>
            </w:pPr>
            <w:r w:rsidRPr="00F07BE1">
              <w:rPr>
                <w:rFonts w:ascii="Times New Roman" w:hAnsi="Times New Roman" w:cs="Times New Roman"/>
              </w:rPr>
              <w:t>13.03</w:t>
            </w:r>
          </w:p>
        </w:tc>
        <w:tc>
          <w:tcPr>
            <w:tcW w:w="1738" w:type="dxa"/>
            <w:vAlign w:val="center"/>
          </w:tcPr>
          <w:p w:rsidR="00F07BE1" w:rsidRPr="00F07BE1" w:rsidRDefault="00F07BE1" w:rsidP="00F07BE1">
            <w:pPr>
              <w:spacing w:after="0" w:line="240" w:lineRule="auto"/>
              <w:jc w:val="center"/>
              <w:rPr>
                <w:rFonts w:ascii="Times New Roman" w:hAnsi="Times New Roman" w:cs="Times New Roman"/>
              </w:rPr>
            </w:pPr>
            <w:r w:rsidRPr="00F07BE1">
              <w:rPr>
                <w:rFonts w:ascii="Times New Roman" w:hAnsi="Times New Roman" w:cs="Times New Roman"/>
              </w:rPr>
              <w:t>11,30</w:t>
            </w:r>
          </w:p>
        </w:tc>
      </w:tr>
      <w:tr w:rsidR="00F07BE1" w:rsidRPr="00F07BE1" w:rsidTr="00233FAF">
        <w:trPr>
          <w:trHeight w:val="250"/>
        </w:trPr>
        <w:tc>
          <w:tcPr>
            <w:tcW w:w="2518" w:type="dxa"/>
            <w:vAlign w:val="center"/>
          </w:tcPr>
          <w:p w:rsidR="00F07BE1" w:rsidRPr="00F07BE1" w:rsidRDefault="00F07BE1" w:rsidP="00F07BE1">
            <w:pPr>
              <w:spacing w:after="0" w:line="240" w:lineRule="auto"/>
              <w:jc w:val="center"/>
              <w:rPr>
                <w:rFonts w:ascii="Times New Roman" w:hAnsi="Times New Roman" w:cs="Times New Roman"/>
              </w:rPr>
            </w:pPr>
            <w:r w:rsidRPr="00F07BE1">
              <w:rPr>
                <w:rFonts w:ascii="Times New Roman" w:hAnsi="Times New Roman" w:cs="Times New Roman"/>
              </w:rPr>
              <w:t>Skor Ideal</w:t>
            </w:r>
          </w:p>
        </w:tc>
        <w:tc>
          <w:tcPr>
            <w:tcW w:w="2158" w:type="dxa"/>
            <w:vAlign w:val="center"/>
          </w:tcPr>
          <w:p w:rsidR="00F07BE1" w:rsidRPr="00F07BE1" w:rsidRDefault="00F07BE1" w:rsidP="00F07BE1">
            <w:pPr>
              <w:spacing w:after="0" w:line="240" w:lineRule="auto"/>
              <w:jc w:val="center"/>
              <w:rPr>
                <w:rFonts w:ascii="Times New Roman" w:hAnsi="Times New Roman" w:cs="Times New Roman"/>
              </w:rPr>
            </w:pPr>
            <w:r w:rsidRPr="00F07BE1">
              <w:rPr>
                <w:rFonts w:ascii="Times New Roman" w:hAnsi="Times New Roman" w:cs="Times New Roman"/>
              </w:rPr>
              <w:t>100</w:t>
            </w:r>
          </w:p>
        </w:tc>
        <w:tc>
          <w:tcPr>
            <w:tcW w:w="1738" w:type="dxa"/>
            <w:vAlign w:val="center"/>
          </w:tcPr>
          <w:p w:rsidR="00F07BE1" w:rsidRPr="00F07BE1" w:rsidRDefault="00F07BE1" w:rsidP="00F07BE1">
            <w:pPr>
              <w:spacing w:after="0" w:line="240" w:lineRule="auto"/>
              <w:jc w:val="center"/>
              <w:rPr>
                <w:rFonts w:ascii="Times New Roman" w:hAnsi="Times New Roman" w:cs="Times New Roman"/>
              </w:rPr>
            </w:pPr>
            <w:r w:rsidRPr="00F07BE1">
              <w:rPr>
                <w:rFonts w:ascii="Times New Roman" w:hAnsi="Times New Roman" w:cs="Times New Roman"/>
              </w:rPr>
              <w:t>100</w:t>
            </w:r>
          </w:p>
        </w:tc>
      </w:tr>
    </w:tbl>
    <w:p w:rsidR="00F07BE1" w:rsidRPr="00F07BE1" w:rsidRDefault="00F07BE1" w:rsidP="00145540">
      <w:pPr>
        <w:spacing w:line="480" w:lineRule="auto"/>
        <w:ind w:firstLine="540"/>
        <w:jc w:val="both"/>
        <w:rPr>
          <w:rFonts w:ascii="Times New Roman" w:hAnsi="Times New Roman" w:cs="Times New Roman"/>
        </w:rPr>
      </w:pPr>
    </w:p>
    <w:p w:rsidR="00F07BE1" w:rsidRPr="00F07BE1" w:rsidRDefault="00F07BE1" w:rsidP="00145540">
      <w:pPr>
        <w:spacing w:line="480" w:lineRule="auto"/>
        <w:ind w:firstLine="540"/>
        <w:jc w:val="both"/>
        <w:rPr>
          <w:rFonts w:ascii="Times New Roman" w:hAnsi="Times New Roman" w:cs="Times New Roman"/>
        </w:rPr>
      </w:pPr>
    </w:p>
    <w:p w:rsidR="00F07BE1" w:rsidRPr="00F07BE1" w:rsidRDefault="00F07BE1" w:rsidP="00145540">
      <w:pPr>
        <w:spacing w:line="480" w:lineRule="auto"/>
        <w:ind w:firstLine="540"/>
        <w:jc w:val="both"/>
        <w:rPr>
          <w:rFonts w:ascii="Times New Roman" w:hAnsi="Times New Roman" w:cs="Times New Roman"/>
        </w:rPr>
      </w:pPr>
    </w:p>
    <w:p w:rsidR="00F07BE1" w:rsidRPr="00F07BE1" w:rsidRDefault="00F07BE1" w:rsidP="00F07BE1">
      <w:pPr>
        <w:pStyle w:val="NoSpacing"/>
        <w:jc w:val="center"/>
        <w:rPr>
          <w:rFonts w:ascii="Times New Roman" w:hAnsi="Times New Roman" w:cs="Times New Roman"/>
          <w:b/>
        </w:rPr>
      </w:pPr>
      <w:r w:rsidRPr="00F07BE1">
        <w:rPr>
          <w:rFonts w:ascii="Times New Roman" w:hAnsi="Times New Roman" w:cs="Times New Roman"/>
        </w:rPr>
        <w:t xml:space="preserve">Visualisasi Tabel </w:t>
      </w:r>
      <w:r w:rsidRPr="00F07BE1">
        <w:rPr>
          <w:rFonts w:ascii="Times New Roman" w:hAnsi="Times New Roman" w:cs="Times New Roman"/>
          <w:lang w:val="id-ID"/>
        </w:rPr>
        <w:t>6</w:t>
      </w:r>
      <w:r w:rsidRPr="00F07BE1">
        <w:rPr>
          <w:rFonts w:ascii="Times New Roman" w:hAnsi="Times New Roman" w:cs="Times New Roman"/>
        </w:rPr>
        <w:t xml:space="preserve"> di atas disajikan dalam diagram batang berikut ini</w:t>
      </w:r>
    </w:p>
    <w:p w:rsidR="00F07BE1" w:rsidRPr="00F07BE1" w:rsidRDefault="00F07BE1" w:rsidP="00F07BE1">
      <w:pPr>
        <w:pStyle w:val="NoSpacing"/>
        <w:jc w:val="center"/>
        <w:rPr>
          <w:rFonts w:ascii="Times New Roman" w:hAnsi="Times New Roman" w:cs="Times New Roman"/>
          <w:b/>
        </w:rPr>
      </w:pPr>
    </w:p>
    <w:p w:rsidR="00F07BE1" w:rsidRPr="00F07BE1" w:rsidRDefault="00F07BE1" w:rsidP="00F07BE1">
      <w:pPr>
        <w:pStyle w:val="NoSpacing"/>
        <w:jc w:val="center"/>
        <w:rPr>
          <w:rFonts w:ascii="Times New Roman" w:hAnsi="Times New Roman" w:cs="Times New Roman"/>
          <w:b/>
        </w:rPr>
      </w:pPr>
    </w:p>
    <w:p w:rsidR="00F07BE1" w:rsidRPr="00F07BE1" w:rsidRDefault="00F07BE1" w:rsidP="00F07BE1">
      <w:pPr>
        <w:pStyle w:val="NoSpacing"/>
        <w:jc w:val="center"/>
        <w:rPr>
          <w:rFonts w:ascii="Times New Roman" w:hAnsi="Times New Roman" w:cs="Times New Roman"/>
          <w:b/>
        </w:rPr>
      </w:pPr>
      <w:r w:rsidRPr="00F07BE1">
        <w:rPr>
          <w:rFonts w:ascii="Times New Roman" w:hAnsi="Times New Roman" w:cs="Times New Roman"/>
          <w:noProof/>
          <w:lang w:val="id-ID" w:eastAsia="id-ID"/>
        </w:rPr>
        <w:drawing>
          <wp:inline distT="0" distB="0" distL="0" distR="0" wp14:anchorId="66CE5D53" wp14:editId="15DF1B63">
            <wp:extent cx="4537710" cy="2740660"/>
            <wp:effectExtent l="0" t="0" r="0" b="2540"/>
            <wp:docPr id="5"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07BE1" w:rsidRPr="00F07BE1" w:rsidRDefault="00F07BE1" w:rsidP="00F07BE1">
      <w:pPr>
        <w:pStyle w:val="NoSpacing"/>
        <w:jc w:val="center"/>
        <w:rPr>
          <w:rFonts w:ascii="Times New Roman" w:hAnsi="Times New Roman" w:cs="Times New Roman"/>
          <w:b/>
        </w:rPr>
      </w:pPr>
      <w:r w:rsidRPr="00F07BE1">
        <w:rPr>
          <w:rFonts w:ascii="Times New Roman" w:hAnsi="Times New Roman" w:cs="Times New Roman"/>
          <w:b/>
        </w:rPr>
        <w:t>Gambar 2</w:t>
      </w:r>
    </w:p>
    <w:p w:rsidR="00F07BE1" w:rsidRPr="00F07BE1" w:rsidRDefault="00F07BE1" w:rsidP="00F07BE1">
      <w:pPr>
        <w:pStyle w:val="NoSpacing"/>
        <w:jc w:val="center"/>
        <w:rPr>
          <w:rFonts w:ascii="Times New Roman" w:hAnsi="Times New Roman" w:cs="Times New Roman"/>
          <w:b/>
        </w:rPr>
      </w:pPr>
      <w:r w:rsidRPr="00F07BE1">
        <w:rPr>
          <w:rFonts w:ascii="Times New Roman" w:hAnsi="Times New Roman" w:cs="Times New Roman"/>
          <w:b/>
        </w:rPr>
        <w:t>Diagram Batang Skor Prettest</w:t>
      </w:r>
    </w:p>
    <w:p w:rsidR="00F07BE1" w:rsidRPr="00F07BE1" w:rsidRDefault="00F07BE1" w:rsidP="00F07BE1">
      <w:pPr>
        <w:jc w:val="center"/>
        <w:rPr>
          <w:rFonts w:ascii="Times New Roman" w:hAnsi="Times New Roman" w:cs="Times New Roman"/>
          <w:b/>
        </w:rPr>
      </w:pPr>
      <w:r w:rsidRPr="00F07BE1">
        <w:rPr>
          <w:rFonts w:ascii="Times New Roman" w:hAnsi="Times New Roman" w:cs="Times New Roman"/>
          <w:b/>
        </w:rPr>
        <w:t xml:space="preserve">Kemampuan Bepikir Kritis Matematis Kelas Kontrol-Eksperimen </w:t>
      </w:r>
    </w:p>
    <w:p w:rsidR="00F07BE1" w:rsidRPr="00F07BE1" w:rsidRDefault="00F07BE1" w:rsidP="006F1A97">
      <w:pPr>
        <w:pStyle w:val="Heading2"/>
        <w:spacing w:before="0" w:line="480" w:lineRule="auto"/>
        <w:ind w:left="360" w:hanging="360"/>
        <w:contextualSpacing/>
        <w:jc w:val="both"/>
        <w:rPr>
          <w:rFonts w:ascii="Times New Roman" w:hAnsi="Times New Roman" w:cs="Times New Roman"/>
          <w:color w:val="auto"/>
          <w:sz w:val="22"/>
          <w:szCs w:val="22"/>
        </w:rPr>
      </w:pPr>
    </w:p>
    <w:p w:rsidR="00F07BE1" w:rsidRPr="00F07BE1" w:rsidRDefault="00F07BE1" w:rsidP="00F07BE1">
      <w:pPr>
        <w:spacing w:line="480" w:lineRule="auto"/>
        <w:ind w:firstLine="540"/>
        <w:jc w:val="both"/>
        <w:rPr>
          <w:rFonts w:ascii="Times New Roman" w:hAnsi="Times New Roman" w:cs="Times New Roman"/>
        </w:rPr>
      </w:pPr>
      <w:proofErr w:type="gramStart"/>
      <w:r w:rsidRPr="00F07BE1">
        <w:rPr>
          <w:rFonts w:ascii="Times New Roman" w:hAnsi="Times New Roman" w:cs="Times New Roman"/>
        </w:rPr>
        <w:t>Gambar 2 di atas menunjukkan skor prettest kemampuan komunikasi matematis kelas kontrol dan kelas eksperimen.</w:t>
      </w:r>
      <w:proofErr w:type="gramEnd"/>
      <w:r w:rsidRPr="00F07BE1">
        <w:rPr>
          <w:rFonts w:ascii="Times New Roman" w:hAnsi="Times New Roman" w:cs="Times New Roman"/>
        </w:rPr>
        <w:t xml:space="preserve">  </w:t>
      </w:r>
      <w:proofErr w:type="gramStart"/>
      <w:r w:rsidRPr="00F07BE1">
        <w:rPr>
          <w:rFonts w:ascii="Times New Roman" w:hAnsi="Times New Roman" w:cs="Times New Roman"/>
        </w:rPr>
        <w:t>Dimana diperoleh nilai prettest kelas eksperimen relatif lebih tinggi dibanding kelas kontrol.</w:t>
      </w:r>
      <w:proofErr w:type="gramEnd"/>
    </w:p>
    <w:p w:rsidR="00F07BE1" w:rsidRPr="00F07BE1" w:rsidRDefault="00F07BE1" w:rsidP="00F07BE1">
      <w:pPr>
        <w:spacing w:line="480" w:lineRule="auto"/>
        <w:ind w:firstLine="540"/>
        <w:jc w:val="both"/>
        <w:rPr>
          <w:rFonts w:ascii="Times New Roman" w:hAnsi="Times New Roman" w:cs="Times New Roman"/>
        </w:rPr>
      </w:pPr>
      <w:r w:rsidRPr="00F07BE1">
        <w:rPr>
          <w:rFonts w:ascii="Times New Roman" w:hAnsi="Times New Roman" w:cs="Times New Roman"/>
        </w:rPr>
        <w:t xml:space="preserve"> Berdasarkan tabel 6 menunjukkan bahwa skor rata-rata kemampuan komunikasi matematis siswa pada kelas eksperimen adalah 63</w:t>
      </w:r>
      <w:proofErr w:type="gramStart"/>
      <w:r w:rsidRPr="00F07BE1">
        <w:rPr>
          <w:rFonts w:ascii="Times New Roman" w:hAnsi="Times New Roman" w:cs="Times New Roman"/>
        </w:rPr>
        <w:t>,21</w:t>
      </w:r>
      <w:proofErr w:type="gramEnd"/>
      <w:r w:rsidRPr="00F07BE1">
        <w:rPr>
          <w:rFonts w:ascii="Times New Roman" w:hAnsi="Times New Roman" w:cs="Times New Roman"/>
        </w:rPr>
        <w:t xml:space="preserve"> dengan simpangan baku 13,03. </w:t>
      </w:r>
      <w:r w:rsidRPr="00F07BE1">
        <w:rPr>
          <w:rFonts w:ascii="Times New Roman" w:hAnsi="Times New Roman" w:cs="Times New Roman"/>
        </w:rPr>
        <w:lastRenderedPageBreak/>
        <w:t xml:space="preserve">Sedangkan skor rata-rata kemampuan komunikasi </w:t>
      </w:r>
      <w:proofErr w:type="gramStart"/>
      <w:r w:rsidRPr="00F07BE1">
        <w:rPr>
          <w:rFonts w:ascii="Times New Roman" w:hAnsi="Times New Roman" w:cs="Times New Roman"/>
        </w:rPr>
        <w:t>matematis  siswa</w:t>
      </w:r>
      <w:proofErr w:type="gramEnd"/>
      <w:r w:rsidRPr="00F07BE1">
        <w:rPr>
          <w:rFonts w:ascii="Times New Roman" w:hAnsi="Times New Roman" w:cs="Times New Roman"/>
        </w:rPr>
        <w:t xml:space="preserve"> pada kelas kontrol adalah 59,91 dengan simpangan baku 11,30. Pada kelas eksperimen rataan skor dan simpangan </w:t>
      </w:r>
      <w:proofErr w:type="gramStart"/>
      <w:r w:rsidRPr="00F07BE1">
        <w:rPr>
          <w:rFonts w:ascii="Times New Roman" w:hAnsi="Times New Roman" w:cs="Times New Roman"/>
        </w:rPr>
        <w:t>baku</w:t>
      </w:r>
      <w:proofErr w:type="gramEnd"/>
      <w:r w:rsidRPr="00F07BE1">
        <w:rPr>
          <w:rFonts w:ascii="Times New Roman" w:hAnsi="Times New Roman" w:cs="Times New Roman"/>
        </w:rPr>
        <w:t xml:space="preserve"> lebih tinngi dibanding kelas kontrol. Simpangan </w:t>
      </w:r>
      <w:proofErr w:type="gramStart"/>
      <w:r w:rsidRPr="00F07BE1">
        <w:rPr>
          <w:rFonts w:ascii="Times New Roman" w:hAnsi="Times New Roman" w:cs="Times New Roman"/>
        </w:rPr>
        <w:t>baku</w:t>
      </w:r>
      <w:proofErr w:type="gramEnd"/>
      <w:r w:rsidRPr="00F07BE1">
        <w:rPr>
          <w:rFonts w:ascii="Times New Roman" w:hAnsi="Times New Roman" w:cs="Times New Roman"/>
        </w:rPr>
        <w:t xml:space="preserve"> yang kecil di kelas kontrol dan eksperimen menandakan skor kelas lebih merapat ke nilai rataan. </w:t>
      </w:r>
      <w:proofErr w:type="gramStart"/>
      <w:r w:rsidRPr="00F07BE1">
        <w:rPr>
          <w:rFonts w:ascii="Times New Roman" w:hAnsi="Times New Roman" w:cs="Times New Roman"/>
        </w:rPr>
        <w:t>Untuk menguji apakah perbedaan tersebut berarti, dilakukan uji statistik.</w:t>
      </w:r>
      <w:proofErr w:type="gramEnd"/>
      <w:r w:rsidRPr="00F07BE1">
        <w:rPr>
          <w:rFonts w:ascii="Times New Roman" w:hAnsi="Times New Roman" w:cs="Times New Roman"/>
        </w:rPr>
        <w:t xml:space="preserve"> Data sebelum dianalisis, terlebih dahulu dilakukan uji normalitas dan uji homogenitas dengan taraf signifikansi 0</w:t>
      </w:r>
      <w:proofErr w:type="gramStart"/>
      <w:r w:rsidRPr="00F07BE1">
        <w:rPr>
          <w:rFonts w:ascii="Times New Roman" w:hAnsi="Times New Roman" w:cs="Times New Roman"/>
        </w:rPr>
        <w:t>,05</w:t>
      </w:r>
      <w:proofErr w:type="gramEnd"/>
      <w:r w:rsidRPr="00F07BE1">
        <w:rPr>
          <w:rFonts w:ascii="Times New Roman" w:hAnsi="Times New Roman" w:cs="Times New Roman"/>
        </w:rPr>
        <w:t>.</w:t>
      </w:r>
    </w:p>
    <w:p w:rsidR="00F07BE1" w:rsidRPr="00F07BE1" w:rsidRDefault="00F07BE1" w:rsidP="00F07BE1">
      <w:pPr>
        <w:spacing w:line="480" w:lineRule="auto"/>
        <w:ind w:firstLine="540"/>
        <w:jc w:val="both"/>
        <w:rPr>
          <w:rFonts w:ascii="Times New Roman" w:hAnsi="Times New Roman" w:cs="Times New Roman"/>
        </w:rPr>
      </w:pPr>
      <w:r w:rsidRPr="00F07BE1">
        <w:rPr>
          <w:rFonts w:ascii="Times New Roman" w:hAnsi="Times New Roman" w:cs="Times New Roman"/>
        </w:rPr>
        <w:t>Hasil perhitungan uji normalitas aspek kemampuan komunikasi matematis untuk kelas eksperimen dan kelas kontrol dengan hipotesis nol yaitu data berdistribusi normal disajikan pada tabel 7 berikut:</w:t>
      </w:r>
    </w:p>
    <w:p w:rsidR="00F07BE1" w:rsidRPr="00F07BE1" w:rsidRDefault="00F07BE1" w:rsidP="00F07BE1">
      <w:pPr>
        <w:spacing w:after="0" w:line="240" w:lineRule="auto"/>
        <w:jc w:val="center"/>
        <w:rPr>
          <w:rFonts w:ascii="Times New Roman" w:hAnsi="Times New Roman" w:cs="Times New Roman"/>
          <w:b/>
        </w:rPr>
      </w:pPr>
      <w:r w:rsidRPr="00F07BE1">
        <w:rPr>
          <w:rFonts w:ascii="Times New Roman" w:hAnsi="Times New Roman" w:cs="Times New Roman"/>
          <w:b/>
        </w:rPr>
        <w:t>Tabel 7</w:t>
      </w:r>
    </w:p>
    <w:p w:rsidR="00F07BE1" w:rsidRPr="00F07BE1" w:rsidRDefault="00F07BE1" w:rsidP="00F07BE1">
      <w:pPr>
        <w:spacing w:after="0" w:line="240" w:lineRule="auto"/>
        <w:jc w:val="center"/>
        <w:rPr>
          <w:rFonts w:ascii="Times New Roman" w:hAnsi="Times New Roman" w:cs="Times New Roman"/>
          <w:b/>
        </w:rPr>
      </w:pPr>
      <w:r w:rsidRPr="00F07BE1">
        <w:rPr>
          <w:rFonts w:ascii="Times New Roman" w:hAnsi="Times New Roman" w:cs="Times New Roman"/>
          <w:b/>
        </w:rPr>
        <w:t>Hasil Uji Normalitas Skor Prettest Kemampuan Berpikir Kritis Matematis</w:t>
      </w:r>
    </w:p>
    <w:tbl>
      <w:tblPr>
        <w:tblW w:w="6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7"/>
        <w:gridCol w:w="1717"/>
        <w:gridCol w:w="1035"/>
        <w:gridCol w:w="1035"/>
      </w:tblGrid>
      <w:tr w:rsidR="00F07BE1" w:rsidRPr="00F07BE1" w:rsidTr="00233FAF">
        <w:trPr>
          <w:cantSplit/>
          <w:jc w:val="center"/>
        </w:trPr>
        <w:tc>
          <w:tcPr>
            <w:tcW w:w="2977" w:type="dxa"/>
            <w:vMerge w:val="restart"/>
            <w:shd w:val="clear" w:color="auto" w:fill="FFFFFF"/>
            <w:vAlign w:val="center"/>
          </w:tcPr>
          <w:p w:rsidR="00F07BE1" w:rsidRPr="00F07BE1" w:rsidRDefault="00F07BE1" w:rsidP="00F07BE1">
            <w:pPr>
              <w:spacing w:after="0" w:line="240" w:lineRule="auto"/>
              <w:rPr>
                <w:rFonts w:ascii="Times New Roman" w:hAnsi="Times New Roman" w:cs="Times New Roman"/>
              </w:rPr>
            </w:pPr>
          </w:p>
        </w:tc>
        <w:tc>
          <w:tcPr>
            <w:tcW w:w="1717" w:type="dxa"/>
            <w:vMerge w:val="restart"/>
            <w:shd w:val="clear" w:color="auto" w:fill="FFFFFF"/>
            <w:vAlign w:val="bottom"/>
          </w:tcPr>
          <w:p w:rsidR="00F07BE1" w:rsidRPr="00F07BE1" w:rsidRDefault="00F07BE1" w:rsidP="00F07BE1">
            <w:pPr>
              <w:spacing w:after="0" w:line="240" w:lineRule="auto"/>
              <w:ind w:left="60" w:right="60"/>
              <w:rPr>
                <w:rFonts w:ascii="Times New Roman" w:hAnsi="Times New Roman" w:cs="Times New Roman"/>
                <w:color w:val="264A60"/>
              </w:rPr>
            </w:pPr>
            <w:r w:rsidRPr="00F07BE1">
              <w:rPr>
                <w:rFonts w:ascii="Times New Roman" w:hAnsi="Times New Roman" w:cs="Times New Roman"/>
                <w:color w:val="264A60"/>
              </w:rPr>
              <w:t>Kelas</w:t>
            </w:r>
          </w:p>
        </w:tc>
        <w:tc>
          <w:tcPr>
            <w:tcW w:w="2070" w:type="dxa"/>
            <w:gridSpan w:val="2"/>
            <w:shd w:val="clear" w:color="auto" w:fill="FFFFFF"/>
            <w:vAlign w:val="bottom"/>
          </w:tcPr>
          <w:p w:rsidR="00F07BE1" w:rsidRPr="00F07BE1" w:rsidRDefault="00F07BE1" w:rsidP="00F07BE1">
            <w:pPr>
              <w:spacing w:after="0" w:line="240" w:lineRule="auto"/>
              <w:ind w:left="60" w:right="60"/>
              <w:jc w:val="center"/>
              <w:rPr>
                <w:rFonts w:ascii="Times New Roman" w:hAnsi="Times New Roman" w:cs="Times New Roman"/>
                <w:color w:val="264A60"/>
              </w:rPr>
            </w:pPr>
            <w:r w:rsidRPr="00F07BE1">
              <w:rPr>
                <w:rFonts w:ascii="Times New Roman" w:hAnsi="Times New Roman" w:cs="Times New Roman"/>
                <w:color w:val="264A60"/>
              </w:rPr>
              <w:t>Shapiro-Wilk</w:t>
            </w:r>
          </w:p>
        </w:tc>
      </w:tr>
      <w:tr w:rsidR="00F07BE1" w:rsidRPr="00F07BE1" w:rsidTr="00233FAF">
        <w:trPr>
          <w:cantSplit/>
          <w:jc w:val="center"/>
        </w:trPr>
        <w:tc>
          <w:tcPr>
            <w:tcW w:w="2977" w:type="dxa"/>
            <w:vMerge/>
            <w:shd w:val="clear" w:color="auto" w:fill="FFFFFF"/>
            <w:vAlign w:val="center"/>
          </w:tcPr>
          <w:p w:rsidR="00F07BE1" w:rsidRPr="00F07BE1" w:rsidRDefault="00F07BE1" w:rsidP="00F07BE1">
            <w:pPr>
              <w:spacing w:after="0" w:line="240" w:lineRule="auto"/>
              <w:rPr>
                <w:rFonts w:ascii="Times New Roman" w:hAnsi="Times New Roman" w:cs="Times New Roman"/>
                <w:color w:val="264A60"/>
              </w:rPr>
            </w:pPr>
          </w:p>
        </w:tc>
        <w:tc>
          <w:tcPr>
            <w:tcW w:w="1717" w:type="dxa"/>
            <w:vMerge/>
            <w:shd w:val="clear" w:color="auto" w:fill="FFFFFF"/>
            <w:vAlign w:val="bottom"/>
          </w:tcPr>
          <w:p w:rsidR="00F07BE1" w:rsidRPr="00F07BE1" w:rsidRDefault="00F07BE1" w:rsidP="00F07BE1">
            <w:pPr>
              <w:spacing w:after="0" w:line="240" w:lineRule="auto"/>
              <w:rPr>
                <w:rFonts w:ascii="Times New Roman" w:hAnsi="Times New Roman" w:cs="Times New Roman"/>
                <w:color w:val="264A60"/>
              </w:rPr>
            </w:pPr>
          </w:p>
        </w:tc>
        <w:tc>
          <w:tcPr>
            <w:tcW w:w="1035" w:type="dxa"/>
            <w:shd w:val="clear" w:color="auto" w:fill="FFFFFF"/>
            <w:vAlign w:val="bottom"/>
          </w:tcPr>
          <w:p w:rsidR="00F07BE1" w:rsidRPr="00F07BE1" w:rsidRDefault="00F07BE1" w:rsidP="00F07BE1">
            <w:pPr>
              <w:spacing w:after="0" w:line="240" w:lineRule="auto"/>
              <w:ind w:left="60" w:right="60"/>
              <w:jc w:val="center"/>
              <w:rPr>
                <w:rFonts w:ascii="Times New Roman" w:hAnsi="Times New Roman" w:cs="Times New Roman"/>
                <w:color w:val="264A60"/>
              </w:rPr>
            </w:pPr>
            <w:r w:rsidRPr="00F07BE1">
              <w:rPr>
                <w:rFonts w:ascii="Times New Roman" w:hAnsi="Times New Roman" w:cs="Times New Roman"/>
                <w:color w:val="264A60"/>
              </w:rPr>
              <w:t>Statistic</w:t>
            </w:r>
          </w:p>
        </w:tc>
        <w:tc>
          <w:tcPr>
            <w:tcW w:w="1035" w:type="dxa"/>
            <w:shd w:val="clear" w:color="auto" w:fill="FFFFFF"/>
            <w:vAlign w:val="bottom"/>
          </w:tcPr>
          <w:p w:rsidR="00F07BE1" w:rsidRPr="00F07BE1" w:rsidRDefault="00F07BE1" w:rsidP="00F07BE1">
            <w:pPr>
              <w:spacing w:after="0" w:line="240" w:lineRule="auto"/>
              <w:ind w:left="60" w:right="60"/>
              <w:jc w:val="center"/>
              <w:rPr>
                <w:rFonts w:ascii="Times New Roman" w:hAnsi="Times New Roman" w:cs="Times New Roman"/>
                <w:color w:val="264A60"/>
              </w:rPr>
            </w:pPr>
            <w:r w:rsidRPr="00F07BE1">
              <w:rPr>
                <w:rFonts w:ascii="Times New Roman" w:hAnsi="Times New Roman" w:cs="Times New Roman"/>
                <w:color w:val="264A60"/>
              </w:rPr>
              <w:t>Sig.</w:t>
            </w:r>
          </w:p>
        </w:tc>
      </w:tr>
      <w:tr w:rsidR="00F07BE1" w:rsidRPr="00F07BE1" w:rsidTr="00233FAF">
        <w:trPr>
          <w:cantSplit/>
          <w:jc w:val="center"/>
        </w:trPr>
        <w:tc>
          <w:tcPr>
            <w:tcW w:w="2977" w:type="dxa"/>
            <w:vMerge w:val="restart"/>
            <w:shd w:val="clear" w:color="auto" w:fill="E0E0E0"/>
          </w:tcPr>
          <w:p w:rsidR="00F07BE1" w:rsidRPr="00F07BE1" w:rsidRDefault="00F07BE1" w:rsidP="00F07BE1">
            <w:pPr>
              <w:spacing w:after="0" w:line="240" w:lineRule="auto"/>
              <w:ind w:left="60" w:right="60"/>
              <w:rPr>
                <w:rFonts w:ascii="Times New Roman" w:hAnsi="Times New Roman" w:cs="Times New Roman"/>
                <w:color w:val="264A60"/>
              </w:rPr>
            </w:pPr>
            <w:r w:rsidRPr="00F07BE1">
              <w:rPr>
                <w:rFonts w:ascii="Times New Roman" w:hAnsi="Times New Roman" w:cs="Times New Roman"/>
                <w:color w:val="264A60"/>
              </w:rPr>
              <w:t>Kemampuan Komunikasi Matematis</w:t>
            </w:r>
          </w:p>
        </w:tc>
        <w:tc>
          <w:tcPr>
            <w:tcW w:w="1717" w:type="dxa"/>
            <w:shd w:val="clear" w:color="auto" w:fill="E0E0E0"/>
          </w:tcPr>
          <w:p w:rsidR="00F07BE1" w:rsidRPr="00F07BE1" w:rsidRDefault="00F07BE1" w:rsidP="00F07BE1">
            <w:pPr>
              <w:spacing w:after="0" w:line="240" w:lineRule="auto"/>
              <w:ind w:left="60" w:right="60"/>
              <w:rPr>
                <w:rFonts w:ascii="Times New Roman" w:hAnsi="Times New Roman" w:cs="Times New Roman"/>
                <w:color w:val="264A60"/>
              </w:rPr>
            </w:pPr>
            <w:r w:rsidRPr="00F07BE1">
              <w:rPr>
                <w:rFonts w:ascii="Times New Roman" w:hAnsi="Times New Roman" w:cs="Times New Roman"/>
                <w:color w:val="264A60"/>
              </w:rPr>
              <w:t>Eksperimen</w:t>
            </w:r>
          </w:p>
        </w:tc>
        <w:tc>
          <w:tcPr>
            <w:tcW w:w="1035" w:type="dxa"/>
            <w:shd w:val="clear" w:color="auto" w:fill="FFFFFF"/>
          </w:tcPr>
          <w:p w:rsidR="00F07BE1" w:rsidRPr="00F07BE1" w:rsidRDefault="00F07BE1" w:rsidP="00F07BE1">
            <w:pPr>
              <w:spacing w:after="0" w:line="240" w:lineRule="auto"/>
              <w:ind w:left="60" w:right="60"/>
              <w:jc w:val="right"/>
              <w:rPr>
                <w:rFonts w:ascii="Times New Roman" w:hAnsi="Times New Roman" w:cs="Times New Roman"/>
                <w:color w:val="010205"/>
              </w:rPr>
            </w:pPr>
            <w:r w:rsidRPr="00F07BE1">
              <w:rPr>
                <w:rFonts w:ascii="Times New Roman" w:hAnsi="Times New Roman" w:cs="Times New Roman"/>
                <w:color w:val="010205"/>
              </w:rPr>
              <w:t>.963</w:t>
            </w:r>
          </w:p>
        </w:tc>
        <w:tc>
          <w:tcPr>
            <w:tcW w:w="1035" w:type="dxa"/>
            <w:shd w:val="clear" w:color="auto" w:fill="FFFFFF"/>
          </w:tcPr>
          <w:p w:rsidR="00F07BE1" w:rsidRPr="00F07BE1" w:rsidRDefault="00F07BE1" w:rsidP="00F07BE1">
            <w:pPr>
              <w:spacing w:after="0" w:line="240" w:lineRule="auto"/>
              <w:ind w:left="60" w:right="60"/>
              <w:jc w:val="right"/>
              <w:rPr>
                <w:rFonts w:ascii="Times New Roman" w:hAnsi="Times New Roman" w:cs="Times New Roman"/>
                <w:color w:val="010205"/>
              </w:rPr>
            </w:pPr>
            <w:r w:rsidRPr="00F07BE1">
              <w:rPr>
                <w:rFonts w:ascii="Times New Roman" w:hAnsi="Times New Roman" w:cs="Times New Roman"/>
                <w:color w:val="010205"/>
              </w:rPr>
              <w:t>.301</w:t>
            </w:r>
          </w:p>
        </w:tc>
      </w:tr>
      <w:tr w:rsidR="00F07BE1" w:rsidRPr="00F07BE1" w:rsidTr="00233FAF">
        <w:trPr>
          <w:cantSplit/>
          <w:jc w:val="center"/>
        </w:trPr>
        <w:tc>
          <w:tcPr>
            <w:tcW w:w="2977" w:type="dxa"/>
            <w:vMerge/>
            <w:shd w:val="clear" w:color="auto" w:fill="E0E0E0"/>
          </w:tcPr>
          <w:p w:rsidR="00F07BE1" w:rsidRPr="00F07BE1" w:rsidRDefault="00F07BE1" w:rsidP="00F07BE1">
            <w:pPr>
              <w:spacing w:after="0" w:line="240" w:lineRule="auto"/>
              <w:rPr>
                <w:rFonts w:ascii="Times New Roman" w:hAnsi="Times New Roman" w:cs="Times New Roman"/>
                <w:color w:val="010205"/>
              </w:rPr>
            </w:pPr>
          </w:p>
        </w:tc>
        <w:tc>
          <w:tcPr>
            <w:tcW w:w="1717" w:type="dxa"/>
            <w:shd w:val="clear" w:color="auto" w:fill="E0E0E0"/>
          </w:tcPr>
          <w:p w:rsidR="00F07BE1" w:rsidRPr="00F07BE1" w:rsidRDefault="00F07BE1" w:rsidP="00F07BE1">
            <w:pPr>
              <w:spacing w:after="0" w:line="240" w:lineRule="auto"/>
              <w:ind w:left="60" w:right="60"/>
              <w:rPr>
                <w:rFonts w:ascii="Times New Roman" w:hAnsi="Times New Roman" w:cs="Times New Roman"/>
                <w:color w:val="264A60"/>
              </w:rPr>
            </w:pPr>
            <w:r w:rsidRPr="00F07BE1">
              <w:rPr>
                <w:rFonts w:ascii="Times New Roman" w:hAnsi="Times New Roman" w:cs="Times New Roman"/>
                <w:color w:val="264A60"/>
              </w:rPr>
              <w:t>Kontrol</w:t>
            </w:r>
          </w:p>
        </w:tc>
        <w:tc>
          <w:tcPr>
            <w:tcW w:w="1035" w:type="dxa"/>
            <w:shd w:val="clear" w:color="auto" w:fill="FFFFFF"/>
          </w:tcPr>
          <w:p w:rsidR="00F07BE1" w:rsidRPr="00F07BE1" w:rsidRDefault="00F07BE1" w:rsidP="00F07BE1">
            <w:pPr>
              <w:spacing w:after="0" w:line="240" w:lineRule="auto"/>
              <w:ind w:left="60" w:right="60"/>
              <w:jc w:val="right"/>
              <w:rPr>
                <w:rFonts w:ascii="Times New Roman" w:hAnsi="Times New Roman" w:cs="Times New Roman"/>
                <w:color w:val="010205"/>
              </w:rPr>
            </w:pPr>
            <w:r w:rsidRPr="00F07BE1">
              <w:rPr>
                <w:rFonts w:ascii="Times New Roman" w:hAnsi="Times New Roman" w:cs="Times New Roman"/>
                <w:color w:val="010205"/>
              </w:rPr>
              <w:t>.973</w:t>
            </w:r>
          </w:p>
        </w:tc>
        <w:tc>
          <w:tcPr>
            <w:tcW w:w="1035" w:type="dxa"/>
            <w:shd w:val="clear" w:color="auto" w:fill="FFFFFF"/>
          </w:tcPr>
          <w:p w:rsidR="00F07BE1" w:rsidRPr="00F07BE1" w:rsidRDefault="00F07BE1" w:rsidP="00F07BE1">
            <w:pPr>
              <w:spacing w:after="0" w:line="240" w:lineRule="auto"/>
              <w:ind w:left="60" w:right="60"/>
              <w:jc w:val="right"/>
              <w:rPr>
                <w:rFonts w:ascii="Times New Roman" w:hAnsi="Times New Roman" w:cs="Times New Roman"/>
                <w:color w:val="010205"/>
              </w:rPr>
            </w:pPr>
            <w:r w:rsidRPr="00F07BE1">
              <w:rPr>
                <w:rFonts w:ascii="Times New Roman" w:hAnsi="Times New Roman" w:cs="Times New Roman"/>
                <w:color w:val="010205"/>
              </w:rPr>
              <w:t>.551</w:t>
            </w:r>
          </w:p>
        </w:tc>
      </w:tr>
    </w:tbl>
    <w:p w:rsidR="00F07BE1" w:rsidRPr="00F07BE1" w:rsidRDefault="00F07BE1" w:rsidP="00F07BE1">
      <w:pPr>
        <w:pStyle w:val="NoSpacing"/>
        <w:rPr>
          <w:rFonts w:ascii="Times New Roman" w:hAnsi="Times New Roman" w:cs="Times New Roman"/>
        </w:rPr>
      </w:pPr>
    </w:p>
    <w:p w:rsidR="00F07BE1" w:rsidRPr="00F07BE1" w:rsidRDefault="00F07BE1" w:rsidP="00F07BE1">
      <w:pPr>
        <w:spacing w:line="480" w:lineRule="auto"/>
        <w:ind w:firstLine="540"/>
        <w:jc w:val="both"/>
        <w:rPr>
          <w:rFonts w:ascii="Times New Roman" w:hAnsi="Times New Roman" w:cs="Times New Roman"/>
        </w:rPr>
      </w:pPr>
      <w:r w:rsidRPr="00F07BE1">
        <w:rPr>
          <w:rFonts w:ascii="Times New Roman" w:hAnsi="Times New Roman" w:cs="Times New Roman"/>
        </w:rPr>
        <w:t>Berdasarkan hasil perhitungan uji normalitas di atas, nilai signifikan pada kolom Shapiro-Wilk  untuk kelas eksperimen dan kelas kontrol yaitu 0,301 dan 0,551 lebih Berdasarkan 0.05, ini berarti H0 diterima, dengan kata lain skor prettest kemampuan berpikir kritis matematis untuk kelas eksperimen dan kelas kontrol berasal Berdasarkan populasi yang berdistribusi normal.</w:t>
      </w:r>
    </w:p>
    <w:p w:rsidR="00F07BE1" w:rsidRPr="00F07BE1" w:rsidRDefault="00F07BE1" w:rsidP="00F07BE1">
      <w:pPr>
        <w:spacing w:line="480" w:lineRule="auto"/>
        <w:ind w:firstLine="540"/>
        <w:jc w:val="both"/>
        <w:rPr>
          <w:rFonts w:ascii="Times New Roman" w:hAnsi="Times New Roman" w:cs="Times New Roman"/>
        </w:rPr>
      </w:pPr>
      <w:r w:rsidRPr="00F07BE1">
        <w:rPr>
          <w:rFonts w:ascii="Times New Roman" w:hAnsi="Times New Roman" w:cs="Times New Roman"/>
        </w:rPr>
        <w:t>Selanjutnya, dilakukan uji homogenitas terhadap prettest kemampuan komunikasi matematis kelas eksperimen dan kelas kontrol pada taraf signifikan 0</w:t>
      </w:r>
      <w:proofErr w:type="gramStart"/>
      <w:r w:rsidRPr="00F07BE1">
        <w:rPr>
          <w:rFonts w:ascii="Times New Roman" w:hAnsi="Times New Roman" w:cs="Times New Roman"/>
        </w:rPr>
        <w:t>,05</w:t>
      </w:r>
      <w:proofErr w:type="gramEnd"/>
      <w:r w:rsidRPr="00F07BE1">
        <w:rPr>
          <w:rFonts w:ascii="Times New Roman" w:hAnsi="Times New Roman" w:cs="Times New Roman"/>
        </w:rPr>
        <w:t>. Hasil perhitungan uji homogenitas data prettest eksperimen data kelas kontrol, dengan hipotesis nol yaitu varians homogen, disajikan pada tabel 8 berikut:</w:t>
      </w:r>
    </w:p>
    <w:p w:rsidR="00F07BE1" w:rsidRPr="00F07BE1" w:rsidRDefault="00F07BE1" w:rsidP="00F07BE1">
      <w:pPr>
        <w:spacing w:after="0" w:line="240" w:lineRule="auto"/>
        <w:jc w:val="center"/>
        <w:rPr>
          <w:rFonts w:ascii="Times New Roman" w:hAnsi="Times New Roman" w:cs="Times New Roman"/>
          <w:b/>
        </w:rPr>
      </w:pPr>
      <w:r w:rsidRPr="00F07BE1">
        <w:rPr>
          <w:rFonts w:ascii="Times New Roman" w:hAnsi="Times New Roman" w:cs="Times New Roman"/>
          <w:b/>
        </w:rPr>
        <w:t>Tabel 8</w:t>
      </w:r>
    </w:p>
    <w:p w:rsidR="00F07BE1" w:rsidRPr="00F07BE1" w:rsidRDefault="00F07BE1" w:rsidP="00F07BE1">
      <w:pPr>
        <w:spacing w:after="0" w:line="240" w:lineRule="auto"/>
        <w:jc w:val="center"/>
        <w:rPr>
          <w:rFonts w:ascii="Times New Roman" w:hAnsi="Times New Roman" w:cs="Times New Roman"/>
          <w:b/>
        </w:rPr>
      </w:pPr>
      <w:r w:rsidRPr="00F07BE1">
        <w:rPr>
          <w:rFonts w:ascii="Times New Roman" w:hAnsi="Times New Roman" w:cs="Times New Roman"/>
          <w:b/>
        </w:rPr>
        <w:t xml:space="preserve">Hasil Uji Homogenitas Prettest Kemampuan </w:t>
      </w:r>
      <w:r w:rsidRPr="00F07BE1">
        <w:rPr>
          <w:rFonts w:ascii="Times New Roman" w:hAnsi="Times New Roman" w:cs="Times New Roman"/>
          <w:b/>
          <w:lang w:val="id-ID"/>
        </w:rPr>
        <w:t xml:space="preserve">Komunikasi </w:t>
      </w:r>
      <w:r w:rsidRPr="00F07BE1">
        <w:rPr>
          <w:rFonts w:ascii="Times New Roman" w:hAnsi="Times New Roman" w:cs="Times New Roman"/>
          <w:b/>
        </w:rPr>
        <w:t>M</w:t>
      </w:r>
      <w:r w:rsidRPr="00F07BE1">
        <w:rPr>
          <w:rFonts w:ascii="Times New Roman" w:hAnsi="Times New Roman" w:cs="Times New Roman"/>
          <w:b/>
          <w:lang w:val="id-ID"/>
        </w:rPr>
        <w:t>atematis</w:t>
      </w:r>
    </w:p>
    <w:p w:rsidR="00F07BE1" w:rsidRPr="00F07BE1" w:rsidRDefault="00F07BE1" w:rsidP="00F07BE1">
      <w:pPr>
        <w:spacing w:after="0" w:line="240" w:lineRule="auto"/>
        <w:jc w:val="center"/>
        <w:rPr>
          <w:rFonts w:ascii="Times New Roman" w:hAnsi="Times New Roman" w:cs="Times New Roman"/>
        </w:rPr>
      </w:pPr>
      <w:r w:rsidRPr="00F07BE1">
        <w:rPr>
          <w:rFonts w:ascii="Times New Roman" w:hAnsi="Times New Roman" w:cs="Times New Roman"/>
          <w:b/>
        </w:rPr>
        <w:t>Kelas Eksperimen dan Kelas Kontrol</w:t>
      </w:r>
    </w:p>
    <w:tbl>
      <w:tblPr>
        <w:tblW w:w="4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0"/>
        <w:gridCol w:w="1045"/>
        <w:gridCol w:w="1045"/>
        <w:gridCol w:w="1045"/>
      </w:tblGrid>
      <w:tr w:rsidR="00F07BE1" w:rsidRPr="00F07BE1" w:rsidTr="00233FAF">
        <w:trPr>
          <w:cantSplit/>
          <w:jc w:val="center"/>
        </w:trPr>
        <w:tc>
          <w:tcPr>
            <w:tcW w:w="4635" w:type="dxa"/>
            <w:gridSpan w:val="4"/>
            <w:shd w:val="clear" w:color="auto" w:fill="FFFFFF"/>
            <w:vAlign w:val="bottom"/>
          </w:tcPr>
          <w:p w:rsidR="00F07BE1" w:rsidRPr="00F07BE1" w:rsidRDefault="00F07BE1" w:rsidP="00F07BE1">
            <w:pPr>
              <w:spacing w:after="0" w:line="240" w:lineRule="auto"/>
              <w:rPr>
                <w:rFonts w:ascii="Times New Roman" w:hAnsi="Times New Roman" w:cs="Times New Roman"/>
              </w:rPr>
            </w:pPr>
            <w:r w:rsidRPr="00F07BE1">
              <w:rPr>
                <w:rFonts w:ascii="Times New Roman" w:hAnsi="Times New Roman" w:cs="Times New Roman"/>
                <w:shd w:val="clear" w:color="auto" w:fill="FFFFFF"/>
              </w:rPr>
              <w:t xml:space="preserve">Kemampuan Komunikasi Matematis  </w:t>
            </w:r>
          </w:p>
        </w:tc>
      </w:tr>
      <w:tr w:rsidR="00F07BE1" w:rsidRPr="00F07BE1" w:rsidTr="00233FAF">
        <w:trPr>
          <w:cantSplit/>
          <w:jc w:val="center"/>
        </w:trPr>
        <w:tc>
          <w:tcPr>
            <w:tcW w:w="1500" w:type="dxa"/>
            <w:shd w:val="clear" w:color="auto" w:fill="FFFFFF"/>
            <w:vAlign w:val="bottom"/>
          </w:tcPr>
          <w:p w:rsidR="00F07BE1" w:rsidRPr="00F07BE1" w:rsidRDefault="00F07BE1" w:rsidP="00F07BE1">
            <w:pPr>
              <w:spacing w:after="0" w:line="240" w:lineRule="auto"/>
              <w:ind w:left="60" w:right="60"/>
              <w:jc w:val="center"/>
              <w:rPr>
                <w:rFonts w:ascii="Times New Roman" w:hAnsi="Times New Roman" w:cs="Times New Roman"/>
              </w:rPr>
            </w:pPr>
            <w:r w:rsidRPr="00F07BE1">
              <w:rPr>
                <w:rFonts w:ascii="Times New Roman" w:hAnsi="Times New Roman" w:cs="Times New Roman"/>
              </w:rPr>
              <w:t>Levene Statistic</w:t>
            </w:r>
          </w:p>
        </w:tc>
        <w:tc>
          <w:tcPr>
            <w:tcW w:w="1045" w:type="dxa"/>
            <w:shd w:val="clear" w:color="auto" w:fill="FFFFFF"/>
            <w:vAlign w:val="bottom"/>
          </w:tcPr>
          <w:p w:rsidR="00F07BE1" w:rsidRPr="00F07BE1" w:rsidRDefault="00F07BE1" w:rsidP="00F07BE1">
            <w:pPr>
              <w:spacing w:after="0" w:line="240" w:lineRule="auto"/>
              <w:ind w:left="60" w:right="60"/>
              <w:jc w:val="center"/>
              <w:rPr>
                <w:rFonts w:ascii="Times New Roman" w:hAnsi="Times New Roman" w:cs="Times New Roman"/>
              </w:rPr>
            </w:pPr>
            <w:r w:rsidRPr="00F07BE1">
              <w:rPr>
                <w:rFonts w:ascii="Times New Roman" w:hAnsi="Times New Roman" w:cs="Times New Roman"/>
              </w:rPr>
              <w:t>df1</w:t>
            </w:r>
          </w:p>
        </w:tc>
        <w:tc>
          <w:tcPr>
            <w:tcW w:w="1045" w:type="dxa"/>
            <w:shd w:val="clear" w:color="auto" w:fill="FFFFFF"/>
            <w:vAlign w:val="bottom"/>
          </w:tcPr>
          <w:p w:rsidR="00F07BE1" w:rsidRPr="00F07BE1" w:rsidRDefault="00F07BE1" w:rsidP="00F07BE1">
            <w:pPr>
              <w:spacing w:after="0" w:line="240" w:lineRule="auto"/>
              <w:ind w:left="60" w:right="60"/>
              <w:jc w:val="center"/>
              <w:rPr>
                <w:rFonts w:ascii="Times New Roman" w:hAnsi="Times New Roman" w:cs="Times New Roman"/>
              </w:rPr>
            </w:pPr>
            <w:r w:rsidRPr="00F07BE1">
              <w:rPr>
                <w:rFonts w:ascii="Times New Roman" w:hAnsi="Times New Roman" w:cs="Times New Roman"/>
              </w:rPr>
              <w:t>df2</w:t>
            </w:r>
          </w:p>
        </w:tc>
        <w:tc>
          <w:tcPr>
            <w:tcW w:w="1045" w:type="dxa"/>
            <w:shd w:val="clear" w:color="auto" w:fill="FFFFFF"/>
            <w:vAlign w:val="bottom"/>
          </w:tcPr>
          <w:p w:rsidR="00F07BE1" w:rsidRPr="00F07BE1" w:rsidRDefault="00F07BE1" w:rsidP="00F07BE1">
            <w:pPr>
              <w:spacing w:after="0" w:line="240" w:lineRule="auto"/>
              <w:ind w:left="60" w:right="60"/>
              <w:jc w:val="center"/>
              <w:rPr>
                <w:rFonts w:ascii="Times New Roman" w:hAnsi="Times New Roman" w:cs="Times New Roman"/>
              </w:rPr>
            </w:pPr>
            <w:r w:rsidRPr="00F07BE1">
              <w:rPr>
                <w:rFonts w:ascii="Times New Roman" w:hAnsi="Times New Roman" w:cs="Times New Roman"/>
              </w:rPr>
              <w:t>Sig.</w:t>
            </w:r>
          </w:p>
        </w:tc>
      </w:tr>
      <w:tr w:rsidR="00F07BE1" w:rsidRPr="00F07BE1" w:rsidTr="00233FAF">
        <w:trPr>
          <w:cantSplit/>
          <w:jc w:val="center"/>
        </w:trPr>
        <w:tc>
          <w:tcPr>
            <w:tcW w:w="1500" w:type="dxa"/>
            <w:shd w:val="clear" w:color="auto" w:fill="FFFFFF"/>
          </w:tcPr>
          <w:p w:rsidR="00F07BE1" w:rsidRPr="00F07BE1" w:rsidRDefault="00F07BE1" w:rsidP="00F07BE1">
            <w:pPr>
              <w:spacing w:after="0" w:line="240" w:lineRule="auto"/>
              <w:ind w:left="60" w:right="60"/>
              <w:jc w:val="right"/>
              <w:rPr>
                <w:rFonts w:ascii="Times New Roman" w:hAnsi="Times New Roman" w:cs="Times New Roman"/>
              </w:rPr>
            </w:pPr>
            <w:r w:rsidRPr="00F07BE1">
              <w:rPr>
                <w:rFonts w:ascii="Times New Roman" w:hAnsi="Times New Roman" w:cs="Times New Roman"/>
              </w:rPr>
              <w:t>.797</w:t>
            </w:r>
          </w:p>
        </w:tc>
        <w:tc>
          <w:tcPr>
            <w:tcW w:w="1045" w:type="dxa"/>
            <w:shd w:val="clear" w:color="auto" w:fill="FFFFFF"/>
          </w:tcPr>
          <w:p w:rsidR="00F07BE1" w:rsidRPr="00F07BE1" w:rsidRDefault="00F07BE1" w:rsidP="00F07BE1">
            <w:pPr>
              <w:spacing w:after="0" w:line="240" w:lineRule="auto"/>
              <w:ind w:left="60" w:right="60"/>
              <w:jc w:val="right"/>
              <w:rPr>
                <w:rFonts w:ascii="Times New Roman" w:hAnsi="Times New Roman" w:cs="Times New Roman"/>
              </w:rPr>
            </w:pPr>
            <w:r w:rsidRPr="00F07BE1">
              <w:rPr>
                <w:rFonts w:ascii="Times New Roman" w:hAnsi="Times New Roman" w:cs="Times New Roman"/>
              </w:rPr>
              <w:t>1</w:t>
            </w:r>
          </w:p>
        </w:tc>
        <w:tc>
          <w:tcPr>
            <w:tcW w:w="1045" w:type="dxa"/>
            <w:shd w:val="clear" w:color="auto" w:fill="FFFFFF"/>
          </w:tcPr>
          <w:p w:rsidR="00F07BE1" w:rsidRPr="00F07BE1" w:rsidRDefault="00F07BE1" w:rsidP="00F07BE1">
            <w:pPr>
              <w:spacing w:after="0" w:line="240" w:lineRule="auto"/>
              <w:ind w:left="60" w:right="60"/>
              <w:jc w:val="right"/>
              <w:rPr>
                <w:rFonts w:ascii="Times New Roman" w:hAnsi="Times New Roman" w:cs="Times New Roman"/>
              </w:rPr>
            </w:pPr>
            <w:r w:rsidRPr="00F07BE1">
              <w:rPr>
                <w:rFonts w:ascii="Times New Roman" w:hAnsi="Times New Roman" w:cs="Times New Roman"/>
              </w:rPr>
              <w:t>66</w:t>
            </w:r>
          </w:p>
        </w:tc>
        <w:tc>
          <w:tcPr>
            <w:tcW w:w="1045" w:type="dxa"/>
            <w:shd w:val="clear" w:color="auto" w:fill="FFFFFF"/>
          </w:tcPr>
          <w:p w:rsidR="00F07BE1" w:rsidRPr="00F07BE1" w:rsidRDefault="00F07BE1" w:rsidP="00F07BE1">
            <w:pPr>
              <w:spacing w:after="0" w:line="240" w:lineRule="auto"/>
              <w:ind w:left="60" w:right="60"/>
              <w:jc w:val="right"/>
              <w:rPr>
                <w:rFonts w:ascii="Times New Roman" w:hAnsi="Times New Roman" w:cs="Times New Roman"/>
              </w:rPr>
            </w:pPr>
            <w:r w:rsidRPr="00F07BE1">
              <w:rPr>
                <w:rFonts w:ascii="Times New Roman" w:hAnsi="Times New Roman" w:cs="Times New Roman"/>
              </w:rPr>
              <w:t>.375</w:t>
            </w:r>
          </w:p>
        </w:tc>
      </w:tr>
    </w:tbl>
    <w:p w:rsidR="00F07BE1" w:rsidRPr="00F07BE1" w:rsidRDefault="00F07BE1" w:rsidP="00F07BE1">
      <w:pPr>
        <w:spacing w:line="480" w:lineRule="auto"/>
        <w:ind w:firstLine="540"/>
        <w:jc w:val="both"/>
        <w:rPr>
          <w:rFonts w:ascii="Times New Roman" w:hAnsi="Times New Roman" w:cs="Times New Roman"/>
        </w:rPr>
      </w:pPr>
      <w:r w:rsidRPr="00F07BE1">
        <w:rPr>
          <w:rFonts w:ascii="Times New Roman" w:hAnsi="Times New Roman" w:cs="Times New Roman"/>
        </w:rPr>
        <w:lastRenderedPageBreak/>
        <w:t xml:space="preserve">Berdasarkan hasil perhitungan uji homogenitas yang tersaji pada tabel 8 di atas, nilai signifikan yaitu = 0,375. </w:t>
      </w:r>
      <w:proofErr w:type="gramStart"/>
      <w:r w:rsidRPr="00F07BE1">
        <w:rPr>
          <w:rFonts w:ascii="Times New Roman" w:hAnsi="Times New Roman" w:cs="Times New Roman"/>
        </w:rPr>
        <w:t>Berarti Ho diterima, sehingga data skor prettest kemampuan komunikasi matematis kelas eksperimen dan kelas kontrol berasal Berdasarkan populasi yang memiliki varians homogen.</w:t>
      </w:r>
      <w:proofErr w:type="gramEnd"/>
    </w:p>
    <w:p w:rsidR="00F07BE1" w:rsidRPr="00F07BE1" w:rsidRDefault="00F07BE1" w:rsidP="00F07BE1">
      <w:pPr>
        <w:spacing w:line="480" w:lineRule="auto"/>
        <w:ind w:firstLine="540"/>
        <w:jc w:val="both"/>
        <w:rPr>
          <w:rFonts w:ascii="Times New Roman" w:hAnsi="Times New Roman" w:cs="Times New Roman"/>
        </w:rPr>
      </w:pPr>
      <w:r w:rsidRPr="00F07BE1">
        <w:rPr>
          <w:rFonts w:ascii="Times New Roman" w:hAnsi="Times New Roman" w:cs="Times New Roman"/>
        </w:rPr>
        <w:tab/>
      </w:r>
      <w:proofErr w:type="gramStart"/>
      <w:r w:rsidRPr="00F07BE1">
        <w:rPr>
          <w:rFonts w:ascii="Times New Roman" w:hAnsi="Times New Roman" w:cs="Times New Roman"/>
        </w:rPr>
        <w:t>Setelah dilakukan uji normalitas dan homogenitas terhadap data prettest, ternyata kemampuan komunikasi matematis kelas eksperimen dan kelas kontrol berdistribusi normal dan homogen.</w:t>
      </w:r>
      <w:proofErr w:type="gramEnd"/>
    </w:p>
    <w:p w:rsidR="00F07BE1" w:rsidRPr="00F07BE1" w:rsidRDefault="00F07BE1" w:rsidP="00F07BE1">
      <w:pPr>
        <w:spacing w:line="480" w:lineRule="auto"/>
        <w:ind w:firstLine="540"/>
        <w:jc w:val="both"/>
        <w:rPr>
          <w:rFonts w:ascii="Times New Roman" w:hAnsi="Times New Roman" w:cs="Times New Roman"/>
        </w:rPr>
      </w:pPr>
      <w:r w:rsidRPr="00F07BE1">
        <w:rPr>
          <w:rFonts w:ascii="Times New Roman" w:hAnsi="Times New Roman" w:cs="Times New Roman"/>
        </w:rPr>
        <w:tab/>
      </w:r>
      <w:proofErr w:type="gramStart"/>
      <w:r w:rsidRPr="00F07BE1">
        <w:rPr>
          <w:rFonts w:ascii="Times New Roman" w:hAnsi="Times New Roman" w:cs="Times New Roman"/>
        </w:rPr>
        <w:t>Selanjutnya untuk mengetahui ada atau tidaknya perbedaan rata-rata data prettest kemampuan komunikasi matematis siswa pada kelas eksperimen dan kelas kontrol, dihitung dengan Uji Anova.</w:t>
      </w:r>
      <w:proofErr w:type="gramEnd"/>
      <w:r w:rsidRPr="00F07BE1">
        <w:rPr>
          <w:rFonts w:ascii="Times New Roman" w:hAnsi="Times New Roman" w:cs="Times New Roman"/>
        </w:rPr>
        <w:t xml:space="preserve"> Dengan menggunakan SPSS 21.0, hasil perhitungannya tersaji pada tabel 9 berikut:</w:t>
      </w:r>
    </w:p>
    <w:p w:rsidR="00F07BE1" w:rsidRPr="00F07BE1" w:rsidRDefault="00F07BE1" w:rsidP="00F07BE1">
      <w:pPr>
        <w:spacing w:after="0" w:line="240" w:lineRule="auto"/>
        <w:jc w:val="center"/>
        <w:rPr>
          <w:rFonts w:ascii="Times New Roman" w:hAnsi="Times New Roman" w:cs="Times New Roman"/>
          <w:b/>
        </w:rPr>
      </w:pPr>
      <w:r w:rsidRPr="00F07BE1">
        <w:rPr>
          <w:rFonts w:ascii="Times New Roman" w:hAnsi="Times New Roman" w:cs="Times New Roman"/>
          <w:b/>
        </w:rPr>
        <w:t>Tabel 9</w:t>
      </w:r>
    </w:p>
    <w:p w:rsidR="00F07BE1" w:rsidRPr="00F07BE1" w:rsidRDefault="00F07BE1" w:rsidP="00F07BE1">
      <w:pPr>
        <w:spacing w:after="0" w:line="240" w:lineRule="auto"/>
        <w:jc w:val="center"/>
        <w:rPr>
          <w:rFonts w:ascii="Times New Roman" w:hAnsi="Times New Roman" w:cs="Times New Roman"/>
          <w:b/>
        </w:rPr>
      </w:pPr>
      <w:r w:rsidRPr="00F07BE1">
        <w:rPr>
          <w:rFonts w:ascii="Times New Roman" w:hAnsi="Times New Roman" w:cs="Times New Roman"/>
          <w:b/>
        </w:rPr>
        <w:t xml:space="preserve">Hasil Uji Anova Skor Prettest Kemampuan </w:t>
      </w:r>
      <w:r w:rsidRPr="00F07BE1">
        <w:rPr>
          <w:rFonts w:ascii="Times New Roman" w:hAnsi="Times New Roman" w:cs="Times New Roman"/>
          <w:b/>
          <w:lang w:val="id-ID"/>
        </w:rPr>
        <w:t xml:space="preserve">Berpikir </w:t>
      </w:r>
      <w:r w:rsidRPr="00F07BE1">
        <w:rPr>
          <w:rFonts w:ascii="Times New Roman" w:hAnsi="Times New Roman" w:cs="Times New Roman"/>
          <w:b/>
        </w:rPr>
        <w:t>K</w:t>
      </w:r>
      <w:r w:rsidRPr="00F07BE1">
        <w:rPr>
          <w:rFonts w:ascii="Times New Roman" w:hAnsi="Times New Roman" w:cs="Times New Roman"/>
          <w:b/>
          <w:lang w:val="id-ID"/>
        </w:rPr>
        <w:t xml:space="preserve">ritis </w:t>
      </w:r>
      <w:r w:rsidRPr="00F07BE1">
        <w:rPr>
          <w:rFonts w:ascii="Times New Roman" w:hAnsi="Times New Roman" w:cs="Times New Roman"/>
          <w:b/>
        </w:rPr>
        <w:t>M</w:t>
      </w:r>
      <w:r w:rsidRPr="00F07BE1">
        <w:rPr>
          <w:rFonts w:ascii="Times New Roman" w:hAnsi="Times New Roman" w:cs="Times New Roman"/>
          <w:b/>
          <w:lang w:val="id-ID"/>
        </w:rPr>
        <w:t>atematis</w:t>
      </w:r>
      <w:r w:rsidRPr="00F07BE1">
        <w:rPr>
          <w:rFonts w:ascii="Times New Roman" w:hAnsi="Times New Roman" w:cs="Times New Roman"/>
          <w:b/>
        </w:rPr>
        <w:t xml:space="preserve"> </w:t>
      </w:r>
    </w:p>
    <w:tbl>
      <w:tblPr>
        <w:tblW w:w="7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9"/>
        <w:gridCol w:w="1486"/>
        <w:gridCol w:w="1037"/>
        <w:gridCol w:w="1424"/>
        <w:gridCol w:w="1037"/>
        <w:gridCol w:w="1037"/>
      </w:tblGrid>
      <w:tr w:rsidR="00F07BE1" w:rsidRPr="00F07BE1" w:rsidTr="00233FAF">
        <w:trPr>
          <w:cantSplit/>
          <w:jc w:val="center"/>
        </w:trPr>
        <w:tc>
          <w:tcPr>
            <w:tcW w:w="7739" w:type="dxa"/>
            <w:gridSpan w:val="6"/>
            <w:shd w:val="clear" w:color="auto" w:fill="FFFFFF"/>
            <w:vAlign w:val="center"/>
          </w:tcPr>
          <w:p w:rsidR="00F07BE1" w:rsidRPr="00F07BE1" w:rsidRDefault="00F07BE1" w:rsidP="00F07BE1">
            <w:pPr>
              <w:spacing w:after="0" w:line="240" w:lineRule="auto"/>
              <w:ind w:left="60" w:right="60"/>
              <w:jc w:val="center"/>
              <w:rPr>
                <w:rFonts w:ascii="Times New Roman" w:hAnsi="Times New Roman" w:cs="Times New Roman"/>
                <w:color w:val="010205"/>
              </w:rPr>
            </w:pPr>
            <w:r w:rsidRPr="00F07BE1">
              <w:rPr>
                <w:rFonts w:ascii="Times New Roman" w:hAnsi="Times New Roman" w:cs="Times New Roman"/>
                <w:b/>
                <w:bCs/>
                <w:color w:val="010205"/>
              </w:rPr>
              <w:t>ANOVA</w:t>
            </w:r>
          </w:p>
        </w:tc>
      </w:tr>
      <w:tr w:rsidR="00F07BE1" w:rsidRPr="00F07BE1" w:rsidTr="00233FAF">
        <w:trPr>
          <w:cantSplit/>
          <w:jc w:val="center"/>
        </w:trPr>
        <w:tc>
          <w:tcPr>
            <w:tcW w:w="7739" w:type="dxa"/>
            <w:gridSpan w:val="6"/>
            <w:shd w:val="clear" w:color="auto" w:fill="FFFFFF"/>
            <w:vAlign w:val="bottom"/>
          </w:tcPr>
          <w:p w:rsidR="00F07BE1" w:rsidRPr="00F07BE1" w:rsidRDefault="00F07BE1" w:rsidP="00F07BE1">
            <w:pPr>
              <w:spacing w:after="0" w:line="240" w:lineRule="auto"/>
              <w:rPr>
                <w:rFonts w:ascii="Times New Roman" w:hAnsi="Times New Roman" w:cs="Times New Roman"/>
              </w:rPr>
            </w:pPr>
            <w:r w:rsidRPr="00F07BE1">
              <w:rPr>
                <w:rFonts w:ascii="Times New Roman" w:hAnsi="Times New Roman" w:cs="Times New Roman"/>
                <w:color w:val="010205"/>
                <w:shd w:val="clear" w:color="auto" w:fill="FFFFFF"/>
              </w:rPr>
              <w:t xml:space="preserve">Kemampuan Komunikasi Matematis  </w:t>
            </w:r>
          </w:p>
        </w:tc>
      </w:tr>
      <w:tr w:rsidR="00F07BE1" w:rsidRPr="00F07BE1" w:rsidTr="00233FAF">
        <w:trPr>
          <w:cantSplit/>
          <w:jc w:val="center"/>
        </w:trPr>
        <w:tc>
          <w:tcPr>
            <w:tcW w:w="1718" w:type="dxa"/>
            <w:shd w:val="clear" w:color="auto" w:fill="FFFFFF"/>
            <w:vAlign w:val="bottom"/>
          </w:tcPr>
          <w:p w:rsidR="00F07BE1" w:rsidRPr="00F07BE1" w:rsidRDefault="00F07BE1" w:rsidP="00F07BE1">
            <w:pPr>
              <w:spacing w:after="0" w:line="240" w:lineRule="auto"/>
              <w:rPr>
                <w:rFonts w:ascii="Times New Roman" w:hAnsi="Times New Roman" w:cs="Times New Roman"/>
              </w:rPr>
            </w:pPr>
          </w:p>
        </w:tc>
        <w:tc>
          <w:tcPr>
            <w:tcW w:w="1486" w:type="dxa"/>
            <w:shd w:val="clear" w:color="auto" w:fill="FFFFFF"/>
            <w:vAlign w:val="bottom"/>
          </w:tcPr>
          <w:p w:rsidR="00F07BE1" w:rsidRPr="00F07BE1" w:rsidRDefault="00F07BE1" w:rsidP="00F07BE1">
            <w:pPr>
              <w:spacing w:after="0" w:line="240" w:lineRule="auto"/>
              <w:ind w:left="60" w:right="60"/>
              <w:jc w:val="center"/>
              <w:rPr>
                <w:rFonts w:ascii="Times New Roman" w:hAnsi="Times New Roman" w:cs="Times New Roman"/>
                <w:color w:val="264A60"/>
              </w:rPr>
            </w:pPr>
            <w:r w:rsidRPr="00F07BE1">
              <w:rPr>
                <w:rFonts w:ascii="Times New Roman" w:hAnsi="Times New Roman" w:cs="Times New Roman"/>
                <w:color w:val="264A60"/>
              </w:rPr>
              <w:t>Sum of Squares</w:t>
            </w:r>
          </w:p>
        </w:tc>
        <w:tc>
          <w:tcPr>
            <w:tcW w:w="1037" w:type="dxa"/>
            <w:shd w:val="clear" w:color="auto" w:fill="FFFFFF"/>
            <w:vAlign w:val="bottom"/>
          </w:tcPr>
          <w:p w:rsidR="00F07BE1" w:rsidRPr="00F07BE1" w:rsidRDefault="00F07BE1" w:rsidP="00F07BE1">
            <w:pPr>
              <w:spacing w:after="0" w:line="240" w:lineRule="auto"/>
              <w:ind w:left="60" w:right="60"/>
              <w:jc w:val="center"/>
              <w:rPr>
                <w:rFonts w:ascii="Times New Roman" w:hAnsi="Times New Roman" w:cs="Times New Roman"/>
                <w:color w:val="264A60"/>
              </w:rPr>
            </w:pPr>
            <w:r w:rsidRPr="00F07BE1">
              <w:rPr>
                <w:rFonts w:ascii="Times New Roman" w:hAnsi="Times New Roman" w:cs="Times New Roman"/>
                <w:color w:val="264A60"/>
              </w:rPr>
              <w:t>df</w:t>
            </w:r>
          </w:p>
        </w:tc>
        <w:tc>
          <w:tcPr>
            <w:tcW w:w="1424" w:type="dxa"/>
            <w:shd w:val="clear" w:color="auto" w:fill="FFFFFF"/>
            <w:vAlign w:val="bottom"/>
          </w:tcPr>
          <w:p w:rsidR="00F07BE1" w:rsidRPr="00F07BE1" w:rsidRDefault="00F07BE1" w:rsidP="00F07BE1">
            <w:pPr>
              <w:spacing w:after="0" w:line="240" w:lineRule="auto"/>
              <w:ind w:left="60" w:right="60"/>
              <w:jc w:val="center"/>
              <w:rPr>
                <w:rFonts w:ascii="Times New Roman" w:hAnsi="Times New Roman" w:cs="Times New Roman"/>
                <w:color w:val="264A60"/>
              </w:rPr>
            </w:pPr>
            <w:r w:rsidRPr="00F07BE1">
              <w:rPr>
                <w:rFonts w:ascii="Times New Roman" w:hAnsi="Times New Roman" w:cs="Times New Roman"/>
                <w:color w:val="264A60"/>
              </w:rPr>
              <w:t>Mean Square</w:t>
            </w:r>
          </w:p>
        </w:tc>
        <w:tc>
          <w:tcPr>
            <w:tcW w:w="1037" w:type="dxa"/>
            <w:shd w:val="clear" w:color="auto" w:fill="FFFFFF"/>
            <w:vAlign w:val="bottom"/>
          </w:tcPr>
          <w:p w:rsidR="00F07BE1" w:rsidRPr="00F07BE1" w:rsidRDefault="00F07BE1" w:rsidP="00F07BE1">
            <w:pPr>
              <w:spacing w:after="0" w:line="240" w:lineRule="auto"/>
              <w:ind w:left="60" w:right="60"/>
              <w:jc w:val="center"/>
              <w:rPr>
                <w:rFonts w:ascii="Times New Roman" w:hAnsi="Times New Roman" w:cs="Times New Roman"/>
                <w:color w:val="264A60"/>
              </w:rPr>
            </w:pPr>
            <w:r w:rsidRPr="00F07BE1">
              <w:rPr>
                <w:rFonts w:ascii="Times New Roman" w:hAnsi="Times New Roman" w:cs="Times New Roman"/>
                <w:color w:val="264A60"/>
              </w:rPr>
              <w:t>F</w:t>
            </w:r>
          </w:p>
        </w:tc>
        <w:tc>
          <w:tcPr>
            <w:tcW w:w="1037" w:type="dxa"/>
            <w:shd w:val="clear" w:color="auto" w:fill="FFFFFF"/>
            <w:vAlign w:val="bottom"/>
          </w:tcPr>
          <w:p w:rsidR="00F07BE1" w:rsidRPr="00F07BE1" w:rsidRDefault="00F07BE1" w:rsidP="00F07BE1">
            <w:pPr>
              <w:spacing w:after="0" w:line="240" w:lineRule="auto"/>
              <w:ind w:left="60" w:right="60"/>
              <w:jc w:val="center"/>
              <w:rPr>
                <w:rFonts w:ascii="Times New Roman" w:hAnsi="Times New Roman" w:cs="Times New Roman"/>
                <w:color w:val="264A60"/>
              </w:rPr>
            </w:pPr>
            <w:r w:rsidRPr="00F07BE1">
              <w:rPr>
                <w:rFonts w:ascii="Times New Roman" w:hAnsi="Times New Roman" w:cs="Times New Roman"/>
                <w:color w:val="264A60"/>
              </w:rPr>
              <w:t>Sig.</w:t>
            </w:r>
          </w:p>
        </w:tc>
      </w:tr>
      <w:tr w:rsidR="00F07BE1" w:rsidRPr="00F07BE1" w:rsidTr="00233FAF">
        <w:trPr>
          <w:cantSplit/>
          <w:jc w:val="center"/>
        </w:trPr>
        <w:tc>
          <w:tcPr>
            <w:tcW w:w="1718" w:type="dxa"/>
            <w:shd w:val="clear" w:color="auto" w:fill="E0E0E0"/>
          </w:tcPr>
          <w:p w:rsidR="00F07BE1" w:rsidRPr="00F07BE1" w:rsidRDefault="00F07BE1" w:rsidP="00F07BE1">
            <w:pPr>
              <w:spacing w:after="0" w:line="240" w:lineRule="auto"/>
              <w:ind w:left="60" w:right="60"/>
              <w:rPr>
                <w:rFonts w:ascii="Times New Roman" w:hAnsi="Times New Roman" w:cs="Times New Roman"/>
                <w:color w:val="264A60"/>
              </w:rPr>
            </w:pPr>
            <w:r w:rsidRPr="00F07BE1">
              <w:rPr>
                <w:rFonts w:ascii="Times New Roman" w:hAnsi="Times New Roman" w:cs="Times New Roman"/>
                <w:color w:val="264A60"/>
              </w:rPr>
              <w:t>Between Groups</w:t>
            </w:r>
          </w:p>
        </w:tc>
        <w:tc>
          <w:tcPr>
            <w:tcW w:w="1486" w:type="dxa"/>
            <w:shd w:val="clear" w:color="auto" w:fill="FFFFFF"/>
          </w:tcPr>
          <w:p w:rsidR="00F07BE1" w:rsidRPr="00F07BE1" w:rsidRDefault="00F07BE1" w:rsidP="00F07BE1">
            <w:pPr>
              <w:spacing w:after="0" w:line="240" w:lineRule="auto"/>
              <w:ind w:left="60" w:right="60"/>
              <w:jc w:val="right"/>
              <w:rPr>
                <w:rFonts w:ascii="Times New Roman" w:hAnsi="Times New Roman" w:cs="Times New Roman"/>
                <w:color w:val="010205"/>
              </w:rPr>
            </w:pPr>
            <w:r w:rsidRPr="00F07BE1">
              <w:rPr>
                <w:rFonts w:ascii="Times New Roman" w:hAnsi="Times New Roman" w:cs="Times New Roman"/>
                <w:color w:val="010205"/>
              </w:rPr>
              <w:t>184.471</w:t>
            </w:r>
          </w:p>
        </w:tc>
        <w:tc>
          <w:tcPr>
            <w:tcW w:w="1037" w:type="dxa"/>
            <w:shd w:val="clear" w:color="auto" w:fill="FFFFFF"/>
          </w:tcPr>
          <w:p w:rsidR="00F07BE1" w:rsidRPr="00F07BE1" w:rsidRDefault="00F07BE1" w:rsidP="00F07BE1">
            <w:pPr>
              <w:spacing w:after="0" w:line="240" w:lineRule="auto"/>
              <w:ind w:left="60" w:right="60"/>
              <w:jc w:val="right"/>
              <w:rPr>
                <w:rFonts w:ascii="Times New Roman" w:hAnsi="Times New Roman" w:cs="Times New Roman"/>
                <w:color w:val="010205"/>
              </w:rPr>
            </w:pPr>
            <w:r w:rsidRPr="00F07BE1">
              <w:rPr>
                <w:rFonts w:ascii="Times New Roman" w:hAnsi="Times New Roman" w:cs="Times New Roman"/>
                <w:color w:val="010205"/>
              </w:rPr>
              <w:t>1</w:t>
            </w:r>
          </w:p>
        </w:tc>
        <w:tc>
          <w:tcPr>
            <w:tcW w:w="1424" w:type="dxa"/>
            <w:shd w:val="clear" w:color="auto" w:fill="FFFFFF"/>
          </w:tcPr>
          <w:p w:rsidR="00F07BE1" w:rsidRPr="00F07BE1" w:rsidRDefault="00F07BE1" w:rsidP="00F07BE1">
            <w:pPr>
              <w:spacing w:after="0" w:line="240" w:lineRule="auto"/>
              <w:ind w:left="60" w:right="60"/>
              <w:jc w:val="right"/>
              <w:rPr>
                <w:rFonts w:ascii="Times New Roman" w:hAnsi="Times New Roman" w:cs="Times New Roman"/>
                <w:color w:val="010205"/>
              </w:rPr>
            </w:pPr>
            <w:r w:rsidRPr="00F07BE1">
              <w:rPr>
                <w:rFonts w:ascii="Times New Roman" w:hAnsi="Times New Roman" w:cs="Times New Roman"/>
                <w:color w:val="010205"/>
              </w:rPr>
              <w:t>184.471</w:t>
            </w:r>
          </w:p>
        </w:tc>
        <w:tc>
          <w:tcPr>
            <w:tcW w:w="1037" w:type="dxa"/>
            <w:shd w:val="clear" w:color="auto" w:fill="FFFFFF"/>
          </w:tcPr>
          <w:p w:rsidR="00F07BE1" w:rsidRPr="00F07BE1" w:rsidRDefault="00F07BE1" w:rsidP="00F07BE1">
            <w:pPr>
              <w:spacing w:after="0" w:line="240" w:lineRule="auto"/>
              <w:ind w:left="60" w:right="60"/>
              <w:jc w:val="right"/>
              <w:rPr>
                <w:rFonts w:ascii="Times New Roman" w:hAnsi="Times New Roman" w:cs="Times New Roman"/>
                <w:color w:val="010205"/>
              </w:rPr>
            </w:pPr>
            <w:r w:rsidRPr="00F07BE1">
              <w:rPr>
                <w:rFonts w:ascii="Times New Roman" w:hAnsi="Times New Roman" w:cs="Times New Roman"/>
                <w:color w:val="010205"/>
              </w:rPr>
              <w:t>1.240</w:t>
            </w:r>
          </w:p>
        </w:tc>
        <w:tc>
          <w:tcPr>
            <w:tcW w:w="1037" w:type="dxa"/>
            <w:shd w:val="clear" w:color="auto" w:fill="FFFFFF"/>
          </w:tcPr>
          <w:p w:rsidR="00F07BE1" w:rsidRPr="00F07BE1" w:rsidRDefault="00F07BE1" w:rsidP="00F07BE1">
            <w:pPr>
              <w:spacing w:after="0" w:line="240" w:lineRule="auto"/>
              <w:ind w:left="60" w:right="60"/>
              <w:jc w:val="right"/>
              <w:rPr>
                <w:rFonts w:ascii="Times New Roman" w:hAnsi="Times New Roman" w:cs="Times New Roman"/>
                <w:color w:val="010205"/>
              </w:rPr>
            </w:pPr>
            <w:r w:rsidRPr="00F07BE1">
              <w:rPr>
                <w:rFonts w:ascii="Times New Roman" w:hAnsi="Times New Roman" w:cs="Times New Roman"/>
                <w:color w:val="010205"/>
              </w:rPr>
              <w:t>.270</w:t>
            </w:r>
          </w:p>
        </w:tc>
      </w:tr>
      <w:tr w:rsidR="00F07BE1" w:rsidRPr="00F07BE1" w:rsidTr="00233FAF">
        <w:trPr>
          <w:cantSplit/>
          <w:jc w:val="center"/>
        </w:trPr>
        <w:tc>
          <w:tcPr>
            <w:tcW w:w="1718" w:type="dxa"/>
            <w:shd w:val="clear" w:color="auto" w:fill="E0E0E0"/>
          </w:tcPr>
          <w:p w:rsidR="00F07BE1" w:rsidRPr="00F07BE1" w:rsidRDefault="00F07BE1" w:rsidP="00F07BE1">
            <w:pPr>
              <w:spacing w:after="0" w:line="240" w:lineRule="auto"/>
              <w:ind w:left="60" w:right="60"/>
              <w:rPr>
                <w:rFonts w:ascii="Times New Roman" w:hAnsi="Times New Roman" w:cs="Times New Roman"/>
                <w:color w:val="264A60"/>
              </w:rPr>
            </w:pPr>
            <w:r w:rsidRPr="00F07BE1">
              <w:rPr>
                <w:rFonts w:ascii="Times New Roman" w:hAnsi="Times New Roman" w:cs="Times New Roman"/>
                <w:color w:val="264A60"/>
              </w:rPr>
              <w:t>Within Groups</w:t>
            </w:r>
          </w:p>
        </w:tc>
        <w:tc>
          <w:tcPr>
            <w:tcW w:w="1486" w:type="dxa"/>
            <w:shd w:val="clear" w:color="auto" w:fill="FFFFFF"/>
          </w:tcPr>
          <w:p w:rsidR="00F07BE1" w:rsidRPr="00F07BE1" w:rsidRDefault="00F07BE1" w:rsidP="00F07BE1">
            <w:pPr>
              <w:spacing w:after="0" w:line="240" w:lineRule="auto"/>
              <w:ind w:left="60" w:right="60"/>
              <w:jc w:val="right"/>
              <w:rPr>
                <w:rFonts w:ascii="Times New Roman" w:hAnsi="Times New Roman" w:cs="Times New Roman"/>
                <w:color w:val="010205"/>
              </w:rPr>
            </w:pPr>
            <w:r w:rsidRPr="00F07BE1">
              <w:rPr>
                <w:rFonts w:ascii="Times New Roman" w:hAnsi="Times New Roman" w:cs="Times New Roman"/>
                <w:color w:val="010205"/>
              </w:rPr>
              <w:t>9818.294</w:t>
            </w:r>
          </w:p>
        </w:tc>
        <w:tc>
          <w:tcPr>
            <w:tcW w:w="1037" w:type="dxa"/>
            <w:shd w:val="clear" w:color="auto" w:fill="FFFFFF"/>
          </w:tcPr>
          <w:p w:rsidR="00F07BE1" w:rsidRPr="00F07BE1" w:rsidRDefault="00F07BE1" w:rsidP="00F07BE1">
            <w:pPr>
              <w:spacing w:after="0" w:line="240" w:lineRule="auto"/>
              <w:ind w:left="60" w:right="60"/>
              <w:jc w:val="right"/>
              <w:rPr>
                <w:rFonts w:ascii="Times New Roman" w:hAnsi="Times New Roman" w:cs="Times New Roman"/>
                <w:color w:val="010205"/>
              </w:rPr>
            </w:pPr>
            <w:r w:rsidRPr="00F07BE1">
              <w:rPr>
                <w:rFonts w:ascii="Times New Roman" w:hAnsi="Times New Roman" w:cs="Times New Roman"/>
                <w:color w:val="010205"/>
              </w:rPr>
              <w:t>66</w:t>
            </w:r>
          </w:p>
        </w:tc>
        <w:tc>
          <w:tcPr>
            <w:tcW w:w="1424" w:type="dxa"/>
            <w:shd w:val="clear" w:color="auto" w:fill="FFFFFF"/>
          </w:tcPr>
          <w:p w:rsidR="00F07BE1" w:rsidRPr="00F07BE1" w:rsidRDefault="00F07BE1" w:rsidP="00F07BE1">
            <w:pPr>
              <w:spacing w:after="0" w:line="240" w:lineRule="auto"/>
              <w:ind w:left="60" w:right="60"/>
              <w:jc w:val="right"/>
              <w:rPr>
                <w:rFonts w:ascii="Times New Roman" w:hAnsi="Times New Roman" w:cs="Times New Roman"/>
                <w:color w:val="010205"/>
              </w:rPr>
            </w:pPr>
            <w:r w:rsidRPr="00F07BE1">
              <w:rPr>
                <w:rFonts w:ascii="Times New Roman" w:hAnsi="Times New Roman" w:cs="Times New Roman"/>
                <w:color w:val="010205"/>
              </w:rPr>
              <w:t>148.762</w:t>
            </w:r>
          </w:p>
        </w:tc>
        <w:tc>
          <w:tcPr>
            <w:tcW w:w="1037" w:type="dxa"/>
            <w:shd w:val="clear" w:color="auto" w:fill="FFFFFF"/>
            <w:vAlign w:val="center"/>
          </w:tcPr>
          <w:p w:rsidR="00F07BE1" w:rsidRPr="00F07BE1" w:rsidRDefault="00F07BE1" w:rsidP="00F07BE1">
            <w:pPr>
              <w:spacing w:after="0" w:line="240" w:lineRule="auto"/>
              <w:rPr>
                <w:rFonts w:ascii="Times New Roman" w:hAnsi="Times New Roman" w:cs="Times New Roman"/>
              </w:rPr>
            </w:pPr>
          </w:p>
        </w:tc>
        <w:tc>
          <w:tcPr>
            <w:tcW w:w="1037" w:type="dxa"/>
            <w:shd w:val="clear" w:color="auto" w:fill="FFFFFF"/>
            <w:vAlign w:val="center"/>
          </w:tcPr>
          <w:p w:rsidR="00F07BE1" w:rsidRPr="00F07BE1" w:rsidRDefault="00F07BE1" w:rsidP="00F07BE1">
            <w:pPr>
              <w:spacing w:after="0" w:line="240" w:lineRule="auto"/>
              <w:rPr>
                <w:rFonts w:ascii="Times New Roman" w:hAnsi="Times New Roman" w:cs="Times New Roman"/>
              </w:rPr>
            </w:pPr>
          </w:p>
        </w:tc>
      </w:tr>
      <w:tr w:rsidR="00F07BE1" w:rsidRPr="00F07BE1" w:rsidTr="00233FAF">
        <w:trPr>
          <w:cantSplit/>
          <w:jc w:val="center"/>
        </w:trPr>
        <w:tc>
          <w:tcPr>
            <w:tcW w:w="1718" w:type="dxa"/>
            <w:shd w:val="clear" w:color="auto" w:fill="E0E0E0"/>
          </w:tcPr>
          <w:p w:rsidR="00F07BE1" w:rsidRPr="00F07BE1" w:rsidRDefault="00F07BE1" w:rsidP="00F07BE1">
            <w:pPr>
              <w:spacing w:after="0" w:line="240" w:lineRule="auto"/>
              <w:ind w:left="60" w:right="60"/>
              <w:rPr>
                <w:rFonts w:ascii="Times New Roman" w:hAnsi="Times New Roman" w:cs="Times New Roman"/>
                <w:color w:val="264A60"/>
              </w:rPr>
            </w:pPr>
            <w:r w:rsidRPr="00F07BE1">
              <w:rPr>
                <w:rFonts w:ascii="Times New Roman" w:hAnsi="Times New Roman" w:cs="Times New Roman"/>
                <w:color w:val="264A60"/>
              </w:rPr>
              <w:t>Total</w:t>
            </w:r>
          </w:p>
        </w:tc>
        <w:tc>
          <w:tcPr>
            <w:tcW w:w="1486" w:type="dxa"/>
            <w:shd w:val="clear" w:color="auto" w:fill="FFFFFF"/>
          </w:tcPr>
          <w:p w:rsidR="00F07BE1" w:rsidRPr="00F07BE1" w:rsidRDefault="00F07BE1" w:rsidP="00F07BE1">
            <w:pPr>
              <w:spacing w:after="0" w:line="240" w:lineRule="auto"/>
              <w:ind w:left="60" w:right="60"/>
              <w:jc w:val="right"/>
              <w:rPr>
                <w:rFonts w:ascii="Times New Roman" w:hAnsi="Times New Roman" w:cs="Times New Roman"/>
                <w:color w:val="010205"/>
              </w:rPr>
            </w:pPr>
            <w:r w:rsidRPr="00F07BE1">
              <w:rPr>
                <w:rFonts w:ascii="Times New Roman" w:hAnsi="Times New Roman" w:cs="Times New Roman"/>
                <w:color w:val="010205"/>
              </w:rPr>
              <w:t>10002.765</w:t>
            </w:r>
          </w:p>
        </w:tc>
        <w:tc>
          <w:tcPr>
            <w:tcW w:w="1037" w:type="dxa"/>
            <w:shd w:val="clear" w:color="auto" w:fill="FFFFFF"/>
          </w:tcPr>
          <w:p w:rsidR="00F07BE1" w:rsidRPr="00F07BE1" w:rsidRDefault="00F07BE1" w:rsidP="00F07BE1">
            <w:pPr>
              <w:spacing w:after="0" w:line="240" w:lineRule="auto"/>
              <w:ind w:left="60" w:right="60"/>
              <w:jc w:val="right"/>
              <w:rPr>
                <w:rFonts w:ascii="Times New Roman" w:hAnsi="Times New Roman" w:cs="Times New Roman"/>
                <w:color w:val="010205"/>
              </w:rPr>
            </w:pPr>
            <w:r w:rsidRPr="00F07BE1">
              <w:rPr>
                <w:rFonts w:ascii="Times New Roman" w:hAnsi="Times New Roman" w:cs="Times New Roman"/>
                <w:color w:val="010205"/>
              </w:rPr>
              <w:t>67</w:t>
            </w:r>
          </w:p>
        </w:tc>
        <w:tc>
          <w:tcPr>
            <w:tcW w:w="1424" w:type="dxa"/>
            <w:shd w:val="clear" w:color="auto" w:fill="FFFFFF"/>
            <w:vAlign w:val="center"/>
          </w:tcPr>
          <w:p w:rsidR="00F07BE1" w:rsidRPr="00F07BE1" w:rsidRDefault="00F07BE1" w:rsidP="00F07BE1">
            <w:pPr>
              <w:spacing w:after="0" w:line="240" w:lineRule="auto"/>
              <w:rPr>
                <w:rFonts w:ascii="Times New Roman" w:hAnsi="Times New Roman" w:cs="Times New Roman"/>
              </w:rPr>
            </w:pPr>
          </w:p>
        </w:tc>
        <w:tc>
          <w:tcPr>
            <w:tcW w:w="1037" w:type="dxa"/>
            <w:shd w:val="clear" w:color="auto" w:fill="FFFFFF"/>
            <w:vAlign w:val="center"/>
          </w:tcPr>
          <w:p w:rsidR="00F07BE1" w:rsidRPr="00F07BE1" w:rsidRDefault="00F07BE1" w:rsidP="00F07BE1">
            <w:pPr>
              <w:spacing w:after="0" w:line="240" w:lineRule="auto"/>
              <w:rPr>
                <w:rFonts w:ascii="Times New Roman" w:hAnsi="Times New Roman" w:cs="Times New Roman"/>
              </w:rPr>
            </w:pPr>
          </w:p>
        </w:tc>
        <w:tc>
          <w:tcPr>
            <w:tcW w:w="1037" w:type="dxa"/>
            <w:shd w:val="clear" w:color="auto" w:fill="FFFFFF"/>
            <w:vAlign w:val="center"/>
          </w:tcPr>
          <w:p w:rsidR="00F07BE1" w:rsidRPr="00F07BE1" w:rsidRDefault="00F07BE1" w:rsidP="00F07BE1">
            <w:pPr>
              <w:spacing w:after="0" w:line="240" w:lineRule="auto"/>
              <w:rPr>
                <w:rFonts w:ascii="Times New Roman" w:hAnsi="Times New Roman" w:cs="Times New Roman"/>
              </w:rPr>
            </w:pPr>
          </w:p>
        </w:tc>
      </w:tr>
    </w:tbl>
    <w:p w:rsidR="00F07BE1" w:rsidRPr="00F07BE1" w:rsidRDefault="00F07BE1" w:rsidP="00F07BE1">
      <w:pPr>
        <w:pStyle w:val="NoSpacing"/>
        <w:rPr>
          <w:rFonts w:ascii="Times New Roman" w:hAnsi="Times New Roman" w:cs="Times New Roman"/>
        </w:rPr>
      </w:pPr>
    </w:p>
    <w:p w:rsidR="00F07BE1" w:rsidRPr="00F07BE1" w:rsidRDefault="00F07BE1" w:rsidP="000B45D0">
      <w:pPr>
        <w:spacing w:after="0" w:line="480" w:lineRule="auto"/>
        <w:ind w:firstLine="540"/>
        <w:jc w:val="both"/>
        <w:rPr>
          <w:rFonts w:ascii="Times New Roman" w:hAnsi="Times New Roman" w:cs="Times New Roman"/>
        </w:rPr>
      </w:pPr>
      <w:r w:rsidRPr="00F07BE1">
        <w:rPr>
          <w:rFonts w:ascii="Times New Roman" w:hAnsi="Times New Roman" w:cs="Times New Roman"/>
        </w:rPr>
        <w:t xml:space="preserve">Berdasarkan tabel 9, diperoleh harga Sig. = 0,270 Karena harga Sig (0,270) diperoleh lebih besar </w:t>
      </w:r>
      <w:proofErr w:type="gramStart"/>
      <w:r w:rsidRPr="00F07BE1">
        <w:rPr>
          <w:rFonts w:ascii="Times New Roman" w:hAnsi="Times New Roman" w:cs="Times New Roman"/>
        </w:rPr>
        <w:t>Berdasarkan  ,</w:t>
      </w:r>
      <w:proofErr w:type="gramEnd"/>
      <w:r w:rsidRPr="00F07BE1">
        <w:rPr>
          <w:rFonts w:ascii="Times New Roman" w:hAnsi="Times New Roman" w:cs="Times New Roman"/>
        </w:rPr>
        <w:t xml:space="preserve"> maka hipotesis nol diterima yang artinya kelas eksperimen dan kelas kontrol memiliki kemampuan berpikir kritis matematis yang sama.</w:t>
      </w:r>
    </w:p>
    <w:p w:rsidR="00A1684C" w:rsidRDefault="00A1684C" w:rsidP="006F1A97">
      <w:pPr>
        <w:pStyle w:val="Heading2"/>
        <w:spacing w:before="0" w:line="480" w:lineRule="auto"/>
        <w:ind w:left="360" w:hanging="360"/>
        <w:contextualSpacing/>
        <w:jc w:val="both"/>
        <w:rPr>
          <w:rFonts w:ascii="Times New Roman" w:hAnsi="Times New Roman" w:cs="Times New Roman"/>
          <w:color w:val="auto"/>
          <w:sz w:val="22"/>
          <w:szCs w:val="22"/>
        </w:rPr>
      </w:pPr>
    </w:p>
    <w:p w:rsidR="00944690" w:rsidRPr="00F07BE1" w:rsidRDefault="00944690" w:rsidP="006F1A97">
      <w:pPr>
        <w:pStyle w:val="Heading2"/>
        <w:spacing w:before="0" w:line="480" w:lineRule="auto"/>
        <w:ind w:left="360" w:hanging="360"/>
        <w:contextualSpacing/>
        <w:jc w:val="both"/>
        <w:rPr>
          <w:rFonts w:ascii="Times New Roman" w:hAnsi="Times New Roman" w:cs="Times New Roman"/>
          <w:color w:val="auto"/>
          <w:sz w:val="22"/>
          <w:szCs w:val="22"/>
        </w:rPr>
      </w:pPr>
      <w:r w:rsidRPr="00F07BE1">
        <w:rPr>
          <w:rFonts w:ascii="Times New Roman" w:hAnsi="Times New Roman" w:cs="Times New Roman"/>
          <w:color w:val="auto"/>
          <w:sz w:val="22"/>
          <w:szCs w:val="22"/>
        </w:rPr>
        <w:t>Analisis Data Tes Akhir</w:t>
      </w:r>
    </w:p>
    <w:p w:rsidR="00F07BE1" w:rsidRPr="00F07BE1" w:rsidRDefault="00F07BE1" w:rsidP="00F07BE1">
      <w:pPr>
        <w:spacing w:line="480" w:lineRule="auto"/>
        <w:ind w:firstLine="540"/>
        <w:jc w:val="both"/>
        <w:rPr>
          <w:rFonts w:ascii="Times New Roman" w:hAnsi="Times New Roman" w:cs="Times New Roman"/>
        </w:rPr>
      </w:pPr>
      <w:proofErr w:type="gramStart"/>
      <w:r w:rsidRPr="00F07BE1">
        <w:rPr>
          <w:rFonts w:ascii="Times New Roman" w:hAnsi="Times New Roman" w:cs="Times New Roman"/>
        </w:rPr>
        <w:t>Data dalam penelitian ini diperoleh dari hasil pretes kemampuan berfikir kritis dan kemampuan komunikasi pada kelas eksperimen dan kelas kontrol.</w:t>
      </w:r>
      <w:proofErr w:type="gramEnd"/>
      <w:r w:rsidRPr="00F07BE1">
        <w:rPr>
          <w:rFonts w:ascii="Times New Roman" w:hAnsi="Times New Roman" w:cs="Times New Roman"/>
        </w:rPr>
        <w:t xml:space="preserve"> </w:t>
      </w:r>
    </w:p>
    <w:p w:rsidR="00F07BE1" w:rsidRPr="00F07BE1" w:rsidRDefault="00F07BE1" w:rsidP="00F07BE1">
      <w:pPr>
        <w:spacing w:line="480" w:lineRule="auto"/>
        <w:ind w:firstLine="540"/>
        <w:jc w:val="both"/>
        <w:rPr>
          <w:rFonts w:ascii="Times New Roman" w:eastAsiaTheme="minorEastAsia" w:hAnsi="Times New Roman" w:cs="Times New Roman"/>
        </w:rPr>
      </w:pPr>
      <w:r w:rsidRPr="00F07BE1">
        <w:rPr>
          <w:rFonts w:ascii="Times New Roman" w:hAnsi="Times New Roman" w:cs="Times New Roman"/>
        </w:rPr>
        <w:lastRenderedPageBreak/>
        <w:t xml:space="preserve">(1) Pengolahan dilakukan terhadap data-data </w:t>
      </w:r>
      <w:r w:rsidRPr="00F07BE1">
        <w:rPr>
          <w:rFonts w:ascii="Times New Roman" w:hAnsi="Times New Roman" w:cs="Times New Roman"/>
          <w:i/>
        </w:rPr>
        <w:t>posttest</w:t>
      </w:r>
      <w:r w:rsidRPr="00F07BE1">
        <w:rPr>
          <w:rFonts w:ascii="Times New Roman" w:hAnsi="Times New Roman" w:cs="Times New Roman"/>
        </w:rPr>
        <w:t xml:space="preserve"> pada kemampuan berfikir kritis sehingga diperoleh skor </w:t>
      </w:r>
      <w:proofErr w:type="gramStart"/>
      <w:r w:rsidRPr="00F07BE1">
        <w:rPr>
          <w:rFonts w:ascii="Times New Roman" w:hAnsi="Times New Roman" w:cs="Times New Roman"/>
        </w:rPr>
        <w:t xml:space="preserve">minimun </w:t>
      </w:r>
      <w:proofErr w:type="gramEnd"/>
      <m:oMath>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min</m:t>
                </m:r>
              </m:sub>
            </m:sSub>
          </m:e>
        </m:d>
      </m:oMath>
      <w:r w:rsidRPr="00F07BE1">
        <w:rPr>
          <w:rFonts w:ascii="Times New Roman" w:hAnsi="Times New Roman" w:cs="Times New Roman"/>
        </w:rPr>
        <w:t xml:space="preserve">, skor maksimum </w:t>
      </w:r>
      <m:oMath>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maks</m:t>
                </m:r>
              </m:sub>
            </m:sSub>
          </m:e>
        </m:d>
        <m:r>
          <w:rPr>
            <w:rFonts w:ascii="Cambria Math" w:hAnsi="Cambria Math" w:cs="Times New Roman"/>
          </w:rPr>
          <m:t xml:space="preserve">, </m:t>
        </m:r>
      </m:oMath>
      <w:r w:rsidRPr="00F07BE1">
        <w:rPr>
          <w:rFonts w:ascii="Times New Roman" w:hAnsi="Times New Roman" w:cs="Times New Roman"/>
        </w:rPr>
        <w:t xml:space="preserve"> rataan (</w:t>
      </w:r>
      <m:oMath>
        <m:acc>
          <m:accPr>
            <m:chr m:val="̅"/>
            <m:ctrlPr>
              <w:rPr>
                <w:rFonts w:ascii="Cambria Math" w:hAnsi="Cambria Math" w:cs="Times New Roman"/>
                <w:i/>
              </w:rPr>
            </m:ctrlPr>
          </m:accPr>
          <m:e>
            <m:r>
              <w:rPr>
                <w:rFonts w:ascii="Cambria Math" w:hAnsi="Cambria Math" w:cs="Times New Roman"/>
              </w:rPr>
              <m:t>x</m:t>
            </m:r>
          </m:e>
        </m:acc>
      </m:oMath>
      <w:r w:rsidRPr="00F07BE1">
        <w:rPr>
          <w:rFonts w:ascii="Times New Roman" w:eastAsiaTheme="minorEastAsia" w:hAnsi="Times New Roman" w:cs="Times New Roman"/>
        </w:rPr>
        <w:t>), dan standar deviasi (</w:t>
      </w:r>
      <w:r w:rsidRPr="00F07BE1">
        <w:rPr>
          <w:rFonts w:ascii="Times New Roman" w:eastAsiaTheme="minorEastAsia" w:hAnsi="Times New Roman" w:cs="Times New Roman"/>
          <w:i/>
        </w:rPr>
        <w:t>s</w:t>
      </w:r>
      <w:r w:rsidRPr="00F07BE1">
        <w:rPr>
          <w:rFonts w:ascii="Times New Roman" w:eastAsiaTheme="minorEastAsia" w:hAnsi="Times New Roman" w:cs="Times New Roman"/>
        </w:rPr>
        <w:t>) seperti pada tabel 10 sebagai berikut.</w:t>
      </w:r>
    </w:p>
    <w:p w:rsidR="00F07BE1" w:rsidRPr="00F07BE1" w:rsidRDefault="00F07BE1" w:rsidP="00F07BE1">
      <w:pPr>
        <w:spacing w:after="0" w:line="240" w:lineRule="auto"/>
        <w:ind w:left="142"/>
        <w:jc w:val="center"/>
        <w:rPr>
          <w:rFonts w:ascii="Times New Roman" w:hAnsi="Times New Roman" w:cs="Times New Roman"/>
          <w:b/>
        </w:rPr>
      </w:pPr>
      <w:r w:rsidRPr="00F07BE1">
        <w:rPr>
          <w:rFonts w:ascii="Times New Roman" w:hAnsi="Times New Roman" w:cs="Times New Roman"/>
          <w:b/>
        </w:rPr>
        <w:t>Tabel 10</w:t>
      </w:r>
    </w:p>
    <w:p w:rsidR="00F07BE1" w:rsidRPr="00F07BE1" w:rsidRDefault="00F07BE1" w:rsidP="00F07BE1">
      <w:pPr>
        <w:spacing w:after="0" w:line="240" w:lineRule="auto"/>
        <w:ind w:left="142"/>
        <w:jc w:val="center"/>
        <w:rPr>
          <w:rFonts w:ascii="Times New Roman" w:hAnsi="Times New Roman" w:cs="Times New Roman"/>
          <w:b/>
        </w:rPr>
      </w:pPr>
      <w:r w:rsidRPr="00F07BE1">
        <w:rPr>
          <w:rFonts w:ascii="Times New Roman" w:hAnsi="Times New Roman" w:cs="Times New Roman"/>
          <w:b/>
        </w:rPr>
        <w:t xml:space="preserve">Skor </w:t>
      </w:r>
      <w:r w:rsidRPr="00F07BE1">
        <w:rPr>
          <w:rFonts w:ascii="Times New Roman" w:hAnsi="Times New Roman" w:cs="Times New Roman"/>
          <w:b/>
          <w:i/>
        </w:rPr>
        <w:t>Posttest</w:t>
      </w:r>
      <w:r w:rsidRPr="00F07BE1">
        <w:rPr>
          <w:rFonts w:ascii="Times New Roman" w:hAnsi="Times New Roman" w:cs="Times New Roman"/>
          <w:b/>
        </w:rPr>
        <w:t xml:space="preserve"> Kemampuan Berpikir Kritis Matematis </w:t>
      </w:r>
    </w:p>
    <w:tbl>
      <w:tblPr>
        <w:tblpPr w:leftFromText="180" w:rightFromText="180" w:vertAnchor="text" w:horzAnchor="margin" w:tblpXSpec="center"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58"/>
        <w:gridCol w:w="1738"/>
      </w:tblGrid>
      <w:tr w:rsidR="00F07BE1" w:rsidRPr="00F07BE1" w:rsidTr="00233FAF">
        <w:trPr>
          <w:trHeight w:val="418"/>
        </w:trPr>
        <w:tc>
          <w:tcPr>
            <w:tcW w:w="2518" w:type="dxa"/>
            <w:vAlign w:val="center"/>
          </w:tcPr>
          <w:p w:rsidR="00F07BE1" w:rsidRPr="00F07BE1" w:rsidRDefault="00F07BE1" w:rsidP="00F07BE1">
            <w:pPr>
              <w:spacing w:after="0" w:line="240" w:lineRule="auto"/>
              <w:jc w:val="center"/>
              <w:rPr>
                <w:rFonts w:ascii="Times New Roman" w:hAnsi="Times New Roman" w:cs="Times New Roman"/>
              </w:rPr>
            </w:pPr>
          </w:p>
        </w:tc>
        <w:tc>
          <w:tcPr>
            <w:tcW w:w="2158" w:type="dxa"/>
            <w:vAlign w:val="center"/>
          </w:tcPr>
          <w:p w:rsidR="00F07BE1" w:rsidRPr="00F07BE1" w:rsidRDefault="00F07BE1" w:rsidP="00F07BE1">
            <w:pPr>
              <w:spacing w:after="0" w:line="240" w:lineRule="auto"/>
              <w:jc w:val="center"/>
              <w:rPr>
                <w:rFonts w:ascii="Times New Roman" w:hAnsi="Times New Roman" w:cs="Times New Roman"/>
              </w:rPr>
            </w:pPr>
            <w:r w:rsidRPr="00F07BE1">
              <w:rPr>
                <w:rFonts w:ascii="Times New Roman" w:hAnsi="Times New Roman" w:cs="Times New Roman"/>
              </w:rPr>
              <w:t>Kelas Eksperimen</w:t>
            </w:r>
          </w:p>
        </w:tc>
        <w:tc>
          <w:tcPr>
            <w:tcW w:w="1738" w:type="dxa"/>
            <w:vAlign w:val="center"/>
          </w:tcPr>
          <w:p w:rsidR="00F07BE1" w:rsidRPr="00F07BE1" w:rsidRDefault="00F07BE1" w:rsidP="00F07BE1">
            <w:pPr>
              <w:spacing w:after="0" w:line="240" w:lineRule="auto"/>
              <w:jc w:val="center"/>
              <w:rPr>
                <w:rFonts w:ascii="Times New Roman" w:hAnsi="Times New Roman" w:cs="Times New Roman"/>
              </w:rPr>
            </w:pPr>
            <w:r w:rsidRPr="00F07BE1">
              <w:rPr>
                <w:rFonts w:ascii="Times New Roman" w:hAnsi="Times New Roman" w:cs="Times New Roman"/>
              </w:rPr>
              <w:t>Kelas Kontrol</w:t>
            </w:r>
          </w:p>
        </w:tc>
      </w:tr>
      <w:tr w:rsidR="00F07BE1" w:rsidRPr="00F07BE1" w:rsidTr="00233FAF">
        <w:trPr>
          <w:trHeight w:val="279"/>
        </w:trPr>
        <w:tc>
          <w:tcPr>
            <w:tcW w:w="2518" w:type="dxa"/>
            <w:vAlign w:val="center"/>
          </w:tcPr>
          <w:p w:rsidR="00F07BE1" w:rsidRPr="00F07BE1" w:rsidRDefault="00F07BE1" w:rsidP="00F07BE1">
            <w:pPr>
              <w:spacing w:after="0" w:line="240" w:lineRule="auto"/>
              <w:jc w:val="center"/>
              <w:rPr>
                <w:rFonts w:ascii="Times New Roman" w:hAnsi="Times New Roman" w:cs="Times New Roman"/>
              </w:rPr>
            </w:pPr>
            <w:r w:rsidRPr="00F07BE1">
              <w:rPr>
                <w:rFonts w:ascii="Times New Roman" w:hAnsi="Times New Roman" w:cs="Times New Roman"/>
              </w:rPr>
              <w:t>Banyak siswa (n)</w:t>
            </w:r>
          </w:p>
        </w:tc>
        <w:tc>
          <w:tcPr>
            <w:tcW w:w="2158" w:type="dxa"/>
            <w:vAlign w:val="center"/>
          </w:tcPr>
          <w:p w:rsidR="00F07BE1" w:rsidRPr="00F07BE1" w:rsidRDefault="00F07BE1" w:rsidP="00F07BE1">
            <w:pPr>
              <w:spacing w:after="0" w:line="240" w:lineRule="auto"/>
              <w:jc w:val="center"/>
              <w:rPr>
                <w:rFonts w:ascii="Times New Roman" w:hAnsi="Times New Roman" w:cs="Times New Roman"/>
              </w:rPr>
            </w:pPr>
            <w:r w:rsidRPr="00F07BE1">
              <w:rPr>
                <w:rFonts w:ascii="Times New Roman" w:hAnsi="Times New Roman" w:cs="Times New Roman"/>
              </w:rPr>
              <w:t>34</w:t>
            </w:r>
          </w:p>
        </w:tc>
        <w:tc>
          <w:tcPr>
            <w:tcW w:w="1738" w:type="dxa"/>
            <w:vAlign w:val="center"/>
          </w:tcPr>
          <w:p w:rsidR="00F07BE1" w:rsidRPr="00F07BE1" w:rsidRDefault="00F07BE1" w:rsidP="00F07BE1">
            <w:pPr>
              <w:spacing w:after="0" w:line="240" w:lineRule="auto"/>
              <w:jc w:val="center"/>
              <w:rPr>
                <w:rFonts w:ascii="Times New Roman" w:hAnsi="Times New Roman" w:cs="Times New Roman"/>
              </w:rPr>
            </w:pPr>
            <w:r w:rsidRPr="00F07BE1">
              <w:rPr>
                <w:rFonts w:ascii="Times New Roman" w:hAnsi="Times New Roman" w:cs="Times New Roman"/>
              </w:rPr>
              <w:t>34</w:t>
            </w:r>
          </w:p>
        </w:tc>
      </w:tr>
      <w:tr w:rsidR="00F07BE1" w:rsidRPr="00F07BE1" w:rsidTr="00233FAF">
        <w:trPr>
          <w:trHeight w:val="270"/>
        </w:trPr>
        <w:tc>
          <w:tcPr>
            <w:tcW w:w="2518" w:type="dxa"/>
            <w:vAlign w:val="center"/>
          </w:tcPr>
          <w:p w:rsidR="00F07BE1" w:rsidRPr="00F07BE1" w:rsidRDefault="00F07BE1" w:rsidP="00F07BE1">
            <w:pPr>
              <w:spacing w:after="0" w:line="240" w:lineRule="auto"/>
              <w:jc w:val="center"/>
              <w:rPr>
                <w:rFonts w:ascii="Times New Roman" w:hAnsi="Times New Roman" w:cs="Times New Roman"/>
              </w:rPr>
            </w:pPr>
            <w:r w:rsidRPr="00F07BE1">
              <w:rPr>
                <w:rFonts w:ascii="Times New Roman" w:hAnsi="Times New Roman" w:cs="Times New Roman"/>
              </w:rPr>
              <w:t>Rataan (</w:t>
            </w:r>
            <m:oMath>
              <m:acc>
                <m:accPr>
                  <m:chr m:val="̅"/>
                  <m:ctrlPr>
                    <w:rPr>
                      <w:rFonts w:ascii="Cambria Math" w:hAnsi="Cambria Math" w:cs="Times New Roman"/>
                      <w:i/>
                    </w:rPr>
                  </m:ctrlPr>
                </m:accPr>
                <m:e>
                  <m:r>
                    <w:rPr>
                      <w:rFonts w:ascii="Cambria Math" w:hAnsi="Cambria Math" w:cs="Times New Roman"/>
                    </w:rPr>
                    <m:t>x</m:t>
                  </m:r>
                </m:e>
              </m:acc>
            </m:oMath>
            <w:r w:rsidRPr="00F07BE1">
              <w:rPr>
                <w:rFonts w:ascii="Times New Roman" w:hAnsi="Times New Roman" w:cs="Times New Roman"/>
              </w:rPr>
              <w:t>)</w:t>
            </w:r>
          </w:p>
        </w:tc>
        <w:tc>
          <w:tcPr>
            <w:tcW w:w="2158" w:type="dxa"/>
            <w:vAlign w:val="center"/>
          </w:tcPr>
          <w:p w:rsidR="00F07BE1" w:rsidRPr="00F07BE1" w:rsidRDefault="00F07BE1" w:rsidP="00F07BE1">
            <w:pPr>
              <w:spacing w:after="0" w:line="240" w:lineRule="auto"/>
              <w:jc w:val="center"/>
              <w:rPr>
                <w:rFonts w:ascii="Times New Roman" w:hAnsi="Times New Roman" w:cs="Times New Roman"/>
              </w:rPr>
            </w:pPr>
            <w:r w:rsidRPr="00F07BE1">
              <w:rPr>
                <w:rFonts w:ascii="Times New Roman" w:hAnsi="Times New Roman" w:cs="Times New Roman"/>
              </w:rPr>
              <w:t>74,26</w:t>
            </w:r>
          </w:p>
        </w:tc>
        <w:tc>
          <w:tcPr>
            <w:tcW w:w="1738" w:type="dxa"/>
            <w:vAlign w:val="center"/>
          </w:tcPr>
          <w:p w:rsidR="00F07BE1" w:rsidRPr="00F07BE1" w:rsidRDefault="00F07BE1" w:rsidP="00F07BE1">
            <w:pPr>
              <w:spacing w:after="0" w:line="240" w:lineRule="auto"/>
              <w:jc w:val="center"/>
              <w:rPr>
                <w:rFonts w:ascii="Times New Roman" w:hAnsi="Times New Roman" w:cs="Times New Roman"/>
              </w:rPr>
            </w:pPr>
            <w:r w:rsidRPr="00F07BE1">
              <w:rPr>
                <w:rFonts w:ascii="Times New Roman" w:hAnsi="Times New Roman" w:cs="Times New Roman"/>
              </w:rPr>
              <w:t>59,76</w:t>
            </w:r>
          </w:p>
        </w:tc>
      </w:tr>
      <w:tr w:rsidR="00F07BE1" w:rsidRPr="00F07BE1" w:rsidTr="00233FAF">
        <w:trPr>
          <w:trHeight w:val="259"/>
        </w:trPr>
        <w:tc>
          <w:tcPr>
            <w:tcW w:w="2518" w:type="dxa"/>
            <w:vAlign w:val="center"/>
          </w:tcPr>
          <w:p w:rsidR="00F07BE1" w:rsidRPr="00F07BE1" w:rsidRDefault="00F07BE1" w:rsidP="00F07BE1">
            <w:pPr>
              <w:spacing w:after="0" w:line="240" w:lineRule="auto"/>
              <w:jc w:val="center"/>
              <w:rPr>
                <w:rFonts w:ascii="Times New Roman" w:hAnsi="Times New Roman" w:cs="Times New Roman"/>
              </w:rPr>
            </w:pPr>
            <w:r w:rsidRPr="00F07BE1">
              <w:rPr>
                <w:rFonts w:ascii="Times New Roman" w:hAnsi="Times New Roman" w:cs="Times New Roman"/>
              </w:rPr>
              <w:t>Standar Deviasi (S)</w:t>
            </w:r>
          </w:p>
        </w:tc>
        <w:tc>
          <w:tcPr>
            <w:tcW w:w="2158" w:type="dxa"/>
            <w:vAlign w:val="center"/>
          </w:tcPr>
          <w:p w:rsidR="00F07BE1" w:rsidRPr="00F07BE1" w:rsidRDefault="00F07BE1" w:rsidP="00F07BE1">
            <w:pPr>
              <w:spacing w:after="0" w:line="240" w:lineRule="auto"/>
              <w:jc w:val="center"/>
              <w:rPr>
                <w:rFonts w:ascii="Times New Roman" w:hAnsi="Times New Roman" w:cs="Times New Roman"/>
              </w:rPr>
            </w:pPr>
            <w:r w:rsidRPr="00F07BE1">
              <w:rPr>
                <w:rFonts w:ascii="Times New Roman" w:hAnsi="Times New Roman" w:cs="Times New Roman"/>
              </w:rPr>
              <w:t>12,38</w:t>
            </w:r>
          </w:p>
        </w:tc>
        <w:tc>
          <w:tcPr>
            <w:tcW w:w="1738" w:type="dxa"/>
            <w:vAlign w:val="center"/>
          </w:tcPr>
          <w:p w:rsidR="00F07BE1" w:rsidRPr="00F07BE1" w:rsidRDefault="00F07BE1" w:rsidP="00F07BE1">
            <w:pPr>
              <w:spacing w:after="0" w:line="240" w:lineRule="auto"/>
              <w:jc w:val="center"/>
              <w:rPr>
                <w:rFonts w:ascii="Times New Roman" w:hAnsi="Times New Roman" w:cs="Times New Roman"/>
              </w:rPr>
            </w:pPr>
            <w:r w:rsidRPr="00F07BE1">
              <w:rPr>
                <w:rFonts w:ascii="Times New Roman" w:hAnsi="Times New Roman" w:cs="Times New Roman"/>
              </w:rPr>
              <w:t>12,97</w:t>
            </w:r>
          </w:p>
        </w:tc>
      </w:tr>
      <w:tr w:rsidR="00F07BE1" w:rsidRPr="00F07BE1" w:rsidTr="00233FAF">
        <w:trPr>
          <w:trHeight w:val="250"/>
        </w:trPr>
        <w:tc>
          <w:tcPr>
            <w:tcW w:w="2518" w:type="dxa"/>
            <w:vAlign w:val="center"/>
          </w:tcPr>
          <w:p w:rsidR="00F07BE1" w:rsidRPr="00F07BE1" w:rsidRDefault="00F07BE1" w:rsidP="00F07BE1">
            <w:pPr>
              <w:spacing w:after="0" w:line="240" w:lineRule="auto"/>
              <w:jc w:val="center"/>
              <w:rPr>
                <w:rFonts w:ascii="Times New Roman" w:hAnsi="Times New Roman" w:cs="Times New Roman"/>
              </w:rPr>
            </w:pPr>
            <w:r w:rsidRPr="00F07BE1">
              <w:rPr>
                <w:rFonts w:ascii="Times New Roman" w:hAnsi="Times New Roman" w:cs="Times New Roman"/>
              </w:rPr>
              <w:t>Skor Ideal</w:t>
            </w:r>
          </w:p>
        </w:tc>
        <w:tc>
          <w:tcPr>
            <w:tcW w:w="2158" w:type="dxa"/>
            <w:vAlign w:val="center"/>
          </w:tcPr>
          <w:p w:rsidR="00F07BE1" w:rsidRPr="00F07BE1" w:rsidRDefault="00F07BE1" w:rsidP="00F07BE1">
            <w:pPr>
              <w:spacing w:after="0" w:line="240" w:lineRule="auto"/>
              <w:jc w:val="center"/>
              <w:rPr>
                <w:rFonts w:ascii="Times New Roman" w:hAnsi="Times New Roman" w:cs="Times New Roman"/>
              </w:rPr>
            </w:pPr>
            <w:r w:rsidRPr="00F07BE1">
              <w:rPr>
                <w:rFonts w:ascii="Times New Roman" w:hAnsi="Times New Roman" w:cs="Times New Roman"/>
              </w:rPr>
              <w:t>100</w:t>
            </w:r>
          </w:p>
        </w:tc>
        <w:tc>
          <w:tcPr>
            <w:tcW w:w="1738" w:type="dxa"/>
            <w:vAlign w:val="center"/>
          </w:tcPr>
          <w:p w:rsidR="00F07BE1" w:rsidRPr="00F07BE1" w:rsidRDefault="00F07BE1" w:rsidP="00F07BE1">
            <w:pPr>
              <w:spacing w:after="0" w:line="240" w:lineRule="auto"/>
              <w:jc w:val="center"/>
              <w:rPr>
                <w:rFonts w:ascii="Times New Roman" w:hAnsi="Times New Roman" w:cs="Times New Roman"/>
              </w:rPr>
            </w:pPr>
            <w:r w:rsidRPr="00F07BE1">
              <w:rPr>
                <w:rFonts w:ascii="Times New Roman" w:hAnsi="Times New Roman" w:cs="Times New Roman"/>
              </w:rPr>
              <w:t>100</w:t>
            </w:r>
          </w:p>
        </w:tc>
      </w:tr>
    </w:tbl>
    <w:p w:rsidR="00F07BE1" w:rsidRPr="00F07BE1" w:rsidRDefault="00F07BE1" w:rsidP="00F07BE1">
      <w:pPr>
        <w:spacing w:after="0" w:line="240" w:lineRule="auto"/>
        <w:ind w:left="142"/>
        <w:jc w:val="center"/>
        <w:rPr>
          <w:rFonts w:ascii="Times New Roman" w:hAnsi="Times New Roman" w:cs="Times New Roman"/>
          <w:b/>
        </w:rPr>
      </w:pPr>
    </w:p>
    <w:p w:rsidR="00F07BE1" w:rsidRPr="00F07BE1" w:rsidRDefault="00F07BE1" w:rsidP="00F07BE1">
      <w:pPr>
        <w:spacing w:after="0" w:line="240" w:lineRule="auto"/>
        <w:ind w:left="142"/>
        <w:jc w:val="center"/>
        <w:rPr>
          <w:rFonts w:ascii="Times New Roman" w:hAnsi="Times New Roman" w:cs="Times New Roman"/>
        </w:rPr>
      </w:pPr>
    </w:p>
    <w:p w:rsidR="00F07BE1" w:rsidRPr="00F07BE1" w:rsidRDefault="00F07BE1" w:rsidP="00F07BE1">
      <w:pPr>
        <w:spacing w:after="0" w:line="240" w:lineRule="auto"/>
        <w:ind w:firstLine="720"/>
        <w:rPr>
          <w:rFonts w:ascii="Times New Roman" w:hAnsi="Times New Roman" w:cs="Times New Roman"/>
        </w:rPr>
      </w:pPr>
    </w:p>
    <w:p w:rsidR="00F07BE1" w:rsidRPr="00F07BE1" w:rsidRDefault="00F07BE1" w:rsidP="00F07BE1">
      <w:pPr>
        <w:spacing w:after="0" w:line="240" w:lineRule="auto"/>
        <w:rPr>
          <w:rFonts w:ascii="Times New Roman" w:hAnsi="Times New Roman" w:cs="Times New Roman"/>
          <w:noProof/>
          <w:lang w:eastAsia="id-ID"/>
        </w:rPr>
      </w:pPr>
    </w:p>
    <w:p w:rsidR="00A1684C" w:rsidRDefault="00A1684C" w:rsidP="00F07BE1">
      <w:pPr>
        <w:spacing w:after="0" w:line="240" w:lineRule="auto"/>
        <w:ind w:firstLine="720"/>
        <w:jc w:val="both"/>
        <w:rPr>
          <w:rFonts w:ascii="Times New Roman" w:hAnsi="Times New Roman" w:cs="Times New Roman"/>
        </w:rPr>
      </w:pPr>
    </w:p>
    <w:p w:rsidR="00A1684C" w:rsidRDefault="00A1684C" w:rsidP="00F07BE1">
      <w:pPr>
        <w:spacing w:after="0" w:line="240" w:lineRule="auto"/>
        <w:ind w:firstLine="720"/>
        <w:jc w:val="both"/>
        <w:rPr>
          <w:rFonts w:ascii="Times New Roman" w:hAnsi="Times New Roman" w:cs="Times New Roman"/>
        </w:rPr>
      </w:pPr>
    </w:p>
    <w:p w:rsidR="00A1684C" w:rsidRDefault="00A1684C" w:rsidP="00F07BE1">
      <w:pPr>
        <w:spacing w:after="0" w:line="240" w:lineRule="auto"/>
        <w:ind w:firstLine="720"/>
        <w:jc w:val="both"/>
        <w:rPr>
          <w:rFonts w:ascii="Times New Roman" w:hAnsi="Times New Roman" w:cs="Times New Roman"/>
        </w:rPr>
      </w:pPr>
    </w:p>
    <w:p w:rsidR="00A1684C" w:rsidRDefault="00A1684C" w:rsidP="00F07BE1">
      <w:pPr>
        <w:spacing w:after="0" w:line="240" w:lineRule="auto"/>
        <w:ind w:firstLine="720"/>
        <w:jc w:val="both"/>
        <w:rPr>
          <w:rFonts w:ascii="Times New Roman" w:hAnsi="Times New Roman" w:cs="Times New Roman"/>
        </w:rPr>
      </w:pPr>
    </w:p>
    <w:p w:rsidR="00F07BE1" w:rsidRPr="00F07BE1" w:rsidRDefault="00F07BE1" w:rsidP="00F07BE1">
      <w:pPr>
        <w:spacing w:after="0" w:line="240" w:lineRule="auto"/>
        <w:ind w:firstLine="720"/>
        <w:jc w:val="both"/>
        <w:rPr>
          <w:rFonts w:ascii="Times New Roman" w:hAnsi="Times New Roman" w:cs="Times New Roman"/>
          <w:noProof/>
          <w:lang w:eastAsia="id-ID"/>
        </w:rPr>
      </w:pPr>
      <w:proofErr w:type="gramStart"/>
      <w:r w:rsidRPr="00F07BE1">
        <w:rPr>
          <w:rFonts w:ascii="Times New Roman" w:hAnsi="Times New Roman" w:cs="Times New Roman"/>
        </w:rPr>
        <w:t>Visualisasi  Tabel</w:t>
      </w:r>
      <w:proofErr w:type="gramEnd"/>
      <w:r w:rsidRPr="00F07BE1">
        <w:rPr>
          <w:rFonts w:ascii="Times New Roman" w:hAnsi="Times New Roman" w:cs="Times New Roman"/>
        </w:rPr>
        <w:t xml:space="preserve"> 10 di atas disajikan dalam diagram  batang berikut ini:</w:t>
      </w:r>
    </w:p>
    <w:p w:rsidR="00F07BE1" w:rsidRPr="00F07BE1" w:rsidRDefault="00F07BE1" w:rsidP="00F07BE1">
      <w:pPr>
        <w:spacing w:after="0" w:line="240" w:lineRule="auto"/>
        <w:jc w:val="center"/>
        <w:rPr>
          <w:rFonts w:ascii="Times New Roman" w:hAnsi="Times New Roman" w:cs="Times New Roman"/>
        </w:rPr>
      </w:pPr>
      <w:r w:rsidRPr="00F07BE1">
        <w:rPr>
          <w:rFonts w:ascii="Times New Roman" w:hAnsi="Times New Roman" w:cs="Times New Roman"/>
          <w:noProof/>
          <w:lang w:val="id-ID" w:eastAsia="id-ID"/>
        </w:rPr>
        <w:drawing>
          <wp:inline distT="0" distB="0" distL="0" distR="0" wp14:anchorId="2B2A5D76" wp14:editId="13505010">
            <wp:extent cx="3762375" cy="1832610"/>
            <wp:effectExtent l="0" t="0" r="0" b="0"/>
            <wp:docPr id="9"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07BE1" w:rsidRPr="00F07BE1" w:rsidRDefault="00F07BE1" w:rsidP="00F07BE1">
      <w:pPr>
        <w:pStyle w:val="NoSpacing"/>
        <w:jc w:val="center"/>
        <w:rPr>
          <w:rFonts w:ascii="Times New Roman" w:hAnsi="Times New Roman" w:cs="Times New Roman"/>
          <w:b/>
        </w:rPr>
      </w:pPr>
      <w:r w:rsidRPr="00F07BE1">
        <w:rPr>
          <w:rFonts w:ascii="Times New Roman" w:hAnsi="Times New Roman" w:cs="Times New Roman"/>
          <w:b/>
        </w:rPr>
        <w:t>Gambar 3</w:t>
      </w:r>
    </w:p>
    <w:p w:rsidR="00A1684C" w:rsidRDefault="00F07BE1" w:rsidP="00A1684C">
      <w:pPr>
        <w:pStyle w:val="NoSpacing"/>
        <w:jc w:val="center"/>
        <w:rPr>
          <w:rFonts w:ascii="Times New Roman" w:hAnsi="Times New Roman" w:cs="Times New Roman"/>
          <w:b/>
        </w:rPr>
      </w:pPr>
      <w:r w:rsidRPr="00F07BE1">
        <w:rPr>
          <w:rFonts w:ascii="Times New Roman" w:hAnsi="Times New Roman" w:cs="Times New Roman"/>
          <w:b/>
        </w:rPr>
        <w:t xml:space="preserve">Diagram Batang Skor </w:t>
      </w:r>
      <w:r w:rsidRPr="00F07BE1">
        <w:rPr>
          <w:rFonts w:ascii="Times New Roman" w:hAnsi="Times New Roman" w:cs="Times New Roman"/>
          <w:b/>
          <w:i/>
        </w:rPr>
        <w:t>Posttest</w:t>
      </w:r>
      <w:r w:rsidR="00A1684C">
        <w:rPr>
          <w:rFonts w:ascii="Times New Roman" w:hAnsi="Times New Roman" w:cs="Times New Roman"/>
          <w:b/>
          <w:i/>
        </w:rPr>
        <w:t xml:space="preserve"> </w:t>
      </w:r>
      <w:r w:rsidRPr="00F07BE1">
        <w:rPr>
          <w:rFonts w:ascii="Times New Roman" w:hAnsi="Times New Roman" w:cs="Times New Roman"/>
          <w:b/>
        </w:rPr>
        <w:t xml:space="preserve">Kemampuan Bepikir Kritis Matematis </w:t>
      </w:r>
    </w:p>
    <w:p w:rsidR="00F07BE1" w:rsidRPr="00F07BE1" w:rsidRDefault="00F07BE1" w:rsidP="00A1684C">
      <w:pPr>
        <w:pStyle w:val="NoSpacing"/>
        <w:jc w:val="center"/>
        <w:rPr>
          <w:rFonts w:ascii="Times New Roman" w:hAnsi="Times New Roman" w:cs="Times New Roman"/>
          <w:b/>
        </w:rPr>
      </w:pPr>
      <w:r w:rsidRPr="00F07BE1">
        <w:rPr>
          <w:rFonts w:ascii="Times New Roman" w:hAnsi="Times New Roman" w:cs="Times New Roman"/>
          <w:b/>
        </w:rPr>
        <w:t xml:space="preserve">Kelas Kontrol-Eksperimen </w:t>
      </w:r>
    </w:p>
    <w:p w:rsidR="00F07BE1" w:rsidRDefault="00F07BE1" w:rsidP="00F07BE1">
      <w:pPr>
        <w:spacing w:line="480" w:lineRule="auto"/>
        <w:ind w:firstLine="540"/>
        <w:jc w:val="both"/>
        <w:rPr>
          <w:rFonts w:ascii="Times New Roman" w:eastAsiaTheme="minorEastAsia" w:hAnsi="Times New Roman" w:cs="Times New Roman"/>
        </w:rPr>
      </w:pPr>
    </w:p>
    <w:p w:rsidR="00A1684C" w:rsidRPr="00A1684C" w:rsidRDefault="00A1684C" w:rsidP="00A1684C">
      <w:pPr>
        <w:spacing w:line="480" w:lineRule="auto"/>
        <w:ind w:firstLine="540"/>
        <w:jc w:val="both"/>
        <w:rPr>
          <w:rFonts w:ascii="Times New Roman" w:eastAsiaTheme="minorEastAsia" w:hAnsi="Times New Roman" w:cs="Times New Roman"/>
        </w:rPr>
      </w:pPr>
      <w:proofErr w:type="gramStart"/>
      <w:r>
        <w:rPr>
          <w:rFonts w:ascii="Times New Roman" w:eastAsiaTheme="minorEastAsia" w:hAnsi="Times New Roman" w:cs="Times New Roman"/>
        </w:rPr>
        <w:t>Gambar 3</w:t>
      </w:r>
      <w:r w:rsidRPr="00A1684C">
        <w:rPr>
          <w:rFonts w:ascii="Times New Roman" w:eastAsiaTheme="minorEastAsia" w:hAnsi="Times New Roman" w:cs="Times New Roman"/>
        </w:rPr>
        <w:t xml:space="preserve"> di atas menunjukkan skor posttest kemampuan berpikir kritis matematis kelas kontrol dan kelas eksperimen.</w:t>
      </w:r>
      <w:proofErr w:type="gramEnd"/>
      <w:r w:rsidRPr="00A1684C">
        <w:rPr>
          <w:rFonts w:ascii="Times New Roman" w:eastAsiaTheme="minorEastAsia" w:hAnsi="Times New Roman" w:cs="Times New Roman"/>
        </w:rPr>
        <w:t xml:space="preserve">  </w:t>
      </w:r>
      <w:proofErr w:type="gramStart"/>
      <w:r w:rsidRPr="00A1684C">
        <w:rPr>
          <w:rFonts w:ascii="Times New Roman" w:eastAsiaTheme="minorEastAsia" w:hAnsi="Times New Roman" w:cs="Times New Roman"/>
        </w:rPr>
        <w:t>Dimana diperoleh nilai posttest kelas eksperimen relatif lebih tinggi dibanding kelas kontrol.</w:t>
      </w:r>
      <w:proofErr w:type="gramEnd"/>
    </w:p>
    <w:p w:rsidR="00A1684C" w:rsidRPr="00A1684C" w:rsidRDefault="00A1684C" w:rsidP="00A1684C">
      <w:pPr>
        <w:spacing w:line="480" w:lineRule="auto"/>
        <w:ind w:firstLine="540"/>
        <w:jc w:val="both"/>
        <w:rPr>
          <w:rFonts w:ascii="Times New Roman" w:eastAsiaTheme="minorEastAsia" w:hAnsi="Times New Roman" w:cs="Times New Roman"/>
        </w:rPr>
      </w:pPr>
      <w:r w:rsidRPr="00A1684C">
        <w:rPr>
          <w:rFonts w:ascii="Times New Roman" w:eastAsiaTheme="minorEastAsia" w:hAnsi="Times New Roman" w:cs="Times New Roman"/>
        </w:rPr>
        <w:t xml:space="preserve"> Berdasarkan tabel </w:t>
      </w:r>
      <w:r>
        <w:rPr>
          <w:rFonts w:ascii="Times New Roman" w:eastAsiaTheme="minorEastAsia" w:hAnsi="Times New Roman" w:cs="Times New Roman"/>
        </w:rPr>
        <w:t>10</w:t>
      </w:r>
      <w:r w:rsidRPr="00A1684C">
        <w:rPr>
          <w:rFonts w:ascii="Times New Roman" w:eastAsiaTheme="minorEastAsia" w:hAnsi="Times New Roman" w:cs="Times New Roman"/>
        </w:rPr>
        <w:t xml:space="preserve"> menunjukkan bahwa skor rata-rata kemampuan berpikir kritis matematis siswa pada kelas eksperimen adalah 74</w:t>
      </w:r>
      <w:proofErr w:type="gramStart"/>
      <w:r w:rsidRPr="00A1684C">
        <w:rPr>
          <w:rFonts w:ascii="Times New Roman" w:eastAsiaTheme="minorEastAsia" w:hAnsi="Times New Roman" w:cs="Times New Roman"/>
        </w:rPr>
        <w:t>,26</w:t>
      </w:r>
      <w:proofErr w:type="gramEnd"/>
      <w:r w:rsidRPr="00A1684C">
        <w:rPr>
          <w:rFonts w:ascii="Times New Roman" w:eastAsiaTheme="minorEastAsia" w:hAnsi="Times New Roman" w:cs="Times New Roman"/>
        </w:rPr>
        <w:t xml:space="preserve"> dengan simpangan baku 12,38. Sedangkan skor rata-rata kemampuan berpikir kritis </w:t>
      </w:r>
      <w:proofErr w:type="gramStart"/>
      <w:r w:rsidRPr="00A1684C">
        <w:rPr>
          <w:rFonts w:ascii="Times New Roman" w:eastAsiaTheme="minorEastAsia" w:hAnsi="Times New Roman" w:cs="Times New Roman"/>
        </w:rPr>
        <w:t>matematis  siswa</w:t>
      </w:r>
      <w:proofErr w:type="gramEnd"/>
      <w:r w:rsidRPr="00A1684C">
        <w:rPr>
          <w:rFonts w:ascii="Times New Roman" w:eastAsiaTheme="minorEastAsia" w:hAnsi="Times New Roman" w:cs="Times New Roman"/>
        </w:rPr>
        <w:t xml:space="preserve"> pada kelas kontrol adalah 59,76 dengan simpangan baku 12,97. Pada kelas eksperimen rataan skor lebih tinggi dibanding kelas kontrol dan simpangan </w:t>
      </w:r>
      <w:proofErr w:type="gramStart"/>
      <w:r w:rsidRPr="00A1684C">
        <w:rPr>
          <w:rFonts w:ascii="Times New Roman" w:eastAsiaTheme="minorEastAsia" w:hAnsi="Times New Roman" w:cs="Times New Roman"/>
        </w:rPr>
        <w:t>baku</w:t>
      </w:r>
      <w:proofErr w:type="gramEnd"/>
      <w:r w:rsidRPr="00A1684C">
        <w:rPr>
          <w:rFonts w:ascii="Times New Roman" w:eastAsiaTheme="minorEastAsia" w:hAnsi="Times New Roman" w:cs="Times New Roman"/>
        </w:rPr>
        <w:t xml:space="preserve"> kelas eksperimen lebih rendah Berdasarkan kelas kontrol. Simpangan </w:t>
      </w:r>
      <w:proofErr w:type="gramStart"/>
      <w:r w:rsidRPr="00A1684C">
        <w:rPr>
          <w:rFonts w:ascii="Times New Roman" w:eastAsiaTheme="minorEastAsia" w:hAnsi="Times New Roman" w:cs="Times New Roman"/>
        </w:rPr>
        <w:t>baku</w:t>
      </w:r>
      <w:proofErr w:type="gramEnd"/>
      <w:r w:rsidRPr="00A1684C">
        <w:rPr>
          <w:rFonts w:ascii="Times New Roman" w:eastAsiaTheme="minorEastAsia" w:hAnsi="Times New Roman" w:cs="Times New Roman"/>
        </w:rPr>
        <w:t xml:space="preserve"> yang kecil dikelas kontrol dan eksperimen menandakan skor kelas </w:t>
      </w:r>
      <w:r w:rsidRPr="00A1684C">
        <w:rPr>
          <w:rFonts w:ascii="Times New Roman" w:eastAsiaTheme="minorEastAsia" w:hAnsi="Times New Roman" w:cs="Times New Roman"/>
        </w:rPr>
        <w:lastRenderedPageBreak/>
        <w:t xml:space="preserve">lebih merapat ke nilai rataan. </w:t>
      </w:r>
      <w:proofErr w:type="gramStart"/>
      <w:r w:rsidRPr="00A1684C">
        <w:rPr>
          <w:rFonts w:ascii="Times New Roman" w:eastAsiaTheme="minorEastAsia" w:hAnsi="Times New Roman" w:cs="Times New Roman"/>
        </w:rPr>
        <w:t>Untuk menguji apakah perbedaan tersebut berarti, dilakukan uji statistik.</w:t>
      </w:r>
      <w:proofErr w:type="gramEnd"/>
      <w:r w:rsidRPr="00A1684C">
        <w:rPr>
          <w:rFonts w:ascii="Times New Roman" w:eastAsiaTheme="minorEastAsia" w:hAnsi="Times New Roman" w:cs="Times New Roman"/>
        </w:rPr>
        <w:t xml:space="preserve"> Data sebelum dianalisis, terlebih dahulu dilakukan uji normalitas dan uji homogenitas dengan taraf signifikansi 0</w:t>
      </w:r>
      <w:proofErr w:type="gramStart"/>
      <w:r w:rsidRPr="00A1684C">
        <w:rPr>
          <w:rFonts w:ascii="Times New Roman" w:eastAsiaTheme="minorEastAsia" w:hAnsi="Times New Roman" w:cs="Times New Roman"/>
        </w:rPr>
        <w:t>,05</w:t>
      </w:r>
      <w:proofErr w:type="gramEnd"/>
      <w:r w:rsidRPr="00A1684C">
        <w:rPr>
          <w:rFonts w:ascii="Times New Roman" w:eastAsiaTheme="minorEastAsia" w:hAnsi="Times New Roman" w:cs="Times New Roman"/>
        </w:rPr>
        <w:t>.</w:t>
      </w:r>
    </w:p>
    <w:p w:rsidR="00A1684C" w:rsidRDefault="00A1684C" w:rsidP="00A1684C">
      <w:pPr>
        <w:spacing w:line="480" w:lineRule="auto"/>
        <w:ind w:firstLine="540"/>
        <w:jc w:val="both"/>
        <w:rPr>
          <w:rFonts w:ascii="Times New Roman" w:eastAsiaTheme="minorEastAsia" w:hAnsi="Times New Roman" w:cs="Times New Roman"/>
        </w:rPr>
      </w:pPr>
      <w:r w:rsidRPr="00A1684C">
        <w:rPr>
          <w:rFonts w:ascii="Times New Roman" w:eastAsiaTheme="minorEastAsia" w:hAnsi="Times New Roman" w:cs="Times New Roman"/>
        </w:rPr>
        <w:t xml:space="preserve">Hasil perhitungan uji normalitas aspek kemampuan berpikir kritis matematis untuk kelas eksperimen dan kelas kontrol dengan hipotesis nol yaitu data berdistribusi normal disajikan pada tabel </w:t>
      </w:r>
      <w:r w:rsidR="006D645D">
        <w:rPr>
          <w:rFonts w:ascii="Times New Roman" w:eastAsiaTheme="minorEastAsia" w:hAnsi="Times New Roman" w:cs="Times New Roman"/>
        </w:rPr>
        <w:t>11</w:t>
      </w:r>
      <w:r w:rsidRPr="00A1684C">
        <w:rPr>
          <w:rFonts w:ascii="Times New Roman" w:eastAsiaTheme="minorEastAsia" w:hAnsi="Times New Roman" w:cs="Times New Roman"/>
        </w:rPr>
        <w:t xml:space="preserve"> berikut:</w:t>
      </w:r>
    </w:p>
    <w:p w:rsidR="006D645D" w:rsidRPr="006D645D" w:rsidRDefault="006D645D" w:rsidP="006D645D">
      <w:pPr>
        <w:spacing w:after="0" w:line="240" w:lineRule="auto"/>
        <w:jc w:val="center"/>
        <w:rPr>
          <w:rFonts w:ascii="Times New Roman" w:hAnsi="Times New Roman" w:cs="Times New Roman"/>
          <w:b/>
        </w:rPr>
      </w:pPr>
      <w:r>
        <w:rPr>
          <w:rFonts w:ascii="Times New Roman" w:hAnsi="Times New Roman" w:cs="Times New Roman"/>
          <w:b/>
        </w:rPr>
        <w:t>Tabel 11</w:t>
      </w:r>
    </w:p>
    <w:p w:rsidR="006D645D" w:rsidRPr="006D645D" w:rsidRDefault="006D645D" w:rsidP="006D645D">
      <w:pPr>
        <w:spacing w:after="0" w:line="240" w:lineRule="auto"/>
        <w:jc w:val="center"/>
        <w:rPr>
          <w:rFonts w:ascii="Times New Roman" w:hAnsi="Times New Roman" w:cs="Times New Roman"/>
          <w:b/>
        </w:rPr>
      </w:pPr>
      <w:r w:rsidRPr="006D645D">
        <w:rPr>
          <w:rFonts w:ascii="Times New Roman" w:hAnsi="Times New Roman" w:cs="Times New Roman"/>
          <w:b/>
        </w:rPr>
        <w:t xml:space="preserve">Hasil Uji Normalitas Skor </w:t>
      </w:r>
      <w:r w:rsidRPr="006D645D">
        <w:rPr>
          <w:rFonts w:ascii="Times New Roman" w:hAnsi="Times New Roman" w:cs="Times New Roman"/>
          <w:b/>
          <w:i/>
        </w:rPr>
        <w:t>Posttest</w:t>
      </w:r>
      <w:r w:rsidRPr="006D645D">
        <w:rPr>
          <w:rFonts w:ascii="Times New Roman" w:hAnsi="Times New Roman" w:cs="Times New Roman"/>
          <w:b/>
        </w:rPr>
        <w:t xml:space="preserve"> Kemampuan Berpikir Kritis Matematis </w:t>
      </w:r>
    </w:p>
    <w:tbl>
      <w:tblPr>
        <w:tblW w:w="6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21"/>
        <w:gridCol w:w="1483"/>
        <w:gridCol w:w="1035"/>
        <w:gridCol w:w="1035"/>
        <w:gridCol w:w="1035"/>
      </w:tblGrid>
      <w:tr w:rsidR="006D645D" w:rsidRPr="006D645D" w:rsidTr="00233FAF">
        <w:trPr>
          <w:cantSplit/>
          <w:jc w:val="center"/>
        </w:trPr>
        <w:tc>
          <w:tcPr>
            <w:tcW w:w="2321" w:type="dxa"/>
            <w:vMerge w:val="restart"/>
            <w:shd w:val="clear" w:color="auto" w:fill="FFFFFF"/>
            <w:vAlign w:val="center"/>
          </w:tcPr>
          <w:p w:rsidR="006D645D" w:rsidRPr="006D645D" w:rsidRDefault="006D645D" w:rsidP="006D645D">
            <w:pPr>
              <w:spacing w:after="0" w:line="240" w:lineRule="auto"/>
              <w:rPr>
                <w:rFonts w:ascii="Times New Roman" w:hAnsi="Times New Roman" w:cs="Times New Roman"/>
              </w:rPr>
            </w:pPr>
          </w:p>
        </w:tc>
        <w:tc>
          <w:tcPr>
            <w:tcW w:w="1483" w:type="dxa"/>
            <w:vMerge w:val="restart"/>
            <w:shd w:val="clear" w:color="auto" w:fill="FFFFFF"/>
            <w:vAlign w:val="bottom"/>
          </w:tcPr>
          <w:p w:rsidR="006D645D" w:rsidRPr="006D645D" w:rsidRDefault="006D645D" w:rsidP="006D645D">
            <w:pPr>
              <w:spacing w:after="0" w:line="240" w:lineRule="auto"/>
              <w:ind w:left="60" w:right="60"/>
              <w:rPr>
                <w:rFonts w:ascii="Times New Roman" w:hAnsi="Times New Roman" w:cs="Times New Roman"/>
                <w:color w:val="264A60"/>
              </w:rPr>
            </w:pPr>
            <w:r w:rsidRPr="006D645D">
              <w:rPr>
                <w:rFonts w:ascii="Times New Roman" w:hAnsi="Times New Roman" w:cs="Times New Roman"/>
                <w:color w:val="264A60"/>
              </w:rPr>
              <w:t>Kelas</w:t>
            </w:r>
          </w:p>
        </w:tc>
        <w:tc>
          <w:tcPr>
            <w:tcW w:w="3105" w:type="dxa"/>
            <w:gridSpan w:val="3"/>
            <w:shd w:val="clear" w:color="auto" w:fill="FFFFFF"/>
            <w:vAlign w:val="bottom"/>
          </w:tcPr>
          <w:p w:rsidR="006D645D" w:rsidRPr="006D645D" w:rsidRDefault="006D645D" w:rsidP="006D645D">
            <w:pPr>
              <w:spacing w:after="0" w:line="240" w:lineRule="auto"/>
              <w:ind w:left="60" w:right="60"/>
              <w:jc w:val="center"/>
              <w:rPr>
                <w:rFonts w:ascii="Times New Roman" w:hAnsi="Times New Roman" w:cs="Times New Roman"/>
                <w:color w:val="264A60"/>
              </w:rPr>
            </w:pPr>
            <w:r w:rsidRPr="006D645D">
              <w:rPr>
                <w:rFonts w:ascii="Times New Roman" w:hAnsi="Times New Roman" w:cs="Times New Roman"/>
                <w:color w:val="264A60"/>
              </w:rPr>
              <w:t>Shapiro-Wilk</w:t>
            </w:r>
            <w:r w:rsidRPr="006D645D">
              <w:rPr>
                <w:rFonts w:ascii="Times New Roman" w:hAnsi="Times New Roman" w:cs="Times New Roman"/>
                <w:color w:val="264A60"/>
                <w:vertAlign w:val="superscript"/>
              </w:rPr>
              <w:t>a</w:t>
            </w:r>
          </w:p>
        </w:tc>
      </w:tr>
      <w:tr w:rsidR="006D645D" w:rsidRPr="006D645D" w:rsidTr="00233FAF">
        <w:trPr>
          <w:cantSplit/>
          <w:jc w:val="center"/>
        </w:trPr>
        <w:tc>
          <w:tcPr>
            <w:tcW w:w="2321" w:type="dxa"/>
            <w:vMerge/>
            <w:shd w:val="clear" w:color="auto" w:fill="FFFFFF"/>
            <w:vAlign w:val="center"/>
          </w:tcPr>
          <w:p w:rsidR="006D645D" w:rsidRPr="006D645D" w:rsidRDefault="006D645D" w:rsidP="006D645D">
            <w:pPr>
              <w:spacing w:after="0" w:line="240" w:lineRule="auto"/>
              <w:rPr>
                <w:rFonts w:ascii="Times New Roman" w:hAnsi="Times New Roman" w:cs="Times New Roman"/>
                <w:color w:val="264A60"/>
              </w:rPr>
            </w:pPr>
          </w:p>
        </w:tc>
        <w:tc>
          <w:tcPr>
            <w:tcW w:w="1483" w:type="dxa"/>
            <w:vMerge/>
            <w:shd w:val="clear" w:color="auto" w:fill="FFFFFF"/>
            <w:vAlign w:val="bottom"/>
          </w:tcPr>
          <w:p w:rsidR="006D645D" w:rsidRPr="006D645D" w:rsidRDefault="006D645D" w:rsidP="006D645D">
            <w:pPr>
              <w:spacing w:after="0" w:line="240" w:lineRule="auto"/>
              <w:rPr>
                <w:rFonts w:ascii="Times New Roman" w:hAnsi="Times New Roman" w:cs="Times New Roman"/>
                <w:color w:val="264A60"/>
              </w:rPr>
            </w:pPr>
          </w:p>
        </w:tc>
        <w:tc>
          <w:tcPr>
            <w:tcW w:w="1035" w:type="dxa"/>
            <w:shd w:val="clear" w:color="auto" w:fill="FFFFFF"/>
            <w:vAlign w:val="bottom"/>
          </w:tcPr>
          <w:p w:rsidR="006D645D" w:rsidRPr="006D645D" w:rsidRDefault="006D645D" w:rsidP="006D645D">
            <w:pPr>
              <w:spacing w:after="0" w:line="240" w:lineRule="auto"/>
              <w:ind w:left="60" w:right="60"/>
              <w:jc w:val="center"/>
              <w:rPr>
                <w:rFonts w:ascii="Times New Roman" w:hAnsi="Times New Roman" w:cs="Times New Roman"/>
                <w:color w:val="264A60"/>
              </w:rPr>
            </w:pPr>
            <w:r w:rsidRPr="006D645D">
              <w:rPr>
                <w:rFonts w:ascii="Times New Roman" w:hAnsi="Times New Roman" w:cs="Times New Roman"/>
                <w:color w:val="264A60"/>
              </w:rPr>
              <w:t>Statistic</w:t>
            </w:r>
          </w:p>
        </w:tc>
        <w:tc>
          <w:tcPr>
            <w:tcW w:w="1035" w:type="dxa"/>
            <w:shd w:val="clear" w:color="auto" w:fill="FFFFFF"/>
            <w:vAlign w:val="bottom"/>
          </w:tcPr>
          <w:p w:rsidR="006D645D" w:rsidRPr="006D645D" w:rsidRDefault="006D645D" w:rsidP="006D645D">
            <w:pPr>
              <w:spacing w:after="0" w:line="240" w:lineRule="auto"/>
              <w:ind w:left="60" w:right="60"/>
              <w:jc w:val="center"/>
              <w:rPr>
                <w:rFonts w:ascii="Times New Roman" w:hAnsi="Times New Roman" w:cs="Times New Roman"/>
                <w:color w:val="264A60"/>
              </w:rPr>
            </w:pPr>
            <w:r w:rsidRPr="006D645D">
              <w:rPr>
                <w:rFonts w:ascii="Times New Roman" w:hAnsi="Times New Roman" w:cs="Times New Roman"/>
                <w:color w:val="264A60"/>
              </w:rPr>
              <w:t>df</w:t>
            </w:r>
          </w:p>
        </w:tc>
        <w:tc>
          <w:tcPr>
            <w:tcW w:w="1035" w:type="dxa"/>
            <w:shd w:val="clear" w:color="auto" w:fill="FFFFFF"/>
            <w:vAlign w:val="bottom"/>
          </w:tcPr>
          <w:p w:rsidR="006D645D" w:rsidRPr="006D645D" w:rsidRDefault="006D645D" w:rsidP="006D645D">
            <w:pPr>
              <w:spacing w:after="0" w:line="240" w:lineRule="auto"/>
              <w:ind w:left="60" w:right="60"/>
              <w:jc w:val="center"/>
              <w:rPr>
                <w:rFonts w:ascii="Times New Roman" w:hAnsi="Times New Roman" w:cs="Times New Roman"/>
                <w:color w:val="264A60"/>
              </w:rPr>
            </w:pPr>
            <w:r w:rsidRPr="006D645D">
              <w:rPr>
                <w:rFonts w:ascii="Times New Roman" w:hAnsi="Times New Roman" w:cs="Times New Roman"/>
                <w:color w:val="264A60"/>
              </w:rPr>
              <w:t>Sig.</w:t>
            </w:r>
          </w:p>
        </w:tc>
      </w:tr>
      <w:tr w:rsidR="006D645D" w:rsidRPr="006D645D" w:rsidTr="00233FAF">
        <w:trPr>
          <w:cantSplit/>
          <w:jc w:val="center"/>
        </w:trPr>
        <w:tc>
          <w:tcPr>
            <w:tcW w:w="2321" w:type="dxa"/>
            <w:vMerge w:val="restart"/>
            <w:shd w:val="clear" w:color="auto" w:fill="E0E0E0"/>
          </w:tcPr>
          <w:p w:rsidR="006D645D" w:rsidRPr="006D645D" w:rsidRDefault="006D645D" w:rsidP="006D645D">
            <w:pPr>
              <w:spacing w:after="0" w:line="240" w:lineRule="auto"/>
              <w:ind w:left="60" w:right="60"/>
              <w:rPr>
                <w:rFonts w:ascii="Times New Roman" w:hAnsi="Times New Roman" w:cs="Times New Roman"/>
                <w:color w:val="264A60"/>
              </w:rPr>
            </w:pPr>
            <w:r w:rsidRPr="006D645D">
              <w:rPr>
                <w:rFonts w:ascii="Times New Roman" w:hAnsi="Times New Roman" w:cs="Times New Roman"/>
                <w:color w:val="264A60"/>
              </w:rPr>
              <w:t>Postes Kemampuan Berpikir Kritis Matematis</w:t>
            </w:r>
          </w:p>
        </w:tc>
        <w:tc>
          <w:tcPr>
            <w:tcW w:w="1483" w:type="dxa"/>
            <w:shd w:val="clear" w:color="auto" w:fill="E0E0E0"/>
          </w:tcPr>
          <w:p w:rsidR="006D645D" w:rsidRPr="006D645D" w:rsidRDefault="006D645D" w:rsidP="006D645D">
            <w:pPr>
              <w:spacing w:after="0" w:line="240" w:lineRule="auto"/>
              <w:ind w:left="60" w:right="60"/>
              <w:rPr>
                <w:rFonts w:ascii="Times New Roman" w:hAnsi="Times New Roman" w:cs="Times New Roman"/>
                <w:color w:val="264A60"/>
              </w:rPr>
            </w:pPr>
            <w:r w:rsidRPr="006D645D">
              <w:rPr>
                <w:rFonts w:ascii="Times New Roman" w:hAnsi="Times New Roman" w:cs="Times New Roman"/>
                <w:color w:val="264A60"/>
              </w:rPr>
              <w:t>Eksperimen</w:t>
            </w:r>
          </w:p>
        </w:tc>
        <w:tc>
          <w:tcPr>
            <w:tcW w:w="1035" w:type="dxa"/>
            <w:shd w:val="clear" w:color="auto" w:fill="FFFFFF"/>
          </w:tcPr>
          <w:p w:rsidR="006D645D" w:rsidRPr="006D645D" w:rsidRDefault="006D645D" w:rsidP="006D645D">
            <w:pPr>
              <w:spacing w:after="0" w:line="240" w:lineRule="auto"/>
              <w:ind w:left="60" w:right="60"/>
              <w:jc w:val="right"/>
              <w:rPr>
                <w:rFonts w:ascii="Times New Roman" w:hAnsi="Times New Roman" w:cs="Times New Roman"/>
                <w:color w:val="010205"/>
              </w:rPr>
            </w:pPr>
            <w:r w:rsidRPr="006D645D">
              <w:rPr>
                <w:rFonts w:ascii="Times New Roman" w:hAnsi="Times New Roman" w:cs="Times New Roman"/>
                <w:color w:val="010205"/>
              </w:rPr>
              <w:t>.953</w:t>
            </w:r>
          </w:p>
        </w:tc>
        <w:tc>
          <w:tcPr>
            <w:tcW w:w="1035" w:type="dxa"/>
            <w:shd w:val="clear" w:color="auto" w:fill="FFFFFF"/>
          </w:tcPr>
          <w:p w:rsidR="006D645D" w:rsidRPr="006D645D" w:rsidRDefault="006D645D" w:rsidP="006D645D">
            <w:pPr>
              <w:spacing w:after="0" w:line="240" w:lineRule="auto"/>
              <w:ind w:left="60" w:right="60"/>
              <w:jc w:val="right"/>
              <w:rPr>
                <w:rFonts w:ascii="Times New Roman" w:hAnsi="Times New Roman" w:cs="Times New Roman"/>
                <w:color w:val="010205"/>
              </w:rPr>
            </w:pPr>
            <w:r w:rsidRPr="006D645D">
              <w:rPr>
                <w:rFonts w:ascii="Times New Roman" w:hAnsi="Times New Roman" w:cs="Times New Roman"/>
                <w:color w:val="010205"/>
              </w:rPr>
              <w:t>34</w:t>
            </w:r>
          </w:p>
        </w:tc>
        <w:tc>
          <w:tcPr>
            <w:tcW w:w="1035" w:type="dxa"/>
            <w:shd w:val="clear" w:color="auto" w:fill="FFFFFF"/>
          </w:tcPr>
          <w:p w:rsidR="006D645D" w:rsidRPr="006D645D" w:rsidRDefault="006D645D" w:rsidP="006D645D">
            <w:pPr>
              <w:spacing w:after="0" w:line="240" w:lineRule="auto"/>
              <w:ind w:left="60" w:right="60"/>
              <w:jc w:val="right"/>
              <w:rPr>
                <w:rFonts w:ascii="Times New Roman" w:hAnsi="Times New Roman" w:cs="Times New Roman"/>
                <w:color w:val="010205"/>
              </w:rPr>
            </w:pPr>
            <w:r w:rsidRPr="006D645D">
              <w:rPr>
                <w:rFonts w:ascii="Times New Roman" w:hAnsi="Times New Roman" w:cs="Times New Roman"/>
                <w:color w:val="010205"/>
              </w:rPr>
              <w:t>.154</w:t>
            </w:r>
          </w:p>
        </w:tc>
      </w:tr>
      <w:tr w:rsidR="006D645D" w:rsidRPr="006D645D" w:rsidTr="00233FAF">
        <w:trPr>
          <w:cantSplit/>
          <w:jc w:val="center"/>
        </w:trPr>
        <w:tc>
          <w:tcPr>
            <w:tcW w:w="2321" w:type="dxa"/>
            <w:vMerge/>
            <w:shd w:val="clear" w:color="auto" w:fill="E0E0E0"/>
          </w:tcPr>
          <w:p w:rsidR="006D645D" w:rsidRPr="006D645D" w:rsidRDefault="006D645D" w:rsidP="006D645D">
            <w:pPr>
              <w:spacing w:after="0" w:line="240" w:lineRule="auto"/>
              <w:rPr>
                <w:rFonts w:ascii="Times New Roman" w:hAnsi="Times New Roman" w:cs="Times New Roman"/>
                <w:color w:val="010205"/>
              </w:rPr>
            </w:pPr>
          </w:p>
        </w:tc>
        <w:tc>
          <w:tcPr>
            <w:tcW w:w="1483" w:type="dxa"/>
            <w:shd w:val="clear" w:color="auto" w:fill="E0E0E0"/>
          </w:tcPr>
          <w:p w:rsidR="006D645D" w:rsidRPr="006D645D" w:rsidRDefault="006D645D" w:rsidP="006D645D">
            <w:pPr>
              <w:spacing w:after="0" w:line="240" w:lineRule="auto"/>
              <w:ind w:left="60" w:right="60"/>
              <w:rPr>
                <w:rFonts w:ascii="Times New Roman" w:hAnsi="Times New Roman" w:cs="Times New Roman"/>
                <w:color w:val="264A60"/>
              </w:rPr>
            </w:pPr>
            <w:r w:rsidRPr="006D645D">
              <w:rPr>
                <w:rFonts w:ascii="Times New Roman" w:hAnsi="Times New Roman" w:cs="Times New Roman"/>
                <w:color w:val="264A60"/>
              </w:rPr>
              <w:t>Kontrol</w:t>
            </w:r>
          </w:p>
        </w:tc>
        <w:tc>
          <w:tcPr>
            <w:tcW w:w="1035" w:type="dxa"/>
            <w:shd w:val="clear" w:color="auto" w:fill="FFFFFF"/>
          </w:tcPr>
          <w:p w:rsidR="006D645D" w:rsidRPr="006D645D" w:rsidRDefault="006D645D" w:rsidP="006D645D">
            <w:pPr>
              <w:spacing w:after="0" w:line="240" w:lineRule="auto"/>
              <w:ind w:left="60" w:right="60"/>
              <w:jc w:val="right"/>
              <w:rPr>
                <w:rFonts w:ascii="Times New Roman" w:hAnsi="Times New Roman" w:cs="Times New Roman"/>
                <w:color w:val="010205"/>
              </w:rPr>
            </w:pPr>
            <w:r w:rsidRPr="006D645D">
              <w:rPr>
                <w:rFonts w:ascii="Times New Roman" w:hAnsi="Times New Roman" w:cs="Times New Roman"/>
                <w:color w:val="010205"/>
              </w:rPr>
              <w:t>.940</w:t>
            </w:r>
          </w:p>
        </w:tc>
        <w:tc>
          <w:tcPr>
            <w:tcW w:w="1035" w:type="dxa"/>
            <w:shd w:val="clear" w:color="auto" w:fill="FFFFFF"/>
          </w:tcPr>
          <w:p w:rsidR="006D645D" w:rsidRPr="006D645D" w:rsidRDefault="006D645D" w:rsidP="006D645D">
            <w:pPr>
              <w:spacing w:after="0" w:line="240" w:lineRule="auto"/>
              <w:ind w:left="60" w:right="60"/>
              <w:jc w:val="right"/>
              <w:rPr>
                <w:rFonts w:ascii="Times New Roman" w:hAnsi="Times New Roman" w:cs="Times New Roman"/>
                <w:color w:val="010205"/>
              </w:rPr>
            </w:pPr>
            <w:r w:rsidRPr="006D645D">
              <w:rPr>
                <w:rFonts w:ascii="Times New Roman" w:hAnsi="Times New Roman" w:cs="Times New Roman"/>
                <w:color w:val="010205"/>
              </w:rPr>
              <w:t>34</w:t>
            </w:r>
          </w:p>
        </w:tc>
        <w:tc>
          <w:tcPr>
            <w:tcW w:w="1035" w:type="dxa"/>
            <w:shd w:val="clear" w:color="auto" w:fill="FFFFFF"/>
          </w:tcPr>
          <w:p w:rsidR="006D645D" w:rsidRPr="006D645D" w:rsidRDefault="006D645D" w:rsidP="006D645D">
            <w:pPr>
              <w:spacing w:after="0" w:line="240" w:lineRule="auto"/>
              <w:ind w:left="60" w:right="60"/>
              <w:jc w:val="right"/>
              <w:rPr>
                <w:rFonts w:ascii="Times New Roman" w:hAnsi="Times New Roman" w:cs="Times New Roman"/>
                <w:color w:val="010205"/>
              </w:rPr>
            </w:pPr>
            <w:r w:rsidRPr="006D645D">
              <w:rPr>
                <w:rFonts w:ascii="Times New Roman" w:hAnsi="Times New Roman" w:cs="Times New Roman"/>
                <w:color w:val="010205"/>
              </w:rPr>
              <w:t>.063</w:t>
            </w:r>
          </w:p>
        </w:tc>
      </w:tr>
    </w:tbl>
    <w:p w:rsidR="006D645D" w:rsidRDefault="006D645D" w:rsidP="006D645D">
      <w:pPr>
        <w:pStyle w:val="NoSpacing"/>
      </w:pPr>
    </w:p>
    <w:p w:rsidR="006D645D" w:rsidRPr="00F07BE1" w:rsidRDefault="006D645D" w:rsidP="00A1684C">
      <w:pPr>
        <w:spacing w:line="480" w:lineRule="auto"/>
        <w:ind w:firstLine="540"/>
        <w:jc w:val="both"/>
        <w:rPr>
          <w:rFonts w:ascii="Times New Roman" w:eastAsiaTheme="minorEastAsia" w:hAnsi="Times New Roman" w:cs="Times New Roman"/>
        </w:rPr>
      </w:pPr>
      <w:r w:rsidRPr="006D645D">
        <w:rPr>
          <w:rFonts w:ascii="Times New Roman" w:eastAsiaTheme="minorEastAsia" w:hAnsi="Times New Roman" w:cs="Times New Roman"/>
        </w:rPr>
        <w:t xml:space="preserve">Berdasarkan hasil perhitungan uji normalitas di atas, nilai signifikan pada kolom Shapiro-Wilk untuk kelas eksperimen dan kelas kontrol yaitu 0,154 dan 0,063 lebih Berdasarkan 0.05, ini berarti H0 diterima, dengan kata lain skor prettest kemampuan berpikir kritis matematis matematik untuk kelas eksperimen dan kelas kontrol berasal </w:t>
      </w:r>
      <w:r>
        <w:rPr>
          <w:rFonts w:ascii="Times New Roman" w:eastAsiaTheme="minorEastAsia" w:hAnsi="Times New Roman" w:cs="Times New Roman"/>
        </w:rPr>
        <w:t>dari</w:t>
      </w:r>
      <w:r w:rsidRPr="006D645D">
        <w:rPr>
          <w:rFonts w:ascii="Times New Roman" w:eastAsiaTheme="minorEastAsia" w:hAnsi="Times New Roman" w:cs="Times New Roman"/>
        </w:rPr>
        <w:t xml:space="preserve"> populasi yang berdistribusi normal.</w:t>
      </w:r>
    </w:p>
    <w:p w:rsidR="006D645D" w:rsidRPr="006D645D" w:rsidRDefault="006D645D" w:rsidP="006D645D">
      <w:pPr>
        <w:spacing w:line="480" w:lineRule="auto"/>
        <w:ind w:firstLine="540"/>
        <w:jc w:val="both"/>
        <w:rPr>
          <w:rFonts w:ascii="Times New Roman" w:eastAsiaTheme="minorEastAsia" w:hAnsi="Times New Roman" w:cs="Times New Roman"/>
        </w:rPr>
      </w:pPr>
      <w:r w:rsidRPr="006D645D">
        <w:rPr>
          <w:rFonts w:ascii="Times New Roman" w:eastAsiaTheme="minorEastAsia" w:hAnsi="Times New Roman" w:cs="Times New Roman"/>
        </w:rPr>
        <w:t>Selanjutnya, dilakukan uji homogenitas terhadap posttest kemampuan berpikir kritis matematis kelas eksperimen dan kelas kontrol pada taraf signifikan 0</w:t>
      </w:r>
      <w:proofErr w:type="gramStart"/>
      <w:r w:rsidRPr="006D645D">
        <w:rPr>
          <w:rFonts w:ascii="Times New Roman" w:eastAsiaTheme="minorEastAsia" w:hAnsi="Times New Roman" w:cs="Times New Roman"/>
        </w:rPr>
        <w:t>,05</w:t>
      </w:r>
      <w:proofErr w:type="gramEnd"/>
      <w:r w:rsidRPr="006D645D">
        <w:rPr>
          <w:rFonts w:ascii="Times New Roman" w:eastAsiaTheme="minorEastAsia" w:hAnsi="Times New Roman" w:cs="Times New Roman"/>
        </w:rPr>
        <w:t xml:space="preserve">. Hasil perhitungan uji homogenitas data prettest eksperimen dan data kelas kontrol, dengan hipotesis nol yaitu varians </w:t>
      </w:r>
      <w:r>
        <w:rPr>
          <w:rFonts w:ascii="Times New Roman" w:eastAsiaTheme="minorEastAsia" w:hAnsi="Times New Roman" w:cs="Times New Roman"/>
        </w:rPr>
        <w:t xml:space="preserve">homogen, disajikan pada tabel 12 </w:t>
      </w:r>
      <w:r w:rsidRPr="006D645D">
        <w:rPr>
          <w:rFonts w:ascii="Times New Roman" w:eastAsiaTheme="minorEastAsia" w:hAnsi="Times New Roman" w:cs="Times New Roman"/>
        </w:rPr>
        <w:t>berikut:</w:t>
      </w:r>
    </w:p>
    <w:p w:rsidR="006D645D" w:rsidRPr="006D645D" w:rsidRDefault="006D645D" w:rsidP="006D645D">
      <w:pPr>
        <w:spacing w:after="0" w:line="240" w:lineRule="auto"/>
        <w:ind w:firstLine="539"/>
        <w:jc w:val="center"/>
        <w:rPr>
          <w:rFonts w:ascii="Times New Roman" w:eastAsiaTheme="minorEastAsia" w:hAnsi="Times New Roman" w:cs="Times New Roman"/>
          <w:b/>
        </w:rPr>
      </w:pPr>
      <w:r w:rsidRPr="006D645D">
        <w:rPr>
          <w:rFonts w:ascii="Times New Roman" w:eastAsiaTheme="minorEastAsia" w:hAnsi="Times New Roman" w:cs="Times New Roman"/>
          <w:b/>
        </w:rPr>
        <w:t>Tabel 12</w:t>
      </w:r>
    </w:p>
    <w:p w:rsidR="006D645D" w:rsidRPr="006D645D" w:rsidRDefault="006D645D" w:rsidP="006D645D">
      <w:pPr>
        <w:spacing w:after="0" w:line="240" w:lineRule="auto"/>
        <w:ind w:firstLine="539"/>
        <w:jc w:val="center"/>
        <w:rPr>
          <w:rFonts w:ascii="Times New Roman" w:eastAsiaTheme="minorEastAsia" w:hAnsi="Times New Roman" w:cs="Times New Roman"/>
          <w:b/>
        </w:rPr>
      </w:pPr>
      <w:r w:rsidRPr="006D645D">
        <w:rPr>
          <w:rFonts w:ascii="Times New Roman" w:eastAsiaTheme="minorEastAsia" w:hAnsi="Times New Roman" w:cs="Times New Roman"/>
          <w:b/>
        </w:rPr>
        <w:t>Hasil Uji Homogenitas Posttest Kemampuan Berpikir Kritis Matematis</w:t>
      </w:r>
    </w:p>
    <w:p w:rsidR="00F07BE1" w:rsidRPr="00F07BE1" w:rsidRDefault="006D645D" w:rsidP="006D645D">
      <w:pPr>
        <w:spacing w:after="0" w:line="240" w:lineRule="auto"/>
        <w:ind w:firstLine="539"/>
        <w:jc w:val="center"/>
        <w:rPr>
          <w:rFonts w:ascii="Times New Roman" w:eastAsiaTheme="minorEastAsia" w:hAnsi="Times New Roman" w:cs="Times New Roman"/>
        </w:rPr>
      </w:pPr>
      <w:r w:rsidRPr="006D645D">
        <w:rPr>
          <w:rFonts w:ascii="Times New Roman" w:eastAsiaTheme="minorEastAsia" w:hAnsi="Times New Roman" w:cs="Times New Roman"/>
          <w:b/>
        </w:rPr>
        <w:t>Kelas Eksperimen dan Kelas Kontrol</w:t>
      </w:r>
    </w:p>
    <w:tbl>
      <w:tblPr>
        <w:tblW w:w="7036" w:type="dxa"/>
        <w:jc w:val="center"/>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95"/>
        <w:gridCol w:w="1045"/>
        <w:gridCol w:w="1045"/>
        <w:gridCol w:w="1551"/>
      </w:tblGrid>
      <w:tr w:rsidR="006D645D" w:rsidRPr="006D645D" w:rsidTr="006D645D">
        <w:trPr>
          <w:cantSplit/>
          <w:jc w:val="center"/>
        </w:trPr>
        <w:tc>
          <w:tcPr>
            <w:tcW w:w="7036" w:type="dxa"/>
            <w:gridSpan w:val="4"/>
            <w:shd w:val="clear" w:color="auto" w:fill="FFFFFF"/>
            <w:vAlign w:val="center"/>
          </w:tcPr>
          <w:p w:rsidR="006D645D" w:rsidRPr="006D645D" w:rsidRDefault="006D645D" w:rsidP="006D645D">
            <w:pPr>
              <w:spacing w:after="0" w:line="240" w:lineRule="auto"/>
              <w:ind w:left="60" w:right="60"/>
              <w:jc w:val="center"/>
              <w:rPr>
                <w:rFonts w:ascii="Times New Roman" w:hAnsi="Times New Roman" w:cs="Times New Roman"/>
                <w:color w:val="010205"/>
              </w:rPr>
            </w:pPr>
            <w:r w:rsidRPr="006D645D">
              <w:rPr>
                <w:rFonts w:ascii="Times New Roman" w:hAnsi="Times New Roman" w:cs="Times New Roman"/>
                <w:b/>
                <w:bCs/>
                <w:color w:val="010205"/>
              </w:rPr>
              <w:t>Test of Homogeneity of Variances</w:t>
            </w:r>
          </w:p>
        </w:tc>
      </w:tr>
      <w:tr w:rsidR="006D645D" w:rsidRPr="006D645D" w:rsidTr="006D645D">
        <w:trPr>
          <w:cantSplit/>
          <w:jc w:val="center"/>
        </w:trPr>
        <w:tc>
          <w:tcPr>
            <w:tcW w:w="7036" w:type="dxa"/>
            <w:gridSpan w:val="4"/>
            <w:shd w:val="clear" w:color="auto" w:fill="FFFFFF"/>
            <w:vAlign w:val="bottom"/>
          </w:tcPr>
          <w:p w:rsidR="006D645D" w:rsidRPr="006D645D" w:rsidRDefault="006D645D" w:rsidP="006D645D">
            <w:pPr>
              <w:spacing w:after="0" w:line="240" w:lineRule="auto"/>
              <w:rPr>
                <w:rFonts w:ascii="Times New Roman" w:hAnsi="Times New Roman" w:cs="Times New Roman"/>
              </w:rPr>
            </w:pPr>
            <w:r w:rsidRPr="006D645D">
              <w:rPr>
                <w:rFonts w:ascii="Times New Roman" w:hAnsi="Times New Roman" w:cs="Times New Roman"/>
                <w:color w:val="010205"/>
                <w:shd w:val="clear" w:color="auto" w:fill="FFFFFF"/>
              </w:rPr>
              <w:t xml:space="preserve">Postes Kemampuan Berpikir Kritis Matematis  </w:t>
            </w:r>
          </w:p>
        </w:tc>
      </w:tr>
      <w:tr w:rsidR="006D645D" w:rsidRPr="006D645D" w:rsidTr="006D645D">
        <w:trPr>
          <w:cantSplit/>
          <w:jc w:val="center"/>
        </w:trPr>
        <w:tc>
          <w:tcPr>
            <w:tcW w:w="3395" w:type="dxa"/>
            <w:shd w:val="clear" w:color="auto" w:fill="FFFFFF"/>
            <w:vAlign w:val="bottom"/>
          </w:tcPr>
          <w:p w:rsidR="006D645D" w:rsidRPr="006D645D" w:rsidRDefault="006D645D" w:rsidP="006D645D">
            <w:pPr>
              <w:spacing w:after="0" w:line="240" w:lineRule="auto"/>
              <w:ind w:left="60" w:right="60"/>
              <w:jc w:val="center"/>
              <w:rPr>
                <w:rFonts w:ascii="Times New Roman" w:hAnsi="Times New Roman" w:cs="Times New Roman"/>
                <w:color w:val="264A60"/>
              </w:rPr>
            </w:pPr>
            <w:r w:rsidRPr="006D645D">
              <w:rPr>
                <w:rFonts w:ascii="Times New Roman" w:hAnsi="Times New Roman" w:cs="Times New Roman"/>
                <w:color w:val="264A60"/>
              </w:rPr>
              <w:t>Levene Statistic</w:t>
            </w:r>
          </w:p>
        </w:tc>
        <w:tc>
          <w:tcPr>
            <w:tcW w:w="1045" w:type="dxa"/>
            <w:shd w:val="clear" w:color="auto" w:fill="FFFFFF"/>
            <w:vAlign w:val="bottom"/>
          </w:tcPr>
          <w:p w:rsidR="006D645D" w:rsidRPr="006D645D" w:rsidRDefault="006D645D" w:rsidP="006D645D">
            <w:pPr>
              <w:spacing w:after="0" w:line="240" w:lineRule="auto"/>
              <w:ind w:left="60" w:right="60"/>
              <w:jc w:val="center"/>
              <w:rPr>
                <w:rFonts w:ascii="Times New Roman" w:hAnsi="Times New Roman" w:cs="Times New Roman"/>
                <w:color w:val="264A60"/>
              </w:rPr>
            </w:pPr>
            <w:r w:rsidRPr="006D645D">
              <w:rPr>
                <w:rFonts w:ascii="Times New Roman" w:hAnsi="Times New Roman" w:cs="Times New Roman"/>
                <w:color w:val="264A60"/>
              </w:rPr>
              <w:t>df1</w:t>
            </w:r>
          </w:p>
        </w:tc>
        <w:tc>
          <w:tcPr>
            <w:tcW w:w="1045" w:type="dxa"/>
            <w:shd w:val="clear" w:color="auto" w:fill="FFFFFF"/>
            <w:vAlign w:val="bottom"/>
          </w:tcPr>
          <w:p w:rsidR="006D645D" w:rsidRPr="006D645D" w:rsidRDefault="006D645D" w:rsidP="006D645D">
            <w:pPr>
              <w:spacing w:after="0" w:line="240" w:lineRule="auto"/>
              <w:ind w:left="60" w:right="60"/>
              <w:jc w:val="center"/>
              <w:rPr>
                <w:rFonts w:ascii="Times New Roman" w:hAnsi="Times New Roman" w:cs="Times New Roman"/>
                <w:color w:val="264A60"/>
              </w:rPr>
            </w:pPr>
            <w:r w:rsidRPr="006D645D">
              <w:rPr>
                <w:rFonts w:ascii="Times New Roman" w:hAnsi="Times New Roman" w:cs="Times New Roman"/>
                <w:color w:val="264A60"/>
              </w:rPr>
              <w:t>df2</w:t>
            </w:r>
          </w:p>
        </w:tc>
        <w:tc>
          <w:tcPr>
            <w:tcW w:w="1551" w:type="dxa"/>
            <w:shd w:val="clear" w:color="auto" w:fill="FFFFFF"/>
            <w:vAlign w:val="bottom"/>
          </w:tcPr>
          <w:p w:rsidR="006D645D" w:rsidRPr="006D645D" w:rsidRDefault="006D645D" w:rsidP="006D645D">
            <w:pPr>
              <w:spacing w:after="0" w:line="240" w:lineRule="auto"/>
              <w:ind w:left="60" w:right="60"/>
              <w:jc w:val="center"/>
              <w:rPr>
                <w:rFonts w:ascii="Times New Roman" w:hAnsi="Times New Roman" w:cs="Times New Roman"/>
                <w:color w:val="264A60"/>
              </w:rPr>
            </w:pPr>
            <w:r w:rsidRPr="006D645D">
              <w:rPr>
                <w:rFonts w:ascii="Times New Roman" w:hAnsi="Times New Roman" w:cs="Times New Roman"/>
                <w:color w:val="264A60"/>
              </w:rPr>
              <w:t>Sig.</w:t>
            </w:r>
          </w:p>
        </w:tc>
      </w:tr>
      <w:tr w:rsidR="006D645D" w:rsidRPr="006D645D" w:rsidTr="006D645D">
        <w:trPr>
          <w:cantSplit/>
          <w:jc w:val="center"/>
        </w:trPr>
        <w:tc>
          <w:tcPr>
            <w:tcW w:w="3395" w:type="dxa"/>
            <w:shd w:val="clear" w:color="auto" w:fill="FFFFFF"/>
          </w:tcPr>
          <w:p w:rsidR="006D645D" w:rsidRPr="006D645D" w:rsidRDefault="006D645D" w:rsidP="006D645D">
            <w:pPr>
              <w:spacing w:after="0" w:line="240" w:lineRule="auto"/>
              <w:ind w:left="60" w:right="60"/>
              <w:jc w:val="right"/>
              <w:rPr>
                <w:rFonts w:ascii="Times New Roman" w:hAnsi="Times New Roman" w:cs="Times New Roman"/>
                <w:color w:val="010205"/>
              </w:rPr>
            </w:pPr>
            <w:r w:rsidRPr="006D645D">
              <w:rPr>
                <w:rFonts w:ascii="Times New Roman" w:hAnsi="Times New Roman" w:cs="Times New Roman"/>
                <w:color w:val="010205"/>
              </w:rPr>
              <w:t>.008</w:t>
            </w:r>
          </w:p>
        </w:tc>
        <w:tc>
          <w:tcPr>
            <w:tcW w:w="1045" w:type="dxa"/>
            <w:shd w:val="clear" w:color="auto" w:fill="FFFFFF"/>
          </w:tcPr>
          <w:p w:rsidR="006D645D" w:rsidRPr="006D645D" w:rsidRDefault="006D645D" w:rsidP="006D645D">
            <w:pPr>
              <w:spacing w:after="0" w:line="240" w:lineRule="auto"/>
              <w:ind w:left="60" w:right="60"/>
              <w:jc w:val="right"/>
              <w:rPr>
                <w:rFonts w:ascii="Times New Roman" w:hAnsi="Times New Roman" w:cs="Times New Roman"/>
                <w:color w:val="010205"/>
              </w:rPr>
            </w:pPr>
            <w:r w:rsidRPr="006D645D">
              <w:rPr>
                <w:rFonts w:ascii="Times New Roman" w:hAnsi="Times New Roman" w:cs="Times New Roman"/>
                <w:color w:val="010205"/>
              </w:rPr>
              <w:t>1</w:t>
            </w:r>
          </w:p>
        </w:tc>
        <w:tc>
          <w:tcPr>
            <w:tcW w:w="1045" w:type="dxa"/>
            <w:shd w:val="clear" w:color="auto" w:fill="FFFFFF"/>
          </w:tcPr>
          <w:p w:rsidR="006D645D" w:rsidRPr="006D645D" w:rsidRDefault="006D645D" w:rsidP="006D645D">
            <w:pPr>
              <w:spacing w:after="0" w:line="240" w:lineRule="auto"/>
              <w:ind w:left="60" w:right="60"/>
              <w:jc w:val="right"/>
              <w:rPr>
                <w:rFonts w:ascii="Times New Roman" w:hAnsi="Times New Roman" w:cs="Times New Roman"/>
                <w:color w:val="010205"/>
              </w:rPr>
            </w:pPr>
            <w:r w:rsidRPr="006D645D">
              <w:rPr>
                <w:rFonts w:ascii="Times New Roman" w:hAnsi="Times New Roman" w:cs="Times New Roman"/>
                <w:color w:val="010205"/>
              </w:rPr>
              <w:t>66</w:t>
            </w:r>
          </w:p>
        </w:tc>
        <w:tc>
          <w:tcPr>
            <w:tcW w:w="1551" w:type="dxa"/>
            <w:shd w:val="clear" w:color="auto" w:fill="FFFFFF"/>
          </w:tcPr>
          <w:p w:rsidR="006D645D" w:rsidRPr="006D645D" w:rsidRDefault="006D645D" w:rsidP="006D645D">
            <w:pPr>
              <w:spacing w:after="0" w:line="240" w:lineRule="auto"/>
              <w:ind w:left="60" w:right="60"/>
              <w:jc w:val="right"/>
              <w:rPr>
                <w:rFonts w:ascii="Times New Roman" w:hAnsi="Times New Roman" w:cs="Times New Roman"/>
                <w:color w:val="010205"/>
              </w:rPr>
            </w:pPr>
            <w:r w:rsidRPr="006D645D">
              <w:rPr>
                <w:rFonts w:ascii="Times New Roman" w:hAnsi="Times New Roman" w:cs="Times New Roman"/>
                <w:color w:val="010205"/>
              </w:rPr>
              <w:t>.927</w:t>
            </w:r>
          </w:p>
        </w:tc>
      </w:tr>
    </w:tbl>
    <w:p w:rsidR="006D645D" w:rsidRDefault="006D645D" w:rsidP="006D645D">
      <w:pPr>
        <w:spacing w:line="480" w:lineRule="auto"/>
        <w:ind w:firstLine="540"/>
        <w:jc w:val="center"/>
        <w:rPr>
          <w:rFonts w:ascii="Times New Roman" w:hAnsi="Times New Roman" w:cs="Times New Roman"/>
        </w:rPr>
      </w:pPr>
    </w:p>
    <w:p w:rsidR="006D645D" w:rsidRPr="006D645D" w:rsidRDefault="006D645D" w:rsidP="006D645D">
      <w:pPr>
        <w:spacing w:line="480" w:lineRule="auto"/>
        <w:ind w:firstLine="540"/>
        <w:jc w:val="both"/>
        <w:rPr>
          <w:rFonts w:ascii="Times New Roman" w:hAnsi="Times New Roman" w:cs="Times New Roman"/>
        </w:rPr>
      </w:pPr>
      <w:r w:rsidRPr="006D645D">
        <w:rPr>
          <w:rFonts w:ascii="Times New Roman" w:hAnsi="Times New Roman" w:cs="Times New Roman"/>
        </w:rPr>
        <w:lastRenderedPageBreak/>
        <w:t xml:space="preserve">Berdasarkan hasil perhitungan uji homogenitas yang tersaji pada tabel </w:t>
      </w:r>
      <w:r>
        <w:rPr>
          <w:rFonts w:ascii="Times New Roman" w:hAnsi="Times New Roman" w:cs="Times New Roman"/>
        </w:rPr>
        <w:t>12</w:t>
      </w:r>
      <w:r w:rsidRPr="006D645D">
        <w:rPr>
          <w:rFonts w:ascii="Times New Roman" w:hAnsi="Times New Roman" w:cs="Times New Roman"/>
        </w:rPr>
        <w:t xml:space="preserve"> di atas, nilai signifikan yaitu = 0,927. </w:t>
      </w:r>
      <w:proofErr w:type="gramStart"/>
      <w:r w:rsidRPr="006D645D">
        <w:rPr>
          <w:rFonts w:ascii="Times New Roman" w:hAnsi="Times New Roman" w:cs="Times New Roman"/>
        </w:rPr>
        <w:t>Berarti Ho diterima, maka data skor posttest kemampuan berpikir kritis matematis kelas eksperimen dan kelas kontrol berasal Berdasarkan populasi yang memiliki varians homogen.</w:t>
      </w:r>
      <w:proofErr w:type="gramEnd"/>
    </w:p>
    <w:p w:rsidR="006D645D" w:rsidRDefault="006D645D" w:rsidP="006D645D">
      <w:pPr>
        <w:spacing w:line="480" w:lineRule="auto"/>
        <w:ind w:firstLine="540"/>
        <w:jc w:val="both"/>
        <w:rPr>
          <w:rFonts w:ascii="Times New Roman" w:hAnsi="Times New Roman" w:cs="Times New Roman"/>
        </w:rPr>
      </w:pPr>
      <w:r w:rsidRPr="006D645D">
        <w:rPr>
          <w:rFonts w:ascii="Times New Roman" w:hAnsi="Times New Roman" w:cs="Times New Roman"/>
        </w:rPr>
        <w:tab/>
      </w:r>
      <w:proofErr w:type="gramStart"/>
      <w:r w:rsidRPr="006D645D">
        <w:rPr>
          <w:rFonts w:ascii="Times New Roman" w:hAnsi="Times New Roman" w:cs="Times New Roman"/>
        </w:rPr>
        <w:t>Setelah dilakukan uji normalitas dan homogenitas terhadap data posttest, ternyata kemampuan berpikir kritis matematis matematik kelas eksperimen dan kelas kontrol berdistribusi normal dan homogen.</w:t>
      </w:r>
      <w:proofErr w:type="gramEnd"/>
      <w:r w:rsidRPr="006D645D">
        <w:rPr>
          <w:rFonts w:ascii="Times New Roman" w:hAnsi="Times New Roman" w:cs="Times New Roman"/>
        </w:rPr>
        <w:t xml:space="preserve"> </w:t>
      </w:r>
      <w:proofErr w:type="gramStart"/>
      <w:r w:rsidRPr="006D645D">
        <w:rPr>
          <w:rFonts w:ascii="Times New Roman" w:hAnsi="Times New Roman" w:cs="Times New Roman"/>
        </w:rPr>
        <w:t>Untuk mengetahui ada atau tidaknya perbedaan rata-rata data posttest kemampuan berpikir kritis matematis siswa pada kelas eksperimen dan kelas kontrol, dihitung dengan Uji Anova.</w:t>
      </w:r>
      <w:proofErr w:type="gramEnd"/>
      <w:r w:rsidRPr="006D645D">
        <w:rPr>
          <w:rFonts w:ascii="Times New Roman" w:hAnsi="Times New Roman" w:cs="Times New Roman"/>
        </w:rPr>
        <w:t xml:space="preserve"> Dengan menggunakan SPSS 21.0, hasil perhitungannya tersaji pada tabel </w:t>
      </w:r>
      <w:r>
        <w:rPr>
          <w:rFonts w:ascii="Times New Roman" w:hAnsi="Times New Roman" w:cs="Times New Roman"/>
        </w:rPr>
        <w:t>13</w:t>
      </w:r>
      <w:r w:rsidRPr="006D645D">
        <w:rPr>
          <w:rFonts w:ascii="Times New Roman" w:hAnsi="Times New Roman" w:cs="Times New Roman"/>
        </w:rPr>
        <w:t xml:space="preserve"> berikut:</w:t>
      </w:r>
    </w:p>
    <w:p w:rsidR="006D645D" w:rsidRPr="006D645D" w:rsidRDefault="006D645D" w:rsidP="006D645D">
      <w:pPr>
        <w:spacing w:after="0" w:line="240" w:lineRule="auto"/>
        <w:jc w:val="center"/>
        <w:rPr>
          <w:rFonts w:ascii="Times New Roman" w:hAnsi="Times New Roman" w:cs="Times New Roman"/>
          <w:b/>
        </w:rPr>
      </w:pPr>
      <w:r w:rsidRPr="006D645D">
        <w:rPr>
          <w:rFonts w:ascii="Times New Roman" w:hAnsi="Times New Roman" w:cs="Times New Roman"/>
          <w:b/>
        </w:rPr>
        <w:t xml:space="preserve">Tabel </w:t>
      </w:r>
      <w:r>
        <w:rPr>
          <w:rFonts w:ascii="Times New Roman" w:hAnsi="Times New Roman" w:cs="Times New Roman"/>
          <w:b/>
        </w:rPr>
        <w:t>13</w:t>
      </w:r>
    </w:p>
    <w:p w:rsidR="006D645D" w:rsidRPr="006D645D" w:rsidRDefault="006D645D" w:rsidP="006D645D">
      <w:pPr>
        <w:spacing w:after="0" w:line="240" w:lineRule="auto"/>
        <w:jc w:val="center"/>
        <w:rPr>
          <w:rFonts w:ascii="Times New Roman" w:hAnsi="Times New Roman" w:cs="Times New Roman"/>
          <w:b/>
        </w:rPr>
      </w:pPr>
      <w:r w:rsidRPr="006D645D">
        <w:rPr>
          <w:rFonts w:ascii="Times New Roman" w:hAnsi="Times New Roman" w:cs="Times New Roman"/>
          <w:b/>
        </w:rPr>
        <w:t xml:space="preserve">Hasil Uji Anova Skor Posttest Kemampuan </w:t>
      </w:r>
      <w:r w:rsidRPr="006D645D">
        <w:rPr>
          <w:rFonts w:ascii="Times New Roman" w:hAnsi="Times New Roman" w:cs="Times New Roman"/>
          <w:b/>
          <w:lang w:val="id-ID"/>
        </w:rPr>
        <w:t xml:space="preserve">Berpikir </w:t>
      </w:r>
      <w:r w:rsidRPr="006D645D">
        <w:rPr>
          <w:rFonts w:ascii="Times New Roman" w:hAnsi="Times New Roman" w:cs="Times New Roman"/>
          <w:b/>
        </w:rPr>
        <w:t>K</w:t>
      </w:r>
      <w:r w:rsidRPr="006D645D">
        <w:rPr>
          <w:rFonts w:ascii="Times New Roman" w:hAnsi="Times New Roman" w:cs="Times New Roman"/>
          <w:b/>
          <w:lang w:val="id-ID"/>
        </w:rPr>
        <w:t xml:space="preserve">ritis </w:t>
      </w:r>
      <w:r w:rsidRPr="006D645D">
        <w:rPr>
          <w:rFonts w:ascii="Times New Roman" w:hAnsi="Times New Roman" w:cs="Times New Roman"/>
          <w:b/>
        </w:rPr>
        <w:t>M</w:t>
      </w:r>
      <w:r w:rsidRPr="006D645D">
        <w:rPr>
          <w:rFonts w:ascii="Times New Roman" w:hAnsi="Times New Roman" w:cs="Times New Roman"/>
          <w:b/>
          <w:lang w:val="id-ID"/>
        </w:rPr>
        <w:t>atematis</w:t>
      </w:r>
    </w:p>
    <w:tbl>
      <w:tblPr>
        <w:tblW w:w="7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9"/>
        <w:gridCol w:w="1486"/>
        <w:gridCol w:w="1037"/>
        <w:gridCol w:w="1424"/>
        <w:gridCol w:w="1037"/>
        <w:gridCol w:w="1037"/>
      </w:tblGrid>
      <w:tr w:rsidR="006D645D" w:rsidRPr="006D645D" w:rsidTr="00233FAF">
        <w:trPr>
          <w:cantSplit/>
        </w:trPr>
        <w:tc>
          <w:tcPr>
            <w:tcW w:w="7739" w:type="dxa"/>
            <w:gridSpan w:val="6"/>
            <w:shd w:val="clear" w:color="auto" w:fill="FFFFFF"/>
            <w:vAlign w:val="center"/>
          </w:tcPr>
          <w:p w:rsidR="006D645D" w:rsidRPr="006D645D" w:rsidRDefault="006D645D" w:rsidP="006D645D">
            <w:pPr>
              <w:spacing w:after="0" w:line="240" w:lineRule="auto"/>
              <w:ind w:left="60" w:right="60"/>
              <w:jc w:val="center"/>
              <w:rPr>
                <w:rFonts w:ascii="Times New Roman" w:hAnsi="Times New Roman" w:cs="Times New Roman"/>
                <w:color w:val="010205"/>
              </w:rPr>
            </w:pPr>
            <w:r w:rsidRPr="006D645D">
              <w:rPr>
                <w:rFonts w:ascii="Times New Roman" w:hAnsi="Times New Roman" w:cs="Times New Roman"/>
                <w:b/>
                <w:bCs/>
                <w:color w:val="010205"/>
              </w:rPr>
              <w:t>ANOVA</w:t>
            </w:r>
          </w:p>
        </w:tc>
      </w:tr>
      <w:tr w:rsidR="006D645D" w:rsidRPr="006D645D" w:rsidTr="00233FAF">
        <w:trPr>
          <w:cantSplit/>
        </w:trPr>
        <w:tc>
          <w:tcPr>
            <w:tcW w:w="7739" w:type="dxa"/>
            <w:gridSpan w:val="6"/>
            <w:shd w:val="clear" w:color="auto" w:fill="FFFFFF"/>
            <w:vAlign w:val="bottom"/>
          </w:tcPr>
          <w:p w:rsidR="006D645D" w:rsidRPr="006D645D" w:rsidRDefault="006D645D" w:rsidP="006D645D">
            <w:pPr>
              <w:spacing w:after="0" w:line="240" w:lineRule="auto"/>
              <w:jc w:val="center"/>
              <w:rPr>
                <w:rFonts w:ascii="Times New Roman" w:hAnsi="Times New Roman" w:cs="Times New Roman"/>
              </w:rPr>
            </w:pPr>
            <w:r w:rsidRPr="006D645D">
              <w:rPr>
                <w:rFonts w:ascii="Times New Roman" w:hAnsi="Times New Roman" w:cs="Times New Roman"/>
                <w:color w:val="010205"/>
                <w:shd w:val="clear" w:color="auto" w:fill="FFFFFF"/>
              </w:rPr>
              <w:t>Postes Kemampuan Berpikir Kritis Matematis</w:t>
            </w:r>
          </w:p>
        </w:tc>
      </w:tr>
      <w:tr w:rsidR="006D645D" w:rsidRPr="006D645D" w:rsidTr="00233FAF">
        <w:trPr>
          <w:cantSplit/>
        </w:trPr>
        <w:tc>
          <w:tcPr>
            <w:tcW w:w="1718" w:type="dxa"/>
            <w:shd w:val="clear" w:color="auto" w:fill="FFFFFF"/>
            <w:vAlign w:val="bottom"/>
          </w:tcPr>
          <w:p w:rsidR="006D645D" w:rsidRPr="006D645D" w:rsidRDefault="006D645D" w:rsidP="006D645D">
            <w:pPr>
              <w:spacing w:after="0" w:line="240" w:lineRule="auto"/>
              <w:jc w:val="center"/>
              <w:rPr>
                <w:rFonts w:ascii="Times New Roman" w:hAnsi="Times New Roman" w:cs="Times New Roman"/>
              </w:rPr>
            </w:pPr>
          </w:p>
        </w:tc>
        <w:tc>
          <w:tcPr>
            <w:tcW w:w="1486" w:type="dxa"/>
            <w:shd w:val="clear" w:color="auto" w:fill="FFFFFF"/>
            <w:vAlign w:val="bottom"/>
          </w:tcPr>
          <w:p w:rsidR="006D645D" w:rsidRPr="006D645D" w:rsidRDefault="006D645D" w:rsidP="006D645D">
            <w:pPr>
              <w:spacing w:after="0" w:line="240" w:lineRule="auto"/>
              <w:ind w:left="60" w:right="60"/>
              <w:jc w:val="center"/>
              <w:rPr>
                <w:rFonts w:ascii="Times New Roman" w:hAnsi="Times New Roman" w:cs="Times New Roman"/>
                <w:color w:val="264A60"/>
              </w:rPr>
            </w:pPr>
            <w:r w:rsidRPr="006D645D">
              <w:rPr>
                <w:rFonts w:ascii="Times New Roman" w:hAnsi="Times New Roman" w:cs="Times New Roman"/>
                <w:color w:val="264A60"/>
              </w:rPr>
              <w:t>Sum of Squares</w:t>
            </w:r>
          </w:p>
        </w:tc>
        <w:tc>
          <w:tcPr>
            <w:tcW w:w="1037" w:type="dxa"/>
            <w:shd w:val="clear" w:color="auto" w:fill="FFFFFF"/>
            <w:vAlign w:val="bottom"/>
          </w:tcPr>
          <w:p w:rsidR="006D645D" w:rsidRPr="006D645D" w:rsidRDefault="006D645D" w:rsidP="006D645D">
            <w:pPr>
              <w:spacing w:after="0" w:line="240" w:lineRule="auto"/>
              <w:ind w:left="60" w:right="60"/>
              <w:jc w:val="center"/>
              <w:rPr>
                <w:rFonts w:ascii="Times New Roman" w:hAnsi="Times New Roman" w:cs="Times New Roman"/>
                <w:color w:val="264A60"/>
              </w:rPr>
            </w:pPr>
            <w:r w:rsidRPr="006D645D">
              <w:rPr>
                <w:rFonts w:ascii="Times New Roman" w:hAnsi="Times New Roman" w:cs="Times New Roman"/>
                <w:color w:val="264A60"/>
              </w:rPr>
              <w:t>df</w:t>
            </w:r>
          </w:p>
        </w:tc>
        <w:tc>
          <w:tcPr>
            <w:tcW w:w="1424" w:type="dxa"/>
            <w:shd w:val="clear" w:color="auto" w:fill="FFFFFF"/>
            <w:vAlign w:val="bottom"/>
          </w:tcPr>
          <w:p w:rsidR="006D645D" w:rsidRPr="006D645D" w:rsidRDefault="006D645D" w:rsidP="006D645D">
            <w:pPr>
              <w:spacing w:after="0" w:line="240" w:lineRule="auto"/>
              <w:ind w:left="60" w:right="60"/>
              <w:jc w:val="center"/>
              <w:rPr>
                <w:rFonts w:ascii="Times New Roman" w:hAnsi="Times New Roman" w:cs="Times New Roman"/>
                <w:color w:val="264A60"/>
              </w:rPr>
            </w:pPr>
            <w:r w:rsidRPr="006D645D">
              <w:rPr>
                <w:rFonts w:ascii="Times New Roman" w:hAnsi="Times New Roman" w:cs="Times New Roman"/>
                <w:color w:val="264A60"/>
              </w:rPr>
              <w:t>Mean Square</w:t>
            </w:r>
          </w:p>
        </w:tc>
        <w:tc>
          <w:tcPr>
            <w:tcW w:w="1037" w:type="dxa"/>
            <w:shd w:val="clear" w:color="auto" w:fill="FFFFFF"/>
            <w:vAlign w:val="bottom"/>
          </w:tcPr>
          <w:p w:rsidR="006D645D" w:rsidRPr="006D645D" w:rsidRDefault="006D645D" w:rsidP="006D645D">
            <w:pPr>
              <w:spacing w:after="0" w:line="240" w:lineRule="auto"/>
              <w:ind w:left="60" w:right="60"/>
              <w:jc w:val="center"/>
              <w:rPr>
                <w:rFonts w:ascii="Times New Roman" w:hAnsi="Times New Roman" w:cs="Times New Roman"/>
                <w:color w:val="264A60"/>
              </w:rPr>
            </w:pPr>
            <w:r w:rsidRPr="006D645D">
              <w:rPr>
                <w:rFonts w:ascii="Times New Roman" w:hAnsi="Times New Roman" w:cs="Times New Roman"/>
                <w:color w:val="264A60"/>
              </w:rPr>
              <w:t>F</w:t>
            </w:r>
          </w:p>
        </w:tc>
        <w:tc>
          <w:tcPr>
            <w:tcW w:w="1037" w:type="dxa"/>
            <w:shd w:val="clear" w:color="auto" w:fill="FFFFFF"/>
            <w:vAlign w:val="bottom"/>
          </w:tcPr>
          <w:p w:rsidR="006D645D" w:rsidRPr="006D645D" w:rsidRDefault="006D645D" w:rsidP="006D645D">
            <w:pPr>
              <w:spacing w:after="0" w:line="240" w:lineRule="auto"/>
              <w:ind w:left="60" w:right="60"/>
              <w:jc w:val="center"/>
              <w:rPr>
                <w:rFonts w:ascii="Times New Roman" w:hAnsi="Times New Roman" w:cs="Times New Roman"/>
                <w:color w:val="264A60"/>
              </w:rPr>
            </w:pPr>
            <w:r w:rsidRPr="006D645D">
              <w:rPr>
                <w:rFonts w:ascii="Times New Roman" w:hAnsi="Times New Roman" w:cs="Times New Roman"/>
                <w:color w:val="264A60"/>
              </w:rPr>
              <w:t>Sig.</w:t>
            </w:r>
          </w:p>
        </w:tc>
      </w:tr>
      <w:tr w:rsidR="006D645D" w:rsidRPr="006D645D" w:rsidTr="00233FAF">
        <w:trPr>
          <w:cantSplit/>
        </w:trPr>
        <w:tc>
          <w:tcPr>
            <w:tcW w:w="1718" w:type="dxa"/>
            <w:shd w:val="clear" w:color="auto" w:fill="E0E0E0"/>
          </w:tcPr>
          <w:p w:rsidR="006D645D" w:rsidRPr="006D645D" w:rsidRDefault="006D645D" w:rsidP="006D645D">
            <w:pPr>
              <w:spacing w:after="0" w:line="240" w:lineRule="auto"/>
              <w:ind w:left="60" w:right="60"/>
              <w:jc w:val="center"/>
              <w:rPr>
                <w:rFonts w:ascii="Times New Roman" w:hAnsi="Times New Roman" w:cs="Times New Roman"/>
                <w:color w:val="264A60"/>
              </w:rPr>
            </w:pPr>
            <w:r w:rsidRPr="006D645D">
              <w:rPr>
                <w:rFonts w:ascii="Times New Roman" w:hAnsi="Times New Roman" w:cs="Times New Roman"/>
                <w:color w:val="264A60"/>
              </w:rPr>
              <w:t>Between Groups</w:t>
            </w:r>
          </w:p>
        </w:tc>
        <w:tc>
          <w:tcPr>
            <w:tcW w:w="1486" w:type="dxa"/>
            <w:shd w:val="clear" w:color="auto" w:fill="FFFFFF"/>
          </w:tcPr>
          <w:p w:rsidR="006D645D" w:rsidRPr="006D645D" w:rsidRDefault="006D645D" w:rsidP="006D645D">
            <w:pPr>
              <w:spacing w:after="0" w:line="240" w:lineRule="auto"/>
              <w:ind w:left="60" w:right="60"/>
              <w:jc w:val="center"/>
              <w:rPr>
                <w:rFonts w:ascii="Times New Roman" w:hAnsi="Times New Roman" w:cs="Times New Roman"/>
                <w:color w:val="010205"/>
              </w:rPr>
            </w:pPr>
            <w:r w:rsidRPr="006D645D">
              <w:rPr>
                <w:rFonts w:ascii="Times New Roman" w:hAnsi="Times New Roman" w:cs="Times New Roman"/>
                <w:color w:val="010205"/>
              </w:rPr>
              <w:t>3574.250</w:t>
            </w:r>
          </w:p>
        </w:tc>
        <w:tc>
          <w:tcPr>
            <w:tcW w:w="1037" w:type="dxa"/>
            <w:shd w:val="clear" w:color="auto" w:fill="FFFFFF"/>
          </w:tcPr>
          <w:p w:rsidR="006D645D" w:rsidRPr="006D645D" w:rsidRDefault="006D645D" w:rsidP="006D645D">
            <w:pPr>
              <w:spacing w:after="0" w:line="240" w:lineRule="auto"/>
              <w:ind w:left="60" w:right="60"/>
              <w:jc w:val="center"/>
              <w:rPr>
                <w:rFonts w:ascii="Times New Roman" w:hAnsi="Times New Roman" w:cs="Times New Roman"/>
                <w:color w:val="010205"/>
              </w:rPr>
            </w:pPr>
            <w:r w:rsidRPr="006D645D">
              <w:rPr>
                <w:rFonts w:ascii="Times New Roman" w:hAnsi="Times New Roman" w:cs="Times New Roman"/>
                <w:color w:val="010205"/>
              </w:rPr>
              <w:t>1</w:t>
            </w:r>
          </w:p>
        </w:tc>
        <w:tc>
          <w:tcPr>
            <w:tcW w:w="1424" w:type="dxa"/>
            <w:shd w:val="clear" w:color="auto" w:fill="FFFFFF"/>
          </w:tcPr>
          <w:p w:rsidR="006D645D" w:rsidRPr="006D645D" w:rsidRDefault="006D645D" w:rsidP="006D645D">
            <w:pPr>
              <w:spacing w:after="0" w:line="240" w:lineRule="auto"/>
              <w:ind w:left="60" w:right="60"/>
              <w:jc w:val="center"/>
              <w:rPr>
                <w:rFonts w:ascii="Times New Roman" w:hAnsi="Times New Roman" w:cs="Times New Roman"/>
                <w:color w:val="010205"/>
              </w:rPr>
            </w:pPr>
            <w:r w:rsidRPr="006D645D">
              <w:rPr>
                <w:rFonts w:ascii="Times New Roman" w:hAnsi="Times New Roman" w:cs="Times New Roman"/>
                <w:color w:val="010205"/>
              </w:rPr>
              <w:t>3574.250</w:t>
            </w:r>
          </w:p>
        </w:tc>
        <w:tc>
          <w:tcPr>
            <w:tcW w:w="1037" w:type="dxa"/>
            <w:shd w:val="clear" w:color="auto" w:fill="FFFFFF"/>
          </w:tcPr>
          <w:p w:rsidR="006D645D" w:rsidRPr="006D645D" w:rsidRDefault="006D645D" w:rsidP="006D645D">
            <w:pPr>
              <w:spacing w:after="0" w:line="240" w:lineRule="auto"/>
              <w:ind w:left="60" w:right="60"/>
              <w:jc w:val="center"/>
              <w:rPr>
                <w:rFonts w:ascii="Times New Roman" w:hAnsi="Times New Roman" w:cs="Times New Roman"/>
                <w:color w:val="010205"/>
              </w:rPr>
            </w:pPr>
            <w:r w:rsidRPr="006D645D">
              <w:rPr>
                <w:rFonts w:ascii="Times New Roman" w:hAnsi="Times New Roman" w:cs="Times New Roman"/>
                <w:color w:val="010205"/>
              </w:rPr>
              <w:t>22.236</w:t>
            </w:r>
          </w:p>
        </w:tc>
        <w:tc>
          <w:tcPr>
            <w:tcW w:w="1037" w:type="dxa"/>
            <w:shd w:val="clear" w:color="auto" w:fill="FFFFFF"/>
          </w:tcPr>
          <w:p w:rsidR="006D645D" w:rsidRPr="006D645D" w:rsidRDefault="006D645D" w:rsidP="006D645D">
            <w:pPr>
              <w:spacing w:after="0" w:line="240" w:lineRule="auto"/>
              <w:ind w:left="60" w:right="60"/>
              <w:jc w:val="center"/>
              <w:rPr>
                <w:rFonts w:ascii="Times New Roman" w:hAnsi="Times New Roman" w:cs="Times New Roman"/>
                <w:color w:val="010205"/>
              </w:rPr>
            </w:pPr>
            <w:r w:rsidRPr="006D645D">
              <w:rPr>
                <w:rFonts w:ascii="Times New Roman" w:hAnsi="Times New Roman" w:cs="Times New Roman"/>
                <w:color w:val="010205"/>
              </w:rPr>
              <w:t>.000</w:t>
            </w:r>
          </w:p>
        </w:tc>
      </w:tr>
      <w:tr w:rsidR="006D645D" w:rsidRPr="006D645D" w:rsidTr="00233FAF">
        <w:trPr>
          <w:cantSplit/>
        </w:trPr>
        <w:tc>
          <w:tcPr>
            <w:tcW w:w="1718" w:type="dxa"/>
            <w:shd w:val="clear" w:color="auto" w:fill="E0E0E0"/>
          </w:tcPr>
          <w:p w:rsidR="006D645D" w:rsidRPr="006D645D" w:rsidRDefault="006D645D" w:rsidP="006D645D">
            <w:pPr>
              <w:spacing w:after="0" w:line="240" w:lineRule="auto"/>
              <w:ind w:left="60" w:right="60"/>
              <w:jc w:val="center"/>
              <w:rPr>
                <w:rFonts w:ascii="Times New Roman" w:hAnsi="Times New Roman" w:cs="Times New Roman"/>
                <w:color w:val="264A60"/>
              </w:rPr>
            </w:pPr>
            <w:r w:rsidRPr="006D645D">
              <w:rPr>
                <w:rFonts w:ascii="Times New Roman" w:hAnsi="Times New Roman" w:cs="Times New Roman"/>
                <w:color w:val="264A60"/>
              </w:rPr>
              <w:t>Within Groups</w:t>
            </w:r>
          </w:p>
        </w:tc>
        <w:tc>
          <w:tcPr>
            <w:tcW w:w="1486" w:type="dxa"/>
            <w:shd w:val="clear" w:color="auto" w:fill="FFFFFF"/>
          </w:tcPr>
          <w:p w:rsidR="006D645D" w:rsidRPr="006D645D" w:rsidRDefault="006D645D" w:rsidP="006D645D">
            <w:pPr>
              <w:spacing w:after="0" w:line="240" w:lineRule="auto"/>
              <w:ind w:left="60" w:right="60"/>
              <w:jc w:val="center"/>
              <w:rPr>
                <w:rFonts w:ascii="Times New Roman" w:hAnsi="Times New Roman" w:cs="Times New Roman"/>
                <w:color w:val="010205"/>
              </w:rPr>
            </w:pPr>
            <w:r w:rsidRPr="006D645D">
              <w:rPr>
                <w:rFonts w:ascii="Times New Roman" w:hAnsi="Times New Roman" w:cs="Times New Roman"/>
                <w:color w:val="010205"/>
              </w:rPr>
              <w:t>10608.735</w:t>
            </w:r>
          </w:p>
        </w:tc>
        <w:tc>
          <w:tcPr>
            <w:tcW w:w="1037" w:type="dxa"/>
            <w:shd w:val="clear" w:color="auto" w:fill="FFFFFF"/>
          </w:tcPr>
          <w:p w:rsidR="006D645D" w:rsidRPr="006D645D" w:rsidRDefault="006D645D" w:rsidP="006D645D">
            <w:pPr>
              <w:spacing w:after="0" w:line="240" w:lineRule="auto"/>
              <w:ind w:left="60" w:right="60"/>
              <w:jc w:val="center"/>
              <w:rPr>
                <w:rFonts w:ascii="Times New Roman" w:hAnsi="Times New Roman" w:cs="Times New Roman"/>
                <w:color w:val="010205"/>
              </w:rPr>
            </w:pPr>
            <w:r w:rsidRPr="006D645D">
              <w:rPr>
                <w:rFonts w:ascii="Times New Roman" w:hAnsi="Times New Roman" w:cs="Times New Roman"/>
                <w:color w:val="010205"/>
              </w:rPr>
              <w:t>66</w:t>
            </w:r>
          </w:p>
        </w:tc>
        <w:tc>
          <w:tcPr>
            <w:tcW w:w="1424" w:type="dxa"/>
            <w:shd w:val="clear" w:color="auto" w:fill="FFFFFF"/>
          </w:tcPr>
          <w:p w:rsidR="006D645D" w:rsidRPr="006D645D" w:rsidRDefault="006D645D" w:rsidP="006D645D">
            <w:pPr>
              <w:spacing w:after="0" w:line="240" w:lineRule="auto"/>
              <w:ind w:left="60" w:right="60"/>
              <w:jc w:val="center"/>
              <w:rPr>
                <w:rFonts w:ascii="Times New Roman" w:hAnsi="Times New Roman" w:cs="Times New Roman"/>
                <w:color w:val="010205"/>
              </w:rPr>
            </w:pPr>
            <w:r w:rsidRPr="006D645D">
              <w:rPr>
                <w:rFonts w:ascii="Times New Roman" w:hAnsi="Times New Roman" w:cs="Times New Roman"/>
                <w:color w:val="010205"/>
              </w:rPr>
              <w:t>160.738</w:t>
            </w:r>
          </w:p>
        </w:tc>
        <w:tc>
          <w:tcPr>
            <w:tcW w:w="1037" w:type="dxa"/>
            <w:shd w:val="clear" w:color="auto" w:fill="FFFFFF"/>
            <w:vAlign w:val="center"/>
          </w:tcPr>
          <w:p w:rsidR="006D645D" w:rsidRPr="006D645D" w:rsidRDefault="006D645D" w:rsidP="006D645D">
            <w:pPr>
              <w:spacing w:after="0" w:line="240" w:lineRule="auto"/>
              <w:jc w:val="center"/>
              <w:rPr>
                <w:rFonts w:ascii="Times New Roman" w:hAnsi="Times New Roman" w:cs="Times New Roman"/>
              </w:rPr>
            </w:pPr>
          </w:p>
        </w:tc>
        <w:tc>
          <w:tcPr>
            <w:tcW w:w="1037" w:type="dxa"/>
            <w:shd w:val="clear" w:color="auto" w:fill="FFFFFF"/>
            <w:vAlign w:val="center"/>
          </w:tcPr>
          <w:p w:rsidR="006D645D" w:rsidRPr="006D645D" w:rsidRDefault="006D645D" w:rsidP="006D645D">
            <w:pPr>
              <w:spacing w:after="0" w:line="240" w:lineRule="auto"/>
              <w:jc w:val="center"/>
              <w:rPr>
                <w:rFonts w:ascii="Times New Roman" w:hAnsi="Times New Roman" w:cs="Times New Roman"/>
              </w:rPr>
            </w:pPr>
          </w:p>
        </w:tc>
      </w:tr>
      <w:tr w:rsidR="006D645D" w:rsidRPr="006D645D" w:rsidTr="00233FAF">
        <w:trPr>
          <w:cantSplit/>
        </w:trPr>
        <w:tc>
          <w:tcPr>
            <w:tcW w:w="1718" w:type="dxa"/>
            <w:shd w:val="clear" w:color="auto" w:fill="E0E0E0"/>
          </w:tcPr>
          <w:p w:rsidR="006D645D" w:rsidRPr="006D645D" w:rsidRDefault="006D645D" w:rsidP="006D645D">
            <w:pPr>
              <w:spacing w:after="0" w:line="240" w:lineRule="auto"/>
              <w:ind w:left="60" w:right="60"/>
              <w:jc w:val="center"/>
              <w:rPr>
                <w:rFonts w:ascii="Times New Roman" w:hAnsi="Times New Roman" w:cs="Times New Roman"/>
                <w:color w:val="264A60"/>
              </w:rPr>
            </w:pPr>
            <w:r w:rsidRPr="006D645D">
              <w:rPr>
                <w:rFonts w:ascii="Times New Roman" w:hAnsi="Times New Roman" w:cs="Times New Roman"/>
                <w:color w:val="264A60"/>
              </w:rPr>
              <w:t>Total</w:t>
            </w:r>
          </w:p>
        </w:tc>
        <w:tc>
          <w:tcPr>
            <w:tcW w:w="1486" w:type="dxa"/>
            <w:shd w:val="clear" w:color="auto" w:fill="FFFFFF"/>
          </w:tcPr>
          <w:p w:rsidR="006D645D" w:rsidRPr="006D645D" w:rsidRDefault="006D645D" w:rsidP="006D645D">
            <w:pPr>
              <w:spacing w:after="0" w:line="240" w:lineRule="auto"/>
              <w:ind w:left="60" w:right="60"/>
              <w:jc w:val="center"/>
              <w:rPr>
                <w:rFonts w:ascii="Times New Roman" w:hAnsi="Times New Roman" w:cs="Times New Roman"/>
                <w:color w:val="010205"/>
              </w:rPr>
            </w:pPr>
            <w:r w:rsidRPr="006D645D">
              <w:rPr>
                <w:rFonts w:ascii="Times New Roman" w:hAnsi="Times New Roman" w:cs="Times New Roman"/>
                <w:color w:val="010205"/>
              </w:rPr>
              <w:t>14182.985</w:t>
            </w:r>
          </w:p>
        </w:tc>
        <w:tc>
          <w:tcPr>
            <w:tcW w:w="1037" w:type="dxa"/>
            <w:shd w:val="clear" w:color="auto" w:fill="FFFFFF"/>
          </w:tcPr>
          <w:p w:rsidR="006D645D" w:rsidRPr="006D645D" w:rsidRDefault="006D645D" w:rsidP="006D645D">
            <w:pPr>
              <w:spacing w:after="0" w:line="240" w:lineRule="auto"/>
              <w:ind w:left="60" w:right="60"/>
              <w:jc w:val="center"/>
              <w:rPr>
                <w:rFonts w:ascii="Times New Roman" w:hAnsi="Times New Roman" w:cs="Times New Roman"/>
                <w:color w:val="010205"/>
              </w:rPr>
            </w:pPr>
            <w:r w:rsidRPr="006D645D">
              <w:rPr>
                <w:rFonts w:ascii="Times New Roman" w:hAnsi="Times New Roman" w:cs="Times New Roman"/>
                <w:color w:val="010205"/>
              </w:rPr>
              <w:t>67</w:t>
            </w:r>
          </w:p>
        </w:tc>
        <w:tc>
          <w:tcPr>
            <w:tcW w:w="1424" w:type="dxa"/>
            <w:shd w:val="clear" w:color="auto" w:fill="FFFFFF"/>
            <w:vAlign w:val="center"/>
          </w:tcPr>
          <w:p w:rsidR="006D645D" w:rsidRPr="006D645D" w:rsidRDefault="006D645D" w:rsidP="006D645D">
            <w:pPr>
              <w:spacing w:after="0" w:line="240" w:lineRule="auto"/>
              <w:jc w:val="center"/>
              <w:rPr>
                <w:rFonts w:ascii="Times New Roman" w:hAnsi="Times New Roman" w:cs="Times New Roman"/>
              </w:rPr>
            </w:pPr>
          </w:p>
        </w:tc>
        <w:tc>
          <w:tcPr>
            <w:tcW w:w="1037" w:type="dxa"/>
            <w:shd w:val="clear" w:color="auto" w:fill="FFFFFF"/>
            <w:vAlign w:val="center"/>
          </w:tcPr>
          <w:p w:rsidR="006D645D" w:rsidRPr="006D645D" w:rsidRDefault="006D645D" w:rsidP="006D645D">
            <w:pPr>
              <w:spacing w:after="0" w:line="240" w:lineRule="auto"/>
              <w:jc w:val="center"/>
              <w:rPr>
                <w:rFonts w:ascii="Times New Roman" w:hAnsi="Times New Roman" w:cs="Times New Roman"/>
              </w:rPr>
            </w:pPr>
          </w:p>
        </w:tc>
        <w:tc>
          <w:tcPr>
            <w:tcW w:w="1037" w:type="dxa"/>
            <w:shd w:val="clear" w:color="auto" w:fill="FFFFFF"/>
            <w:vAlign w:val="center"/>
          </w:tcPr>
          <w:p w:rsidR="006D645D" w:rsidRPr="006D645D" w:rsidRDefault="006D645D" w:rsidP="006D645D">
            <w:pPr>
              <w:spacing w:after="0" w:line="240" w:lineRule="auto"/>
              <w:jc w:val="center"/>
              <w:rPr>
                <w:rFonts w:ascii="Times New Roman" w:hAnsi="Times New Roman" w:cs="Times New Roman"/>
              </w:rPr>
            </w:pPr>
          </w:p>
        </w:tc>
      </w:tr>
    </w:tbl>
    <w:p w:rsidR="006D645D" w:rsidRDefault="006D645D" w:rsidP="006D645D">
      <w:pPr>
        <w:spacing w:line="480" w:lineRule="auto"/>
        <w:ind w:firstLine="540"/>
        <w:jc w:val="both"/>
        <w:rPr>
          <w:rFonts w:ascii="Times New Roman" w:hAnsi="Times New Roman" w:cs="Times New Roman"/>
        </w:rPr>
      </w:pPr>
    </w:p>
    <w:p w:rsidR="006D645D" w:rsidRDefault="006D645D" w:rsidP="006D645D">
      <w:pPr>
        <w:spacing w:line="480" w:lineRule="auto"/>
        <w:ind w:firstLine="540"/>
        <w:jc w:val="both"/>
        <w:rPr>
          <w:rFonts w:ascii="Times New Roman" w:hAnsi="Times New Roman" w:cs="Times New Roman"/>
          <w:lang w:val="id-ID"/>
        </w:rPr>
      </w:pPr>
      <w:r>
        <w:rPr>
          <w:rFonts w:ascii="Times New Roman" w:hAnsi="Times New Roman" w:cs="Times New Roman"/>
        </w:rPr>
        <w:t>Berdasarkan t</w:t>
      </w:r>
      <w:r w:rsidRPr="006D645D">
        <w:rPr>
          <w:rFonts w:ascii="Times New Roman" w:hAnsi="Times New Roman" w:cs="Times New Roman"/>
        </w:rPr>
        <w:t xml:space="preserve">abel </w:t>
      </w:r>
      <w:r>
        <w:rPr>
          <w:rFonts w:ascii="Times New Roman" w:hAnsi="Times New Roman" w:cs="Times New Roman"/>
        </w:rPr>
        <w:t>13</w:t>
      </w:r>
      <w:r w:rsidRPr="006D645D">
        <w:rPr>
          <w:rFonts w:ascii="Times New Roman" w:hAnsi="Times New Roman" w:cs="Times New Roman"/>
        </w:rPr>
        <w:t xml:space="preserve">, diperoleh harga </w:t>
      </w:r>
      <w:proofErr w:type="gramStart"/>
      <w:r w:rsidRPr="006D645D">
        <w:rPr>
          <w:rFonts w:ascii="Times New Roman" w:hAnsi="Times New Roman" w:cs="Times New Roman"/>
        </w:rPr>
        <w:t>Sig .</w:t>
      </w:r>
      <w:proofErr w:type="gramEnd"/>
      <w:r w:rsidRPr="006D645D">
        <w:rPr>
          <w:rFonts w:ascii="Times New Roman" w:hAnsi="Times New Roman" w:cs="Times New Roman"/>
        </w:rPr>
        <w:t xml:space="preserve"> = 0,000 Karena harga Sig. di</w:t>
      </w:r>
      <w:r>
        <w:rPr>
          <w:rFonts w:ascii="Times New Roman" w:hAnsi="Times New Roman" w:cs="Times New Roman"/>
        </w:rPr>
        <w:t>peroleh lebih kecil dari 0</w:t>
      </w:r>
      <w:proofErr w:type="gramStart"/>
      <w:r>
        <w:rPr>
          <w:rFonts w:ascii="Times New Roman" w:hAnsi="Times New Roman" w:cs="Times New Roman"/>
        </w:rPr>
        <w:t>,05</w:t>
      </w:r>
      <w:proofErr w:type="gramEnd"/>
      <w:r w:rsidRPr="006D645D">
        <w:rPr>
          <w:rFonts w:ascii="Times New Roman" w:hAnsi="Times New Roman" w:cs="Times New Roman"/>
        </w:rPr>
        <w:t xml:space="preserve">, maka hipotesis nol ditolak yang artinya kelas eksperimen dan kelas kontrol memiliki kemampuan berpikir kritis matematis yang berbeda secara signifikan. Untuk melihat peningkatan kemampuan berpikir kritis matematis matematika siswa yang memperoleh pembelajaran model </w:t>
      </w:r>
      <w:r w:rsidR="001C509D">
        <w:rPr>
          <w:rFonts w:ascii="Times New Roman" w:hAnsi="Times New Roman" w:cs="Times New Roman"/>
        </w:rPr>
        <w:t>think talk write</w:t>
      </w:r>
      <w:r w:rsidRPr="006D645D">
        <w:rPr>
          <w:rFonts w:ascii="Times New Roman" w:hAnsi="Times New Roman" w:cs="Times New Roman"/>
        </w:rPr>
        <w:t xml:space="preserve"> dengan siswa yang memperoleh pembelajaran ekspositori adalah menghitung N-Gain kedua kelompok dengan menggunakan rumus gain ternormalisasi. Sebaran data Skor N-Gain atau peningkatan kemampuan Berpikir kritis matematis siswa disajikan dalam tabel </w:t>
      </w:r>
      <w:r>
        <w:rPr>
          <w:rFonts w:ascii="Times New Roman" w:hAnsi="Times New Roman" w:cs="Times New Roman"/>
        </w:rPr>
        <w:t>14</w:t>
      </w:r>
      <w:r w:rsidRPr="006D645D">
        <w:rPr>
          <w:rFonts w:ascii="Times New Roman" w:hAnsi="Times New Roman" w:cs="Times New Roman"/>
        </w:rPr>
        <w:t xml:space="preserve"> berikut:</w:t>
      </w:r>
    </w:p>
    <w:p w:rsidR="000B45D0" w:rsidRPr="000B45D0" w:rsidRDefault="000B45D0" w:rsidP="006D645D">
      <w:pPr>
        <w:spacing w:line="480" w:lineRule="auto"/>
        <w:ind w:firstLine="540"/>
        <w:jc w:val="both"/>
        <w:rPr>
          <w:rFonts w:ascii="Times New Roman" w:hAnsi="Times New Roman" w:cs="Times New Roman"/>
          <w:lang w:val="id-ID"/>
        </w:rPr>
      </w:pPr>
    </w:p>
    <w:p w:rsidR="006D645D" w:rsidRPr="006D645D" w:rsidRDefault="006D645D" w:rsidP="006D645D">
      <w:pPr>
        <w:spacing w:after="0" w:line="240" w:lineRule="auto"/>
        <w:jc w:val="center"/>
        <w:rPr>
          <w:rFonts w:ascii="Times New Roman" w:hAnsi="Times New Roman" w:cs="Times New Roman"/>
          <w:b/>
        </w:rPr>
      </w:pPr>
      <w:r>
        <w:rPr>
          <w:rFonts w:ascii="Times New Roman" w:hAnsi="Times New Roman" w:cs="Times New Roman"/>
          <w:b/>
        </w:rPr>
        <w:lastRenderedPageBreak/>
        <w:t>Tabel 14</w:t>
      </w:r>
    </w:p>
    <w:p w:rsidR="006D645D" w:rsidRPr="006D645D" w:rsidRDefault="006D645D" w:rsidP="006D645D">
      <w:pPr>
        <w:spacing w:after="0" w:line="240" w:lineRule="auto"/>
        <w:jc w:val="center"/>
        <w:rPr>
          <w:rFonts w:ascii="Times New Roman" w:hAnsi="Times New Roman" w:cs="Times New Roman"/>
          <w:b/>
        </w:rPr>
      </w:pPr>
      <w:r w:rsidRPr="006D645D">
        <w:rPr>
          <w:rFonts w:ascii="Times New Roman" w:hAnsi="Times New Roman" w:cs="Times New Roman"/>
          <w:b/>
        </w:rPr>
        <w:t xml:space="preserve">Skor </w:t>
      </w:r>
      <w:r w:rsidRPr="006D645D">
        <w:rPr>
          <w:rFonts w:ascii="Times New Roman" w:hAnsi="Times New Roman" w:cs="Times New Roman"/>
          <w:b/>
          <w:lang w:val="id-ID"/>
        </w:rPr>
        <w:t>N-</w:t>
      </w:r>
      <w:r w:rsidRPr="006D645D">
        <w:rPr>
          <w:rFonts w:ascii="Times New Roman" w:hAnsi="Times New Roman" w:cs="Times New Roman"/>
          <w:b/>
        </w:rPr>
        <w:t xml:space="preserve">Gain Kemampuan Berpikir Kritis Matematis </w:t>
      </w:r>
    </w:p>
    <w:p w:rsidR="006D645D" w:rsidRPr="006D645D" w:rsidRDefault="006D645D" w:rsidP="006D645D">
      <w:pPr>
        <w:spacing w:after="0" w:line="240" w:lineRule="auto"/>
        <w:jc w:val="center"/>
        <w:rPr>
          <w:rFonts w:ascii="Times New Roman" w:hAnsi="Times New Roman" w:cs="Times New Roman"/>
          <w:b/>
        </w:rPr>
      </w:pPr>
    </w:p>
    <w:tbl>
      <w:tblPr>
        <w:tblW w:w="46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1414"/>
        <w:gridCol w:w="1417"/>
        <w:gridCol w:w="1014"/>
        <w:gridCol w:w="1414"/>
        <w:gridCol w:w="1681"/>
      </w:tblGrid>
      <w:tr w:rsidR="006D645D" w:rsidRPr="006D645D" w:rsidTr="00233FAF">
        <w:trPr>
          <w:trHeight w:val="628"/>
          <w:jc w:val="center"/>
        </w:trPr>
        <w:tc>
          <w:tcPr>
            <w:tcW w:w="2416" w:type="pct"/>
            <w:gridSpan w:val="3"/>
          </w:tcPr>
          <w:p w:rsidR="006D645D" w:rsidRPr="006D645D" w:rsidRDefault="006D645D" w:rsidP="006D645D">
            <w:pPr>
              <w:spacing w:after="0" w:line="240" w:lineRule="auto"/>
              <w:jc w:val="center"/>
              <w:rPr>
                <w:rFonts w:ascii="Times New Roman" w:hAnsi="Times New Roman" w:cs="Times New Roman"/>
                <w:b/>
                <w:bCs/>
                <w:lang w:eastAsia="id-ID"/>
              </w:rPr>
            </w:pPr>
          </w:p>
          <w:p w:rsidR="006D645D" w:rsidRPr="006D645D" w:rsidRDefault="006D645D" w:rsidP="006D645D">
            <w:pPr>
              <w:spacing w:after="0" w:line="240" w:lineRule="auto"/>
              <w:jc w:val="center"/>
              <w:rPr>
                <w:rFonts w:ascii="Times New Roman" w:hAnsi="Times New Roman" w:cs="Times New Roman"/>
                <w:b/>
                <w:bCs/>
                <w:lang w:eastAsia="id-ID"/>
              </w:rPr>
            </w:pPr>
            <w:r w:rsidRPr="006D645D">
              <w:rPr>
                <w:rFonts w:ascii="Times New Roman" w:hAnsi="Times New Roman" w:cs="Times New Roman"/>
                <w:b/>
                <w:bCs/>
                <w:lang w:eastAsia="id-ID"/>
              </w:rPr>
              <w:t>KELAS KONTROL</w:t>
            </w:r>
          </w:p>
        </w:tc>
        <w:tc>
          <w:tcPr>
            <w:tcW w:w="2584" w:type="pct"/>
            <w:gridSpan w:val="3"/>
            <w:vAlign w:val="center"/>
          </w:tcPr>
          <w:p w:rsidR="006D645D" w:rsidRPr="006D645D" w:rsidRDefault="006D645D" w:rsidP="006D645D">
            <w:pPr>
              <w:spacing w:after="0" w:line="240" w:lineRule="auto"/>
              <w:jc w:val="center"/>
              <w:rPr>
                <w:rFonts w:ascii="Times New Roman" w:hAnsi="Times New Roman" w:cs="Times New Roman"/>
                <w:b/>
                <w:bCs/>
                <w:lang w:eastAsia="id-ID"/>
              </w:rPr>
            </w:pPr>
            <w:r w:rsidRPr="006D645D">
              <w:rPr>
                <w:rFonts w:ascii="Times New Roman" w:hAnsi="Times New Roman" w:cs="Times New Roman"/>
                <w:b/>
                <w:bCs/>
                <w:lang w:eastAsia="id-ID"/>
              </w:rPr>
              <w:t>KELAS EKSPERIMEN</w:t>
            </w:r>
          </w:p>
        </w:tc>
      </w:tr>
      <w:tr w:rsidR="006D645D" w:rsidRPr="006D645D" w:rsidTr="00233FAF">
        <w:trPr>
          <w:trHeight w:val="396"/>
          <w:jc w:val="center"/>
        </w:trPr>
        <w:tc>
          <w:tcPr>
            <w:tcW w:w="2416" w:type="pct"/>
            <w:gridSpan w:val="3"/>
            <w:vAlign w:val="center"/>
          </w:tcPr>
          <w:p w:rsidR="006D645D" w:rsidRPr="006D645D" w:rsidRDefault="006D645D" w:rsidP="006D645D">
            <w:pPr>
              <w:spacing w:after="0" w:line="240" w:lineRule="auto"/>
              <w:jc w:val="center"/>
              <w:rPr>
                <w:rFonts w:ascii="Times New Roman" w:hAnsi="Times New Roman" w:cs="Times New Roman"/>
                <w:b/>
                <w:bCs/>
                <w:lang w:eastAsia="id-ID"/>
              </w:rPr>
            </w:pPr>
            <w:r w:rsidRPr="006D645D">
              <w:rPr>
                <w:rFonts w:ascii="Times New Roman" w:hAnsi="Times New Roman" w:cs="Times New Roman"/>
                <w:b/>
                <w:bCs/>
                <w:lang w:eastAsia="id-ID"/>
              </w:rPr>
              <w:t>Kemp. Berpikir Kritis</w:t>
            </w:r>
          </w:p>
        </w:tc>
        <w:tc>
          <w:tcPr>
            <w:tcW w:w="2584" w:type="pct"/>
            <w:gridSpan w:val="3"/>
            <w:vAlign w:val="center"/>
          </w:tcPr>
          <w:p w:rsidR="006D645D" w:rsidRPr="006D645D" w:rsidRDefault="006D645D" w:rsidP="006D645D">
            <w:pPr>
              <w:spacing w:after="0" w:line="240" w:lineRule="auto"/>
              <w:jc w:val="center"/>
              <w:rPr>
                <w:rFonts w:ascii="Times New Roman" w:hAnsi="Times New Roman" w:cs="Times New Roman"/>
                <w:b/>
                <w:bCs/>
                <w:lang w:eastAsia="id-ID"/>
              </w:rPr>
            </w:pPr>
            <w:r w:rsidRPr="006D645D">
              <w:rPr>
                <w:rFonts w:ascii="Times New Roman" w:hAnsi="Times New Roman" w:cs="Times New Roman"/>
                <w:b/>
                <w:bCs/>
                <w:lang w:eastAsia="id-ID"/>
              </w:rPr>
              <w:t>Kemp. Berpikir Kritis</w:t>
            </w:r>
          </w:p>
        </w:tc>
      </w:tr>
      <w:tr w:rsidR="006D645D" w:rsidRPr="006D645D" w:rsidTr="00233FAF">
        <w:trPr>
          <w:trHeight w:val="396"/>
          <w:jc w:val="center"/>
        </w:trPr>
        <w:tc>
          <w:tcPr>
            <w:tcW w:w="636" w:type="pct"/>
            <w:vAlign w:val="center"/>
          </w:tcPr>
          <w:p w:rsidR="006D645D" w:rsidRPr="006D645D" w:rsidRDefault="006D645D" w:rsidP="006D645D">
            <w:pPr>
              <w:pStyle w:val="NoSpacing"/>
              <w:jc w:val="center"/>
              <w:rPr>
                <w:rFonts w:ascii="Times New Roman" w:hAnsi="Times New Roman" w:cs="Times New Roman"/>
                <w:b/>
                <w:lang w:eastAsia="id-ID"/>
              </w:rPr>
            </w:pPr>
            <w:r w:rsidRPr="006D645D">
              <w:rPr>
                <w:rFonts w:ascii="Times New Roman" w:hAnsi="Times New Roman" w:cs="Times New Roman"/>
                <w:b/>
                <w:lang w:eastAsia="id-ID"/>
              </w:rPr>
              <w:t>N</w:t>
            </w:r>
          </w:p>
        </w:tc>
        <w:tc>
          <w:tcPr>
            <w:tcW w:w="889" w:type="pct"/>
            <w:noWrap/>
            <w:vAlign w:val="center"/>
            <w:hideMark/>
          </w:tcPr>
          <w:p w:rsidR="006D645D" w:rsidRPr="006D645D" w:rsidRDefault="001D3F85" w:rsidP="006D645D">
            <w:pPr>
              <w:spacing w:after="0" w:line="240" w:lineRule="auto"/>
              <w:jc w:val="center"/>
              <w:rPr>
                <w:rFonts w:ascii="Times New Roman" w:hAnsi="Times New Roman" w:cs="Times New Roman"/>
                <w:b/>
                <w:bCs/>
                <w:lang w:eastAsia="id-ID"/>
              </w:rPr>
            </w:pPr>
            <m:oMathPara>
              <m:oMath>
                <m:acc>
                  <m:accPr>
                    <m:chr m:val="̅"/>
                    <m:ctrlPr>
                      <w:rPr>
                        <w:rFonts w:ascii="Cambria Math" w:hAnsi="Cambria Math" w:cs="Times New Roman"/>
                        <w:b/>
                        <w:i/>
                      </w:rPr>
                    </m:ctrlPr>
                  </m:accPr>
                  <m:e>
                    <m:r>
                      <m:rPr>
                        <m:sty m:val="bi"/>
                      </m:rPr>
                      <w:rPr>
                        <w:rFonts w:ascii="Cambria Math" w:hAnsi="Cambria Math" w:cs="Times New Roman"/>
                        <w:lang w:val="id-ID"/>
                      </w:rPr>
                      <m:t>x</m:t>
                    </m:r>
                  </m:e>
                </m:acc>
              </m:oMath>
            </m:oMathPara>
          </w:p>
        </w:tc>
        <w:tc>
          <w:tcPr>
            <w:tcW w:w="890" w:type="pct"/>
            <w:noWrap/>
            <w:vAlign w:val="center"/>
            <w:hideMark/>
          </w:tcPr>
          <w:p w:rsidR="006D645D" w:rsidRPr="006D645D" w:rsidRDefault="006D645D" w:rsidP="006D645D">
            <w:pPr>
              <w:spacing w:after="0" w:line="240" w:lineRule="auto"/>
              <w:jc w:val="center"/>
              <w:rPr>
                <w:rFonts w:ascii="Times New Roman" w:hAnsi="Times New Roman" w:cs="Times New Roman"/>
                <w:b/>
                <w:bCs/>
                <w:lang w:eastAsia="id-ID"/>
              </w:rPr>
            </w:pPr>
            <w:r w:rsidRPr="006D645D">
              <w:rPr>
                <w:rFonts w:ascii="Times New Roman" w:hAnsi="Times New Roman" w:cs="Times New Roman"/>
                <w:b/>
                <w:bCs/>
                <w:lang w:eastAsia="id-ID"/>
              </w:rPr>
              <w:t>S</w:t>
            </w:r>
          </w:p>
        </w:tc>
        <w:tc>
          <w:tcPr>
            <w:tcW w:w="638" w:type="pct"/>
            <w:vAlign w:val="center"/>
          </w:tcPr>
          <w:p w:rsidR="006D645D" w:rsidRPr="006D645D" w:rsidRDefault="006D645D" w:rsidP="006D645D">
            <w:pPr>
              <w:pStyle w:val="NoSpacing"/>
              <w:jc w:val="center"/>
              <w:rPr>
                <w:rFonts w:ascii="Times New Roman" w:hAnsi="Times New Roman" w:cs="Times New Roman"/>
                <w:b/>
                <w:lang w:eastAsia="id-ID"/>
              </w:rPr>
            </w:pPr>
            <w:r w:rsidRPr="006D645D">
              <w:rPr>
                <w:rFonts w:ascii="Times New Roman" w:hAnsi="Times New Roman" w:cs="Times New Roman"/>
                <w:b/>
                <w:lang w:eastAsia="id-ID"/>
              </w:rPr>
              <w:t>N</w:t>
            </w:r>
          </w:p>
        </w:tc>
        <w:tc>
          <w:tcPr>
            <w:tcW w:w="889" w:type="pct"/>
            <w:noWrap/>
            <w:vAlign w:val="center"/>
            <w:hideMark/>
          </w:tcPr>
          <w:p w:rsidR="006D645D" w:rsidRPr="006D645D" w:rsidRDefault="001D3F85" w:rsidP="006D645D">
            <w:pPr>
              <w:spacing w:after="0" w:line="240" w:lineRule="auto"/>
              <w:jc w:val="center"/>
              <w:rPr>
                <w:rFonts w:ascii="Times New Roman" w:hAnsi="Times New Roman" w:cs="Times New Roman"/>
                <w:b/>
                <w:bCs/>
                <w:lang w:eastAsia="id-ID"/>
              </w:rPr>
            </w:pPr>
            <m:oMathPara>
              <m:oMath>
                <m:acc>
                  <m:accPr>
                    <m:chr m:val="̅"/>
                    <m:ctrlPr>
                      <w:rPr>
                        <w:rFonts w:ascii="Cambria Math" w:hAnsi="Cambria Math" w:cs="Times New Roman"/>
                        <w:b/>
                        <w:i/>
                      </w:rPr>
                    </m:ctrlPr>
                  </m:accPr>
                  <m:e>
                    <m:r>
                      <m:rPr>
                        <m:sty m:val="bi"/>
                      </m:rPr>
                      <w:rPr>
                        <w:rFonts w:ascii="Cambria Math" w:hAnsi="Cambria Math" w:cs="Times New Roman"/>
                        <w:lang w:val="id-ID"/>
                      </w:rPr>
                      <m:t>x</m:t>
                    </m:r>
                  </m:e>
                </m:acc>
              </m:oMath>
            </m:oMathPara>
          </w:p>
        </w:tc>
        <w:tc>
          <w:tcPr>
            <w:tcW w:w="1057" w:type="pct"/>
            <w:noWrap/>
            <w:vAlign w:val="center"/>
            <w:hideMark/>
          </w:tcPr>
          <w:p w:rsidR="006D645D" w:rsidRPr="006D645D" w:rsidRDefault="006D645D" w:rsidP="006D645D">
            <w:pPr>
              <w:spacing w:after="0" w:line="240" w:lineRule="auto"/>
              <w:jc w:val="center"/>
              <w:rPr>
                <w:rFonts w:ascii="Times New Roman" w:hAnsi="Times New Roman" w:cs="Times New Roman"/>
                <w:b/>
                <w:bCs/>
                <w:lang w:eastAsia="id-ID"/>
              </w:rPr>
            </w:pPr>
            <w:r w:rsidRPr="006D645D">
              <w:rPr>
                <w:rFonts w:ascii="Times New Roman" w:hAnsi="Times New Roman" w:cs="Times New Roman"/>
                <w:b/>
                <w:bCs/>
                <w:lang w:eastAsia="id-ID"/>
              </w:rPr>
              <w:t>S</w:t>
            </w:r>
          </w:p>
        </w:tc>
      </w:tr>
      <w:tr w:rsidR="006D645D" w:rsidRPr="006D645D" w:rsidTr="00233FAF">
        <w:trPr>
          <w:trHeight w:val="396"/>
          <w:jc w:val="center"/>
        </w:trPr>
        <w:tc>
          <w:tcPr>
            <w:tcW w:w="636" w:type="pct"/>
            <w:vAlign w:val="center"/>
          </w:tcPr>
          <w:p w:rsidR="006D645D" w:rsidRPr="006D645D" w:rsidRDefault="006D645D" w:rsidP="006D645D">
            <w:pPr>
              <w:pStyle w:val="NoSpacing"/>
              <w:jc w:val="center"/>
              <w:rPr>
                <w:rFonts w:ascii="Times New Roman" w:hAnsi="Times New Roman" w:cs="Times New Roman"/>
              </w:rPr>
            </w:pPr>
            <w:r w:rsidRPr="006D645D">
              <w:rPr>
                <w:rFonts w:ascii="Times New Roman" w:hAnsi="Times New Roman" w:cs="Times New Roman"/>
              </w:rPr>
              <w:t>34</w:t>
            </w:r>
          </w:p>
        </w:tc>
        <w:tc>
          <w:tcPr>
            <w:tcW w:w="889" w:type="pct"/>
            <w:noWrap/>
            <w:vAlign w:val="center"/>
          </w:tcPr>
          <w:p w:rsidR="006D645D" w:rsidRPr="006D645D" w:rsidRDefault="006D645D" w:rsidP="006D645D">
            <w:pPr>
              <w:spacing w:after="0" w:line="240" w:lineRule="auto"/>
              <w:jc w:val="center"/>
              <w:rPr>
                <w:rFonts w:ascii="Times New Roman" w:hAnsi="Times New Roman" w:cs="Times New Roman"/>
                <w:lang w:eastAsia="id-ID"/>
              </w:rPr>
            </w:pPr>
            <w:r w:rsidRPr="006D645D">
              <w:rPr>
                <w:rFonts w:ascii="Times New Roman" w:hAnsi="Times New Roman" w:cs="Times New Roman"/>
                <w:lang w:eastAsia="id-ID"/>
              </w:rPr>
              <w:t>0.10</w:t>
            </w:r>
          </w:p>
        </w:tc>
        <w:tc>
          <w:tcPr>
            <w:tcW w:w="890" w:type="pct"/>
            <w:noWrap/>
            <w:vAlign w:val="center"/>
          </w:tcPr>
          <w:p w:rsidR="006D645D" w:rsidRPr="006D645D" w:rsidRDefault="006D645D" w:rsidP="006D645D">
            <w:pPr>
              <w:spacing w:after="0" w:line="240" w:lineRule="auto"/>
              <w:jc w:val="center"/>
              <w:rPr>
                <w:rFonts w:ascii="Times New Roman" w:hAnsi="Times New Roman" w:cs="Times New Roman"/>
                <w:lang w:eastAsia="id-ID"/>
              </w:rPr>
            </w:pPr>
            <w:r w:rsidRPr="006D645D">
              <w:rPr>
                <w:rFonts w:ascii="Times New Roman" w:hAnsi="Times New Roman" w:cs="Times New Roman"/>
                <w:lang w:eastAsia="id-ID"/>
              </w:rPr>
              <w:t>0.13</w:t>
            </w:r>
          </w:p>
        </w:tc>
        <w:tc>
          <w:tcPr>
            <w:tcW w:w="638" w:type="pct"/>
            <w:vAlign w:val="center"/>
          </w:tcPr>
          <w:p w:rsidR="006D645D" w:rsidRPr="006D645D" w:rsidRDefault="006D645D" w:rsidP="006D645D">
            <w:pPr>
              <w:pStyle w:val="NoSpacing"/>
              <w:jc w:val="center"/>
              <w:rPr>
                <w:rFonts w:ascii="Times New Roman" w:hAnsi="Times New Roman" w:cs="Times New Roman"/>
              </w:rPr>
            </w:pPr>
            <w:r w:rsidRPr="006D645D">
              <w:rPr>
                <w:rFonts w:ascii="Times New Roman" w:hAnsi="Times New Roman" w:cs="Times New Roman"/>
              </w:rPr>
              <w:t>34</w:t>
            </w:r>
          </w:p>
        </w:tc>
        <w:tc>
          <w:tcPr>
            <w:tcW w:w="889" w:type="pct"/>
            <w:noWrap/>
            <w:vAlign w:val="center"/>
          </w:tcPr>
          <w:p w:rsidR="006D645D" w:rsidRPr="006D645D" w:rsidRDefault="006D645D" w:rsidP="006D645D">
            <w:pPr>
              <w:spacing w:after="0" w:line="240" w:lineRule="auto"/>
              <w:jc w:val="center"/>
              <w:rPr>
                <w:rFonts w:ascii="Times New Roman" w:hAnsi="Times New Roman" w:cs="Times New Roman"/>
                <w:lang w:eastAsia="id-ID"/>
              </w:rPr>
            </w:pPr>
            <w:r w:rsidRPr="006D645D">
              <w:rPr>
                <w:rFonts w:ascii="Times New Roman" w:hAnsi="Times New Roman" w:cs="Times New Roman"/>
                <w:lang w:eastAsia="id-ID"/>
              </w:rPr>
              <w:t>0.47</w:t>
            </w:r>
          </w:p>
        </w:tc>
        <w:tc>
          <w:tcPr>
            <w:tcW w:w="1057" w:type="pct"/>
            <w:noWrap/>
            <w:vAlign w:val="center"/>
          </w:tcPr>
          <w:p w:rsidR="006D645D" w:rsidRPr="006D645D" w:rsidRDefault="006D645D" w:rsidP="006D645D">
            <w:pPr>
              <w:spacing w:after="0" w:line="240" w:lineRule="auto"/>
              <w:jc w:val="center"/>
              <w:rPr>
                <w:rFonts w:ascii="Times New Roman" w:hAnsi="Times New Roman" w:cs="Times New Roman"/>
                <w:lang w:eastAsia="id-ID"/>
              </w:rPr>
            </w:pPr>
            <w:r w:rsidRPr="006D645D">
              <w:rPr>
                <w:rFonts w:ascii="Times New Roman" w:hAnsi="Times New Roman" w:cs="Times New Roman"/>
                <w:lang w:eastAsia="id-ID"/>
              </w:rPr>
              <w:t>0.12</w:t>
            </w:r>
          </w:p>
        </w:tc>
      </w:tr>
    </w:tbl>
    <w:p w:rsidR="006D645D" w:rsidRDefault="006D645D" w:rsidP="006D645D">
      <w:pPr>
        <w:spacing w:line="480" w:lineRule="auto"/>
        <w:ind w:firstLine="540"/>
        <w:jc w:val="center"/>
        <w:rPr>
          <w:rFonts w:ascii="Times New Roman" w:hAnsi="Times New Roman" w:cs="Times New Roman"/>
        </w:rPr>
      </w:pPr>
    </w:p>
    <w:p w:rsidR="006D645D" w:rsidRDefault="006D645D" w:rsidP="006D645D">
      <w:pPr>
        <w:spacing w:line="480" w:lineRule="auto"/>
        <w:ind w:firstLine="540"/>
        <w:jc w:val="both"/>
        <w:rPr>
          <w:rFonts w:ascii="Times New Roman" w:hAnsi="Times New Roman" w:cs="Times New Roman"/>
        </w:rPr>
      </w:pPr>
      <w:r>
        <w:rPr>
          <w:rFonts w:ascii="Times New Roman" w:hAnsi="Times New Roman" w:cs="Times New Roman"/>
        </w:rPr>
        <w:t>Berdasarkan tabel 14</w:t>
      </w:r>
      <w:r w:rsidRPr="006D645D">
        <w:rPr>
          <w:rFonts w:ascii="Times New Roman" w:hAnsi="Times New Roman" w:cs="Times New Roman"/>
        </w:rPr>
        <w:t xml:space="preserve"> terlihat bahwa rata-rata gain ternormalisasi kemampuan Berpikir kritis matematis matematika siswa kelas eksperimen lebih besa</w:t>
      </w:r>
      <w:r>
        <w:rPr>
          <w:rFonts w:ascii="Times New Roman" w:hAnsi="Times New Roman" w:cs="Times New Roman"/>
        </w:rPr>
        <w:t>r dari pada siswa kelas control, artinya pembelajaran dengan model TTW lebih baik dari pada ekspositori.</w:t>
      </w:r>
    </w:p>
    <w:p w:rsidR="00F07BE1" w:rsidRDefault="00F07BE1" w:rsidP="00F07BE1">
      <w:pPr>
        <w:spacing w:line="480" w:lineRule="auto"/>
        <w:ind w:firstLine="540"/>
        <w:jc w:val="both"/>
        <w:rPr>
          <w:rFonts w:ascii="Times New Roman" w:eastAsiaTheme="minorEastAsia" w:hAnsi="Times New Roman" w:cs="Times New Roman"/>
        </w:rPr>
      </w:pPr>
      <w:r w:rsidRPr="00F07BE1">
        <w:rPr>
          <w:rFonts w:ascii="Times New Roman" w:hAnsi="Times New Roman" w:cs="Times New Roman"/>
        </w:rPr>
        <w:t xml:space="preserve">(2) Pengolahan dilakukan terhadap data-data </w:t>
      </w:r>
      <w:r w:rsidRPr="00F07BE1">
        <w:rPr>
          <w:rFonts w:ascii="Times New Roman" w:hAnsi="Times New Roman" w:cs="Times New Roman"/>
          <w:i/>
        </w:rPr>
        <w:t>posttest</w:t>
      </w:r>
      <w:r w:rsidRPr="00F07BE1">
        <w:rPr>
          <w:rFonts w:ascii="Times New Roman" w:hAnsi="Times New Roman" w:cs="Times New Roman"/>
        </w:rPr>
        <w:t xml:space="preserve"> pada kemampuan</w:t>
      </w:r>
      <w:r w:rsidR="006D645D">
        <w:rPr>
          <w:rFonts w:ascii="Times New Roman" w:hAnsi="Times New Roman" w:cs="Times New Roman"/>
        </w:rPr>
        <w:t xml:space="preserve"> komunikasi</w:t>
      </w:r>
      <w:r w:rsidRPr="00F07BE1">
        <w:rPr>
          <w:rFonts w:ascii="Times New Roman" w:hAnsi="Times New Roman" w:cs="Times New Roman"/>
        </w:rPr>
        <w:t xml:space="preserve"> sehingga diperoleh skor </w:t>
      </w:r>
      <w:proofErr w:type="gramStart"/>
      <w:r w:rsidRPr="00F07BE1">
        <w:rPr>
          <w:rFonts w:ascii="Times New Roman" w:hAnsi="Times New Roman" w:cs="Times New Roman"/>
        </w:rPr>
        <w:t xml:space="preserve">minimun </w:t>
      </w:r>
      <w:proofErr w:type="gramEnd"/>
      <m:oMath>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min</m:t>
                </m:r>
              </m:sub>
            </m:sSub>
          </m:e>
        </m:d>
      </m:oMath>
      <w:r w:rsidRPr="00F07BE1">
        <w:rPr>
          <w:rFonts w:ascii="Times New Roman" w:hAnsi="Times New Roman" w:cs="Times New Roman"/>
        </w:rPr>
        <w:t xml:space="preserve">, skor maksimum </w:t>
      </w:r>
      <m:oMath>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maks</m:t>
                </m:r>
              </m:sub>
            </m:sSub>
          </m:e>
        </m:d>
        <m:r>
          <w:rPr>
            <w:rFonts w:ascii="Cambria Math" w:hAnsi="Cambria Math" w:cs="Times New Roman"/>
          </w:rPr>
          <m:t xml:space="preserve">, </m:t>
        </m:r>
      </m:oMath>
      <w:r w:rsidRPr="00F07BE1">
        <w:rPr>
          <w:rFonts w:ascii="Times New Roman" w:hAnsi="Times New Roman" w:cs="Times New Roman"/>
        </w:rPr>
        <w:t xml:space="preserve"> rataan (</w:t>
      </w:r>
      <m:oMath>
        <m:acc>
          <m:accPr>
            <m:chr m:val="̅"/>
            <m:ctrlPr>
              <w:rPr>
                <w:rFonts w:ascii="Cambria Math" w:hAnsi="Cambria Math" w:cs="Times New Roman"/>
                <w:i/>
              </w:rPr>
            </m:ctrlPr>
          </m:accPr>
          <m:e>
            <m:r>
              <w:rPr>
                <w:rFonts w:ascii="Cambria Math" w:hAnsi="Cambria Math" w:cs="Times New Roman"/>
              </w:rPr>
              <m:t>x</m:t>
            </m:r>
          </m:e>
        </m:acc>
      </m:oMath>
      <w:r w:rsidRPr="00F07BE1">
        <w:rPr>
          <w:rFonts w:ascii="Times New Roman" w:eastAsiaTheme="minorEastAsia" w:hAnsi="Times New Roman" w:cs="Times New Roman"/>
        </w:rPr>
        <w:t>), dan standar deviasi (</w:t>
      </w:r>
      <w:r w:rsidRPr="00F07BE1">
        <w:rPr>
          <w:rFonts w:ascii="Times New Roman" w:eastAsiaTheme="minorEastAsia" w:hAnsi="Times New Roman" w:cs="Times New Roman"/>
          <w:i/>
        </w:rPr>
        <w:t>s</w:t>
      </w:r>
      <w:r w:rsidRPr="00F07BE1">
        <w:rPr>
          <w:rFonts w:ascii="Times New Roman" w:eastAsiaTheme="minorEastAsia" w:hAnsi="Times New Roman" w:cs="Times New Roman"/>
        </w:rPr>
        <w:t xml:space="preserve">) seperti pada tabel </w:t>
      </w:r>
      <w:r w:rsidR="006D645D">
        <w:rPr>
          <w:rFonts w:ascii="Times New Roman" w:eastAsiaTheme="minorEastAsia" w:hAnsi="Times New Roman" w:cs="Times New Roman"/>
        </w:rPr>
        <w:t>15</w:t>
      </w:r>
      <w:r w:rsidRPr="00F07BE1">
        <w:rPr>
          <w:rFonts w:ascii="Times New Roman" w:eastAsiaTheme="minorEastAsia" w:hAnsi="Times New Roman" w:cs="Times New Roman"/>
        </w:rPr>
        <w:t xml:space="preserve"> sebagai berikut.</w:t>
      </w:r>
    </w:p>
    <w:p w:rsidR="006D645D" w:rsidRPr="006D645D" w:rsidRDefault="006D645D" w:rsidP="006D645D">
      <w:pPr>
        <w:spacing w:after="0" w:line="240" w:lineRule="auto"/>
        <w:ind w:left="142"/>
        <w:jc w:val="center"/>
        <w:rPr>
          <w:rFonts w:ascii="Times New Roman" w:hAnsi="Times New Roman" w:cs="Times New Roman"/>
          <w:b/>
        </w:rPr>
      </w:pPr>
      <w:r>
        <w:rPr>
          <w:rFonts w:ascii="Times New Roman" w:hAnsi="Times New Roman" w:cs="Times New Roman"/>
          <w:b/>
        </w:rPr>
        <w:t>Tabel 15</w:t>
      </w:r>
    </w:p>
    <w:p w:rsidR="006D645D" w:rsidRPr="006D645D" w:rsidRDefault="006D645D" w:rsidP="006D645D">
      <w:pPr>
        <w:spacing w:after="0" w:line="240" w:lineRule="auto"/>
        <w:ind w:left="142"/>
        <w:jc w:val="center"/>
        <w:rPr>
          <w:rFonts w:ascii="Times New Roman" w:hAnsi="Times New Roman" w:cs="Times New Roman"/>
          <w:b/>
        </w:rPr>
      </w:pPr>
      <w:r w:rsidRPr="006D645D">
        <w:rPr>
          <w:rFonts w:ascii="Times New Roman" w:hAnsi="Times New Roman" w:cs="Times New Roman"/>
          <w:b/>
        </w:rPr>
        <w:t xml:space="preserve">Skor </w:t>
      </w:r>
      <w:r w:rsidRPr="006D645D">
        <w:rPr>
          <w:rFonts w:ascii="Times New Roman" w:hAnsi="Times New Roman" w:cs="Times New Roman"/>
          <w:b/>
          <w:i/>
        </w:rPr>
        <w:t>Posttest</w:t>
      </w:r>
      <w:r w:rsidRPr="006D645D">
        <w:rPr>
          <w:rFonts w:ascii="Times New Roman" w:hAnsi="Times New Roman" w:cs="Times New Roman"/>
          <w:b/>
        </w:rPr>
        <w:t xml:space="preserve"> Kemampuan </w:t>
      </w:r>
      <w:r w:rsidRPr="006D645D">
        <w:rPr>
          <w:rFonts w:ascii="Times New Roman" w:hAnsi="Times New Roman" w:cs="Times New Roman"/>
          <w:b/>
          <w:lang w:val="id-ID"/>
        </w:rPr>
        <w:t>Komunikasi</w:t>
      </w:r>
      <w:r w:rsidRPr="006D645D">
        <w:rPr>
          <w:rFonts w:ascii="Times New Roman" w:hAnsi="Times New Roman" w:cs="Times New Roman"/>
          <w:b/>
        </w:rPr>
        <w:t xml:space="preserve"> Matematis </w:t>
      </w:r>
    </w:p>
    <w:tbl>
      <w:tblPr>
        <w:tblpPr w:leftFromText="180" w:rightFromText="180" w:vertAnchor="text" w:horzAnchor="margin" w:tblpXSpec="center"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102"/>
        <w:gridCol w:w="1621"/>
      </w:tblGrid>
      <w:tr w:rsidR="006D645D" w:rsidRPr="006D645D" w:rsidTr="00233FAF">
        <w:trPr>
          <w:trHeight w:val="552"/>
        </w:trPr>
        <w:tc>
          <w:tcPr>
            <w:tcW w:w="2344" w:type="dxa"/>
            <w:vAlign w:val="center"/>
          </w:tcPr>
          <w:p w:rsidR="006D645D" w:rsidRPr="006D645D" w:rsidRDefault="006D645D" w:rsidP="006D645D">
            <w:pPr>
              <w:spacing w:after="0" w:line="240" w:lineRule="auto"/>
              <w:jc w:val="center"/>
              <w:rPr>
                <w:rFonts w:ascii="Times New Roman" w:hAnsi="Times New Roman" w:cs="Times New Roman"/>
              </w:rPr>
            </w:pPr>
          </w:p>
        </w:tc>
        <w:tc>
          <w:tcPr>
            <w:tcW w:w="2102" w:type="dxa"/>
            <w:vAlign w:val="center"/>
          </w:tcPr>
          <w:p w:rsidR="006D645D" w:rsidRPr="006D645D" w:rsidRDefault="006D645D" w:rsidP="006D645D">
            <w:pPr>
              <w:spacing w:after="0" w:line="240" w:lineRule="auto"/>
              <w:jc w:val="center"/>
              <w:rPr>
                <w:rFonts w:ascii="Times New Roman" w:hAnsi="Times New Roman" w:cs="Times New Roman"/>
              </w:rPr>
            </w:pPr>
            <w:r w:rsidRPr="006D645D">
              <w:rPr>
                <w:rFonts w:ascii="Times New Roman" w:hAnsi="Times New Roman" w:cs="Times New Roman"/>
              </w:rPr>
              <w:t xml:space="preserve">Kelas </w:t>
            </w:r>
          </w:p>
          <w:p w:rsidR="006D645D" w:rsidRPr="006D645D" w:rsidRDefault="006D645D" w:rsidP="006D645D">
            <w:pPr>
              <w:spacing w:after="0" w:line="240" w:lineRule="auto"/>
              <w:jc w:val="center"/>
              <w:rPr>
                <w:rFonts w:ascii="Times New Roman" w:hAnsi="Times New Roman" w:cs="Times New Roman"/>
              </w:rPr>
            </w:pPr>
            <w:r w:rsidRPr="006D645D">
              <w:rPr>
                <w:rFonts w:ascii="Times New Roman" w:hAnsi="Times New Roman" w:cs="Times New Roman"/>
              </w:rPr>
              <w:t>Eksperimen</w:t>
            </w:r>
          </w:p>
        </w:tc>
        <w:tc>
          <w:tcPr>
            <w:tcW w:w="1621" w:type="dxa"/>
            <w:vAlign w:val="center"/>
          </w:tcPr>
          <w:p w:rsidR="006D645D" w:rsidRPr="006D645D" w:rsidRDefault="006D645D" w:rsidP="006D645D">
            <w:pPr>
              <w:spacing w:after="0" w:line="240" w:lineRule="auto"/>
              <w:jc w:val="center"/>
              <w:rPr>
                <w:rFonts w:ascii="Times New Roman" w:hAnsi="Times New Roman" w:cs="Times New Roman"/>
              </w:rPr>
            </w:pPr>
            <w:r w:rsidRPr="006D645D">
              <w:rPr>
                <w:rFonts w:ascii="Times New Roman" w:hAnsi="Times New Roman" w:cs="Times New Roman"/>
              </w:rPr>
              <w:t xml:space="preserve">Kelas </w:t>
            </w:r>
          </w:p>
          <w:p w:rsidR="006D645D" w:rsidRPr="006D645D" w:rsidRDefault="006D645D" w:rsidP="006D645D">
            <w:pPr>
              <w:spacing w:after="0" w:line="240" w:lineRule="auto"/>
              <w:jc w:val="center"/>
              <w:rPr>
                <w:rFonts w:ascii="Times New Roman" w:hAnsi="Times New Roman" w:cs="Times New Roman"/>
              </w:rPr>
            </w:pPr>
            <w:r w:rsidRPr="006D645D">
              <w:rPr>
                <w:rFonts w:ascii="Times New Roman" w:hAnsi="Times New Roman" w:cs="Times New Roman"/>
              </w:rPr>
              <w:t>Kontrol</w:t>
            </w:r>
          </w:p>
        </w:tc>
      </w:tr>
      <w:tr w:rsidR="006D645D" w:rsidRPr="006D645D" w:rsidTr="00233FAF">
        <w:trPr>
          <w:trHeight w:val="399"/>
        </w:trPr>
        <w:tc>
          <w:tcPr>
            <w:tcW w:w="2344" w:type="dxa"/>
            <w:vAlign w:val="center"/>
          </w:tcPr>
          <w:p w:rsidR="006D645D" w:rsidRPr="006D645D" w:rsidRDefault="006D645D" w:rsidP="006D645D">
            <w:pPr>
              <w:spacing w:after="0" w:line="240" w:lineRule="auto"/>
              <w:jc w:val="center"/>
              <w:rPr>
                <w:rFonts w:ascii="Times New Roman" w:hAnsi="Times New Roman" w:cs="Times New Roman"/>
              </w:rPr>
            </w:pPr>
            <w:r w:rsidRPr="006D645D">
              <w:rPr>
                <w:rFonts w:ascii="Times New Roman" w:hAnsi="Times New Roman" w:cs="Times New Roman"/>
              </w:rPr>
              <w:t>Banyak siswa (n)</w:t>
            </w:r>
          </w:p>
        </w:tc>
        <w:tc>
          <w:tcPr>
            <w:tcW w:w="2102" w:type="dxa"/>
            <w:vAlign w:val="center"/>
          </w:tcPr>
          <w:p w:rsidR="006D645D" w:rsidRPr="006D645D" w:rsidRDefault="006D645D" w:rsidP="006D645D">
            <w:pPr>
              <w:spacing w:after="0" w:line="240" w:lineRule="auto"/>
              <w:jc w:val="center"/>
              <w:rPr>
                <w:rFonts w:ascii="Times New Roman" w:hAnsi="Times New Roman" w:cs="Times New Roman"/>
              </w:rPr>
            </w:pPr>
            <w:r w:rsidRPr="006D645D">
              <w:rPr>
                <w:rFonts w:ascii="Times New Roman" w:hAnsi="Times New Roman" w:cs="Times New Roman"/>
              </w:rPr>
              <w:t>34</w:t>
            </w:r>
          </w:p>
        </w:tc>
        <w:tc>
          <w:tcPr>
            <w:tcW w:w="1621" w:type="dxa"/>
            <w:vAlign w:val="center"/>
          </w:tcPr>
          <w:p w:rsidR="006D645D" w:rsidRPr="006D645D" w:rsidRDefault="006D645D" w:rsidP="006D645D">
            <w:pPr>
              <w:spacing w:after="0" w:line="240" w:lineRule="auto"/>
              <w:jc w:val="center"/>
              <w:rPr>
                <w:rFonts w:ascii="Times New Roman" w:hAnsi="Times New Roman" w:cs="Times New Roman"/>
              </w:rPr>
            </w:pPr>
            <w:r w:rsidRPr="006D645D">
              <w:rPr>
                <w:rFonts w:ascii="Times New Roman" w:hAnsi="Times New Roman" w:cs="Times New Roman"/>
              </w:rPr>
              <w:t>34</w:t>
            </w:r>
          </w:p>
        </w:tc>
      </w:tr>
      <w:tr w:rsidR="006D645D" w:rsidRPr="006D645D" w:rsidTr="006D645D">
        <w:trPr>
          <w:trHeight w:val="143"/>
        </w:trPr>
        <w:tc>
          <w:tcPr>
            <w:tcW w:w="2344" w:type="dxa"/>
            <w:vAlign w:val="center"/>
          </w:tcPr>
          <w:p w:rsidR="006D645D" w:rsidRPr="006D645D" w:rsidRDefault="006D645D" w:rsidP="006D645D">
            <w:pPr>
              <w:spacing w:after="0" w:line="240" w:lineRule="auto"/>
              <w:jc w:val="center"/>
              <w:rPr>
                <w:rFonts w:ascii="Times New Roman" w:hAnsi="Times New Roman" w:cs="Times New Roman"/>
              </w:rPr>
            </w:pPr>
            <w:r w:rsidRPr="006D645D">
              <w:rPr>
                <w:rFonts w:ascii="Times New Roman" w:hAnsi="Times New Roman" w:cs="Times New Roman"/>
              </w:rPr>
              <w:t>Rataan (</w:t>
            </w:r>
            <m:oMath>
              <m:acc>
                <m:accPr>
                  <m:chr m:val="̅"/>
                  <m:ctrlPr>
                    <w:rPr>
                      <w:rFonts w:ascii="Cambria Math" w:hAnsi="Cambria Math" w:cs="Times New Roman"/>
                      <w:i/>
                    </w:rPr>
                  </m:ctrlPr>
                </m:accPr>
                <m:e>
                  <m:r>
                    <w:rPr>
                      <w:rFonts w:ascii="Cambria Math" w:hAnsi="Cambria Math" w:cs="Times New Roman"/>
                    </w:rPr>
                    <m:t>x</m:t>
                  </m:r>
                </m:e>
              </m:acc>
            </m:oMath>
            <w:r w:rsidRPr="006D645D">
              <w:rPr>
                <w:rFonts w:ascii="Times New Roman" w:hAnsi="Times New Roman" w:cs="Times New Roman"/>
              </w:rPr>
              <w:t>)</w:t>
            </w:r>
          </w:p>
        </w:tc>
        <w:tc>
          <w:tcPr>
            <w:tcW w:w="2102" w:type="dxa"/>
            <w:vAlign w:val="center"/>
          </w:tcPr>
          <w:p w:rsidR="006D645D" w:rsidRPr="006D645D" w:rsidRDefault="006D645D" w:rsidP="006D645D">
            <w:pPr>
              <w:spacing w:after="0" w:line="240" w:lineRule="auto"/>
              <w:jc w:val="center"/>
              <w:rPr>
                <w:rFonts w:ascii="Times New Roman" w:hAnsi="Times New Roman" w:cs="Times New Roman"/>
              </w:rPr>
            </w:pPr>
            <w:r w:rsidRPr="006D645D">
              <w:rPr>
                <w:rFonts w:ascii="Times New Roman" w:hAnsi="Times New Roman" w:cs="Times New Roman"/>
              </w:rPr>
              <w:t>76,41</w:t>
            </w:r>
          </w:p>
        </w:tc>
        <w:tc>
          <w:tcPr>
            <w:tcW w:w="1621" w:type="dxa"/>
            <w:vAlign w:val="center"/>
          </w:tcPr>
          <w:p w:rsidR="006D645D" w:rsidRPr="006D645D" w:rsidRDefault="006D645D" w:rsidP="006D645D">
            <w:pPr>
              <w:spacing w:after="0" w:line="240" w:lineRule="auto"/>
              <w:jc w:val="center"/>
              <w:rPr>
                <w:rFonts w:ascii="Times New Roman" w:hAnsi="Times New Roman" w:cs="Times New Roman"/>
              </w:rPr>
            </w:pPr>
            <w:r w:rsidRPr="006D645D">
              <w:rPr>
                <w:rFonts w:ascii="Times New Roman" w:hAnsi="Times New Roman" w:cs="Times New Roman"/>
              </w:rPr>
              <w:t>70,38</w:t>
            </w:r>
          </w:p>
        </w:tc>
      </w:tr>
      <w:tr w:rsidR="006D645D" w:rsidRPr="006D645D" w:rsidTr="006D645D">
        <w:trPr>
          <w:trHeight w:val="347"/>
        </w:trPr>
        <w:tc>
          <w:tcPr>
            <w:tcW w:w="2344" w:type="dxa"/>
            <w:vAlign w:val="center"/>
          </w:tcPr>
          <w:p w:rsidR="006D645D" w:rsidRPr="006D645D" w:rsidRDefault="006D645D" w:rsidP="006D645D">
            <w:pPr>
              <w:spacing w:after="0" w:line="240" w:lineRule="auto"/>
              <w:jc w:val="center"/>
              <w:rPr>
                <w:rFonts w:ascii="Times New Roman" w:hAnsi="Times New Roman" w:cs="Times New Roman"/>
              </w:rPr>
            </w:pPr>
            <w:r w:rsidRPr="006D645D">
              <w:rPr>
                <w:rFonts w:ascii="Times New Roman" w:hAnsi="Times New Roman" w:cs="Times New Roman"/>
              </w:rPr>
              <w:t>Standar Deviasi (S)</w:t>
            </w:r>
          </w:p>
        </w:tc>
        <w:tc>
          <w:tcPr>
            <w:tcW w:w="2102" w:type="dxa"/>
            <w:vAlign w:val="center"/>
          </w:tcPr>
          <w:p w:rsidR="006D645D" w:rsidRPr="006D645D" w:rsidRDefault="006D645D" w:rsidP="006D645D">
            <w:pPr>
              <w:spacing w:after="0" w:line="240" w:lineRule="auto"/>
              <w:jc w:val="center"/>
              <w:rPr>
                <w:rFonts w:ascii="Times New Roman" w:hAnsi="Times New Roman" w:cs="Times New Roman"/>
              </w:rPr>
            </w:pPr>
            <w:r w:rsidRPr="006D645D">
              <w:rPr>
                <w:rFonts w:ascii="Times New Roman" w:hAnsi="Times New Roman" w:cs="Times New Roman"/>
              </w:rPr>
              <w:t>9,65</w:t>
            </w:r>
          </w:p>
        </w:tc>
        <w:tc>
          <w:tcPr>
            <w:tcW w:w="1621" w:type="dxa"/>
            <w:vAlign w:val="center"/>
          </w:tcPr>
          <w:p w:rsidR="006D645D" w:rsidRPr="006D645D" w:rsidRDefault="006D645D" w:rsidP="006D645D">
            <w:pPr>
              <w:spacing w:after="0" w:line="240" w:lineRule="auto"/>
              <w:jc w:val="center"/>
              <w:rPr>
                <w:rFonts w:ascii="Times New Roman" w:hAnsi="Times New Roman" w:cs="Times New Roman"/>
              </w:rPr>
            </w:pPr>
            <w:r w:rsidRPr="006D645D">
              <w:rPr>
                <w:rFonts w:ascii="Times New Roman" w:hAnsi="Times New Roman" w:cs="Times New Roman"/>
              </w:rPr>
              <w:t>9,47</w:t>
            </w:r>
          </w:p>
        </w:tc>
      </w:tr>
      <w:tr w:rsidR="006D645D" w:rsidRPr="006D645D" w:rsidTr="006D645D">
        <w:trPr>
          <w:trHeight w:val="267"/>
        </w:trPr>
        <w:tc>
          <w:tcPr>
            <w:tcW w:w="2344" w:type="dxa"/>
            <w:vAlign w:val="center"/>
          </w:tcPr>
          <w:p w:rsidR="006D645D" w:rsidRPr="006D645D" w:rsidRDefault="006D645D" w:rsidP="006D645D">
            <w:pPr>
              <w:spacing w:after="0" w:line="240" w:lineRule="auto"/>
              <w:jc w:val="center"/>
              <w:rPr>
                <w:rFonts w:ascii="Times New Roman" w:hAnsi="Times New Roman" w:cs="Times New Roman"/>
              </w:rPr>
            </w:pPr>
            <w:r w:rsidRPr="006D645D">
              <w:rPr>
                <w:rFonts w:ascii="Times New Roman" w:hAnsi="Times New Roman" w:cs="Times New Roman"/>
              </w:rPr>
              <w:t>Skor Ideal</w:t>
            </w:r>
          </w:p>
        </w:tc>
        <w:tc>
          <w:tcPr>
            <w:tcW w:w="2102" w:type="dxa"/>
            <w:vAlign w:val="center"/>
          </w:tcPr>
          <w:p w:rsidR="006D645D" w:rsidRPr="006D645D" w:rsidRDefault="006D645D" w:rsidP="006D645D">
            <w:pPr>
              <w:spacing w:after="0" w:line="240" w:lineRule="auto"/>
              <w:jc w:val="center"/>
              <w:rPr>
                <w:rFonts w:ascii="Times New Roman" w:hAnsi="Times New Roman" w:cs="Times New Roman"/>
              </w:rPr>
            </w:pPr>
            <w:r w:rsidRPr="006D645D">
              <w:rPr>
                <w:rFonts w:ascii="Times New Roman" w:hAnsi="Times New Roman" w:cs="Times New Roman"/>
              </w:rPr>
              <w:t>100</w:t>
            </w:r>
          </w:p>
        </w:tc>
        <w:tc>
          <w:tcPr>
            <w:tcW w:w="1621" w:type="dxa"/>
            <w:vAlign w:val="center"/>
          </w:tcPr>
          <w:p w:rsidR="006D645D" w:rsidRPr="006D645D" w:rsidRDefault="006D645D" w:rsidP="006D645D">
            <w:pPr>
              <w:spacing w:after="0" w:line="240" w:lineRule="auto"/>
              <w:jc w:val="center"/>
              <w:rPr>
                <w:rFonts w:ascii="Times New Roman" w:hAnsi="Times New Roman" w:cs="Times New Roman"/>
              </w:rPr>
            </w:pPr>
            <w:r w:rsidRPr="006D645D">
              <w:rPr>
                <w:rFonts w:ascii="Times New Roman" w:hAnsi="Times New Roman" w:cs="Times New Roman"/>
              </w:rPr>
              <w:t>100</w:t>
            </w:r>
          </w:p>
        </w:tc>
      </w:tr>
    </w:tbl>
    <w:p w:rsidR="006D645D" w:rsidRPr="006D645D" w:rsidRDefault="006D645D" w:rsidP="006D645D">
      <w:pPr>
        <w:spacing w:after="0" w:line="240" w:lineRule="auto"/>
        <w:ind w:left="142"/>
        <w:jc w:val="center"/>
        <w:rPr>
          <w:rFonts w:ascii="Times New Roman" w:hAnsi="Times New Roman" w:cs="Times New Roman"/>
          <w:b/>
        </w:rPr>
      </w:pPr>
    </w:p>
    <w:p w:rsidR="006D645D" w:rsidRPr="006D645D" w:rsidRDefault="006D645D" w:rsidP="006D645D">
      <w:pPr>
        <w:spacing w:after="0" w:line="240" w:lineRule="auto"/>
        <w:ind w:left="142"/>
        <w:jc w:val="center"/>
        <w:rPr>
          <w:rFonts w:ascii="Times New Roman" w:hAnsi="Times New Roman" w:cs="Times New Roman"/>
        </w:rPr>
      </w:pPr>
    </w:p>
    <w:p w:rsidR="006D645D" w:rsidRPr="006D645D" w:rsidRDefault="006D645D" w:rsidP="006D645D">
      <w:pPr>
        <w:spacing w:after="0" w:line="240" w:lineRule="auto"/>
        <w:ind w:firstLine="720"/>
        <w:rPr>
          <w:rFonts w:ascii="Times New Roman" w:hAnsi="Times New Roman" w:cs="Times New Roman"/>
        </w:rPr>
      </w:pPr>
    </w:p>
    <w:p w:rsidR="006D645D" w:rsidRPr="006D645D" w:rsidRDefault="006D645D" w:rsidP="006D645D">
      <w:pPr>
        <w:spacing w:after="0" w:line="240" w:lineRule="auto"/>
        <w:ind w:firstLine="720"/>
        <w:rPr>
          <w:rFonts w:ascii="Times New Roman" w:hAnsi="Times New Roman" w:cs="Times New Roman"/>
        </w:rPr>
      </w:pPr>
    </w:p>
    <w:p w:rsidR="006D645D" w:rsidRPr="006D645D" w:rsidRDefault="006D645D" w:rsidP="006D645D">
      <w:pPr>
        <w:spacing w:after="0" w:line="240" w:lineRule="auto"/>
        <w:ind w:firstLine="720"/>
        <w:jc w:val="both"/>
        <w:rPr>
          <w:rFonts w:ascii="Times New Roman" w:hAnsi="Times New Roman" w:cs="Times New Roman"/>
        </w:rPr>
      </w:pPr>
    </w:p>
    <w:p w:rsidR="006D645D" w:rsidRPr="006D645D" w:rsidRDefault="006D645D" w:rsidP="006D645D">
      <w:pPr>
        <w:spacing w:after="0" w:line="240" w:lineRule="auto"/>
        <w:rPr>
          <w:rFonts w:ascii="Times New Roman" w:hAnsi="Times New Roman" w:cs="Times New Roman"/>
          <w:noProof/>
          <w:lang w:eastAsia="id-ID"/>
        </w:rPr>
      </w:pPr>
    </w:p>
    <w:p w:rsidR="006D645D" w:rsidRDefault="006D645D" w:rsidP="006D645D">
      <w:pPr>
        <w:spacing w:after="0" w:line="240" w:lineRule="auto"/>
        <w:ind w:firstLine="720"/>
        <w:jc w:val="both"/>
        <w:rPr>
          <w:rFonts w:ascii="Times New Roman" w:hAnsi="Times New Roman" w:cs="Times New Roman"/>
        </w:rPr>
      </w:pPr>
    </w:p>
    <w:p w:rsidR="006D645D" w:rsidRDefault="006D645D" w:rsidP="006D645D">
      <w:pPr>
        <w:spacing w:after="0" w:line="240" w:lineRule="auto"/>
        <w:ind w:firstLine="720"/>
        <w:jc w:val="both"/>
        <w:rPr>
          <w:rFonts w:ascii="Times New Roman" w:hAnsi="Times New Roman" w:cs="Times New Roman"/>
        </w:rPr>
      </w:pPr>
    </w:p>
    <w:p w:rsidR="006D645D" w:rsidRPr="006D645D" w:rsidRDefault="006D645D" w:rsidP="006D645D">
      <w:pPr>
        <w:pStyle w:val="NoSpacing"/>
      </w:pPr>
    </w:p>
    <w:p w:rsidR="006D645D" w:rsidRDefault="006D645D" w:rsidP="006D645D">
      <w:pPr>
        <w:spacing w:after="0" w:line="240" w:lineRule="auto"/>
        <w:ind w:firstLine="720"/>
        <w:jc w:val="both"/>
        <w:rPr>
          <w:rFonts w:ascii="Times New Roman" w:hAnsi="Times New Roman" w:cs="Times New Roman"/>
        </w:rPr>
      </w:pPr>
      <w:proofErr w:type="gramStart"/>
      <w:r w:rsidRPr="006D645D">
        <w:rPr>
          <w:rFonts w:ascii="Times New Roman" w:hAnsi="Times New Roman" w:cs="Times New Roman"/>
        </w:rPr>
        <w:t>Visualisasi  Tabel</w:t>
      </w:r>
      <w:proofErr w:type="gramEnd"/>
      <w:r w:rsidRPr="006D645D">
        <w:rPr>
          <w:rFonts w:ascii="Times New Roman" w:hAnsi="Times New Roman" w:cs="Times New Roman"/>
        </w:rPr>
        <w:t xml:space="preserve"> </w:t>
      </w:r>
      <w:r>
        <w:rPr>
          <w:rFonts w:ascii="Times New Roman" w:hAnsi="Times New Roman" w:cs="Times New Roman"/>
        </w:rPr>
        <w:t>15</w:t>
      </w:r>
      <w:r w:rsidRPr="006D645D">
        <w:rPr>
          <w:rFonts w:ascii="Times New Roman" w:hAnsi="Times New Roman" w:cs="Times New Roman"/>
        </w:rPr>
        <w:t xml:space="preserve"> di atas disajikan dalam diagram  batang berikut ini:</w:t>
      </w:r>
    </w:p>
    <w:p w:rsidR="006D645D" w:rsidRPr="006D645D" w:rsidRDefault="006D645D" w:rsidP="006D645D">
      <w:pPr>
        <w:spacing w:after="0" w:line="240" w:lineRule="auto"/>
        <w:ind w:firstLine="720"/>
        <w:jc w:val="both"/>
        <w:rPr>
          <w:rFonts w:ascii="Times New Roman" w:hAnsi="Times New Roman" w:cs="Times New Roman"/>
          <w:noProof/>
          <w:lang w:eastAsia="id-ID"/>
        </w:rPr>
      </w:pPr>
    </w:p>
    <w:p w:rsidR="006D645D" w:rsidRPr="006D645D" w:rsidRDefault="006D645D" w:rsidP="006D645D">
      <w:pPr>
        <w:spacing w:after="0" w:line="240" w:lineRule="auto"/>
        <w:jc w:val="center"/>
        <w:rPr>
          <w:rFonts w:ascii="Times New Roman" w:hAnsi="Times New Roman" w:cs="Times New Roman"/>
        </w:rPr>
      </w:pPr>
      <w:r w:rsidRPr="006D645D">
        <w:rPr>
          <w:rFonts w:ascii="Times New Roman" w:hAnsi="Times New Roman" w:cs="Times New Roman"/>
          <w:noProof/>
          <w:lang w:val="id-ID" w:eastAsia="id-ID"/>
        </w:rPr>
        <w:drawing>
          <wp:inline distT="0" distB="0" distL="0" distR="0" wp14:anchorId="2ADC7A35" wp14:editId="6748FA19">
            <wp:extent cx="3813175" cy="187261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D645D" w:rsidRPr="006D645D" w:rsidRDefault="006D645D" w:rsidP="006D645D">
      <w:pPr>
        <w:pStyle w:val="NoSpacing"/>
        <w:jc w:val="center"/>
        <w:rPr>
          <w:rFonts w:ascii="Times New Roman" w:hAnsi="Times New Roman" w:cs="Times New Roman"/>
          <w:b/>
        </w:rPr>
      </w:pPr>
      <w:r w:rsidRPr="006D645D">
        <w:rPr>
          <w:rFonts w:ascii="Times New Roman" w:hAnsi="Times New Roman" w:cs="Times New Roman"/>
          <w:b/>
        </w:rPr>
        <w:t xml:space="preserve">Gambar </w:t>
      </w:r>
      <w:r>
        <w:rPr>
          <w:rFonts w:ascii="Times New Roman" w:hAnsi="Times New Roman" w:cs="Times New Roman"/>
          <w:b/>
          <w:lang w:val="id-ID"/>
        </w:rPr>
        <w:t>4</w:t>
      </w:r>
    </w:p>
    <w:p w:rsidR="006D645D" w:rsidRPr="006D645D" w:rsidRDefault="006D645D" w:rsidP="006D645D">
      <w:pPr>
        <w:pStyle w:val="NoSpacing"/>
        <w:jc w:val="center"/>
        <w:rPr>
          <w:rFonts w:ascii="Times New Roman" w:hAnsi="Times New Roman" w:cs="Times New Roman"/>
          <w:b/>
        </w:rPr>
      </w:pPr>
      <w:r w:rsidRPr="006D645D">
        <w:rPr>
          <w:rFonts w:ascii="Times New Roman" w:hAnsi="Times New Roman" w:cs="Times New Roman"/>
          <w:b/>
        </w:rPr>
        <w:t xml:space="preserve">Diagram Batang Skor </w:t>
      </w:r>
      <w:r w:rsidRPr="006D645D">
        <w:rPr>
          <w:rFonts w:ascii="Times New Roman" w:hAnsi="Times New Roman" w:cs="Times New Roman"/>
          <w:b/>
          <w:i/>
        </w:rPr>
        <w:t>Posttest</w:t>
      </w:r>
    </w:p>
    <w:p w:rsidR="006D645D" w:rsidRPr="006D645D" w:rsidRDefault="006D645D" w:rsidP="006D645D">
      <w:pPr>
        <w:spacing w:after="0" w:line="240" w:lineRule="auto"/>
        <w:jc w:val="center"/>
        <w:rPr>
          <w:rFonts w:ascii="Times New Roman" w:hAnsi="Times New Roman" w:cs="Times New Roman"/>
          <w:b/>
        </w:rPr>
      </w:pPr>
      <w:r w:rsidRPr="006D645D">
        <w:rPr>
          <w:rFonts w:ascii="Times New Roman" w:hAnsi="Times New Roman" w:cs="Times New Roman"/>
          <w:b/>
        </w:rPr>
        <w:lastRenderedPageBreak/>
        <w:t xml:space="preserve">Kemampuan </w:t>
      </w:r>
      <w:r w:rsidRPr="006D645D">
        <w:rPr>
          <w:rFonts w:ascii="Times New Roman" w:hAnsi="Times New Roman" w:cs="Times New Roman"/>
          <w:b/>
          <w:lang w:val="id-ID"/>
        </w:rPr>
        <w:t>Komunikasi</w:t>
      </w:r>
      <w:r w:rsidRPr="006D645D">
        <w:rPr>
          <w:rFonts w:ascii="Times New Roman" w:hAnsi="Times New Roman" w:cs="Times New Roman"/>
          <w:b/>
        </w:rPr>
        <w:t xml:space="preserve"> Matematis Kelas Kontrol-Eksperimen </w:t>
      </w:r>
    </w:p>
    <w:p w:rsidR="006D645D" w:rsidRPr="00F07BE1" w:rsidRDefault="006D645D" w:rsidP="006D645D">
      <w:pPr>
        <w:pStyle w:val="NoSpacing"/>
      </w:pPr>
    </w:p>
    <w:p w:rsidR="006D645D" w:rsidRPr="006D645D" w:rsidRDefault="006D645D" w:rsidP="006D645D">
      <w:pPr>
        <w:spacing w:line="480" w:lineRule="auto"/>
        <w:ind w:firstLine="540"/>
        <w:jc w:val="both"/>
        <w:rPr>
          <w:rFonts w:ascii="Times New Roman" w:eastAsiaTheme="minorEastAsia" w:hAnsi="Times New Roman" w:cs="Times New Roman"/>
        </w:rPr>
      </w:pPr>
      <w:proofErr w:type="gramStart"/>
      <w:r>
        <w:rPr>
          <w:rFonts w:ascii="Times New Roman" w:eastAsiaTheme="minorEastAsia" w:hAnsi="Times New Roman" w:cs="Times New Roman"/>
        </w:rPr>
        <w:t>Gambar 4</w:t>
      </w:r>
      <w:r w:rsidRPr="006D645D">
        <w:rPr>
          <w:rFonts w:ascii="Times New Roman" w:eastAsiaTheme="minorEastAsia" w:hAnsi="Times New Roman" w:cs="Times New Roman"/>
        </w:rPr>
        <w:t xml:space="preserve"> di atas menunjukkan skor posttest kemampuan komunikasi matematis kelas kontrol dan kelas eksperimen.</w:t>
      </w:r>
      <w:proofErr w:type="gramEnd"/>
      <w:r w:rsidRPr="006D645D">
        <w:rPr>
          <w:rFonts w:ascii="Times New Roman" w:eastAsiaTheme="minorEastAsia" w:hAnsi="Times New Roman" w:cs="Times New Roman"/>
        </w:rPr>
        <w:t xml:space="preserve">  </w:t>
      </w:r>
      <w:proofErr w:type="gramStart"/>
      <w:r w:rsidRPr="006D645D">
        <w:rPr>
          <w:rFonts w:ascii="Times New Roman" w:eastAsiaTheme="minorEastAsia" w:hAnsi="Times New Roman" w:cs="Times New Roman"/>
        </w:rPr>
        <w:t>Dimana diperoleh nilai posttest kelas eksperimen relatif lebih tinggi dibanding kelas kontrol.</w:t>
      </w:r>
      <w:proofErr w:type="gramEnd"/>
    </w:p>
    <w:p w:rsidR="006D645D" w:rsidRPr="006D645D" w:rsidRDefault="006D645D" w:rsidP="006D645D">
      <w:pPr>
        <w:spacing w:line="480" w:lineRule="auto"/>
        <w:ind w:firstLine="540"/>
        <w:jc w:val="both"/>
        <w:rPr>
          <w:rFonts w:ascii="Times New Roman" w:eastAsiaTheme="minorEastAsia" w:hAnsi="Times New Roman" w:cs="Times New Roman"/>
        </w:rPr>
      </w:pPr>
      <w:r>
        <w:rPr>
          <w:rFonts w:ascii="Times New Roman" w:eastAsiaTheme="minorEastAsia" w:hAnsi="Times New Roman" w:cs="Times New Roman"/>
        </w:rPr>
        <w:t xml:space="preserve"> Berdasarkan tabel 15</w:t>
      </w:r>
      <w:r w:rsidRPr="006D645D">
        <w:rPr>
          <w:rFonts w:ascii="Times New Roman" w:eastAsiaTheme="minorEastAsia" w:hAnsi="Times New Roman" w:cs="Times New Roman"/>
        </w:rPr>
        <w:t xml:space="preserve"> menunjukkan bahwa skor rata-rata kemampuan komunikasi matematis siswa pada kelas eksperimen adalah 76</w:t>
      </w:r>
      <w:proofErr w:type="gramStart"/>
      <w:r w:rsidRPr="006D645D">
        <w:rPr>
          <w:rFonts w:ascii="Times New Roman" w:eastAsiaTheme="minorEastAsia" w:hAnsi="Times New Roman" w:cs="Times New Roman"/>
        </w:rPr>
        <w:t>,41</w:t>
      </w:r>
      <w:proofErr w:type="gramEnd"/>
      <w:r w:rsidRPr="006D645D">
        <w:rPr>
          <w:rFonts w:ascii="Times New Roman" w:eastAsiaTheme="minorEastAsia" w:hAnsi="Times New Roman" w:cs="Times New Roman"/>
        </w:rPr>
        <w:t xml:space="preserve"> dengan simpangan baku 9,65. Sedangkan skor rata-rata kemampuan berpikir kritis </w:t>
      </w:r>
      <w:proofErr w:type="gramStart"/>
      <w:r w:rsidRPr="006D645D">
        <w:rPr>
          <w:rFonts w:ascii="Times New Roman" w:eastAsiaTheme="minorEastAsia" w:hAnsi="Times New Roman" w:cs="Times New Roman"/>
        </w:rPr>
        <w:t>matematis  siswa</w:t>
      </w:r>
      <w:proofErr w:type="gramEnd"/>
      <w:r w:rsidRPr="006D645D">
        <w:rPr>
          <w:rFonts w:ascii="Times New Roman" w:eastAsiaTheme="minorEastAsia" w:hAnsi="Times New Roman" w:cs="Times New Roman"/>
        </w:rPr>
        <w:t xml:space="preserve"> pada kelas kontrol adalah 70,38 dengan simpangan baku 9,47. Pada kelas eksperimen rataan skor dan simpangan </w:t>
      </w:r>
      <w:proofErr w:type="gramStart"/>
      <w:r w:rsidRPr="006D645D">
        <w:rPr>
          <w:rFonts w:ascii="Times New Roman" w:eastAsiaTheme="minorEastAsia" w:hAnsi="Times New Roman" w:cs="Times New Roman"/>
        </w:rPr>
        <w:t>baku</w:t>
      </w:r>
      <w:proofErr w:type="gramEnd"/>
      <w:r w:rsidRPr="006D645D">
        <w:rPr>
          <w:rFonts w:ascii="Times New Roman" w:eastAsiaTheme="minorEastAsia" w:hAnsi="Times New Roman" w:cs="Times New Roman"/>
        </w:rPr>
        <w:t xml:space="preserve"> lebih tinggi dibanding kelas kontrol. Simpangan </w:t>
      </w:r>
      <w:proofErr w:type="gramStart"/>
      <w:r w:rsidRPr="006D645D">
        <w:rPr>
          <w:rFonts w:ascii="Times New Roman" w:eastAsiaTheme="minorEastAsia" w:hAnsi="Times New Roman" w:cs="Times New Roman"/>
        </w:rPr>
        <w:t>baku</w:t>
      </w:r>
      <w:proofErr w:type="gramEnd"/>
      <w:r w:rsidRPr="006D645D">
        <w:rPr>
          <w:rFonts w:ascii="Times New Roman" w:eastAsiaTheme="minorEastAsia" w:hAnsi="Times New Roman" w:cs="Times New Roman"/>
        </w:rPr>
        <w:t xml:space="preserve"> yang kecil dikelas kontrol dan eksperimen menandakan skor kelas lebih merapat ke nilai rataan. </w:t>
      </w:r>
      <w:proofErr w:type="gramStart"/>
      <w:r w:rsidRPr="006D645D">
        <w:rPr>
          <w:rFonts w:ascii="Times New Roman" w:eastAsiaTheme="minorEastAsia" w:hAnsi="Times New Roman" w:cs="Times New Roman"/>
        </w:rPr>
        <w:t>Untuk menguji apakah perbedaan tersebut berarti, dilakukan uji statistik.</w:t>
      </w:r>
      <w:proofErr w:type="gramEnd"/>
      <w:r w:rsidRPr="006D645D">
        <w:rPr>
          <w:rFonts w:ascii="Times New Roman" w:eastAsiaTheme="minorEastAsia" w:hAnsi="Times New Roman" w:cs="Times New Roman"/>
        </w:rPr>
        <w:t xml:space="preserve"> Data sebelum dianalisis, terlebih dahulu dilakukan uji normalitas dan uji homogenitas dengan taraf signifikansi 0</w:t>
      </w:r>
      <w:proofErr w:type="gramStart"/>
      <w:r w:rsidRPr="006D645D">
        <w:rPr>
          <w:rFonts w:ascii="Times New Roman" w:eastAsiaTheme="minorEastAsia" w:hAnsi="Times New Roman" w:cs="Times New Roman"/>
        </w:rPr>
        <w:t>,05</w:t>
      </w:r>
      <w:proofErr w:type="gramEnd"/>
      <w:r w:rsidRPr="006D645D">
        <w:rPr>
          <w:rFonts w:ascii="Times New Roman" w:eastAsiaTheme="minorEastAsia" w:hAnsi="Times New Roman" w:cs="Times New Roman"/>
        </w:rPr>
        <w:t>.</w:t>
      </w:r>
    </w:p>
    <w:p w:rsidR="00F07BE1" w:rsidRPr="00F07BE1" w:rsidRDefault="006D645D" w:rsidP="006D645D">
      <w:pPr>
        <w:spacing w:line="480" w:lineRule="auto"/>
        <w:ind w:firstLine="540"/>
        <w:jc w:val="both"/>
        <w:rPr>
          <w:rFonts w:ascii="Times New Roman" w:eastAsiaTheme="minorEastAsia" w:hAnsi="Times New Roman" w:cs="Times New Roman"/>
        </w:rPr>
      </w:pPr>
      <w:r w:rsidRPr="006D645D">
        <w:rPr>
          <w:rFonts w:ascii="Times New Roman" w:eastAsiaTheme="minorEastAsia" w:hAnsi="Times New Roman" w:cs="Times New Roman"/>
        </w:rPr>
        <w:t xml:space="preserve">Hasil perhitungan uji normalitas aspek kemampuan komunikasi matematis untuk kelas eksperimen dan kelas kontrol dengan hipotesis nol yaitu data berdistribusi </w:t>
      </w:r>
      <w:r>
        <w:rPr>
          <w:rFonts w:ascii="Times New Roman" w:eastAsiaTheme="minorEastAsia" w:hAnsi="Times New Roman" w:cs="Times New Roman"/>
        </w:rPr>
        <w:t>normal disajikan pada tabel 16</w:t>
      </w:r>
      <w:r w:rsidRPr="006D645D">
        <w:rPr>
          <w:rFonts w:ascii="Times New Roman" w:eastAsiaTheme="minorEastAsia" w:hAnsi="Times New Roman" w:cs="Times New Roman"/>
        </w:rPr>
        <w:t xml:space="preserve"> berikut:</w:t>
      </w:r>
    </w:p>
    <w:p w:rsidR="006D645D" w:rsidRPr="00A54497" w:rsidRDefault="00A54497" w:rsidP="00A54497">
      <w:pPr>
        <w:spacing w:after="0" w:line="240" w:lineRule="auto"/>
        <w:jc w:val="center"/>
        <w:rPr>
          <w:rFonts w:ascii="Times New Roman" w:hAnsi="Times New Roman" w:cs="Times New Roman"/>
          <w:b/>
        </w:rPr>
      </w:pPr>
      <w:r>
        <w:rPr>
          <w:rFonts w:ascii="Times New Roman" w:hAnsi="Times New Roman" w:cs="Times New Roman"/>
          <w:b/>
        </w:rPr>
        <w:t>Tabel 16</w:t>
      </w:r>
    </w:p>
    <w:p w:rsidR="006D645D" w:rsidRPr="00A54497" w:rsidRDefault="006D645D" w:rsidP="00A54497">
      <w:pPr>
        <w:spacing w:after="0" w:line="240" w:lineRule="auto"/>
        <w:jc w:val="center"/>
        <w:rPr>
          <w:rFonts w:ascii="Times New Roman" w:hAnsi="Times New Roman" w:cs="Times New Roman"/>
          <w:b/>
        </w:rPr>
      </w:pPr>
      <w:r w:rsidRPr="00A54497">
        <w:rPr>
          <w:rFonts w:ascii="Times New Roman" w:hAnsi="Times New Roman" w:cs="Times New Roman"/>
          <w:b/>
        </w:rPr>
        <w:t xml:space="preserve">Hasil Uji Normalitas Skor </w:t>
      </w:r>
      <w:proofErr w:type="gramStart"/>
      <w:r w:rsidRPr="00A54497">
        <w:rPr>
          <w:rFonts w:ascii="Times New Roman" w:hAnsi="Times New Roman" w:cs="Times New Roman"/>
          <w:b/>
          <w:i/>
        </w:rPr>
        <w:t>Posttest</w:t>
      </w:r>
      <w:r w:rsidRPr="00A54497">
        <w:rPr>
          <w:rFonts w:ascii="Times New Roman" w:hAnsi="Times New Roman" w:cs="Times New Roman"/>
          <w:b/>
        </w:rPr>
        <w:t xml:space="preserve">  Kemampuan</w:t>
      </w:r>
      <w:proofErr w:type="gramEnd"/>
      <w:r w:rsidRPr="00A54497">
        <w:rPr>
          <w:rFonts w:ascii="Times New Roman" w:hAnsi="Times New Roman" w:cs="Times New Roman"/>
          <w:b/>
        </w:rPr>
        <w:t xml:space="preserve"> K</w:t>
      </w:r>
      <w:r w:rsidRPr="00A54497">
        <w:rPr>
          <w:rFonts w:ascii="Times New Roman" w:hAnsi="Times New Roman" w:cs="Times New Roman"/>
          <w:b/>
          <w:lang w:val="id-ID"/>
        </w:rPr>
        <w:t>omunikasi</w:t>
      </w:r>
      <w:r w:rsidRPr="00A54497">
        <w:rPr>
          <w:rFonts w:ascii="Times New Roman" w:hAnsi="Times New Roman" w:cs="Times New Roman"/>
          <w:b/>
        </w:rPr>
        <w:t xml:space="preserve"> Matematis </w:t>
      </w:r>
    </w:p>
    <w:tbl>
      <w:tblPr>
        <w:tblW w:w="6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80"/>
        <w:gridCol w:w="1624"/>
        <w:gridCol w:w="1035"/>
        <w:gridCol w:w="1035"/>
        <w:gridCol w:w="1035"/>
      </w:tblGrid>
      <w:tr w:rsidR="006D645D" w:rsidRPr="00A54497" w:rsidTr="00233FAF">
        <w:trPr>
          <w:cantSplit/>
          <w:jc w:val="center"/>
        </w:trPr>
        <w:tc>
          <w:tcPr>
            <w:tcW w:w="2180" w:type="dxa"/>
            <w:vMerge w:val="restart"/>
            <w:shd w:val="clear" w:color="auto" w:fill="FFFFFF"/>
            <w:vAlign w:val="center"/>
          </w:tcPr>
          <w:p w:rsidR="006D645D" w:rsidRPr="00A54497" w:rsidRDefault="006D645D" w:rsidP="00A54497">
            <w:pPr>
              <w:spacing w:after="0" w:line="240" w:lineRule="auto"/>
              <w:rPr>
                <w:rFonts w:ascii="Times New Roman" w:hAnsi="Times New Roman" w:cs="Times New Roman"/>
              </w:rPr>
            </w:pPr>
          </w:p>
        </w:tc>
        <w:tc>
          <w:tcPr>
            <w:tcW w:w="1624" w:type="dxa"/>
            <w:vMerge w:val="restart"/>
            <w:shd w:val="clear" w:color="auto" w:fill="FFFFFF"/>
            <w:vAlign w:val="bottom"/>
          </w:tcPr>
          <w:p w:rsidR="006D645D" w:rsidRPr="00A54497" w:rsidRDefault="006D645D" w:rsidP="00A54497">
            <w:pPr>
              <w:spacing w:after="0" w:line="240" w:lineRule="auto"/>
              <w:ind w:left="60" w:right="60"/>
              <w:rPr>
                <w:rFonts w:ascii="Times New Roman" w:hAnsi="Times New Roman" w:cs="Times New Roman"/>
                <w:color w:val="264A60"/>
              </w:rPr>
            </w:pPr>
            <w:r w:rsidRPr="00A54497">
              <w:rPr>
                <w:rFonts w:ascii="Times New Roman" w:hAnsi="Times New Roman" w:cs="Times New Roman"/>
                <w:color w:val="264A60"/>
              </w:rPr>
              <w:t>Kelas</w:t>
            </w:r>
          </w:p>
        </w:tc>
        <w:tc>
          <w:tcPr>
            <w:tcW w:w="3105" w:type="dxa"/>
            <w:gridSpan w:val="3"/>
            <w:shd w:val="clear" w:color="auto" w:fill="FFFFFF"/>
            <w:vAlign w:val="bottom"/>
          </w:tcPr>
          <w:p w:rsidR="006D645D" w:rsidRPr="00A54497" w:rsidRDefault="006D645D" w:rsidP="00A54497">
            <w:pPr>
              <w:spacing w:after="0" w:line="240" w:lineRule="auto"/>
              <w:ind w:left="60" w:right="60"/>
              <w:jc w:val="center"/>
              <w:rPr>
                <w:rFonts w:ascii="Times New Roman" w:hAnsi="Times New Roman" w:cs="Times New Roman"/>
                <w:color w:val="264A60"/>
              </w:rPr>
            </w:pPr>
            <w:r w:rsidRPr="00A54497">
              <w:rPr>
                <w:rFonts w:ascii="Times New Roman" w:hAnsi="Times New Roman" w:cs="Times New Roman"/>
                <w:color w:val="264A60"/>
              </w:rPr>
              <w:t>Shapiro-Wilk</w:t>
            </w:r>
            <w:r w:rsidRPr="00A54497">
              <w:rPr>
                <w:rFonts w:ascii="Times New Roman" w:hAnsi="Times New Roman" w:cs="Times New Roman"/>
                <w:color w:val="264A60"/>
                <w:vertAlign w:val="superscript"/>
              </w:rPr>
              <w:t>a</w:t>
            </w:r>
          </w:p>
        </w:tc>
      </w:tr>
      <w:tr w:rsidR="006D645D" w:rsidRPr="00A54497" w:rsidTr="00233FAF">
        <w:trPr>
          <w:cantSplit/>
          <w:jc w:val="center"/>
        </w:trPr>
        <w:tc>
          <w:tcPr>
            <w:tcW w:w="2180" w:type="dxa"/>
            <w:vMerge/>
            <w:shd w:val="clear" w:color="auto" w:fill="FFFFFF"/>
            <w:vAlign w:val="center"/>
          </w:tcPr>
          <w:p w:rsidR="006D645D" w:rsidRPr="00A54497" w:rsidRDefault="006D645D" w:rsidP="00A54497">
            <w:pPr>
              <w:spacing w:after="0" w:line="240" w:lineRule="auto"/>
              <w:rPr>
                <w:rFonts w:ascii="Times New Roman" w:hAnsi="Times New Roman" w:cs="Times New Roman"/>
                <w:color w:val="264A60"/>
              </w:rPr>
            </w:pPr>
          </w:p>
        </w:tc>
        <w:tc>
          <w:tcPr>
            <w:tcW w:w="1624" w:type="dxa"/>
            <w:vMerge/>
            <w:shd w:val="clear" w:color="auto" w:fill="FFFFFF"/>
            <w:vAlign w:val="bottom"/>
          </w:tcPr>
          <w:p w:rsidR="006D645D" w:rsidRPr="00A54497" w:rsidRDefault="006D645D" w:rsidP="00A54497">
            <w:pPr>
              <w:spacing w:after="0" w:line="240" w:lineRule="auto"/>
              <w:rPr>
                <w:rFonts w:ascii="Times New Roman" w:hAnsi="Times New Roman" w:cs="Times New Roman"/>
                <w:color w:val="264A60"/>
              </w:rPr>
            </w:pPr>
          </w:p>
        </w:tc>
        <w:tc>
          <w:tcPr>
            <w:tcW w:w="1035" w:type="dxa"/>
            <w:shd w:val="clear" w:color="auto" w:fill="FFFFFF"/>
            <w:vAlign w:val="bottom"/>
          </w:tcPr>
          <w:p w:rsidR="006D645D" w:rsidRPr="00A54497" w:rsidRDefault="006D645D" w:rsidP="00A54497">
            <w:pPr>
              <w:spacing w:after="0" w:line="240" w:lineRule="auto"/>
              <w:ind w:left="60" w:right="60"/>
              <w:jc w:val="center"/>
              <w:rPr>
                <w:rFonts w:ascii="Times New Roman" w:hAnsi="Times New Roman" w:cs="Times New Roman"/>
                <w:color w:val="264A60"/>
              </w:rPr>
            </w:pPr>
            <w:r w:rsidRPr="00A54497">
              <w:rPr>
                <w:rFonts w:ascii="Times New Roman" w:hAnsi="Times New Roman" w:cs="Times New Roman"/>
                <w:color w:val="264A60"/>
              </w:rPr>
              <w:t>Statistic</w:t>
            </w:r>
          </w:p>
        </w:tc>
        <w:tc>
          <w:tcPr>
            <w:tcW w:w="1035" w:type="dxa"/>
            <w:shd w:val="clear" w:color="auto" w:fill="FFFFFF"/>
            <w:vAlign w:val="bottom"/>
          </w:tcPr>
          <w:p w:rsidR="006D645D" w:rsidRPr="00A54497" w:rsidRDefault="006D645D" w:rsidP="00A54497">
            <w:pPr>
              <w:spacing w:after="0" w:line="240" w:lineRule="auto"/>
              <w:ind w:left="60" w:right="60"/>
              <w:jc w:val="center"/>
              <w:rPr>
                <w:rFonts w:ascii="Times New Roman" w:hAnsi="Times New Roman" w:cs="Times New Roman"/>
                <w:color w:val="264A60"/>
              </w:rPr>
            </w:pPr>
            <w:r w:rsidRPr="00A54497">
              <w:rPr>
                <w:rFonts w:ascii="Times New Roman" w:hAnsi="Times New Roman" w:cs="Times New Roman"/>
                <w:color w:val="264A60"/>
              </w:rPr>
              <w:t>df</w:t>
            </w:r>
          </w:p>
        </w:tc>
        <w:tc>
          <w:tcPr>
            <w:tcW w:w="1035" w:type="dxa"/>
            <w:shd w:val="clear" w:color="auto" w:fill="FFFFFF"/>
            <w:vAlign w:val="bottom"/>
          </w:tcPr>
          <w:p w:rsidR="006D645D" w:rsidRPr="00A54497" w:rsidRDefault="006D645D" w:rsidP="00A54497">
            <w:pPr>
              <w:spacing w:after="0" w:line="240" w:lineRule="auto"/>
              <w:ind w:left="60" w:right="60"/>
              <w:jc w:val="center"/>
              <w:rPr>
                <w:rFonts w:ascii="Times New Roman" w:hAnsi="Times New Roman" w:cs="Times New Roman"/>
                <w:color w:val="264A60"/>
              </w:rPr>
            </w:pPr>
            <w:r w:rsidRPr="00A54497">
              <w:rPr>
                <w:rFonts w:ascii="Times New Roman" w:hAnsi="Times New Roman" w:cs="Times New Roman"/>
                <w:color w:val="264A60"/>
              </w:rPr>
              <w:t>Sig.</w:t>
            </w:r>
          </w:p>
        </w:tc>
      </w:tr>
      <w:tr w:rsidR="006D645D" w:rsidRPr="00A54497" w:rsidTr="00233FAF">
        <w:trPr>
          <w:cantSplit/>
          <w:jc w:val="center"/>
        </w:trPr>
        <w:tc>
          <w:tcPr>
            <w:tcW w:w="2180" w:type="dxa"/>
            <w:vMerge w:val="restart"/>
            <w:shd w:val="clear" w:color="auto" w:fill="E0E0E0"/>
          </w:tcPr>
          <w:p w:rsidR="006D645D" w:rsidRPr="00A54497" w:rsidRDefault="006D645D" w:rsidP="00A54497">
            <w:pPr>
              <w:spacing w:after="0" w:line="240" w:lineRule="auto"/>
              <w:ind w:left="60" w:right="60"/>
              <w:rPr>
                <w:rFonts w:ascii="Times New Roman" w:hAnsi="Times New Roman" w:cs="Times New Roman"/>
                <w:color w:val="264A60"/>
              </w:rPr>
            </w:pPr>
            <w:r w:rsidRPr="00A54497">
              <w:rPr>
                <w:rFonts w:ascii="Times New Roman" w:hAnsi="Times New Roman" w:cs="Times New Roman"/>
                <w:color w:val="264A60"/>
              </w:rPr>
              <w:t>Kemampuan Komunikasi Matematis</w:t>
            </w:r>
          </w:p>
        </w:tc>
        <w:tc>
          <w:tcPr>
            <w:tcW w:w="1624" w:type="dxa"/>
            <w:shd w:val="clear" w:color="auto" w:fill="E0E0E0"/>
          </w:tcPr>
          <w:p w:rsidR="006D645D" w:rsidRPr="00A54497" w:rsidRDefault="006D645D" w:rsidP="00A54497">
            <w:pPr>
              <w:spacing w:after="0" w:line="240" w:lineRule="auto"/>
              <w:ind w:left="60" w:right="60"/>
              <w:rPr>
                <w:rFonts w:ascii="Times New Roman" w:hAnsi="Times New Roman" w:cs="Times New Roman"/>
                <w:color w:val="264A60"/>
              </w:rPr>
            </w:pPr>
            <w:r w:rsidRPr="00A54497">
              <w:rPr>
                <w:rFonts w:ascii="Times New Roman" w:hAnsi="Times New Roman" w:cs="Times New Roman"/>
                <w:color w:val="264A60"/>
              </w:rPr>
              <w:t>Eksperimen</w:t>
            </w:r>
          </w:p>
        </w:tc>
        <w:tc>
          <w:tcPr>
            <w:tcW w:w="1035" w:type="dxa"/>
            <w:shd w:val="clear" w:color="auto" w:fill="FFFFFF"/>
          </w:tcPr>
          <w:p w:rsidR="006D645D" w:rsidRPr="00A54497" w:rsidRDefault="006D645D" w:rsidP="00A54497">
            <w:pPr>
              <w:spacing w:after="0" w:line="240" w:lineRule="auto"/>
              <w:ind w:left="60" w:right="60"/>
              <w:jc w:val="right"/>
              <w:rPr>
                <w:rFonts w:ascii="Times New Roman" w:hAnsi="Times New Roman" w:cs="Times New Roman"/>
                <w:color w:val="010205"/>
              </w:rPr>
            </w:pPr>
            <w:r w:rsidRPr="00A54497">
              <w:rPr>
                <w:rFonts w:ascii="Times New Roman" w:hAnsi="Times New Roman" w:cs="Times New Roman"/>
                <w:color w:val="010205"/>
              </w:rPr>
              <w:t>.962</w:t>
            </w:r>
          </w:p>
        </w:tc>
        <w:tc>
          <w:tcPr>
            <w:tcW w:w="1035" w:type="dxa"/>
            <w:shd w:val="clear" w:color="auto" w:fill="FFFFFF"/>
          </w:tcPr>
          <w:p w:rsidR="006D645D" w:rsidRPr="00A54497" w:rsidRDefault="006D645D" w:rsidP="00A54497">
            <w:pPr>
              <w:spacing w:after="0" w:line="240" w:lineRule="auto"/>
              <w:ind w:left="60" w:right="60"/>
              <w:jc w:val="right"/>
              <w:rPr>
                <w:rFonts w:ascii="Times New Roman" w:hAnsi="Times New Roman" w:cs="Times New Roman"/>
                <w:color w:val="010205"/>
              </w:rPr>
            </w:pPr>
            <w:r w:rsidRPr="00A54497">
              <w:rPr>
                <w:rFonts w:ascii="Times New Roman" w:hAnsi="Times New Roman" w:cs="Times New Roman"/>
                <w:color w:val="010205"/>
              </w:rPr>
              <w:t>34</w:t>
            </w:r>
          </w:p>
        </w:tc>
        <w:tc>
          <w:tcPr>
            <w:tcW w:w="1035" w:type="dxa"/>
            <w:shd w:val="clear" w:color="auto" w:fill="FFFFFF"/>
          </w:tcPr>
          <w:p w:rsidR="006D645D" w:rsidRPr="00A54497" w:rsidRDefault="006D645D" w:rsidP="00A54497">
            <w:pPr>
              <w:spacing w:after="0" w:line="240" w:lineRule="auto"/>
              <w:ind w:left="60" w:right="60"/>
              <w:jc w:val="right"/>
              <w:rPr>
                <w:rFonts w:ascii="Times New Roman" w:hAnsi="Times New Roman" w:cs="Times New Roman"/>
                <w:color w:val="010205"/>
              </w:rPr>
            </w:pPr>
            <w:r w:rsidRPr="00A54497">
              <w:rPr>
                <w:rFonts w:ascii="Times New Roman" w:hAnsi="Times New Roman" w:cs="Times New Roman"/>
                <w:color w:val="010205"/>
              </w:rPr>
              <w:t>.276</w:t>
            </w:r>
          </w:p>
        </w:tc>
      </w:tr>
      <w:tr w:rsidR="006D645D" w:rsidRPr="00A54497" w:rsidTr="00233FAF">
        <w:trPr>
          <w:cantSplit/>
          <w:jc w:val="center"/>
        </w:trPr>
        <w:tc>
          <w:tcPr>
            <w:tcW w:w="2180" w:type="dxa"/>
            <w:vMerge/>
            <w:shd w:val="clear" w:color="auto" w:fill="E0E0E0"/>
          </w:tcPr>
          <w:p w:rsidR="006D645D" w:rsidRPr="00A54497" w:rsidRDefault="006D645D" w:rsidP="00A54497">
            <w:pPr>
              <w:spacing w:after="0" w:line="240" w:lineRule="auto"/>
              <w:rPr>
                <w:rFonts w:ascii="Times New Roman" w:hAnsi="Times New Roman" w:cs="Times New Roman"/>
                <w:color w:val="010205"/>
              </w:rPr>
            </w:pPr>
          </w:p>
        </w:tc>
        <w:tc>
          <w:tcPr>
            <w:tcW w:w="1624" w:type="dxa"/>
            <w:shd w:val="clear" w:color="auto" w:fill="E0E0E0"/>
          </w:tcPr>
          <w:p w:rsidR="006D645D" w:rsidRPr="00A54497" w:rsidRDefault="006D645D" w:rsidP="00A54497">
            <w:pPr>
              <w:spacing w:after="0" w:line="240" w:lineRule="auto"/>
              <w:ind w:left="60" w:right="60"/>
              <w:rPr>
                <w:rFonts w:ascii="Times New Roman" w:hAnsi="Times New Roman" w:cs="Times New Roman"/>
                <w:color w:val="264A60"/>
              </w:rPr>
            </w:pPr>
            <w:r w:rsidRPr="00A54497">
              <w:rPr>
                <w:rFonts w:ascii="Times New Roman" w:hAnsi="Times New Roman" w:cs="Times New Roman"/>
                <w:color w:val="264A60"/>
              </w:rPr>
              <w:t>Kontrol</w:t>
            </w:r>
          </w:p>
        </w:tc>
        <w:tc>
          <w:tcPr>
            <w:tcW w:w="1035" w:type="dxa"/>
            <w:shd w:val="clear" w:color="auto" w:fill="FFFFFF"/>
          </w:tcPr>
          <w:p w:rsidR="006D645D" w:rsidRPr="00A54497" w:rsidRDefault="006D645D" w:rsidP="00A54497">
            <w:pPr>
              <w:spacing w:after="0" w:line="240" w:lineRule="auto"/>
              <w:ind w:left="60" w:right="60"/>
              <w:jc w:val="right"/>
              <w:rPr>
                <w:rFonts w:ascii="Times New Roman" w:hAnsi="Times New Roman" w:cs="Times New Roman"/>
                <w:color w:val="010205"/>
              </w:rPr>
            </w:pPr>
            <w:r w:rsidRPr="00A54497">
              <w:rPr>
                <w:rFonts w:ascii="Times New Roman" w:hAnsi="Times New Roman" w:cs="Times New Roman"/>
                <w:color w:val="010205"/>
              </w:rPr>
              <w:t>.971</w:t>
            </w:r>
          </w:p>
        </w:tc>
        <w:tc>
          <w:tcPr>
            <w:tcW w:w="1035" w:type="dxa"/>
            <w:shd w:val="clear" w:color="auto" w:fill="FFFFFF"/>
          </w:tcPr>
          <w:p w:rsidR="006D645D" w:rsidRPr="00A54497" w:rsidRDefault="006D645D" w:rsidP="00A54497">
            <w:pPr>
              <w:spacing w:after="0" w:line="240" w:lineRule="auto"/>
              <w:ind w:left="60" w:right="60"/>
              <w:jc w:val="right"/>
              <w:rPr>
                <w:rFonts w:ascii="Times New Roman" w:hAnsi="Times New Roman" w:cs="Times New Roman"/>
                <w:color w:val="010205"/>
              </w:rPr>
            </w:pPr>
            <w:r w:rsidRPr="00A54497">
              <w:rPr>
                <w:rFonts w:ascii="Times New Roman" w:hAnsi="Times New Roman" w:cs="Times New Roman"/>
                <w:color w:val="010205"/>
              </w:rPr>
              <w:t>34</w:t>
            </w:r>
          </w:p>
        </w:tc>
        <w:tc>
          <w:tcPr>
            <w:tcW w:w="1035" w:type="dxa"/>
            <w:shd w:val="clear" w:color="auto" w:fill="FFFFFF"/>
          </w:tcPr>
          <w:p w:rsidR="006D645D" w:rsidRPr="00A54497" w:rsidRDefault="006D645D" w:rsidP="00A54497">
            <w:pPr>
              <w:spacing w:after="0" w:line="240" w:lineRule="auto"/>
              <w:ind w:left="60" w:right="60"/>
              <w:jc w:val="right"/>
              <w:rPr>
                <w:rFonts w:ascii="Times New Roman" w:hAnsi="Times New Roman" w:cs="Times New Roman"/>
                <w:color w:val="010205"/>
              </w:rPr>
            </w:pPr>
            <w:r w:rsidRPr="00A54497">
              <w:rPr>
                <w:rFonts w:ascii="Times New Roman" w:hAnsi="Times New Roman" w:cs="Times New Roman"/>
                <w:color w:val="010205"/>
              </w:rPr>
              <w:t>.503</w:t>
            </w:r>
          </w:p>
        </w:tc>
      </w:tr>
    </w:tbl>
    <w:p w:rsidR="00A54497" w:rsidRDefault="00A54497" w:rsidP="00A54497">
      <w:pPr>
        <w:pStyle w:val="NoSpacing"/>
      </w:pPr>
    </w:p>
    <w:p w:rsidR="00A54497" w:rsidRPr="00F07BE1" w:rsidRDefault="00A54497" w:rsidP="00A54497">
      <w:pPr>
        <w:spacing w:line="480" w:lineRule="auto"/>
        <w:ind w:firstLine="540"/>
        <w:jc w:val="both"/>
        <w:rPr>
          <w:rFonts w:ascii="Times New Roman" w:eastAsiaTheme="minorEastAsia" w:hAnsi="Times New Roman" w:cs="Times New Roman"/>
        </w:rPr>
      </w:pPr>
      <w:r w:rsidRPr="00A54497">
        <w:rPr>
          <w:rFonts w:ascii="Times New Roman" w:eastAsiaTheme="minorEastAsia" w:hAnsi="Times New Roman" w:cs="Times New Roman"/>
        </w:rPr>
        <w:t>Berdasarkan hasil perhitungan uji normalitas di atas, nilai signifikan pada kolom Shapiro-Wilk untuk kelas eksperimen dan kelas kontrol yaitu 0,276 dan 0,503 lebih Berdasarkan 0.05 ini berarti H0 diterima, dengan kata lain skor prettest kemampuan komunikasi matematis untuk kelas eksperimen dan kelas kontrol berasal dari populasi yang berdistribusi normal</w:t>
      </w:r>
      <w:r>
        <w:rPr>
          <w:rFonts w:ascii="Times New Roman" w:eastAsiaTheme="minorEastAsia" w:hAnsi="Times New Roman" w:cs="Times New Roman"/>
        </w:rPr>
        <w:t xml:space="preserve">. </w:t>
      </w:r>
      <w:r w:rsidRPr="00A54497">
        <w:rPr>
          <w:rFonts w:ascii="Times New Roman" w:eastAsiaTheme="minorEastAsia" w:hAnsi="Times New Roman" w:cs="Times New Roman"/>
        </w:rPr>
        <w:t>Selanjutnya, dilakukan uji homogenitas terhadap posttest kemampuan komunikasi matematis kelas eksperimen dan kelas kontrol pada taraf signifikan 0</w:t>
      </w:r>
      <w:proofErr w:type="gramStart"/>
      <w:r w:rsidRPr="00A54497">
        <w:rPr>
          <w:rFonts w:ascii="Times New Roman" w:eastAsiaTheme="minorEastAsia" w:hAnsi="Times New Roman" w:cs="Times New Roman"/>
        </w:rPr>
        <w:t>,05</w:t>
      </w:r>
      <w:proofErr w:type="gramEnd"/>
      <w:r w:rsidRPr="00A54497">
        <w:rPr>
          <w:rFonts w:ascii="Times New Roman" w:eastAsiaTheme="minorEastAsia" w:hAnsi="Times New Roman" w:cs="Times New Roman"/>
        </w:rPr>
        <w:t xml:space="preserve">. Hasil </w:t>
      </w:r>
      <w:r w:rsidRPr="00A54497">
        <w:rPr>
          <w:rFonts w:ascii="Times New Roman" w:eastAsiaTheme="minorEastAsia" w:hAnsi="Times New Roman" w:cs="Times New Roman"/>
        </w:rPr>
        <w:lastRenderedPageBreak/>
        <w:t>perhitungan uji homogenitas data prettest eksperimen dan data kelas kontrol, dengan hipotesis nol yaitu varians ho</w:t>
      </w:r>
      <w:r>
        <w:rPr>
          <w:rFonts w:ascii="Times New Roman" w:eastAsiaTheme="minorEastAsia" w:hAnsi="Times New Roman" w:cs="Times New Roman"/>
        </w:rPr>
        <w:t>mogen, disajikan pada tabel 17</w:t>
      </w:r>
      <w:r w:rsidRPr="00A54497">
        <w:rPr>
          <w:rFonts w:ascii="Times New Roman" w:eastAsiaTheme="minorEastAsia" w:hAnsi="Times New Roman" w:cs="Times New Roman"/>
        </w:rPr>
        <w:t xml:space="preserve"> berikut:</w:t>
      </w:r>
    </w:p>
    <w:p w:rsidR="00A54497" w:rsidRPr="00A54497" w:rsidRDefault="00A54497" w:rsidP="00A54497">
      <w:pPr>
        <w:spacing w:after="0" w:line="240" w:lineRule="auto"/>
        <w:jc w:val="center"/>
        <w:rPr>
          <w:rFonts w:ascii="Times New Roman" w:hAnsi="Times New Roman" w:cs="Times New Roman"/>
          <w:b/>
        </w:rPr>
      </w:pPr>
      <w:r>
        <w:rPr>
          <w:rFonts w:ascii="Times New Roman" w:hAnsi="Times New Roman" w:cs="Times New Roman"/>
          <w:b/>
        </w:rPr>
        <w:t>Tabel 17</w:t>
      </w:r>
    </w:p>
    <w:p w:rsidR="00A54497" w:rsidRPr="00A54497" w:rsidRDefault="00A54497" w:rsidP="00A54497">
      <w:pPr>
        <w:spacing w:after="0" w:line="240" w:lineRule="auto"/>
        <w:jc w:val="center"/>
        <w:rPr>
          <w:rFonts w:ascii="Times New Roman" w:hAnsi="Times New Roman" w:cs="Times New Roman"/>
          <w:b/>
        </w:rPr>
      </w:pPr>
      <w:r w:rsidRPr="00A54497">
        <w:rPr>
          <w:rFonts w:ascii="Times New Roman" w:hAnsi="Times New Roman" w:cs="Times New Roman"/>
          <w:b/>
        </w:rPr>
        <w:t xml:space="preserve">Hasil Uji Homogenitas Posttest Kemampuan </w:t>
      </w:r>
      <w:r w:rsidRPr="00A54497">
        <w:rPr>
          <w:rFonts w:ascii="Times New Roman" w:hAnsi="Times New Roman" w:cs="Times New Roman"/>
          <w:b/>
          <w:lang w:val="id-ID"/>
        </w:rPr>
        <w:t xml:space="preserve">Komunikasi </w:t>
      </w:r>
      <w:r w:rsidRPr="00A54497">
        <w:rPr>
          <w:rFonts w:ascii="Times New Roman" w:hAnsi="Times New Roman" w:cs="Times New Roman"/>
          <w:b/>
        </w:rPr>
        <w:t>M</w:t>
      </w:r>
      <w:r w:rsidRPr="00A54497">
        <w:rPr>
          <w:rFonts w:ascii="Times New Roman" w:hAnsi="Times New Roman" w:cs="Times New Roman"/>
          <w:b/>
          <w:lang w:val="id-ID"/>
        </w:rPr>
        <w:t>atematis</w:t>
      </w:r>
    </w:p>
    <w:p w:rsidR="00A54497" w:rsidRPr="00A54497" w:rsidRDefault="00A54497" w:rsidP="00A54497">
      <w:pPr>
        <w:spacing w:after="0" w:line="240" w:lineRule="auto"/>
        <w:jc w:val="center"/>
        <w:rPr>
          <w:rFonts w:ascii="Times New Roman" w:hAnsi="Times New Roman" w:cs="Times New Roman"/>
          <w:b/>
        </w:rPr>
      </w:pPr>
      <w:r w:rsidRPr="00A54497">
        <w:rPr>
          <w:rFonts w:ascii="Times New Roman" w:hAnsi="Times New Roman" w:cs="Times New Roman"/>
          <w:b/>
        </w:rPr>
        <w:t>Kelas Eksperimen dan Kelas Kontrol</w:t>
      </w:r>
    </w:p>
    <w:p w:rsidR="00A54497" w:rsidRPr="00A54497" w:rsidRDefault="00A54497" w:rsidP="00A54497">
      <w:pPr>
        <w:spacing w:after="0" w:line="240" w:lineRule="auto"/>
        <w:jc w:val="center"/>
        <w:rPr>
          <w:rFonts w:ascii="Times New Roman" w:hAnsi="Times New Roman" w:cs="Times New Roman"/>
          <w:sz w:val="16"/>
          <w:szCs w:val="16"/>
        </w:rPr>
      </w:pPr>
    </w:p>
    <w:tbl>
      <w:tblPr>
        <w:tblW w:w="5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9"/>
        <w:gridCol w:w="1045"/>
        <w:gridCol w:w="1045"/>
        <w:gridCol w:w="1563"/>
      </w:tblGrid>
      <w:tr w:rsidR="00A54497" w:rsidRPr="00A54497" w:rsidTr="00233FAF">
        <w:trPr>
          <w:cantSplit/>
          <w:trHeight w:val="377"/>
          <w:jc w:val="center"/>
        </w:trPr>
        <w:tc>
          <w:tcPr>
            <w:tcW w:w="5552" w:type="dxa"/>
            <w:gridSpan w:val="4"/>
            <w:shd w:val="clear" w:color="auto" w:fill="FFFFFF"/>
            <w:vAlign w:val="center"/>
          </w:tcPr>
          <w:p w:rsidR="00A54497" w:rsidRPr="00A54497" w:rsidRDefault="00A54497" w:rsidP="00A54497">
            <w:pPr>
              <w:spacing w:after="0" w:line="240" w:lineRule="auto"/>
              <w:ind w:left="60" w:right="60"/>
              <w:jc w:val="center"/>
              <w:rPr>
                <w:rFonts w:ascii="Times New Roman" w:hAnsi="Times New Roman" w:cs="Times New Roman"/>
                <w:color w:val="010205"/>
              </w:rPr>
            </w:pPr>
            <w:r w:rsidRPr="00A54497">
              <w:rPr>
                <w:rFonts w:ascii="Times New Roman" w:hAnsi="Times New Roman" w:cs="Times New Roman"/>
                <w:b/>
                <w:bCs/>
                <w:color w:val="010205"/>
              </w:rPr>
              <w:t>Test of Homogeneity of Variances</w:t>
            </w:r>
          </w:p>
        </w:tc>
      </w:tr>
      <w:tr w:rsidR="00A54497" w:rsidRPr="00A54497" w:rsidTr="00233FAF">
        <w:trPr>
          <w:cantSplit/>
          <w:jc w:val="center"/>
        </w:trPr>
        <w:tc>
          <w:tcPr>
            <w:tcW w:w="5552" w:type="dxa"/>
            <w:gridSpan w:val="4"/>
            <w:shd w:val="clear" w:color="auto" w:fill="FFFFFF"/>
            <w:vAlign w:val="bottom"/>
          </w:tcPr>
          <w:p w:rsidR="00A54497" w:rsidRPr="00A54497" w:rsidRDefault="00A54497" w:rsidP="00A54497">
            <w:pPr>
              <w:spacing w:after="0" w:line="240" w:lineRule="auto"/>
              <w:rPr>
                <w:rFonts w:ascii="Times New Roman" w:hAnsi="Times New Roman" w:cs="Times New Roman"/>
              </w:rPr>
            </w:pPr>
            <w:r w:rsidRPr="00A54497">
              <w:rPr>
                <w:rFonts w:ascii="Times New Roman" w:hAnsi="Times New Roman" w:cs="Times New Roman"/>
                <w:color w:val="010205"/>
                <w:shd w:val="clear" w:color="auto" w:fill="FFFFFF"/>
              </w:rPr>
              <w:t xml:space="preserve">Kemampuan Komunikasi Matematis  </w:t>
            </w:r>
          </w:p>
        </w:tc>
      </w:tr>
      <w:tr w:rsidR="00A54497" w:rsidRPr="00A54497" w:rsidTr="00233FAF">
        <w:trPr>
          <w:cantSplit/>
          <w:jc w:val="center"/>
        </w:trPr>
        <w:tc>
          <w:tcPr>
            <w:tcW w:w="1899" w:type="dxa"/>
            <w:shd w:val="clear" w:color="auto" w:fill="FFFFFF"/>
            <w:vAlign w:val="bottom"/>
          </w:tcPr>
          <w:p w:rsidR="00A54497" w:rsidRPr="00A54497" w:rsidRDefault="00A54497" w:rsidP="00A54497">
            <w:pPr>
              <w:spacing w:after="0" w:line="240" w:lineRule="auto"/>
              <w:ind w:left="60" w:right="60"/>
              <w:jc w:val="center"/>
              <w:rPr>
                <w:rFonts w:ascii="Times New Roman" w:hAnsi="Times New Roman" w:cs="Times New Roman"/>
                <w:color w:val="264A60"/>
              </w:rPr>
            </w:pPr>
            <w:r w:rsidRPr="00A54497">
              <w:rPr>
                <w:rFonts w:ascii="Times New Roman" w:hAnsi="Times New Roman" w:cs="Times New Roman"/>
                <w:color w:val="264A60"/>
              </w:rPr>
              <w:t>Levene Statistic</w:t>
            </w:r>
          </w:p>
        </w:tc>
        <w:tc>
          <w:tcPr>
            <w:tcW w:w="1045" w:type="dxa"/>
            <w:shd w:val="clear" w:color="auto" w:fill="FFFFFF"/>
            <w:vAlign w:val="bottom"/>
          </w:tcPr>
          <w:p w:rsidR="00A54497" w:rsidRPr="00A54497" w:rsidRDefault="00A54497" w:rsidP="00A54497">
            <w:pPr>
              <w:spacing w:after="0" w:line="240" w:lineRule="auto"/>
              <w:ind w:left="60" w:right="60"/>
              <w:jc w:val="center"/>
              <w:rPr>
                <w:rFonts w:ascii="Times New Roman" w:hAnsi="Times New Roman" w:cs="Times New Roman"/>
                <w:color w:val="264A60"/>
              </w:rPr>
            </w:pPr>
            <w:r w:rsidRPr="00A54497">
              <w:rPr>
                <w:rFonts w:ascii="Times New Roman" w:hAnsi="Times New Roman" w:cs="Times New Roman"/>
                <w:color w:val="264A60"/>
              </w:rPr>
              <w:t>df1</w:t>
            </w:r>
          </w:p>
        </w:tc>
        <w:tc>
          <w:tcPr>
            <w:tcW w:w="1045" w:type="dxa"/>
            <w:shd w:val="clear" w:color="auto" w:fill="FFFFFF"/>
            <w:vAlign w:val="bottom"/>
          </w:tcPr>
          <w:p w:rsidR="00A54497" w:rsidRPr="00A54497" w:rsidRDefault="00A54497" w:rsidP="00A54497">
            <w:pPr>
              <w:spacing w:after="0" w:line="240" w:lineRule="auto"/>
              <w:ind w:left="60" w:right="60"/>
              <w:jc w:val="center"/>
              <w:rPr>
                <w:rFonts w:ascii="Times New Roman" w:hAnsi="Times New Roman" w:cs="Times New Roman"/>
                <w:color w:val="264A60"/>
              </w:rPr>
            </w:pPr>
            <w:r w:rsidRPr="00A54497">
              <w:rPr>
                <w:rFonts w:ascii="Times New Roman" w:hAnsi="Times New Roman" w:cs="Times New Roman"/>
                <w:color w:val="264A60"/>
              </w:rPr>
              <w:t>df2</w:t>
            </w:r>
          </w:p>
        </w:tc>
        <w:tc>
          <w:tcPr>
            <w:tcW w:w="1563" w:type="dxa"/>
            <w:shd w:val="clear" w:color="auto" w:fill="FFFFFF"/>
            <w:vAlign w:val="bottom"/>
          </w:tcPr>
          <w:p w:rsidR="00A54497" w:rsidRPr="00A54497" w:rsidRDefault="00A54497" w:rsidP="00A54497">
            <w:pPr>
              <w:spacing w:after="0" w:line="240" w:lineRule="auto"/>
              <w:ind w:left="60" w:right="60"/>
              <w:jc w:val="center"/>
              <w:rPr>
                <w:rFonts w:ascii="Times New Roman" w:hAnsi="Times New Roman" w:cs="Times New Roman"/>
                <w:color w:val="264A60"/>
              </w:rPr>
            </w:pPr>
            <w:r w:rsidRPr="00A54497">
              <w:rPr>
                <w:rFonts w:ascii="Times New Roman" w:hAnsi="Times New Roman" w:cs="Times New Roman"/>
                <w:color w:val="264A60"/>
              </w:rPr>
              <w:t>Sig.</w:t>
            </w:r>
          </w:p>
        </w:tc>
      </w:tr>
      <w:tr w:rsidR="00A54497" w:rsidRPr="00A54497" w:rsidTr="00233FAF">
        <w:trPr>
          <w:cantSplit/>
          <w:jc w:val="center"/>
        </w:trPr>
        <w:tc>
          <w:tcPr>
            <w:tcW w:w="1899" w:type="dxa"/>
            <w:shd w:val="clear" w:color="auto" w:fill="FFFFFF"/>
          </w:tcPr>
          <w:p w:rsidR="00A54497" w:rsidRPr="00A54497" w:rsidRDefault="00A54497" w:rsidP="00A54497">
            <w:pPr>
              <w:spacing w:after="0" w:line="240" w:lineRule="auto"/>
              <w:ind w:left="60" w:right="60"/>
              <w:jc w:val="right"/>
              <w:rPr>
                <w:rFonts w:ascii="Times New Roman" w:hAnsi="Times New Roman" w:cs="Times New Roman"/>
                <w:color w:val="010205"/>
              </w:rPr>
            </w:pPr>
            <w:r w:rsidRPr="00A54497">
              <w:rPr>
                <w:rFonts w:ascii="Times New Roman" w:hAnsi="Times New Roman" w:cs="Times New Roman"/>
                <w:color w:val="010205"/>
              </w:rPr>
              <w:t>.116</w:t>
            </w:r>
          </w:p>
        </w:tc>
        <w:tc>
          <w:tcPr>
            <w:tcW w:w="1045" w:type="dxa"/>
            <w:shd w:val="clear" w:color="auto" w:fill="FFFFFF"/>
          </w:tcPr>
          <w:p w:rsidR="00A54497" w:rsidRPr="00A54497" w:rsidRDefault="00A54497" w:rsidP="00A54497">
            <w:pPr>
              <w:spacing w:after="0" w:line="240" w:lineRule="auto"/>
              <w:ind w:left="60" w:right="60"/>
              <w:jc w:val="right"/>
              <w:rPr>
                <w:rFonts w:ascii="Times New Roman" w:hAnsi="Times New Roman" w:cs="Times New Roman"/>
                <w:color w:val="010205"/>
              </w:rPr>
            </w:pPr>
            <w:r w:rsidRPr="00A54497">
              <w:rPr>
                <w:rFonts w:ascii="Times New Roman" w:hAnsi="Times New Roman" w:cs="Times New Roman"/>
                <w:color w:val="010205"/>
              </w:rPr>
              <w:t>1</w:t>
            </w:r>
          </w:p>
        </w:tc>
        <w:tc>
          <w:tcPr>
            <w:tcW w:w="1045" w:type="dxa"/>
            <w:shd w:val="clear" w:color="auto" w:fill="FFFFFF"/>
          </w:tcPr>
          <w:p w:rsidR="00A54497" w:rsidRPr="00A54497" w:rsidRDefault="00A54497" w:rsidP="00A54497">
            <w:pPr>
              <w:spacing w:after="0" w:line="240" w:lineRule="auto"/>
              <w:ind w:left="60" w:right="60"/>
              <w:jc w:val="right"/>
              <w:rPr>
                <w:rFonts w:ascii="Times New Roman" w:hAnsi="Times New Roman" w:cs="Times New Roman"/>
                <w:color w:val="010205"/>
              </w:rPr>
            </w:pPr>
            <w:r w:rsidRPr="00A54497">
              <w:rPr>
                <w:rFonts w:ascii="Times New Roman" w:hAnsi="Times New Roman" w:cs="Times New Roman"/>
                <w:color w:val="010205"/>
              </w:rPr>
              <w:t>66</w:t>
            </w:r>
          </w:p>
        </w:tc>
        <w:tc>
          <w:tcPr>
            <w:tcW w:w="1563" w:type="dxa"/>
            <w:shd w:val="clear" w:color="auto" w:fill="FFFFFF"/>
          </w:tcPr>
          <w:p w:rsidR="00A54497" w:rsidRPr="00A54497" w:rsidRDefault="00A54497" w:rsidP="00A54497">
            <w:pPr>
              <w:spacing w:after="0" w:line="240" w:lineRule="auto"/>
              <w:ind w:left="60" w:right="60"/>
              <w:jc w:val="right"/>
              <w:rPr>
                <w:rFonts w:ascii="Times New Roman" w:hAnsi="Times New Roman" w:cs="Times New Roman"/>
                <w:color w:val="010205"/>
              </w:rPr>
            </w:pPr>
            <w:r w:rsidRPr="00A54497">
              <w:rPr>
                <w:rFonts w:ascii="Times New Roman" w:hAnsi="Times New Roman" w:cs="Times New Roman"/>
                <w:color w:val="010205"/>
              </w:rPr>
              <w:t>.735</w:t>
            </w:r>
          </w:p>
        </w:tc>
      </w:tr>
    </w:tbl>
    <w:p w:rsidR="00A54497" w:rsidRPr="00A54497" w:rsidRDefault="00A54497" w:rsidP="00A54497">
      <w:pPr>
        <w:spacing w:line="480" w:lineRule="auto"/>
        <w:ind w:firstLine="540"/>
        <w:jc w:val="both"/>
        <w:rPr>
          <w:rFonts w:ascii="Times New Roman" w:eastAsiaTheme="minorEastAsia" w:hAnsi="Times New Roman" w:cs="Times New Roman"/>
        </w:rPr>
      </w:pPr>
      <w:r w:rsidRPr="00A54497">
        <w:rPr>
          <w:rFonts w:ascii="Times New Roman" w:eastAsiaTheme="minorEastAsia" w:hAnsi="Times New Roman" w:cs="Times New Roman"/>
        </w:rPr>
        <w:t>Berdasarkan hasil perhitungan uji homogeni</w:t>
      </w:r>
      <w:r>
        <w:rPr>
          <w:rFonts w:ascii="Times New Roman" w:eastAsiaTheme="minorEastAsia" w:hAnsi="Times New Roman" w:cs="Times New Roman"/>
        </w:rPr>
        <w:t>tas yang tersaji pada tabel 17</w:t>
      </w:r>
      <w:r w:rsidRPr="00A54497">
        <w:rPr>
          <w:rFonts w:ascii="Times New Roman" w:eastAsiaTheme="minorEastAsia" w:hAnsi="Times New Roman" w:cs="Times New Roman"/>
        </w:rPr>
        <w:t xml:space="preserve"> di atas, nilai signifikan yaitu = 0,735. </w:t>
      </w:r>
      <w:proofErr w:type="gramStart"/>
      <w:r w:rsidRPr="00A54497">
        <w:rPr>
          <w:rFonts w:ascii="Times New Roman" w:eastAsiaTheme="minorEastAsia" w:hAnsi="Times New Roman" w:cs="Times New Roman"/>
        </w:rPr>
        <w:t>Berarti Ho diterima, maka data skor posttest kemampuan komunikasi matematis kelas eksperimen dan kelas kontrol berasal Berdasarkan populasi yang memiliki varians homogen.</w:t>
      </w:r>
      <w:proofErr w:type="gramEnd"/>
    </w:p>
    <w:p w:rsidR="00A54497" w:rsidRPr="00A54497" w:rsidRDefault="00A54497" w:rsidP="00A54497">
      <w:pPr>
        <w:spacing w:line="480" w:lineRule="auto"/>
        <w:ind w:firstLine="540"/>
        <w:jc w:val="both"/>
        <w:rPr>
          <w:rFonts w:ascii="Times New Roman" w:eastAsiaTheme="minorEastAsia" w:hAnsi="Times New Roman" w:cs="Times New Roman"/>
        </w:rPr>
      </w:pPr>
      <w:r w:rsidRPr="00A54497">
        <w:rPr>
          <w:rFonts w:ascii="Times New Roman" w:eastAsiaTheme="minorEastAsia" w:hAnsi="Times New Roman" w:cs="Times New Roman"/>
        </w:rPr>
        <w:tab/>
      </w:r>
      <w:proofErr w:type="gramStart"/>
      <w:r w:rsidRPr="00A54497">
        <w:rPr>
          <w:rFonts w:ascii="Times New Roman" w:eastAsiaTheme="minorEastAsia" w:hAnsi="Times New Roman" w:cs="Times New Roman"/>
        </w:rPr>
        <w:t>Setelah dilakukan uji normalitas dan homogenitas terhadap data posttest, ternyata kemampuan komunikasi matematis matematik kelas eksperimen dan kelas kontrol berdistribusi normal dan homogen.</w:t>
      </w:r>
      <w:proofErr w:type="gramEnd"/>
    </w:p>
    <w:p w:rsidR="00F07BE1" w:rsidRDefault="00A54497" w:rsidP="00A54497">
      <w:pPr>
        <w:spacing w:line="480" w:lineRule="auto"/>
        <w:ind w:firstLine="540"/>
        <w:jc w:val="both"/>
        <w:rPr>
          <w:rFonts w:ascii="Times New Roman" w:eastAsiaTheme="minorEastAsia" w:hAnsi="Times New Roman" w:cs="Times New Roman"/>
        </w:rPr>
      </w:pPr>
      <w:r w:rsidRPr="00A54497">
        <w:rPr>
          <w:rFonts w:ascii="Times New Roman" w:eastAsiaTheme="minorEastAsia" w:hAnsi="Times New Roman" w:cs="Times New Roman"/>
        </w:rPr>
        <w:tab/>
      </w:r>
      <w:proofErr w:type="gramStart"/>
      <w:r w:rsidRPr="00A54497">
        <w:rPr>
          <w:rFonts w:ascii="Times New Roman" w:eastAsiaTheme="minorEastAsia" w:hAnsi="Times New Roman" w:cs="Times New Roman"/>
        </w:rPr>
        <w:t>Mengetahui ada atau tidaknya perbedaan rata-rata data posttest kemampuan komunikasi matematis siswa pada kelas eksperimen dan kelas kontrol, dihitung dengan Uji Anova.</w:t>
      </w:r>
      <w:proofErr w:type="gramEnd"/>
      <w:r w:rsidRPr="00A54497">
        <w:rPr>
          <w:rFonts w:ascii="Times New Roman" w:eastAsiaTheme="minorEastAsia" w:hAnsi="Times New Roman" w:cs="Times New Roman"/>
        </w:rPr>
        <w:t xml:space="preserve"> </w:t>
      </w:r>
      <w:proofErr w:type="gramStart"/>
      <w:r w:rsidRPr="00A54497">
        <w:rPr>
          <w:rFonts w:ascii="Times New Roman" w:eastAsiaTheme="minorEastAsia" w:hAnsi="Times New Roman" w:cs="Times New Roman"/>
        </w:rPr>
        <w:t>Dengan menggunakan SPSS 21.0, hasil perhit</w:t>
      </w:r>
      <w:r>
        <w:rPr>
          <w:rFonts w:ascii="Times New Roman" w:eastAsiaTheme="minorEastAsia" w:hAnsi="Times New Roman" w:cs="Times New Roman"/>
        </w:rPr>
        <w:t>ungannya tersaji pada tabel 18 berikut.</w:t>
      </w:r>
      <w:proofErr w:type="gramEnd"/>
    </w:p>
    <w:p w:rsidR="00A54497" w:rsidRPr="00A54497" w:rsidRDefault="00A54497" w:rsidP="00A54497">
      <w:pPr>
        <w:spacing w:after="0" w:line="240" w:lineRule="auto"/>
        <w:jc w:val="center"/>
        <w:rPr>
          <w:rFonts w:ascii="Times New Roman" w:hAnsi="Times New Roman" w:cs="Times New Roman"/>
          <w:b/>
        </w:rPr>
      </w:pPr>
      <w:r>
        <w:rPr>
          <w:rFonts w:ascii="Times New Roman" w:hAnsi="Times New Roman" w:cs="Times New Roman"/>
          <w:b/>
        </w:rPr>
        <w:t>Tabel 18</w:t>
      </w:r>
    </w:p>
    <w:p w:rsidR="00A54497" w:rsidRPr="00A54497" w:rsidRDefault="00A54497" w:rsidP="00A54497">
      <w:pPr>
        <w:spacing w:after="0" w:line="240" w:lineRule="auto"/>
        <w:jc w:val="center"/>
        <w:rPr>
          <w:rFonts w:ascii="Times New Roman" w:hAnsi="Times New Roman" w:cs="Times New Roman"/>
          <w:b/>
        </w:rPr>
      </w:pPr>
      <w:r w:rsidRPr="00A54497">
        <w:rPr>
          <w:rFonts w:ascii="Times New Roman" w:hAnsi="Times New Roman" w:cs="Times New Roman"/>
          <w:b/>
        </w:rPr>
        <w:t xml:space="preserve">Hasil Uji Anova Skor </w:t>
      </w:r>
      <w:r w:rsidRPr="00A54497">
        <w:rPr>
          <w:rFonts w:ascii="Times New Roman" w:hAnsi="Times New Roman" w:cs="Times New Roman"/>
          <w:b/>
          <w:i/>
        </w:rPr>
        <w:t>Posttest</w:t>
      </w:r>
      <w:r w:rsidRPr="00A54497">
        <w:rPr>
          <w:rFonts w:ascii="Times New Roman" w:hAnsi="Times New Roman" w:cs="Times New Roman"/>
          <w:b/>
        </w:rPr>
        <w:t xml:space="preserve"> Kemampuan </w:t>
      </w:r>
      <w:r w:rsidRPr="00A54497">
        <w:rPr>
          <w:rFonts w:ascii="Times New Roman" w:hAnsi="Times New Roman" w:cs="Times New Roman"/>
          <w:b/>
          <w:lang w:val="id-ID"/>
        </w:rPr>
        <w:t xml:space="preserve">Komunikasi </w:t>
      </w:r>
      <w:r w:rsidRPr="00A54497">
        <w:rPr>
          <w:rFonts w:ascii="Times New Roman" w:hAnsi="Times New Roman" w:cs="Times New Roman"/>
          <w:b/>
        </w:rPr>
        <w:t>M</w:t>
      </w:r>
      <w:r w:rsidRPr="00A54497">
        <w:rPr>
          <w:rFonts w:ascii="Times New Roman" w:hAnsi="Times New Roman" w:cs="Times New Roman"/>
          <w:b/>
          <w:lang w:val="id-ID"/>
        </w:rPr>
        <w:t>atematis</w:t>
      </w:r>
      <w:r w:rsidRPr="00A54497">
        <w:rPr>
          <w:rFonts w:ascii="Times New Roman" w:hAnsi="Times New Roman" w:cs="Times New Roman"/>
          <w:b/>
        </w:rPr>
        <w:t xml:space="preserve"> </w:t>
      </w:r>
    </w:p>
    <w:p w:rsidR="00A54497" w:rsidRPr="00A54497" w:rsidRDefault="00A54497" w:rsidP="00A54497">
      <w:pPr>
        <w:spacing w:after="0" w:line="240" w:lineRule="auto"/>
        <w:jc w:val="center"/>
        <w:rPr>
          <w:rFonts w:ascii="Times New Roman" w:hAnsi="Times New Roman" w:cs="Times New Roman"/>
          <w:b/>
          <w:sz w:val="16"/>
          <w:szCs w:val="16"/>
        </w:rPr>
      </w:pPr>
    </w:p>
    <w:tbl>
      <w:tblPr>
        <w:tblW w:w="7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9"/>
        <w:gridCol w:w="1486"/>
        <w:gridCol w:w="1037"/>
        <w:gridCol w:w="1424"/>
        <w:gridCol w:w="1037"/>
        <w:gridCol w:w="1037"/>
      </w:tblGrid>
      <w:tr w:rsidR="00A54497" w:rsidRPr="00A54497" w:rsidTr="00233FAF">
        <w:trPr>
          <w:cantSplit/>
        </w:trPr>
        <w:tc>
          <w:tcPr>
            <w:tcW w:w="7739" w:type="dxa"/>
            <w:gridSpan w:val="6"/>
            <w:shd w:val="clear" w:color="auto" w:fill="FFFFFF"/>
            <w:vAlign w:val="center"/>
          </w:tcPr>
          <w:p w:rsidR="00A54497" w:rsidRPr="00A54497" w:rsidRDefault="00A54497" w:rsidP="00A54497">
            <w:pPr>
              <w:spacing w:after="0" w:line="240" w:lineRule="auto"/>
              <w:ind w:left="60" w:right="60"/>
              <w:jc w:val="center"/>
              <w:rPr>
                <w:rFonts w:ascii="Times New Roman" w:hAnsi="Times New Roman" w:cs="Times New Roman"/>
              </w:rPr>
            </w:pPr>
            <w:r w:rsidRPr="00A54497">
              <w:rPr>
                <w:rFonts w:ascii="Times New Roman" w:hAnsi="Times New Roman" w:cs="Times New Roman"/>
                <w:b/>
                <w:bCs/>
              </w:rPr>
              <w:t>ANOVA</w:t>
            </w:r>
          </w:p>
        </w:tc>
      </w:tr>
      <w:tr w:rsidR="00A54497" w:rsidRPr="00A54497" w:rsidTr="00233FAF">
        <w:trPr>
          <w:cantSplit/>
        </w:trPr>
        <w:tc>
          <w:tcPr>
            <w:tcW w:w="7739" w:type="dxa"/>
            <w:gridSpan w:val="6"/>
            <w:shd w:val="clear" w:color="auto" w:fill="FFFFFF"/>
            <w:vAlign w:val="bottom"/>
          </w:tcPr>
          <w:p w:rsidR="00A54497" w:rsidRPr="00A54497" w:rsidRDefault="00A54497" w:rsidP="00A54497">
            <w:pPr>
              <w:spacing w:after="0" w:line="240" w:lineRule="auto"/>
              <w:rPr>
                <w:rFonts w:ascii="Times New Roman" w:hAnsi="Times New Roman" w:cs="Times New Roman"/>
              </w:rPr>
            </w:pPr>
            <w:r w:rsidRPr="00A54497">
              <w:rPr>
                <w:rFonts w:ascii="Times New Roman" w:hAnsi="Times New Roman" w:cs="Times New Roman"/>
                <w:shd w:val="clear" w:color="auto" w:fill="FFFFFF"/>
              </w:rPr>
              <w:t xml:space="preserve">Kemampuan Komunikasi Matematis  </w:t>
            </w:r>
          </w:p>
        </w:tc>
      </w:tr>
      <w:tr w:rsidR="00A54497" w:rsidRPr="00A54497" w:rsidTr="00233FAF">
        <w:trPr>
          <w:cantSplit/>
        </w:trPr>
        <w:tc>
          <w:tcPr>
            <w:tcW w:w="1718" w:type="dxa"/>
            <w:shd w:val="clear" w:color="auto" w:fill="FFFFFF"/>
            <w:vAlign w:val="bottom"/>
          </w:tcPr>
          <w:p w:rsidR="00A54497" w:rsidRPr="00A54497" w:rsidRDefault="00A54497" w:rsidP="00A54497">
            <w:pPr>
              <w:spacing w:after="0" w:line="240" w:lineRule="auto"/>
              <w:rPr>
                <w:rFonts w:ascii="Times New Roman" w:hAnsi="Times New Roman" w:cs="Times New Roman"/>
              </w:rPr>
            </w:pPr>
          </w:p>
        </w:tc>
        <w:tc>
          <w:tcPr>
            <w:tcW w:w="1486" w:type="dxa"/>
            <w:shd w:val="clear" w:color="auto" w:fill="FFFFFF"/>
            <w:vAlign w:val="bottom"/>
          </w:tcPr>
          <w:p w:rsidR="00A54497" w:rsidRPr="00A54497" w:rsidRDefault="00A54497" w:rsidP="00A54497">
            <w:pPr>
              <w:spacing w:after="0" w:line="240" w:lineRule="auto"/>
              <w:ind w:left="60" w:right="60"/>
              <w:jc w:val="center"/>
              <w:rPr>
                <w:rFonts w:ascii="Times New Roman" w:hAnsi="Times New Roman" w:cs="Times New Roman"/>
              </w:rPr>
            </w:pPr>
            <w:r w:rsidRPr="00A54497">
              <w:rPr>
                <w:rFonts w:ascii="Times New Roman" w:hAnsi="Times New Roman" w:cs="Times New Roman"/>
              </w:rPr>
              <w:t>Sum of Squares</w:t>
            </w:r>
          </w:p>
        </w:tc>
        <w:tc>
          <w:tcPr>
            <w:tcW w:w="1037" w:type="dxa"/>
            <w:shd w:val="clear" w:color="auto" w:fill="FFFFFF"/>
            <w:vAlign w:val="bottom"/>
          </w:tcPr>
          <w:p w:rsidR="00A54497" w:rsidRPr="00A54497" w:rsidRDefault="00A54497" w:rsidP="00A54497">
            <w:pPr>
              <w:spacing w:after="0" w:line="240" w:lineRule="auto"/>
              <w:ind w:left="60" w:right="60"/>
              <w:jc w:val="center"/>
              <w:rPr>
                <w:rFonts w:ascii="Times New Roman" w:hAnsi="Times New Roman" w:cs="Times New Roman"/>
              </w:rPr>
            </w:pPr>
            <w:r w:rsidRPr="00A54497">
              <w:rPr>
                <w:rFonts w:ascii="Times New Roman" w:hAnsi="Times New Roman" w:cs="Times New Roman"/>
              </w:rPr>
              <w:t>df</w:t>
            </w:r>
          </w:p>
        </w:tc>
        <w:tc>
          <w:tcPr>
            <w:tcW w:w="1424" w:type="dxa"/>
            <w:shd w:val="clear" w:color="auto" w:fill="FFFFFF"/>
            <w:vAlign w:val="bottom"/>
          </w:tcPr>
          <w:p w:rsidR="00A54497" w:rsidRPr="00A54497" w:rsidRDefault="00A54497" w:rsidP="00A54497">
            <w:pPr>
              <w:spacing w:after="0" w:line="240" w:lineRule="auto"/>
              <w:ind w:left="60" w:right="60"/>
              <w:jc w:val="center"/>
              <w:rPr>
                <w:rFonts w:ascii="Times New Roman" w:hAnsi="Times New Roman" w:cs="Times New Roman"/>
              </w:rPr>
            </w:pPr>
            <w:r w:rsidRPr="00A54497">
              <w:rPr>
                <w:rFonts w:ascii="Times New Roman" w:hAnsi="Times New Roman" w:cs="Times New Roman"/>
              </w:rPr>
              <w:t>Mean Square</w:t>
            </w:r>
          </w:p>
        </w:tc>
        <w:tc>
          <w:tcPr>
            <w:tcW w:w="1037" w:type="dxa"/>
            <w:shd w:val="clear" w:color="auto" w:fill="FFFFFF"/>
            <w:vAlign w:val="bottom"/>
          </w:tcPr>
          <w:p w:rsidR="00A54497" w:rsidRPr="00A54497" w:rsidRDefault="00A54497" w:rsidP="00A54497">
            <w:pPr>
              <w:spacing w:after="0" w:line="240" w:lineRule="auto"/>
              <w:ind w:left="60" w:right="60"/>
              <w:jc w:val="center"/>
              <w:rPr>
                <w:rFonts w:ascii="Times New Roman" w:hAnsi="Times New Roman" w:cs="Times New Roman"/>
              </w:rPr>
            </w:pPr>
            <w:r w:rsidRPr="00A54497">
              <w:rPr>
                <w:rFonts w:ascii="Times New Roman" w:hAnsi="Times New Roman" w:cs="Times New Roman"/>
              </w:rPr>
              <w:t>F</w:t>
            </w:r>
          </w:p>
        </w:tc>
        <w:tc>
          <w:tcPr>
            <w:tcW w:w="1037" w:type="dxa"/>
            <w:shd w:val="clear" w:color="auto" w:fill="FFFFFF"/>
            <w:vAlign w:val="bottom"/>
          </w:tcPr>
          <w:p w:rsidR="00A54497" w:rsidRPr="00A54497" w:rsidRDefault="00A54497" w:rsidP="00A54497">
            <w:pPr>
              <w:spacing w:after="0" w:line="240" w:lineRule="auto"/>
              <w:ind w:left="60" w:right="60"/>
              <w:jc w:val="center"/>
              <w:rPr>
                <w:rFonts w:ascii="Times New Roman" w:hAnsi="Times New Roman" w:cs="Times New Roman"/>
              </w:rPr>
            </w:pPr>
            <w:r w:rsidRPr="00A54497">
              <w:rPr>
                <w:rFonts w:ascii="Times New Roman" w:hAnsi="Times New Roman" w:cs="Times New Roman"/>
              </w:rPr>
              <w:t>Sig.</w:t>
            </w:r>
          </w:p>
        </w:tc>
      </w:tr>
      <w:tr w:rsidR="00A54497" w:rsidRPr="00A54497" w:rsidTr="00233FAF">
        <w:trPr>
          <w:cantSplit/>
        </w:trPr>
        <w:tc>
          <w:tcPr>
            <w:tcW w:w="1718" w:type="dxa"/>
            <w:shd w:val="clear" w:color="auto" w:fill="E0E0E0"/>
          </w:tcPr>
          <w:p w:rsidR="00A54497" w:rsidRPr="00A54497" w:rsidRDefault="00A54497" w:rsidP="00A54497">
            <w:pPr>
              <w:spacing w:after="0" w:line="240" w:lineRule="auto"/>
              <w:ind w:left="60" w:right="60"/>
              <w:rPr>
                <w:rFonts w:ascii="Times New Roman" w:hAnsi="Times New Roman" w:cs="Times New Roman"/>
              </w:rPr>
            </w:pPr>
            <w:r w:rsidRPr="00A54497">
              <w:rPr>
                <w:rFonts w:ascii="Times New Roman" w:hAnsi="Times New Roman" w:cs="Times New Roman"/>
              </w:rPr>
              <w:t>Between Groups</w:t>
            </w:r>
          </w:p>
        </w:tc>
        <w:tc>
          <w:tcPr>
            <w:tcW w:w="1486" w:type="dxa"/>
            <w:shd w:val="clear" w:color="auto" w:fill="FFFFFF"/>
          </w:tcPr>
          <w:p w:rsidR="00A54497" w:rsidRPr="00A54497" w:rsidRDefault="00A54497" w:rsidP="00A54497">
            <w:pPr>
              <w:spacing w:after="0" w:line="240" w:lineRule="auto"/>
              <w:ind w:left="60" w:right="60"/>
              <w:jc w:val="right"/>
              <w:rPr>
                <w:rFonts w:ascii="Times New Roman" w:hAnsi="Times New Roman" w:cs="Times New Roman"/>
              </w:rPr>
            </w:pPr>
            <w:r w:rsidRPr="00A54497">
              <w:rPr>
                <w:rFonts w:ascii="Times New Roman" w:hAnsi="Times New Roman" w:cs="Times New Roman"/>
              </w:rPr>
              <w:t>618.015</w:t>
            </w:r>
          </w:p>
        </w:tc>
        <w:tc>
          <w:tcPr>
            <w:tcW w:w="1037" w:type="dxa"/>
            <w:shd w:val="clear" w:color="auto" w:fill="FFFFFF"/>
          </w:tcPr>
          <w:p w:rsidR="00A54497" w:rsidRPr="00A54497" w:rsidRDefault="00A54497" w:rsidP="00A54497">
            <w:pPr>
              <w:spacing w:after="0" w:line="240" w:lineRule="auto"/>
              <w:ind w:left="60" w:right="60"/>
              <w:jc w:val="right"/>
              <w:rPr>
                <w:rFonts w:ascii="Times New Roman" w:hAnsi="Times New Roman" w:cs="Times New Roman"/>
              </w:rPr>
            </w:pPr>
            <w:r w:rsidRPr="00A54497">
              <w:rPr>
                <w:rFonts w:ascii="Times New Roman" w:hAnsi="Times New Roman" w:cs="Times New Roman"/>
              </w:rPr>
              <w:t>1</w:t>
            </w:r>
          </w:p>
        </w:tc>
        <w:tc>
          <w:tcPr>
            <w:tcW w:w="1424" w:type="dxa"/>
            <w:shd w:val="clear" w:color="auto" w:fill="FFFFFF"/>
          </w:tcPr>
          <w:p w:rsidR="00A54497" w:rsidRPr="00A54497" w:rsidRDefault="00A54497" w:rsidP="00A54497">
            <w:pPr>
              <w:spacing w:after="0" w:line="240" w:lineRule="auto"/>
              <w:ind w:left="60" w:right="60"/>
              <w:jc w:val="right"/>
              <w:rPr>
                <w:rFonts w:ascii="Times New Roman" w:hAnsi="Times New Roman" w:cs="Times New Roman"/>
              </w:rPr>
            </w:pPr>
            <w:r w:rsidRPr="00A54497">
              <w:rPr>
                <w:rFonts w:ascii="Times New Roman" w:hAnsi="Times New Roman" w:cs="Times New Roman"/>
              </w:rPr>
              <w:t>618.015</w:t>
            </w:r>
          </w:p>
        </w:tc>
        <w:tc>
          <w:tcPr>
            <w:tcW w:w="1037" w:type="dxa"/>
            <w:shd w:val="clear" w:color="auto" w:fill="FFFFFF"/>
          </w:tcPr>
          <w:p w:rsidR="00A54497" w:rsidRPr="00A54497" w:rsidRDefault="00A54497" w:rsidP="00A54497">
            <w:pPr>
              <w:spacing w:after="0" w:line="240" w:lineRule="auto"/>
              <w:ind w:left="60" w:right="60"/>
              <w:jc w:val="right"/>
              <w:rPr>
                <w:rFonts w:ascii="Times New Roman" w:hAnsi="Times New Roman" w:cs="Times New Roman"/>
              </w:rPr>
            </w:pPr>
            <w:r w:rsidRPr="00A54497">
              <w:rPr>
                <w:rFonts w:ascii="Times New Roman" w:hAnsi="Times New Roman" w:cs="Times New Roman"/>
              </w:rPr>
              <w:t>6.764</w:t>
            </w:r>
          </w:p>
        </w:tc>
        <w:tc>
          <w:tcPr>
            <w:tcW w:w="1037" w:type="dxa"/>
            <w:shd w:val="clear" w:color="auto" w:fill="FFFFFF"/>
          </w:tcPr>
          <w:p w:rsidR="00A54497" w:rsidRPr="00A54497" w:rsidRDefault="00A54497" w:rsidP="00A54497">
            <w:pPr>
              <w:spacing w:after="0" w:line="240" w:lineRule="auto"/>
              <w:ind w:left="60" w:right="60"/>
              <w:jc w:val="right"/>
              <w:rPr>
                <w:rFonts w:ascii="Times New Roman" w:hAnsi="Times New Roman" w:cs="Times New Roman"/>
              </w:rPr>
            </w:pPr>
            <w:r w:rsidRPr="00A54497">
              <w:rPr>
                <w:rFonts w:ascii="Times New Roman" w:hAnsi="Times New Roman" w:cs="Times New Roman"/>
              </w:rPr>
              <w:t>.011</w:t>
            </w:r>
          </w:p>
        </w:tc>
      </w:tr>
      <w:tr w:rsidR="00A54497" w:rsidRPr="00A54497" w:rsidTr="00233FAF">
        <w:trPr>
          <w:cantSplit/>
        </w:trPr>
        <w:tc>
          <w:tcPr>
            <w:tcW w:w="1718" w:type="dxa"/>
            <w:shd w:val="clear" w:color="auto" w:fill="E0E0E0"/>
          </w:tcPr>
          <w:p w:rsidR="00A54497" w:rsidRPr="00A54497" w:rsidRDefault="00A54497" w:rsidP="00A54497">
            <w:pPr>
              <w:spacing w:after="0" w:line="240" w:lineRule="auto"/>
              <w:ind w:left="60" w:right="60"/>
              <w:rPr>
                <w:rFonts w:ascii="Times New Roman" w:hAnsi="Times New Roman" w:cs="Times New Roman"/>
              </w:rPr>
            </w:pPr>
            <w:r w:rsidRPr="00A54497">
              <w:rPr>
                <w:rFonts w:ascii="Times New Roman" w:hAnsi="Times New Roman" w:cs="Times New Roman"/>
              </w:rPr>
              <w:t>Within Groups</w:t>
            </w:r>
          </w:p>
        </w:tc>
        <w:tc>
          <w:tcPr>
            <w:tcW w:w="1486" w:type="dxa"/>
            <w:shd w:val="clear" w:color="auto" w:fill="FFFFFF"/>
          </w:tcPr>
          <w:p w:rsidR="00A54497" w:rsidRPr="00A54497" w:rsidRDefault="00A54497" w:rsidP="00A54497">
            <w:pPr>
              <w:spacing w:after="0" w:line="240" w:lineRule="auto"/>
              <w:ind w:left="60" w:right="60"/>
              <w:jc w:val="right"/>
              <w:rPr>
                <w:rFonts w:ascii="Times New Roman" w:hAnsi="Times New Roman" w:cs="Times New Roman"/>
              </w:rPr>
            </w:pPr>
            <w:r w:rsidRPr="00A54497">
              <w:rPr>
                <w:rFonts w:ascii="Times New Roman" w:hAnsi="Times New Roman" w:cs="Times New Roman"/>
              </w:rPr>
              <w:t>6030.265</w:t>
            </w:r>
          </w:p>
        </w:tc>
        <w:tc>
          <w:tcPr>
            <w:tcW w:w="1037" w:type="dxa"/>
            <w:shd w:val="clear" w:color="auto" w:fill="FFFFFF"/>
          </w:tcPr>
          <w:p w:rsidR="00A54497" w:rsidRPr="00A54497" w:rsidRDefault="00A54497" w:rsidP="00A54497">
            <w:pPr>
              <w:spacing w:after="0" w:line="240" w:lineRule="auto"/>
              <w:ind w:left="60" w:right="60"/>
              <w:jc w:val="right"/>
              <w:rPr>
                <w:rFonts w:ascii="Times New Roman" w:hAnsi="Times New Roman" w:cs="Times New Roman"/>
              </w:rPr>
            </w:pPr>
            <w:r w:rsidRPr="00A54497">
              <w:rPr>
                <w:rFonts w:ascii="Times New Roman" w:hAnsi="Times New Roman" w:cs="Times New Roman"/>
              </w:rPr>
              <w:t>66</w:t>
            </w:r>
          </w:p>
        </w:tc>
        <w:tc>
          <w:tcPr>
            <w:tcW w:w="1424" w:type="dxa"/>
            <w:shd w:val="clear" w:color="auto" w:fill="FFFFFF"/>
          </w:tcPr>
          <w:p w:rsidR="00A54497" w:rsidRPr="00A54497" w:rsidRDefault="00A54497" w:rsidP="00A54497">
            <w:pPr>
              <w:spacing w:after="0" w:line="240" w:lineRule="auto"/>
              <w:ind w:left="60" w:right="60"/>
              <w:jc w:val="right"/>
              <w:rPr>
                <w:rFonts w:ascii="Times New Roman" w:hAnsi="Times New Roman" w:cs="Times New Roman"/>
              </w:rPr>
            </w:pPr>
            <w:r w:rsidRPr="00A54497">
              <w:rPr>
                <w:rFonts w:ascii="Times New Roman" w:hAnsi="Times New Roman" w:cs="Times New Roman"/>
              </w:rPr>
              <w:t>91.368</w:t>
            </w:r>
          </w:p>
        </w:tc>
        <w:tc>
          <w:tcPr>
            <w:tcW w:w="1037" w:type="dxa"/>
            <w:shd w:val="clear" w:color="auto" w:fill="FFFFFF"/>
            <w:vAlign w:val="center"/>
          </w:tcPr>
          <w:p w:rsidR="00A54497" w:rsidRPr="00A54497" w:rsidRDefault="00A54497" w:rsidP="00A54497">
            <w:pPr>
              <w:spacing w:after="0" w:line="240" w:lineRule="auto"/>
              <w:rPr>
                <w:rFonts w:ascii="Times New Roman" w:hAnsi="Times New Roman" w:cs="Times New Roman"/>
              </w:rPr>
            </w:pPr>
          </w:p>
        </w:tc>
        <w:tc>
          <w:tcPr>
            <w:tcW w:w="1037" w:type="dxa"/>
            <w:shd w:val="clear" w:color="auto" w:fill="FFFFFF"/>
            <w:vAlign w:val="center"/>
          </w:tcPr>
          <w:p w:rsidR="00A54497" w:rsidRPr="00A54497" w:rsidRDefault="00A54497" w:rsidP="00A54497">
            <w:pPr>
              <w:spacing w:after="0" w:line="240" w:lineRule="auto"/>
              <w:rPr>
                <w:rFonts w:ascii="Times New Roman" w:hAnsi="Times New Roman" w:cs="Times New Roman"/>
              </w:rPr>
            </w:pPr>
          </w:p>
        </w:tc>
      </w:tr>
      <w:tr w:rsidR="00A54497" w:rsidRPr="00A54497" w:rsidTr="00233FAF">
        <w:trPr>
          <w:cantSplit/>
        </w:trPr>
        <w:tc>
          <w:tcPr>
            <w:tcW w:w="1718" w:type="dxa"/>
            <w:shd w:val="clear" w:color="auto" w:fill="E0E0E0"/>
          </w:tcPr>
          <w:p w:rsidR="00A54497" w:rsidRPr="00A54497" w:rsidRDefault="00A54497" w:rsidP="00A54497">
            <w:pPr>
              <w:spacing w:after="0" w:line="240" w:lineRule="auto"/>
              <w:ind w:left="60" w:right="60"/>
              <w:rPr>
                <w:rFonts w:ascii="Times New Roman" w:hAnsi="Times New Roman" w:cs="Times New Roman"/>
              </w:rPr>
            </w:pPr>
            <w:r w:rsidRPr="00A54497">
              <w:rPr>
                <w:rFonts w:ascii="Times New Roman" w:hAnsi="Times New Roman" w:cs="Times New Roman"/>
              </w:rPr>
              <w:t>Total</w:t>
            </w:r>
          </w:p>
        </w:tc>
        <w:tc>
          <w:tcPr>
            <w:tcW w:w="1486" w:type="dxa"/>
            <w:shd w:val="clear" w:color="auto" w:fill="FFFFFF"/>
          </w:tcPr>
          <w:p w:rsidR="00A54497" w:rsidRPr="00A54497" w:rsidRDefault="00A54497" w:rsidP="00A54497">
            <w:pPr>
              <w:spacing w:after="0" w:line="240" w:lineRule="auto"/>
              <w:ind w:left="60" w:right="60"/>
              <w:jc w:val="right"/>
              <w:rPr>
                <w:rFonts w:ascii="Times New Roman" w:hAnsi="Times New Roman" w:cs="Times New Roman"/>
              </w:rPr>
            </w:pPr>
            <w:r w:rsidRPr="00A54497">
              <w:rPr>
                <w:rFonts w:ascii="Times New Roman" w:hAnsi="Times New Roman" w:cs="Times New Roman"/>
              </w:rPr>
              <w:t>6648.279</w:t>
            </w:r>
          </w:p>
        </w:tc>
        <w:tc>
          <w:tcPr>
            <w:tcW w:w="1037" w:type="dxa"/>
            <w:shd w:val="clear" w:color="auto" w:fill="FFFFFF"/>
          </w:tcPr>
          <w:p w:rsidR="00A54497" w:rsidRPr="00A54497" w:rsidRDefault="00A54497" w:rsidP="00A54497">
            <w:pPr>
              <w:spacing w:after="0" w:line="240" w:lineRule="auto"/>
              <w:ind w:left="60" w:right="60"/>
              <w:jc w:val="right"/>
              <w:rPr>
                <w:rFonts w:ascii="Times New Roman" w:hAnsi="Times New Roman" w:cs="Times New Roman"/>
              </w:rPr>
            </w:pPr>
            <w:r w:rsidRPr="00A54497">
              <w:rPr>
                <w:rFonts w:ascii="Times New Roman" w:hAnsi="Times New Roman" w:cs="Times New Roman"/>
              </w:rPr>
              <w:t>67</w:t>
            </w:r>
          </w:p>
        </w:tc>
        <w:tc>
          <w:tcPr>
            <w:tcW w:w="1424" w:type="dxa"/>
            <w:shd w:val="clear" w:color="auto" w:fill="FFFFFF"/>
            <w:vAlign w:val="center"/>
          </w:tcPr>
          <w:p w:rsidR="00A54497" w:rsidRPr="00A54497" w:rsidRDefault="00A54497" w:rsidP="00A54497">
            <w:pPr>
              <w:spacing w:after="0" w:line="240" w:lineRule="auto"/>
              <w:rPr>
                <w:rFonts w:ascii="Times New Roman" w:hAnsi="Times New Roman" w:cs="Times New Roman"/>
              </w:rPr>
            </w:pPr>
          </w:p>
        </w:tc>
        <w:tc>
          <w:tcPr>
            <w:tcW w:w="1037" w:type="dxa"/>
            <w:shd w:val="clear" w:color="auto" w:fill="FFFFFF"/>
            <w:vAlign w:val="center"/>
          </w:tcPr>
          <w:p w:rsidR="00A54497" w:rsidRPr="00A54497" w:rsidRDefault="00A54497" w:rsidP="00A54497">
            <w:pPr>
              <w:spacing w:after="0" w:line="240" w:lineRule="auto"/>
              <w:rPr>
                <w:rFonts w:ascii="Times New Roman" w:hAnsi="Times New Roman" w:cs="Times New Roman"/>
              </w:rPr>
            </w:pPr>
          </w:p>
        </w:tc>
        <w:tc>
          <w:tcPr>
            <w:tcW w:w="1037" w:type="dxa"/>
            <w:shd w:val="clear" w:color="auto" w:fill="FFFFFF"/>
            <w:vAlign w:val="center"/>
          </w:tcPr>
          <w:p w:rsidR="00A54497" w:rsidRPr="00A54497" w:rsidRDefault="00A54497" w:rsidP="00A54497">
            <w:pPr>
              <w:spacing w:after="0" w:line="240" w:lineRule="auto"/>
              <w:rPr>
                <w:rFonts w:ascii="Times New Roman" w:hAnsi="Times New Roman" w:cs="Times New Roman"/>
              </w:rPr>
            </w:pPr>
          </w:p>
        </w:tc>
      </w:tr>
    </w:tbl>
    <w:p w:rsidR="00A54497" w:rsidRDefault="00A54497" w:rsidP="00A54497">
      <w:pPr>
        <w:spacing w:line="480" w:lineRule="auto"/>
        <w:ind w:firstLine="540"/>
        <w:jc w:val="center"/>
        <w:rPr>
          <w:rFonts w:ascii="Times New Roman" w:eastAsiaTheme="minorEastAsia" w:hAnsi="Times New Roman" w:cs="Times New Roman"/>
        </w:rPr>
      </w:pPr>
    </w:p>
    <w:p w:rsidR="00A54497" w:rsidRPr="00A54497" w:rsidRDefault="00A54497" w:rsidP="00A54497">
      <w:pPr>
        <w:spacing w:line="480" w:lineRule="auto"/>
        <w:ind w:firstLine="540"/>
        <w:jc w:val="both"/>
        <w:rPr>
          <w:rFonts w:ascii="Times New Roman" w:eastAsiaTheme="minorEastAsia" w:hAnsi="Times New Roman" w:cs="Times New Roman"/>
        </w:rPr>
      </w:pPr>
      <w:r>
        <w:rPr>
          <w:rFonts w:ascii="Times New Roman" w:eastAsiaTheme="minorEastAsia" w:hAnsi="Times New Roman" w:cs="Times New Roman"/>
        </w:rPr>
        <w:t>Berdasarkan tabel 18</w:t>
      </w:r>
      <w:r w:rsidRPr="00A54497">
        <w:rPr>
          <w:rFonts w:ascii="Times New Roman" w:eastAsiaTheme="minorEastAsia" w:hAnsi="Times New Roman" w:cs="Times New Roman"/>
        </w:rPr>
        <w:t xml:space="preserve">, diperoleh harga Sig. = 0,011 karena harga Sig. diperoleh lebih kecil </w:t>
      </w:r>
      <w:proofErr w:type="gramStart"/>
      <w:r w:rsidRPr="00A54497">
        <w:rPr>
          <w:rFonts w:ascii="Times New Roman" w:eastAsiaTheme="minorEastAsia" w:hAnsi="Times New Roman" w:cs="Times New Roman"/>
        </w:rPr>
        <w:t>Berdasarkan  ,</w:t>
      </w:r>
      <w:proofErr w:type="gramEnd"/>
      <w:r w:rsidRPr="00A54497">
        <w:rPr>
          <w:rFonts w:ascii="Times New Roman" w:eastAsiaTheme="minorEastAsia" w:hAnsi="Times New Roman" w:cs="Times New Roman"/>
        </w:rPr>
        <w:t xml:space="preserve"> maka hipotesis nol ditolak yang artinya kelas eksperimen dan kelas kontrol memiliki kemampuan komunikasi matematis yang berbeda secara signifikan.</w:t>
      </w:r>
    </w:p>
    <w:p w:rsidR="00A54497" w:rsidRDefault="00A54497" w:rsidP="00A54497">
      <w:pPr>
        <w:spacing w:line="480" w:lineRule="auto"/>
        <w:ind w:firstLine="540"/>
        <w:jc w:val="both"/>
        <w:rPr>
          <w:rFonts w:ascii="Times New Roman" w:eastAsiaTheme="minorEastAsia" w:hAnsi="Times New Roman" w:cs="Times New Roman"/>
        </w:rPr>
      </w:pPr>
      <w:r w:rsidRPr="00A54497">
        <w:rPr>
          <w:rFonts w:ascii="Times New Roman" w:eastAsiaTheme="minorEastAsia" w:hAnsi="Times New Roman" w:cs="Times New Roman"/>
        </w:rPr>
        <w:lastRenderedPageBreak/>
        <w:t xml:space="preserve">Melihat peningkatan kemampuan komunikasi matematis siswa yang memperoleh pembelajaran model </w:t>
      </w:r>
      <w:r w:rsidR="001C509D">
        <w:rPr>
          <w:rFonts w:ascii="Times New Roman" w:eastAsiaTheme="minorEastAsia" w:hAnsi="Times New Roman" w:cs="Times New Roman"/>
        </w:rPr>
        <w:t>think talk write</w:t>
      </w:r>
      <w:r w:rsidRPr="00A54497">
        <w:rPr>
          <w:rFonts w:ascii="Times New Roman" w:eastAsiaTheme="minorEastAsia" w:hAnsi="Times New Roman" w:cs="Times New Roman"/>
        </w:rPr>
        <w:t xml:space="preserve"> dengan siswa yang memperoleh pembelajaran ekspositori adalah menghitung N-Gain kedua kelompok dengan menggunakan rumus gain ternormalisasi. </w:t>
      </w:r>
      <w:proofErr w:type="gramStart"/>
      <w:r w:rsidRPr="00A54497">
        <w:rPr>
          <w:rFonts w:ascii="Times New Roman" w:eastAsiaTheme="minorEastAsia" w:hAnsi="Times New Roman" w:cs="Times New Roman"/>
        </w:rPr>
        <w:t>Sebaran data Skor N-Gain atau peningkatan kemampuan komunikasi matematis siswa di</w:t>
      </w:r>
      <w:r>
        <w:rPr>
          <w:rFonts w:ascii="Times New Roman" w:eastAsiaTheme="minorEastAsia" w:hAnsi="Times New Roman" w:cs="Times New Roman"/>
        </w:rPr>
        <w:t>sajikan dalam tabel 19 berikut.</w:t>
      </w:r>
      <w:proofErr w:type="gramEnd"/>
    </w:p>
    <w:p w:rsidR="00A54497" w:rsidRPr="00A54497" w:rsidRDefault="00A54497" w:rsidP="00A54497">
      <w:pPr>
        <w:spacing w:after="0" w:line="240" w:lineRule="auto"/>
        <w:jc w:val="center"/>
        <w:rPr>
          <w:rFonts w:ascii="Times New Roman" w:hAnsi="Times New Roman" w:cs="Times New Roman"/>
          <w:b/>
        </w:rPr>
      </w:pPr>
      <w:r>
        <w:rPr>
          <w:rFonts w:ascii="Times New Roman" w:hAnsi="Times New Roman" w:cs="Times New Roman"/>
          <w:b/>
        </w:rPr>
        <w:t>Tabel 19</w:t>
      </w:r>
    </w:p>
    <w:p w:rsidR="00A54497" w:rsidRPr="00A54497" w:rsidRDefault="00A54497" w:rsidP="00A54497">
      <w:pPr>
        <w:spacing w:after="0" w:line="240" w:lineRule="auto"/>
        <w:jc w:val="center"/>
        <w:rPr>
          <w:rFonts w:ascii="Times New Roman" w:hAnsi="Times New Roman" w:cs="Times New Roman"/>
          <w:b/>
        </w:rPr>
      </w:pPr>
      <w:r w:rsidRPr="00A54497">
        <w:rPr>
          <w:rFonts w:ascii="Times New Roman" w:hAnsi="Times New Roman" w:cs="Times New Roman"/>
          <w:b/>
        </w:rPr>
        <w:t xml:space="preserve">Skor </w:t>
      </w:r>
      <w:r w:rsidRPr="00A54497">
        <w:rPr>
          <w:rFonts w:ascii="Times New Roman" w:hAnsi="Times New Roman" w:cs="Times New Roman"/>
          <w:b/>
          <w:lang w:val="id-ID"/>
        </w:rPr>
        <w:t>N-</w:t>
      </w:r>
      <w:r w:rsidRPr="00A54497">
        <w:rPr>
          <w:rFonts w:ascii="Times New Roman" w:hAnsi="Times New Roman" w:cs="Times New Roman"/>
          <w:b/>
        </w:rPr>
        <w:t xml:space="preserve">Gain Kemampuan </w:t>
      </w:r>
      <w:r w:rsidRPr="00A54497">
        <w:rPr>
          <w:rFonts w:ascii="Times New Roman" w:hAnsi="Times New Roman" w:cs="Times New Roman"/>
          <w:b/>
          <w:lang w:val="id-ID"/>
        </w:rPr>
        <w:t>Komunikasi</w:t>
      </w:r>
      <w:r w:rsidRPr="00A54497">
        <w:rPr>
          <w:rFonts w:ascii="Times New Roman" w:hAnsi="Times New Roman" w:cs="Times New Roman"/>
          <w:b/>
        </w:rPr>
        <w:t xml:space="preserve"> Matematis </w:t>
      </w:r>
    </w:p>
    <w:p w:rsidR="00A54497" w:rsidRPr="00A54497" w:rsidRDefault="00A54497" w:rsidP="00A54497">
      <w:pPr>
        <w:spacing w:after="0" w:line="240" w:lineRule="auto"/>
        <w:jc w:val="center"/>
        <w:rPr>
          <w:rFonts w:ascii="Times New Roman" w:hAnsi="Times New Roman" w:cs="Times New Roman"/>
          <w:b/>
        </w:rPr>
      </w:pPr>
    </w:p>
    <w:tbl>
      <w:tblPr>
        <w:tblW w:w="46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1414"/>
        <w:gridCol w:w="1417"/>
        <w:gridCol w:w="1014"/>
        <w:gridCol w:w="1414"/>
        <w:gridCol w:w="1681"/>
      </w:tblGrid>
      <w:tr w:rsidR="00A54497" w:rsidRPr="00A54497" w:rsidTr="00A54497">
        <w:trPr>
          <w:trHeight w:val="361"/>
          <w:jc w:val="center"/>
        </w:trPr>
        <w:tc>
          <w:tcPr>
            <w:tcW w:w="2416" w:type="pct"/>
            <w:gridSpan w:val="3"/>
          </w:tcPr>
          <w:p w:rsidR="00A54497" w:rsidRPr="00A54497" w:rsidRDefault="00A54497" w:rsidP="00A54497">
            <w:pPr>
              <w:spacing w:after="0" w:line="240" w:lineRule="auto"/>
              <w:jc w:val="center"/>
              <w:rPr>
                <w:rFonts w:ascii="Times New Roman" w:hAnsi="Times New Roman" w:cs="Times New Roman"/>
                <w:b/>
                <w:bCs/>
                <w:lang w:eastAsia="id-ID"/>
              </w:rPr>
            </w:pPr>
            <w:r w:rsidRPr="00A54497">
              <w:rPr>
                <w:rFonts w:ascii="Times New Roman" w:hAnsi="Times New Roman" w:cs="Times New Roman"/>
                <w:b/>
                <w:bCs/>
                <w:lang w:eastAsia="id-ID"/>
              </w:rPr>
              <w:t>KELAS KONTROL</w:t>
            </w:r>
          </w:p>
        </w:tc>
        <w:tc>
          <w:tcPr>
            <w:tcW w:w="2584" w:type="pct"/>
            <w:gridSpan w:val="3"/>
            <w:vAlign w:val="center"/>
          </w:tcPr>
          <w:p w:rsidR="00A54497" w:rsidRPr="00A54497" w:rsidRDefault="00A54497" w:rsidP="00A54497">
            <w:pPr>
              <w:spacing w:after="0" w:line="240" w:lineRule="auto"/>
              <w:jc w:val="center"/>
              <w:rPr>
                <w:rFonts w:ascii="Times New Roman" w:hAnsi="Times New Roman" w:cs="Times New Roman"/>
                <w:b/>
                <w:bCs/>
                <w:lang w:eastAsia="id-ID"/>
              </w:rPr>
            </w:pPr>
            <w:r w:rsidRPr="00A54497">
              <w:rPr>
                <w:rFonts w:ascii="Times New Roman" w:hAnsi="Times New Roman" w:cs="Times New Roman"/>
                <w:b/>
                <w:bCs/>
                <w:lang w:eastAsia="id-ID"/>
              </w:rPr>
              <w:t>KELAS EKSPERIMEN</w:t>
            </w:r>
          </w:p>
        </w:tc>
      </w:tr>
      <w:tr w:rsidR="00A54497" w:rsidRPr="00A54497" w:rsidTr="00233FAF">
        <w:trPr>
          <w:trHeight w:val="396"/>
          <w:jc w:val="center"/>
        </w:trPr>
        <w:tc>
          <w:tcPr>
            <w:tcW w:w="2416" w:type="pct"/>
            <w:gridSpan w:val="3"/>
            <w:vAlign w:val="center"/>
          </w:tcPr>
          <w:p w:rsidR="00A54497" w:rsidRPr="00A54497" w:rsidRDefault="00A54497" w:rsidP="00A54497">
            <w:pPr>
              <w:spacing w:after="0" w:line="240" w:lineRule="auto"/>
              <w:jc w:val="center"/>
              <w:rPr>
                <w:rFonts w:ascii="Times New Roman" w:hAnsi="Times New Roman" w:cs="Times New Roman"/>
                <w:b/>
                <w:bCs/>
                <w:lang w:eastAsia="id-ID"/>
              </w:rPr>
            </w:pPr>
            <w:r w:rsidRPr="00A54497">
              <w:rPr>
                <w:rFonts w:ascii="Times New Roman" w:hAnsi="Times New Roman" w:cs="Times New Roman"/>
                <w:b/>
                <w:bCs/>
                <w:lang w:eastAsia="id-ID"/>
              </w:rPr>
              <w:t>Kemp. Berpikir Kritis</w:t>
            </w:r>
          </w:p>
        </w:tc>
        <w:tc>
          <w:tcPr>
            <w:tcW w:w="2584" w:type="pct"/>
            <w:gridSpan w:val="3"/>
            <w:vAlign w:val="center"/>
          </w:tcPr>
          <w:p w:rsidR="00A54497" w:rsidRPr="00A54497" w:rsidRDefault="00A54497" w:rsidP="00A54497">
            <w:pPr>
              <w:spacing w:after="0" w:line="240" w:lineRule="auto"/>
              <w:jc w:val="center"/>
              <w:rPr>
                <w:rFonts w:ascii="Times New Roman" w:hAnsi="Times New Roman" w:cs="Times New Roman"/>
                <w:b/>
                <w:bCs/>
                <w:lang w:eastAsia="id-ID"/>
              </w:rPr>
            </w:pPr>
            <w:r w:rsidRPr="00A54497">
              <w:rPr>
                <w:rFonts w:ascii="Times New Roman" w:hAnsi="Times New Roman" w:cs="Times New Roman"/>
                <w:b/>
                <w:bCs/>
                <w:lang w:eastAsia="id-ID"/>
              </w:rPr>
              <w:t>Kemp. Berpikir Kritis</w:t>
            </w:r>
          </w:p>
        </w:tc>
      </w:tr>
      <w:tr w:rsidR="00A54497" w:rsidRPr="00A54497" w:rsidTr="00233FAF">
        <w:trPr>
          <w:trHeight w:val="396"/>
          <w:jc w:val="center"/>
        </w:trPr>
        <w:tc>
          <w:tcPr>
            <w:tcW w:w="636" w:type="pct"/>
            <w:vAlign w:val="center"/>
          </w:tcPr>
          <w:p w:rsidR="00A54497" w:rsidRPr="00A54497" w:rsidRDefault="00A54497" w:rsidP="00A54497">
            <w:pPr>
              <w:pStyle w:val="NoSpacing"/>
              <w:jc w:val="center"/>
              <w:rPr>
                <w:rFonts w:ascii="Times New Roman" w:hAnsi="Times New Roman" w:cs="Times New Roman"/>
                <w:b/>
                <w:sz w:val="24"/>
                <w:szCs w:val="24"/>
                <w:lang w:eastAsia="id-ID"/>
              </w:rPr>
            </w:pPr>
            <w:r w:rsidRPr="00A54497">
              <w:rPr>
                <w:rFonts w:ascii="Times New Roman" w:hAnsi="Times New Roman" w:cs="Times New Roman"/>
                <w:b/>
                <w:sz w:val="24"/>
                <w:szCs w:val="24"/>
                <w:lang w:eastAsia="id-ID"/>
              </w:rPr>
              <w:t>N</w:t>
            </w:r>
          </w:p>
        </w:tc>
        <w:tc>
          <w:tcPr>
            <w:tcW w:w="889" w:type="pct"/>
            <w:noWrap/>
            <w:vAlign w:val="center"/>
            <w:hideMark/>
          </w:tcPr>
          <w:p w:rsidR="00A54497" w:rsidRPr="00A54497" w:rsidRDefault="001D3F85" w:rsidP="00A54497">
            <w:pPr>
              <w:spacing w:after="0" w:line="240" w:lineRule="auto"/>
              <w:jc w:val="center"/>
              <w:rPr>
                <w:rFonts w:ascii="Times New Roman" w:hAnsi="Times New Roman" w:cs="Times New Roman"/>
                <w:b/>
                <w:bCs/>
                <w:lang w:eastAsia="id-ID"/>
              </w:rPr>
            </w:pPr>
            <m:oMathPara>
              <m:oMath>
                <m:acc>
                  <m:accPr>
                    <m:chr m:val="̅"/>
                    <m:ctrlPr>
                      <w:rPr>
                        <w:rFonts w:ascii="Cambria Math" w:hAnsi="Cambria Math" w:cs="Times New Roman"/>
                        <w:b/>
                        <w:i/>
                      </w:rPr>
                    </m:ctrlPr>
                  </m:accPr>
                  <m:e>
                    <m:r>
                      <m:rPr>
                        <m:sty m:val="bi"/>
                      </m:rPr>
                      <w:rPr>
                        <w:rFonts w:ascii="Cambria Math" w:hAnsi="Cambria Math" w:cs="Times New Roman"/>
                        <w:lang w:val="id-ID"/>
                      </w:rPr>
                      <m:t>x</m:t>
                    </m:r>
                  </m:e>
                </m:acc>
              </m:oMath>
            </m:oMathPara>
          </w:p>
        </w:tc>
        <w:tc>
          <w:tcPr>
            <w:tcW w:w="890" w:type="pct"/>
            <w:noWrap/>
            <w:vAlign w:val="center"/>
            <w:hideMark/>
          </w:tcPr>
          <w:p w:rsidR="00A54497" w:rsidRPr="00A54497" w:rsidRDefault="00A54497" w:rsidP="00A54497">
            <w:pPr>
              <w:spacing w:after="0" w:line="240" w:lineRule="auto"/>
              <w:jc w:val="center"/>
              <w:rPr>
                <w:rFonts w:ascii="Times New Roman" w:hAnsi="Times New Roman" w:cs="Times New Roman"/>
                <w:b/>
                <w:bCs/>
                <w:lang w:eastAsia="id-ID"/>
              </w:rPr>
            </w:pPr>
            <w:r w:rsidRPr="00A54497">
              <w:rPr>
                <w:rFonts w:ascii="Times New Roman" w:hAnsi="Times New Roman" w:cs="Times New Roman"/>
                <w:b/>
                <w:bCs/>
                <w:lang w:eastAsia="id-ID"/>
              </w:rPr>
              <w:t>S</w:t>
            </w:r>
          </w:p>
        </w:tc>
        <w:tc>
          <w:tcPr>
            <w:tcW w:w="638" w:type="pct"/>
            <w:vAlign w:val="center"/>
          </w:tcPr>
          <w:p w:rsidR="00A54497" w:rsidRPr="00A54497" w:rsidRDefault="00A54497" w:rsidP="00A54497">
            <w:pPr>
              <w:pStyle w:val="NoSpacing"/>
              <w:jc w:val="center"/>
              <w:rPr>
                <w:rFonts w:ascii="Times New Roman" w:hAnsi="Times New Roman" w:cs="Times New Roman"/>
                <w:b/>
                <w:sz w:val="24"/>
                <w:szCs w:val="24"/>
                <w:lang w:eastAsia="id-ID"/>
              </w:rPr>
            </w:pPr>
            <w:r w:rsidRPr="00A54497">
              <w:rPr>
                <w:rFonts w:ascii="Times New Roman" w:hAnsi="Times New Roman" w:cs="Times New Roman"/>
                <w:b/>
                <w:sz w:val="24"/>
                <w:szCs w:val="24"/>
                <w:lang w:eastAsia="id-ID"/>
              </w:rPr>
              <w:t>N</w:t>
            </w:r>
          </w:p>
        </w:tc>
        <w:tc>
          <w:tcPr>
            <w:tcW w:w="889" w:type="pct"/>
            <w:noWrap/>
            <w:vAlign w:val="center"/>
            <w:hideMark/>
          </w:tcPr>
          <w:p w:rsidR="00A54497" w:rsidRPr="00A54497" w:rsidRDefault="001D3F85" w:rsidP="00A54497">
            <w:pPr>
              <w:spacing w:after="0" w:line="240" w:lineRule="auto"/>
              <w:jc w:val="center"/>
              <w:rPr>
                <w:rFonts w:ascii="Times New Roman" w:hAnsi="Times New Roman" w:cs="Times New Roman"/>
                <w:b/>
                <w:bCs/>
                <w:lang w:eastAsia="id-ID"/>
              </w:rPr>
            </w:pPr>
            <m:oMathPara>
              <m:oMath>
                <m:acc>
                  <m:accPr>
                    <m:chr m:val="̅"/>
                    <m:ctrlPr>
                      <w:rPr>
                        <w:rFonts w:ascii="Cambria Math" w:hAnsi="Cambria Math" w:cs="Times New Roman"/>
                        <w:b/>
                        <w:i/>
                      </w:rPr>
                    </m:ctrlPr>
                  </m:accPr>
                  <m:e>
                    <m:r>
                      <m:rPr>
                        <m:sty m:val="bi"/>
                      </m:rPr>
                      <w:rPr>
                        <w:rFonts w:ascii="Cambria Math" w:hAnsi="Cambria Math" w:cs="Times New Roman"/>
                        <w:lang w:val="id-ID"/>
                      </w:rPr>
                      <m:t>x</m:t>
                    </m:r>
                  </m:e>
                </m:acc>
              </m:oMath>
            </m:oMathPara>
          </w:p>
        </w:tc>
        <w:tc>
          <w:tcPr>
            <w:tcW w:w="1057" w:type="pct"/>
            <w:noWrap/>
            <w:vAlign w:val="center"/>
            <w:hideMark/>
          </w:tcPr>
          <w:p w:rsidR="00A54497" w:rsidRPr="00A54497" w:rsidRDefault="00A54497" w:rsidP="00A54497">
            <w:pPr>
              <w:spacing w:after="0" w:line="240" w:lineRule="auto"/>
              <w:jc w:val="center"/>
              <w:rPr>
                <w:rFonts w:ascii="Times New Roman" w:hAnsi="Times New Roman" w:cs="Times New Roman"/>
                <w:b/>
                <w:bCs/>
                <w:lang w:eastAsia="id-ID"/>
              </w:rPr>
            </w:pPr>
            <w:r w:rsidRPr="00A54497">
              <w:rPr>
                <w:rFonts w:ascii="Times New Roman" w:hAnsi="Times New Roman" w:cs="Times New Roman"/>
                <w:b/>
                <w:bCs/>
                <w:lang w:eastAsia="id-ID"/>
              </w:rPr>
              <w:t>S</w:t>
            </w:r>
          </w:p>
        </w:tc>
      </w:tr>
      <w:tr w:rsidR="00A54497" w:rsidRPr="00A54497" w:rsidTr="00233FAF">
        <w:trPr>
          <w:trHeight w:val="396"/>
          <w:jc w:val="center"/>
        </w:trPr>
        <w:tc>
          <w:tcPr>
            <w:tcW w:w="636" w:type="pct"/>
            <w:vAlign w:val="center"/>
          </w:tcPr>
          <w:p w:rsidR="00A54497" w:rsidRPr="00A54497" w:rsidRDefault="00A54497" w:rsidP="00A54497">
            <w:pPr>
              <w:pStyle w:val="NoSpacing"/>
              <w:jc w:val="center"/>
              <w:rPr>
                <w:rFonts w:ascii="Times New Roman" w:hAnsi="Times New Roman" w:cs="Times New Roman"/>
                <w:sz w:val="24"/>
                <w:szCs w:val="24"/>
              </w:rPr>
            </w:pPr>
            <w:r w:rsidRPr="00A54497">
              <w:rPr>
                <w:rFonts w:ascii="Times New Roman" w:hAnsi="Times New Roman" w:cs="Times New Roman"/>
                <w:sz w:val="24"/>
                <w:szCs w:val="24"/>
              </w:rPr>
              <w:t>34</w:t>
            </w:r>
          </w:p>
        </w:tc>
        <w:tc>
          <w:tcPr>
            <w:tcW w:w="889" w:type="pct"/>
            <w:noWrap/>
            <w:vAlign w:val="center"/>
          </w:tcPr>
          <w:p w:rsidR="00A54497" w:rsidRPr="00A54497" w:rsidRDefault="00A54497" w:rsidP="00A54497">
            <w:pPr>
              <w:spacing w:after="0" w:line="240" w:lineRule="auto"/>
              <w:jc w:val="center"/>
              <w:rPr>
                <w:rFonts w:ascii="Times New Roman" w:hAnsi="Times New Roman" w:cs="Times New Roman"/>
                <w:lang w:eastAsia="id-ID"/>
              </w:rPr>
            </w:pPr>
            <w:r w:rsidRPr="00A54497">
              <w:rPr>
                <w:rFonts w:ascii="Times New Roman" w:hAnsi="Times New Roman" w:cs="Times New Roman"/>
                <w:lang w:eastAsia="id-ID"/>
              </w:rPr>
              <w:t>0.27</w:t>
            </w:r>
          </w:p>
        </w:tc>
        <w:tc>
          <w:tcPr>
            <w:tcW w:w="890" w:type="pct"/>
            <w:noWrap/>
            <w:vAlign w:val="center"/>
          </w:tcPr>
          <w:p w:rsidR="00A54497" w:rsidRPr="00A54497" w:rsidRDefault="00A54497" w:rsidP="00A54497">
            <w:pPr>
              <w:spacing w:after="0" w:line="240" w:lineRule="auto"/>
              <w:jc w:val="center"/>
              <w:rPr>
                <w:rFonts w:ascii="Times New Roman" w:hAnsi="Times New Roman" w:cs="Times New Roman"/>
                <w:lang w:eastAsia="id-ID"/>
              </w:rPr>
            </w:pPr>
            <w:r w:rsidRPr="00A54497">
              <w:rPr>
                <w:rFonts w:ascii="Times New Roman" w:hAnsi="Times New Roman" w:cs="Times New Roman"/>
                <w:lang w:eastAsia="id-ID"/>
              </w:rPr>
              <w:t>0.17</w:t>
            </w:r>
          </w:p>
        </w:tc>
        <w:tc>
          <w:tcPr>
            <w:tcW w:w="638" w:type="pct"/>
            <w:vAlign w:val="center"/>
          </w:tcPr>
          <w:p w:rsidR="00A54497" w:rsidRPr="00A54497" w:rsidRDefault="00A54497" w:rsidP="00A54497">
            <w:pPr>
              <w:pStyle w:val="NoSpacing"/>
              <w:jc w:val="center"/>
              <w:rPr>
                <w:rFonts w:ascii="Times New Roman" w:hAnsi="Times New Roman" w:cs="Times New Roman"/>
                <w:sz w:val="24"/>
                <w:szCs w:val="24"/>
              </w:rPr>
            </w:pPr>
            <w:r w:rsidRPr="00A54497">
              <w:rPr>
                <w:rFonts w:ascii="Times New Roman" w:hAnsi="Times New Roman" w:cs="Times New Roman"/>
                <w:sz w:val="24"/>
                <w:szCs w:val="24"/>
              </w:rPr>
              <w:t>34</w:t>
            </w:r>
          </w:p>
        </w:tc>
        <w:tc>
          <w:tcPr>
            <w:tcW w:w="889" w:type="pct"/>
            <w:noWrap/>
            <w:vAlign w:val="center"/>
          </w:tcPr>
          <w:p w:rsidR="00A54497" w:rsidRPr="00A54497" w:rsidRDefault="00A54497" w:rsidP="00A54497">
            <w:pPr>
              <w:spacing w:after="0" w:line="240" w:lineRule="auto"/>
              <w:jc w:val="center"/>
              <w:rPr>
                <w:rFonts w:ascii="Times New Roman" w:hAnsi="Times New Roman" w:cs="Times New Roman"/>
                <w:lang w:eastAsia="id-ID"/>
              </w:rPr>
            </w:pPr>
            <w:r w:rsidRPr="00A54497">
              <w:rPr>
                <w:rFonts w:ascii="Times New Roman" w:hAnsi="Times New Roman" w:cs="Times New Roman"/>
                <w:lang w:eastAsia="id-ID"/>
              </w:rPr>
              <w:t>0.37</w:t>
            </w:r>
          </w:p>
        </w:tc>
        <w:tc>
          <w:tcPr>
            <w:tcW w:w="1057" w:type="pct"/>
            <w:noWrap/>
            <w:vAlign w:val="center"/>
          </w:tcPr>
          <w:p w:rsidR="00A54497" w:rsidRPr="00A54497" w:rsidRDefault="00A54497" w:rsidP="00A54497">
            <w:pPr>
              <w:spacing w:after="0" w:line="240" w:lineRule="auto"/>
              <w:jc w:val="center"/>
              <w:rPr>
                <w:rFonts w:ascii="Times New Roman" w:hAnsi="Times New Roman" w:cs="Times New Roman"/>
                <w:lang w:eastAsia="id-ID"/>
              </w:rPr>
            </w:pPr>
            <w:r w:rsidRPr="00A54497">
              <w:rPr>
                <w:rFonts w:ascii="Times New Roman" w:hAnsi="Times New Roman" w:cs="Times New Roman"/>
                <w:lang w:eastAsia="id-ID"/>
              </w:rPr>
              <w:t>0.11</w:t>
            </w:r>
          </w:p>
        </w:tc>
      </w:tr>
    </w:tbl>
    <w:p w:rsidR="00A54497" w:rsidRDefault="00A54497" w:rsidP="00A54497">
      <w:pPr>
        <w:pStyle w:val="NoSpacing"/>
      </w:pPr>
    </w:p>
    <w:p w:rsidR="00556BAB" w:rsidRPr="00A54497" w:rsidRDefault="00A54497" w:rsidP="00A54497">
      <w:pPr>
        <w:spacing w:line="480" w:lineRule="auto"/>
        <w:ind w:firstLine="540"/>
        <w:jc w:val="both"/>
        <w:rPr>
          <w:rFonts w:ascii="Times New Roman" w:eastAsiaTheme="minorEastAsia" w:hAnsi="Times New Roman" w:cs="Times New Roman"/>
        </w:rPr>
      </w:pPr>
      <w:r>
        <w:rPr>
          <w:rFonts w:ascii="Times New Roman" w:eastAsiaTheme="minorEastAsia" w:hAnsi="Times New Roman" w:cs="Times New Roman"/>
        </w:rPr>
        <w:t>Berdasarkan tabel 19</w:t>
      </w:r>
      <w:r w:rsidRPr="00A54497">
        <w:rPr>
          <w:rFonts w:ascii="Times New Roman" w:eastAsiaTheme="minorEastAsia" w:hAnsi="Times New Roman" w:cs="Times New Roman"/>
        </w:rPr>
        <w:t xml:space="preserve"> terlihat bahwa rata-rata gain ternormalisasi kemampuan komunikasi matematis siswa kelas eksperimen lebih besa</w:t>
      </w:r>
      <w:r>
        <w:rPr>
          <w:rFonts w:ascii="Times New Roman" w:eastAsiaTheme="minorEastAsia" w:hAnsi="Times New Roman" w:cs="Times New Roman"/>
        </w:rPr>
        <w:t>r dari pada siswa kelas control, artinya pembelajaran TTW lebih baik daripada pembelajaran ekspositori.</w:t>
      </w:r>
      <w:bookmarkStart w:id="1" w:name="_Toc421648719"/>
    </w:p>
    <w:p w:rsidR="00944690" w:rsidRPr="00F07BE1" w:rsidRDefault="00944690" w:rsidP="006F1A97">
      <w:pPr>
        <w:pStyle w:val="Heading2"/>
        <w:spacing w:before="0" w:line="480" w:lineRule="auto"/>
        <w:ind w:left="360" w:hanging="360"/>
        <w:contextualSpacing/>
        <w:jc w:val="both"/>
        <w:rPr>
          <w:rFonts w:ascii="Times New Roman" w:hAnsi="Times New Roman" w:cs="Times New Roman"/>
          <w:color w:val="auto"/>
          <w:sz w:val="22"/>
          <w:szCs w:val="22"/>
        </w:rPr>
      </w:pPr>
      <w:r w:rsidRPr="00F07BE1">
        <w:rPr>
          <w:rFonts w:ascii="Times New Roman" w:hAnsi="Times New Roman" w:cs="Times New Roman"/>
          <w:color w:val="auto"/>
          <w:sz w:val="22"/>
          <w:szCs w:val="22"/>
        </w:rPr>
        <w:t xml:space="preserve">Analisis </w:t>
      </w:r>
      <w:bookmarkEnd w:id="1"/>
      <w:r w:rsidR="009204FC" w:rsidRPr="00F07BE1">
        <w:rPr>
          <w:rFonts w:ascii="Times New Roman" w:hAnsi="Times New Roman" w:cs="Times New Roman"/>
          <w:color w:val="auto"/>
          <w:sz w:val="22"/>
          <w:szCs w:val="22"/>
        </w:rPr>
        <w:t>Uji Korelasi Pearson</w:t>
      </w:r>
    </w:p>
    <w:p w:rsidR="00105C63" w:rsidRPr="00F07BE1" w:rsidRDefault="00105C63" w:rsidP="006F1A97">
      <w:pPr>
        <w:spacing w:after="0" w:line="240" w:lineRule="auto"/>
        <w:jc w:val="both"/>
        <w:rPr>
          <w:rFonts w:ascii="Times New Roman" w:hAnsi="Times New Roman" w:cs="Times New Roman"/>
        </w:rPr>
      </w:pPr>
    </w:p>
    <w:p w:rsidR="00A54497" w:rsidRPr="00A54497" w:rsidRDefault="00A54497" w:rsidP="00A54497">
      <w:pPr>
        <w:pStyle w:val="ListParagraph"/>
        <w:numPr>
          <w:ilvl w:val="0"/>
          <w:numId w:val="11"/>
        </w:numPr>
        <w:spacing w:after="0" w:line="480" w:lineRule="auto"/>
        <w:jc w:val="both"/>
        <w:rPr>
          <w:rFonts w:ascii="Times New Roman" w:hAnsi="Times New Roman" w:cs="Times New Roman"/>
        </w:rPr>
      </w:pPr>
      <w:r w:rsidRPr="00A54497">
        <w:rPr>
          <w:rFonts w:ascii="Times New Roman" w:hAnsi="Times New Roman" w:cs="Times New Roman"/>
        </w:rPr>
        <w:t xml:space="preserve">Korelasi antara Kemampuan Berpikir Kritis dan Komunikasi Matematis </w:t>
      </w:r>
    </w:p>
    <w:p w:rsidR="00A54497" w:rsidRPr="00A54497" w:rsidRDefault="00A54497" w:rsidP="00A54497">
      <w:pPr>
        <w:spacing w:line="480" w:lineRule="auto"/>
        <w:ind w:firstLine="737"/>
        <w:jc w:val="both"/>
        <w:rPr>
          <w:rFonts w:ascii="Times New Roman" w:hAnsi="Times New Roman" w:cs="Times New Roman"/>
        </w:rPr>
      </w:pPr>
      <w:proofErr w:type="gramStart"/>
      <w:r w:rsidRPr="00A54497">
        <w:rPr>
          <w:rFonts w:ascii="Times New Roman" w:hAnsi="Times New Roman" w:cs="Times New Roman"/>
        </w:rPr>
        <w:t>Melihat korelasi atau hubungan antara kemampuan berpikir kritis dan komunikasi matematis siswa dilakukan analisis korelasi.</w:t>
      </w:r>
      <w:proofErr w:type="gramEnd"/>
      <w:r w:rsidRPr="00A54497">
        <w:rPr>
          <w:rFonts w:ascii="Times New Roman" w:hAnsi="Times New Roman" w:cs="Times New Roman"/>
        </w:rPr>
        <w:t xml:space="preserve"> </w:t>
      </w:r>
      <w:proofErr w:type="gramStart"/>
      <w:r w:rsidRPr="00A54497">
        <w:rPr>
          <w:rFonts w:ascii="Times New Roman" w:hAnsi="Times New Roman" w:cs="Times New Roman"/>
        </w:rPr>
        <w:t>Hipotesis diajukan adalah terdapat</w:t>
      </w:r>
      <w:r w:rsidRPr="00A54497">
        <w:rPr>
          <w:rFonts w:ascii="Times New Roman" w:hAnsi="Times New Roman" w:cs="Times New Roman"/>
          <w:lang w:val="en-GB"/>
        </w:rPr>
        <w:t xml:space="preserve"> korelasi antara </w:t>
      </w:r>
      <w:r w:rsidRPr="00A54497">
        <w:rPr>
          <w:rFonts w:ascii="Times New Roman" w:hAnsi="Times New Roman" w:cs="Times New Roman"/>
        </w:rPr>
        <w:t xml:space="preserve">kemampuan berpikir kritis dan komunikasi </w:t>
      </w:r>
      <w:r>
        <w:rPr>
          <w:rFonts w:ascii="Times New Roman" w:hAnsi="Times New Roman" w:cs="Times New Roman"/>
        </w:rPr>
        <w:t>matematis siswa.</w:t>
      </w:r>
      <w:proofErr w:type="gramEnd"/>
      <w:r>
        <w:rPr>
          <w:rFonts w:ascii="Times New Roman" w:hAnsi="Times New Roman" w:cs="Times New Roman"/>
        </w:rPr>
        <w:t xml:space="preserve"> </w:t>
      </w:r>
      <w:proofErr w:type="gramStart"/>
      <w:r w:rsidRPr="00A54497">
        <w:rPr>
          <w:rFonts w:ascii="Times New Roman" w:hAnsi="Times New Roman" w:cs="Times New Roman"/>
        </w:rPr>
        <w:t xml:space="preserve">Data yang dipergunakan untuk melihat aosiasi antara kemampuan berpikir kritis dan komunikasi matematis siswa adalah data </w:t>
      </w:r>
      <w:r w:rsidRPr="00A54497">
        <w:rPr>
          <w:rFonts w:ascii="Times New Roman" w:hAnsi="Times New Roman" w:cs="Times New Roman"/>
          <w:i/>
        </w:rPr>
        <w:t>posttest</w:t>
      </w:r>
      <w:r w:rsidRPr="00A54497">
        <w:rPr>
          <w:rFonts w:ascii="Times New Roman" w:hAnsi="Times New Roman" w:cs="Times New Roman"/>
        </w:rPr>
        <w:t xml:space="preserve"> kemampuan berfikir kritis dan kemampuan komunikasi matematis siswa, untuk dilakukan uji korelasi.</w:t>
      </w:r>
      <w:proofErr w:type="gramEnd"/>
    </w:p>
    <w:p w:rsidR="00A54497" w:rsidRPr="00A54497" w:rsidRDefault="00A54497" w:rsidP="00A54497">
      <w:pPr>
        <w:pStyle w:val="ListParagraph"/>
        <w:numPr>
          <w:ilvl w:val="0"/>
          <w:numId w:val="10"/>
        </w:numPr>
        <w:spacing w:after="0" w:line="480" w:lineRule="auto"/>
        <w:jc w:val="both"/>
        <w:rPr>
          <w:rFonts w:ascii="Times New Roman" w:hAnsi="Times New Roman" w:cs="Times New Roman"/>
        </w:rPr>
      </w:pPr>
      <w:r w:rsidRPr="00A54497">
        <w:rPr>
          <w:rFonts w:ascii="Times New Roman" w:hAnsi="Times New Roman" w:cs="Times New Roman"/>
        </w:rPr>
        <w:t xml:space="preserve">Hasil uji korelasi </w:t>
      </w:r>
      <w:r w:rsidRPr="00A54497">
        <w:rPr>
          <w:rFonts w:ascii="Times New Roman" w:hAnsi="Times New Roman" w:cs="Times New Roman"/>
          <w:i/>
        </w:rPr>
        <w:t>Pearson</w:t>
      </w:r>
      <w:r w:rsidRPr="00A54497">
        <w:rPr>
          <w:rFonts w:ascii="Times New Roman" w:hAnsi="Times New Roman" w:cs="Times New Roman"/>
        </w:rPr>
        <w:t xml:space="preserve"> antara kemampuan berpikir kritis matematis dengan  kemampuan komunikasi matematis siswa kelas eksperimen adalah sebagai berikut:</w:t>
      </w:r>
    </w:p>
    <w:p w:rsidR="000B45D0" w:rsidRDefault="000B45D0" w:rsidP="00A54497">
      <w:pPr>
        <w:autoSpaceDE w:val="0"/>
        <w:autoSpaceDN w:val="0"/>
        <w:adjustRightInd w:val="0"/>
        <w:spacing w:after="0" w:line="240" w:lineRule="auto"/>
        <w:jc w:val="center"/>
        <w:rPr>
          <w:rFonts w:ascii="Times New Roman" w:hAnsi="Times New Roman" w:cs="Times New Roman"/>
          <w:b/>
          <w:lang w:val="id-ID"/>
        </w:rPr>
      </w:pPr>
    </w:p>
    <w:p w:rsidR="000B45D0" w:rsidRDefault="000B45D0" w:rsidP="00A54497">
      <w:pPr>
        <w:autoSpaceDE w:val="0"/>
        <w:autoSpaceDN w:val="0"/>
        <w:adjustRightInd w:val="0"/>
        <w:spacing w:after="0" w:line="240" w:lineRule="auto"/>
        <w:jc w:val="center"/>
        <w:rPr>
          <w:rFonts w:ascii="Times New Roman" w:hAnsi="Times New Roman" w:cs="Times New Roman"/>
          <w:b/>
          <w:lang w:val="id-ID"/>
        </w:rPr>
      </w:pPr>
    </w:p>
    <w:p w:rsidR="000B45D0" w:rsidRDefault="000B45D0" w:rsidP="00A54497">
      <w:pPr>
        <w:autoSpaceDE w:val="0"/>
        <w:autoSpaceDN w:val="0"/>
        <w:adjustRightInd w:val="0"/>
        <w:spacing w:after="0" w:line="240" w:lineRule="auto"/>
        <w:jc w:val="center"/>
        <w:rPr>
          <w:rFonts w:ascii="Times New Roman" w:hAnsi="Times New Roman" w:cs="Times New Roman"/>
          <w:b/>
          <w:lang w:val="id-ID"/>
        </w:rPr>
      </w:pPr>
    </w:p>
    <w:p w:rsidR="000B45D0" w:rsidRDefault="000B45D0" w:rsidP="00A54497">
      <w:pPr>
        <w:autoSpaceDE w:val="0"/>
        <w:autoSpaceDN w:val="0"/>
        <w:adjustRightInd w:val="0"/>
        <w:spacing w:after="0" w:line="240" w:lineRule="auto"/>
        <w:jc w:val="center"/>
        <w:rPr>
          <w:rFonts w:ascii="Times New Roman" w:hAnsi="Times New Roman" w:cs="Times New Roman"/>
          <w:b/>
          <w:lang w:val="id-ID"/>
        </w:rPr>
      </w:pPr>
    </w:p>
    <w:p w:rsidR="00A54497" w:rsidRPr="00A54497" w:rsidRDefault="00A54497" w:rsidP="00A54497">
      <w:pPr>
        <w:autoSpaceDE w:val="0"/>
        <w:autoSpaceDN w:val="0"/>
        <w:adjustRightInd w:val="0"/>
        <w:spacing w:after="0" w:line="240" w:lineRule="auto"/>
        <w:jc w:val="center"/>
        <w:rPr>
          <w:rFonts w:ascii="Times New Roman" w:hAnsi="Times New Roman" w:cs="Times New Roman"/>
          <w:b/>
        </w:rPr>
      </w:pPr>
      <w:r w:rsidRPr="00A54497">
        <w:rPr>
          <w:rFonts w:ascii="Times New Roman" w:hAnsi="Times New Roman" w:cs="Times New Roman"/>
          <w:b/>
        </w:rPr>
        <w:lastRenderedPageBreak/>
        <w:t>Tabel 20</w:t>
      </w:r>
    </w:p>
    <w:p w:rsidR="00A54497" w:rsidRPr="00A54497" w:rsidRDefault="00A54497" w:rsidP="00A54497">
      <w:pPr>
        <w:autoSpaceDE w:val="0"/>
        <w:autoSpaceDN w:val="0"/>
        <w:adjustRightInd w:val="0"/>
        <w:spacing w:after="0" w:line="240" w:lineRule="auto"/>
        <w:jc w:val="center"/>
        <w:rPr>
          <w:rFonts w:ascii="Times New Roman" w:hAnsi="Times New Roman" w:cs="Times New Roman"/>
        </w:rPr>
      </w:pPr>
      <w:r w:rsidRPr="00A54497">
        <w:rPr>
          <w:rFonts w:ascii="Times New Roman" w:hAnsi="Times New Roman" w:cs="Times New Roman"/>
          <w:b/>
        </w:rPr>
        <w:t>Korelasi Peningkatan Kemampuan Berpikir Kritis danan Komunikasi Matematis di Kelas Eksperimen</w:t>
      </w:r>
    </w:p>
    <w:tbl>
      <w:tblPr>
        <w:tblW w:w="7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1"/>
        <w:gridCol w:w="2268"/>
        <w:gridCol w:w="1820"/>
        <w:gridCol w:w="1582"/>
      </w:tblGrid>
      <w:tr w:rsidR="00A54497" w:rsidRPr="00A54497" w:rsidTr="00233FAF">
        <w:trPr>
          <w:cantSplit/>
          <w:jc w:val="center"/>
        </w:trPr>
        <w:tc>
          <w:tcPr>
            <w:tcW w:w="7561" w:type="dxa"/>
            <w:gridSpan w:val="4"/>
            <w:shd w:val="clear" w:color="auto" w:fill="FFFFFF"/>
            <w:vAlign w:val="center"/>
          </w:tcPr>
          <w:p w:rsidR="00A54497" w:rsidRPr="00A54497" w:rsidRDefault="00A54497" w:rsidP="00A54497">
            <w:pPr>
              <w:spacing w:after="0" w:line="240" w:lineRule="auto"/>
              <w:ind w:left="60" w:right="60"/>
              <w:jc w:val="center"/>
              <w:rPr>
                <w:rFonts w:ascii="Times New Roman" w:hAnsi="Times New Roman" w:cs="Times New Roman"/>
                <w:color w:val="010205"/>
              </w:rPr>
            </w:pPr>
            <w:r w:rsidRPr="00A54497">
              <w:rPr>
                <w:rFonts w:ascii="Times New Roman" w:hAnsi="Times New Roman" w:cs="Times New Roman"/>
                <w:bCs/>
                <w:color w:val="010205"/>
              </w:rPr>
              <w:t>Correlations</w:t>
            </w:r>
          </w:p>
        </w:tc>
      </w:tr>
      <w:tr w:rsidR="00A54497" w:rsidRPr="00A54497" w:rsidTr="00233FAF">
        <w:trPr>
          <w:cantSplit/>
          <w:jc w:val="center"/>
        </w:trPr>
        <w:tc>
          <w:tcPr>
            <w:tcW w:w="4159" w:type="dxa"/>
            <w:gridSpan w:val="2"/>
            <w:shd w:val="clear" w:color="auto" w:fill="FFFFFF"/>
            <w:vAlign w:val="bottom"/>
          </w:tcPr>
          <w:p w:rsidR="00A54497" w:rsidRPr="00A54497" w:rsidRDefault="00A54497" w:rsidP="00A54497">
            <w:pPr>
              <w:spacing w:after="0" w:line="240" w:lineRule="auto"/>
              <w:rPr>
                <w:rFonts w:ascii="Times New Roman" w:hAnsi="Times New Roman" w:cs="Times New Roman"/>
                <w:sz w:val="20"/>
                <w:szCs w:val="20"/>
              </w:rPr>
            </w:pPr>
          </w:p>
        </w:tc>
        <w:tc>
          <w:tcPr>
            <w:tcW w:w="1820" w:type="dxa"/>
            <w:shd w:val="clear" w:color="auto" w:fill="FFFFFF"/>
            <w:vAlign w:val="bottom"/>
          </w:tcPr>
          <w:p w:rsidR="00A54497" w:rsidRPr="00A54497" w:rsidRDefault="00A54497" w:rsidP="00A54497">
            <w:pPr>
              <w:spacing w:after="0" w:line="240" w:lineRule="auto"/>
              <w:ind w:left="60" w:right="60"/>
              <w:jc w:val="center"/>
              <w:rPr>
                <w:rFonts w:ascii="Times New Roman" w:hAnsi="Times New Roman" w:cs="Times New Roman"/>
                <w:color w:val="264A60"/>
                <w:sz w:val="20"/>
                <w:szCs w:val="20"/>
              </w:rPr>
            </w:pPr>
            <w:r w:rsidRPr="00A54497">
              <w:rPr>
                <w:rFonts w:ascii="Times New Roman" w:hAnsi="Times New Roman" w:cs="Times New Roman"/>
                <w:color w:val="264A60"/>
                <w:sz w:val="20"/>
                <w:szCs w:val="20"/>
              </w:rPr>
              <w:t>Kemampuan Berfikir Kritis Matematis</w:t>
            </w:r>
          </w:p>
        </w:tc>
        <w:tc>
          <w:tcPr>
            <w:tcW w:w="1582" w:type="dxa"/>
            <w:shd w:val="clear" w:color="auto" w:fill="FFFFFF"/>
            <w:vAlign w:val="bottom"/>
          </w:tcPr>
          <w:p w:rsidR="00A54497" w:rsidRPr="00A54497" w:rsidRDefault="00A54497" w:rsidP="00A54497">
            <w:pPr>
              <w:spacing w:after="0" w:line="240" w:lineRule="auto"/>
              <w:ind w:left="60" w:right="60"/>
              <w:jc w:val="center"/>
              <w:rPr>
                <w:rFonts w:ascii="Times New Roman" w:hAnsi="Times New Roman" w:cs="Times New Roman"/>
                <w:color w:val="264A60"/>
                <w:sz w:val="20"/>
                <w:szCs w:val="20"/>
              </w:rPr>
            </w:pPr>
            <w:r w:rsidRPr="00A54497">
              <w:rPr>
                <w:rFonts w:ascii="Times New Roman" w:hAnsi="Times New Roman" w:cs="Times New Roman"/>
                <w:color w:val="264A60"/>
                <w:sz w:val="20"/>
                <w:szCs w:val="20"/>
              </w:rPr>
              <w:t>Kemampuan Komunikasi Matematis</w:t>
            </w:r>
          </w:p>
        </w:tc>
      </w:tr>
      <w:tr w:rsidR="00A54497" w:rsidRPr="00A54497" w:rsidTr="00233FAF">
        <w:trPr>
          <w:cantSplit/>
          <w:jc w:val="center"/>
        </w:trPr>
        <w:tc>
          <w:tcPr>
            <w:tcW w:w="1891" w:type="dxa"/>
            <w:vMerge w:val="restart"/>
            <w:shd w:val="clear" w:color="auto" w:fill="E0E0E0"/>
          </w:tcPr>
          <w:p w:rsidR="00A54497" w:rsidRPr="00A54497" w:rsidRDefault="00A54497" w:rsidP="00A54497">
            <w:pPr>
              <w:spacing w:after="0" w:line="240" w:lineRule="auto"/>
              <w:ind w:left="60" w:right="60"/>
              <w:rPr>
                <w:rFonts w:ascii="Times New Roman" w:hAnsi="Times New Roman" w:cs="Times New Roman"/>
                <w:color w:val="264A60"/>
                <w:sz w:val="20"/>
                <w:szCs w:val="20"/>
              </w:rPr>
            </w:pPr>
            <w:r w:rsidRPr="00A54497">
              <w:rPr>
                <w:rFonts w:ascii="Times New Roman" w:hAnsi="Times New Roman" w:cs="Times New Roman"/>
                <w:color w:val="264A60"/>
                <w:sz w:val="20"/>
                <w:szCs w:val="20"/>
              </w:rPr>
              <w:t>Kemampuan Berfikir Kritis Matematis</w:t>
            </w:r>
          </w:p>
        </w:tc>
        <w:tc>
          <w:tcPr>
            <w:tcW w:w="2268" w:type="dxa"/>
            <w:shd w:val="clear" w:color="auto" w:fill="E0E0E0"/>
          </w:tcPr>
          <w:p w:rsidR="00A54497" w:rsidRPr="00A54497" w:rsidRDefault="00A54497" w:rsidP="00A54497">
            <w:pPr>
              <w:spacing w:after="0" w:line="240" w:lineRule="auto"/>
              <w:ind w:left="60" w:right="60"/>
              <w:rPr>
                <w:rFonts w:ascii="Times New Roman" w:hAnsi="Times New Roman" w:cs="Times New Roman"/>
                <w:color w:val="264A60"/>
                <w:sz w:val="20"/>
                <w:szCs w:val="20"/>
              </w:rPr>
            </w:pPr>
            <w:r w:rsidRPr="00A54497">
              <w:rPr>
                <w:rFonts w:ascii="Times New Roman" w:hAnsi="Times New Roman" w:cs="Times New Roman"/>
                <w:color w:val="264A60"/>
                <w:sz w:val="20"/>
                <w:szCs w:val="20"/>
              </w:rPr>
              <w:t>Pearson Correlation</w:t>
            </w:r>
          </w:p>
        </w:tc>
        <w:tc>
          <w:tcPr>
            <w:tcW w:w="1820" w:type="dxa"/>
            <w:shd w:val="clear" w:color="auto" w:fill="FFFFFF"/>
          </w:tcPr>
          <w:p w:rsidR="00A54497" w:rsidRPr="00A54497" w:rsidRDefault="00A54497" w:rsidP="00A54497">
            <w:pPr>
              <w:spacing w:after="0" w:line="240" w:lineRule="auto"/>
              <w:ind w:left="60" w:right="60"/>
              <w:jc w:val="right"/>
              <w:rPr>
                <w:rFonts w:ascii="Times New Roman" w:hAnsi="Times New Roman" w:cs="Times New Roman"/>
                <w:color w:val="010205"/>
                <w:sz w:val="20"/>
                <w:szCs w:val="20"/>
              </w:rPr>
            </w:pPr>
            <w:r w:rsidRPr="00A54497">
              <w:rPr>
                <w:rFonts w:ascii="Times New Roman" w:hAnsi="Times New Roman" w:cs="Times New Roman"/>
                <w:color w:val="010205"/>
                <w:sz w:val="20"/>
                <w:szCs w:val="20"/>
              </w:rPr>
              <w:t>1</w:t>
            </w:r>
          </w:p>
        </w:tc>
        <w:tc>
          <w:tcPr>
            <w:tcW w:w="1582" w:type="dxa"/>
            <w:shd w:val="clear" w:color="auto" w:fill="FFFFFF"/>
          </w:tcPr>
          <w:p w:rsidR="00A54497" w:rsidRPr="00A54497" w:rsidRDefault="00A54497" w:rsidP="00A54497">
            <w:pPr>
              <w:spacing w:after="0" w:line="240" w:lineRule="auto"/>
              <w:ind w:left="60" w:right="60"/>
              <w:jc w:val="right"/>
              <w:rPr>
                <w:rFonts w:ascii="Times New Roman" w:hAnsi="Times New Roman" w:cs="Times New Roman"/>
                <w:color w:val="010205"/>
                <w:sz w:val="20"/>
                <w:szCs w:val="20"/>
              </w:rPr>
            </w:pPr>
            <w:r w:rsidRPr="00A54497">
              <w:rPr>
                <w:rFonts w:ascii="Times New Roman" w:hAnsi="Times New Roman" w:cs="Times New Roman"/>
                <w:color w:val="010205"/>
                <w:sz w:val="20"/>
                <w:szCs w:val="20"/>
              </w:rPr>
              <w:t>.900</w:t>
            </w:r>
            <w:r w:rsidRPr="00A54497">
              <w:rPr>
                <w:rFonts w:ascii="Times New Roman" w:hAnsi="Times New Roman" w:cs="Times New Roman"/>
                <w:color w:val="010205"/>
                <w:sz w:val="20"/>
                <w:szCs w:val="20"/>
                <w:vertAlign w:val="superscript"/>
              </w:rPr>
              <w:t>**</w:t>
            </w:r>
          </w:p>
        </w:tc>
      </w:tr>
      <w:tr w:rsidR="00A54497" w:rsidRPr="00A54497" w:rsidTr="00233FAF">
        <w:trPr>
          <w:cantSplit/>
          <w:jc w:val="center"/>
        </w:trPr>
        <w:tc>
          <w:tcPr>
            <w:tcW w:w="1891" w:type="dxa"/>
            <w:vMerge/>
            <w:shd w:val="clear" w:color="auto" w:fill="E0E0E0"/>
          </w:tcPr>
          <w:p w:rsidR="00A54497" w:rsidRPr="00A54497" w:rsidRDefault="00A54497" w:rsidP="00A54497">
            <w:pPr>
              <w:spacing w:after="0" w:line="240" w:lineRule="auto"/>
              <w:rPr>
                <w:rFonts w:ascii="Times New Roman" w:hAnsi="Times New Roman" w:cs="Times New Roman"/>
                <w:color w:val="010205"/>
                <w:sz w:val="20"/>
                <w:szCs w:val="20"/>
              </w:rPr>
            </w:pPr>
          </w:p>
        </w:tc>
        <w:tc>
          <w:tcPr>
            <w:tcW w:w="2268" w:type="dxa"/>
            <w:shd w:val="clear" w:color="auto" w:fill="E0E0E0"/>
          </w:tcPr>
          <w:p w:rsidR="00A54497" w:rsidRPr="00A54497" w:rsidRDefault="00A54497" w:rsidP="00A54497">
            <w:pPr>
              <w:spacing w:after="0" w:line="240" w:lineRule="auto"/>
              <w:ind w:left="60" w:right="60"/>
              <w:rPr>
                <w:rFonts w:ascii="Times New Roman" w:hAnsi="Times New Roman" w:cs="Times New Roman"/>
                <w:color w:val="264A60"/>
                <w:sz w:val="20"/>
                <w:szCs w:val="20"/>
              </w:rPr>
            </w:pPr>
            <w:r w:rsidRPr="00A54497">
              <w:rPr>
                <w:rFonts w:ascii="Times New Roman" w:hAnsi="Times New Roman" w:cs="Times New Roman"/>
                <w:color w:val="264A60"/>
                <w:sz w:val="20"/>
                <w:szCs w:val="20"/>
              </w:rPr>
              <w:t>Sig. (2-tailed)</w:t>
            </w:r>
          </w:p>
        </w:tc>
        <w:tc>
          <w:tcPr>
            <w:tcW w:w="1820" w:type="dxa"/>
            <w:shd w:val="clear" w:color="auto" w:fill="FFFFFF"/>
            <w:vAlign w:val="center"/>
          </w:tcPr>
          <w:p w:rsidR="00A54497" w:rsidRPr="00A54497" w:rsidRDefault="00A54497" w:rsidP="00A54497">
            <w:pPr>
              <w:spacing w:after="0" w:line="240" w:lineRule="auto"/>
              <w:rPr>
                <w:rFonts w:ascii="Times New Roman" w:hAnsi="Times New Roman" w:cs="Times New Roman"/>
                <w:sz w:val="20"/>
                <w:szCs w:val="20"/>
              </w:rPr>
            </w:pPr>
          </w:p>
        </w:tc>
        <w:tc>
          <w:tcPr>
            <w:tcW w:w="1582" w:type="dxa"/>
            <w:shd w:val="clear" w:color="auto" w:fill="FFFFFF"/>
          </w:tcPr>
          <w:p w:rsidR="00A54497" w:rsidRPr="00A54497" w:rsidRDefault="00A54497" w:rsidP="00A54497">
            <w:pPr>
              <w:spacing w:after="0" w:line="240" w:lineRule="auto"/>
              <w:ind w:left="60" w:right="60"/>
              <w:jc w:val="right"/>
              <w:rPr>
                <w:rFonts w:ascii="Times New Roman" w:hAnsi="Times New Roman" w:cs="Times New Roman"/>
                <w:color w:val="010205"/>
                <w:sz w:val="20"/>
                <w:szCs w:val="20"/>
              </w:rPr>
            </w:pPr>
            <w:r w:rsidRPr="00A54497">
              <w:rPr>
                <w:rFonts w:ascii="Times New Roman" w:hAnsi="Times New Roman" w:cs="Times New Roman"/>
                <w:color w:val="010205"/>
                <w:sz w:val="20"/>
                <w:szCs w:val="20"/>
              </w:rPr>
              <w:t>.000</w:t>
            </w:r>
          </w:p>
        </w:tc>
      </w:tr>
      <w:tr w:rsidR="00A54497" w:rsidRPr="00A54497" w:rsidTr="00233FAF">
        <w:trPr>
          <w:cantSplit/>
          <w:jc w:val="center"/>
        </w:trPr>
        <w:tc>
          <w:tcPr>
            <w:tcW w:w="1891" w:type="dxa"/>
            <w:vMerge/>
            <w:shd w:val="clear" w:color="auto" w:fill="E0E0E0"/>
          </w:tcPr>
          <w:p w:rsidR="00A54497" w:rsidRPr="00A54497" w:rsidRDefault="00A54497" w:rsidP="00A54497">
            <w:pPr>
              <w:spacing w:after="0" w:line="240" w:lineRule="auto"/>
              <w:rPr>
                <w:rFonts w:ascii="Times New Roman" w:hAnsi="Times New Roman" w:cs="Times New Roman"/>
                <w:color w:val="010205"/>
                <w:sz w:val="20"/>
                <w:szCs w:val="20"/>
              </w:rPr>
            </w:pPr>
          </w:p>
        </w:tc>
        <w:tc>
          <w:tcPr>
            <w:tcW w:w="2268" w:type="dxa"/>
            <w:shd w:val="clear" w:color="auto" w:fill="E0E0E0"/>
          </w:tcPr>
          <w:p w:rsidR="00A54497" w:rsidRPr="00A54497" w:rsidRDefault="00A54497" w:rsidP="00A54497">
            <w:pPr>
              <w:spacing w:after="0" w:line="240" w:lineRule="auto"/>
              <w:ind w:left="60" w:right="60"/>
              <w:rPr>
                <w:rFonts w:ascii="Times New Roman" w:hAnsi="Times New Roman" w:cs="Times New Roman"/>
                <w:color w:val="264A60"/>
                <w:sz w:val="20"/>
                <w:szCs w:val="20"/>
              </w:rPr>
            </w:pPr>
            <w:r w:rsidRPr="00A54497">
              <w:rPr>
                <w:rFonts w:ascii="Times New Roman" w:hAnsi="Times New Roman" w:cs="Times New Roman"/>
                <w:color w:val="264A60"/>
                <w:sz w:val="20"/>
                <w:szCs w:val="20"/>
              </w:rPr>
              <w:t>N</w:t>
            </w:r>
          </w:p>
        </w:tc>
        <w:tc>
          <w:tcPr>
            <w:tcW w:w="1820" w:type="dxa"/>
            <w:shd w:val="clear" w:color="auto" w:fill="FFFFFF"/>
          </w:tcPr>
          <w:p w:rsidR="00A54497" w:rsidRPr="00A54497" w:rsidRDefault="00A54497" w:rsidP="00A54497">
            <w:pPr>
              <w:spacing w:after="0" w:line="240" w:lineRule="auto"/>
              <w:ind w:left="60" w:right="60"/>
              <w:jc w:val="right"/>
              <w:rPr>
                <w:rFonts w:ascii="Times New Roman" w:hAnsi="Times New Roman" w:cs="Times New Roman"/>
                <w:color w:val="010205"/>
                <w:sz w:val="20"/>
                <w:szCs w:val="20"/>
              </w:rPr>
            </w:pPr>
            <w:r w:rsidRPr="00A54497">
              <w:rPr>
                <w:rFonts w:ascii="Times New Roman" w:hAnsi="Times New Roman" w:cs="Times New Roman"/>
                <w:color w:val="010205"/>
                <w:sz w:val="20"/>
                <w:szCs w:val="20"/>
              </w:rPr>
              <w:t>34</w:t>
            </w:r>
          </w:p>
        </w:tc>
        <w:tc>
          <w:tcPr>
            <w:tcW w:w="1582" w:type="dxa"/>
            <w:shd w:val="clear" w:color="auto" w:fill="FFFFFF"/>
          </w:tcPr>
          <w:p w:rsidR="00A54497" w:rsidRPr="00A54497" w:rsidRDefault="00A54497" w:rsidP="00A54497">
            <w:pPr>
              <w:spacing w:after="0" w:line="240" w:lineRule="auto"/>
              <w:ind w:left="60" w:right="60"/>
              <w:jc w:val="right"/>
              <w:rPr>
                <w:rFonts w:ascii="Times New Roman" w:hAnsi="Times New Roman" w:cs="Times New Roman"/>
                <w:color w:val="010205"/>
                <w:sz w:val="20"/>
                <w:szCs w:val="20"/>
              </w:rPr>
            </w:pPr>
            <w:r w:rsidRPr="00A54497">
              <w:rPr>
                <w:rFonts w:ascii="Times New Roman" w:hAnsi="Times New Roman" w:cs="Times New Roman"/>
                <w:color w:val="010205"/>
                <w:sz w:val="20"/>
                <w:szCs w:val="20"/>
              </w:rPr>
              <w:t>34</w:t>
            </w:r>
          </w:p>
        </w:tc>
      </w:tr>
      <w:tr w:rsidR="00A54497" w:rsidRPr="00A54497" w:rsidTr="00233FAF">
        <w:trPr>
          <w:cantSplit/>
          <w:jc w:val="center"/>
        </w:trPr>
        <w:tc>
          <w:tcPr>
            <w:tcW w:w="1891" w:type="dxa"/>
            <w:vMerge w:val="restart"/>
            <w:shd w:val="clear" w:color="auto" w:fill="E0E0E0"/>
          </w:tcPr>
          <w:p w:rsidR="00A54497" w:rsidRPr="00A54497" w:rsidRDefault="00A54497" w:rsidP="00A54497">
            <w:pPr>
              <w:spacing w:after="0" w:line="240" w:lineRule="auto"/>
              <w:ind w:left="60" w:right="60"/>
              <w:rPr>
                <w:rFonts w:ascii="Times New Roman" w:hAnsi="Times New Roman" w:cs="Times New Roman"/>
                <w:color w:val="264A60"/>
                <w:sz w:val="20"/>
                <w:szCs w:val="20"/>
              </w:rPr>
            </w:pPr>
            <w:r w:rsidRPr="00A54497">
              <w:rPr>
                <w:rFonts w:ascii="Times New Roman" w:hAnsi="Times New Roman" w:cs="Times New Roman"/>
                <w:color w:val="264A60"/>
                <w:sz w:val="20"/>
                <w:szCs w:val="20"/>
              </w:rPr>
              <w:t>Kemampuan Komunikasi Matematis</w:t>
            </w:r>
          </w:p>
        </w:tc>
        <w:tc>
          <w:tcPr>
            <w:tcW w:w="2268" w:type="dxa"/>
            <w:shd w:val="clear" w:color="auto" w:fill="E0E0E0"/>
          </w:tcPr>
          <w:p w:rsidR="00A54497" w:rsidRPr="00A54497" w:rsidRDefault="00A54497" w:rsidP="00A54497">
            <w:pPr>
              <w:spacing w:after="0" w:line="240" w:lineRule="auto"/>
              <w:ind w:left="60" w:right="60"/>
              <w:rPr>
                <w:rFonts w:ascii="Times New Roman" w:hAnsi="Times New Roman" w:cs="Times New Roman"/>
                <w:color w:val="264A60"/>
                <w:sz w:val="20"/>
                <w:szCs w:val="20"/>
              </w:rPr>
            </w:pPr>
            <w:r w:rsidRPr="00A54497">
              <w:rPr>
                <w:rFonts w:ascii="Times New Roman" w:hAnsi="Times New Roman" w:cs="Times New Roman"/>
                <w:color w:val="264A60"/>
                <w:sz w:val="20"/>
                <w:szCs w:val="20"/>
              </w:rPr>
              <w:t>Pearson Correlation</w:t>
            </w:r>
          </w:p>
        </w:tc>
        <w:tc>
          <w:tcPr>
            <w:tcW w:w="1820" w:type="dxa"/>
            <w:shd w:val="clear" w:color="auto" w:fill="FFFFFF"/>
          </w:tcPr>
          <w:p w:rsidR="00A54497" w:rsidRPr="00A54497" w:rsidRDefault="00A54497" w:rsidP="00A54497">
            <w:pPr>
              <w:spacing w:after="0" w:line="240" w:lineRule="auto"/>
              <w:ind w:left="60" w:right="60"/>
              <w:jc w:val="right"/>
              <w:rPr>
                <w:rFonts w:ascii="Times New Roman" w:hAnsi="Times New Roman" w:cs="Times New Roman"/>
                <w:color w:val="010205"/>
                <w:sz w:val="20"/>
                <w:szCs w:val="20"/>
              </w:rPr>
            </w:pPr>
            <w:r w:rsidRPr="00A54497">
              <w:rPr>
                <w:rFonts w:ascii="Times New Roman" w:hAnsi="Times New Roman" w:cs="Times New Roman"/>
                <w:color w:val="010205"/>
                <w:sz w:val="20"/>
                <w:szCs w:val="20"/>
              </w:rPr>
              <w:t>.900</w:t>
            </w:r>
            <w:r w:rsidRPr="00A54497">
              <w:rPr>
                <w:rFonts w:ascii="Times New Roman" w:hAnsi="Times New Roman" w:cs="Times New Roman"/>
                <w:color w:val="010205"/>
                <w:sz w:val="20"/>
                <w:szCs w:val="20"/>
                <w:vertAlign w:val="superscript"/>
              </w:rPr>
              <w:t>**</w:t>
            </w:r>
          </w:p>
        </w:tc>
        <w:tc>
          <w:tcPr>
            <w:tcW w:w="1582" w:type="dxa"/>
            <w:shd w:val="clear" w:color="auto" w:fill="FFFFFF"/>
          </w:tcPr>
          <w:p w:rsidR="00A54497" w:rsidRPr="00A54497" w:rsidRDefault="00A54497" w:rsidP="00A54497">
            <w:pPr>
              <w:spacing w:after="0" w:line="240" w:lineRule="auto"/>
              <w:ind w:left="60" w:right="60"/>
              <w:jc w:val="right"/>
              <w:rPr>
                <w:rFonts w:ascii="Times New Roman" w:hAnsi="Times New Roman" w:cs="Times New Roman"/>
                <w:color w:val="010205"/>
                <w:sz w:val="20"/>
                <w:szCs w:val="20"/>
              </w:rPr>
            </w:pPr>
            <w:r w:rsidRPr="00A54497">
              <w:rPr>
                <w:rFonts w:ascii="Times New Roman" w:hAnsi="Times New Roman" w:cs="Times New Roman"/>
                <w:color w:val="010205"/>
                <w:sz w:val="20"/>
                <w:szCs w:val="20"/>
              </w:rPr>
              <w:t>1</w:t>
            </w:r>
          </w:p>
        </w:tc>
      </w:tr>
      <w:tr w:rsidR="00A54497" w:rsidRPr="00A54497" w:rsidTr="00233FAF">
        <w:trPr>
          <w:cantSplit/>
          <w:jc w:val="center"/>
        </w:trPr>
        <w:tc>
          <w:tcPr>
            <w:tcW w:w="1891" w:type="dxa"/>
            <w:vMerge/>
            <w:shd w:val="clear" w:color="auto" w:fill="E0E0E0"/>
          </w:tcPr>
          <w:p w:rsidR="00A54497" w:rsidRPr="00A54497" w:rsidRDefault="00A54497" w:rsidP="00A54497">
            <w:pPr>
              <w:spacing w:after="0" w:line="240" w:lineRule="auto"/>
              <w:rPr>
                <w:rFonts w:ascii="Times New Roman" w:hAnsi="Times New Roman" w:cs="Times New Roman"/>
                <w:color w:val="010205"/>
                <w:sz w:val="20"/>
                <w:szCs w:val="20"/>
              </w:rPr>
            </w:pPr>
          </w:p>
        </w:tc>
        <w:tc>
          <w:tcPr>
            <w:tcW w:w="2268" w:type="dxa"/>
            <w:shd w:val="clear" w:color="auto" w:fill="E0E0E0"/>
          </w:tcPr>
          <w:p w:rsidR="00A54497" w:rsidRPr="00A54497" w:rsidRDefault="00A54497" w:rsidP="00A54497">
            <w:pPr>
              <w:spacing w:after="0" w:line="240" w:lineRule="auto"/>
              <w:ind w:left="60" w:right="60"/>
              <w:rPr>
                <w:rFonts w:ascii="Times New Roman" w:hAnsi="Times New Roman" w:cs="Times New Roman"/>
                <w:color w:val="264A60"/>
                <w:sz w:val="20"/>
                <w:szCs w:val="20"/>
              </w:rPr>
            </w:pPr>
            <w:r w:rsidRPr="00A54497">
              <w:rPr>
                <w:rFonts w:ascii="Times New Roman" w:hAnsi="Times New Roman" w:cs="Times New Roman"/>
                <w:color w:val="264A60"/>
                <w:sz w:val="20"/>
                <w:szCs w:val="20"/>
              </w:rPr>
              <w:t>Sig. (2-tailed)</w:t>
            </w:r>
          </w:p>
        </w:tc>
        <w:tc>
          <w:tcPr>
            <w:tcW w:w="1820" w:type="dxa"/>
            <w:shd w:val="clear" w:color="auto" w:fill="FFFFFF"/>
          </w:tcPr>
          <w:p w:rsidR="00A54497" w:rsidRPr="00A54497" w:rsidRDefault="00A54497" w:rsidP="00A54497">
            <w:pPr>
              <w:spacing w:after="0" w:line="240" w:lineRule="auto"/>
              <w:ind w:left="60" w:right="60"/>
              <w:jc w:val="right"/>
              <w:rPr>
                <w:rFonts w:ascii="Times New Roman" w:hAnsi="Times New Roman" w:cs="Times New Roman"/>
                <w:color w:val="010205"/>
                <w:sz w:val="20"/>
                <w:szCs w:val="20"/>
              </w:rPr>
            </w:pPr>
            <w:r w:rsidRPr="00A54497">
              <w:rPr>
                <w:rFonts w:ascii="Times New Roman" w:hAnsi="Times New Roman" w:cs="Times New Roman"/>
                <w:color w:val="010205"/>
                <w:sz w:val="20"/>
                <w:szCs w:val="20"/>
              </w:rPr>
              <w:t>.000</w:t>
            </w:r>
          </w:p>
        </w:tc>
        <w:tc>
          <w:tcPr>
            <w:tcW w:w="1582" w:type="dxa"/>
            <w:shd w:val="clear" w:color="auto" w:fill="FFFFFF"/>
            <w:vAlign w:val="center"/>
          </w:tcPr>
          <w:p w:rsidR="00A54497" w:rsidRPr="00A54497" w:rsidRDefault="00A54497" w:rsidP="00A54497">
            <w:pPr>
              <w:spacing w:after="0" w:line="240" w:lineRule="auto"/>
              <w:rPr>
                <w:rFonts w:ascii="Times New Roman" w:hAnsi="Times New Roman" w:cs="Times New Roman"/>
                <w:sz w:val="20"/>
                <w:szCs w:val="20"/>
              </w:rPr>
            </w:pPr>
          </w:p>
        </w:tc>
      </w:tr>
      <w:tr w:rsidR="00A54497" w:rsidRPr="00A54497" w:rsidTr="00233FAF">
        <w:trPr>
          <w:cantSplit/>
          <w:jc w:val="center"/>
        </w:trPr>
        <w:tc>
          <w:tcPr>
            <w:tcW w:w="1891" w:type="dxa"/>
            <w:vMerge/>
            <w:shd w:val="clear" w:color="auto" w:fill="E0E0E0"/>
          </w:tcPr>
          <w:p w:rsidR="00A54497" w:rsidRPr="00A54497" w:rsidRDefault="00A54497" w:rsidP="00A54497">
            <w:pPr>
              <w:spacing w:after="0" w:line="240" w:lineRule="auto"/>
              <w:rPr>
                <w:rFonts w:ascii="Times New Roman" w:hAnsi="Times New Roman" w:cs="Times New Roman"/>
                <w:sz w:val="20"/>
                <w:szCs w:val="20"/>
              </w:rPr>
            </w:pPr>
          </w:p>
        </w:tc>
        <w:tc>
          <w:tcPr>
            <w:tcW w:w="2268" w:type="dxa"/>
            <w:shd w:val="clear" w:color="auto" w:fill="E0E0E0"/>
          </w:tcPr>
          <w:p w:rsidR="00A54497" w:rsidRPr="00A54497" w:rsidRDefault="00A54497" w:rsidP="00A54497">
            <w:pPr>
              <w:spacing w:after="0" w:line="240" w:lineRule="auto"/>
              <w:ind w:left="60" w:right="60"/>
              <w:rPr>
                <w:rFonts w:ascii="Times New Roman" w:hAnsi="Times New Roman" w:cs="Times New Roman"/>
                <w:color w:val="264A60"/>
                <w:sz w:val="20"/>
                <w:szCs w:val="20"/>
              </w:rPr>
            </w:pPr>
            <w:r w:rsidRPr="00A54497">
              <w:rPr>
                <w:rFonts w:ascii="Times New Roman" w:hAnsi="Times New Roman" w:cs="Times New Roman"/>
                <w:color w:val="264A60"/>
                <w:sz w:val="20"/>
                <w:szCs w:val="20"/>
              </w:rPr>
              <w:t>N</w:t>
            </w:r>
          </w:p>
        </w:tc>
        <w:tc>
          <w:tcPr>
            <w:tcW w:w="1820" w:type="dxa"/>
            <w:shd w:val="clear" w:color="auto" w:fill="FFFFFF"/>
          </w:tcPr>
          <w:p w:rsidR="00A54497" w:rsidRPr="00A54497" w:rsidRDefault="00A54497" w:rsidP="00A54497">
            <w:pPr>
              <w:spacing w:after="0" w:line="240" w:lineRule="auto"/>
              <w:ind w:left="60" w:right="60"/>
              <w:jc w:val="right"/>
              <w:rPr>
                <w:rFonts w:ascii="Times New Roman" w:hAnsi="Times New Roman" w:cs="Times New Roman"/>
                <w:color w:val="010205"/>
                <w:sz w:val="20"/>
                <w:szCs w:val="20"/>
              </w:rPr>
            </w:pPr>
            <w:r w:rsidRPr="00A54497">
              <w:rPr>
                <w:rFonts w:ascii="Times New Roman" w:hAnsi="Times New Roman" w:cs="Times New Roman"/>
                <w:color w:val="010205"/>
                <w:sz w:val="20"/>
                <w:szCs w:val="20"/>
              </w:rPr>
              <w:t>34</w:t>
            </w:r>
          </w:p>
        </w:tc>
        <w:tc>
          <w:tcPr>
            <w:tcW w:w="1582" w:type="dxa"/>
            <w:shd w:val="clear" w:color="auto" w:fill="FFFFFF"/>
          </w:tcPr>
          <w:p w:rsidR="00A54497" w:rsidRPr="00A54497" w:rsidRDefault="00A54497" w:rsidP="00A54497">
            <w:pPr>
              <w:spacing w:after="0" w:line="240" w:lineRule="auto"/>
              <w:ind w:left="60" w:right="60"/>
              <w:jc w:val="right"/>
              <w:rPr>
                <w:rFonts w:ascii="Times New Roman" w:hAnsi="Times New Roman" w:cs="Times New Roman"/>
                <w:color w:val="010205"/>
                <w:sz w:val="20"/>
                <w:szCs w:val="20"/>
              </w:rPr>
            </w:pPr>
            <w:r w:rsidRPr="00A54497">
              <w:rPr>
                <w:rFonts w:ascii="Times New Roman" w:hAnsi="Times New Roman" w:cs="Times New Roman"/>
                <w:color w:val="010205"/>
                <w:sz w:val="20"/>
                <w:szCs w:val="20"/>
              </w:rPr>
              <w:t>34</w:t>
            </w:r>
          </w:p>
        </w:tc>
      </w:tr>
    </w:tbl>
    <w:p w:rsidR="00A54497" w:rsidRPr="00A54497" w:rsidRDefault="00A54497" w:rsidP="00A54497">
      <w:pPr>
        <w:pStyle w:val="NoSpacing"/>
        <w:rPr>
          <w:rFonts w:ascii="Times New Roman" w:hAnsi="Times New Roman" w:cs="Times New Roman"/>
        </w:rPr>
      </w:pPr>
    </w:p>
    <w:p w:rsidR="00A54497" w:rsidRPr="00A54497" w:rsidRDefault="00A54497" w:rsidP="00A54497">
      <w:pPr>
        <w:spacing w:line="480" w:lineRule="auto"/>
        <w:ind w:firstLine="737"/>
        <w:jc w:val="both"/>
        <w:rPr>
          <w:rFonts w:ascii="Times New Roman" w:hAnsi="Times New Roman" w:cs="Times New Roman"/>
        </w:rPr>
      </w:pPr>
      <w:r w:rsidRPr="00A54497">
        <w:rPr>
          <w:rFonts w:ascii="Times New Roman" w:hAnsi="Times New Roman" w:cs="Times New Roman"/>
        </w:rPr>
        <w:t xml:space="preserve">Dengan menggunakan korelasi Pearson diperoleh r = 0,900, berarti hubugan antara kemampuan berpikir kritis dengan komunikasi matematis sangat kuat (Sugiyono, 2013). </w:t>
      </w:r>
      <w:proofErr w:type="gramStart"/>
      <w:r w:rsidRPr="00A54497">
        <w:rPr>
          <w:rFonts w:ascii="Times New Roman" w:hAnsi="Times New Roman" w:cs="Times New Roman"/>
        </w:rPr>
        <w:t>Selanjutnya dilakukan uji signifikasi untuk mencari makna hubungan kemampuan berpikir kritis dengan kemandirian belajar.</w:t>
      </w:r>
      <w:proofErr w:type="gramEnd"/>
      <w:r w:rsidRPr="00A54497">
        <w:rPr>
          <w:rFonts w:ascii="Times New Roman" w:hAnsi="Times New Roman" w:cs="Times New Roman"/>
        </w:rPr>
        <w:t xml:space="preserve"> Dengan hipotesis </w:t>
      </w:r>
    </w:p>
    <w:p w:rsidR="00A54497" w:rsidRPr="00A54497" w:rsidRDefault="00A54497" w:rsidP="00A54497">
      <w:pPr>
        <w:spacing w:line="360" w:lineRule="auto"/>
        <w:ind w:left="737"/>
        <w:jc w:val="both"/>
        <w:rPr>
          <w:rFonts w:ascii="Times New Roman" w:hAnsi="Times New Roman" w:cs="Times New Roman"/>
        </w:rPr>
      </w:pPr>
      <w:r w:rsidRPr="00A54497">
        <w:rPr>
          <w:rFonts w:ascii="Times New Roman" w:hAnsi="Times New Roman" w:cs="Times New Roman"/>
          <w:i/>
        </w:rPr>
        <w:t>H</w:t>
      </w:r>
      <w:r w:rsidRPr="00A54497">
        <w:rPr>
          <w:rFonts w:ascii="Times New Roman" w:hAnsi="Times New Roman" w:cs="Times New Roman"/>
          <w:i/>
          <w:vertAlign w:val="subscript"/>
        </w:rPr>
        <w:t>o</w:t>
      </w:r>
      <w:r w:rsidRPr="00A54497">
        <w:rPr>
          <w:rFonts w:ascii="Times New Roman" w:hAnsi="Times New Roman" w:cs="Times New Roman"/>
          <w:vertAlign w:val="subscript"/>
        </w:rPr>
        <w:tab/>
        <w:t xml:space="preserve">:  </w:t>
      </w:r>
      <w:r w:rsidRPr="00A54497">
        <w:rPr>
          <w:rFonts w:ascii="Times New Roman" w:hAnsi="Times New Roman" w:cs="Times New Roman"/>
          <w:i/>
        </w:rPr>
        <w:t>p</w:t>
      </w:r>
      <w:r w:rsidRPr="00A54497">
        <w:rPr>
          <w:rFonts w:ascii="Times New Roman" w:hAnsi="Times New Roman" w:cs="Times New Roman"/>
        </w:rPr>
        <w:t xml:space="preserve"> = 0 (tidak ada hubungan yang signifikan antara kedua variabel)</w:t>
      </w:r>
    </w:p>
    <w:p w:rsidR="00A54497" w:rsidRPr="00A54497" w:rsidRDefault="00A54497" w:rsidP="00A54497">
      <w:pPr>
        <w:spacing w:line="360" w:lineRule="auto"/>
        <w:ind w:left="737"/>
        <w:jc w:val="both"/>
        <w:rPr>
          <w:rFonts w:ascii="Times New Roman" w:hAnsi="Times New Roman" w:cs="Times New Roman"/>
        </w:rPr>
      </w:pPr>
      <w:r w:rsidRPr="00A54497">
        <w:rPr>
          <w:rFonts w:ascii="Times New Roman" w:hAnsi="Times New Roman" w:cs="Times New Roman"/>
          <w:i/>
        </w:rPr>
        <w:t>H</w:t>
      </w:r>
      <w:r w:rsidRPr="00A54497">
        <w:rPr>
          <w:rFonts w:ascii="Times New Roman" w:hAnsi="Times New Roman" w:cs="Times New Roman"/>
          <w:i/>
          <w:vertAlign w:val="subscript"/>
        </w:rPr>
        <w:t>1</w:t>
      </w:r>
      <w:r w:rsidRPr="00A54497">
        <w:rPr>
          <w:rFonts w:ascii="Times New Roman" w:hAnsi="Times New Roman" w:cs="Times New Roman"/>
          <w:vertAlign w:val="subscript"/>
        </w:rPr>
        <w:tab/>
        <w:t>:</w:t>
      </w:r>
      <w:r w:rsidRPr="00A54497">
        <w:rPr>
          <w:rFonts w:ascii="Times New Roman" w:hAnsi="Times New Roman" w:cs="Times New Roman"/>
        </w:rPr>
        <w:t xml:space="preserve"> </w:t>
      </w:r>
      <w:r w:rsidRPr="00A54497">
        <w:rPr>
          <w:rFonts w:ascii="Times New Roman" w:hAnsi="Times New Roman" w:cs="Times New Roman"/>
          <w:i/>
        </w:rPr>
        <w:t xml:space="preserve">p ≠ </w:t>
      </w:r>
      <w:r w:rsidRPr="00A54497">
        <w:rPr>
          <w:rFonts w:ascii="Times New Roman" w:hAnsi="Times New Roman" w:cs="Times New Roman"/>
        </w:rPr>
        <w:t>0</w:t>
      </w:r>
      <w:r w:rsidRPr="00A54497">
        <w:rPr>
          <w:rFonts w:ascii="Times New Roman" w:hAnsi="Times New Roman" w:cs="Times New Roman"/>
          <w:i/>
        </w:rPr>
        <w:t xml:space="preserve"> </w:t>
      </w:r>
      <w:r w:rsidRPr="00A54497">
        <w:rPr>
          <w:rFonts w:ascii="Times New Roman" w:hAnsi="Times New Roman" w:cs="Times New Roman"/>
        </w:rPr>
        <w:t>(ada hubungan yang signifikan antara kedua variabel)</w:t>
      </w:r>
    </w:p>
    <w:p w:rsidR="00A54497" w:rsidRPr="00A54497" w:rsidRDefault="00A54497" w:rsidP="00A54497">
      <w:pPr>
        <w:spacing w:line="480" w:lineRule="auto"/>
        <w:jc w:val="both"/>
        <w:rPr>
          <w:rFonts w:ascii="Times New Roman" w:hAnsi="Times New Roman" w:cs="Times New Roman"/>
        </w:rPr>
      </w:pPr>
      <w:r w:rsidRPr="00A54497">
        <w:rPr>
          <w:rFonts w:ascii="Times New Roman" w:hAnsi="Times New Roman" w:cs="Times New Roman"/>
        </w:rPr>
        <w:t>Dengan menggunakan α = 0</w:t>
      </w:r>
      <w:proofErr w:type="gramStart"/>
      <w:r w:rsidRPr="00A54497">
        <w:rPr>
          <w:rFonts w:ascii="Times New Roman" w:hAnsi="Times New Roman" w:cs="Times New Roman"/>
        </w:rPr>
        <w:t>,05</w:t>
      </w:r>
      <w:proofErr w:type="gramEnd"/>
      <w:r w:rsidRPr="00A54497">
        <w:rPr>
          <w:rFonts w:ascii="Times New Roman" w:hAnsi="Times New Roman" w:cs="Times New Roman"/>
        </w:rPr>
        <w:t>, maka statistik uji t adalah</w:t>
      </w:r>
    </w:p>
    <w:p w:rsidR="00A54497" w:rsidRPr="00A54497" w:rsidRDefault="00A54497" w:rsidP="00A54497">
      <w:pPr>
        <w:spacing w:line="480" w:lineRule="auto"/>
        <w:jc w:val="both"/>
        <w:rPr>
          <w:rFonts w:ascii="Times New Roman" w:hAnsi="Times New Roman" w:cs="Times New Roman"/>
          <w:lang w:val="id-ID"/>
        </w:rPr>
      </w:pPr>
      <w:proofErr w:type="gramStart"/>
      <w:r w:rsidRPr="00A54497">
        <w:rPr>
          <w:rFonts w:ascii="Times New Roman" w:hAnsi="Times New Roman" w:cs="Times New Roman"/>
          <w:i/>
        </w:rPr>
        <w:t>t</w:t>
      </w:r>
      <w:r w:rsidRPr="00A54497">
        <w:rPr>
          <w:rFonts w:ascii="Times New Roman" w:hAnsi="Times New Roman" w:cs="Times New Roman"/>
          <w:i/>
          <w:vertAlign w:val="subscript"/>
        </w:rPr>
        <w:t>hitung</w:t>
      </w:r>
      <w:proofErr w:type="gramEnd"/>
      <w:r w:rsidRPr="00A54497">
        <w:rPr>
          <w:rFonts w:ascii="Times New Roman" w:hAnsi="Times New Roman" w:cs="Times New Roman"/>
          <w:i/>
        </w:rPr>
        <w:t xml:space="preserve"> </w:t>
      </w:r>
      <w:r w:rsidRPr="00A54497">
        <w:rPr>
          <w:rFonts w:ascii="Times New Roman" w:hAnsi="Times New Roman" w:cs="Times New Roman"/>
        </w:rPr>
        <w:t xml:space="preserve">= </w:t>
      </w:r>
      <m:oMath>
        <m:r>
          <w:rPr>
            <w:rFonts w:ascii="Cambria Math" w:hAnsi="Cambria Math" w:cs="Times New Roman"/>
          </w:rPr>
          <m:t>r</m:t>
        </m:r>
        <m:rad>
          <m:radPr>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n-2</m:t>
                </m:r>
              </m:num>
              <m:den>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2</m:t>
                    </m:r>
                  </m:sup>
                </m:sSup>
              </m:den>
            </m:f>
          </m:e>
        </m:rad>
      </m:oMath>
      <w:r w:rsidRPr="00A54497">
        <w:rPr>
          <w:rFonts w:ascii="Times New Roman" w:hAnsi="Times New Roman" w:cs="Times New Roman"/>
        </w:rPr>
        <w:t xml:space="preserve"> = 0,900 </w:t>
      </w:r>
      <w:r w:rsidRPr="00A54497">
        <w:rPr>
          <w:rFonts w:ascii="Times New Roman" w:hAnsi="Times New Roman" w:cs="Times New Roman"/>
          <w:position w:val="-32"/>
        </w:rPr>
        <w:object w:dxaOrig="1359" w:dyaOrig="760">
          <v:shape id="_x0000_i1026" type="#_x0000_t75" style="width:68.25pt;height:36.75pt" o:ole="">
            <v:imagedata r:id="rId16" o:title=""/>
          </v:shape>
          <o:OLEObject Type="Embed" ProgID="Equation.3" ShapeID="_x0000_i1026" DrawAspect="Content" ObjectID="_1637765451" r:id="rId17"/>
        </w:object>
      </w:r>
      <w:r w:rsidRPr="00A54497">
        <w:rPr>
          <w:rFonts w:ascii="Times New Roman" w:hAnsi="Times New Roman" w:cs="Times New Roman"/>
        </w:rPr>
        <w:t xml:space="preserve">= </w:t>
      </w:r>
      <w:r w:rsidRPr="00A54497">
        <w:rPr>
          <w:rFonts w:ascii="Times New Roman" w:hAnsi="Times New Roman" w:cs="Times New Roman"/>
          <w:lang w:val="id-ID"/>
        </w:rPr>
        <w:t>12,98</w:t>
      </w:r>
    </w:p>
    <w:p w:rsidR="00A54497" w:rsidRPr="00A54497" w:rsidRDefault="00A54497" w:rsidP="00A54497">
      <w:pPr>
        <w:spacing w:line="480" w:lineRule="auto"/>
        <w:ind w:left="737"/>
        <w:jc w:val="both"/>
        <w:rPr>
          <w:rFonts w:ascii="Times New Roman" w:hAnsi="Times New Roman" w:cs="Times New Roman"/>
          <w:lang w:val="id-ID"/>
        </w:rPr>
      </w:pPr>
      <w:r w:rsidRPr="00A54497">
        <w:rPr>
          <w:rFonts w:ascii="Times New Roman" w:hAnsi="Times New Roman" w:cs="Times New Roman"/>
        </w:rPr>
        <w:t xml:space="preserve">Berdasarkan statistik </w:t>
      </w:r>
      <w:r w:rsidRPr="00A54497">
        <w:rPr>
          <w:rFonts w:ascii="Times New Roman" w:hAnsi="Times New Roman" w:cs="Times New Roman"/>
          <w:i/>
        </w:rPr>
        <w:t>t</w:t>
      </w:r>
      <w:r w:rsidRPr="00A54497">
        <w:rPr>
          <w:rFonts w:ascii="Times New Roman" w:hAnsi="Times New Roman" w:cs="Times New Roman"/>
          <w:vertAlign w:val="subscript"/>
        </w:rPr>
        <w:t>tabel</w:t>
      </w:r>
      <w:r w:rsidRPr="00A54497">
        <w:rPr>
          <w:rFonts w:ascii="Times New Roman" w:hAnsi="Times New Roman" w:cs="Times New Roman"/>
          <w:i/>
          <w:vertAlign w:val="subscript"/>
        </w:rPr>
        <w:t xml:space="preserve"> </w:t>
      </w:r>
      <w:r w:rsidRPr="00A54497">
        <w:rPr>
          <w:rFonts w:ascii="Times New Roman" w:hAnsi="Times New Roman" w:cs="Times New Roman"/>
        </w:rPr>
        <w:t xml:space="preserve">= </w:t>
      </w:r>
      <w:proofErr w:type="gramStart"/>
      <w:r w:rsidRPr="00A54497">
        <w:rPr>
          <w:rFonts w:ascii="Times New Roman" w:hAnsi="Times New Roman" w:cs="Times New Roman"/>
          <w:i/>
        </w:rPr>
        <w:t>t</w:t>
      </w:r>
      <w:r w:rsidRPr="00A54497">
        <w:rPr>
          <w:rFonts w:ascii="Times New Roman" w:hAnsi="Times New Roman" w:cs="Times New Roman"/>
          <w:vertAlign w:val="subscript"/>
        </w:rPr>
        <w:t>(</w:t>
      </w:r>
      <w:proofErr w:type="gramEnd"/>
      <w:r w:rsidRPr="00A54497">
        <w:rPr>
          <w:rFonts w:ascii="Times New Roman" w:hAnsi="Times New Roman" w:cs="Times New Roman"/>
          <w:vertAlign w:val="subscript"/>
        </w:rPr>
        <w:t xml:space="preserve">0,05:32) </w:t>
      </w:r>
      <w:r w:rsidRPr="00A54497">
        <w:rPr>
          <w:rFonts w:ascii="Times New Roman" w:hAnsi="Times New Roman" w:cs="Times New Roman"/>
        </w:rPr>
        <w:t>= 2,037</w:t>
      </w:r>
    </w:p>
    <w:p w:rsidR="00A54497" w:rsidRPr="00A54497" w:rsidRDefault="00A54497" w:rsidP="00A54497">
      <w:pPr>
        <w:spacing w:line="480" w:lineRule="auto"/>
        <w:ind w:firstLine="737"/>
        <w:jc w:val="both"/>
        <w:rPr>
          <w:rFonts w:ascii="Times New Roman" w:hAnsi="Times New Roman" w:cs="Times New Roman"/>
        </w:rPr>
      </w:pPr>
      <w:proofErr w:type="gramStart"/>
      <w:r w:rsidRPr="00A54497">
        <w:rPr>
          <w:rFonts w:ascii="Times New Roman" w:hAnsi="Times New Roman" w:cs="Times New Roman"/>
        </w:rPr>
        <w:t>Jika nilai t-hitung dengan nilai t-tabel dibandingkan diperoleh nilai t-hitung &gt; t-tabel, maka H</w:t>
      </w:r>
      <w:r w:rsidRPr="00A54497">
        <w:rPr>
          <w:rFonts w:ascii="Times New Roman" w:hAnsi="Times New Roman" w:cs="Times New Roman"/>
          <w:vertAlign w:val="subscript"/>
        </w:rPr>
        <w:t>o</w:t>
      </w:r>
      <w:r w:rsidRPr="00A54497">
        <w:rPr>
          <w:rFonts w:ascii="Times New Roman" w:hAnsi="Times New Roman" w:cs="Times New Roman"/>
        </w:rPr>
        <w:t xml:space="preserve"> ditolak.</w:t>
      </w:r>
      <w:proofErr w:type="gramEnd"/>
      <w:r w:rsidRPr="00A54497">
        <w:rPr>
          <w:rFonts w:ascii="Times New Roman" w:hAnsi="Times New Roman" w:cs="Times New Roman"/>
        </w:rPr>
        <w:t xml:space="preserve"> Artinya, terdapat hubungan yang signifikan antara peningkatan kemampuan berpikir kritis matematis dan komunikasi matematis pada siswa yang memperoleh pembelajaran model </w:t>
      </w:r>
      <w:r w:rsidR="001C509D">
        <w:rPr>
          <w:rFonts w:ascii="Times New Roman" w:hAnsi="Times New Roman" w:cs="Times New Roman"/>
          <w:i/>
        </w:rPr>
        <w:t>think talk write</w:t>
      </w:r>
      <w:r w:rsidRPr="00A54497">
        <w:rPr>
          <w:rFonts w:ascii="Times New Roman" w:hAnsi="Times New Roman" w:cs="Times New Roman"/>
        </w:rPr>
        <w:t xml:space="preserve">. </w:t>
      </w:r>
    </w:p>
    <w:p w:rsidR="00A54497" w:rsidRPr="00A54497" w:rsidRDefault="00A54497" w:rsidP="00A54497">
      <w:pPr>
        <w:pStyle w:val="ListParagraph"/>
        <w:numPr>
          <w:ilvl w:val="0"/>
          <w:numId w:val="10"/>
        </w:numPr>
        <w:spacing w:after="0" w:line="480" w:lineRule="auto"/>
        <w:jc w:val="both"/>
        <w:rPr>
          <w:rFonts w:ascii="Times New Roman" w:hAnsi="Times New Roman" w:cs="Times New Roman"/>
        </w:rPr>
      </w:pPr>
      <w:r w:rsidRPr="00A54497">
        <w:rPr>
          <w:rFonts w:ascii="Times New Roman" w:hAnsi="Times New Roman" w:cs="Times New Roman"/>
        </w:rPr>
        <w:t xml:space="preserve">Hasil uji korelasi </w:t>
      </w:r>
      <w:r w:rsidRPr="00A54497">
        <w:rPr>
          <w:rFonts w:ascii="Times New Roman" w:hAnsi="Times New Roman" w:cs="Times New Roman"/>
          <w:i/>
        </w:rPr>
        <w:t>Pearson</w:t>
      </w:r>
      <w:r w:rsidRPr="00A54497">
        <w:rPr>
          <w:rFonts w:ascii="Times New Roman" w:hAnsi="Times New Roman" w:cs="Times New Roman"/>
        </w:rPr>
        <w:t xml:space="preserve"> antara kemampuan berpikir kritis dengan  komunikasi matematis siswa kelas kontrol adalah sebagai berikut:</w:t>
      </w:r>
    </w:p>
    <w:tbl>
      <w:tblPr>
        <w:tblW w:w="765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54"/>
      </w:tblGrid>
      <w:tr w:rsidR="00A54497" w:rsidRPr="00A54497" w:rsidTr="00233FAF">
        <w:trPr>
          <w:cantSplit/>
          <w:trHeight w:val="4118"/>
          <w:jc w:val="center"/>
        </w:trPr>
        <w:tc>
          <w:tcPr>
            <w:tcW w:w="7654" w:type="dxa"/>
            <w:tcBorders>
              <w:top w:val="nil"/>
              <w:left w:val="nil"/>
              <w:bottom w:val="nil"/>
              <w:right w:val="nil"/>
            </w:tcBorders>
            <w:shd w:val="clear" w:color="auto" w:fill="FFFFFF"/>
          </w:tcPr>
          <w:p w:rsidR="00A54497" w:rsidRPr="00A54497" w:rsidRDefault="00822B9F" w:rsidP="00233FAF">
            <w:pPr>
              <w:autoSpaceDE w:val="0"/>
              <w:autoSpaceDN w:val="0"/>
              <w:adjustRightInd w:val="0"/>
              <w:jc w:val="center"/>
              <w:rPr>
                <w:rFonts w:ascii="Times New Roman" w:hAnsi="Times New Roman" w:cs="Times New Roman"/>
              </w:rPr>
            </w:pPr>
            <w:r>
              <w:rPr>
                <w:rFonts w:ascii="Times New Roman" w:hAnsi="Times New Roman" w:cs="Times New Roman"/>
              </w:rPr>
              <w:lastRenderedPageBreak/>
              <w:t>Tabel 21</w:t>
            </w:r>
          </w:p>
          <w:p w:rsidR="00A54497" w:rsidRPr="00A54497" w:rsidRDefault="00A54497" w:rsidP="00822B9F">
            <w:pPr>
              <w:autoSpaceDE w:val="0"/>
              <w:autoSpaceDN w:val="0"/>
              <w:adjustRightInd w:val="0"/>
              <w:jc w:val="center"/>
              <w:rPr>
                <w:rFonts w:ascii="Times New Roman" w:hAnsi="Times New Roman" w:cs="Times New Roman"/>
              </w:rPr>
            </w:pPr>
            <w:r w:rsidRPr="00A54497">
              <w:rPr>
                <w:rFonts w:ascii="Times New Roman" w:hAnsi="Times New Roman" w:cs="Times New Roman"/>
              </w:rPr>
              <w:t xml:space="preserve">Korelasi </w:t>
            </w:r>
            <w:r w:rsidR="00822B9F">
              <w:rPr>
                <w:rFonts w:ascii="Times New Roman" w:hAnsi="Times New Roman" w:cs="Times New Roman"/>
              </w:rPr>
              <w:t xml:space="preserve">Kemampuan Berpikir Kritis </w:t>
            </w:r>
            <w:r w:rsidRPr="00A54497">
              <w:rPr>
                <w:rFonts w:ascii="Times New Roman" w:hAnsi="Times New Roman" w:cs="Times New Roman"/>
              </w:rPr>
              <w:t>dan Komunikasi Matematis di Kelas Kontrol</w:t>
            </w:r>
          </w:p>
          <w:tbl>
            <w:tblPr>
              <w:tblW w:w="732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1805"/>
              <w:gridCol w:w="1486"/>
              <w:gridCol w:w="1486"/>
            </w:tblGrid>
            <w:tr w:rsidR="00A54497" w:rsidRPr="00A54497" w:rsidTr="00233FAF">
              <w:trPr>
                <w:cantSplit/>
              </w:trPr>
              <w:tc>
                <w:tcPr>
                  <w:tcW w:w="7328" w:type="dxa"/>
                  <w:gridSpan w:val="4"/>
                  <w:shd w:val="clear" w:color="auto" w:fill="FFFFFF"/>
                  <w:vAlign w:val="center"/>
                </w:tcPr>
                <w:p w:rsidR="00A54497" w:rsidRPr="00A54497" w:rsidRDefault="00A54497" w:rsidP="00822B9F">
                  <w:pPr>
                    <w:spacing w:after="0" w:line="240" w:lineRule="auto"/>
                    <w:ind w:left="60" w:right="60"/>
                    <w:jc w:val="center"/>
                    <w:rPr>
                      <w:rFonts w:ascii="Times New Roman" w:hAnsi="Times New Roman" w:cs="Times New Roman"/>
                      <w:color w:val="010205"/>
                    </w:rPr>
                  </w:pPr>
                  <w:r w:rsidRPr="00A54497">
                    <w:rPr>
                      <w:rFonts w:ascii="Times New Roman" w:hAnsi="Times New Roman" w:cs="Times New Roman"/>
                      <w:bCs/>
                      <w:color w:val="010205"/>
                    </w:rPr>
                    <w:t>Correlations</w:t>
                  </w:r>
                </w:p>
              </w:tc>
            </w:tr>
            <w:tr w:rsidR="00A54497" w:rsidRPr="00A54497" w:rsidTr="00233FAF">
              <w:trPr>
                <w:cantSplit/>
              </w:trPr>
              <w:tc>
                <w:tcPr>
                  <w:tcW w:w="4356" w:type="dxa"/>
                  <w:gridSpan w:val="2"/>
                  <w:shd w:val="clear" w:color="auto" w:fill="FFFFFF"/>
                  <w:vAlign w:val="bottom"/>
                </w:tcPr>
                <w:p w:rsidR="00A54497" w:rsidRPr="00A54497" w:rsidRDefault="00A54497" w:rsidP="00822B9F">
                  <w:pPr>
                    <w:spacing w:after="0" w:line="240" w:lineRule="auto"/>
                    <w:rPr>
                      <w:rFonts w:ascii="Times New Roman" w:hAnsi="Times New Roman" w:cs="Times New Roman"/>
                    </w:rPr>
                  </w:pPr>
                </w:p>
              </w:tc>
              <w:tc>
                <w:tcPr>
                  <w:tcW w:w="1486" w:type="dxa"/>
                  <w:shd w:val="clear" w:color="auto" w:fill="FFFFFF"/>
                  <w:vAlign w:val="bottom"/>
                </w:tcPr>
                <w:p w:rsidR="00A54497" w:rsidRPr="00A54497" w:rsidRDefault="00A54497" w:rsidP="00822B9F">
                  <w:pPr>
                    <w:spacing w:after="0" w:line="240" w:lineRule="auto"/>
                    <w:ind w:left="60" w:right="60"/>
                    <w:jc w:val="center"/>
                    <w:rPr>
                      <w:rFonts w:ascii="Times New Roman" w:hAnsi="Times New Roman" w:cs="Times New Roman"/>
                      <w:color w:val="264A60"/>
                    </w:rPr>
                  </w:pPr>
                  <w:r w:rsidRPr="00A54497">
                    <w:rPr>
                      <w:rFonts w:ascii="Times New Roman" w:hAnsi="Times New Roman" w:cs="Times New Roman"/>
                      <w:color w:val="264A60"/>
                    </w:rPr>
                    <w:t>Kemampuan Berfikir Kritis Matematis</w:t>
                  </w:r>
                </w:p>
              </w:tc>
              <w:tc>
                <w:tcPr>
                  <w:tcW w:w="1486" w:type="dxa"/>
                  <w:shd w:val="clear" w:color="auto" w:fill="FFFFFF"/>
                  <w:vAlign w:val="bottom"/>
                </w:tcPr>
                <w:p w:rsidR="00A54497" w:rsidRPr="00A54497" w:rsidRDefault="00A54497" w:rsidP="00822B9F">
                  <w:pPr>
                    <w:spacing w:after="0" w:line="240" w:lineRule="auto"/>
                    <w:ind w:left="60" w:right="60"/>
                    <w:jc w:val="center"/>
                    <w:rPr>
                      <w:rFonts w:ascii="Times New Roman" w:hAnsi="Times New Roman" w:cs="Times New Roman"/>
                      <w:color w:val="264A60"/>
                    </w:rPr>
                  </w:pPr>
                  <w:r w:rsidRPr="00A54497">
                    <w:rPr>
                      <w:rFonts w:ascii="Times New Roman" w:hAnsi="Times New Roman" w:cs="Times New Roman"/>
                      <w:color w:val="264A60"/>
                    </w:rPr>
                    <w:t>Kemampuan Komunikasi Matematis</w:t>
                  </w:r>
                </w:p>
              </w:tc>
            </w:tr>
            <w:tr w:rsidR="00A54497" w:rsidRPr="00A54497" w:rsidTr="00233FAF">
              <w:trPr>
                <w:cantSplit/>
              </w:trPr>
              <w:tc>
                <w:tcPr>
                  <w:tcW w:w="2551" w:type="dxa"/>
                  <w:vMerge w:val="restart"/>
                  <w:shd w:val="clear" w:color="auto" w:fill="E0E0E0"/>
                </w:tcPr>
                <w:p w:rsidR="00A54497" w:rsidRPr="00A54497" w:rsidRDefault="00A54497" w:rsidP="00822B9F">
                  <w:pPr>
                    <w:spacing w:after="0" w:line="240" w:lineRule="auto"/>
                    <w:ind w:left="60" w:right="60"/>
                    <w:rPr>
                      <w:rFonts w:ascii="Times New Roman" w:hAnsi="Times New Roman" w:cs="Times New Roman"/>
                      <w:color w:val="264A60"/>
                    </w:rPr>
                  </w:pPr>
                  <w:r w:rsidRPr="00A54497">
                    <w:rPr>
                      <w:rFonts w:ascii="Times New Roman" w:hAnsi="Times New Roman" w:cs="Times New Roman"/>
                      <w:color w:val="264A60"/>
                    </w:rPr>
                    <w:t>Kemampuan Berfikir Kritis Matematis</w:t>
                  </w:r>
                </w:p>
              </w:tc>
              <w:tc>
                <w:tcPr>
                  <w:tcW w:w="1805" w:type="dxa"/>
                  <w:shd w:val="clear" w:color="auto" w:fill="E0E0E0"/>
                </w:tcPr>
                <w:p w:rsidR="00A54497" w:rsidRPr="00A54497" w:rsidRDefault="00A54497" w:rsidP="00822B9F">
                  <w:pPr>
                    <w:spacing w:after="0" w:line="240" w:lineRule="auto"/>
                    <w:ind w:left="60" w:right="60"/>
                    <w:rPr>
                      <w:rFonts w:ascii="Times New Roman" w:hAnsi="Times New Roman" w:cs="Times New Roman"/>
                      <w:color w:val="264A60"/>
                    </w:rPr>
                  </w:pPr>
                  <w:r w:rsidRPr="00A54497">
                    <w:rPr>
                      <w:rFonts w:ascii="Times New Roman" w:hAnsi="Times New Roman" w:cs="Times New Roman"/>
                      <w:color w:val="264A60"/>
                    </w:rPr>
                    <w:t>Pearson Correlation</w:t>
                  </w:r>
                </w:p>
              </w:tc>
              <w:tc>
                <w:tcPr>
                  <w:tcW w:w="1486" w:type="dxa"/>
                  <w:shd w:val="clear" w:color="auto" w:fill="FFFFFF"/>
                </w:tcPr>
                <w:p w:rsidR="00A54497" w:rsidRPr="00A54497" w:rsidRDefault="00A54497" w:rsidP="00822B9F">
                  <w:pPr>
                    <w:spacing w:after="0" w:line="240" w:lineRule="auto"/>
                    <w:ind w:left="60" w:right="60"/>
                    <w:jc w:val="right"/>
                    <w:rPr>
                      <w:rFonts w:ascii="Times New Roman" w:hAnsi="Times New Roman" w:cs="Times New Roman"/>
                      <w:color w:val="010205"/>
                    </w:rPr>
                  </w:pPr>
                  <w:r w:rsidRPr="00A54497">
                    <w:rPr>
                      <w:rFonts w:ascii="Times New Roman" w:hAnsi="Times New Roman" w:cs="Times New Roman"/>
                      <w:color w:val="010205"/>
                    </w:rPr>
                    <w:t>1</w:t>
                  </w:r>
                </w:p>
              </w:tc>
              <w:tc>
                <w:tcPr>
                  <w:tcW w:w="1486" w:type="dxa"/>
                  <w:shd w:val="clear" w:color="auto" w:fill="FFFFFF"/>
                </w:tcPr>
                <w:p w:rsidR="00A54497" w:rsidRPr="00A54497" w:rsidRDefault="00A54497" w:rsidP="00822B9F">
                  <w:pPr>
                    <w:spacing w:after="0" w:line="240" w:lineRule="auto"/>
                    <w:ind w:left="60" w:right="60"/>
                    <w:jc w:val="right"/>
                    <w:rPr>
                      <w:rFonts w:ascii="Times New Roman" w:hAnsi="Times New Roman" w:cs="Times New Roman"/>
                      <w:color w:val="010205"/>
                    </w:rPr>
                  </w:pPr>
                  <w:r w:rsidRPr="00A54497">
                    <w:rPr>
                      <w:rFonts w:ascii="Times New Roman" w:hAnsi="Times New Roman" w:cs="Times New Roman"/>
                      <w:color w:val="010205"/>
                    </w:rPr>
                    <w:t>.773</w:t>
                  </w:r>
                  <w:r w:rsidRPr="00A54497">
                    <w:rPr>
                      <w:rFonts w:ascii="Times New Roman" w:hAnsi="Times New Roman" w:cs="Times New Roman"/>
                      <w:color w:val="010205"/>
                      <w:vertAlign w:val="superscript"/>
                    </w:rPr>
                    <w:t>**</w:t>
                  </w:r>
                </w:p>
              </w:tc>
            </w:tr>
            <w:tr w:rsidR="00A54497" w:rsidRPr="00A54497" w:rsidTr="00233FAF">
              <w:trPr>
                <w:cantSplit/>
              </w:trPr>
              <w:tc>
                <w:tcPr>
                  <w:tcW w:w="2551" w:type="dxa"/>
                  <w:vMerge/>
                  <w:shd w:val="clear" w:color="auto" w:fill="E0E0E0"/>
                </w:tcPr>
                <w:p w:rsidR="00A54497" w:rsidRPr="00A54497" w:rsidRDefault="00A54497" w:rsidP="00822B9F">
                  <w:pPr>
                    <w:spacing w:after="0" w:line="240" w:lineRule="auto"/>
                    <w:rPr>
                      <w:rFonts w:ascii="Times New Roman" w:hAnsi="Times New Roman" w:cs="Times New Roman"/>
                      <w:color w:val="010205"/>
                    </w:rPr>
                  </w:pPr>
                </w:p>
              </w:tc>
              <w:tc>
                <w:tcPr>
                  <w:tcW w:w="1805" w:type="dxa"/>
                  <w:shd w:val="clear" w:color="auto" w:fill="E0E0E0"/>
                </w:tcPr>
                <w:p w:rsidR="00A54497" w:rsidRPr="00A54497" w:rsidRDefault="00A54497" w:rsidP="00822B9F">
                  <w:pPr>
                    <w:spacing w:after="0" w:line="240" w:lineRule="auto"/>
                    <w:ind w:left="60" w:right="60"/>
                    <w:rPr>
                      <w:rFonts w:ascii="Times New Roman" w:hAnsi="Times New Roman" w:cs="Times New Roman"/>
                      <w:color w:val="264A60"/>
                    </w:rPr>
                  </w:pPr>
                  <w:r w:rsidRPr="00A54497">
                    <w:rPr>
                      <w:rFonts w:ascii="Times New Roman" w:hAnsi="Times New Roman" w:cs="Times New Roman"/>
                      <w:color w:val="264A60"/>
                    </w:rPr>
                    <w:t>Sig. (2-tailed)</w:t>
                  </w:r>
                </w:p>
              </w:tc>
              <w:tc>
                <w:tcPr>
                  <w:tcW w:w="1486" w:type="dxa"/>
                  <w:shd w:val="clear" w:color="auto" w:fill="FFFFFF"/>
                  <w:vAlign w:val="center"/>
                </w:tcPr>
                <w:p w:rsidR="00A54497" w:rsidRPr="00A54497" w:rsidRDefault="00A54497" w:rsidP="00822B9F">
                  <w:pPr>
                    <w:spacing w:after="0" w:line="240" w:lineRule="auto"/>
                    <w:rPr>
                      <w:rFonts w:ascii="Times New Roman" w:hAnsi="Times New Roman" w:cs="Times New Roman"/>
                    </w:rPr>
                  </w:pPr>
                </w:p>
              </w:tc>
              <w:tc>
                <w:tcPr>
                  <w:tcW w:w="1486" w:type="dxa"/>
                  <w:shd w:val="clear" w:color="auto" w:fill="FFFFFF"/>
                </w:tcPr>
                <w:p w:rsidR="00A54497" w:rsidRPr="00A54497" w:rsidRDefault="00A54497" w:rsidP="00822B9F">
                  <w:pPr>
                    <w:spacing w:after="0" w:line="240" w:lineRule="auto"/>
                    <w:ind w:left="60" w:right="60"/>
                    <w:jc w:val="right"/>
                    <w:rPr>
                      <w:rFonts w:ascii="Times New Roman" w:hAnsi="Times New Roman" w:cs="Times New Roman"/>
                      <w:color w:val="010205"/>
                    </w:rPr>
                  </w:pPr>
                  <w:r w:rsidRPr="00A54497">
                    <w:rPr>
                      <w:rFonts w:ascii="Times New Roman" w:hAnsi="Times New Roman" w:cs="Times New Roman"/>
                      <w:color w:val="010205"/>
                    </w:rPr>
                    <w:t>.000</w:t>
                  </w:r>
                </w:p>
              </w:tc>
            </w:tr>
            <w:tr w:rsidR="00A54497" w:rsidRPr="00A54497" w:rsidTr="00233FAF">
              <w:trPr>
                <w:cantSplit/>
              </w:trPr>
              <w:tc>
                <w:tcPr>
                  <w:tcW w:w="2551" w:type="dxa"/>
                  <w:vMerge/>
                  <w:shd w:val="clear" w:color="auto" w:fill="E0E0E0"/>
                </w:tcPr>
                <w:p w:rsidR="00A54497" w:rsidRPr="00A54497" w:rsidRDefault="00A54497" w:rsidP="00822B9F">
                  <w:pPr>
                    <w:spacing w:after="0" w:line="240" w:lineRule="auto"/>
                    <w:rPr>
                      <w:rFonts w:ascii="Times New Roman" w:hAnsi="Times New Roman" w:cs="Times New Roman"/>
                      <w:color w:val="010205"/>
                    </w:rPr>
                  </w:pPr>
                </w:p>
              </w:tc>
              <w:tc>
                <w:tcPr>
                  <w:tcW w:w="1805" w:type="dxa"/>
                  <w:shd w:val="clear" w:color="auto" w:fill="E0E0E0"/>
                </w:tcPr>
                <w:p w:rsidR="00A54497" w:rsidRPr="00A54497" w:rsidRDefault="00A54497" w:rsidP="00822B9F">
                  <w:pPr>
                    <w:spacing w:after="0" w:line="240" w:lineRule="auto"/>
                    <w:ind w:left="60" w:right="60"/>
                    <w:rPr>
                      <w:rFonts w:ascii="Times New Roman" w:hAnsi="Times New Roman" w:cs="Times New Roman"/>
                      <w:color w:val="264A60"/>
                    </w:rPr>
                  </w:pPr>
                  <w:r w:rsidRPr="00A54497">
                    <w:rPr>
                      <w:rFonts w:ascii="Times New Roman" w:hAnsi="Times New Roman" w:cs="Times New Roman"/>
                      <w:color w:val="264A60"/>
                    </w:rPr>
                    <w:t>N</w:t>
                  </w:r>
                </w:p>
              </w:tc>
              <w:tc>
                <w:tcPr>
                  <w:tcW w:w="1486" w:type="dxa"/>
                  <w:shd w:val="clear" w:color="auto" w:fill="FFFFFF"/>
                </w:tcPr>
                <w:p w:rsidR="00A54497" w:rsidRPr="00A54497" w:rsidRDefault="00A54497" w:rsidP="00822B9F">
                  <w:pPr>
                    <w:spacing w:after="0" w:line="240" w:lineRule="auto"/>
                    <w:ind w:left="60" w:right="60"/>
                    <w:jc w:val="right"/>
                    <w:rPr>
                      <w:rFonts w:ascii="Times New Roman" w:hAnsi="Times New Roman" w:cs="Times New Roman"/>
                      <w:color w:val="010205"/>
                    </w:rPr>
                  </w:pPr>
                  <w:r w:rsidRPr="00A54497">
                    <w:rPr>
                      <w:rFonts w:ascii="Times New Roman" w:hAnsi="Times New Roman" w:cs="Times New Roman"/>
                      <w:color w:val="010205"/>
                    </w:rPr>
                    <w:t>34</w:t>
                  </w:r>
                </w:p>
              </w:tc>
              <w:tc>
                <w:tcPr>
                  <w:tcW w:w="1486" w:type="dxa"/>
                  <w:shd w:val="clear" w:color="auto" w:fill="FFFFFF"/>
                </w:tcPr>
                <w:p w:rsidR="00A54497" w:rsidRPr="00A54497" w:rsidRDefault="00A54497" w:rsidP="00822B9F">
                  <w:pPr>
                    <w:spacing w:after="0" w:line="240" w:lineRule="auto"/>
                    <w:ind w:left="60" w:right="60"/>
                    <w:jc w:val="right"/>
                    <w:rPr>
                      <w:rFonts w:ascii="Times New Roman" w:hAnsi="Times New Roman" w:cs="Times New Roman"/>
                      <w:color w:val="010205"/>
                    </w:rPr>
                  </w:pPr>
                  <w:r w:rsidRPr="00A54497">
                    <w:rPr>
                      <w:rFonts w:ascii="Times New Roman" w:hAnsi="Times New Roman" w:cs="Times New Roman"/>
                      <w:color w:val="010205"/>
                    </w:rPr>
                    <w:t>34</w:t>
                  </w:r>
                </w:p>
              </w:tc>
            </w:tr>
            <w:tr w:rsidR="00A54497" w:rsidRPr="00A54497" w:rsidTr="00233FAF">
              <w:trPr>
                <w:cantSplit/>
              </w:trPr>
              <w:tc>
                <w:tcPr>
                  <w:tcW w:w="2551" w:type="dxa"/>
                  <w:vMerge w:val="restart"/>
                  <w:shd w:val="clear" w:color="auto" w:fill="E0E0E0"/>
                </w:tcPr>
                <w:p w:rsidR="00A54497" w:rsidRPr="00A54497" w:rsidRDefault="00A54497" w:rsidP="00822B9F">
                  <w:pPr>
                    <w:spacing w:after="0" w:line="240" w:lineRule="auto"/>
                    <w:ind w:left="60" w:right="60"/>
                    <w:rPr>
                      <w:rFonts w:ascii="Times New Roman" w:hAnsi="Times New Roman" w:cs="Times New Roman"/>
                      <w:color w:val="264A60"/>
                    </w:rPr>
                  </w:pPr>
                  <w:r w:rsidRPr="00A54497">
                    <w:rPr>
                      <w:rFonts w:ascii="Times New Roman" w:hAnsi="Times New Roman" w:cs="Times New Roman"/>
                      <w:color w:val="264A60"/>
                    </w:rPr>
                    <w:t>Kemampuan Komunikasi Matematis</w:t>
                  </w:r>
                </w:p>
              </w:tc>
              <w:tc>
                <w:tcPr>
                  <w:tcW w:w="1805" w:type="dxa"/>
                  <w:shd w:val="clear" w:color="auto" w:fill="E0E0E0"/>
                </w:tcPr>
                <w:p w:rsidR="00A54497" w:rsidRPr="00A54497" w:rsidRDefault="00A54497" w:rsidP="00822B9F">
                  <w:pPr>
                    <w:spacing w:after="0" w:line="240" w:lineRule="auto"/>
                    <w:ind w:left="60" w:right="60"/>
                    <w:rPr>
                      <w:rFonts w:ascii="Times New Roman" w:hAnsi="Times New Roman" w:cs="Times New Roman"/>
                      <w:color w:val="264A60"/>
                    </w:rPr>
                  </w:pPr>
                  <w:r w:rsidRPr="00A54497">
                    <w:rPr>
                      <w:rFonts w:ascii="Times New Roman" w:hAnsi="Times New Roman" w:cs="Times New Roman"/>
                      <w:color w:val="264A60"/>
                    </w:rPr>
                    <w:t>Pearson Correlation</w:t>
                  </w:r>
                </w:p>
              </w:tc>
              <w:tc>
                <w:tcPr>
                  <w:tcW w:w="1486" w:type="dxa"/>
                  <w:shd w:val="clear" w:color="auto" w:fill="FFFFFF"/>
                </w:tcPr>
                <w:p w:rsidR="00A54497" w:rsidRPr="00A54497" w:rsidRDefault="00A54497" w:rsidP="00822B9F">
                  <w:pPr>
                    <w:spacing w:after="0" w:line="240" w:lineRule="auto"/>
                    <w:ind w:left="60" w:right="60"/>
                    <w:jc w:val="right"/>
                    <w:rPr>
                      <w:rFonts w:ascii="Times New Roman" w:hAnsi="Times New Roman" w:cs="Times New Roman"/>
                      <w:color w:val="010205"/>
                    </w:rPr>
                  </w:pPr>
                  <w:r w:rsidRPr="00A54497">
                    <w:rPr>
                      <w:rFonts w:ascii="Times New Roman" w:hAnsi="Times New Roman" w:cs="Times New Roman"/>
                      <w:color w:val="010205"/>
                    </w:rPr>
                    <w:t>.773</w:t>
                  </w:r>
                  <w:r w:rsidRPr="00A54497">
                    <w:rPr>
                      <w:rFonts w:ascii="Times New Roman" w:hAnsi="Times New Roman" w:cs="Times New Roman"/>
                      <w:color w:val="010205"/>
                      <w:vertAlign w:val="superscript"/>
                    </w:rPr>
                    <w:t>**</w:t>
                  </w:r>
                </w:p>
              </w:tc>
              <w:tc>
                <w:tcPr>
                  <w:tcW w:w="1486" w:type="dxa"/>
                  <w:shd w:val="clear" w:color="auto" w:fill="FFFFFF"/>
                </w:tcPr>
                <w:p w:rsidR="00A54497" w:rsidRPr="00A54497" w:rsidRDefault="00A54497" w:rsidP="00822B9F">
                  <w:pPr>
                    <w:spacing w:after="0" w:line="240" w:lineRule="auto"/>
                    <w:ind w:left="60" w:right="60"/>
                    <w:jc w:val="right"/>
                    <w:rPr>
                      <w:rFonts w:ascii="Times New Roman" w:hAnsi="Times New Roman" w:cs="Times New Roman"/>
                      <w:color w:val="010205"/>
                    </w:rPr>
                  </w:pPr>
                  <w:r w:rsidRPr="00A54497">
                    <w:rPr>
                      <w:rFonts w:ascii="Times New Roman" w:hAnsi="Times New Roman" w:cs="Times New Roman"/>
                      <w:color w:val="010205"/>
                    </w:rPr>
                    <w:t>1</w:t>
                  </w:r>
                </w:p>
              </w:tc>
            </w:tr>
            <w:tr w:rsidR="00A54497" w:rsidRPr="00A54497" w:rsidTr="00233FAF">
              <w:trPr>
                <w:cantSplit/>
              </w:trPr>
              <w:tc>
                <w:tcPr>
                  <w:tcW w:w="2551" w:type="dxa"/>
                  <w:vMerge/>
                  <w:shd w:val="clear" w:color="auto" w:fill="E0E0E0"/>
                </w:tcPr>
                <w:p w:rsidR="00A54497" w:rsidRPr="00A54497" w:rsidRDefault="00A54497" w:rsidP="00822B9F">
                  <w:pPr>
                    <w:spacing w:after="0" w:line="240" w:lineRule="auto"/>
                    <w:rPr>
                      <w:rFonts w:ascii="Times New Roman" w:hAnsi="Times New Roman" w:cs="Times New Roman"/>
                      <w:color w:val="010205"/>
                    </w:rPr>
                  </w:pPr>
                </w:p>
              </w:tc>
              <w:tc>
                <w:tcPr>
                  <w:tcW w:w="1805" w:type="dxa"/>
                  <w:shd w:val="clear" w:color="auto" w:fill="E0E0E0"/>
                </w:tcPr>
                <w:p w:rsidR="00A54497" w:rsidRPr="00A54497" w:rsidRDefault="00A54497" w:rsidP="00822B9F">
                  <w:pPr>
                    <w:spacing w:after="0" w:line="240" w:lineRule="auto"/>
                    <w:ind w:left="60" w:right="60"/>
                    <w:rPr>
                      <w:rFonts w:ascii="Times New Roman" w:hAnsi="Times New Roman" w:cs="Times New Roman"/>
                      <w:color w:val="264A60"/>
                    </w:rPr>
                  </w:pPr>
                  <w:r w:rsidRPr="00A54497">
                    <w:rPr>
                      <w:rFonts w:ascii="Times New Roman" w:hAnsi="Times New Roman" w:cs="Times New Roman"/>
                      <w:color w:val="264A60"/>
                    </w:rPr>
                    <w:t>Sig. (2-tailed)</w:t>
                  </w:r>
                </w:p>
              </w:tc>
              <w:tc>
                <w:tcPr>
                  <w:tcW w:w="1486" w:type="dxa"/>
                  <w:shd w:val="clear" w:color="auto" w:fill="FFFFFF"/>
                </w:tcPr>
                <w:p w:rsidR="00A54497" w:rsidRPr="00A54497" w:rsidRDefault="00A54497" w:rsidP="00822B9F">
                  <w:pPr>
                    <w:spacing w:after="0" w:line="240" w:lineRule="auto"/>
                    <w:ind w:left="60" w:right="60"/>
                    <w:jc w:val="right"/>
                    <w:rPr>
                      <w:rFonts w:ascii="Times New Roman" w:hAnsi="Times New Roman" w:cs="Times New Roman"/>
                      <w:color w:val="010205"/>
                    </w:rPr>
                  </w:pPr>
                  <w:r w:rsidRPr="00A54497">
                    <w:rPr>
                      <w:rFonts w:ascii="Times New Roman" w:hAnsi="Times New Roman" w:cs="Times New Roman"/>
                      <w:color w:val="010205"/>
                    </w:rPr>
                    <w:t>.000</w:t>
                  </w:r>
                </w:p>
              </w:tc>
              <w:tc>
                <w:tcPr>
                  <w:tcW w:w="1486" w:type="dxa"/>
                  <w:shd w:val="clear" w:color="auto" w:fill="FFFFFF"/>
                  <w:vAlign w:val="center"/>
                </w:tcPr>
                <w:p w:rsidR="00A54497" w:rsidRPr="00A54497" w:rsidRDefault="00A54497" w:rsidP="00822B9F">
                  <w:pPr>
                    <w:spacing w:after="0" w:line="240" w:lineRule="auto"/>
                    <w:rPr>
                      <w:rFonts w:ascii="Times New Roman" w:hAnsi="Times New Roman" w:cs="Times New Roman"/>
                    </w:rPr>
                  </w:pPr>
                </w:p>
              </w:tc>
            </w:tr>
            <w:tr w:rsidR="00A54497" w:rsidRPr="00A54497" w:rsidTr="00233FAF">
              <w:trPr>
                <w:cantSplit/>
              </w:trPr>
              <w:tc>
                <w:tcPr>
                  <w:tcW w:w="2551" w:type="dxa"/>
                  <w:vMerge/>
                  <w:shd w:val="clear" w:color="auto" w:fill="E0E0E0"/>
                </w:tcPr>
                <w:p w:rsidR="00A54497" w:rsidRPr="00A54497" w:rsidRDefault="00A54497" w:rsidP="00822B9F">
                  <w:pPr>
                    <w:spacing w:after="0" w:line="240" w:lineRule="auto"/>
                    <w:rPr>
                      <w:rFonts w:ascii="Times New Roman" w:hAnsi="Times New Roman" w:cs="Times New Roman"/>
                    </w:rPr>
                  </w:pPr>
                </w:p>
              </w:tc>
              <w:tc>
                <w:tcPr>
                  <w:tcW w:w="1805" w:type="dxa"/>
                  <w:shd w:val="clear" w:color="auto" w:fill="E0E0E0"/>
                </w:tcPr>
                <w:p w:rsidR="00A54497" w:rsidRPr="00A54497" w:rsidRDefault="00A54497" w:rsidP="00822B9F">
                  <w:pPr>
                    <w:spacing w:after="0" w:line="240" w:lineRule="auto"/>
                    <w:ind w:left="60" w:right="60"/>
                    <w:rPr>
                      <w:rFonts w:ascii="Times New Roman" w:hAnsi="Times New Roman" w:cs="Times New Roman"/>
                      <w:color w:val="264A60"/>
                    </w:rPr>
                  </w:pPr>
                  <w:r w:rsidRPr="00A54497">
                    <w:rPr>
                      <w:rFonts w:ascii="Times New Roman" w:hAnsi="Times New Roman" w:cs="Times New Roman"/>
                      <w:color w:val="264A60"/>
                    </w:rPr>
                    <w:t>N</w:t>
                  </w:r>
                </w:p>
              </w:tc>
              <w:tc>
                <w:tcPr>
                  <w:tcW w:w="1486" w:type="dxa"/>
                  <w:shd w:val="clear" w:color="auto" w:fill="FFFFFF"/>
                </w:tcPr>
                <w:p w:rsidR="00A54497" w:rsidRPr="00A54497" w:rsidRDefault="00A54497" w:rsidP="00822B9F">
                  <w:pPr>
                    <w:spacing w:after="0" w:line="240" w:lineRule="auto"/>
                    <w:ind w:left="60" w:right="60"/>
                    <w:jc w:val="right"/>
                    <w:rPr>
                      <w:rFonts w:ascii="Times New Roman" w:hAnsi="Times New Roman" w:cs="Times New Roman"/>
                      <w:color w:val="010205"/>
                    </w:rPr>
                  </w:pPr>
                  <w:r w:rsidRPr="00A54497">
                    <w:rPr>
                      <w:rFonts w:ascii="Times New Roman" w:hAnsi="Times New Roman" w:cs="Times New Roman"/>
                      <w:color w:val="010205"/>
                    </w:rPr>
                    <w:t>34</w:t>
                  </w:r>
                </w:p>
              </w:tc>
              <w:tc>
                <w:tcPr>
                  <w:tcW w:w="1486" w:type="dxa"/>
                  <w:shd w:val="clear" w:color="auto" w:fill="FFFFFF"/>
                </w:tcPr>
                <w:p w:rsidR="00A54497" w:rsidRPr="00A54497" w:rsidRDefault="00A54497" w:rsidP="00822B9F">
                  <w:pPr>
                    <w:spacing w:after="0" w:line="240" w:lineRule="auto"/>
                    <w:ind w:left="60" w:right="60"/>
                    <w:jc w:val="right"/>
                    <w:rPr>
                      <w:rFonts w:ascii="Times New Roman" w:hAnsi="Times New Roman" w:cs="Times New Roman"/>
                      <w:color w:val="010205"/>
                    </w:rPr>
                  </w:pPr>
                  <w:r w:rsidRPr="00A54497">
                    <w:rPr>
                      <w:rFonts w:ascii="Times New Roman" w:hAnsi="Times New Roman" w:cs="Times New Roman"/>
                      <w:color w:val="010205"/>
                    </w:rPr>
                    <w:t>34</w:t>
                  </w:r>
                </w:p>
              </w:tc>
            </w:tr>
          </w:tbl>
          <w:p w:rsidR="00A54497" w:rsidRPr="00A54497" w:rsidRDefault="00A54497" w:rsidP="00233FAF">
            <w:pPr>
              <w:jc w:val="center"/>
              <w:rPr>
                <w:rFonts w:ascii="Times New Roman" w:hAnsi="Times New Roman" w:cs="Times New Roman"/>
              </w:rPr>
            </w:pPr>
          </w:p>
        </w:tc>
      </w:tr>
    </w:tbl>
    <w:p w:rsidR="00822B9F" w:rsidRDefault="00822B9F" w:rsidP="00822B9F">
      <w:pPr>
        <w:pStyle w:val="NoSpacing"/>
      </w:pPr>
    </w:p>
    <w:p w:rsidR="00A54497" w:rsidRPr="00A54497" w:rsidRDefault="00A54497" w:rsidP="00A54497">
      <w:pPr>
        <w:spacing w:line="480" w:lineRule="auto"/>
        <w:jc w:val="both"/>
        <w:rPr>
          <w:rFonts w:ascii="Times New Roman" w:hAnsi="Times New Roman" w:cs="Times New Roman"/>
        </w:rPr>
      </w:pPr>
      <w:r w:rsidRPr="00A54497">
        <w:rPr>
          <w:rFonts w:ascii="Times New Roman" w:hAnsi="Times New Roman" w:cs="Times New Roman"/>
        </w:rPr>
        <w:t xml:space="preserve">Dengan menggunakan korelasi Pearson diperoleh r = 0,773, berarti hubugan antara kemampuan berpikir kritis dengan kemandirian belajar kuat (Sugiyono, 2013). </w:t>
      </w:r>
      <w:proofErr w:type="gramStart"/>
      <w:r w:rsidRPr="00A54497">
        <w:rPr>
          <w:rFonts w:ascii="Times New Roman" w:hAnsi="Times New Roman" w:cs="Times New Roman"/>
        </w:rPr>
        <w:t>Selanjutnya dilakukan uji signifikasi untuk mencari makna hubungan kemampuan berpikir kritis dengan kemandirian belajar.</w:t>
      </w:r>
      <w:proofErr w:type="gramEnd"/>
      <w:r w:rsidRPr="00A54497">
        <w:rPr>
          <w:rFonts w:ascii="Times New Roman" w:hAnsi="Times New Roman" w:cs="Times New Roman"/>
        </w:rPr>
        <w:t xml:space="preserve"> Dengan hipotesis </w:t>
      </w:r>
    </w:p>
    <w:p w:rsidR="00A54497" w:rsidRPr="00A54497" w:rsidRDefault="00A54497" w:rsidP="00A54497">
      <w:pPr>
        <w:spacing w:line="480" w:lineRule="auto"/>
        <w:ind w:left="737"/>
        <w:jc w:val="both"/>
        <w:rPr>
          <w:rFonts w:ascii="Times New Roman" w:hAnsi="Times New Roman" w:cs="Times New Roman"/>
        </w:rPr>
      </w:pPr>
      <w:r w:rsidRPr="00A54497">
        <w:rPr>
          <w:rFonts w:ascii="Times New Roman" w:hAnsi="Times New Roman" w:cs="Times New Roman"/>
          <w:i/>
        </w:rPr>
        <w:t>H</w:t>
      </w:r>
      <w:r w:rsidRPr="00A54497">
        <w:rPr>
          <w:rFonts w:ascii="Times New Roman" w:hAnsi="Times New Roman" w:cs="Times New Roman"/>
          <w:i/>
          <w:vertAlign w:val="subscript"/>
        </w:rPr>
        <w:t>o</w:t>
      </w:r>
      <w:r w:rsidRPr="00A54497">
        <w:rPr>
          <w:rFonts w:ascii="Times New Roman" w:hAnsi="Times New Roman" w:cs="Times New Roman"/>
          <w:vertAlign w:val="subscript"/>
        </w:rPr>
        <w:tab/>
        <w:t xml:space="preserve">:  </w:t>
      </w:r>
      <w:r w:rsidRPr="00A54497">
        <w:rPr>
          <w:rFonts w:ascii="Times New Roman" w:hAnsi="Times New Roman" w:cs="Times New Roman"/>
          <w:i/>
        </w:rPr>
        <w:t>p</w:t>
      </w:r>
      <w:r w:rsidRPr="00A54497">
        <w:rPr>
          <w:rFonts w:ascii="Times New Roman" w:hAnsi="Times New Roman" w:cs="Times New Roman"/>
        </w:rPr>
        <w:t xml:space="preserve"> = 0 (tidak ada hubungan yang signifikan antara kedua variabel)</w:t>
      </w:r>
    </w:p>
    <w:p w:rsidR="00A54497" w:rsidRPr="00A54497" w:rsidRDefault="00A54497" w:rsidP="00A54497">
      <w:pPr>
        <w:spacing w:line="480" w:lineRule="auto"/>
        <w:ind w:left="737"/>
        <w:jc w:val="both"/>
        <w:rPr>
          <w:rFonts w:ascii="Times New Roman" w:hAnsi="Times New Roman" w:cs="Times New Roman"/>
        </w:rPr>
      </w:pPr>
      <w:r w:rsidRPr="00A54497">
        <w:rPr>
          <w:rFonts w:ascii="Times New Roman" w:hAnsi="Times New Roman" w:cs="Times New Roman"/>
          <w:i/>
        </w:rPr>
        <w:t>H</w:t>
      </w:r>
      <w:r w:rsidRPr="00A54497">
        <w:rPr>
          <w:rFonts w:ascii="Times New Roman" w:hAnsi="Times New Roman" w:cs="Times New Roman"/>
          <w:i/>
          <w:vertAlign w:val="subscript"/>
        </w:rPr>
        <w:t>1</w:t>
      </w:r>
      <w:r w:rsidRPr="00A54497">
        <w:rPr>
          <w:rFonts w:ascii="Times New Roman" w:hAnsi="Times New Roman" w:cs="Times New Roman"/>
          <w:vertAlign w:val="subscript"/>
        </w:rPr>
        <w:tab/>
        <w:t>:</w:t>
      </w:r>
      <w:r w:rsidRPr="00A54497">
        <w:rPr>
          <w:rFonts w:ascii="Times New Roman" w:hAnsi="Times New Roman" w:cs="Times New Roman"/>
        </w:rPr>
        <w:t xml:space="preserve"> </w:t>
      </w:r>
      <w:r w:rsidRPr="00A54497">
        <w:rPr>
          <w:rFonts w:ascii="Times New Roman" w:hAnsi="Times New Roman" w:cs="Times New Roman"/>
          <w:i/>
        </w:rPr>
        <w:t xml:space="preserve">p ≠ </w:t>
      </w:r>
      <w:r w:rsidRPr="00A54497">
        <w:rPr>
          <w:rFonts w:ascii="Times New Roman" w:hAnsi="Times New Roman" w:cs="Times New Roman"/>
        </w:rPr>
        <w:t>0</w:t>
      </w:r>
      <w:r w:rsidRPr="00A54497">
        <w:rPr>
          <w:rFonts w:ascii="Times New Roman" w:hAnsi="Times New Roman" w:cs="Times New Roman"/>
          <w:i/>
        </w:rPr>
        <w:t xml:space="preserve"> </w:t>
      </w:r>
      <w:r w:rsidRPr="00A54497">
        <w:rPr>
          <w:rFonts w:ascii="Times New Roman" w:hAnsi="Times New Roman" w:cs="Times New Roman"/>
        </w:rPr>
        <w:t>(ada hubungan yang signifikan antara kedua variabel)</w:t>
      </w:r>
    </w:p>
    <w:p w:rsidR="00A54497" w:rsidRPr="00A54497" w:rsidRDefault="00A54497" w:rsidP="00A54497">
      <w:pPr>
        <w:spacing w:line="480" w:lineRule="auto"/>
        <w:jc w:val="both"/>
        <w:rPr>
          <w:rFonts w:ascii="Times New Roman" w:hAnsi="Times New Roman" w:cs="Times New Roman"/>
        </w:rPr>
      </w:pPr>
      <w:r w:rsidRPr="00A54497">
        <w:rPr>
          <w:rFonts w:ascii="Times New Roman" w:hAnsi="Times New Roman" w:cs="Times New Roman"/>
        </w:rPr>
        <w:t>Dengan menggunakan α = 0</w:t>
      </w:r>
      <w:proofErr w:type="gramStart"/>
      <w:r w:rsidRPr="00A54497">
        <w:rPr>
          <w:rFonts w:ascii="Times New Roman" w:hAnsi="Times New Roman" w:cs="Times New Roman"/>
        </w:rPr>
        <w:t>,05</w:t>
      </w:r>
      <w:proofErr w:type="gramEnd"/>
      <w:r w:rsidRPr="00A54497">
        <w:rPr>
          <w:rFonts w:ascii="Times New Roman" w:hAnsi="Times New Roman" w:cs="Times New Roman"/>
        </w:rPr>
        <w:t>, maka statistik uji t adalah</w:t>
      </w:r>
    </w:p>
    <w:p w:rsidR="00A54497" w:rsidRPr="00A54497" w:rsidRDefault="00A54497" w:rsidP="00A54497">
      <w:pPr>
        <w:spacing w:line="480" w:lineRule="auto"/>
        <w:jc w:val="both"/>
        <w:rPr>
          <w:rFonts w:ascii="Times New Roman" w:hAnsi="Times New Roman" w:cs="Times New Roman"/>
          <w:lang w:val="id-ID"/>
        </w:rPr>
      </w:pPr>
      <w:proofErr w:type="gramStart"/>
      <w:r w:rsidRPr="00A54497">
        <w:rPr>
          <w:rFonts w:ascii="Times New Roman" w:hAnsi="Times New Roman" w:cs="Times New Roman"/>
          <w:i/>
        </w:rPr>
        <w:t>t</w:t>
      </w:r>
      <w:r w:rsidRPr="00A54497">
        <w:rPr>
          <w:rFonts w:ascii="Times New Roman" w:hAnsi="Times New Roman" w:cs="Times New Roman"/>
          <w:i/>
          <w:vertAlign w:val="subscript"/>
        </w:rPr>
        <w:t>hitung</w:t>
      </w:r>
      <w:proofErr w:type="gramEnd"/>
      <w:r w:rsidRPr="00A54497">
        <w:rPr>
          <w:rFonts w:ascii="Times New Roman" w:hAnsi="Times New Roman" w:cs="Times New Roman"/>
          <w:i/>
        </w:rPr>
        <w:t xml:space="preserve"> </w:t>
      </w:r>
      <w:r w:rsidRPr="00A54497">
        <w:rPr>
          <w:rFonts w:ascii="Times New Roman" w:hAnsi="Times New Roman" w:cs="Times New Roman"/>
        </w:rPr>
        <w:t xml:space="preserve">= </w:t>
      </w:r>
      <m:oMath>
        <m:r>
          <w:rPr>
            <w:rFonts w:ascii="Cambria Math" w:hAnsi="Cambria Math" w:cs="Times New Roman"/>
          </w:rPr>
          <m:t>r</m:t>
        </m:r>
        <m:rad>
          <m:radPr>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n-2</m:t>
                </m:r>
              </m:num>
              <m:den>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2</m:t>
                    </m:r>
                  </m:sup>
                </m:sSup>
              </m:den>
            </m:f>
          </m:e>
        </m:rad>
      </m:oMath>
      <w:r w:rsidRPr="00A54497">
        <w:rPr>
          <w:rFonts w:ascii="Times New Roman" w:hAnsi="Times New Roman" w:cs="Times New Roman"/>
        </w:rPr>
        <w:t xml:space="preserve"> = 0,773</w:t>
      </w:r>
      <w:r w:rsidRPr="00A54497">
        <w:rPr>
          <w:rFonts w:ascii="Times New Roman" w:hAnsi="Times New Roman" w:cs="Times New Roman"/>
          <w:lang w:val="id-ID"/>
        </w:rPr>
        <w:t xml:space="preserve"> </w:t>
      </w:r>
      <w:r w:rsidRPr="00A54497">
        <w:rPr>
          <w:rFonts w:ascii="Times New Roman" w:hAnsi="Times New Roman" w:cs="Times New Roman"/>
        </w:rPr>
        <w:t xml:space="preserve"> </w:t>
      </w:r>
      <w:r w:rsidRPr="00A54497">
        <w:rPr>
          <w:rFonts w:ascii="Times New Roman" w:hAnsi="Times New Roman" w:cs="Times New Roman"/>
          <w:position w:val="-32"/>
        </w:rPr>
        <w:object w:dxaOrig="1359" w:dyaOrig="760">
          <v:shape id="_x0000_i1027" type="#_x0000_t75" style="width:68.25pt;height:36.75pt" o:ole="">
            <v:imagedata r:id="rId18" o:title=""/>
          </v:shape>
          <o:OLEObject Type="Embed" ProgID="Equation.3" ShapeID="_x0000_i1027" DrawAspect="Content" ObjectID="_1637765452" r:id="rId19"/>
        </w:object>
      </w:r>
      <w:r w:rsidRPr="00A54497">
        <w:rPr>
          <w:rFonts w:ascii="Times New Roman" w:hAnsi="Times New Roman" w:cs="Times New Roman"/>
        </w:rPr>
        <w:t xml:space="preserve">= </w:t>
      </w:r>
      <w:r w:rsidRPr="00A54497">
        <w:rPr>
          <w:rFonts w:ascii="Times New Roman" w:hAnsi="Times New Roman" w:cs="Times New Roman"/>
          <w:lang w:val="id-ID"/>
        </w:rPr>
        <w:t>8,316</w:t>
      </w:r>
    </w:p>
    <w:p w:rsidR="00A54497" w:rsidRPr="00A54497" w:rsidRDefault="00A54497" w:rsidP="00A54497">
      <w:pPr>
        <w:spacing w:line="480" w:lineRule="auto"/>
        <w:ind w:left="737"/>
        <w:jc w:val="both"/>
        <w:rPr>
          <w:rFonts w:ascii="Times New Roman" w:hAnsi="Times New Roman" w:cs="Times New Roman"/>
          <w:lang w:val="id-ID"/>
        </w:rPr>
      </w:pPr>
      <w:r w:rsidRPr="00A54497">
        <w:rPr>
          <w:rFonts w:ascii="Times New Roman" w:hAnsi="Times New Roman" w:cs="Times New Roman"/>
        </w:rPr>
        <w:t xml:space="preserve">Berdasarkan statistik </w:t>
      </w:r>
      <w:r w:rsidRPr="00A54497">
        <w:rPr>
          <w:rFonts w:ascii="Times New Roman" w:hAnsi="Times New Roman" w:cs="Times New Roman"/>
          <w:i/>
        </w:rPr>
        <w:t>t</w:t>
      </w:r>
      <w:r w:rsidRPr="00A54497">
        <w:rPr>
          <w:rFonts w:ascii="Times New Roman" w:hAnsi="Times New Roman" w:cs="Times New Roman"/>
          <w:vertAlign w:val="subscript"/>
        </w:rPr>
        <w:t>tabel</w:t>
      </w:r>
      <w:r w:rsidRPr="00A54497">
        <w:rPr>
          <w:rFonts w:ascii="Times New Roman" w:hAnsi="Times New Roman" w:cs="Times New Roman"/>
          <w:i/>
          <w:vertAlign w:val="subscript"/>
        </w:rPr>
        <w:t xml:space="preserve"> </w:t>
      </w:r>
      <w:r w:rsidRPr="00A54497">
        <w:rPr>
          <w:rFonts w:ascii="Times New Roman" w:hAnsi="Times New Roman" w:cs="Times New Roman"/>
        </w:rPr>
        <w:t xml:space="preserve">= </w:t>
      </w:r>
      <w:proofErr w:type="gramStart"/>
      <w:r w:rsidRPr="00A54497">
        <w:rPr>
          <w:rFonts w:ascii="Times New Roman" w:hAnsi="Times New Roman" w:cs="Times New Roman"/>
          <w:i/>
        </w:rPr>
        <w:t>t</w:t>
      </w:r>
      <w:r w:rsidRPr="00A54497">
        <w:rPr>
          <w:rFonts w:ascii="Times New Roman" w:hAnsi="Times New Roman" w:cs="Times New Roman"/>
          <w:vertAlign w:val="subscript"/>
        </w:rPr>
        <w:t>(</w:t>
      </w:r>
      <w:proofErr w:type="gramEnd"/>
      <w:r w:rsidRPr="00A54497">
        <w:rPr>
          <w:rFonts w:ascii="Times New Roman" w:hAnsi="Times New Roman" w:cs="Times New Roman"/>
          <w:vertAlign w:val="subscript"/>
        </w:rPr>
        <w:t xml:space="preserve">0,05:32) </w:t>
      </w:r>
      <w:r w:rsidRPr="00A54497">
        <w:rPr>
          <w:rFonts w:ascii="Times New Roman" w:hAnsi="Times New Roman" w:cs="Times New Roman"/>
        </w:rPr>
        <w:t>= 2,037</w:t>
      </w:r>
    </w:p>
    <w:p w:rsidR="00A54497" w:rsidRDefault="00A54497" w:rsidP="00822B9F">
      <w:pPr>
        <w:spacing w:line="480" w:lineRule="auto"/>
        <w:ind w:firstLine="720"/>
        <w:jc w:val="both"/>
        <w:rPr>
          <w:rFonts w:ascii="Times New Roman" w:hAnsi="Times New Roman" w:cs="Times New Roman"/>
        </w:rPr>
      </w:pPr>
      <w:proofErr w:type="gramStart"/>
      <w:r w:rsidRPr="00A54497">
        <w:rPr>
          <w:rFonts w:ascii="Times New Roman" w:hAnsi="Times New Roman" w:cs="Times New Roman"/>
        </w:rPr>
        <w:t>Jika nilai t-hitung dengan nilai t-tabel dibandingkan diperoleh nilai t-hitung &gt; t-tabel, maka H</w:t>
      </w:r>
      <w:r w:rsidRPr="00A54497">
        <w:rPr>
          <w:rFonts w:ascii="Times New Roman" w:hAnsi="Times New Roman" w:cs="Times New Roman"/>
          <w:vertAlign w:val="subscript"/>
        </w:rPr>
        <w:t>o</w:t>
      </w:r>
      <w:r w:rsidRPr="00A54497">
        <w:rPr>
          <w:rFonts w:ascii="Times New Roman" w:hAnsi="Times New Roman" w:cs="Times New Roman"/>
        </w:rPr>
        <w:t xml:space="preserve"> ditolak.</w:t>
      </w:r>
      <w:proofErr w:type="gramEnd"/>
      <w:r w:rsidRPr="00A54497">
        <w:rPr>
          <w:rFonts w:ascii="Times New Roman" w:hAnsi="Times New Roman" w:cs="Times New Roman"/>
        </w:rPr>
        <w:t xml:space="preserve"> </w:t>
      </w:r>
      <w:proofErr w:type="gramStart"/>
      <w:r w:rsidRPr="00A54497">
        <w:rPr>
          <w:rFonts w:ascii="Times New Roman" w:hAnsi="Times New Roman" w:cs="Times New Roman"/>
        </w:rPr>
        <w:t>Artinya, terdapat hubungan yang signifikan antara peningkatan kemampuan berpikir kritis dan komunikasi matematis pada siswa yang memper</w:t>
      </w:r>
      <w:r w:rsidR="00822B9F">
        <w:rPr>
          <w:rFonts w:ascii="Times New Roman" w:hAnsi="Times New Roman" w:cs="Times New Roman"/>
        </w:rPr>
        <w:t>oleh pembelajaran ekspositori.</w:t>
      </w:r>
      <w:proofErr w:type="gramEnd"/>
      <w:r w:rsidR="00822B9F">
        <w:rPr>
          <w:rFonts w:ascii="Times New Roman" w:hAnsi="Times New Roman" w:cs="Times New Roman"/>
        </w:rPr>
        <w:t xml:space="preserve"> </w:t>
      </w:r>
    </w:p>
    <w:p w:rsidR="00822B9F" w:rsidRPr="00A54497" w:rsidRDefault="00822B9F" w:rsidP="00822B9F">
      <w:pPr>
        <w:spacing w:line="480" w:lineRule="auto"/>
        <w:ind w:firstLine="720"/>
        <w:jc w:val="both"/>
        <w:rPr>
          <w:rFonts w:ascii="Times New Roman" w:hAnsi="Times New Roman" w:cs="Times New Roman"/>
        </w:rPr>
      </w:pPr>
    </w:p>
    <w:p w:rsidR="00A54497" w:rsidRPr="00A54497" w:rsidRDefault="00A54497" w:rsidP="00A54497">
      <w:pPr>
        <w:pStyle w:val="ListParagraph"/>
        <w:numPr>
          <w:ilvl w:val="0"/>
          <w:numId w:val="11"/>
        </w:numPr>
        <w:spacing w:after="0" w:line="480" w:lineRule="auto"/>
        <w:jc w:val="both"/>
        <w:rPr>
          <w:rFonts w:ascii="Times New Roman" w:hAnsi="Times New Roman" w:cs="Times New Roman"/>
        </w:rPr>
      </w:pPr>
      <w:r w:rsidRPr="00A54497">
        <w:rPr>
          <w:rFonts w:ascii="Times New Roman" w:hAnsi="Times New Roman" w:cs="Times New Roman"/>
        </w:rPr>
        <w:lastRenderedPageBreak/>
        <w:t>Korelasi antara Kemampuan Berpikir Kritis Matematis Siswa dan Kemandirian Belajar Siswa</w:t>
      </w:r>
    </w:p>
    <w:p w:rsidR="00A54497" w:rsidRPr="00A54497" w:rsidRDefault="00A54497" w:rsidP="00A54497">
      <w:pPr>
        <w:spacing w:line="480" w:lineRule="auto"/>
        <w:ind w:firstLine="737"/>
        <w:jc w:val="both"/>
        <w:rPr>
          <w:rFonts w:ascii="Times New Roman" w:hAnsi="Times New Roman" w:cs="Times New Roman"/>
        </w:rPr>
      </w:pPr>
      <w:proofErr w:type="gramStart"/>
      <w:r w:rsidRPr="00A54497">
        <w:rPr>
          <w:rFonts w:ascii="Times New Roman" w:hAnsi="Times New Roman" w:cs="Times New Roman"/>
        </w:rPr>
        <w:t>Melihat korelasi atau hubungan antara kemampuan berpikir kritis matematis siswa dan kemandirian belajar siswa dilakukan analisis korelasi.</w:t>
      </w:r>
      <w:proofErr w:type="gramEnd"/>
      <w:r w:rsidRPr="00A54497">
        <w:rPr>
          <w:rFonts w:ascii="Times New Roman" w:hAnsi="Times New Roman" w:cs="Times New Roman"/>
        </w:rPr>
        <w:t xml:space="preserve"> </w:t>
      </w:r>
      <w:proofErr w:type="gramStart"/>
      <w:r w:rsidRPr="00A54497">
        <w:rPr>
          <w:rFonts w:ascii="Times New Roman" w:hAnsi="Times New Roman" w:cs="Times New Roman"/>
        </w:rPr>
        <w:t>Hipotesis diajukan adalah terdapat</w:t>
      </w:r>
      <w:r w:rsidRPr="00A54497">
        <w:rPr>
          <w:rFonts w:ascii="Times New Roman" w:hAnsi="Times New Roman" w:cs="Times New Roman"/>
          <w:lang w:val="en-GB"/>
        </w:rPr>
        <w:t xml:space="preserve"> korelasi antara kemandirian belajar dan kemampuan berpikir kritis siswa</w:t>
      </w:r>
      <w:r w:rsidRPr="00A54497">
        <w:rPr>
          <w:rFonts w:ascii="Times New Roman" w:hAnsi="Times New Roman" w:cs="Times New Roman"/>
        </w:rPr>
        <w:t>.</w:t>
      </w:r>
      <w:proofErr w:type="gramEnd"/>
    </w:p>
    <w:p w:rsidR="00A54497" w:rsidRPr="00A54497" w:rsidRDefault="00A54497" w:rsidP="00A54497">
      <w:pPr>
        <w:spacing w:line="480" w:lineRule="auto"/>
        <w:ind w:firstLine="737"/>
        <w:jc w:val="both"/>
        <w:rPr>
          <w:rFonts w:ascii="Times New Roman" w:hAnsi="Times New Roman" w:cs="Times New Roman"/>
        </w:rPr>
      </w:pPr>
      <w:proofErr w:type="gramStart"/>
      <w:r w:rsidRPr="00A54497">
        <w:rPr>
          <w:rFonts w:ascii="Times New Roman" w:hAnsi="Times New Roman" w:cs="Times New Roman"/>
        </w:rPr>
        <w:t>Data yang dipergunakan untuk melihat aosiasi antara kemampuan berpikir kritis dan kemandirian belajar siswa adalah data skor angket skala akhir kemandirian belajar dan data posttest kemampuan berpikir kritis matematis siswa.</w:t>
      </w:r>
      <w:proofErr w:type="gramEnd"/>
      <w:r w:rsidRPr="00A54497">
        <w:rPr>
          <w:rFonts w:ascii="Times New Roman" w:hAnsi="Times New Roman" w:cs="Times New Roman"/>
        </w:rPr>
        <w:t xml:space="preserve"> </w:t>
      </w:r>
      <w:proofErr w:type="gramStart"/>
      <w:r w:rsidRPr="00A54497">
        <w:rPr>
          <w:rFonts w:ascii="Times New Roman" w:hAnsi="Times New Roman" w:cs="Times New Roman"/>
        </w:rPr>
        <w:t>Data kemampuan berpikir kritis matematis merupakan data interval, sedangkan skala kemandirian belajar siswa merupakan data ordinal, maka data skala kemadirian belajar siswa ditransformasi terlebih dahulu menjadi data interval.</w:t>
      </w:r>
      <w:proofErr w:type="gramEnd"/>
      <w:r w:rsidRPr="00A54497">
        <w:rPr>
          <w:rFonts w:ascii="Times New Roman" w:hAnsi="Times New Roman" w:cs="Times New Roman"/>
        </w:rPr>
        <w:t xml:space="preserve"> </w:t>
      </w:r>
      <w:proofErr w:type="gramStart"/>
      <w:r w:rsidRPr="00A54497">
        <w:rPr>
          <w:rFonts w:ascii="Times New Roman" w:hAnsi="Times New Roman" w:cs="Times New Roman"/>
        </w:rPr>
        <w:t>Setelah data skala kemandirian belajar siswa menjadi data interval, maka dilakukan uji korelasi.</w:t>
      </w:r>
      <w:proofErr w:type="gramEnd"/>
    </w:p>
    <w:p w:rsidR="00A54497" w:rsidRPr="00822B9F" w:rsidRDefault="00A54497" w:rsidP="00822B9F">
      <w:pPr>
        <w:pStyle w:val="ListParagraph"/>
        <w:numPr>
          <w:ilvl w:val="0"/>
          <w:numId w:val="12"/>
        </w:numPr>
        <w:spacing w:after="0" w:line="480" w:lineRule="auto"/>
        <w:jc w:val="both"/>
        <w:rPr>
          <w:rFonts w:ascii="Times New Roman" w:hAnsi="Times New Roman" w:cs="Times New Roman"/>
        </w:rPr>
      </w:pPr>
      <w:r w:rsidRPr="00A54497">
        <w:rPr>
          <w:rFonts w:ascii="Times New Roman" w:hAnsi="Times New Roman" w:cs="Times New Roman"/>
        </w:rPr>
        <w:t xml:space="preserve">Hasil uji korelasi </w:t>
      </w:r>
      <w:r w:rsidRPr="00A54497">
        <w:rPr>
          <w:rFonts w:ascii="Times New Roman" w:hAnsi="Times New Roman" w:cs="Times New Roman"/>
          <w:i/>
        </w:rPr>
        <w:t>Pearson</w:t>
      </w:r>
      <w:r w:rsidRPr="00A54497">
        <w:rPr>
          <w:rFonts w:ascii="Times New Roman" w:hAnsi="Times New Roman" w:cs="Times New Roman"/>
        </w:rPr>
        <w:t xml:space="preserve"> antara peningkatan kemampuan berpikir kritis matematis </w:t>
      </w:r>
      <w:proofErr w:type="gramStart"/>
      <w:r w:rsidRPr="00A54497">
        <w:rPr>
          <w:rFonts w:ascii="Times New Roman" w:hAnsi="Times New Roman" w:cs="Times New Roman"/>
        </w:rPr>
        <w:t>dengan  kemandirian</w:t>
      </w:r>
      <w:proofErr w:type="gramEnd"/>
      <w:r w:rsidRPr="00A54497">
        <w:rPr>
          <w:rFonts w:ascii="Times New Roman" w:hAnsi="Times New Roman" w:cs="Times New Roman"/>
        </w:rPr>
        <w:t xml:space="preserve"> belajar siswa kelas eksperimen adalah sebagai berikut.</w:t>
      </w:r>
    </w:p>
    <w:p w:rsidR="00A54497" w:rsidRPr="00822B9F" w:rsidRDefault="00822B9F" w:rsidP="00822B9F">
      <w:pPr>
        <w:autoSpaceDE w:val="0"/>
        <w:autoSpaceDN w:val="0"/>
        <w:adjustRightInd w:val="0"/>
        <w:spacing w:after="0" w:line="240" w:lineRule="auto"/>
        <w:jc w:val="center"/>
        <w:rPr>
          <w:rFonts w:ascii="Times New Roman" w:hAnsi="Times New Roman" w:cs="Times New Roman"/>
          <w:b/>
        </w:rPr>
      </w:pPr>
      <w:r w:rsidRPr="00822B9F">
        <w:rPr>
          <w:rFonts w:ascii="Times New Roman" w:hAnsi="Times New Roman" w:cs="Times New Roman"/>
          <w:b/>
        </w:rPr>
        <w:t>Tabel 22</w:t>
      </w:r>
    </w:p>
    <w:p w:rsidR="00A54497" w:rsidRPr="00A54497" w:rsidRDefault="00A54497" w:rsidP="00822B9F">
      <w:pPr>
        <w:autoSpaceDE w:val="0"/>
        <w:autoSpaceDN w:val="0"/>
        <w:adjustRightInd w:val="0"/>
        <w:spacing w:after="0" w:line="240" w:lineRule="auto"/>
        <w:jc w:val="center"/>
        <w:rPr>
          <w:rFonts w:ascii="Times New Roman" w:hAnsi="Times New Roman" w:cs="Times New Roman"/>
        </w:rPr>
      </w:pPr>
      <w:r w:rsidRPr="00822B9F">
        <w:rPr>
          <w:rFonts w:ascii="Times New Roman" w:hAnsi="Times New Roman" w:cs="Times New Roman"/>
          <w:b/>
        </w:rPr>
        <w:t>Korelasi Peningk</w:t>
      </w:r>
      <w:r w:rsidR="00822B9F" w:rsidRPr="00822B9F">
        <w:rPr>
          <w:rFonts w:ascii="Times New Roman" w:hAnsi="Times New Roman" w:cs="Times New Roman"/>
          <w:b/>
        </w:rPr>
        <w:t xml:space="preserve">atan Kemampuan Berpikir </w:t>
      </w:r>
      <w:proofErr w:type="gramStart"/>
      <w:r w:rsidR="00822B9F" w:rsidRPr="00822B9F">
        <w:rPr>
          <w:rFonts w:ascii="Times New Roman" w:hAnsi="Times New Roman" w:cs="Times New Roman"/>
          <w:b/>
        </w:rPr>
        <w:t xml:space="preserve">Kritis  </w:t>
      </w:r>
      <w:r w:rsidRPr="00822B9F">
        <w:rPr>
          <w:rFonts w:ascii="Times New Roman" w:hAnsi="Times New Roman" w:cs="Times New Roman"/>
          <w:b/>
        </w:rPr>
        <w:t>Dan</w:t>
      </w:r>
      <w:proofErr w:type="gramEnd"/>
      <w:r w:rsidRPr="00822B9F">
        <w:rPr>
          <w:rFonts w:ascii="Times New Roman" w:hAnsi="Times New Roman" w:cs="Times New Roman"/>
          <w:b/>
        </w:rPr>
        <w:t xml:space="preserve"> Kemandirian Belajar di Kelas Eksperimen</w:t>
      </w:r>
    </w:p>
    <w:tbl>
      <w:tblPr>
        <w:tblW w:w="7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1842"/>
        <w:gridCol w:w="1438"/>
        <w:gridCol w:w="1486"/>
      </w:tblGrid>
      <w:tr w:rsidR="00A54497" w:rsidRPr="00A54497" w:rsidTr="00233FAF">
        <w:trPr>
          <w:cantSplit/>
          <w:jc w:val="center"/>
        </w:trPr>
        <w:tc>
          <w:tcPr>
            <w:tcW w:w="7176" w:type="dxa"/>
            <w:gridSpan w:val="4"/>
            <w:shd w:val="clear" w:color="auto" w:fill="FFFFFF"/>
            <w:vAlign w:val="center"/>
          </w:tcPr>
          <w:p w:rsidR="00A54497" w:rsidRPr="00A54497" w:rsidRDefault="00A54497" w:rsidP="00822B9F">
            <w:pPr>
              <w:spacing w:after="0" w:line="360" w:lineRule="auto"/>
              <w:ind w:left="60" w:right="60"/>
              <w:jc w:val="center"/>
              <w:rPr>
                <w:rFonts w:ascii="Times New Roman" w:hAnsi="Times New Roman" w:cs="Times New Roman"/>
                <w:color w:val="010205"/>
              </w:rPr>
            </w:pPr>
            <w:r w:rsidRPr="00A54497">
              <w:rPr>
                <w:rFonts w:ascii="Times New Roman" w:hAnsi="Times New Roman" w:cs="Times New Roman"/>
                <w:bCs/>
                <w:color w:val="010205"/>
              </w:rPr>
              <w:t>Correlations</w:t>
            </w:r>
          </w:p>
        </w:tc>
      </w:tr>
      <w:tr w:rsidR="00A54497" w:rsidRPr="00A54497" w:rsidTr="00233FAF">
        <w:trPr>
          <w:cantSplit/>
          <w:jc w:val="center"/>
        </w:trPr>
        <w:tc>
          <w:tcPr>
            <w:tcW w:w="4252" w:type="dxa"/>
            <w:gridSpan w:val="2"/>
            <w:shd w:val="clear" w:color="auto" w:fill="FFFFFF"/>
            <w:vAlign w:val="bottom"/>
          </w:tcPr>
          <w:p w:rsidR="00A54497" w:rsidRPr="00A54497" w:rsidRDefault="00A54497" w:rsidP="00822B9F">
            <w:pPr>
              <w:spacing w:after="0" w:line="360" w:lineRule="auto"/>
              <w:rPr>
                <w:rFonts w:ascii="Times New Roman" w:hAnsi="Times New Roman" w:cs="Times New Roman"/>
              </w:rPr>
            </w:pPr>
          </w:p>
        </w:tc>
        <w:tc>
          <w:tcPr>
            <w:tcW w:w="1438" w:type="dxa"/>
            <w:shd w:val="clear" w:color="auto" w:fill="FFFFFF"/>
            <w:vAlign w:val="bottom"/>
          </w:tcPr>
          <w:p w:rsidR="00A54497" w:rsidRPr="00A54497" w:rsidRDefault="00A54497" w:rsidP="00822B9F">
            <w:pPr>
              <w:spacing w:after="0" w:line="360" w:lineRule="auto"/>
              <w:ind w:left="60" w:right="60"/>
              <w:jc w:val="center"/>
              <w:rPr>
                <w:rFonts w:ascii="Times New Roman" w:hAnsi="Times New Roman" w:cs="Times New Roman"/>
                <w:color w:val="264A60"/>
              </w:rPr>
            </w:pPr>
            <w:r w:rsidRPr="00A54497">
              <w:rPr>
                <w:rFonts w:ascii="Times New Roman" w:hAnsi="Times New Roman" w:cs="Times New Roman"/>
                <w:color w:val="264A60"/>
              </w:rPr>
              <w:t>Kemampuan Berfikir Kritis Matematis</w:t>
            </w:r>
          </w:p>
        </w:tc>
        <w:tc>
          <w:tcPr>
            <w:tcW w:w="1486" w:type="dxa"/>
            <w:shd w:val="clear" w:color="auto" w:fill="FFFFFF"/>
            <w:vAlign w:val="bottom"/>
          </w:tcPr>
          <w:p w:rsidR="00A54497" w:rsidRPr="00A54497" w:rsidRDefault="00A54497" w:rsidP="00822B9F">
            <w:pPr>
              <w:spacing w:after="0" w:line="360" w:lineRule="auto"/>
              <w:ind w:left="60" w:right="60"/>
              <w:jc w:val="center"/>
              <w:rPr>
                <w:rFonts w:ascii="Times New Roman" w:hAnsi="Times New Roman" w:cs="Times New Roman"/>
                <w:color w:val="264A60"/>
              </w:rPr>
            </w:pPr>
            <w:r w:rsidRPr="00A54497">
              <w:rPr>
                <w:rFonts w:ascii="Times New Roman" w:hAnsi="Times New Roman" w:cs="Times New Roman"/>
                <w:color w:val="264A60"/>
              </w:rPr>
              <w:t>Kemandirian Belajar</w:t>
            </w:r>
          </w:p>
        </w:tc>
      </w:tr>
      <w:tr w:rsidR="00A54497" w:rsidRPr="00A54497" w:rsidTr="00233FAF">
        <w:trPr>
          <w:cantSplit/>
          <w:jc w:val="center"/>
        </w:trPr>
        <w:tc>
          <w:tcPr>
            <w:tcW w:w="2410" w:type="dxa"/>
            <w:vMerge w:val="restart"/>
            <w:shd w:val="clear" w:color="auto" w:fill="E0E0E0"/>
          </w:tcPr>
          <w:p w:rsidR="00A54497" w:rsidRPr="00A54497" w:rsidRDefault="00A54497" w:rsidP="00822B9F">
            <w:pPr>
              <w:spacing w:after="0" w:line="360" w:lineRule="auto"/>
              <w:ind w:left="60" w:right="60"/>
              <w:rPr>
                <w:rFonts w:ascii="Times New Roman" w:hAnsi="Times New Roman" w:cs="Times New Roman"/>
                <w:color w:val="264A60"/>
              </w:rPr>
            </w:pPr>
            <w:r w:rsidRPr="00A54497">
              <w:rPr>
                <w:rFonts w:ascii="Times New Roman" w:hAnsi="Times New Roman" w:cs="Times New Roman"/>
                <w:color w:val="264A60"/>
              </w:rPr>
              <w:t>Kemampuan Berfikir Kritis Matematis</w:t>
            </w:r>
          </w:p>
        </w:tc>
        <w:tc>
          <w:tcPr>
            <w:tcW w:w="1842" w:type="dxa"/>
            <w:shd w:val="clear" w:color="auto" w:fill="E0E0E0"/>
          </w:tcPr>
          <w:p w:rsidR="00A54497" w:rsidRPr="00A54497" w:rsidRDefault="00A54497" w:rsidP="00822B9F">
            <w:pPr>
              <w:spacing w:after="0" w:line="360" w:lineRule="auto"/>
              <w:ind w:left="60" w:right="60"/>
              <w:rPr>
                <w:rFonts w:ascii="Times New Roman" w:hAnsi="Times New Roman" w:cs="Times New Roman"/>
                <w:color w:val="264A60"/>
              </w:rPr>
            </w:pPr>
            <w:r w:rsidRPr="00A54497">
              <w:rPr>
                <w:rFonts w:ascii="Times New Roman" w:hAnsi="Times New Roman" w:cs="Times New Roman"/>
                <w:color w:val="264A60"/>
              </w:rPr>
              <w:t>Pearson Correlation</w:t>
            </w:r>
          </w:p>
        </w:tc>
        <w:tc>
          <w:tcPr>
            <w:tcW w:w="1438" w:type="dxa"/>
            <w:shd w:val="clear" w:color="auto" w:fill="FFFFFF"/>
          </w:tcPr>
          <w:p w:rsidR="00A54497" w:rsidRPr="00A54497" w:rsidRDefault="00A54497" w:rsidP="00822B9F">
            <w:pPr>
              <w:spacing w:after="0" w:line="360" w:lineRule="auto"/>
              <w:ind w:left="60" w:right="60"/>
              <w:jc w:val="right"/>
              <w:rPr>
                <w:rFonts w:ascii="Times New Roman" w:hAnsi="Times New Roman" w:cs="Times New Roman"/>
                <w:color w:val="010205"/>
              </w:rPr>
            </w:pPr>
            <w:r w:rsidRPr="00A54497">
              <w:rPr>
                <w:rFonts w:ascii="Times New Roman" w:hAnsi="Times New Roman" w:cs="Times New Roman"/>
                <w:color w:val="010205"/>
              </w:rPr>
              <w:t>1</w:t>
            </w:r>
          </w:p>
        </w:tc>
        <w:tc>
          <w:tcPr>
            <w:tcW w:w="1486" w:type="dxa"/>
            <w:shd w:val="clear" w:color="auto" w:fill="FFFFFF"/>
          </w:tcPr>
          <w:p w:rsidR="00A54497" w:rsidRPr="00A54497" w:rsidRDefault="00A54497" w:rsidP="00822B9F">
            <w:pPr>
              <w:spacing w:after="0" w:line="360" w:lineRule="auto"/>
              <w:ind w:left="60" w:right="60"/>
              <w:jc w:val="right"/>
              <w:rPr>
                <w:rFonts w:ascii="Times New Roman" w:hAnsi="Times New Roman" w:cs="Times New Roman"/>
                <w:color w:val="010205"/>
              </w:rPr>
            </w:pPr>
            <w:r w:rsidRPr="00A54497">
              <w:rPr>
                <w:rFonts w:ascii="Times New Roman" w:hAnsi="Times New Roman" w:cs="Times New Roman"/>
                <w:color w:val="010205"/>
              </w:rPr>
              <w:t>.058</w:t>
            </w:r>
          </w:p>
        </w:tc>
      </w:tr>
      <w:tr w:rsidR="00A54497" w:rsidRPr="00A54497" w:rsidTr="00233FAF">
        <w:trPr>
          <w:cantSplit/>
          <w:jc w:val="center"/>
        </w:trPr>
        <w:tc>
          <w:tcPr>
            <w:tcW w:w="2410" w:type="dxa"/>
            <w:vMerge/>
            <w:shd w:val="clear" w:color="auto" w:fill="E0E0E0"/>
          </w:tcPr>
          <w:p w:rsidR="00A54497" w:rsidRPr="00A54497" w:rsidRDefault="00A54497" w:rsidP="00822B9F">
            <w:pPr>
              <w:spacing w:after="0" w:line="360" w:lineRule="auto"/>
              <w:rPr>
                <w:rFonts w:ascii="Times New Roman" w:hAnsi="Times New Roman" w:cs="Times New Roman"/>
                <w:color w:val="010205"/>
              </w:rPr>
            </w:pPr>
          </w:p>
        </w:tc>
        <w:tc>
          <w:tcPr>
            <w:tcW w:w="1842" w:type="dxa"/>
            <w:shd w:val="clear" w:color="auto" w:fill="E0E0E0"/>
          </w:tcPr>
          <w:p w:rsidR="00A54497" w:rsidRPr="00A54497" w:rsidRDefault="00A54497" w:rsidP="00822B9F">
            <w:pPr>
              <w:spacing w:after="0" w:line="360" w:lineRule="auto"/>
              <w:ind w:left="60" w:right="60"/>
              <w:rPr>
                <w:rFonts w:ascii="Times New Roman" w:hAnsi="Times New Roman" w:cs="Times New Roman"/>
                <w:color w:val="264A60"/>
              </w:rPr>
            </w:pPr>
            <w:r w:rsidRPr="00A54497">
              <w:rPr>
                <w:rFonts w:ascii="Times New Roman" w:hAnsi="Times New Roman" w:cs="Times New Roman"/>
                <w:color w:val="264A60"/>
              </w:rPr>
              <w:t>Sig. (2-tailed)</w:t>
            </w:r>
          </w:p>
        </w:tc>
        <w:tc>
          <w:tcPr>
            <w:tcW w:w="1438" w:type="dxa"/>
            <w:shd w:val="clear" w:color="auto" w:fill="FFFFFF"/>
            <w:vAlign w:val="center"/>
          </w:tcPr>
          <w:p w:rsidR="00A54497" w:rsidRPr="00A54497" w:rsidRDefault="00A54497" w:rsidP="00822B9F">
            <w:pPr>
              <w:spacing w:after="0" w:line="360" w:lineRule="auto"/>
              <w:rPr>
                <w:rFonts w:ascii="Times New Roman" w:hAnsi="Times New Roman" w:cs="Times New Roman"/>
              </w:rPr>
            </w:pPr>
          </w:p>
        </w:tc>
        <w:tc>
          <w:tcPr>
            <w:tcW w:w="1486" w:type="dxa"/>
            <w:shd w:val="clear" w:color="auto" w:fill="FFFFFF"/>
          </w:tcPr>
          <w:p w:rsidR="00A54497" w:rsidRPr="00A54497" w:rsidRDefault="00A54497" w:rsidP="00822B9F">
            <w:pPr>
              <w:spacing w:after="0" w:line="360" w:lineRule="auto"/>
              <w:ind w:left="60" w:right="60"/>
              <w:jc w:val="right"/>
              <w:rPr>
                <w:rFonts w:ascii="Times New Roman" w:hAnsi="Times New Roman" w:cs="Times New Roman"/>
                <w:color w:val="010205"/>
              </w:rPr>
            </w:pPr>
            <w:r w:rsidRPr="00A54497">
              <w:rPr>
                <w:rFonts w:ascii="Times New Roman" w:hAnsi="Times New Roman" w:cs="Times New Roman"/>
                <w:color w:val="010205"/>
              </w:rPr>
              <w:t>.744</w:t>
            </w:r>
          </w:p>
        </w:tc>
      </w:tr>
      <w:tr w:rsidR="00A54497" w:rsidRPr="00A54497" w:rsidTr="00233FAF">
        <w:trPr>
          <w:cantSplit/>
          <w:jc w:val="center"/>
        </w:trPr>
        <w:tc>
          <w:tcPr>
            <w:tcW w:w="2410" w:type="dxa"/>
            <w:vMerge/>
            <w:shd w:val="clear" w:color="auto" w:fill="E0E0E0"/>
          </w:tcPr>
          <w:p w:rsidR="00A54497" w:rsidRPr="00A54497" w:rsidRDefault="00A54497" w:rsidP="00822B9F">
            <w:pPr>
              <w:spacing w:after="0" w:line="360" w:lineRule="auto"/>
              <w:rPr>
                <w:rFonts w:ascii="Times New Roman" w:hAnsi="Times New Roman" w:cs="Times New Roman"/>
                <w:color w:val="010205"/>
              </w:rPr>
            </w:pPr>
          </w:p>
        </w:tc>
        <w:tc>
          <w:tcPr>
            <w:tcW w:w="1842" w:type="dxa"/>
            <w:shd w:val="clear" w:color="auto" w:fill="E0E0E0"/>
          </w:tcPr>
          <w:p w:rsidR="00A54497" w:rsidRPr="00A54497" w:rsidRDefault="00A54497" w:rsidP="00822B9F">
            <w:pPr>
              <w:spacing w:after="0" w:line="360" w:lineRule="auto"/>
              <w:ind w:left="60" w:right="60"/>
              <w:rPr>
                <w:rFonts w:ascii="Times New Roman" w:hAnsi="Times New Roman" w:cs="Times New Roman"/>
                <w:color w:val="264A60"/>
              </w:rPr>
            </w:pPr>
            <w:r w:rsidRPr="00A54497">
              <w:rPr>
                <w:rFonts w:ascii="Times New Roman" w:hAnsi="Times New Roman" w:cs="Times New Roman"/>
                <w:color w:val="264A60"/>
              </w:rPr>
              <w:t>N</w:t>
            </w:r>
          </w:p>
        </w:tc>
        <w:tc>
          <w:tcPr>
            <w:tcW w:w="1438" w:type="dxa"/>
            <w:shd w:val="clear" w:color="auto" w:fill="FFFFFF"/>
          </w:tcPr>
          <w:p w:rsidR="00A54497" w:rsidRPr="00A54497" w:rsidRDefault="00A54497" w:rsidP="00822B9F">
            <w:pPr>
              <w:spacing w:after="0" w:line="360" w:lineRule="auto"/>
              <w:ind w:left="60" w:right="60"/>
              <w:jc w:val="right"/>
              <w:rPr>
                <w:rFonts w:ascii="Times New Roman" w:hAnsi="Times New Roman" w:cs="Times New Roman"/>
                <w:color w:val="010205"/>
              </w:rPr>
            </w:pPr>
            <w:r w:rsidRPr="00A54497">
              <w:rPr>
                <w:rFonts w:ascii="Times New Roman" w:hAnsi="Times New Roman" w:cs="Times New Roman"/>
                <w:color w:val="010205"/>
              </w:rPr>
              <w:t>34</w:t>
            </w:r>
          </w:p>
        </w:tc>
        <w:tc>
          <w:tcPr>
            <w:tcW w:w="1486" w:type="dxa"/>
            <w:shd w:val="clear" w:color="auto" w:fill="FFFFFF"/>
          </w:tcPr>
          <w:p w:rsidR="00A54497" w:rsidRPr="00A54497" w:rsidRDefault="00A54497" w:rsidP="00822B9F">
            <w:pPr>
              <w:spacing w:after="0" w:line="360" w:lineRule="auto"/>
              <w:ind w:left="60" w:right="60"/>
              <w:jc w:val="right"/>
              <w:rPr>
                <w:rFonts w:ascii="Times New Roman" w:hAnsi="Times New Roman" w:cs="Times New Roman"/>
                <w:color w:val="010205"/>
              </w:rPr>
            </w:pPr>
            <w:r w:rsidRPr="00A54497">
              <w:rPr>
                <w:rFonts w:ascii="Times New Roman" w:hAnsi="Times New Roman" w:cs="Times New Roman"/>
                <w:color w:val="010205"/>
              </w:rPr>
              <w:t>34</w:t>
            </w:r>
          </w:p>
        </w:tc>
      </w:tr>
      <w:tr w:rsidR="00A54497" w:rsidRPr="00A54497" w:rsidTr="00233FAF">
        <w:trPr>
          <w:cantSplit/>
          <w:jc w:val="center"/>
        </w:trPr>
        <w:tc>
          <w:tcPr>
            <w:tcW w:w="2410" w:type="dxa"/>
            <w:vMerge w:val="restart"/>
            <w:shd w:val="clear" w:color="auto" w:fill="E0E0E0"/>
          </w:tcPr>
          <w:p w:rsidR="00A54497" w:rsidRPr="00A54497" w:rsidRDefault="00A54497" w:rsidP="00822B9F">
            <w:pPr>
              <w:spacing w:after="0" w:line="360" w:lineRule="auto"/>
              <w:ind w:left="60" w:right="60"/>
              <w:rPr>
                <w:rFonts w:ascii="Times New Roman" w:hAnsi="Times New Roman" w:cs="Times New Roman"/>
                <w:color w:val="264A60"/>
              </w:rPr>
            </w:pPr>
            <w:r w:rsidRPr="00A54497">
              <w:rPr>
                <w:rFonts w:ascii="Times New Roman" w:hAnsi="Times New Roman" w:cs="Times New Roman"/>
                <w:color w:val="264A60"/>
              </w:rPr>
              <w:t>Kemandirian Belajar</w:t>
            </w:r>
          </w:p>
        </w:tc>
        <w:tc>
          <w:tcPr>
            <w:tcW w:w="1842" w:type="dxa"/>
            <w:shd w:val="clear" w:color="auto" w:fill="E0E0E0"/>
          </w:tcPr>
          <w:p w:rsidR="00A54497" w:rsidRPr="00A54497" w:rsidRDefault="00A54497" w:rsidP="00822B9F">
            <w:pPr>
              <w:spacing w:after="0" w:line="360" w:lineRule="auto"/>
              <w:ind w:left="60" w:right="60"/>
              <w:rPr>
                <w:rFonts w:ascii="Times New Roman" w:hAnsi="Times New Roman" w:cs="Times New Roman"/>
                <w:color w:val="264A60"/>
              </w:rPr>
            </w:pPr>
            <w:r w:rsidRPr="00A54497">
              <w:rPr>
                <w:rFonts w:ascii="Times New Roman" w:hAnsi="Times New Roman" w:cs="Times New Roman"/>
                <w:color w:val="264A60"/>
              </w:rPr>
              <w:t>Pearson Correlation</w:t>
            </w:r>
          </w:p>
        </w:tc>
        <w:tc>
          <w:tcPr>
            <w:tcW w:w="1438" w:type="dxa"/>
            <w:shd w:val="clear" w:color="auto" w:fill="FFFFFF"/>
          </w:tcPr>
          <w:p w:rsidR="00A54497" w:rsidRPr="00A54497" w:rsidRDefault="00A54497" w:rsidP="00822B9F">
            <w:pPr>
              <w:spacing w:after="0" w:line="360" w:lineRule="auto"/>
              <w:ind w:left="60" w:right="60"/>
              <w:jc w:val="right"/>
              <w:rPr>
                <w:rFonts w:ascii="Times New Roman" w:hAnsi="Times New Roman" w:cs="Times New Roman"/>
                <w:color w:val="010205"/>
              </w:rPr>
            </w:pPr>
            <w:r w:rsidRPr="00A54497">
              <w:rPr>
                <w:rFonts w:ascii="Times New Roman" w:hAnsi="Times New Roman" w:cs="Times New Roman"/>
                <w:color w:val="010205"/>
              </w:rPr>
              <w:t>.058</w:t>
            </w:r>
          </w:p>
        </w:tc>
        <w:tc>
          <w:tcPr>
            <w:tcW w:w="1486" w:type="dxa"/>
            <w:shd w:val="clear" w:color="auto" w:fill="FFFFFF"/>
          </w:tcPr>
          <w:p w:rsidR="00A54497" w:rsidRPr="00A54497" w:rsidRDefault="00A54497" w:rsidP="00822B9F">
            <w:pPr>
              <w:spacing w:after="0" w:line="360" w:lineRule="auto"/>
              <w:ind w:left="60" w:right="60"/>
              <w:jc w:val="right"/>
              <w:rPr>
                <w:rFonts w:ascii="Times New Roman" w:hAnsi="Times New Roman" w:cs="Times New Roman"/>
                <w:color w:val="010205"/>
              </w:rPr>
            </w:pPr>
            <w:r w:rsidRPr="00A54497">
              <w:rPr>
                <w:rFonts w:ascii="Times New Roman" w:hAnsi="Times New Roman" w:cs="Times New Roman"/>
                <w:color w:val="010205"/>
              </w:rPr>
              <w:t>1</w:t>
            </w:r>
          </w:p>
        </w:tc>
      </w:tr>
      <w:tr w:rsidR="00A54497" w:rsidRPr="00A54497" w:rsidTr="00233FAF">
        <w:trPr>
          <w:cantSplit/>
          <w:jc w:val="center"/>
        </w:trPr>
        <w:tc>
          <w:tcPr>
            <w:tcW w:w="2410" w:type="dxa"/>
            <w:vMerge/>
            <w:shd w:val="clear" w:color="auto" w:fill="E0E0E0"/>
          </w:tcPr>
          <w:p w:rsidR="00A54497" w:rsidRPr="00A54497" w:rsidRDefault="00A54497" w:rsidP="00822B9F">
            <w:pPr>
              <w:spacing w:after="0" w:line="360" w:lineRule="auto"/>
              <w:rPr>
                <w:rFonts w:ascii="Times New Roman" w:hAnsi="Times New Roman" w:cs="Times New Roman"/>
                <w:color w:val="010205"/>
              </w:rPr>
            </w:pPr>
          </w:p>
        </w:tc>
        <w:tc>
          <w:tcPr>
            <w:tcW w:w="1842" w:type="dxa"/>
            <w:shd w:val="clear" w:color="auto" w:fill="E0E0E0"/>
          </w:tcPr>
          <w:p w:rsidR="00A54497" w:rsidRPr="00A54497" w:rsidRDefault="00A54497" w:rsidP="00822B9F">
            <w:pPr>
              <w:spacing w:after="0" w:line="360" w:lineRule="auto"/>
              <w:ind w:left="60" w:right="60"/>
              <w:rPr>
                <w:rFonts w:ascii="Times New Roman" w:hAnsi="Times New Roman" w:cs="Times New Roman"/>
                <w:color w:val="264A60"/>
              </w:rPr>
            </w:pPr>
            <w:r w:rsidRPr="00A54497">
              <w:rPr>
                <w:rFonts w:ascii="Times New Roman" w:hAnsi="Times New Roman" w:cs="Times New Roman"/>
                <w:color w:val="264A60"/>
              </w:rPr>
              <w:t>Sig. (2-tailed)</w:t>
            </w:r>
          </w:p>
        </w:tc>
        <w:tc>
          <w:tcPr>
            <w:tcW w:w="1438" w:type="dxa"/>
            <w:shd w:val="clear" w:color="auto" w:fill="FFFFFF"/>
          </w:tcPr>
          <w:p w:rsidR="00A54497" w:rsidRPr="00A54497" w:rsidRDefault="00A54497" w:rsidP="00822B9F">
            <w:pPr>
              <w:spacing w:after="0" w:line="360" w:lineRule="auto"/>
              <w:ind w:left="60" w:right="60"/>
              <w:jc w:val="right"/>
              <w:rPr>
                <w:rFonts w:ascii="Times New Roman" w:hAnsi="Times New Roman" w:cs="Times New Roman"/>
                <w:color w:val="010205"/>
              </w:rPr>
            </w:pPr>
            <w:r w:rsidRPr="00A54497">
              <w:rPr>
                <w:rFonts w:ascii="Times New Roman" w:hAnsi="Times New Roman" w:cs="Times New Roman"/>
                <w:color w:val="010205"/>
              </w:rPr>
              <w:t>.744</w:t>
            </w:r>
          </w:p>
        </w:tc>
        <w:tc>
          <w:tcPr>
            <w:tcW w:w="1486" w:type="dxa"/>
            <w:shd w:val="clear" w:color="auto" w:fill="FFFFFF"/>
            <w:vAlign w:val="center"/>
          </w:tcPr>
          <w:p w:rsidR="00A54497" w:rsidRPr="00A54497" w:rsidRDefault="00A54497" w:rsidP="00822B9F">
            <w:pPr>
              <w:spacing w:after="0" w:line="360" w:lineRule="auto"/>
              <w:rPr>
                <w:rFonts w:ascii="Times New Roman" w:hAnsi="Times New Roman" w:cs="Times New Roman"/>
              </w:rPr>
            </w:pPr>
          </w:p>
        </w:tc>
      </w:tr>
      <w:tr w:rsidR="00A54497" w:rsidRPr="00A54497" w:rsidTr="00233FAF">
        <w:trPr>
          <w:cantSplit/>
          <w:jc w:val="center"/>
        </w:trPr>
        <w:tc>
          <w:tcPr>
            <w:tcW w:w="2410" w:type="dxa"/>
            <w:vMerge/>
            <w:shd w:val="clear" w:color="auto" w:fill="E0E0E0"/>
          </w:tcPr>
          <w:p w:rsidR="00A54497" w:rsidRPr="00A54497" w:rsidRDefault="00A54497" w:rsidP="00822B9F">
            <w:pPr>
              <w:spacing w:after="0" w:line="360" w:lineRule="auto"/>
              <w:rPr>
                <w:rFonts w:ascii="Times New Roman" w:hAnsi="Times New Roman" w:cs="Times New Roman"/>
              </w:rPr>
            </w:pPr>
          </w:p>
        </w:tc>
        <w:tc>
          <w:tcPr>
            <w:tcW w:w="1842" w:type="dxa"/>
            <w:shd w:val="clear" w:color="auto" w:fill="E0E0E0"/>
          </w:tcPr>
          <w:p w:rsidR="00A54497" w:rsidRPr="00A54497" w:rsidRDefault="00A54497" w:rsidP="00822B9F">
            <w:pPr>
              <w:spacing w:after="0" w:line="360" w:lineRule="auto"/>
              <w:ind w:left="60" w:right="60"/>
              <w:rPr>
                <w:rFonts w:ascii="Times New Roman" w:hAnsi="Times New Roman" w:cs="Times New Roman"/>
                <w:color w:val="264A60"/>
              </w:rPr>
            </w:pPr>
            <w:r w:rsidRPr="00A54497">
              <w:rPr>
                <w:rFonts w:ascii="Times New Roman" w:hAnsi="Times New Roman" w:cs="Times New Roman"/>
                <w:color w:val="264A60"/>
              </w:rPr>
              <w:t>N</w:t>
            </w:r>
          </w:p>
        </w:tc>
        <w:tc>
          <w:tcPr>
            <w:tcW w:w="1438" w:type="dxa"/>
            <w:shd w:val="clear" w:color="auto" w:fill="FFFFFF"/>
          </w:tcPr>
          <w:p w:rsidR="00A54497" w:rsidRPr="00A54497" w:rsidRDefault="00A54497" w:rsidP="00822B9F">
            <w:pPr>
              <w:spacing w:after="0" w:line="360" w:lineRule="auto"/>
              <w:ind w:left="60" w:right="60"/>
              <w:jc w:val="right"/>
              <w:rPr>
                <w:rFonts w:ascii="Times New Roman" w:hAnsi="Times New Roman" w:cs="Times New Roman"/>
                <w:color w:val="010205"/>
              </w:rPr>
            </w:pPr>
            <w:r w:rsidRPr="00A54497">
              <w:rPr>
                <w:rFonts w:ascii="Times New Roman" w:hAnsi="Times New Roman" w:cs="Times New Roman"/>
                <w:color w:val="010205"/>
              </w:rPr>
              <w:t>34</w:t>
            </w:r>
          </w:p>
        </w:tc>
        <w:tc>
          <w:tcPr>
            <w:tcW w:w="1486" w:type="dxa"/>
            <w:shd w:val="clear" w:color="auto" w:fill="FFFFFF"/>
          </w:tcPr>
          <w:p w:rsidR="00A54497" w:rsidRPr="00A54497" w:rsidRDefault="00A54497" w:rsidP="00822B9F">
            <w:pPr>
              <w:spacing w:after="0" w:line="360" w:lineRule="auto"/>
              <w:ind w:left="60" w:right="60"/>
              <w:jc w:val="right"/>
              <w:rPr>
                <w:rFonts w:ascii="Times New Roman" w:hAnsi="Times New Roman" w:cs="Times New Roman"/>
                <w:color w:val="010205"/>
              </w:rPr>
            </w:pPr>
            <w:r w:rsidRPr="00A54497">
              <w:rPr>
                <w:rFonts w:ascii="Times New Roman" w:hAnsi="Times New Roman" w:cs="Times New Roman"/>
                <w:color w:val="010205"/>
              </w:rPr>
              <w:t>34</w:t>
            </w:r>
          </w:p>
        </w:tc>
      </w:tr>
    </w:tbl>
    <w:p w:rsidR="00A54497" w:rsidRPr="00A54497" w:rsidRDefault="00A54497" w:rsidP="00A54497">
      <w:pPr>
        <w:pStyle w:val="NoSpacing"/>
        <w:rPr>
          <w:rFonts w:ascii="Times New Roman" w:hAnsi="Times New Roman" w:cs="Times New Roman"/>
        </w:rPr>
      </w:pPr>
    </w:p>
    <w:p w:rsidR="00A54497" w:rsidRDefault="00A54497" w:rsidP="00A54497">
      <w:pPr>
        <w:spacing w:line="480" w:lineRule="auto"/>
        <w:ind w:firstLine="737"/>
        <w:jc w:val="both"/>
        <w:rPr>
          <w:rFonts w:ascii="Times New Roman" w:hAnsi="Times New Roman" w:cs="Times New Roman"/>
        </w:rPr>
      </w:pPr>
      <w:r w:rsidRPr="00A54497">
        <w:rPr>
          <w:rFonts w:ascii="Times New Roman" w:hAnsi="Times New Roman" w:cs="Times New Roman"/>
        </w:rPr>
        <w:lastRenderedPageBreak/>
        <w:t xml:space="preserve">Berdasarkan korelasi Pearson diperoleh </w:t>
      </w:r>
      <w:r w:rsidR="00822B9F">
        <w:rPr>
          <w:rFonts w:ascii="Times New Roman" w:hAnsi="Times New Roman" w:cs="Times New Roman"/>
        </w:rPr>
        <w:t>dari</w:t>
      </w:r>
      <w:r w:rsidRPr="00A54497">
        <w:rPr>
          <w:rFonts w:ascii="Times New Roman" w:hAnsi="Times New Roman" w:cs="Times New Roman"/>
        </w:rPr>
        <w:t xml:space="preserve"> tabel di atas nilai Sig. (2-tailed) yaitu = 0,922, dengan demikian nilai signifikansi  &gt;  0,05 maka tidak terdapat korelasi yang signifikan antara kemampuan berfikir kritis matematis dengan kemandirian belajar pada siswa yang pembelajaran dengan model </w:t>
      </w:r>
      <w:r w:rsidR="001C509D">
        <w:rPr>
          <w:rFonts w:ascii="Times New Roman" w:hAnsi="Times New Roman" w:cs="Times New Roman"/>
          <w:i/>
        </w:rPr>
        <w:t>think talk write</w:t>
      </w:r>
      <w:r w:rsidRPr="00A54497">
        <w:rPr>
          <w:rFonts w:ascii="Times New Roman" w:hAnsi="Times New Roman" w:cs="Times New Roman"/>
        </w:rPr>
        <w:t xml:space="preserve"> (Sugiyono, 2013).</w:t>
      </w:r>
    </w:p>
    <w:p w:rsidR="00A54497" w:rsidRPr="00A54497" w:rsidRDefault="00A54497" w:rsidP="00A54497">
      <w:pPr>
        <w:pStyle w:val="ListParagraph"/>
        <w:numPr>
          <w:ilvl w:val="0"/>
          <w:numId w:val="12"/>
        </w:numPr>
        <w:spacing w:after="0" w:line="480" w:lineRule="auto"/>
        <w:jc w:val="both"/>
        <w:rPr>
          <w:rFonts w:ascii="Times New Roman" w:hAnsi="Times New Roman" w:cs="Times New Roman"/>
        </w:rPr>
      </w:pPr>
      <w:r w:rsidRPr="00A54497">
        <w:rPr>
          <w:rFonts w:ascii="Times New Roman" w:hAnsi="Times New Roman" w:cs="Times New Roman"/>
        </w:rPr>
        <w:t xml:space="preserve">Hasil uji korelasi </w:t>
      </w:r>
      <w:r w:rsidRPr="00A54497">
        <w:rPr>
          <w:rFonts w:ascii="Times New Roman" w:hAnsi="Times New Roman" w:cs="Times New Roman"/>
          <w:i/>
        </w:rPr>
        <w:t>Pearson</w:t>
      </w:r>
      <w:r w:rsidRPr="00A54497">
        <w:rPr>
          <w:rFonts w:ascii="Times New Roman" w:hAnsi="Times New Roman" w:cs="Times New Roman"/>
        </w:rPr>
        <w:t xml:space="preserve"> antara peningkatan kemampuan berpikir kritis matematis </w:t>
      </w:r>
      <w:proofErr w:type="gramStart"/>
      <w:r w:rsidRPr="00A54497">
        <w:rPr>
          <w:rFonts w:ascii="Times New Roman" w:hAnsi="Times New Roman" w:cs="Times New Roman"/>
        </w:rPr>
        <w:t>dengan  kemandirian</w:t>
      </w:r>
      <w:proofErr w:type="gramEnd"/>
      <w:r w:rsidRPr="00A54497">
        <w:rPr>
          <w:rFonts w:ascii="Times New Roman" w:hAnsi="Times New Roman" w:cs="Times New Roman"/>
        </w:rPr>
        <w:t xml:space="preserve"> belajar siswa kelas kontrol adalah sebagai berikut.</w:t>
      </w:r>
    </w:p>
    <w:tbl>
      <w:tblPr>
        <w:tblW w:w="6913"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913"/>
      </w:tblGrid>
      <w:tr w:rsidR="00A54497" w:rsidRPr="00A54497" w:rsidTr="00233FAF">
        <w:trPr>
          <w:cantSplit/>
        </w:trPr>
        <w:tc>
          <w:tcPr>
            <w:tcW w:w="6913" w:type="dxa"/>
            <w:tcBorders>
              <w:top w:val="nil"/>
              <w:left w:val="nil"/>
              <w:bottom w:val="nil"/>
              <w:right w:val="nil"/>
            </w:tcBorders>
            <w:shd w:val="clear" w:color="auto" w:fill="FFFFFF"/>
          </w:tcPr>
          <w:p w:rsidR="00A54497" w:rsidRPr="00822B9F" w:rsidRDefault="00A54497" w:rsidP="00822B9F">
            <w:pPr>
              <w:autoSpaceDE w:val="0"/>
              <w:autoSpaceDN w:val="0"/>
              <w:adjustRightInd w:val="0"/>
              <w:spacing w:after="0" w:line="240" w:lineRule="auto"/>
              <w:jc w:val="center"/>
              <w:rPr>
                <w:rFonts w:ascii="Times New Roman" w:hAnsi="Times New Roman" w:cs="Times New Roman"/>
                <w:b/>
              </w:rPr>
            </w:pPr>
            <w:r w:rsidRPr="00822B9F">
              <w:rPr>
                <w:rFonts w:ascii="Times New Roman" w:hAnsi="Times New Roman" w:cs="Times New Roman"/>
                <w:b/>
                <w:lang w:val="id-ID"/>
              </w:rPr>
              <w:t>T</w:t>
            </w:r>
            <w:r w:rsidR="00822B9F" w:rsidRPr="00822B9F">
              <w:rPr>
                <w:rFonts w:ascii="Times New Roman" w:hAnsi="Times New Roman" w:cs="Times New Roman"/>
                <w:b/>
              </w:rPr>
              <w:t>abel 23</w:t>
            </w:r>
          </w:p>
          <w:p w:rsidR="00A54497" w:rsidRPr="00822B9F" w:rsidRDefault="00A54497" w:rsidP="00822B9F">
            <w:pPr>
              <w:autoSpaceDE w:val="0"/>
              <w:autoSpaceDN w:val="0"/>
              <w:adjustRightInd w:val="0"/>
              <w:spacing w:after="0" w:line="240" w:lineRule="auto"/>
              <w:jc w:val="center"/>
              <w:rPr>
                <w:rFonts w:ascii="Times New Roman" w:hAnsi="Times New Roman" w:cs="Times New Roman"/>
                <w:b/>
              </w:rPr>
            </w:pPr>
            <w:r w:rsidRPr="00822B9F">
              <w:rPr>
                <w:rFonts w:ascii="Times New Roman" w:hAnsi="Times New Roman" w:cs="Times New Roman"/>
                <w:b/>
              </w:rPr>
              <w:t xml:space="preserve">Korelasi Peningkatan Kemampuan Berpikir Kritis </w:t>
            </w:r>
          </w:p>
          <w:p w:rsidR="00A54497" w:rsidRPr="00822B9F" w:rsidRDefault="00A54497" w:rsidP="00822B9F">
            <w:pPr>
              <w:autoSpaceDE w:val="0"/>
              <w:autoSpaceDN w:val="0"/>
              <w:adjustRightInd w:val="0"/>
              <w:spacing w:after="0" w:line="240" w:lineRule="auto"/>
              <w:jc w:val="center"/>
              <w:rPr>
                <w:rFonts w:ascii="Times New Roman" w:hAnsi="Times New Roman" w:cs="Times New Roman"/>
                <w:b/>
              </w:rPr>
            </w:pPr>
            <w:r w:rsidRPr="00822B9F">
              <w:rPr>
                <w:rFonts w:ascii="Times New Roman" w:hAnsi="Times New Roman" w:cs="Times New Roman"/>
                <w:b/>
              </w:rPr>
              <w:t>dan Kemandirian Belajar di Kelas Kontrol</w:t>
            </w:r>
          </w:p>
        </w:tc>
      </w:tr>
      <w:tr w:rsidR="00A54497" w:rsidRPr="00A54497" w:rsidTr="00233FAF">
        <w:trPr>
          <w:cantSplit/>
        </w:trPr>
        <w:tc>
          <w:tcPr>
            <w:tcW w:w="6913" w:type="dxa"/>
            <w:tcBorders>
              <w:top w:val="nil"/>
              <w:left w:val="nil"/>
              <w:bottom w:val="nil"/>
              <w:right w:val="nil"/>
            </w:tcBorders>
            <w:shd w:val="clear" w:color="auto" w:fill="FFFFFF"/>
          </w:tcPr>
          <w:tbl>
            <w:tblPr>
              <w:tblW w:w="65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843"/>
              <w:gridCol w:w="1842"/>
              <w:gridCol w:w="1134"/>
            </w:tblGrid>
            <w:tr w:rsidR="00A54497" w:rsidRPr="00822B9F" w:rsidTr="00233FAF">
              <w:trPr>
                <w:cantSplit/>
              </w:trPr>
              <w:tc>
                <w:tcPr>
                  <w:tcW w:w="6520" w:type="dxa"/>
                  <w:gridSpan w:val="4"/>
                  <w:shd w:val="clear" w:color="auto" w:fill="FFFFFF"/>
                  <w:vAlign w:val="center"/>
                </w:tcPr>
                <w:p w:rsidR="00A54497" w:rsidRPr="00822B9F" w:rsidRDefault="00A54497" w:rsidP="00822B9F">
                  <w:pPr>
                    <w:spacing w:after="0" w:line="240" w:lineRule="auto"/>
                    <w:ind w:left="60" w:right="60"/>
                    <w:jc w:val="center"/>
                    <w:rPr>
                      <w:rFonts w:ascii="Times New Roman" w:hAnsi="Times New Roman" w:cs="Times New Roman"/>
                      <w:b/>
                      <w:color w:val="010205"/>
                    </w:rPr>
                  </w:pPr>
                  <w:r w:rsidRPr="00822B9F">
                    <w:rPr>
                      <w:rFonts w:ascii="Times New Roman" w:hAnsi="Times New Roman" w:cs="Times New Roman"/>
                      <w:b/>
                      <w:bCs/>
                      <w:color w:val="010205"/>
                    </w:rPr>
                    <w:t>Correlations</w:t>
                  </w:r>
                </w:p>
              </w:tc>
            </w:tr>
            <w:tr w:rsidR="00A54497" w:rsidRPr="00822B9F" w:rsidTr="00233FAF">
              <w:trPr>
                <w:cantSplit/>
              </w:trPr>
              <w:tc>
                <w:tcPr>
                  <w:tcW w:w="3544" w:type="dxa"/>
                  <w:gridSpan w:val="2"/>
                  <w:shd w:val="clear" w:color="auto" w:fill="FFFFFF"/>
                  <w:vAlign w:val="bottom"/>
                </w:tcPr>
                <w:p w:rsidR="00A54497" w:rsidRPr="00822B9F" w:rsidRDefault="00A54497" w:rsidP="00822B9F">
                  <w:pPr>
                    <w:spacing w:after="0" w:line="240" w:lineRule="auto"/>
                    <w:rPr>
                      <w:rFonts w:ascii="Times New Roman" w:hAnsi="Times New Roman" w:cs="Times New Roman"/>
                      <w:b/>
                    </w:rPr>
                  </w:pPr>
                </w:p>
              </w:tc>
              <w:tc>
                <w:tcPr>
                  <w:tcW w:w="1842" w:type="dxa"/>
                  <w:shd w:val="clear" w:color="auto" w:fill="FFFFFF"/>
                  <w:vAlign w:val="bottom"/>
                </w:tcPr>
                <w:p w:rsidR="00A54497" w:rsidRPr="00822B9F" w:rsidRDefault="00A54497" w:rsidP="00822B9F">
                  <w:pPr>
                    <w:spacing w:after="0" w:line="240" w:lineRule="auto"/>
                    <w:ind w:left="60" w:right="60"/>
                    <w:jc w:val="center"/>
                    <w:rPr>
                      <w:rFonts w:ascii="Times New Roman" w:hAnsi="Times New Roman" w:cs="Times New Roman"/>
                      <w:b/>
                      <w:color w:val="264A60"/>
                    </w:rPr>
                  </w:pPr>
                  <w:r w:rsidRPr="00822B9F">
                    <w:rPr>
                      <w:rFonts w:ascii="Times New Roman" w:hAnsi="Times New Roman" w:cs="Times New Roman"/>
                      <w:b/>
                      <w:color w:val="264A60"/>
                    </w:rPr>
                    <w:t>Kemampuan Berfikir Kritis Matematis</w:t>
                  </w:r>
                </w:p>
              </w:tc>
              <w:tc>
                <w:tcPr>
                  <w:tcW w:w="1134" w:type="dxa"/>
                  <w:shd w:val="clear" w:color="auto" w:fill="FFFFFF"/>
                  <w:vAlign w:val="bottom"/>
                </w:tcPr>
                <w:p w:rsidR="00A54497" w:rsidRPr="00822B9F" w:rsidRDefault="00A54497" w:rsidP="00822B9F">
                  <w:pPr>
                    <w:spacing w:after="0" w:line="240" w:lineRule="auto"/>
                    <w:ind w:left="60" w:right="60"/>
                    <w:jc w:val="center"/>
                    <w:rPr>
                      <w:rFonts w:ascii="Times New Roman" w:hAnsi="Times New Roman" w:cs="Times New Roman"/>
                      <w:b/>
                      <w:color w:val="264A60"/>
                    </w:rPr>
                  </w:pPr>
                  <w:r w:rsidRPr="00822B9F">
                    <w:rPr>
                      <w:rFonts w:ascii="Times New Roman" w:hAnsi="Times New Roman" w:cs="Times New Roman"/>
                      <w:b/>
                      <w:color w:val="264A60"/>
                    </w:rPr>
                    <w:t>Kemandirian Belajar</w:t>
                  </w:r>
                </w:p>
              </w:tc>
            </w:tr>
            <w:tr w:rsidR="00A54497" w:rsidRPr="00822B9F" w:rsidTr="00233FAF">
              <w:trPr>
                <w:cantSplit/>
              </w:trPr>
              <w:tc>
                <w:tcPr>
                  <w:tcW w:w="1701" w:type="dxa"/>
                  <w:vMerge w:val="restart"/>
                  <w:shd w:val="clear" w:color="auto" w:fill="E0E0E0"/>
                </w:tcPr>
                <w:p w:rsidR="00A54497" w:rsidRPr="00822B9F" w:rsidRDefault="00A54497" w:rsidP="00822B9F">
                  <w:pPr>
                    <w:spacing w:after="0" w:line="240" w:lineRule="auto"/>
                    <w:ind w:left="60" w:right="60"/>
                    <w:rPr>
                      <w:rFonts w:ascii="Times New Roman" w:hAnsi="Times New Roman" w:cs="Times New Roman"/>
                      <w:b/>
                      <w:color w:val="264A60"/>
                    </w:rPr>
                  </w:pPr>
                  <w:r w:rsidRPr="00822B9F">
                    <w:rPr>
                      <w:rFonts w:ascii="Times New Roman" w:hAnsi="Times New Roman" w:cs="Times New Roman"/>
                      <w:b/>
                      <w:color w:val="264A60"/>
                    </w:rPr>
                    <w:t>Kemampuan Berfikir Kritis Matematis</w:t>
                  </w:r>
                </w:p>
              </w:tc>
              <w:tc>
                <w:tcPr>
                  <w:tcW w:w="1843" w:type="dxa"/>
                  <w:shd w:val="clear" w:color="auto" w:fill="E0E0E0"/>
                </w:tcPr>
                <w:p w:rsidR="00A54497" w:rsidRPr="00822B9F" w:rsidRDefault="00A54497" w:rsidP="00822B9F">
                  <w:pPr>
                    <w:spacing w:after="0" w:line="240" w:lineRule="auto"/>
                    <w:ind w:left="60" w:right="60"/>
                    <w:rPr>
                      <w:rFonts w:ascii="Times New Roman" w:hAnsi="Times New Roman" w:cs="Times New Roman"/>
                      <w:b/>
                      <w:color w:val="264A60"/>
                    </w:rPr>
                  </w:pPr>
                  <w:r w:rsidRPr="00822B9F">
                    <w:rPr>
                      <w:rFonts w:ascii="Times New Roman" w:hAnsi="Times New Roman" w:cs="Times New Roman"/>
                      <w:b/>
                      <w:color w:val="264A60"/>
                    </w:rPr>
                    <w:t>Pearson Correlation</w:t>
                  </w:r>
                </w:p>
              </w:tc>
              <w:tc>
                <w:tcPr>
                  <w:tcW w:w="1842" w:type="dxa"/>
                  <w:shd w:val="clear" w:color="auto" w:fill="FFFFFF"/>
                </w:tcPr>
                <w:p w:rsidR="00A54497" w:rsidRPr="00822B9F" w:rsidRDefault="00A54497" w:rsidP="00822B9F">
                  <w:pPr>
                    <w:spacing w:after="0" w:line="240" w:lineRule="auto"/>
                    <w:ind w:left="60" w:right="60"/>
                    <w:jc w:val="right"/>
                    <w:rPr>
                      <w:rFonts w:ascii="Times New Roman" w:hAnsi="Times New Roman" w:cs="Times New Roman"/>
                      <w:b/>
                      <w:color w:val="010205"/>
                    </w:rPr>
                  </w:pPr>
                  <w:r w:rsidRPr="00822B9F">
                    <w:rPr>
                      <w:rFonts w:ascii="Times New Roman" w:hAnsi="Times New Roman" w:cs="Times New Roman"/>
                      <w:b/>
                      <w:color w:val="010205"/>
                    </w:rPr>
                    <w:t>1</w:t>
                  </w:r>
                </w:p>
              </w:tc>
              <w:tc>
                <w:tcPr>
                  <w:tcW w:w="1134" w:type="dxa"/>
                  <w:shd w:val="clear" w:color="auto" w:fill="FFFFFF"/>
                </w:tcPr>
                <w:p w:rsidR="00A54497" w:rsidRPr="00822B9F" w:rsidRDefault="00A54497" w:rsidP="00822B9F">
                  <w:pPr>
                    <w:spacing w:after="0" w:line="240" w:lineRule="auto"/>
                    <w:ind w:left="60" w:right="60"/>
                    <w:jc w:val="right"/>
                    <w:rPr>
                      <w:rFonts w:ascii="Times New Roman" w:hAnsi="Times New Roman" w:cs="Times New Roman"/>
                      <w:b/>
                      <w:color w:val="010205"/>
                    </w:rPr>
                  </w:pPr>
                  <w:r w:rsidRPr="00822B9F">
                    <w:rPr>
                      <w:rFonts w:ascii="Times New Roman" w:hAnsi="Times New Roman" w:cs="Times New Roman"/>
                      <w:b/>
                      <w:color w:val="010205"/>
                    </w:rPr>
                    <w:t>-.017</w:t>
                  </w:r>
                </w:p>
              </w:tc>
            </w:tr>
            <w:tr w:rsidR="00A54497" w:rsidRPr="00822B9F" w:rsidTr="00233FAF">
              <w:trPr>
                <w:cantSplit/>
              </w:trPr>
              <w:tc>
                <w:tcPr>
                  <w:tcW w:w="1701" w:type="dxa"/>
                  <w:vMerge/>
                  <w:shd w:val="clear" w:color="auto" w:fill="E0E0E0"/>
                </w:tcPr>
                <w:p w:rsidR="00A54497" w:rsidRPr="00822B9F" w:rsidRDefault="00A54497" w:rsidP="00822B9F">
                  <w:pPr>
                    <w:spacing w:after="0" w:line="240" w:lineRule="auto"/>
                    <w:rPr>
                      <w:rFonts w:ascii="Times New Roman" w:hAnsi="Times New Roman" w:cs="Times New Roman"/>
                      <w:b/>
                      <w:color w:val="010205"/>
                    </w:rPr>
                  </w:pPr>
                </w:p>
              </w:tc>
              <w:tc>
                <w:tcPr>
                  <w:tcW w:w="1843" w:type="dxa"/>
                  <w:shd w:val="clear" w:color="auto" w:fill="E0E0E0"/>
                </w:tcPr>
                <w:p w:rsidR="00A54497" w:rsidRPr="00822B9F" w:rsidRDefault="00A54497" w:rsidP="00822B9F">
                  <w:pPr>
                    <w:spacing w:after="0" w:line="240" w:lineRule="auto"/>
                    <w:ind w:left="60" w:right="60"/>
                    <w:rPr>
                      <w:rFonts w:ascii="Times New Roman" w:hAnsi="Times New Roman" w:cs="Times New Roman"/>
                      <w:b/>
                      <w:color w:val="264A60"/>
                    </w:rPr>
                  </w:pPr>
                  <w:r w:rsidRPr="00822B9F">
                    <w:rPr>
                      <w:rFonts w:ascii="Times New Roman" w:hAnsi="Times New Roman" w:cs="Times New Roman"/>
                      <w:b/>
                      <w:color w:val="264A60"/>
                    </w:rPr>
                    <w:t>Sig. (2-tailed)</w:t>
                  </w:r>
                </w:p>
              </w:tc>
              <w:tc>
                <w:tcPr>
                  <w:tcW w:w="1842" w:type="dxa"/>
                  <w:shd w:val="clear" w:color="auto" w:fill="FFFFFF"/>
                  <w:vAlign w:val="center"/>
                </w:tcPr>
                <w:p w:rsidR="00A54497" w:rsidRPr="00822B9F" w:rsidRDefault="00A54497" w:rsidP="00822B9F">
                  <w:pPr>
                    <w:spacing w:after="0" w:line="240" w:lineRule="auto"/>
                    <w:rPr>
                      <w:rFonts w:ascii="Times New Roman" w:hAnsi="Times New Roman" w:cs="Times New Roman"/>
                      <w:b/>
                    </w:rPr>
                  </w:pPr>
                </w:p>
              </w:tc>
              <w:tc>
                <w:tcPr>
                  <w:tcW w:w="1134" w:type="dxa"/>
                  <w:shd w:val="clear" w:color="auto" w:fill="FFFFFF"/>
                </w:tcPr>
                <w:p w:rsidR="00A54497" w:rsidRPr="00822B9F" w:rsidRDefault="00A54497" w:rsidP="00822B9F">
                  <w:pPr>
                    <w:spacing w:after="0" w:line="240" w:lineRule="auto"/>
                    <w:ind w:left="60" w:right="60"/>
                    <w:jc w:val="right"/>
                    <w:rPr>
                      <w:rFonts w:ascii="Times New Roman" w:hAnsi="Times New Roman" w:cs="Times New Roman"/>
                      <w:b/>
                      <w:color w:val="010205"/>
                    </w:rPr>
                  </w:pPr>
                  <w:r w:rsidRPr="00822B9F">
                    <w:rPr>
                      <w:rFonts w:ascii="Times New Roman" w:hAnsi="Times New Roman" w:cs="Times New Roman"/>
                      <w:b/>
                      <w:color w:val="010205"/>
                    </w:rPr>
                    <w:t>.922</w:t>
                  </w:r>
                </w:p>
              </w:tc>
            </w:tr>
            <w:tr w:rsidR="00A54497" w:rsidRPr="00822B9F" w:rsidTr="00233FAF">
              <w:trPr>
                <w:cantSplit/>
              </w:trPr>
              <w:tc>
                <w:tcPr>
                  <w:tcW w:w="1701" w:type="dxa"/>
                  <w:vMerge/>
                  <w:shd w:val="clear" w:color="auto" w:fill="E0E0E0"/>
                </w:tcPr>
                <w:p w:rsidR="00A54497" w:rsidRPr="00822B9F" w:rsidRDefault="00A54497" w:rsidP="00822B9F">
                  <w:pPr>
                    <w:spacing w:after="0" w:line="240" w:lineRule="auto"/>
                    <w:rPr>
                      <w:rFonts w:ascii="Times New Roman" w:hAnsi="Times New Roman" w:cs="Times New Roman"/>
                      <w:b/>
                      <w:color w:val="010205"/>
                    </w:rPr>
                  </w:pPr>
                </w:p>
              </w:tc>
              <w:tc>
                <w:tcPr>
                  <w:tcW w:w="1843" w:type="dxa"/>
                  <w:shd w:val="clear" w:color="auto" w:fill="E0E0E0"/>
                </w:tcPr>
                <w:p w:rsidR="00A54497" w:rsidRPr="00822B9F" w:rsidRDefault="00A54497" w:rsidP="00822B9F">
                  <w:pPr>
                    <w:spacing w:after="0" w:line="240" w:lineRule="auto"/>
                    <w:ind w:left="60" w:right="60"/>
                    <w:rPr>
                      <w:rFonts w:ascii="Times New Roman" w:hAnsi="Times New Roman" w:cs="Times New Roman"/>
                      <w:b/>
                      <w:color w:val="264A60"/>
                    </w:rPr>
                  </w:pPr>
                  <w:r w:rsidRPr="00822B9F">
                    <w:rPr>
                      <w:rFonts w:ascii="Times New Roman" w:hAnsi="Times New Roman" w:cs="Times New Roman"/>
                      <w:b/>
                      <w:color w:val="264A60"/>
                    </w:rPr>
                    <w:t>N</w:t>
                  </w:r>
                </w:p>
              </w:tc>
              <w:tc>
                <w:tcPr>
                  <w:tcW w:w="1842" w:type="dxa"/>
                  <w:shd w:val="clear" w:color="auto" w:fill="FFFFFF"/>
                </w:tcPr>
                <w:p w:rsidR="00A54497" w:rsidRPr="00822B9F" w:rsidRDefault="00A54497" w:rsidP="00822B9F">
                  <w:pPr>
                    <w:spacing w:after="0" w:line="240" w:lineRule="auto"/>
                    <w:ind w:left="60" w:right="60"/>
                    <w:jc w:val="right"/>
                    <w:rPr>
                      <w:rFonts w:ascii="Times New Roman" w:hAnsi="Times New Roman" w:cs="Times New Roman"/>
                      <w:b/>
                      <w:color w:val="010205"/>
                    </w:rPr>
                  </w:pPr>
                  <w:r w:rsidRPr="00822B9F">
                    <w:rPr>
                      <w:rFonts w:ascii="Times New Roman" w:hAnsi="Times New Roman" w:cs="Times New Roman"/>
                      <w:b/>
                      <w:color w:val="010205"/>
                    </w:rPr>
                    <w:t>34</w:t>
                  </w:r>
                </w:p>
              </w:tc>
              <w:tc>
                <w:tcPr>
                  <w:tcW w:w="1134" w:type="dxa"/>
                  <w:shd w:val="clear" w:color="auto" w:fill="FFFFFF"/>
                </w:tcPr>
                <w:p w:rsidR="00A54497" w:rsidRPr="00822B9F" w:rsidRDefault="00A54497" w:rsidP="00822B9F">
                  <w:pPr>
                    <w:spacing w:after="0" w:line="240" w:lineRule="auto"/>
                    <w:ind w:left="60" w:right="60"/>
                    <w:jc w:val="right"/>
                    <w:rPr>
                      <w:rFonts w:ascii="Times New Roman" w:hAnsi="Times New Roman" w:cs="Times New Roman"/>
                      <w:b/>
                      <w:color w:val="010205"/>
                    </w:rPr>
                  </w:pPr>
                  <w:r w:rsidRPr="00822B9F">
                    <w:rPr>
                      <w:rFonts w:ascii="Times New Roman" w:hAnsi="Times New Roman" w:cs="Times New Roman"/>
                      <w:b/>
                      <w:color w:val="010205"/>
                    </w:rPr>
                    <w:t>34</w:t>
                  </w:r>
                </w:p>
              </w:tc>
            </w:tr>
            <w:tr w:rsidR="00A54497" w:rsidRPr="00822B9F" w:rsidTr="00233FAF">
              <w:trPr>
                <w:cantSplit/>
              </w:trPr>
              <w:tc>
                <w:tcPr>
                  <w:tcW w:w="1701" w:type="dxa"/>
                  <w:vMerge w:val="restart"/>
                  <w:shd w:val="clear" w:color="auto" w:fill="E0E0E0"/>
                </w:tcPr>
                <w:p w:rsidR="00A54497" w:rsidRPr="00822B9F" w:rsidRDefault="00A54497" w:rsidP="00822B9F">
                  <w:pPr>
                    <w:spacing w:after="0" w:line="240" w:lineRule="auto"/>
                    <w:ind w:left="60" w:right="60"/>
                    <w:rPr>
                      <w:rFonts w:ascii="Times New Roman" w:hAnsi="Times New Roman" w:cs="Times New Roman"/>
                      <w:b/>
                      <w:color w:val="264A60"/>
                    </w:rPr>
                  </w:pPr>
                  <w:r w:rsidRPr="00822B9F">
                    <w:rPr>
                      <w:rFonts w:ascii="Times New Roman" w:hAnsi="Times New Roman" w:cs="Times New Roman"/>
                      <w:b/>
                      <w:color w:val="264A60"/>
                    </w:rPr>
                    <w:t>Kemandirian Belajar</w:t>
                  </w:r>
                </w:p>
              </w:tc>
              <w:tc>
                <w:tcPr>
                  <w:tcW w:w="1843" w:type="dxa"/>
                  <w:shd w:val="clear" w:color="auto" w:fill="E0E0E0"/>
                </w:tcPr>
                <w:p w:rsidR="00A54497" w:rsidRPr="00822B9F" w:rsidRDefault="00A54497" w:rsidP="00822B9F">
                  <w:pPr>
                    <w:spacing w:after="0" w:line="240" w:lineRule="auto"/>
                    <w:ind w:left="60" w:right="60"/>
                    <w:rPr>
                      <w:rFonts w:ascii="Times New Roman" w:hAnsi="Times New Roman" w:cs="Times New Roman"/>
                      <w:b/>
                      <w:color w:val="264A60"/>
                    </w:rPr>
                  </w:pPr>
                  <w:r w:rsidRPr="00822B9F">
                    <w:rPr>
                      <w:rFonts w:ascii="Times New Roman" w:hAnsi="Times New Roman" w:cs="Times New Roman"/>
                      <w:b/>
                      <w:color w:val="264A60"/>
                    </w:rPr>
                    <w:t>Pearson Correlation</w:t>
                  </w:r>
                </w:p>
              </w:tc>
              <w:tc>
                <w:tcPr>
                  <w:tcW w:w="1842" w:type="dxa"/>
                  <w:shd w:val="clear" w:color="auto" w:fill="FFFFFF"/>
                </w:tcPr>
                <w:p w:rsidR="00A54497" w:rsidRPr="00822B9F" w:rsidRDefault="00A54497" w:rsidP="00822B9F">
                  <w:pPr>
                    <w:spacing w:after="0" w:line="240" w:lineRule="auto"/>
                    <w:ind w:left="60" w:right="60"/>
                    <w:jc w:val="right"/>
                    <w:rPr>
                      <w:rFonts w:ascii="Times New Roman" w:hAnsi="Times New Roman" w:cs="Times New Roman"/>
                      <w:b/>
                      <w:color w:val="010205"/>
                    </w:rPr>
                  </w:pPr>
                  <w:r w:rsidRPr="00822B9F">
                    <w:rPr>
                      <w:rFonts w:ascii="Times New Roman" w:hAnsi="Times New Roman" w:cs="Times New Roman"/>
                      <w:b/>
                      <w:color w:val="010205"/>
                    </w:rPr>
                    <w:t>-.017</w:t>
                  </w:r>
                </w:p>
              </w:tc>
              <w:tc>
                <w:tcPr>
                  <w:tcW w:w="1134" w:type="dxa"/>
                  <w:shd w:val="clear" w:color="auto" w:fill="FFFFFF"/>
                </w:tcPr>
                <w:p w:rsidR="00A54497" w:rsidRPr="00822B9F" w:rsidRDefault="00A54497" w:rsidP="00822B9F">
                  <w:pPr>
                    <w:spacing w:after="0" w:line="240" w:lineRule="auto"/>
                    <w:ind w:left="60" w:right="60"/>
                    <w:jc w:val="right"/>
                    <w:rPr>
                      <w:rFonts w:ascii="Times New Roman" w:hAnsi="Times New Roman" w:cs="Times New Roman"/>
                      <w:b/>
                      <w:color w:val="010205"/>
                    </w:rPr>
                  </w:pPr>
                  <w:r w:rsidRPr="00822B9F">
                    <w:rPr>
                      <w:rFonts w:ascii="Times New Roman" w:hAnsi="Times New Roman" w:cs="Times New Roman"/>
                      <w:b/>
                      <w:color w:val="010205"/>
                    </w:rPr>
                    <w:t>1</w:t>
                  </w:r>
                </w:p>
              </w:tc>
            </w:tr>
            <w:tr w:rsidR="00A54497" w:rsidRPr="00822B9F" w:rsidTr="00233FAF">
              <w:trPr>
                <w:cantSplit/>
              </w:trPr>
              <w:tc>
                <w:tcPr>
                  <w:tcW w:w="1701" w:type="dxa"/>
                  <w:vMerge/>
                  <w:shd w:val="clear" w:color="auto" w:fill="E0E0E0"/>
                </w:tcPr>
                <w:p w:rsidR="00A54497" w:rsidRPr="00822B9F" w:rsidRDefault="00A54497" w:rsidP="00822B9F">
                  <w:pPr>
                    <w:spacing w:after="0" w:line="240" w:lineRule="auto"/>
                    <w:rPr>
                      <w:rFonts w:ascii="Times New Roman" w:hAnsi="Times New Roman" w:cs="Times New Roman"/>
                      <w:b/>
                      <w:color w:val="010205"/>
                    </w:rPr>
                  </w:pPr>
                </w:p>
              </w:tc>
              <w:tc>
                <w:tcPr>
                  <w:tcW w:w="1843" w:type="dxa"/>
                  <w:shd w:val="clear" w:color="auto" w:fill="E0E0E0"/>
                </w:tcPr>
                <w:p w:rsidR="00A54497" w:rsidRPr="00822B9F" w:rsidRDefault="00A54497" w:rsidP="00822B9F">
                  <w:pPr>
                    <w:spacing w:after="0" w:line="240" w:lineRule="auto"/>
                    <w:ind w:left="60" w:right="60"/>
                    <w:rPr>
                      <w:rFonts w:ascii="Times New Roman" w:hAnsi="Times New Roman" w:cs="Times New Roman"/>
                      <w:b/>
                      <w:color w:val="264A60"/>
                    </w:rPr>
                  </w:pPr>
                  <w:r w:rsidRPr="00822B9F">
                    <w:rPr>
                      <w:rFonts w:ascii="Times New Roman" w:hAnsi="Times New Roman" w:cs="Times New Roman"/>
                      <w:b/>
                      <w:color w:val="264A60"/>
                    </w:rPr>
                    <w:t>Sig. (2-tailed)</w:t>
                  </w:r>
                </w:p>
              </w:tc>
              <w:tc>
                <w:tcPr>
                  <w:tcW w:w="1842" w:type="dxa"/>
                  <w:shd w:val="clear" w:color="auto" w:fill="FFFFFF"/>
                </w:tcPr>
                <w:p w:rsidR="00A54497" w:rsidRPr="00822B9F" w:rsidRDefault="00A54497" w:rsidP="00822B9F">
                  <w:pPr>
                    <w:spacing w:after="0" w:line="240" w:lineRule="auto"/>
                    <w:ind w:left="60" w:right="60"/>
                    <w:jc w:val="right"/>
                    <w:rPr>
                      <w:rFonts w:ascii="Times New Roman" w:hAnsi="Times New Roman" w:cs="Times New Roman"/>
                      <w:b/>
                      <w:color w:val="010205"/>
                    </w:rPr>
                  </w:pPr>
                  <w:r w:rsidRPr="00822B9F">
                    <w:rPr>
                      <w:rFonts w:ascii="Times New Roman" w:hAnsi="Times New Roman" w:cs="Times New Roman"/>
                      <w:b/>
                      <w:color w:val="010205"/>
                    </w:rPr>
                    <w:t>.922</w:t>
                  </w:r>
                </w:p>
              </w:tc>
              <w:tc>
                <w:tcPr>
                  <w:tcW w:w="1134" w:type="dxa"/>
                  <w:shd w:val="clear" w:color="auto" w:fill="FFFFFF"/>
                  <w:vAlign w:val="center"/>
                </w:tcPr>
                <w:p w:rsidR="00A54497" w:rsidRPr="00822B9F" w:rsidRDefault="00A54497" w:rsidP="00822B9F">
                  <w:pPr>
                    <w:spacing w:after="0" w:line="240" w:lineRule="auto"/>
                    <w:rPr>
                      <w:rFonts w:ascii="Times New Roman" w:hAnsi="Times New Roman" w:cs="Times New Roman"/>
                      <w:b/>
                    </w:rPr>
                  </w:pPr>
                </w:p>
              </w:tc>
            </w:tr>
            <w:tr w:rsidR="00A54497" w:rsidRPr="00822B9F" w:rsidTr="00233FAF">
              <w:trPr>
                <w:cantSplit/>
              </w:trPr>
              <w:tc>
                <w:tcPr>
                  <w:tcW w:w="1701" w:type="dxa"/>
                  <w:vMerge/>
                  <w:shd w:val="clear" w:color="auto" w:fill="E0E0E0"/>
                </w:tcPr>
                <w:p w:rsidR="00A54497" w:rsidRPr="00822B9F" w:rsidRDefault="00A54497" w:rsidP="00822B9F">
                  <w:pPr>
                    <w:spacing w:after="0" w:line="240" w:lineRule="auto"/>
                    <w:rPr>
                      <w:rFonts w:ascii="Times New Roman" w:hAnsi="Times New Roman" w:cs="Times New Roman"/>
                      <w:b/>
                    </w:rPr>
                  </w:pPr>
                </w:p>
              </w:tc>
              <w:tc>
                <w:tcPr>
                  <w:tcW w:w="1843" w:type="dxa"/>
                  <w:shd w:val="clear" w:color="auto" w:fill="E0E0E0"/>
                </w:tcPr>
                <w:p w:rsidR="00A54497" w:rsidRPr="00822B9F" w:rsidRDefault="00A54497" w:rsidP="00822B9F">
                  <w:pPr>
                    <w:spacing w:after="0" w:line="240" w:lineRule="auto"/>
                    <w:ind w:left="60" w:right="60"/>
                    <w:rPr>
                      <w:rFonts w:ascii="Times New Roman" w:hAnsi="Times New Roman" w:cs="Times New Roman"/>
                      <w:b/>
                      <w:color w:val="264A60"/>
                    </w:rPr>
                  </w:pPr>
                  <w:r w:rsidRPr="00822B9F">
                    <w:rPr>
                      <w:rFonts w:ascii="Times New Roman" w:hAnsi="Times New Roman" w:cs="Times New Roman"/>
                      <w:b/>
                      <w:color w:val="264A60"/>
                    </w:rPr>
                    <w:t>N</w:t>
                  </w:r>
                </w:p>
              </w:tc>
              <w:tc>
                <w:tcPr>
                  <w:tcW w:w="1842" w:type="dxa"/>
                  <w:shd w:val="clear" w:color="auto" w:fill="FFFFFF"/>
                </w:tcPr>
                <w:p w:rsidR="00A54497" w:rsidRPr="00822B9F" w:rsidRDefault="00A54497" w:rsidP="00822B9F">
                  <w:pPr>
                    <w:spacing w:after="0" w:line="240" w:lineRule="auto"/>
                    <w:ind w:left="60" w:right="60"/>
                    <w:jc w:val="right"/>
                    <w:rPr>
                      <w:rFonts w:ascii="Times New Roman" w:hAnsi="Times New Roman" w:cs="Times New Roman"/>
                      <w:b/>
                      <w:color w:val="010205"/>
                    </w:rPr>
                  </w:pPr>
                  <w:r w:rsidRPr="00822B9F">
                    <w:rPr>
                      <w:rFonts w:ascii="Times New Roman" w:hAnsi="Times New Roman" w:cs="Times New Roman"/>
                      <w:b/>
                      <w:color w:val="010205"/>
                    </w:rPr>
                    <w:t>34</w:t>
                  </w:r>
                </w:p>
              </w:tc>
              <w:tc>
                <w:tcPr>
                  <w:tcW w:w="1134" w:type="dxa"/>
                  <w:shd w:val="clear" w:color="auto" w:fill="FFFFFF"/>
                </w:tcPr>
                <w:p w:rsidR="00A54497" w:rsidRPr="00822B9F" w:rsidRDefault="00A54497" w:rsidP="00822B9F">
                  <w:pPr>
                    <w:spacing w:after="0" w:line="240" w:lineRule="auto"/>
                    <w:ind w:left="60" w:right="60"/>
                    <w:jc w:val="right"/>
                    <w:rPr>
                      <w:rFonts w:ascii="Times New Roman" w:hAnsi="Times New Roman" w:cs="Times New Roman"/>
                      <w:b/>
                      <w:color w:val="010205"/>
                    </w:rPr>
                  </w:pPr>
                  <w:r w:rsidRPr="00822B9F">
                    <w:rPr>
                      <w:rFonts w:ascii="Times New Roman" w:hAnsi="Times New Roman" w:cs="Times New Roman"/>
                      <w:b/>
                      <w:color w:val="010205"/>
                    </w:rPr>
                    <w:t>34</w:t>
                  </w:r>
                </w:p>
              </w:tc>
            </w:tr>
          </w:tbl>
          <w:p w:rsidR="00A54497" w:rsidRPr="00822B9F" w:rsidRDefault="00A54497" w:rsidP="00822B9F">
            <w:pPr>
              <w:autoSpaceDE w:val="0"/>
              <w:autoSpaceDN w:val="0"/>
              <w:adjustRightInd w:val="0"/>
              <w:spacing w:after="0" w:line="240" w:lineRule="auto"/>
              <w:ind w:right="60"/>
              <w:jc w:val="center"/>
              <w:rPr>
                <w:rFonts w:ascii="Times New Roman" w:hAnsi="Times New Roman" w:cs="Times New Roman"/>
                <w:b/>
              </w:rPr>
            </w:pPr>
          </w:p>
        </w:tc>
      </w:tr>
    </w:tbl>
    <w:p w:rsidR="00A54497" w:rsidRPr="00A54497" w:rsidRDefault="00A54497" w:rsidP="00A54497">
      <w:pPr>
        <w:spacing w:line="480" w:lineRule="auto"/>
        <w:jc w:val="both"/>
        <w:rPr>
          <w:rFonts w:ascii="Times New Roman" w:hAnsi="Times New Roman" w:cs="Times New Roman"/>
        </w:rPr>
      </w:pPr>
    </w:p>
    <w:p w:rsidR="00A54497" w:rsidRDefault="00A54497" w:rsidP="00822B9F">
      <w:pPr>
        <w:spacing w:line="480" w:lineRule="auto"/>
        <w:ind w:firstLine="737"/>
        <w:jc w:val="both"/>
        <w:rPr>
          <w:rFonts w:ascii="Times New Roman" w:hAnsi="Times New Roman" w:cs="Times New Roman"/>
        </w:rPr>
      </w:pPr>
      <w:r w:rsidRPr="00A54497">
        <w:rPr>
          <w:rFonts w:ascii="Times New Roman" w:hAnsi="Times New Roman" w:cs="Times New Roman"/>
        </w:rPr>
        <w:t xml:space="preserve">Berdasarkan korelasi Pearson diperoleh </w:t>
      </w:r>
      <w:r w:rsidR="00822B9F">
        <w:rPr>
          <w:rFonts w:ascii="Times New Roman" w:hAnsi="Times New Roman" w:cs="Times New Roman"/>
        </w:rPr>
        <w:t>dari</w:t>
      </w:r>
      <w:r w:rsidRPr="00A54497">
        <w:rPr>
          <w:rFonts w:ascii="Times New Roman" w:hAnsi="Times New Roman" w:cs="Times New Roman"/>
        </w:rPr>
        <w:t xml:space="preserve"> tabel di atas nilai Sig. (2-tailed) yaitu = 0,922, dengan demikian nilai signifikansi  &gt;  0,05 maka tidak terdapat korelasi yang signifikan antara kemampuan berfikir kritis matematis dengan kemandirian belajar pada siswa yang pembelajaran dengan model ekspositori (Sugiyono, 2013).</w:t>
      </w:r>
    </w:p>
    <w:p w:rsidR="00A54497" w:rsidRPr="00A54497" w:rsidRDefault="00A54497" w:rsidP="00A54497">
      <w:pPr>
        <w:pStyle w:val="ListParagraph"/>
        <w:numPr>
          <w:ilvl w:val="0"/>
          <w:numId w:val="11"/>
        </w:numPr>
        <w:spacing w:after="0" w:line="480" w:lineRule="auto"/>
        <w:jc w:val="both"/>
        <w:rPr>
          <w:rFonts w:ascii="Times New Roman" w:hAnsi="Times New Roman" w:cs="Times New Roman"/>
        </w:rPr>
      </w:pPr>
      <w:r w:rsidRPr="00A54497">
        <w:rPr>
          <w:rFonts w:ascii="Times New Roman" w:hAnsi="Times New Roman" w:cs="Times New Roman"/>
        </w:rPr>
        <w:t>Korelasi antara Kemampuan Komunikasi Matematis Siswa dan Kemandirian Belajar Siswa</w:t>
      </w:r>
    </w:p>
    <w:p w:rsidR="00A54497" w:rsidRPr="00A54497" w:rsidRDefault="00A54497" w:rsidP="00A54497">
      <w:pPr>
        <w:spacing w:line="480" w:lineRule="auto"/>
        <w:ind w:firstLine="737"/>
        <w:jc w:val="both"/>
        <w:rPr>
          <w:rFonts w:ascii="Times New Roman" w:hAnsi="Times New Roman" w:cs="Times New Roman"/>
        </w:rPr>
      </w:pPr>
      <w:proofErr w:type="gramStart"/>
      <w:r w:rsidRPr="00A54497">
        <w:rPr>
          <w:rFonts w:ascii="Times New Roman" w:hAnsi="Times New Roman" w:cs="Times New Roman"/>
        </w:rPr>
        <w:t xml:space="preserve">Melihat korelasi atau hubungan antara kemampuan </w:t>
      </w:r>
      <w:r w:rsidRPr="00A54497">
        <w:rPr>
          <w:rFonts w:ascii="Times New Roman" w:hAnsi="Times New Roman" w:cs="Times New Roman"/>
          <w:lang w:val="id-ID"/>
        </w:rPr>
        <w:t>komunikasi</w:t>
      </w:r>
      <w:r w:rsidRPr="00A54497">
        <w:rPr>
          <w:rFonts w:ascii="Times New Roman" w:hAnsi="Times New Roman" w:cs="Times New Roman"/>
        </w:rPr>
        <w:t xml:space="preserve"> matematis siswa dan kemandirian belajar siswa dilakukan analisis korelasi.</w:t>
      </w:r>
      <w:proofErr w:type="gramEnd"/>
      <w:r w:rsidRPr="00A54497">
        <w:rPr>
          <w:rFonts w:ascii="Times New Roman" w:hAnsi="Times New Roman" w:cs="Times New Roman"/>
        </w:rPr>
        <w:t xml:space="preserve"> </w:t>
      </w:r>
      <w:proofErr w:type="gramStart"/>
      <w:r w:rsidRPr="00A54497">
        <w:rPr>
          <w:rFonts w:ascii="Times New Roman" w:hAnsi="Times New Roman" w:cs="Times New Roman"/>
        </w:rPr>
        <w:t>Hipotesis diajukan adalah terdapat</w:t>
      </w:r>
      <w:r w:rsidRPr="00A54497">
        <w:rPr>
          <w:rFonts w:ascii="Times New Roman" w:hAnsi="Times New Roman" w:cs="Times New Roman"/>
          <w:lang w:val="en-GB"/>
        </w:rPr>
        <w:t xml:space="preserve"> korelasi antara kemandirian belajar dan kemampuan </w:t>
      </w:r>
      <w:r w:rsidRPr="00A54497">
        <w:rPr>
          <w:rFonts w:ascii="Times New Roman" w:hAnsi="Times New Roman" w:cs="Times New Roman"/>
          <w:lang w:val="id-ID"/>
        </w:rPr>
        <w:t>komunikasi</w:t>
      </w:r>
      <w:r w:rsidRPr="00A54497">
        <w:rPr>
          <w:rFonts w:ascii="Times New Roman" w:hAnsi="Times New Roman" w:cs="Times New Roman"/>
          <w:lang w:val="en-GB"/>
        </w:rPr>
        <w:t xml:space="preserve"> siswa</w:t>
      </w:r>
      <w:r w:rsidRPr="00A54497">
        <w:rPr>
          <w:rFonts w:ascii="Times New Roman" w:hAnsi="Times New Roman" w:cs="Times New Roman"/>
        </w:rPr>
        <w:t>.</w:t>
      </w:r>
      <w:proofErr w:type="gramEnd"/>
    </w:p>
    <w:p w:rsidR="00A54497" w:rsidRPr="00A54497" w:rsidRDefault="00A54497" w:rsidP="00A54497">
      <w:pPr>
        <w:spacing w:line="480" w:lineRule="auto"/>
        <w:ind w:firstLine="737"/>
        <w:jc w:val="both"/>
        <w:rPr>
          <w:rFonts w:ascii="Times New Roman" w:hAnsi="Times New Roman" w:cs="Times New Roman"/>
        </w:rPr>
      </w:pPr>
      <w:proofErr w:type="gramStart"/>
      <w:r w:rsidRPr="00A54497">
        <w:rPr>
          <w:rFonts w:ascii="Times New Roman" w:hAnsi="Times New Roman" w:cs="Times New Roman"/>
        </w:rPr>
        <w:t xml:space="preserve">Data yang dipergunakan untuk melihat aosiasi antara kemampuan </w:t>
      </w:r>
      <w:r w:rsidRPr="00A54497">
        <w:rPr>
          <w:rFonts w:ascii="Times New Roman" w:hAnsi="Times New Roman" w:cs="Times New Roman"/>
          <w:lang w:val="id-ID"/>
        </w:rPr>
        <w:t>komunikasi</w:t>
      </w:r>
      <w:r w:rsidRPr="00A54497">
        <w:rPr>
          <w:rFonts w:ascii="Times New Roman" w:hAnsi="Times New Roman" w:cs="Times New Roman"/>
        </w:rPr>
        <w:t xml:space="preserve"> dan kemandirian belajar siswa adalah data skor angket skala akhir kemandirian belajar dan data </w:t>
      </w:r>
      <w:r w:rsidRPr="00A54497">
        <w:rPr>
          <w:rFonts w:ascii="Times New Roman" w:hAnsi="Times New Roman" w:cs="Times New Roman"/>
        </w:rPr>
        <w:lastRenderedPageBreak/>
        <w:t xml:space="preserve">posttest kemampuan </w:t>
      </w:r>
      <w:r w:rsidRPr="00A54497">
        <w:rPr>
          <w:rFonts w:ascii="Times New Roman" w:hAnsi="Times New Roman" w:cs="Times New Roman"/>
          <w:lang w:val="id-ID"/>
        </w:rPr>
        <w:t>komunikasi</w:t>
      </w:r>
      <w:r w:rsidRPr="00A54497">
        <w:rPr>
          <w:rFonts w:ascii="Times New Roman" w:hAnsi="Times New Roman" w:cs="Times New Roman"/>
        </w:rPr>
        <w:t xml:space="preserve"> matematis siswa.</w:t>
      </w:r>
      <w:proofErr w:type="gramEnd"/>
      <w:r w:rsidRPr="00A54497">
        <w:rPr>
          <w:rFonts w:ascii="Times New Roman" w:hAnsi="Times New Roman" w:cs="Times New Roman"/>
        </w:rPr>
        <w:t xml:space="preserve"> </w:t>
      </w:r>
      <w:proofErr w:type="gramStart"/>
      <w:r w:rsidRPr="00A54497">
        <w:rPr>
          <w:rFonts w:ascii="Times New Roman" w:hAnsi="Times New Roman" w:cs="Times New Roman"/>
        </w:rPr>
        <w:t xml:space="preserve">Data kemampuan </w:t>
      </w:r>
      <w:r w:rsidRPr="00A54497">
        <w:rPr>
          <w:rFonts w:ascii="Times New Roman" w:hAnsi="Times New Roman" w:cs="Times New Roman"/>
          <w:lang w:val="id-ID"/>
        </w:rPr>
        <w:t>komunikasi</w:t>
      </w:r>
      <w:r w:rsidRPr="00A54497">
        <w:rPr>
          <w:rFonts w:ascii="Times New Roman" w:hAnsi="Times New Roman" w:cs="Times New Roman"/>
        </w:rPr>
        <w:t xml:space="preserve"> matematis merupakan data interval, sedangkan skala kemandirian belajar siswa merupakan data ordinal, maka data skala kemadirian belajar siswa ditransformasi terlebih dahulu menjadi data interval.</w:t>
      </w:r>
      <w:proofErr w:type="gramEnd"/>
      <w:r w:rsidRPr="00A54497">
        <w:rPr>
          <w:rFonts w:ascii="Times New Roman" w:hAnsi="Times New Roman" w:cs="Times New Roman"/>
        </w:rPr>
        <w:t xml:space="preserve"> </w:t>
      </w:r>
      <w:proofErr w:type="gramStart"/>
      <w:r w:rsidRPr="00A54497">
        <w:rPr>
          <w:rFonts w:ascii="Times New Roman" w:hAnsi="Times New Roman" w:cs="Times New Roman"/>
        </w:rPr>
        <w:t>Setelah data skala kemandirian belajar siswa menjadi data interval, maka dilakukan uji korelasi.</w:t>
      </w:r>
      <w:proofErr w:type="gramEnd"/>
    </w:p>
    <w:p w:rsidR="00A54497" w:rsidRPr="00A54497" w:rsidRDefault="00A54497" w:rsidP="00A54497">
      <w:pPr>
        <w:pStyle w:val="ListParagraph"/>
        <w:numPr>
          <w:ilvl w:val="0"/>
          <w:numId w:val="13"/>
        </w:numPr>
        <w:spacing w:after="0" w:line="480" w:lineRule="auto"/>
        <w:jc w:val="both"/>
        <w:rPr>
          <w:rFonts w:ascii="Times New Roman" w:hAnsi="Times New Roman" w:cs="Times New Roman"/>
        </w:rPr>
      </w:pPr>
      <w:r w:rsidRPr="00A54497">
        <w:rPr>
          <w:rFonts w:ascii="Times New Roman" w:hAnsi="Times New Roman" w:cs="Times New Roman"/>
        </w:rPr>
        <w:t xml:space="preserve">Hasil uji korelasi </w:t>
      </w:r>
      <w:r w:rsidRPr="00A54497">
        <w:rPr>
          <w:rFonts w:ascii="Times New Roman" w:hAnsi="Times New Roman" w:cs="Times New Roman"/>
          <w:i/>
        </w:rPr>
        <w:t>Pearson</w:t>
      </w:r>
      <w:r w:rsidRPr="00A54497">
        <w:rPr>
          <w:rFonts w:ascii="Times New Roman" w:hAnsi="Times New Roman" w:cs="Times New Roman"/>
        </w:rPr>
        <w:t xml:space="preserve"> antara peningkatan kemampuan komunikasi matematis dengan  kemandirian belajar siswa kelas eksperimen adalah sebagai berikut:</w:t>
      </w:r>
    </w:p>
    <w:p w:rsidR="00A54497" w:rsidRPr="00822B9F" w:rsidRDefault="00822B9F" w:rsidP="00822B9F">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Tabel 24</w:t>
      </w:r>
    </w:p>
    <w:p w:rsidR="00A54497" w:rsidRPr="00822B9F" w:rsidRDefault="00A54497" w:rsidP="00822B9F">
      <w:pPr>
        <w:autoSpaceDE w:val="0"/>
        <w:autoSpaceDN w:val="0"/>
        <w:adjustRightInd w:val="0"/>
        <w:spacing w:after="0" w:line="240" w:lineRule="auto"/>
        <w:jc w:val="center"/>
        <w:rPr>
          <w:rFonts w:ascii="Times New Roman" w:hAnsi="Times New Roman" w:cs="Times New Roman"/>
          <w:b/>
        </w:rPr>
      </w:pPr>
      <w:r w:rsidRPr="00822B9F">
        <w:rPr>
          <w:rFonts w:ascii="Times New Roman" w:hAnsi="Times New Roman" w:cs="Times New Roman"/>
          <w:b/>
        </w:rPr>
        <w:t>Korelasi Kemampuan</w:t>
      </w:r>
      <w:r w:rsidRPr="00822B9F">
        <w:rPr>
          <w:rFonts w:ascii="Times New Roman" w:hAnsi="Times New Roman" w:cs="Times New Roman"/>
          <w:b/>
          <w:lang w:val="id-ID"/>
        </w:rPr>
        <w:t xml:space="preserve"> Komunikasi</w:t>
      </w:r>
      <w:r w:rsidRPr="00822B9F">
        <w:rPr>
          <w:rFonts w:ascii="Times New Roman" w:hAnsi="Times New Roman" w:cs="Times New Roman"/>
          <w:b/>
        </w:rPr>
        <w:t xml:space="preserve"> Matematis</w:t>
      </w:r>
    </w:p>
    <w:p w:rsidR="00A54497" w:rsidRDefault="00A54497" w:rsidP="00822B9F">
      <w:pPr>
        <w:autoSpaceDE w:val="0"/>
        <w:autoSpaceDN w:val="0"/>
        <w:adjustRightInd w:val="0"/>
        <w:spacing w:after="0" w:line="240" w:lineRule="auto"/>
        <w:jc w:val="center"/>
        <w:rPr>
          <w:rFonts w:ascii="Times New Roman" w:hAnsi="Times New Roman" w:cs="Times New Roman"/>
          <w:b/>
        </w:rPr>
      </w:pPr>
      <w:r w:rsidRPr="00822B9F">
        <w:rPr>
          <w:rFonts w:ascii="Times New Roman" w:hAnsi="Times New Roman" w:cs="Times New Roman"/>
          <w:b/>
        </w:rPr>
        <w:t>Dan Kemandirian Belajar di Kelas Eksperimen</w:t>
      </w:r>
    </w:p>
    <w:p w:rsidR="00822B9F" w:rsidRPr="00A54497" w:rsidRDefault="00822B9F" w:rsidP="00822B9F">
      <w:pPr>
        <w:autoSpaceDE w:val="0"/>
        <w:autoSpaceDN w:val="0"/>
        <w:adjustRightInd w:val="0"/>
        <w:spacing w:after="0" w:line="240" w:lineRule="auto"/>
        <w:jc w:val="center"/>
        <w:rPr>
          <w:rFonts w:ascii="Times New Roman" w:hAnsi="Times New Roman" w:cs="Times New Roman"/>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79"/>
        <w:gridCol w:w="2014"/>
        <w:gridCol w:w="1486"/>
        <w:gridCol w:w="1250"/>
      </w:tblGrid>
      <w:tr w:rsidR="00A54497" w:rsidRPr="00A54497" w:rsidTr="00233FAF">
        <w:trPr>
          <w:cantSplit/>
          <w:jc w:val="center"/>
        </w:trPr>
        <w:tc>
          <w:tcPr>
            <w:tcW w:w="7229" w:type="dxa"/>
            <w:gridSpan w:val="4"/>
            <w:shd w:val="clear" w:color="auto" w:fill="FFFFFF"/>
            <w:vAlign w:val="center"/>
          </w:tcPr>
          <w:p w:rsidR="00A54497" w:rsidRPr="00A54497" w:rsidRDefault="00A54497" w:rsidP="00233FAF">
            <w:pPr>
              <w:ind w:left="60" w:right="60"/>
              <w:jc w:val="center"/>
              <w:rPr>
                <w:rFonts w:ascii="Times New Roman" w:hAnsi="Times New Roman" w:cs="Times New Roman"/>
                <w:color w:val="010205"/>
              </w:rPr>
            </w:pPr>
            <w:r w:rsidRPr="00A54497">
              <w:rPr>
                <w:rFonts w:ascii="Times New Roman" w:hAnsi="Times New Roman" w:cs="Times New Roman"/>
                <w:bCs/>
                <w:color w:val="010205"/>
              </w:rPr>
              <w:t>Correlations</w:t>
            </w:r>
          </w:p>
        </w:tc>
      </w:tr>
      <w:tr w:rsidR="00A54497" w:rsidRPr="00A54497" w:rsidTr="00233FAF">
        <w:trPr>
          <w:cantSplit/>
          <w:jc w:val="center"/>
        </w:trPr>
        <w:tc>
          <w:tcPr>
            <w:tcW w:w="4493" w:type="dxa"/>
            <w:gridSpan w:val="2"/>
            <w:shd w:val="clear" w:color="auto" w:fill="FFFFFF"/>
            <w:vAlign w:val="bottom"/>
          </w:tcPr>
          <w:p w:rsidR="00A54497" w:rsidRPr="00A54497" w:rsidRDefault="00A54497" w:rsidP="00233FAF">
            <w:pPr>
              <w:rPr>
                <w:rFonts w:ascii="Times New Roman" w:hAnsi="Times New Roman" w:cs="Times New Roman"/>
              </w:rPr>
            </w:pPr>
          </w:p>
        </w:tc>
        <w:tc>
          <w:tcPr>
            <w:tcW w:w="1486" w:type="dxa"/>
            <w:shd w:val="clear" w:color="auto" w:fill="FFFFFF"/>
            <w:vAlign w:val="bottom"/>
          </w:tcPr>
          <w:p w:rsidR="00A54497" w:rsidRPr="00A54497" w:rsidRDefault="00A54497" w:rsidP="00233FAF">
            <w:pPr>
              <w:ind w:left="60" w:right="60"/>
              <w:jc w:val="center"/>
              <w:rPr>
                <w:rFonts w:ascii="Times New Roman" w:hAnsi="Times New Roman" w:cs="Times New Roman"/>
                <w:color w:val="264A60"/>
              </w:rPr>
            </w:pPr>
            <w:r w:rsidRPr="00A54497">
              <w:rPr>
                <w:rFonts w:ascii="Times New Roman" w:hAnsi="Times New Roman" w:cs="Times New Roman"/>
                <w:color w:val="264A60"/>
              </w:rPr>
              <w:t>Kemampuan Komunikasi Matematis</w:t>
            </w:r>
          </w:p>
        </w:tc>
        <w:tc>
          <w:tcPr>
            <w:tcW w:w="1250" w:type="dxa"/>
            <w:shd w:val="clear" w:color="auto" w:fill="FFFFFF"/>
            <w:vAlign w:val="bottom"/>
          </w:tcPr>
          <w:p w:rsidR="00A54497" w:rsidRPr="00A54497" w:rsidRDefault="00A54497" w:rsidP="00233FAF">
            <w:pPr>
              <w:ind w:left="60" w:right="60"/>
              <w:jc w:val="center"/>
              <w:rPr>
                <w:rFonts w:ascii="Times New Roman" w:hAnsi="Times New Roman" w:cs="Times New Roman"/>
                <w:color w:val="264A60"/>
              </w:rPr>
            </w:pPr>
            <w:r w:rsidRPr="00A54497">
              <w:rPr>
                <w:rFonts w:ascii="Times New Roman" w:hAnsi="Times New Roman" w:cs="Times New Roman"/>
                <w:color w:val="264A60"/>
              </w:rPr>
              <w:t>Kemandirian Belajar</w:t>
            </w:r>
          </w:p>
        </w:tc>
      </w:tr>
      <w:tr w:rsidR="00A54497" w:rsidRPr="00A54497" w:rsidTr="00233FAF">
        <w:trPr>
          <w:cantSplit/>
          <w:jc w:val="center"/>
        </w:trPr>
        <w:tc>
          <w:tcPr>
            <w:tcW w:w="2479" w:type="dxa"/>
            <w:vMerge w:val="restart"/>
            <w:shd w:val="clear" w:color="auto" w:fill="E0E0E0"/>
          </w:tcPr>
          <w:p w:rsidR="00A54497" w:rsidRPr="00A54497" w:rsidRDefault="00A54497" w:rsidP="00233FAF">
            <w:pPr>
              <w:ind w:left="60" w:right="60"/>
              <w:rPr>
                <w:rFonts w:ascii="Times New Roman" w:hAnsi="Times New Roman" w:cs="Times New Roman"/>
                <w:color w:val="264A60"/>
              </w:rPr>
            </w:pPr>
            <w:r w:rsidRPr="00A54497">
              <w:rPr>
                <w:rFonts w:ascii="Times New Roman" w:hAnsi="Times New Roman" w:cs="Times New Roman"/>
                <w:color w:val="264A60"/>
              </w:rPr>
              <w:t>Kemampuan Komunikasi Matematis</w:t>
            </w:r>
          </w:p>
        </w:tc>
        <w:tc>
          <w:tcPr>
            <w:tcW w:w="2014" w:type="dxa"/>
            <w:shd w:val="clear" w:color="auto" w:fill="E0E0E0"/>
          </w:tcPr>
          <w:p w:rsidR="00A54497" w:rsidRPr="00A54497" w:rsidRDefault="00A54497" w:rsidP="00233FAF">
            <w:pPr>
              <w:ind w:left="60" w:right="60"/>
              <w:rPr>
                <w:rFonts w:ascii="Times New Roman" w:hAnsi="Times New Roman" w:cs="Times New Roman"/>
                <w:color w:val="264A60"/>
              </w:rPr>
            </w:pPr>
            <w:r w:rsidRPr="00A54497">
              <w:rPr>
                <w:rFonts w:ascii="Times New Roman" w:hAnsi="Times New Roman" w:cs="Times New Roman"/>
                <w:color w:val="264A60"/>
              </w:rPr>
              <w:t>Pearson Correlation</w:t>
            </w:r>
          </w:p>
        </w:tc>
        <w:tc>
          <w:tcPr>
            <w:tcW w:w="1486" w:type="dxa"/>
            <w:shd w:val="clear" w:color="auto" w:fill="FFFFFF"/>
          </w:tcPr>
          <w:p w:rsidR="00A54497" w:rsidRPr="00A54497" w:rsidRDefault="00A54497" w:rsidP="00233FAF">
            <w:pPr>
              <w:ind w:left="60" w:right="60"/>
              <w:jc w:val="right"/>
              <w:rPr>
                <w:rFonts w:ascii="Times New Roman" w:hAnsi="Times New Roman" w:cs="Times New Roman"/>
                <w:color w:val="010205"/>
              </w:rPr>
            </w:pPr>
            <w:r w:rsidRPr="00A54497">
              <w:rPr>
                <w:rFonts w:ascii="Times New Roman" w:hAnsi="Times New Roman" w:cs="Times New Roman"/>
                <w:color w:val="010205"/>
              </w:rPr>
              <w:t>1</w:t>
            </w:r>
          </w:p>
        </w:tc>
        <w:tc>
          <w:tcPr>
            <w:tcW w:w="1250" w:type="dxa"/>
            <w:shd w:val="clear" w:color="auto" w:fill="FFFFFF"/>
          </w:tcPr>
          <w:p w:rsidR="00A54497" w:rsidRPr="00A54497" w:rsidRDefault="00A54497" w:rsidP="00233FAF">
            <w:pPr>
              <w:ind w:left="60" w:right="60"/>
              <w:jc w:val="right"/>
              <w:rPr>
                <w:rFonts w:ascii="Times New Roman" w:hAnsi="Times New Roman" w:cs="Times New Roman"/>
                <w:color w:val="010205"/>
              </w:rPr>
            </w:pPr>
            <w:r w:rsidRPr="00A54497">
              <w:rPr>
                <w:rFonts w:ascii="Times New Roman" w:hAnsi="Times New Roman" w:cs="Times New Roman"/>
                <w:color w:val="010205"/>
              </w:rPr>
              <w:t>.082</w:t>
            </w:r>
          </w:p>
        </w:tc>
      </w:tr>
      <w:tr w:rsidR="00A54497" w:rsidRPr="00A54497" w:rsidTr="00233FAF">
        <w:trPr>
          <w:cantSplit/>
          <w:jc w:val="center"/>
        </w:trPr>
        <w:tc>
          <w:tcPr>
            <w:tcW w:w="2479" w:type="dxa"/>
            <w:vMerge/>
            <w:shd w:val="clear" w:color="auto" w:fill="E0E0E0"/>
          </w:tcPr>
          <w:p w:rsidR="00A54497" w:rsidRPr="00A54497" w:rsidRDefault="00A54497" w:rsidP="00233FAF">
            <w:pPr>
              <w:rPr>
                <w:rFonts w:ascii="Times New Roman" w:hAnsi="Times New Roman" w:cs="Times New Roman"/>
                <w:color w:val="010205"/>
              </w:rPr>
            </w:pPr>
          </w:p>
        </w:tc>
        <w:tc>
          <w:tcPr>
            <w:tcW w:w="2014" w:type="dxa"/>
            <w:shd w:val="clear" w:color="auto" w:fill="E0E0E0"/>
          </w:tcPr>
          <w:p w:rsidR="00A54497" w:rsidRPr="00A54497" w:rsidRDefault="00A54497" w:rsidP="00233FAF">
            <w:pPr>
              <w:ind w:left="60" w:right="60"/>
              <w:rPr>
                <w:rFonts w:ascii="Times New Roman" w:hAnsi="Times New Roman" w:cs="Times New Roman"/>
                <w:color w:val="264A60"/>
              </w:rPr>
            </w:pPr>
            <w:r w:rsidRPr="00A54497">
              <w:rPr>
                <w:rFonts w:ascii="Times New Roman" w:hAnsi="Times New Roman" w:cs="Times New Roman"/>
                <w:color w:val="264A60"/>
              </w:rPr>
              <w:t>Sig. (2-tailed)</w:t>
            </w:r>
          </w:p>
        </w:tc>
        <w:tc>
          <w:tcPr>
            <w:tcW w:w="1486" w:type="dxa"/>
            <w:shd w:val="clear" w:color="auto" w:fill="FFFFFF"/>
            <w:vAlign w:val="center"/>
          </w:tcPr>
          <w:p w:rsidR="00A54497" w:rsidRPr="00A54497" w:rsidRDefault="00A54497" w:rsidP="00233FAF">
            <w:pPr>
              <w:rPr>
                <w:rFonts w:ascii="Times New Roman" w:hAnsi="Times New Roman" w:cs="Times New Roman"/>
              </w:rPr>
            </w:pPr>
          </w:p>
        </w:tc>
        <w:tc>
          <w:tcPr>
            <w:tcW w:w="1250" w:type="dxa"/>
            <w:shd w:val="clear" w:color="auto" w:fill="FFFFFF"/>
          </w:tcPr>
          <w:p w:rsidR="00A54497" w:rsidRPr="00A54497" w:rsidRDefault="00A54497" w:rsidP="00233FAF">
            <w:pPr>
              <w:ind w:left="60" w:right="60"/>
              <w:jc w:val="right"/>
              <w:rPr>
                <w:rFonts w:ascii="Times New Roman" w:hAnsi="Times New Roman" w:cs="Times New Roman"/>
                <w:color w:val="010205"/>
              </w:rPr>
            </w:pPr>
            <w:r w:rsidRPr="00A54497">
              <w:rPr>
                <w:rFonts w:ascii="Times New Roman" w:hAnsi="Times New Roman" w:cs="Times New Roman"/>
                <w:color w:val="010205"/>
              </w:rPr>
              <w:t>.643</w:t>
            </w:r>
          </w:p>
        </w:tc>
      </w:tr>
      <w:tr w:rsidR="00A54497" w:rsidRPr="00A54497" w:rsidTr="00233FAF">
        <w:trPr>
          <w:cantSplit/>
          <w:jc w:val="center"/>
        </w:trPr>
        <w:tc>
          <w:tcPr>
            <w:tcW w:w="2479" w:type="dxa"/>
            <w:vMerge/>
            <w:shd w:val="clear" w:color="auto" w:fill="E0E0E0"/>
          </w:tcPr>
          <w:p w:rsidR="00A54497" w:rsidRPr="00A54497" w:rsidRDefault="00A54497" w:rsidP="00233FAF">
            <w:pPr>
              <w:rPr>
                <w:rFonts w:ascii="Times New Roman" w:hAnsi="Times New Roman" w:cs="Times New Roman"/>
                <w:color w:val="010205"/>
              </w:rPr>
            </w:pPr>
          </w:p>
        </w:tc>
        <w:tc>
          <w:tcPr>
            <w:tcW w:w="2014" w:type="dxa"/>
            <w:shd w:val="clear" w:color="auto" w:fill="E0E0E0"/>
          </w:tcPr>
          <w:p w:rsidR="00A54497" w:rsidRPr="00A54497" w:rsidRDefault="00A54497" w:rsidP="00233FAF">
            <w:pPr>
              <w:ind w:left="60" w:right="60"/>
              <w:rPr>
                <w:rFonts w:ascii="Times New Roman" w:hAnsi="Times New Roman" w:cs="Times New Roman"/>
                <w:color w:val="264A60"/>
              </w:rPr>
            </w:pPr>
            <w:r w:rsidRPr="00A54497">
              <w:rPr>
                <w:rFonts w:ascii="Times New Roman" w:hAnsi="Times New Roman" w:cs="Times New Roman"/>
                <w:color w:val="264A60"/>
              </w:rPr>
              <w:t>N</w:t>
            </w:r>
          </w:p>
        </w:tc>
        <w:tc>
          <w:tcPr>
            <w:tcW w:w="1486" w:type="dxa"/>
            <w:shd w:val="clear" w:color="auto" w:fill="FFFFFF"/>
          </w:tcPr>
          <w:p w:rsidR="00A54497" w:rsidRPr="00A54497" w:rsidRDefault="00A54497" w:rsidP="00233FAF">
            <w:pPr>
              <w:ind w:left="60" w:right="60"/>
              <w:jc w:val="right"/>
              <w:rPr>
                <w:rFonts w:ascii="Times New Roman" w:hAnsi="Times New Roman" w:cs="Times New Roman"/>
                <w:color w:val="010205"/>
              </w:rPr>
            </w:pPr>
            <w:r w:rsidRPr="00A54497">
              <w:rPr>
                <w:rFonts w:ascii="Times New Roman" w:hAnsi="Times New Roman" w:cs="Times New Roman"/>
                <w:color w:val="010205"/>
              </w:rPr>
              <w:t>34</w:t>
            </w:r>
          </w:p>
        </w:tc>
        <w:tc>
          <w:tcPr>
            <w:tcW w:w="1250" w:type="dxa"/>
            <w:shd w:val="clear" w:color="auto" w:fill="FFFFFF"/>
          </w:tcPr>
          <w:p w:rsidR="00A54497" w:rsidRPr="00A54497" w:rsidRDefault="00A54497" w:rsidP="00233FAF">
            <w:pPr>
              <w:ind w:left="60" w:right="60"/>
              <w:jc w:val="right"/>
              <w:rPr>
                <w:rFonts w:ascii="Times New Roman" w:hAnsi="Times New Roman" w:cs="Times New Roman"/>
                <w:color w:val="010205"/>
              </w:rPr>
            </w:pPr>
            <w:r w:rsidRPr="00A54497">
              <w:rPr>
                <w:rFonts w:ascii="Times New Roman" w:hAnsi="Times New Roman" w:cs="Times New Roman"/>
                <w:color w:val="010205"/>
              </w:rPr>
              <w:t>34</w:t>
            </w:r>
          </w:p>
        </w:tc>
      </w:tr>
      <w:tr w:rsidR="00A54497" w:rsidRPr="00A54497" w:rsidTr="00233FAF">
        <w:trPr>
          <w:cantSplit/>
          <w:jc w:val="center"/>
        </w:trPr>
        <w:tc>
          <w:tcPr>
            <w:tcW w:w="2479" w:type="dxa"/>
            <w:vMerge w:val="restart"/>
            <w:shd w:val="clear" w:color="auto" w:fill="E0E0E0"/>
          </w:tcPr>
          <w:p w:rsidR="00A54497" w:rsidRPr="00A54497" w:rsidRDefault="00A54497" w:rsidP="00233FAF">
            <w:pPr>
              <w:ind w:left="60" w:right="60"/>
              <w:rPr>
                <w:rFonts w:ascii="Times New Roman" w:hAnsi="Times New Roman" w:cs="Times New Roman"/>
                <w:color w:val="264A60"/>
              </w:rPr>
            </w:pPr>
            <w:r w:rsidRPr="00A54497">
              <w:rPr>
                <w:rFonts w:ascii="Times New Roman" w:hAnsi="Times New Roman" w:cs="Times New Roman"/>
                <w:color w:val="264A60"/>
              </w:rPr>
              <w:t>Kemandirian Belajar</w:t>
            </w:r>
          </w:p>
        </w:tc>
        <w:tc>
          <w:tcPr>
            <w:tcW w:w="2014" w:type="dxa"/>
            <w:shd w:val="clear" w:color="auto" w:fill="E0E0E0"/>
          </w:tcPr>
          <w:p w:rsidR="00A54497" w:rsidRPr="00A54497" w:rsidRDefault="00A54497" w:rsidP="00233FAF">
            <w:pPr>
              <w:ind w:left="60" w:right="60"/>
              <w:rPr>
                <w:rFonts w:ascii="Times New Roman" w:hAnsi="Times New Roman" w:cs="Times New Roman"/>
                <w:color w:val="264A60"/>
              </w:rPr>
            </w:pPr>
            <w:r w:rsidRPr="00A54497">
              <w:rPr>
                <w:rFonts w:ascii="Times New Roman" w:hAnsi="Times New Roman" w:cs="Times New Roman"/>
                <w:color w:val="264A60"/>
              </w:rPr>
              <w:t>Pearson Correlation</w:t>
            </w:r>
          </w:p>
        </w:tc>
        <w:tc>
          <w:tcPr>
            <w:tcW w:w="1486" w:type="dxa"/>
            <w:shd w:val="clear" w:color="auto" w:fill="FFFFFF"/>
          </w:tcPr>
          <w:p w:rsidR="00A54497" w:rsidRPr="00A54497" w:rsidRDefault="00A54497" w:rsidP="00233FAF">
            <w:pPr>
              <w:ind w:left="60" w:right="60"/>
              <w:jc w:val="right"/>
              <w:rPr>
                <w:rFonts w:ascii="Times New Roman" w:hAnsi="Times New Roman" w:cs="Times New Roman"/>
                <w:color w:val="010205"/>
              </w:rPr>
            </w:pPr>
            <w:r w:rsidRPr="00A54497">
              <w:rPr>
                <w:rFonts w:ascii="Times New Roman" w:hAnsi="Times New Roman" w:cs="Times New Roman"/>
                <w:color w:val="010205"/>
              </w:rPr>
              <w:t>.082</w:t>
            </w:r>
          </w:p>
        </w:tc>
        <w:tc>
          <w:tcPr>
            <w:tcW w:w="1250" w:type="dxa"/>
            <w:shd w:val="clear" w:color="auto" w:fill="FFFFFF"/>
          </w:tcPr>
          <w:p w:rsidR="00A54497" w:rsidRPr="00A54497" w:rsidRDefault="00A54497" w:rsidP="00233FAF">
            <w:pPr>
              <w:ind w:left="60" w:right="60"/>
              <w:jc w:val="right"/>
              <w:rPr>
                <w:rFonts w:ascii="Times New Roman" w:hAnsi="Times New Roman" w:cs="Times New Roman"/>
                <w:color w:val="010205"/>
              </w:rPr>
            </w:pPr>
            <w:r w:rsidRPr="00A54497">
              <w:rPr>
                <w:rFonts w:ascii="Times New Roman" w:hAnsi="Times New Roman" w:cs="Times New Roman"/>
                <w:color w:val="010205"/>
              </w:rPr>
              <w:t>1</w:t>
            </w:r>
          </w:p>
        </w:tc>
      </w:tr>
      <w:tr w:rsidR="00A54497" w:rsidRPr="00A54497" w:rsidTr="00233FAF">
        <w:trPr>
          <w:cantSplit/>
          <w:jc w:val="center"/>
        </w:trPr>
        <w:tc>
          <w:tcPr>
            <w:tcW w:w="2479" w:type="dxa"/>
            <w:vMerge/>
            <w:shd w:val="clear" w:color="auto" w:fill="E0E0E0"/>
          </w:tcPr>
          <w:p w:rsidR="00A54497" w:rsidRPr="00A54497" w:rsidRDefault="00A54497" w:rsidP="00233FAF">
            <w:pPr>
              <w:rPr>
                <w:rFonts w:ascii="Times New Roman" w:hAnsi="Times New Roman" w:cs="Times New Roman"/>
                <w:color w:val="010205"/>
              </w:rPr>
            </w:pPr>
          </w:p>
        </w:tc>
        <w:tc>
          <w:tcPr>
            <w:tcW w:w="2014" w:type="dxa"/>
            <w:shd w:val="clear" w:color="auto" w:fill="E0E0E0"/>
          </w:tcPr>
          <w:p w:rsidR="00A54497" w:rsidRPr="00A54497" w:rsidRDefault="00A54497" w:rsidP="00233FAF">
            <w:pPr>
              <w:ind w:left="60" w:right="60"/>
              <w:rPr>
                <w:rFonts w:ascii="Times New Roman" w:hAnsi="Times New Roman" w:cs="Times New Roman"/>
                <w:color w:val="264A60"/>
              </w:rPr>
            </w:pPr>
            <w:r w:rsidRPr="00A54497">
              <w:rPr>
                <w:rFonts w:ascii="Times New Roman" w:hAnsi="Times New Roman" w:cs="Times New Roman"/>
                <w:color w:val="264A60"/>
              </w:rPr>
              <w:t>Sig. (2-tailed)</w:t>
            </w:r>
          </w:p>
        </w:tc>
        <w:tc>
          <w:tcPr>
            <w:tcW w:w="1486" w:type="dxa"/>
            <w:shd w:val="clear" w:color="auto" w:fill="FFFFFF"/>
          </w:tcPr>
          <w:p w:rsidR="00A54497" w:rsidRPr="00A54497" w:rsidRDefault="00A54497" w:rsidP="00233FAF">
            <w:pPr>
              <w:ind w:left="60" w:right="60"/>
              <w:jc w:val="right"/>
              <w:rPr>
                <w:rFonts w:ascii="Times New Roman" w:hAnsi="Times New Roman" w:cs="Times New Roman"/>
                <w:color w:val="010205"/>
              </w:rPr>
            </w:pPr>
            <w:r w:rsidRPr="00A54497">
              <w:rPr>
                <w:rFonts w:ascii="Times New Roman" w:hAnsi="Times New Roman" w:cs="Times New Roman"/>
                <w:color w:val="010205"/>
              </w:rPr>
              <w:t>.643</w:t>
            </w:r>
          </w:p>
        </w:tc>
        <w:tc>
          <w:tcPr>
            <w:tcW w:w="1250" w:type="dxa"/>
            <w:shd w:val="clear" w:color="auto" w:fill="FFFFFF"/>
            <w:vAlign w:val="center"/>
          </w:tcPr>
          <w:p w:rsidR="00A54497" w:rsidRPr="00A54497" w:rsidRDefault="00A54497" w:rsidP="00233FAF">
            <w:pPr>
              <w:rPr>
                <w:rFonts w:ascii="Times New Roman" w:hAnsi="Times New Roman" w:cs="Times New Roman"/>
              </w:rPr>
            </w:pPr>
          </w:p>
        </w:tc>
      </w:tr>
      <w:tr w:rsidR="00A54497" w:rsidRPr="00A54497" w:rsidTr="00233FAF">
        <w:trPr>
          <w:cantSplit/>
          <w:jc w:val="center"/>
        </w:trPr>
        <w:tc>
          <w:tcPr>
            <w:tcW w:w="2479" w:type="dxa"/>
            <w:vMerge/>
            <w:shd w:val="clear" w:color="auto" w:fill="E0E0E0"/>
          </w:tcPr>
          <w:p w:rsidR="00A54497" w:rsidRPr="00A54497" w:rsidRDefault="00A54497" w:rsidP="00233FAF">
            <w:pPr>
              <w:rPr>
                <w:rFonts w:ascii="Times New Roman" w:hAnsi="Times New Roman" w:cs="Times New Roman"/>
              </w:rPr>
            </w:pPr>
          </w:p>
        </w:tc>
        <w:tc>
          <w:tcPr>
            <w:tcW w:w="2014" w:type="dxa"/>
            <w:shd w:val="clear" w:color="auto" w:fill="E0E0E0"/>
          </w:tcPr>
          <w:p w:rsidR="00A54497" w:rsidRPr="00A54497" w:rsidRDefault="00A54497" w:rsidP="00233FAF">
            <w:pPr>
              <w:ind w:left="60" w:right="60"/>
              <w:rPr>
                <w:rFonts w:ascii="Times New Roman" w:hAnsi="Times New Roman" w:cs="Times New Roman"/>
                <w:color w:val="264A60"/>
              </w:rPr>
            </w:pPr>
            <w:r w:rsidRPr="00A54497">
              <w:rPr>
                <w:rFonts w:ascii="Times New Roman" w:hAnsi="Times New Roman" w:cs="Times New Roman"/>
                <w:color w:val="264A60"/>
              </w:rPr>
              <w:t>N</w:t>
            </w:r>
          </w:p>
        </w:tc>
        <w:tc>
          <w:tcPr>
            <w:tcW w:w="1486" w:type="dxa"/>
            <w:shd w:val="clear" w:color="auto" w:fill="FFFFFF"/>
          </w:tcPr>
          <w:p w:rsidR="00A54497" w:rsidRPr="00A54497" w:rsidRDefault="00A54497" w:rsidP="00233FAF">
            <w:pPr>
              <w:ind w:left="60" w:right="60"/>
              <w:jc w:val="right"/>
              <w:rPr>
                <w:rFonts w:ascii="Times New Roman" w:hAnsi="Times New Roman" w:cs="Times New Roman"/>
                <w:color w:val="010205"/>
              </w:rPr>
            </w:pPr>
            <w:r w:rsidRPr="00A54497">
              <w:rPr>
                <w:rFonts w:ascii="Times New Roman" w:hAnsi="Times New Roman" w:cs="Times New Roman"/>
                <w:color w:val="010205"/>
              </w:rPr>
              <w:t>34</w:t>
            </w:r>
          </w:p>
        </w:tc>
        <w:tc>
          <w:tcPr>
            <w:tcW w:w="1250" w:type="dxa"/>
            <w:shd w:val="clear" w:color="auto" w:fill="FFFFFF"/>
          </w:tcPr>
          <w:p w:rsidR="00A54497" w:rsidRPr="00A54497" w:rsidRDefault="00A54497" w:rsidP="00233FAF">
            <w:pPr>
              <w:ind w:left="60" w:right="60"/>
              <w:jc w:val="right"/>
              <w:rPr>
                <w:rFonts w:ascii="Times New Roman" w:hAnsi="Times New Roman" w:cs="Times New Roman"/>
                <w:color w:val="010205"/>
              </w:rPr>
            </w:pPr>
            <w:r w:rsidRPr="00A54497">
              <w:rPr>
                <w:rFonts w:ascii="Times New Roman" w:hAnsi="Times New Roman" w:cs="Times New Roman"/>
                <w:color w:val="010205"/>
              </w:rPr>
              <w:t>34</w:t>
            </w:r>
          </w:p>
        </w:tc>
      </w:tr>
    </w:tbl>
    <w:p w:rsidR="00A54497" w:rsidRPr="00A54497" w:rsidRDefault="00A54497" w:rsidP="00A54497">
      <w:pPr>
        <w:spacing w:line="480" w:lineRule="auto"/>
        <w:ind w:firstLine="737"/>
        <w:jc w:val="center"/>
        <w:rPr>
          <w:rFonts w:ascii="Times New Roman" w:hAnsi="Times New Roman" w:cs="Times New Roman"/>
        </w:rPr>
      </w:pPr>
    </w:p>
    <w:p w:rsidR="00A54497" w:rsidRDefault="00A54497" w:rsidP="00A54497">
      <w:pPr>
        <w:spacing w:line="480" w:lineRule="auto"/>
        <w:ind w:firstLine="737"/>
        <w:jc w:val="both"/>
        <w:rPr>
          <w:rFonts w:ascii="Times New Roman" w:hAnsi="Times New Roman" w:cs="Times New Roman"/>
        </w:rPr>
      </w:pPr>
      <w:r w:rsidRPr="00A54497">
        <w:rPr>
          <w:rFonts w:ascii="Times New Roman" w:hAnsi="Times New Roman" w:cs="Times New Roman"/>
        </w:rPr>
        <w:t xml:space="preserve">Berdasarkan korelasi Pearson diperoleh </w:t>
      </w:r>
      <w:r w:rsidR="00822B9F">
        <w:rPr>
          <w:rFonts w:ascii="Times New Roman" w:hAnsi="Times New Roman" w:cs="Times New Roman"/>
        </w:rPr>
        <w:t>dari</w:t>
      </w:r>
      <w:r w:rsidRPr="00A54497">
        <w:rPr>
          <w:rFonts w:ascii="Times New Roman" w:hAnsi="Times New Roman" w:cs="Times New Roman"/>
        </w:rPr>
        <w:t xml:space="preserve"> tabel di atas nilai Sig. (2-tailed) yaitu = 0,643, dengan demikian nilai signifikansi  &gt;  0,05 maka tidak terdapat korelasi yang signifikan antara kemampuan komunikasi matematis dengan kemandirian belajar pada siswa yang pembelajaran dengan model </w:t>
      </w:r>
      <w:r w:rsidR="001C509D">
        <w:rPr>
          <w:rFonts w:ascii="Times New Roman" w:hAnsi="Times New Roman" w:cs="Times New Roman"/>
          <w:i/>
        </w:rPr>
        <w:t>think talk write</w:t>
      </w:r>
      <w:r w:rsidRPr="00A54497">
        <w:rPr>
          <w:rFonts w:ascii="Times New Roman" w:hAnsi="Times New Roman" w:cs="Times New Roman"/>
        </w:rPr>
        <w:t xml:space="preserve"> (Sugiyono, 2013).</w:t>
      </w:r>
    </w:p>
    <w:p w:rsidR="00822B9F" w:rsidRDefault="00822B9F" w:rsidP="00A54497">
      <w:pPr>
        <w:spacing w:line="480" w:lineRule="auto"/>
        <w:ind w:firstLine="737"/>
        <w:jc w:val="both"/>
        <w:rPr>
          <w:rFonts w:ascii="Times New Roman" w:hAnsi="Times New Roman" w:cs="Times New Roman"/>
        </w:rPr>
      </w:pPr>
    </w:p>
    <w:p w:rsidR="00822B9F" w:rsidRDefault="00822B9F" w:rsidP="00A54497">
      <w:pPr>
        <w:spacing w:line="480" w:lineRule="auto"/>
        <w:ind w:firstLine="737"/>
        <w:jc w:val="both"/>
        <w:rPr>
          <w:rFonts w:ascii="Times New Roman" w:hAnsi="Times New Roman" w:cs="Times New Roman"/>
        </w:rPr>
      </w:pPr>
    </w:p>
    <w:p w:rsidR="00A54497" w:rsidRPr="00A54497" w:rsidRDefault="00A54497" w:rsidP="00A54497">
      <w:pPr>
        <w:pStyle w:val="ListParagraph"/>
        <w:numPr>
          <w:ilvl w:val="0"/>
          <w:numId w:val="13"/>
        </w:numPr>
        <w:spacing w:after="0" w:line="480" w:lineRule="auto"/>
        <w:jc w:val="both"/>
        <w:rPr>
          <w:rFonts w:ascii="Times New Roman" w:hAnsi="Times New Roman" w:cs="Times New Roman"/>
        </w:rPr>
      </w:pPr>
      <w:r w:rsidRPr="00A54497">
        <w:rPr>
          <w:rFonts w:ascii="Times New Roman" w:hAnsi="Times New Roman" w:cs="Times New Roman"/>
        </w:rPr>
        <w:lastRenderedPageBreak/>
        <w:t xml:space="preserve">Hasil uji korelasi </w:t>
      </w:r>
      <w:r w:rsidRPr="00A54497">
        <w:rPr>
          <w:rFonts w:ascii="Times New Roman" w:hAnsi="Times New Roman" w:cs="Times New Roman"/>
          <w:i/>
        </w:rPr>
        <w:t>Pearson</w:t>
      </w:r>
      <w:r w:rsidRPr="00A54497">
        <w:rPr>
          <w:rFonts w:ascii="Times New Roman" w:hAnsi="Times New Roman" w:cs="Times New Roman"/>
        </w:rPr>
        <w:t xml:space="preserve"> antara peningkatan kemampuan komunikasi matematis dengan  kemandirian belajar siswa kelas kontrol adalah sebagai berikut:</w:t>
      </w:r>
    </w:p>
    <w:tbl>
      <w:tblPr>
        <w:tblW w:w="76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7"/>
        <w:gridCol w:w="2332"/>
        <w:gridCol w:w="2014"/>
        <w:gridCol w:w="1486"/>
        <w:gridCol w:w="1450"/>
        <w:gridCol w:w="231"/>
      </w:tblGrid>
      <w:tr w:rsidR="00A54497" w:rsidRPr="00A54497" w:rsidTr="00233FAF">
        <w:trPr>
          <w:gridBefore w:val="1"/>
          <w:wBefore w:w="147" w:type="dxa"/>
          <w:cantSplit/>
        </w:trPr>
        <w:tc>
          <w:tcPr>
            <w:tcW w:w="7513" w:type="dxa"/>
            <w:gridSpan w:val="5"/>
            <w:tcBorders>
              <w:top w:val="nil"/>
              <w:left w:val="nil"/>
              <w:bottom w:val="nil"/>
              <w:right w:val="nil"/>
            </w:tcBorders>
            <w:shd w:val="clear" w:color="auto" w:fill="FFFFFF"/>
          </w:tcPr>
          <w:p w:rsidR="00A54497" w:rsidRPr="00A54497" w:rsidRDefault="00A54497" w:rsidP="00822B9F">
            <w:pPr>
              <w:autoSpaceDE w:val="0"/>
              <w:autoSpaceDN w:val="0"/>
              <w:adjustRightInd w:val="0"/>
              <w:spacing w:after="0" w:line="240" w:lineRule="auto"/>
              <w:jc w:val="center"/>
              <w:rPr>
                <w:rFonts w:ascii="Times New Roman" w:hAnsi="Times New Roman" w:cs="Times New Roman"/>
              </w:rPr>
            </w:pPr>
            <w:r w:rsidRPr="00A54497">
              <w:rPr>
                <w:rFonts w:ascii="Times New Roman" w:hAnsi="Times New Roman" w:cs="Times New Roman"/>
              </w:rPr>
              <w:t>Tabel</w:t>
            </w:r>
            <w:r w:rsidR="00822B9F">
              <w:rPr>
                <w:rFonts w:ascii="Times New Roman" w:hAnsi="Times New Roman" w:cs="Times New Roman"/>
              </w:rPr>
              <w:t xml:space="preserve"> 25</w:t>
            </w:r>
          </w:p>
          <w:p w:rsidR="00A54497" w:rsidRPr="00A54497" w:rsidRDefault="00A54497" w:rsidP="00822B9F">
            <w:pPr>
              <w:autoSpaceDE w:val="0"/>
              <w:autoSpaceDN w:val="0"/>
              <w:adjustRightInd w:val="0"/>
              <w:spacing w:after="0" w:line="240" w:lineRule="auto"/>
              <w:jc w:val="center"/>
              <w:rPr>
                <w:rFonts w:ascii="Times New Roman" w:hAnsi="Times New Roman" w:cs="Times New Roman"/>
              </w:rPr>
            </w:pPr>
            <w:r w:rsidRPr="00A54497">
              <w:rPr>
                <w:rFonts w:ascii="Times New Roman" w:hAnsi="Times New Roman" w:cs="Times New Roman"/>
              </w:rPr>
              <w:t xml:space="preserve">Korelasi Kemampuan </w:t>
            </w:r>
            <w:r w:rsidRPr="00A54497">
              <w:rPr>
                <w:rFonts w:ascii="Times New Roman" w:hAnsi="Times New Roman" w:cs="Times New Roman"/>
                <w:lang w:val="id-ID"/>
              </w:rPr>
              <w:t>Komunikasi</w:t>
            </w:r>
            <w:r w:rsidRPr="00A54497">
              <w:rPr>
                <w:rFonts w:ascii="Times New Roman" w:hAnsi="Times New Roman" w:cs="Times New Roman"/>
              </w:rPr>
              <w:t xml:space="preserve"> Matematis </w:t>
            </w:r>
          </w:p>
          <w:p w:rsidR="00A54497" w:rsidRPr="00A54497" w:rsidRDefault="00A54497" w:rsidP="00822B9F">
            <w:pPr>
              <w:autoSpaceDE w:val="0"/>
              <w:autoSpaceDN w:val="0"/>
              <w:adjustRightInd w:val="0"/>
              <w:spacing w:after="0" w:line="240" w:lineRule="auto"/>
              <w:jc w:val="center"/>
              <w:rPr>
                <w:rFonts w:ascii="Times New Roman" w:hAnsi="Times New Roman" w:cs="Times New Roman"/>
              </w:rPr>
            </w:pPr>
            <w:r w:rsidRPr="00A54497">
              <w:rPr>
                <w:rFonts w:ascii="Times New Roman" w:hAnsi="Times New Roman" w:cs="Times New Roman"/>
              </w:rPr>
              <w:t>dan Kemandirian Belajar di Kelas Kontrol</w:t>
            </w:r>
          </w:p>
        </w:tc>
      </w:tr>
      <w:tr w:rsidR="00A54497" w:rsidRPr="00A54497" w:rsidTr="00233FA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1" w:type="dxa"/>
          <w:cantSplit/>
          <w:jc w:val="center"/>
        </w:trPr>
        <w:tc>
          <w:tcPr>
            <w:tcW w:w="7429" w:type="dxa"/>
            <w:gridSpan w:val="5"/>
            <w:shd w:val="clear" w:color="auto" w:fill="FFFFFF"/>
            <w:vAlign w:val="center"/>
          </w:tcPr>
          <w:p w:rsidR="00A54497" w:rsidRPr="00A54497" w:rsidRDefault="00A54497" w:rsidP="00233FAF">
            <w:pPr>
              <w:spacing w:line="216" w:lineRule="auto"/>
              <w:ind w:left="60" w:right="60"/>
              <w:jc w:val="center"/>
              <w:rPr>
                <w:rFonts w:ascii="Times New Roman" w:hAnsi="Times New Roman" w:cs="Times New Roman"/>
                <w:color w:val="010205"/>
              </w:rPr>
            </w:pPr>
            <w:r w:rsidRPr="00A54497">
              <w:rPr>
                <w:rFonts w:ascii="Times New Roman" w:hAnsi="Times New Roman" w:cs="Times New Roman"/>
                <w:bCs/>
                <w:color w:val="010205"/>
              </w:rPr>
              <w:t>Correlations</w:t>
            </w:r>
          </w:p>
        </w:tc>
      </w:tr>
      <w:tr w:rsidR="00A54497" w:rsidRPr="00A54497" w:rsidTr="00233FA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1" w:type="dxa"/>
          <w:cantSplit/>
          <w:jc w:val="center"/>
        </w:trPr>
        <w:tc>
          <w:tcPr>
            <w:tcW w:w="4493" w:type="dxa"/>
            <w:gridSpan w:val="3"/>
            <w:shd w:val="clear" w:color="auto" w:fill="FFFFFF"/>
            <w:vAlign w:val="bottom"/>
          </w:tcPr>
          <w:p w:rsidR="00A54497" w:rsidRPr="00A54497" w:rsidRDefault="00A54497" w:rsidP="00233FAF">
            <w:pPr>
              <w:spacing w:line="216" w:lineRule="auto"/>
              <w:rPr>
                <w:rFonts w:ascii="Times New Roman" w:hAnsi="Times New Roman" w:cs="Times New Roman"/>
              </w:rPr>
            </w:pPr>
          </w:p>
        </w:tc>
        <w:tc>
          <w:tcPr>
            <w:tcW w:w="1486" w:type="dxa"/>
            <w:shd w:val="clear" w:color="auto" w:fill="FFFFFF"/>
            <w:vAlign w:val="bottom"/>
          </w:tcPr>
          <w:p w:rsidR="00A54497" w:rsidRPr="00A54497" w:rsidRDefault="00A54497" w:rsidP="00233FAF">
            <w:pPr>
              <w:spacing w:line="216" w:lineRule="auto"/>
              <w:ind w:left="60" w:right="60"/>
              <w:jc w:val="center"/>
              <w:rPr>
                <w:rFonts w:ascii="Times New Roman" w:hAnsi="Times New Roman" w:cs="Times New Roman"/>
                <w:color w:val="264A60"/>
              </w:rPr>
            </w:pPr>
            <w:r w:rsidRPr="00A54497">
              <w:rPr>
                <w:rFonts w:ascii="Times New Roman" w:hAnsi="Times New Roman" w:cs="Times New Roman"/>
                <w:color w:val="264A60"/>
              </w:rPr>
              <w:t>Kemampuan Komunikasi Matematis</w:t>
            </w:r>
          </w:p>
        </w:tc>
        <w:tc>
          <w:tcPr>
            <w:tcW w:w="1450" w:type="dxa"/>
            <w:shd w:val="clear" w:color="auto" w:fill="FFFFFF"/>
            <w:vAlign w:val="bottom"/>
          </w:tcPr>
          <w:p w:rsidR="00A54497" w:rsidRPr="00A54497" w:rsidRDefault="00A54497" w:rsidP="00233FAF">
            <w:pPr>
              <w:spacing w:line="216" w:lineRule="auto"/>
              <w:ind w:left="60" w:right="60"/>
              <w:jc w:val="center"/>
              <w:rPr>
                <w:rFonts w:ascii="Times New Roman" w:hAnsi="Times New Roman" w:cs="Times New Roman"/>
                <w:color w:val="264A60"/>
              </w:rPr>
            </w:pPr>
            <w:r w:rsidRPr="00A54497">
              <w:rPr>
                <w:rFonts w:ascii="Times New Roman" w:hAnsi="Times New Roman" w:cs="Times New Roman"/>
                <w:color w:val="264A60"/>
              </w:rPr>
              <w:t>Kemandirian Belajar</w:t>
            </w:r>
          </w:p>
        </w:tc>
      </w:tr>
      <w:tr w:rsidR="00A54497" w:rsidRPr="00A54497" w:rsidTr="00233FA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1" w:type="dxa"/>
          <w:cantSplit/>
          <w:jc w:val="center"/>
        </w:trPr>
        <w:tc>
          <w:tcPr>
            <w:tcW w:w="2479" w:type="dxa"/>
            <w:gridSpan w:val="2"/>
            <w:vMerge w:val="restart"/>
            <w:shd w:val="clear" w:color="auto" w:fill="E0E0E0"/>
          </w:tcPr>
          <w:p w:rsidR="00A54497" w:rsidRPr="00A54497" w:rsidRDefault="00A54497" w:rsidP="00233FAF">
            <w:pPr>
              <w:spacing w:line="216" w:lineRule="auto"/>
              <w:ind w:left="60" w:right="60"/>
              <w:rPr>
                <w:rFonts w:ascii="Times New Roman" w:hAnsi="Times New Roman" w:cs="Times New Roman"/>
                <w:color w:val="264A60"/>
              </w:rPr>
            </w:pPr>
            <w:r w:rsidRPr="00A54497">
              <w:rPr>
                <w:rFonts w:ascii="Times New Roman" w:hAnsi="Times New Roman" w:cs="Times New Roman"/>
                <w:color w:val="264A60"/>
              </w:rPr>
              <w:t>Kemampuan Komunikasi Matematis</w:t>
            </w:r>
          </w:p>
        </w:tc>
        <w:tc>
          <w:tcPr>
            <w:tcW w:w="2014" w:type="dxa"/>
            <w:shd w:val="clear" w:color="auto" w:fill="E0E0E0"/>
          </w:tcPr>
          <w:p w:rsidR="00A54497" w:rsidRPr="00A54497" w:rsidRDefault="00A54497" w:rsidP="00233FAF">
            <w:pPr>
              <w:spacing w:line="216" w:lineRule="auto"/>
              <w:ind w:left="60" w:right="60"/>
              <w:rPr>
                <w:rFonts w:ascii="Times New Roman" w:hAnsi="Times New Roman" w:cs="Times New Roman"/>
                <w:color w:val="264A60"/>
              </w:rPr>
            </w:pPr>
            <w:r w:rsidRPr="00A54497">
              <w:rPr>
                <w:rFonts w:ascii="Times New Roman" w:hAnsi="Times New Roman" w:cs="Times New Roman"/>
                <w:color w:val="264A60"/>
              </w:rPr>
              <w:t>Pearson Correlation</w:t>
            </w:r>
          </w:p>
        </w:tc>
        <w:tc>
          <w:tcPr>
            <w:tcW w:w="1486" w:type="dxa"/>
            <w:shd w:val="clear" w:color="auto" w:fill="FFFFFF"/>
          </w:tcPr>
          <w:p w:rsidR="00A54497" w:rsidRPr="00A54497" w:rsidRDefault="00A54497" w:rsidP="00233FAF">
            <w:pPr>
              <w:spacing w:line="216" w:lineRule="auto"/>
              <w:ind w:left="60" w:right="60"/>
              <w:jc w:val="right"/>
              <w:rPr>
                <w:rFonts w:ascii="Times New Roman" w:hAnsi="Times New Roman" w:cs="Times New Roman"/>
                <w:color w:val="010205"/>
              </w:rPr>
            </w:pPr>
            <w:r w:rsidRPr="00A54497">
              <w:rPr>
                <w:rFonts w:ascii="Times New Roman" w:hAnsi="Times New Roman" w:cs="Times New Roman"/>
                <w:color w:val="010205"/>
              </w:rPr>
              <w:t>1</w:t>
            </w:r>
          </w:p>
        </w:tc>
        <w:tc>
          <w:tcPr>
            <w:tcW w:w="1450" w:type="dxa"/>
            <w:shd w:val="clear" w:color="auto" w:fill="FFFFFF"/>
          </w:tcPr>
          <w:p w:rsidR="00A54497" w:rsidRPr="00A54497" w:rsidRDefault="00A54497" w:rsidP="00233FAF">
            <w:pPr>
              <w:spacing w:line="216" w:lineRule="auto"/>
              <w:ind w:left="60" w:right="60"/>
              <w:jc w:val="right"/>
              <w:rPr>
                <w:rFonts w:ascii="Times New Roman" w:hAnsi="Times New Roman" w:cs="Times New Roman"/>
                <w:color w:val="010205"/>
              </w:rPr>
            </w:pPr>
            <w:r w:rsidRPr="00A54497">
              <w:rPr>
                <w:rFonts w:ascii="Times New Roman" w:hAnsi="Times New Roman" w:cs="Times New Roman"/>
                <w:color w:val="010205"/>
              </w:rPr>
              <w:t>.043</w:t>
            </w:r>
          </w:p>
        </w:tc>
      </w:tr>
      <w:tr w:rsidR="00A54497" w:rsidRPr="00A54497" w:rsidTr="00233FA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1" w:type="dxa"/>
          <w:cantSplit/>
          <w:jc w:val="center"/>
        </w:trPr>
        <w:tc>
          <w:tcPr>
            <w:tcW w:w="2479" w:type="dxa"/>
            <w:gridSpan w:val="2"/>
            <w:vMerge/>
            <w:shd w:val="clear" w:color="auto" w:fill="E0E0E0"/>
          </w:tcPr>
          <w:p w:rsidR="00A54497" w:rsidRPr="00A54497" w:rsidRDefault="00A54497" w:rsidP="00233FAF">
            <w:pPr>
              <w:spacing w:line="216" w:lineRule="auto"/>
              <w:rPr>
                <w:rFonts w:ascii="Times New Roman" w:hAnsi="Times New Roman" w:cs="Times New Roman"/>
                <w:color w:val="010205"/>
              </w:rPr>
            </w:pPr>
          </w:p>
        </w:tc>
        <w:tc>
          <w:tcPr>
            <w:tcW w:w="2014" w:type="dxa"/>
            <w:shd w:val="clear" w:color="auto" w:fill="E0E0E0"/>
          </w:tcPr>
          <w:p w:rsidR="00A54497" w:rsidRPr="00A54497" w:rsidRDefault="00A54497" w:rsidP="00233FAF">
            <w:pPr>
              <w:spacing w:line="216" w:lineRule="auto"/>
              <w:ind w:left="60" w:right="60"/>
              <w:rPr>
                <w:rFonts w:ascii="Times New Roman" w:hAnsi="Times New Roman" w:cs="Times New Roman"/>
                <w:color w:val="264A60"/>
              </w:rPr>
            </w:pPr>
            <w:r w:rsidRPr="00A54497">
              <w:rPr>
                <w:rFonts w:ascii="Times New Roman" w:hAnsi="Times New Roman" w:cs="Times New Roman"/>
                <w:color w:val="264A60"/>
              </w:rPr>
              <w:t>Sig. (2-tailed)</w:t>
            </w:r>
          </w:p>
        </w:tc>
        <w:tc>
          <w:tcPr>
            <w:tcW w:w="1486" w:type="dxa"/>
            <w:shd w:val="clear" w:color="auto" w:fill="FFFFFF"/>
            <w:vAlign w:val="center"/>
          </w:tcPr>
          <w:p w:rsidR="00A54497" w:rsidRPr="00A54497" w:rsidRDefault="00A54497" w:rsidP="00233FAF">
            <w:pPr>
              <w:spacing w:line="216" w:lineRule="auto"/>
              <w:rPr>
                <w:rFonts w:ascii="Times New Roman" w:hAnsi="Times New Roman" w:cs="Times New Roman"/>
              </w:rPr>
            </w:pPr>
          </w:p>
        </w:tc>
        <w:tc>
          <w:tcPr>
            <w:tcW w:w="1450" w:type="dxa"/>
            <w:shd w:val="clear" w:color="auto" w:fill="FFFFFF"/>
          </w:tcPr>
          <w:p w:rsidR="00A54497" w:rsidRPr="00A54497" w:rsidRDefault="00A54497" w:rsidP="00233FAF">
            <w:pPr>
              <w:spacing w:line="216" w:lineRule="auto"/>
              <w:ind w:left="60" w:right="60"/>
              <w:jc w:val="right"/>
              <w:rPr>
                <w:rFonts w:ascii="Times New Roman" w:hAnsi="Times New Roman" w:cs="Times New Roman"/>
                <w:color w:val="010205"/>
              </w:rPr>
            </w:pPr>
            <w:r w:rsidRPr="00A54497">
              <w:rPr>
                <w:rFonts w:ascii="Times New Roman" w:hAnsi="Times New Roman" w:cs="Times New Roman"/>
                <w:color w:val="010205"/>
              </w:rPr>
              <w:t>.810</w:t>
            </w:r>
          </w:p>
        </w:tc>
      </w:tr>
      <w:tr w:rsidR="00A54497" w:rsidRPr="00A54497" w:rsidTr="00233FA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1" w:type="dxa"/>
          <w:cantSplit/>
          <w:jc w:val="center"/>
        </w:trPr>
        <w:tc>
          <w:tcPr>
            <w:tcW w:w="2479" w:type="dxa"/>
            <w:gridSpan w:val="2"/>
            <w:vMerge/>
            <w:shd w:val="clear" w:color="auto" w:fill="E0E0E0"/>
          </w:tcPr>
          <w:p w:rsidR="00A54497" w:rsidRPr="00A54497" w:rsidRDefault="00A54497" w:rsidP="00233FAF">
            <w:pPr>
              <w:spacing w:line="216" w:lineRule="auto"/>
              <w:rPr>
                <w:rFonts w:ascii="Times New Roman" w:hAnsi="Times New Roman" w:cs="Times New Roman"/>
                <w:color w:val="010205"/>
              </w:rPr>
            </w:pPr>
          </w:p>
        </w:tc>
        <w:tc>
          <w:tcPr>
            <w:tcW w:w="2014" w:type="dxa"/>
            <w:shd w:val="clear" w:color="auto" w:fill="E0E0E0"/>
          </w:tcPr>
          <w:p w:rsidR="00A54497" w:rsidRPr="00A54497" w:rsidRDefault="00A54497" w:rsidP="00233FAF">
            <w:pPr>
              <w:spacing w:line="216" w:lineRule="auto"/>
              <w:ind w:left="60" w:right="60"/>
              <w:rPr>
                <w:rFonts w:ascii="Times New Roman" w:hAnsi="Times New Roman" w:cs="Times New Roman"/>
                <w:color w:val="264A60"/>
              </w:rPr>
            </w:pPr>
            <w:r w:rsidRPr="00A54497">
              <w:rPr>
                <w:rFonts w:ascii="Times New Roman" w:hAnsi="Times New Roman" w:cs="Times New Roman"/>
                <w:color w:val="264A60"/>
              </w:rPr>
              <w:t>N</w:t>
            </w:r>
          </w:p>
        </w:tc>
        <w:tc>
          <w:tcPr>
            <w:tcW w:w="1486" w:type="dxa"/>
            <w:shd w:val="clear" w:color="auto" w:fill="FFFFFF"/>
          </w:tcPr>
          <w:p w:rsidR="00A54497" w:rsidRPr="00A54497" w:rsidRDefault="00A54497" w:rsidP="00233FAF">
            <w:pPr>
              <w:spacing w:line="216" w:lineRule="auto"/>
              <w:ind w:left="60" w:right="60"/>
              <w:jc w:val="right"/>
              <w:rPr>
                <w:rFonts w:ascii="Times New Roman" w:hAnsi="Times New Roman" w:cs="Times New Roman"/>
                <w:color w:val="010205"/>
              </w:rPr>
            </w:pPr>
            <w:r w:rsidRPr="00A54497">
              <w:rPr>
                <w:rFonts w:ascii="Times New Roman" w:hAnsi="Times New Roman" w:cs="Times New Roman"/>
                <w:color w:val="010205"/>
              </w:rPr>
              <w:t>34</w:t>
            </w:r>
          </w:p>
        </w:tc>
        <w:tc>
          <w:tcPr>
            <w:tcW w:w="1450" w:type="dxa"/>
            <w:shd w:val="clear" w:color="auto" w:fill="FFFFFF"/>
          </w:tcPr>
          <w:p w:rsidR="00A54497" w:rsidRPr="00A54497" w:rsidRDefault="00A54497" w:rsidP="00233FAF">
            <w:pPr>
              <w:spacing w:line="216" w:lineRule="auto"/>
              <w:ind w:left="60" w:right="60"/>
              <w:jc w:val="right"/>
              <w:rPr>
                <w:rFonts w:ascii="Times New Roman" w:hAnsi="Times New Roman" w:cs="Times New Roman"/>
                <w:color w:val="010205"/>
              </w:rPr>
            </w:pPr>
            <w:r w:rsidRPr="00A54497">
              <w:rPr>
                <w:rFonts w:ascii="Times New Roman" w:hAnsi="Times New Roman" w:cs="Times New Roman"/>
                <w:color w:val="010205"/>
              </w:rPr>
              <w:t>34</w:t>
            </w:r>
          </w:p>
        </w:tc>
      </w:tr>
      <w:tr w:rsidR="00A54497" w:rsidRPr="00A54497" w:rsidTr="00233FA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1" w:type="dxa"/>
          <w:cantSplit/>
          <w:jc w:val="center"/>
        </w:trPr>
        <w:tc>
          <w:tcPr>
            <w:tcW w:w="2479" w:type="dxa"/>
            <w:gridSpan w:val="2"/>
            <w:vMerge w:val="restart"/>
            <w:shd w:val="clear" w:color="auto" w:fill="E0E0E0"/>
          </w:tcPr>
          <w:p w:rsidR="00A54497" w:rsidRPr="00A54497" w:rsidRDefault="00A54497" w:rsidP="00233FAF">
            <w:pPr>
              <w:spacing w:line="216" w:lineRule="auto"/>
              <w:ind w:left="60" w:right="60"/>
              <w:rPr>
                <w:rFonts w:ascii="Times New Roman" w:hAnsi="Times New Roman" w:cs="Times New Roman"/>
                <w:color w:val="264A60"/>
              </w:rPr>
            </w:pPr>
            <w:r w:rsidRPr="00A54497">
              <w:rPr>
                <w:rFonts w:ascii="Times New Roman" w:hAnsi="Times New Roman" w:cs="Times New Roman"/>
                <w:color w:val="264A60"/>
              </w:rPr>
              <w:t>Kemandirian Belajar</w:t>
            </w:r>
          </w:p>
        </w:tc>
        <w:tc>
          <w:tcPr>
            <w:tcW w:w="2014" w:type="dxa"/>
            <w:shd w:val="clear" w:color="auto" w:fill="E0E0E0"/>
          </w:tcPr>
          <w:p w:rsidR="00A54497" w:rsidRPr="00A54497" w:rsidRDefault="00A54497" w:rsidP="00233FAF">
            <w:pPr>
              <w:spacing w:line="216" w:lineRule="auto"/>
              <w:ind w:left="60" w:right="60"/>
              <w:rPr>
                <w:rFonts w:ascii="Times New Roman" w:hAnsi="Times New Roman" w:cs="Times New Roman"/>
                <w:color w:val="264A60"/>
              </w:rPr>
            </w:pPr>
            <w:r w:rsidRPr="00A54497">
              <w:rPr>
                <w:rFonts w:ascii="Times New Roman" w:hAnsi="Times New Roman" w:cs="Times New Roman"/>
                <w:color w:val="264A60"/>
              </w:rPr>
              <w:t>Pearson Correlation</w:t>
            </w:r>
          </w:p>
        </w:tc>
        <w:tc>
          <w:tcPr>
            <w:tcW w:w="1486" w:type="dxa"/>
            <w:shd w:val="clear" w:color="auto" w:fill="FFFFFF"/>
          </w:tcPr>
          <w:p w:rsidR="00A54497" w:rsidRPr="00A54497" w:rsidRDefault="00A54497" w:rsidP="00233FAF">
            <w:pPr>
              <w:spacing w:line="216" w:lineRule="auto"/>
              <w:ind w:left="60" w:right="60"/>
              <w:jc w:val="right"/>
              <w:rPr>
                <w:rFonts w:ascii="Times New Roman" w:hAnsi="Times New Roman" w:cs="Times New Roman"/>
                <w:color w:val="010205"/>
              </w:rPr>
            </w:pPr>
            <w:r w:rsidRPr="00A54497">
              <w:rPr>
                <w:rFonts w:ascii="Times New Roman" w:hAnsi="Times New Roman" w:cs="Times New Roman"/>
                <w:color w:val="010205"/>
              </w:rPr>
              <w:t>.043</w:t>
            </w:r>
          </w:p>
        </w:tc>
        <w:tc>
          <w:tcPr>
            <w:tcW w:w="1450" w:type="dxa"/>
            <w:shd w:val="clear" w:color="auto" w:fill="FFFFFF"/>
          </w:tcPr>
          <w:p w:rsidR="00A54497" w:rsidRPr="00A54497" w:rsidRDefault="00A54497" w:rsidP="00233FAF">
            <w:pPr>
              <w:spacing w:line="216" w:lineRule="auto"/>
              <w:ind w:left="60" w:right="60"/>
              <w:jc w:val="right"/>
              <w:rPr>
                <w:rFonts w:ascii="Times New Roman" w:hAnsi="Times New Roman" w:cs="Times New Roman"/>
                <w:color w:val="010205"/>
              </w:rPr>
            </w:pPr>
            <w:r w:rsidRPr="00A54497">
              <w:rPr>
                <w:rFonts w:ascii="Times New Roman" w:hAnsi="Times New Roman" w:cs="Times New Roman"/>
                <w:color w:val="010205"/>
              </w:rPr>
              <w:t>1</w:t>
            </w:r>
          </w:p>
        </w:tc>
      </w:tr>
      <w:tr w:rsidR="00A54497" w:rsidRPr="00A54497" w:rsidTr="00233FA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1" w:type="dxa"/>
          <w:cantSplit/>
          <w:jc w:val="center"/>
        </w:trPr>
        <w:tc>
          <w:tcPr>
            <w:tcW w:w="2479" w:type="dxa"/>
            <w:gridSpan w:val="2"/>
            <w:vMerge/>
            <w:shd w:val="clear" w:color="auto" w:fill="E0E0E0"/>
          </w:tcPr>
          <w:p w:rsidR="00A54497" w:rsidRPr="00A54497" w:rsidRDefault="00A54497" w:rsidP="00233FAF">
            <w:pPr>
              <w:spacing w:line="216" w:lineRule="auto"/>
              <w:rPr>
                <w:rFonts w:ascii="Times New Roman" w:hAnsi="Times New Roman" w:cs="Times New Roman"/>
                <w:color w:val="010205"/>
              </w:rPr>
            </w:pPr>
          </w:p>
        </w:tc>
        <w:tc>
          <w:tcPr>
            <w:tcW w:w="2014" w:type="dxa"/>
            <w:shd w:val="clear" w:color="auto" w:fill="E0E0E0"/>
          </w:tcPr>
          <w:p w:rsidR="00A54497" w:rsidRPr="00A54497" w:rsidRDefault="00A54497" w:rsidP="00233FAF">
            <w:pPr>
              <w:spacing w:line="216" w:lineRule="auto"/>
              <w:ind w:left="60" w:right="60"/>
              <w:rPr>
                <w:rFonts w:ascii="Times New Roman" w:hAnsi="Times New Roman" w:cs="Times New Roman"/>
                <w:color w:val="264A60"/>
              </w:rPr>
            </w:pPr>
            <w:r w:rsidRPr="00A54497">
              <w:rPr>
                <w:rFonts w:ascii="Times New Roman" w:hAnsi="Times New Roman" w:cs="Times New Roman"/>
                <w:color w:val="264A60"/>
              </w:rPr>
              <w:t>Sig. (2-tailed)</w:t>
            </w:r>
          </w:p>
        </w:tc>
        <w:tc>
          <w:tcPr>
            <w:tcW w:w="1486" w:type="dxa"/>
            <w:shd w:val="clear" w:color="auto" w:fill="FFFFFF"/>
          </w:tcPr>
          <w:p w:rsidR="00A54497" w:rsidRPr="00A54497" w:rsidRDefault="00A54497" w:rsidP="00233FAF">
            <w:pPr>
              <w:spacing w:line="216" w:lineRule="auto"/>
              <w:ind w:left="60" w:right="60"/>
              <w:jc w:val="right"/>
              <w:rPr>
                <w:rFonts w:ascii="Times New Roman" w:hAnsi="Times New Roman" w:cs="Times New Roman"/>
                <w:color w:val="010205"/>
              </w:rPr>
            </w:pPr>
            <w:r w:rsidRPr="00A54497">
              <w:rPr>
                <w:rFonts w:ascii="Times New Roman" w:hAnsi="Times New Roman" w:cs="Times New Roman"/>
                <w:color w:val="010205"/>
              </w:rPr>
              <w:t>.810</w:t>
            </w:r>
          </w:p>
        </w:tc>
        <w:tc>
          <w:tcPr>
            <w:tcW w:w="1450" w:type="dxa"/>
            <w:shd w:val="clear" w:color="auto" w:fill="FFFFFF"/>
            <w:vAlign w:val="center"/>
          </w:tcPr>
          <w:p w:rsidR="00A54497" w:rsidRPr="00A54497" w:rsidRDefault="00A54497" w:rsidP="00233FAF">
            <w:pPr>
              <w:spacing w:line="216" w:lineRule="auto"/>
              <w:rPr>
                <w:rFonts w:ascii="Times New Roman" w:hAnsi="Times New Roman" w:cs="Times New Roman"/>
              </w:rPr>
            </w:pPr>
          </w:p>
        </w:tc>
      </w:tr>
      <w:tr w:rsidR="00A54497" w:rsidRPr="00A54497" w:rsidTr="00233FA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1" w:type="dxa"/>
          <w:cantSplit/>
          <w:jc w:val="center"/>
        </w:trPr>
        <w:tc>
          <w:tcPr>
            <w:tcW w:w="2479" w:type="dxa"/>
            <w:gridSpan w:val="2"/>
            <w:vMerge/>
            <w:shd w:val="clear" w:color="auto" w:fill="E0E0E0"/>
          </w:tcPr>
          <w:p w:rsidR="00A54497" w:rsidRPr="00A54497" w:rsidRDefault="00A54497" w:rsidP="00233FAF">
            <w:pPr>
              <w:spacing w:line="216" w:lineRule="auto"/>
              <w:rPr>
                <w:rFonts w:ascii="Times New Roman" w:hAnsi="Times New Roman" w:cs="Times New Roman"/>
              </w:rPr>
            </w:pPr>
          </w:p>
        </w:tc>
        <w:tc>
          <w:tcPr>
            <w:tcW w:w="2014" w:type="dxa"/>
            <w:shd w:val="clear" w:color="auto" w:fill="E0E0E0"/>
          </w:tcPr>
          <w:p w:rsidR="00A54497" w:rsidRPr="00A54497" w:rsidRDefault="00A54497" w:rsidP="00233FAF">
            <w:pPr>
              <w:spacing w:line="216" w:lineRule="auto"/>
              <w:ind w:left="60" w:right="60"/>
              <w:rPr>
                <w:rFonts w:ascii="Times New Roman" w:hAnsi="Times New Roman" w:cs="Times New Roman"/>
                <w:color w:val="264A60"/>
              </w:rPr>
            </w:pPr>
            <w:r w:rsidRPr="00A54497">
              <w:rPr>
                <w:rFonts w:ascii="Times New Roman" w:hAnsi="Times New Roman" w:cs="Times New Roman"/>
                <w:color w:val="264A60"/>
              </w:rPr>
              <w:t>N</w:t>
            </w:r>
          </w:p>
        </w:tc>
        <w:tc>
          <w:tcPr>
            <w:tcW w:w="1486" w:type="dxa"/>
            <w:shd w:val="clear" w:color="auto" w:fill="FFFFFF"/>
          </w:tcPr>
          <w:p w:rsidR="00A54497" w:rsidRPr="00A54497" w:rsidRDefault="00A54497" w:rsidP="00233FAF">
            <w:pPr>
              <w:spacing w:line="216" w:lineRule="auto"/>
              <w:ind w:left="60" w:right="60"/>
              <w:jc w:val="right"/>
              <w:rPr>
                <w:rFonts w:ascii="Times New Roman" w:hAnsi="Times New Roman" w:cs="Times New Roman"/>
                <w:color w:val="010205"/>
              </w:rPr>
            </w:pPr>
            <w:r w:rsidRPr="00A54497">
              <w:rPr>
                <w:rFonts w:ascii="Times New Roman" w:hAnsi="Times New Roman" w:cs="Times New Roman"/>
                <w:color w:val="010205"/>
              </w:rPr>
              <w:t>34</w:t>
            </w:r>
          </w:p>
        </w:tc>
        <w:tc>
          <w:tcPr>
            <w:tcW w:w="1450" w:type="dxa"/>
            <w:shd w:val="clear" w:color="auto" w:fill="FFFFFF"/>
          </w:tcPr>
          <w:p w:rsidR="00A54497" w:rsidRPr="00A54497" w:rsidRDefault="00A54497" w:rsidP="00233FAF">
            <w:pPr>
              <w:spacing w:line="216" w:lineRule="auto"/>
              <w:ind w:left="60" w:right="60"/>
              <w:jc w:val="right"/>
              <w:rPr>
                <w:rFonts w:ascii="Times New Roman" w:hAnsi="Times New Roman" w:cs="Times New Roman"/>
                <w:color w:val="010205"/>
              </w:rPr>
            </w:pPr>
            <w:r w:rsidRPr="00A54497">
              <w:rPr>
                <w:rFonts w:ascii="Times New Roman" w:hAnsi="Times New Roman" w:cs="Times New Roman"/>
                <w:color w:val="010205"/>
              </w:rPr>
              <w:t>34</w:t>
            </w:r>
          </w:p>
        </w:tc>
      </w:tr>
    </w:tbl>
    <w:p w:rsidR="00822B9F" w:rsidRDefault="00822B9F" w:rsidP="00A54497">
      <w:pPr>
        <w:spacing w:line="480" w:lineRule="auto"/>
        <w:ind w:firstLine="720"/>
        <w:jc w:val="both"/>
        <w:rPr>
          <w:rFonts w:ascii="Times New Roman" w:hAnsi="Times New Roman" w:cs="Times New Roman"/>
        </w:rPr>
      </w:pPr>
    </w:p>
    <w:p w:rsidR="00A54497" w:rsidRPr="00A54497" w:rsidRDefault="00A54497" w:rsidP="00A54497">
      <w:pPr>
        <w:spacing w:line="480" w:lineRule="auto"/>
        <w:ind w:firstLine="720"/>
        <w:jc w:val="both"/>
        <w:rPr>
          <w:rFonts w:ascii="Times New Roman" w:hAnsi="Times New Roman" w:cs="Times New Roman"/>
        </w:rPr>
      </w:pPr>
      <w:r w:rsidRPr="00A54497">
        <w:rPr>
          <w:rFonts w:ascii="Times New Roman" w:hAnsi="Times New Roman" w:cs="Times New Roman"/>
        </w:rPr>
        <w:t xml:space="preserve">Berdasarkan korelasi Pearson diperoleh </w:t>
      </w:r>
      <w:r w:rsidR="00822B9F">
        <w:rPr>
          <w:rFonts w:ascii="Times New Roman" w:hAnsi="Times New Roman" w:cs="Times New Roman"/>
        </w:rPr>
        <w:t>dari</w:t>
      </w:r>
      <w:r w:rsidRPr="00A54497">
        <w:rPr>
          <w:rFonts w:ascii="Times New Roman" w:hAnsi="Times New Roman" w:cs="Times New Roman"/>
        </w:rPr>
        <w:t xml:space="preserve"> tabel di atas nilai Sig. (2-tailed) yaitu = 0,810, dengan demikian nilai </w:t>
      </w:r>
      <w:proofErr w:type="gramStart"/>
      <w:r w:rsidRPr="00A54497">
        <w:rPr>
          <w:rFonts w:ascii="Times New Roman" w:hAnsi="Times New Roman" w:cs="Times New Roman"/>
        </w:rPr>
        <w:t>signifikansi  &gt;</w:t>
      </w:r>
      <w:proofErr w:type="gramEnd"/>
      <w:r w:rsidRPr="00A54497">
        <w:rPr>
          <w:rFonts w:ascii="Times New Roman" w:hAnsi="Times New Roman" w:cs="Times New Roman"/>
        </w:rPr>
        <w:t xml:space="preserve">  0,05 maka tidak terdapat korelasi yang signifikan antara kemampuan komunikasi matematis dengan kemandirian belajar pada siswa yang pembelajaran dengan model ekspositori (Sugiyono, 2013).</w:t>
      </w:r>
    </w:p>
    <w:p w:rsidR="00A54497" w:rsidRDefault="00A54497" w:rsidP="00105C63">
      <w:pPr>
        <w:pStyle w:val="ListParagraph"/>
        <w:spacing w:after="0" w:line="480" w:lineRule="auto"/>
        <w:ind w:left="0" w:firstLine="540"/>
        <w:jc w:val="both"/>
        <w:rPr>
          <w:rFonts w:ascii="Times New Roman" w:hAnsi="Times New Roman" w:cs="Times New Roman"/>
        </w:rPr>
      </w:pPr>
    </w:p>
    <w:p w:rsidR="00105C63" w:rsidRPr="00F07BE1" w:rsidRDefault="00105C63" w:rsidP="006F1A97">
      <w:pPr>
        <w:spacing w:after="0" w:line="240" w:lineRule="auto"/>
        <w:jc w:val="both"/>
        <w:rPr>
          <w:rFonts w:ascii="Times New Roman" w:hAnsi="Times New Roman" w:cs="Times New Roman"/>
        </w:rPr>
      </w:pPr>
    </w:p>
    <w:p w:rsidR="00944690" w:rsidRPr="00F07BE1" w:rsidRDefault="00944690" w:rsidP="006F1A97">
      <w:pPr>
        <w:pStyle w:val="Heading2"/>
        <w:spacing w:before="0" w:after="100" w:line="480" w:lineRule="auto"/>
        <w:ind w:left="360" w:hanging="357"/>
        <w:contextualSpacing/>
        <w:jc w:val="both"/>
        <w:rPr>
          <w:rFonts w:ascii="Times New Roman" w:hAnsi="Times New Roman" w:cs="Times New Roman"/>
          <w:color w:val="auto"/>
          <w:sz w:val="22"/>
          <w:szCs w:val="22"/>
        </w:rPr>
      </w:pPr>
      <w:bookmarkStart w:id="2" w:name="_Toc421648720"/>
      <w:r w:rsidRPr="00F07BE1">
        <w:rPr>
          <w:rFonts w:ascii="Times New Roman" w:hAnsi="Times New Roman" w:cs="Times New Roman"/>
          <w:color w:val="auto"/>
          <w:sz w:val="22"/>
          <w:szCs w:val="22"/>
        </w:rPr>
        <w:t xml:space="preserve">Analisis Data </w:t>
      </w:r>
      <w:r w:rsidR="00EB6099" w:rsidRPr="00F07BE1">
        <w:rPr>
          <w:rFonts w:ascii="Times New Roman" w:hAnsi="Times New Roman" w:cs="Times New Roman"/>
          <w:color w:val="auto"/>
          <w:sz w:val="22"/>
          <w:szCs w:val="22"/>
        </w:rPr>
        <w:t>Kemandirian Belajar</w:t>
      </w:r>
      <w:bookmarkEnd w:id="2"/>
    </w:p>
    <w:p w:rsidR="00022C58" w:rsidRDefault="00822B9F" w:rsidP="00A54497">
      <w:pPr>
        <w:pStyle w:val="ListParagraph"/>
        <w:spacing w:after="0" w:line="480" w:lineRule="auto"/>
        <w:ind w:left="0" w:firstLine="540"/>
        <w:jc w:val="both"/>
        <w:rPr>
          <w:rFonts w:ascii="Times New Roman" w:hAnsi="Times New Roman" w:cs="Times New Roman"/>
        </w:rPr>
      </w:pPr>
      <w:r w:rsidRPr="00822B9F">
        <w:rPr>
          <w:rFonts w:ascii="Times New Roman" w:hAnsi="Times New Roman" w:cs="Times New Roman"/>
        </w:rPr>
        <w:t xml:space="preserve">Dalam penelitian ini, kajian mengenai kemandirian belajar siswa adalah untuk mengetahui gambaran secara signifikan kemandirian belajar siswa yang </w:t>
      </w:r>
      <w:proofErr w:type="gramStart"/>
      <w:r w:rsidRPr="00822B9F">
        <w:rPr>
          <w:rFonts w:ascii="Times New Roman" w:hAnsi="Times New Roman" w:cs="Times New Roman"/>
        </w:rPr>
        <w:t>mendapatkan  model</w:t>
      </w:r>
      <w:proofErr w:type="gramEnd"/>
      <w:r w:rsidRPr="00822B9F">
        <w:rPr>
          <w:rFonts w:ascii="Times New Roman" w:hAnsi="Times New Roman" w:cs="Times New Roman"/>
        </w:rPr>
        <w:t xml:space="preserve"> </w:t>
      </w:r>
      <w:r w:rsidR="001C509D">
        <w:rPr>
          <w:rFonts w:ascii="Times New Roman" w:hAnsi="Times New Roman" w:cs="Times New Roman"/>
          <w:i/>
        </w:rPr>
        <w:t>Think talk write</w:t>
      </w:r>
      <w:r w:rsidRPr="00822B9F">
        <w:rPr>
          <w:rFonts w:ascii="Times New Roman" w:hAnsi="Times New Roman" w:cs="Times New Roman"/>
        </w:rPr>
        <w:t xml:space="preserve"> </w:t>
      </w:r>
      <w:r w:rsidR="000B160B">
        <w:rPr>
          <w:rFonts w:ascii="Times New Roman" w:hAnsi="Times New Roman" w:cs="Times New Roman"/>
        </w:rPr>
        <w:t xml:space="preserve">(TTW) </w:t>
      </w:r>
      <w:r w:rsidRPr="00822B9F">
        <w:rPr>
          <w:rFonts w:ascii="Times New Roman" w:hAnsi="Times New Roman" w:cs="Times New Roman"/>
        </w:rPr>
        <w:t xml:space="preserve">di Sekolah Menengah Kejuruan. </w:t>
      </w:r>
      <w:proofErr w:type="gramStart"/>
      <w:r w:rsidRPr="00822B9F">
        <w:rPr>
          <w:rFonts w:ascii="Times New Roman" w:hAnsi="Times New Roman" w:cs="Times New Roman"/>
        </w:rPr>
        <w:t>Skala kemandirian dipergunakan untuk mengetahui tanggapan siswa terhadap pembelajaran dan kemandirian belajar siswa.</w:t>
      </w:r>
      <w:proofErr w:type="gramEnd"/>
      <w:r w:rsidR="00944690" w:rsidRPr="00F07BE1">
        <w:rPr>
          <w:rFonts w:ascii="Times New Roman" w:hAnsi="Times New Roman" w:cs="Times New Roman"/>
        </w:rPr>
        <w:t xml:space="preserve"> </w:t>
      </w:r>
      <w:bookmarkStart w:id="3" w:name="_Toc421648721"/>
    </w:p>
    <w:p w:rsidR="000B160B" w:rsidRPr="000B160B" w:rsidRDefault="000B160B" w:rsidP="000B160B">
      <w:pPr>
        <w:pStyle w:val="ListParagraph"/>
        <w:spacing w:after="0" w:line="480" w:lineRule="auto"/>
        <w:ind w:left="0" w:firstLine="540"/>
        <w:jc w:val="both"/>
        <w:rPr>
          <w:rFonts w:ascii="Times New Roman" w:hAnsi="Times New Roman" w:cs="Times New Roman"/>
        </w:rPr>
      </w:pPr>
      <w:proofErr w:type="gramStart"/>
      <w:r w:rsidRPr="000B160B">
        <w:rPr>
          <w:rFonts w:ascii="Times New Roman" w:hAnsi="Times New Roman" w:cs="Times New Roman"/>
        </w:rPr>
        <w:t xml:space="preserve">Secara umum dapat dideskripsikan beberapa aspek kemandirian belajar </w:t>
      </w:r>
      <w:r>
        <w:rPr>
          <w:rFonts w:ascii="Times New Roman" w:hAnsi="Times New Roman" w:cs="Times New Roman"/>
        </w:rPr>
        <w:t xml:space="preserve">34 </w:t>
      </w:r>
      <w:r w:rsidRPr="000B160B">
        <w:rPr>
          <w:rFonts w:ascii="Times New Roman" w:hAnsi="Times New Roman" w:cs="Times New Roman"/>
        </w:rPr>
        <w:t xml:space="preserve">siswa </w:t>
      </w:r>
      <w:r>
        <w:rPr>
          <w:rFonts w:ascii="Times New Roman" w:hAnsi="Times New Roman" w:cs="Times New Roman"/>
        </w:rPr>
        <w:t xml:space="preserve">yang pembelajarannya menggunakan model TTW </w:t>
      </w:r>
      <w:r w:rsidRPr="000B160B">
        <w:rPr>
          <w:rFonts w:ascii="Times New Roman" w:hAnsi="Times New Roman" w:cs="Times New Roman"/>
        </w:rPr>
        <w:t>menu</w:t>
      </w:r>
      <w:r>
        <w:rPr>
          <w:rFonts w:ascii="Times New Roman" w:hAnsi="Times New Roman" w:cs="Times New Roman"/>
        </w:rPr>
        <w:t>njukkan hal-hal sebagai berikut.</w:t>
      </w:r>
      <w:proofErr w:type="gramEnd"/>
    </w:p>
    <w:p w:rsidR="000B160B" w:rsidRPr="000B160B" w:rsidRDefault="000B160B" w:rsidP="000B160B">
      <w:pPr>
        <w:pStyle w:val="ListParagraph"/>
        <w:spacing w:after="0" w:line="480" w:lineRule="auto"/>
        <w:ind w:left="434"/>
        <w:jc w:val="both"/>
        <w:rPr>
          <w:rFonts w:ascii="Times New Roman" w:hAnsi="Times New Roman" w:cs="Times New Roman"/>
        </w:rPr>
      </w:pPr>
      <w:r w:rsidRPr="000B160B">
        <w:rPr>
          <w:rFonts w:ascii="Times New Roman" w:hAnsi="Times New Roman" w:cs="Times New Roman"/>
        </w:rPr>
        <w:lastRenderedPageBreak/>
        <w:t>1.</w:t>
      </w:r>
      <w:r w:rsidRPr="000B160B">
        <w:rPr>
          <w:rFonts w:ascii="Times New Roman" w:hAnsi="Times New Roman" w:cs="Times New Roman"/>
        </w:rPr>
        <w:tab/>
        <w:t xml:space="preserve">Aspek inisiatif belajar, pada awal pembelajaran dengan menggunakan pembelajaran model </w:t>
      </w:r>
      <w:r w:rsidR="001C509D">
        <w:rPr>
          <w:rFonts w:ascii="Times New Roman" w:hAnsi="Times New Roman" w:cs="Times New Roman"/>
        </w:rPr>
        <w:t xml:space="preserve">think </w:t>
      </w:r>
      <w:proofErr w:type="gramStart"/>
      <w:r w:rsidR="001C509D">
        <w:rPr>
          <w:rFonts w:ascii="Times New Roman" w:hAnsi="Times New Roman" w:cs="Times New Roman"/>
        </w:rPr>
        <w:t>talk write</w:t>
      </w:r>
      <w:proofErr w:type="gramEnd"/>
      <w:r w:rsidRPr="000B160B">
        <w:rPr>
          <w:rFonts w:ascii="Times New Roman" w:hAnsi="Times New Roman" w:cs="Times New Roman"/>
        </w:rPr>
        <w:t xml:space="preserve"> siswa masih bingung dengan kegiatan pembelajaran yang dilaksanakan. </w:t>
      </w:r>
      <w:proofErr w:type="gramStart"/>
      <w:r w:rsidRPr="000B160B">
        <w:rPr>
          <w:rFonts w:ascii="Times New Roman" w:hAnsi="Times New Roman" w:cs="Times New Roman"/>
        </w:rPr>
        <w:t>Hal ini karena siswa belum pernah menerima pembelajaran dengan mengkomunikasikan gagasannya didepan kelas sebelumnya.</w:t>
      </w:r>
      <w:proofErr w:type="gramEnd"/>
      <w:r w:rsidRPr="000B160B">
        <w:rPr>
          <w:rFonts w:ascii="Times New Roman" w:hAnsi="Times New Roman" w:cs="Times New Roman"/>
        </w:rPr>
        <w:t xml:space="preserve"> </w:t>
      </w:r>
      <w:proofErr w:type="gramStart"/>
      <w:r w:rsidRPr="000B160B">
        <w:rPr>
          <w:rFonts w:ascii="Times New Roman" w:hAnsi="Times New Roman" w:cs="Times New Roman"/>
        </w:rPr>
        <w:t>Siswa selalu bertanya kepada guru atau peneliti ketika mengalami kesulitan dalam menyelesaikan tugas diskusi yang tertuang dalam LKS.</w:t>
      </w:r>
      <w:proofErr w:type="gramEnd"/>
      <w:r w:rsidRPr="000B160B">
        <w:rPr>
          <w:rFonts w:ascii="Times New Roman" w:hAnsi="Times New Roman" w:cs="Times New Roman"/>
        </w:rPr>
        <w:t xml:space="preserve"> </w:t>
      </w:r>
      <w:proofErr w:type="gramStart"/>
      <w:r w:rsidRPr="000B160B">
        <w:rPr>
          <w:rFonts w:ascii="Times New Roman" w:hAnsi="Times New Roman" w:cs="Times New Roman"/>
        </w:rPr>
        <w:t xml:space="preserve">Namun setelah siswa terbiasa dengan pembelajaran model </w:t>
      </w:r>
      <w:r w:rsidR="001C509D">
        <w:rPr>
          <w:rFonts w:ascii="Times New Roman" w:hAnsi="Times New Roman" w:cs="Times New Roman"/>
        </w:rPr>
        <w:t>think talk write</w:t>
      </w:r>
      <w:r w:rsidRPr="000B160B">
        <w:rPr>
          <w:rFonts w:ascii="Times New Roman" w:hAnsi="Times New Roman" w:cs="Times New Roman"/>
        </w:rPr>
        <w:t xml:space="preserve"> ketika diskusi kelompok siswa sudah jarang bertanya kepada guru dalam menyelesaikan tugas kelompok karena aktif berdiskusi dengan anggota kelompok masing-masing.</w:t>
      </w:r>
      <w:proofErr w:type="gramEnd"/>
      <w:r w:rsidRPr="000B160B">
        <w:rPr>
          <w:rFonts w:ascii="Times New Roman" w:hAnsi="Times New Roman" w:cs="Times New Roman"/>
        </w:rPr>
        <w:t xml:space="preserve"> Siswa juga sudah bisa menggunakan sumber buku </w:t>
      </w:r>
      <w:proofErr w:type="gramStart"/>
      <w:r w:rsidRPr="000B160B">
        <w:rPr>
          <w:rFonts w:ascii="Times New Roman" w:hAnsi="Times New Roman" w:cs="Times New Roman"/>
        </w:rPr>
        <w:t>lain</w:t>
      </w:r>
      <w:proofErr w:type="gramEnd"/>
      <w:r w:rsidRPr="000B160B">
        <w:rPr>
          <w:rFonts w:ascii="Times New Roman" w:hAnsi="Times New Roman" w:cs="Times New Roman"/>
        </w:rPr>
        <w:t xml:space="preserve"> sebagai referensi untuk menyelesaikan tugas.</w:t>
      </w:r>
    </w:p>
    <w:p w:rsidR="000B160B" w:rsidRPr="000B160B" w:rsidRDefault="000B160B" w:rsidP="000B160B">
      <w:pPr>
        <w:pStyle w:val="ListParagraph"/>
        <w:spacing w:after="0" w:line="480" w:lineRule="auto"/>
        <w:ind w:left="434"/>
        <w:jc w:val="both"/>
        <w:rPr>
          <w:rFonts w:ascii="Times New Roman" w:hAnsi="Times New Roman" w:cs="Times New Roman"/>
        </w:rPr>
      </w:pPr>
      <w:r w:rsidRPr="000B160B">
        <w:rPr>
          <w:rFonts w:ascii="Times New Roman" w:hAnsi="Times New Roman" w:cs="Times New Roman"/>
        </w:rPr>
        <w:t>2.</w:t>
      </w:r>
      <w:r w:rsidRPr="000B160B">
        <w:rPr>
          <w:rFonts w:ascii="Times New Roman" w:hAnsi="Times New Roman" w:cs="Times New Roman"/>
        </w:rPr>
        <w:tab/>
        <w:t xml:space="preserve">Aspek mendiagnosa kebutuhan belajar, melalui pembelajaran model </w:t>
      </w:r>
      <w:r w:rsidR="001C509D">
        <w:rPr>
          <w:rFonts w:ascii="Times New Roman" w:hAnsi="Times New Roman" w:cs="Times New Roman"/>
        </w:rPr>
        <w:t xml:space="preserve">think </w:t>
      </w:r>
      <w:proofErr w:type="gramStart"/>
      <w:r w:rsidR="001C509D">
        <w:rPr>
          <w:rFonts w:ascii="Times New Roman" w:hAnsi="Times New Roman" w:cs="Times New Roman"/>
        </w:rPr>
        <w:t>talk write</w:t>
      </w:r>
      <w:proofErr w:type="gramEnd"/>
      <w:r w:rsidRPr="000B160B">
        <w:rPr>
          <w:rFonts w:ascii="Times New Roman" w:hAnsi="Times New Roman" w:cs="Times New Roman"/>
        </w:rPr>
        <w:t xml:space="preserve"> siswa terbiasa mengerjakan persoalan dalam LKS dan latihan-latihan serta tugas yang diberikan. </w:t>
      </w:r>
      <w:proofErr w:type="gramStart"/>
      <w:r w:rsidRPr="000B160B">
        <w:rPr>
          <w:rFonts w:ascii="Times New Roman" w:hAnsi="Times New Roman" w:cs="Times New Roman"/>
        </w:rPr>
        <w:t xml:space="preserve">Siswa menyaBerdasarkan kekurangan dan kemampuan mereka sehingga dengan pembelajaran model </w:t>
      </w:r>
      <w:r w:rsidR="001C509D">
        <w:rPr>
          <w:rFonts w:ascii="Times New Roman" w:hAnsi="Times New Roman" w:cs="Times New Roman"/>
        </w:rPr>
        <w:t>think talk write</w:t>
      </w:r>
      <w:r w:rsidRPr="000B160B">
        <w:rPr>
          <w:rFonts w:ascii="Times New Roman" w:hAnsi="Times New Roman" w:cs="Times New Roman"/>
        </w:rPr>
        <w:t xml:space="preserve"> memacu diri mereka untuk terus belajar dan mencari berbagai sumber yang relevan.</w:t>
      </w:r>
      <w:proofErr w:type="gramEnd"/>
    </w:p>
    <w:p w:rsidR="000B160B" w:rsidRPr="000B160B" w:rsidRDefault="000B160B" w:rsidP="000B160B">
      <w:pPr>
        <w:pStyle w:val="ListParagraph"/>
        <w:spacing w:after="0" w:line="480" w:lineRule="auto"/>
        <w:ind w:left="434"/>
        <w:jc w:val="both"/>
        <w:rPr>
          <w:rFonts w:ascii="Times New Roman" w:hAnsi="Times New Roman" w:cs="Times New Roman"/>
        </w:rPr>
      </w:pPr>
      <w:r w:rsidRPr="000B160B">
        <w:rPr>
          <w:rFonts w:ascii="Times New Roman" w:hAnsi="Times New Roman" w:cs="Times New Roman"/>
        </w:rPr>
        <w:t>3.</w:t>
      </w:r>
      <w:r w:rsidRPr="000B160B">
        <w:rPr>
          <w:rFonts w:ascii="Times New Roman" w:hAnsi="Times New Roman" w:cs="Times New Roman"/>
        </w:rPr>
        <w:tab/>
        <w:t xml:space="preserve">Aspek menetapkan tujuan belajar, siswa sudah memiliki target belajar yang baik, namun beberapa siswa  belum memiliki tujuan belajar yang baik karena selama ini mereka sudah terbiasa dalam pembelajaran yang hanya mendengarkan guru menjelaskan materi, tetapi dengan pembelajaran model </w:t>
      </w:r>
      <w:r w:rsidR="001C509D">
        <w:rPr>
          <w:rFonts w:ascii="Times New Roman" w:hAnsi="Times New Roman" w:cs="Times New Roman"/>
        </w:rPr>
        <w:t>think talk write</w:t>
      </w:r>
      <w:r w:rsidRPr="000B160B">
        <w:rPr>
          <w:rFonts w:ascii="Times New Roman" w:hAnsi="Times New Roman" w:cs="Times New Roman"/>
        </w:rPr>
        <w:t xml:space="preserve"> memicu mereka untuk terus belajar.</w:t>
      </w:r>
    </w:p>
    <w:p w:rsidR="000B160B" w:rsidRPr="000B160B" w:rsidRDefault="000B160B" w:rsidP="000B160B">
      <w:pPr>
        <w:pStyle w:val="ListParagraph"/>
        <w:spacing w:after="0" w:line="480" w:lineRule="auto"/>
        <w:ind w:left="434"/>
        <w:jc w:val="both"/>
        <w:rPr>
          <w:rFonts w:ascii="Times New Roman" w:hAnsi="Times New Roman" w:cs="Times New Roman"/>
        </w:rPr>
      </w:pPr>
      <w:r w:rsidRPr="000B160B">
        <w:rPr>
          <w:rFonts w:ascii="Times New Roman" w:hAnsi="Times New Roman" w:cs="Times New Roman"/>
        </w:rPr>
        <w:t>4.</w:t>
      </w:r>
      <w:r w:rsidRPr="000B160B">
        <w:rPr>
          <w:rFonts w:ascii="Times New Roman" w:hAnsi="Times New Roman" w:cs="Times New Roman"/>
        </w:rPr>
        <w:tab/>
        <w:t xml:space="preserve">Aspek memonitor, mengatur, dan mengontrol belajar, berdasarkan wawancara dengan adanya target yang ingin dicapai oleh setiap siswa dapat memonitor, mengatur, dan mengontrol belajar.  </w:t>
      </w:r>
    </w:p>
    <w:p w:rsidR="000B160B" w:rsidRPr="000B160B" w:rsidRDefault="000B160B" w:rsidP="000B160B">
      <w:pPr>
        <w:pStyle w:val="ListParagraph"/>
        <w:spacing w:after="0" w:line="480" w:lineRule="auto"/>
        <w:ind w:left="434"/>
        <w:jc w:val="both"/>
        <w:rPr>
          <w:rFonts w:ascii="Times New Roman" w:hAnsi="Times New Roman" w:cs="Times New Roman"/>
        </w:rPr>
      </w:pPr>
      <w:r w:rsidRPr="000B160B">
        <w:rPr>
          <w:rFonts w:ascii="Times New Roman" w:hAnsi="Times New Roman" w:cs="Times New Roman"/>
        </w:rPr>
        <w:t>5.</w:t>
      </w:r>
      <w:r w:rsidRPr="000B160B">
        <w:rPr>
          <w:rFonts w:ascii="Times New Roman" w:hAnsi="Times New Roman" w:cs="Times New Roman"/>
        </w:rPr>
        <w:tab/>
        <w:t xml:space="preserve">Aspek memandang kesulitan sebagai tantangan, berdasarkan observasi siswa tampak antusias menjawab persoalan dan mengisi lembar kegiatan siswa (LKS), melakukan investigasi dan memahami suatu konsep dan menarik kesimpulan dengan </w:t>
      </w:r>
      <w:proofErr w:type="gramStart"/>
      <w:r w:rsidRPr="000B160B">
        <w:rPr>
          <w:rFonts w:ascii="Times New Roman" w:hAnsi="Times New Roman" w:cs="Times New Roman"/>
        </w:rPr>
        <w:t>cara</w:t>
      </w:r>
      <w:proofErr w:type="gramEnd"/>
      <w:r w:rsidRPr="000B160B">
        <w:rPr>
          <w:rFonts w:ascii="Times New Roman" w:hAnsi="Times New Roman" w:cs="Times New Roman"/>
        </w:rPr>
        <w:t xml:space="preserve"> berdiskusi dengan teman sekelompoknya. </w:t>
      </w:r>
      <w:proofErr w:type="gramStart"/>
      <w:r w:rsidRPr="000B160B">
        <w:rPr>
          <w:rFonts w:ascii="Times New Roman" w:hAnsi="Times New Roman" w:cs="Times New Roman"/>
        </w:rPr>
        <w:t xml:space="preserve">Siswa saling menolong temannya dalam satu kelompok </w:t>
      </w:r>
      <w:r w:rsidRPr="000B160B">
        <w:rPr>
          <w:rFonts w:ascii="Times New Roman" w:hAnsi="Times New Roman" w:cs="Times New Roman"/>
        </w:rPr>
        <w:lastRenderedPageBreak/>
        <w:t>untuk bisa memahami tugas mereka dan bersungguh-sungguh bekerjasama menyelesaikan tugas dalam kelompok sehingga siswa dapat menarik kesimpulan.</w:t>
      </w:r>
      <w:proofErr w:type="gramEnd"/>
    </w:p>
    <w:p w:rsidR="000B160B" w:rsidRPr="000B160B" w:rsidRDefault="000B160B" w:rsidP="000B160B">
      <w:pPr>
        <w:pStyle w:val="ListParagraph"/>
        <w:spacing w:after="0" w:line="480" w:lineRule="auto"/>
        <w:ind w:left="434"/>
        <w:jc w:val="both"/>
        <w:rPr>
          <w:rFonts w:ascii="Times New Roman" w:hAnsi="Times New Roman" w:cs="Times New Roman"/>
        </w:rPr>
      </w:pPr>
      <w:r w:rsidRPr="000B160B">
        <w:rPr>
          <w:rFonts w:ascii="Times New Roman" w:hAnsi="Times New Roman" w:cs="Times New Roman"/>
        </w:rPr>
        <w:t>6.</w:t>
      </w:r>
      <w:r w:rsidRPr="000B160B">
        <w:rPr>
          <w:rFonts w:ascii="Times New Roman" w:hAnsi="Times New Roman" w:cs="Times New Roman"/>
        </w:rPr>
        <w:tab/>
        <w:t xml:space="preserve">Aspek memanfaatkan dan mencari sumber yang relevan, berdasarkan observasi diawal pembelajaran siswa masih banyak bertanya kepada guru sebagai sumber belajar, namun setelah terbiasa dengan pembelajaran model </w:t>
      </w:r>
      <w:r w:rsidR="001C509D">
        <w:rPr>
          <w:rFonts w:ascii="Times New Roman" w:hAnsi="Times New Roman" w:cs="Times New Roman"/>
        </w:rPr>
        <w:t>think talk write</w:t>
      </w:r>
      <w:r w:rsidRPr="000B160B">
        <w:rPr>
          <w:rFonts w:ascii="Times New Roman" w:hAnsi="Times New Roman" w:cs="Times New Roman"/>
        </w:rPr>
        <w:t xml:space="preserve"> siswa sudah bisa mempersiapkan dan membawa sumber atau referensi lain sesuai dengan materi pembelajaran.</w:t>
      </w:r>
    </w:p>
    <w:p w:rsidR="000B160B" w:rsidRPr="000B160B" w:rsidRDefault="000B160B" w:rsidP="000B160B">
      <w:pPr>
        <w:pStyle w:val="ListParagraph"/>
        <w:spacing w:after="0" w:line="480" w:lineRule="auto"/>
        <w:ind w:left="434"/>
        <w:jc w:val="both"/>
        <w:rPr>
          <w:rFonts w:ascii="Times New Roman" w:hAnsi="Times New Roman" w:cs="Times New Roman"/>
        </w:rPr>
      </w:pPr>
      <w:r w:rsidRPr="000B160B">
        <w:rPr>
          <w:rFonts w:ascii="Times New Roman" w:hAnsi="Times New Roman" w:cs="Times New Roman"/>
        </w:rPr>
        <w:t>7.</w:t>
      </w:r>
      <w:r w:rsidRPr="000B160B">
        <w:rPr>
          <w:rFonts w:ascii="Times New Roman" w:hAnsi="Times New Roman" w:cs="Times New Roman"/>
        </w:rPr>
        <w:tab/>
        <w:t xml:space="preserve">Aspek memilih dan menerapkan strategi belajar yang tepat, berdasarkan hasil wawancara hampir semua </w:t>
      </w:r>
      <w:proofErr w:type="gramStart"/>
      <w:r w:rsidRPr="000B160B">
        <w:rPr>
          <w:rFonts w:ascii="Times New Roman" w:hAnsi="Times New Roman" w:cs="Times New Roman"/>
        </w:rPr>
        <w:t>siswa  memiliki</w:t>
      </w:r>
      <w:proofErr w:type="gramEnd"/>
      <w:r w:rsidRPr="000B160B">
        <w:rPr>
          <w:rFonts w:ascii="Times New Roman" w:hAnsi="Times New Roman" w:cs="Times New Roman"/>
        </w:rPr>
        <w:t xml:space="preserve"> strategi belajar yang unik. Masing-masing siswa mengungkapkan </w:t>
      </w:r>
      <w:proofErr w:type="gramStart"/>
      <w:r w:rsidRPr="000B160B">
        <w:rPr>
          <w:rFonts w:ascii="Times New Roman" w:hAnsi="Times New Roman" w:cs="Times New Roman"/>
        </w:rPr>
        <w:t>cara</w:t>
      </w:r>
      <w:proofErr w:type="gramEnd"/>
      <w:r w:rsidRPr="000B160B">
        <w:rPr>
          <w:rFonts w:ascii="Times New Roman" w:hAnsi="Times New Roman" w:cs="Times New Roman"/>
        </w:rPr>
        <w:t xml:space="preserve"> mereka belajar, dan bagaimana menghadapi tugas yang diberikan selama pembelajaran. </w:t>
      </w:r>
    </w:p>
    <w:p w:rsidR="000B160B" w:rsidRPr="000B160B" w:rsidRDefault="000B160B" w:rsidP="000B160B">
      <w:pPr>
        <w:pStyle w:val="ListParagraph"/>
        <w:spacing w:after="0" w:line="480" w:lineRule="auto"/>
        <w:ind w:left="434"/>
        <w:jc w:val="both"/>
        <w:rPr>
          <w:rFonts w:ascii="Times New Roman" w:hAnsi="Times New Roman" w:cs="Times New Roman"/>
        </w:rPr>
      </w:pPr>
      <w:r w:rsidRPr="000B160B">
        <w:rPr>
          <w:rFonts w:ascii="Times New Roman" w:hAnsi="Times New Roman" w:cs="Times New Roman"/>
        </w:rPr>
        <w:t>8.</w:t>
      </w:r>
      <w:r w:rsidRPr="000B160B">
        <w:rPr>
          <w:rFonts w:ascii="Times New Roman" w:hAnsi="Times New Roman" w:cs="Times New Roman"/>
        </w:rPr>
        <w:tab/>
        <w:t>Aspek mengevaluasi proses dan hasil belajar, sewaktu diskusi semua anggota kelompok berusaha menyelesaikan masalah dengan baik, mereka dengan aktif menjelaskan kepada teman sekelompoknya yang belum memahami konsep dan persoalan di dalam LKS.</w:t>
      </w:r>
    </w:p>
    <w:p w:rsidR="000B160B" w:rsidRPr="00F07BE1" w:rsidRDefault="000B160B" w:rsidP="000B160B">
      <w:pPr>
        <w:pStyle w:val="ListParagraph"/>
        <w:spacing w:after="0" w:line="480" w:lineRule="auto"/>
        <w:ind w:left="434"/>
        <w:jc w:val="both"/>
        <w:rPr>
          <w:rFonts w:ascii="Times New Roman" w:hAnsi="Times New Roman" w:cs="Times New Roman"/>
        </w:rPr>
      </w:pPr>
      <w:r w:rsidRPr="000B160B">
        <w:rPr>
          <w:rFonts w:ascii="Times New Roman" w:hAnsi="Times New Roman" w:cs="Times New Roman"/>
        </w:rPr>
        <w:t>9.</w:t>
      </w:r>
      <w:r w:rsidRPr="000B160B">
        <w:rPr>
          <w:rFonts w:ascii="Times New Roman" w:hAnsi="Times New Roman" w:cs="Times New Roman"/>
        </w:rPr>
        <w:tab/>
        <w:t xml:space="preserve">Konsep diri, untuk membangun kepercayaan diri (Self efficacy) siswa tidaklah mudah </w:t>
      </w:r>
      <w:proofErr w:type="gramStart"/>
      <w:r w:rsidRPr="000B160B">
        <w:rPr>
          <w:rFonts w:ascii="Times New Roman" w:hAnsi="Times New Roman" w:cs="Times New Roman"/>
        </w:rPr>
        <w:t>akan</w:t>
      </w:r>
      <w:proofErr w:type="gramEnd"/>
      <w:r w:rsidRPr="000B160B">
        <w:rPr>
          <w:rFonts w:ascii="Times New Roman" w:hAnsi="Times New Roman" w:cs="Times New Roman"/>
        </w:rPr>
        <w:t xml:space="preserve"> tetapi seiring berjalannya waktu kepercayaan diri siswa sudah mulai meningkat terbukti Berdasarkan sikap siswa yang tidak malu atau takut lagi mengemukakan pendapat dan ketika presentasi di depan kelas.</w:t>
      </w:r>
    </w:p>
    <w:bookmarkEnd w:id="3"/>
    <w:p w:rsidR="009204FC" w:rsidRPr="00F07BE1" w:rsidRDefault="009204FC" w:rsidP="000B160B">
      <w:pPr>
        <w:spacing w:after="0" w:line="480" w:lineRule="auto"/>
        <w:jc w:val="both"/>
        <w:rPr>
          <w:rFonts w:ascii="Times New Roman" w:hAnsi="Times New Roman" w:cs="Times New Roman"/>
        </w:rPr>
      </w:pPr>
    </w:p>
    <w:p w:rsidR="00944690" w:rsidRPr="00F07BE1" w:rsidRDefault="00944690" w:rsidP="006F1A97">
      <w:pPr>
        <w:pStyle w:val="Heading2"/>
        <w:spacing w:before="0" w:line="480" w:lineRule="auto"/>
        <w:ind w:left="426" w:hanging="426"/>
        <w:contextualSpacing/>
        <w:jc w:val="both"/>
        <w:rPr>
          <w:rFonts w:ascii="Times New Roman" w:hAnsi="Times New Roman" w:cs="Times New Roman"/>
          <w:color w:val="auto"/>
          <w:sz w:val="22"/>
          <w:szCs w:val="22"/>
        </w:rPr>
      </w:pPr>
      <w:r w:rsidRPr="00F07BE1">
        <w:rPr>
          <w:rFonts w:ascii="Times New Roman" w:hAnsi="Times New Roman" w:cs="Times New Roman"/>
          <w:color w:val="auto"/>
          <w:sz w:val="22"/>
          <w:szCs w:val="22"/>
        </w:rPr>
        <w:t>Pembahasan</w:t>
      </w:r>
    </w:p>
    <w:p w:rsidR="000B160B" w:rsidRPr="000B160B" w:rsidRDefault="000B160B" w:rsidP="000B160B">
      <w:pPr>
        <w:pStyle w:val="ListParagraph"/>
        <w:spacing w:after="0" w:line="480" w:lineRule="auto"/>
        <w:ind w:left="28" w:firstLine="426"/>
        <w:jc w:val="both"/>
        <w:rPr>
          <w:rFonts w:ascii="Times New Roman" w:hAnsi="Times New Roman" w:cs="Times New Roman"/>
        </w:rPr>
      </w:pPr>
      <w:proofErr w:type="gramStart"/>
      <w:r w:rsidRPr="000B160B">
        <w:rPr>
          <w:rFonts w:ascii="Times New Roman" w:hAnsi="Times New Roman" w:cs="Times New Roman"/>
        </w:rPr>
        <w:t>Pembahasan hasil penelitian ini didasarkan pada variabel-variabel yang dicermati dalam penelitian ini.</w:t>
      </w:r>
      <w:proofErr w:type="gramEnd"/>
      <w:r w:rsidRPr="000B160B">
        <w:rPr>
          <w:rFonts w:ascii="Times New Roman" w:hAnsi="Times New Roman" w:cs="Times New Roman"/>
        </w:rPr>
        <w:t xml:space="preserve"> Variabel-variabel tersebut </w:t>
      </w:r>
      <w:proofErr w:type="gramStart"/>
      <w:r w:rsidRPr="000B160B">
        <w:rPr>
          <w:rFonts w:ascii="Times New Roman" w:hAnsi="Times New Roman" w:cs="Times New Roman"/>
        </w:rPr>
        <w:t>meliputi  model</w:t>
      </w:r>
      <w:proofErr w:type="gramEnd"/>
      <w:r w:rsidRPr="000B160B">
        <w:rPr>
          <w:rFonts w:ascii="Times New Roman" w:hAnsi="Times New Roman" w:cs="Times New Roman"/>
        </w:rPr>
        <w:t xml:space="preserve"> </w:t>
      </w:r>
      <w:r w:rsidR="001C509D">
        <w:rPr>
          <w:rFonts w:ascii="Times New Roman" w:hAnsi="Times New Roman" w:cs="Times New Roman"/>
        </w:rPr>
        <w:t>Think talk write</w:t>
      </w:r>
      <w:r w:rsidRPr="000B160B">
        <w:rPr>
          <w:rFonts w:ascii="Times New Roman" w:hAnsi="Times New Roman" w:cs="Times New Roman"/>
        </w:rPr>
        <w:t xml:space="preserve"> di Sekolah Menengah Kejuruan, peningkatan kemampuan berpikir kritis , Komunikasi matematis, kemandirian belajar siswa, dan aktifitas siswa pada proses pembelajaran. </w:t>
      </w:r>
    </w:p>
    <w:p w:rsidR="000B160B" w:rsidRPr="000B160B" w:rsidRDefault="000B160B" w:rsidP="000B160B">
      <w:pPr>
        <w:pStyle w:val="ListParagraph"/>
        <w:spacing w:after="0" w:line="480" w:lineRule="auto"/>
        <w:ind w:left="28"/>
        <w:jc w:val="both"/>
        <w:rPr>
          <w:rFonts w:ascii="Times New Roman" w:hAnsi="Times New Roman" w:cs="Times New Roman"/>
        </w:rPr>
      </w:pPr>
      <w:proofErr w:type="gramStart"/>
      <w:r>
        <w:rPr>
          <w:rFonts w:ascii="Times New Roman" w:hAnsi="Times New Roman" w:cs="Times New Roman"/>
        </w:rPr>
        <w:t>1.</w:t>
      </w:r>
      <w:r w:rsidRPr="000B160B">
        <w:rPr>
          <w:rFonts w:ascii="Times New Roman" w:hAnsi="Times New Roman" w:cs="Times New Roman"/>
        </w:rPr>
        <w:t>Pembelajaran</w:t>
      </w:r>
      <w:proofErr w:type="gramEnd"/>
      <w:r w:rsidRPr="000B160B">
        <w:rPr>
          <w:rFonts w:ascii="Times New Roman" w:hAnsi="Times New Roman" w:cs="Times New Roman"/>
        </w:rPr>
        <w:t xml:space="preserve"> dengan  model </w:t>
      </w:r>
      <w:r w:rsidR="001C509D">
        <w:rPr>
          <w:rFonts w:ascii="Times New Roman" w:hAnsi="Times New Roman" w:cs="Times New Roman"/>
        </w:rPr>
        <w:t>Think talk write</w:t>
      </w:r>
      <w:r w:rsidRPr="000B160B">
        <w:rPr>
          <w:rFonts w:ascii="Times New Roman" w:hAnsi="Times New Roman" w:cs="Times New Roman"/>
        </w:rPr>
        <w:t xml:space="preserve"> di Sekolah Menengah Kejuruan (TTW)</w:t>
      </w:r>
    </w:p>
    <w:p w:rsidR="000B160B" w:rsidRPr="000B160B" w:rsidRDefault="000B160B" w:rsidP="000B160B">
      <w:pPr>
        <w:pStyle w:val="ListParagraph"/>
        <w:spacing w:after="0" w:line="480" w:lineRule="auto"/>
        <w:ind w:left="28" w:firstLine="426"/>
        <w:jc w:val="both"/>
        <w:rPr>
          <w:rFonts w:ascii="Times New Roman" w:hAnsi="Times New Roman" w:cs="Times New Roman"/>
        </w:rPr>
      </w:pPr>
      <w:r w:rsidRPr="000B160B">
        <w:rPr>
          <w:rFonts w:ascii="Times New Roman" w:hAnsi="Times New Roman" w:cs="Times New Roman"/>
        </w:rPr>
        <w:lastRenderedPageBreak/>
        <w:t xml:space="preserve">Berdasarkan pada hasil penelitian, dalam setiap pembelajaran dengan TTW dimulai dengan diskusi tentang materi pertemuan sebelumnya, kemudian penjelasan tentang yang </w:t>
      </w:r>
      <w:proofErr w:type="gramStart"/>
      <w:r w:rsidRPr="000B160B">
        <w:rPr>
          <w:rFonts w:ascii="Times New Roman" w:hAnsi="Times New Roman" w:cs="Times New Roman"/>
        </w:rPr>
        <w:t>akan</w:t>
      </w:r>
      <w:proofErr w:type="gramEnd"/>
      <w:r w:rsidRPr="000B160B">
        <w:rPr>
          <w:rFonts w:ascii="Times New Roman" w:hAnsi="Times New Roman" w:cs="Times New Roman"/>
        </w:rPr>
        <w:t xml:space="preserve"> dipelajari pada waktu pertemuan itu, dan guru (fasilitator) memberikan masalah matematika kepada masing-masing kelompok. </w:t>
      </w:r>
      <w:proofErr w:type="gramStart"/>
      <w:r w:rsidRPr="000B160B">
        <w:rPr>
          <w:rFonts w:ascii="Times New Roman" w:hAnsi="Times New Roman" w:cs="Times New Roman"/>
        </w:rPr>
        <w:t>Diskusi kelompok berlangsung 20-60 menit (bergantung pada tingkat kesukaran masalah), dan fasilitator berkeliling memperhatikan diskusi kelompok, dan melakukan scaffolding apabila dibutuhkan.</w:t>
      </w:r>
      <w:proofErr w:type="gramEnd"/>
      <w:r w:rsidRPr="000B160B">
        <w:rPr>
          <w:rFonts w:ascii="Times New Roman" w:hAnsi="Times New Roman" w:cs="Times New Roman"/>
        </w:rPr>
        <w:t xml:space="preserve"> Setelah diskusi kelompok berakhir, wakil Berdasarkan setiap kelompok menjelaskan solusi masalah di depan kelas, dan setiap siswa berhak bertanya atau memberi komentar, </w:t>
      </w:r>
      <w:proofErr w:type="gramStart"/>
      <w:r w:rsidRPr="000B160B">
        <w:rPr>
          <w:rFonts w:ascii="Times New Roman" w:hAnsi="Times New Roman" w:cs="Times New Roman"/>
        </w:rPr>
        <w:t>dengan</w:t>
      </w:r>
      <w:proofErr w:type="gramEnd"/>
      <w:r w:rsidRPr="000B160B">
        <w:rPr>
          <w:rFonts w:ascii="Times New Roman" w:hAnsi="Times New Roman" w:cs="Times New Roman"/>
        </w:rPr>
        <w:t xml:space="preserve"> dampingan fasilitator. Pada akhir pertemuan, fasilitator mendampingi siswa untuk mencari mana solusi yang terbaik dan alasannya, kemudian bersama-sama dengan siswa merangkum </w:t>
      </w:r>
      <w:proofErr w:type="gramStart"/>
      <w:r w:rsidRPr="000B160B">
        <w:rPr>
          <w:rFonts w:ascii="Times New Roman" w:hAnsi="Times New Roman" w:cs="Times New Roman"/>
        </w:rPr>
        <w:t>apa</w:t>
      </w:r>
      <w:proofErr w:type="gramEnd"/>
      <w:r w:rsidRPr="000B160B">
        <w:rPr>
          <w:rFonts w:ascii="Times New Roman" w:hAnsi="Times New Roman" w:cs="Times New Roman"/>
        </w:rPr>
        <w:t xml:space="preserve"> yang didiskusikan pada pertemuan itu. </w:t>
      </w:r>
    </w:p>
    <w:p w:rsidR="000B160B" w:rsidRPr="000B160B" w:rsidRDefault="000B160B" w:rsidP="000B160B">
      <w:pPr>
        <w:pStyle w:val="ListParagraph"/>
        <w:spacing w:after="0" w:line="480" w:lineRule="auto"/>
        <w:ind w:left="28" w:firstLine="426"/>
        <w:jc w:val="both"/>
        <w:rPr>
          <w:rFonts w:ascii="Times New Roman" w:hAnsi="Times New Roman" w:cs="Times New Roman"/>
        </w:rPr>
      </w:pPr>
      <w:proofErr w:type="gramStart"/>
      <w:r w:rsidRPr="000B160B">
        <w:rPr>
          <w:rFonts w:ascii="Times New Roman" w:hAnsi="Times New Roman" w:cs="Times New Roman"/>
        </w:rPr>
        <w:t xml:space="preserve">Hal ini sesuai dengan pembelajaran model </w:t>
      </w:r>
      <w:r w:rsidR="001C509D">
        <w:rPr>
          <w:rFonts w:ascii="Times New Roman" w:hAnsi="Times New Roman" w:cs="Times New Roman"/>
        </w:rPr>
        <w:t>think talk write</w:t>
      </w:r>
      <w:r w:rsidRPr="000B160B">
        <w:rPr>
          <w:rFonts w:ascii="Times New Roman" w:hAnsi="Times New Roman" w:cs="Times New Roman"/>
        </w:rPr>
        <w:t xml:space="preserve"> dapat membuat siswa belajar melalui upaya penyelesaian permasalah dunia nyata secara terstuktur untuk mengkonstruksi pengetahuan siswa.</w:t>
      </w:r>
      <w:proofErr w:type="gramEnd"/>
      <w:r w:rsidRPr="000B160B">
        <w:rPr>
          <w:rFonts w:ascii="Times New Roman" w:hAnsi="Times New Roman" w:cs="Times New Roman"/>
        </w:rPr>
        <w:t xml:space="preserve"> </w:t>
      </w:r>
      <w:proofErr w:type="gramStart"/>
      <w:r w:rsidRPr="000B160B">
        <w:rPr>
          <w:rFonts w:ascii="Times New Roman" w:hAnsi="Times New Roman" w:cs="Times New Roman"/>
        </w:rPr>
        <w:t>Pembelajaran ini menuntut siswa untuk aktif melakukan penyelidikan dalam meyelesaikan permasalahan dan guru berperan sebagai fasilitator atau pembimbing.</w:t>
      </w:r>
      <w:proofErr w:type="gramEnd"/>
      <w:r w:rsidRPr="000B160B">
        <w:rPr>
          <w:rFonts w:ascii="Times New Roman" w:hAnsi="Times New Roman" w:cs="Times New Roman"/>
        </w:rPr>
        <w:t xml:space="preserve"> Pembelajaran </w:t>
      </w:r>
      <w:proofErr w:type="gramStart"/>
      <w:r w:rsidRPr="000B160B">
        <w:rPr>
          <w:rFonts w:ascii="Times New Roman" w:hAnsi="Times New Roman" w:cs="Times New Roman"/>
        </w:rPr>
        <w:t>akan</w:t>
      </w:r>
      <w:proofErr w:type="gramEnd"/>
      <w:r w:rsidRPr="000B160B">
        <w:rPr>
          <w:rFonts w:ascii="Times New Roman" w:hAnsi="Times New Roman" w:cs="Times New Roman"/>
        </w:rPr>
        <w:t xml:space="preserve"> dapat membentuk kemampuan berpikir tingkat tinggi dalam meningkatkan kemampuan siswa untuk berpikir kritis dan komunikasi matematis (Sani, 2014)</w:t>
      </w:r>
    </w:p>
    <w:p w:rsidR="000B160B" w:rsidRPr="000B160B" w:rsidRDefault="000B160B" w:rsidP="000B160B">
      <w:pPr>
        <w:pStyle w:val="ListParagraph"/>
        <w:spacing w:after="0" w:line="480" w:lineRule="auto"/>
        <w:ind w:left="28" w:firstLine="426"/>
        <w:jc w:val="both"/>
        <w:rPr>
          <w:rFonts w:ascii="Times New Roman" w:hAnsi="Times New Roman" w:cs="Times New Roman"/>
        </w:rPr>
      </w:pPr>
      <w:proofErr w:type="gramStart"/>
      <w:r w:rsidRPr="000B160B">
        <w:rPr>
          <w:rFonts w:ascii="Times New Roman" w:hAnsi="Times New Roman" w:cs="Times New Roman"/>
        </w:rPr>
        <w:t>Pada beberapa pertemuan pertama, proses ini berjalan dengan sulit dan kaku, karena siswa belum terbiasa dengan kondisi ini.</w:t>
      </w:r>
      <w:proofErr w:type="gramEnd"/>
      <w:r w:rsidRPr="000B160B">
        <w:rPr>
          <w:rFonts w:ascii="Times New Roman" w:hAnsi="Times New Roman" w:cs="Times New Roman"/>
        </w:rPr>
        <w:t xml:space="preserve"> </w:t>
      </w:r>
      <w:proofErr w:type="gramStart"/>
      <w:r w:rsidRPr="000B160B">
        <w:rPr>
          <w:rFonts w:ascii="Times New Roman" w:hAnsi="Times New Roman" w:cs="Times New Roman"/>
        </w:rPr>
        <w:t>Setelah mereka mulai terbiasa dengan kondisi ini, perlahan-lahan keyakinan siswa berubah secara positif, baik pola pikir maupun perilakunya.</w:t>
      </w:r>
      <w:proofErr w:type="gramEnd"/>
      <w:r w:rsidRPr="000B160B">
        <w:rPr>
          <w:rFonts w:ascii="Times New Roman" w:hAnsi="Times New Roman" w:cs="Times New Roman"/>
        </w:rPr>
        <w:t xml:space="preserve">  </w:t>
      </w:r>
    </w:p>
    <w:p w:rsidR="000B160B" w:rsidRPr="000B160B" w:rsidRDefault="000B160B" w:rsidP="000B160B">
      <w:pPr>
        <w:spacing w:after="0" w:line="480" w:lineRule="auto"/>
        <w:jc w:val="both"/>
        <w:rPr>
          <w:rFonts w:ascii="Times New Roman" w:hAnsi="Times New Roman" w:cs="Times New Roman"/>
        </w:rPr>
      </w:pPr>
      <w:proofErr w:type="gramStart"/>
      <w:r>
        <w:rPr>
          <w:rFonts w:ascii="Times New Roman" w:hAnsi="Times New Roman" w:cs="Times New Roman"/>
        </w:rPr>
        <w:t>2.</w:t>
      </w:r>
      <w:r w:rsidRPr="000B160B">
        <w:rPr>
          <w:rFonts w:ascii="Times New Roman" w:hAnsi="Times New Roman" w:cs="Times New Roman"/>
        </w:rPr>
        <w:t>Kemampuan</w:t>
      </w:r>
      <w:proofErr w:type="gramEnd"/>
      <w:r w:rsidRPr="000B160B">
        <w:rPr>
          <w:rFonts w:ascii="Times New Roman" w:hAnsi="Times New Roman" w:cs="Times New Roman"/>
        </w:rPr>
        <w:t xml:space="preserve"> Berpikir Kritis Matematis Siswa </w:t>
      </w:r>
    </w:p>
    <w:p w:rsidR="000B160B" w:rsidRPr="000B160B" w:rsidRDefault="000B160B" w:rsidP="000B160B">
      <w:pPr>
        <w:pStyle w:val="ListParagraph"/>
        <w:spacing w:after="0" w:line="480" w:lineRule="auto"/>
        <w:ind w:left="28" w:firstLine="426"/>
        <w:jc w:val="both"/>
        <w:rPr>
          <w:rFonts w:ascii="Times New Roman" w:hAnsi="Times New Roman" w:cs="Times New Roman"/>
        </w:rPr>
      </w:pPr>
      <w:r w:rsidRPr="000B160B">
        <w:rPr>
          <w:rFonts w:ascii="Times New Roman" w:hAnsi="Times New Roman" w:cs="Times New Roman"/>
        </w:rPr>
        <w:t xml:space="preserve">Berdasarkan hasil pengolahan dan analisis data, diketahui bahwa terdapat perbedaan peningkatan kemampuan pemecahan masalah matematis yang signifikan antara siswa yang mendapat pembelajaran dengan model pembelajaran </w:t>
      </w:r>
      <w:r w:rsidR="001C509D">
        <w:rPr>
          <w:rFonts w:ascii="Times New Roman" w:hAnsi="Times New Roman" w:cs="Times New Roman"/>
        </w:rPr>
        <w:t>think talk write</w:t>
      </w:r>
      <w:r w:rsidRPr="000B160B">
        <w:rPr>
          <w:rFonts w:ascii="Times New Roman" w:hAnsi="Times New Roman" w:cs="Times New Roman"/>
        </w:rPr>
        <w:t xml:space="preserve"> (TTW) dan siswa yang mendapat pembelajaran dengan pembelajaran ekspositori. Peningkatan kemampuan berpikir kritis matematis siswa yang mendapat pembelajaran </w:t>
      </w:r>
      <w:proofErr w:type="gramStart"/>
      <w:r w:rsidRPr="000B160B">
        <w:rPr>
          <w:rFonts w:ascii="Times New Roman" w:hAnsi="Times New Roman" w:cs="Times New Roman"/>
        </w:rPr>
        <w:t>dengan  model</w:t>
      </w:r>
      <w:proofErr w:type="gramEnd"/>
      <w:r w:rsidRPr="000B160B">
        <w:rPr>
          <w:rFonts w:ascii="Times New Roman" w:hAnsi="Times New Roman" w:cs="Times New Roman"/>
        </w:rPr>
        <w:t xml:space="preserve"> </w:t>
      </w:r>
      <w:r w:rsidR="001C509D">
        <w:rPr>
          <w:rFonts w:ascii="Times New Roman" w:hAnsi="Times New Roman" w:cs="Times New Roman"/>
        </w:rPr>
        <w:t>Think talk write</w:t>
      </w:r>
      <w:r w:rsidRPr="000B160B">
        <w:rPr>
          <w:rFonts w:ascii="Times New Roman" w:hAnsi="Times New Roman" w:cs="Times New Roman"/>
        </w:rPr>
        <w:t xml:space="preserve"> di Sekolah Menengah Kejuruan lebih baik Berdasarkan siswa yang mendapat pembelajaran </w:t>
      </w:r>
      <w:r w:rsidRPr="000B160B">
        <w:rPr>
          <w:rFonts w:ascii="Times New Roman" w:hAnsi="Times New Roman" w:cs="Times New Roman"/>
        </w:rPr>
        <w:lastRenderedPageBreak/>
        <w:t xml:space="preserve">dengan pembelajaran ekspositori. Hal ini dikarenakan dalam pembelajaran </w:t>
      </w:r>
      <w:proofErr w:type="gramStart"/>
      <w:r w:rsidRPr="000B160B">
        <w:rPr>
          <w:rFonts w:ascii="Times New Roman" w:hAnsi="Times New Roman" w:cs="Times New Roman"/>
        </w:rPr>
        <w:t>dengan  model</w:t>
      </w:r>
      <w:proofErr w:type="gramEnd"/>
      <w:r w:rsidRPr="000B160B">
        <w:rPr>
          <w:rFonts w:ascii="Times New Roman" w:hAnsi="Times New Roman" w:cs="Times New Roman"/>
        </w:rPr>
        <w:t xml:space="preserve"> </w:t>
      </w:r>
      <w:r w:rsidR="001C509D">
        <w:rPr>
          <w:rFonts w:ascii="Times New Roman" w:hAnsi="Times New Roman" w:cs="Times New Roman"/>
        </w:rPr>
        <w:t>Think talk write</w:t>
      </w:r>
      <w:r w:rsidRPr="000B160B">
        <w:rPr>
          <w:rFonts w:ascii="Times New Roman" w:hAnsi="Times New Roman" w:cs="Times New Roman"/>
        </w:rPr>
        <w:t xml:space="preserve"> di Sekolah Menengah Kejuruan siswa dihadapkan dengan suatu masalah konstektual yang relevan dengan materi ajar. Siswa mendiskusikan dan menganalisis masalah serta mengidentifikasi </w:t>
      </w:r>
      <w:proofErr w:type="gramStart"/>
      <w:r w:rsidRPr="000B160B">
        <w:rPr>
          <w:rFonts w:ascii="Times New Roman" w:hAnsi="Times New Roman" w:cs="Times New Roman"/>
        </w:rPr>
        <w:t>apa</w:t>
      </w:r>
      <w:proofErr w:type="gramEnd"/>
      <w:r w:rsidRPr="000B160B">
        <w:rPr>
          <w:rFonts w:ascii="Times New Roman" w:hAnsi="Times New Roman" w:cs="Times New Roman"/>
        </w:rPr>
        <w:t xml:space="preserve"> yang sudah mereka ketahui dan yang perlu mereka ketahui mengenai masalah yang sedang dihadapi. </w:t>
      </w:r>
      <w:proofErr w:type="gramStart"/>
      <w:r w:rsidRPr="000B160B">
        <w:rPr>
          <w:rFonts w:ascii="Times New Roman" w:hAnsi="Times New Roman" w:cs="Times New Roman"/>
        </w:rPr>
        <w:t>Siswa menentukan dan menempatkan sumber yang harus digunakan dan mencoba membuat suatu solusi yang mungkin.</w:t>
      </w:r>
      <w:proofErr w:type="gramEnd"/>
      <w:r w:rsidRPr="000B160B">
        <w:rPr>
          <w:rFonts w:ascii="Times New Roman" w:hAnsi="Times New Roman" w:cs="Times New Roman"/>
        </w:rPr>
        <w:t xml:space="preserve"> </w:t>
      </w:r>
      <w:proofErr w:type="gramStart"/>
      <w:r w:rsidRPr="000B160B">
        <w:rPr>
          <w:rFonts w:ascii="Times New Roman" w:hAnsi="Times New Roman" w:cs="Times New Roman"/>
        </w:rPr>
        <w:t>Hingga pada akhirnya, mereka terbiasa dalam memecahkan suatu masalah yang dihadapi.</w:t>
      </w:r>
      <w:proofErr w:type="gramEnd"/>
      <w:r w:rsidRPr="000B160B">
        <w:rPr>
          <w:rFonts w:ascii="Times New Roman" w:hAnsi="Times New Roman" w:cs="Times New Roman"/>
        </w:rPr>
        <w:t xml:space="preserve"> </w:t>
      </w:r>
    </w:p>
    <w:p w:rsidR="000B160B" w:rsidRPr="000B160B" w:rsidRDefault="000B160B" w:rsidP="000B160B">
      <w:pPr>
        <w:pStyle w:val="ListParagraph"/>
        <w:spacing w:after="0" w:line="480" w:lineRule="auto"/>
        <w:ind w:left="28" w:firstLine="426"/>
        <w:jc w:val="both"/>
        <w:rPr>
          <w:rFonts w:ascii="Times New Roman" w:hAnsi="Times New Roman" w:cs="Times New Roman"/>
        </w:rPr>
      </w:pPr>
      <w:r w:rsidRPr="000B160B">
        <w:rPr>
          <w:rFonts w:ascii="Times New Roman" w:hAnsi="Times New Roman" w:cs="Times New Roman"/>
        </w:rPr>
        <w:t xml:space="preserve">Sejalan dengan kemampuan berpikir kritis matematis, peningkatan kemampuan berpikir kritis matematis siswa yang mendapat pembelajaran dengan model </w:t>
      </w:r>
      <w:r w:rsidR="001C509D">
        <w:rPr>
          <w:rFonts w:ascii="Times New Roman" w:hAnsi="Times New Roman" w:cs="Times New Roman"/>
        </w:rPr>
        <w:t>Think talk write</w:t>
      </w:r>
      <w:r w:rsidRPr="000B160B">
        <w:rPr>
          <w:rFonts w:ascii="Times New Roman" w:hAnsi="Times New Roman" w:cs="Times New Roman"/>
        </w:rPr>
        <w:t xml:space="preserve"> di Sekolah Menengah Kejuruan berbeda secara signifikan dengan siswa yang mendapat pembelajaran dengan pembelajaran ekspositori. Hal ini dikarenakan dalam pembelajaran </w:t>
      </w:r>
      <w:proofErr w:type="gramStart"/>
      <w:r w:rsidRPr="000B160B">
        <w:rPr>
          <w:rFonts w:ascii="Times New Roman" w:hAnsi="Times New Roman" w:cs="Times New Roman"/>
        </w:rPr>
        <w:t>dengan  model</w:t>
      </w:r>
      <w:proofErr w:type="gramEnd"/>
      <w:r w:rsidRPr="000B160B">
        <w:rPr>
          <w:rFonts w:ascii="Times New Roman" w:hAnsi="Times New Roman" w:cs="Times New Roman"/>
        </w:rPr>
        <w:t xml:space="preserve"> </w:t>
      </w:r>
      <w:r w:rsidR="001C509D">
        <w:rPr>
          <w:rFonts w:ascii="Times New Roman" w:hAnsi="Times New Roman" w:cs="Times New Roman"/>
        </w:rPr>
        <w:t>Think talk write</w:t>
      </w:r>
      <w:r w:rsidRPr="000B160B">
        <w:rPr>
          <w:rFonts w:ascii="Times New Roman" w:hAnsi="Times New Roman" w:cs="Times New Roman"/>
        </w:rPr>
        <w:t xml:space="preserve"> di Sekolah Menengah Kejuruan banyak menghadirkan permasalah sehari-hari, sehingga siswa dapat terlatih.</w:t>
      </w:r>
    </w:p>
    <w:p w:rsidR="000B160B" w:rsidRPr="000B160B" w:rsidRDefault="000B160B" w:rsidP="000B160B">
      <w:pPr>
        <w:pStyle w:val="ListParagraph"/>
        <w:spacing w:after="0" w:line="480" w:lineRule="auto"/>
        <w:ind w:left="28" w:firstLine="426"/>
        <w:jc w:val="both"/>
        <w:rPr>
          <w:rFonts w:ascii="Times New Roman" w:hAnsi="Times New Roman" w:cs="Times New Roman"/>
        </w:rPr>
      </w:pPr>
      <w:r w:rsidRPr="000B160B">
        <w:rPr>
          <w:rFonts w:ascii="Times New Roman" w:hAnsi="Times New Roman" w:cs="Times New Roman"/>
        </w:rPr>
        <w:t xml:space="preserve">Peningkatan kemampuan berpikir kritis matematis melalui TTW disebabkan oleh adanya perbedaan mendasar yang terjadi selama proses pembelajaran pada kelompok siswa yang mendapat pembelajaran dengan TTW dan siswa yang mendapat pembelajaran secara ekspositori. </w:t>
      </w:r>
      <w:proofErr w:type="gramStart"/>
      <w:r w:rsidRPr="000B160B">
        <w:rPr>
          <w:rFonts w:ascii="Times New Roman" w:hAnsi="Times New Roman" w:cs="Times New Roman"/>
        </w:rPr>
        <w:t>Perbedaan mendasar antara TTW dan pembelajaran ekspositori terletak pada orientasi belajar.</w:t>
      </w:r>
      <w:proofErr w:type="gramEnd"/>
      <w:r w:rsidRPr="000B160B">
        <w:rPr>
          <w:rFonts w:ascii="Times New Roman" w:hAnsi="Times New Roman" w:cs="Times New Roman"/>
        </w:rPr>
        <w:t xml:space="preserve"> </w:t>
      </w:r>
      <w:proofErr w:type="gramStart"/>
      <w:r w:rsidRPr="000B160B">
        <w:rPr>
          <w:rFonts w:ascii="Times New Roman" w:hAnsi="Times New Roman" w:cs="Times New Roman"/>
        </w:rPr>
        <w:t>Pada pembelajaran ekspositori siswa memperoleh pengetahuan tentang fakta, konsep dan prosedur seperti aturan dan rumus-rumus untuk guru dan buku sumber.</w:t>
      </w:r>
      <w:proofErr w:type="gramEnd"/>
      <w:r w:rsidRPr="000B160B">
        <w:rPr>
          <w:rFonts w:ascii="Times New Roman" w:hAnsi="Times New Roman" w:cs="Times New Roman"/>
        </w:rPr>
        <w:t xml:space="preserve"> </w:t>
      </w:r>
      <w:proofErr w:type="gramStart"/>
      <w:r w:rsidRPr="000B160B">
        <w:rPr>
          <w:rFonts w:ascii="Times New Roman" w:hAnsi="Times New Roman" w:cs="Times New Roman"/>
        </w:rPr>
        <w:t>Kemudian pengetahuan tersebut digunakan untuk menjawab soal-soal bersifat mengulang dan aplikasi prosedur pada masalah rutin.</w:t>
      </w:r>
      <w:proofErr w:type="gramEnd"/>
    </w:p>
    <w:p w:rsidR="000B160B" w:rsidRPr="000B160B" w:rsidRDefault="000B160B" w:rsidP="000B160B">
      <w:pPr>
        <w:pStyle w:val="ListParagraph"/>
        <w:spacing w:after="0" w:line="480" w:lineRule="auto"/>
        <w:ind w:left="28" w:firstLine="426"/>
        <w:jc w:val="both"/>
        <w:rPr>
          <w:rFonts w:ascii="Times New Roman" w:hAnsi="Times New Roman" w:cs="Times New Roman"/>
        </w:rPr>
      </w:pPr>
      <w:proofErr w:type="gramStart"/>
      <w:r w:rsidRPr="000B160B">
        <w:rPr>
          <w:rFonts w:ascii="Times New Roman" w:hAnsi="Times New Roman" w:cs="Times New Roman"/>
        </w:rPr>
        <w:t>Sedangkan pada TTW yang terjadi adalah sebaliknya, pada awal pembelajaran siswa dihadapkan pada masalah.</w:t>
      </w:r>
      <w:proofErr w:type="gramEnd"/>
      <w:r w:rsidRPr="000B160B">
        <w:rPr>
          <w:rFonts w:ascii="Times New Roman" w:hAnsi="Times New Roman" w:cs="Times New Roman"/>
        </w:rPr>
        <w:t xml:space="preserve"> </w:t>
      </w:r>
      <w:proofErr w:type="gramStart"/>
      <w:r w:rsidRPr="000B160B">
        <w:rPr>
          <w:rFonts w:ascii="Times New Roman" w:hAnsi="Times New Roman" w:cs="Times New Roman"/>
        </w:rPr>
        <w:t>Bertitik tolak untuk masalah siswa bekerja dalam kelompok mencari solusi masalah.</w:t>
      </w:r>
      <w:proofErr w:type="gramEnd"/>
      <w:r w:rsidRPr="000B160B">
        <w:rPr>
          <w:rFonts w:ascii="Times New Roman" w:hAnsi="Times New Roman" w:cs="Times New Roman"/>
        </w:rPr>
        <w:t xml:space="preserve"> </w:t>
      </w:r>
      <w:proofErr w:type="gramStart"/>
      <w:r w:rsidRPr="000B160B">
        <w:rPr>
          <w:rFonts w:ascii="Times New Roman" w:hAnsi="Times New Roman" w:cs="Times New Roman"/>
        </w:rPr>
        <w:t>Dalam upaya mencari solusi masalah, siswa melakukan eksplorasi, menemukan pola, membuat kesimpulan dan membuat generalisasi.</w:t>
      </w:r>
      <w:proofErr w:type="gramEnd"/>
      <w:r w:rsidRPr="000B160B">
        <w:rPr>
          <w:rFonts w:ascii="Times New Roman" w:hAnsi="Times New Roman" w:cs="Times New Roman"/>
        </w:rPr>
        <w:t xml:space="preserve"> Dalam proses pemecahan masalah tersebut siswa memperoleh pengetahuan dan keterampilan baru. </w:t>
      </w:r>
    </w:p>
    <w:p w:rsidR="000B160B" w:rsidRPr="000B160B" w:rsidRDefault="000B160B" w:rsidP="000B160B">
      <w:pPr>
        <w:pStyle w:val="ListParagraph"/>
        <w:spacing w:after="0" w:line="480" w:lineRule="auto"/>
        <w:ind w:left="28" w:firstLine="426"/>
        <w:jc w:val="both"/>
        <w:rPr>
          <w:rFonts w:ascii="Times New Roman" w:hAnsi="Times New Roman" w:cs="Times New Roman"/>
        </w:rPr>
      </w:pPr>
      <w:proofErr w:type="gramStart"/>
      <w:r w:rsidRPr="000B160B">
        <w:rPr>
          <w:rFonts w:ascii="Times New Roman" w:hAnsi="Times New Roman" w:cs="Times New Roman"/>
        </w:rPr>
        <w:lastRenderedPageBreak/>
        <w:t>Dengan demikian dapat dikemukakan bahwa dalam TTW siswa menyelesaikan masalah untuk memperoleh pengetahuan dan keterampilan.</w:t>
      </w:r>
      <w:proofErr w:type="gramEnd"/>
      <w:r w:rsidRPr="000B160B">
        <w:rPr>
          <w:rFonts w:ascii="Times New Roman" w:hAnsi="Times New Roman" w:cs="Times New Roman"/>
        </w:rPr>
        <w:t xml:space="preserve"> </w:t>
      </w:r>
      <w:proofErr w:type="gramStart"/>
      <w:r w:rsidRPr="000B160B">
        <w:rPr>
          <w:rFonts w:ascii="Times New Roman" w:hAnsi="Times New Roman" w:cs="Times New Roman"/>
        </w:rPr>
        <w:t>Tidak seperti dalam pembelajaran secara ekspositori, suasana kelas dalam TTW bersifat dinamis.</w:t>
      </w:r>
      <w:proofErr w:type="gramEnd"/>
      <w:r w:rsidRPr="000B160B">
        <w:rPr>
          <w:rFonts w:ascii="Times New Roman" w:hAnsi="Times New Roman" w:cs="Times New Roman"/>
        </w:rPr>
        <w:t xml:space="preserve"> </w:t>
      </w:r>
      <w:proofErr w:type="gramStart"/>
      <w:r w:rsidRPr="000B160B">
        <w:rPr>
          <w:rFonts w:ascii="Times New Roman" w:hAnsi="Times New Roman" w:cs="Times New Roman"/>
        </w:rPr>
        <w:t>Siswa dikondisikan dan terlihat sibuk berdiskusi dalam kelompoknya dalam upaya menyelesaikan masalah.</w:t>
      </w:r>
      <w:proofErr w:type="gramEnd"/>
      <w:r w:rsidRPr="000B160B">
        <w:rPr>
          <w:rFonts w:ascii="Times New Roman" w:hAnsi="Times New Roman" w:cs="Times New Roman"/>
        </w:rPr>
        <w:t xml:space="preserve"> </w:t>
      </w:r>
      <w:proofErr w:type="gramStart"/>
      <w:r w:rsidRPr="000B160B">
        <w:rPr>
          <w:rFonts w:ascii="Times New Roman" w:hAnsi="Times New Roman" w:cs="Times New Roman"/>
        </w:rPr>
        <w:t>Kesibukan tersebut terjadi karena dalam pembelajaran dengan TTW tidak saja menekankan pada pengetahuan tetapi juga keterampilan yang diperlukan dalam belajar seperti pemecahan masalah, pemerolehan pengetahuan dan bekerjasama.</w:t>
      </w:r>
      <w:proofErr w:type="gramEnd"/>
      <w:r w:rsidRPr="000B160B">
        <w:rPr>
          <w:rFonts w:ascii="Times New Roman" w:hAnsi="Times New Roman" w:cs="Times New Roman"/>
        </w:rPr>
        <w:t xml:space="preserve"> Hal ini merupakan salah satu karakteristik pembelajaran model </w:t>
      </w:r>
      <w:r w:rsidR="001C509D">
        <w:rPr>
          <w:rFonts w:ascii="Times New Roman" w:hAnsi="Times New Roman" w:cs="Times New Roman"/>
        </w:rPr>
        <w:t>think talk write</w:t>
      </w:r>
      <w:r w:rsidRPr="000B160B">
        <w:rPr>
          <w:rFonts w:ascii="Times New Roman" w:hAnsi="Times New Roman" w:cs="Times New Roman"/>
        </w:rPr>
        <w:t xml:space="preserve"> yaitu pembelajaran terpusat kepada siswa, karena dalam pembelajaran model </w:t>
      </w:r>
      <w:r w:rsidR="001C509D">
        <w:rPr>
          <w:rFonts w:ascii="Times New Roman" w:hAnsi="Times New Roman" w:cs="Times New Roman"/>
        </w:rPr>
        <w:t>think talk write</w:t>
      </w:r>
      <w:r w:rsidRPr="000B160B">
        <w:rPr>
          <w:rFonts w:ascii="Times New Roman" w:hAnsi="Times New Roman" w:cs="Times New Roman"/>
        </w:rPr>
        <w:t xml:space="preserve"> siswa dituntut berusaha dengan bersungguh-sungguh mencari penyelesaian masalah, mengidentifikasi apa yang dipelajari dan bagaimana cara terbaik untuk menyelesaikan masalah. </w:t>
      </w:r>
      <w:proofErr w:type="gramStart"/>
      <w:r w:rsidRPr="000B160B">
        <w:rPr>
          <w:rFonts w:ascii="Times New Roman" w:hAnsi="Times New Roman" w:cs="Times New Roman"/>
        </w:rPr>
        <w:t>Siswa perlu mengetahui bagaimana mengidentifikasi informasi yang penting yang perlu mereka pelajari, di mana memperoleh informasi dan bagaimana menggunakan informasi tersebut untuk menyelesaikan masalah.</w:t>
      </w:r>
      <w:proofErr w:type="gramEnd"/>
    </w:p>
    <w:p w:rsidR="000B160B" w:rsidRPr="000B160B" w:rsidRDefault="000B160B" w:rsidP="000B160B">
      <w:pPr>
        <w:pStyle w:val="ListParagraph"/>
        <w:spacing w:after="0" w:line="480" w:lineRule="auto"/>
        <w:ind w:left="28" w:firstLine="426"/>
        <w:jc w:val="both"/>
        <w:rPr>
          <w:rFonts w:ascii="Times New Roman" w:hAnsi="Times New Roman" w:cs="Times New Roman"/>
        </w:rPr>
      </w:pPr>
      <w:r w:rsidRPr="000B160B">
        <w:rPr>
          <w:rFonts w:ascii="Times New Roman" w:hAnsi="Times New Roman" w:cs="Times New Roman"/>
        </w:rPr>
        <w:t>Hal tersebut sejalan dengan yang dikatakan oleh Duch, Gron, dan Allen (2001), TTW dapat menghasilkan banyak kemampuan yang diinginkan dalam pendidikan tinggi, seperti:1) kemampuan berpikir kritis, dan mampu menganalisa dan menyelesaikan masalah kompleks dan masalah dunia nyata; 2) kemampuan menemukan, mengevaluasi, dan menggunakan sumber-sumber pembelajaran yang sesuai; 3) kemampuan bekerja secara kooperatif, baik dalam kelompok besar maupun kelompok kecil; 4) kemampuan menunjukkan keterampilan komunikasi yang efektif dan akurat, secara lisan dan tulisan; 5) kemampuan menerapkan pengetahuan dan keterampilan intelektual yang diperlukan, untuk menjadi pebelajar sepanjang hayat.</w:t>
      </w:r>
    </w:p>
    <w:p w:rsidR="000B160B" w:rsidRPr="000B160B" w:rsidRDefault="000B160B" w:rsidP="000B160B">
      <w:pPr>
        <w:pStyle w:val="ListParagraph"/>
        <w:spacing w:after="0" w:line="480" w:lineRule="auto"/>
        <w:ind w:left="28" w:firstLine="426"/>
        <w:jc w:val="both"/>
        <w:rPr>
          <w:rFonts w:ascii="Times New Roman" w:hAnsi="Times New Roman" w:cs="Times New Roman"/>
        </w:rPr>
      </w:pPr>
      <w:r w:rsidRPr="000B160B">
        <w:rPr>
          <w:rFonts w:ascii="Times New Roman" w:hAnsi="Times New Roman" w:cs="Times New Roman"/>
        </w:rPr>
        <w:tab/>
      </w:r>
      <w:proofErr w:type="gramStart"/>
      <w:r w:rsidRPr="000B160B">
        <w:rPr>
          <w:rFonts w:ascii="Times New Roman" w:hAnsi="Times New Roman" w:cs="Times New Roman"/>
        </w:rPr>
        <w:t xml:space="preserve">Aktivitas siswa yang memperoleh pembelajaran model </w:t>
      </w:r>
      <w:r w:rsidR="001C509D">
        <w:rPr>
          <w:rFonts w:ascii="Times New Roman" w:hAnsi="Times New Roman" w:cs="Times New Roman"/>
        </w:rPr>
        <w:t>think talk write</w:t>
      </w:r>
      <w:r w:rsidRPr="000B160B">
        <w:rPr>
          <w:rFonts w:ascii="Times New Roman" w:hAnsi="Times New Roman" w:cs="Times New Roman"/>
        </w:rPr>
        <w:t xml:space="preserve"> pada awal penerapan pembelajaran baik dalam kerja individual maupun kelompok dan diskusi kurang memperlihatkan kerja yang memadai.</w:t>
      </w:r>
      <w:proofErr w:type="gramEnd"/>
      <w:r w:rsidRPr="000B160B">
        <w:rPr>
          <w:rFonts w:ascii="Times New Roman" w:hAnsi="Times New Roman" w:cs="Times New Roman"/>
        </w:rPr>
        <w:t xml:space="preserve"> </w:t>
      </w:r>
      <w:proofErr w:type="gramStart"/>
      <w:r w:rsidRPr="000B160B">
        <w:rPr>
          <w:rFonts w:ascii="Times New Roman" w:hAnsi="Times New Roman" w:cs="Times New Roman"/>
        </w:rPr>
        <w:t xml:space="preserve">Setelah beberapa kali pertemuan, aktivitas siswa semakin meningkat, hal ini dapat dilihat Berdasarkan antusias mereka mengikuti </w:t>
      </w:r>
      <w:r w:rsidRPr="000B160B">
        <w:rPr>
          <w:rFonts w:ascii="Times New Roman" w:hAnsi="Times New Roman" w:cs="Times New Roman"/>
        </w:rPr>
        <w:lastRenderedPageBreak/>
        <w:t>pembelajaran.</w:t>
      </w:r>
      <w:proofErr w:type="gramEnd"/>
      <w:r w:rsidRPr="000B160B">
        <w:rPr>
          <w:rFonts w:ascii="Times New Roman" w:hAnsi="Times New Roman" w:cs="Times New Roman"/>
        </w:rPr>
        <w:t xml:space="preserve"> Secara keseluruhan siswa yang memperoleh pembelajaran model </w:t>
      </w:r>
      <w:r w:rsidR="001C509D">
        <w:rPr>
          <w:rFonts w:ascii="Times New Roman" w:hAnsi="Times New Roman" w:cs="Times New Roman"/>
        </w:rPr>
        <w:t xml:space="preserve">think </w:t>
      </w:r>
      <w:proofErr w:type="gramStart"/>
      <w:r w:rsidR="001C509D">
        <w:rPr>
          <w:rFonts w:ascii="Times New Roman" w:hAnsi="Times New Roman" w:cs="Times New Roman"/>
        </w:rPr>
        <w:t>talk write</w:t>
      </w:r>
      <w:proofErr w:type="gramEnd"/>
      <w:r w:rsidRPr="000B160B">
        <w:rPr>
          <w:rFonts w:ascii="Times New Roman" w:hAnsi="Times New Roman" w:cs="Times New Roman"/>
        </w:rPr>
        <w:t xml:space="preserve"> lebih aktif dibandingkan siswa yang memperoleh pembelajaran ekspositori.</w:t>
      </w:r>
    </w:p>
    <w:p w:rsidR="000B160B" w:rsidRPr="000B160B" w:rsidRDefault="000B160B" w:rsidP="000B160B">
      <w:pPr>
        <w:pStyle w:val="ListParagraph"/>
        <w:spacing w:after="0" w:line="480" w:lineRule="auto"/>
        <w:ind w:left="28" w:firstLine="426"/>
        <w:jc w:val="both"/>
        <w:rPr>
          <w:rFonts w:ascii="Times New Roman" w:hAnsi="Times New Roman" w:cs="Times New Roman"/>
        </w:rPr>
      </w:pPr>
      <w:r w:rsidRPr="000B160B">
        <w:rPr>
          <w:rFonts w:ascii="Times New Roman" w:hAnsi="Times New Roman" w:cs="Times New Roman"/>
        </w:rPr>
        <w:tab/>
      </w:r>
      <w:proofErr w:type="gramStart"/>
      <w:r w:rsidRPr="000B160B">
        <w:rPr>
          <w:rFonts w:ascii="Times New Roman" w:hAnsi="Times New Roman" w:cs="Times New Roman"/>
        </w:rPr>
        <w:t>Peneliti sebagai pelaksana langsung pembelajaran pun mengalami kesulitan dalam mengkondisikan siswa agar langsung belejar secara efektif.</w:t>
      </w:r>
      <w:proofErr w:type="gramEnd"/>
      <w:r w:rsidRPr="000B160B">
        <w:rPr>
          <w:rFonts w:ascii="Times New Roman" w:hAnsi="Times New Roman" w:cs="Times New Roman"/>
        </w:rPr>
        <w:t xml:space="preserve"> </w:t>
      </w:r>
      <w:proofErr w:type="gramStart"/>
      <w:r w:rsidRPr="000B160B">
        <w:rPr>
          <w:rFonts w:ascii="Times New Roman" w:hAnsi="Times New Roman" w:cs="Times New Roman"/>
        </w:rPr>
        <w:t>Waktu yang dibutuhkan untuk menyelesaikan masalah yang disajikan dan waktu untuk diskusi dengan kelompok masing-masing lebih lama, karena pembelajaran seperti ini jarang diterapkan.</w:t>
      </w:r>
      <w:proofErr w:type="gramEnd"/>
      <w:r w:rsidRPr="000B160B">
        <w:rPr>
          <w:rFonts w:ascii="Times New Roman" w:hAnsi="Times New Roman" w:cs="Times New Roman"/>
        </w:rPr>
        <w:t xml:space="preserve"> Kendatipun demikian proses diskusi dan presentasi hasil masing-masing kelompok terus mengalami perbaikan dan selanjutnya berjalan dengan baik.</w:t>
      </w:r>
    </w:p>
    <w:p w:rsidR="000B160B" w:rsidRPr="000B160B" w:rsidRDefault="000B160B" w:rsidP="000B160B">
      <w:pPr>
        <w:pStyle w:val="ListParagraph"/>
        <w:spacing w:after="0" w:line="480" w:lineRule="auto"/>
        <w:ind w:left="28" w:firstLine="426"/>
        <w:jc w:val="both"/>
        <w:rPr>
          <w:rFonts w:ascii="Times New Roman" w:hAnsi="Times New Roman" w:cs="Times New Roman"/>
        </w:rPr>
      </w:pPr>
      <w:r w:rsidRPr="000B160B">
        <w:rPr>
          <w:rFonts w:ascii="Times New Roman" w:hAnsi="Times New Roman" w:cs="Times New Roman"/>
        </w:rPr>
        <w:tab/>
        <w:t xml:space="preserve">Guru berperan penting dalam hal ini untuk membimbing dan mengarahkan cara berpikir siswa dalam menyelesaikan masalah yang disajikan, sebab menurut Rusman (2011) penerapan pembelajaran model </w:t>
      </w:r>
      <w:r w:rsidR="001C509D">
        <w:rPr>
          <w:rFonts w:ascii="Times New Roman" w:hAnsi="Times New Roman" w:cs="Times New Roman"/>
        </w:rPr>
        <w:t>think talk write</w:t>
      </w:r>
      <w:r w:rsidRPr="000B160B">
        <w:rPr>
          <w:rFonts w:ascii="Times New Roman" w:hAnsi="Times New Roman" w:cs="Times New Roman"/>
        </w:rPr>
        <w:t xml:space="preserve"> dalam pembelajaran menuntut kesiapan guru sebagai fasilitator sekaligus pembimbing. </w:t>
      </w:r>
    </w:p>
    <w:p w:rsidR="000B160B" w:rsidRPr="000B160B" w:rsidRDefault="000B160B" w:rsidP="000B160B">
      <w:pPr>
        <w:pStyle w:val="ListParagraph"/>
        <w:spacing w:after="0" w:line="480" w:lineRule="auto"/>
        <w:ind w:left="28" w:firstLine="426"/>
        <w:jc w:val="both"/>
        <w:rPr>
          <w:rFonts w:ascii="Times New Roman" w:hAnsi="Times New Roman" w:cs="Times New Roman"/>
        </w:rPr>
      </w:pPr>
      <w:r w:rsidRPr="000B160B">
        <w:rPr>
          <w:rFonts w:ascii="Times New Roman" w:hAnsi="Times New Roman" w:cs="Times New Roman"/>
        </w:rPr>
        <w:tab/>
        <w:t xml:space="preserve">Di </w:t>
      </w:r>
      <w:proofErr w:type="gramStart"/>
      <w:r w:rsidRPr="000B160B">
        <w:rPr>
          <w:rFonts w:ascii="Times New Roman" w:hAnsi="Times New Roman" w:cs="Times New Roman"/>
        </w:rPr>
        <w:t>lain</w:t>
      </w:r>
      <w:proofErr w:type="gramEnd"/>
      <w:r w:rsidRPr="000B160B">
        <w:rPr>
          <w:rFonts w:ascii="Times New Roman" w:hAnsi="Times New Roman" w:cs="Times New Roman"/>
        </w:rPr>
        <w:t xml:space="preserve"> pihak, dari hasil wawancara saat pembelajaran dan di akhir pembelajaran diperoleh fakta sikap siswa kelas eksperimen menaruh sikap positif terhadap pembelajaran berbasis maslah menjadikan suasana pembelajaran semakin kondusif.</w:t>
      </w:r>
    </w:p>
    <w:p w:rsidR="000B160B" w:rsidRPr="000B160B" w:rsidRDefault="000B160B" w:rsidP="000B160B">
      <w:pPr>
        <w:spacing w:after="0" w:line="480" w:lineRule="auto"/>
        <w:jc w:val="both"/>
        <w:rPr>
          <w:rFonts w:ascii="Times New Roman" w:hAnsi="Times New Roman" w:cs="Times New Roman"/>
        </w:rPr>
      </w:pPr>
      <w:proofErr w:type="gramStart"/>
      <w:r>
        <w:rPr>
          <w:rFonts w:ascii="Times New Roman" w:hAnsi="Times New Roman" w:cs="Times New Roman"/>
        </w:rPr>
        <w:t>3.</w:t>
      </w:r>
      <w:r w:rsidRPr="000B160B">
        <w:rPr>
          <w:rFonts w:ascii="Times New Roman" w:hAnsi="Times New Roman" w:cs="Times New Roman"/>
        </w:rPr>
        <w:t>Kemampuan</w:t>
      </w:r>
      <w:proofErr w:type="gramEnd"/>
      <w:r w:rsidRPr="000B160B">
        <w:rPr>
          <w:rFonts w:ascii="Times New Roman" w:hAnsi="Times New Roman" w:cs="Times New Roman"/>
        </w:rPr>
        <w:t xml:space="preserve"> Komunikasi Matematis Siswa </w:t>
      </w:r>
    </w:p>
    <w:p w:rsidR="000B160B" w:rsidRPr="000B160B" w:rsidRDefault="000B160B" w:rsidP="000B160B">
      <w:pPr>
        <w:pStyle w:val="ListParagraph"/>
        <w:spacing w:after="0" w:line="480" w:lineRule="auto"/>
        <w:ind w:left="28" w:firstLine="426"/>
        <w:jc w:val="both"/>
        <w:rPr>
          <w:rFonts w:ascii="Times New Roman" w:hAnsi="Times New Roman" w:cs="Times New Roman"/>
        </w:rPr>
      </w:pPr>
      <w:r w:rsidRPr="000B160B">
        <w:rPr>
          <w:rFonts w:ascii="Times New Roman" w:hAnsi="Times New Roman" w:cs="Times New Roman"/>
        </w:rPr>
        <w:t xml:space="preserve">Berdasarkan hasil pengolahan dan analisis data, diketahui bahwa terdapat perbedaan peningkatan kemampuan komunikasi matematis yang signifikan antara siswa yang mendapat pembelajaran dengan model pembelajaran </w:t>
      </w:r>
      <w:r w:rsidR="001C509D">
        <w:rPr>
          <w:rFonts w:ascii="Times New Roman" w:hAnsi="Times New Roman" w:cs="Times New Roman"/>
        </w:rPr>
        <w:t>think talk write</w:t>
      </w:r>
      <w:r w:rsidRPr="000B160B">
        <w:rPr>
          <w:rFonts w:ascii="Times New Roman" w:hAnsi="Times New Roman" w:cs="Times New Roman"/>
        </w:rPr>
        <w:t xml:space="preserve"> (TTW) dan siswa yang mendapat pembelajaran dengan pembelajaran ekspositori. Peningkatan kemampuan komunikasi matematis siswa yang mendapat pembelajaran dengan model </w:t>
      </w:r>
      <w:r w:rsidR="001C509D">
        <w:rPr>
          <w:rFonts w:ascii="Times New Roman" w:hAnsi="Times New Roman" w:cs="Times New Roman"/>
        </w:rPr>
        <w:t>Think talk write</w:t>
      </w:r>
      <w:r w:rsidRPr="000B160B">
        <w:rPr>
          <w:rFonts w:ascii="Times New Roman" w:hAnsi="Times New Roman" w:cs="Times New Roman"/>
        </w:rPr>
        <w:t xml:space="preserve"> di Sekolah Menengah Kejuruan lebih baik dari pada siswa yang mendapat pembelajaran dengan pembelajaran ekspositori. Hal ini dikarenakan dalam pembelajaran dengan model </w:t>
      </w:r>
      <w:r w:rsidR="001C509D">
        <w:rPr>
          <w:rFonts w:ascii="Times New Roman" w:hAnsi="Times New Roman" w:cs="Times New Roman"/>
        </w:rPr>
        <w:t>Think talk write</w:t>
      </w:r>
      <w:r w:rsidRPr="000B160B">
        <w:rPr>
          <w:rFonts w:ascii="Times New Roman" w:hAnsi="Times New Roman" w:cs="Times New Roman"/>
        </w:rPr>
        <w:t xml:space="preserve"> di Sekolah Menengah Kejuruan siswa dihadapkan dengan suatu masalah konstektual yang relevan dengan materi ajar. Siswa mendiskusikan dan menganalisis masalah serta mengidentifikasi </w:t>
      </w:r>
      <w:proofErr w:type="gramStart"/>
      <w:r w:rsidRPr="000B160B">
        <w:rPr>
          <w:rFonts w:ascii="Times New Roman" w:hAnsi="Times New Roman" w:cs="Times New Roman"/>
        </w:rPr>
        <w:t>apa</w:t>
      </w:r>
      <w:proofErr w:type="gramEnd"/>
      <w:r w:rsidRPr="000B160B">
        <w:rPr>
          <w:rFonts w:ascii="Times New Roman" w:hAnsi="Times New Roman" w:cs="Times New Roman"/>
        </w:rPr>
        <w:t xml:space="preserve"> yang sudah mereka ketahui dan yang perlu mereka ketahui mengenai masalah yang sedang dihadapi. </w:t>
      </w:r>
      <w:proofErr w:type="gramStart"/>
      <w:r w:rsidRPr="000B160B">
        <w:rPr>
          <w:rFonts w:ascii="Times New Roman" w:hAnsi="Times New Roman" w:cs="Times New Roman"/>
        </w:rPr>
        <w:t xml:space="preserve">Siswa menentukan dan menempatkan sumber yang harus </w:t>
      </w:r>
      <w:r w:rsidRPr="000B160B">
        <w:rPr>
          <w:rFonts w:ascii="Times New Roman" w:hAnsi="Times New Roman" w:cs="Times New Roman"/>
        </w:rPr>
        <w:lastRenderedPageBreak/>
        <w:t>digunakan dan mencoba membuat suatu solusi yang mungkin.</w:t>
      </w:r>
      <w:proofErr w:type="gramEnd"/>
      <w:r w:rsidRPr="000B160B">
        <w:rPr>
          <w:rFonts w:ascii="Times New Roman" w:hAnsi="Times New Roman" w:cs="Times New Roman"/>
        </w:rPr>
        <w:t xml:space="preserve"> </w:t>
      </w:r>
      <w:proofErr w:type="gramStart"/>
      <w:r w:rsidRPr="000B160B">
        <w:rPr>
          <w:rFonts w:ascii="Times New Roman" w:hAnsi="Times New Roman" w:cs="Times New Roman"/>
        </w:rPr>
        <w:t>Hingga pada akhirnya, mereka terbiasa dalam mengkomunikasikan dan berdiskusi memecahkan suatu masalah yang dihadapi.</w:t>
      </w:r>
      <w:proofErr w:type="gramEnd"/>
      <w:r w:rsidRPr="000B160B">
        <w:rPr>
          <w:rFonts w:ascii="Times New Roman" w:hAnsi="Times New Roman" w:cs="Times New Roman"/>
        </w:rPr>
        <w:t xml:space="preserve"> </w:t>
      </w:r>
    </w:p>
    <w:p w:rsidR="000B160B" w:rsidRPr="000B160B" w:rsidRDefault="000B160B" w:rsidP="000B160B">
      <w:pPr>
        <w:pStyle w:val="ListParagraph"/>
        <w:spacing w:after="0" w:line="480" w:lineRule="auto"/>
        <w:ind w:left="28" w:firstLine="426"/>
        <w:jc w:val="both"/>
        <w:rPr>
          <w:rFonts w:ascii="Times New Roman" w:hAnsi="Times New Roman" w:cs="Times New Roman"/>
        </w:rPr>
      </w:pPr>
      <w:r w:rsidRPr="000B160B">
        <w:rPr>
          <w:rFonts w:ascii="Times New Roman" w:hAnsi="Times New Roman" w:cs="Times New Roman"/>
        </w:rPr>
        <w:t xml:space="preserve">Sejalan dengan kemampuan komunikasi matematis, peningkatan kemampuan komunikasi matematis siswa yang mendapat pembelajaran </w:t>
      </w:r>
      <w:proofErr w:type="gramStart"/>
      <w:r w:rsidRPr="000B160B">
        <w:rPr>
          <w:rFonts w:ascii="Times New Roman" w:hAnsi="Times New Roman" w:cs="Times New Roman"/>
        </w:rPr>
        <w:t>dengan  model</w:t>
      </w:r>
      <w:proofErr w:type="gramEnd"/>
      <w:r w:rsidRPr="000B160B">
        <w:rPr>
          <w:rFonts w:ascii="Times New Roman" w:hAnsi="Times New Roman" w:cs="Times New Roman"/>
        </w:rPr>
        <w:t xml:space="preserve"> </w:t>
      </w:r>
      <w:r w:rsidR="001C509D">
        <w:rPr>
          <w:rFonts w:ascii="Times New Roman" w:hAnsi="Times New Roman" w:cs="Times New Roman"/>
        </w:rPr>
        <w:t>Think talk write</w:t>
      </w:r>
      <w:r w:rsidRPr="000B160B">
        <w:rPr>
          <w:rFonts w:ascii="Times New Roman" w:hAnsi="Times New Roman" w:cs="Times New Roman"/>
        </w:rPr>
        <w:t xml:space="preserve"> di Sekolah Menengah Kejuruan berbeda secara signifikan dengan siswa yang mendapat pembelajaran dengan pembelajaran ekspositori. Hal ini dikarenakan dalam pembelajaran dengan model </w:t>
      </w:r>
      <w:r w:rsidR="001C509D">
        <w:rPr>
          <w:rFonts w:ascii="Times New Roman" w:hAnsi="Times New Roman" w:cs="Times New Roman"/>
        </w:rPr>
        <w:t xml:space="preserve">Think </w:t>
      </w:r>
      <w:proofErr w:type="gramStart"/>
      <w:r w:rsidR="001C509D">
        <w:rPr>
          <w:rFonts w:ascii="Times New Roman" w:hAnsi="Times New Roman" w:cs="Times New Roman"/>
        </w:rPr>
        <w:t>talk write</w:t>
      </w:r>
      <w:proofErr w:type="gramEnd"/>
      <w:r w:rsidRPr="000B160B">
        <w:rPr>
          <w:rFonts w:ascii="Times New Roman" w:hAnsi="Times New Roman" w:cs="Times New Roman"/>
        </w:rPr>
        <w:t xml:space="preserve"> di Sekolah Menengah Kejuruan banyak menghadirkan permasalah sehari-hari, sehingga siswa dapat terlatih.</w:t>
      </w:r>
    </w:p>
    <w:p w:rsidR="000B160B" w:rsidRPr="000B160B" w:rsidRDefault="000B160B" w:rsidP="000B160B">
      <w:pPr>
        <w:pStyle w:val="ListParagraph"/>
        <w:spacing w:after="0" w:line="480" w:lineRule="auto"/>
        <w:ind w:left="28" w:firstLine="426"/>
        <w:jc w:val="both"/>
        <w:rPr>
          <w:rFonts w:ascii="Times New Roman" w:hAnsi="Times New Roman" w:cs="Times New Roman"/>
        </w:rPr>
      </w:pPr>
      <w:r w:rsidRPr="000B160B">
        <w:rPr>
          <w:rFonts w:ascii="Times New Roman" w:hAnsi="Times New Roman" w:cs="Times New Roman"/>
        </w:rPr>
        <w:t xml:space="preserve">Peningkatan kemampuan komunikasi matematis melalui TTW disebabkan oleh adanya perbedaan mendasar yang terjadi selama proses pembelajaran pada kelompok siswa yang mendapat pembelajaran dengan TTW dan siswa yang mendapat pembelajaran secara ekspositori. </w:t>
      </w:r>
      <w:proofErr w:type="gramStart"/>
      <w:r w:rsidRPr="000B160B">
        <w:rPr>
          <w:rFonts w:ascii="Times New Roman" w:hAnsi="Times New Roman" w:cs="Times New Roman"/>
        </w:rPr>
        <w:t>Perbedaan mendasar antara TTW dan pembelajaran ekspositori terletak pada orientasi belajar.</w:t>
      </w:r>
      <w:proofErr w:type="gramEnd"/>
      <w:r w:rsidRPr="000B160B">
        <w:rPr>
          <w:rFonts w:ascii="Times New Roman" w:hAnsi="Times New Roman" w:cs="Times New Roman"/>
        </w:rPr>
        <w:t xml:space="preserve"> </w:t>
      </w:r>
      <w:proofErr w:type="gramStart"/>
      <w:r w:rsidRPr="000B160B">
        <w:rPr>
          <w:rFonts w:ascii="Times New Roman" w:hAnsi="Times New Roman" w:cs="Times New Roman"/>
        </w:rPr>
        <w:t>Pada pembelajaran ekspositori siswa memperoleh pengetahuan tentang fakta, konsep dan prosedur seperti aturan dan rumus-rumus Berdasarkan guru dan buku sumber.</w:t>
      </w:r>
      <w:proofErr w:type="gramEnd"/>
      <w:r w:rsidRPr="000B160B">
        <w:rPr>
          <w:rFonts w:ascii="Times New Roman" w:hAnsi="Times New Roman" w:cs="Times New Roman"/>
        </w:rPr>
        <w:t xml:space="preserve"> </w:t>
      </w:r>
      <w:proofErr w:type="gramStart"/>
      <w:r w:rsidRPr="000B160B">
        <w:rPr>
          <w:rFonts w:ascii="Times New Roman" w:hAnsi="Times New Roman" w:cs="Times New Roman"/>
        </w:rPr>
        <w:t>Kemudian pengetahuan tersebut digunakan untuk menjawab soal-soal bersifat mengulang dan aplikasi prosedur pada masalah rutin.</w:t>
      </w:r>
      <w:proofErr w:type="gramEnd"/>
    </w:p>
    <w:p w:rsidR="000B160B" w:rsidRPr="000B160B" w:rsidRDefault="000B160B" w:rsidP="000B160B">
      <w:pPr>
        <w:pStyle w:val="ListParagraph"/>
        <w:spacing w:after="0" w:line="480" w:lineRule="auto"/>
        <w:ind w:left="28" w:firstLine="426"/>
        <w:jc w:val="both"/>
        <w:rPr>
          <w:rFonts w:ascii="Times New Roman" w:hAnsi="Times New Roman" w:cs="Times New Roman"/>
        </w:rPr>
      </w:pPr>
      <w:proofErr w:type="gramStart"/>
      <w:r w:rsidRPr="000B160B">
        <w:rPr>
          <w:rFonts w:ascii="Times New Roman" w:hAnsi="Times New Roman" w:cs="Times New Roman"/>
        </w:rPr>
        <w:t>Sedangkan pada TTW yang terjadi adalah sebaliknya, pada awal pembelajaran siswa dihadapkan pada masalah.</w:t>
      </w:r>
      <w:proofErr w:type="gramEnd"/>
      <w:r w:rsidRPr="000B160B">
        <w:rPr>
          <w:rFonts w:ascii="Times New Roman" w:hAnsi="Times New Roman" w:cs="Times New Roman"/>
        </w:rPr>
        <w:t xml:space="preserve"> </w:t>
      </w:r>
      <w:proofErr w:type="gramStart"/>
      <w:r w:rsidRPr="000B160B">
        <w:rPr>
          <w:rFonts w:ascii="Times New Roman" w:hAnsi="Times New Roman" w:cs="Times New Roman"/>
        </w:rPr>
        <w:t>Bertitik tolak Berdasarkan masalah siswa bekerja dalam kelompok mencari solusi masalah.</w:t>
      </w:r>
      <w:proofErr w:type="gramEnd"/>
      <w:r w:rsidRPr="000B160B">
        <w:rPr>
          <w:rFonts w:ascii="Times New Roman" w:hAnsi="Times New Roman" w:cs="Times New Roman"/>
        </w:rPr>
        <w:t xml:space="preserve"> </w:t>
      </w:r>
      <w:proofErr w:type="gramStart"/>
      <w:r w:rsidRPr="000B160B">
        <w:rPr>
          <w:rFonts w:ascii="Times New Roman" w:hAnsi="Times New Roman" w:cs="Times New Roman"/>
        </w:rPr>
        <w:t>Dalam upaya mencari solusi masalah, siswa melakukan eksplorasi, menemukan pola, membuat kesimpulan dan membuat generalisasi.</w:t>
      </w:r>
      <w:proofErr w:type="gramEnd"/>
      <w:r w:rsidRPr="000B160B">
        <w:rPr>
          <w:rFonts w:ascii="Times New Roman" w:hAnsi="Times New Roman" w:cs="Times New Roman"/>
        </w:rPr>
        <w:t xml:space="preserve"> Dalam proses pemecahan masalah tersebut siswa memperoleh pengetahuan dan keterampilan baru. </w:t>
      </w:r>
    </w:p>
    <w:p w:rsidR="000B160B" w:rsidRPr="000B160B" w:rsidRDefault="000B160B" w:rsidP="000B160B">
      <w:pPr>
        <w:pStyle w:val="ListParagraph"/>
        <w:spacing w:after="0" w:line="480" w:lineRule="auto"/>
        <w:ind w:left="28" w:firstLine="426"/>
        <w:jc w:val="both"/>
        <w:rPr>
          <w:rFonts w:ascii="Times New Roman" w:hAnsi="Times New Roman" w:cs="Times New Roman"/>
        </w:rPr>
      </w:pPr>
      <w:proofErr w:type="gramStart"/>
      <w:r w:rsidRPr="000B160B">
        <w:rPr>
          <w:rFonts w:ascii="Times New Roman" w:hAnsi="Times New Roman" w:cs="Times New Roman"/>
        </w:rPr>
        <w:t>Dengan demikian dapat dikemukakan bahwa dalam TTW siswa menyelesaikan masalah untuk memperoleh pengetahuan dan keterampilan.</w:t>
      </w:r>
      <w:proofErr w:type="gramEnd"/>
      <w:r w:rsidRPr="000B160B">
        <w:rPr>
          <w:rFonts w:ascii="Times New Roman" w:hAnsi="Times New Roman" w:cs="Times New Roman"/>
        </w:rPr>
        <w:t xml:space="preserve"> </w:t>
      </w:r>
      <w:proofErr w:type="gramStart"/>
      <w:r w:rsidRPr="000B160B">
        <w:rPr>
          <w:rFonts w:ascii="Times New Roman" w:hAnsi="Times New Roman" w:cs="Times New Roman"/>
        </w:rPr>
        <w:t>Tidak seperti dalam pembelajaran secara ekspositori, suasana kelas dalam TTW bersifat dinamis.</w:t>
      </w:r>
      <w:proofErr w:type="gramEnd"/>
      <w:r w:rsidRPr="000B160B">
        <w:rPr>
          <w:rFonts w:ascii="Times New Roman" w:hAnsi="Times New Roman" w:cs="Times New Roman"/>
        </w:rPr>
        <w:t xml:space="preserve"> </w:t>
      </w:r>
      <w:proofErr w:type="gramStart"/>
      <w:r w:rsidRPr="000B160B">
        <w:rPr>
          <w:rFonts w:ascii="Times New Roman" w:hAnsi="Times New Roman" w:cs="Times New Roman"/>
        </w:rPr>
        <w:t>Siswa dikondisikan dan terlihat sibuk berdiskusi dalam kelompoknya dalam upaya menyelesaikan masalah.</w:t>
      </w:r>
      <w:proofErr w:type="gramEnd"/>
      <w:r w:rsidRPr="000B160B">
        <w:rPr>
          <w:rFonts w:ascii="Times New Roman" w:hAnsi="Times New Roman" w:cs="Times New Roman"/>
        </w:rPr>
        <w:t xml:space="preserve"> </w:t>
      </w:r>
      <w:proofErr w:type="gramStart"/>
      <w:r w:rsidRPr="000B160B">
        <w:rPr>
          <w:rFonts w:ascii="Times New Roman" w:hAnsi="Times New Roman" w:cs="Times New Roman"/>
        </w:rPr>
        <w:t xml:space="preserve">Kesibukan tersebut terjadi karena dalam pembelajaran dengan TTW tidak saja menekankan pada pengetahuan </w:t>
      </w:r>
      <w:r w:rsidRPr="000B160B">
        <w:rPr>
          <w:rFonts w:ascii="Times New Roman" w:hAnsi="Times New Roman" w:cs="Times New Roman"/>
        </w:rPr>
        <w:lastRenderedPageBreak/>
        <w:t>tetapi juga keterampilan yang diperlukan dalam belajar seperti pemecahan masalah, pemerolehan pengetahuan dan bekerjasama.</w:t>
      </w:r>
      <w:proofErr w:type="gramEnd"/>
      <w:r w:rsidRPr="000B160B">
        <w:rPr>
          <w:rFonts w:ascii="Times New Roman" w:hAnsi="Times New Roman" w:cs="Times New Roman"/>
        </w:rPr>
        <w:t xml:space="preserve"> Hal ini merupakan salah satu karakteristik pembelajaran model </w:t>
      </w:r>
      <w:r w:rsidR="001C509D">
        <w:rPr>
          <w:rFonts w:ascii="Times New Roman" w:hAnsi="Times New Roman" w:cs="Times New Roman"/>
        </w:rPr>
        <w:t>think talk write</w:t>
      </w:r>
      <w:r w:rsidRPr="000B160B">
        <w:rPr>
          <w:rFonts w:ascii="Times New Roman" w:hAnsi="Times New Roman" w:cs="Times New Roman"/>
        </w:rPr>
        <w:t xml:space="preserve"> yaitu pembelajaran terpusat kepada siswa, karena dalam pembelajaran model </w:t>
      </w:r>
      <w:r w:rsidR="001C509D">
        <w:rPr>
          <w:rFonts w:ascii="Times New Roman" w:hAnsi="Times New Roman" w:cs="Times New Roman"/>
        </w:rPr>
        <w:t>think talk write</w:t>
      </w:r>
      <w:r w:rsidRPr="000B160B">
        <w:rPr>
          <w:rFonts w:ascii="Times New Roman" w:hAnsi="Times New Roman" w:cs="Times New Roman"/>
        </w:rPr>
        <w:t xml:space="preserve"> siswa dituntut berusaha dengan bersungguh-sungguh mencari penyelesaian masalah, mengidentifikasi apa yang dipelajari dan bagaimana cara terbaik untuk menyelesaikan masalah. </w:t>
      </w:r>
      <w:proofErr w:type="gramStart"/>
      <w:r w:rsidRPr="000B160B">
        <w:rPr>
          <w:rFonts w:ascii="Times New Roman" w:hAnsi="Times New Roman" w:cs="Times New Roman"/>
        </w:rPr>
        <w:t>Siswa perlu mengetahui bagaimana mengidentifikasi informasi yang penting yang perlu mereka pelajari, di mana memperoleh informasi dan bagaimana menggunakan informasi tersebut untuk menyelesaikan masalah.</w:t>
      </w:r>
      <w:proofErr w:type="gramEnd"/>
    </w:p>
    <w:p w:rsidR="000B160B" w:rsidRPr="000B160B" w:rsidRDefault="000B160B" w:rsidP="000B160B">
      <w:pPr>
        <w:pStyle w:val="ListParagraph"/>
        <w:spacing w:after="0" w:line="480" w:lineRule="auto"/>
        <w:ind w:left="28" w:firstLine="426"/>
        <w:jc w:val="both"/>
        <w:rPr>
          <w:rFonts w:ascii="Times New Roman" w:hAnsi="Times New Roman" w:cs="Times New Roman"/>
        </w:rPr>
      </w:pPr>
      <w:r w:rsidRPr="000B160B">
        <w:rPr>
          <w:rFonts w:ascii="Times New Roman" w:hAnsi="Times New Roman" w:cs="Times New Roman"/>
        </w:rPr>
        <w:tab/>
      </w:r>
      <w:proofErr w:type="gramStart"/>
      <w:r w:rsidRPr="000B160B">
        <w:rPr>
          <w:rFonts w:ascii="Times New Roman" w:hAnsi="Times New Roman" w:cs="Times New Roman"/>
        </w:rPr>
        <w:t xml:space="preserve">Aktivitas siswa yang memperoleh pembelajaran model </w:t>
      </w:r>
      <w:r w:rsidR="001C509D">
        <w:rPr>
          <w:rFonts w:ascii="Times New Roman" w:hAnsi="Times New Roman" w:cs="Times New Roman"/>
        </w:rPr>
        <w:t>think talk write</w:t>
      </w:r>
      <w:r w:rsidRPr="000B160B">
        <w:rPr>
          <w:rFonts w:ascii="Times New Roman" w:hAnsi="Times New Roman" w:cs="Times New Roman"/>
        </w:rPr>
        <w:t xml:space="preserve"> pada awal penerapan pembelajaran baik dalam kerja individual maupun kelompok dan diskusi kurang memperlihatkan kerja yang memadai.</w:t>
      </w:r>
      <w:proofErr w:type="gramEnd"/>
      <w:r w:rsidRPr="000B160B">
        <w:rPr>
          <w:rFonts w:ascii="Times New Roman" w:hAnsi="Times New Roman" w:cs="Times New Roman"/>
        </w:rPr>
        <w:t xml:space="preserve"> </w:t>
      </w:r>
      <w:proofErr w:type="gramStart"/>
      <w:r w:rsidRPr="000B160B">
        <w:rPr>
          <w:rFonts w:ascii="Times New Roman" w:hAnsi="Times New Roman" w:cs="Times New Roman"/>
        </w:rPr>
        <w:t>Setelah beberapa kali pertemuan, aktivitas siswa semakin meningkat, hal ini dapat dilihat Berdasarkan antusias mereka mengikuti pembelajaran.</w:t>
      </w:r>
      <w:proofErr w:type="gramEnd"/>
      <w:r w:rsidRPr="000B160B">
        <w:rPr>
          <w:rFonts w:ascii="Times New Roman" w:hAnsi="Times New Roman" w:cs="Times New Roman"/>
        </w:rPr>
        <w:t xml:space="preserve"> Secara keseluruhan siswa yang memperoleh pembelajaran model </w:t>
      </w:r>
      <w:r w:rsidR="001C509D">
        <w:rPr>
          <w:rFonts w:ascii="Times New Roman" w:hAnsi="Times New Roman" w:cs="Times New Roman"/>
        </w:rPr>
        <w:t xml:space="preserve">think </w:t>
      </w:r>
      <w:proofErr w:type="gramStart"/>
      <w:r w:rsidR="001C509D">
        <w:rPr>
          <w:rFonts w:ascii="Times New Roman" w:hAnsi="Times New Roman" w:cs="Times New Roman"/>
        </w:rPr>
        <w:t>talk write</w:t>
      </w:r>
      <w:proofErr w:type="gramEnd"/>
      <w:r w:rsidRPr="000B160B">
        <w:rPr>
          <w:rFonts w:ascii="Times New Roman" w:hAnsi="Times New Roman" w:cs="Times New Roman"/>
        </w:rPr>
        <w:t xml:space="preserve"> lebih aktif dibandingkan siswa yang memperoleh pembelajaran ekspositori.</w:t>
      </w:r>
    </w:p>
    <w:p w:rsidR="000B160B" w:rsidRPr="000B160B" w:rsidRDefault="000B160B" w:rsidP="000B160B">
      <w:pPr>
        <w:pStyle w:val="ListParagraph"/>
        <w:spacing w:after="0" w:line="480" w:lineRule="auto"/>
        <w:ind w:left="28" w:firstLine="426"/>
        <w:jc w:val="both"/>
        <w:rPr>
          <w:rFonts w:ascii="Times New Roman" w:hAnsi="Times New Roman" w:cs="Times New Roman"/>
        </w:rPr>
      </w:pPr>
      <w:r w:rsidRPr="000B160B">
        <w:rPr>
          <w:rFonts w:ascii="Times New Roman" w:hAnsi="Times New Roman" w:cs="Times New Roman"/>
        </w:rPr>
        <w:tab/>
      </w:r>
      <w:proofErr w:type="gramStart"/>
      <w:r w:rsidRPr="000B160B">
        <w:rPr>
          <w:rFonts w:ascii="Times New Roman" w:hAnsi="Times New Roman" w:cs="Times New Roman"/>
        </w:rPr>
        <w:t>Peneliti sebagai pelaksana langsung pembelajaran pun mengalami kesulitan dalam mengkondisikan siswa agar langsung belejar secara efektif.</w:t>
      </w:r>
      <w:proofErr w:type="gramEnd"/>
      <w:r w:rsidRPr="000B160B">
        <w:rPr>
          <w:rFonts w:ascii="Times New Roman" w:hAnsi="Times New Roman" w:cs="Times New Roman"/>
        </w:rPr>
        <w:t xml:space="preserve"> </w:t>
      </w:r>
      <w:proofErr w:type="gramStart"/>
      <w:r w:rsidRPr="000B160B">
        <w:rPr>
          <w:rFonts w:ascii="Times New Roman" w:hAnsi="Times New Roman" w:cs="Times New Roman"/>
        </w:rPr>
        <w:t>Waktu yang dibutuhkan untuk menyelesaikan masalah yang disajikan dan waktu untuk diskusi dengan kelompok masing-masing lebih lama, karena pembelajaran seperti ini jarang diterapkan.</w:t>
      </w:r>
      <w:proofErr w:type="gramEnd"/>
      <w:r w:rsidRPr="000B160B">
        <w:rPr>
          <w:rFonts w:ascii="Times New Roman" w:hAnsi="Times New Roman" w:cs="Times New Roman"/>
        </w:rPr>
        <w:t xml:space="preserve"> Kendatipun demikian proses diskusi dan presentasi hasil masing-masing kelompok terus mengalami perbaikan dan selanjutnya berjalan dengan baik.</w:t>
      </w:r>
    </w:p>
    <w:p w:rsidR="000B160B" w:rsidRPr="000B160B" w:rsidRDefault="000B160B" w:rsidP="000B160B">
      <w:pPr>
        <w:pStyle w:val="ListParagraph"/>
        <w:spacing w:after="0" w:line="480" w:lineRule="auto"/>
        <w:ind w:left="28" w:firstLine="426"/>
        <w:jc w:val="both"/>
        <w:rPr>
          <w:rFonts w:ascii="Times New Roman" w:hAnsi="Times New Roman" w:cs="Times New Roman"/>
        </w:rPr>
      </w:pPr>
      <w:r w:rsidRPr="000B160B">
        <w:rPr>
          <w:rFonts w:ascii="Times New Roman" w:hAnsi="Times New Roman" w:cs="Times New Roman"/>
        </w:rPr>
        <w:tab/>
        <w:t xml:space="preserve">Guru berperan penting dalam hal ini untuk membimbing dan mengarahkan </w:t>
      </w:r>
      <w:proofErr w:type="gramStart"/>
      <w:r w:rsidRPr="000B160B">
        <w:rPr>
          <w:rFonts w:ascii="Times New Roman" w:hAnsi="Times New Roman" w:cs="Times New Roman"/>
        </w:rPr>
        <w:t>cara</w:t>
      </w:r>
      <w:proofErr w:type="gramEnd"/>
      <w:r w:rsidRPr="000B160B">
        <w:rPr>
          <w:rFonts w:ascii="Times New Roman" w:hAnsi="Times New Roman" w:cs="Times New Roman"/>
        </w:rPr>
        <w:t xml:space="preserve"> berpikir siswa dalam menyelesaikan masalah yang disajikan, sebab penerapan pembelajaran model </w:t>
      </w:r>
      <w:r w:rsidR="001C509D">
        <w:rPr>
          <w:rFonts w:ascii="Times New Roman" w:hAnsi="Times New Roman" w:cs="Times New Roman"/>
        </w:rPr>
        <w:t>think talk write</w:t>
      </w:r>
      <w:r w:rsidRPr="000B160B">
        <w:rPr>
          <w:rFonts w:ascii="Times New Roman" w:hAnsi="Times New Roman" w:cs="Times New Roman"/>
        </w:rPr>
        <w:t xml:space="preserve"> dalam pembelajaran menuntut kesiapan guru sebagai fasilitator sekaligus pembimbing. </w:t>
      </w:r>
    </w:p>
    <w:p w:rsidR="000B160B" w:rsidRPr="000B160B" w:rsidRDefault="000B160B" w:rsidP="000B160B">
      <w:pPr>
        <w:pStyle w:val="ListParagraph"/>
        <w:spacing w:after="0" w:line="480" w:lineRule="auto"/>
        <w:ind w:left="28" w:firstLine="426"/>
        <w:jc w:val="both"/>
        <w:rPr>
          <w:rFonts w:ascii="Times New Roman" w:hAnsi="Times New Roman" w:cs="Times New Roman"/>
        </w:rPr>
      </w:pPr>
      <w:r w:rsidRPr="000B160B">
        <w:rPr>
          <w:rFonts w:ascii="Times New Roman" w:hAnsi="Times New Roman" w:cs="Times New Roman"/>
        </w:rPr>
        <w:tab/>
        <w:t xml:space="preserve">Di </w:t>
      </w:r>
      <w:proofErr w:type="gramStart"/>
      <w:r w:rsidRPr="000B160B">
        <w:rPr>
          <w:rFonts w:ascii="Times New Roman" w:hAnsi="Times New Roman" w:cs="Times New Roman"/>
        </w:rPr>
        <w:t>lain</w:t>
      </w:r>
      <w:proofErr w:type="gramEnd"/>
      <w:r w:rsidRPr="000B160B">
        <w:rPr>
          <w:rFonts w:ascii="Times New Roman" w:hAnsi="Times New Roman" w:cs="Times New Roman"/>
        </w:rPr>
        <w:t xml:space="preserve"> pihak, Berdasarkan hasil wawancara saat pembelajaran dan di akhir pembelajaran diperoleh fakta sikap siswa kelas eksperimen menaruh sikap positif terhadap pembelajaran berbasis maslah menjadikan suasana pembelajaran semakin kondusif.</w:t>
      </w:r>
    </w:p>
    <w:p w:rsidR="000B160B" w:rsidRPr="000B160B" w:rsidRDefault="000B160B" w:rsidP="000B160B">
      <w:pPr>
        <w:spacing w:after="0" w:line="480" w:lineRule="auto"/>
        <w:jc w:val="both"/>
        <w:rPr>
          <w:rFonts w:ascii="Times New Roman" w:hAnsi="Times New Roman" w:cs="Times New Roman"/>
        </w:rPr>
      </w:pPr>
      <w:r>
        <w:rPr>
          <w:rFonts w:ascii="Times New Roman" w:hAnsi="Times New Roman" w:cs="Times New Roman"/>
        </w:rPr>
        <w:lastRenderedPageBreak/>
        <w:t>4.</w:t>
      </w:r>
      <w:r w:rsidRPr="000B160B">
        <w:rPr>
          <w:rFonts w:ascii="Times New Roman" w:hAnsi="Times New Roman" w:cs="Times New Roman"/>
        </w:rPr>
        <w:t xml:space="preserve"> Kemandirian Belajar Siswa</w:t>
      </w:r>
    </w:p>
    <w:p w:rsidR="000B160B" w:rsidRPr="000B160B" w:rsidRDefault="000B160B" w:rsidP="000B160B">
      <w:pPr>
        <w:pStyle w:val="ListParagraph"/>
        <w:spacing w:after="0" w:line="480" w:lineRule="auto"/>
        <w:ind w:left="28" w:firstLine="426"/>
        <w:jc w:val="both"/>
        <w:rPr>
          <w:rFonts w:ascii="Times New Roman" w:hAnsi="Times New Roman" w:cs="Times New Roman"/>
        </w:rPr>
      </w:pPr>
      <w:r w:rsidRPr="000B160B">
        <w:rPr>
          <w:rFonts w:ascii="Times New Roman" w:hAnsi="Times New Roman" w:cs="Times New Roman"/>
        </w:rPr>
        <w:t xml:space="preserve">Hasil penelitian yang berhubungan dengan kemandirian belajar siswa dapat disimpulkan bahwa kemandirian belajar siswa yang mendapat pembelajaran dengan pendekatan pembelajaran model </w:t>
      </w:r>
      <w:r w:rsidR="001C509D">
        <w:rPr>
          <w:rFonts w:ascii="Times New Roman" w:hAnsi="Times New Roman" w:cs="Times New Roman"/>
        </w:rPr>
        <w:t>think talk write</w:t>
      </w:r>
      <w:r w:rsidRPr="000B160B">
        <w:rPr>
          <w:rFonts w:ascii="Times New Roman" w:hAnsi="Times New Roman" w:cs="Times New Roman"/>
        </w:rPr>
        <w:t xml:space="preserve"> lebih baik bila dibandingkan dengan siswa yang mendapat pembelajaran ekspositori. </w:t>
      </w:r>
    </w:p>
    <w:p w:rsidR="000B160B" w:rsidRPr="000B160B" w:rsidRDefault="000B160B" w:rsidP="000B160B">
      <w:pPr>
        <w:pStyle w:val="ListParagraph"/>
        <w:spacing w:after="0" w:line="480" w:lineRule="auto"/>
        <w:ind w:left="28" w:firstLine="426"/>
        <w:jc w:val="both"/>
        <w:rPr>
          <w:rFonts w:ascii="Times New Roman" w:hAnsi="Times New Roman" w:cs="Times New Roman"/>
        </w:rPr>
      </w:pPr>
      <w:r w:rsidRPr="000B160B">
        <w:rPr>
          <w:rFonts w:ascii="Times New Roman" w:hAnsi="Times New Roman" w:cs="Times New Roman"/>
        </w:rPr>
        <w:t xml:space="preserve">Temuan bahwa kemandirian belajar matematika siswa yang mendapat pembelajaran dengan model </w:t>
      </w:r>
      <w:r w:rsidR="001C509D">
        <w:rPr>
          <w:rFonts w:ascii="Times New Roman" w:hAnsi="Times New Roman" w:cs="Times New Roman"/>
        </w:rPr>
        <w:t>Think talk write</w:t>
      </w:r>
      <w:r w:rsidRPr="000B160B">
        <w:rPr>
          <w:rFonts w:ascii="Times New Roman" w:hAnsi="Times New Roman" w:cs="Times New Roman"/>
        </w:rPr>
        <w:t xml:space="preserve"> (TTW) di Sekolah Menengah Kejuruan lebih baik bila dibandingkan dengan siswa yang mendapat pembelajaran ekspositori, artinya model TTW memberikan pengaruh terhadap kemandirian belajar siswa, sehingga hal ini pun berimplikasi bagi kemampuan akademik siswa. Melalui pembelajaran dengan model TTW siswa dituntut dan diarahkan secara mandiri untuk melakukan penyelidikan, menyelesaikan permasalahan, secara kelompok setiap siswa terlibat dalam setiap tahap kegiatan mengidentifikasi topik dan mengorganisasi kelompoknya, mengembangkan dan menyajikan hasil karya, menganalisa dan mengevaluasi proses pemecahan masalah. </w:t>
      </w:r>
    </w:p>
    <w:p w:rsidR="000B160B" w:rsidRPr="000B160B" w:rsidRDefault="000B160B" w:rsidP="000B160B">
      <w:pPr>
        <w:pStyle w:val="ListParagraph"/>
        <w:spacing w:after="0" w:line="480" w:lineRule="auto"/>
        <w:ind w:left="28" w:firstLine="426"/>
        <w:jc w:val="both"/>
        <w:rPr>
          <w:rFonts w:ascii="Times New Roman" w:hAnsi="Times New Roman" w:cs="Times New Roman"/>
        </w:rPr>
      </w:pPr>
      <w:r w:rsidRPr="000B160B">
        <w:rPr>
          <w:rFonts w:ascii="Times New Roman" w:hAnsi="Times New Roman" w:cs="Times New Roman"/>
        </w:rPr>
        <w:t xml:space="preserve">Temuan ini diperkuat dengan hasil penelitian yang terkait dengan kemandirian belajar, yaitu penelitian Hargis (Sumarmo, 2004) bahwa individu yang memiliki kemandirian yang tinggi cenderung belajar lebih baik, mampu memantau, mengevaluasi, dan mengatur belajarnya secara efektif; menghemat waktu dalam menyelesaikan tugasnya; mengatur belajar dan waktu secara efisien, dan memperoleh skor yang tinggi. Sehingga hal ini </w:t>
      </w:r>
      <w:proofErr w:type="gramStart"/>
      <w:r w:rsidRPr="000B160B">
        <w:rPr>
          <w:rFonts w:ascii="Times New Roman" w:hAnsi="Times New Roman" w:cs="Times New Roman"/>
        </w:rPr>
        <w:t>akan</w:t>
      </w:r>
      <w:proofErr w:type="gramEnd"/>
      <w:r w:rsidRPr="000B160B">
        <w:rPr>
          <w:rFonts w:ascii="Times New Roman" w:hAnsi="Times New Roman" w:cs="Times New Roman"/>
        </w:rPr>
        <w:t xml:space="preserve"> berimplikasi bagi kemampuan berpikir kritis matematis siswa.</w:t>
      </w:r>
    </w:p>
    <w:p w:rsidR="000B160B" w:rsidRPr="000B160B" w:rsidRDefault="000B160B" w:rsidP="000B160B">
      <w:pPr>
        <w:pStyle w:val="ListParagraph"/>
        <w:spacing w:after="0" w:line="480" w:lineRule="auto"/>
        <w:ind w:left="28" w:firstLine="426"/>
        <w:jc w:val="both"/>
        <w:rPr>
          <w:rFonts w:ascii="Times New Roman" w:hAnsi="Times New Roman" w:cs="Times New Roman"/>
        </w:rPr>
      </w:pPr>
      <w:r w:rsidRPr="000B160B">
        <w:rPr>
          <w:rFonts w:ascii="Times New Roman" w:hAnsi="Times New Roman" w:cs="Times New Roman"/>
        </w:rPr>
        <w:t xml:space="preserve">Siswa yang memiliki kemandirian belajar yang kuat, tidak </w:t>
      </w:r>
      <w:proofErr w:type="gramStart"/>
      <w:r w:rsidRPr="000B160B">
        <w:rPr>
          <w:rFonts w:ascii="Times New Roman" w:hAnsi="Times New Roman" w:cs="Times New Roman"/>
        </w:rPr>
        <w:t>akan</w:t>
      </w:r>
      <w:proofErr w:type="gramEnd"/>
      <w:r w:rsidRPr="000B160B">
        <w:rPr>
          <w:rFonts w:ascii="Times New Roman" w:hAnsi="Times New Roman" w:cs="Times New Roman"/>
        </w:rPr>
        <w:t xml:space="preserve"> mudah menyerah. </w:t>
      </w:r>
      <w:proofErr w:type="gramStart"/>
      <w:r w:rsidRPr="000B160B">
        <w:rPr>
          <w:rFonts w:ascii="Times New Roman" w:hAnsi="Times New Roman" w:cs="Times New Roman"/>
        </w:rPr>
        <w:t>Terlihat Berdasarkan hasil analisis skala kemandirian siswa, sikap kemandirian dapat ditunjukkan dengan adanya kemampuan dapat meyelesaikan masalah yang dihadapi dengan tingkah laku.</w:t>
      </w:r>
      <w:proofErr w:type="gramEnd"/>
      <w:r w:rsidRPr="000B160B">
        <w:rPr>
          <w:rFonts w:ascii="Times New Roman" w:hAnsi="Times New Roman" w:cs="Times New Roman"/>
        </w:rPr>
        <w:t xml:space="preserve"> Dengan adanya perubahan tingkah laku maka siswa juga memiliki peningkatan dalam berpikir, menganggap bahwa dalam belajar harus bisa mandiri tanpa mengandalkan bantuan Berdasarkan orang lain terus dan juga tidak menggantungkan belajar Berdasarkan </w:t>
      </w:r>
      <w:r w:rsidRPr="000B160B">
        <w:rPr>
          <w:rFonts w:ascii="Times New Roman" w:hAnsi="Times New Roman" w:cs="Times New Roman"/>
        </w:rPr>
        <w:lastRenderedPageBreak/>
        <w:t>guru saja, tapi belajar juga bisa Berdasarkan media cetak, elektronika, internet atau yang lainnya.</w:t>
      </w:r>
    </w:p>
    <w:p w:rsidR="000B160B" w:rsidRPr="000B160B" w:rsidRDefault="000B160B" w:rsidP="000B160B">
      <w:pPr>
        <w:pStyle w:val="ListParagraph"/>
        <w:spacing w:after="0" w:line="480" w:lineRule="auto"/>
        <w:ind w:left="28" w:firstLine="426"/>
        <w:jc w:val="both"/>
        <w:rPr>
          <w:rFonts w:ascii="Times New Roman" w:hAnsi="Times New Roman" w:cs="Times New Roman"/>
        </w:rPr>
      </w:pPr>
      <w:proofErr w:type="gramStart"/>
      <w:r w:rsidRPr="000B160B">
        <w:rPr>
          <w:rFonts w:ascii="Times New Roman" w:hAnsi="Times New Roman" w:cs="Times New Roman"/>
        </w:rPr>
        <w:t>Kepribadian seorang siswa yang memiliki ciri kemandirian berpengaruh positif terhadap hasil belajar dalam hal ini kemampuan berpikir kritis.</w:t>
      </w:r>
      <w:proofErr w:type="gramEnd"/>
      <w:r w:rsidRPr="000B160B">
        <w:rPr>
          <w:rFonts w:ascii="Times New Roman" w:hAnsi="Times New Roman" w:cs="Times New Roman"/>
        </w:rPr>
        <w:t xml:space="preserve"> </w:t>
      </w:r>
      <w:proofErr w:type="gramStart"/>
      <w:r w:rsidRPr="000B160B">
        <w:rPr>
          <w:rFonts w:ascii="Times New Roman" w:hAnsi="Times New Roman" w:cs="Times New Roman"/>
        </w:rPr>
        <w:t>Hal ini dapat terjadi karena siswa mulai dengan kepercayaan terhadap kemampuannya secara sadar, teratur dan disiplin berusaha dengan sungguh-sungguh untuk mengejar hasil belajar yang baik, mereka tidak merasa rendah diri dan siap melaksanakan masalah yang muncul.</w:t>
      </w:r>
      <w:proofErr w:type="gramEnd"/>
    </w:p>
    <w:p w:rsidR="000B160B" w:rsidRPr="000B160B" w:rsidRDefault="000B160B" w:rsidP="000B160B">
      <w:pPr>
        <w:pStyle w:val="ListParagraph"/>
        <w:spacing w:after="0" w:line="480" w:lineRule="auto"/>
        <w:ind w:left="28" w:firstLine="426"/>
        <w:jc w:val="both"/>
        <w:rPr>
          <w:rFonts w:ascii="Times New Roman" w:hAnsi="Times New Roman" w:cs="Times New Roman"/>
        </w:rPr>
      </w:pPr>
      <w:r w:rsidRPr="000B160B">
        <w:rPr>
          <w:rFonts w:ascii="Times New Roman" w:hAnsi="Times New Roman" w:cs="Times New Roman"/>
        </w:rPr>
        <w:tab/>
        <w:t>Dalam kenyataannya proses pembelajaran diharapkan mampu mendapatkan prestasi belajar yang baik, namun ada beberapa faktor yang mempengaruhinya, contohnya tingkat kemandirian si</w:t>
      </w:r>
      <w:r>
        <w:rPr>
          <w:rFonts w:ascii="Times New Roman" w:hAnsi="Times New Roman" w:cs="Times New Roman"/>
        </w:rPr>
        <w:t xml:space="preserve">swa itu sendiri dalam belajar. </w:t>
      </w:r>
    </w:p>
    <w:p w:rsidR="000B160B" w:rsidRPr="000B160B" w:rsidRDefault="000B160B" w:rsidP="000B160B">
      <w:pPr>
        <w:spacing w:after="0" w:line="480" w:lineRule="auto"/>
        <w:jc w:val="both"/>
        <w:rPr>
          <w:rFonts w:ascii="Times New Roman" w:hAnsi="Times New Roman" w:cs="Times New Roman"/>
        </w:rPr>
      </w:pPr>
      <w:proofErr w:type="gramStart"/>
      <w:r>
        <w:rPr>
          <w:rFonts w:ascii="Times New Roman" w:hAnsi="Times New Roman" w:cs="Times New Roman"/>
        </w:rPr>
        <w:t>5.</w:t>
      </w:r>
      <w:r w:rsidRPr="000B160B">
        <w:rPr>
          <w:rFonts w:ascii="Times New Roman" w:hAnsi="Times New Roman" w:cs="Times New Roman"/>
        </w:rPr>
        <w:t>Korelasi</w:t>
      </w:r>
      <w:proofErr w:type="gramEnd"/>
      <w:r w:rsidRPr="000B160B">
        <w:rPr>
          <w:rFonts w:ascii="Times New Roman" w:hAnsi="Times New Roman" w:cs="Times New Roman"/>
        </w:rPr>
        <w:t xml:space="preserve"> Antara Kemampuan Berpikir Kritis dan Komunikasi Matematis </w:t>
      </w:r>
    </w:p>
    <w:p w:rsidR="000B160B" w:rsidRPr="000B160B" w:rsidRDefault="000B160B" w:rsidP="000B160B">
      <w:pPr>
        <w:pStyle w:val="ListParagraph"/>
        <w:spacing w:after="0" w:line="480" w:lineRule="auto"/>
        <w:ind w:left="28" w:firstLine="426"/>
        <w:jc w:val="both"/>
        <w:rPr>
          <w:rFonts w:ascii="Times New Roman" w:hAnsi="Times New Roman" w:cs="Times New Roman"/>
        </w:rPr>
      </w:pPr>
      <w:r w:rsidRPr="000B160B">
        <w:rPr>
          <w:rFonts w:ascii="Times New Roman" w:hAnsi="Times New Roman" w:cs="Times New Roman"/>
        </w:rPr>
        <w:t xml:space="preserve">Seseorang yang mempunyai kemampuan berpikir kritis dan komunikasi matematis, apabila mempunyai kesulitan belajar </w:t>
      </w:r>
      <w:proofErr w:type="gramStart"/>
      <w:r w:rsidRPr="000B160B">
        <w:rPr>
          <w:rFonts w:ascii="Times New Roman" w:hAnsi="Times New Roman" w:cs="Times New Roman"/>
        </w:rPr>
        <w:t>akan</w:t>
      </w:r>
      <w:proofErr w:type="gramEnd"/>
      <w:r w:rsidRPr="000B160B">
        <w:rPr>
          <w:rFonts w:ascii="Times New Roman" w:hAnsi="Times New Roman" w:cs="Times New Roman"/>
        </w:rPr>
        <w:t xml:space="preserve"> berpikir bagaimana menyelesaikan masalah tersebut berdasarkan fakta yang terjadi. Dalam proses kemampuan berpikir kritis memerlukan perulangan dan pemahaman terhadap materi-materi yang dipelajari. </w:t>
      </w:r>
      <w:proofErr w:type="gramStart"/>
      <w:r w:rsidRPr="000B160B">
        <w:rPr>
          <w:rFonts w:ascii="Times New Roman" w:hAnsi="Times New Roman" w:cs="Times New Roman"/>
        </w:rPr>
        <w:t>Pada umumnya semakin baik kemampuan berpikir kritis siswa semakin baik pula kemampuan komunikasinya.</w:t>
      </w:r>
      <w:proofErr w:type="gramEnd"/>
    </w:p>
    <w:p w:rsidR="000B160B" w:rsidRPr="000B160B" w:rsidRDefault="000B160B" w:rsidP="000B160B">
      <w:pPr>
        <w:pStyle w:val="ListParagraph"/>
        <w:spacing w:after="0" w:line="480" w:lineRule="auto"/>
        <w:ind w:left="28" w:firstLine="426"/>
        <w:jc w:val="both"/>
        <w:rPr>
          <w:rFonts w:ascii="Times New Roman" w:hAnsi="Times New Roman" w:cs="Times New Roman"/>
        </w:rPr>
      </w:pPr>
      <w:r w:rsidRPr="000B160B">
        <w:rPr>
          <w:rFonts w:ascii="Times New Roman" w:hAnsi="Times New Roman" w:cs="Times New Roman"/>
        </w:rPr>
        <w:t xml:space="preserve">Berdasarkan hasil penelitian terdapat hubungan antara peningkatan kemampuan berpikir kritis dan kemandirian belajar siswa memperoleh pembelajaran model </w:t>
      </w:r>
      <w:r w:rsidR="001C509D">
        <w:rPr>
          <w:rFonts w:ascii="Times New Roman" w:hAnsi="Times New Roman" w:cs="Times New Roman"/>
        </w:rPr>
        <w:t>think talk write</w:t>
      </w:r>
      <w:r w:rsidRPr="000B160B">
        <w:rPr>
          <w:rFonts w:ascii="Times New Roman" w:hAnsi="Times New Roman" w:cs="Times New Roman"/>
        </w:rPr>
        <w:t xml:space="preserve">. </w:t>
      </w:r>
      <w:proofErr w:type="gramStart"/>
      <w:r w:rsidRPr="000B160B">
        <w:rPr>
          <w:rFonts w:ascii="Times New Roman" w:hAnsi="Times New Roman" w:cs="Times New Roman"/>
        </w:rPr>
        <w:t>Temuan ini sejalan dengan penelitian Egok, A. S. (2016), yang menyatakan bahwa terdapat hubungan antara kemampuan berpikir kritis dan kemandirian belajar dengan hasil belajar matematika.</w:t>
      </w:r>
      <w:proofErr w:type="gramEnd"/>
    </w:p>
    <w:p w:rsidR="000B160B" w:rsidRPr="000B160B" w:rsidRDefault="000B160B" w:rsidP="000B160B">
      <w:pPr>
        <w:pStyle w:val="ListParagraph"/>
        <w:spacing w:after="0" w:line="480" w:lineRule="auto"/>
        <w:ind w:left="28" w:firstLine="426"/>
        <w:jc w:val="both"/>
        <w:rPr>
          <w:rFonts w:ascii="Times New Roman" w:hAnsi="Times New Roman" w:cs="Times New Roman"/>
        </w:rPr>
      </w:pPr>
      <w:proofErr w:type="gramStart"/>
      <w:r w:rsidRPr="000B160B">
        <w:rPr>
          <w:rFonts w:ascii="Times New Roman" w:hAnsi="Times New Roman" w:cs="Times New Roman"/>
        </w:rPr>
        <w:t>Hasil penelitian ini memberikan gambaran bahwa terjadi hubungan yang kuat antara kemampuan berpikir kritis dan kemampuan komunikasi matematis siswa.</w:t>
      </w:r>
      <w:proofErr w:type="gramEnd"/>
      <w:r w:rsidRPr="000B160B">
        <w:rPr>
          <w:rFonts w:ascii="Times New Roman" w:hAnsi="Times New Roman" w:cs="Times New Roman"/>
        </w:rPr>
        <w:t xml:space="preserve"> </w:t>
      </w:r>
      <w:proofErr w:type="gramStart"/>
      <w:r w:rsidRPr="000B160B">
        <w:rPr>
          <w:rFonts w:ascii="Times New Roman" w:hAnsi="Times New Roman" w:cs="Times New Roman"/>
        </w:rPr>
        <w:t>Hal ini menunjukkan bahwa kemampuan berpikir kritis siswa menentukan kemampuan komunikasi matematis.</w:t>
      </w:r>
      <w:proofErr w:type="gramEnd"/>
      <w:r w:rsidRPr="000B160B">
        <w:rPr>
          <w:rFonts w:ascii="Times New Roman" w:hAnsi="Times New Roman" w:cs="Times New Roman"/>
        </w:rPr>
        <w:t xml:space="preserve"> </w:t>
      </w:r>
      <w:proofErr w:type="gramStart"/>
      <w:r w:rsidRPr="000B160B">
        <w:rPr>
          <w:rFonts w:ascii="Times New Roman" w:hAnsi="Times New Roman" w:cs="Times New Roman"/>
        </w:rPr>
        <w:t>Makin tinggi kemampuan berpikir kritis maka makin tinggi pula kemampuan komunikasi matematis siswa.</w:t>
      </w:r>
      <w:proofErr w:type="gramEnd"/>
      <w:r w:rsidRPr="000B160B">
        <w:rPr>
          <w:rFonts w:ascii="Times New Roman" w:hAnsi="Times New Roman" w:cs="Times New Roman"/>
        </w:rPr>
        <w:t xml:space="preserve"> </w:t>
      </w:r>
    </w:p>
    <w:p w:rsidR="000B160B" w:rsidRPr="000B160B" w:rsidRDefault="000B160B" w:rsidP="000B160B">
      <w:pPr>
        <w:pStyle w:val="ListParagraph"/>
        <w:spacing w:after="0" w:line="480" w:lineRule="auto"/>
        <w:ind w:left="28" w:firstLine="426"/>
        <w:jc w:val="both"/>
        <w:rPr>
          <w:rFonts w:ascii="Times New Roman" w:hAnsi="Times New Roman" w:cs="Times New Roman"/>
        </w:rPr>
      </w:pPr>
      <w:r w:rsidRPr="000B160B">
        <w:rPr>
          <w:rFonts w:ascii="Times New Roman" w:hAnsi="Times New Roman" w:cs="Times New Roman"/>
        </w:rPr>
        <w:lastRenderedPageBreak/>
        <w:tab/>
        <w:t xml:space="preserve">Pada penelitian ini memperlihatkan bahwa model </w:t>
      </w:r>
      <w:r w:rsidR="001C509D" w:rsidRPr="009E0226">
        <w:rPr>
          <w:rFonts w:ascii="Times New Roman" w:hAnsi="Times New Roman" w:cs="Times New Roman"/>
          <w:i/>
        </w:rPr>
        <w:t>Think talk write</w:t>
      </w:r>
      <w:r w:rsidRPr="000B160B">
        <w:rPr>
          <w:rFonts w:ascii="Times New Roman" w:hAnsi="Times New Roman" w:cs="Times New Roman"/>
        </w:rPr>
        <w:t xml:space="preserve"> di Sekolah Menengah Kejuruan memberikan sumbangan terhadap kemampuan berpikir kritis dan komunikasi matematis. </w:t>
      </w:r>
      <w:proofErr w:type="gramStart"/>
      <w:r w:rsidRPr="000B160B">
        <w:rPr>
          <w:rFonts w:ascii="Times New Roman" w:hAnsi="Times New Roman" w:cs="Times New Roman"/>
        </w:rPr>
        <w:t>Peningkatan terjadi pada aktivitas siswa selama proes pembelajaran seperti siswa berani mengemukakan pendapat, tidak takut berbeda pendapat dengan teman kelompok yang lain, berani tampil kedepan, tidak malu bertanya tentang permasalahan baik itu kepada teman kelompoknya maupun guru dan memiliki rasa ingin tahu yang tinggi.</w:t>
      </w:r>
      <w:proofErr w:type="gramEnd"/>
      <w:r w:rsidRPr="000B160B">
        <w:rPr>
          <w:rFonts w:ascii="Times New Roman" w:hAnsi="Times New Roman" w:cs="Times New Roman"/>
        </w:rPr>
        <w:t xml:space="preserve"> </w:t>
      </w:r>
    </w:p>
    <w:p w:rsidR="000B160B" w:rsidRPr="000B160B" w:rsidRDefault="000B160B" w:rsidP="000B160B">
      <w:pPr>
        <w:pStyle w:val="ListParagraph"/>
        <w:spacing w:after="0" w:line="480" w:lineRule="auto"/>
        <w:ind w:left="28" w:firstLine="426"/>
        <w:jc w:val="both"/>
        <w:rPr>
          <w:rFonts w:ascii="Times New Roman" w:hAnsi="Times New Roman" w:cs="Times New Roman"/>
        </w:rPr>
      </w:pPr>
    </w:p>
    <w:p w:rsidR="000B160B" w:rsidRPr="000B160B" w:rsidRDefault="000B160B" w:rsidP="000B160B">
      <w:pPr>
        <w:pStyle w:val="ListParagraph"/>
        <w:spacing w:after="0" w:line="480" w:lineRule="auto"/>
        <w:ind w:left="28"/>
        <w:jc w:val="both"/>
        <w:rPr>
          <w:rFonts w:ascii="Times New Roman" w:hAnsi="Times New Roman" w:cs="Times New Roman"/>
        </w:rPr>
      </w:pPr>
      <w:proofErr w:type="gramStart"/>
      <w:r>
        <w:rPr>
          <w:rFonts w:ascii="Times New Roman" w:hAnsi="Times New Roman" w:cs="Times New Roman"/>
        </w:rPr>
        <w:t>6.</w:t>
      </w:r>
      <w:r w:rsidRPr="000B160B">
        <w:rPr>
          <w:rFonts w:ascii="Times New Roman" w:hAnsi="Times New Roman" w:cs="Times New Roman"/>
        </w:rPr>
        <w:t>Korelasi</w:t>
      </w:r>
      <w:proofErr w:type="gramEnd"/>
      <w:r w:rsidRPr="000B160B">
        <w:rPr>
          <w:rFonts w:ascii="Times New Roman" w:hAnsi="Times New Roman" w:cs="Times New Roman"/>
        </w:rPr>
        <w:t xml:space="preserve"> Antara Kemampuan Berpikir Kritis Matematis dan Kemandirian Belajar Siswa</w:t>
      </w:r>
    </w:p>
    <w:p w:rsidR="000B160B" w:rsidRPr="000B160B" w:rsidRDefault="000B160B" w:rsidP="000B160B">
      <w:pPr>
        <w:pStyle w:val="ListParagraph"/>
        <w:spacing w:after="0" w:line="480" w:lineRule="auto"/>
        <w:ind w:left="28" w:firstLine="426"/>
        <w:jc w:val="both"/>
        <w:rPr>
          <w:rFonts w:ascii="Times New Roman" w:hAnsi="Times New Roman" w:cs="Times New Roman"/>
        </w:rPr>
      </w:pPr>
      <w:r w:rsidRPr="000B160B">
        <w:rPr>
          <w:rFonts w:ascii="Times New Roman" w:hAnsi="Times New Roman" w:cs="Times New Roman"/>
        </w:rPr>
        <w:t xml:space="preserve">Tujuan dari kemampuan berpikir kritis adalah proses kegiatan berpikir yang mendorong seseorang untuk dapat memahami secara mendalam agar mampu membuat keputusan secara bijaksana. Seseorang yang mempunyai kemampuan berpikir kritis apabila mempunyai kesulitan belajar </w:t>
      </w:r>
      <w:proofErr w:type="gramStart"/>
      <w:r w:rsidRPr="000B160B">
        <w:rPr>
          <w:rFonts w:ascii="Times New Roman" w:hAnsi="Times New Roman" w:cs="Times New Roman"/>
        </w:rPr>
        <w:t>akan</w:t>
      </w:r>
      <w:proofErr w:type="gramEnd"/>
      <w:r w:rsidRPr="000B160B">
        <w:rPr>
          <w:rFonts w:ascii="Times New Roman" w:hAnsi="Times New Roman" w:cs="Times New Roman"/>
        </w:rPr>
        <w:t xml:space="preserve"> berpikir bagaimana menyelesaikan masalah tersebut berdasar fakta yang terjadi. Dalam proses kemampuan berpikir kritis memerlukan perulangan dan pemahaman terhadap materi-materi yang dipelajari. </w:t>
      </w:r>
      <w:proofErr w:type="gramStart"/>
      <w:r w:rsidRPr="000B160B">
        <w:rPr>
          <w:rFonts w:ascii="Times New Roman" w:hAnsi="Times New Roman" w:cs="Times New Roman"/>
        </w:rPr>
        <w:t>Pada umumnya semakin baik kemampuan berpikir kritis siswa semakin baik pula prestasi belajar.</w:t>
      </w:r>
      <w:proofErr w:type="gramEnd"/>
    </w:p>
    <w:p w:rsidR="000B160B" w:rsidRPr="000B160B" w:rsidRDefault="000B160B" w:rsidP="000B160B">
      <w:pPr>
        <w:pStyle w:val="ListParagraph"/>
        <w:spacing w:after="0" w:line="480" w:lineRule="auto"/>
        <w:ind w:left="28" w:firstLine="426"/>
        <w:jc w:val="both"/>
        <w:rPr>
          <w:rFonts w:ascii="Times New Roman" w:hAnsi="Times New Roman" w:cs="Times New Roman"/>
        </w:rPr>
      </w:pPr>
      <w:r w:rsidRPr="000B160B">
        <w:rPr>
          <w:rFonts w:ascii="Times New Roman" w:hAnsi="Times New Roman" w:cs="Times New Roman"/>
        </w:rPr>
        <w:t xml:space="preserve">Faktor penentu keberhasilan dalam proses belajar mengajar adalah siswa sebagai pelaku dalam kegiatan belajar. Dalam proses belajar mengajar, siswa dituntut memiliki sikap kemandirian, artinya siswa memiliki kesadaran, kemauan dan motivasi dalam diri siswa dan bukan semata-mata tekanan guru maupun pihak lain. Dengan adanya sikap kemandirian belajar dalam diri siswa, tujuan belajar </w:t>
      </w:r>
      <w:proofErr w:type="gramStart"/>
      <w:r w:rsidRPr="000B160B">
        <w:rPr>
          <w:rFonts w:ascii="Times New Roman" w:hAnsi="Times New Roman" w:cs="Times New Roman"/>
        </w:rPr>
        <w:t>akan</w:t>
      </w:r>
      <w:proofErr w:type="gramEnd"/>
      <w:r w:rsidRPr="000B160B">
        <w:rPr>
          <w:rFonts w:ascii="Times New Roman" w:hAnsi="Times New Roman" w:cs="Times New Roman"/>
        </w:rPr>
        <w:t xml:space="preserve"> berhasil dicapai sebagaimana yang diharapkan. </w:t>
      </w:r>
    </w:p>
    <w:p w:rsidR="000B160B" w:rsidRPr="000B160B" w:rsidRDefault="000B160B" w:rsidP="000B160B">
      <w:pPr>
        <w:pStyle w:val="ListParagraph"/>
        <w:spacing w:after="0" w:line="480" w:lineRule="auto"/>
        <w:ind w:left="28" w:firstLine="426"/>
        <w:jc w:val="both"/>
        <w:rPr>
          <w:rFonts w:ascii="Times New Roman" w:hAnsi="Times New Roman" w:cs="Times New Roman"/>
        </w:rPr>
      </w:pPr>
      <w:r w:rsidRPr="000B160B">
        <w:rPr>
          <w:rFonts w:ascii="Times New Roman" w:hAnsi="Times New Roman" w:cs="Times New Roman"/>
        </w:rPr>
        <w:t xml:space="preserve">Kemandirian belajar siswa adalah kelakuan atau tingkah laku individu siswa dalam menghadapi tanggung jawabnya sebagai kemampuan sendiri tanpa menggantungkan pada orang </w:t>
      </w:r>
      <w:proofErr w:type="gramStart"/>
      <w:r w:rsidRPr="000B160B">
        <w:rPr>
          <w:rFonts w:ascii="Times New Roman" w:hAnsi="Times New Roman" w:cs="Times New Roman"/>
        </w:rPr>
        <w:t>lain</w:t>
      </w:r>
      <w:proofErr w:type="gramEnd"/>
      <w:r w:rsidRPr="000B160B">
        <w:rPr>
          <w:rFonts w:ascii="Times New Roman" w:hAnsi="Times New Roman" w:cs="Times New Roman"/>
        </w:rPr>
        <w:t xml:space="preserve"> sampai batas kemampuannya. Menurut Sarwono (2004) mengemukakan bahwa membantu siswa untuk mandiri berarti menolong mereka agar terbebas dri bantuan orang lain. </w:t>
      </w:r>
      <w:proofErr w:type="gramStart"/>
      <w:r w:rsidRPr="000B160B">
        <w:rPr>
          <w:rFonts w:ascii="Times New Roman" w:hAnsi="Times New Roman" w:cs="Times New Roman"/>
        </w:rPr>
        <w:t>Kemandirian belajar ini menekankan pada aktivitas dalam belajar yang penuh tanggung jawab sehingga mampu mencapai hasil belajar yang tinggi.</w:t>
      </w:r>
      <w:proofErr w:type="gramEnd"/>
      <w:r w:rsidRPr="000B160B">
        <w:rPr>
          <w:rFonts w:ascii="Times New Roman" w:hAnsi="Times New Roman" w:cs="Times New Roman"/>
        </w:rPr>
        <w:t xml:space="preserve"> </w:t>
      </w:r>
      <w:proofErr w:type="gramStart"/>
      <w:r w:rsidRPr="000B160B">
        <w:rPr>
          <w:rFonts w:ascii="Times New Roman" w:hAnsi="Times New Roman" w:cs="Times New Roman"/>
        </w:rPr>
        <w:t>Dalam hal ini kemampuan berpikir kritis.</w:t>
      </w:r>
      <w:proofErr w:type="gramEnd"/>
      <w:r w:rsidRPr="000B160B">
        <w:rPr>
          <w:rFonts w:ascii="Times New Roman" w:hAnsi="Times New Roman" w:cs="Times New Roman"/>
        </w:rPr>
        <w:t xml:space="preserve"> </w:t>
      </w:r>
    </w:p>
    <w:p w:rsidR="000B160B" w:rsidRPr="000B160B" w:rsidRDefault="000B160B" w:rsidP="000B160B">
      <w:pPr>
        <w:pStyle w:val="ListParagraph"/>
        <w:spacing w:after="0" w:line="480" w:lineRule="auto"/>
        <w:ind w:left="28" w:firstLine="426"/>
        <w:jc w:val="both"/>
        <w:rPr>
          <w:rFonts w:ascii="Times New Roman" w:hAnsi="Times New Roman" w:cs="Times New Roman"/>
        </w:rPr>
      </w:pPr>
      <w:r w:rsidRPr="000B160B">
        <w:rPr>
          <w:rFonts w:ascii="Times New Roman" w:hAnsi="Times New Roman" w:cs="Times New Roman"/>
        </w:rPr>
        <w:lastRenderedPageBreak/>
        <w:t xml:space="preserve">Tidak terdapat hubungan antara peningkatan kemampuan berpikir kritis dan kemandirian belajar siswa memperoleh pembelajaran model </w:t>
      </w:r>
      <w:r w:rsidR="001C509D">
        <w:rPr>
          <w:rFonts w:ascii="Times New Roman" w:hAnsi="Times New Roman" w:cs="Times New Roman"/>
        </w:rPr>
        <w:t>think talk write</w:t>
      </w:r>
      <w:r w:rsidRPr="000B160B">
        <w:rPr>
          <w:rFonts w:ascii="Times New Roman" w:hAnsi="Times New Roman" w:cs="Times New Roman"/>
        </w:rPr>
        <w:t xml:space="preserve">. Temuan ini tidak sejalan dengan pendapat Ruseffendi (2006) yang mengatakan bahwa sikap (dalam hal ini mengenai kemandirian belajar) diperkirakan berkorelasi positif dengan variabel-variabel </w:t>
      </w:r>
      <w:proofErr w:type="gramStart"/>
      <w:r w:rsidRPr="000B160B">
        <w:rPr>
          <w:rFonts w:ascii="Times New Roman" w:hAnsi="Times New Roman" w:cs="Times New Roman"/>
        </w:rPr>
        <w:t>lain</w:t>
      </w:r>
      <w:proofErr w:type="gramEnd"/>
      <w:r w:rsidRPr="000B160B">
        <w:rPr>
          <w:rFonts w:ascii="Times New Roman" w:hAnsi="Times New Roman" w:cs="Times New Roman"/>
        </w:rPr>
        <w:t xml:space="preserve">, misalnya dengan prestasi belajar. </w:t>
      </w:r>
      <w:proofErr w:type="gramStart"/>
      <w:r w:rsidRPr="000B160B">
        <w:rPr>
          <w:rFonts w:ascii="Times New Roman" w:hAnsi="Times New Roman" w:cs="Times New Roman"/>
        </w:rPr>
        <w:t>Dalam hal ini kemampuan berpikir kritis dan komunikasi.</w:t>
      </w:r>
      <w:proofErr w:type="gramEnd"/>
    </w:p>
    <w:p w:rsidR="000B160B" w:rsidRPr="000B160B" w:rsidRDefault="000B160B" w:rsidP="000B160B">
      <w:pPr>
        <w:pStyle w:val="ListParagraph"/>
        <w:spacing w:after="0" w:line="480" w:lineRule="auto"/>
        <w:ind w:left="28" w:firstLine="426"/>
        <w:jc w:val="both"/>
        <w:rPr>
          <w:rFonts w:ascii="Times New Roman" w:hAnsi="Times New Roman" w:cs="Times New Roman"/>
        </w:rPr>
      </w:pPr>
      <w:proofErr w:type="gramStart"/>
      <w:r w:rsidRPr="000B160B">
        <w:rPr>
          <w:rFonts w:ascii="Times New Roman" w:hAnsi="Times New Roman" w:cs="Times New Roman"/>
        </w:rPr>
        <w:t>Hasil penelitian ini memberikan gambaran bahwa terjadi hubungan yang kuat antara kemampuan berpikir kritis dan kemampuan komunikasi matematis siswa.</w:t>
      </w:r>
      <w:proofErr w:type="gramEnd"/>
      <w:r w:rsidRPr="000B160B">
        <w:rPr>
          <w:rFonts w:ascii="Times New Roman" w:hAnsi="Times New Roman" w:cs="Times New Roman"/>
        </w:rPr>
        <w:t xml:space="preserve"> </w:t>
      </w:r>
      <w:proofErr w:type="gramStart"/>
      <w:r w:rsidRPr="000B160B">
        <w:rPr>
          <w:rFonts w:ascii="Times New Roman" w:hAnsi="Times New Roman" w:cs="Times New Roman"/>
        </w:rPr>
        <w:t>Hal ini menunjukkan bahwa kemampuan berpikir kritis siswa menentukan kemampuan komunikasi matematis.</w:t>
      </w:r>
      <w:proofErr w:type="gramEnd"/>
      <w:r w:rsidRPr="000B160B">
        <w:rPr>
          <w:rFonts w:ascii="Times New Roman" w:hAnsi="Times New Roman" w:cs="Times New Roman"/>
        </w:rPr>
        <w:t xml:space="preserve"> </w:t>
      </w:r>
      <w:proofErr w:type="gramStart"/>
      <w:r w:rsidRPr="000B160B">
        <w:rPr>
          <w:rFonts w:ascii="Times New Roman" w:hAnsi="Times New Roman" w:cs="Times New Roman"/>
        </w:rPr>
        <w:t>Makin tinggi kemampuan berpikir kritis maka makin tinggi pula kemampuan komunikasi matematis siswa.</w:t>
      </w:r>
      <w:proofErr w:type="gramEnd"/>
      <w:r w:rsidRPr="000B160B">
        <w:rPr>
          <w:rFonts w:ascii="Times New Roman" w:hAnsi="Times New Roman" w:cs="Times New Roman"/>
        </w:rPr>
        <w:t xml:space="preserve"> </w:t>
      </w:r>
    </w:p>
    <w:p w:rsidR="000B160B" w:rsidRPr="000B160B" w:rsidRDefault="000B160B" w:rsidP="000B160B">
      <w:pPr>
        <w:pStyle w:val="ListParagraph"/>
        <w:spacing w:after="0" w:line="480" w:lineRule="auto"/>
        <w:ind w:left="28" w:firstLine="426"/>
        <w:jc w:val="both"/>
        <w:rPr>
          <w:rFonts w:ascii="Times New Roman" w:hAnsi="Times New Roman" w:cs="Times New Roman"/>
        </w:rPr>
      </w:pPr>
      <w:r w:rsidRPr="000B160B">
        <w:rPr>
          <w:rFonts w:ascii="Times New Roman" w:hAnsi="Times New Roman" w:cs="Times New Roman"/>
        </w:rPr>
        <w:tab/>
        <w:t xml:space="preserve">Pada penelitian ini memperlihatkan bahwa model </w:t>
      </w:r>
      <w:r w:rsidR="001C509D">
        <w:rPr>
          <w:rFonts w:ascii="Times New Roman" w:hAnsi="Times New Roman" w:cs="Times New Roman"/>
        </w:rPr>
        <w:t xml:space="preserve">Think </w:t>
      </w:r>
      <w:proofErr w:type="gramStart"/>
      <w:r w:rsidR="001C509D">
        <w:rPr>
          <w:rFonts w:ascii="Times New Roman" w:hAnsi="Times New Roman" w:cs="Times New Roman"/>
        </w:rPr>
        <w:t>talk write</w:t>
      </w:r>
      <w:proofErr w:type="gramEnd"/>
      <w:r w:rsidRPr="000B160B">
        <w:rPr>
          <w:rFonts w:ascii="Times New Roman" w:hAnsi="Times New Roman" w:cs="Times New Roman"/>
        </w:rPr>
        <w:t xml:space="preserve"> di Sekolah Menengah Kejuruan memberikan sumbangan terhadap kemampuan berpikir kritis, komunikasi matematis dan kemampuan mandiri belajar siswa. </w:t>
      </w:r>
      <w:proofErr w:type="gramStart"/>
      <w:r w:rsidRPr="000B160B">
        <w:rPr>
          <w:rFonts w:ascii="Times New Roman" w:hAnsi="Times New Roman" w:cs="Times New Roman"/>
        </w:rPr>
        <w:t>Peningkatan terjadi pada aktivitas siswa selama proes pembelajaran seperti siswa berani mengemukakan pendapat, tidak takut berbeda pendapat dengan teman kelompok yang lain, berani tampil kedepan, tidak malu bertanya tentang permasalahan baik itu kepada teman kelompoknya maupun guru dan memilik</w:t>
      </w:r>
      <w:r>
        <w:rPr>
          <w:rFonts w:ascii="Times New Roman" w:hAnsi="Times New Roman" w:cs="Times New Roman"/>
        </w:rPr>
        <w:t>i rasa ingin tahu yang tinggi.</w:t>
      </w:r>
      <w:proofErr w:type="gramEnd"/>
      <w:r>
        <w:rPr>
          <w:rFonts w:ascii="Times New Roman" w:hAnsi="Times New Roman" w:cs="Times New Roman"/>
        </w:rPr>
        <w:t xml:space="preserve"> </w:t>
      </w:r>
    </w:p>
    <w:p w:rsidR="000B160B" w:rsidRPr="000B160B" w:rsidRDefault="000B160B" w:rsidP="000B160B">
      <w:pPr>
        <w:spacing w:after="0" w:line="480" w:lineRule="auto"/>
        <w:jc w:val="both"/>
        <w:rPr>
          <w:rFonts w:ascii="Times New Roman" w:hAnsi="Times New Roman" w:cs="Times New Roman"/>
        </w:rPr>
      </w:pPr>
      <w:proofErr w:type="gramStart"/>
      <w:r>
        <w:rPr>
          <w:rFonts w:ascii="Times New Roman" w:hAnsi="Times New Roman" w:cs="Times New Roman"/>
        </w:rPr>
        <w:t>7.</w:t>
      </w:r>
      <w:r w:rsidRPr="000B160B">
        <w:rPr>
          <w:rFonts w:ascii="Times New Roman" w:hAnsi="Times New Roman" w:cs="Times New Roman"/>
        </w:rPr>
        <w:t>Korelasi</w:t>
      </w:r>
      <w:proofErr w:type="gramEnd"/>
      <w:r w:rsidRPr="000B160B">
        <w:rPr>
          <w:rFonts w:ascii="Times New Roman" w:hAnsi="Times New Roman" w:cs="Times New Roman"/>
        </w:rPr>
        <w:t xml:space="preserve"> Antara Kemampuan Komunikasi Matematis dan Kemandirian Belajar Siswa</w:t>
      </w:r>
    </w:p>
    <w:p w:rsidR="000B160B" w:rsidRPr="000B160B" w:rsidRDefault="000B160B" w:rsidP="000B160B">
      <w:pPr>
        <w:pStyle w:val="ListParagraph"/>
        <w:spacing w:after="0" w:line="480" w:lineRule="auto"/>
        <w:ind w:left="28" w:firstLine="426"/>
        <w:jc w:val="both"/>
        <w:rPr>
          <w:rFonts w:ascii="Times New Roman" w:hAnsi="Times New Roman" w:cs="Times New Roman"/>
        </w:rPr>
      </w:pPr>
      <w:r w:rsidRPr="000B160B">
        <w:rPr>
          <w:rFonts w:ascii="Times New Roman" w:hAnsi="Times New Roman" w:cs="Times New Roman"/>
        </w:rPr>
        <w:t xml:space="preserve">Tujuan dari kemampuan komunikasi adalah proses kegiatan mengkomunikasikan yang mendorong seseorang untuk dapat memahami secara mendalam agar mampu menyampaikan pendapatnya </w:t>
      </w:r>
      <w:proofErr w:type="gramStart"/>
      <w:r w:rsidRPr="000B160B">
        <w:rPr>
          <w:rFonts w:ascii="Times New Roman" w:hAnsi="Times New Roman" w:cs="Times New Roman"/>
        </w:rPr>
        <w:t>di depan</w:t>
      </w:r>
      <w:proofErr w:type="gramEnd"/>
      <w:r w:rsidRPr="000B160B">
        <w:rPr>
          <w:rFonts w:ascii="Times New Roman" w:hAnsi="Times New Roman" w:cs="Times New Roman"/>
        </w:rPr>
        <w:t xml:space="preserve"> orang dalam menyelesaikan suatu permasalahan. Seseorang yang mempunyai kemampuan komunikasi apabila mempunyai kesulitan belajar </w:t>
      </w:r>
      <w:proofErr w:type="gramStart"/>
      <w:r w:rsidRPr="000B160B">
        <w:rPr>
          <w:rFonts w:ascii="Times New Roman" w:hAnsi="Times New Roman" w:cs="Times New Roman"/>
        </w:rPr>
        <w:t>akan</w:t>
      </w:r>
      <w:proofErr w:type="gramEnd"/>
      <w:r w:rsidRPr="000B160B">
        <w:rPr>
          <w:rFonts w:ascii="Times New Roman" w:hAnsi="Times New Roman" w:cs="Times New Roman"/>
        </w:rPr>
        <w:t xml:space="preserve"> mengkomunikasikan dengan mendiskusikan bagaimana menyelesaikan masalah tersebut berdasar fakta yang terjadi. Dalam proses kemampuan komunikasi memerlukan keberanian dalam mendiskusikan terhadap materi-materi yang dipelajari. </w:t>
      </w:r>
      <w:proofErr w:type="gramStart"/>
      <w:r w:rsidRPr="000B160B">
        <w:rPr>
          <w:rFonts w:ascii="Times New Roman" w:hAnsi="Times New Roman" w:cs="Times New Roman"/>
        </w:rPr>
        <w:t>Pada umumnya semakin baik kemampuan komunikasi siswa semakin baik pula prestasi belajar.</w:t>
      </w:r>
      <w:proofErr w:type="gramEnd"/>
    </w:p>
    <w:p w:rsidR="000B160B" w:rsidRPr="000B160B" w:rsidRDefault="000B160B" w:rsidP="000B160B">
      <w:pPr>
        <w:pStyle w:val="ListParagraph"/>
        <w:spacing w:after="0" w:line="480" w:lineRule="auto"/>
        <w:ind w:left="28" w:firstLine="426"/>
        <w:jc w:val="both"/>
        <w:rPr>
          <w:rFonts w:ascii="Times New Roman" w:hAnsi="Times New Roman" w:cs="Times New Roman"/>
        </w:rPr>
      </w:pPr>
      <w:r w:rsidRPr="000B160B">
        <w:rPr>
          <w:rFonts w:ascii="Times New Roman" w:hAnsi="Times New Roman" w:cs="Times New Roman"/>
        </w:rPr>
        <w:lastRenderedPageBreak/>
        <w:t xml:space="preserve">Faktor penentu keberhasilan proses belajar mengajar adalah siswa sebagai pelaku dalam kegiatan belajar. Dalam proses belajar mengajar, siswa dituntut memiliki sikap kemandirian, artinya siswa memiliki kesadaran, kemauan dan motivasi dalam diri siswa dan bukan semata-mata tekanan guru maupun pihak lain. Dengan adanya sikap kemandirian belajar dalam diri siswa, tujuan belajar </w:t>
      </w:r>
      <w:proofErr w:type="gramStart"/>
      <w:r w:rsidRPr="000B160B">
        <w:rPr>
          <w:rFonts w:ascii="Times New Roman" w:hAnsi="Times New Roman" w:cs="Times New Roman"/>
        </w:rPr>
        <w:t>akan</w:t>
      </w:r>
      <w:proofErr w:type="gramEnd"/>
      <w:r w:rsidRPr="000B160B">
        <w:rPr>
          <w:rFonts w:ascii="Times New Roman" w:hAnsi="Times New Roman" w:cs="Times New Roman"/>
        </w:rPr>
        <w:t xml:space="preserve"> berhasil dicapai sebagaimana yang diharapkan. </w:t>
      </w:r>
    </w:p>
    <w:p w:rsidR="000B160B" w:rsidRPr="000B160B" w:rsidRDefault="000B160B" w:rsidP="000B160B">
      <w:pPr>
        <w:pStyle w:val="ListParagraph"/>
        <w:spacing w:after="0" w:line="480" w:lineRule="auto"/>
        <w:ind w:left="28" w:firstLine="426"/>
        <w:jc w:val="both"/>
        <w:rPr>
          <w:rFonts w:ascii="Times New Roman" w:hAnsi="Times New Roman" w:cs="Times New Roman"/>
        </w:rPr>
      </w:pPr>
      <w:r w:rsidRPr="000B160B">
        <w:rPr>
          <w:rFonts w:ascii="Times New Roman" w:hAnsi="Times New Roman" w:cs="Times New Roman"/>
        </w:rPr>
        <w:t xml:space="preserve">Kemandirian belajar siswa adalah kelakuan atau tingkah laku individu siswa dalam menghadapi tanggung jawabnya sebagai kemampuan sendiri tanpa menggantungkan pada orang </w:t>
      </w:r>
      <w:proofErr w:type="gramStart"/>
      <w:r w:rsidRPr="000B160B">
        <w:rPr>
          <w:rFonts w:ascii="Times New Roman" w:hAnsi="Times New Roman" w:cs="Times New Roman"/>
        </w:rPr>
        <w:t>lain</w:t>
      </w:r>
      <w:proofErr w:type="gramEnd"/>
      <w:r w:rsidRPr="000B160B">
        <w:rPr>
          <w:rFonts w:ascii="Times New Roman" w:hAnsi="Times New Roman" w:cs="Times New Roman"/>
        </w:rPr>
        <w:t xml:space="preserve"> sampai batas kemampuannya. Menurut Sarwono (2001) mengemukakan bahwa membantu siswa untuk mandiri berarti menolong mereka agar terbebas Berdasarkan bantuan orang lain. </w:t>
      </w:r>
      <w:proofErr w:type="gramStart"/>
      <w:r w:rsidRPr="000B160B">
        <w:rPr>
          <w:rFonts w:ascii="Times New Roman" w:hAnsi="Times New Roman" w:cs="Times New Roman"/>
        </w:rPr>
        <w:t>Kemandirian belajar ini menekankan pada aktivitas dalam belajar yang penuh tanggung jawab sehingga mampu mencapai hasil belajar yang tinggi.</w:t>
      </w:r>
      <w:proofErr w:type="gramEnd"/>
      <w:r w:rsidRPr="000B160B">
        <w:rPr>
          <w:rFonts w:ascii="Times New Roman" w:hAnsi="Times New Roman" w:cs="Times New Roman"/>
        </w:rPr>
        <w:t xml:space="preserve"> </w:t>
      </w:r>
      <w:proofErr w:type="gramStart"/>
      <w:r w:rsidRPr="000B160B">
        <w:rPr>
          <w:rFonts w:ascii="Times New Roman" w:hAnsi="Times New Roman" w:cs="Times New Roman"/>
        </w:rPr>
        <w:t>Dalam hal ini kemampuan komunikasi.</w:t>
      </w:r>
      <w:proofErr w:type="gramEnd"/>
      <w:r w:rsidRPr="000B160B">
        <w:rPr>
          <w:rFonts w:ascii="Times New Roman" w:hAnsi="Times New Roman" w:cs="Times New Roman"/>
        </w:rPr>
        <w:t xml:space="preserve"> </w:t>
      </w:r>
    </w:p>
    <w:p w:rsidR="000B160B" w:rsidRPr="000B160B" w:rsidRDefault="000B160B" w:rsidP="000B160B">
      <w:pPr>
        <w:pStyle w:val="ListParagraph"/>
        <w:spacing w:after="0" w:line="480" w:lineRule="auto"/>
        <w:ind w:left="28" w:firstLine="426"/>
        <w:jc w:val="both"/>
        <w:rPr>
          <w:rFonts w:ascii="Times New Roman" w:hAnsi="Times New Roman" w:cs="Times New Roman"/>
        </w:rPr>
      </w:pPr>
      <w:r w:rsidRPr="000B160B">
        <w:rPr>
          <w:rFonts w:ascii="Times New Roman" w:hAnsi="Times New Roman" w:cs="Times New Roman"/>
        </w:rPr>
        <w:t xml:space="preserve">Tidak terdapat hubungan antara peningkatan kemampuan komunikasi matematis dan kemandirian belajar siswa memperoleh pembelajaran model </w:t>
      </w:r>
      <w:r w:rsidR="001C509D">
        <w:rPr>
          <w:rFonts w:ascii="Times New Roman" w:hAnsi="Times New Roman" w:cs="Times New Roman"/>
        </w:rPr>
        <w:t>think talk write</w:t>
      </w:r>
      <w:r w:rsidRPr="000B160B">
        <w:rPr>
          <w:rFonts w:ascii="Times New Roman" w:hAnsi="Times New Roman" w:cs="Times New Roman"/>
        </w:rPr>
        <w:t xml:space="preserve">. Temuan ini sesuai dengan pendapat Ruseffendi (2006) yang mengatakan bahwa sikap (dalam hal ini mengenai kemandirian belajar) diperkirakan berkorelasi positif dengan variabel-variabel </w:t>
      </w:r>
      <w:proofErr w:type="gramStart"/>
      <w:r w:rsidRPr="000B160B">
        <w:rPr>
          <w:rFonts w:ascii="Times New Roman" w:hAnsi="Times New Roman" w:cs="Times New Roman"/>
        </w:rPr>
        <w:t>lain</w:t>
      </w:r>
      <w:proofErr w:type="gramEnd"/>
      <w:r w:rsidRPr="000B160B">
        <w:rPr>
          <w:rFonts w:ascii="Times New Roman" w:hAnsi="Times New Roman" w:cs="Times New Roman"/>
        </w:rPr>
        <w:t xml:space="preserve">, misalnya dengan prestasi belajar. </w:t>
      </w:r>
      <w:proofErr w:type="gramStart"/>
      <w:r w:rsidRPr="000B160B">
        <w:rPr>
          <w:rFonts w:ascii="Times New Roman" w:hAnsi="Times New Roman" w:cs="Times New Roman"/>
        </w:rPr>
        <w:t>Dalam hal ini kemampuan komunikasi matematis.</w:t>
      </w:r>
      <w:proofErr w:type="gramEnd"/>
    </w:p>
    <w:p w:rsidR="000B160B" w:rsidRPr="000B160B" w:rsidRDefault="000B160B" w:rsidP="000B160B">
      <w:pPr>
        <w:pStyle w:val="ListParagraph"/>
        <w:spacing w:after="0" w:line="480" w:lineRule="auto"/>
        <w:ind w:left="28" w:firstLine="426"/>
        <w:jc w:val="both"/>
        <w:rPr>
          <w:rFonts w:ascii="Times New Roman" w:hAnsi="Times New Roman" w:cs="Times New Roman"/>
        </w:rPr>
      </w:pPr>
      <w:proofErr w:type="gramStart"/>
      <w:r w:rsidRPr="000B160B">
        <w:rPr>
          <w:rFonts w:ascii="Times New Roman" w:hAnsi="Times New Roman" w:cs="Times New Roman"/>
        </w:rPr>
        <w:t>Hasil penelitian ini memberikan gambaran bahwa tidak terjadi hubungan antara kemampuan berpikir kritis matematis dan kemandirian belajar siswa.</w:t>
      </w:r>
      <w:proofErr w:type="gramEnd"/>
      <w:r w:rsidRPr="000B160B">
        <w:rPr>
          <w:rFonts w:ascii="Times New Roman" w:hAnsi="Times New Roman" w:cs="Times New Roman"/>
        </w:rPr>
        <w:t xml:space="preserve"> </w:t>
      </w:r>
      <w:proofErr w:type="gramStart"/>
      <w:r w:rsidRPr="000B160B">
        <w:rPr>
          <w:rFonts w:ascii="Times New Roman" w:hAnsi="Times New Roman" w:cs="Times New Roman"/>
        </w:rPr>
        <w:t>Hal ini menunjukkan bahwa kemandirian belajar siswa tidak menentukan kemampuan komunikasi matematis.</w:t>
      </w:r>
      <w:proofErr w:type="gramEnd"/>
      <w:r w:rsidRPr="000B160B">
        <w:rPr>
          <w:rFonts w:ascii="Times New Roman" w:hAnsi="Times New Roman" w:cs="Times New Roman"/>
        </w:rPr>
        <w:t xml:space="preserve"> </w:t>
      </w:r>
    </w:p>
    <w:p w:rsidR="000B160B" w:rsidRPr="000B160B" w:rsidRDefault="000B160B" w:rsidP="000B160B">
      <w:pPr>
        <w:pStyle w:val="ListParagraph"/>
        <w:spacing w:after="0" w:line="480" w:lineRule="auto"/>
        <w:ind w:left="28" w:firstLine="426"/>
        <w:jc w:val="both"/>
        <w:rPr>
          <w:rFonts w:ascii="Times New Roman" w:hAnsi="Times New Roman" w:cs="Times New Roman"/>
        </w:rPr>
      </w:pPr>
      <w:r w:rsidRPr="000B160B">
        <w:rPr>
          <w:rFonts w:ascii="Times New Roman" w:hAnsi="Times New Roman" w:cs="Times New Roman"/>
        </w:rPr>
        <w:tab/>
        <w:t xml:space="preserve">Pada penelitian ini memperlihatkan bahwa model </w:t>
      </w:r>
      <w:r w:rsidR="001C509D">
        <w:rPr>
          <w:rFonts w:ascii="Times New Roman" w:hAnsi="Times New Roman" w:cs="Times New Roman"/>
        </w:rPr>
        <w:t>Think talk write</w:t>
      </w:r>
      <w:r w:rsidRPr="000B160B">
        <w:rPr>
          <w:rFonts w:ascii="Times New Roman" w:hAnsi="Times New Roman" w:cs="Times New Roman"/>
        </w:rPr>
        <w:t xml:space="preserve"> di Sekolah Menengah Kejuruan memberikan sumbangan terhadap kemampuan komunikasi dan kemandirian belajar siswa. Peningkatan terjadi pada aktivitas siswa selama proses pembelajaran seperti siswa berani mengemukakan pendapat, tidak takut berbeda pendapat dengan teman kelompok yang lain, berani tampil kedepan, tidak malu bertanya tentang permasalahan baik itu kepada teman kelompoknya maupun guru dan memiliki rasa ingin tahu yang tinggi. </w:t>
      </w:r>
    </w:p>
    <w:p w:rsidR="000B160B" w:rsidRPr="000B160B" w:rsidRDefault="000B160B" w:rsidP="000B160B">
      <w:pPr>
        <w:pStyle w:val="ListParagraph"/>
        <w:spacing w:after="0" w:line="480" w:lineRule="auto"/>
        <w:ind w:left="28"/>
        <w:jc w:val="both"/>
        <w:rPr>
          <w:rFonts w:ascii="Times New Roman" w:hAnsi="Times New Roman" w:cs="Times New Roman"/>
        </w:rPr>
      </w:pPr>
      <w:proofErr w:type="gramStart"/>
      <w:r>
        <w:rPr>
          <w:rFonts w:ascii="Times New Roman" w:hAnsi="Times New Roman" w:cs="Times New Roman"/>
        </w:rPr>
        <w:lastRenderedPageBreak/>
        <w:t>8.</w:t>
      </w:r>
      <w:r w:rsidRPr="000B160B">
        <w:rPr>
          <w:rFonts w:ascii="Times New Roman" w:hAnsi="Times New Roman" w:cs="Times New Roman"/>
        </w:rPr>
        <w:t>Aktivitas</w:t>
      </w:r>
      <w:proofErr w:type="gramEnd"/>
      <w:r w:rsidRPr="000B160B">
        <w:rPr>
          <w:rFonts w:ascii="Times New Roman" w:hAnsi="Times New Roman" w:cs="Times New Roman"/>
        </w:rPr>
        <w:t xml:space="preserve"> siswa terhadap pembelajaran dengan  model </w:t>
      </w:r>
      <w:r w:rsidR="001C509D">
        <w:rPr>
          <w:rFonts w:ascii="Times New Roman" w:hAnsi="Times New Roman" w:cs="Times New Roman"/>
        </w:rPr>
        <w:t>Think talk write</w:t>
      </w:r>
      <w:r w:rsidRPr="000B160B">
        <w:rPr>
          <w:rFonts w:ascii="Times New Roman" w:hAnsi="Times New Roman" w:cs="Times New Roman"/>
        </w:rPr>
        <w:t xml:space="preserve"> di Sekolah Menengah Kejuruan</w:t>
      </w:r>
    </w:p>
    <w:p w:rsidR="000B160B" w:rsidRPr="000B160B" w:rsidRDefault="000B160B" w:rsidP="000B160B">
      <w:pPr>
        <w:pStyle w:val="ListParagraph"/>
        <w:spacing w:after="0" w:line="480" w:lineRule="auto"/>
        <w:ind w:left="28" w:firstLine="426"/>
        <w:jc w:val="both"/>
        <w:rPr>
          <w:rFonts w:ascii="Times New Roman" w:hAnsi="Times New Roman" w:cs="Times New Roman"/>
        </w:rPr>
      </w:pPr>
      <w:proofErr w:type="gramStart"/>
      <w:r w:rsidRPr="000B160B">
        <w:rPr>
          <w:rFonts w:ascii="Times New Roman" w:hAnsi="Times New Roman" w:cs="Times New Roman"/>
        </w:rPr>
        <w:t xml:space="preserve">Selama 6 kali pertemuan, siswa diberikan pembelajaran dengan model </w:t>
      </w:r>
      <w:r w:rsidR="001C509D">
        <w:rPr>
          <w:rFonts w:ascii="Times New Roman" w:hAnsi="Times New Roman" w:cs="Times New Roman"/>
        </w:rPr>
        <w:t>Think talk write</w:t>
      </w:r>
      <w:r w:rsidRPr="000B160B">
        <w:rPr>
          <w:rFonts w:ascii="Times New Roman" w:hAnsi="Times New Roman" w:cs="Times New Roman"/>
        </w:rPr>
        <w:t xml:space="preserve"> di Sekolah Menengah Kejuruan.</w:t>
      </w:r>
      <w:proofErr w:type="gramEnd"/>
      <w:r w:rsidRPr="000B160B">
        <w:rPr>
          <w:rFonts w:ascii="Times New Roman" w:hAnsi="Times New Roman" w:cs="Times New Roman"/>
        </w:rPr>
        <w:t xml:space="preserve"> </w:t>
      </w:r>
      <w:proofErr w:type="gramStart"/>
      <w:r w:rsidRPr="000B160B">
        <w:rPr>
          <w:rFonts w:ascii="Times New Roman" w:hAnsi="Times New Roman" w:cs="Times New Roman"/>
        </w:rPr>
        <w:t>Berdasarkan hasil observasi menunjukan rata-rata siswa merespon positif terhadap pembelajaran yang diberikan.</w:t>
      </w:r>
      <w:proofErr w:type="gramEnd"/>
      <w:r w:rsidRPr="000B160B">
        <w:rPr>
          <w:rFonts w:ascii="Times New Roman" w:hAnsi="Times New Roman" w:cs="Times New Roman"/>
        </w:rPr>
        <w:t xml:space="preserve"> </w:t>
      </w:r>
      <w:proofErr w:type="gramStart"/>
      <w:r w:rsidRPr="000B160B">
        <w:rPr>
          <w:rFonts w:ascii="Times New Roman" w:hAnsi="Times New Roman" w:cs="Times New Roman"/>
        </w:rPr>
        <w:t>Rata-rata keseluruhan indikator menunjukan respon positif yang diberikan siswa terhadap pembelajaran dengan kriteria tergolong baik.</w:t>
      </w:r>
      <w:proofErr w:type="gramEnd"/>
      <w:r w:rsidRPr="000B160B">
        <w:rPr>
          <w:rFonts w:ascii="Times New Roman" w:hAnsi="Times New Roman" w:cs="Times New Roman"/>
        </w:rPr>
        <w:t xml:space="preserve"> </w:t>
      </w:r>
    </w:p>
    <w:p w:rsidR="000B160B" w:rsidRPr="000B160B" w:rsidRDefault="000B160B" w:rsidP="000B160B">
      <w:pPr>
        <w:pStyle w:val="ListParagraph"/>
        <w:spacing w:after="0" w:line="480" w:lineRule="auto"/>
        <w:ind w:left="28" w:firstLine="426"/>
        <w:jc w:val="both"/>
        <w:rPr>
          <w:rFonts w:ascii="Times New Roman" w:hAnsi="Times New Roman" w:cs="Times New Roman"/>
        </w:rPr>
      </w:pPr>
      <w:r w:rsidRPr="000B160B">
        <w:rPr>
          <w:rFonts w:ascii="Times New Roman" w:hAnsi="Times New Roman" w:cs="Times New Roman"/>
        </w:rPr>
        <w:t xml:space="preserve">Hal ini wajar, dengan memperhatikan kenyataan dalam kelas dengan setting TTW, lingkungan sosial akademis dibangun, siswa mendapat banyak kesempatan untuk berinteraksi dengan teman sebaya atau guru (bertanya, berargumentasi, mengevaluasi solusi teman atau solusi mereka sendiri, dan merefleksikan diri), sehingga proses akomodasi dan asimilasi berlangsung secara alami dan efisien. Dalam pembelajaran dengan model TTW, pengetahuan matematika siswa berkembang melalui interaksi sosial ini, sesuai dengan </w:t>
      </w:r>
      <w:proofErr w:type="gramStart"/>
      <w:r w:rsidRPr="000B160B">
        <w:rPr>
          <w:rFonts w:ascii="Times New Roman" w:hAnsi="Times New Roman" w:cs="Times New Roman"/>
        </w:rPr>
        <w:t>apa</w:t>
      </w:r>
      <w:proofErr w:type="gramEnd"/>
      <w:r w:rsidRPr="000B160B">
        <w:rPr>
          <w:rFonts w:ascii="Times New Roman" w:hAnsi="Times New Roman" w:cs="Times New Roman"/>
        </w:rPr>
        <w:t xml:space="preserve"> yang dikatakan Sfard, A. (2001).</w:t>
      </w:r>
    </w:p>
    <w:p w:rsidR="000B160B" w:rsidRPr="000B160B" w:rsidRDefault="000B160B" w:rsidP="000B160B">
      <w:pPr>
        <w:pStyle w:val="ListParagraph"/>
        <w:spacing w:after="0" w:line="480" w:lineRule="auto"/>
        <w:ind w:left="28" w:firstLine="426"/>
        <w:jc w:val="both"/>
        <w:rPr>
          <w:rFonts w:ascii="Times New Roman" w:hAnsi="Times New Roman" w:cs="Times New Roman"/>
        </w:rPr>
      </w:pPr>
      <w:proofErr w:type="gramStart"/>
      <w:r w:rsidRPr="000B160B">
        <w:rPr>
          <w:rFonts w:ascii="Times New Roman" w:hAnsi="Times New Roman" w:cs="Times New Roman"/>
        </w:rPr>
        <w:t>Soal-soal yang diberikan adalah seputar materi pembelajaran yang kemudian dikerjakan secara individu selanjutnya didiskusikan secara kelompok dan dijadikan bahan diskusi dan dipresentasikan.</w:t>
      </w:r>
      <w:proofErr w:type="gramEnd"/>
      <w:r w:rsidRPr="000B160B">
        <w:rPr>
          <w:rFonts w:ascii="Times New Roman" w:hAnsi="Times New Roman" w:cs="Times New Roman"/>
        </w:rPr>
        <w:t xml:space="preserve"> Hal ini tentunya </w:t>
      </w:r>
      <w:proofErr w:type="gramStart"/>
      <w:r w:rsidRPr="000B160B">
        <w:rPr>
          <w:rFonts w:ascii="Times New Roman" w:hAnsi="Times New Roman" w:cs="Times New Roman"/>
        </w:rPr>
        <w:t>akan</w:t>
      </w:r>
      <w:proofErr w:type="gramEnd"/>
      <w:r w:rsidRPr="000B160B">
        <w:rPr>
          <w:rFonts w:ascii="Times New Roman" w:hAnsi="Times New Roman" w:cs="Times New Roman"/>
        </w:rPr>
        <w:t xml:space="preserve"> merangsang keinginan siswa dalam berkompetensi dengan kelompok lainnya. </w:t>
      </w:r>
      <w:proofErr w:type="gramStart"/>
      <w:r w:rsidRPr="000B160B">
        <w:rPr>
          <w:rFonts w:ascii="Times New Roman" w:hAnsi="Times New Roman" w:cs="Times New Roman"/>
        </w:rPr>
        <w:t>Lebih lanjut, soal-soal yang diberikan adalah soal-soal yang bertahap dan relatif mudah hingga tersulit guna memunculkan rasa percaya diri dan ketekunan serta tantangan dalam diri siswa.</w:t>
      </w:r>
      <w:proofErr w:type="gramEnd"/>
      <w:r w:rsidRPr="000B160B">
        <w:rPr>
          <w:rFonts w:ascii="Times New Roman" w:hAnsi="Times New Roman" w:cs="Times New Roman"/>
        </w:rPr>
        <w:t xml:space="preserve"> </w:t>
      </w:r>
      <w:proofErr w:type="gramStart"/>
      <w:r w:rsidRPr="000B160B">
        <w:rPr>
          <w:rFonts w:ascii="Times New Roman" w:hAnsi="Times New Roman" w:cs="Times New Roman"/>
        </w:rPr>
        <w:t>Selain memberikan respon yang positif, terdapat juga beberapa siswa atau sebagian kecil siswa yang merespon negatif terhadap pembelajaran.</w:t>
      </w:r>
      <w:proofErr w:type="gramEnd"/>
      <w:r w:rsidRPr="000B160B">
        <w:rPr>
          <w:rFonts w:ascii="Times New Roman" w:hAnsi="Times New Roman" w:cs="Times New Roman"/>
        </w:rPr>
        <w:t xml:space="preserve"> </w:t>
      </w:r>
      <w:proofErr w:type="gramStart"/>
      <w:r w:rsidRPr="000B160B">
        <w:rPr>
          <w:rFonts w:ascii="Times New Roman" w:hAnsi="Times New Roman" w:cs="Times New Roman"/>
        </w:rPr>
        <w:t>Faktor penyebab yang mungkin adalah waktu diskusi yang dirasakan kurang dan f</w:t>
      </w:r>
      <w:r>
        <w:rPr>
          <w:rFonts w:ascii="Times New Roman" w:hAnsi="Times New Roman" w:cs="Times New Roman"/>
        </w:rPr>
        <w:t>aktor dalam diri siswa sendiri.</w:t>
      </w:r>
      <w:proofErr w:type="gramEnd"/>
    </w:p>
    <w:p w:rsidR="000B160B" w:rsidRPr="00CC7116" w:rsidRDefault="000B160B" w:rsidP="00CC7116">
      <w:pPr>
        <w:pStyle w:val="ListParagraph"/>
        <w:spacing w:after="0" w:line="480" w:lineRule="auto"/>
        <w:ind w:left="28" w:firstLine="426"/>
        <w:jc w:val="both"/>
        <w:rPr>
          <w:rFonts w:ascii="Times New Roman" w:hAnsi="Times New Roman" w:cs="Times New Roman"/>
        </w:rPr>
      </w:pPr>
      <w:r w:rsidRPr="000B160B">
        <w:rPr>
          <w:rFonts w:ascii="Times New Roman" w:hAnsi="Times New Roman" w:cs="Times New Roman"/>
        </w:rPr>
        <w:t xml:space="preserve">Penelitian ini terdapat kendala-kendala yang diharapkan </w:t>
      </w:r>
      <w:proofErr w:type="gramStart"/>
      <w:r w:rsidRPr="000B160B">
        <w:rPr>
          <w:rFonts w:ascii="Times New Roman" w:hAnsi="Times New Roman" w:cs="Times New Roman"/>
        </w:rPr>
        <w:t>akan</w:t>
      </w:r>
      <w:proofErr w:type="gramEnd"/>
      <w:r w:rsidRPr="000B160B">
        <w:rPr>
          <w:rFonts w:ascii="Times New Roman" w:hAnsi="Times New Roman" w:cs="Times New Roman"/>
        </w:rPr>
        <w:t xml:space="preserve"> membuka peluang bagi peneliti lainnya untuk melakukan penelitian sejenis yang akan berguna bagi perluasan wawasan keilmuan. </w:t>
      </w:r>
      <w:proofErr w:type="gramStart"/>
      <w:r w:rsidR="00CC7116">
        <w:rPr>
          <w:rFonts w:ascii="Times New Roman" w:hAnsi="Times New Roman" w:cs="Times New Roman"/>
        </w:rPr>
        <w:t>Kendala-kendala sebagai berikut, (</w:t>
      </w:r>
      <w:r w:rsidR="00CC7116" w:rsidRPr="00CC7116">
        <w:rPr>
          <w:rFonts w:ascii="Times New Roman" w:hAnsi="Times New Roman" w:cs="Times New Roman"/>
        </w:rPr>
        <w:t>a</w:t>
      </w:r>
      <w:r w:rsidR="00CC7116">
        <w:rPr>
          <w:rFonts w:ascii="Times New Roman" w:hAnsi="Times New Roman" w:cs="Times New Roman"/>
        </w:rPr>
        <w:t>) p</w:t>
      </w:r>
      <w:r w:rsidRPr="00CC7116">
        <w:rPr>
          <w:rFonts w:ascii="Times New Roman" w:hAnsi="Times New Roman" w:cs="Times New Roman"/>
        </w:rPr>
        <w:t>enelitian ini hanya dilakukan dalam waktu kurang lebih dua bulan.</w:t>
      </w:r>
      <w:proofErr w:type="gramEnd"/>
      <w:r w:rsidRPr="00CC7116">
        <w:rPr>
          <w:rFonts w:ascii="Times New Roman" w:hAnsi="Times New Roman" w:cs="Times New Roman"/>
        </w:rPr>
        <w:t xml:space="preserve"> Waktu penelitian yang relatif terbatas ini tentunya </w:t>
      </w:r>
      <w:proofErr w:type="gramStart"/>
      <w:r w:rsidRPr="00CC7116">
        <w:rPr>
          <w:rFonts w:ascii="Times New Roman" w:hAnsi="Times New Roman" w:cs="Times New Roman"/>
        </w:rPr>
        <w:t>akan</w:t>
      </w:r>
      <w:proofErr w:type="gramEnd"/>
      <w:r w:rsidRPr="00CC7116">
        <w:rPr>
          <w:rFonts w:ascii="Times New Roman" w:hAnsi="Times New Roman" w:cs="Times New Roman"/>
        </w:rPr>
        <w:t xml:space="preserve"> </w:t>
      </w:r>
      <w:r w:rsidRPr="00CC7116">
        <w:rPr>
          <w:rFonts w:ascii="Times New Roman" w:hAnsi="Times New Roman" w:cs="Times New Roman"/>
        </w:rPr>
        <w:lastRenderedPageBreak/>
        <w:t>berdampak</w:t>
      </w:r>
      <w:r w:rsidR="00CC7116">
        <w:rPr>
          <w:rFonts w:ascii="Times New Roman" w:hAnsi="Times New Roman" w:cs="Times New Roman"/>
        </w:rPr>
        <w:t xml:space="preserve"> pada hasil yang belum maksimal, (b) p</w:t>
      </w:r>
      <w:r w:rsidRPr="00CC7116">
        <w:rPr>
          <w:rFonts w:ascii="Times New Roman" w:hAnsi="Times New Roman" w:cs="Times New Roman"/>
        </w:rPr>
        <w:t xml:space="preserve">okok bahasan yang dikembangkan dalam penelitian ini hanya terdiri Berdasarkan materi program linier. Masih terbuka peluang bagi peneliti lain untuk bereksperimen pada pokok </w:t>
      </w:r>
      <w:r w:rsidR="00CC7116">
        <w:rPr>
          <w:rFonts w:ascii="Times New Roman" w:hAnsi="Times New Roman" w:cs="Times New Roman"/>
        </w:rPr>
        <w:t>bahasan dan materi yang lainnya, (c) p</w:t>
      </w:r>
      <w:r w:rsidRPr="00CC7116">
        <w:rPr>
          <w:rFonts w:ascii="Times New Roman" w:hAnsi="Times New Roman" w:cs="Times New Roman"/>
        </w:rPr>
        <w:t xml:space="preserve">enelitian ini dilakukan terhadap siswa SMK Negeri 1 Bandung dan hanya </w:t>
      </w:r>
      <w:proofErr w:type="gramStart"/>
      <w:r w:rsidRPr="00CC7116">
        <w:rPr>
          <w:rFonts w:ascii="Times New Roman" w:hAnsi="Times New Roman" w:cs="Times New Roman"/>
        </w:rPr>
        <w:t>mengambil  dua</w:t>
      </w:r>
      <w:proofErr w:type="gramEnd"/>
      <w:r w:rsidRPr="00CC7116">
        <w:rPr>
          <w:rFonts w:ascii="Times New Roman" w:hAnsi="Times New Roman" w:cs="Times New Roman"/>
        </w:rPr>
        <w:t xml:space="preserve"> kelas yang dijadikan sampel. Mungkin di kesempatan lain para peneliti dapat melakukan penelitian di sekolah dasar, perguruan tinggi lainnya, dan menggunakan responden yang lebih banyak, agar</w:t>
      </w:r>
      <w:r w:rsidR="00CC7116">
        <w:rPr>
          <w:rFonts w:ascii="Times New Roman" w:hAnsi="Times New Roman" w:cs="Times New Roman"/>
        </w:rPr>
        <w:t xml:space="preserve"> didapatkan hasil yang maksimal, (d) p</w:t>
      </w:r>
      <w:r w:rsidRPr="00CC7116">
        <w:rPr>
          <w:rFonts w:ascii="Times New Roman" w:hAnsi="Times New Roman" w:cs="Times New Roman"/>
        </w:rPr>
        <w:t xml:space="preserve">enelitian ini hanya mengukur kemampuan berpikir kritis dan komunikasi matematis serta kemandirian belajar siswa. Secara umum kemampuan ini belum menggambarkan seluruh kemampuan matematis siswa sedangkan untuk kemandirian belajar mungkin lebih bisa dikembangkan pada sikap atau kepercayaan diri siswa </w:t>
      </w:r>
      <w:proofErr w:type="gramStart"/>
      <w:r w:rsidRPr="00CC7116">
        <w:rPr>
          <w:rFonts w:ascii="Times New Roman" w:hAnsi="Times New Roman" w:cs="Times New Roman"/>
        </w:rPr>
        <w:t>dengan  model</w:t>
      </w:r>
      <w:proofErr w:type="gramEnd"/>
      <w:r w:rsidRPr="00CC7116">
        <w:rPr>
          <w:rFonts w:ascii="Times New Roman" w:hAnsi="Times New Roman" w:cs="Times New Roman"/>
        </w:rPr>
        <w:t xml:space="preserve"> </w:t>
      </w:r>
      <w:r w:rsidR="001C509D">
        <w:rPr>
          <w:rFonts w:ascii="Times New Roman" w:hAnsi="Times New Roman" w:cs="Times New Roman"/>
          <w:i/>
        </w:rPr>
        <w:t>Think talk write</w:t>
      </w:r>
      <w:r w:rsidRPr="00CC7116">
        <w:rPr>
          <w:rFonts w:ascii="Times New Roman" w:hAnsi="Times New Roman" w:cs="Times New Roman"/>
        </w:rPr>
        <w:t xml:space="preserve"> di Sekolah Menengah Kejuruan.</w:t>
      </w:r>
    </w:p>
    <w:p w:rsidR="00022C58" w:rsidRPr="00F07BE1" w:rsidRDefault="00022C58" w:rsidP="00CC7116">
      <w:pPr>
        <w:pStyle w:val="Heading2"/>
        <w:spacing w:before="0" w:line="240" w:lineRule="auto"/>
        <w:contextualSpacing/>
        <w:jc w:val="both"/>
        <w:rPr>
          <w:rFonts w:ascii="Times New Roman" w:hAnsi="Times New Roman" w:cs="Times New Roman"/>
          <w:sz w:val="22"/>
          <w:szCs w:val="22"/>
        </w:rPr>
      </w:pPr>
      <w:bookmarkStart w:id="4" w:name="_Toc421648723"/>
    </w:p>
    <w:p w:rsidR="00F72D31" w:rsidRPr="00F07BE1" w:rsidRDefault="0035028A" w:rsidP="006F1A97">
      <w:pPr>
        <w:pStyle w:val="Heading2"/>
        <w:spacing w:before="0" w:line="480" w:lineRule="auto"/>
        <w:ind w:left="360" w:hanging="360"/>
        <w:contextualSpacing/>
        <w:jc w:val="both"/>
        <w:rPr>
          <w:rFonts w:ascii="Times New Roman" w:hAnsi="Times New Roman" w:cs="Times New Roman"/>
          <w:color w:val="auto"/>
          <w:sz w:val="22"/>
          <w:szCs w:val="22"/>
        </w:rPr>
      </w:pPr>
      <w:r w:rsidRPr="00F07BE1">
        <w:rPr>
          <w:rFonts w:ascii="Times New Roman" w:hAnsi="Times New Roman" w:cs="Times New Roman"/>
          <w:color w:val="auto"/>
          <w:sz w:val="22"/>
          <w:szCs w:val="22"/>
          <w:lang w:val="id-ID"/>
        </w:rPr>
        <w:t>S</w:t>
      </w:r>
      <w:r w:rsidR="00F72D31" w:rsidRPr="00F07BE1">
        <w:rPr>
          <w:rFonts w:ascii="Times New Roman" w:hAnsi="Times New Roman" w:cs="Times New Roman"/>
          <w:color w:val="auto"/>
          <w:sz w:val="22"/>
          <w:szCs w:val="22"/>
        </w:rPr>
        <w:t>impulan</w:t>
      </w:r>
      <w:bookmarkEnd w:id="4"/>
    </w:p>
    <w:p w:rsidR="00CC7116" w:rsidRPr="00CC7116" w:rsidRDefault="00CC7116" w:rsidP="00CC7116">
      <w:pPr>
        <w:pStyle w:val="ListParagraph"/>
        <w:spacing w:after="0" w:line="480" w:lineRule="auto"/>
        <w:ind w:left="0" w:firstLine="540"/>
        <w:jc w:val="both"/>
        <w:rPr>
          <w:rFonts w:ascii="Times New Roman" w:hAnsi="Times New Roman" w:cs="Times New Roman"/>
          <w:lang w:val="id-ID"/>
        </w:rPr>
      </w:pPr>
      <w:r w:rsidRPr="00CC7116">
        <w:rPr>
          <w:rFonts w:ascii="Times New Roman" w:hAnsi="Times New Roman" w:cs="Times New Roman"/>
          <w:lang w:val="id-ID"/>
        </w:rPr>
        <w:t xml:space="preserve">Berdasarkan hasil analisis data dan pengujian hipotesis, mengenai kemampuan berfikir kritis dan komunikasi matematis serta kemandirian belajar siswa antara siswa yang memperoleh pembelajaran matematika dengan model </w:t>
      </w:r>
      <w:r w:rsidR="001C509D">
        <w:rPr>
          <w:rFonts w:ascii="Times New Roman" w:hAnsi="Times New Roman" w:cs="Times New Roman"/>
          <w:i/>
          <w:lang w:val="id-ID"/>
        </w:rPr>
        <w:t>Think talk write</w:t>
      </w:r>
      <w:r w:rsidRPr="00CC7116">
        <w:rPr>
          <w:rFonts w:ascii="Times New Roman" w:hAnsi="Times New Roman" w:cs="Times New Roman"/>
          <w:lang w:val="id-ID"/>
        </w:rPr>
        <w:t xml:space="preserve"> dan siswa yang memperoleh pembelajaran ekspositori, diperoleh kesimpulan sebagai berikut.</w:t>
      </w:r>
    </w:p>
    <w:p w:rsidR="00CC7116" w:rsidRPr="00CC7116" w:rsidRDefault="00CC7116" w:rsidP="00CC7116">
      <w:pPr>
        <w:pStyle w:val="ListParagraph"/>
        <w:spacing w:after="0" w:line="480" w:lineRule="auto"/>
        <w:ind w:left="350" w:hanging="266"/>
        <w:jc w:val="both"/>
        <w:rPr>
          <w:rFonts w:ascii="Times New Roman" w:hAnsi="Times New Roman" w:cs="Times New Roman"/>
          <w:lang w:val="id-ID"/>
        </w:rPr>
      </w:pPr>
      <w:r w:rsidRPr="00CC7116">
        <w:rPr>
          <w:rFonts w:ascii="Times New Roman" w:hAnsi="Times New Roman" w:cs="Times New Roman"/>
          <w:lang w:val="id-ID"/>
        </w:rPr>
        <w:t>1.</w:t>
      </w:r>
      <w:r w:rsidRPr="00CC7116">
        <w:rPr>
          <w:rFonts w:ascii="Times New Roman" w:hAnsi="Times New Roman" w:cs="Times New Roman"/>
          <w:lang w:val="id-ID"/>
        </w:rPr>
        <w:tab/>
        <w:t xml:space="preserve">Terdapat perbedaan kemampuan berpikir kritis antara siswa yang pembelajarannya menggunakan model </w:t>
      </w:r>
      <w:r w:rsidR="001C509D">
        <w:rPr>
          <w:rFonts w:ascii="Times New Roman" w:hAnsi="Times New Roman" w:cs="Times New Roman"/>
          <w:i/>
          <w:lang w:val="id-ID"/>
        </w:rPr>
        <w:t>Think talk write</w:t>
      </w:r>
      <w:r w:rsidRPr="00CC7116">
        <w:rPr>
          <w:rFonts w:ascii="Times New Roman" w:hAnsi="Times New Roman" w:cs="Times New Roman"/>
          <w:lang w:val="id-ID"/>
        </w:rPr>
        <w:t xml:space="preserve"> dengan model pembelajaran Ekspositori, dengan rata-rata peningkatan kemampuan berpikir kritis matematis siswa kelas eksperimen lebih besar dari pada siswa kelas kontrol, yang artinya model </w:t>
      </w:r>
      <w:r w:rsidR="001C509D">
        <w:rPr>
          <w:rFonts w:ascii="Times New Roman" w:hAnsi="Times New Roman" w:cs="Times New Roman"/>
          <w:i/>
          <w:lang w:val="id-ID"/>
        </w:rPr>
        <w:t>Think talk write</w:t>
      </w:r>
      <w:r w:rsidRPr="00CC7116">
        <w:rPr>
          <w:rFonts w:ascii="Times New Roman" w:hAnsi="Times New Roman" w:cs="Times New Roman"/>
          <w:lang w:val="id-ID"/>
        </w:rPr>
        <w:t xml:space="preserve"> lebih baik dari pada pembelajaran Ekspositori.</w:t>
      </w:r>
    </w:p>
    <w:p w:rsidR="00CC7116" w:rsidRPr="00CC7116" w:rsidRDefault="00CC7116" w:rsidP="00CC7116">
      <w:pPr>
        <w:pStyle w:val="ListParagraph"/>
        <w:spacing w:after="0" w:line="480" w:lineRule="auto"/>
        <w:ind w:left="350" w:hanging="266"/>
        <w:jc w:val="both"/>
        <w:rPr>
          <w:rFonts w:ascii="Times New Roman" w:hAnsi="Times New Roman" w:cs="Times New Roman"/>
          <w:lang w:val="id-ID"/>
        </w:rPr>
      </w:pPr>
      <w:r w:rsidRPr="00CC7116">
        <w:rPr>
          <w:rFonts w:ascii="Times New Roman" w:hAnsi="Times New Roman" w:cs="Times New Roman"/>
          <w:lang w:val="id-ID"/>
        </w:rPr>
        <w:t>2.</w:t>
      </w:r>
      <w:r w:rsidRPr="00CC7116">
        <w:rPr>
          <w:rFonts w:ascii="Times New Roman" w:hAnsi="Times New Roman" w:cs="Times New Roman"/>
          <w:lang w:val="id-ID"/>
        </w:rPr>
        <w:tab/>
        <w:t xml:space="preserve">Terdapat perbedaan kemampuan komunikasi matematis antara siswa yang pembelajarannya menggunakan model </w:t>
      </w:r>
      <w:r w:rsidR="001C509D">
        <w:rPr>
          <w:rFonts w:ascii="Times New Roman" w:hAnsi="Times New Roman" w:cs="Times New Roman"/>
          <w:i/>
          <w:lang w:val="id-ID"/>
        </w:rPr>
        <w:t>Think talk write</w:t>
      </w:r>
      <w:r w:rsidRPr="00CC7116">
        <w:rPr>
          <w:rFonts w:ascii="Times New Roman" w:hAnsi="Times New Roman" w:cs="Times New Roman"/>
          <w:lang w:val="id-ID"/>
        </w:rPr>
        <w:t xml:space="preserve"> dengan model pembelajaran Ekspositori, dengan rata-rata peningkatan kemampuan komunikasi matematis siswa kelas eksperimen lebih besar dari pada siswa kelas kontrol, yang artinya model </w:t>
      </w:r>
      <w:r w:rsidR="001C509D">
        <w:rPr>
          <w:rFonts w:ascii="Times New Roman" w:hAnsi="Times New Roman" w:cs="Times New Roman"/>
          <w:i/>
          <w:lang w:val="id-ID"/>
        </w:rPr>
        <w:t>Think talk write</w:t>
      </w:r>
      <w:r w:rsidRPr="00CC7116">
        <w:rPr>
          <w:rFonts w:ascii="Times New Roman" w:hAnsi="Times New Roman" w:cs="Times New Roman"/>
          <w:lang w:val="id-ID"/>
        </w:rPr>
        <w:t xml:space="preserve"> lebih baik dari pada pembelajaran Ekspositori.</w:t>
      </w:r>
    </w:p>
    <w:p w:rsidR="00CC7116" w:rsidRPr="00CC7116" w:rsidRDefault="00CC7116" w:rsidP="00CC7116">
      <w:pPr>
        <w:pStyle w:val="ListParagraph"/>
        <w:spacing w:after="0" w:line="480" w:lineRule="auto"/>
        <w:ind w:left="350" w:hanging="266"/>
        <w:jc w:val="both"/>
        <w:rPr>
          <w:rFonts w:ascii="Times New Roman" w:hAnsi="Times New Roman" w:cs="Times New Roman"/>
          <w:lang w:val="id-ID"/>
        </w:rPr>
      </w:pPr>
      <w:r w:rsidRPr="00CC7116">
        <w:rPr>
          <w:rFonts w:ascii="Times New Roman" w:hAnsi="Times New Roman" w:cs="Times New Roman"/>
          <w:lang w:val="id-ID"/>
        </w:rPr>
        <w:lastRenderedPageBreak/>
        <w:t>3.</w:t>
      </w:r>
      <w:r w:rsidRPr="00CC7116">
        <w:rPr>
          <w:rFonts w:ascii="Times New Roman" w:hAnsi="Times New Roman" w:cs="Times New Roman"/>
          <w:lang w:val="id-ID"/>
        </w:rPr>
        <w:tab/>
        <w:t xml:space="preserve">Terdapat hubungan antara kemampuan berpikir kritis dan komunikasi matematis siswa yang memperoleh model pembelajaran </w:t>
      </w:r>
      <w:r w:rsidR="001C509D">
        <w:rPr>
          <w:rFonts w:ascii="Times New Roman" w:hAnsi="Times New Roman" w:cs="Times New Roman"/>
          <w:i/>
          <w:lang w:val="id-ID"/>
        </w:rPr>
        <w:t>Think talk write</w:t>
      </w:r>
      <w:r w:rsidRPr="00CC7116">
        <w:rPr>
          <w:rFonts w:ascii="Times New Roman" w:hAnsi="Times New Roman" w:cs="Times New Roman"/>
          <w:lang w:val="id-ID"/>
        </w:rPr>
        <w:t>.</w:t>
      </w:r>
    </w:p>
    <w:p w:rsidR="00CC7116" w:rsidRPr="00CC7116" w:rsidRDefault="00CC7116" w:rsidP="00CC7116">
      <w:pPr>
        <w:pStyle w:val="ListParagraph"/>
        <w:spacing w:after="0" w:line="480" w:lineRule="auto"/>
        <w:ind w:left="350" w:hanging="266"/>
        <w:jc w:val="both"/>
        <w:rPr>
          <w:rFonts w:ascii="Times New Roman" w:hAnsi="Times New Roman" w:cs="Times New Roman"/>
          <w:lang w:val="id-ID"/>
        </w:rPr>
      </w:pPr>
      <w:r w:rsidRPr="00CC7116">
        <w:rPr>
          <w:rFonts w:ascii="Times New Roman" w:hAnsi="Times New Roman" w:cs="Times New Roman"/>
          <w:lang w:val="id-ID"/>
        </w:rPr>
        <w:t>4.</w:t>
      </w:r>
      <w:r w:rsidRPr="00CC7116">
        <w:rPr>
          <w:rFonts w:ascii="Times New Roman" w:hAnsi="Times New Roman" w:cs="Times New Roman"/>
          <w:lang w:val="id-ID"/>
        </w:rPr>
        <w:tab/>
        <w:t xml:space="preserve">Tidak terdapat hubungan  antara kemampuan berpikir kritis dan kemandirian belajar siswa yang memperoleh model pembelajaran </w:t>
      </w:r>
      <w:r w:rsidR="001C509D">
        <w:rPr>
          <w:rFonts w:ascii="Times New Roman" w:hAnsi="Times New Roman" w:cs="Times New Roman"/>
          <w:i/>
          <w:lang w:val="id-ID"/>
        </w:rPr>
        <w:t>Think talk write</w:t>
      </w:r>
      <w:r w:rsidRPr="00CC7116">
        <w:rPr>
          <w:rFonts w:ascii="Times New Roman" w:hAnsi="Times New Roman" w:cs="Times New Roman"/>
          <w:lang w:val="id-ID"/>
        </w:rPr>
        <w:t>.</w:t>
      </w:r>
    </w:p>
    <w:p w:rsidR="00CC7116" w:rsidRPr="00CC7116" w:rsidRDefault="00CC7116" w:rsidP="00CC7116">
      <w:pPr>
        <w:pStyle w:val="ListParagraph"/>
        <w:spacing w:after="0" w:line="480" w:lineRule="auto"/>
        <w:ind w:left="350" w:hanging="266"/>
        <w:jc w:val="both"/>
        <w:rPr>
          <w:rFonts w:ascii="Times New Roman" w:hAnsi="Times New Roman" w:cs="Times New Roman"/>
          <w:lang w:val="id-ID"/>
        </w:rPr>
      </w:pPr>
      <w:r w:rsidRPr="00CC7116">
        <w:rPr>
          <w:rFonts w:ascii="Times New Roman" w:hAnsi="Times New Roman" w:cs="Times New Roman"/>
          <w:lang w:val="id-ID"/>
        </w:rPr>
        <w:t>5.</w:t>
      </w:r>
      <w:r w:rsidRPr="00CC7116">
        <w:rPr>
          <w:rFonts w:ascii="Times New Roman" w:hAnsi="Times New Roman" w:cs="Times New Roman"/>
          <w:lang w:val="id-ID"/>
        </w:rPr>
        <w:tab/>
        <w:t xml:space="preserve">Tidak terdapat hubungan antara kemampuan komunikasi matematis dan kemandirian belajar siswa yang memperoleh model pembelajaran </w:t>
      </w:r>
      <w:r w:rsidR="001C509D">
        <w:rPr>
          <w:rFonts w:ascii="Times New Roman" w:hAnsi="Times New Roman" w:cs="Times New Roman"/>
          <w:i/>
          <w:lang w:val="id-ID"/>
        </w:rPr>
        <w:t>Think talk write</w:t>
      </w:r>
      <w:r w:rsidRPr="00CC7116">
        <w:rPr>
          <w:rFonts w:ascii="Times New Roman" w:hAnsi="Times New Roman" w:cs="Times New Roman"/>
          <w:lang w:val="id-ID"/>
        </w:rPr>
        <w:t>.</w:t>
      </w:r>
    </w:p>
    <w:p w:rsidR="00CC7116" w:rsidRPr="00F07BE1" w:rsidRDefault="00CC7116" w:rsidP="00CC7116">
      <w:pPr>
        <w:pStyle w:val="ListParagraph"/>
        <w:spacing w:after="0" w:line="480" w:lineRule="auto"/>
        <w:ind w:left="350" w:hanging="266"/>
        <w:jc w:val="both"/>
        <w:rPr>
          <w:rFonts w:ascii="Times New Roman" w:hAnsi="Times New Roman" w:cs="Times New Roman"/>
          <w:lang w:val="id-ID"/>
        </w:rPr>
      </w:pPr>
      <w:r w:rsidRPr="00CC7116">
        <w:rPr>
          <w:rFonts w:ascii="Times New Roman" w:hAnsi="Times New Roman" w:cs="Times New Roman"/>
          <w:lang w:val="id-ID"/>
        </w:rPr>
        <w:t>6.</w:t>
      </w:r>
      <w:r w:rsidRPr="00CC7116">
        <w:rPr>
          <w:rFonts w:ascii="Times New Roman" w:hAnsi="Times New Roman" w:cs="Times New Roman"/>
          <w:lang w:val="id-ID"/>
        </w:rPr>
        <w:tab/>
        <w:t xml:space="preserve">Kemandirian belajar siswa yang memperoleh pembelajaran dengan penerapan model </w:t>
      </w:r>
      <w:r w:rsidR="001C509D">
        <w:rPr>
          <w:rFonts w:ascii="Times New Roman" w:hAnsi="Times New Roman" w:cs="Times New Roman"/>
          <w:i/>
          <w:lang w:val="id-ID"/>
        </w:rPr>
        <w:t>Think talk write</w:t>
      </w:r>
      <w:r w:rsidRPr="00CC7116">
        <w:rPr>
          <w:rFonts w:ascii="Times New Roman" w:hAnsi="Times New Roman" w:cs="Times New Roman"/>
          <w:lang w:val="id-ID"/>
        </w:rPr>
        <w:t xml:space="preserve"> sebagian besar siswa merespon positif dan lebih antusia</w:t>
      </w:r>
      <w:r>
        <w:rPr>
          <w:rFonts w:ascii="Times New Roman" w:hAnsi="Times New Roman" w:cs="Times New Roman"/>
          <w:lang w:val="id-ID"/>
        </w:rPr>
        <w:t>s di dalam kegiatan berdiskusi,</w:t>
      </w:r>
      <w:r>
        <w:rPr>
          <w:rFonts w:ascii="Times New Roman" w:hAnsi="Times New Roman" w:cs="Times New Roman"/>
        </w:rPr>
        <w:t xml:space="preserve"> </w:t>
      </w:r>
      <w:r w:rsidRPr="00CC7116">
        <w:rPr>
          <w:rFonts w:ascii="Times New Roman" w:hAnsi="Times New Roman" w:cs="Times New Roman"/>
          <w:lang w:val="id-ID"/>
        </w:rPr>
        <w:t>menyampaikan gagasan didepan kelas sehingga siswa terlatih dalam menyampaikan idenya.</w:t>
      </w:r>
    </w:p>
    <w:p w:rsidR="00F72D31" w:rsidRPr="00F07BE1" w:rsidRDefault="00F72D31" w:rsidP="00CC7116">
      <w:pPr>
        <w:tabs>
          <w:tab w:val="left" w:pos="567"/>
        </w:tabs>
        <w:spacing w:after="0" w:line="480" w:lineRule="auto"/>
        <w:ind w:left="350"/>
        <w:jc w:val="both"/>
        <w:rPr>
          <w:rFonts w:ascii="Times New Roman" w:hAnsi="Times New Roman" w:cs="Times New Roman"/>
        </w:rPr>
      </w:pPr>
    </w:p>
    <w:p w:rsidR="00F72D31" w:rsidRPr="00F07BE1" w:rsidRDefault="00F72D31" w:rsidP="006F1A97">
      <w:pPr>
        <w:tabs>
          <w:tab w:val="left" w:pos="567"/>
        </w:tabs>
        <w:spacing w:after="0" w:line="480" w:lineRule="auto"/>
        <w:jc w:val="both"/>
        <w:rPr>
          <w:rFonts w:ascii="Times New Roman" w:hAnsi="Times New Roman" w:cs="Times New Roman"/>
        </w:rPr>
      </w:pPr>
    </w:p>
    <w:p w:rsidR="00F72D31" w:rsidRPr="00F07BE1" w:rsidRDefault="00F72D31" w:rsidP="006F1A97">
      <w:pPr>
        <w:tabs>
          <w:tab w:val="left" w:pos="567"/>
        </w:tabs>
        <w:spacing w:after="0" w:line="480" w:lineRule="auto"/>
        <w:jc w:val="both"/>
        <w:rPr>
          <w:rFonts w:ascii="Times New Roman" w:hAnsi="Times New Roman" w:cs="Times New Roman"/>
        </w:rPr>
      </w:pPr>
    </w:p>
    <w:p w:rsidR="00F72D31" w:rsidRPr="00F07BE1" w:rsidRDefault="00F72D31" w:rsidP="006F1A97">
      <w:pPr>
        <w:tabs>
          <w:tab w:val="left" w:pos="567"/>
        </w:tabs>
        <w:spacing w:after="0" w:line="480" w:lineRule="auto"/>
        <w:jc w:val="both"/>
        <w:rPr>
          <w:rFonts w:ascii="Times New Roman" w:hAnsi="Times New Roman" w:cs="Times New Roman"/>
        </w:rPr>
      </w:pPr>
    </w:p>
    <w:p w:rsidR="00F72D31" w:rsidRPr="00F07BE1" w:rsidRDefault="00F72D31" w:rsidP="006F1A97">
      <w:pPr>
        <w:tabs>
          <w:tab w:val="left" w:pos="567"/>
        </w:tabs>
        <w:spacing w:after="0" w:line="480" w:lineRule="auto"/>
        <w:jc w:val="both"/>
        <w:rPr>
          <w:rFonts w:ascii="Times New Roman" w:hAnsi="Times New Roman" w:cs="Times New Roman"/>
        </w:rPr>
      </w:pPr>
    </w:p>
    <w:p w:rsidR="00F72D31" w:rsidRPr="00F07BE1" w:rsidRDefault="00F72D31" w:rsidP="006F1A97">
      <w:pPr>
        <w:tabs>
          <w:tab w:val="left" w:pos="567"/>
        </w:tabs>
        <w:spacing w:after="0" w:line="480" w:lineRule="auto"/>
        <w:jc w:val="both"/>
        <w:rPr>
          <w:rFonts w:ascii="Times New Roman" w:hAnsi="Times New Roman" w:cs="Times New Roman"/>
        </w:rPr>
      </w:pPr>
    </w:p>
    <w:p w:rsidR="00F72D31" w:rsidRPr="00F07BE1" w:rsidRDefault="00F72D31" w:rsidP="006F1A97">
      <w:pPr>
        <w:tabs>
          <w:tab w:val="left" w:pos="567"/>
        </w:tabs>
        <w:spacing w:after="0" w:line="480" w:lineRule="auto"/>
        <w:jc w:val="both"/>
        <w:rPr>
          <w:rFonts w:ascii="Times New Roman" w:hAnsi="Times New Roman" w:cs="Times New Roman"/>
        </w:rPr>
      </w:pPr>
    </w:p>
    <w:p w:rsidR="00F72D31" w:rsidRPr="00F07BE1" w:rsidRDefault="00F72D31" w:rsidP="006F1A97">
      <w:pPr>
        <w:tabs>
          <w:tab w:val="left" w:pos="567"/>
        </w:tabs>
        <w:spacing w:after="0" w:line="480" w:lineRule="auto"/>
        <w:jc w:val="both"/>
        <w:rPr>
          <w:rFonts w:ascii="Times New Roman" w:hAnsi="Times New Roman" w:cs="Times New Roman"/>
        </w:rPr>
      </w:pPr>
    </w:p>
    <w:p w:rsidR="001F3A81" w:rsidRPr="00F07BE1" w:rsidRDefault="001F3A81" w:rsidP="006F1A97">
      <w:pPr>
        <w:tabs>
          <w:tab w:val="left" w:pos="567"/>
        </w:tabs>
        <w:spacing w:after="0" w:line="480" w:lineRule="auto"/>
        <w:jc w:val="both"/>
        <w:rPr>
          <w:rFonts w:ascii="Times New Roman" w:hAnsi="Times New Roman" w:cs="Times New Roman"/>
        </w:rPr>
      </w:pPr>
    </w:p>
    <w:p w:rsidR="001F3A81" w:rsidRPr="00F07BE1" w:rsidRDefault="001F3A81" w:rsidP="006F1A97">
      <w:pPr>
        <w:tabs>
          <w:tab w:val="left" w:pos="567"/>
        </w:tabs>
        <w:spacing w:after="0" w:line="480" w:lineRule="auto"/>
        <w:jc w:val="both"/>
        <w:rPr>
          <w:rFonts w:ascii="Times New Roman" w:hAnsi="Times New Roman" w:cs="Times New Roman"/>
        </w:rPr>
      </w:pPr>
    </w:p>
    <w:p w:rsidR="00F72D31" w:rsidRDefault="00F72D31" w:rsidP="006F1A97">
      <w:pPr>
        <w:tabs>
          <w:tab w:val="left" w:pos="567"/>
        </w:tabs>
        <w:spacing w:after="0" w:line="480" w:lineRule="auto"/>
        <w:jc w:val="both"/>
        <w:rPr>
          <w:rFonts w:ascii="Times New Roman" w:hAnsi="Times New Roman" w:cs="Times New Roman"/>
        </w:rPr>
      </w:pPr>
    </w:p>
    <w:p w:rsidR="00BA370A" w:rsidRDefault="00BA370A" w:rsidP="006F1A97">
      <w:pPr>
        <w:tabs>
          <w:tab w:val="left" w:pos="567"/>
        </w:tabs>
        <w:spacing w:after="0" w:line="480" w:lineRule="auto"/>
        <w:jc w:val="both"/>
        <w:rPr>
          <w:rFonts w:ascii="Times New Roman" w:hAnsi="Times New Roman" w:cs="Times New Roman"/>
        </w:rPr>
      </w:pPr>
    </w:p>
    <w:p w:rsidR="00BA370A" w:rsidRPr="00F07BE1" w:rsidRDefault="00BA370A" w:rsidP="006F1A97">
      <w:pPr>
        <w:tabs>
          <w:tab w:val="left" w:pos="567"/>
        </w:tabs>
        <w:spacing w:after="0" w:line="480" w:lineRule="auto"/>
        <w:jc w:val="both"/>
        <w:rPr>
          <w:rFonts w:ascii="Times New Roman" w:hAnsi="Times New Roman" w:cs="Times New Roman"/>
        </w:rPr>
      </w:pPr>
    </w:p>
    <w:p w:rsidR="00F72D31" w:rsidRPr="00F07BE1" w:rsidRDefault="00F72D31" w:rsidP="006F1A97">
      <w:pPr>
        <w:tabs>
          <w:tab w:val="left" w:pos="567"/>
        </w:tabs>
        <w:spacing w:after="0" w:line="480" w:lineRule="auto"/>
        <w:jc w:val="both"/>
        <w:rPr>
          <w:rFonts w:ascii="Times New Roman" w:hAnsi="Times New Roman" w:cs="Times New Roman"/>
        </w:rPr>
      </w:pPr>
    </w:p>
    <w:p w:rsidR="00F72D31" w:rsidRPr="00F07BE1" w:rsidRDefault="00F72D31" w:rsidP="006F1A97">
      <w:pPr>
        <w:tabs>
          <w:tab w:val="left" w:pos="567"/>
        </w:tabs>
        <w:spacing w:after="0" w:line="480" w:lineRule="auto"/>
        <w:jc w:val="both"/>
        <w:rPr>
          <w:rFonts w:ascii="Times New Roman" w:hAnsi="Times New Roman" w:cs="Times New Roman"/>
        </w:rPr>
      </w:pPr>
    </w:p>
    <w:p w:rsidR="00F72D31" w:rsidRPr="00F07BE1" w:rsidRDefault="00F72D31" w:rsidP="006F1A97">
      <w:pPr>
        <w:tabs>
          <w:tab w:val="left" w:pos="567"/>
        </w:tabs>
        <w:spacing w:after="0" w:line="480" w:lineRule="auto"/>
        <w:jc w:val="both"/>
        <w:rPr>
          <w:rFonts w:ascii="Times New Roman" w:hAnsi="Times New Roman" w:cs="Times New Roman"/>
        </w:rPr>
      </w:pPr>
    </w:p>
    <w:p w:rsidR="00F72D31" w:rsidRPr="00F07BE1" w:rsidRDefault="00F72D31" w:rsidP="006F1A97">
      <w:pPr>
        <w:tabs>
          <w:tab w:val="left" w:pos="567"/>
        </w:tabs>
        <w:spacing w:after="0" w:line="480" w:lineRule="auto"/>
        <w:jc w:val="both"/>
        <w:rPr>
          <w:rFonts w:ascii="Times New Roman" w:hAnsi="Times New Roman" w:cs="Times New Roman"/>
        </w:rPr>
      </w:pPr>
    </w:p>
    <w:p w:rsidR="00F72D31" w:rsidRPr="00F07BE1" w:rsidRDefault="00F72D31" w:rsidP="00041E09">
      <w:pPr>
        <w:pStyle w:val="NoSpacing"/>
        <w:spacing w:line="480" w:lineRule="auto"/>
        <w:jc w:val="center"/>
        <w:rPr>
          <w:rFonts w:ascii="Times New Roman" w:hAnsi="Times New Roman" w:cs="Times New Roman"/>
          <w:b/>
          <w:spacing w:val="-7"/>
        </w:rPr>
      </w:pPr>
      <w:r w:rsidRPr="00F07BE1">
        <w:rPr>
          <w:rFonts w:ascii="Times New Roman" w:hAnsi="Times New Roman" w:cs="Times New Roman"/>
          <w:b/>
          <w:spacing w:val="-7"/>
        </w:rPr>
        <w:lastRenderedPageBreak/>
        <w:t>DAFTAR PUSTAKA</w:t>
      </w:r>
    </w:p>
    <w:p w:rsidR="00496CDF" w:rsidRPr="00F07BE1" w:rsidRDefault="00496CDF" w:rsidP="00041E09">
      <w:pPr>
        <w:pStyle w:val="NoSpacing"/>
        <w:spacing w:line="480" w:lineRule="auto"/>
        <w:jc w:val="center"/>
        <w:rPr>
          <w:rFonts w:ascii="Times New Roman" w:hAnsi="Times New Roman" w:cs="Times New Roman"/>
          <w:b/>
          <w:spacing w:val="-7"/>
        </w:rPr>
      </w:pPr>
    </w:p>
    <w:p w:rsidR="00BA370A" w:rsidRDefault="00BA370A" w:rsidP="00BA370A">
      <w:pPr>
        <w:pStyle w:val="BodyTextIndent"/>
        <w:spacing w:after="0" w:line="240" w:lineRule="auto"/>
        <w:ind w:left="1134" w:hanging="774"/>
        <w:rPr>
          <w:rFonts w:ascii="Times New Roman" w:hAnsi="Times New Roman" w:cs="Times New Roman"/>
          <w:i/>
        </w:rPr>
      </w:pPr>
      <w:proofErr w:type="gramStart"/>
      <w:r w:rsidRPr="000621CF">
        <w:rPr>
          <w:rFonts w:ascii="Times New Roman" w:hAnsi="Times New Roman" w:cs="Times New Roman"/>
        </w:rPr>
        <w:t>Abdullah, M. F. N. L. dan Iannone, P. (2010).</w:t>
      </w:r>
      <w:proofErr w:type="gramEnd"/>
      <w:r w:rsidRPr="000621CF">
        <w:rPr>
          <w:rFonts w:ascii="Times New Roman" w:hAnsi="Times New Roman" w:cs="Times New Roman"/>
        </w:rPr>
        <w:t xml:space="preserve"> Analysis of Classroom Interaction From The Combined View of Self-regulating Strategies and Discourse Analysis: What Can We Do</w:t>
      </w:r>
      <w:proofErr w:type="gramStart"/>
      <w:r w:rsidRPr="000621CF">
        <w:rPr>
          <w:rFonts w:ascii="Times New Roman" w:hAnsi="Times New Roman" w:cs="Times New Roman"/>
        </w:rPr>
        <w:t>?.</w:t>
      </w:r>
      <w:proofErr w:type="gramEnd"/>
      <w:r w:rsidRPr="000621CF">
        <w:rPr>
          <w:rFonts w:ascii="Times New Roman" w:hAnsi="Times New Roman" w:cs="Times New Roman"/>
        </w:rPr>
        <w:t xml:space="preserve"> </w:t>
      </w:r>
      <w:r w:rsidRPr="000621CF">
        <w:rPr>
          <w:rFonts w:ascii="Times New Roman" w:hAnsi="Times New Roman" w:cs="Times New Roman"/>
          <w:i/>
        </w:rPr>
        <w:t xml:space="preserve">Proceedings of </w:t>
      </w:r>
      <w:proofErr w:type="gramStart"/>
      <w:r w:rsidRPr="000621CF">
        <w:rPr>
          <w:rFonts w:ascii="Times New Roman" w:hAnsi="Times New Roman" w:cs="Times New Roman"/>
          <w:i/>
        </w:rPr>
        <w:t>The</w:t>
      </w:r>
      <w:proofErr w:type="gramEnd"/>
      <w:r w:rsidRPr="000621CF">
        <w:rPr>
          <w:rFonts w:ascii="Times New Roman" w:hAnsi="Times New Roman" w:cs="Times New Roman"/>
          <w:i/>
        </w:rPr>
        <w:t xml:space="preserve"> British Congress for Mathematics Education. </w:t>
      </w:r>
      <w:proofErr w:type="gramStart"/>
      <w:r w:rsidRPr="000621CF">
        <w:rPr>
          <w:rFonts w:ascii="Times New Roman" w:hAnsi="Times New Roman" w:cs="Times New Roman"/>
          <w:i/>
        </w:rPr>
        <w:t>30(1).1-8.</w:t>
      </w:r>
      <w:proofErr w:type="gramEnd"/>
    </w:p>
    <w:p w:rsidR="00BA370A" w:rsidRPr="00BA370A" w:rsidRDefault="00BA370A" w:rsidP="00BA370A">
      <w:pPr>
        <w:pStyle w:val="BodyTextIndent"/>
        <w:spacing w:after="0" w:line="240" w:lineRule="auto"/>
        <w:ind w:left="1134" w:hanging="774"/>
        <w:rPr>
          <w:rFonts w:ascii="Times New Roman" w:hAnsi="Times New Roman" w:cs="Times New Roman"/>
          <w:i/>
        </w:rPr>
      </w:pPr>
    </w:p>
    <w:p w:rsidR="00BA370A" w:rsidRDefault="00BA370A" w:rsidP="00BA370A">
      <w:pPr>
        <w:pStyle w:val="BodyTextIndent"/>
        <w:spacing w:after="0" w:line="240" w:lineRule="auto"/>
        <w:ind w:left="1134" w:hanging="774"/>
        <w:rPr>
          <w:rFonts w:ascii="Times New Roman" w:hAnsi="Times New Roman" w:cs="Times New Roman"/>
        </w:rPr>
      </w:pPr>
      <w:r w:rsidRPr="00855FD0">
        <w:rPr>
          <w:rFonts w:ascii="Times New Roman" w:hAnsi="Times New Roman" w:cs="Times New Roman"/>
        </w:rPr>
        <w:t xml:space="preserve">Ansari, B.I. (2003). </w:t>
      </w:r>
      <w:r w:rsidRPr="00855FD0">
        <w:rPr>
          <w:rFonts w:ascii="Times New Roman" w:hAnsi="Times New Roman" w:cs="Times New Roman"/>
          <w:i/>
        </w:rPr>
        <w:t xml:space="preserve">Model Pembelajaran Berbasis Komunikatif dengan Strategi Think-Talk-Write dalam Rangka Menumbuhkembangkan Kemampuan Pemahaman dan Komunikasi Matematika Siswa SMU. </w:t>
      </w:r>
      <w:r w:rsidRPr="00855FD0">
        <w:rPr>
          <w:rFonts w:ascii="Times New Roman" w:hAnsi="Times New Roman" w:cs="Times New Roman"/>
        </w:rPr>
        <w:t>Tesis pada FPMIPA UPI Bandung: Tidak Diterbitkan.</w:t>
      </w:r>
    </w:p>
    <w:p w:rsidR="00BA370A" w:rsidRPr="00BA370A" w:rsidRDefault="00BA370A" w:rsidP="00BA370A">
      <w:pPr>
        <w:pStyle w:val="BodyTextIndent"/>
        <w:spacing w:after="0" w:line="240" w:lineRule="auto"/>
        <w:ind w:left="1134" w:hanging="774"/>
        <w:rPr>
          <w:rFonts w:ascii="Times New Roman" w:hAnsi="Times New Roman" w:cs="Times New Roman"/>
          <w:sz w:val="26"/>
        </w:rPr>
      </w:pPr>
    </w:p>
    <w:p w:rsidR="00BA370A" w:rsidRDefault="00BA370A" w:rsidP="00BA370A">
      <w:pPr>
        <w:pStyle w:val="ListParagraph"/>
        <w:spacing w:after="0" w:line="240" w:lineRule="auto"/>
        <w:ind w:left="1134" w:hanging="774"/>
        <w:jc w:val="both"/>
        <w:rPr>
          <w:rStyle w:val="st"/>
          <w:rFonts w:ascii="Times New Roman" w:hAnsi="Times New Roman"/>
        </w:rPr>
      </w:pPr>
      <w:r w:rsidRPr="00855FD0">
        <w:rPr>
          <w:rStyle w:val="st"/>
          <w:rFonts w:ascii="Times New Roman" w:hAnsi="Times New Roman"/>
        </w:rPr>
        <w:t>Ansari, B.I. (2004). Implementasi model pembelajaran</w:t>
      </w:r>
      <w:r w:rsidRPr="00855FD0">
        <w:rPr>
          <w:rStyle w:val="st"/>
          <w:rFonts w:ascii="Times New Roman" w:hAnsi="Times New Roman"/>
          <w:i/>
        </w:rPr>
        <w:t xml:space="preserve"> </w:t>
      </w:r>
      <w:r w:rsidR="001C509D">
        <w:rPr>
          <w:rStyle w:val="st"/>
          <w:rFonts w:ascii="Times New Roman" w:hAnsi="Times New Roman"/>
          <w:i/>
        </w:rPr>
        <w:t>think talk write</w:t>
      </w:r>
      <w:r w:rsidRPr="00855FD0">
        <w:rPr>
          <w:rStyle w:val="st"/>
          <w:rFonts w:ascii="Times New Roman" w:hAnsi="Times New Roman"/>
          <w:i/>
        </w:rPr>
        <w:t xml:space="preserve"> (TTW) </w:t>
      </w:r>
      <w:r w:rsidRPr="00855FD0">
        <w:rPr>
          <w:rStyle w:val="st"/>
          <w:rFonts w:ascii="Times New Roman" w:hAnsi="Times New Roman"/>
        </w:rPr>
        <w:t xml:space="preserve">terhadap pemahaman dan komunikasi matematik. </w:t>
      </w:r>
      <w:proofErr w:type="gramStart"/>
      <w:r w:rsidRPr="00855FD0">
        <w:rPr>
          <w:rStyle w:val="st"/>
          <w:rFonts w:ascii="Times New Roman" w:hAnsi="Times New Roman"/>
          <w:i/>
        </w:rPr>
        <w:t>Disertasi</w:t>
      </w:r>
      <w:r w:rsidRPr="00855FD0">
        <w:rPr>
          <w:rStyle w:val="st"/>
          <w:rFonts w:ascii="Times New Roman" w:hAnsi="Times New Roman"/>
        </w:rPr>
        <w:t xml:space="preserve"> tid</w:t>
      </w:r>
      <w:r>
        <w:rPr>
          <w:rStyle w:val="st"/>
          <w:rFonts w:ascii="Times New Roman" w:hAnsi="Times New Roman"/>
        </w:rPr>
        <w:t>ak dipublikasikan, UPI Bandung.</w:t>
      </w:r>
      <w:proofErr w:type="gramEnd"/>
    </w:p>
    <w:p w:rsidR="00BA370A" w:rsidRPr="00BA370A" w:rsidRDefault="00BA370A" w:rsidP="00BA370A">
      <w:pPr>
        <w:pStyle w:val="ListParagraph"/>
        <w:spacing w:after="0" w:line="240" w:lineRule="auto"/>
        <w:ind w:left="1134" w:hanging="774"/>
        <w:jc w:val="both"/>
        <w:rPr>
          <w:rStyle w:val="st"/>
          <w:rFonts w:ascii="Times New Roman" w:hAnsi="Times New Roman"/>
        </w:rPr>
      </w:pPr>
    </w:p>
    <w:p w:rsidR="00BA370A" w:rsidRDefault="00BA370A" w:rsidP="00BA370A">
      <w:pPr>
        <w:pStyle w:val="ListParagraph"/>
        <w:spacing w:after="0" w:line="240" w:lineRule="auto"/>
        <w:ind w:left="1134" w:hanging="774"/>
        <w:jc w:val="both"/>
        <w:rPr>
          <w:rStyle w:val="st"/>
          <w:rFonts w:ascii="Times New Roman" w:hAnsi="Times New Roman"/>
        </w:rPr>
      </w:pPr>
      <w:r w:rsidRPr="00855FD0">
        <w:rPr>
          <w:rStyle w:val="st"/>
          <w:rFonts w:ascii="Times New Roman" w:hAnsi="Times New Roman"/>
        </w:rPr>
        <w:t>Arikunto, Suharsimi</w:t>
      </w:r>
      <w:proofErr w:type="gramStart"/>
      <w:r w:rsidRPr="00855FD0">
        <w:rPr>
          <w:rStyle w:val="st"/>
          <w:rFonts w:ascii="Times New Roman" w:hAnsi="Times New Roman"/>
        </w:rPr>
        <w:t>.(</w:t>
      </w:r>
      <w:proofErr w:type="gramEnd"/>
      <w:r w:rsidRPr="00855FD0">
        <w:rPr>
          <w:rStyle w:val="st"/>
          <w:rFonts w:ascii="Times New Roman" w:hAnsi="Times New Roman"/>
        </w:rPr>
        <w:t xml:space="preserve">2008). </w:t>
      </w:r>
      <w:r w:rsidRPr="00855FD0">
        <w:rPr>
          <w:rStyle w:val="st"/>
          <w:rFonts w:ascii="Times New Roman" w:hAnsi="Times New Roman"/>
          <w:i/>
        </w:rPr>
        <w:t>Penelitian Tindakan Kelas</w:t>
      </w:r>
      <w:r w:rsidRPr="00855FD0">
        <w:rPr>
          <w:rStyle w:val="st"/>
          <w:rFonts w:ascii="Times New Roman" w:hAnsi="Times New Roman"/>
        </w:rPr>
        <w:t>. Jakarta. Bumi Aksara</w:t>
      </w:r>
      <w:r>
        <w:rPr>
          <w:rStyle w:val="st"/>
          <w:rFonts w:ascii="Times New Roman" w:hAnsi="Times New Roman"/>
        </w:rPr>
        <w:t>.</w:t>
      </w:r>
    </w:p>
    <w:p w:rsidR="00BA370A" w:rsidRPr="00855FD0" w:rsidRDefault="00BA370A" w:rsidP="00BA370A">
      <w:pPr>
        <w:pStyle w:val="ListParagraph"/>
        <w:spacing w:after="0" w:line="240" w:lineRule="auto"/>
        <w:ind w:left="1134" w:hanging="774"/>
        <w:jc w:val="both"/>
        <w:rPr>
          <w:rStyle w:val="st"/>
          <w:rFonts w:ascii="Times New Roman" w:hAnsi="Times New Roman"/>
        </w:rPr>
      </w:pPr>
    </w:p>
    <w:p w:rsidR="00BA370A" w:rsidRDefault="00BA370A" w:rsidP="00BA370A">
      <w:pPr>
        <w:pStyle w:val="BodyTextIndent"/>
        <w:spacing w:after="0" w:line="240" w:lineRule="auto"/>
        <w:ind w:left="1134" w:hanging="774"/>
        <w:rPr>
          <w:rFonts w:ascii="Times New Roman" w:hAnsi="Times New Roman" w:cs="Times New Roman"/>
        </w:rPr>
      </w:pPr>
      <w:r w:rsidRPr="00855FD0">
        <w:rPr>
          <w:rFonts w:ascii="Times New Roman" w:hAnsi="Times New Roman" w:cs="Times New Roman"/>
        </w:rPr>
        <w:t>Asrori, Mohammad. (2009)</w:t>
      </w:r>
      <w:proofErr w:type="gramStart"/>
      <w:r w:rsidRPr="00855FD0">
        <w:rPr>
          <w:rFonts w:ascii="Times New Roman" w:hAnsi="Times New Roman" w:cs="Times New Roman"/>
        </w:rPr>
        <w:t>.  Penelitian</w:t>
      </w:r>
      <w:proofErr w:type="gramEnd"/>
      <w:r w:rsidRPr="00855FD0">
        <w:rPr>
          <w:rFonts w:ascii="Times New Roman" w:hAnsi="Times New Roman" w:cs="Times New Roman"/>
        </w:rPr>
        <w:t xml:space="preserve"> Tindakan Kelas. </w:t>
      </w:r>
      <w:proofErr w:type="gramStart"/>
      <w:r w:rsidRPr="00855FD0">
        <w:rPr>
          <w:rFonts w:ascii="Times New Roman" w:hAnsi="Times New Roman" w:cs="Times New Roman"/>
        </w:rPr>
        <w:t>CV Wacana Prima.</w:t>
      </w:r>
      <w:proofErr w:type="gramEnd"/>
      <w:r>
        <w:rPr>
          <w:rFonts w:ascii="Times New Roman" w:hAnsi="Times New Roman" w:cs="Times New Roman"/>
        </w:rPr>
        <w:t xml:space="preserve"> Bandung.</w:t>
      </w:r>
    </w:p>
    <w:p w:rsidR="00BA370A" w:rsidRPr="00855FD0" w:rsidRDefault="00BA370A" w:rsidP="00BA370A">
      <w:pPr>
        <w:pStyle w:val="BodyTextIndent"/>
        <w:spacing w:after="0" w:line="240" w:lineRule="auto"/>
        <w:ind w:left="1134" w:hanging="774"/>
        <w:rPr>
          <w:rFonts w:ascii="Times New Roman" w:hAnsi="Times New Roman" w:cs="Times New Roman"/>
        </w:rPr>
      </w:pPr>
    </w:p>
    <w:p w:rsidR="00BA370A" w:rsidRDefault="00BA370A" w:rsidP="00BA370A">
      <w:pPr>
        <w:pStyle w:val="ListParagraph"/>
        <w:spacing w:after="0" w:line="240" w:lineRule="auto"/>
        <w:ind w:left="1134" w:hanging="774"/>
        <w:jc w:val="both"/>
        <w:rPr>
          <w:rFonts w:ascii="Times New Roman" w:hAnsi="Times New Roman"/>
          <w:iCs/>
          <w:sz w:val="24"/>
          <w:szCs w:val="24"/>
        </w:rPr>
      </w:pPr>
      <w:r w:rsidRPr="0038500F">
        <w:rPr>
          <w:rFonts w:ascii="Times New Roman" w:hAnsi="Times New Roman"/>
          <w:sz w:val="24"/>
          <w:szCs w:val="24"/>
        </w:rPr>
        <w:t xml:space="preserve">Egok, A. S. (2016). </w:t>
      </w:r>
      <w:proofErr w:type="gramStart"/>
      <w:r w:rsidRPr="0038500F">
        <w:rPr>
          <w:rFonts w:ascii="Times New Roman" w:hAnsi="Times New Roman"/>
          <w:i/>
          <w:sz w:val="24"/>
          <w:szCs w:val="24"/>
        </w:rPr>
        <w:t>Kemampuan Berpikir Kritis Dan Kemandirian Belajar</w:t>
      </w:r>
      <w:r w:rsidRPr="0038500F">
        <w:rPr>
          <w:rFonts w:ascii="Times New Roman" w:hAnsi="Times New Roman"/>
          <w:sz w:val="24"/>
          <w:szCs w:val="24"/>
        </w:rPr>
        <w:t xml:space="preserve"> .Jurnal Pendidikan Dasar, STKIP Lubuk Linggau Sumatera Selatan.</w:t>
      </w:r>
      <w:proofErr w:type="gramEnd"/>
      <w:r w:rsidRPr="0038500F">
        <w:rPr>
          <w:rFonts w:ascii="Times New Roman" w:hAnsi="Times New Roman"/>
          <w:sz w:val="24"/>
          <w:szCs w:val="24"/>
        </w:rPr>
        <w:t xml:space="preserve"> Tersedia di: </w:t>
      </w:r>
      <w:hyperlink r:id="rId20" w:history="1">
        <w:r w:rsidRPr="0038500F">
          <w:rPr>
            <w:rStyle w:val="Hyperlink"/>
            <w:rFonts w:ascii="Times New Roman" w:hAnsi="Times New Roman"/>
            <w:sz w:val="24"/>
            <w:szCs w:val="24"/>
          </w:rPr>
          <w:t>https://media.neliti.com/media/publications/121337-ID-kemampuan-berpikir-kritis-dan-kemandiria.pdf</w:t>
        </w:r>
      </w:hyperlink>
      <w:r w:rsidRPr="0038500F">
        <w:rPr>
          <w:rFonts w:ascii="Times New Roman" w:hAnsi="Times New Roman"/>
          <w:sz w:val="24"/>
          <w:szCs w:val="24"/>
        </w:rPr>
        <w:t>. (</w:t>
      </w:r>
      <w:proofErr w:type="gramStart"/>
      <w:r w:rsidRPr="0038500F">
        <w:rPr>
          <w:rFonts w:ascii="Times New Roman" w:hAnsi="Times New Roman"/>
          <w:sz w:val="24"/>
          <w:szCs w:val="24"/>
        </w:rPr>
        <w:t>diakses</w:t>
      </w:r>
      <w:proofErr w:type="gramEnd"/>
      <w:r w:rsidRPr="0038500F">
        <w:rPr>
          <w:rFonts w:ascii="Times New Roman" w:hAnsi="Times New Roman"/>
          <w:sz w:val="24"/>
          <w:szCs w:val="24"/>
        </w:rPr>
        <w:t xml:space="preserve"> </w:t>
      </w:r>
      <w:r>
        <w:rPr>
          <w:rFonts w:ascii="Times New Roman" w:hAnsi="Times New Roman"/>
          <w:iCs/>
          <w:sz w:val="24"/>
          <w:szCs w:val="24"/>
        </w:rPr>
        <w:t>pada tanggal 24 Februari 2019).</w:t>
      </w:r>
    </w:p>
    <w:p w:rsidR="00BA370A" w:rsidRPr="00BA370A" w:rsidRDefault="00BA370A" w:rsidP="00BA370A">
      <w:pPr>
        <w:pStyle w:val="BodyTextIndent"/>
        <w:spacing w:after="0" w:line="240" w:lineRule="auto"/>
        <w:ind w:left="0"/>
        <w:rPr>
          <w:rFonts w:ascii="Times New Roman" w:hAnsi="Times New Roman" w:cs="Times New Roman"/>
          <w:lang w:val="sv-SE"/>
        </w:rPr>
      </w:pPr>
    </w:p>
    <w:p w:rsidR="00BA370A" w:rsidRDefault="00BA370A" w:rsidP="00BA370A">
      <w:pPr>
        <w:pStyle w:val="ListParagraph"/>
        <w:spacing w:after="0" w:line="240" w:lineRule="auto"/>
        <w:ind w:left="1134" w:hanging="774"/>
        <w:jc w:val="both"/>
        <w:rPr>
          <w:rFonts w:ascii="Times New Roman" w:hAnsi="Times New Roman"/>
          <w:iCs/>
          <w:sz w:val="24"/>
          <w:szCs w:val="24"/>
        </w:rPr>
      </w:pPr>
      <w:r w:rsidRPr="00855FD0">
        <w:rPr>
          <w:rFonts w:ascii="Times New Roman" w:hAnsi="Times New Roman"/>
          <w:iCs/>
          <w:sz w:val="24"/>
          <w:szCs w:val="24"/>
        </w:rPr>
        <w:t xml:space="preserve">Hadi, Syaiful. 2010. </w:t>
      </w:r>
      <w:r w:rsidRPr="00855FD0">
        <w:rPr>
          <w:rFonts w:ascii="Times New Roman" w:hAnsi="Times New Roman"/>
          <w:i/>
          <w:sz w:val="24"/>
          <w:szCs w:val="24"/>
        </w:rPr>
        <w:t xml:space="preserve">Analisis Kemampuan Komunikasi Matematika Melalui Model </w:t>
      </w:r>
      <w:r w:rsidR="001C509D">
        <w:rPr>
          <w:rFonts w:ascii="Times New Roman" w:hAnsi="Times New Roman"/>
          <w:i/>
          <w:sz w:val="24"/>
          <w:szCs w:val="24"/>
        </w:rPr>
        <w:t>Think talk write</w:t>
      </w:r>
      <w:r w:rsidRPr="00855FD0">
        <w:rPr>
          <w:rFonts w:ascii="Times New Roman" w:hAnsi="Times New Roman"/>
          <w:i/>
          <w:sz w:val="24"/>
          <w:szCs w:val="24"/>
        </w:rPr>
        <w:t xml:space="preserve"> (TTW) Peserta Didik SMPN 1 Manyar Gresik</w:t>
      </w:r>
      <w:r w:rsidRPr="00855FD0">
        <w:rPr>
          <w:rFonts w:ascii="Times New Roman" w:hAnsi="Times New Roman"/>
          <w:i/>
          <w:iCs/>
          <w:sz w:val="24"/>
          <w:szCs w:val="24"/>
        </w:rPr>
        <w:t xml:space="preserve">, </w:t>
      </w:r>
      <w:r w:rsidRPr="00855FD0">
        <w:rPr>
          <w:rFonts w:ascii="Times New Roman" w:hAnsi="Times New Roman"/>
          <w:iCs/>
          <w:sz w:val="24"/>
          <w:szCs w:val="24"/>
        </w:rPr>
        <w:t>(Online), (</w:t>
      </w:r>
      <w:hyperlink r:id="rId21" w:history="1">
        <w:r w:rsidRPr="00855FD0">
          <w:rPr>
            <w:rStyle w:val="Hyperlink"/>
            <w:rFonts w:ascii="Times New Roman" w:hAnsi="Times New Roman"/>
            <w:sz w:val="24"/>
            <w:szCs w:val="24"/>
          </w:rPr>
          <w:t>http://ejournal.umm.ac.id/index.php/penmath/article/viewFile/611/633_umm_scientific_journal.pdf</w:t>
        </w:r>
      </w:hyperlink>
      <w:r w:rsidRPr="00855FD0">
        <w:rPr>
          <w:rFonts w:ascii="Times New Roman" w:hAnsi="Times New Roman"/>
          <w:iCs/>
          <w:sz w:val="24"/>
          <w:szCs w:val="24"/>
        </w:rPr>
        <w:t>, diaks</w:t>
      </w:r>
      <w:r>
        <w:rPr>
          <w:rFonts w:ascii="Times New Roman" w:hAnsi="Times New Roman"/>
          <w:iCs/>
          <w:sz w:val="24"/>
          <w:szCs w:val="24"/>
        </w:rPr>
        <w:t>es pada tanggal 24 Februari 2019).</w:t>
      </w:r>
    </w:p>
    <w:p w:rsidR="00BA370A" w:rsidRPr="00BA370A" w:rsidRDefault="00BA370A" w:rsidP="00BA370A">
      <w:pPr>
        <w:pStyle w:val="ListParagraph"/>
        <w:spacing w:after="0" w:line="240" w:lineRule="auto"/>
        <w:ind w:left="1134" w:hanging="774"/>
        <w:jc w:val="both"/>
        <w:rPr>
          <w:rFonts w:ascii="Times New Roman" w:hAnsi="Times New Roman"/>
          <w:iCs/>
          <w:sz w:val="24"/>
          <w:szCs w:val="24"/>
        </w:rPr>
      </w:pPr>
    </w:p>
    <w:p w:rsidR="00BA370A" w:rsidRDefault="00BA370A" w:rsidP="00BA370A">
      <w:pPr>
        <w:pStyle w:val="BodyTextIndent"/>
        <w:spacing w:after="0" w:line="240" w:lineRule="auto"/>
        <w:ind w:left="1134" w:hanging="774"/>
        <w:rPr>
          <w:rFonts w:ascii="Times New Roman" w:hAnsi="Times New Roman" w:cs="Times New Roman"/>
        </w:rPr>
      </w:pPr>
      <w:proofErr w:type="gramStart"/>
      <w:r w:rsidRPr="00855FD0">
        <w:rPr>
          <w:rFonts w:ascii="Times New Roman" w:hAnsi="Times New Roman" w:cs="Times New Roman"/>
        </w:rPr>
        <w:t>Indrawan &amp; Yaniawati, (2014) Metodologi Penelitia</w:t>
      </w:r>
      <w:r>
        <w:rPr>
          <w:rFonts w:ascii="Times New Roman" w:hAnsi="Times New Roman" w:cs="Times New Roman"/>
        </w:rPr>
        <w:t>n, Bandung; PT. Refika Aditama.</w:t>
      </w:r>
      <w:proofErr w:type="gramEnd"/>
    </w:p>
    <w:p w:rsidR="00BA370A" w:rsidRPr="00855FD0" w:rsidRDefault="00BA370A" w:rsidP="00BA370A">
      <w:pPr>
        <w:pStyle w:val="BodyTextIndent"/>
        <w:spacing w:after="0" w:line="240" w:lineRule="auto"/>
        <w:ind w:left="1134" w:hanging="774"/>
        <w:rPr>
          <w:rFonts w:ascii="Times New Roman" w:hAnsi="Times New Roman" w:cs="Times New Roman"/>
        </w:rPr>
      </w:pPr>
    </w:p>
    <w:p w:rsidR="00BA370A" w:rsidRPr="00855FD0" w:rsidRDefault="00BA370A" w:rsidP="00BA370A">
      <w:pPr>
        <w:pStyle w:val="BodyTextIndent"/>
        <w:spacing w:after="0" w:line="240" w:lineRule="auto"/>
        <w:ind w:left="1134" w:hanging="774"/>
        <w:rPr>
          <w:rFonts w:ascii="Times New Roman" w:hAnsi="Times New Roman" w:cs="Times New Roman"/>
        </w:rPr>
      </w:pPr>
      <w:r w:rsidRPr="00855FD0">
        <w:rPr>
          <w:rFonts w:ascii="Times New Roman" w:hAnsi="Times New Roman" w:cs="Times New Roman"/>
          <w:lang w:val="sv-SE"/>
        </w:rPr>
        <w:t xml:space="preserve">Izzati, N. (2012). </w:t>
      </w:r>
      <w:r w:rsidRPr="00855FD0">
        <w:rPr>
          <w:rFonts w:ascii="Times New Roman" w:hAnsi="Times New Roman" w:cs="Times New Roman"/>
          <w:i/>
          <w:lang w:val="sv-SE"/>
        </w:rPr>
        <w:t>Peningkatan Kemampuan Komunikasi Matematis dan Kemandirian Belajar Peserta didik SMP melalui Pendekatan Pendidikan Matematika.</w:t>
      </w:r>
      <w:r w:rsidRPr="00855FD0">
        <w:rPr>
          <w:rFonts w:ascii="Times New Roman" w:hAnsi="Times New Roman" w:cs="Times New Roman"/>
          <w:lang w:val="sv-SE"/>
        </w:rPr>
        <w:t xml:space="preserve"> Disertasi UPI: Tidak diterbitkan.</w:t>
      </w:r>
    </w:p>
    <w:p w:rsidR="00BA370A" w:rsidRPr="00855FD0" w:rsidRDefault="00BA370A" w:rsidP="00BA370A">
      <w:pPr>
        <w:pStyle w:val="BodyTextIndent"/>
        <w:spacing w:after="0" w:line="240" w:lineRule="auto"/>
        <w:ind w:left="1134" w:hanging="774"/>
        <w:rPr>
          <w:rFonts w:ascii="Times New Roman" w:hAnsi="Times New Roman" w:cs="Times New Roman"/>
        </w:rPr>
      </w:pPr>
    </w:p>
    <w:p w:rsidR="00BA370A" w:rsidRDefault="00BA370A" w:rsidP="00BA370A">
      <w:pPr>
        <w:pStyle w:val="BodyTextIndent"/>
        <w:spacing w:after="0" w:line="240" w:lineRule="auto"/>
        <w:ind w:left="1134" w:hanging="774"/>
        <w:rPr>
          <w:rFonts w:ascii="Times New Roman" w:hAnsi="Times New Roman"/>
        </w:rPr>
      </w:pPr>
      <w:proofErr w:type="gramStart"/>
      <w:r w:rsidRPr="00855FD0">
        <w:rPr>
          <w:rFonts w:ascii="Times New Roman" w:hAnsi="Times New Roman" w:cs="Times New Roman"/>
        </w:rPr>
        <w:t>Kilpatrick, et al (2001).</w:t>
      </w:r>
      <w:proofErr w:type="gramEnd"/>
      <w:r w:rsidRPr="00855FD0">
        <w:rPr>
          <w:rFonts w:ascii="Times New Roman" w:hAnsi="Times New Roman" w:cs="Times New Roman"/>
        </w:rPr>
        <w:t xml:space="preserve"> </w:t>
      </w:r>
      <w:r w:rsidRPr="00855FD0">
        <w:rPr>
          <w:rFonts w:ascii="Times New Roman" w:hAnsi="Times New Roman" w:cs="Times New Roman"/>
          <w:i/>
        </w:rPr>
        <w:t xml:space="preserve">Adding It </w:t>
      </w:r>
      <w:proofErr w:type="gramStart"/>
      <w:r w:rsidRPr="00855FD0">
        <w:rPr>
          <w:rFonts w:ascii="Times New Roman" w:hAnsi="Times New Roman" w:cs="Times New Roman"/>
          <w:i/>
        </w:rPr>
        <w:t>Up</w:t>
      </w:r>
      <w:r w:rsidRPr="00855FD0">
        <w:rPr>
          <w:rFonts w:ascii="Times New Roman" w:hAnsi="Times New Roman" w:cs="Times New Roman"/>
        </w:rPr>
        <w:t xml:space="preserve"> :</w:t>
      </w:r>
      <w:proofErr w:type="gramEnd"/>
      <w:r w:rsidRPr="00855FD0">
        <w:rPr>
          <w:rFonts w:ascii="Times New Roman" w:hAnsi="Times New Roman" w:cs="Times New Roman"/>
        </w:rPr>
        <w:t xml:space="preserve"> </w:t>
      </w:r>
      <w:r w:rsidRPr="00855FD0">
        <w:rPr>
          <w:rFonts w:ascii="Times New Roman" w:hAnsi="Times New Roman" w:cs="Times New Roman"/>
          <w:i/>
        </w:rPr>
        <w:t>Helping Children Learn Mathematics</w:t>
      </w:r>
      <w:r w:rsidRPr="00855FD0">
        <w:rPr>
          <w:rFonts w:ascii="Times New Roman" w:hAnsi="Times New Roman" w:cs="Times New Roman"/>
        </w:rPr>
        <w:t xml:space="preserve">. This PDF is available from the National Academies Press at: </w:t>
      </w:r>
      <w:hyperlink r:id="rId22" w:history="1">
        <w:r w:rsidRPr="00977F58">
          <w:rPr>
            <w:rStyle w:val="Hyperlink"/>
            <w:rFonts w:ascii="Times New Roman" w:hAnsi="Times New Roman"/>
          </w:rPr>
          <w:t>http://www.nap.edu/catalog/9822.html</w:t>
        </w:r>
      </w:hyperlink>
      <w:r>
        <w:rPr>
          <w:rFonts w:ascii="Times New Roman" w:hAnsi="Times New Roman" w:cs="Times New Roman"/>
          <w:lang w:val="id-ID"/>
        </w:rPr>
        <w:t xml:space="preserve">, </w:t>
      </w:r>
      <w:r>
        <w:rPr>
          <w:rFonts w:ascii="Times New Roman" w:hAnsi="Times New Roman"/>
        </w:rPr>
        <w:t xml:space="preserve">diakses pada 20 </w:t>
      </w:r>
      <w:r>
        <w:rPr>
          <w:rFonts w:ascii="Times New Roman" w:hAnsi="Times New Roman"/>
          <w:lang w:val="id-ID"/>
        </w:rPr>
        <w:t>April</w:t>
      </w:r>
      <w:r w:rsidRPr="00855FD0">
        <w:rPr>
          <w:rFonts w:ascii="Times New Roman" w:hAnsi="Times New Roman"/>
        </w:rPr>
        <w:t xml:space="preserve"> 201</w:t>
      </w:r>
      <w:r>
        <w:rPr>
          <w:rFonts w:ascii="Times New Roman" w:hAnsi="Times New Roman"/>
        </w:rPr>
        <w:t>9.</w:t>
      </w:r>
    </w:p>
    <w:p w:rsidR="00BA370A" w:rsidRPr="00BA370A" w:rsidRDefault="00BA370A" w:rsidP="00BA370A">
      <w:pPr>
        <w:pStyle w:val="BodyTextIndent"/>
        <w:spacing w:after="0" w:line="240" w:lineRule="auto"/>
        <w:ind w:left="1134" w:hanging="774"/>
        <w:rPr>
          <w:rFonts w:ascii="Times New Roman" w:hAnsi="Times New Roman" w:cs="Times New Roman"/>
        </w:rPr>
      </w:pPr>
    </w:p>
    <w:p w:rsidR="00BA370A" w:rsidRDefault="00BA370A" w:rsidP="00BA370A">
      <w:pPr>
        <w:pStyle w:val="BodyTextIndent"/>
        <w:spacing w:after="0" w:line="240" w:lineRule="auto"/>
        <w:ind w:left="1134" w:hanging="774"/>
        <w:rPr>
          <w:rFonts w:ascii="Times New Roman" w:hAnsi="Times New Roman" w:cs="Times New Roman"/>
          <w:lang w:val="sv-SE"/>
        </w:rPr>
      </w:pPr>
      <w:r w:rsidRPr="00855FD0">
        <w:rPr>
          <w:rFonts w:ascii="Times New Roman" w:hAnsi="Times New Roman" w:cs="Times New Roman"/>
          <w:lang w:val="sv-SE"/>
        </w:rPr>
        <w:t>National Council of Teacher</w:t>
      </w:r>
      <w:r w:rsidRPr="00855FD0">
        <w:rPr>
          <w:rFonts w:ascii="Times New Roman" w:hAnsi="Times New Roman" w:cs="Times New Roman"/>
        </w:rPr>
        <w:t>s</w:t>
      </w:r>
      <w:r w:rsidRPr="00855FD0">
        <w:rPr>
          <w:rFonts w:ascii="Times New Roman" w:hAnsi="Times New Roman" w:cs="Times New Roman"/>
          <w:lang w:val="sv-SE"/>
        </w:rPr>
        <w:t xml:space="preserve"> of Mathematics (NCTM). (2003). </w:t>
      </w:r>
      <w:r w:rsidRPr="00855FD0">
        <w:rPr>
          <w:rFonts w:ascii="Times New Roman" w:hAnsi="Times New Roman" w:cs="Times New Roman"/>
          <w:i/>
          <w:lang w:val="sv-SE"/>
        </w:rPr>
        <w:t>Principles and Standar</w:t>
      </w:r>
      <w:r w:rsidRPr="00855FD0">
        <w:rPr>
          <w:rFonts w:ascii="Times New Roman" w:hAnsi="Times New Roman" w:cs="Times New Roman"/>
          <w:i/>
        </w:rPr>
        <w:t>s</w:t>
      </w:r>
      <w:r w:rsidRPr="00855FD0">
        <w:rPr>
          <w:rFonts w:ascii="Times New Roman" w:hAnsi="Times New Roman" w:cs="Times New Roman"/>
          <w:i/>
          <w:lang w:val="sv-SE"/>
        </w:rPr>
        <w:t xml:space="preserve"> for School Matematics</w:t>
      </w:r>
      <w:r>
        <w:rPr>
          <w:rFonts w:ascii="Times New Roman" w:hAnsi="Times New Roman" w:cs="Times New Roman"/>
          <w:lang w:val="sv-SE"/>
        </w:rPr>
        <w:t>. Reston: NCTM, Inc.</w:t>
      </w:r>
    </w:p>
    <w:p w:rsidR="00BA370A" w:rsidRPr="00BA370A" w:rsidRDefault="00BA370A" w:rsidP="00BA370A">
      <w:pPr>
        <w:pStyle w:val="BodyTextIndent"/>
        <w:spacing w:after="0" w:line="240" w:lineRule="auto"/>
        <w:ind w:left="1134" w:hanging="774"/>
        <w:rPr>
          <w:rFonts w:ascii="Times New Roman" w:hAnsi="Times New Roman" w:cs="Times New Roman"/>
          <w:lang w:val="sv-SE"/>
        </w:rPr>
      </w:pPr>
    </w:p>
    <w:p w:rsidR="00BA370A" w:rsidRPr="00BA370A" w:rsidRDefault="00BA370A" w:rsidP="00BA370A">
      <w:pPr>
        <w:pStyle w:val="ListParagraph"/>
        <w:spacing w:after="0" w:line="240" w:lineRule="auto"/>
        <w:ind w:left="1134" w:hanging="774"/>
        <w:jc w:val="both"/>
        <w:rPr>
          <w:rFonts w:ascii="Times New Roman" w:hAnsi="Times New Roman"/>
          <w:sz w:val="24"/>
          <w:szCs w:val="24"/>
        </w:rPr>
      </w:pPr>
      <w:r w:rsidRPr="00855FD0">
        <w:rPr>
          <w:rFonts w:ascii="Times New Roman" w:hAnsi="Times New Roman"/>
          <w:sz w:val="24"/>
          <w:szCs w:val="24"/>
        </w:rPr>
        <w:t xml:space="preserve">Nida Ul Husnah, Edy Surya. 2017. </w:t>
      </w:r>
      <w:r w:rsidRPr="00855FD0">
        <w:rPr>
          <w:rFonts w:ascii="Times New Roman" w:hAnsi="Times New Roman"/>
          <w:i/>
          <w:sz w:val="24"/>
          <w:szCs w:val="24"/>
        </w:rPr>
        <w:t xml:space="preserve">The Effectiveness of </w:t>
      </w:r>
      <w:r w:rsidR="001C509D">
        <w:rPr>
          <w:rFonts w:ascii="Times New Roman" w:hAnsi="Times New Roman"/>
          <w:i/>
          <w:sz w:val="24"/>
          <w:szCs w:val="24"/>
        </w:rPr>
        <w:t>Think talk write</w:t>
      </w:r>
      <w:r w:rsidRPr="00855FD0">
        <w:rPr>
          <w:rFonts w:ascii="Times New Roman" w:hAnsi="Times New Roman"/>
          <w:i/>
          <w:sz w:val="24"/>
          <w:szCs w:val="24"/>
        </w:rPr>
        <w:t xml:space="preserve"> Learning Model in Improving Students’ Mathematical Communication Skills at MTs Al Jami'yatul Washliyah Tembung</w:t>
      </w:r>
      <w:r w:rsidRPr="00855FD0">
        <w:rPr>
          <w:rFonts w:ascii="Times New Roman" w:hAnsi="Times New Roman"/>
          <w:sz w:val="24"/>
          <w:szCs w:val="24"/>
        </w:rPr>
        <w:t>, (Online), (</w:t>
      </w:r>
      <w:hyperlink r:id="rId23" w:history="1">
        <w:r w:rsidRPr="00855FD0">
          <w:rPr>
            <w:rStyle w:val="Hyperlink"/>
            <w:rFonts w:ascii="Times New Roman" w:hAnsi="Times New Roman"/>
            <w:sz w:val="24"/>
            <w:szCs w:val="24"/>
          </w:rPr>
          <w:t>file:///C:/Users/WMM/Downloads/NidaUlHusnah-EdySurya%20(1).pdf</w:t>
        </w:r>
      </w:hyperlink>
      <w:r>
        <w:rPr>
          <w:rFonts w:ascii="Times New Roman" w:hAnsi="Times New Roman"/>
          <w:sz w:val="24"/>
          <w:szCs w:val="24"/>
        </w:rPr>
        <w:t>, diakses pada 20 Maret</w:t>
      </w:r>
      <w:r w:rsidRPr="00855FD0">
        <w:rPr>
          <w:rFonts w:ascii="Times New Roman" w:hAnsi="Times New Roman"/>
          <w:sz w:val="24"/>
          <w:szCs w:val="24"/>
        </w:rPr>
        <w:t xml:space="preserve"> 201</w:t>
      </w:r>
      <w:r>
        <w:rPr>
          <w:rFonts w:ascii="Times New Roman" w:hAnsi="Times New Roman"/>
          <w:sz w:val="24"/>
          <w:szCs w:val="24"/>
        </w:rPr>
        <w:t>9</w:t>
      </w:r>
      <w:r w:rsidRPr="00855FD0">
        <w:rPr>
          <w:rFonts w:ascii="Times New Roman" w:hAnsi="Times New Roman"/>
          <w:sz w:val="24"/>
          <w:szCs w:val="24"/>
        </w:rPr>
        <w:t>)</w:t>
      </w:r>
      <w:r>
        <w:rPr>
          <w:rFonts w:ascii="Times New Roman" w:hAnsi="Times New Roman"/>
          <w:sz w:val="24"/>
          <w:szCs w:val="24"/>
        </w:rPr>
        <w:t>.</w:t>
      </w:r>
    </w:p>
    <w:p w:rsidR="00BA370A" w:rsidRPr="00855FD0" w:rsidRDefault="00BA370A" w:rsidP="00BA370A">
      <w:pPr>
        <w:pStyle w:val="ListParagraph"/>
        <w:spacing w:after="0" w:line="240" w:lineRule="auto"/>
        <w:ind w:left="1134" w:hanging="774"/>
        <w:jc w:val="both"/>
        <w:rPr>
          <w:rFonts w:ascii="Times New Roman" w:hAnsi="Times New Roman"/>
          <w:iCs/>
          <w:sz w:val="24"/>
          <w:szCs w:val="24"/>
        </w:rPr>
      </w:pPr>
      <w:r w:rsidRPr="00855FD0">
        <w:rPr>
          <w:rFonts w:ascii="Times New Roman" w:hAnsi="Times New Roman"/>
          <w:sz w:val="24"/>
          <w:szCs w:val="24"/>
        </w:rPr>
        <w:lastRenderedPageBreak/>
        <w:t xml:space="preserve">Nugroh, Prasetya Adhi. </w:t>
      </w:r>
      <w:proofErr w:type="gramStart"/>
      <w:r w:rsidRPr="00855FD0">
        <w:rPr>
          <w:rFonts w:ascii="Times New Roman" w:hAnsi="Times New Roman"/>
          <w:sz w:val="24"/>
          <w:szCs w:val="24"/>
        </w:rPr>
        <w:t xml:space="preserve">2010. </w:t>
      </w:r>
      <w:r w:rsidRPr="00855FD0">
        <w:rPr>
          <w:rFonts w:ascii="Times New Roman" w:hAnsi="Times New Roman"/>
          <w:i/>
          <w:sz w:val="24"/>
          <w:szCs w:val="24"/>
        </w:rPr>
        <w:t>Meningkatkan Kemampuan Komunikasi Dan Pemecahan Masalah Matematika Siswa SMP Melalui Model Pembelajaran Kooperatif Tipe TTW.</w:t>
      </w:r>
      <w:proofErr w:type="gramEnd"/>
      <w:r w:rsidRPr="00855FD0">
        <w:rPr>
          <w:rFonts w:ascii="Times New Roman" w:hAnsi="Times New Roman"/>
          <w:i/>
          <w:sz w:val="24"/>
          <w:szCs w:val="24"/>
        </w:rPr>
        <w:t xml:space="preserve"> </w:t>
      </w:r>
      <w:proofErr w:type="gramStart"/>
      <w:r w:rsidRPr="00855FD0">
        <w:rPr>
          <w:rFonts w:ascii="Times New Roman" w:hAnsi="Times New Roman"/>
          <w:i/>
          <w:sz w:val="24"/>
          <w:szCs w:val="24"/>
        </w:rPr>
        <w:t>Gresik</w:t>
      </w:r>
      <w:r w:rsidRPr="00855FD0">
        <w:rPr>
          <w:rFonts w:ascii="Times New Roman" w:hAnsi="Times New Roman"/>
          <w:i/>
          <w:iCs/>
          <w:sz w:val="24"/>
          <w:szCs w:val="24"/>
        </w:rPr>
        <w:t xml:space="preserve">, </w:t>
      </w:r>
      <w:r w:rsidRPr="00855FD0">
        <w:rPr>
          <w:rFonts w:ascii="Times New Roman" w:hAnsi="Times New Roman"/>
          <w:iCs/>
          <w:sz w:val="24"/>
          <w:szCs w:val="24"/>
        </w:rPr>
        <w:t>(Online), (</w:t>
      </w:r>
      <w:hyperlink r:id="rId24" w:history="1">
        <w:r w:rsidRPr="00855FD0">
          <w:rPr>
            <w:rStyle w:val="Hyperlink"/>
            <w:rFonts w:ascii="Times New Roman" w:hAnsi="Times New Roman"/>
            <w:sz w:val="24"/>
            <w:szCs w:val="24"/>
          </w:rPr>
          <w:t>http://eprints.uny.ac.id/2119/1/SKRIPSI_nyong.pdf</w:t>
        </w:r>
      </w:hyperlink>
      <w:hyperlink r:id="rId25" w:history="1"/>
      <w:r w:rsidRPr="00855FD0">
        <w:rPr>
          <w:rFonts w:ascii="Times New Roman" w:hAnsi="Times New Roman"/>
          <w:iCs/>
          <w:sz w:val="24"/>
          <w:szCs w:val="24"/>
        </w:rPr>
        <w:t xml:space="preserve">, </w:t>
      </w:r>
      <w:r>
        <w:rPr>
          <w:rFonts w:ascii="Times New Roman" w:hAnsi="Times New Roman"/>
          <w:iCs/>
          <w:sz w:val="24"/>
          <w:szCs w:val="24"/>
        </w:rPr>
        <w:t>diakses pada tanggal 10 Maret 2019</w:t>
      </w:r>
      <w:r w:rsidRPr="00855FD0">
        <w:rPr>
          <w:rFonts w:ascii="Times New Roman" w:hAnsi="Times New Roman"/>
          <w:iCs/>
          <w:sz w:val="24"/>
          <w:szCs w:val="24"/>
        </w:rPr>
        <w:t>).</w:t>
      </w:r>
      <w:proofErr w:type="gramEnd"/>
    </w:p>
    <w:p w:rsidR="00BA370A" w:rsidRPr="00855FD0" w:rsidRDefault="00BA370A" w:rsidP="00BA370A">
      <w:pPr>
        <w:pStyle w:val="BodyTextIndent"/>
        <w:spacing w:after="0" w:line="240" w:lineRule="auto"/>
        <w:ind w:left="1134" w:hanging="774"/>
        <w:rPr>
          <w:rFonts w:ascii="Times New Roman" w:hAnsi="Times New Roman" w:cs="Times New Roman"/>
        </w:rPr>
      </w:pPr>
    </w:p>
    <w:p w:rsidR="00BA370A" w:rsidRPr="00BA370A" w:rsidRDefault="00BA370A" w:rsidP="00BA370A">
      <w:pPr>
        <w:spacing w:after="0" w:line="240" w:lineRule="auto"/>
        <w:ind w:left="1134" w:hanging="774"/>
        <w:jc w:val="both"/>
        <w:rPr>
          <w:rFonts w:ascii="Times New Roman" w:hAnsi="Times New Roman" w:cs="Times New Roman"/>
          <w:i/>
          <w:lang w:val="id-ID"/>
        </w:rPr>
      </w:pPr>
      <w:r w:rsidRPr="00BA370A">
        <w:rPr>
          <w:rFonts w:ascii="Times New Roman" w:hAnsi="Times New Roman" w:cs="Times New Roman"/>
          <w:lang w:val="fi-FI"/>
        </w:rPr>
        <w:t xml:space="preserve">Rahayu, E.S. dan  Nuryata, I.M. (2010). </w:t>
      </w:r>
      <w:r w:rsidRPr="00BA370A">
        <w:rPr>
          <w:rFonts w:ascii="Times New Roman" w:hAnsi="Times New Roman" w:cs="Times New Roman"/>
          <w:i/>
          <w:lang w:val="fi-FI"/>
        </w:rPr>
        <w:t xml:space="preserve">Pembelajaran Masa Kini. </w:t>
      </w:r>
      <w:r w:rsidRPr="00BA370A">
        <w:rPr>
          <w:rFonts w:ascii="Times New Roman" w:hAnsi="Times New Roman" w:cs="Times New Roman"/>
          <w:lang w:val="fi-FI"/>
        </w:rPr>
        <w:t xml:space="preserve">Jakarta: Sekarmita </w:t>
      </w:r>
      <w:r w:rsidRPr="00BA370A">
        <w:rPr>
          <w:rFonts w:ascii="Times New Roman" w:hAnsi="Times New Roman" w:cs="Times New Roman"/>
          <w:i/>
          <w:lang w:val="fi-FI"/>
        </w:rPr>
        <w:t>Training and Publisihng</w:t>
      </w:r>
    </w:p>
    <w:p w:rsidR="00BA370A" w:rsidRPr="00BA370A" w:rsidRDefault="00BA370A" w:rsidP="00BA370A">
      <w:pPr>
        <w:spacing w:after="0" w:line="240" w:lineRule="auto"/>
        <w:ind w:left="1134" w:hanging="774"/>
        <w:jc w:val="both"/>
        <w:rPr>
          <w:rFonts w:ascii="Times New Roman" w:hAnsi="Times New Roman" w:cs="Times New Roman"/>
          <w:i/>
          <w:lang w:val="id-ID"/>
        </w:rPr>
      </w:pPr>
    </w:p>
    <w:p w:rsidR="00BA370A" w:rsidRPr="00BA370A" w:rsidRDefault="00BA370A" w:rsidP="00BA370A">
      <w:pPr>
        <w:pStyle w:val="BodyTextIndent"/>
        <w:spacing w:after="0" w:line="240" w:lineRule="auto"/>
        <w:ind w:left="1134" w:hanging="774"/>
        <w:rPr>
          <w:rFonts w:ascii="Times New Roman" w:hAnsi="Times New Roman" w:cs="Times New Roman"/>
        </w:rPr>
      </w:pPr>
      <w:r w:rsidRPr="00BA370A">
        <w:rPr>
          <w:rFonts w:ascii="Times New Roman" w:hAnsi="Times New Roman" w:cs="Times New Roman"/>
        </w:rPr>
        <w:t xml:space="preserve">Rianto, </w:t>
      </w:r>
      <w:r w:rsidRPr="00BA370A">
        <w:rPr>
          <w:rFonts w:ascii="Times New Roman" w:hAnsi="Times New Roman" w:cs="Times New Roman"/>
          <w:i/>
          <w:iCs/>
        </w:rPr>
        <w:t>Metodologi Penelitian Pendidikan</w:t>
      </w:r>
      <w:r w:rsidRPr="00BA370A">
        <w:rPr>
          <w:rFonts w:ascii="Times New Roman" w:hAnsi="Times New Roman" w:cs="Times New Roman"/>
        </w:rPr>
        <w:t>, (Jakarta: Bumi Aksara, 2001), hal. 88</w:t>
      </w:r>
    </w:p>
    <w:p w:rsidR="00BA370A" w:rsidRPr="00BA370A" w:rsidRDefault="00BA370A" w:rsidP="00BA370A">
      <w:pPr>
        <w:pStyle w:val="BodyTextIndent"/>
        <w:spacing w:after="0" w:line="240" w:lineRule="auto"/>
        <w:ind w:left="1134" w:hanging="774"/>
        <w:rPr>
          <w:rFonts w:ascii="Times New Roman" w:hAnsi="Times New Roman" w:cs="Times New Roman"/>
        </w:rPr>
      </w:pPr>
    </w:p>
    <w:p w:rsidR="00BA370A" w:rsidRPr="00BA370A" w:rsidRDefault="00BA370A" w:rsidP="00BA370A">
      <w:pPr>
        <w:pStyle w:val="ListParagraph"/>
        <w:spacing w:after="0" w:line="240" w:lineRule="auto"/>
        <w:ind w:left="360"/>
        <w:jc w:val="both"/>
        <w:rPr>
          <w:rStyle w:val="st"/>
          <w:rFonts w:ascii="Times New Roman" w:hAnsi="Times New Roman" w:cs="Times New Roman"/>
        </w:rPr>
      </w:pPr>
      <w:proofErr w:type="gramStart"/>
      <w:r w:rsidRPr="00BA370A">
        <w:rPr>
          <w:rStyle w:val="st"/>
          <w:rFonts w:ascii="Times New Roman" w:hAnsi="Times New Roman" w:cs="Times New Roman"/>
        </w:rPr>
        <w:t>Riswandi.</w:t>
      </w:r>
      <w:proofErr w:type="gramEnd"/>
      <w:r w:rsidRPr="00BA370A">
        <w:rPr>
          <w:rStyle w:val="st"/>
          <w:rFonts w:ascii="Times New Roman" w:hAnsi="Times New Roman" w:cs="Times New Roman"/>
        </w:rPr>
        <w:t xml:space="preserve"> 2009. </w:t>
      </w:r>
      <w:r w:rsidRPr="00BA370A">
        <w:rPr>
          <w:rStyle w:val="st"/>
          <w:rFonts w:ascii="Times New Roman" w:hAnsi="Times New Roman" w:cs="Times New Roman"/>
          <w:i/>
        </w:rPr>
        <w:t>Ilmu Komunikasi</w:t>
      </w:r>
      <w:r w:rsidRPr="00BA370A">
        <w:rPr>
          <w:rStyle w:val="st"/>
          <w:rFonts w:ascii="Times New Roman" w:hAnsi="Times New Roman" w:cs="Times New Roman"/>
        </w:rPr>
        <w:t>. Yogyakarta: Graha Ilmu.</w:t>
      </w:r>
    </w:p>
    <w:p w:rsidR="00BA370A" w:rsidRPr="00BA370A" w:rsidRDefault="00BA370A" w:rsidP="00BA370A">
      <w:pPr>
        <w:spacing w:after="0" w:line="240" w:lineRule="auto"/>
        <w:jc w:val="both"/>
        <w:rPr>
          <w:rStyle w:val="st"/>
          <w:rFonts w:ascii="Times New Roman" w:hAnsi="Times New Roman" w:cs="Times New Roman"/>
        </w:rPr>
      </w:pPr>
    </w:p>
    <w:p w:rsidR="00BA370A" w:rsidRPr="00BA370A" w:rsidRDefault="00BA370A" w:rsidP="00BA370A">
      <w:pPr>
        <w:pStyle w:val="BodyTextIndent"/>
        <w:spacing w:after="0" w:line="240" w:lineRule="auto"/>
        <w:ind w:left="1134" w:hanging="774"/>
        <w:rPr>
          <w:rFonts w:ascii="Times New Roman" w:hAnsi="Times New Roman" w:cs="Times New Roman"/>
          <w:lang w:val="id-ID"/>
        </w:rPr>
      </w:pPr>
      <w:proofErr w:type="gramStart"/>
      <w:r w:rsidRPr="00BA370A">
        <w:rPr>
          <w:rFonts w:ascii="Times New Roman" w:hAnsi="Times New Roman" w:cs="Times New Roman"/>
        </w:rPr>
        <w:t>Rahmawati, T. D (2012).</w:t>
      </w:r>
      <w:proofErr w:type="gramEnd"/>
      <w:r w:rsidRPr="00BA370A">
        <w:rPr>
          <w:rFonts w:ascii="Times New Roman" w:hAnsi="Times New Roman" w:cs="Times New Roman"/>
        </w:rPr>
        <w:t xml:space="preserve"> </w:t>
      </w:r>
      <w:proofErr w:type="gramStart"/>
      <w:r w:rsidRPr="00BA370A">
        <w:rPr>
          <w:rFonts w:ascii="Times New Roman" w:hAnsi="Times New Roman" w:cs="Times New Roman"/>
        </w:rPr>
        <w:t>“</w:t>
      </w:r>
      <w:r w:rsidRPr="00BA370A">
        <w:rPr>
          <w:rFonts w:ascii="Times New Roman" w:hAnsi="Times New Roman" w:cs="Times New Roman"/>
          <w:i/>
        </w:rPr>
        <w:t>Kompetensi Berpikir Kritis dan Kreatif dalam Pemecahan Masalah Matematika di SMP Negeri 2 Malang</w:t>
      </w:r>
      <w:r w:rsidRPr="00BA370A">
        <w:rPr>
          <w:rFonts w:ascii="Times New Roman" w:hAnsi="Times New Roman" w:cs="Times New Roman"/>
        </w:rPr>
        <w:t>”.</w:t>
      </w:r>
      <w:proofErr w:type="gramEnd"/>
      <w:r w:rsidRPr="00BA370A">
        <w:rPr>
          <w:rFonts w:ascii="Times New Roman" w:hAnsi="Times New Roman" w:cs="Times New Roman"/>
        </w:rPr>
        <w:t xml:space="preserve"> Elektronik Jurnal Pendidikan Matematika Universitas Muhammadiyah Malang</w:t>
      </w:r>
      <w:proofErr w:type="gramStart"/>
      <w:r w:rsidRPr="00BA370A">
        <w:rPr>
          <w:rFonts w:ascii="Times New Roman" w:hAnsi="Times New Roman" w:cs="Times New Roman"/>
        </w:rPr>
        <w:t>.[</w:t>
      </w:r>
      <w:proofErr w:type="gramEnd"/>
      <w:r w:rsidRPr="00BA370A">
        <w:rPr>
          <w:rFonts w:ascii="Times New Roman" w:hAnsi="Times New Roman" w:cs="Times New Roman"/>
        </w:rPr>
        <w:t>Online].Tersedia:</w:t>
      </w:r>
      <w:hyperlink r:id="rId26" w:history="1">
        <w:r w:rsidRPr="00BA370A">
          <w:rPr>
            <w:rStyle w:val="Hyperlink"/>
            <w:rFonts w:ascii="Times New Roman" w:hAnsi="Times New Roman" w:cs="Times New Roman"/>
          </w:rPr>
          <w:t>http://ejournal.umm.ac.id/index.php/penmath/article/viewFile/612/634_ummscientific_journal.pdf</w:t>
        </w:r>
      </w:hyperlink>
      <w:r w:rsidRPr="00BA370A">
        <w:rPr>
          <w:rFonts w:ascii="Times New Roman" w:hAnsi="Times New Roman" w:cs="Times New Roman"/>
          <w:lang w:val="id-ID"/>
        </w:rPr>
        <w:t xml:space="preserve"> (</w:t>
      </w:r>
      <w:r w:rsidRPr="00BA370A">
        <w:rPr>
          <w:rFonts w:ascii="Times New Roman" w:hAnsi="Times New Roman" w:cs="Times New Roman"/>
        </w:rPr>
        <w:t>11 Agustus 2019</w:t>
      </w:r>
      <w:r w:rsidRPr="00BA370A">
        <w:rPr>
          <w:rFonts w:ascii="Times New Roman" w:hAnsi="Times New Roman" w:cs="Times New Roman"/>
          <w:lang w:val="id-ID"/>
        </w:rPr>
        <w:t>).</w:t>
      </w:r>
    </w:p>
    <w:p w:rsidR="00BA370A" w:rsidRPr="00BA370A" w:rsidRDefault="00BA370A" w:rsidP="00BA370A">
      <w:pPr>
        <w:pStyle w:val="ListParagraph"/>
        <w:spacing w:after="0" w:line="240" w:lineRule="auto"/>
        <w:ind w:left="360"/>
        <w:jc w:val="both"/>
        <w:rPr>
          <w:rStyle w:val="st"/>
          <w:rFonts w:ascii="Times New Roman" w:hAnsi="Times New Roman" w:cs="Times New Roman"/>
        </w:rPr>
      </w:pPr>
    </w:p>
    <w:p w:rsidR="00BA370A" w:rsidRPr="00BA370A" w:rsidRDefault="00BA370A" w:rsidP="00BA370A">
      <w:pPr>
        <w:pStyle w:val="BodyTextIndent"/>
        <w:spacing w:after="0" w:line="240" w:lineRule="auto"/>
        <w:ind w:left="1134" w:hanging="774"/>
        <w:rPr>
          <w:rFonts w:ascii="Times New Roman" w:hAnsi="Times New Roman" w:cs="Times New Roman"/>
          <w:lang w:val="sv-SE"/>
        </w:rPr>
      </w:pPr>
      <w:r w:rsidRPr="00BA370A">
        <w:rPr>
          <w:rFonts w:ascii="Times New Roman" w:hAnsi="Times New Roman" w:cs="Times New Roman"/>
          <w:lang w:val="sv-SE"/>
        </w:rPr>
        <w:t xml:space="preserve">Ruseffendi, E. T. (2006). </w:t>
      </w:r>
      <w:r w:rsidRPr="00BA370A">
        <w:rPr>
          <w:rFonts w:ascii="Times New Roman" w:hAnsi="Times New Roman" w:cs="Times New Roman"/>
          <w:i/>
          <w:lang w:val="sv-SE"/>
        </w:rPr>
        <w:t>Pengantar kepada Membantu Guru Mengembangkan Kompetensinya dalam Pengajaran Matematika untuk Meningkatkan CBSA.</w:t>
      </w:r>
      <w:r w:rsidRPr="00BA370A">
        <w:rPr>
          <w:rFonts w:ascii="Times New Roman" w:hAnsi="Times New Roman" w:cs="Times New Roman"/>
          <w:i/>
          <w:iCs/>
          <w:lang w:val="sv-SE"/>
        </w:rPr>
        <w:t xml:space="preserve">  </w:t>
      </w:r>
      <w:r w:rsidRPr="00BA370A">
        <w:rPr>
          <w:rFonts w:ascii="Times New Roman" w:hAnsi="Times New Roman" w:cs="Times New Roman"/>
          <w:lang w:val="sv-SE"/>
        </w:rPr>
        <w:t>Bandung : Tarsito.</w:t>
      </w:r>
    </w:p>
    <w:p w:rsidR="00BA370A" w:rsidRPr="00BA370A" w:rsidRDefault="00BA370A" w:rsidP="00BA370A">
      <w:pPr>
        <w:pStyle w:val="BodyTextIndent"/>
        <w:spacing w:after="0" w:line="240" w:lineRule="auto"/>
        <w:rPr>
          <w:rFonts w:ascii="Times New Roman" w:hAnsi="Times New Roman" w:cs="Times New Roman"/>
          <w:lang w:val="sv-SE"/>
        </w:rPr>
      </w:pPr>
    </w:p>
    <w:p w:rsidR="00BA370A" w:rsidRPr="00BA370A" w:rsidRDefault="00BA370A" w:rsidP="00BA370A">
      <w:pPr>
        <w:pStyle w:val="NoSpacing"/>
        <w:ind w:left="1134" w:hanging="774"/>
        <w:jc w:val="both"/>
        <w:rPr>
          <w:rFonts w:ascii="Times New Roman" w:hAnsi="Times New Roman" w:cs="Times New Roman"/>
          <w:iCs/>
          <w:lang w:val="sv-SE"/>
        </w:rPr>
      </w:pPr>
      <w:r w:rsidRPr="00BA370A">
        <w:rPr>
          <w:rFonts w:ascii="Times New Roman" w:hAnsi="Times New Roman" w:cs="Times New Roman"/>
          <w:lang w:val="sv-SE"/>
        </w:rPr>
        <w:t xml:space="preserve">Ruseffendi, E. T. (2010). </w:t>
      </w:r>
      <w:r w:rsidRPr="00BA370A">
        <w:rPr>
          <w:rFonts w:ascii="Times New Roman" w:hAnsi="Times New Roman" w:cs="Times New Roman"/>
          <w:i/>
          <w:iCs/>
          <w:lang w:val="sv-SE"/>
        </w:rPr>
        <w:t xml:space="preserve">Dasar-Dasar Penelitian Pendidikan dan Bidang Non Eksakta Lainnya. </w:t>
      </w:r>
      <w:r w:rsidRPr="00BA370A">
        <w:rPr>
          <w:rFonts w:ascii="Times New Roman" w:hAnsi="Times New Roman" w:cs="Times New Roman"/>
          <w:iCs/>
          <w:lang w:val="sv-SE"/>
        </w:rPr>
        <w:t>Bandung : Tarsito.</w:t>
      </w:r>
    </w:p>
    <w:p w:rsidR="00BA370A" w:rsidRPr="00BA370A" w:rsidRDefault="00BA370A" w:rsidP="00BA370A">
      <w:pPr>
        <w:spacing w:after="0" w:line="240" w:lineRule="auto"/>
        <w:jc w:val="both"/>
        <w:rPr>
          <w:rFonts w:ascii="Times New Roman" w:hAnsi="Times New Roman" w:cs="Times New Roman"/>
          <w:lang w:eastAsia="id-ID"/>
        </w:rPr>
      </w:pPr>
    </w:p>
    <w:p w:rsidR="00BA370A" w:rsidRPr="00BA370A" w:rsidRDefault="00BA370A" w:rsidP="00BA370A">
      <w:pPr>
        <w:spacing w:after="0" w:line="240" w:lineRule="auto"/>
        <w:ind w:left="1134" w:hanging="774"/>
        <w:jc w:val="both"/>
        <w:rPr>
          <w:rFonts w:ascii="Times New Roman" w:hAnsi="Times New Roman" w:cs="Times New Roman"/>
        </w:rPr>
      </w:pPr>
      <w:r w:rsidRPr="00BA370A">
        <w:rPr>
          <w:rFonts w:ascii="Times New Roman" w:hAnsi="Times New Roman" w:cs="Times New Roman"/>
          <w:lang w:eastAsia="id-ID"/>
        </w:rPr>
        <w:t xml:space="preserve">Silvia Yandi, Edy Surya. </w:t>
      </w:r>
      <w:proofErr w:type="gramStart"/>
      <w:r w:rsidRPr="00BA370A">
        <w:rPr>
          <w:rFonts w:ascii="Times New Roman" w:hAnsi="Times New Roman" w:cs="Times New Roman"/>
          <w:lang w:eastAsia="id-ID"/>
        </w:rPr>
        <w:t xml:space="preserve">(2017). </w:t>
      </w:r>
      <w:r w:rsidRPr="00BA370A">
        <w:rPr>
          <w:rFonts w:ascii="Times New Roman" w:hAnsi="Times New Roman" w:cs="Times New Roman"/>
          <w:i/>
          <w:lang w:eastAsia="id-ID"/>
        </w:rPr>
        <w:t>Kemandirian Belajar Dalam Memaksimalkan Kualitas Pembelajaran</w:t>
      </w:r>
      <w:r w:rsidRPr="00BA370A">
        <w:rPr>
          <w:rFonts w:ascii="Times New Roman" w:hAnsi="Times New Roman" w:cs="Times New Roman"/>
          <w:lang w:eastAsia="id-ID"/>
        </w:rPr>
        <w:t>.</w:t>
      </w:r>
      <w:proofErr w:type="gramEnd"/>
      <w:r w:rsidRPr="00BA370A">
        <w:rPr>
          <w:rFonts w:ascii="Times New Roman" w:hAnsi="Times New Roman" w:cs="Times New Roman"/>
          <w:lang w:eastAsia="id-ID"/>
        </w:rPr>
        <w:t xml:space="preserve"> [</w:t>
      </w:r>
      <w:proofErr w:type="gramStart"/>
      <w:r w:rsidRPr="00BA370A">
        <w:rPr>
          <w:rFonts w:ascii="Times New Roman" w:hAnsi="Times New Roman" w:cs="Times New Roman"/>
          <w:lang w:eastAsia="id-ID"/>
        </w:rPr>
        <w:t>online</w:t>
      </w:r>
      <w:proofErr w:type="gramEnd"/>
      <w:r w:rsidRPr="00BA370A">
        <w:rPr>
          <w:rFonts w:ascii="Times New Roman" w:hAnsi="Times New Roman" w:cs="Times New Roman"/>
          <w:lang w:eastAsia="id-ID"/>
        </w:rPr>
        <w:t xml:space="preserve">]. Tersedia: </w:t>
      </w:r>
    </w:p>
    <w:p w:rsidR="00BA370A" w:rsidRPr="00BA370A" w:rsidRDefault="00BA370A" w:rsidP="00BA370A">
      <w:pPr>
        <w:pStyle w:val="BodyTextIndent"/>
        <w:spacing w:after="0" w:line="240" w:lineRule="auto"/>
        <w:ind w:left="1134" w:hanging="774"/>
        <w:rPr>
          <w:rFonts w:ascii="Times New Roman" w:hAnsi="Times New Roman" w:cs="Times New Roman"/>
        </w:rPr>
      </w:pPr>
    </w:p>
    <w:p w:rsidR="00BA370A" w:rsidRPr="00BA370A" w:rsidRDefault="00BA370A" w:rsidP="00BA370A">
      <w:pPr>
        <w:spacing w:after="0" w:line="240" w:lineRule="auto"/>
        <w:ind w:left="1134" w:hanging="774"/>
        <w:jc w:val="both"/>
        <w:rPr>
          <w:rFonts w:ascii="Times New Roman" w:hAnsi="Times New Roman" w:cs="Times New Roman"/>
        </w:rPr>
      </w:pPr>
      <w:r w:rsidRPr="00BA370A">
        <w:rPr>
          <w:rFonts w:ascii="Times New Roman" w:hAnsi="Times New Roman" w:cs="Times New Roman"/>
          <w:lang w:eastAsia="id-ID"/>
        </w:rPr>
        <w:t>Suherman</w:t>
      </w:r>
      <w:r w:rsidRPr="00BA370A">
        <w:rPr>
          <w:rFonts w:ascii="Times New Roman" w:hAnsi="Times New Roman" w:cs="Times New Roman"/>
          <w:lang w:val="fi-FI"/>
        </w:rPr>
        <w:t xml:space="preserve">, E. (2003). </w:t>
      </w:r>
      <w:r w:rsidRPr="00BA370A">
        <w:rPr>
          <w:rFonts w:ascii="Times New Roman" w:hAnsi="Times New Roman" w:cs="Times New Roman"/>
          <w:i/>
          <w:lang w:val="fi-FI"/>
        </w:rPr>
        <w:t>Evaluasi Pembelajaran Matematika</w:t>
      </w:r>
      <w:r w:rsidRPr="00BA370A">
        <w:rPr>
          <w:rFonts w:ascii="Times New Roman" w:hAnsi="Times New Roman" w:cs="Times New Roman"/>
          <w:lang w:val="fi-FI"/>
        </w:rPr>
        <w:t>. Bandung: UPI.</w:t>
      </w:r>
    </w:p>
    <w:p w:rsidR="00BA370A" w:rsidRPr="00BA370A" w:rsidRDefault="00BA370A" w:rsidP="00BA370A">
      <w:pPr>
        <w:pStyle w:val="BodyTextIndent"/>
        <w:spacing w:after="0" w:line="240" w:lineRule="auto"/>
        <w:ind w:left="1134" w:hanging="774"/>
        <w:rPr>
          <w:rFonts w:ascii="Times New Roman" w:hAnsi="Times New Roman" w:cs="Times New Roman"/>
        </w:rPr>
      </w:pPr>
    </w:p>
    <w:p w:rsidR="00BA370A" w:rsidRPr="00BA370A" w:rsidRDefault="00BA370A" w:rsidP="00BA370A">
      <w:pPr>
        <w:pStyle w:val="BodyTextIndent"/>
        <w:spacing w:after="0" w:line="240" w:lineRule="auto"/>
        <w:ind w:left="1134" w:hanging="774"/>
        <w:rPr>
          <w:rFonts w:ascii="Times New Roman" w:hAnsi="Times New Roman" w:cs="Times New Roman"/>
        </w:rPr>
      </w:pPr>
      <w:r w:rsidRPr="00BA370A">
        <w:rPr>
          <w:rFonts w:ascii="Times New Roman" w:hAnsi="Times New Roman" w:cs="Times New Roman"/>
          <w:lang w:val="es-ES"/>
        </w:rPr>
        <w:t xml:space="preserve">Sulaeman, M. S. (2010). </w:t>
      </w:r>
      <w:r w:rsidRPr="00BA370A">
        <w:rPr>
          <w:rFonts w:ascii="Times New Roman" w:hAnsi="Times New Roman" w:cs="Times New Roman"/>
          <w:i/>
          <w:lang w:val="es-ES"/>
        </w:rPr>
        <w:t>Meningkatkan Kemampuan Penalaran dan Komunikasi Matematik Siswa Sekolah Menengah Pertama melalui Pembelajaran dengan Pendekatan Konstruktivisme.</w:t>
      </w:r>
      <w:r w:rsidRPr="00BA370A">
        <w:rPr>
          <w:rFonts w:ascii="Times New Roman" w:hAnsi="Times New Roman" w:cs="Times New Roman"/>
          <w:lang w:val="es-ES"/>
        </w:rPr>
        <w:t xml:space="preserve"> Disertasi </w:t>
      </w:r>
      <w:proofErr w:type="gramStart"/>
      <w:r w:rsidRPr="00BA370A">
        <w:rPr>
          <w:rFonts w:ascii="Times New Roman" w:hAnsi="Times New Roman" w:cs="Times New Roman"/>
          <w:lang w:val="es-ES"/>
        </w:rPr>
        <w:t>UPI :</w:t>
      </w:r>
      <w:proofErr w:type="gramEnd"/>
      <w:r w:rsidRPr="00BA370A">
        <w:rPr>
          <w:rFonts w:ascii="Times New Roman" w:hAnsi="Times New Roman" w:cs="Times New Roman"/>
          <w:lang w:val="es-ES"/>
        </w:rPr>
        <w:t xml:space="preserve"> Tidak diterbitkan.</w:t>
      </w:r>
    </w:p>
    <w:p w:rsidR="00BA370A" w:rsidRPr="00BA370A" w:rsidRDefault="00BA370A" w:rsidP="00BA370A">
      <w:pPr>
        <w:pStyle w:val="BodyTextIndent"/>
        <w:spacing w:after="0" w:line="240" w:lineRule="auto"/>
        <w:ind w:left="0"/>
        <w:rPr>
          <w:rFonts w:ascii="Times New Roman" w:hAnsi="Times New Roman" w:cs="Times New Roman"/>
          <w:lang w:val="id-ID"/>
        </w:rPr>
      </w:pPr>
    </w:p>
    <w:p w:rsidR="00BA370A" w:rsidRDefault="00BA370A" w:rsidP="00BA370A">
      <w:pPr>
        <w:pStyle w:val="BodyTextIndent"/>
        <w:spacing w:after="0" w:line="240" w:lineRule="auto"/>
        <w:ind w:left="1134" w:hanging="774"/>
        <w:rPr>
          <w:rFonts w:ascii="Times New Roman" w:hAnsi="Times New Roman" w:cs="Times New Roman"/>
          <w:lang w:val="sv-SE"/>
        </w:rPr>
      </w:pPr>
      <w:r w:rsidRPr="00BA370A">
        <w:rPr>
          <w:rFonts w:ascii="Times New Roman" w:hAnsi="Times New Roman" w:cs="Times New Roman"/>
        </w:rPr>
        <w:t>Sumarmo</w:t>
      </w:r>
      <w:r w:rsidRPr="00BA370A">
        <w:rPr>
          <w:rFonts w:ascii="Times New Roman" w:hAnsi="Times New Roman" w:cs="Times New Roman"/>
          <w:lang w:val="sv-SE"/>
        </w:rPr>
        <w:t xml:space="preserve">, U. (2004). </w:t>
      </w:r>
      <w:r w:rsidRPr="00BA370A">
        <w:rPr>
          <w:rFonts w:ascii="Times New Roman" w:hAnsi="Times New Roman" w:cs="Times New Roman"/>
          <w:i/>
          <w:lang w:val="sv-SE"/>
        </w:rPr>
        <w:t>Kemandirian Belajar: Apa, Mengapa dan Bagaimana Dikembangkan pada Peserta Didik</w:t>
      </w:r>
      <w:r w:rsidRPr="00BA370A">
        <w:rPr>
          <w:rFonts w:ascii="Times New Roman" w:hAnsi="Times New Roman" w:cs="Times New Roman"/>
          <w:lang w:val="sv-SE"/>
        </w:rPr>
        <w:t>. Makalah disajikan pada Seminar Pendidikan Matematika di jurusan  matematika FPMIPA Universitas Negeri Yogyakarta, tanggal 8 Juli 2004: Tidak diterbitkan</w:t>
      </w:r>
    </w:p>
    <w:p w:rsidR="00BA370A" w:rsidRPr="00855FD0" w:rsidRDefault="00BA370A" w:rsidP="007E464A">
      <w:pPr>
        <w:pStyle w:val="BodyTextIndent"/>
        <w:spacing w:after="0" w:line="240" w:lineRule="auto"/>
        <w:ind w:left="0"/>
        <w:rPr>
          <w:rFonts w:ascii="Times New Roman" w:hAnsi="Times New Roman" w:cs="Times New Roman"/>
        </w:rPr>
      </w:pPr>
    </w:p>
    <w:p w:rsidR="00BA370A" w:rsidRPr="00855FD0" w:rsidRDefault="00BA370A" w:rsidP="00BA370A">
      <w:pPr>
        <w:pStyle w:val="ListParagraph"/>
        <w:spacing w:after="0" w:line="240" w:lineRule="auto"/>
        <w:ind w:left="1134" w:hanging="774"/>
        <w:jc w:val="both"/>
        <w:rPr>
          <w:rFonts w:ascii="Times New Roman" w:hAnsi="Times New Roman"/>
          <w:sz w:val="24"/>
          <w:szCs w:val="24"/>
        </w:rPr>
      </w:pPr>
      <w:r w:rsidRPr="00855FD0">
        <w:rPr>
          <w:rFonts w:ascii="Times New Roman" w:hAnsi="Times New Roman"/>
          <w:sz w:val="24"/>
          <w:szCs w:val="24"/>
        </w:rPr>
        <w:t xml:space="preserve">Tandililing, E. (2011). </w:t>
      </w:r>
      <w:proofErr w:type="gramStart"/>
      <w:r w:rsidRPr="00855FD0">
        <w:rPr>
          <w:rFonts w:ascii="Times New Roman" w:hAnsi="Times New Roman"/>
          <w:i/>
          <w:sz w:val="24"/>
          <w:szCs w:val="24"/>
        </w:rPr>
        <w:t>Peningkatan Pemahaman dan Komunikasi Matematis Serta Kemandirian Belajar Peserta didik Sekolah Menengah Atas melalui Strategi PQ4R dan Bacaan Refutation Text.</w:t>
      </w:r>
      <w:proofErr w:type="gramEnd"/>
      <w:r w:rsidRPr="00855FD0">
        <w:rPr>
          <w:rFonts w:ascii="Times New Roman" w:hAnsi="Times New Roman"/>
          <w:sz w:val="24"/>
          <w:szCs w:val="24"/>
        </w:rPr>
        <w:t xml:space="preserve"> Disertasi </w:t>
      </w:r>
      <w:proofErr w:type="gramStart"/>
      <w:r w:rsidRPr="00855FD0">
        <w:rPr>
          <w:rFonts w:ascii="Times New Roman" w:hAnsi="Times New Roman"/>
          <w:sz w:val="24"/>
          <w:szCs w:val="24"/>
        </w:rPr>
        <w:t>UPI :</w:t>
      </w:r>
      <w:proofErr w:type="gramEnd"/>
      <w:r w:rsidRPr="00855FD0">
        <w:rPr>
          <w:rFonts w:ascii="Times New Roman" w:hAnsi="Times New Roman"/>
          <w:sz w:val="24"/>
          <w:szCs w:val="24"/>
        </w:rPr>
        <w:t xml:space="preserve"> Tidak diterbitkan.</w:t>
      </w:r>
    </w:p>
    <w:p w:rsidR="00BA370A" w:rsidRPr="007E464A" w:rsidRDefault="00BA370A" w:rsidP="007E464A">
      <w:pPr>
        <w:tabs>
          <w:tab w:val="left" w:pos="2277"/>
        </w:tabs>
        <w:spacing w:after="0" w:line="240" w:lineRule="auto"/>
        <w:jc w:val="both"/>
        <w:rPr>
          <w:rFonts w:ascii="Times New Roman" w:hAnsi="Times New Roman"/>
          <w:sz w:val="24"/>
          <w:szCs w:val="24"/>
        </w:rPr>
      </w:pPr>
      <w:r w:rsidRPr="00BA370A">
        <w:rPr>
          <w:rFonts w:ascii="Times New Roman" w:hAnsi="Times New Roman"/>
          <w:sz w:val="24"/>
          <w:szCs w:val="24"/>
        </w:rPr>
        <w:tab/>
      </w:r>
      <w:r w:rsidRPr="00BA370A">
        <w:rPr>
          <w:rFonts w:ascii="Times New Roman" w:hAnsi="Times New Roman"/>
          <w:sz w:val="24"/>
          <w:szCs w:val="24"/>
        </w:rPr>
        <w:tab/>
      </w:r>
    </w:p>
    <w:p w:rsidR="00BA370A" w:rsidRPr="005D6433" w:rsidRDefault="00BA370A" w:rsidP="00BA370A">
      <w:pPr>
        <w:pStyle w:val="BodyTextIndent"/>
        <w:spacing w:after="0" w:line="240" w:lineRule="auto"/>
        <w:ind w:left="1134" w:hanging="774"/>
        <w:rPr>
          <w:rFonts w:ascii="Times New Roman" w:hAnsi="Times New Roman" w:cs="Times New Roman"/>
        </w:rPr>
      </w:pPr>
      <w:proofErr w:type="gramStart"/>
      <w:r w:rsidRPr="005D6433">
        <w:rPr>
          <w:rFonts w:ascii="Times New Roman" w:hAnsi="Times New Roman" w:cs="Times New Roman"/>
        </w:rPr>
        <w:t>Sugiyono, (2008).</w:t>
      </w:r>
      <w:proofErr w:type="gramEnd"/>
      <w:r w:rsidRPr="005D6433">
        <w:rPr>
          <w:rFonts w:ascii="Times New Roman" w:hAnsi="Times New Roman" w:cs="Times New Roman"/>
        </w:rPr>
        <w:t xml:space="preserve"> </w:t>
      </w:r>
      <w:proofErr w:type="gramStart"/>
      <w:r w:rsidRPr="005D6433">
        <w:rPr>
          <w:rFonts w:ascii="Times New Roman" w:hAnsi="Times New Roman" w:cs="Times New Roman"/>
          <w:i/>
        </w:rPr>
        <w:t>Statistika untuk Penelitian</w:t>
      </w:r>
      <w:r w:rsidRPr="005D6433">
        <w:rPr>
          <w:rFonts w:ascii="Times New Roman" w:hAnsi="Times New Roman" w:cs="Times New Roman"/>
        </w:rPr>
        <w:t>.</w:t>
      </w:r>
      <w:proofErr w:type="gramEnd"/>
      <w:r w:rsidRPr="005D6433">
        <w:rPr>
          <w:rFonts w:ascii="Times New Roman" w:hAnsi="Times New Roman" w:cs="Times New Roman"/>
        </w:rPr>
        <w:t xml:space="preserve"> Bandung: Alfabeta.</w:t>
      </w:r>
    </w:p>
    <w:p w:rsidR="00BA370A" w:rsidRPr="005D6433" w:rsidRDefault="00BA370A" w:rsidP="00BA370A">
      <w:pPr>
        <w:spacing w:after="0" w:line="240" w:lineRule="auto"/>
      </w:pPr>
    </w:p>
    <w:p w:rsidR="00BA370A" w:rsidRPr="005D6433" w:rsidRDefault="00BA370A" w:rsidP="00BA370A">
      <w:pPr>
        <w:pStyle w:val="BodyTextIndent"/>
        <w:spacing w:after="0" w:line="240" w:lineRule="auto"/>
        <w:ind w:left="1134" w:hanging="774"/>
        <w:rPr>
          <w:rFonts w:ascii="Times New Roman" w:hAnsi="Times New Roman" w:cs="Times New Roman"/>
        </w:rPr>
      </w:pPr>
      <w:proofErr w:type="gramStart"/>
      <w:r w:rsidRPr="005D6433">
        <w:rPr>
          <w:rFonts w:ascii="Times New Roman" w:hAnsi="Times New Roman" w:cs="Times New Roman"/>
        </w:rPr>
        <w:t>Sugiyono.</w:t>
      </w:r>
      <w:proofErr w:type="gramEnd"/>
      <w:r w:rsidRPr="005D6433">
        <w:rPr>
          <w:rFonts w:ascii="Times New Roman" w:hAnsi="Times New Roman" w:cs="Times New Roman"/>
        </w:rPr>
        <w:t xml:space="preserve"> </w:t>
      </w:r>
      <w:proofErr w:type="gramStart"/>
      <w:r w:rsidRPr="005D6433">
        <w:rPr>
          <w:rFonts w:ascii="Times New Roman" w:hAnsi="Times New Roman" w:cs="Times New Roman"/>
        </w:rPr>
        <w:t xml:space="preserve">(2017). </w:t>
      </w:r>
      <w:r w:rsidRPr="005D6433">
        <w:rPr>
          <w:rFonts w:ascii="Times New Roman" w:hAnsi="Times New Roman" w:cs="Times New Roman"/>
          <w:i/>
        </w:rPr>
        <w:t>Metode Penelitian Pendidikan (Pendekatan Kuantitatif, Kualitatif, dan R&amp;D)</w:t>
      </w:r>
      <w:r w:rsidRPr="005D6433">
        <w:rPr>
          <w:rFonts w:ascii="Times New Roman" w:hAnsi="Times New Roman" w:cs="Times New Roman"/>
        </w:rPr>
        <w:t>.</w:t>
      </w:r>
      <w:proofErr w:type="gramEnd"/>
      <w:r w:rsidRPr="005D6433">
        <w:rPr>
          <w:rFonts w:ascii="Times New Roman" w:hAnsi="Times New Roman" w:cs="Times New Roman"/>
        </w:rPr>
        <w:t xml:space="preserve"> Bandung: Alfabeta.</w:t>
      </w:r>
    </w:p>
    <w:p w:rsidR="00BA370A" w:rsidRPr="005D6433" w:rsidRDefault="00BA370A" w:rsidP="00BA370A">
      <w:pPr>
        <w:widowControl w:val="0"/>
        <w:autoSpaceDE w:val="0"/>
        <w:autoSpaceDN w:val="0"/>
        <w:adjustRightInd w:val="0"/>
        <w:spacing w:after="0" w:line="240" w:lineRule="auto"/>
        <w:ind w:right="36"/>
        <w:rPr>
          <w:spacing w:val="1"/>
        </w:rPr>
      </w:pPr>
    </w:p>
    <w:p w:rsidR="00F72D31" w:rsidRPr="00F07BE1" w:rsidRDefault="00F72D31" w:rsidP="00BA370A">
      <w:pPr>
        <w:tabs>
          <w:tab w:val="left" w:pos="567"/>
        </w:tabs>
        <w:spacing w:after="0" w:line="240" w:lineRule="auto"/>
        <w:jc w:val="both"/>
        <w:rPr>
          <w:rFonts w:ascii="Times New Roman" w:hAnsi="Times New Roman" w:cs="Times New Roman"/>
        </w:rPr>
      </w:pPr>
      <w:bookmarkStart w:id="5" w:name="_GoBack"/>
      <w:bookmarkEnd w:id="5"/>
    </w:p>
    <w:sectPr w:rsidR="00F72D31" w:rsidRPr="00F07BE1" w:rsidSect="00A42A42">
      <w:headerReference w:type="default" r:id="rId27"/>
      <w:pgSz w:w="11907" w:h="16839" w:code="9"/>
      <w:pgMar w:top="1701" w:right="1588" w:bottom="1531"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F85" w:rsidRDefault="001D3F85" w:rsidP="00022C58">
      <w:pPr>
        <w:spacing w:after="0" w:line="240" w:lineRule="auto"/>
      </w:pPr>
      <w:r>
        <w:separator/>
      </w:r>
    </w:p>
  </w:endnote>
  <w:endnote w:type="continuationSeparator" w:id="0">
    <w:p w:rsidR="001D3F85" w:rsidRDefault="001D3F85" w:rsidP="00022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F85" w:rsidRDefault="001D3F85" w:rsidP="00022C58">
      <w:pPr>
        <w:spacing w:after="0" w:line="240" w:lineRule="auto"/>
      </w:pPr>
      <w:r>
        <w:separator/>
      </w:r>
    </w:p>
  </w:footnote>
  <w:footnote w:type="continuationSeparator" w:id="0">
    <w:p w:rsidR="001D3F85" w:rsidRDefault="001D3F85" w:rsidP="00022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575113485"/>
      <w:docPartObj>
        <w:docPartGallery w:val="Page Numbers (Top of Page)"/>
        <w:docPartUnique/>
      </w:docPartObj>
    </w:sdtPr>
    <w:sdtEndPr>
      <w:rPr>
        <w:color w:val="auto"/>
        <w:spacing w:val="0"/>
      </w:rPr>
    </w:sdtEndPr>
    <w:sdtContent>
      <w:p w:rsidR="001C509D" w:rsidRDefault="001C509D">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B45D0" w:rsidRPr="000B45D0">
          <w:rPr>
            <w:b/>
            <w:noProof/>
          </w:rPr>
          <w:t>45</w:t>
        </w:r>
        <w:r>
          <w:rPr>
            <w:b/>
            <w:noProof/>
          </w:rPr>
          <w:fldChar w:fldCharType="end"/>
        </w:r>
      </w:p>
    </w:sdtContent>
  </w:sdt>
  <w:p w:rsidR="001C509D" w:rsidRDefault="001C5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6D6B"/>
    <w:multiLevelType w:val="hybridMultilevel"/>
    <w:tmpl w:val="DAEAEF9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1341685A"/>
    <w:multiLevelType w:val="hybridMultilevel"/>
    <w:tmpl w:val="BA806254"/>
    <w:lvl w:ilvl="0" w:tplc="E7960BC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160C7C93"/>
    <w:multiLevelType w:val="hybridMultilevel"/>
    <w:tmpl w:val="C1AA3BE6"/>
    <w:lvl w:ilvl="0" w:tplc="395A862A">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6CC42AD"/>
    <w:multiLevelType w:val="hybridMultilevel"/>
    <w:tmpl w:val="B4AE2F00"/>
    <w:lvl w:ilvl="0" w:tplc="0409000F">
      <w:start w:val="1"/>
      <w:numFmt w:val="decimal"/>
      <w:lvlText w:val="%1."/>
      <w:lvlJc w:val="left"/>
      <w:pPr>
        <w:ind w:left="360" w:hanging="360"/>
      </w:pPr>
      <w:rPr>
        <w:rFonts w:cs="Times New Roman" w:hint="default"/>
      </w:rPr>
    </w:lvl>
    <w:lvl w:ilvl="1" w:tplc="6D888E40">
      <w:start w:val="1"/>
      <w:numFmt w:val="decimal"/>
      <w:lvlText w:val="%2."/>
      <w:lvlJc w:val="left"/>
      <w:pPr>
        <w:ind w:left="1080" w:hanging="360"/>
      </w:pPr>
      <w:rPr>
        <w:rFonts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E4B4779"/>
    <w:multiLevelType w:val="hybridMultilevel"/>
    <w:tmpl w:val="450E9B38"/>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262626EA"/>
    <w:multiLevelType w:val="hybridMultilevel"/>
    <w:tmpl w:val="450E9B38"/>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39CB6452"/>
    <w:multiLevelType w:val="hybridMultilevel"/>
    <w:tmpl w:val="D5AA682C"/>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439B450F"/>
    <w:multiLevelType w:val="hybridMultilevel"/>
    <w:tmpl w:val="ED68739C"/>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nsid w:val="439D15ED"/>
    <w:multiLevelType w:val="hybridMultilevel"/>
    <w:tmpl w:val="C5EA13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49E2505"/>
    <w:multiLevelType w:val="hybridMultilevel"/>
    <w:tmpl w:val="BA806254"/>
    <w:lvl w:ilvl="0" w:tplc="E7960BC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4C767EA1"/>
    <w:multiLevelType w:val="hybridMultilevel"/>
    <w:tmpl w:val="4E3A6BAA"/>
    <w:lvl w:ilvl="0" w:tplc="B838A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D75CDE"/>
    <w:multiLevelType w:val="hybridMultilevel"/>
    <w:tmpl w:val="02C46D9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nsid w:val="7883000E"/>
    <w:multiLevelType w:val="hybridMultilevel"/>
    <w:tmpl w:val="450E9B38"/>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7"/>
  </w:num>
  <w:num w:numId="2">
    <w:abstractNumId w:val="2"/>
  </w:num>
  <w:num w:numId="3">
    <w:abstractNumId w:val="10"/>
  </w:num>
  <w:num w:numId="4">
    <w:abstractNumId w:val="11"/>
  </w:num>
  <w:num w:numId="5">
    <w:abstractNumId w:val="6"/>
  </w:num>
  <w:num w:numId="6">
    <w:abstractNumId w:val="0"/>
  </w:num>
  <w:num w:numId="7">
    <w:abstractNumId w:val="8"/>
  </w:num>
  <w:num w:numId="8">
    <w:abstractNumId w:val="9"/>
  </w:num>
  <w:num w:numId="9">
    <w:abstractNumId w:val="1"/>
  </w:num>
  <w:num w:numId="10">
    <w:abstractNumId w:val="5"/>
  </w:num>
  <w:num w:numId="11">
    <w:abstractNumId w:val="3"/>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3ED8"/>
    <w:rsid w:val="00013228"/>
    <w:rsid w:val="00022C58"/>
    <w:rsid w:val="00041E09"/>
    <w:rsid w:val="000B160B"/>
    <w:rsid w:val="000B45D0"/>
    <w:rsid w:val="00103415"/>
    <w:rsid w:val="00105C63"/>
    <w:rsid w:val="00145540"/>
    <w:rsid w:val="00156F75"/>
    <w:rsid w:val="001C509D"/>
    <w:rsid w:val="001D3F85"/>
    <w:rsid w:val="001E4C41"/>
    <w:rsid w:val="001F3A81"/>
    <w:rsid w:val="00215BB9"/>
    <w:rsid w:val="0023296C"/>
    <w:rsid w:val="00233FAF"/>
    <w:rsid w:val="002620E6"/>
    <w:rsid w:val="0027306C"/>
    <w:rsid w:val="002A3B99"/>
    <w:rsid w:val="0035028A"/>
    <w:rsid w:val="0038252C"/>
    <w:rsid w:val="00397A66"/>
    <w:rsid w:val="003D137E"/>
    <w:rsid w:val="003F4DAB"/>
    <w:rsid w:val="00442971"/>
    <w:rsid w:val="00445373"/>
    <w:rsid w:val="00472162"/>
    <w:rsid w:val="00496CDF"/>
    <w:rsid w:val="00534B25"/>
    <w:rsid w:val="00556BAB"/>
    <w:rsid w:val="005A6212"/>
    <w:rsid w:val="00620702"/>
    <w:rsid w:val="006D645D"/>
    <w:rsid w:val="006E4141"/>
    <w:rsid w:val="006F1A97"/>
    <w:rsid w:val="00733ED8"/>
    <w:rsid w:val="007E464A"/>
    <w:rsid w:val="00822B9F"/>
    <w:rsid w:val="00823EAD"/>
    <w:rsid w:val="00860CBC"/>
    <w:rsid w:val="008931C4"/>
    <w:rsid w:val="008E4FE3"/>
    <w:rsid w:val="009204FC"/>
    <w:rsid w:val="00944690"/>
    <w:rsid w:val="00983861"/>
    <w:rsid w:val="009E0226"/>
    <w:rsid w:val="00A10F18"/>
    <w:rsid w:val="00A1684C"/>
    <w:rsid w:val="00A42A42"/>
    <w:rsid w:val="00A54497"/>
    <w:rsid w:val="00AB627A"/>
    <w:rsid w:val="00B427D5"/>
    <w:rsid w:val="00BA370A"/>
    <w:rsid w:val="00C1430D"/>
    <w:rsid w:val="00CC19AD"/>
    <w:rsid w:val="00CC7116"/>
    <w:rsid w:val="00D15B02"/>
    <w:rsid w:val="00D90234"/>
    <w:rsid w:val="00DA450D"/>
    <w:rsid w:val="00DE383C"/>
    <w:rsid w:val="00E34810"/>
    <w:rsid w:val="00EB6099"/>
    <w:rsid w:val="00EE77F1"/>
    <w:rsid w:val="00F07BE1"/>
    <w:rsid w:val="00F72D31"/>
    <w:rsid w:val="00FC068F"/>
    <w:rsid w:val="00FE0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1C4"/>
  </w:style>
  <w:style w:type="paragraph" w:styleId="Heading1">
    <w:name w:val="heading 1"/>
    <w:basedOn w:val="Normal"/>
    <w:next w:val="Normal"/>
    <w:link w:val="Heading1Char"/>
    <w:uiPriority w:val="9"/>
    <w:qFormat/>
    <w:rsid w:val="00733ED8"/>
    <w:pPr>
      <w:keepNext/>
      <w:keepLines/>
      <w:spacing w:before="480" w:after="0" w:line="360" w:lineRule="auto"/>
      <w:jc w:val="center"/>
      <w:outlineLvl w:val="0"/>
    </w:pPr>
    <w:rPr>
      <w:rFonts w:ascii="Times New Roman" w:eastAsia="Times New Roman" w:hAnsi="Times New Roman" w:cs="Times New Roman"/>
      <w:b/>
      <w:bCs/>
      <w:sz w:val="28"/>
      <w:szCs w:val="28"/>
      <w:lang w:val="id-ID"/>
    </w:rPr>
  </w:style>
  <w:style w:type="paragraph" w:styleId="Heading2">
    <w:name w:val="heading 2"/>
    <w:basedOn w:val="Normal"/>
    <w:next w:val="Normal"/>
    <w:link w:val="Heading2Char"/>
    <w:uiPriority w:val="9"/>
    <w:unhideWhenUsed/>
    <w:qFormat/>
    <w:rsid w:val="009446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4469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446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33ED8"/>
    <w:pPr>
      <w:spacing w:after="0" w:line="240" w:lineRule="auto"/>
    </w:pPr>
  </w:style>
  <w:style w:type="character" w:styleId="Hyperlink">
    <w:name w:val="Hyperlink"/>
    <w:basedOn w:val="DefaultParagraphFont"/>
    <w:uiPriority w:val="99"/>
    <w:unhideWhenUsed/>
    <w:rsid w:val="00733ED8"/>
    <w:rPr>
      <w:color w:val="0000FF" w:themeColor="hyperlink"/>
      <w:u w:val="single"/>
    </w:rPr>
  </w:style>
  <w:style w:type="character" w:customStyle="1" w:styleId="Heading1Char">
    <w:name w:val="Heading 1 Char"/>
    <w:basedOn w:val="DefaultParagraphFont"/>
    <w:link w:val="Heading1"/>
    <w:uiPriority w:val="9"/>
    <w:rsid w:val="00733ED8"/>
    <w:rPr>
      <w:rFonts w:ascii="Times New Roman" w:eastAsia="Times New Roman" w:hAnsi="Times New Roman" w:cs="Times New Roman"/>
      <w:b/>
      <w:bCs/>
      <w:sz w:val="28"/>
      <w:szCs w:val="28"/>
      <w:lang w:val="id-ID"/>
    </w:rPr>
  </w:style>
  <w:style w:type="character" w:customStyle="1" w:styleId="NoSpacingChar">
    <w:name w:val="No Spacing Char"/>
    <w:basedOn w:val="DefaultParagraphFont"/>
    <w:link w:val="NoSpacing"/>
    <w:locked/>
    <w:rsid w:val="00733ED8"/>
  </w:style>
  <w:style w:type="paragraph" w:styleId="BodyText">
    <w:name w:val="Body Text"/>
    <w:basedOn w:val="Normal"/>
    <w:link w:val="BodyTextChar"/>
    <w:uiPriority w:val="1"/>
    <w:qFormat/>
    <w:rsid w:val="00944690"/>
    <w:pPr>
      <w:widowControl w:val="0"/>
      <w:spacing w:after="0" w:line="240" w:lineRule="auto"/>
      <w:ind w:left="587"/>
    </w:pPr>
    <w:rPr>
      <w:rFonts w:ascii="Times New Roman" w:eastAsia="Times New Roman" w:hAnsi="Times New Roman"/>
      <w:sz w:val="24"/>
      <w:szCs w:val="24"/>
      <w:lang w:val="id-ID" w:eastAsia="id-ID"/>
    </w:rPr>
  </w:style>
  <w:style w:type="character" w:customStyle="1" w:styleId="BodyTextChar">
    <w:name w:val="Body Text Char"/>
    <w:basedOn w:val="DefaultParagraphFont"/>
    <w:link w:val="BodyText"/>
    <w:uiPriority w:val="1"/>
    <w:rsid w:val="00944690"/>
    <w:rPr>
      <w:rFonts w:ascii="Times New Roman" w:eastAsia="Times New Roman" w:hAnsi="Times New Roman"/>
      <w:sz w:val="24"/>
      <w:szCs w:val="24"/>
      <w:lang w:val="id-ID" w:eastAsia="id-ID"/>
    </w:rPr>
  </w:style>
  <w:style w:type="paragraph" w:customStyle="1" w:styleId="TableParagraph">
    <w:name w:val="Table Paragraph"/>
    <w:basedOn w:val="Normal"/>
    <w:uiPriority w:val="1"/>
    <w:qFormat/>
    <w:rsid w:val="00944690"/>
    <w:pPr>
      <w:widowControl w:val="0"/>
      <w:spacing w:after="0" w:line="240" w:lineRule="auto"/>
    </w:pPr>
    <w:rPr>
      <w:rFonts w:eastAsiaTheme="minorEastAsia"/>
      <w:lang w:val="id-ID" w:eastAsia="id-ID"/>
    </w:rPr>
  </w:style>
  <w:style w:type="character" w:customStyle="1" w:styleId="Heading2Char">
    <w:name w:val="Heading 2 Char"/>
    <w:basedOn w:val="DefaultParagraphFont"/>
    <w:link w:val="Heading2"/>
    <w:uiPriority w:val="9"/>
    <w:semiHidden/>
    <w:rsid w:val="0094469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4469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44690"/>
    <w:rPr>
      <w:rFonts w:asciiTheme="majorHAnsi" w:eastAsiaTheme="majorEastAsia" w:hAnsiTheme="majorHAnsi" w:cstheme="majorBidi"/>
      <w:b/>
      <w:bCs/>
      <w:i/>
      <w:iCs/>
      <w:color w:val="4F81BD" w:themeColor="accent1"/>
    </w:rPr>
  </w:style>
  <w:style w:type="paragraph" w:styleId="ListParagraph">
    <w:name w:val="List Paragraph"/>
    <w:aliases w:val="Body of text,List Paragraph1"/>
    <w:basedOn w:val="Normal"/>
    <w:link w:val="ListParagraphChar"/>
    <w:uiPriority w:val="34"/>
    <w:qFormat/>
    <w:rsid w:val="00944690"/>
    <w:pPr>
      <w:ind w:left="720"/>
      <w:contextualSpacing/>
    </w:pPr>
  </w:style>
  <w:style w:type="table" w:styleId="LightGrid-Accent5">
    <w:name w:val="Light Grid Accent 5"/>
    <w:basedOn w:val="TableNormal"/>
    <w:uiPriority w:val="62"/>
    <w:rsid w:val="0094469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ableGrid">
    <w:name w:val="Table Grid"/>
    <w:basedOn w:val="TableNormal"/>
    <w:uiPriority w:val="59"/>
    <w:rsid w:val="00944690"/>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44690"/>
    <w:pPr>
      <w:spacing w:line="240" w:lineRule="auto"/>
      <w:jc w:val="both"/>
    </w:pPr>
    <w:rPr>
      <w:rFonts w:ascii="Times New Roman" w:hAnsi="Times New Roman"/>
      <w:b/>
      <w:bCs/>
      <w:color w:val="4F81BD" w:themeColor="accent1"/>
      <w:sz w:val="18"/>
      <w:szCs w:val="18"/>
      <w:lang w:val="id-ID"/>
    </w:rPr>
  </w:style>
  <w:style w:type="paragraph" w:styleId="BalloonText">
    <w:name w:val="Balloon Text"/>
    <w:basedOn w:val="Normal"/>
    <w:link w:val="BalloonTextChar"/>
    <w:uiPriority w:val="99"/>
    <w:semiHidden/>
    <w:unhideWhenUsed/>
    <w:rsid w:val="00944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690"/>
    <w:rPr>
      <w:rFonts w:ascii="Tahoma" w:hAnsi="Tahoma" w:cs="Tahoma"/>
      <w:sz w:val="16"/>
      <w:szCs w:val="16"/>
    </w:rPr>
  </w:style>
  <w:style w:type="paragraph" w:styleId="Header">
    <w:name w:val="header"/>
    <w:basedOn w:val="Normal"/>
    <w:link w:val="HeaderChar"/>
    <w:uiPriority w:val="99"/>
    <w:unhideWhenUsed/>
    <w:rsid w:val="00022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C58"/>
  </w:style>
  <w:style w:type="paragraph" w:styleId="Footer">
    <w:name w:val="footer"/>
    <w:basedOn w:val="Normal"/>
    <w:link w:val="FooterChar"/>
    <w:uiPriority w:val="99"/>
    <w:unhideWhenUsed/>
    <w:rsid w:val="00022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C58"/>
  </w:style>
  <w:style w:type="character" w:customStyle="1" w:styleId="ListParagraphChar">
    <w:name w:val="List Paragraph Char"/>
    <w:aliases w:val="Body of text Char,List Paragraph1 Char"/>
    <w:link w:val="ListParagraph"/>
    <w:uiPriority w:val="34"/>
    <w:locked/>
    <w:rsid w:val="00FC068F"/>
  </w:style>
  <w:style w:type="paragraph" w:styleId="BodyText2">
    <w:name w:val="Body Text 2"/>
    <w:basedOn w:val="Normal"/>
    <w:link w:val="BodyText2Char"/>
    <w:uiPriority w:val="99"/>
    <w:semiHidden/>
    <w:unhideWhenUsed/>
    <w:rsid w:val="00FE0F28"/>
    <w:pPr>
      <w:spacing w:after="120" w:line="480" w:lineRule="auto"/>
    </w:pPr>
  </w:style>
  <w:style w:type="character" w:customStyle="1" w:styleId="BodyText2Char">
    <w:name w:val="Body Text 2 Char"/>
    <w:basedOn w:val="DefaultParagraphFont"/>
    <w:link w:val="BodyText2"/>
    <w:uiPriority w:val="99"/>
    <w:semiHidden/>
    <w:rsid w:val="00FE0F28"/>
  </w:style>
  <w:style w:type="paragraph" w:styleId="Title">
    <w:name w:val="Title"/>
    <w:basedOn w:val="Normal"/>
    <w:link w:val="TitleChar"/>
    <w:qFormat/>
    <w:rsid w:val="00FE0F28"/>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FE0F28"/>
    <w:rPr>
      <w:rFonts w:ascii="Times New Roman" w:eastAsia="Times New Roman" w:hAnsi="Times New Roman" w:cs="Times New Roman"/>
      <w:sz w:val="28"/>
      <w:szCs w:val="24"/>
    </w:rPr>
  </w:style>
  <w:style w:type="paragraph" w:styleId="BodyTextIndent">
    <w:name w:val="Body Text Indent"/>
    <w:basedOn w:val="Normal"/>
    <w:link w:val="BodyTextIndentChar"/>
    <w:uiPriority w:val="99"/>
    <w:semiHidden/>
    <w:unhideWhenUsed/>
    <w:rsid w:val="00BA370A"/>
    <w:pPr>
      <w:spacing w:after="120"/>
      <w:ind w:left="360"/>
    </w:pPr>
  </w:style>
  <w:style w:type="character" w:customStyle="1" w:styleId="BodyTextIndentChar">
    <w:name w:val="Body Text Indent Char"/>
    <w:basedOn w:val="DefaultParagraphFont"/>
    <w:link w:val="BodyTextIndent"/>
    <w:uiPriority w:val="99"/>
    <w:semiHidden/>
    <w:rsid w:val="00BA370A"/>
  </w:style>
  <w:style w:type="character" w:customStyle="1" w:styleId="st">
    <w:name w:val="st"/>
    <w:basedOn w:val="DefaultParagraphFont"/>
    <w:rsid w:val="00BA3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image" Target="media/image3.wmf"/><Relationship Id="rId26" Type="http://schemas.openxmlformats.org/officeDocument/2006/relationships/hyperlink" Target="http://ejournal.umm.ac.id/index.php/penmath/article/viewFile/612/634_ummscientific_journal.pdf" TargetMode="External"/><Relationship Id="rId3" Type="http://schemas.openxmlformats.org/officeDocument/2006/relationships/styles" Target="styles.xml"/><Relationship Id="rId21" Type="http://schemas.openxmlformats.org/officeDocument/2006/relationships/hyperlink" Target="http://ejournal.umm.ac.id/index.php/penmath/article/viewFile/611/633_umm_scientific_journal.pdf"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oleObject" Target="embeddings/oleObject2.bin"/><Relationship Id="rId25" Type="http://schemas.openxmlformats.org/officeDocument/2006/relationships/hyperlink" Target="http://ejournal.umm.ac.id/index.php/penmath/article/viewFile/611/633_umm_scientific_journal.pdf"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s://media.neliti.com/media/publications/121337-ID-kemampuan-berpikir-kritis-dan-kemandiria.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yperlink" Target="http://eprints.uny.ac.id/2119/1/SKRIPSI_nyong.pdf" TargetMode="Externa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yperlink" Target="file:///C:/Users/WMM/Downloads/NidaUlHusnah-EdySurya%20(1).pdf" TargetMode="Externa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hyperlink" Target="mailto:harrymaryanto230377@gmail.com" TargetMode="External"/><Relationship Id="rId14" Type="http://schemas.openxmlformats.org/officeDocument/2006/relationships/chart" Target="charts/chart3.xml"/><Relationship Id="rId22" Type="http://schemas.openxmlformats.org/officeDocument/2006/relationships/hyperlink" Target="http://www.nap.edu/catalog/9822.html" TargetMode="External"/><Relationship Id="rId27"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file:///D:\TESIS%20HARY%20MARYANTO\PRETES&amp;POSTES%20BERFIKIR%20KRITI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TESIS%20HARY%20MARYANTO\PRETES&amp;POSTES%20KOMUNIKASI.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TESIS%20HARY%20MARYANTO\PRETES&amp;POSTES%20BERFIKIR%20KRITI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file:///D:\TESIS%20HARY%20MARYANTO\PRETES&amp;POSTES%20KOMUNIKAS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'Berpikir Kritis Mtk'!$B$52</c:f>
              <c:strCache>
                <c:ptCount val="1"/>
                <c:pt idx="0">
                  <c:v>Kelas Eksperimen</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'Berpikir Kritis Mtk'!$C$51:$D$51</c:f>
              <c:strCache>
                <c:ptCount val="1"/>
                <c:pt idx="0">
                  <c:v>Pretest</c:v>
                </c:pt>
              </c:strCache>
            </c:strRef>
          </c:cat>
          <c:val>
            <c:numRef>
              <c:f>'Berpikir Kritis Mtk'!$C$52:$D$52</c:f>
              <c:numCache>
                <c:formatCode>General</c:formatCode>
                <c:ptCount val="2"/>
                <c:pt idx="0">
                  <c:v>53.85</c:v>
                </c:pt>
              </c:numCache>
            </c:numRef>
          </c:val>
        </c:ser>
        <c:ser>
          <c:idx val="1"/>
          <c:order val="1"/>
          <c:tx>
            <c:strRef>
              <c:f>'Berpikir Kritis Mtk'!$B$53</c:f>
              <c:strCache>
                <c:ptCount val="1"/>
                <c:pt idx="0">
                  <c:v>Kelas Kontrol</c:v>
                </c:pt>
              </c:strCache>
            </c:strRef>
          </c:tx>
          <c:spPr>
            <a:solidFill>
              <a:srgbClr val="27C2F9"/>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'Berpikir Kritis Mtk'!$C$51:$D$51</c:f>
              <c:strCache>
                <c:ptCount val="1"/>
                <c:pt idx="0">
                  <c:v>Pretest</c:v>
                </c:pt>
              </c:strCache>
            </c:strRef>
          </c:cat>
          <c:val>
            <c:numRef>
              <c:f>'Berpikir Kritis Mtk'!$C$53:$D$53</c:f>
              <c:numCache>
                <c:formatCode>General</c:formatCode>
                <c:ptCount val="2"/>
                <c:pt idx="0">
                  <c:v>55.47</c:v>
                </c:pt>
              </c:numCache>
            </c:numRef>
          </c:val>
        </c:ser>
        <c:dLbls>
          <c:showLegendKey val="0"/>
          <c:showVal val="1"/>
          <c:showCatName val="0"/>
          <c:showSerName val="0"/>
          <c:showPercent val="0"/>
          <c:showBubbleSize val="0"/>
        </c:dLbls>
        <c:gapWidth val="75"/>
        <c:shape val="box"/>
        <c:axId val="134954368"/>
        <c:axId val="134956160"/>
        <c:axId val="0"/>
      </c:bar3DChart>
      <c:catAx>
        <c:axId val="134954368"/>
        <c:scaling>
          <c:orientation val="minMax"/>
        </c:scaling>
        <c:delete val="0"/>
        <c:axPos val="b"/>
        <c:numFmt formatCode="General" sourceLinked="0"/>
        <c:majorTickMark val="none"/>
        <c:minorTickMark val="none"/>
        <c:tickLblPos val="nextTo"/>
        <c:crossAx val="134956160"/>
        <c:crosses val="autoZero"/>
        <c:auto val="1"/>
        <c:lblAlgn val="ctr"/>
        <c:lblOffset val="100"/>
        <c:noMultiLvlLbl val="0"/>
      </c:catAx>
      <c:valAx>
        <c:axId val="134956160"/>
        <c:scaling>
          <c:orientation val="minMax"/>
        </c:scaling>
        <c:delete val="0"/>
        <c:axPos val="l"/>
        <c:numFmt formatCode="General" sourceLinked="1"/>
        <c:majorTickMark val="none"/>
        <c:minorTickMark val="none"/>
        <c:tickLblPos val="nextTo"/>
        <c:crossAx val="134954368"/>
        <c:crosses val="autoZero"/>
        <c:crossBetween val="between"/>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'komunikasi Mtk'!$B$52</c:f>
              <c:strCache>
                <c:ptCount val="1"/>
                <c:pt idx="0">
                  <c:v>Kelas Eksperimen</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'komunikasi Mtk'!$C$51:$D$51</c:f>
              <c:strCache>
                <c:ptCount val="1"/>
                <c:pt idx="0">
                  <c:v>Pretest</c:v>
                </c:pt>
              </c:strCache>
            </c:strRef>
          </c:cat>
          <c:val>
            <c:numRef>
              <c:f>'komunikasi Mtk'!$C$52:$D$52</c:f>
              <c:numCache>
                <c:formatCode>General</c:formatCode>
                <c:ptCount val="2"/>
                <c:pt idx="0" formatCode="0.00">
                  <c:v>63.205882352941174</c:v>
                </c:pt>
              </c:numCache>
            </c:numRef>
          </c:val>
        </c:ser>
        <c:ser>
          <c:idx val="1"/>
          <c:order val="1"/>
          <c:tx>
            <c:strRef>
              <c:f>'komunikasi Mtk'!$B$53</c:f>
              <c:strCache>
                <c:ptCount val="1"/>
                <c:pt idx="0">
                  <c:v>Kelas Kontrol</c:v>
                </c:pt>
              </c:strCache>
            </c:strRef>
          </c:tx>
          <c:spPr>
            <a:solidFill>
              <a:srgbClr val="27C2F9"/>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'komunikasi Mtk'!$C$51:$D$51</c:f>
              <c:strCache>
                <c:ptCount val="1"/>
                <c:pt idx="0">
                  <c:v>Pretest</c:v>
                </c:pt>
              </c:strCache>
            </c:strRef>
          </c:cat>
          <c:val>
            <c:numRef>
              <c:f>'komunikasi Mtk'!$C$53:$D$53</c:f>
              <c:numCache>
                <c:formatCode>General</c:formatCode>
                <c:ptCount val="2"/>
                <c:pt idx="0" formatCode="0.00">
                  <c:v>59.911764705882355</c:v>
                </c:pt>
              </c:numCache>
            </c:numRef>
          </c:val>
        </c:ser>
        <c:dLbls>
          <c:showLegendKey val="0"/>
          <c:showVal val="1"/>
          <c:showCatName val="0"/>
          <c:showSerName val="0"/>
          <c:showPercent val="0"/>
          <c:showBubbleSize val="0"/>
        </c:dLbls>
        <c:gapWidth val="75"/>
        <c:shape val="box"/>
        <c:axId val="134990464"/>
        <c:axId val="141296000"/>
        <c:axId val="0"/>
      </c:bar3DChart>
      <c:catAx>
        <c:axId val="134990464"/>
        <c:scaling>
          <c:orientation val="minMax"/>
        </c:scaling>
        <c:delete val="0"/>
        <c:axPos val="b"/>
        <c:numFmt formatCode="General" sourceLinked="0"/>
        <c:majorTickMark val="none"/>
        <c:minorTickMark val="none"/>
        <c:tickLblPos val="nextTo"/>
        <c:crossAx val="141296000"/>
        <c:crosses val="autoZero"/>
        <c:auto val="1"/>
        <c:lblAlgn val="ctr"/>
        <c:lblOffset val="100"/>
        <c:noMultiLvlLbl val="0"/>
      </c:catAx>
      <c:valAx>
        <c:axId val="141296000"/>
        <c:scaling>
          <c:orientation val="minMax"/>
        </c:scaling>
        <c:delete val="0"/>
        <c:axPos val="l"/>
        <c:numFmt formatCode="0.00" sourceLinked="1"/>
        <c:majorTickMark val="none"/>
        <c:minorTickMark val="none"/>
        <c:tickLblPos val="nextTo"/>
        <c:crossAx val="134990464"/>
        <c:crosses val="autoZero"/>
        <c:crossBetween val="between"/>
      </c:valAx>
    </c:plotArea>
    <c:legend>
      <c:legendPos val="b"/>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'Berpikir Kritis Mtk'!$B$52:$C$52</c:f>
              <c:strCache>
                <c:ptCount val="1"/>
                <c:pt idx="0">
                  <c:v>Kelas Eksperimen</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'Berpikir Kritis Mtk'!$D$51</c:f>
              <c:strCache>
                <c:ptCount val="1"/>
                <c:pt idx="0">
                  <c:v>Posttest</c:v>
                </c:pt>
              </c:strCache>
            </c:strRef>
          </c:cat>
          <c:val>
            <c:numRef>
              <c:f>'Berpikir Kritis Mtk'!$D$52</c:f>
              <c:numCache>
                <c:formatCode>General</c:formatCode>
                <c:ptCount val="1"/>
                <c:pt idx="0">
                  <c:v>74.260000000000005</c:v>
                </c:pt>
              </c:numCache>
            </c:numRef>
          </c:val>
        </c:ser>
        <c:ser>
          <c:idx val="1"/>
          <c:order val="1"/>
          <c:tx>
            <c:strRef>
              <c:f>'Berpikir Kritis Mtk'!$B$53:$C$53</c:f>
              <c:strCache>
                <c:ptCount val="1"/>
                <c:pt idx="0">
                  <c:v>Kelas Kontrol</c:v>
                </c:pt>
              </c:strCache>
            </c:strRef>
          </c:tx>
          <c:spPr>
            <a:solidFill>
              <a:srgbClr val="27C2F9"/>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'Berpikir Kritis Mtk'!$D$51</c:f>
              <c:strCache>
                <c:ptCount val="1"/>
                <c:pt idx="0">
                  <c:v>Posttest</c:v>
                </c:pt>
              </c:strCache>
            </c:strRef>
          </c:cat>
          <c:val>
            <c:numRef>
              <c:f>'Berpikir Kritis Mtk'!$D$53</c:f>
              <c:numCache>
                <c:formatCode>General</c:formatCode>
                <c:ptCount val="1"/>
                <c:pt idx="0">
                  <c:v>59.76</c:v>
                </c:pt>
              </c:numCache>
            </c:numRef>
          </c:val>
        </c:ser>
        <c:dLbls>
          <c:showLegendKey val="0"/>
          <c:showVal val="1"/>
          <c:showCatName val="0"/>
          <c:showSerName val="0"/>
          <c:showPercent val="0"/>
          <c:showBubbleSize val="0"/>
        </c:dLbls>
        <c:gapWidth val="75"/>
        <c:shape val="box"/>
        <c:axId val="141330304"/>
        <c:axId val="141331840"/>
        <c:axId val="0"/>
      </c:bar3DChart>
      <c:catAx>
        <c:axId val="141330304"/>
        <c:scaling>
          <c:orientation val="minMax"/>
        </c:scaling>
        <c:delete val="0"/>
        <c:axPos val="b"/>
        <c:numFmt formatCode="General" sourceLinked="0"/>
        <c:majorTickMark val="none"/>
        <c:minorTickMark val="none"/>
        <c:tickLblPos val="nextTo"/>
        <c:crossAx val="141331840"/>
        <c:crosses val="autoZero"/>
        <c:auto val="1"/>
        <c:lblAlgn val="ctr"/>
        <c:lblOffset val="100"/>
        <c:noMultiLvlLbl val="0"/>
      </c:catAx>
      <c:valAx>
        <c:axId val="141331840"/>
        <c:scaling>
          <c:orientation val="minMax"/>
        </c:scaling>
        <c:delete val="0"/>
        <c:axPos val="l"/>
        <c:numFmt formatCode="General" sourceLinked="1"/>
        <c:majorTickMark val="none"/>
        <c:minorTickMark val="none"/>
        <c:tickLblPos val="nextTo"/>
        <c:crossAx val="141330304"/>
        <c:crosses val="autoZero"/>
        <c:crossBetween val="between"/>
      </c:valAx>
    </c:plotArea>
    <c:legend>
      <c:legendPos val="b"/>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0784309194055146"/>
          <c:y val="0.2784624871381346"/>
          <c:w val="0.78089268212102869"/>
          <c:h val="0.49473083125962358"/>
        </c:manualLayout>
      </c:layout>
      <c:bar3DChart>
        <c:barDir val="col"/>
        <c:grouping val="clustered"/>
        <c:varyColors val="0"/>
        <c:ser>
          <c:idx val="0"/>
          <c:order val="0"/>
          <c:tx>
            <c:strRef>
              <c:f>'komunikasi Mtk'!$B$52:$C$52</c:f>
              <c:strCache>
                <c:ptCount val="1"/>
                <c:pt idx="0">
                  <c:v>Kelas Eksperimen</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'komunikasi Mtk'!$D$51</c:f>
              <c:strCache>
                <c:ptCount val="1"/>
                <c:pt idx="0">
                  <c:v>Posttest</c:v>
                </c:pt>
              </c:strCache>
            </c:strRef>
          </c:cat>
          <c:val>
            <c:numRef>
              <c:f>'komunikasi Mtk'!$D$52</c:f>
              <c:numCache>
                <c:formatCode>0.00</c:formatCode>
                <c:ptCount val="1"/>
                <c:pt idx="0">
                  <c:v>76.411764705882348</c:v>
                </c:pt>
              </c:numCache>
            </c:numRef>
          </c:val>
        </c:ser>
        <c:ser>
          <c:idx val="1"/>
          <c:order val="1"/>
          <c:tx>
            <c:strRef>
              <c:f>'komunikasi Mtk'!$B$53:$C$53</c:f>
              <c:strCache>
                <c:ptCount val="1"/>
                <c:pt idx="0">
                  <c:v>Kelas Kontrol</c:v>
                </c:pt>
              </c:strCache>
            </c:strRef>
          </c:tx>
          <c:spPr>
            <a:solidFill>
              <a:srgbClr val="00B0F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'komunikasi Mtk'!$D$51</c:f>
              <c:strCache>
                <c:ptCount val="1"/>
                <c:pt idx="0">
                  <c:v>Posttest</c:v>
                </c:pt>
              </c:strCache>
            </c:strRef>
          </c:cat>
          <c:val>
            <c:numRef>
              <c:f>'komunikasi Mtk'!$D$53</c:f>
              <c:numCache>
                <c:formatCode>0.00</c:formatCode>
                <c:ptCount val="1"/>
                <c:pt idx="0">
                  <c:v>70.382352941176464</c:v>
                </c:pt>
              </c:numCache>
            </c:numRef>
          </c:val>
        </c:ser>
        <c:dLbls>
          <c:showLegendKey val="0"/>
          <c:showVal val="1"/>
          <c:showCatName val="0"/>
          <c:showSerName val="0"/>
          <c:showPercent val="0"/>
          <c:showBubbleSize val="0"/>
        </c:dLbls>
        <c:gapWidth val="75"/>
        <c:shape val="box"/>
        <c:axId val="141427456"/>
        <c:axId val="141428992"/>
        <c:axId val="0"/>
      </c:bar3DChart>
      <c:catAx>
        <c:axId val="141427456"/>
        <c:scaling>
          <c:orientation val="minMax"/>
        </c:scaling>
        <c:delete val="0"/>
        <c:axPos val="b"/>
        <c:numFmt formatCode="General" sourceLinked="0"/>
        <c:majorTickMark val="none"/>
        <c:minorTickMark val="none"/>
        <c:tickLblPos val="nextTo"/>
        <c:crossAx val="141428992"/>
        <c:crosses val="autoZero"/>
        <c:auto val="1"/>
        <c:lblAlgn val="ctr"/>
        <c:lblOffset val="100"/>
        <c:noMultiLvlLbl val="0"/>
      </c:catAx>
      <c:valAx>
        <c:axId val="141428992"/>
        <c:scaling>
          <c:orientation val="minMax"/>
        </c:scaling>
        <c:delete val="0"/>
        <c:axPos val="l"/>
        <c:numFmt formatCode="0.00" sourceLinked="1"/>
        <c:majorTickMark val="none"/>
        <c:minorTickMark val="none"/>
        <c:tickLblPos val="nextTo"/>
        <c:crossAx val="141427456"/>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D0CD2-206D-4CA5-9CEF-DF6C621B8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45</Pages>
  <Words>12148</Words>
  <Characters>69250</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 S</dc:creator>
  <cp:lastModifiedBy>WMM</cp:lastModifiedBy>
  <cp:revision>25</cp:revision>
  <cp:lastPrinted>2019-11-01T02:59:00Z</cp:lastPrinted>
  <dcterms:created xsi:type="dcterms:W3CDTF">2015-07-13T03:20:00Z</dcterms:created>
  <dcterms:modified xsi:type="dcterms:W3CDTF">2019-12-13T11:04:00Z</dcterms:modified>
</cp:coreProperties>
</file>