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7A" w:rsidRPr="0080794E" w:rsidRDefault="003F65D1" w:rsidP="003F65D1">
      <w:pPr>
        <w:jc w:val="center"/>
        <w:rPr>
          <w:rFonts w:ascii="Arial" w:hAnsi="Arial" w:cs="Arial"/>
          <w:b/>
          <w:sz w:val="20"/>
          <w:szCs w:val="20"/>
        </w:rPr>
      </w:pPr>
      <w:r w:rsidRPr="0080794E">
        <w:rPr>
          <w:rFonts w:ascii="Arial" w:hAnsi="Arial" w:cs="Arial"/>
          <w:b/>
          <w:sz w:val="20"/>
          <w:szCs w:val="20"/>
        </w:rPr>
        <w:t>PENGARUH MOTIVASI KERJA TERHADAP KOMITMEN KARYAWAN</w:t>
      </w:r>
    </w:p>
    <w:p w:rsidR="00094C8E" w:rsidRPr="0080794E" w:rsidRDefault="00094C8E" w:rsidP="00094C8E">
      <w:pPr>
        <w:pStyle w:val="Default"/>
        <w:jc w:val="center"/>
        <w:rPr>
          <w:rFonts w:ascii="Arial" w:hAnsi="Arial" w:cs="Arial"/>
          <w:b/>
          <w:color w:val="auto"/>
          <w:sz w:val="20"/>
          <w:szCs w:val="20"/>
        </w:rPr>
      </w:pPr>
      <w:r w:rsidRPr="0080794E">
        <w:rPr>
          <w:rFonts w:ascii="Arial" w:hAnsi="Arial" w:cs="Arial"/>
          <w:b/>
          <w:color w:val="auto"/>
          <w:sz w:val="20"/>
          <w:szCs w:val="20"/>
        </w:rPr>
        <w:t>(Survey pada Perusahaan  Jasa Kontruksi Kabupaten Bandung Barat dan Kota Cimahi)</w:t>
      </w:r>
    </w:p>
    <w:p w:rsidR="003F65D1" w:rsidRPr="0080794E" w:rsidRDefault="003F65D1" w:rsidP="003F65D1">
      <w:pPr>
        <w:jc w:val="center"/>
        <w:rPr>
          <w:rFonts w:ascii="Arial" w:hAnsi="Arial" w:cs="Arial"/>
          <w:b/>
          <w:sz w:val="20"/>
          <w:szCs w:val="20"/>
        </w:rPr>
      </w:pPr>
    </w:p>
    <w:p w:rsidR="003F65D1" w:rsidRPr="0080794E" w:rsidRDefault="003F65D1" w:rsidP="003F65D1">
      <w:pPr>
        <w:jc w:val="center"/>
        <w:rPr>
          <w:rFonts w:ascii="Arial" w:hAnsi="Arial" w:cs="Arial"/>
          <w:b/>
          <w:sz w:val="20"/>
          <w:szCs w:val="20"/>
        </w:rPr>
      </w:pPr>
      <w:r w:rsidRPr="0080794E">
        <w:rPr>
          <w:rFonts w:ascii="Arial" w:hAnsi="Arial" w:cs="Arial"/>
          <w:b/>
          <w:sz w:val="20"/>
          <w:szCs w:val="20"/>
        </w:rPr>
        <w:t>Yani Cendriyani</w:t>
      </w:r>
    </w:p>
    <w:p w:rsidR="00A21EEF" w:rsidRPr="0080794E" w:rsidRDefault="00A21EEF" w:rsidP="003F65D1">
      <w:pPr>
        <w:jc w:val="center"/>
        <w:rPr>
          <w:rFonts w:ascii="Arial" w:hAnsi="Arial" w:cs="Arial"/>
          <w:sz w:val="20"/>
          <w:szCs w:val="20"/>
        </w:rPr>
      </w:pPr>
    </w:p>
    <w:p w:rsidR="00A21EEF" w:rsidRPr="0080794E" w:rsidRDefault="00A21EEF" w:rsidP="00A21EEF">
      <w:pPr>
        <w:jc w:val="both"/>
        <w:rPr>
          <w:rFonts w:ascii="Arial" w:hAnsi="Arial" w:cs="Arial"/>
          <w:sz w:val="20"/>
          <w:szCs w:val="20"/>
        </w:rPr>
      </w:pPr>
    </w:p>
    <w:p w:rsidR="00A21EEF" w:rsidRPr="0080794E" w:rsidRDefault="00A21EEF" w:rsidP="00A21EEF">
      <w:pPr>
        <w:jc w:val="both"/>
        <w:rPr>
          <w:rFonts w:ascii="Arial" w:hAnsi="Arial" w:cs="Arial"/>
          <w:b/>
          <w:sz w:val="20"/>
          <w:szCs w:val="20"/>
        </w:rPr>
      </w:pPr>
      <w:r w:rsidRPr="0080794E">
        <w:rPr>
          <w:rFonts w:ascii="Arial" w:hAnsi="Arial" w:cs="Arial"/>
          <w:sz w:val="20"/>
          <w:szCs w:val="20"/>
        </w:rPr>
        <w:tab/>
      </w:r>
      <w:r w:rsidRPr="0080794E">
        <w:rPr>
          <w:rFonts w:ascii="Arial" w:hAnsi="Arial" w:cs="Arial"/>
          <w:sz w:val="20"/>
          <w:szCs w:val="20"/>
        </w:rPr>
        <w:tab/>
      </w:r>
      <w:r w:rsidRPr="0080794E">
        <w:rPr>
          <w:rFonts w:ascii="Arial" w:hAnsi="Arial" w:cs="Arial"/>
          <w:sz w:val="20"/>
          <w:szCs w:val="20"/>
        </w:rPr>
        <w:tab/>
      </w:r>
      <w:r w:rsidRPr="0080794E">
        <w:rPr>
          <w:rFonts w:ascii="Arial" w:hAnsi="Arial" w:cs="Arial"/>
          <w:sz w:val="20"/>
          <w:szCs w:val="20"/>
        </w:rPr>
        <w:tab/>
      </w:r>
      <w:r w:rsidRPr="0080794E">
        <w:rPr>
          <w:rFonts w:ascii="Arial" w:hAnsi="Arial" w:cs="Arial"/>
          <w:sz w:val="20"/>
          <w:szCs w:val="20"/>
        </w:rPr>
        <w:tab/>
      </w:r>
      <w:r w:rsidRPr="0080794E">
        <w:rPr>
          <w:rFonts w:ascii="Arial" w:hAnsi="Arial" w:cs="Arial"/>
          <w:b/>
          <w:sz w:val="20"/>
          <w:szCs w:val="20"/>
        </w:rPr>
        <w:t>ABSTRAK</w:t>
      </w:r>
    </w:p>
    <w:p w:rsidR="003F65D1" w:rsidRPr="0080794E" w:rsidRDefault="007E588C" w:rsidP="00A21EEF">
      <w:pPr>
        <w:spacing w:after="0" w:line="288" w:lineRule="auto"/>
        <w:ind w:firstLine="720"/>
        <w:jc w:val="both"/>
        <w:rPr>
          <w:rFonts w:ascii="Arial" w:hAnsi="Arial" w:cs="Arial"/>
          <w:sz w:val="20"/>
          <w:szCs w:val="20"/>
        </w:rPr>
      </w:pPr>
      <w:r w:rsidRPr="0080794E">
        <w:rPr>
          <w:rFonts w:ascii="Arial" w:eastAsia="Times New Roman" w:hAnsi="Arial" w:cs="Arial"/>
          <w:iCs/>
          <w:sz w:val="20"/>
          <w:szCs w:val="20"/>
          <w:lang w:bidi="en-US"/>
        </w:rPr>
        <w:t xml:space="preserve">Perusahaan </w:t>
      </w:r>
      <w:r w:rsidRPr="0080794E">
        <w:rPr>
          <w:rFonts w:ascii="Arial" w:eastAsia="Times New Roman" w:hAnsi="Arial" w:cs="Arial"/>
          <w:iCs/>
          <w:sz w:val="20"/>
          <w:szCs w:val="20"/>
          <w:lang w:val="en-US" w:bidi="en-US"/>
        </w:rPr>
        <w:t xml:space="preserve">Jasa Konstruksi merupakan sektor yang sangat mempengaruhi seluruh bidang perekonomian sebagai sarana untuk </w:t>
      </w:r>
      <w:r w:rsidR="00A21EEF" w:rsidRPr="0080794E">
        <w:rPr>
          <w:rFonts w:ascii="Arial" w:eastAsia="Times New Roman" w:hAnsi="Arial" w:cs="Arial"/>
          <w:iCs/>
          <w:sz w:val="20"/>
          <w:szCs w:val="20"/>
          <w:lang w:val="en-US" w:bidi="en-US"/>
        </w:rPr>
        <w:t xml:space="preserve">pengembangan dan </w:t>
      </w:r>
      <w:r w:rsidRPr="0080794E">
        <w:rPr>
          <w:rFonts w:ascii="Arial" w:eastAsia="Times New Roman" w:hAnsi="Arial" w:cs="Arial"/>
          <w:iCs/>
          <w:sz w:val="20"/>
          <w:szCs w:val="20"/>
          <w:lang w:val="en-US" w:bidi="en-US"/>
        </w:rPr>
        <w:t>peningkatan standar hidup.</w:t>
      </w:r>
    </w:p>
    <w:p w:rsidR="007E588C" w:rsidRPr="0080794E" w:rsidRDefault="007E588C" w:rsidP="00A21EEF">
      <w:pPr>
        <w:tabs>
          <w:tab w:val="left" w:pos="851"/>
        </w:tabs>
        <w:spacing w:after="0" w:line="288" w:lineRule="auto"/>
        <w:ind w:firstLine="851"/>
        <w:jc w:val="both"/>
        <w:rPr>
          <w:rFonts w:ascii="Arial" w:eastAsia="Times New Roman" w:hAnsi="Arial" w:cs="Arial"/>
          <w:i/>
          <w:sz w:val="20"/>
          <w:szCs w:val="20"/>
          <w:lang w:val="en-US"/>
        </w:rPr>
      </w:pPr>
      <w:r w:rsidRPr="0080794E">
        <w:rPr>
          <w:rFonts w:ascii="Arial" w:eastAsia="Times New Roman" w:hAnsi="Arial" w:cs="Arial"/>
          <w:sz w:val="20"/>
          <w:szCs w:val="20"/>
          <w:lang w:val="en-US"/>
        </w:rPr>
        <w:t xml:space="preserve">Penelitian ini bertujuan untuk mengetahui dan mengkaji </w:t>
      </w:r>
      <w:r w:rsidR="00A21EEF" w:rsidRPr="0080794E">
        <w:rPr>
          <w:rFonts w:ascii="Arial" w:eastAsia="Times New Roman" w:hAnsi="Arial" w:cs="Arial"/>
          <w:sz w:val="20"/>
          <w:szCs w:val="20"/>
        </w:rPr>
        <w:t xml:space="preserve">kondisi motivasi kerja dan komitmen karyawan serta untuk mengetahui </w:t>
      </w:r>
      <w:r w:rsidRPr="0080794E">
        <w:rPr>
          <w:rFonts w:ascii="Arial" w:eastAsia="Times New Roman" w:hAnsi="Arial" w:cs="Arial"/>
          <w:sz w:val="20"/>
          <w:szCs w:val="20"/>
          <w:lang w:val="en-US"/>
        </w:rPr>
        <w:t xml:space="preserve">pengaruh motivasi kerja terhadap komitmen karyawan pada Badan Usaha Jasa Konstruksi di </w:t>
      </w:r>
      <w:r w:rsidRPr="0080794E">
        <w:rPr>
          <w:rFonts w:ascii="Arial" w:eastAsia="Times New Roman" w:hAnsi="Arial" w:cs="Arial"/>
          <w:sz w:val="20"/>
          <w:szCs w:val="20"/>
        </w:rPr>
        <w:t>Kabupaten Bandung Barat dan Cimahi</w:t>
      </w:r>
      <w:r w:rsidRPr="0080794E">
        <w:rPr>
          <w:rFonts w:ascii="Arial" w:eastAsia="Times New Roman" w:hAnsi="Arial" w:cs="Arial"/>
          <w:sz w:val="20"/>
          <w:szCs w:val="20"/>
          <w:lang w:val="en-US"/>
        </w:rPr>
        <w:t xml:space="preserve">. Penelitian ini menggunakan pendekatan deskriptif dan verifikatif, metode penelitian yang digunakan </w:t>
      </w:r>
      <w:r w:rsidRPr="0080794E">
        <w:rPr>
          <w:rFonts w:ascii="Arial" w:eastAsia="Times New Roman" w:hAnsi="Arial" w:cs="Arial"/>
          <w:i/>
          <w:sz w:val="20"/>
          <w:szCs w:val="20"/>
          <w:lang w:val="en-US"/>
        </w:rPr>
        <w:t xml:space="preserve">descriptive survey </w:t>
      </w:r>
      <w:r w:rsidRPr="0080794E">
        <w:rPr>
          <w:rFonts w:ascii="Arial" w:eastAsia="Times New Roman" w:hAnsi="Arial" w:cs="Arial"/>
          <w:sz w:val="20"/>
          <w:szCs w:val="20"/>
          <w:lang w:val="en-US"/>
        </w:rPr>
        <w:t xml:space="preserve">dan </w:t>
      </w:r>
      <w:r w:rsidRPr="0080794E">
        <w:rPr>
          <w:rFonts w:ascii="Arial" w:eastAsia="Times New Roman" w:hAnsi="Arial" w:cs="Arial"/>
          <w:i/>
          <w:sz w:val="20"/>
          <w:szCs w:val="20"/>
          <w:lang w:val="en-US"/>
        </w:rPr>
        <w:t xml:space="preserve">explanatory survey. </w:t>
      </w:r>
      <w:r w:rsidRPr="0080794E">
        <w:rPr>
          <w:rFonts w:ascii="Arial" w:eastAsia="Times New Roman" w:hAnsi="Arial" w:cs="Arial"/>
          <w:sz w:val="20"/>
          <w:szCs w:val="20"/>
          <w:lang w:val="en-US"/>
        </w:rPr>
        <w:t xml:space="preserve">Dalam penelitian ini yang menjadi sampel adalah karyawan yang bekerja pada Badan Usaha Jasa Konstruksi di </w:t>
      </w:r>
      <w:r w:rsidR="0072232B" w:rsidRPr="0080794E">
        <w:rPr>
          <w:rFonts w:ascii="Arial" w:eastAsia="Times New Roman" w:hAnsi="Arial" w:cs="Arial"/>
          <w:sz w:val="20"/>
          <w:szCs w:val="20"/>
        </w:rPr>
        <w:t xml:space="preserve">Kabupaten Bandung Barat dan Cimahi </w:t>
      </w:r>
      <w:r w:rsidRPr="0080794E">
        <w:rPr>
          <w:rFonts w:ascii="Arial" w:eastAsia="Times New Roman" w:hAnsi="Arial" w:cs="Arial"/>
          <w:sz w:val="20"/>
          <w:szCs w:val="20"/>
          <w:lang w:val="en-US"/>
        </w:rPr>
        <w:t xml:space="preserve"> sebanyak 83 orang .Metode analisis dalam penelitian ini menggunakan analisis jalur</w:t>
      </w:r>
      <w:r w:rsidRPr="0080794E">
        <w:rPr>
          <w:rFonts w:ascii="Arial" w:eastAsia="Times New Roman" w:hAnsi="Arial" w:cs="Arial"/>
          <w:i/>
          <w:sz w:val="20"/>
          <w:szCs w:val="20"/>
          <w:lang w:val="en-US"/>
        </w:rPr>
        <w:t>.</w:t>
      </w:r>
    </w:p>
    <w:p w:rsidR="007E588C" w:rsidRPr="0080794E" w:rsidRDefault="007E588C" w:rsidP="00A21EEF">
      <w:pPr>
        <w:tabs>
          <w:tab w:val="left" w:pos="851"/>
        </w:tabs>
        <w:spacing w:after="0" w:line="288" w:lineRule="auto"/>
        <w:ind w:firstLine="851"/>
        <w:jc w:val="both"/>
        <w:rPr>
          <w:rFonts w:ascii="Arial" w:eastAsia="Times New Roman" w:hAnsi="Arial" w:cs="Arial"/>
          <w:sz w:val="20"/>
          <w:szCs w:val="20"/>
        </w:rPr>
      </w:pPr>
      <w:r w:rsidRPr="0080794E">
        <w:rPr>
          <w:rFonts w:ascii="Arial" w:eastAsia="Times New Roman" w:hAnsi="Arial" w:cs="Arial"/>
          <w:sz w:val="20"/>
          <w:szCs w:val="20"/>
          <w:lang w:val="en-US"/>
        </w:rPr>
        <w:t xml:space="preserve">Hasil penelitian menyimpulkan bahwa terdapat pengaruh </w:t>
      </w:r>
      <w:r w:rsidRPr="0080794E">
        <w:rPr>
          <w:rFonts w:ascii="Arial" w:eastAsia="Times New Roman" w:hAnsi="Arial" w:cs="Arial"/>
          <w:sz w:val="20"/>
          <w:szCs w:val="20"/>
        </w:rPr>
        <w:t xml:space="preserve">secara positif dan signifikan motivasi kerja </w:t>
      </w:r>
      <w:r w:rsidRPr="0080794E">
        <w:rPr>
          <w:rFonts w:ascii="Arial" w:eastAsia="Times New Roman" w:hAnsi="Arial" w:cs="Arial"/>
          <w:sz w:val="20"/>
          <w:szCs w:val="20"/>
          <w:lang w:val="en-US"/>
        </w:rPr>
        <w:t>terhadap komitmen karyawan, dengan Nilai R</w:t>
      </w:r>
      <w:r w:rsidRPr="0080794E">
        <w:rPr>
          <w:rFonts w:ascii="Arial" w:eastAsia="Times New Roman" w:hAnsi="Arial" w:cs="Arial"/>
          <w:sz w:val="20"/>
          <w:szCs w:val="20"/>
          <w:vertAlign w:val="superscript"/>
          <w:lang w:val="en-US"/>
        </w:rPr>
        <w:t xml:space="preserve">2 </w:t>
      </w:r>
      <w:r w:rsidR="00BD646B" w:rsidRPr="0080794E">
        <w:rPr>
          <w:rFonts w:ascii="Arial" w:eastAsia="Times New Roman" w:hAnsi="Arial" w:cs="Arial"/>
          <w:sz w:val="20"/>
          <w:szCs w:val="20"/>
          <w:lang w:val="en-US"/>
        </w:rPr>
        <w:t>sebesar 0,369 atau 36,9</w:t>
      </w:r>
      <w:r w:rsidRPr="0080794E">
        <w:rPr>
          <w:rFonts w:ascii="Arial" w:eastAsia="Times New Roman" w:hAnsi="Arial" w:cs="Arial"/>
          <w:sz w:val="20"/>
          <w:szCs w:val="20"/>
          <w:lang w:val="en-US"/>
        </w:rPr>
        <w:t>%, dan nilai di luar model (</w:t>
      </w:r>
      <w:r w:rsidRPr="0080794E">
        <w:rPr>
          <w:rFonts w:ascii="Arial" w:eastAsia="Times New Roman" w:hAnsi="Arial" w:cs="Arial"/>
          <w:i/>
          <w:sz w:val="20"/>
          <w:szCs w:val="20"/>
          <w:lang w:val="en-US"/>
        </w:rPr>
        <w:t>errovar</w:t>
      </w:r>
      <w:r w:rsidRPr="0080794E">
        <w:rPr>
          <w:rFonts w:ascii="Arial" w:eastAsia="Times New Roman" w:hAnsi="Arial" w:cs="Arial"/>
          <w:sz w:val="20"/>
          <w:szCs w:val="20"/>
          <w:lang w:val="en-US"/>
        </w:rPr>
        <w:t>) sebesar 0,</w:t>
      </w:r>
      <w:r w:rsidR="00BD646B" w:rsidRPr="0080794E">
        <w:rPr>
          <w:rFonts w:ascii="Arial" w:eastAsia="Times New Roman" w:hAnsi="Arial" w:cs="Arial"/>
          <w:sz w:val="20"/>
          <w:szCs w:val="20"/>
        </w:rPr>
        <w:t>631 atau 63,1</w:t>
      </w:r>
      <w:r w:rsidRPr="0080794E">
        <w:rPr>
          <w:rFonts w:ascii="Arial" w:eastAsia="Times New Roman" w:hAnsi="Arial" w:cs="Arial"/>
          <w:sz w:val="20"/>
          <w:szCs w:val="20"/>
        </w:rPr>
        <w:t>%.</w:t>
      </w:r>
    </w:p>
    <w:p w:rsidR="00A21EEF" w:rsidRPr="0080794E" w:rsidRDefault="00A21EEF" w:rsidP="00A21EEF">
      <w:pPr>
        <w:tabs>
          <w:tab w:val="left" w:pos="851"/>
        </w:tabs>
        <w:spacing w:after="0" w:line="288" w:lineRule="auto"/>
        <w:ind w:firstLine="851"/>
        <w:jc w:val="both"/>
        <w:rPr>
          <w:rFonts w:ascii="Arial" w:eastAsia="Times New Roman" w:hAnsi="Arial" w:cs="Arial"/>
          <w:sz w:val="20"/>
          <w:szCs w:val="20"/>
        </w:rPr>
      </w:pPr>
    </w:p>
    <w:p w:rsidR="00A21EEF" w:rsidRPr="0080794E" w:rsidRDefault="00A21EEF" w:rsidP="00A21EEF">
      <w:pPr>
        <w:tabs>
          <w:tab w:val="left" w:pos="851"/>
        </w:tabs>
        <w:spacing w:after="0" w:line="288" w:lineRule="auto"/>
        <w:ind w:firstLine="851"/>
        <w:jc w:val="both"/>
        <w:rPr>
          <w:rFonts w:ascii="Arial" w:eastAsia="Times New Roman" w:hAnsi="Arial" w:cs="Arial"/>
          <w:sz w:val="20"/>
          <w:szCs w:val="20"/>
        </w:rPr>
      </w:pPr>
    </w:p>
    <w:p w:rsidR="007E588C" w:rsidRPr="0080794E" w:rsidRDefault="007E588C" w:rsidP="007E588C">
      <w:pPr>
        <w:tabs>
          <w:tab w:val="left" w:pos="851"/>
        </w:tabs>
        <w:spacing w:after="0" w:line="240" w:lineRule="auto"/>
        <w:ind w:firstLine="851"/>
        <w:jc w:val="both"/>
        <w:rPr>
          <w:rFonts w:ascii="Arial" w:eastAsia="Times New Roman" w:hAnsi="Arial" w:cs="Arial"/>
          <w:sz w:val="20"/>
          <w:szCs w:val="20"/>
          <w:lang w:val="en-US"/>
        </w:rPr>
      </w:pPr>
    </w:p>
    <w:p w:rsidR="007E588C" w:rsidRPr="0080794E" w:rsidRDefault="00E33830" w:rsidP="00A21EEF">
      <w:pPr>
        <w:spacing w:after="0" w:line="240" w:lineRule="auto"/>
        <w:ind w:left="1418" w:hanging="1418"/>
        <w:rPr>
          <w:rFonts w:ascii="Arial" w:eastAsia="Calibri" w:hAnsi="Arial" w:cs="Arial"/>
          <w:b/>
          <w:sz w:val="20"/>
          <w:szCs w:val="20"/>
          <w:lang w:val="en-US"/>
        </w:rPr>
      </w:pPr>
      <w:r w:rsidRPr="0080794E">
        <w:rPr>
          <w:rFonts w:ascii="Arial" w:eastAsia="Times New Roman" w:hAnsi="Arial" w:cs="Arial"/>
          <w:b/>
          <w:sz w:val="20"/>
          <w:szCs w:val="20"/>
          <w:lang w:val="en-US"/>
        </w:rPr>
        <w:t>Kata Kunci:</w:t>
      </w:r>
      <w:r w:rsidRPr="0080794E">
        <w:rPr>
          <w:rFonts w:ascii="Arial" w:eastAsia="Times New Roman" w:hAnsi="Arial" w:cs="Arial"/>
          <w:b/>
          <w:sz w:val="20"/>
          <w:szCs w:val="20"/>
          <w:lang w:val="en-US"/>
        </w:rPr>
        <w:tab/>
      </w:r>
      <w:r w:rsidR="007E588C" w:rsidRPr="0080794E">
        <w:rPr>
          <w:rFonts w:ascii="Arial" w:eastAsia="Times New Roman" w:hAnsi="Arial" w:cs="Arial"/>
          <w:b/>
          <w:sz w:val="20"/>
          <w:szCs w:val="20"/>
          <w:lang w:val="en-US"/>
        </w:rPr>
        <w:t>Mo</w:t>
      </w:r>
      <w:r w:rsidR="00A21EEF" w:rsidRPr="0080794E">
        <w:rPr>
          <w:rFonts w:ascii="Arial" w:eastAsia="Times New Roman" w:hAnsi="Arial" w:cs="Arial"/>
          <w:b/>
          <w:sz w:val="20"/>
          <w:szCs w:val="20"/>
          <w:lang w:val="en-US"/>
        </w:rPr>
        <w:t>tivasi Kerja, Komitmen Karyawan, Perusahaan Jasa Kontruksi</w:t>
      </w:r>
    </w:p>
    <w:p w:rsidR="007E588C" w:rsidRPr="0080794E" w:rsidRDefault="007E588C" w:rsidP="007E588C">
      <w:pPr>
        <w:spacing w:after="0" w:line="480" w:lineRule="auto"/>
        <w:jc w:val="center"/>
        <w:rPr>
          <w:rFonts w:ascii="Arial" w:eastAsia="Calibri" w:hAnsi="Arial" w:cs="Arial"/>
          <w:b/>
          <w:sz w:val="20"/>
          <w:szCs w:val="20"/>
          <w:lang w:val="en-US"/>
        </w:rPr>
      </w:pPr>
    </w:p>
    <w:p w:rsidR="007E588C" w:rsidRPr="0080794E" w:rsidRDefault="007E588C" w:rsidP="007E588C">
      <w:pPr>
        <w:spacing w:after="0" w:line="480" w:lineRule="auto"/>
        <w:jc w:val="center"/>
        <w:rPr>
          <w:rFonts w:ascii="Arial" w:eastAsia="Calibri" w:hAnsi="Arial" w:cs="Arial"/>
          <w:b/>
          <w:sz w:val="20"/>
          <w:szCs w:val="20"/>
          <w:lang w:val="en-US"/>
        </w:rPr>
      </w:pPr>
    </w:p>
    <w:p w:rsidR="007E588C" w:rsidRPr="0080794E" w:rsidRDefault="007E588C" w:rsidP="007E588C">
      <w:pPr>
        <w:widowControl w:val="0"/>
        <w:autoSpaceDE w:val="0"/>
        <w:autoSpaceDN w:val="0"/>
        <w:spacing w:after="0" w:line="240" w:lineRule="auto"/>
        <w:jc w:val="center"/>
        <w:rPr>
          <w:rFonts w:ascii="Arial" w:eastAsia="Arial" w:hAnsi="Arial" w:cs="Arial"/>
          <w:b/>
          <w:i/>
          <w:sz w:val="20"/>
          <w:szCs w:val="20"/>
          <w:lang w:val="en-US" w:bidi="en-US"/>
        </w:rPr>
      </w:pPr>
    </w:p>
    <w:p w:rsidR="007E588C" w:rsidRPr="0080794E" w:rsidRDefault="007E588C" w:rsidP="007E588C">
      <w:pPr>
        <w:widowControl w:val="0"/>
        <w:autoSpaceDE w:val="0"/>
        <w:autoSpaceDN w:val="0"/>
        <w:spacing w:after="0" w:line="240" w:lineRule="auto"/>
        <w:jc w:val="center"/>
        <w:rPr>
          <w:rFonts w:ascii="Arial" w:eastAsia="Arial" w:hAnsi="Arial" w:cs="Arial"/>
          <w:b/>
          <w:i/>
          <w:sz w:val="20"/>
          <w:szCs w:val="20"/>
          <w:lang w:val="en-US" w:bidi="en-US"/>
        </w:rPr>
      </w:pPr>
    </w:p>
    <w:p w:rsidR="007E588C" w:rsidRPr="0080794E" w:rsidRDefault="007E588C" w:rsidP="007E588C">
      <w:pPr>
        <w:widowControl w:val="0"/>
        <w:autoSpaceDE w:val="0"/>
        <w:autoSpaceDN w:val="0"/>
        <w:spacing w:after="0" w:line="240" w:lineRule="auto"/>
        <w:jc w:val="center"/>
        <w:rPr>
          <w:rFonts w:ascii="Arial" w:eastAsia="Arial" w:hAnsi="Arial" w:cs="Arial"/>
          <w:b/>
          <w:i/>
          <w:sz w:val="20"/>
          <w:szCs w:val="20"/>
          <w:lang w:val="en-US" w:bidi="en-US"/>
        </w:rPr>
      </w:pPr>
    </w:p>
    <w:p w:rsidR="007E588C" w:rsidRPr="0080794E" w:rsidRDefault="007E588C" w:rsidP="007E588C">
      <w:pPr>
        <w:widowControl w:val="0"/>
        <w:autoSpaceDE w:val="0"/>
        <w:autoSpaceDN w:val="0"/>
        <w:spacing w:after="0" w:line="240" w:lineRule="auto"/>
        <w:jc w:val="center"/>
        <w:rPr>
          <w:rFonts w:ascii="Arial" w:eastAsia="Arial" w:hAnsi="Arial" w:cs="Arial"/>
          <w:b/>
          <w:i/>
          <w:sz w:val="20"/>
          <w:szCs w:val="20"/>
          <w:lang w:val="en-US" w:bidi="en-US"/>
        </w:rPr>
      </w:pPr>
    </w:p>
    <w:p w:rsidR="00A21EEF" w:rsidRPr="0080794E" w:rsidRDefault="00A21EEF" w:rsidP="007E588C">
      <w:pPr>
        <w:widowControl w:val="0"/>
        <w:autoSpaceDE w:val="0"/>
        <w:autoSpaceDN w:val="0"/>
        <w:spacing w:after="0" w:line="240" w:lineRule="auto"/>
        <w:jc w:val="center"/>
        <w:rPr>
          <w:rFonts w:ascii="Arial" w:eastAsia="Arial" w:hAnsi="Arial" w:cs="Arial"/>
          <w:b/>
          <w:i/>
          <w:sz w:val="20"/>
          <w:szCs w:val="20"/>
          <w:lang w:val="en-US" w:bidi="en-US"/>
        </w:rPr>
      </w:pPr>
    </w:p>
    <w:p w:rsidR="00A21EEF" w:rsidRPr="0080794E" w:rsidRDefault="00A21EEF" w:rsidP="007E588C">
      <w:pPr>
        <w:widowControl w:val="0"/>
        <w:autoSpaceDE w:val="0"/>
        <w:autoSpaceDN w:val="0"/>
        <w:spacing w:after="0" w:line="240" w:lineRule="auto"/>
        <w:jc w:val="center"/>
        <w:rPr>
          <w:rFonts w:ascii="Arial" w:eastAsia="Arial" w:hAnsi="Arial" w:cs="Arial"/>
          <w:b/>
          <w:i/>
          <w:sz w:val="20"/>
          <w:szCs w:val="20"/>
          <w:lang w:val="en-US" w:bidi="en-US"/>
        </w:rPr>
      </w:pPr>
    </w:p>
    <w:p w:rsidR="00A21EEF" w:rsidRPr="0080794E" w:rsidRDefault="00A21EEF" w:rsidP="007E588C">
      <w:pPr>
        <w:widowControl w:val="0"/>
        <w:autoSpaceDE w:val="0"/>
        <w:autoSpaceDN w:val="0"/>
        <w:spacing w:after="0" w:line="240" w:lineRule="auto"/>
        <w:jc w:val="center"/>
        <w:rPr>
          <w:rFonts w:ascii="Arial" w:eastAsia="Arial" w:hAnsi="Arial" w:cs="Arial"/>
          <w:b/>
          <w:i/>
          <w:sz w:val="20"/>
          <w:szCs w:val="20"/>
          <w:lang w:val="en-US" w:bidi="en-US"/>
        </w:rPr>
      </w:pPr>
    </w:p>
    <w:p w:rsidR="00A21EEF" w:rsidRDefault="00A21EEF"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80794E" w:rsidRPr="0080794E" w:rsidRDefault="0080794E" w:rsidP="007E588C">
      <w:pPr>
        <w:widowControl w:val="0"/>
        <w:autoSpaceDE w:val="0"/>
        <w:autoSpaceDN w:val="0"/>
        <w:spacing w:after="0" w:line="240" w:lineRule="auto"/>
        <w:jc w:val="center"/>
        <w:rPr>
          <w:rFonts w:ascii="Arial" w:eastAsia="Arial" w:hAnsi="Arial" w:cs="Arial"/>
          <w:b/>
          <w:i/>
          <w:sz w:val="20"/>
          <w:szCs w:val="20"/>
          <w:lang w:val="en-US" w:bidi="en-US"/>
        </w:rPr>
      </w:pPr>
    </w:p>
    <w:p w:rsidR="007E588C" w:rsidRPr="0080794E" w:rsidRDefault="007E588C" w:rsidP="007E588C">
      <w:pPr>
        <w:widowControl w:val="0"/>
        <w:autoSpaceDE w:val="0"/>
        <w:autoSpaceDN w:val="0"/>
        <w:spacing w:after="0" w:line="240" w:lineRule="auto"/>
        <w:jc w:val="center"/>
        <w:rPr>
          <w:rFonts w:ascii="Arial" w:eastAsia="Arial" w:hAnsi="Arial" w:cs="Arial"/>
          <w:b/>
          <w:i/>
          <w:sz w:val="20"/>
          <w:szCs w:val="20"/>
          <w:lang w:val="en-US" w:bidi="en-US"/>
        </w:rPr>
      </w:pPr>
    </w:p>
    <w:p w:rsidR="00A21EEF" w:rsidRPr="0080794E" w:rsidRDefault="0072232B" w:rsidP="00A21EEF">
      <w:pPr>
        <w:jc w:val="center"/>
        <w:rPr>
          <w:rFonts w:ascii="Arial" w:eastAsia="Arial" w:hAnsi="Arial" w:cs="Arial"/>
          <w:b/>
          <w:i/>
          <w:sz w:val="20"/>
          <w:szCs w:val="20"/>
          <w:lang w:val="en-US" w:bidi="en-US"/>
        </w:rPr>
      </w:pPr>
      <w:r w:rsidRPr="0080794E">
        <w:rPr>
          <w:rFonts w:ascii="Arial" w:eastAsia="Arial" w:hAnsi="Arial" w:cs="Arial"/>
          <w:b/>
          <w:i/>
          <w:sz w:val="20"/>
          <w:szCs w:val="20"/>
          <w:lang w:val="en-US" w:bidi="en-US"/>
        </w:rPr>
        <w:lastRenderedPageBreak/>
        <w:t>EFFECT OF WORK MOTIVATION ON</w:t>
      </w:r>
      <w:r w:rsidR="00A21EEF" w:rsidRPr="0080794E">
        <w:rPr>
          <w:rFonts w:ascii="Arial" w:eastAsia="Arial" w:hAnsi="Arial" w:cs="Arial"/>
          <w:b/>
          <w:i/>
          <w:sz w:val="20"/>
          <w:szCs w:val="20"/>
          <w:lang w:val="en-US" w:bidi="en-US"/>
        </w:rPr>
        <w:t xml:space="preserve"> EMPLOYEE COMMITMENT </w:t>
      </w:r>
    </w:p>
    <w:p w:rsidR="00A21EEF" w:rsidRPr="0080794E" w:rsidRDefault="00A21EEF" w:rsidP="00A21EEF">
      <w:pPr>
        <w:jc w:val="center"/>
        <w:rPr>
          <w:rFonts w:ascii="Arial" w:hAnsi="Arial" w:cs="Arial"/>
          <w:b/>
          <w:sz w:val="20"/>
          <w:szCs w:val="20"/>
        </w:rPr>
      </w:pPr>
      <w:r w:rsidRPr="0080794E">
        <w:rPr>
          <w:rFonts w:ascii="Arial" w:eastAsia="Arial" w:hAnsi="Arial" w:cs="Arial"/>
          <w:b/>
          <w:i/>
          <w:sz w:val="20"/>
          <w:szCs w:val="20"/>
          <w:lang w:val="en-US" w:bidi="en-US"/>
        </w:rPr>
        <w:t xml:space="preserve">(Survey on </w:t>
      </w:r>
      <w:r w:rsidR="0072232B" w:rsidRPr="0080794E">
        <w:rPr>
          <w:rFonts w:ascii="Arial" w:eastAsia="Arial" w:hAnsi="Arial" w:cs="Arial"/>
          <w:b/>
          <w:i/>
          <w:sz w:val="20"/>
          <w:szCs w:val="20"/>
          <w:lang w:val="en-US" w:bidi="en-US"/>
        </w:rPr>
        <w:t>construction services company Of</w:t>
      </w:r>
      <w:r w:rsidRPr="0080794E">
        <w:rPr>
          <w:rFonts w:ascii="Arial" w:eastAsia="Arial" w:hAnsi="Arial" w:cs="Arial"/>
          <w:b/>
          <w:i/>
          <w:sz w:val="20"/>
          <w:szCs w:val="20"/>
          <w:lang w:val="en-US" w:bidi="en-US"/>
        </w:rPr>
        <w:t xml:space="preserve"> West Bandung District and Cimahi)</w:t>
      </w:r>
    </w:p>
    <w:p w:rsidR="003F65D1" w:rsidRPr="0080794E" w:rsidRDefault="003F65D1">
      <w:pPr>
        <w:rPr>
          <w:rFonts w:ascii="Arial" w:hAnsi="Arial" w:cs="Arial"/>
          <w:sz w:val="20"/>
          <w:szCs w:val="20"/>
        </w:rPr>
      </w:pPr>
    </w:p>
    <w:p w:rsidR="003F65D1" w:rsidRPr="0080794E" w:rsidRDefault="00A21EEF" w:rsidP="0072232B">
      <w:pPr>
        <w:spacing w:after="0" w:line="288" w:lineRule="auto"/>
        <w:ind w:firstLine="720"/>
        <w:jc w:val="both"/>
        <w:rPr>
          <w:rFonts w:ascii="Arial" w:hAnsi="Arial" w:cs="Arial"/>
          <w:i/>
          <w:sz w:val="20"/>
          <w:szCs w:val="20"/>
        </w:rPr>
      </w:pPr>
      <w:r w:rsidRPr="0080794E">
        <w:rPr>
          <w:rFonts w:ascii="Arial" w:hAnsi="Arial" w:cs="Arial"/>
          <w:i/>
          <w:sz w:val="20"/>
          <w:szCs w:val="20"/>
        </w:rPr>
        <w:t>Construction services company is a sector that affects all areas of the economy as a means for the development and improvement of living standards.</w:t>
      </w:r>
    </w:p>
    <w:p w:rsidR="003F65D1" w:rsidRPr="0080794E" w:rsidRDefault="00A21EEF" w:rsidP="0072232B">
      <w:pPr>
        <w:spacing w:after="0" w:line="288" w:lineRule="auto"/>
        <w:ind w:firstLine="720"/>
        <w:jc w:val="both"/>
        <w:rPr>
          <w:rFonts w:ascii="Arial" w:hAnsi="Arial" w:cs="Arial"/>
          <w:i/>
          <w:sz w:val="20"/>
          <w:szCs w:val="20"/>
        </w:rPr>
      </w:pPr>
      <w:r w:rsidRPr="0080794E">
        <w:rPr>
          <w:rFonts w:ascii="Arial" w:hAnsi="Arial" w:cs="Arial"/>
          <w:i/>
          <w:sz w:val="20"/>
          <w:szCs w:val="20"/>
        </w:rPr>
        <w:t>This research aims to find out and examine the condition of work motivation and employee commitment and to know the impact of work motivation on employee commitment to the construction services business entity in West Bandung</w:t>
      </w:r>
      <w:r w:rsidR="0072232B" w:rsidRPr="0080794E">
        <w:rPr>
          <w:rFonts w:ascii="Arial" w:hAnsi="Arial" w:cs="Arial"/>
          <w:i/>
          <w:sz w:val="20"/>
          <w:szCs w:val="20"/>
        </w:rPr>
        <w:t xml:space="preserve"> District </w:t>
      </w:r>
      <w:r w:rsidRPr="0080794E">
        <w:rPr>
          <w:rFonts w:ascii="Arial" w:hAnsi="Arial" w:cs="Arial"/>
          <w:i/>
          <w:sz w:val="20"/>
          <w:szCs w:val="20"/>
        </w:rPr>
        <w:t xml:space="preserve"> and Cimahi. This research uses a descriptive and vericular approach, the research methods used descriptive surveys and survey explanatory. In this study, the sample was an employee who worked for construction services business in </w:t>
      </w:r>
      <w:r w:rsidR="0072232B" w:rsidRPr="0080794E">
        <w:rPr>
          <w:rFonts w:ascii="Arial" w:eastAsia="Arial" w:hAnsi="Arial" w:cs="Arial"/>
          <w:i/>
          <w:sz w:val="20"/>
          <w:szCs w:val="20"/>
          <w:lang w:val="en-US" w:bidi="en-US"/>
        </w:rPr>
        <w:t>West Bandung District and Cimahi</w:t>
      </w:r>
      <w:r w:rsidRPr="0080794E">
        <w:rPr>
          <w:rFonts w:ascii="Arial" w:hAnsi="Arial" w:cs="Arial"/>
          <w:i/>
          <w:sz w:val="20"/>
          <w:szCs w:val="20"/>
        </w:rPr>
        <w:t xml:space="preserve"> as much as 83 people. The analytical me</w:t>
      </w:r>
      <w:r w:rsidR="0072232B" w:rsidRPr="0080794E">
        <w:rPr>
          <w:rFonts w:ascii="Arial" w:hAnsi="Arial" w:cs="Arial"/>
          <w:i/>
          <w:sz w:val="20"/>
          <w:szCs w:val="20"/>
        </w:rPr>
        <w:t xml:space="preserve">thods in this study used path </w:t>
      </w:r>
      <w:r w:rsidRPr="0080794E">
        <w:rPr>
          <w:rFonts w:ascii="Arial" w:hAnsi="Arial" w:cs="Arial"/>
          <w:i/>
          <w:sz w:val="20"/>
          <w:szCs w:val="20"/>
        </w:rPr>
        <w:t xml:space="preserve"> analysis.</w:t>
      </w:r>
    </w:p>
    <w:p w:rsidR="003F65D1" w:rsidRPr="0080794E" w:rsidRDefault="0072232B" w:rsidP="0072232B">
      <w:pPr>
        <w:spacing w:after="0" w:line="288" w:lineRule="auto"/>
        <w:ind w:firstLine="720"/>
        <w:jc w:val="both"/>
        <w:rPr>
          <w:rFonts w:ascii="Arial" w:hAnsi="Arial" w:cs="Arial"/>
          <w:i/>
          <w:sz w:val="20"/>
          <w:szCs w:val="20"/>
        </w:rPr>
      </w:pPr>
      <w:r w:rsidRPr="0080794E">
        <w:rPr>
          <w:rFonts w:ascii="Arial" w:hAnsi="Arial" w:cs="Arial"/>
          <w:i/>
          <w:sz w:val="20"/>
          <w:szCs w:val="20"/>
        </w:rPr>
        <w:t>The results concluded that there was a positive and significant influence of work motivation towards employee commitment, with a value of R</w:t>
      </w:r>
      <w:r w:rsidRPr="0080794E">
        <w:rPr>
          <w:rFonts w:ascii="Arial" w:hAnsi="Arial" w:cs="Arial"/>
          <w:i/>
          <w:sz w:val="20"/>
          <w:szCs w:val="20"/>
          <w:vertAlign w:val="superscript"/>
        </w:rPr>
        <w:t>2</w:t>
      </w:r>
      <w:r w:rsidRPr="0080794E">
        <w:rPr>
          <w:rFonts w:ascii="Arial" w:hAnsi="Arial" w:cs="Arial"/>
          <w:i/>
          <w:sz w:val="20"/>
          <w:szCs w:val="20"/>
        </w:rPr>
        <w:t xml:space="preserve"> of 0.361 or 36.1%, and an Errovar value of 0.639 or 63.9%.</w:t>
      </w:r>
    </w:p>
    <w:p w:rsidR="003F65D1" w:rsidRPr="0080794E" w:rsidRDefault="003F65D1" w:rsidP="0072232B">
      <w:pPr>
        <w:jc w:val="both"/>
        <w:rPr>
          <w:rFonts w:ascii="Arial" w:hAnsi="Arial" w:cs="Arial"/>
          <w:i/>
          <w:sz w:val="20"/>
          <w:szCs w:val="20"/>
        </w:rPr>
      </w:pPr>
    </w:p>
    <w:p w:rsidR="0072232B" w:rsidRPr="0080794E" w:rsidRDefault="0072232B" w:rsidP="0072232B">
      <w:pPr>
        <w:jc w:val="both"/>
        <w:rPr>
          <w:rFonts w:ascii="Arial" w:hAnsi="Arial" w:cs="Arial"/>
          <w:i/>
          <w:sz w:val="20"/>
          <w:szCs w:val="20"/>
        </w:rPr>
      </w:pPr>
    </w:p>
    <w:p w:rsidR="0072232B" w:rsidRPr="0080794E" w:rsidRDefault="0072232B" w:rsidP="0072232B">
      <w:pPr>
        <w:jc w:val="both"/>
        <w:rPr>
          <w:rFonts w:ascii="Arial" w:hAnsi="Arial" w:cs="Arial"/>
          <w:b/>
          <w:i/>
          <w:sz w:val="20"/>
          <w:szCs w:val="20"/>
        </w:rPr>
      </w:pPr>
      <w:r w:rsidRPr="0080794E">
        <w:rPr>
          <w:rFonts w:ascii="Arial" w:hAnsi="Arial" w:cs="Arial"/>
          <w:b/>
          <w:i/>
          <w:sz w:val="20"/>
          <w:szCs w:val="20"/>
        </w:rPr>
        <w:t>Keywords:, work motivation, employee commitment, construction services company</w:t>
      </w:r>
    </w:p>
    <w:p w:rsidR="0072232B" w:rsidRPr="0080794E" w:rsidRDefault="0072232B" w:rsidP="0072232B">
      <w:pPr>
        <w:jc w:val="both"/>
        <w:rPr>
          <w:rFonts w:ascii="Arial" w:hAnsi="Arial" w:cs="Arial"/>
          <w:i/>
          <w:sz w:val="20"/>
          <w:szCs w:val="20"/>
        </w:rPr>
      </w:pPr>
    </w:p>
    <w:p w:rsidR="0072232B" w:rsidRPr="0080794E" w:rsidRDefault="0072232B" w:rsidP="0072232B">
      <w:pPr>
        <w:jc w:val="both"/>
        <w:rPr>
          <w:rFonts w:ascii="Arial" w:hAnsi="Arial" w:cs="Arial"/>
          <w:i/>
          <w:sz w:val="20"/>
          <w:szCs w:val="20"/>
        </w:rPr>
      </w:pPr>
    </w:p>
    <w:p w:rsidR="0072232B" w:rsidRPr="0080794E" w:rsidRDefault="0072232B" w:rsidP="0072232B">
      <w:pPr>
        <w:jc w:val="both"/>
        <w:rPr>
          <w:rFonts w:ascii="Arial" w:hAnsi="Arial" w:cs="Arial"/>
          <w:i/>
          <w:sz w:val="20"/>
          <w:szCs w:val="20"/>
        </w:rPr>
      </w:pPr>
    </w:p>
    <w:p w:rsidR="0072232B" w:rsidRDefault="0072232B"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Default="0080794E" w:rsidP="0072232B">
      <w:pPr>
        <w:jc w:val="both"/>
        <w:rPr>
          <w:rFonts w:ascii="Arial" w:hAnsi="Arial" w:cs="Arial"/>
          <w:i/>
          <w:sz w:val="20"/>
          <w:szCs w:val="20"/>
        </w:rPr>
      </w:pPr>
    </w:p>
    <w:p w:rsidR="0080794E" w:rsidRPr="0080794E" w:rsidRDefault="0080794E" w:rsidP="0072232B">
      <w:pPr>
        <w:jc w:val="both"/>
        <w:rPr>
          <w:rFonts w:ascii="Arial" w:hAnsi="Arial" w:cs="Arial"/>
          <w:i/>
          <w:sz w:val="20"/>
          <w:szCs w:val="20"/>
        </w:rPr>
      </w:pPr>
    </w:p>
    <w:p w:rsidR="0072232B" w:rsidRPr="0080794E" w:rsidRDefault="0072232B" w:rsidP="0072232B">
      <w:pPr>
        <w:jc w:val="both"/>
        <w:rPr>
          <w:rFonts w:ascii="Arial" w:hAnsi="Arial" w:cs="Arial"/>
          <w:i/>
          <w:sz w:val="20"/>
          <w:szCs w:val="20"/>
        </w:rPr>
      </w:pPr>
    </w:p>
    <w:p w:rsidR="0072232B" w:rsidRPr="0080794E" w:rsidRDefault="0072232B" w:rsidP="0072232B">
      <w:pPr>
        <w:jc w:val="both"/>
        <w:rPr>
          <w:rFonts w:ascii="Arial" w:hAnsi="Arial" w:cs="Arial"/>
          <w:i/>
          <w:sz w:val="20"/>
          <w:szCs w:val="20"/>
        </w:rPr>
      </w:pPr>
    </w:p>
    <w:p w:rsidR="003F65D1" w:rsidRPr="0080794E" w:rsidRDefault="003F65D1" w:rsidP="007A388B">
      <w:pPr>
        <w:spacing w:after="0" w:line="360" w:lineRule="auto"/>
        <w:rPr>
          <w:rFonts w:ascii="Arial" w:hAnsi="Arial" w:cs="Arial"/>
          <w:b/>
          <w:sz w:val="20"/>
          <w:szCs w:val="20"/>
        </w:rPr>
      </w:pPr>
      <w:r w:rsidRPr="0080794E">
        <w:rPr>
          <w:rFonts w:ascii="Arial" w:hAnsi="Arial" w:cs="Arial"/>
          <w:b/>
          <w:sz w:val="20"/>
          <w:szCs w:val="20"/>
        </w:rPr>
        <w:t xml:space="preserve">A. PENDAHULUAN </w:t>
      </w:r>
    </w:p>
    <w:p w:rsidR="003F65D1" w:rsidRPr="0080794E" w:rsidRDefault="003F65D1" w:rsidP="007A388B">
      <w:pPr>
        <w:widowControl w:val="0"/>
        <w:tabs>
          <w:tab w:val="left" w:pos="2380"/>
          <w:tab w:val="left" w:pos="4000"/>
          <w:tab w:val="left" w:pos="5080"/>
          <w:tab w:val="left" w:pos="5820"/>
          <w:tab w:val="left" w:pos="7340"/>
        </w:tabs>
        <w:autoSpaceDE w:val="0"/>
        <w:autoSpaceDN w:val="0"/>
        <w:adjustRightInd w:val="0"/>
        <w:spacing w:after="0" w:line="360" w:lineRule="auto"/>
        <w:ind w:firstLine="567"/>
        <w:jc w:val="both"/>
        <w:rPr>
          <w:rFonts w:ascii="Arial" w:eastAsia="Arial" w:hAnsi="Arial" w:cs="Arial"/>
          <w:sz w:val="20"/>
          <w:szCs w:val="20"/>
          <w:lang w:val="en-US" w:bidi="en-US"/>
        </w:rPr>
      </w:pPr>
      <w:r w:rsidRPr="0080794E">
        <w:rPr>
          <w:rFonts w:ascii="Arial" w:eastAsia="Arial" w:hAnsi="Arial" w:cs="Arial"/>
          <w:sz w:val="20"/>
          <w:szCs w:val="20"/>
          <w:lang w:val="it-IT" w:eastAsia="it-IT" w:bidi="en-US"/>
        </w:rPr>
        <w:t>Pasal</w:t>
      </w:r>
      <w:r w:rsidRPr="0080794E">
        <w:rPr>
          <w:rFonts w:ascii="Arial" w:eastAsia="Arial" w:hAnsi="Arial" w:cs="Arial"/>
          <w:sz w:val="20"/>
          <w:szCs w:val="20"/>
          <w:lang w:val="es-ES_tradnl" w:eastAsia="it-IT" w:bidi="en-US"/>
        </w:rPr>
        <w:t xml:space="preserve"> 33 </w:t>
      </w:r>
      <w:r w:rsidRPr="0080794E">
        <w:rPr>
          <w:rFonts w:ascii="Arial" w:eastAsia="Arial" w:hAnsi="Arial" w:cs="Arial"/>
          <w:sz w:val="20"/>
          <w:szCs w:val="20"/>
          <w:lang w:val="it-IT" w:eastAsia="it-IT" w:bidi="en-US"/>
        </w:rPr>
        <w:t>UUD</w:t>
      </w:r>
      <w:r w:rsidRPr="0080794E">
        <w:rPr>
          <w:rFonts w:ascii="Arial" w:eastAsia="Arial" w:hAnsi="Arial" w:cs="Arial"/>
          <w:sz w:val="20"/>
          <w:szCs w:val="20"/>
          <w:lang w:val="es-ES_tradnl" w:eastAsia="it-IT" w:bidi="en-US"/>
        </w:rPr>
        <w:t xml:space="preserve"> 1945 di mana</w:t>
      </w:r>
      <w:r w:rsidRPr="0080794E">
        <w:rPr>
          <w:rFonts w:ascii="Arial" w:eastAsia="Arial" w:hAnsi="Arial" w:cs="Arial"/>
          <w:sz w:val="20"/>
          <w:szCs w:val="20"/>
          <w:lang w:val="it-IT" w:eastAsia="it-IT" w:bidi="en-US"/>
        </w:rPr>
        <w:t xml:space="preserve"> dikemukakan bahwa sistem perekonomian Indonesia ditujukan untuk mewujudkan kedaulatan rakyat dalam bidang ekonomi. Dengan tiga prinsip dasar sering disebut sebagai ekonomi kerakyatan adalah sebagai berikut:</w:t>
      </w:r>
      <w:r w:rsidRPr="0080794E">
        <w:rPr>
          <w:rFonts w:ascii="Arial" w:eastAsia="Arial" w:hAnsi="Arial" w:cs="Arial"/>
          <w:sz w:val="20"/>
          <w:szCs w:val="20"/>
          <w:lang w:val="es-ES_tradnl" w:eastAsia="it-IT" w:bidi="en-US"/>
        </w:rPr>
        <w:t xml:space="preserve"> (1)</w:t>
      </w:r>
      <w:r w:rsidRPr="0080794E">
        <w:rPr>
          <w:rFonts w:ascii="Arial" w:eastAsia="Arial" w:hAnsi="Arial" w:cs="Arial"/>
          <w:sz w:val="20"/>
          <w:szCs w:val="20"/>
          <w:lang w:val="it-IT" w:eastAsia="it-IT" w:bidi="en-US"/>
        </w:rPr>
        <w:t xml:space="preserve"> perekonomian disusun sebagai usaha bersama berdasar</w:t>
      </w:r>
      <w:r w:rsidRPr="0080794E">
        <w:rPr>
          <w:rFonts w:ascii="Arial" w:eastAsia="Arial" w:hAnsi="Arial" w:cs="Arial"/>
          <w:sz w:val="20"/>
          <w:szCs w:val="20"/>
          <w:lang w:val="es-ES_tradnl" w:eastAsia="it-IT" w:bidi="en-US"/>
        </w:rPr>
        <w:t xml:space="preserve"> atas</w:t>
      </w:r>
      <w:r w:rsidRPr="0080794E">
        <w:rPr>
          <w:rFonts w:ascii="Arial" w:eastAsia="Arial" w:hAnsi="Arial" w:cs="Arial"/>
          <w:sz w:val="20"/>
          <w:szCs w:val="20"/>
          <w:lang w:val="it-IT" w:eastAsia="it-IT" w:bidi="en-US"/>
        </w:rPr>
        <w:t xml:space="preserve"> asas kekeluargaan;</w:t>
      </w:r>
      <w:r w:rsidRPr="0080794E">
        <w:rPr>
          <w:rFonts w:ascii="Arial" w:eastAsia="Arial" w:hAnsi="Arial" w:cs="Arial"/>
          <w:sz w:val="20"/>
          <w:szCs w:val="20"/>
          <w:lang w:val="es-ES_tradnl" w:eastAsia="it-IT" w:bidi="en-US"/>
        </w:rPr>
        <w:t xml:space="preserve"> (2) </w:t>
      </w:r>
      <w:r w:rsidRPr="0080794E">
        <w:rPr>
          <w:rFonts w:ascii="Arial" w:eastAsia="Arial" w:hAnsi="Arial" w:cs="Arial"/>
          <w:sz w:val="20"/>
          <w:szCs w:val="20"/>
          <w:lang w:val="it-IT" w:eastAsia="it-IT" w:bidi="en-US"/>
        </w:rPr>
        <w:t>cabang-cabang produksi yang penting bagi</w:t>
      </w:r>
      <w:r w:rsidRPr="0080794E">
        <w:rPr>
          <w:rFonts w:ascii="Arial" w:eastAsia="Arial" w:hAnsi="Arial" w:cs="Arial"/>
          <w:sz w:val="20"/>
          <w:szCs w:val="20"/>
          <w:lang w:val="es-ES_tradnl" w:eastAsia="it-IT" w:bidi="en-US"/>
        </w:rPr>
        <w:t xml:space="preserve"> negara dan</w:t>
      </w:r>
      <w:r w:rsidRPr="0080794E">
        <w:rPr>
          <w:rFonts w:ascii="Arial" w:eastAsia="Arial" w:hAnsi="Arial" w:cs="Arial"/>
          <w:sz w:val="20"/>
          <w:szCs w:val="20"/>
          <w:lang w:val="it-IT" w:eastAsia="it-IT" w:bidi="en-US"/>
        </w:rPr>
        <w:t xml:space="preserve"> yang menguasai hajat hidup orang banyak dikuasai oleh</w:t>
      </w:r>
      <w:r w:rsidRPr="0080794E">
        <w:rPr>
          <w:rFonts w:ascii="Arial" w:eastAsia="Arial" w:hAnsi="Arial" w:cs="Arial"/>
          <w:sz w:val="20"/>
          <w:szCs w:val="20"/>
          <w:lang w:val="es-ES_tradnl" w:eastAsia="it-IT" w:bidi="en-US"/>
        </w:rPr>
        <w:t xml:space="preserve"> negara; (3)</w:t>
      </w:r>
      <w:r w:rsidRPr="0080794E">
        <w:rPr>
          <w:rFonts w:ascii="Arial" w:eastAsia="Arial" w:hAnsi="Arial" w:cs="Arial"/>
          <w:sz w:val="20"/>
          <w:szCs w:val="20"/>
          <w:lang w:val="it-IT" w:eastAsia="it-IT" w:bidi="en-US"/>
        </w:rPr>
        <w:t xml:space="preserve"> bumi, air,</w:t>
      </w:r>
      <w:r w:rsidRPr="0080794E">
        <w:rPr>
          <w:rFonts w:ascii="Arial" w:eastAsia="Arial" w:hAnsi="Arial" w:cs="Arial"/>
          <w:sz w:val="20"/>
          <w:szCs w:val="20"/>
          <w:lang w:val="es-ES_tradnl" w:eastAsia="it-IT" w:bidi="en-US"/>
        </w:rPr>
        <w:t xml:space="preserve"> dan</w:t>
      </w:r>
      <w:r w:rsidRPr="0080794E">
        <w:rPr>
          <w:rFonts w:ascii="Arial" w:eastAsia="Arial" w:hAnsi="Arial" w:cs="Arial"/>
          <w:sz w:val="20"/>
          <w:szCs w:val="20"/>
          <w:lang w:val="it-IT" w:eastAsia="it-IT" w:bidi="en-US"/>
        </w:rPr>
        <w:t xml:space="preserve"> segala kekayaan yang terkandung di dalamnya dikuasai oleh</w:t>
      </w:r>
      <w:r w:rsidRPr="0080794E">
        <w:rPr>
          <w:rFonts w:ascii="Arial" w:eastAsia="Arial" w:hAnsi="Arial" w:cs="Arial"/>
          <w:sz w:val="20"/>
          <w:szCs w:val="20"/>
          <w:lang w:val="es-ES_tradnl" w:eastAsia="it-IT" w:bidi="en-US"/>
        </w:rPr>
        <w:t xml:space="preserve"> negara dan</w:t>
      </w:r>
      <w:r w:rsidRPr="0080794E">
        <w:rPr>
          <w:rFonts w:ascii="Arial" w:eastAsia="Arial" w:hAnsi="Arial" w:cs="Arial"/>
          <w:sz w:val="20"/>
          <w:szCs w:val="20"/>
          <w:lang w:val="it-IT" w:eastAsia="it-IT" w:bidi="en-US"/>
        </w:rPr>
        <w:t>dipergunakan bagi sebesar-besarnya kemakmuran rakyat; (4)</w:t>
      </w:r>
      <w:r w:rsidRPr="0080794E">
        <w:rPr>
          <w:rFonts w:ascii="Arial" w:eastAsia="Arial" w:hAnsi="Arial" w:cs="Arial"/>
          <w:sz w:val="20"/>
          <w:szCs w:val="20"/>
          <w:shd w:val="clear" w:color="auto" w:fill="FFFFFF"/>
          <w:lang w:val="en-US" w:bidi="en-US"/>
        </w:rPr>
        <w:t xml:space="preserve"> perekonomian nasional diselenggarakan berdasar atas demokrasi ekonomi dengan prinsip kebersamaan, efisiensi berkeadilan, berkelanjutan, berwawasan lingkungan, kemandirian, serta dengan menjaga keseimbangan kemajuan dan kesatuan ekonomi nasional.</w:t>
      </w:r>
    </w:p>
    <w:p w:rsidR="003F65D1" w:rsidRPr="0080794E" w:rsidRDefault="003F65D1" w:rsidP="007A388B">
      <w:pPr>
        <w:widowControl w:val="0"/>
        <w:tabs>
          <w:tab w:val="left" w:pos="2380"/>
          <w:tab w:val="left" w:pos="4000"/>
          <w:tab w:val="left" w:pos="5080"/>
          <w:tab w:val="left" w:pos="5820"/>
          <w:tab w:val="left" w:pos="7340"/>
        </w:tabs>
        <w:autoSpaceDE w:val="0"/>
        <w:autoSpaceDN w:val="0"/>
        <w:adjustRightInd w:val="0"/>
        <w:spacing w:after="0" w:line="360" w:lineRule="auto"/>
        <w:ind w:firstLine="567"/>
        <w:jc w:val="both"/>
        <w:rPr>
          <w:rFonts w:ascii="Arial" w:eastAsia="Arial" w:hAnsi="Arial" w:cs="Arial"/>
          <w:sz w:val="20"/>
          <w:szCs w:val="20"/>
          <w:lang w:val="it-IT" w:eastAsia="it-IT" w:bidi="en-US"/>
        </w:rPr>
      </w:pPr>
      <w:r w:rsidRPr="0080794E">
        <w:rPr>
          <w:rFonts w:ascii="Arial" w:eastAsia="Arial" w:hAnsi="Arial" w:cs="Arial"/>
          <w:sz w:val="20"/>
          <w:szCs w:val="20"/>
          <w:lang w:val="en-US" w:eastAsia="it-IT" w:bidi="en-US"/>
        </w:rPr>
        <w:t xml:space="preserve">Pemerintah merumuskan turunan dari pasal-pasal undang-undang diatas dalam regulasi berkaitan dengan jasa konstruksi, ada beberapa regulasi yang dikeluarkan pemerintah terkait Jasa Konstruksi antara lain; </w:t>
      </w:r>
      <w:r w:rsidRPr="0080794E">
        <w:rPr>
          <w:rFonts w:ascii="Arial" w:eastAsia="Arial" w:hAnsi="Arial" w:cs="Arial"/>
          <w:sz w:val="20"/>
          <w:szCs w:val="20"/>
          <w:lang w:val="it-IT" w:eastAsia="it-IT" w:bidi="en-US"/>
        </w:rPr>
        <w:t>UU No. 18/1999 Tentang Jasa Konstruksi</w:t>
      </w:r>
      <w:r w:rsidRPr="0080794E">
        <w:rPr>
          <w:rFonts w:ascii="Arial" w:eastAsia="Arial" w:hAnsi="Arial" w:cs="Arial"/>
          <w:sz w:val="20"/>
          <w:szCs w:val="20"/>
          <w:lang w:val="en-US" w:eastAsia="it-IT" w:bidi="en-US"/>
        </w:rPr>
        <w:t>. Undang-undang ini merupakan regulasi yang berhubungan dengan pengelolaan dan pelaksanaa layanan jasa konstruksi sehubungan dengan jasa konstruksi secara umum, perizinan bagi penyedia jasa konstruksi, kontrak kerja dan peran pemerintah dalam melakukan pembinaan jasa kontruksi di Indonesia. P</w:t>
      </w:r>
      <w:r w:rsidRPr="0080794E">
        <w:rPr>
          <w:rFonts w:ascii="Arial" w:eastAsia="Arial" w:hAnsi="Arial" w:cs="Arial"/>
          <w:sz w:val="20"/>
          <w:szCs w:val="20"/>
          <w:lang w:val="it-IT" w:eastAsia="it-IT" w:bidi="en-US"/>
        </w:rPr>
        <w:t xml:space="preserve">eraturan tersebut </w:t>
      </w:r>
      <w:r w:rsidRPr="0080794E">
        <w:rPr>
          <w:rFonts w:ascii="Arial" w:eastAsia="Arial" w:hAnsi="Arial" w:cs="Arial"/>
          <w:sz w:val="20"/>
          <w:szCs w:val="20"/>
          <w:lang w:val="en-US" w:eastAsia="it-IT" w:bidi="en-US"/>
        </w:rPr>
        <w:t xml:space="preserve">di atas </w:t>
      </w:r>
      <w:r w:rsidRPr="0080794E">
        <w:rPr>
          <w:rFonts w:ascii="Arial" w:eastAsia="Arial" w:hAnsi="Arial" w:cs="Arial"/>
          <w:sz w:val="20"/>
          <w:szCs w:val="20"/>
          <w:lang w:val="it-IT" w:eastAsia="it-IT" w:bidi="en-US"/>
        </w:rPr>
        <w:t>untuk memberikan arah pertumbuhan dan perkembangan jasa konstruksi untuk mewujudkan struktur usaha yg kokoh, andal, berdaya saing tinggi, dan hasil pekerjaan konstruksi yang berkualitas. Mewujudkan penyelenggaraan jasa konstruksi yang menjamin kesetaraan kedudukan antara pengguna jasa dan penyedia jasa, dalam hal hak dan kewajiban, dipenuhinya ketentuan yang berlaku dan mewujudkan peran masyarakan di bidang jasa konstruksi.</w:t>
      </w:r>
    </w:p>
    <w:p w:rsidR="003F65D1" w:rsidRPr="0080794E" w:rsidRDefault="003F65D1" w:rsidP="007A388B">
      <w:pPr>
        <w:widowControl w:val="0"/>
        <w:tabs>
          <w:tab w:val="left" w:pos="2380"/>
          <w:tab w:val="left" w:pos="4000"/>
          <w:tab w:val="left" w:pos="5080"/>
          <w:tab w:val="left" w:pos="5820"/>
          <w:tab w:val="left" w:pos="7340"/>
        </w:tabs>
        <w:autoSpaceDE w:val="0"/>
        <w:autoSpaceDN w:val="0"/>
        <w:adjustRightInd w:val="0"/>
        <w:spacing w:after="0" w:line="360" w:lineRule="auto"/>
        <w:ind w:firstLine="567"/>
        <w:jc w:val="both"/>
        <w:rPr>
          <w:rFonts w:ascii="Arial" w:eastAsia="Times New Roman" w:hAnsi="Arial" w:cs="Arial"/>
          <w:iCs/>
          <w:sz w:val="20"/>
          <w:szCs w:val="20"/>
          <w:lang w:val="en-US" w:bidi="en-US"/>
        </w:rPr>
      </w:pPr>
      <w:r w:rsidRPr="0080794E">
        <w:rPr>
          <w:rFonts w:ascii="Arial" w:eastAsia="Times New Roman" w:hAnsi="Arial" w:cs="Arial"/>
          <w:iCs/>
          <w:sz w:val="20"/>
          <w:szCs w:val="20"/>
          <w:lang w:val="en-US" w:bidi="en-US"/>
        </w:rPr>
        <w:t xml:space="preserve">Jasa Konstruksi merupakan sektor yang sangat mempengaruhi seluruh bidang perekonomian sebagai sarana untuk pengembangan dan peningkatan standar hidup. </w:t>
      </w:r>
    </w:p>
    <w:p w:rsidR="003F65D1" w:rsidRPr="0080794E" w:rsidRDefault="003F65D1" w:rsidP="007A388B">
      <w:pPr>
        <w:widowControl w:val="0"/>
        <w:tabs>
          <w:tab w:val="left" w:pos="2380"/>
          <w:tab w:val="left" w:pos="4000"/>
          <w:tab w:val="left" w:pos="5080"/>
          <w:tab w:val="left" w:pos="5820"/>
          <w:tab w:val="left" w:pos="7340"/>
        </w:tabs>
        <w:autoSpaceDE w:val="0"/>
        <w:autoSpaceDN w:val="0"/>
        <w:adjustRightInd w:val="0"/>
        <w:spacing w:after="0" w:line="360" w:lineRule="auto"/>
        <w:ind w:firstLine="567"/>
        <w:jc w:val="both"/>
        <w:rPr>
          <w:rFonts w:ascii="Arial" w:eastAsia="Times New Roman" w:hAnsi="Arial" w:cs="Arial"/>
          <w:iCs/>
          <w:sz w:val="20"/>
          <w:szCs w:val="20"/>
          <w:lang w:val="en-US" w:bidi="en-US"/>
        </w:rPr>
      </w:pPr>
      <w:r w:rsidRPr="0080794E">
        <w:rPr>
          <w:rFonts w:ascii="Arial" w:eastAsia="Times New Roman" w:hAnsi="Arial" w:cs="Arial"/>
          <w:iCs/>
          <w:sz w:val="20"/>
          <w:szCs w:val="20"/>
          <w:lang w:val="en-US" w:bidi="en-US"/>
        </w:rPr>
        <w:t>Secara umum, permasalahan mengenai izin usaha jasa konstruksi (IUJK) adalah sebagai berikut:</w:t>
      </w:r>
    </w:p>
    <w:p w:rsidR="003F65D1" w:rsidRPr="0080794E" w:rsidRDefault="003F65D1" w:rsidP="007A388B">
      <w:pPr>
        <w:widowControl w:val="0"/>
        <w:numPr>
          <w:ilvl w:val="0"/>
          <w:numId w:val="1"/>
        </w:numPr>
        <w:tabs>
          <w:tab w:val="left" w:pos="2380"/>
          <w:tab w:val="left" w:pos="4000"/>
          <w:tab w:val="left" w:pos="5080"/>
          <w:tab w:val="left" w:pos="5820"/>
          <w:tab w:val="left" w:pos="7340"/>
        </w:tabs>
        <w:autoSpaceDE w:val="0"/>
        <w:autoSpaceDN w:val="0"/>
        <w:adjustRightInd w:val="0"/>
        <w:spacing w:after="0" w:line="360" w:lineRule="auto"/>
        <w:ind w:left="567" w:hanging="567"/>
        <w:contextualSpacing/>
        <w:jc w:val="both"/>
        <w:rPr>
          <w:rFonts w:ascii="Arial" w:eastAsia="Times New Roman" w:hAnsi="Arial" w:cs="Arial"/>
          <w:iCs/>
          <w:sz w:val="20"/>
          <w:szCs w:val="20"/>
          <w:lang w:val="en-US"/>
        </w:rPr>
      </w:pPr>
      <w:r w:rsidRPr="0080794E">
        <w:rPr>
          <w:rFonts w:ascii="Arial" w:eastAsia="Times New Roman" w:hAnsi="Arial" w:cs="Arial"/>
          <w:iCs/>
          <w:sz w:val="20"/>
          <w:szCs w:val="20"/>
          <w:lang w:val="en-US"/>
        </w:rPr>
        <w:t>Baru sekitar 40% kabupaten/kota yang telah memiliki Perda IUJK</w:t>
      </w:r>
    </w:p>
    <w:p w:rsidR="003F65D1" w:rsidRPr="0080794E" w:rsidRDefault="003F65D1" w:rsidP="007A388B">
      <w:pPr>
        <w:widowControl w:val="0"/>
        <w:numPr>
          <w:ilvl w:val="0"/>
          <w:numId w:val="1"/>
        </w:numPr>
        <w:tabs>
          <w:tab w:val="left" w:pos="2380"/>
          <w:tab w:val="left" w:pos="4000"/>
          <w:tab w:val="left" w:pos="5080"/>
          <w:tab w:val="left" w:pos="5820"/>
          <w:tab w:val="left" w:pos="7340"/>
        </w:tabs>
        <w:autoSpaceDE w:val="0"/>
        <w:autoSpaceDN w:val="0"/>
        <w:adjustRightInd w:val="0"/>
        <w:spacing w:after="0" w:line="360" w:lineRule="auto"/>
        <w:ind w:left="567" w:hanging="567"/>
        <w:contextualSpacing/>
        <w:jc w:val="both"/>
        <w:rPr>
          <w:rFonts w:ascii="Arial" w:eastAsia="Times New Roman" w:hAnsi="Arial" w:cs="Arial"/>
          <w:iCs/>
          <w:sz w:val="20"/>
          <w:szCs w:val="20"/>
          <w:lang w:val="en-US"/>
        </w:rPr>
      </w:pPr>
      <w:r w:rsidRPr="0080794E">
        <w:rPr>
          <w:rFonts w:ascii="Arial" w:eastAsia="Times New Roman" w:hAnsi="Arial" w:cs="Arial"/>
          <w:iCs/>
          <w:sz w:val="20"/>
          <w:szCs w:val="20"/>
          <w:lang w:val="en-US"/>
        </w:rPr>
        <w:t>Masih banyak yang memandang bahwa pemberian IUJK hanya sebatas pemenuhan administrasi</w:t>
      </w:r>
    </w:p>
    <w:p w:rsidR="003F65D1" w:rsidRPr="0080794E" w:rsidRDefault="003F65D1" w:rsidP="007A388B">
      <w:pPr>
        <w:widowControl w:val="0"/>
        <w:numPr>
          <w:ilvl w:val="0"/>
          <w:numId w:val="1"/>
        </w:numPr>
        <w:tabs>
          <w:tab w:val="left" w:pos="2380"/>
          <w:tab w:val="left" w:pos="4000"/>
          <w:tab w:val="left" w:pos="5080"/>
          <w:tab w:val="left" w:pos="5820"/>
          <w:tab w:val="left" w:pos="7340"/>
        </w:tabs>
        <w:autoSpaceDE w:val="0"/>
        <w:autoSpaceDN w:val="0"/>
        <w:adjustRightInd w:val="0"/>
        <w:spacing w:after="0" w:line="360" w:lineRule="auto"/>
        <w:ind w:left="567" w:hanging="567"/>
        <w:contextualSpacing/>
        <w:jc w:val="both"/>
        <w:rPr>
          <w:rFonts w:ascii="Arial" w:eastAsia="Times New Roman" w:hAnsi="Arial" w:cs="Arial"/>
          <w:iCs/>
          <w:sz w:val="20"/>
          <w:szCs w:val="20"/>
          <w:lang w:val="en-US"/>
        </w:rPr>
      </w:pPr>
      <w:r w:rsidRPr="0080794E">
        <w:rPr>
          <w:rFonts w:ascii="Arial" w:eastAsia="Times New Roman" w:hAnsi="Arial" w:cs="Arial"/>
          <w:iCs/>
          <w:sz w:val="20"/>
          <w:szCs w:val="20"/>
          <w:lang w:val="en-US"/>
        </w:rPr>
        <w:t>IUJK masih dianggap hanya sebagai sumber PAD</w:t>
      </w:r>
    </w:p>
    <w:p w:rsidR="003F65D1" w:rsidRPr="0080794E" w:rsidRDefault="003F65D1" w:rsidP="007A388B">
      <w:pPr>
        <w:widowControl w:val="0"/>
        <w:numPr>
          <w:ilvl w:val="0"/>
          <w:numId w:val="1"/>
        </w:numPr>
        <w:tabs>
          <w:tab w:val="left" w:pos="2380"/>
          <w:tab w:val="left" w:pos="4000"/>
          <w:tab w:val="left" w:pos="5080"/>
          <w:tab w:val="left" w:pos="5820"/>
          <w:tab w:val="left" w:pos="7340"/>
        </w:tabs>
        <w:autoSpaceDE w:val="0"/>
        <w:autoSpaceDN w:val="0"/>
        <w:adjustRightInd w:val="0"/>
        <w:spacing w:after="0" w:line="360" w:lineRule="auto"/>
        <w:ind w:left="567" w:hanging="567"/>
        <w:contextualSpacing/>
        <w:jc w:val="both"/>
        <w:rPr>
          <w:rFonts w:ascii="Arial" w:eastAsia="Times New Roman" w:hAnsi="Arial" w:cs="Arial"/>
          <w:iCs/>
          <w:sz w:val="20"/>
          <w:szCs w:val="20"/>
          <w:lang w:val="en-US"/>
        </w:rPr>
      </w:pPr>
      <w:r w:rsidRPr="0080794E">
        <w:rPr>
          <w:rFonts w:ascii="Arial" w:eastAsia="Times New Roman" w:hAnsi="Arial" w:cs="Arial"/>
          <w:iCs/>
          <w:sz w:val="20"/>
          <w:szCs w:val="20"/>
          <w:lang w:val="en-US"/>
        </w:rPr>
        <w:t>Tim Pembina belum berperan dalam pengawasan pemberian IUJK</w:t>
      </w:r>
    </w:p>
    <w:p w:rsidR="003F65D1" w:rsidRPr="0080794E" w:rsidRDefault="003F65D1" w:rsidP="007A388B">
      <w:pPr>
        <w:widowControl w:val="0"/>
        <w:numPr>
          <w:ilvl w:val="0"/>
          <w:numId w:val="1"/>
        </w:numPr>
        <w:tabs>
          <w:tab w:val="left" w:pos="2380"/>
          <w:tab w:val="left" w:pos="4000"/>
          <w:tab w:val="left" w:pos="5080"/>
          <w:tab w:val="left" w:pos="5820"/>
          <w:tab w:val="left" w:pos="7340"/>
        </w:tabs>
        <w:autoSpaceDE w:val="0"/>
        <w:autoSpaceDN w:val="0"/>
        <w:adjustRightInd w:val="0"/>
        <w:spacing w:after="0" w:line="360" w:lineRule="auto"/>
        <w:ind w:left="567" w:hanging="567"/>
        <w:contextualSpacing/>
        <w:jc w:val="both"/>
        <w:rPr>
          <w:rFonts w:ascii="Arial" w:eastAsia="Times New Roman" w:hAnsi="Arial" w:cs="Arial"/>
          <w:iCs/>
          <w:sz w:val="20"/>
          <w:szCs w:val="20"/>
          <w:lang w:val="en-US"/>
        </w:rPr>
      </w:pPr>
      <w:r w:rsidRPr="0080794E">
        <w:rPr>
          <w:rFonts w:ascii="Arial" w:eastAsia="Times New Roman" w:hAnsi="Arial" w:cs="Arial"/>
          <w:i/>
          <w:iCs/>
          <w:sz w:val="20"/>
          <w:szCs w:val="20"/>
          <w:lang w:val="en-US"/>
        </w:rPr>
        <w:t>Standard assessment</w:t>
      </w:r>
      <w:r w:rsidRPr="0080794E">
        <w:rPr>
          <w:rFonts w:ascii="Arial" w:eastAsia="Times New Roman" w:hAnsi="Arial" w:cs="Arial"/>
          <w:iCs/>
          <w:sz w:val="20"/>
          <w:szCs w:val="20"/>
          <w:lang w:val="en-US"/>
        </w:rPr>
        <w:t xml:space="preserve"> IUJK berbeda-beda di tiap kabupaten/kota, sementara IUJK berlaku secara nasional</w:t>
      </w:r>
      <w:r w:rsidRPr="0080794E">
        <w:rPr>
          <w:rFonts w:ascii="Arial" w:eastAsia="Times New Roman" w:hAnsi="Arial" w:cs="Arial"/>
          <w:iCs/>
          <w:sz w:val="20"/>
          <w:szCs w:val="20"/>
        </w:rPr>
        <w:t>;</w:t>
      </w:r>
    </w:p>
    <w:p w:rsidR="003F65D1" w:rsidRPr="0080794E" w:rsidRDefault="003F65D1" w:rsidP="007A388B">
      <w:pPr>
        <w:widowControl w:val="0"/>
        <w:tabs>
          <w:tab w:val="left" w:pos="5820"/>
          <w:tab w:val="left" w:pos="7340"/>
        </w:tabs>
        <w:autoSpaceDE w:val="0"/>
        <w:autoSpaceDN w:val="0"/>
        <w:adjustRightInd w:val="0"/>
        <w:spacing w:after="0" w:line="360" w:lineRule="auto"/>
        <w:ind w:firstLine="567"/>
        <w:contextualSpacing/>
        <w:jc w:val="both"/>
        <w:rPr>
          <w:rFonts w:ascii="Arial" w:eastAsia="Times New Roman" w:hAnsi="Arial" w:cs="Arial"/>
          <w:iCs/>
          <w:sz w:val="20"/>
          <w:szCs w:val="20"/>
        </w:rPr>
      </w:pPr>
      <w:r w:rsidRPr="0080794E">
        <w:rPr>
          <w:rFonts w:ascii="Arial" w:eastAsia="Times New Roman" w:hAnsi="Arial" w:cs="Arial"/>
          <w:iCs/>
          <w:sz w:val="20"/>
          <w:szCs w:val="20"/>
        </w:rPr>
        <w:t>Dalam menjalankan Perusahaan jasa kontruksi peran SDM menjadi faktor penentu dalam meningkatkan kinerja karyawan yang akan be</w:t>
      </w:r>
      <w:r w:rsidR="00B56366" w:rsidRPr="0080794E">
        <w:rPr>
          <w:rFonts w:ascii="Arial" w:eastAsia="Times New Roman" w:hAnsi="Arial" w:cs="Arial"/>
          <w:iCs/>
          <w:sz w:val="20"/>
          <w:szCs w:val="20"/>
        </w:rPr>
        <w:t xml:space="preserve">rdampak pada kinerja perusahaan. Peningkatan kinerja karyawan dipengaruhi adanya motivasi dan komitmen karyawan, Motivasi kerja karyawan yang tinggi bisa ditunjukkan dengan komitmen karyawan, karyawan yang memiliki komitmen akan setia dan jujur dalam bekerja. </w:t>
      </w:r>
    </w:p>
    <w:p w:rsidR="0053060D" w:rsidRPr="0080794E" w:rsidRDefault="00B56366" w:rsidP="007A388B">
      <w:pPr>
        <w:widowControl w:val="0"/>
        <w:autoSpaceDE w:val="0"/>
        <w:autoSpaceDN w:val="0"/>
        <w:spacing w:after="0" w:line="360" w:lineRule="auto"/>
        <w:ind w:firstLine="562"/>
        <w:jc w:val="both"/>
        <w:rPr>
          <w:rFonts w:ascii="Arial" w:eastAsia="Times New Roman" w:hAnsi="Arial" w:cs="Arial"/>
          <w:iCs/>
          <w:sz w:val="20"/>
          <w:szCs w:val="20"/>
        </w:rPr>
      </w:pPr>
      <w:r w:rsidRPr="0080794E">
        <w:rPr>
          <w:rFonts w:ascii="Arial" w:eastAsia="Times New Roman" w:hAnsi="Arial" w:cs="Arial"/>
          <w:iCs/>
          <w:sz w:val="20"/>
          <w:szCs w:val="20"/>
        </w:rPr>
        <w:t xml:space="preserve">Menurut data di lapangan menunjukkan bahwa komitmen karyawan PT. Jasa Kontruksi di Kota Bandung masih rendah, </w:t>
      </w:r>
    </w:p>
    <w:p w:rsidR="0053060D" w:rsidRPr="0080794E" w:rsidRDefault="0053060D" w:rsidP="007A388B">
      <w:pPr>
        <w:widowControl w:val="0"/>
        <w:autoSpaceDE w:val="0"/>
        <w:autoSpaceDN w:val="0"/>
        <w:spacing w:after="0" w:line="360" w:lineRule="auto"/>
        <w:ind w:firstLine="567"/>
        <w:jc w:val="both"/>
        <w:rPr>
          <w:rFonts w:ascii="Arial" w:eastAsia="Arial" w:hAnsi="Arial" w:cs="Arial"/>
          <w:sz w:val="20"/>
          <w:szCs w:val="20"/>
          <w:lang w:val="en-US" w:bidi="en-US"/>
        </w:rPr>
      </w:pPr>
      <w:r w:rsidRPr="0080794E">
        <w:rPr>
          <w:rFonts w:ascii="Arial" w:eastAsia="Arial" w:hAnsi="Arial" w:cs="Arial"/>
          <w:sz w:val="20"/>
          <w:szCs w:val="20"/>
          <w:lang w:val="en-US" w:bidi="en-US"/>
        </w:rPr>
        <w:t>Salah satu faktor yang diduga berkontribusi pada rendahnya kinerja karyawan adalah komitmen karyawan. Berikut ini hasil pengamatan sementara mengenai komitmen karyawan.</w:t>
      </w:r>
    </w:p>
    <w:p w:rsidR="0053060D" w:rsidRPr="0080794E" w:rsidRDefault="0053060D" w:rsidP="0053060D">
      <w:pPr>
        <w:spacing w:after="0" w:line="240" w:lineRule="auto"/>
        <w:ind w:left="994" w:hanging="994"/>
        <w:rPr>
          <w:rFonts w:ascii="Arial" w:eastAsia="Calibri" w:hAnsi="Arial" w:cs="Arial"/>
          <w:b/>
          <w:iCs/>
          <w:sz w:val="20"/>
          <w:szCs w:val="20"/>
        </w:rPr>
      </w:pPr>
      <w:bookmarkStart w:id="0" w:name="_Toc1349539"/>
      <w:bookmarkStart w:id="1" w:name="_Toc1449467"/>
    </w:p>
    <w:p w:rsidR="0053060D" w:rsidRPr="0080794E" w:rsidRDefault="0070008D" w:rsidP="0053060D">
      <w:pPr>
        <w:spacing w:after="0" w:line="240" w:lineRule="auto"/>
        <w:ind w:left="994" w:hanging="994"/>
        <w:jc w:val="center"/>
        <w:rPr>
          <w:rFonts w:ascii="Arial" w:eastAsia="Calibri" w:hAnsi="Arial" w:cs="Arial"/>
          <w:b/>
          <w:i/>
          <w:iCs/>
          <w:sz w:val="20"/>
          <w:szCs w:val="20"/>
          <w:lang w:val="en-US"/>
        </w:rPr>
      </w:pPr>
      <w:r w:rsidRPr="0080794E">
        <w:rPr>
          <w:rFonts w:ascii="Arial" w:eastAsia="Calibri" w:hAnsi="Arial" w:cs="Arial"/>
          <w:b/>
          <w:iCs/>
          <w:sz w:val="20"/>
          <w:szCs w:val="20"/>
        </w:rPr>
        <w:t xml:space="preserve">Tabel </w:t>
      </w:r>
      <w:r w:rsidR="0053060D" w:rsidRPr="0080794E">
        <w:rPr>
          <w:rFonts w:ascii="Arial" w:eastAsia="Calibri" w:hAnsi="Arial" w:cs="Arial"/>
          <w:b/>
          <w:iCs/>
          <w:sz w:val="20"/>
          <w:szCs w:val="20"/>
        </w:rPr>
        <w:t>1</w:t>
      </w:r>
      <w:r w:rsidR="0053060D" w:rsidRPr="0080794E">
        <w:rPr>
          <w:rFonts w:ascii="Arial" w:eastAsia="Calibri" w:hAnsi="Arial" w:cs="Arial"/>
          <w:b/>
          <w:i/>
          <w:iCs/>
          <w:sz w:val="20"/>
          <w:szCs w:val="20"/>
        </w:rPr>
        <w:t xml:space="preserve">: </w:t>
      </w:r>
      <w:r w:rsidR="0053060D" w:rsidRPr="0080794E">
        <w:rPr>
          <w:rFonts w:ascii="Arial" w:eastAsia="Calibri" w:hAnsi="Arial" w:cs="Arial"/>
          <w:b/>
          <w:iCs/>
          <w:sz w:val="20"/>
          <w:szCs w:val="20"/>
          <w:lang w:val="en-US"/>
        </w:rPr>
        <w:t>Komitmen Karyawan</w:t>
      </w:r>
    </w:p>
    <w:bookmarkEnd w:id="0"/>
    <w:bookmarkEnd w:id="1"/>
    <w:p w:rsidR="0053060D" w:rsidRPr="0080794E" w:rsidRDefault="0053060D" w:rsidP="0053060D">
      <w:pPr>
        <w:spacing w:after="0" w:line="240" w:lineRule="auto"/>
        <w:ind w:left="994" w:hanging="994"/>
        <w:jc w:val="center"/>
        <w:rPr>
          <w:rFonts w:ascii="Arial" w:eastAsia="Calibri" w:hAnsi="Arial" w:cs="Arial"/>
          <w:iCs/>
          <w:sz w:val="20"/>
          <w:szCs w:val="20"/>
          <w:lang w:val="en-US"/>
        </w:rPr>
      </w:pPr>
    </w:p>
    <w:tbl>
      <w:tblPr>
        <w:tblStyle w:val="TableGrid"/>
        <w:tblW w:w="4861" w:type="pct"/>
        <w:tblInd w:w="113" w:type="dxa"/>
        <w:tblLook w:val="04A0" w:firstRow="1" w:lastRow="0" w:firstColumn="1" w:lastColumn="0" w:noHBand="0" w:noVBand="1"/>
      </w:tblPr>
      <w:tblGrid>
        <w:gridCol w:w="520"/>
        <w:gridCol w:w="1731"/>
        <w:gridCol w:w="1005"/>
        <w:gridCol w:w="850"/>
        <w:gridCol w:w="958"/>
        <w:gridCol w:w="742"/>
        <w:gridCol w:w="1009"/>
        <w:gridCol w:w="901"/>
      </w:tblGrid>
      <w:tr w:rsidR="0053060D" w:rsidRPr="0080794E" w:rsidTr="0053060D">
        <w:tc>
          <w:tcPr>
            <w:tcW w:w="336"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spacing w:line="360" w:lineRule="auto"/>
              <w:jc w:val="center"/>
              <w:rPr>
                <w:rFonts w:ascii="Arial" w:eastAsia="Arial" w:hAnsi="Arial" w:cs="Arial"/>
                <w:sz w:val="20"/>
                <w:szCs w:val="20"/>
                <w:lang w:bidi="en-US"/>
              </w:rPr>
            </w:pPr>
            <w:r w:rsidRPr="0080794E">
              <w:rPr>
                <w:rFonts w:ascii="Arial" w:eastAsia="Arial" w:hAnsi="Arial" w:cs="Arial"/>
                <w:sz w:val="20"/>
                <w:szCs w:val="20"/>
                <w:lang w:bidi="en-US"/>
              </w:rPr>
              <w:t>No</w:t>
            </w:r>
          </w:p>
        </w:tc>
        <w:tc>
          <w:tcPr>
            <w:tcW w:w="1122"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spacing w:line="360" w:lineRule="auto"/>
              <w:jc w:val="center"/>
              <w:rPr>
                <w:rFonts w:ascii="Arial" w:eastAsia="Arial" w:hAnsi="Arial" w:cs="Arial"/>
                <w:sz w:val="20"/>
                <w:szCs w:val="20"/>
                <w:lang w:bidi="en-US"/>
              </w:rPr>
            </w:pPr>
            <w:r w:rsidRPr="0080794E">
              <w:rPr>
                <w:rFonts w:ascii="Arial" w:eastAsia="Arial" w:hAnsi="Arial" w:cs="Arial"/>
                <w:sz w:val="20"/>
                <w:szCs w:val="20"/>
                <w:lang w:bidi="en-US"/>
              </w:rPr>
              <w:t>Dimensi</w:t>
            </w:r>
          </w:p>
        </w:tc>
        <w:tc>
          <w:tcPr>
            <w:tcW w:w="651"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val="id-ID" w:bidi="en-US"/>
              </w:rPr>
            </w:pPr>
            <w:r w:rsidRPr="0080794E">
              <w:rPr>
                <w:rFonts w:ascii="Arial" w:eastAsia="Arial" w:hAnsi="Arial" w:cs="Arial"/>
                <w:sz w:val="20"/>
                <w:szCs w:val="20"/>
                <w:lang w:val="id-ID" w:bidi="en-US"/>
              </w:rPr>
              <w:t>SS</w:t>
            </w:r>
          </w:p>
        </w:tc>
        <w:tc>
          <w:tcPr>
            <w:tcW w:w="551"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val="id-ID" w:bidi="en-US"/>
              </w:rPr>
            </w:pPr>
            <w:r w:rsidRPr="0080794E">
              <w:rPr>
                <w:rFonts w:ascii="Arial" w:eastAsia="Arial" w:hAnsi="Arial" w:cs="Arial"/>
                <w:sz w:val="20"/>
                <w:szCs w:val="20"/>
                <w:lang w:val="id-ID" w:bidi="en-US"/>
              </w:rPr>
              <w:t>ST</w:t>
            </w:r>
          </w:p>
        </w:tc>
        <w:tc>
          <w:tcPr>
            <w:tcW w:w="621"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val="id-ID" w:bidi="en-US"/>
              </w:rPr>
            </w:pPr>
            <w:r w:rsidRPr="0080794E">
              <w:rPr>
                <w:rFonts w:ascii="Arial" w:eastAsia="Arial" w:hAnsi="Arial" w:cs="Arial"/>
                <w:sz w:val="20"/>
                <w:szCs w:val="20"/>
                <w:lang w:val="id-ID" w:bidi="en-US"/>
              </w:rPr>
              <w:t>CS</w:t>
            </w:r>
          </w:p>
        </w:tc>
        <w:tc>
          <w:tcPr>
            <w:tcW w:w="481"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val="id-ID" w:bidi="en-US"/>
              </w:rPr>
            </w:pPr>
            <w:r w:rsidRPr="0080794E">
              <w:rPr>
                <w:rFonts w:ascii="Arial" w:eastAsia="Arial" w:hAnsi="Arial" w:cs="Arial"/>
                <w:sz w:val="20"/>
                <w:szCs w:val="20"/>
                <w:lang w:val="id-ID" w:bidi="en-US"/>
              </w:rPr>
              <w:t>KS</w:t>
            </w:r>
          </w:p>
        </w:tc>
        <w:tc>
          <w:tcPr>
            <w:tcW w:w="654"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val="id-ID" w:bidi="en-US"/>
              </w:rPr>
            </w:pPr>
            <w:r w:rsidRPr="0080794E">
              <w:rPr>
                <w:rFonts w:ascii="Arial" w:eastAsia="Arial" w:hAnsi="Arial" w:cs="Arial"/>
                <w:sz w:val="20"/>
                <w:szCs w:val="20"/>
                <w:lang w:val="id-ID" w:bidi="en-US"/>
              </w:rPr>
              <w:t>STS</w:t>
            </w:r>
          </w:p>
        </w:tc>
        <w:tc>
          <w:tcPr>
            <w:tcW w:w="584"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jc w:val="center"/>
              <w:rPr>
                <w:rFonts w:ascii="Arial" w:eastAsia="Arial" w:hAnsi="Arial" w:cs="Arial"/>
                <w:sz w:val="20"/>
                <w:szCs w:val="20"/>
                <w:lang w:bidi="en-US"/>
              </w:rPr>
            </w:pPr>
            <w:r w:rsidRPr="0080794E">
              <w:rPr>
                <w:rFonts w:ascii="Arial" w:eastAsia="Arial" w:hAnsi="Arial" w:cs="Arial"/>
                <w:sz w:val="20"/>
                <w:szCs w:val="20"/>
                <w:lang w:bidi="en-US"/>
              </w:rPr>
              <w:t>Rata-rata</w:t>
            </w:r>
          </w:p>
        </w:tc>
      </w:tr>
      <w:tr w:rsidR="0053060D" w:rsidRPr="0080794E" w:rsidTr="0053060D">
        <w:tc>
          <w:tcPr>
            <w:tcW w:w="336" w:type="pct"/>
            <w:tcBorders>
              <w:top w:val="single" w:sz="4" w:space="0" w:color="auto"/>
              <w:left w:val="nil"/>
              <w:bottom w:val="nil"/>
              <w:right w:val="nil"/>
            </w:tcBorders>
            <w:shd w:val="clear" w:color="auto" w:fill="auto"/>
          </w:tcPr>
          <w:p w:rsidR="0053060D" w:rsidRPr="0080794E" w:rsidRDefault="0053060D" w:rsidP="0098277A">
            <w:pPr>
              <w:widowControl w:val="0"/>
              <w:autoSpaceDE w:val="0"/>
              <w:autoSpaceDN w:val="0"/>
              <w:adjustRightInd w:val="0"/>
              <w:spacing w:line="360" w:lineRule="auto"/>
              <w:jc w:val="center"/>
              <w:rPr>
                <w:rFonts w:ascii="Arial" w:eastAsia="Arial" w:hAnsi="Arial" w:cs="Arial"/>
                <w:sz w:val="20"/>
                <w:szCs w:val="20"/>
                <w:lang w:bidi="en-US"/>
              </w:rPr>
            </w:pPr>
            <w:r w:rsidRPr="0080794E">
              <w:rPr>
                <w:rFonts w:ascii="Arial" w:eastAsia="Arial" w:hAnsi="Arial" w:cs="Arial"/>
                <w:sz w:val="20"/>
                <w:szCs w:val="20"/>
                <w:lang w:bidi="en-US"/>
              </w:rPr>
              <w:t>1</w:t>
            </w:r>
          </w:p>
        </w:tc>
        <w:tc>
          <w:tcPr>
            <w:tcW w:w="1122" w:type="pct"/>
            <w:tcBorders>
              <w:top w:val="single" w:sz="4" w:space="0" w:color="auto"/>
              <w:left w:val="nil"/>
              <w:bottom w:val="nil"/>
              <w:right w:val="nil"/>
            </w:tcBorders>
            <w:shd w:val="clear" w:color="auto" w:fill="auto"/>
          </w:tcPr>
          <w:p w:rsidR="0053060D" w:rsidRPr="0080794E" w:rsidRDefault="0053060D" w:rsidP="0098277A">
            <w:pPr>
              <w:widowControl w:val="0"/>
              <w:tabs>
                <w:tab w:val="left" w:pos="709"/>
                <w:tab w:val="left" w:pos="3544"/>
                <w:tab w:val="left" w:pos="3828"/>
              </w:tabs>
              <w:autoSpaceDE w:val="0"/>
              <w:autoSpaceDN w:val="0"/>
              <w:spacing w:line="360" w:lineRule="auto"/>
              <w:rPr>
                <w:rFonts w:ascii="Arial" w:eastAsia="Arial" w:hAnsi="Arial" w:cs="Arial"/>
                <w:sz w:val="20"/>
                <w:szCs w:val="20"/>
                <w:lang w:bidi="en-US"/>
              </w:rPr>
            </w:pPr>
            <w:r w:rsidRPr="0080794E">
              <w:rPr>
                <w:rFonts w:ascii="Arial" w:eastAsia="Arial" w:hAnsi="Arial" w:cs="Arial"/>
                <w:sz w:val="20"/>
                <w:szCs w:val="20"/>
                <w:lang w:bidi="en-US"/>
              </w:rPr>
              <w:t>Komitmen afektif</w:t>
            </w:r>
          </w:p>
        </w:tc>
        <w:tc>
          <w:tcPr>
            <w:tcW w:w="651"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15</w:t>
            </w:r>
          </w:p>
        </w:tc>
        <w:tc>
          <w:tcPr>
            <w:tcW w:w="551"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56</w:t>
            </w:r>
          </w:p>
        </w:tc>
        <w:tc>
          <w:tcPr>
            <w:tcW w:w="621"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64</w:t>
            </w:r>
          </w:p>
        </w:tc>
        <w:tc>
          <w:tcPr>
            <w:tcW w:w="481"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64</w:t>
            </w:r>
          </w:p>
        </w:tc>
        <w:tc>
          <w:tcPr>
            <w:tcW w:w="654"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11</w:t>
            </w:r>
          </w:p>
        </w:tc>
        <w:tc>
          <w:tcPr>
            <w:tcW w:w="584" w:type="pct"/>
            <w:tcBorders>
              <w:top w:val="single" w:sz="4" w:space="0" w:color="auto"/>
              <w:left w:val="nil"/>
              <w:bottom w:val="nil"/>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3.00</w:t>
            </w:r>
          </w:p>
        </w:tc>
      </w:tr>
      <w:tr w:rsidR="0053060D" w:rsidRPr="0080794E" w:rsidTr="0053060D">
        <w:tc>
          <w:tcPr>
            <w:tcW w:w="336" w:type="pct"/>
            <w:tcBorders>
              <w:top w:val="nil"/>
              <w:left w:val="nil"/>
              <w:bottom w:val="single" w:sz="4" w:space="0" w:color="auto"/>
              <w:right w:val="nil"/>
            </w:tcBorders>
            <w:shd w:val="clear" w:color="auto" w:fill="auto"/>
          </w:tcPr>
          <w:p w:rsidR="0053060D" w:rsidRPr="0080794E" w:rsidRDefault="0053060D" w:rsidP="0098277A">
            <w:pPr>
              <w:widowControl w:val="0"/>
              <w:autoSpaceDE w:val="0"/>
              <w:autoSpaceDN w:val="0"/>
              <w:adjustRightInd w:val="0"/>
              <w:spacing w:line="360" w:lineRule="auto"/>
              <w:jc w:val="center"/>
              <w:rPr>
                <w:rFonts w:ascii="Arial" w:eastAsia="Arial" w:hAnsi="Arial" w:cs="Arial"/>
                <w:sz w:val="20"/>
                <w:szCs w:val="20"/>
                <w:lang w:bidi="en-US"/>
              </w:rPr>
            </w:pPr>
            <w:r w:rsidRPr="0080794E">
              <w:rPr>
                <w:rFonts w:ascii="Arial" w:eastAsia="Arial" w:hAnsi="Arial" w:cs="Arial"/>
                <w:sz w:val="20"/>
                <w:szCs w:val="20"/>
                <w:lang w:bidi="en-US"/>
              </w:rPr>
              <w:t>2</w:t>
            </w:r>
          </w:p>
        </w:tc>
        <w:tc>
          <w:tcPr>
            <w:tcW w:w="1122" w:type="pct"/>
            <w:tcBorders>
              <w:top w:val="nil"/>
              <w:left w:val="nil"/>
              <w:bottom w:val="single" w:sz="4" w:space="0" w:color="auto"/>
              <w:right w:val="nil"/>
            </w:tcBorders>
            <w:shd w:val="clear" w:color="auto" w:fill="auto"/>
          </w:tcPr>
          <w:p w:rsidR="0053060D" w:rsidRPr="0080794E" w:rsidRDefault="0053060D" w:rsidP="0098277A">
            <w:pPr>
              <w:widowControl w:val="0"/>
              <w:tabs>
                <w:tab w:val="left" w:pos="709"/>
                <w:tab w:val="left" w:pos="3544"/>
                <w:tab w:val="left" w:pos="3828"/>
              </w:tabs>
              <w:autoSpaceDE w:val="0"/>
              <w:autoSpaceDN w:val="0"/>
              <w:spacing w:line="360" w:lineRule="auto"/>
              <w:rPr>
                <w:rFonts w:ascii="Arial" w:eastAsia="Arial" w:hAnsi="Arial" w:cs="Arial"/>
                <w:sz w:val="20"/>
                <w:szCs w:val="20"/>
                <w:lang w:bidi="en-US"/>
              </w:rPr>
            </w:pPr>
            <w:r w:rsidRPr="0080794E">
              <w:rPr>
                <w:rFonts w:ascii="Arial" w:eastAsia="Arial" w:hAnsi="Arial" w:cs="Arial"/>
                <w:sz w:val="20"/>
                <w:szCs w:val="20"/>
                <w:lang w:bidi="en-US"/>
              </w:rPr>
              <w:t>Komitmen normatif</w:t>
            </w:r>
          </w:p>
        </w:tc>
        <w:tc>
          <w:tcPr>
            <w:tcW w:w="651"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18</w:t>
            </w:r>
          </w:p>
        </w:tc>
        <w:tc>
          <w:tcPr>
            <w:tcW w:w="551"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53</w:t>
            </w:r>
          </w:p>
        </w:tc>
        <w:tc>
          <w:tcPr>
            <w:tcW w:w="621"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77</w:t>
            </w:r>
          </w:p>
        </w:tc>
        <w:tc>
          <w:tcPr>
            <w:tcW w:w="481"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76</w:t>
            </w:r>
          </w:p>
        </w:tc>
        <w:tc>
          <w:tcPr>
            <w:tcW w:w="654"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bCs/>
                <w:sz w:val="20"/>
                <w:szCs w:val="20"/>
                <w:lang w:bidi="en-US"/>
              </w:rPr>
            </w:pPr>
            <w:r w:rsidRPr="0080794E">
              <w:rPr>
                <w:rFonts w:ascii="Arial" w:eastAsia="Arial" w:hAnsi="Arial" w:cs="Arial"/>
                <w:bCs/>
                <w:sz w:val="20"/>
                <w:szCs w:val="20"/>
                <w:lang w:bidi="en-US"/>
              </w:rPr>
              <w:t>16</w:t>
            </w:r>
          </w:p>
        </w:tc>
        <w:tc>
          <w:tcPr>
            <w:tcW w:w="584" w:type="pct"/>
            <w:tcBorders>
              <w:top w:val="nil"/>
              <w:left w:val="nil"/>
              <w:bottom w:val="single" w:sz="4" w:space="0" w:color="auto"/>
              <w:right w:val="nil"/>
            </w:tcBorders>
            <w:shd w:val="clear" w:color="auto" w:fill="auto"/>
            <w:vAlign w:val="center"/>
          </w:tcPr>
          <w:p w:rsidR="0053060D" w:rsidRPr="0080794E" w:rsidRDefault="0053060D" w:rsidP="0098277A">
            <w:pPr>
              <w:widowControl w:val="0"/>
              <w:autoSpaceDE w:val="0"/>
              <w:autoSpaceDN w:val="0"/>
              <w:spacing w:line="360" w:lineRule="auto"/>
              <w:jc w:val="center"/>
              <w:rPr>
                <w:rFonts w:ascii="Arial" w:eastAsia="Arial" w:hAnsi="Arial" w:cs="Arial"/>
                <w:sz w:val="20"/>
                <w:szCs w:val="20"/>
                <w:lang w:bidi="en-US"/>
              </w:rPr>
            </w:pPr>
            <w:r w:rsidRPr="0080794E">
              <w:rPr>
                <w:rFonts w:ascii="Arial" w:eastAsia="Arial" w:hAnsi="Arial" w:cs="Arial"/>
                <w:bCs/>
                <w:sz w:val="20"/>
                <w:szCs w:val="20"/>
                <w:lang w:bidi="en-US"/>
              </w:rPr>
              <w:t>3.08</w:t>
            </w:r>
          </w:p>
        </w:tc>
      </w:tr>
      <w:tr w:rsidR="0053060D" w:rsidRPr="0080794E" w:rsidTr="0053060D">
        <w:tc>
          <w:tcPr>
            <w:tcW w:w="4416" w:type="pct"/>
            <w:gridSpan w:val="7"/>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spacing w:line="360" w:lineRule="auto"/>
              <w:rPr>
                <w:rFonts w:ascii="Arial" w:eastAsia="Arial" w:hAnsi="Arial" w:cs="Arial"/>
                <w:sz w:val="20"/>
                <w:szCs w:val="20"/>
                <w:lang w:bidi="en-US"/>
              </w:rPr>
            </w:pPr>
            <w:r w:rsidRPr="0080794E">
              <w:rPr>
                <w:rFonts w:ascii="Arial" w:eastAsia="Arial" w:hAnsi="Arial" w:cs="Arial"/>
                <w:sz w:val="20"/>
                <w:szCs w:val="20"/>
                <w:lang w:bidi="en-US"/>
              </w:rPr>
              <w:t>Rata-Rata</w:t>
            </w:r>
          </w:p>
        </w:tc>
        <w:tc>
          <w:tcPr>
            <w:tcW w:w="584" w:type="pct"/>
            <w:tcBorders>
              <w:top w:val="single" w:sz="4" w:space="0" w:color="auto"/>
              <w:left w:val="nil"/>
              <w:bottom w:val="single" w:sz="4" w:space="0" w:color="auto"/>
              <w:right w:val="nil"/>
            </w:tcBorders>
            <w:shd w:val="clear" w:color="auto" w:fill="auto"/>
          </w:tcPr>
          <w:p w:rsidR="0053060D" w:rsidRPr="0080794E" w:rsidRDefault="0053060D" w:rsidP="0098277A">
            <w:pPr>
              <w:widowControl w:val="0"/>
              <w:autoSpaceDE w:val="0"/>
              <w:autoSpaceDN w:val="0"/>
              <w:spacing w:line="360" w:lineRule="auto"/>
              <w:jc w:val="center"/>
              <w:rPr>
                <w:rFonts w:ascii="Arial" w:eastAsia="Arial" w:hAnsi="Arial" w:cs="Arial"/>
                <w:sz w:val="20"/>
                <w:szCs w:val="20"/>
                <w:lang w:bidi="en-US"/>
              </w:rPr>
            </w:pPr>
            <w:r w:rsidRPr="0080794E">
              <w:rPr>
                <w:rFonts w:ascii="Arial" w:eastAsia="Arial" w:hAnsi="Arial" w:cs="Arial"/>
                <w:sz w:val="20"/>
                <w:szCs w:val="20"/>
                <w:lang w:bidi="en-US"/>
              </w:rPr>
              <w:t>3.04</w:t>
            </w:r>
          </w:p>
        </w:tc>
      </w:tr>
    </w:tbl>
    <w:p w:rsidR="0053060D" w:rsidRPr="0080794E" w:rsidRDefault="0053060D" w:rsidP="0053060D">
      <w:pPr>
        <w:widowControl w:val="0"/>
        <w:autoSpaceDE w:val="0"/>
        <w:autoSpaceDN w:val="0"/>
        <w:spacing w:after="0" w:line="360" w:lineRule="auto"/>
        <w:rPr>
          <w:rFonts w:ascii="Arial" w:eastAsia="Arial" w:hAnsi="Arial" w:cs="Arial"/>
          <w:i/>
          <w:sz w:val="20"/>
          <w:szCs w:val="20"/>
          <w:lang w:val="en-US" w:bidi="en-US"/>
        </w:rPr>
      </w:pPr>
      <w:r w:rsidRPr="0080794E">
        <w:rPr>
          <w:rFonts w:ascii="Arial" w:eastAsia="Arial" w:hAnsi="Arial" w:cs="Arial"/>
          <w:i/>
          <w:sz w:val="20"/>
          <w:szCs w:val="20"/>
          <w:lang w:bidi="en-US"/>
        </w:rPr>
        <w:t xml:space="preserve">  </w:t>
      </w:r>
      <w:proofErr w:type="gramStart"/>
      <w:r w:rsidRPr="0080794E">
        <w:rPr>
          <w:rFonts w:ascii="Arial" w:eastAsia="Arial" w:hAnsi="Arial" w:cs="Arial"/>
          <w:i/>
          <w:sz w:val="20"/>
          <w:szCs w:val="20"/>
          <w:lang w:val="en-US" w:bidi="en-US"/>
        </w:rPr>
        <w:t>Sumber :</w:t>
      </w:r>
      <w:proofErr w:type="gramEnd"/>
      <w:r w:rsidRPr="0080794E">
        <w:rPr>
          <w:rFonts w:ascii="Arial" w:eastAsia="Arial" w:hAnsi="Arial" w:cs="Arial"/>
          <w:i/>
          <w:sz w:val="20"/>
          <w:szCs w:val="20"/>
          <w:lang w:val="en-US" w:bidi="en-US"/>
        </w:rPr>
        <w:t xml:space="preserve"> Hasil olah data </w:t>
      </w:r>
      <w:r w:rsidRPr="0080794E">
        <w:rPr>
          <w:rFonts w:ascii="Arial" w:eastAsia="Arial" w:hAnsi="Arial" w:cs="Arial"/>
          <w:i/>
          <w:sz w:val="20"/>
          <w:szCs w:val="20"/>
          <w:lang w:bidi="en-US"/>
        </w:rPr>
        <w:t xml:space="preserve">survey </w:t>
      </w:r>
      <w:r w:rsidR="0080794E">
        <w:rPr>
          <w:rFonts w:ascii="Arial" w:eastAsia="Arial" w:hAnsi="Arial" w:cs="Arial"/>
          <w:i/>
          <w:sz w:val="20"/>
          <w:szCs w:val="20"/>
          <w:lang w:val="en-US" w:bidi="en-US"/>
        </w:rPr>
        <w:t>(2018</w:t>
      </w:r>
      <w:r w:rsidRPr="0080794E">
        <w:rPr>
          <w:rFonts w:ascii="Arial" w:eastAsia="Arial" w:hAnsi="Arial" w:cs="Arial"/>
          <w:i/>
          <w:sz w:val="20"/>
          <w:szCs w:val="20"/>
          <w:lang w:val="en-US" w:bidi="en-US"/>
        </w:rPr>
        <w:t>)</w:t>
      </w:r>
    </w:p>
    <w:p w:rsidR="0053060D" w:rsidRPr="0080794E" w:rsidRDefault="0053060D" w:rsidP="0053060D">
      <w:pPr>
        <w:widowControl w:val="0"/>
        <w:autoSpaceDE w:val="0"/>
        <w:autoSpaceDN w:val="0"/>
        <w:spacing w:after="0" w:line="480" w:lineRule="auto"/>
        <w:ind w:firstLine="562"/>
        <w:jc w:val="both"/>
        <w:rPr>
          <w:rFonts w:ascii="Arial" w:eastAsia="Arial" w:hAnsi="Arial" w:cs="Arial"/>
          <w:sz w:val="20"/>
          <w:szCs w:val="20"/>
          <w:lang w:val="en-US" w:bidi="en-US"/>
        </w:rPr>
      </w:pPr>
    </w:p>
    <w:p w:rsidR="0053060D" w:rsidRPr="0080794E" w:rsidRDefault="0053060D" w:rsidP="007A388B">
      <w:pPr>
        <w:widowControl w:val="0"/>
        <w:autoSpaceDE w:val="0"/>
        <w:autoSpaceDN w:val="0"/>
        <w:spacing w:after="0" w:line="360" w:lineRule="auto"/>
        <w:ind w:firstLine="561"/>
        <w:jc w:val="both"/>
        <w:rPr>
          <w:rFonts w:ascii="Arial" w:eastAsia="Arial" w:hAnsi="Arial" w:cs="Arial"/>
          <w:sz w:val="20"/>
          <w:szCs w:val="20"/>
          <w:lang w:val="en-US" w:bidi="en-US"/>
        </w:rPr>
      </w:pPr>
      <w:r w:rsidRPr="0080794E">
        <w:rPr>
          <w:rFonts w:ascii="Arial" w:eastAsia="Arial" w:hAnsi="Arial" w:cs="Arial"/>
          <w:sz w:val="20"/>
          <w:szCs w:val="20"/>
          <w:lang w:val="en-US" w:bidi="en-US"/>
        </w:rPr>
        <w:t xml:space="preserve">Berdasarkan tabel </w:t>
      </w:r>
      <w:r w:rsidR="0062214C" w:rsidRPr="0080794E">
        <w:rPr>
          <w:rFonts w:ascii="Arial" w:eastAsia="Arial" w:hAnsi="Arial" w:cs="Arial"/>
          <w:sz w:val="20"/>
          <w:szCs w:val="20"/>
          <w:lang w:bidi="en-US"/>
        </w:rPr>
        <w:t xml:space="preserve">1, </w:t>
      </w:r>
      <w:r w:rsidRPr="0080794E">
        <w:rPr>
          <w:rFonts w:ascii="Arial" w:eastAsia="Arial" w:hAnsi="Arial" w:cs="Arial"/>
          <w:sz w:val="20"/>
          <w:szCs w:val="20"/>
          <w:lang w:val="en-US" w:bidi="en-US"/>
        </w:rPr>
        <w:t xml:space="preserve">sebagian besar karyawan merepresentasikan komitmen yang masih belum optimal, nilai rata-rata terendah ada pada komitmen afektif di mana kemampuan mengidentifikasi masalah-masalah dalam pekerjaan. Permasalahan rendahnya komitmen diduga oleh karena kurang mampunyai karyawan dalam mengidentifikasi masalah-masalah dalam pekerjaan, yang mengakibatkan terhambatnya proses kerja. </w:t>
      </w:r>
    </w:p>
    <w:p w:rsidR="00B56366" w:rsidRPr="0080794E" w:rsidRDefault="00B56366" w:rsidP="007A388B">
      <w:pPr>
        <w:widowControl w:val="0"/>
        <w:autoSpaceDE w:val="0"/>
        <w:autoSpaceDN w:val="0"/>
        <w:spacing w:after="0" w:line="360" w:lineRule="auto"/>
        <w:ind w:firstLine="561"/>
        <w:jc w:val="both"/>
        <w:rPr>
          <w:rFonts w:ascii="Arial" w:eastAsia="Arial" w:hAnsi="Arial" w:cs="Arial"/>
          <w:sz w:val="20"/>
          <w:szCs w:val="20"/>
          <w:lang w:val="en-US" w:bidi="en-US"/>
        </w:rPr>
      </w:pPr>
      <w:r w:rsidRPr="0080794E">
        <w:rPr>
          <w:rFonts w:ascii="Arial" w:eastAsia="Arial" w:hAnsi="Arial" w:cs="Arial"/>
          <w:sz w:val="20"/>
          <w:szCs w:val="20"/>
          <w:lang w:val="en-US" w:bidi="en-US"/>
        </w:rPr>
        <w:t>Permasalahan rendahnya komitmen diduga oleh karena kurangnya komitmen karyawan dalam melaksanakan tugasnya. Meyer dan Allen menyatakan bahwa peningkatan komitmen karyawan dapat meningkatkan hasil kerja yang lebih produktif (Kreitner dan Kenicki,</w:t>
      </w:r>
      <w:r w:rsidRPr="0080794E">
        <w:rPr>
          <w:rFonts w:ascii="Arial" w:eastAsia="Arial" w:hAnsi="Arial" w:cs="Arial"/>
          <w:bCs/>
          <w:sz w:val="20"/>
          <w:szCs w:val="20"/>
          <w:lang w:val="en-US" w:bidi="en-US"/>
        </w:rPr>
        <w:t xml:space="preserve"> 2015</w:t>
      </w:r>
      <w:r w:rsidRPr="0080794E">
        <w:rPr>
          <w:rFonts w:ascii="Arial" w:eastAsia="Arial" w:hAnsi="Arial" w:cs="Arial"/>
          <w:sz w:val="20"/>
          <w:szCs w:val="20"/>
          <w:lang w:val="en-US" w:bidi="en-US"/>
        </w:rPr>
        <w:t>)</w:t>
      </w:r>
      <w:r w:rsidR="007A388B" w:rsidRPr="0080794E">
        <w:rPr>
          <w:rFonts w:ascii="Arial" w:eastAsia="Arial" w:hAnsi="Arial" w:cs="Arial"/>
          <w:sz w:val="20"/>
          <w:szCs w:val="20"/>
          <w:lang w:bidi="en-US"/>
        </w:rPr>
        <w:t>.</w:t>
      </w:r>
      <w:r w:rsidRPr="0080794E">
        <w:rPr>
          <w:rFonts w:ascii="Arial" w:eastAsia="Arial" w:hAnsi="Arial" w:cs="Arial"/>
          <w:sz w:val="20"/>
          <w:szCs w:val="20"/>
          <w:lang w:val="en-US" w:bidi="en-US"/>
        </w:rPr>
        <w:t xml:space="preserve"> Hal ini menunjukkan bahwa dengan adanya komitmen yang tinggi </w:t>
      </w:r>
      <w:proofErr w:type="gramStart"/>
      <w:r w:rsidRPr="0080794E">
        <w:rPr>
          <w:rFonts w:ascii="Arial" w:eastAsia="Arial" w:hAnsi="Arial" w:cs="Arial"/>
          <w:sz w:val="20"/>
          <w:szCs w:val="20"/>
          <w:lang w:val="en-US" w:bidi="en-US"/>
        </w:rPr>
        <w:t>akan</w:t>
      </w:r>
      <w:proofErr w:type="gramEnd"/>
      <w:r w:rsidRPr="0080794E">
        <w:rPr>
          <w:rFonts w:ascii="Arial" w:eastAsia="Arial" w:hAnsi="Arial" w:cs="Arial"/>
          <w:sz w:val="20"/>
          <w:szCs w:val="20"/>
          <w:lang w:val="en-US" w:bidi="en-US"/>
        </w:rPr>
        <w:t xml:space="preserve"> dapat dengan mudah dalam menyelesaikan tugas yang berkaitan dengan kinerjanya yang pada akhirnya dapat meningkatkan kinerja karyawan yang bersangkutan. Baker (2009) memberikan perspektif peran penting peningkatan sumber daya manusia sehubungan dengan adanya paradigma ekonomi baru yang menggambarkan kecepatan, inovasi, waktu siklus yang pendek, kualitas, dan kepuasan konsumen, merupakan bagian terpenting dari asset tidak berwujud seperti pengakuan merek, pengetahuan, inovasi. </w:t>
      </w:r>
    </w:p>
    <w:p w:rsidR="003F65D1" w:rsidRPr="0080794E" w:rsidRDefault="00B56366" w:rsidP="007A388B">
      <w:pPr>
        <w:widowControl w:val="0"/>
        <w:autoSpaceDE w:val="0"/>
        <w:autoSpaceDN w:val="0"/>
        <w:spacing w:after="0" w:line="360" w:lineRule="auto"/>
        <w:ind w:firstLine="561"/>
        <w:jc w:val="both"/>
        <w:rPr>
          <w:rFonts w:ascii="Arial" w:eastAsia="Arial" w:hAnsi="Arial" w:cs="Arial"/>
          <w:sz w:val="20"/>
          <w:szCs w:val="20"/>
          <w:lang w:bidi="en-US"/>
        </w:rPr>
      </w:pPr>
      <w:r w:rsidRPr="0080794E">
        <w:rPr>
          <w:rFonts w:ascii="Arial" w:eastAsia="Arial" w:hAnsi="Arial" w:cs="Arial"/>
          <w:sz w:val="20"/>
          <w:szCs w:val="20"/>
          <w:lang w:bidi="en-US"/>
        </w:rPr>
        <w:t xml:space="preserve">Dalam meningkatkan komitmen karyawan, </w:t>
      </w:r>
      <w:r w:rsidR="003F65D1" w:rsidRPr="0080794E">
        <w:rPr>
          <w:rFonts w:ascii="Arial" w:eastAsia="Arial" w:hAnsi="Arial" w:cs="Arial"/>
          <w:sz w:val="20"/>
          <w:szCs w:val="20"/>
          <w:lang w:val="en-US" w:bidi="en-US"/>
        </w:rPr>
        <w:t>faktor motivasi kerja merupakan s</w:t>
      </w:r>
      <w:r w:rsidRPr="0080794E">
        <w:rPr>
          <w:rFonts w:ascii="Arial" w:eastAsia="Arial" w:hAnsi="Arial" w:cs="Arial"/>
          <w:sz w:val="20"/>
          <w:szCs w:val="20"/>
          <w:lang w:val="en-US" w:bidi="en-US"/>
        </w:rPr>
        <w:t xml:space="preserve">alah satu hal yang penting. Hal </w:t>
      </w:r>
      <w:r w:rsidRPr="0080794E">
        <w:rPr>
          <w:rFonts w:ascii="Arial" w:eastAsia="Arial" w:hAnsi="Arial" w:cs="Arial"/>
          <w:sz w:val="20"/>
          <w:szCs w:val="20"/>
          <w:lang w:bidi="en-US"/>
        </w:rPr>
        <w:t xml:space="preserve">ini disebabkan </w:t>
      </w:r>
      <w:r w:rsidR="003F65D1" w:rsidRPr="0080794E">
        <w:rPr>
          <w:rFonts w:ascii="Arial" w:eastAsia="Arial" w:hAnsi="Arial" w:cs="Arial"/>
          <w:sz w:val="20"/>
          <w:szCs w:val="20"/>
          <w:lang w:val="en-US" w:bidi="en-US"/>
        </w:rPr>
        <w:t xml:space="preserve">sebagian besar karyawan merepresentasikan motivasi kerja yang masih belum optimal, nilai rata-rata terendah ada pada dimensi kebutuhan berafiliasi dengan indicator ramah dan kooperatif. Permasalahan rendahnya keramahtamahan dan sifat kooperatif yang dimiliki oleh karyawan, diduga oleh karena belum memadainya kebutuhan </w:t>
      </w:r>
      <w:proofErr w:type="gramStart"/>
      <w:r w:rsidR="003F65D1" w:rsidRPr="0080794E">
        <w:rPr>
          <w:rFonts w:ascii="Arial" w:eastAsia="Arial" w:hAnsi="Arial" w:cs="Arial"/>
          <w:sz w:val="20"/>
          <w:szCs w:val="20"/>
          <w:lang w:val="en-US" w:bidi="en-US"/>
        </w:rPr>
        <w:t>akan</w:t>
      </w:r>
      <w:proofErr w:type="gramEnd"/>
      <w:r w:rsidR="003F65D1" w:rsidRPr="0080794E">
        <w:rPr>
          <w:rFonts w:ascii="Arial" w:eastAsia="Arial" w:hAnsi="Arial" w:cs="Arial"/>
          <w:sz w:val="20"/>
          <w:szCs w:val="20"/>
          <w:lang w:val="en-US" w:bidi="en-US"/>
        </w:rPr>
        <w:t xml:space="preserve"> affiliasi karyawan. </w:t>
      </w:r>
      <w:r w:rsidRPr="0080794E">
        <w:rPr>
          <w:rFonts w:ascii="Arial" w:eastAsia="Arial" w:hAnsi="Arial" w:cs="Arial"/>
          <w:sz w:val="20"/>
          <w:szCs w:val="20"/>
          <w:lang w:bidi="en-US"/>
        </w:rPr>
        <w:t xml:space="preserve">Artinya </w:t>
      </w:r>
      <w:r w:rsidR="003F65D1" w:rsidRPr="0080794E">
        <w:rPr>
          <w:rFonts w:ascii="Arial" w:eastAsia="Arial" w:hAnsi="Arial" w:cs="Arial"/>
          <w:sz w:val="20"/>
          <w:szCs w:val="20"/>
          <w:lang w:val="en-US" w:bidi="en-US"/>
        </w:rPr>
        <w:t xml:space="preserve"> mengindikasikan bahwa keinginan untuk bersosialisasi yang dimiliki oleh karyawan masih belum memadai, tentu saja hal ini dapat menimbulkan komitmen yang rendah bagi karyawan untuk menghasilkan kinerja yang optimal. </w:t>
      </w:r>
      <w:r w:rsidR="007A388B" w:rsidRPr="0080794E">
        <w:rPr>
          <w:rFonts w:ascii="Arial" w:eastAsia="Arial" w:hAnsi="Arial" w:cs="Arial"/>
          <w:sz w:val="20"/>
          <w:szCs w:val="20"/>
          <w:lang w:bidi="en-US"/>
        </w:rPr>
        <w:t>Data di lapangan menunjukkan bahwa motivasi kerja karyawan sebagai berikut:</w:t>
      </w:r>
    </w:p>
    <w:p w:rsidR="007A388B" w:rsidRPr="0080794E" w:rsidRDefault="0070008D" w:rsidP="007A388B">
      <w:pPr>
        <w:spacing w:after="0" w:line="240" w:lineRule="auto"/>
        <w:ind w:left="1138" w:hanging="1138"/>
        <w:jc w:val="center"/>
        <w:rPr>
          <w:rFonts w:ascii="Arial" w:eastAsia="Calibri" w:hAnsi="Arial" w:cs="Arial"/>
          <w:b/>
          <w:iCs/>
          <w:sz w:val="20"/>
          <w:szCs w:val="20"/>
          <w:lang w:val="en-US"/>
        </w:rPr>
      </w:pPr>
      <w:bookmarkStart w:id="2" w:name="_Toc1349542"/>
      <w:bookmarkStart w:id="3" w:name="_Toc1449470"/>
      <w:r w:rsidRPr="0080794E">
        <w:rPr>
          <w:rFonts w:ascii="Arial" w:eastAsia="Calibri" w:hAnsi="Arial" w:cs="Arial"/>
          <w:b/>
          <w:iCs/>
          <w:sz w:val="20"/>
          <w:szCs w:val="20"/>
        </w:rPr>
        <w:t xml:space="preserve">Tabel  </w:t>
      </w:r>
      <w:r w:rsidR="007A388B" w:rsidRPr="0080794E">
        <w:rPr>
          <w:rFonts w:ascii="Arial" w:eastAsia="Calibri" w:hAnsi="Arial" w:cs="Arial"/>
          <w:b/>
          <w:iCs/>
          <w:sz w:val="20"/>
          <w:szCs w:val="20"/>
        </w:rPr>
        <w:t xml:space="preserve">2: </w:t>
      </w:r>
      <w:r w:rsidR="007A388B" w:rsidRPr="0080794E">
        <w:rPr>
          <w:rFonts w:ascii="Arial" w:eastAsia="Calibri" w:hAnsi="Arial" w:cs="Arial"/>
          <w:b/>
          <w:iCs/>
          <w:sz w:val="20"/>
          <w:szCs w:val="20"/>
          <w:lang w:val="en-US"/>
        </w:rPr>
        <w:t>Motivasi Kerja</w:t>
      </w:r>
    </w:p>
    <w:tbl>
      <w:tblPr>
        <w:tblStyle w:val="TableGrid"/>
        <w:tblW w:w="5000" w:type="pct"/>
        <w:tblLook w:val="04A0" w:firstRow="1" w:lastRow="0" w:firstColumn="1" w:lastColumn="0" w:noHBand="0" w:noVBand="1"/>
      </w:tblPr>
      <w:tblGrid>
        <w:gridCol w:w="562"/>
        <w:gridCol w:w="2691"/>
        <w:gridCol w:w="850"/>
        <w:gridCol w:w="709"/>
        <w:gridCol w:w="709"/>
        <w:gridCol w:w="709"/>
        <w:gridCol w:w="755"/>
        <w:gridCol w:w="942"/>
      </w:tblGrid>
      <w:tr w:rsidR="007A388B" w:rsidRPr="0080794E" w:rsidTr="0072232B">
        <w:tc>
          <w:tcPr>
            <w:tcW w:w="355" w:type="pct"/>
            <w:shd w:val="clear" w:color="auto" w:fill="auto"/>
          </w:tcPr>
          <w:bookmarkEnd w:id="2"/>
          <w:bookmarkEnd w:id="3"/>
          <w:p w:rsidR="007A388B" w:rsidRPr="0080794E" w:rsidRDefault="007A388B" w:rsidP="0098277A">
            <w:pPr>
              <w:widowControl w:val="0"/>
              <w:autoSpaceDE w:val="0"/>
              <w:autoSpaceDN w:val="0"/>
              <w:adjustRightInd w:val="0"/>
              <w:jc w:val="center"/>
              <w:rPr>
                <w:rFonts w:ascii="Arial" w:eastAsia="Arial" w:hAnsi="Arial" w:cs="Arial"/>
                <w:b/>
                <w:sz w:val="20"/>
                <w:szCs w:val="20"/>
                <w:lang w:bidi="en-US"/>
              </w:rPr>
            </w:pPr>
            <w:r w:rsidRPr="0080794E">
              <w:rPr>
                <w:rFonts w:ascii="Arial" w:eastAsia="Arial" w:hAnsi="Arial" w:cs="Arial"/>
                <w:b/>
                <w:sz w:val="20"/>
                <w:szCs w:val="20"/>
                <w:lang w:bidi="en-US"/>
              </w:rPr>
              <w:t>No</w:t>
            </w:r>
          </w:p>
        </w:tc>
        <w:tc>
          <w:tcPr>
            <w:tcW w:w="1698"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bidi="en-US"/>
              </w:rPr>
            </w:pPr>
            <w:r w:rsidRPr="0080794E">
              <w:rPr>
                <w:rFonts w:ascii="Arial" w:eastAsia="Arial" w:hAnsi="Arial" w:cs="Arial"/>
                <w:b/>
                <w:sz w:val="20"/>
                <w:szCs w:val="20"/>
                <w:lang w:bidi="en-US"/>
              </w:rPr>
              <w:t>Indikator</w:t>
            </w:r>
          </w:p>
        </w:tc>
        <w:tc>
          <w:tcPr>
            <w:tcW w:w="536"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val="id-ID" w:bidi="en-US"/>
              </w:rPr>
            </w:pPr>
            <w:r w:rsidRPr="0080794E">
              <w:rPr>
                <w:rFonts w:ascii="Arial" w:eastAsia="Arial" w:hAnsi="Arial" w:cs="Arial"/>
                <w:b/>
                <w:sz w:val="20"/>
                <w:szCs w:val="20"/>
                <w:lang w:val="id-ID" w:bidi="en-US"/>
              </w:rPr>
              <w:t>SS</w:t>
            </w:r>
          </w:p>
        </w:tc>
        <w:tc>
          <w:tcPr>
            <w:tcW w:w="447"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val="id-ID" w:bidi="en-US"/>
              </w:rPr>
            </w:pPr>
            <w:r w:rsidRPr="0080794E">
              <w:rPr>
                <w:rFonts w:ascii="Arial" w:eastAsia="Arial" w:hAnsi="Arial" w:cs="Arial"/>
                <w:b/>
                <w:sz w:val="20"/>
                <w:szCs w:val="20"/>
                <w:lang w:val="id-ID" w:bidi="en-US"/>
              </w:rPr>
              <w:t>STS</w:t>
            </w:r>
          </w:p>
        </w:tc>
        <w:tc>
          <w:tcPr>
            <w:tcW w:w="447"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val="id-ID" w:bidi="en-US"/>
              </w:rPr>
            </w:pPr>
            <w:r w:rsidRPr="0080794E">
              <w:rPr>
                <w:rFonts w:ascii="Arial" w:eastAsia="Arial" w:hAnsi="Arial" w:cs="Arial"/>
                <w:b/>
                <w:sz w:val="20"/>
                <w:szCs w:val="20"/>
                <w:lang w:val="id-ID" w:bidi="en-US"/>
              </w:rPr>
              <w:t>CS</w:t>
            </w:r>
          </w:p>
        </w:tc>
        <w:tc>
          <w:tcPr>
            <w:tcW w:w="447"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val="id-ID" w:bidi="en-US"/>
              </w:rPr>
            </w:pPr>
            <w:r w:rsidRPr="0080794E">
              <w:rPr>
                <w:rFonts w:ascii="Arial" w:eastAsia="Arial" w:hAnsi="Arial" w:cs="Arial"/>
                <w:b/>
                <w:sz w:val="20"/>
                <w:szCs w:val="20"/>
                <w:lang w:val="id-ID" w:bidi="en-US"/>
              </w:rPr>
              <w:t>KS</w:t>
            </w:r>
          </w:p>
        </w:tc>
        <w:tc>
          <w:tcPr>
            <w:tcW w:w="475"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val="id-ID" w:bidi="en-US"/>
              </w:rPr>
            </w:pPr>
            <w:r w:rsidRPr="0080794E">
              <w:rPr>
                <w:rFonts w:ascii="Arial" w:eastAsia="Arial" w:hAnsi="Arial" w:cs="Arial"/>
                <w:b/>
                <w:sz w:val="20"/>
                <w:szCs w:val="20"/>
                <w:lang w:val="id-ID" w:bidi="en-US"/>
              </w:rPr>
              <w:t>STS</w:t>
            </w:r>
          </w:p>
        </w:tc>
        <w:tc>
          <w:tcPr>
            <w:tcW w:w="594" w:type="pct"/>
            <w:shd w:val="clear" w:color="auto" w:fill="auto"/>
          </w:tcPr>
          <w:p w:rsidR="007A388B" w:rsidRPr="0080794E" w:rsidRDefault="007A388B" w:rsidP="0098277A">
            <w:pPr>
              <w:widowControl w:val="0"/>
              <w:autoSpaceDE w:val="0"/>
              <w:autoSpaceDN w:val="0"/>
              <w:adjustRightInd w:val="0"/>
              <w:jc w:val="center"/>
              <w:rPr>
                <w:rFonts w:ascii="Arial" w:eastAsia="Arial" w:hAnsi="Arial" w:cs="Arial"/>
                <w:b/>
                <w:sz w:val="20"/>
                <w:szCs w:val="20"/>
                <w:lang w:bidi="en-US"/>
              </w:rPr>
            </w:pPr>
            <w:r w:rsidRPr="0080794E">
              <w:rPr>
                <w:rFonts w:ascii="Arial" w:eastAsia="Arial" w:hAnsi="Arial" w:cs="Arial"/>
                <w:b/>
                <w:sz w:val="20"/>
                <w:szCs w:val="20"/>
                <w:lang w:bidi="en-US"/>
              </w:rPr>
              <w:t>Rata-rata</w:t>
            </w:r>
          </w:p>
        </w:tc>
      </w:tr>
      <w:tr w:rsidR="007A388B" w:rsidRPr="0080794E" w:rsidTr="0072232B">
        <w:tc>
          <w:tcPr>
            <w:tcW w:w="355" w:type="pct"/>
          </w:tcPr>
          <w:p w:rsidR="007A388B" w:rsidRPr="0080794E" w:rsidRDefault="007A388B" w:rsidP="0098277A">
            <w:pPr>
              <w:widowControl w:val="0"/>
              <w:autoSpaceDE w:val="0"/>
              <w:autoSpaceDN w:val="0"/>
              <w:adjustRightInd w:val="0"/>
              <w:spacing w:after="120"/>
              <w:jc w:val="center"/>
              <w:rPr>
                <w:rFonts w:ascii="Arial" w:eastAsia="Arial" w:hAnsi="Arial" w:cs="Arial"/>
                <w:sz w:val="20"/>
                <w:szCs w:val="20"/>
                <w:lang w:bidi="en-US"/>
              </w:rPr>
            </w:pPr>
            <w:r w:rsidRPr="0080794E">
              <w:rPr>
                <w:rFonts w:ascii="Arial" w:eastAsia="Arial" w:hAnsi="Arial" w:cs="Arial"/>
                <w:sz w:val="20"/>
                <w:szCs w:val="20"/>
                <w:lang w:bidi="en-US"/>
              </w:rPr>
              <w:t>1</w:t>
            </w:r>
          </w:p>
        </w:tc>
        <w:tc>
          <w:tcPr>
            <w:tcW w:w="1698" w:type="pct"/>
          </w:tcPr>
          <w:p w:rsidR="007A388B" w:rsidRPr="0080794E" w:rsidRDefault="007A388B" w:rsidP="0098277A">
            <w:pPr>
              <w:widowControl w:val="0"/>
              <w:tabs>
                <w:tab w:val="left" w:pos="709"/>
                <w:tab w:val="left" w:pos="3544"/>
                <w:tab w:val="left" w:pos="3828"/>
              </w:tabs>
              <w:autoSpaceDE w:val="0"/>
              <w:autoSpaceDN w:val="0"/>
              <w:spacing w:after="120"/>
              <w:rPr>
                <w:rFonts w:ascii="Arial" w:eastAsia="Arial" w:hAnsi="Arial" w:cs="Arial"/>
                <w:sz w:val="20"/>
                <w:szCs w:val="20"/>
                <w:lang w:bidi="en-US"/>
              </w:rPr>
            </w:pPr>
            <w:r w:rsidRPr="0080794E">
              <w:rPr>
                <w:rFonts w:ascii="Arial" w:eastAsia="Arial" w:hAnsi="Arial" w:cs="Arial"/>
                <w:sz w:val="20"/>
                <w:szCs w:val="20"/>
                <w:lang w:bidi="en-US"/>
              </w:rPr>
              <w:t>Kebutuhan berprestasi</w:t>
            </w:r>
          </w:p>
        </w:tc>
        <w:tc>
          <w:tcPr>
            <w:tcW w:w="536"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19</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26</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46</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53</w:t>
            </w:r>
          </w:p>
        </w:tc>
        <w:tc>
          <w:tcPr>
            <w:tcW w:w="475"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6</w:t>
            </w:r>
          </w:p>
        </w:tc>
        <w:tc>
          <w:tcPr>
            <w:tcW w:w="594"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3.01</w:t>
            </w:r>
          </w:p>
        </w:tc>
      </w:tr>
      <w:tr w:rsidR="007A388B" w:rsidRPr="0080794E" w:rsidTr="0072232B">
        <w:tc>
          <w:tcPr>
            <w:tcW w:w="355" w:type="pct"/>
          </w:tcPr>
          <w:p w:rsidR="007A388B" w:rsidRPr="0080794E" w:rsidRDefault="007A388B" w:rsidP="0098277A">
            <w:pPr>
              <w:widowControl w:val="0"/>
              <w:autoSpaceDE w:val="0"/>
              <w:autoSpaceDN w:val="0"/>
              <w:adjustRightInd w:val="0"/>
              <w:spacing w:after="120"/>
              <w:jc w:val="center"/>
              <w:rPr>
                <w:rFonts w:ascii="Arial" w:eastAsia="Arial" w:hAnsi="Arial" w:cs="Arial"/>
                <w:sz w:val="20"/>
                <w:szCs w:val="20"/>
                <w:lang w:bidi="en-US"/>
              </w:rPr>
            </w:pPr>
            <w:r w:rsidRPr="0080794E">
              <w:rPr>
                <w:rFonts w:ascii="Arial" w:eastAsia="Arial" w:hAnsi="Arial" w:cs="Arial"/>
                <w:sz w:val="20"/>
                <w:szCs w:val="20"/>
                <w:lang w:bidi="en-US"/>
              </w:rPr>
              <w:t>2</w:t>
            </w:r>
          </w:p>
        </w:tc>
        <w:tc>
          <w:tcPr>
            <w:tcW w:w="1698" w:type="pct"/>
          </w:tcPr>
          <w:p w:rsidR="007A388B" w:rsidRPr="0080794E" w:rsidRDefault="007A388B" w:rsidP="0098277A">
            <w:pPr>
              <w:widowControl w:val="0"/>
              <w:tabs>
                <w:tab w:val="left" w:pos="709"/>
                <w:tab w:val="left" w:pos="3544"/>
                <w:tab w:val="left" w:pos="3828"/>
              </w:tabs>
              <w:autoSpaceDE w:val="0"/>
              <w:autoSpaceDN w:val="0"/>
              <w:spacing w:after="120"/>
              <w:rPr>
                <w:rFonts w:ascii="Arial" w:eastAsia="Arial" w:hAnsi="Arial" w:cs="Arial"/>
                <w:sz w:val="20"/>
                <w:szCs w:val="20"/>
                <w:lang w:bidi="en-US"/>
              </w:rPr>
            </w:pPr>
            <w:r w:rsidRPr="0080794E">
              <w:rPr>
                <w:rFonts w:ascii="Arial" w:eastAsia="Arial" w:hAnsi="Arial" w:cs="Arial"/>
                <w:sz w:val="20"/>
                <w:szCs w:val="20"/>
                <w:lang w:bidi="en-US"/>
              </w:rPr>
              <w:t>Kebutuhan berafiliasi</w:t>
            </w:r>
          </w:p>
        </w:tc>
        <w:tc>
          <w:tcPr>
            <w:tcW w:w="536"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21</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27</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59</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39</w:t>
            </w:r>
          </w:p>
        </w:tc>
        <w:tc>
          <w:tcPr>
            <w:tcW w:w="475"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4</w:t>
            </w:r>
          </w:p>
        </w:tc>
        <w:tc>
          <w:tcPr>
            <w:tcW w:w="594"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2.85</w:t>
            </w:r>
          </w:p>
        </w:tc>
      </w:tr>
      <w:tr w:rsidR="007A388B" w:rsidRPr="0080794E" w:rsidTr="0072232B">
        <w:tc>
          <w:tcPr>
            <w:tcW w:w="355" w:type="pct"/>
          </w:tcPr>
          <w:p w:rsidR="007A388B" w:rsidRPr="0080794E" w:rsidRDefault="007A388B" w:rsidP="0098277A">
            <w:pPr>
              <w:widowControl w:val="0"/>
              <w:autoSpaceDE w:val="0"/>
              <w:autoSpaceDN w:val="0"/>
              <w:adjustRightInd w:val="0"/>
              <w:spacing w:after="120"/>
              <w:jc w:val="center"/>
              <w:rPr>
                <w:rFonts w:ascii="Arial" w:eastAsia="Arial" w:hAnsi="Arial" w:cs="Arial"/>
                <w:sz w:val="20"/>
                <w:szCs w:val="20"/>
                <w:lang w:bidi="en-US"/>
              </w:rPr>
            </w:pPr>
            <w:r w:rsidRPr="0080794E">
              <w:rPr>
                <w:rFonts w:ascii="Arial" w:eastAsia="Arial" w:hAnsi="Arial" w:cs="Arial"/>
                <w:sz w:val="20"/>
                <w:szCs w:val="20"/>
                <w:lang w:bidi="en-US"/>
              </w:rPr>
              <w:t>3</w:t>
            </w:r>
          </w:p>
        </w:tc>
        <w:tc>
          <w:tcPr>
            <w:tcW w:w="1698" w:type="pct"/>
          </w:tcPr>
          <w:p w:rsidR="007A388B" w:rsidRPr="0080794E" w:rsidRDefault="007A388B" w:rsidP="0098277A">
            <w:pPr>
              <w:widowControl w:val="0"/>
              <w:tabs>
                <w:tab w:val="left" w:pos="709"/>
                <w:tab w:val="left" w:pos="3544"/>
                <w:tab w:val="left" w:pos="3828"/>
              </w:tabs>
              <w:autoSpaceDE w:val="0"/>
              <w:autoSpaceDN w:val="0"/>
              <w:spacing w:after="120"/>
              <w:rPr>
                <w:rFonts w:ascii="Arial" w:eastAsia="Arial" w:hAnsi="Arial" w:cs="Arial"/>
                <w:sz w:val="20"/>
                <w:szCs w:val="20"/>
                <w:lang w:bidi="en-US"/>
              </w:rPr>
            </w:pPr>
            <w:r w:rsidRPr="0080794E">
              <w:rPr>
                <w:rFonts w:ascii="Arial" w:eastAsia="Arial" w:hAnsi="Arial" w:cs="Arial"/>
                <w:sz w:val="20"/>
                <w:szCs w:val="20"/>
                <w:lang w:bidi="en-US"/>
              </w:rPr>
              <w:t>Kebutuhan kekuasaan</w:t>
            </w:r>
          </w:p>
        </w:tc>
        <w:tc>
          <w:tcPr>
            <w:tcW w:w="536"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17</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31</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50</w:t>
            </w:r>
          </w:p>
        </w:tc>
        <w:tc>
          <w:tcPr>
            <w:tcW w:w="447"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49</w:t>
            </w:r>
          </w:p>
        </w:tc>
        <w:tc>
          <w:tcPr>
            <w:tcW w:w="475"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3</w:t>
            </w:r>
          </w:p>
        </w:tc>
        <w:tc>
          <w:tcPr>
            <w:tcW w:w="594" w:type="pct"/>
            <w:vAlign w:val="center"/>
          </w:tcPr>
          <w:p w:rsidR="007A388B" w:rsidRPr="0080794E" w:rsidRDefault="007A388B" w:rsidP="0098277A">
            <w:pPr>
              <w:widowControl w:val="0"/>
              <w:autoSpaceDE w:val="0"/>
              <w:autoSpaceDN w:val="0"/>
              <w:spacing w:after="120"/>
              <w:jc w:val="center"/>
              <w:rPr>
                <w:rFonts w:ascii="Arial" w:eastAsia="Arial" w:hAnsi="Arial" w:cs="Arial"/>
                <w:bCs/>
                <w:sz w:val="20"/>
                <w:szCs w:val="20"/>
                <w:lang w:bidi="en-US"/>
              </w:rPr>
            </w:pPr>
            <w:r w:rsidRPr="0080794E">
              <w:rPr>
                <w:rFonts w:ascii="Arial" w:eastAsia="Arial" w:hAnsi="Arial" w:cs="Arial"/>
                <w:bCs/>
                <w:sz w:val="20"/>
                <w:szCs w:val="20"/>
                <w:lang w:bidi="en-US"/>
              </w:rPr>
              <w:t>2.93</w:t>
            </w:r>
          </w:p>
        </w:tc>
      </w:tr>
      <w:tr w:rsidR="007A388B" w:rsidRPr="0080794E" w:rsidTr="0098277A">
        <w:tc>
          <w:tcPr>
            <w:tcW w:w="4406" w:type="pct"/>
            <w:gridSpan w:val="7"/>
          </w:tcPr>
          <w:p w:rsidR="007A388B" w:rsidRPr="0080794E" w:rsidRDefault="007A388B" w:rsidP="0098277A">
            <w:pPr>
              <w:widowControl w:val="0"/>
              <w:autoSpaceDE w:val="0"/>
              <w:autoSpaceDN w:val="0"/>
              <w:spacing w:after="120"/>
              <w:rPr>
                <w:rFonts w:ascii="Arial" w:eastAsia="Arial" w:hAnsi="Arial" w:cs="Arial"/>
                <w:b/>
                <w:sz w:val="20"/>
                <w:szCs w:val="20"/>
                <w:lang w:bidi="en-US"/>
              </w:rPr>
            </w:pPr>
            <w:r w:rsidRPr="0080794E">
              <w:rPr>
                <w:rFonts w:ascii="Arial" w:eastAsia="Arial" w:hAnsi="Arial" w:cs="Arial"/>
                <w:b/>
                <w:sz w:val="20"/>
                <w:szCs w:val="20"/>
                <w:lang w:bidi="en-US"/>
              </w:rPr>
              <w:t>Rata-Rata</w:t>
            </w:r>
          </w:p>
        </w:tc>
        <w:tc>
          <w:tcPr>
            <w:tcW w:w="594" w:type="pct"/>
          </w:tcPr>
          <w:p w:rsidR="007A388B" w:rsidRPr="0080794E" w:rsidRDefault="007A388B" w:rsidP="0098277A">
            <w:pPr>
              <w:widowControl w:val="0"/>
              <w:autoSpaceDE w:val="0"/>
              <w:autoSpaceDN w:val="0"/>
              <w:spacing w:after="120"/>
              <w:jc w:val="center"/>
              <w:rPr>
                <w:rFonts w:ascii="Arial" w:eastAsia="Arial" w:hAnsi="Arial" w:cs="Arial"/>
                <w:b/>
                <w:sz w:val="20"/>
                <w:szCs w:val="20"/>
                <w:lang w:bidi="en-US"/>
              </w:rPr>
            </w:pPr>
            <w:r w:rsidRPr="0080794E">
              <w:rPr>
                <w:rFonts w:ascii="Arial" w:eastAsia="Arial" w:hAnsi="Arial" w:cs="Arial"/>
                <w:b/>
                <w:sz w:val="20"/>
                <w:szCs w:val="20"/>
                <w:lang w:bidi="en-US"/>
              </w:rPr>
              <w:t>2.93</w:t>
            </w:r>
          </w:p>
        </w:tc>
      </w:tr>
    </w:tbl>
    <w:p w:rsidR="007A388B" w:rsidRPr="0080794E" w:rsidRDefault="007A388B" w:rsidP="007A388B">
      <w:pPr>
        <w:widowControl w:val="0"/>
        <w:autoSpaceDE w:val="0"/>
        <w:autoSpaceDN w:val="0"/>
        <w:spacing w:after="0" w:line="360" w:lineRule="auto"/>
        <w:rPr>
          <w:rFonts w:ascii="Arial" w:eastAsia="Arial" w:hAnsi="Arial" w:cs="Arial"/>
          <w:i/>
          <w:sz w:val="20"/>
          <w:szCs w:val="20"/>
          <w:lang w:val="en-US" w:bidi="en-US"/>
        </w:rPr>
      </w:pPr>
      <w:r w:rsidRPr="0080794E">
        <w:rPr>
          <w:rFonts w:ascii="Arial" w:eastAsia="Arial" w:hAnsi="Arial" w:cs="Arial"/>
          <w:i/>
          <w:sz w:val="20"/>
          <w:szCs w:val="20"/>
          <w:lang w:val="en-US" w:bidi="en-US"/>
        </w:rPr>
        <w:t>(</w:t>
      </w:r>
      <w:proofErr w:type="gramStart"/>
      <w:r w:rsidRPr="0080794E">
        <w:rPr>
          <w:rFonts w:ascii="Arial" w:eastAsia="Arial" w:hAnsi="Arial" w:cs="Arial"/>
          <w:i/>
          <w:sz w:val="20"/>
          <w:szCs w:val="20"/>
          <w:lang w:val="en-US" w:bidi="en-US"/>
        </w:rPr>
        <w:t>Sumber :</w:t>
      </w:r>
      <w:proofErr w:type="gramEnd"/>
      <w:r w:rsidR="00A9375B" w:rsidRPr="0080794E">
        <w:rPr>
          <w:rFonts w:ascii="Arial" w:eastAsia="Arial" w:hAnsi="Arial" w:cs="Arial"/>
          <w:i/>
          <w:sz w:val="20"/>
          <w:szCs w:val="20"/>
          <w:lang w:val="en-US" w:bidi="en-US"/>
        </w:rPr>
        <w:t xml:space="preserve"> Hasil olah data prasurvey, 2018</w:t>
      </w:r>
      <w:r w:rsidRPr="0080794E">
        <w:rPr>
          <w:rFonts w:ascii="Arial" w:eastAsia="Arial" w:hAnsi="Arial" w:cs="Arial"/>
          <w:i/>
          <w:sz w:val="20"/>
          <w:szCs w:val="20"/>
          <w:lang w:val="en-US" w:bidi="en-US"/>
        </w:rPr>
        <w:t>)</w:t>
      </w:r>
    </w:p>
    <w:p w:rsidR="007A388B" w:rsidRPr="0080794E" w:rsidRDefault="007A388B" w:rsidP="007A388B">
      <w:pPr>
        <w:widowControl w:val="0"/>
        <w:autoSpaceDE w:val="0"/>
        <w:autoSpaceDN w:val="0"/>
        <w:spacing w:after="0" w:line="360" w:lineRule="auto"/>
        <w:rPr>
          <w:rFonts w:ascii="Arial" w:eastAsia="Arial" w:hAnsi="Arial" w:cs="Arial"/>
          <w:b/>
          <w:sz w:val="20"/>
          <w:szCs w:val="20"/>
          <w:lang w:val="en-US" w:bidi="en-US"/>
        </w:rPr>
      </w:pPr>
    </w:p>
    <w:p w:rsidR="0070008D" w:rsidRPr="0080794E" w:rsidRDefault="0070008D" w:rsidP="007A388B">
      <w:pPr>
        <w:widowControl w:val="0"/>
        <w:autoSpaceDE w:val="0"/>
        <w:autoSpaceDN w:val="0"/>
        <w:spacing w:after="0" w:line="360" w:lineRule="auto"/>
        <w:ind w:firstLine="561"/>
        <w:jc w:val="both"/>
        <w:rPr>
          <w:rFonts w:ascii="Arial" w:eastAsia="Arial" w:hAnsi="Arial" w:cs="Arial"/>
          <w:sz w:val="20"/>
          <w:szCs w:val="20"/>
          <w:lang w:val="en-US" w:bidi="en-US"/>
        </w:rPr>
      </w:pPr>
    </w:p>
    <w:p w:rsidR="0064669E" w:rsidRPr="0080794E" w:rsidRDefault="003F65D1" w:rsidP="0064669E">
      <w:pPr>
        <w:widowControl w:val="0"/>
        <w:autoSpaceDE w:val="0"/>
        <w:autoSpaceDN w:val="0"/>
        <w:spacing w:after="0" w:line="360" w:lineRule="auto"/>
        <w:ind w:firstLine="561"/>
        <w:jc w:val="both"/>
        <w:rPr>
          <w:rFonts w:ascii="Arial" w:eastAsia="Arial" w:hAnsi="Arial" w:cs="Arial"/>
          <w:sz w:val="20"/>
          <w:szCs w:val="20"/>
          <w:lang w:bidi="en-US"/>
        </w:rPr>
      </w:pPr>
      <w:r w:rsidRPr="0080794E">
        <w:rPr>
          <w:rFonts w:ascii="Arial" w:eastAsia="Arial" w:hAnsi="Arial" w:cs="Arial"/>
          <w:sz w:val="20"/>
          <w:szCs w:val="20"/>
          <w:lang w:val="en-US" w:bidi="en-US"/>
        </w:rPr>
        <w:t>McClelland (Mangkunegara, 2013)</w:t>
      </w:r>
      <w:r w:rsidR="007A388B" w:rsidRPr="0080794E">
        <w:rPr>
          <w:rFonts w:ascii="Arial" w:eastAsia="Arial" w:hAnsi="Arial" w:cs="Arial"/>
          <w:sz w:val="20"/>
          <w:szCs w:val="20"/>
          <w:lang w:bidi="en-US"/>
        </w:rPr>
        <w:t>,</w:t>
      </w:r>
      <w:r w:rsidRPr="0080794E">
        <w:rPr>
          <w:rFonts w:ascii="Arial" w:eastAsia="Arial" w:hAnsi="Arial" w:cs="Arial"/>
          <w:sz w:val="20"/>
          <w:szCs w:val="20"/>
          <w:lang w:val="en-US" w:bidi="en-US"/>
        </w:rPr>
        <w:t xml:space="preserve"> menyatakan peran penting motivasi kerja dalam mendorong individu untuk bertindak secara terarah dalam menyelesaikan tugas yang diberikan kepadanya. Hal ini menunjukkan bahwa dorongan kuat dari karyawan dapat menimbulkan komitmen kuat untuk menyelesaikan tugas dengan optimal.   Daft (Wibowo, 2013) berpendapat motivasi kuat dari individu dapat menumbuhkan keinginan dan dorongan untuk melaksanakan tugas dengan sebaik-baiknya</w:t>
      </w:r>
      <w:r w:rsidR="0064669E" w:rsidRPr="0080794E">
        <w:rPr>
          <w:rFonts w:ascii="Arial" w:eastAsia="Arial" w:hAnsi="Arial" w:cs="Arial"/>
          <w:sz w:val="20"/>
          <w:szCs w:val="20"/>
          <w:lang w:bidi="en-US"/>
        </w:rPr>
        <w:t>.</w:t>
      </w:r>
    </w:p>
    <w:p w:rsidR="003F65D1" w:rsidRPr="0080794E" w:rsidRDefault="0064669E" w:rsidP="0064669E">
      <w:pPr>
        <w:widowControl w:val="0"/>
        <w:autoSpaceDE w:val="0"/>
        <w:autoSpaceDN w:val="0"/>
        <w:spacing w:after="0" w:line="360" w:lineRule="auto"/>
        <w:ind w:firstLine="561"/>
        <w:jc w:val="both"/>
        <w:rPr>
          <w:rFonts w:ascii="Arial" w:eastAsia="Arial" w:hAnsi="Arial" w:cs="Arial"/>
          <w:sz w:val="20"/>
          <w:szCs w:val="20"/>
          <w:lang w:bidi="en-US"/>
        </w:rPr>
      </w:pPr>
      <w:r w:rsidRPr="0080794E">
        <w:rPr>
          <w:rFonts w:ascii="Arial" w:eastAsia="Arial" w:hAnsi="Arial" w:cs="Arial"/>
          <w:sz w:val="20"/>
          <w:szCs w:val="20"/>
          <w:lang w:bidi="en-US"/>
        </w:rPr>
        <w:t xml:space="preserve"> Sedangkan menurut </w:t>
      </w:r>
      <w:r w:rsidRPr="0080794E">
        <w:rPr>
          <w:rFonts w:ascii="Arial" w:eastAsia="Arial" w:hAnsi="Arial" w:cs="Arial"/>
          <w:sz w:val="20"/>
          <w:szCs w:val="20"/>
          <w:lang w:val="en-US" w:bidi="en-US"/>
        </w:rPr>
        <w:t xml:space="preserve">Grifin, </w:t>
      </w:r>
      <w:r w:rsidRPr="0080794E">
        <w:rPr>
          <w:rFonts w:ascii="Arial" w:eastAsia="Arial" w:hAnsi="Arial" w:cs="Arial"/>
          <w:sz w:val="20"/>
          <w:szCs w:val="20"/>
          <w:lang w:bidi="en-US"/>
        </w:rPr>
        <w:t>(</w:t>
      </w:r>
      <w:r w:rsidRPr="0080794E">
        <w:rPr>
          <w:rFonts w:ascii="Arial" w:eastAsia="Arial" w:hAnsi="Arial" w:cs="Arial"/>
          <w:sz w:val="20"/>
          <w:szCs w:val="20"/>
          <w:lang w:val="en-US" w:bidi="en-US"/>
        </w:rPr>
        <w:t>2013:38</w:t>
      </w:r>
      <w:r w:rsidRPr="0080794E">
        <w:rPr>
          <w:rFonts w:ascii="Arial" w:eastAsia="Arial" w:hAnsi="Arial" w:cs="Arial"/>
          <w:sz w:val="20"/>
          <w:szCs w:val="20"/>
          <w:lang w:bidi="en-US"/>
        </w:rPr>
        <w:t xml:space="preserve">), </w:t>
      </w:r>
      <w:r w:rsidRPr="0080794E">
        <w:rPr>
          <w:rFonts w:ascii="Arial" w:eastAsia="Arial" w:hAnsi="Arial" w:cs="Arial"/>
          <w:sz w:val="20"/>
          <w:szCs w:val="20"/>
          <w:lang w:val="en-US" w:bidi="en-US"/>
        </w:rPr>
        <w:t>Motivasi adalah sekelompok faktor yang menyebabkan individu berperilaku dalam cara-cara tertentu</w:t>
      </w:r>
      <w:r w:rsidRPr="0080794E">
        <w:rPr>
          <w:rFonts w:ascii="Arial" w:eastAsia="Arial" w:hAnsi="Arial" w:cs="Arial"/>
          <w:sz w:val="20"/>
          <w:szCs w:val="20"/>
          <w:lang w:bidi="en-US"/>
        </w:rPr>
        <w:t>.</w:t>
      </w:r>
      <w:r w:rsidRPr="0080794E">
        <w:rPr>
          <w:rFonts w:ascii="Arial" w:eastAsia="Arial" w:hAnsi="Arial" w:cs="Arial"/>
          <w:sz w:val="20"/>
          <w:szCs w:val="20"/>
          <w:lang w:val="en-US" w:bidi="en-US"/>
        </w:rPr>
        <w:t xml:space="preserve"> Motivasi merujuk pada kekuatan-kekuatan internal dan eksternal seseorang yang membangkitkan antusiasme dan perlawanan untuk melakukan serangkaian tindakan tertentu</w:t>
      </w:r>
      <w:r w:rsidRPr="0080794E">
        <w:rPr>
          <w:rFonts w:ascii="Arial" w:eastAsia="Arial" w:hAnsi="Arial" w:cs="Arial"/>
          <w:sz w:val="20"/>
          <w:szCs w:val="20"/>
          <w:lang w:bidi="en-US"/>
        </w:rPr>
        <w:t xml:space="preserve">. </w:t>
      </w:r>
      <w:r w:rsidR="003F65D1" w:rsidRPr="0080794E">
        <w:rPr>
          <w:rFonts w:ascii="Arial" w:eastAsia="Arial" w:hAnsi="Arial" w:cs="Arial"/>
          <w:sz w:val="20"/>
          <w:szCs w:val="20"/>
          <w:lang w:val="en-US" w:bidi="en-US"/>
        </w:rPr>
        <w:t xml:space="preserve">Penelitian yang dilakukan oleh Chaterina dan Intan (2012) membuktikan bahwa motivasi kerja dapat meningkatkan komitmen karyawan. </w:t>
      </w:r>
    </w:p>
    <w:p w:rsidR="0064669E" w:rsidRPr="0080794E" w:rsidRDefault="0064669E" w:rsidP="0064669E">
      <w:pPr>
        <w:widowControl w:val="0"/>
        <w:autoSpaceDE w:val="0"/>
        <w:autoSpaceDN w:val="0"/>
        <w:spacing w:after="0" w:line="360" w:lineRule="auto"/>
        <w:ind w:firstLine="561"/>
        <w:jc w:val="both"/>
        <w:rPr>
          <w:rFonts w:ascii="Arial" w:eastAsia="Arial" w:hAnsi="Arial" w:cs="Arial"/>
          <w:sz w:val="20"/>
          <w:szCs w:val="20"/>
          <w:lang w:val="en-US" w:bidi="en-US"/>
        </w:rPr>
      </w:pPr>
    </w:p>
    <w:p w:rsidR="007A388B" w:rsidRPr="0080794E" w:rsidRDefault="007A388B" w:rsidP="007A388B">
      <w:pPr>
        <w:pStyle w:val="Default"/>
        <w:spacing w:line="360" w:lineRule="auto"/>
        <w:jc w:val="both"/>
        <w:rPr>
          <w:rFonts w:ascii="Arial" w:hAnsi="Arial" w:cs="Arial"/>
          <w:sz w:val="20"/>
          <w:szCs w:val="20"/>
        </w:rPr>
      </w:pPr>
      <w:r w:rsidRPr="0080794E">
        <w:rPr>
          <w:rFonts w:ascii="Arial" w:hAnsi="Arial" w:cs="Arial"/>
          <w:b/>
          <w:bCs/>
          <w:sz w:val="20"/>
          <w:szCs w:val="20"/>
        </w:rPr>
        <w:t xml:space="preserve">Rumusan Masalah </w:t>
      </w:r>
    </w:p>
    <w:p w:rsidR="007A388B" w:rsidRPr="0080794E" w:rsidRDefault="007A388B" w:rsidP="007A388B">
      <w:pPr>
        <w:pStyle w:val="Default"/>
        <w:spacing w:line="360" w:lineRule="auto"/>
        <w:ind w:firstLine="720"/>
        <w:jc w:val="both"/>
        <w:rPr>
          <w:rFonts w:ascii="Arial" w:hAnsi="Arial" w:cs="Arial"/>
          <w:sz w:val="20"/>
          <w:szCs w:val="20"/>
        </w:rPr>
      </w:pPr>
      <w:r w:rsidRPr="0080794E">
        <w:rPr>
          <w:rFonts w:ascii="Arial" w:hAnsi="Arial" w:cs="Arial"/>
          <w:sz w:val="20"/>
          <w:szCs w:val="20"/>
        </w:rPr>
        <w:t xml:space="preserve">Memperhatikan pada latar belakang, dan pembahasan masalah, maka penulis merumuskan terhadap masalah sebagai berikut: </w:t>
      </w:r>
    </w:p>
    <w:p w:rsidR="007A388B" w:rsidRPr="0080794E" w:rsidRDefault="007A388B" w:rsidP="007A388B">
      <w:pPr>
        <w:pStyle w:val="Default"/>
        <w:numPr>
          <w:ilvl w:val="0"/>
          <w:numId w:val="3"/>
        </w:numPr>
        <w:spacing w:line="360" w:lineRule="auto"/>
        <w:ind w:left="426" w:hanging="426"/>
        <w:jc w:val="both"/>
        <w:rPr>
          <w:rFonts w:ascii="Arial" w:hAnsi="Arial" w:cs="Arial"/>
          <w:sz w:val="20"/>
          <w:szCs w:val="20"/>
        </w:rPr>
      </w:pPr>
      <w:r w:rsidRPr="0080794E">
        <w:rPr>
          <w:rFonts w:ascii="Arial" w:hAnsi="Arial" w:cs="Arial"/>
          <w:sz w:val="20"/>
          <w:szCs w:val="20"/>
        </w:rPr>
        <w:t xml:space="preserve">Bagaimana Motivasi kerja dan Komitmen Karyawan di Perusahaan jasa Konstruksi </w:t>
      </w:r>
    </w:p>
    <w:p w:rsidR="007A388B" w:rsidRPr="0080794E" w:rsidRDefault="007A388B" w:rsidP="007A388B">
      <w:pPr>
        <w:pStyle w:val="Default"/>
        <w:numPr>
          <w:ilvl w:val="0"/>
          <w:numId w:val="3"/>
        </w:numPr>
        <w:spacing w:line="360" w:lineRule="auto"/>
        <w:ind w:left="426" w:hanging="426"/>
        <w:jc w:val="both"/>
        <w:rPr>
          <w:rFonts w:ascii="Arial" w:hAnsi="Arial" w:cs="Arial"/>
          <w:sz w:val="20"/>
          <w:szCs w:val="20"/>
        </w:rPr>
      </w:pPr>
      <w:r w:rsidRPr="0080794E">
        <w:rPr>
          <w:rFonts w:ascii="Arial" w:hAnsi="Arial" w:cs="Arial"/>
          <w:sz w:val="20"/>
          <w:szCs w:val="20"/>
        </w:rPr>
        <w:t xml:space="preserve">Seberapa besar pengaruh Motivasi Kerja terhadap Komitmen Karaywan di Perusahaan Jasa Kontruksi </w:t>
      </w:r>
    </w:p>
    <w:p w:rsidR="007A388B" w:rsidRPr="0080794E" w:rsidRDefault="007A388B" w:rsidP="007A388B">
      <w:pPr>
        <w:pStyle w:val="Default"/>
        <w:spacing w:line="360" w:lineRule="auto"/>
        <w:jc w:val="both"/>
        <w:rPr>
          <w:rFonts w:ascii="Arial" w:hAnsi="Arial" w:cs="Arial"/>
          <w:sz w:val="20"/>
          <w:szCs w:val="20"/>
        </w:rPr>
      </w:pPr>
    </w:p>
    <w:p w:rsidR="007A388B" w:rsidRPr="0080794E" w:rsidRDefault="007A388B" w:rsidP="007A388B">
      <w:pPr>
        <w:pStyle w:val="Default"/>
        <w:spacing w:line="360" w:lineRule="auto"/>
        <w:rPr>
          <w:rFonts w:ascii="Arial" w:hAnsi="Arial" w:cs="Arial"/>
          <w:sz w:val="20"/>
          <w:szCs w:val="20"/>
        </w:rPr>
      </w:pPr>
      <w:r w:rsidRPr="0080794E">
        <w:rPr>
          <w:rFonts w:ascii="Arial" w:hAnsi="Arial" w:cs="Arial"/>
          <w:b/>
          <w:bCs/>
          <w:sz w:val="20"/>
          <w:szCs w:val="20"/>
        </w:rPr>
        <w:t xml:space="preserve">Tujuan Penelitian </w:t>
      </w:r>
    </w:p>
    <w:p w:rsidR="007A388B" w:rsidRPr="0080794E" w:rsidRDefault="007A388B" w:rsidP="007A388B">
      <w:pPr>
        <w:pStyle w:val="Default"/>
        <w:spacing w:line="360" w:lineRule="auto"/>
        <w:ind w:firstLine="426"/>
        <w:rPr>
          <w:rFonts w:ascii="Arial" w:hAnsi="Arial" w:cs="Arial"/>
          <w:sz w:val="20"/>
          <w:szCs w:val="20"/>
        </w:rPr>
      </w:pPr>
      <w:r w:rsidRPr="0080794E">
        <w:rPr>
          <w:rFonts w:ascii="Arial" w:hAnsi="Arial" w:cs="Arial"/>
          <w:sz w:val="20"/>
          <w:szCs w:val="20"/>
        </w:rPr>
        <w:t xml:space="preserve">Penelitian ini bertujuan untuk mengetahui, menganalisis dan mengkaji: </w:t>
      </w:r>
    </w:p>
    <w:p w:rsidR="007A388B" w:rsidRPr="0080794E" w:rsidRDefault="007A388B" w:rsidP="007A388B">
      <w:pPr>
        <w:pStyle w:val="Default"/>
        <w:spacing w:line="360" w:lineRule="auto"/>
        <w:ind w:left="426" w:hanging="426"/>
        <w:jc w:val="both"/>
        <w:rPr>
          <w:rFonts w:ascii="Arial" w:hAnsi="Arial" w:cs="Arial"/>
          <w:sz w:val="20"/>
          <w:szCs w:val="20"/>
        </w:rPr>
      </w:pPr>
      <w:r w:rsidRPr="0080794E">
        <w:rPr>
          <w:rFonts w:ascii="Arial" w:hAnsi="Arial" w:cs="Arial"/>
          <w:sz w:val="20"/>
          <w:szCs w:val="20"/>
        </w:rPr>
        <w:t>1.</w:t>
      </w:r>
      <w:r w:rsidRPr="0080794E">
        <w:rPr>
          <w:rFonts w:ascii="Arial" w:hAnsi="Arial" w:cs="Arial"/>
          <w:sz w:val="20"/>
          <w:szCs w:val="20"/>
        </w:rPr>
        <w:tab/>
        <w:t>Motivasi Kerja dan Komitmen Karyawan di Perusahaan Jasa Konstruksi</w:t>
      </w:r>
      <w:r w:rsidR="00094C8E" w:rsidRPr="0080794E">
        <w:rPr>
          <w:rFonts w:ascii="Arial" w:hAnsi="Arial" w:cs="Arial"/>
          <w:sz w:val="20"/>
          <w:szCs w:val="20"/>
        </w:rPr>
        <w:t xml:space="preserve"> di Kabupaten Bandung Barat dan Kota Cimahi.</w:t>
      </w:r>
    </w:p>
    <w:p w:rsidR="00094C8E" w:rsidRPr="0080794E" w:rsidRDefault="007A388B" w:rsidP="00094C8E">
      <w:pPr>
        <w:pStyle w:val="Default"/>
        <w:spacing w:line="360" w:lineRule="auto"/>
        <w:ind w:left="426" w:hanging="426"/>
        <w:jc w:val="both"/>
        <w:rPr>
          <w:rFonts w:ascii="Arial" w:hAnsi="Arial" w:cs="Arial"/>
          <w:sz w:val="20"/>
          <w:szCs w:val="20"/>
        </w:rPr>
      </w:pPr>
      <w:r w:rsidRPr="0080794E">
        <w:rPr>
          <w:rFonts w:ascii="Arial" w:hAnsi="Arial" w:cs="Arial"/>
          <w:sz w:val="20"/>
          <w:szCs w:val="20"/>
        </w:rPr>
        <w:t>2.</w:t>
      </w:r>
      <w:r w:rsidRPr="0080794E">
        <w:rPr>
          <w:rFonts w:ascii="Arial" w:hAnsi="Arial" w:cs="Arial"/>
          <w:sz w:val="20"/>
          <w:szCs w:val="20"/>
        </w:rPr>
        <w:tab/>
        <w:t>Besar</w:t>
      </w:r>
      <w:r w:rsidR="00A9375B" w:rsidRPr="0080794E">
        <w:rPr>
          <w:rFonts w:ascii="Arial" w:hAnsi="Arial" w:cs="Arial"/>
          <w:sz w:val="20"/>
          <w:szCs w:val="20"/>
        </w:rPr>
        <w:t>nya</w:t>
      </w:r>
      <w:r w:rsidRPr="0080794E">
        <w:rPr>
          <w:rFonts w:ascii="Arial" w:hAnsi="Arial" w:cs="Arial"/>
          <w:sz w:val="20"/>
          <w:szCs w:val="20"/>
        </w:rPr>
        <w:t xml:space="preserve"> pengaruh Motivasi Kerja Terhadap Komitmen Karyawan di Perusahaan Jasa Konstruksi</w:t>
      </w:r>
      <w:r w:rsidR="00094C8E" w:rsidRPr="0080794E">
        <w:rPr>
          <w:rFonts w:ascii="Arial" w:hAnsi="Arial" w:cs="Arial"/>
          <w:sz w:val="20"/>
          <w:szCs w:val="20"/>
        </w:rPr>
        <w:t xml:space="preserve"> di Perusahaan Jasa Konstruksi di Kabupaten Bandung Barat dan Kota Cimahi.</w:t>
      </w:r>
    </w:p>
    <w:p w:rsidR="007A388B" w:rsidRPr="0080794E" w:rsidRDefault="007A388B" w:rsidP="007A388B">
      <w:pPr>
        <w:pStyle w:val="Default"/>
        <w:spacing w:line="360" w:lineRule="auto"/>
        <w:ind w:left="426" w:hanging="426"/>
        <w:jc w:val="both"/>
        <w:rPr>
          <w:rFonts w:ascii="Arial" w:hAnsi="Arial" w:cs="Arial"/>
          <w:sz w:val="20"/>
          <w:szCs w:val="20"/>
        </w:rPr>
      </w:pPr>
    </w:p>
    <w:p w:rsidR="007A388B" w:rsidRPr="0080794E" w:rsidRDefault="00094C8E" w:rsidP="0080794E">
      <w:pPr>
        <w:pStyle w:val="Default"/>
        <w:spacing w:line="360" w:lineRule="auto"/>
        <w:rPr>
          <w:rFonts w:ascii="Arial" w:hAnsi="Arial" w:cs="Arial"/>
          <w:sz w:val="20"/>
          <w:szCs w:val="20"/>
        </w:rPr>
      </w:pPr>
      <w:r w:rsidRPr="0080794E">
        <w:rPr>
          <w:rFonts w:ascii="Arial" w:hAnsi="Arial" w:cs="Arial"/>
          <w:sz w:val="20"/>
          <w:szCs w:val="20"/>
        </w:rPr>
        <w:t xml:space="preserve"> </w:t>
      </w:r>
      <w:r w:rsidR="007A388B" w:rsidRPr="0080794E">
        <w:rPr>
          <w:rFonts w:ascii="Arial" w:hAnsi="Arial" w:cs="Arial"/>
          <w:b/>
          <w:bCs/>
          <w:sz w:val="20"/>
          <w:szCs w:val="20"/>
        </w:rPr>
        <w:t xml:space="preserve">B.  METODOLOGI PENELITIAN </w:t>
      </w:r>
    </w:p>
    <w:p w:rsidR="001609B9" w:rsidRPr="0080794E" w:rsidRDefault="007A388B" w:rsidP="0080794E">
      <w:pPr>
        <w:pStyle w:val="Default"/>
        <w:spacing w:line="360" w:lineRule="auto"/>
        <w:ind w:firstLine="720"/>
        <w:jc w:val="both"/>
        <w:rPr>
          <w:rFonts w:ascii="Arial" w:hAnsi="Arial" w:cs="Arial"/>
          <w:sz w:val="20"/>
          <w:szCs w:val="20"/>
        </w:rPr>
      </w:pPr>
      <w:r w:rsidRPr="0080794E">
        <w:rPr>
          <w:rFonts w:ascii="Arial" w:hAnsi="Arial" w:cs="Arial"/>
          <w:sz w:val="20"/>
          <w:szCs w:val="20"/>
        </w:rPr>
        <w:t xml:space="preserve">Metode yang digunakan dalam penelitian metode kuantitatif dengan menggunakan analisis  deskriptif dan verifikatif. Penelitian deskriptif. </w:t>
      </w:r>
      <w:r w:rsidR="001609B9" w:rsidRPr="0080794E">
        <w:rPr>
          <w:rFonts w:ascii="Arial" w:hAnsi="Arial" w:cs="Arial"/>
          <w:sz w:val="20"/>
          <w:szCs w:val="20"/>
        </w:rPr>
        <w:t>Analisis deskriptif untuk menganalisa secara deskripsi berdasarkan data di lapangan. P</w:t>
      </w:r>
      <w:r w:rsidRPr="0080794E">
        <w:rPr>
          <w:rFonts w:ascii="Arial" w:hAnsi="Arial" w:cs="Arial"/>
          <w:sz w:val="20"/>
          <w:szCs w:val="20"/>
        </w:rPr>
        <w:t>enelitian verifikatif adalah untuk menghitung besaran pengaruh</w:t>
      </w:r>
      <w:r w:rsidR="001609B9" w:rsidRPr="0080794E">
        <w:rPr>
          <w:rFonts w:ascii="Arial" w:hAnsi="Arial" w:cs="Arial"/>
          <w:sz w:val="20"/>
          <w:szCs w:val="20"/>
        </w:rPr>
        <w:t xml:space="preserve"> motivasi kerja terhadap komitmen karyawan. </w:t>
      </w:r>
    </w:p>
    <w:p w:rsidR="007A388B" w:rsidRPr="0080794E" w:rsidRDefault="007A388B" w:rsidP="001609B9">
      <w:pPr>
        <w:pStyle w:val="Default"/>
        <w:spacing w:line="360" w:lineRule="auto"/>
        <w:jc w:val="both"/>
        <w:rPr>
          <w:rFonts w:ascii="Arial" w:hAnsi="Arial" w:cs="Arial"/>
          <w:b/>
          <w:bCs/>
          <w:sz w:val="20"/>
          <w:szCs w:val="20"/>
        </w:rPr>
      </w:pPr>
      <w:r w:rsidRPr="0080794E">
        <w:rPr>
          <w:rFonts w:ascii="Arial" w:hAnsi="Arial" w:cs="Arial"/>
          <w:b/>
          <w:bCs/>
          <w:sz w:val="20"/>
          <w:szCs w:val="20"/>
        </w:rPr>
        <w:t xml:space="preserve">1.   Operasional Variabel </w:t>
      </w:r>
    </w:p>
    <w:p w:rsidR="007A388B" w:rsidRPr="0080794E" w:rsidRDefault="007A388B" w:rsidP="001609B9">
      <w:pPr>
        <w:pStyle w:val="Default"/>
        <w:spacing w:line="360" w:lineRule="auto"/>
        <w:ind w:firstLine="360"/>
        <w:jc w:val="both"/>
        <w:rPr>
          <w:rFonts w:ascii="Arial" w:hAnsi="Arial" w:cs="Arial"/>
          <w:sz w:val="20"/>
          <w:szCs w:val="20"/>
        </w:rPr>
      </w:pPr>
      <w:r w:rsidRPr="0080794E">
        <w:rPr>
          <w:rFonts w:ascii="Arial" w:hAnsi="Arial" w:cs="Arial"/>
          <w:sz w:val="20"/>
          <w:szCs w:val="20"/>
        </w:rPr>
        <w:t xml:space="preserve">Variabel yang diteliti dalam penelitian ini dibagi dalam 2 (dua) kelompok sebagai berikut: </w:t>
      </w:r>
    </w:p>
    <w:p w:rsidR="001609B9" w:rsidRPr="0080794E" w:rsidRDefault="007A388B" w:rsidP="001609B9">
      <w:pPr>
        <w:pStyle w:val="ListParagraph"/>
        <w:numPr>
          <w:ilvl w:val="0"/>
          <w:numId w:val="5"/>
        </w:numPr>
        <w:spacing w:after="0" w:line="360" w:lineRule="auto"/>
        <w:ind w:left="284" w:hanging="284"/>
        <w:jc w:val="both"/>
        <w:rPr>
          <w:rFonts w:ascii="Arial" w:hAnsi="Arial" w:cs="Arial"/>
          <w:sz w:val="20"/>
          <w:szCs w:val="20"/>
        </w:rPr>
      </w:pPr>
      <w:r w:rsidRPr="0080794E">
        <w:rPr>
          <w:rFonts w:ascii="Arial" w:hAnsi="Arial" w:cs="Arial"/>
          <w:sz w:val="20"/>
          <w:szCs w:val="20"/>
        </w:rPr>
        <w:t xml:space="preserve">Variabel Independen terdiri dari </w:t>
      </w:r>
      <w:r w:rsidR="001609B9" w:rsidRPr="0080794E">
        <w:rPr>
          <w:rFonts w:ascii="Arial" w:hAnsi="Arial" w:cs="Arial"/>
          <w:sz w:val="20"/>
          <w:szCs w:val="20"/>
        </w:rPr>
        <w:t>Komitmen Karyawan</w:t>
      </w:r>
      <w:r w:rsidRPr="0080794E">
        <w:rPr>
          <w:rFonts w:ascii="Arial" w:hAnsi="Arial" w:cs="Arial"/>
          <w:sz w:val="20"/>
          <w:szCs w:val="20"/>
        </w:rPr>
        <w:t xml:space="preserve"> (X</w:t>
      </w:r>
      <w:r w:rsidR="001609B9" w:rsidRPr="0080794E">
        <w:rPr>
          <w:rFonts w:ascii="Arial" w:hAnsi="Arial" w:cs="Arial"/>
          <w:sz w:val="20"/>
          <w:szCs w:val="20"/>
        </w:rPr>
        <w:t>1</w:t>
      </w:r>
      <w:r w:rsidRPr="0080794E">
        <w:rPr>
          <w:rFonts w:ascii="Arial" w:hAnsi="Arial" w:cs="Arial"/>
          <w:sz w:val="20"/>
          <w:szCs w:val="20"/>
        </w:rPr>
        <w:t>) dengan dimensi</w:t>
      </w:r>
      <w:r w:rsidR="001609B9" w:rsidRPr="0080794E">
        <w:rPr>
          <w:rFonts w:ascii="Arial" w:hAnsi="Arial" w:cs="Arial"/>
          <w:sz w:val="20"/>
          <w:szCs w:val="20"/>
        </w:rPr>
        <w:t xml:space="preserve"> Kebutuhan berprestasi; Kebutuhan berafiliasi dan Kebutuhan kekuasaan</w:t>
      </w:r>
      <w:r w:rsidRPr="0080794E">
        <w:rPr>
          <w:rFonts w:ascii="Arial" w:hAnsi="Arial" w:cs="Arial"/>
          <w:sz w:val="20"/>
          <w:szCs w:val="20"/>
        </w:rPr>
        <w:t xml:space="preserve"> </w:t>
      </w:r>
    </w:p>
    <w:p w:rsidR="001609B9" w:rsidRPr="0080794E" w:rsidRDefault="007A388B" w:rsidP="00094C8E">
      <w:pPr>
        <w:pStyle w:val="ListParagraph"/>
        <w:numPr>
          <w:ilvl w:val="0"/>
          <w:numId w:val="5"/>
        </w:numPr>
        <w:spacing w:after="0" w:line="360" w:lineRule="auto"/>
        <w:ind w:left="284" w:hanging="284"/>
        <w:jc w:val="both"/>
        <w:rPr>
          <w:rFonts w:ascii="Arial" w:hAnsi="Arial" w:cs="Arial"/>
          <w:sz w:val="20"/>
          <w:szCs w:val="20"/>
        </w:rPr>
      </w:pPr>
      <w:r w:rsidRPr="0080794E">
        <w:rPr>
          <w:rFonts w:ascii="Arial" w:hAnsi="Arial" w:cs="Arial"/>
          <w:sz w:val="20"/>
          <w:szCs w:val="20"/>
        </w:rPr>
        <w:t xml:space="preserve">Variabel dependen yaitu </w:t>
      </w:r>
      <w:r w:rsidR="005D026E" w:rsidRPr="0080794E">
        <w:rPr>
          <w:rFonts w:ascii="Arial" w:hAnsi="Arial" w:cs="Arial"/>
          <w:sz w:val="20"/>
          <w:szCs w:val="20"/>
        </w:rPr>
        <w:t>Komitmen Karyawan</w:t>
      </w:r>
      <w:r w:rsidRPr="0080794E">
        <w:rPr>
          <w:rFonts w:ascii="Arial" w:hAnsi="Arial" w:cs="Arial"/>
          <w:sz w:val="20"/>
          <w:szCs w:val="20"/>
        </w:rPr>
        <w:t xml:space="preserve"> (Y), </w:t>
      </w:r>
      <w:r w:rsidR="001609B9" w:rsidRPr="0080794E">
        <w:rPr>
          <w:rFonts w:ascii="Arial" w:hAnsi="Arial" w:cs="Arial"/>
          <w:sz w:val="20"/>
          <w:szCs w:val="20"/>
        </w:rPr>
        <w:t xml:space="preserve">dengan dimensi Komitmen afektif dan Komitmen normatif. </w:t>
      </w:r>
    </w:p>
    <w:p w:rsidR="001609B9" w:rsidRPr="0080794E" w:rsidRDefault="001609B9" w:rsidP="001609B9">
      <w:pPr>
        <w:pStyle w:val="ListParagraph"/>
        <w:spacing w:after="0" w:line="360" w:lineRule="auto"/>
        <w:ind w:left="567"/>
        <w:jc w:val="both"/>
        <w:rPr>
          <w:rFonts w:ascii="Arial" w:hAnsi="Arial" w:cs="Arial"/>
          <w:sz w:val="20"/>
          <w:szCs w:val="20"/>
        </w:rPr>
      </w:pPr>
    </w:p>
    <w:p w:rsidR="007A388B" w:rsidRPr="0080794E" w:rsidRDefault="007A388B" w:rsidP="001609B9">
      <w:pPr>
        <w:spacing w:after="0" w:line="360" w:lineRule="auto"/>
        <w:jc w:val="both"/>
        <w:rPr>
          <w:rFonts w:ascii="Arial" w:hAnsi="Arial" w:cs="Arial"/>
          <w:sz w:val="20"/>
          <w:szCs w:val="20"/>
        </w:rPr>
      </w:pPr>
      <w:r w:rsidRPr="0080794E">
        <w:rPr>
          <w:rFonts w:ascii="Arial" w:hAnsi="Arial" w:cs="Arial"/>
          <w:b/>
          <w:bCs/>
          <w:sz w:val="20"/>
          <w:szCs w:val="20"/>
        </w:rPr>
        <w:t xml:space="preserve">2.    Teknik Pengumpulan Data </w:t>
      </w:r>
    </w:p>
    <w:p w:rsidR="007A388B" w:rsidRDefault="007A388B" w:rsidP="007A388B">
      <w:pPr>
        <w:pStyle w:val="Default"/>
        <w:spacing w:line="360" w:lineRule="auto"/>
        <w:ind w:firstLine="567"/>
        <w:jc w:val="both"/>
        <w:rPr>
          <w:rFonts w:ascii="Arial" w:hAnsi="Arial" w:cs="Arial"/>
          <w:sz w:val="20"/>
          <w:szCs w:val="20"/>
        </w:rPr>
      </w:pPr>
      <w:r w:rsidRPr="0080794E">
        <w:rPr>
          <w:rFonts w:ascii="Arial" w:hAnsi="Arial" w:cs="Arial"/>
          <w:sz w:val="20"/>
          <w:szCs w:val="20"/>
        </w:rPr>
        <w:t xml:space="preserve">Untuk meneliti pengaruh </w:t>
      </w:r>
      <w:r w:rsidR="001609B9" w:rsidRPr="0080794E">
        <w:rPr>
          <w:rFonts w:ascii="Arial" w:hAnsi="Arial" w:cs="Arial"/>
          <w:sz w:val="20"/>
          <w:szCs w:val="20"/>
        </w:rPr>
        <w:t xml:space="preserve">Motivasi kerja </w:t>
      </w:r>
      <w:r w:rsidRPr="0080794E">
        <w:rPr>
          <w:rFonts w:ascii="Arial" w:hAnsi="Arial" w:cs="Arial"/>
          <w:sz w:val="20"/>
          <w:szCs w:val="20"/>
        </w:rPr>
        <w:t xml:space="preserve"> terhadap </w:t>
      </w:r>
      <w:r w:rsidR="001609B9" w:rsidRPr="0080794E">
        <w:rPr>
          <w:rFonts w:ascii="Arial" w:hAnsi="Arial" w:cs="Arial"/>
          <w:sz w:val="20"/>
          <w:szCs w:val="20"/>
        </w:rPr>
        <w:t>Komitmen Karyawan</w:t>
      </w:r>
      <w:r w:rsidRPr="0080794E">
        <w:rPr>
          <w:rFonts w:ascii="Arial" w:hAnsi="Arial" w:cs="Arial"/>
          <w:sz w:val="20"/>
          <w:szCs w:val="20"/>
        </w:rPr>
        <w:t xml:space="preserve">. Untuk mendapatkan data primer tersebut digunakan teknik pengumpulan data sebagai berikut: </w:t>
      </w:r>
    </w:p>
    <w:p w:rsidR="007A388B" w:rsidRPr="0080794E" w:rsidRDefault="007A388B" w:rsidP="007A388B">
      <w:pPr>
        <w:pStyle w:val="Default"/>
        <w:spacing w:line="360" w:lineRule="auto"/>
        <w:jc w:val="both"/>
        <w:rPr>
          <w:rFonts w:ascii="Arial" w:hAnsi="Arial" w:cs="Arial"/>
          <w:color w:val="auto"/>
          <w:sz w:val="20"/>
          <w:szCs w:val="20"/>
        </w:rPr>
      </w:pPr>
      <w:r w:rsidRPr="0080794E">
        <w:rPr>
          <w:rFonts w:ascii="Arial" w:hAnsi="Arial" w:cs="Arial"/>
          <w:b/>
          <w:bCs/>
          <w:color w:val="auto"/>
          <w:sz w:val="20"/>
          <w:szCs w:val="20"/>
        </w:rPr>
        <w:t xml:space="preserve">a.  Populasi dan Sampel Penelitian </w:t>
      </w:r>
    </w:p>
    <w:p w:rsidR="007A388B" w:rsidRDefault="007A388B" w:rsidP="007A388B">
      <w:pPr>
        <w:pStyle w:val="Default"/>
        <w:spacing w:line="360" w:lineRule="auto"/>
        <w:ind w:firstLine="567"/>
        <w:jc w:val="both"/>
        <w:rPr>
          <w:rFonts w:ascii="Arial" w:hAnsi="Arial" w:cs="Arial"/>
          <w:color w:val="auto"/>
          <w:sz w:val="20"/>
          <w:szCs w:val="20"/>
        </w:rPr>
      </w:pPr>
      <w:r w:rsidRPr="0080794E">
        <w:rPr>
          <w:rFonts w:ascii="Arial" w:hAnsi="Arial" w:cs="Arial"/>
          <w:color w:val="auto"/>
          <w:sz w:val="20"/>
          <w:szCs w:val="20"/>
        </w:rPr>
        <w:t xml:space="preserve">Berdasarkan hasil penelitian jumlah </w:t>
      </w:r>
      <w:r w:rsidR="001609B9" w:rsidRPr="0080794E">
        <w:rPr>
          <w:rFonts w:ascii="Arial" w:hAnsi="Arial" w:cs="Arial"/>
          <w:color w:val="auto"/>
          <w:sz w:val="20"/>
          <w:szCs w:val="20"/>
        </w:rPr>
        <w:t xml:space="preserve">pegawai </w:t>
      </w:r>
      <w:r w:rsidRPr="0080794E">
        <w:rPr>
          <w:rFonts w:ascii="Arial" w:hAnsi="Arial" w:cs="Arial"/>
          <w:color w:val="auto"/>
          <w:sz w:val="20"/>
          <w:szCs w:val="20"/>
        </w:rPr>
        <w:t xml:space="preserve">sebanyak </w:t>
      </w:r>
      <w:r w:rsidR="00094C8E" w:rsidRPr="0080794E">
        <w:rPr>
          <w:rFonts w:ascii="Arial" w:hAnsi="Arial" w:cs="Arial"/>
          <w:color w:val="auto"/>
          <w:sz w:val="20"/>
          <w:szCs w:val="20"/>
        </w:rPr>
        <w:t xml:space="preserve">83 orang, untuk Perusahaan  Jasa Kontruksi Kabupaten Bandung Barat dan Kota Cimahi. </w:t>
      </w:r>
    </w:p>
    <w:p w:rsidR="007A388B" w:rsidRPr="0080794E" w:rsidRDefault="007A388B" w:rsidP="007A388B">
      <w:pPr>
        <w:pStyle w:val="Default"/>
        <w:spacing w:line="360" w:lineRule="auto"/>
        <w:jc w:val="both"/>
        <w:rPr>
          <w:rFonts w:ascii="Arial" w:hAnsi="Arial" w:cs="Arial"/>
          <w:color w:val="auto"/>
          <w:sz w:val="20"/>
          <w:szCs w:val="20"/>
        </w:rPr>
      </w:pPr>
      <w:r w:rsidRPr="0080794E">
        <w:rPr>
          <w:rFonts w:ascii="Arial" w:hAnsi="Arial" w:cs="Arial"/>
          <w:b/>
          <w:bCs/>
          <w:color w:val="auto"/>
          <w:sz w:val="20"/>
          <w:szCs w:val="20"/>
        </w:rPr>
        <w:t xml:space="preserve"> b.  Rancangan Analisis Data </w:t>
      </w:r>
    </w:p>
    <w:p w:rsidR="007A388B" w:rsidRPr="0080794E" w:rsidRDefault="007A388B" w:rsidP="007A388B">
      <w:pPr>
        <w:pStyle w:val="Default"/>
        <w:spacing w:line="360" w:lineRule="auto"/>
        <w:jc w:val="both"/>
        <w:rPr>
          <w:rFonts w:ascii="Arial" w:hAnsi="Arial" w:cs="Arial"/>
          <w:b/>
          <w:color w:val="auto"/>
          <w:sz w:val="20"/>
          <w:szCs w:val="20"/>
        </w:rPr>
      </w:pPr>
      <w:r w:rsidRPr="0080794E">
        <w:rPr>
          <w:rFonts w:ascii="Arial" w:hAnsi="Arial" w:cs="Arial"/>
          <w:b/>
          <w:color w:val="auto"/>
          <w:sz w:val="20"/>
          <w:szCs w:val="20"/>
        </w:rPr>
        <w:t xml:space="preserve">      1. Uji Validitas </w:t>
      </w:r>
    </w:p>
    <w:p w:rsidR="007A388B" w:rsidRPr="0080794E" w:rsidRDefault="0070008D" w:rsidP="007A388B">
      <w:pPr>
        <w:spacing w:after="0" w:line="240" w:lineRule="auto"/>
        <w:ind w:firstLine="720"/>
        <w:rPr>
          <w:rFonts w:ascii="Arial" w:eastAsia="Microsoft Sans Serif" w:hAnsi="Arial" w:cs="Arial"/>
          <w:b/>
          <w:sz w:val="20"/>
          <w:szCs w:val="20"/>
        </w:rPr>
      </w:pPr>
      <w:r w:rsidRPr="0080794E">
        <w:rPr>
          <w:rFonts w:ascii="Arial" w:eastAsia="Microsoft Sans Serif" w:hAnsi="Arial" w:cs="Arial"/>
          <w:b/>
          <w:sz w:val="20"/>
          <w:szCs w:val="20"/>
        </w:rPr>
        <w:t>Tabel 3</w:t>
      </w:r>
      <w:r w:rsidR="007A388B" w:rsidRPr="0080794E">
        <w:rPr>
          <w:rFonts w:ascii="Arial" w:eastAsia="Microsoft Sans Serif" w:hAnsi="Arial" w:cs="Arial"/>
          <w:b/>
          <w:sz w:val="20"/>
          <w:szCs w:val="20"/>
        </w:rPr>
        <w:t xml:space="preserve">: </w:t>
      </w:r>
      <w:r w:rsidR="006F37D2" w:rsidRPr="0080794E">
        <w:rPr>
          <w:rFonts w:ascii="Arial" w:eastAsia="Microsoft Sans Serif" w:hAnsi="Arial" w:cs="Arial"/>
          <w:b/>
          <w:sz w:val="20"/>
          <w:szCs w:val="20"/>
        </w:rPr>
        <w:t>Uji Validitas Motivasi Kerja (X)</w:t>
      </w:r>
    </w:p>
    <w:tbl>
      <w:tblPr>
        <w:tblW w:w="6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9"/>
        <w:gridCol w:w="1305"/>
        <w:gridCol w:w="1417"/>
        <w:gridCol w:w="1560"/>
      </w:tblGrid>
      <w:tr w:rsidR="007A388B" w:rsidRPr="0080794E" w:rsidTr="0098277A">
        <w:trPr>
          <w:trHeight w:val="442"/>
          <w:jc w:val="center"/>
        </w:trPr>
        <w:tc>
          <w:tcPr>
            <w:tcW w:w="738" w:type="dxa"/>
            <w:tcBorders>
              <w:top w:val="single" w:sz="4" w:space="0" w:color="auto"/>
              <w:left w:val="nil"/>
              <w:bottom w:val="single" w:sz="4" w:space="0" w:color="auto"/>
              <w:right w:val="nil"/>
            </w:tcBorders>
            <w:shd w:val="clear" w:color="auto" w:fill="auto"/>
            <w:vAlign w:val="center"/>
          </w:tcPr>
          <w:p w:rsidR="007A388B" w:rsidRPr="0080794E" w:rsidRDefault="007A388B" w:rsidP="0080794E">
            <w:pPr>
              <w:autoSpaceDE w:val="0"/>
              <w:autoSpaceDN w:val="0"/>
              <w:adjustRightInd w:val="0"/>
              <w:spacing w:after="0" w:line="216" w:lineRule="auto"/>
              <w:jc w:val="center"/>
              <w:rPr>
                <w:rFonts w:ascii="Arial" w:eastAsia="Calibri" w:hAnsi="Arial" w:cs="Arial"/>
                <w:b/>
                <w:sz w:val="20"/>
                <w:szCs w:val="20"/>
                <w:lang w:val="en-US"/>
              </w:rPr>
            </w:pPr>
            <w:r w:rsidRPr="0080794E">
              <w:rPr>
                <w:rFonts w:ascii="Arial" w:eastAsia="Calibri" w:hAnsi="Arial" w:cs="Arial"/>
                <w:b/>
                <w:sz w:val="20"/>
                <w:szCs w:val="20"/>
                <w:lang w:val="en-US"/>
              </w:rPr>
              <w:t>No</w:t>
            </w:r>
          </w:p>
        </w:tc>
        <w:tc>
          <w:tcPr>
            <w:tcW w:w="1559" w:type="dxa"/>
            <w:tcBorders>
              <w:top w:val="single" w:sz="4" w:space="0" w:color="auto"/>
              <w:left w:val="nil"/>
              <w:bottom w:val="single" w:sz="4" w:space="0" w:color="auto"/>
              <w:right w:val="nil"/>
            </w:tcBorders>
            <w:shd w:val="clear" w:color="auto" w:fill="auto"/>
            <w:vAlign w:val="center"/>
          </w:tcPr>
          <w:p w:rsidR="007A388B" w:rsidRPr="0080794E" w:rsidRDefault="007A388B" w:rsidP="0080794E">
            <w:pPr>
              <w:autoSpaceDE w:val="0"/>
              <w:autoSpaceDN w:val="0"/>
              <w:adjustRightInd w:val="0"/>
              <w:spacing w:after="0" w:line="216" w:lineRule="auto"/>
              <w:jc w:val="center"/>
              <w:rPr>
                <w:rFonts w:ascii="Arial" w:eastAsia="Calibri" w:hAnsi="Arial" w:cs="Arial"/>
                <w:b/>
                <w:sz w:val="20"/>
                <w:szCs w:val="20"/>
                <w:lang w:val="en-US"/>
              </w:rPr>
            </w:pPr>
            <w:r w:rsidRPr="0080794E">
              <w:rPr>
                <w:rFonts w:ascii="Arial" w:eastAsia="Calibri" w:hAnsi="Arial" w:cs="Arial"/>
                <w:b/>
                <w:sz w:val="20"/>
                <w:szCs w:val="20"/>
                <w:lang w:val="en-US"/>
              </w:rPr>
              <w:t>Pernyataan</w:t>
            </w:r>
          </w:p>
        </w:tc>
        <w:tc>
          <w:tcPr>
            <w:tcW w:w="1305" w:type="dxa"/>
            <w:tcBorders>
              <w:top w:val="single" w:sz="4" w:space="0" w:color="auto"/>
              <w:left w:val="nil"/>
              <w:bottom w:val="single" w:sz="4" w:space="0" w:color="auto"/>
              <w:right w:val="nil"/>
            </w:tcBorders>
            <w:shd w:val="clear" w:color="auto" w:fill="auto"/>
            <w:vAlign w:val="center"/>
          </w:tcPr>
          <w:p w:rsidR="007A388B" w:rsidRPr="0080794E" w:rsidRDefault="007A388B" w:rsidP="0080794E">
            <w:pPr>
              <w:autoSpaceDE w:val="0"/>
              <w:autoSpaceDN w:val="0"/>
              <w:adjustRightInd w:val="0"/>
              <w:spacing w:after="0" w:line="216" w:lineRule="auto"/>
              <w:jc w:val="center"/>
              <w:rPr>
                <w:rFonts w:ascii="Arial" w:eastAsia="Calibri" w:hAnsi="Arial" w:cs="Arial"/>
                <w:b/>
                <w:sz w:val="20"/>
                <w:szCs w:val="20"/>
              </w:rPr>
            </w:pPr>
            <w:r w:rsidRPr="0080794E">
              <w:rPr>
                <w:rFonts w:ascii="Arial" w:eastAsia="Calibri" w:hAnsi="Arial" w:cs="Arial"/>
                <w:b/>
                <w:sz w:val="20"/>
                <w:szCs w:val="20"/>
              </w:rPr>
              <w:t xml:space="preserve">Nilai r </w:t>
            </w:r>
            <w:r w:rsidRPr="0080794E">
              <w:rPr>
                <w:rFonts w:ascii="Arial" w:eastAsia="Calibri" w:hAnsi="Arial" w:cs="Arial"/>
                <w:b/>
                <w:sz w:val="20"/>
                <w:szCs w:val="20"/>
                <w:vertAlign w:val="subscript"/>
              </w:rPr>
              <w:t>hitung</w:t>
            </w:r>
          </w:p>
        </w:tc>
        <w:tc>
          <w:tcPr>
            <w:tcW w:w="1417" w:type="dxa"/>
            <w:tcBorders>
              <w:top w:val="single" w:sz="4" w:space="0" w:color="auto"/>
              <w:left w:val="nil"/>
              <w:bottom w:val="single" w:sz="4" w:space="0" w:color="auto"/>
              <w:right w:val="nil"/>
            </w:tcBorders>
            <w:shd w:val="clear" w:color="auto" w:fill="auto"/>
            <w:vAlign w:val="center"/>
          </w:tcPr>
          <w:p w:rsidR="007A388B" w:rsidRPr="0080794E" w:rsidRDefault="007A388B" w:rsidP="0080794E">
            <w:pPr>
              <w:autoSpaceDE w:val="0"/>
              <w:autoSpaceDN w:val="0"/>
              <w:adjustRightInd w:val="0"/>
              <w:spacing w:after="0" w:line="216" w:lineRule="auto"/>
              <w:jc w:val="center"/>
              <w:rPr>
                <w:rFonts w:ascii="Arial" w:eastAsia="Calibri" w:hAnsi="Arial" w:cs="Arial"/>
                <w:b/>
                <w:sz w:val="20"/>
                <w:szCs w:val="20"/>
              </w:rPr>
            </w:pPr>
            <w:r w:rsidRPr="0080794E">
              <w:rPr>
                <w:rFonts w:ascii="Arial" w:eastAsia="Calibri" w:hAnsi="Arial" w:cs="Arial"/>
                <w:b/>
                <w:sz w:val="20"/>
                <w:szCs w:val="20"/>
              </w:rPr>
              <w:t xml:space="preserve">Nilai r </w:t>
            </w:r>
            <w:r w:rsidRPr="0080794E">
              <w:rPr>
                <w:rFonts w:ascii="Arial" w:eastAsia="Calibri" w:hAnsi="Arial" w:cs="Arial"/>
                <w:b/>
                <w:sz w:val="20"/>
                <w:szCs w:val="20"/>
                <w:vertAlign w:val="subscript"/>
              </w:rPr>
              <w:t>tabel</w:t>
            </w:r>
          </w:p>
        </w:tc>
        <w:tc>
          <w:tcPr>
            <w:tcW w:w="1560" w:type="dxa"/>
            <w:tcBorders>
              <w:top w:val="single" w:sz="4" w:space="0" w:color="auto"/>
              <w:left w:val="nil"/>
              <w:bottom w:val="single" w:sz="4" w:space="0" w:color="auto"/>
              <w:right w:val="nil"/>
            </w:tcBorders>
            <w:shd w:val="clear" w:color="auto" w:fill="auto"/>
            <w:vAlign w:val="center"/>
          </w:tcPr>
          <w:p w:rsidR="007A388B" w:rsidRPr="0080794E" w:rsidRDefault="007A388B" w:rsidP="0080794E">
            <w:pPr>
              <w:autoSpaceDE w:val="0"/>
              <w:autoSpaceDN w:val="0"/>
              <w:adjustRightInd w:val="0"/>
              <w:spacing w:after="0" w:line="216" w:lineRule="auto"/>
              <w:jc w:val="center"/>
              <w:rPr>
                <w:rFonts w:ascii="Arial" w:eastAsia="Calibri" w:hAnsi="Arial" w:cs="Arial"/>
                <w:b/>
                <w:sz w:val="20"/>
                <w:szCs w:val="20"/>
              </w:rPr>
            </w:pPr>
            <w:r w:rsidRPr="0080794E">
              <w:rPr>
                <w:rFonts w:ascii="Arial" w:eastAsia="Calibri" w:hAnsi="Arial" w:cs="Arial"/>
                <w:b/>
                <w:sz w:val="20"/>
                <w:szCs w:val="20"/>
              </w:rPr>
              <w:t>Kategori</w:t>
            </w:r>
          </w:p>
        </w:tc>
      </w:tr>
      <w:tr w:rsidR="007A388B" w:rsidRPr="0080794E" w:rsidTr="0098277A">
        <w:trPr>
          <w:jc w:val="center"/>
        </w:trPr>
        <w:tc>
          <w:tcPr>
            <w:tcW w:w="738" w:type="dxa"/>
            <w:tcBorders>
              <w:top w:val="single" w:sz="4" w:space="0" w:color="auto"/>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w:t>
            </w:r>
          </w:p>
        </w:tc>
        <w:tc>
          <w:tcPr>
            <w:tcW w:w="1559" w:type="dxa"/>
            <w:tcBorders>
              <w:top w:val="single" w:sz="4" w:space="0" w:color="auto"/>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X-1</w:t>
            </w:r>
          </w:p>
        </w:tc>
        <w:tc>
          <w:tcPr>
            <w:tcW w:w="1305" w:type="dxa"/>
            <w:tcBorders>
              <w:top w:val="single" w:sz="4" w:space="0" w:color="auto"/>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0,417</w:t>
            </w:r>
          </w:p>
        </w:tc>
        <w:tc>
          <w:tcPr>
            <w:tcW w:w="1417" w:type="dxa"/>
            <w:tcBorders>
              <w:top w:val="single" w:sz="4" w:space="0" w:color="auto"/>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single" w:sz="4" w:space="0" w:color="auto"/>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2</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X-2</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0,504</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3</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X-3</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0,449</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4</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X-4</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0,351</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5</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X-5</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0,523</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trHeight w:val="190"/>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6</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X-6</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0,499</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7</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X-7</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0,346</w:t>
            </w:r>
          </w:p>
        </w:tc>
        <w:tc>
          <w:tcPr>
            <w:tcW w:w="1417"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8</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X-8</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0,371</w:t>
            </w:r>
          </w:p>
        </w:tc>
        <w:tc>
          <w:tcPr>
            <w:tcW w:w="1417"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9</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X-9</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0,369</w:t>
            </w:r>
          </w:p>
        </w:tc>
        <w:tc>
          <w:tcPr>
            <w:tcW w:w="1417"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10</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X-10</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0,598</w:t>
            </w:r>
          </w:p>
        </w:tc>
        <w:tc>
          <w:tcPr>
            <w:tcW w:w="1417"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11</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X-11</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0,417</w:t>
            </w:r>
          </w:p>
        </w:tc>
        <w:tc>
          <w:tcPr>
            <w:tcW w:w="1417"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6F37D2">
        <w:trPr>
          <w:jc w:val="center"/>
        </w:trPr>
        <w:tc>
          <w:tcPr>
            <w:tcW w:w="738" w:type="dxa"/>
            <w:tcBorders>
              <w:top w:val="nil"/>
              <w:left w:val="nil"/>
              <w:bottom w:val="nil"/>
              <w:right w:val="nil"/>
            </w:tcBorders>
          </w:tcPr>
          <w:p w:rsidR="007A388B" w:rsidRPr="0080794E" w:rsidRDefault="007A388B" w:rsidP="0080794E">
            <w:pPr>
              <w:autoSpaceDE w:val="0"/>
              <w:autoSpaceDN w:val="0"/>
              <w:adjustRightInd w:val="0"/>
              <w:spacing w:after="0" w:line="216" w:lineRule="auto"/>
              <w:jc w:val="center"/>
              <w:rPr>
                <w:rFonts w:ascii="Arial" w:eastAsia="Calibri" w:hAnsi="Arial" w:cs="Arial"/>
                <w:sz w:val="20"/>
                <w:szCs w:val="20"/>
                <w:lang w:val="en-US"/>
              </w:rPr>
            </w:pPr>
            <w:r w:rsidRPr="0080794E">
              <w:rPr>
                <w:rFonts w:ascii="Arial" w:eastAsia="Calibri" w:hAnsi="Arial" w:cs="Arial"/>
                <w:sz w:val="20"/>
                <w:szCs w:val="20"/>
                <w:lang w:val="en-US"/>
              </w:rPr>
              <w:t>12</w:t>
            </w:r>
          </w:p>
        </w:tc>
        <w:tc>
          <w:tcPr>
            <w:tcW w:w="1559"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X-12</w:t>
            </w:r>
          </w:p>
        </w:tc>
        <w:tc>
          <w:tcPr>
            <w:tcW w:w="1305" w:type="dxa"/>
            <w:tcBorders>
              <w:top w:val="nil"/>
              <w:left w:val="nil"/>
              <w:bottom w:val="nil"/>
              <w:right w:val="nil"/>
            </w:tcBorders>
            <w:shd w:val="clear" w:color="auto" w:fill="FFFFFF"/>
            <w:vAlign w:val="center"/>
          </w:tcPr>
          <w:p w:rsidR="007A388B"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0,444</w:t>
            </w:r>
          </w:p>
        </w:tc>
        <w:tc>
          <w:tcPr>
            <w:tcW w:w="1417"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13</w:t>
            </w:r>
          </w:p>
        </w:tc>
        <w:tc>
          <w:tcPr>
            <w:tcW w:w="1559"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X-13</w:t>
            </w:r>
          </w:p>
        </w:tc>
        <w:tc>
          <w:tcPr>
            <w:tcW w:w="1305" w:type="dxa"/>
            <w:tcBorders>
              <w:top w:val="nil"/>
              <w:left w:val="nil"/>
              <w:bottom w:val="nil"/>
              <w:right w:val="nil"/>
            </w:tcBorders>
            <w:shd w:val="clear" w:color="auto" w:fill="FFFFFF"/>
            <w:vAlign w:val="center"/>
          </w:tcPr>
          <w:p w:rsidR="006F37D2"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0.309</w:t>
            </w:r>
          </w:p>
        </w:tc>
        <w:tc>
          <w:tcPr>
            <w:tcW w:w="1417" w:type="dxa"/>
            <w:tcBorders>
              <w:top w:val="nil"/>
              <w:left w:val="nil"/>
              <w:bottom w:val="nil"/>
              <w:right w:val="nil"/>
            </w:tcBorders>
          </w:tcPr>
          <w:p w:rsidR="006F37D2" w:rsidRPr="0080794E" w:rsidRDefault="006F37D2"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14</w:t>
            </w:r>
          </w:p>
        </w:tc>
        <w:tc>
          <w:tcPr>
            <w:tcW w:w="1559"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X-14</w:t>
            </w:r>
          </w:p>
        </w:tc>
        <w:tc>
          <w:tcPr>
            <w:tcW w:w="1305" w:type="dxa"/>
            <w:tcBorders>
              <w:top w:val="nil"/>
              <w:left w:val="nil"/>
              <w:bottom w:val="nil"/>
              <w:right w:val="nil"/>
            </w:tcBorders>
            <w:shd w:val="clear" w:color="auto" w:fill="FFFFFF"/>
            <w:vAlign w:val="center"/>
          </w:tcPr>
          <w:p w:rsidR="006F37D2"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0,455</w:t>
            </w:r>
          </w:p>
        </w:tc>
        <w:tc>
          <w:tcPr>
            <w:tcW w:w="1417"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15</w:t>
            </w:r>
          </w:p>
        </w:tc>
        <w:tc>
          <w:tcPr>
            <w:tcW w:w="1559"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X-15</w:t>
            </w:r>
          </w:p>
        </w:tc>
        <w:tc>
          <w:tcPr>
            <w:tcW w:w="1305" w:type="dxa"/>
            <w:tcBorders>
              <w:top w:val="nil"/>
              <w:left w:val="nil"/>
              <w:bottom w:val="nil"/>
              <w:right w:val="nil"/>
            </w:tcBorders>
            <w:shd w:val="clear" w:color="auto" w:fill="FFFFFF"/>
            <w:vAlign w:val="center"/>
          </w:tcPr>
          <w:p w:rsidR="006F37D2"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0,483</w:t>
            </w:r>
          </w:p>
        </w:tc>
        <w:tc>
          <w:tcPr>
            <w:tcW w:w="1417"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80794E">
        <w:trPr>
          <w:jc w:val="center"/>
        </w:trPr>
        <w:tc>
          <w:tcPr>
            <w:tcW w:w="738" w:type="dxa"/>
            <w:tcBorders>
              <w:top w:val="nil"/>
              <w:left w:val="nil"/>
              <w:bottom w:val="nil"/>
              <w:right w:val="nil"/>
            </w:tcBorders>
          </w:tcPr>
          <w:p w:rsidR="006F37D2" w:rsidRPr="0080794E" w:rsidRDefault="006F37D2" w:rsidP="0080794E">
            <w:pPr>
              <w:autoSpaceDE w:val="0"/>
              <w:autoSpaceDN w:val="0"/>
              <w:adjustRightInd w:val="0"/>
              <w:spacing w:after="0" w:line="216" w:lineRule="auto"/>
              <w:jc w:val="center"/>
              <w:rPr>
                <w:rFonts w:ascii="Arial" w:eastAsia="Calibri" w:hAnsi="Arial" w:cs="Arial"/>
                <w:sz w:val="20"/>
                <w:szCs w:val="20"/>
              </w:rPr>
            </w:pPr>
            <w:r w:rsidRPr="0080794E">
              <w:rPr>
                <w:rFonts w:ascii="Arial" w:eastAsia="Calibri" w:hAnsi="Arial" w:cs="Arial"/>
                <w:sz w:val="20"/>
                <w:szCs w:val="20"/>
              </w:rPr>
              <w:t>16</w:t>
            </w:r>
          </w:p>
        </w:tc>
        <w:tc>
          <w:tcPr>
            <w:tcW w:w="1559"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X-16</w:t>
            </w:r>
          </w:p>
        </w:tc>
        <w:tc>
          <w:tcPr>
            <w:tcW w:w="1305" w:type="dxa"/>
            <w:tcBorders>
              <w:top w:val="nil"/>
              <w:left w:val="nil"/>
              <w:bottom w:val="nil"/>
              <w:right w:val="nil"/>
            </w:tcBorders>
            <w:shd w:val="clear" w:color="auto" w:fill="FFFFFF"/>
            <w:vAlign w:val="center"/>
          </w:tcPr>
          <w:p w:rsidR="006F37D2"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0,455</w:t>
            </w:r>
          </w:p>
        </w:tc>
        <w:tc>
          <w:tcPr>
            <w:tcW w:w="1417"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80794E">
        <w:trPr>
          <w:jc w:val="center"/>
        </w:trPr>
        <w:tc>
          <w:tcPr>
            <w:tcW w:w="738" w:type="dxa"/>
            <w:tcBorders>
              <w:top w:val="nil"/>
              <w:left w:val="nil"/>
              <w:bottom w:val="single" w:sz="4" w:space="0" w:color="auto"/>
              <w:right w:val="nil"/>
            </w:tcBorders>
          </w:tcPr>
          <w:p w:rsidR="006F37D2" w:rsidRPr="0080794E" w:rsidRDefault="0080794E" w:rsidP="0080794E">
            <w:pPr>
              <w:autoSpaceDE w:val="0"/>
              <w:autoSpaceDN w:val="0"/>
              <w:adjustRightInd w:val="0"/>
              <w:spacing w:after="0" w:line="216" w:lineRule="auto"/>
              <w:jc w:val="center"/>
              <w:rPr>
                <w:rFonts w:ascii="Arial" w:eastAsia="Calibri" w:hAnsi="Arial" w:cs="Arial"/>
                <w:sz w:val="20"/>
                <w:szCs w:val="20"/>
              </w:rPr>
            </w:pPr>
            <w:r>
              <w:rPr>
                <w:rFonts w:ascii="Arial" w:eastAsia="Calibri" w:hAnsi="Arial" w:cs="Arial"/>
                <w:sz w:val="20"/>
                <w:szCs w:val="20"/>
              </w:rPr>
              <w:t xml:space="preserve">17 </w:t>
            </w:r>
          </w:p>
        </w:tc>
        <w:tc>
          <w:tcPr>
            <w:tcW w:w="1559" w:type="dxa"/>
            <w:tcBorders>
              <w:top w:val="nil"/>
              <w:left w:val="nil"/>
              <w:bottom w:val="single" w:sz="4" w:space="0" w:color="auto"/>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lang w:val="en-US"/>
              </w:rPr>
              <w:t>X-17</w:t>
            </w:r>
          </w:p>
        </w:tc>
        <w:tc>
          <w:tcPr>
            <w:tcW w:w="1305" w:type="dxa"/>
            <w:tcBorders>
              <w:top w:val="nil"/>
              <w:left w:val="nil"/>
              <w:bottom w:val="single" w:sz="4" w:space="0" w:color="auto"/>
              <w:right w:val="nil"/>
            </w:tcBorders>
            <w:shd w:val="clear" w:color="auto" w:fill="FFFFFF"/>
            <w:vAlign w:val="center"/>
          </w:tcPr>
          <w:p w:rsidR="006F37D2" w:rsidRPr="0080794E" w:rsidRDefault="006F37D2" w:rsidP="0080794E">
            <w:pPr>
              <w:autoSpaceDE w:val="0"/>
              <w:autoSpaceDN w:val="0"/>
              <w:adjustRightInd w:val="0"/>
              <w:spacing w:after="0" w:line="216" w:lineRule="auto"/>
              <w:ind w:left="60" w:right="60"/>
              <w:jc w:val="center"/>
              <w:rPr>
                <w:rFonts w:ascii="Arial" w:hAnsi="Arial" w:cs="Arial"/>
                <w:color w:val="000000"/>
                <w:sz w:val="20"/>
                <w:szCs w:val="20"/>
              </w:rPr>
            </w:pPr>
            <w:r w:rsidRPr="0080794E">
              <w:rPr>
                <w:rFonts w:ascii="Arial" w:hAnsi="Arial" w:cs="Arial"/>
                <w:color w:val="000000"/>
                <w:sz w:val="20"/>
                <w:szCs w:val="20"/>
              </w:rPr>
              <w:t>0,411</w:t>
            </w:r>
          </w:p>
        </w:tc>
        <w:tc>
          <w:tcPr>
            <w:tcW w:w="1417" w:type="dxa"/>
            <w:tcBorders>
              <w:top w:val="nil"/>
              <w:left w:val="nil"/>
              <w:bottom w:val="single" w:sz="4" w:space="0" w:color="auto"/>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single" w:sz="4" w:space="0" w:color="auto"/>
              <w:right w:val="nil"/>
            </w:tcBorders>
          </w:tcPr>
          <w:p w:rsidR="006F37D2" w:rsidRPr="0080794E" w:rsidRDefault="006F37D2" w:rsidP="0080794E">
            <w:pPr>
              <w:spacing w:after="0" w:line="216"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bl>
    <w:p w:rsidR="007A388B" w:rsidRPr="0080794E" w:rsidRDefault="007A388B" w:rsidP="007A388B">
      <w:pPr>
        <w:autoSpaceDE w:val="0"/>
        <w:autoSpaceDN w:val="0"/>
        <w:adjustRightInd w:val="0"/>
        <w:spacing w:after="0" w:line="320" w:lineRule="atLeast"/>
        <w:ind w:left="60" w:right="60"/>
        <w:rPr>
          <w:rFonts w:ascii="Arial" w:eastAsia="Calibri" w:hAnsi="Arial" w:cs="Arial"/>
          <w:b/>
          <w:bCs/>
          <w:color w:val="000000"/>
          <w:sz w:val="20"/>
          <w:szCs w:val="20"/>
          <w:lang w:val="en-US"/>
        </w:rPr>
      </w:pPr>
      <w:r w:rsidRPr="0080794E">
        <w:rPr>
          <w:rFonts w:ascii="Arial" w:eastAsia="Calibri" w:hAnsi="Arial" w:cs="Arial"/>
          <w:i/>
          <w:sz w:val="20"/>
          <w:szCs w:val="20"/>
        </w:rPr>
        <w:t xml:space="preserve">         Sumber: Diolah peneliti diambil dari data primer (2019)</w:t>
      </w:r>
      <w:r w:rsidRPr="0080794E">
        <w:rPr>
          <w:rFonts w:ascii="Arial" w:eastAsia="Calibri" w:hAnsi="Arial" w:cs="Arial"/>
          <w:b/>
          <w:bCs/>
          <w:color w:val="000000"/>
          <w:sz w:val="20"/>
          <w:szCs w:val="20"/>
          <w:lang w:val="en-US"/>
        </w:rPr>
        <w:t xml:space="preserve"> </w:t>
      </w:r>
    </w:p>
    <w:p w:rsidR="007A388B" w:rsidRPr="0080794E" w:rsidRDefault="007A388B" w:rsidP="0070008D">
      <w:pPr>
        <w:tabs>
          <w:tab w:val="left" w:pos="0"/>
        </w:tabs>
        <w:spacing w:after="0" w:line="360" w:lineRule="auto"/>
        <w:jc w:val="both"/>
        <w:rPr>
          <w:rFonts w:ascii="Arial" w:hAnsi="Arial" w:cs="Arial"/>
          <w:sz w:val="20"/>
          <w:szCs w:val="20"/>
        </w:rPr>
      </w:pPr>
      <w:r w:rsidRPr="0080794E">
        <w:rPr>
          <w:rFonts w:ascii="Arial" w:eastAsia="Times New Roman" w:hAnsi="Arial" w:cs="Arial"/>
          <w:sz w:val="20"/>
          <w:szCs w:val="20"/>
        </w:rPr>
        <w:tab/>
      </w:r>
      <w:r w:rsidR="006F37D2" w:rsidRPr="0080794E">
        <w:rPr>
          <w:rFonts w:ascii="Arial" w:eastAsia="Times New Roman" w:hAnsi="Arial" w:cs="Arial"/>
          <w:sz w:val="20"/>
          <w:szCs w:val="20"/>
        </w:rPr>
        <w:t>Data pada tabel 2</w:t>
      </w:r>
      <w:r w:rsidRPr="0080794E">
        <w:rPr>
          <w:rFonts w:ascii="Arial" w:eastAsia="Times New Roman" w:hAnsi="Arial" w:cs="Arial"/>
          <w:sz w:val="20"/>
          <w:szCs w:val="20"/>
          <w:lang w:val="en-US"/>
        </w:rPr>
        <w:t xml:space="preserve"> </w:t>
      </w:r>
      <w:r w:rsidR="006F37D2" w:rsidRPr="0080794E">
        <w:rPr>
          <w:rFonts w:ascii="Arial" w:eastAsia="Times New Roman" w:hAnsi="Arial" w:cs="Arial"/>
          <w:sz w:val="20"/>
          <w:szCs w:val="20"/>
        </w:rPr>
        <w:t>di atas variabel motivasi kerja terdiri dari 17</w:t>
      </w:r>
      <w:r w:rsidRPr="0080794E">
        <w:rPr>
          <w:rFonts w:ascii="Arial" w:eastAsia="Times New Roman" w:hAnsi="Arial" w:cs="Arial"/>
          <w:sz w:val="20"/>
          <w:szCs w:val="20"/>
        </w:rPr>
        <w:t xml:space="preserve"> item</w:t>
      </w:r>
      <w:r w:rsidR="006F37D2" w:rsidRPr="0080794E">
        <w:rPr>
          <w:rFonts w:ascii="Arial" w:eastAsia="Times New Roman" w:hAnsi="Arial" w:cs="Arial"/>
          <w:sz w:val="20"/>
          <w:szCs w:val="20"/>
        </w:rPr>
        <w:t xml:space="preserve"> pertanyaan</w:t>
      </w:r>
      <w:r w:rsidRPr="0080794E">
        <w:rPr>
          <w:rFonts w:ascii="Arial" w:eastAsia="Times New Roman" w:hAnsi="Arial" w:cs="Arial"/>
          <w:sz w:val="20"/>
          <w:szCs w:val="20"/>
        </w:rPr>
        <w:t xml:space="preserve">. Hasil uji variabel tersebut </w:t>
      </w:r>
      <w:r w:rsidRPr="0080794E">
        <w:rPr>
          <w:rFonts w:ascii="Arial" w:eastAsia="Times New Roman" w:hAnsi="Arial" w:cs="Arial"/>
          <w:sz w:val="20"/>
          <w:szCs w:val="20"/>
          <w:lang w:val="en-GB"/>
        </w:rPr>
        <w:t>dinyatakan valid karena r</w:t>
      </w:r>
      <w:r w:rsidRPr="0080794E">
        <w:rPr>
          <w:rFonts w:ascii="Arial" w:eastAsia="Times New Roman" w:hAnsi="Arial" w:cs="Arial"/>
          <w:sz w:val="20"/>
          <w:szCs w:val="20"/>
          <w:vertAlign w:val="subscript"/>
          <w:lang w:val="en-GB"/>
        </w:rPr>
        <w:t>hitung</w:t>
      </w:r>
      <w:r w:rsidRPr="0080794E">
        <w:rPr>
          <w:rFonts w:ascii="Arial" w:eastAsia="Times New Roman" w:hAnsi="Arial" w:cs="Arial"/>
          <w:sz w:val="20"/>
          <w:szCs w:val="20"/>
          <w:lang w:val="en-GB"/>
        </w:rPr>
        <w:t xml:space="preserve"> lebih besar dibandingkan dengan r</w:t>
      </w:r>
      <w:r w:rsidRPr="0080794E">
        <w:rPr>
          <w:rFonts w:ascii="Arial" w:eastAsia="Times New Roman" w:hAnsi="Arial" w:cs="Arial"/>
          <w:sz w:val="20"/>
          <w:szCs w:val="20"/>
          <w:vertAlign w:val="subscript"/>
        </w:rPr>
        <w:t>tabel</w:t>
      </w:r>
      <w:r w:rsidRPr="0080794E">
        <w:rPr>
          <w:rFonts w:ascii="Arial" w:eastAsia="Times New Roman" w:hAnsi="Arial" w:cs="Arial"/>
          <w:sz w:val="20"/>
          <w:szCs w:val="20"/>
          <w:vertAlign w:val="subscript"/>
          <w:lang w:val="en-GB"/>
        </w:rPr>
        <w:t xml:space="preserve"> </w:t>
      </w:r>
      <w:r w:rsidRPr="0080794E">
        <w:rPr>
          <w:rFonts w:ascii="Arial" w:eastAsia="Times New Roman" w:hAnsi="Arial" w:cs="Arial"/>
          <w:sz w:val="20"/>
          <w:szCs w:val="20"/>
          <w:lang w:val="en-GB"/>
        </w:rPr>
        <w:t xml:space="preserve">yaitu 0,300. Hal ini mengindikasikan bahwa </w:t>
      </w:r>
      <w:r w:rsidR="006F37D2" w:rsidRPr="0080794E">
        <w:rPr>
          <w:rFonts w:ascii="Arial" w:eastAsia="Times New Roman" w:hAnsi="Arial" w:cs="Arial"/>
          <w:sz w:val="20"/>
          <w:szCs w:val="20"/>
        </w:rPr>
        <w:t xml:space="preserve">seluruh item </w:t>
      </w:r>
      <w:proofErr w:type="gramStart"/>
      <w:r w:rsidR="006F37D2" w:rsidRPr="0080794E">
        <w:rPr>
          <w:rFonts w:ascii="Arial" w:eastAsia="Times New Roman" w:hAnsi="Arial" w:cs="Arial"/>
          <w:sz w:val="20"/>
          <w:szCs w:val="20"/>
        </w:rPr>
        <w:t xml:space="preserve">pernyataan </w:t>
      </w:r>
      <w:r w:rsidRPr="0080794E">
        <w:rPr>
          <w:rFonts w:ascii="Arial" w:eastAsia="Times New Roman" w:hAnsi="Arial" w:cs="Arial"/>
          <w:sz w:val="20"/>
          <w:szCs w:val="20"/>
          <w:lang w:val="en-GB"/>
        </w:rPr>
        <w:t xml:space="preserve"> d</w:t>
      </w:r>
      <w:r w:rsidR="006F37D2" w:rsidRPr="0080794E">
        <w:rPr>
          <w:rFonts w:ascii="Arial" w:eastAsia="Times New Roman" w:hAnsi="Arial" w:cs="Arial"/>
          <w:sz w:val="20"/>
          <w:szCs w:val="20"/>
          <w:lang w:val="en-GB"/>
        </w:rPr>
        <w:t>ari</w:t>
      </w:r>
      <w:proofErr w:type="gramEnd"/>
      <w:r w:rsidR="006F37D2" w:rsidRPr="0080794E">
        <w:rPr>
          <w:rFonts w:ascii="Arial" w:eastAsia="Times New Roman" w:hAnsi="Arial" w:cs="Arial"/>
          <w:sz w:val="20"/>
          <w:szCs w:val="20"/>
          <w:lang w:val="en-GB"/>
        </w:rPr>
        <w:t xml:space="preserve"> responden dinyatakan valid. </w:t>
      </w:r>
      <w:r w:rsidRPr="0080794E">
        <w:rPr>
          <w:rFonts w:ascii="Arial" w:eastAsia="Times New Roman" w:hAnsi="Arial" w:cs="Arial"/>
          <w:sz w:val="20"/>
          <w:szCs w:val="20"/>
          <w:lang w:val="en-GB"/>
        </w:rPr>
        <w:t>Dimana nilai r</w:t>
      </w:r>
      <w:r w:rsidRPr="0080794E">
        <w:rPr>
          <w:rFonts w:ascii="Arial" w:eastAsia="Times New Roman" w:hAnsi="Arial" w:cs="Arial"/>
          <w:sz w:val="20"/>
          <w:szCs w:val="20"/>
          <w:vertAlign w:val="subscript"/>
          <w:lang w:val="en-GB"/>
        </w:rPr>
        <w:t>hitung</w:t>
      </w:r>
      <w:r w:rsidRPr="0080794E">
        <w:rPr>
          <w:rFonts w:ascii="Arial" w:eastAsia="Times New Roman" w:hAnsi="Arial" w:cs="Arial"/>
          <w:sz w:val="20"/>
          <w:szCs w:val="20"/>
          <w:lang w:val="en-GB"/>
        </w:rPr>
        <w:t xml:space="preserve"> terbesar pada item pernyataan </w:t>
      </w:r>
      <w:r w:rsidRPr="0080794E">
        <w:rPr>
          <w:rFonts w:ascii="Arial" w:eastAsia="Calibri" w:hAnsi="Arial" w:cs="Arial"/>
          <w:sz w:val="20"/>
          <w:szCs w:val="20"/>
          <w:lang w:val="en-US"/>
        </w:rPr>
        <w:t>X</w:t>
      </w:r>
      <w:r w:rsidR="006F37D2" w:rsidRPr="0080794E">
        <w:rPr>
          <w:rFonts w:ascii="Arial" w:eastAsia="Calibri" w:hAnsi="Arial" w:cs="Arial"/>
          <w:sz w:val="20"/>
          <w:szCs w:val="20"/>
          <w:lang w:val="en-US"/>
        </w:rPr>
        <w:t>-10</w:t>
      </w:r>
      <w:r w:rsidRPr="0080794E">
        <w:rPr>
          <w:rFonts w:ascii="Arial" w:eastAsia="Calibri" w:hAnsi="Arial" w:cs="Arial"/>
          <w:sz w:val="20"/>
          <w:szCs w:val="20"/>
        </w:rPr>
        <w:t xml:space="preserve"> dengan nilai</w:t>
      </w:r>
      <w:r w:rsidRPr="0080794E">
        <w:rPr>
          <w:rFonts w:ascii="Arial" w:eastAsia="Times New Roman" w:hAnsi="Arial" w:cs="Arial"/>
          <w:sz w:val="20"/>
          <w:szCs w:val="20"/>
          <w:lang w:val="en-GB"/>
        </w:rPr>
        <w:t xml:space="preserve"> r</w:t>
      </w:r>
      <w:r w:rsidRPr="0080794E">
        <w:rPr>
          <w:rFonts w:ascii="Arial" w:eastAsia="Times New Roman" w:hAnsi="Arial" w:cs="Arial"/>
          <w:sz w:val="20"/>
          <w:szCs w:val="20"/>
          <w:vertAlign w:val="subscript"/>
          <w:lang w:val="en-GB"/>
        </w:rPr>
        <w:t>hitung</w:t>
      </w:r>
      <w:r w:rsidRPr="0080794E">
        <w:rPr>
          <w:rFonts w:ascii="Arial" w:eastAsia="Times New Roman" w:hAnsi="Arial" w:cs="Arial"/>
          <w:sz w:val="20"/>
          <w:szCs w:val="20"/>
          <w:vertAlign w:val="subscript"/>
        </w:rPr>
        <w:t xml:space="preserve"> </w:t>
      </w:r>
      <w:r w:rsidR="006F37D2" w:rsidRPr="0080794E">
        <w:rPr>
          <w:rFonts w:ascii="Arial" w:hAnsi="Arial" w:cs="Arial"/>
          <w:sz w:val="20"/>
          <w:szCs w:val="20"/>
        </w:rPr>
        <w:t>0,598</w:t>
      </w:r>
      <w:r w:rsidRPr="0080794E">
        <w:rPr>
          <w:rFonts w:ascii="Arial" w:hAnsi="Arial" w:cs="Arial"/>
          <w:sz w:val="20"/>
          <w:szCs w:val="20"/>
        </w:rPr>
        <w:t xml:space="preserve">, </w:t>
      </w:r>
      <w:r w:rsidRPr="0080794E">
        <w:rPr>
          <w:rFonts w:ascii="Arial" w:eastAsia="Times New Roman" w:hAnsi="Arial" w:cs="Arial"/>
          <w:sz w:val="20"/>
          <w:szCs w:val="20"/>
          <w:lang w:val="en-GB"/>
        </w:rPr>
        <w:t>dan rhitung</w:t>
      </w:r>
      <w:r w:rsidRPr="0080794E">
        <w:rPr>
          <w:rFonts w:ascii="Arial" w:eastAsia="Times New Roman" w:hAnsi="Arial" w:cs="Arial"/>
          <w:i/>
          <w:sz w:val="20"/>
          <w:szCs w:val="20"/>
          <w:lang w:val="en-GB"/>
        </w:rPr>
        <w:t xml:space="preserve"> </w:t>
      </w:r>
      <w:r w:rsidRPr="0080794E">
        <w:rPr>
          <w:rFonts w:ascii="Arial" w:eastAsia="Times New Roman" w:hAnsi="Arial" w:cs="Arial"/>
          <w:sz w:val="20"/>
          <w:szCs w:val="20"/>
          <w:lang w:val="en-GB"/>
        </w:rPr>
        <w:t xml:space="preserve">terkecil pada item pernyataan </w:t>
      </w:r>
      <w:r w:rsidRPr="0080794E">
        <w:rPr>
          <w:rFonts w:ascii="Arial" w:eastAsia="Calibri" w:hAnsi="Arial" w:cs="Arial"/>
          <w:sz w:val="20"/>
          <w:szCs w:val="20"/>
          <w:lang w:val="en-US"/>
        </w:rPr>
        <w:t>X-</w:t>
      </w:r>
      <w:r w:rsidR="006F37D2" w:rsidRPr="0080794E">
        <w:rPr>
          <w:rFonts w:ascii="Arial" w:eastAsia="Calibri" w:hAnsi="Arial" w:cs="Arial"/>
          <w:sz w:val="20"/>
          <w:szCs w:val="20"/>
        </w:rPr>
        <w:t>1</w:t>
      </w:r>
      <w:r w:rsidRPr="0080794E">
        <w:rPr>
          <w:rFonts w:ascii="Arial" w:eastAsia="Calibri" w:hAnsi="Arial" w:cs="Arial"/>
          <w:sz w:val="20"/>
          <w:szCs w:val="20"/>
        </w:rPr>
        <w:t xml:space="preserve">3, dengan nilai </w:t>
      </w:r>
      <w:r w:rsidRPr="0080794E">
        <w:rPr>
          <w:rFonts w:ascii="Arial" w:eastAsia="Times New Roman" w:hAnsi="Arial" w:cs="Arial"/>
          <w:sz w:val="20"/>
          <w:szCs w:val="20"/>
          <w:lang w:val="en-GB"/>
        </w:rPr>
        <w:t>rhitung</w:t>
      </w:r>
      <w:r w:rsidRPr="0080794E">
        <w:rPr>
          <w:rFonts w:ascii="Arial" w:eastAsia="Times New Roman" w:hAnsi="Arial" w:cs="Arial"/>
          <w:sz w:val="20"/>
          <w:szCs w:val="20"/>
        </w:rPr>
        <w:t xml:space="preserve"> sebesar</w:t>
      </w:r>
      <w:r w:rsidRPr="0080794E">
        <w:rPr>
          <w:rFonts w:ascii="Arial" w:eastAsia="Times New Roman" w:hAnsi="Arial" w:cs="Arial"/>
          <w:sz w:val="20"/>
          <w:szCs w:val="20"/>
          <w:vertAlign w:val="subscript"/>
        </w:rPr>
        <w:t xml:space="preserve"> </w:t>
      </w:r>
      <w:r w:rsidR="006F37D2" w:rsidRPr="0080794E">
        <w:rPr>
          <w:rFonts w:ascii="Arial" w:hAnsi="Arial" w:cs="Arial"/>
          <w:sz w:val="20"/>
          <w:szCs w:val="20"/>
        </w:rPr>
        <w:t>0,309</w:t>
      </w:r>
    </w:p>
    <w:p w:rsidR="007A388B" w:rsidRPr="0080794E" w:rsidRDefault="007A388B" w:rsidP="007A388B">
      <w:pPr>
        <w:spacing w:after="0" w:line="240" w:lineRule="auto"/>
        <w:jc w:val="center"/>
        <w:rPr>
          <w:rFonts w:ascii="Arial" w:eastAsia="Microsoft Sans Serif" w:hAnsi="Arial" w:cs="Arial"/>
          <w:b/>
          <w:color w:val="000000" w:themeColor="text1"/>
          <w:sz w:val="20"/>
          <w:szCs w:val="20"/>
        </w:rPr>
      </w:pPr>
    </w:p>
    <w:p w:rsidR="007A388B" w:rsidRPr="0080794E" w:rsidRDefault="007A388B" w:rsidP="007A388B">
      <w:pPr>
        <w:spacing w:after="0" w:line="240" w:lineRule="auto"/>
        <w:rPr>
          <w:rFonts w:ascii="Arial" w:eastAsia="Microsoft Sans Serif" w:hAnsi="Arial" w:cs="Arial"/>
          <w:b/>
          <w:color w:val="000000" w:themeColor="text1"/>
          <w:sz w:val="20"/>
          <w:szCs w:val="20"/>
        </w:rPr>
      </w:pPr>
      <w:r w:rsidRPr="0080794E">
        <w:rPr>
          <w:rFonts w:ascii="Arial" w:eastAsia="Microsoft Sans Serif" w:hAnsi="Arial" w:cs="Arial"/>
          <w:b/>
          <w:color w:val="000000" w:themeColor="text1"/>
          <w:sz w:val="20"/>
          <w:szCs w:val="20"/>
        </w:rPr>
        <w:t xml:space="preserve">           Tabe</w:t>
      </w:r>
      <w:r w:rsidR="0070008D" w:rsidRPr="0080794E">
        <w:rPr>
          <w:rFonts w:ascii="Arial" w:eastAsia="Microsoft Sans Serif" w:hAnsi="Arial" w:cs="Arial"/>
          <w:b/>
          <w:color w:val="000000" w:themeColor="text1"/>
          <w:sz w:val="20"/>
          <w:szCs w:val="20"/>
        </w:rPr>
        <w:t>l 4</w:t>
      </w:r>
      <w:r w:rsidRPr="0080794E">
        <w:rPr>
          <w:rFonts w:ascii="Arial" w:eastAsia="Microsoft Sans Serif" w:hAnsi="Arial" w:cs="Arial"/>
          <w:b/>
          <w:color w:val="000000" w:themeColor="text1"/>
          <w:sz w:val="20"/>
          <w:szCs w:val="20"/>
        </w:rPr>
        <w:t xml:space="preserve">: Uji Validitas </w:t>
      </w:r>
      <w:r w:rsidR="006F37D2" w:rsidRPr="0080794E">
        <w:rPr>
          <w:rFonts w:ascii="Arial" w:eastAsia="Microsoft Sans Serif" w:hAnsi="Arial" w:cs="Arial"/>
          <w:b/>
          <w:color w:val="000000" w:themeColor="text1"/>
          <w:sz w:val="20"/>
          <w:szCs w:val="20"/>
        </w:rPr>
        <w:t>Komitmen Karyawan</w:t>
      </w:r>
      <w:r w:rsidRPr="0080794E">
        <w:rPr>
          <w:rFonts w:ascii="Arial" w:eastAsia="Microsoft Sans Serif" w:hAnsi="Arial" w:cs="Arial"/>
          <w:b/>
          <w:color w:val="000000" w:themeColor="text1"/>
          <w:sz w:val="20"/>
          <w:szCs w:val="20"/>
        </w:rPr>
        <w:t xml:space="preserve"> (Y)</w:t>
      </w:r>
    </w:p>
    <w:tbl>
      <w:tblPr>
        <w:tblW w:w="6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9"/>
        <w:gridCol w:w="1305"/>
        <w:gridCol w:w="1417"/>
        <w:gridCol w:w="1560"/>
      </w:tblGrid>
      <w:tr w:rsidR="007A388B" w:rsidRPr="0080794E" w:rsidTr="0098277A">
        <w:trPr>
          <w:trHeight w:val="442"/>
          <w:jc w:val="center"/>
        </w:trPr>
        <w:tc>
          <w:tcPr>
            <w:tcW w:w="738" w:type="dxa"/>
            <w:tcBorders>
              <w:top w:val="single" w:sz="4" w:space="0" w:color="auto"/>
              <w:left w:val="nil"/>
              <w:bottom w:val="single" w:sz="4" w:space="0" w:color="auto"/>
              <w:right w:val="nil"/>
            </w:tcBorders>
            <w:shd w:val="clear" w:color="auto" w:fill="auto"/>
            <w:vAlign w:val="center"/>
          </w:tcPr>
          <w:p w:rsidR="007A388B" w:rsidRPr="0080794E" w:rsidRDefault="007A388B" w:rsidP="0098277A">
            <w:pPr>
              <w:autoSpaceDE w:val="0"/>
              <w:autoSpaceDN w:val="0"/>
              <w:adjustRightInd w:val="0"/>
              <w:spacing w:after="0" w:line="240" w:lineRule="auto"/>
              <w:jc w:val="center"/>
              <w:rPr>
                <w:rFonts w:ascii="Arial" w:eastAsia="Calibri" w:hAnsi="Arial" w:cs="Arial"/>
                <w:b/>
                <w:sz w:val="20"/>
                <w:szCs w:val="20"/>
                <w:lang w:val="en-US"/>
              </w:rPr>
            </w:pPr>
            <w:r w:rsidRPr="0080794E">
              <w:rPr>
                <w:rFonts w:ascii="Arial" w:eastAsia="Calibri" w:hAnsi="Arial" w:cs="Arial"/>
                <w:b/>
                <w:sz w:val="20"/>
                <w:szCs w:val="20"/>
                <w:lang w:val="en-US"/>
              </w:rPr>
              <w:t>No</w:t>
            </w:r>
          </w:p>
        </w:tc>
        <w:tc>
          <w:tcPr>
            <w:tcW w:w="1559" w:type="dxa"/>
            <w:tcBorders>
              <w:top w:val="single" w:sz="4" w:space="0" w:color="auto"/>
              <w:left w:val="nil"/>
              <w:bottom w:val="single" w:sz="4" w:space="0" w:color="auto"/>
              <w:right w:val="nil"/>
            </w:tcBorders>
            <w:shd w:val="clear" w:color="auto" w:fill="auto"/>
            <w:vAlign w:val="center"/>
          </w:tcPr>
          <w:p w:rsidR="007A388B" w:rsidRPr="0080794E" w:rsidRDefault="007A388B" w:rsidP="0098277A">
            <w:pPr>
              <w:autoSpaceDE w:val="0"/>
              <w:autoSpaceDN w:val="0"/>
              <w:adjustRightInd w:val="0"/>
              <w:spacing w:after="0" w:line="240" w:lineRule="auto"/>
              <w:jc w:val="center"/>
              <w:rPr>
                <w:rFonts w:ascii="Arial" w:eastAsia="Calibri" w:hAnsi="Arial" w:cs="Arial"/>
                <w:b/>
                <w:sz w:val="20"/>
                <w:szCs w:val="20"/>
                <w:lang w:val="en-US"/>
              </w:rPr>
            </w:pPr>
            <w:r w:rsidRPr="0080794E">
              <w:rPr>
                <w:rFonts w:ascii="Arial" w:eastAsia="Calibri" w:hAnsi="Arial" w:cs="Arial"/>
                <w:b/>
                <w:sz w:val="20"/>
                <w:szCs w:val="20"/>
                <w:lang w:val="en-US"/>
              </w:rPr>
              <w:t>Pernyataan</w:t>
            </w:r>
          </w:p>
        </w:tc>
        <w:tc>
          <w:tcPr>
            <w:tcW w:w="1305" w:type="dxa"/>
            <w:tcBorders>
              <w:top w:val="single" w:sz="4" w:space="0" w:color="auto"/>
              <w:left w:val="nil"/>
              <w:bottom w:val="single" w:sz="4" w:space="0" w:color="auto"/>
              <w:right w:val="nil"/>
            </w:tcBorders>
            <w:shd w:val="clear" w:color="auto" w:fill="auto"/>
            <w:vAlign w:val="center"/>
          </w:tcPr>
          <w:p w:rsidR="007A388B" w:rsidRPr="0080794E" w:rsidRDefault="007A388B" w:rsidP="0098277A">
            <w:pPr>
              <w:autoSpaceDE w:val="0"/>
              <w:autoSpaceDN w:val="0"/>
              <w:adjustRightInd w:val="0"/>
              <w:spacing w:after="0" w:line="240" w:lineRule="auto"/>
              <w:jc w:val="center"/>
              <w:rPr>
                <w:rFonts w:ascii="Arial" w:eastAsia="Calibri" w:hAnsi="Arial" w:cs="Arial"/>
                <w:b/>
                <w:sz w:val="20"/>
                <w:szCs w:val="20"/>
              </w:rPr>
            </w:pPr>
            <w:r w:rsidRPr="0080794E">
              <w:rPr>
                <w:rFonts w:ascii="Arial" w:eastAsia="Calibri" w:hAnsi="Arial" w:cs="Arial"/>
                <w:b/>
                <w:sz w:val="20"/>
                <w:szCs w:val="20"/>
              </w:rPr>
              <w:t xml:space="preserve">Nilai r </w:t>
            </w:r>
            <w:r w:rsidRPr="0080794E">
              <w:rPr>
                <w:rFonts w:ascii="Arial" w:eastAsia="Calibri" w:hAnsi="Arial" w:cs="Arial"/>
                <w:b/>
                <w:sz w:val="20"/>
                <w:szCs w:val="20"/>
                <w:vertAlign w:val="subscript"/>
              </w:rPr>
              <w:t>hitung</w:t>
            </w:r>
          </w:p>
        </w:tc>
        <w:tc>
          <w:tcPr>
            <w:tcW w:w="1417" w:type="dxa"/>
            <w:tcBorders>
              <w:top w:val="single" w:sz="4" w:space="0" w:color="auto"/>
              <w:left w:val="nil"/>
              <w:bottom w:val="single" w:sz="4" w:space="0" w:color="auto"/>
              <w:right w:val="nil"/>
            </w:tcBorders>
            <w:shd w:val="clear" w:color="auto" w:fill="auto"/>
            <w:vAlign w:val="center"/>
          </w:tcPr>
          <w:p w:rsidR="007A388B" w:rsidRPr="0080794E" w:rsidRDefault="007A388B" w:rsidP="0098277A">
            <w:pPr>
              <w:autoSpaceDE w:val="0"/>
              <w:autoSpaceDN w:val="0"/>
              <w:adjustRightInd w:val="0"/>
              <w:spacing w:after="0" w:line="240" w:lineRule="auto"/>
              <w:jc w:val="center"/>
              <w:rPr>
                <w:rFonts w:ascii="Arial" w:eastAsia="Calibri" w:hAnsi="Arial" w:cs="Arial"/>
                <w:b/>
                <w:sz w:val="20"/>
                <w:szCs w:val="20"/>
              </w:rPr>
            </w:pPr>
            <w:r w:rsidRPr="0080794E">
              <w:rPr>
                <w:rFonts w:ascii="Arial" w:eastAsia="Calibri" w:hAnsi="Arial" w:cs="Arial"/>
                <w:b/>
                <w:sz w:val="20"/>
                <w:szCs w:val="20"/>
              </w:rPr>
              <w:t xml:space="preserve">Nilai r </w:t>
            </w:r>
            <w:r w:rsidRPr="0080794E">
              <w:rPr>
                <w:rFonts w:ascii="Arial" w:eastAsia="Calibri" w:hAnsi="Arial" w:cs="Arial"/>
                <w:b/>
                <w:sz w:val="20"/>
                <w:szCs w:val="20"/>
                <w:vertAlign w:val="subscript"/>
              </w:rPr>
              <w:t>tabel</w:t>
            </w:r>
          </w:p>
        </w:tc>
        <w:tc>
          <w:tcPr>
            <w:tcW w:w="1560" w:type="dxa"/>
            <w:tcBorders>
              <w:top w:val="single" w:sz="4" w:space="0" w:color="auto"/>
              <w:left w:val="nil"/>
              <w:bottom w:val="single" w:sz="4" w:space="0" w:color="auto"/>
              <w:right w:val="nil"/>
            </w:tcBorders>
            <w:shd w:val="clear" w:color="auto" w:fill="auto"/>
            <w:vAlign w:val="center"/>
          </w:tcPr>
          <w:p w:rsidR="007A388B" w:rsidRPr="0080794E" w:rsidRDefault="007A388B" w:rsidP="0098277A">
            <w:pPr>
              <w:autoSpaceDE w:val="0"/>
              <w:autoSpaceDN w:val="0"/>
              <w:adjustRightInd w:val="0"/>
              <w:spacing w:after="0" w:line="240" w:lineRule="auto"/>
              <w:jc w:val="center"/>
              <w:rPr>
                <w:rFonts w:ascii="Arial" w:eastAsia="Calibri" w:hAnsi="Arial" w:cs="Arial"/>
                <w:b/>
                <w:sz w:val="20"/>
                <w:szCs w:val="20"/>
              </w:rPr>
            </w:pPr>
            <w:r w:rsidRPr="0080794E">
              <w:rPr>
                <w:rFonts w:ascii="Arial" w:eastAsia="Calibri" w:hAnsi="Arial" w:cs="Arial"/>
                <w:b/>
                <w:sz w:val="20"/>
                <w:szCs w:val="20"/>
              </w:rPr>
              <w:t>Kategori</w:t>
            </w:r>
          </w:p>
        </w:tc>
      </w:tr>
      <w:tr w:rsidR="007A388B" w:rsidRPr="0080794E" w:rsidTr="0098277A">
        <w:trPr>
          <w:jc w:val="center"/>
        </w:trPr>
        <w:tc>
          <w:tcPr>
            <w:tcW w:w="738" w:type="dxa"/>
            <w:tcBorders>
              <w:top w:val="single" w:sz="4" w:space="0" w:color="auto"/>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w:t>
            </w:r>
          </w:p>
        </w:tc>
        <w:tc>
          <w:tcPr>
            <w:tcW w:w="1559" w:type="dxa"/>
            <w:tcBorders>
              <w:top w:val="single" w:sz="4" w:space="0" w:color="auto"/>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rPr>
              <w:t>Y</w:t>
            </w:r>
            <w:r w:rsidRPr="0080794E">
              <w:rPr>
                <w:rFonts w:ascii="Arial" w:eastAsia="Calibri" w:hAnsi="Arial" w:cs="Arial"/>
                <w:sz w:val="20"/>
                <w:szCs w:val="20"/>
                <w:lang w:val="en-US"/>
              </w:rPr>
              <w:t>-1</w:t>
            </w:r>
          </w:p>
        </w:tc>
        <w:tc>
          <w:tcPr>
            <w:tcW w:w="1305" w:type="dxa"/>
            <w:tcBorders>
              <w:top w:val="single" w:sz="4" w:space="0" w:color="auto"/>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0,693</w:t>
            </w:r>
          </w:p>
        </w:tc>
        <w:tc>
          <w:tcPr>
            <w:tcW w:w="1417" w:type="dxa"/>
            <w:tcBorders>
              <w:top w:val="single" w:sz="4" w:space="0" w:color="auto"/>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single" w:sz="4" w:space="0" w:color="auto"/>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2</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Y-2</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0,633</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3</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Y-3</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0,707</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4</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Y-4</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0,720</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5</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Y-5</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0,593</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trHeight w:val="190"/>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6</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Y-6</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0,698</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6F37D2">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7</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Y-7</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0,715</w:t>
            </w:r>
          </w:p>
        </w:tc>
        <w:tc>
          <w:tcPr>
            <w:tcW w:w="1417"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8</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Y-8</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0,537</w:t>
            </w:r>
          </w:p>
        </w:tc>
        <w:tc>
          <w:tcPr>
            <w:tcW w:w="1417"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9</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Y-9</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0,606</w:t>
            </w:r>
          </w:p>
        </w:tc>
        <w:tc>
          <w:tcPr>
            <w:tcW w:w="1417"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10</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Y-10</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0,603</w:t>
            </w:r>
          </w:p>
        </w:tc>
        <w:tc>
          <w:tcPr>
            <w:tcW w:w="1417"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98277A">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11</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lang w:val="en-US"/>
              </w:rPr>
              <w:t>Y-11</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0,571</w:t>
            </w:r>
          </w:p>
        </w:tc>
        <w:tc>
          <w:tcPr>
            <w:tcW w:w="1417"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7A388B" w:rsidRPr="0080794E" w:rsidTr="006F37D2">
        <w:trPr>
          <w:jc w:val="center"/>
        </w:trPr>
        <w:tc>
          <w:tcPr>
            <w:tcW w:w="738" w:type="dxa"/>
            <w:tcBorders>
              <w:top w:val="nil"/>
              <w:left w:val="nil"/>
              <w:bottom w:val="nil"/>
              <w:right w:val="nil"/>
            </w:tcBorders>
          </w:tcPr>
          <w:p w:rsidR="007A388B" w:rsidRPr="0080794E" w:rsidRDefault="007A388B" w:rsidP="0098277A">
            <w:pPr>
              <w:autoSpaceDE w:val="0"/>
              <w:autoSpaceDN w:val="0"/>
              <w:adjustRightInd w:val="0"/>
              <w:spacing w:after="0" w:line="240" w:lineRule="auto"/>
              <w:jc w:val="center"/>
              <w:rPr>
                <w:rFonts w:ascii="Arial" w:eastAsia="Calibri" w:hAnsi="Arial" w:cs="Arial"/>
                <w:sz w:val="20"/>
                <w:szCs w:val="20"/>
                <w:lang w:val="en-US"/>
              </w:rPr>
            </w:pPr>
            <w:r w:rsidRPr="0080794E">
              <w:rPr>
                <w:rFonts w:ascii="Arial" w:eastAsia="Calibri" w:hAnsi="Arial" w:cs="Arial"/>
                <w:sz w:val="20"/>
                <w:szCs w:val="20"/>
                <w:lang w:val="en-US"/>
              </w:rPr>
              <w:t>12</w:t>
            </w:r>
          </w:p>
        </w:tc>
        <w:tc>
          <w:tcPr>
            <w:tcW w:w="1559"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Y</w:t>
            </w:r>
            <w:r w:rsidRPr="0080794E">
              <w:rPr>
                <w:rFonts w:ascii="Arial" w:eastAsia="Calibri" w:hAnsi="Arial" w:cs="Arial"/>
                <w:sz w:val="20"/>
                <w:szCs w:val="20"/>
                <w:lang w:val="en-US"/>
              </w:rPr>
              <w:t>-12</w:t>
            </w:r>
          </w:p>
        </w:tc>
        <w:tc>
          <w:tcPr>
            <w:tcW w:w="1305" w:type="dxa"/>
            <w:tcBorders>
              <w:top w:val="nil"/>
              <w:left w:val="nil"/>
              <w:bottom w:val="nil"/>
              <w:right w:val="nil"/>
            </w:tcBorders>
            <w:shd w:val="clear" w:color="auto" w:fill="FFFFFF"/>
            <w:vAlign w:val="center"/>
          </w:tcPr>
          <w:p w:rsidR="007A388B" w:rsidRPr="0080794E" w:rsidRDefault="006F37D2" w:rsidP="0098277A">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0,640</w:t>
            </w:r>
          </w:p>
        </w:tc>
        <w:tc>
          <w:tcPr>
            <w:tcW w:w="1417"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7A388B" w:rsidRPr="0080794E" w:rsidRDefault="007A388B" w:rsidP="0098277A">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6F37D2">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13</w:t>
            </w:r>
          </w:p>
        </w:tc>
        <w:tc>
          <w:tcPr>
            <w:tcW w:w="1559" w:type="dxa"/>
            <w:tcBorders>
              <w:top w:val="nil"/>
              <w:left w:val="nil"/>
              <w:bottom w:val="nil"/>
              <w:right w:val="nil"/>
            </w:tcBorders>
          </w:tcPr>
          <w:p w:rsidR="006F37D2" w:rsidRPr="0080794E" w:rsidRDefault="006F37D2" w:rsidP="006F37D2">
            <w:pPr>
              <w:spacing w:after="0" w:line="240" w:lineRule="auto"/>
              <w:jc w:val="center"/>
              <w:rPr>
                <w:rFonts w:ascii="Arial" w:eastAsia="Calibri" w:hAnsi="Arial" w:cs="Arial"/>
                <w:sz w:val="20"/>
                <w:szCs w:val="20"/>
              </w:rPr>
            </w:pPr>
            <w:r w:rsidRPr="0080794E">
              <w:rPr>
                <w:rFonts w:ascii="Arial" w:eastAsia="Calibri" w:hAnsi="Arial" w:cs="Arial"/>
                <w:sz w:val="20"/>
                <w:szCs w:val="20"/>
              </w:rPr>
              <w:t>Y-13</w:t>
            </w:r>
          </w:p>
        </w:tc>
        <w:tc>
          <w:tcPr>
            <w:tcW w:w="1305" w:type="dxa"/>
            <w:tcBorders>
              <w:top w:val="nil"/>
              <w:left w:val="nil"/>
              <w:bottom w:val="nil"/>
              <w:right w:val="nil"/>
            </w:tcBorders>
            <w:shd w:val="clear" w:color="auto" w:fill="FFFFFF"/>
            <w:vAlign w:val="center"/>
          </w:tcPr>
          <w:p w:rsidR="006F37D2" w:rsidRPr="0080794E" w:rsidRDefault="006F37D2" w:rsidP="006F37D2">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0,641</w:t>
            </w:r>
          </w:p>
        </w:tc>
        <w:tc>
          <w:tcPr>
            <w:tcW w:w="1417"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6F37D2">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14</w:t>
            </w:r>
          </w:p>
        </w:tc>
        <w:tc>
          <w:tcPr>
            <w:tcW w:w="1559" w:type="dxa"/>
            <w:tcBorders>
              <w:top w:val="nil"/>
              <w:left w:val="nil"/>
              <w:bottom w:val="nil"/>
              <w:right w:val="nil"/>
            </w:tcBorders>
          </w:tcPr>
          <w:p w:rsidR="006F37D2" w:rsidRPr="0080794E" w:rsidRDefault="006F37D2" w:rsidP="006F37D2">
            <w:pPr>
              <w:spacing w:after="0" w:line="240" w:lineRule="auto"/>
              <w:jc w:val="center"/>
              <w:rPr>
                <w:rFonts w:ascii="Arial" w:eastAsia="Calibri" w:hAnsi="Arial" w:cs="Arial"/>
                <w:sz w:val="20"/>
                <w:szCs w:val="20"/>
              </w:rPr>
            </w:pPr>
            <w:r w:rsidRPr="0080794E">
              <w:rPr>
                <w:rFonts w:ascii="Arial" w:eastAsia="Calibri" w:hAnsi="Arial" w:cs="Arial"/>
                <w:sz w:val="20"/>
                <w:szCs w:val="20"/>
              </w:rPr>
              <w:t>Y-14</w:t>
            </w:r>
          </w:p>
        </w:tc>
        <w:tc>
          <w:tcPr>
            <w:tcW w:w="1305" w:type="dxa"/>
            <w:tcBorders>
              <w:top w:val="nil"/>
              <w:left w:val="nil"/>
              <w:bottom w:val="nil"/>
              <w:right w:val="nil"/>
            </w:tcBorders>
            <w:shd w:val="clear" w:color="auto" w:fill="FFFFFF"/>
            <w:vAlign w:val="center"/>
          </w:tcPr>
          <w:p w:rsidR="006F37D2" w:rsidRPr="0080794E" w:rsidRDefault="006F37D2" w:rsidP="006F37D2">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0,579</w:t>
            </w:r>
          </w:p>
        </w:tc>
        <w:tc>
          <w:tcPr>
            <w:tcW w:w="1417"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nil"/>
              <w:right w:val="nil"/>
            </w:tcBorders>
          </w:tcPr>
          <w:p w:rsidR="006F37D2" w:rsidRPr="0080794E" w:rsidRDefault="006F37D2" w:rsidP="006F37D2">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15</w:t>
            </w:r>
          </w:p>
        </w:tc>
        <w:tc>
          <w:tcPr>
            <w:tcW w:w="1559" w:type="dxa"/>
            <w:tcBorders>
              <w:top w:val="nil"/>
              <w:left w:val="nil"/>
              <w:bottom w:val="nil"/>
              <w:right w:val="nil"/>
            </w:tcBorders>
          </w:tcPr>
          <w:p w:rsidR="006F37D2" w:rsidRPr="0080794E" w:rsidRDefault="006F37D2" w:rsidP="006F37D2">
            <w:pPr>
              <w:spacing w:after="0" w:line="240" w:lineRule="auto"/>
              <w:jc w:val="center"/>
              <w:rPr>
                <w:rFonts w:ascii="Arial" w:eastAsia="Calibri" w:hAnsi="Arial" w:cs="Arial"/>
                <w:sz w:val="20"/>
                <w:szCs w:val="20"/>
              </w:rPr>
            </w:pPr>
            <w:r w:rsidRPr="0080794E">
              <w:rPr>
                <w:rFonts w:ascii="Arial" w:eastAsia="Calibri" w:hAnsi="Arial" w:cs="Arial"/>
                <w:sz w:val="20"/>
                <w:szCs w:val="20"/>
              </w:rPr>
              <w:t>Y-15</w:t>
            </w:r>
          </w:p>
        </w:tc>
        <w:tc>
          <w:tcPr>
            <w:tcW w:w="1305" w:type="dxa"/>
            <w:tcBorders>
              <w:top w:val="nil"/>
              <w:left w:val="nil"/>
              <w:bottom w:val="nil"/>
              <w:right w:val="nil"/>
            </w:tcBorders>
            <w:shd w:val="clear" w:color="auto" w:fill="FFFFFF"/>
            <w:vAlign w:val="center"/>
          </w:tcPr>
          <w:p w:rsidR="006F37D2" w:rsidRPr="0080794E" w:rsidRDefault="006F37D2" w:rsidP="006F37D2">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0,426</w:t>
            </w:r>
          </w:p>
        </w:tc>
        <w:tc>
          <w:tcPr>
            <w:tcW w:w="1417"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nil"/>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r w:rsidR="006F37D2" w:rsidRPr="0080794E" w:rsidTr="006F37D2">
        <w:trPr>
          <w:jc w:val="center"/>
        </w:trPr>
        <w:tc>
          <w:tcPr>
            <w:tcW w:w="738" w:type="dxa"/>
            <w:tcBorders>
              <w:top w:val="nil"/>
              <w:left w:val="nil"/>
              <w:bottom w:val="single" w:sz="4" w:space="0" w:color="auto"/>
              <w:right w:val="nil"/>
            </w:tcBorders>
          </w:tcPr>
          <w:p w:rsidR="006F37D2" w:rsidRPr="0080794E" w:rsidRDefault="006F37D2" w:rsidP="006F37D2">
            <w:pPr>
              <w:autoSpaceDE w:val="0"/>
              <w:autoSpaceDN w:val="0"/>
              <w:adjustRightInd w:val="0"/>
              <w:spacing w:after="0" w:line="240" w:lineRule="auto"/>
              <w:jc w:val="center"/>
              <w:rPr>
                <w:rFonts w:ascii="Arial" w:eastAsia="Calibri" w:hAnsi="Arial" w:cs="Arial"/>
                <w:sz w:val="20"/>
                <w:szCs w:val="20"/>
              </w:rPr>
            </w:pPr>
            <w:r w:rsidRPr="0080794E">
              <w:rPr>
                <w:rFonts w:ascii="Arial" w:eastAsia="Calibri" w:hAnsi="Arial" w:cs="Arial"/>
                <w:sz w:val="20"/>
                <w:szCs w:val="20"/>
              </w:rPr>
              <w:t>16</w:t>
            </w:r>
          </w:p>
        </w:tc>
        <w:tc>
          <w:tcPr>
            <w:tcW w:w="1559" w:type="dxa"/>
            <w:tcBorders>
              <w:top w:val="nil"/>
              <w:left w:val="nil"/>
              <w:bottom w:val="single" w:sz="4" w:space="0" w:color="auto"/>
              <w:right w:val="nil"/>
            </w:tcBorders>
          </w:tcPr>
          <w:p w:rsidR="006F37D2" w:rsidRPr="0080794E" w:rsidRDefault="006F37D2" w:rsidP="006F37D2">
            <w:pPr>
              <w:spacing w:after="0" w:line="240" w:lineRule="auto"/>
              <w:jc w:val="center"/>
              <w:rPr>
                <w:rFonts w:ascii="Arial" w:eastAsia="Calibri" w:hAnsi="Arial" w:cs="Arial"/>
                <w:sz w:val="20"/>
                <w:szCs w:val="20"/>
              </w:rPr>
            </w:pPr>
            <w:r w:rsidRPr="0080794E">
              <w:rPr>
                <w:rFonts w:ascii="Arial" w:eastAsia="Calibri" w:hAnsi="Arial" w:cs="Arial"/>
                <w:sz w:val="20"/>
                <w:szCs w:val="20"/>
              </w:rPr>
              <w:t>Y-16</w:t>
            </w:r>
          </w:p>
        </w:tc>
        <w:tc>
          <w:tcPr>
            <w:tcW w:w="1305" w:type="dxa"/>
            <w:tcBorders>
              <w:top w:val="nil"/>
              <w:left w:val="nil"/>
              <w:bottom w:val="single" w:sz="4" w:space="0" w:color="auto"/>
              <w:right w:val="nil"/>
            </w:tcBorders>
            <w:shd w:val="clear" w:color="auto" w:fill="FFFFFF"/>
            <w:vAlign w:val="center"/>
          </w:tcPr>
          <w:p w:rsidR="006F37D2" w:rsidRPr="0080794E" w:rsidRDefault="006F37D2" w:rsidP="006F37D2">
            <w:pPr>
              <w:autoSpaceDE w:val="0"/>
              <w:autoSpaceDN w:val="0"/>
              <w:adjustRightInd w:val="0"/>
              <w:spacing w:after="0" w:line="240" w:lineRule="auto"/>
              <w:ind w:left="60" w:right="60"/>
              <w:jc w:val="center"/>
              <w:rPr>
                <w:rFonts w:ascii="Arial" w:hAnsi="Arial" w:cs="Arial"/>
                <w:color w:val="000000"/>
                <w:sz w:val="20"/>
                <w:szCs w:val="20"/>
              </w:rPr>
            </w:pPr>
            <w:r w:rsidRPr="0080794E">
              <w:rPr>
                <w:rFonts w:ascii="Arial" w:hAnsi="Arial" w:cs="Arial"/>
                <w:color w:val="000000"/>
                <w:sz w:val="20"/>
                <w:szCs w:val="20"/>
              </w:rPr>
              <w:t>0,339</w:t>
            </w:r>
          </w:p>
        </w:tc>
        <w:tc>
          <w:tcPr>
            <w:tcW w:w="1417" w:type="dxa"/>
            <w:tcBorders>
              <w:top w:val="nil"/>
              <w:left w:val="nil"/>
              <w:bottom w:val="single" w:sz="4" w:space="0" w:color="auto"/>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0,300</w:t>
            </w:r>
          </w:p>
        </w:tc>
        <w:tc>
          <w:tcPr>
            <w:tcW w:w="1560" w:type="dxa"/>
            <w:tcBorders>
              <w:top w:val="nil"/>
              <w:left w:val="nil"/>
              <w:bottom w:val="single" w:sz="4" w:space="0" w:color="auto"/>
              <w:right w:val="nil"/>
            </w:tcBorders>
          </w:tcPr>
          <w:p w:rsidR="006F37D2" w:rsidRPr="0080794E" w:rsidRDefault="006F37D2" w:rsidP="006F37D2">
            <w:pPr>
              <w:spacing w:after="0" w:line="240" w:lineRule="auto"/>
              <w:jc w:val="center"/>
              <w:rPr>
                <w:rFonts w:ascii="Arial" w:eastAsia="Times New Roman" w:hAnsi="Arial" w:cs="Arial"/>
                <w:sz w:val="20"/>
                <w:szCs w:val="20"/>
                <w:lang w:val="en-US"/>
              </w:rPr>
            </w:pPr>
            <w:r w:rsidRPr="0080794E">
              <w:rPr>
                <w:rFonts w:ascii="Arial" w:eastAsia="Calibri" w:hAnsi="Arial" w:cs="Arial"/>
                <w:sz w:val="20"/>
                <w:szCs w:val="20"/>
              </w:rPr>
              <w:t>Valid</w:t>
            </w:r>
          </w:p>
        </w:tc>
      </w:tr>
    </w:tbl>
    <w:p w:rsidR="007A388B" w:rsidRPr="0080794E" w:rsidRDefault="007A388B" w:rsidP="007A388B">
      <w:pPr>
        <w:autoSpaceDE w:val="0"/>
        <w:autoSpaceDN w:val="0"/>
        <w:adjustRightInd w:val="0"/>
        <w:spacing w:after="0" w:line="320" w:lineRule="atLeast"/>
        <w:ind w:left="60" w:right="60"/>
        <w:rPr>
          <w:rFonts w:ascii="Arial" w:eastAsia="Calibri" w:hAnsi="Arial" w:cs="Arial"/>
          <w:b/>
          <w:bCs/>
          <w:color w:val="000000"/>
          <w:sz w:val="20"/>
          <w:szCs w:val="20"/>
          <w:lang w:val="en-US"/>
        </w:rPr>
      </w:pPr>
      <w:r w:rsidRPr="0080794E">
        <w:rPr>
          <w:rFonts w:ascii="Arial" w:eastAsia="Calibri" w:hAnsi="Arial" w:cs="Arial"/>
          <w:i/>
          <w:sz w:val="20"/>
          <w:szCs w:val="20"/>
        </w:rPr>
        <w:t xml:space="preserve">         Sumber: Diolah peneliti diambil dari data primer (2019)</w:t>
      </w:r>
      <w:r w:rsidRPr="0080794E">
        <w:rPr>
          <w:rFonts w:ascii="Arial" w:eastAsia="Calibri" w:hAnsi="Arial" w:cs="Arial"/>
          <w:b/>
          <w:bCs/>
          <w:color w:val="000000"/>
          <w:sz w:val="20"/>
          <w:szCs w:val="20"/>
          <w:lang w:val="en-US"/>
        </w:rPr>
        <w:t xml:space="preserve"> </w:t>
      </w:r>
    </w:p>
    <w:p w:rsidR="007A388B" w:rsidRPr="0080794E" w:rsidRDefault="007A388B" w:rsidP="007A388B">
      <w:pPr>
        <w:tabs>
          <w:tab w:val="left" w:pos="0"/>
        </w:tabs>
        <w:spacing w:after="0" w:line="456" w:lineRule="auto"/>
        <w:jc w:val="both"/>
        <w:rPr>
          <w:rFonts w:ascii="Arial" w:eastAsia="Times New Roman" w:hAnsi="Arial" w:cs="Arial"/>
          <w:sz w:val="20"/>
          <w:szCs w:val="20"/>
        </w:rPr>
      </w:pPr>
      <w:r w:rsidRPr="0080794E">
        <w:rPr>
          <w:rFonts w:ascii="Arial" w:eastAsia="Times New Roman" w:hAnsi="Arial" w:cs="Arial"/>
          <w:sz w:val="20"/>
          <w:szCs w:val="20"/>
        </w:rPr>
        <w:tab/>
      </w:r>
    </w:p>
    <w:p w:rsidR="006F37D2" w:rsidRPr="0080794E" w:rsidRDefault="007A388B" w:rsidP="006F37D2">
      <w:pPr>
        <w:tabs>
          <w:tab w:val="left" w:pos="0"/>
        </w:tabs>
        <w:spacing w:after="0" w:line="360" w:lineRule="auto"/>
        <w:jc w:val="both"/>
        <w:rPr>
          <w:rFonts w:ascii="Arial" w:hAnsi="Arial" w:cs="Arial"/>
          <w:sz w:val="20"/>
          <w:szCs w:val="20"/>
        </w:rPr>
      </w:pPr>
      <w:r w:rsidRPr="0080794E">
        <w:rPr>
          <w:rFonts w:ascii="Arial" w:eastAsia="Times New Roman" w:hAnsi="Arial" w:cs="Arial"/>
          <w:sz w:val="20"/>
          <w:szCs w:val="20"/>
        </w:rPr>
        <w:tab/>
      </w:r>
      <w:r w:rsidR="006F37D2" w:rsidRPr="0080794E">
        <w:rPr>
          <w:rFonts w:ascii="Arial" w:eastAsia="Times New Roman" w:hAnsi="Arial" w:cs="Arial"/>
          <w:sz w:val="20"/>
          <w:szCs w:val="20"/>
        </w:rPr>
        <w:t>Data pada tabel 2</w:t>
      </w:r>
      <w:r w:rsidR="006F37D2" w:rsidRPr="0080794E">
        <w:rPr>
          <w:rFonts w:ascii="Arial" w:eastAsia="Times New Roman" w:hAnsi="Arial" w:cs="Arial"/>
          <w:sz w:val="20"/>
          <w:szCs w:val="20"/>
          <w:lang w:val="en-US"/>
        </w:rPr>
        <w:t xml:space="preserve"> </w:t>
      </w:r>
      <w:r w:rsidR="006F37D2" w:rsidRPr="0080794E">
        <w:rPr>
          <w:rFonts w:ascii="Arial" w:eastAsia="Times New Roman" w:hAnsi="Arial" w:cs="Arial"/>
          <w:sz w:val="20"/>
          <w:szCs w:val="20"/>
        </w:rPr>
        <w:t xml:space="preserve">di atas variabel komitmen karyawan terdiri dari 16 item pertanyaan. Hasil uji variabel tersebut </w:t>
      </w:r>
      <w:r w:rsidR="006F37D2" w:rsidRPr="0080794E">
        <w:rPr>
          <w:rFonts w:ascii="Arial" w:eastAsia="Times New Roman" w:hAnsi="Arial" w:cs="Arial"/>
          <w:sz w:val="20"/>
          <w:szCs w:val="20"/>
          <w:lang w:val="en-GB"/>
        </w:rPr>
        <w:t>dinyatakan valid karena r</w:t>
      </w:r>
      <w:r w:rsidR="006F37D2" w:rsidRPr="0080794E">
        <w:rPr>
          <w:rFonts w:ascii="Arial" w:eastAsia="Times New Roman" w:hAnsi="Arial" w:cs="Arial"/>
          <w:sz w:val="20"/>
          <w:szCs w:val="20"/>
          <w:vertAlign w:val="subscript"/>
          <w:lang w:val="en-GB"/>
        </w:rPr>
        <w:t>hitung</w:t>
      </w:r>
      <w:r w:rsidR="006F37D2" w:rsidRPr="0080794E">
        <w:rPr>
          <w:rFonts w:ascii="Arial" w:eastAsia="Times New Roman" w:hAnsi="Arial" w:cs="Arial"/>
          <w:sz w:val="20"/>
          <w:szCs w:val="20"/>
          <w:lang w:val="en-GB"/>
        </w:rPr>
        <w:t xml:space="preserve"> lebih besar dibandingkan dengan r</w:t>
      </w:r>
      <w:r w:rsidR="006F37D2" w:rsidRPr="0080794E">
        <w:rPr>
          <w:rFonts w:ascii="Arial" w:eastAsia="Times New Roman" w:hAnsi="Arial" w:cs="Arial"/>
          <w:sz w:val="20"/>
          <w:szCs w:val="20"/>
          <w:vertAlign w:val="subscript"/>
        </w:rPr>
        <w:t>tabel</w:t>
      </w:r>
      <w:r w:rsidR="006F37D2" w:rsidRPr="0080794E">
        <w:rPr>
          <w:rFonts w:ascii="Arial" w:eastAsia="Times New Roman" w:hAnsi="Arial" w:cs="Arial"/>
          <w:sz w:val="20"/>
          <w:szCs w:val="20"/>
          <w:vertAlign w:val="subscript"/>
          <w:lang w:val="en-GB"/>
        </w:rPr>
        <w:t xml:space="preserve"> </w:t>
      </w:r>
      <w:r w:rsidR="006F37D2" w:rsidRPr="0080794E">
        <w:rPr>
          <w:rFonts w:ascii="Arial" w:eastAsia="Times New Roman" w:hAnsi="Arial" w:cs="Arial"/>
          <w:sz w:val="20"/>
          <w:szCs w:val="20"/>
          <w:lang w:val="en-GB"/>
        </w:rPr>
        <w:t xml:space="preserve">yaitu 0,300. Hal ini mengindikasikan bahwa </w:t>
      </w:r>
      <w:r w:rsidR="006F37D2" w:rsidRPr="0080794E">
        <w:rPr>
          <w:rFonts w:ascii="Arial" w:eastAsia="Times New Roman" w:hAnsi="Arial" w:cs="Arial"/>
          <w:sz w:val="20"/>
          <w:szCs w:val="20"/>
        </w:rPr>
        <w:t xml:space="preserve">seluruh item </w:t>
      </w:r>
      <w:proofErr w:type="gramStart"/>
      <w:r w:rsidR="006F37D2" w:rsidRPr="0080794E">
        <w:rPr>
          <w:rFonts w:ascii="Arial" w:eastAsia="Times New Roman" w:hAnsi="Arial" w:cs="Arial"/>
          <w:sz w:val="20"/>
          <w:szCs w:val="20"/>
        </w:rPr>
        <w:t xml:space="preserve">pernyataan </w:t>
      </w:r>
      <w:r w:rsidR="006F37D2" w:rsidRPr="0080794E">
        <w:rPr>
          <w:rFonts w:ascii="Arial" w:eastAsia="Times New Roman" w:hAnsi="Arial" w:cs="Arial"/>
          <w:sz w:val="20"/>
          <w:szCs w:val="20"/>
          <w:lang w:val="en-GB"/>
        </w:rPr>
        <w:t xml:space="preserve"> dari</w:t>
      </w:r>
      <w:proofErr w:type="gramEnd"/>
      <w:r w:rsidR="006F37D2" w:rsidRPr="0080794E">
        <w:rPr>
          <w:rFonts w:ascii="Arial" w:eastAsia="Times New Roman" w:hAnsi="Arial" w:cs="Arial"/>
          <w:sz w:val="20"/>
          <w:szCs w:val="20"/>
          <w:lang w:val="en-GB"/>
        </w:rPr>
        <w:t xml:space="preserve"> responden dinyatakan valid. Dimana nilai r</w:t>
      </w:r>
      <w:r w:rsidR="006F37D2" w:rsidRPr="0080794E">
        <w:rPr>
          <w:rFonts w:ascii="Arial" w:eastAsia="Times New Roman" w:hAnsi="Arial" w:cs="Arial"/>
          <w:sz w:val="20"/>
          <w:szCs w:val="20"/>
          <w:vertAlign w:val="subscript"/>
          <w:lang w:val="en-GB"/>
        </w:rPr>
        <w:t>hitung</w:t>
      </w:r>
      <w:r w:rsidR="006F37D2" w:rsidRPr="0080794E">
        <w:rPr>
          <w:rFonts w:ascii="Arial" w:eastAsia="Times New Roman" w:hAnsi="Arial" w:cs="Arial"/>
          <w:sz w:val="20"/>
          <w:szCs w:val="20"/>
          <w:lang w:val="en-GB"/>
        </w:rPr>
        <w:t xml:space="preserve"> terbesar pada item pernyataan </w:t>
      </w:r>
      <w:r w:rsidR="006F37D2" w:rsidRPr="0080794E">
        <w:rPr>
          <w:rFonts w:ascii="Arial" w:eastAsia="Calibri" w:hAnsi="Arial" w:cs="Arial"/>
          <w:sz w:val="20"/>
          <w:szCs w:val="20"/>
          <w:lang w:val="en-US"/>
        </w:rPr>
        <w:t>Y</w:t>
      </w:r>
      <w:r w:rsidR="0098277A" w:rsidRPr="0080794E">
        <w:rPr>
          <w:rFonts w:ascii="Arial" w:eastAsia="Calibri" w:hAnsi="Arial" w:cs="Arial"/>
          <w:sz w:val="20"/>
          <w:szCs w:val="20"/>
          <w:lang w:val="en-US"/>
        </w:rPr>
        <w:t>-4</w:t>
      </w:r>
      <w:r w:rsidR="006F37D2" w:rsidRPr="0080794E">
        <w:rPr>
          <w:rFonts w:ascii="Arial" w:eastAsia="Calibri" w:hAnsi="Arial" w:cs="Arial"/>
          <w:sz w:val="20"/>
          <w:szCs w:val="20"/>
        </w:rPr>
        <w:t xml:space="preserve"> dengan nilai</w:t>
      </w:r>
      <w:r w:rsidR="006F37D2" w:rsidRPr="0080794E">
        <w:rPr>
          <w:rFonts w:ascii="Arial" w:eastAsia="Times New Roman" w:hAnsi="Arial" w:cs="Arial"/>
          <w:sz w:val="20"/>
          <w:szCs w:val="20"/>
          <w:lang w:val="en-GB"/>
        </w:rPr>
        <w:t xml:space="preserve"> r</w:t>
      </w:r>
      <w:r w:rsidR="006F37D2" w:rsidRPr="0080794E">
        <w:rPr>
          <w:rFonts w:ascii="Arial" w:eastAsia="Times New Roman" w:hAnsi="Arial" w:cs="Arial"/>
          <w:sz w:val="20"/>
          <w:szCs w:val="20"/>
          <w:vertAlign w:val="subscript"/>
          <w:lang w:val="en-GB"/>
        </w:rPr>
        <w:t>hitung</w:t>
      </w:r>
      <w:r w:rsidR="006F37D2" w:rsidRPr="0080794E">
        <w:rPr>
          <w:rFonts w:ascii="Arial" w:eastAsia="Times New Roman" w:hAnsi="Arial" w:cs="Arial"/>
          <w:sz w:val="20"/>
          <w:szCs w:val="20"/>
          <w:vertAlign w:val="subscript"/>
        </w:rPr>
        <w:t xml:space="preserve"> </w:t>
      </w:r>
      <w:r w:rsidR="0098277A" w:rsidRPr="0080794E">
        <w:rPr>
          <w:rFonts w:ascii="Arial" w:hAnsi="Arial" w:cs="Arial"/>
          <w:sz w:val="20"/>
          <w:szCs w:val="20"/>
        </w:rPr>
        <w:t>0,720</w:t>
      </w:r>
      <w:r w:rsidR="006F37D2" w:rsidRPr="0080794E">
        <w:rPr>
          <w:rFonts w:ascii="Arial" w:hAnsi="Arial" w:cs="Arial"/>
          <w:sz w:val="20"/>
          <w:szCs w:val="20"/>
        </w:rPr>
        <w:t xml:space="preserve">, </w:t>
      </w:r>
      <w:r w:rsidR="006F37D2" w:rsidRPr="0080794E">
        <w:rPr>
          <w:rFonts w:ascii="Arial" w:eastAsia="Times New Roman" w:hAnsi="Arial" w:cs="Arial"/>
          <w:sz w:val="20"/>
          <w:szCs w:val="20"/>
          <w:lang w:val="en-GB"/>
        </w:rPr>
        <w:t>dan rhitung</w:t>
      </w:r>
      <w:r w:rsidR="006F37D2" w:rsidRPr="0080794E">
        <w:rPr>
          <w:rFonts w:ascii="Arial" w:eastAsia="Times New Roman" w:hAnsi="Arial" w:cs="Arial"/>
          <w:i/>
          <w:sz w:val="20"/>
          <w:szCs w:val="20"/>
          <w:lang w:val="en-GB"/>
        </w:rPr>
        <w:t xml:space="preserve"> </w:t>
      </w:r>
      <w:r w:rsidR="006F37D2" w:rsidRPr="0080794E">
        <w:rPr>
          <w:rFonts w:ascii="Arial" w:eastAsia="Times New Roman" w:hAnsi="Arial" w:cs="Arial"/>
          <w:sz w:val="20"/>
          <w:szCs w:val="20"/>
          <w:lang w:val="en-GB"/>
        </w:rPr>
        <w:t xml:space="preserve">terkecil pada item pernyataan </w:t>
      </w:r>
      <w:r w:rsidR="0098277A" w:rsidRPr="0080794E">
        <w:rPr>
          <w:rFonts w:ascii="Arial" w:eastAsia="Calibri" w:hAnsi="Arial" w:cs="Arial"/>
          <w:sz w:val="20"/>
          <w:szCs w:val="20"/>
          <w:lang w:val="en-US"/>
        </w:rPr>
        <w:t>Y</w:t>
      </w:r>
      <w:r w:rsidR="006F37D2" w:rsidRPr="0080794E">
        <w:rPr>
          <w:rFonts w:ascii="Arial" w:eastAsia="Calibri" w:hAnsi="Arial" w:cs="Arial"/>
          <w:sz w:val="20"/>
          <w:szCs w:val="20"/>
          <w:lang w:val="en-US"/>
        </w:rPr>
        <w:t>-</w:t>
      </w:r>
      <w:r w:rsidR="006F37D2" w:rsidRPr="0080794E">
        <w:rPr>
          <w:rFonts w:ascii="Arial" w:eastAsia="Calibri" w:hAnsi="Arial" w:cs="Arial"/>
          <w:sz w:val="20"/>
          <w:szCs w:val="20"/>
        </w:rPr>
        <w:t>1</w:t>
      </w:r>
      <w:r w:rsidR="0098277A" w:rsidRPr="0080794E">
        <w:rPr>
          <w:rFonts w:ascii="Arial" w:eastAsia="Calibri" w:hAnsi="Arial" w:cs="Arial"/>
          <w:sz w:val="20"/>
          <w:szCs w:val="20"/>
        </w:rPr>
        <w:t>6</w:t>
      </w:r>
      <w:r w:rsidR="006F37D2" w:rsidRPr="0080794E">
        <w:rPr>
          <w:rFonts w:ascii="Arial" w:eastAsia="Calibri" w:hAnsi="Arial" w:cs="Arial"/>
          <w:sz w:val="20"/>
          <w:szCs w:val="20"/>
        </w:rPr>
        <w:t xml:space="preserve">, dengan nilai </w:t>
      </w:r>
      <w:r w:rsidR="006F37D2" w:rsidRPr="0080794E">
        <w:rPr>
          <w:rFonts w:ascii="Arial" w:eastAsia="Times New Roman" w:hAnsi="Arial" w:cs="Arial"/>
          <w:sz w:val="20"/>
          <w:szCs w:val="20"/>
          <w:lang w:val="en-GB"/>
        </w:rPr>
        <w:t>rhitung</w:t>
      </w:r>
      <w:r w:rsidR="006F37D2" w:rsidRPr="0080794E">
        <w:rPr>
          <w:rFonts w:ascii="Arial" w:eastAsia="Times New Roman" w:hAnsi="Arial" w:cs="Arial"/>
          <w:sz w:val="20"/>
          <w:szCs w:val="20"/>
        </w:rPr>
        <w:t xml:space="preserve"> sebesar</w:t>
      </w:r>
      <w:r w:rsidR="006F37D2" w:rsidRPr="0080794E">
        <w:rPr>
          <w:rFonts w:ascii="Arial" w:eastAsia="Times New Roman" w:hAnsi="Arial" w:cs="Arial"/>
          <w:sz w:val="20"/>
          <w:szCs w:val="20"/>
          <w:vertAlign w:val="subscript"/>
        </w:rPr>
        <w:t xml:space="preserve"> </w:t>
      </w:r>
      <w:r w:rsidR="0098277A" w:rsidRPr="0080794E">
        <w:rPr>
          <w:rFonts w:ascii="Arial" w:hAnsi="Arial" w:cs="Arial"/>
          <w:sz w:val="20"/>
          <w:szCs w:val="20"/>
        </w:rPr>
        <w:t>0,339</w:t>
      </w:r>
    </w:p>
    <w:p w:rsidR="007A388B" w:rsidRPr="0080794E" w:rsidRDefault="007A388B" w:rsidP="007A388B">
      <w:pPr>
        <w:tabs>
          <w:tab w:val="left" w:pos="0"/>
        </w:tabs>
        <w:spacing w:after="0" w:line="456" w:lineRule="auto"/>
        <w:jc w:val="both"/>
        <w:rPr>
          <w:rFonts w:ascii="Arial" w:eastAsia="Times New Roman" w:hAnsi="Arial" w:cs="Arial"/>
          <w:color w:val="000000"/>
          <w:sz w:val="20"/>
          <w:szCs w:val="20"/>
        </w:rPr>
      </w:pPr>
    </w:p>
    <w:p w:rsidR="0098277A" w:rsidRPr="0080794E" w:rsidRDefault="0098277A" w:rsidP="0098277A">
      <w:pPr>
        <w:tabs>
          <w:tab w:val="left" w:pos="6495"/>
        </w:tabs>
        <w:spacing w:after="0" w:line="360" w:lineRule="auto"/>
        <w:jc w:val="both"/>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2.</w:t>
      </w:r>
      <w:r w:rsidRPr="0080794E">
        <w:rPr>
          <w:rFonts w:ascii="Arial" w:eastAsia="Times New Roman" w:hAnsi="Arial" w:cs="Arial"/>
          <w:b/>
          <w:bCs/>
          <w:color w:val="000000"/>
          <w:sz w:val="20"/>
          <w:szCs w:val="20"/>
        </w:rPr>
        <w:t xml:space="preserve">   </w:t>
      </w:r>
      <w:r w:rsidRPr="0080794E">
        <w:rPr>
          <w:rFonts w:ascii="Arial" w:eastAsia="Times New Roman" w:hAnsi="Arial" w:cs="Arial"/>
          <w:b/>
          <w:bCs/>
          <w:color w:val="000000"/>
          <w:sz w:val="20"/>
          <w:szCs w:val="20"/>
          <w:lang w:val="en-US"/>
        </w:rPr>
        <w:t xml:space="preserve">Uji Reliabilitas </w:t>
      </w:r>
    </w:p>
    <w:p w:rsidR="0098277A" w:rsidRPr="0080794E" w:rsidRDefault="0098277A" w:rsidP="0098277A">
      <w:pPr>
        <w:autoSpaceDE w:val="0"/>
        <w:autoSpaceDN w:val="0"/>
        <w:adjustRightInd w:val="0"/>
        <w:spacing w:after="0" w:line="360" w:lineRule="auto"/>
        <w:ind w:firstLine="720"/>
        <w:jc w:val="both"/>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 xml:space="preserve">Berdasarkan hasil pengujian reliabilitas terhadap </w:t>
      </w:r>
      <w:r w:rsidRPr="0080794E">
        <w:rPr>
          <w:rFonts w:ascii="Arial" w:eastAsia="Times New Roman" w:hAnsi="Arial" w:cs="Arial"/>
          <w:bCs/>
          <w:color w:val="000000"/>
          <w:sz w:val="20"/>
          <w:szCs w:val="20"/>
        </w:rPr>
        <w:t xml:space="preserve">kedua </w:t>
      </w:r>
      <w:r w:rsidRPr="0080794E">
        <w:rPr>
          <w:rFonts w:ascii="Arial" w:eastAsia="Times New Roman" w:hAnsi="Arial" w:cs="Arial"/>
          <w:bCs/>
          <w:color w:val="000000"/>
          <w:sz w:val="20"/>
          <w:szCs w:val="20"/>
          <w:lang w:val="en-US"/>
        </w:rPr>
        <w:t>variabel Penelitian diperoleh hasil sebagai</w:t>
      </w:r>
      <w:r w:rsidRPr="0080794E">
        <w:rPr>
          <w:rFonts w:ascii="Arial" w:eastAsia="Times New Roman" w:hAnsi="Arial" w:cs="Arial"/>
          <w:bCs/>
          <w:color w:val="000000"/>
          <w:sz w:val="20"/>
          <w:szCs w:val="20"/>
        </w:rPr>
        <w:t xml:space="preserve"> </w:t>
      </w:r>
      <w:r w:rsidRPr="0080794E">
        <w:rPr>
          <w:rFonts w:ascii="Arial" w:eastAsia="Times New Roman" w:hAnsi="Arial" w:cs="Arial"/>
          <w:bCs/>
          <w:color w:val="000000"/>
          <w:sz w:val="20"/>
          <w:szCs w:val="20"/>
          <w:lang w:val="en-US"/>
        </w:rPr>
        <w:t>berikut:</w:t>
      </w:r>
    </w:p>
    <w:p w:rsidR="0098277A" w:rsidRPr="0080794E" w:rsidRDefault="0070008D" w:rsidP="0098277A">
      <w:pPr>
        <w:autoSpaceDE w:val="0"/>
        <w:autoSpaceDN w:val="0"/>
        <w:adjustRightInd w:val="0"/>
        <w:spacing w:after="0" w:line="240" w:lineRule="auto"/>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rPr>
        <w:t>Tabel 5</w:t>
      </w:r>
      <w:r w:rsidR="0098277A" w:rsidRPr="0080794E">
        <w:rPr>
          <w:rFonts w:ascii="Arial" w:eastAsia="Times New Roman" w:hAnsi="Arial" w:cs="Arial"/>
          <w:b/>
          <w:bCs/>
          <w:color w:val="000000"/>
          <w:sz w:val="20"/>
          <w:szCs w:val="20"/>
        </w:rPr>
        <w:t xml:space="preserve">: </w:t>
      </w:r>
      <w:r w:rsidR="0098277A" w:rsidRPr="0080794E">
        <w:rPr>
          <w:rFonts w:ascii="Arial" w:eastAsia="Times New Roman" w:hAnsi="Arial" w:cs="Arial"/>
          <w:b/>
          <w:bCs/>
          <w:color w:val="000000"/>
          <w:sz w:val="20"/>
          <w:szCs w:val="20"/>
          <w:lang w:val="en-US"/>
        </w:rPr>
        <w:t>Hasil Uji Reliabilitas</w:t>
      </w:r>
    </w:p>
    <w:tbl>
      <w:tblPr>
        <w:tblW w:w="7987" w:type="dxa"/>
        <w:tblInd w:w="108" w:type="dxa"/>
        <w:tblLayout w:type="fixed"/>
        <w:tblLook w:val="0000" w:firstRow="0" w:lastRow="0" w:firstColumn="0" w:lastColumn="0" w:noHBand="0" w:noVBand="0"/>
      </w:tblPr>
      <w:tblGrid>
        <w:gridCol w:w="603"/>
        <w:gridCol w:w="3244"/>
        <w:gridCol w:w="1530"/>
        <w:gridCol w:w="1260"/>
        <w:gridCol w:w="1350"/>
      </w:tblGrid>
      <w:tr w:rsidR="0098277A" w:rsidRPr="0080794E" w:rsidTr="0098277A">
        <w:trPr>
          <w:trHeight w:val="330"/>
        </w:trPr>
        <w:tc>
          <w:tcPr>
            <w:tcW w:w="603"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No.</w:t>
            </w:r>
          </w:p>
        </w:tc>
        <w:tc>
          <w:tcPr>
            <w:tcW w:w="3244"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Variabel</w:t>
            </w:r>
          </w:p>
        </w:tc>
        <w:tc>
          <w:tcPr>
            <w:tcW w:w="1530"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Cronbach Alpha</w:t>
            </w:r>
          </w:p>
        </w:tc>
        <w:tc>
          <w:tcPr>
            <w:tcW w:w="1260" w:type="dxa"/>
            <w:tcBorders>
              <w:top w:val="single" w:sz="4" w:space="0" w:color="auto"/>
              <w:bottom w:val="single" w:sz="4" w:space="0" w:color="auto"/>
            </w:tcBorders>
            <w:shd w:val="clear" w:color="auto" w:fill="auto"/>
          </w:tcPr>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p>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R Kritis</w:t>
            </w:r>
          </w:p>
        </w:tc>
        <w:tc>
          <w:tcPr>
            <w:tcW w:w="1350"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p>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r w:rsidRPr="0080794E">
              <w:rPr>
                <w:rFonts w:ascii="Arial" w:eastAsia="Times New Roman" w:hAnsi="Arial" w:cs="Arial"/>
                <w:b/>
                <w:bCs/>
                <w:color w:val="000000"/>
                <w:sz w:val="20"/>
                <w:szCs w:val="20"/>
                <w:lang w:val="en-US"/>
              </w:rPr>
              <w:t>Kategori</w:t>
            </w:r>
          </w:p>
          <w:p w:rsidR="0098277A" w:rsidRPr="0080794E" w:rsidRDefault="0098277A" w:rsidP="0098277A">
            <w:pPr>
              <w:autoSpaceDE w:val="0"/>
              <w:autoSpaceDN w:val="0"/>
              <w:adjustRightInd w:val="0"/>
              <w:spacing w:after="0" w:line="240" w:lineRule="auto"/>
              <w:jc w:val="center"/>
              <w:rPr>
                <w:rFonts w:ascii="Arial" w:eastAsia="Times New Roman" w:hAnsi="Arial" w:cs="Arial"/>
                <w:b/>
                <w:bCs/>
                <w:color w:val="000000"/>
                <w:sz w:val="20"/>
                <w:szCs w:val="20"/>
                <w:lang w:val="en-US"/>
              </w:rPr>
            </w:pPr>
          </w:p>
        </w:tc>
      </w:tr>
      <w:tr w:rsidR="0098277A" w:rsidRPr="0080794E" w:rsidTr="0098277A">
        <w:tc>
          <w:tcPr>
            <w:tcW w:w="603" w:type="dxa"/>
            <w:tcBorders>
              <w:top w:val="single" w:sz="4" w:space="0" w:color="auto"/>
            </w:tcBorders>
          </w:tcPr>
          <w:p w:rsidR="0098277A" w:rsidRPr="0080794E" w:rsidRDefault="0098277A" w:rsidP="0098277A">
            <w:pPr>
              <w:autoSpaceDE w:val="0"/>
              <w:autoSpaceDN w:val="0"/>
              <w:adjustRightInd w:val="0"/>
              <w:spacing w:after="0" w:line="240" w:lineRule="auto"/>
              <w:jc w:val="both"/>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1</w:t>
            </w:r>
          </w:p>
        </w:tc>
        <w:tc>
          <w:tcPr>
            <w:tcW w:w="3244" w:type="dxa"/>
            <w:tcBorders>
              <w:top w:val="single" w:sz="4" w:space="0" w:color="auto"/>
            </w:tcBorders>
          </w:tcPr>
          <w:p w:rsidR="0098277A" w:rsidRPr="0080794E" w:rsidRDefault="0098277A" w:rsidP="0098277A">
            <w:pPr>
              <w:tabs>
                <w:tab w:val="left" w:pos="6495"/>
              </w:tabs>
              <w:spacing w:before="40" w:after="40"/>
              <w:ind w:left="-56"/>
              <w:rPr>
                <w:rFonts w:ascii="Arial" w:hAnsi="Arial" w:cs="Arial"/>
                <w:color w:val="000000"/>
                <w:sz w:val="20"/>
                <w:szCs w:val="20"/>
              </w:rPr>
            </w:pPr>
            <w:r w:rsidRPr="0080794E">
              <w:rPr>
                <w:rFonts w:ascii="Arial" w:hAnsi="Arial" w:cs="Arial"/>
                <w:color w:val="000000"/>
                <w:sz w:val="20"/>
                <w:szCs w:val="20"/>
              </w:rPr>
              <w:t>Motivasi Kerja</w:t>
            </w:r>
          </w:p>
        </w:tc>
        <w:tc>
          <w:tcPr>
            <w:tcW w:w="1530" w:type="dxa"/>
            <w:tcBorders>
              <w:top w:val="single" w:sz="4" w:space="0" w:color="auto"/>
            </w:tcBorders>
          </w:tcPr>
          <w:p w:rsidR="0098277A" w:rsidRPr="0080794E" w:rsidRDefault="0098277A" w:rsidP="0098277A">
            <w:pPr>
              <w:spacing w:after="0" w:line="240" w:lineRule="auto"/>
              <w:jc w:val="center"/>
              <w:rPr>
                <w:rFonts w:ascii="Arial" w:eastAsia="Times New Roman" w:hAnsi="Arial" w:cs="Arial"/>
                <w:color w:val="000000"/>
                <w:sz w:val="20"/>
                <w:szCs w:val="20"/>
              </w:rPr>
            </w:pPr>
            <w:r w:rsidRPr="0080794E">
              <w:rPr>
                <w:rFonts w:ascii="Arial" w:eastAsia="Times New Roman" w:hAnsi="Arial" w:cs="Arial"/>
                <w:color w:val="000000"/>
                <w:sz w:val="20"/>
                <w:szCs w:val="20"/>
              </w:rPr>
              <w:t>0,823</w:t>
            </w:r>
          </w:p>
        </w:tc>
        <w:tc>
          <w:tcPr>
            <w:tcW w:w="1260" w:type="dxa"/>
            <w:tcBorders>
              <w:top w:val="single" w:sz="4" w:space="0" w:color="auto"/>
            </w:tcBorders>
          </w:tcPr>
          <w:p w:rsidR="0098277A" w:rsidRPr="0080794E" w:rsidRDefault="0098277A" w:rsidP="0098277A">
            <w:pPr>
              <w:autoSpaceDE w:val="0"/>
              <w:autoSpaceDN w:val="0"/>
              <w:adjustRightInd w:val="0"/>
              <w:spacing w:after="0" w:line="240" w:lineRule="auto"/>
              <w:jc w:val="center"/>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0,700</w:t>
            </w:r>
          </w:p>
        </w:tc>
        <w:tc>
          <w:tcPr>
            <w:tcW w:w="1350" w:type="dxa"/>
            <w:tcBorders>
              <w:top w:val="single" w:sz="4" w:space="0" w:color="auto"/>
            </w:tcBorders>
          </w:tcPr>
          <w:p w:rsidR="0098277A" w:rsidRPr="0080794E" w:rsidRDefault="0098277A" w:rsidP="0098277A">
            <w:pPr>
              <w:autoSpaceDE w:val="0"/>
              <w:autoSpaceDN w:val="0"/>
              <w:adjustRightInd w:val="0"/>
              <w:spacing w:after="0" w:line="240" w:lineRule="auto"/>
              <w:jc w:val="center"/>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Reliabel</w:t>
            </w:r>
          </w:p>
        </w:tc>
      </w:tr>
      <w:tr w:rsidR="0098277A" w:rsidRPr="0080794E" w:rsidTr="0098277A">
        <w:tc>
          <w:tcPr>
            <w:tcW w:w="603" w:type="dxa"/>
            <w:tcBorders>
              <w:bottom w:val="single" w:sz="4" w:space="0" w:color="auto"/>
            </w:tcBorders>
          </w:tcPr>
          <w:p w:rsidR="0098277A" w:rsidRPr="0080794E" w:rsidRDefault="0098277A" w:rsidP="0098277A">
            <w:pPr>
              <w:autoSpaceDE w:val="0"/>
              <w:autoSpaceDN w:val="0"/>
              <w:adjustRightInd w:val="0"/>
              <w:spacing w:after="0" w:line="240" w:lineRule="auto"/>
              <w:jc w:val="both"/>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2</w:t>
            </w:r>
          </w:p>
        </w:tc>
        <w:tc>
          <w:tcPr>
            <w:tcW w:w="3244" w:type="dxa"/>
            <w:tcBorders>
              <w:bottom w:val="single" w:sz="4" w:space="0" w:color="auto"/>
            </w:tcBorders>
          </w:tcPr>
          <w:p w:rsidR="0098277A" w:rsidRPr="0080794E" w:rsidRDefault="0098277A" w:rsidP="0098277A">
            <w:pPr>
              <w:tabs>
                <w:tab w:val="left" w:pos="6495"/>
              </w:tabs>
              <w:spacing w:before="40" w:after="40"/>
              <w:ind w:left="-56"/>
              <w:rPr>
                <w:rFonts w:ascii="Arial" w:hAnsi="Arial" w:cs="Arial"/>
                <w:color w:val="000000"/>
                <w:sz w:val="20"/>
                <w:szCs w:val="20"/>
              </w:rPr>
            </w:pPr>
            <w:r w:rsidRPr="0080794E">
              <w:rPr>
                <w:rFonts w:ascii="Arial" w:hAnsi="Arial" w:cs="Arial"/>
                <w:color w:val="000000"/>
                <w:sz w:val="20"/>
                <w:szCs w:val="20"/>
              </w:rPr>
              <w:t>Komitmen Karyawan</w:t>
            </w:r>
          </w:p>
        </w:tc>
        <w:tc>
          <w:tcPr>
            <w:tcW w:w="1530" w:type="dxa"/>
            <w:tcBorders>
              <w:bottom w:val="single" w:sz="4" w:space="0" w:color="auto"/>
            </w:tcBorders>
          </w:tcPr>
          <w:p w:rsidR="0098277A" w:rsidRPr="0080794E" w:rsidRDefault="0098277A" w:rsidP="0098277A">
            <w:pPr>
              <w:spacing w:after="0" w:line="240" w:lineRule="auto"/>
              <w:jc w:val="center"/>
              <w:rPr>
                <w:rFonts w:ascii="Arial" w:eastAsia="Times New Roman" w:hAnsi="Arial" w:cs="Arial"/>
                <w:color w:val="000000"/>
                <w:sz w:val="20"/>
                <w:szCs w:val="20"/>
              </w:rPr>
            </w:pPr>
            <w:r w:rsidRPr="0080794E">
              <w:rPr>
                <w:rFonts w:ascii="Arial" w:eastAsia="Times New Roman" w:hAnsi="Arial" w:cs="Arial"/>
                <w:color w:val="000000"/>
                <w:sz w:val="20"/>
                <w:szCs w:val="20"/>
              </w:rPr>
              <w:t>0,911</w:t>
            </w:r>
          </w:p>
        </w:tc>
        <w:tc>
          <w:tcPr>
            <w:tcW w:w="1260" w:type="dxa"/>
            <w:tcBorders>
              <w:bottom w:val="single" w:sz="4" w:space="0" w:color="auto"/>
            </w:tcBorders>
          </w:tcPr>
          <w:p w:rsidR="0098277A" w:rsidRPr="0080794E" w:rsidRDefault="0098277A" w:rsidP="0098277A">
            <w:pPr>
              <w:autoSpaceDE w:val="0"/>
              <w:autoSpaceDN w:val="0"/>
              <w:adjustRightInd w:val="0"/>
              <w:spacing w:after="0" w:line="240" w:lineRule="auto"/>
              <w:jc w:val="center"/>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0,700</w:t>
            </w:r>
          </w:p>
        </w:tc>
        <w:tc>
          <w:tcPr>
            <w:tcW w:w="1350" w:type="dxa"/>
            <w:tcBorders>
              <w:bottom w:val="single" w:sz="4" w:space="0" w:color="auto"/>
            </w:tcBorders>
          </w:tcPr>
          <w:p w:rsidR="0098277A" w:rsidRPr="0080794E" w:rsidRDefault="0098277A" w:rsidP="0098277A">
            <w:pPr>
              <w:autoSpaceDE w:val="0"/>
              <w:autoSpaceDN w:val="0"/>
              <w:adjustRightInd w:val="0"/>
              <w:spacing w:after="0" w:line="240" w:lineRule="auto"/>
              <w:jc w:val="center"/>
              <w:rPr>
                <w:rFonts w:ascii="Arial" w:eastAsia="Times New Roman" w:hAnsi="Arial" w:cs="Arial"/>
                <w:bCs/>
                <w:color w:val="000000"/>
                <w:sz w:val="20"/>
                <w:szCs w:val="20"/>
                <w:lang w:val="en-US"/>
              </w:rPr>
            </w:pPr>
            <w:r w:rsidRPr="0080794E">
              <w:rPr>
                <w:rFonts w:ascii="Arial" w:eastAsia="Times New Roman" w:hAnsi="Arial" w:cs="Arial"/>
                <w:bCs/>
                <w:color w:val="000000"/>
                <w:sz w:val="20"/>
                <w:szCs w:val="20"/>
                <w:lang w:val="en-US"/>
              </w:rPr>
              <w:t>Reliabel</w:t>
            </w:r>
          </w:p>
        </w:tc>
      </w:tr>
    </w:tbl>
    <w:p w:rsidR="0098277A" w:rsidRPr="0080794E" w:rsidRDefault="0098277A" w:rsidP="0098277A">
      <w:pPr>
        <w:autoSpaceDE w:val="0"/>
        <w:autoSpaceDN w:val="0"/>
        <w:adjustRightInd w:val="0"/>
        <w:spacing w:after="200" w:line="528" w:lineRule="auto"/>
        <w:jc w:val="both"/>
        <w:rPr>
          <w:rFonts w:ascii="Arial" w:eastAsia="Times New Roman" w:hAnsi="Arial" w:cs="Arial"/>
          <w:bCs/>
          <w:color w:val="000000"/>
          <w:sz w:val="20"/>
          <w:szCs w:val="20"/>
          <w:lang w:val="en-US"/>
        </w:rPr>
      </w:pPr>
      <w:r w:rsidRPr="0080794E">
        <w:rPr>
          <w:rFonts w:ascii="Arial" w:eastAsia="Times New Roman" w:hAnsi="Arial" w:cs="Arial"/>
          <w:bCs/>
          <w:i/>
          <w:color w:val="000000"/>
          <w:sz w:val="20"/>
          <w:szCs w:val="20"/>
        </w:rPr>
        <w:t xml:space="preserve"> </w:t>
      </w:r>
      <w:r w:rsidRPr="0080794E">
        <w:rPr>
          <w:rFonts w:ascii="Arial" w:eastAsia="Times New Roman" w:hAnsi="Arial" w:cs="Arial"/>
          <w:bCs/>
          <w:i/>
          <w:color w:val="000000"/>
          <w:sz w:val="20"/>
          <w:szCs w:val="20"/>
          <w:lang w:val="en-US"/>
        </w:rPr>
        <w:t>Sumber: Data di olah Penulis dengan SPSS 23</w:t>
      </w:r>
    </w:p>
    <w:p w:rsidR="0098277A" w:rsidRPr="0080794E" w:rsidRDefault="0098277A" w:rsidP="0098277A">
      <w:pPr>
        <w:spacing w:after="0" w:line="360" w:lineRule="auto"/>
        <w:ind w:firstLine="720"/>
        <w:jc w:val="both"/>
        <w:rPr>
          <w:rFonts w:ascii="Arial" w:eastAsia="Times New Roman" w:hAnsi="Arial" w:cs="Arial"/>
          <w:sz w:val="20"/>
          <w:szCs w:val="20"/>
          <w:lang w:val="en-GB"/>
        </w:rPr>
      </w:pPr>
      <w:r w:rsidRPr="0080794E">
        <w:rPr>
          <w:rFonts w:ascii="Arial" w:eastAsia="Times New Roman" w:hAnsi="Arial" w:cs="Arial"/>
          <w:sz w:val="20"/>
          <w:szCs w:val="20"/>
          <w:lang w:val="en-GB"/>
        </w:rPr>
        <w:t xml:space="preserve">Berdasarkan </w:t>
      </w:r>
      <w:r w:rsidRPr="0080794E">
        <w:rPr>
          <w:rFonts w:ascii="Arial" w:eastAsia="Times New Roman" w:hAnsi="Arial" w:cs="Arial"/>
          <w:sz w:val="20"/>
          <w:szCs w:val="20"/>
        </w:rPr>
        <w:t xml:space="preserve">pada taebl 4 di atas menunjukkan </w:t>
      </w:r>
      <w:r w:rsidRPr="0080794E">
        <w:rPr>
          <w:rFonts w:ascii="Arial" w:eastAsia="Times New Roman" w:hAnsi="Arial" w:cs="Arial"/>
          <w:sz w:val="20"/>
          <w:szCs w:val="20"/>
          <w:lang w:val="en-GB"/>
        </w:rPr>
        <w:t xml:space="preserve">  nilai </w:t>
      </w:r>
      <w:r w:rsidRPr="0080794E">
        <w:rPr>
          <w:rFonts w:ascii="Arial" w:eastAsia="Times New Roman" w:hAnsi="Arial" w:cs="Arial"/>
          <w:i/>
          <w:sz w:val="20"/>
          <w:szCs w:val="20"/>
          <w:lang w:val="en-GB"/>
        </w:rPr>
        <w:t>Cronbach’s Alpha</w:t>
      </w:r>
      <w:r w:rsidRPr="0080794E">
        <w:rPr>
          <w:rFonts w:ascii="Arial" w:eastAsia="Times New Roman" w:hAnsi="Arial" w:cs="Arial"/>
          <w:sz w:val="20"/>
          <w:szCs w:val="20"/>
          <w:lang w:val="en-GB"/>
        </w:rPr>
        <w:t xml:space="preserve"> untuk nilai koefeisien reliabilitas instrumen penelitian berada diantara 0,</w:t>
      </w:r>
      <w:r w:rsidRPr="0080794E">
        <w:rPr>
          <w:rFonts w:ascii="Arial" w:eastAsia="Times New Roman" w:hAnsi="Arial" w:cs="Arial"/>
          <w:sz w:val="20"/>
          <w:szCs w:val="20"/>
        </w:rPr>
        <w:t xml:space="preserve">823 </w:t>
      </w:r>
      <w:r w:rsidRPr="0080794E">
        <w:rPr>
          <w:rFonts w:ascii="Arial" w:eastAsia="Times New Roman" w:hAnsi="Arial" w:cs="Arial"/>
          <w:sz w:val="20"/>
          <w:szCs w:val="20"/>
          <w:lang w:val="en-GB"/>
        </w:rPr>
        <w:t>sampai dengan  0,</w:t>
      </w:r>
      <w:r w:rsidRPr="0080794E">
        <w:rPr>
          <w:rFonts w:ascii="Arial" w:eastAsia="Times New Roman" w:hAnsi="Arial" w:cs="Arial"/>
          <w:sz w:val="20"/>
          <w:szCs w:val="20"/>
        </w:rPr>
        <w:t>911</w:t>
      </w:r>
      <w:r w:rsidRPr="0080794E">
        <w:rPr>
          <w:rFonts w:ascii="Arial" w:eastAsia="Times New Roman" w:hAnsi="Arial" w:cs="Arial"/>
          <w:sz w:val="20"/>
          <w:szCs w:val="20"/>
          <w:lang w:val="en-GB"/>
        </w:rPr>
        <w:t>, artinya nilai tersebut memiliki nilai “</w:t>
      </w:r>
      <w:r w:rsidRPr="0080794E">
        <w:rPr>
          <w:rFonts w:ascii="Arial" w:eastAsia="Times New Roman" w:hAnsi="Arial" w:cs="Arial"/>
          <w:i/>
          <w:sz w:val="20"/>
          <w:szCs w:val="20"/>
          <w:lang w:val="en-GB"/>
        </w:rPr>
        <w:t>Cronbach’s Alpha</w:t>
      </w:r>
      <w:r w:rsidRPr="0080794E">
        <w:rPr>
          <w:rFonts w:ascii="Arial" w:eastAsia="Times New Roman" w:hAnsi="Arial" w:cs="Arial"/>
          <w:sz w:val="20"/>
          <w:szCs w:val="20"/>
          <w:lang w:val="en-GB"/>
        </w:rPr>
        <w:t xml:space="preserve">” lebih besar dari 0,700 yang berarti bahwa variabel </w:t>
      </w:r>
      <w:r w:rsidRPr="0080794E">
        <w:rPr>
          <w:rFonts w:ascii="Arial" w:eastAsia="Times New Roman" w:hAnsi="Arial" w:cs="Arial"/>
          <w:sz w:val="20"/>
          <w:szCs w:val="20"/>
        </w:rPr>
        <w:t xml:space="preserve">Motivasi Kerja dan Komitmen Karyawan </w:t>
      </w:r>
      <w:r w:rsidRPr="0080794E">
        <w:rPr>
          <w:rFonts w:ascii="Arial" w:eastAsia="Times New Roman" w:hAnsi="Arial" w:cs="Arial"/>
          <w:sz w:val="20"/>
          <w:szCs w:val="20"/>
          <w:lang w:val="en-GB"/>
        </w:rPr>
        <w:t xml:space="preserve">dinyatakan reliabel atau memenuhi persyaratan. </w:t>
      </w:r>
    </w:p>
    <w:p w:rsidR="0098277A" w:rsidRPr="0080794E" w:rsidRDefault="0098277A" w:rsidP="0098277A">
      <w:pPr>
        <w:spacing w:after="0" w:line="360" w:lineRule="auto"/>
        <w:ind w:firstLine="720"/>
        <w:jc w:val="both"/>
        <w:rPr>
          <w:rFonts w:ascii="Arial" w:eastAsia="Times New Roman" w:hAnsi="Arial" w:cs="Arial"/>
          <w:color w:val="000000"/>
          <w:sz w:val="20"/>
          <w:szCs w:val="20"/>
        </w:rPr>
      </w:pPr>
    </w:p>
    <w:p w:rsidR="0098277A" w:rsidRPr="0080794E" w:rsidRDefault="0098277A" w:rsidP="0098277A">
      <w:pPr>
        <w:tabs>
          <w:tab w:val="left" w:pos="900"/>
        </w:tabs>
        <w:spacing w:after="0" w:line="480" w:lineRule="auto"/>
        <w:contextualSpacing/>
        <w:jc w:val="both"/>
        <w:rPr>
          <w:rFonts w:ascii="Arial" w:eastAsia="Calibri" w:hAnsi="Arial" w:cs="Arial"/>
          <w:b/>
          <w:color w:val="000000"/>
          <w:sz w:val="20"/>
          <w:szCs w:val="20"/>
          <w:lang w:val="en-US"/>
        </w:rPr>
      </w:pPr>
      <w:r w:rsidRPr="0080794E">
        <w:rPr>
          <w:rFonts w:ascii="Arial" w:eastAsia="Calibri" w:hAnsi="Arial" w:cs="Arial"/>
          <w:b/>
          <w:color w:val="000000"/>
          <w:sz w:val="20"/>
          <w:szCs w:val="20"/>
          <w:lang w:val="en-US"/>
        </w:rPr>
        <w:t>3.   Uji Normalitas Alat Ukur</w:t>
      </w:r>
    </w:p>
    <w:p w:rsidR="0098277A" w:rsidRPr="0080794E" w:rsidRDefault="0098277A" w:rsidP="0098277A">
      <w:pPr>
        <w:spacing w:after="200" w:line="276" w:lineRule="auto"/>
        <w:contextualSpacing/>
        <w:rPr>
          <w:rFonts w:ascii="Arial" w:eastAsia="Calibri" w:hAnsi="Arial" w:cs="Arial"/>
          <w:b/>
          <w:color w:val="000000"/>
          <w:sz w:val="20"/>
          <w:szCs w:val="20"/>
          <w:lang w:val="en-US"/>
        </w:rPr>
      </w:pPr>
      <w:r w:rsidRPr="0080794E">
        <w:rPr>
          <w:rFonts w:ascii="Arial" w:eastAsia="Calibri" w:hAnsi="Arial" w:cs="Arial"/>
          <w:b/>
          <w:color w:val="000000"/>
          <w:sz w:val="20"/>
          <w:szCs w:val="20"/>
        </w:rPr>
        <w:t xml:space="preserve">       </w:t>
      </w:r>
      <w:r w:rsidR="0070008D" w:rsidRPr="0080794E">
        <w:rPr>
          <w:rFonts w:ascii="Arial" w:eastAsia="Calibri" w:hAnsi="Arial" w:cs="Arial"/>
          <w:b/>
          <w:color w:val="000000"/>
          <w:sz w:val="20"/>
          <w:szCs w:val="20"/>
        </w:rPr>
        <w:t>Tabel 6</w:t>
      </w:r>
      <w:r w:rsidRPr="0080794E">
        <w:rPr>
          <w:rFonts w:ascii="Arial" w:eastAsia="Calibri" w:hAnsi="Arial" w:cs="Arial"/>
          <w:b/>
          <w:color w:val="000000"/>
          <w:sz w:val="20"/>
          <w:szCs w:val="20"/>
        </w:rPr>
        <w:t xml:space="preserve">: </w:t>
      </w:r>
      <w:r w:rsidRPr="0080794E">
        <w:rPr>
          <w:rFonts w:ascii="Arial" w:eastAsia="Calibri" w:hAnsi="Arial" w:cs="Arial"/>
          <w:b/>
          <w:color w:val="000000"/>
          <w:sz w:val="20"/>
          <w:szCs w:val="20"/>
          <w:lang w:val="en-US"/>
        </w:rPr>
        <w:t xml:space="preserve">Uji Normalisasi  </w:t>
      </w:r>
    </w:p>
    <w:p w:rsidR="0098277A" w:rsidRPr="0080794E" w:rsidRDefault="0098277A" w:rsidP="0098277A">
      <w:pPr>
        <w:spacing w:after="200" w:line="276" w:lineRule="auto"/>
        <w:contextualSpacing/>
        <w:rPr>
          <w:rFonts w:ascii="Arial" w:eastAsia="Calibri" w:hAnsi="Arial" w:cs="Arial"/>
          <w:b/>
          <w:color w:val="000000"/>
          <w:sz w:val="20"/>
          <w:szCs w:val="20"/>
          <w:lang w:val="en-US"/>
        </w:rPr>
      </w:pP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3"/>
        <w:gridCol w:w="1445"/>
        <w:gridCol w:w="1924"/>
        <w:gridCol w:w="2268"/>
      </w:tblGrid>
      <w:tr w:rsidR="0098277A" w:rsidRPr="0080794E" w:rsidTr="00B44C50">
        <w:trPr>
          <w:cantSplit/>
        </w:trPr>
        <w:tc>
          <w:tcPr>
            <w:tcW w:w="8080" w:type="dxa"/>
            <w:gridSpan w:val="4"/>
            <w:tcBorders>
              <w:top w:val="nil"/>
              <w:left w:val="nil"/>
              <w:bottom w:val="nil"/>
              <w:right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b/>
                <w:bCs/>
                <w:color w:val="000000"/>
                <w:sz w:val="20"/>
                <w:szCs w:val="20"/>
              </w:rPr>
              <w:t>One-Sample Kolmogorov-Smirnov Test</w:t>
            </w:r>
          </w:p>
        </w:tc>
      </w:tr>
      <w:tr w:rsidR="0098277A" w:rsidRPr="0080794E" w:rsidTr="00B44C50">
        <w:trPr>
          <w:cantSplit/>
        </w:trPr>
        <w:tc>
          <w:tcPr>
            <w:tcW w:w="3888" w:type="dxa"/>
            <w:gridSpan w:val="2"/>
            <w:tcBorders>
              <w:top w:val="single" w:sz="16" w:space="0" w:color="000000"/>
              <w:left w:val="single" w:sz="16" w:space="0" w:color="000000"/>
              <w:bottom w:val="single" w:sz="16" w:space="0" w:color="000000"/>
              <w:right w:val="nil"/>
            </w:tcBorders>
            <w:shd w:val="clear" w:color="auto" w:fill="FFFFFF"/>
            <w:vAlign w:val="bottom"/>
          </w:tcPr>
          <w:p w:rsidR="0098277A" w:rsidRPr="0080794E" w:rsidRDefault="0098277A" w:rsidP="0098277A">
            <w:pPr>
              <w:autoSpaceDE w:val="0"/>
              <w:autoSpaceDN w:val="0"/>
              <w:adjustRightInd w:val="0"/>
              <w:spacing w:after="0" w:line="240" w:lineRule="auto"/>
              <w:rPr>
                <w:rFonts w:ascii="Arial" w:hAnsi="Arial" w:cs="Arial"/>
                <w:sz w:val="20"/>
                <w:szCs w:val="20"/>
              </w:rPr>
            </w:pPr>
          </w:p>
        </w:tc>
        <w:tc>
          <w:tcPr>
            <w:tcW w:w="1924" w:type="dxa"/>
            <w:tcBorders>
              <w:top w:val="single" w:sz="16" w:space="0" w:color="000000"/>
              <w:left w:val="single" w:sz="16" w:space="0" w:color="000000"/>
              <w:bottom w:val="single" w:sz="16" w:space="0" w:color="000000"/>
            </w:tcBorders>
            <w:shd w:val="clear" w:color="auto" w:fill="FFFFFF"/>
            <w:vAlign w:val="bottom"/>
          </w:tcPr>
          <w:p w:rsidR="0098277A" w:rsidRPr="0080794E" w:rsidRDefault="0098277A" w:rsidP="0098277A">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Motivasi Kerja</w:t>
            </w:r>
          </w:p>
        </w:tc>
        <w:tc>
          <w:tcPr>
            <w:tcW w:w="2268" w:type="dxa"/>
            <w:tcBorders>
              <w:top w:val="single" w:sz="16" w:space="0" w:color="000000"/>
              <w:bottom w:val="single" w:sz="16" w:space="0" w:color="000000"/>
              <w:right w:val="single" w:sz="16" w:space="0" w:color="000000"/>
            </w:tcBorders>
            <w:shd w:val="clear" w:color="auto" w:fill="FFFFFF"/>
            <w:vAlign w:val="bottom"/>
          </w:tcPr>
          <w:p w:rsidR="0098277A" w:rsidRPr="0080794E" w:rsidRDefault="0098277A" w:rsidP="0098277A">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Komitmen Karyawan</w:t>
            </w:r>
          </w:p>
        </w:tc>
      </w:tr>
      <w:tr w:rsidR="0098277A" w:rsidRPr="0080794E" w:rsidTr="00B44C50">
        <w:trPr>
          <w:cantSplit/>
        </w:trPr>
        <w:tc>
          <w:tcPr>
            <w:tcW w:w="3888" w:type="dxa"/>
            <w:gridSpan w:val="2"/>
            <w:tcBorders>
              <w:top w:val="single" w:sz="16" w:space="0" w:color="000000"/>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N</w:t>
            </w:r>
          </w:p>
        </w:tc>
        <w:tc>
          <w:tcPr>
            <w:tcW w:w="1924" w:type="dxa"/>
            <w:tcBorders>
              <w:top w:val="single" w:sz="16" w:space="0" w:color="000000"/>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83</w:t>
            </w:r>
          </w:p>
        </w:tc>
        <w:tc>
          <w:tcPr>
            <w:tcW w:w="2268" w:type="dxa"/>
            <w:tcBorders>
              <w:top w:val="single" w:sz="16" w:space="0" w:color="000000"/>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83</w:t>
            </w:r>
          </w:p>
        </w:tc>
      </w:tr>
      <w:tr w:rsidR="0098277A" w:rsidRPr="0080794E" w:rsidTr="00B44C50">
        <w:trPr>
          <w:cantSplit/>
        </w:trPr>
        <w:tc>
          <w:tcPr>
            <w:tcW w:w="2443" w:type="dxa"/>
            <w:vMerge w:val="restart"/>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Normal Parameters</w:t>
            </w:r>
            <w:r w:rsidRPr="0080794E">
              <w:rPr>
                <w:rFonts w:ascii="Arial" w:hAnsi="Arial" w:cs="Arial"/>
                <w:color w:val="000000"/>
                <w:sz w:val="20"/>
                <w:szCs w:val="20"/>
                <w:vertAlign w:val="superscript"/>
              </w:rPr>
              <w:t>a,b</w:t>
            </w:r>
          </w:p>
        </w:tc>
        <w:tc>
          <w:tcPr>
            <w:tcW w:w="1445" w:type="dxa"/>
            <w:tcBorders>
              <w:top w:val="nil"/>
              <w:left w:val="nil"/>
              <w:bottom w:val="nil"/>
              <w:right w:val="single" w:sz="16" w:space="0" w:color="000000"/>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Mean</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50,1928</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48,3735</w:t>
            </w:r>
          </w:p>
        </w:tc>
      </w:tr>
      <w:tr w:rsidR="0098277A" w:rsidRPr="0080794E" w:rsidTr="00B44C50">
        <w:trPr>
          <w:cantSplit/>
        </w:trPr>
        <w:tc>
          <w:tcPr>
            <w:tcW w:w="2443" w:type="dxa"/>
            <w:vMerge/>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240" w:lineRule="auto"/>
              <w:rPr>
                <w:rFonts w:ascii="Arial" w:hAnsi="Arial" w:cs="Arial"/>
                <w:color w:val="000000"/>
                <w:sz w:val="20"/>
                <w:szCs w:val="20"/>
              </w:rPr>
            </w:pPr>
          </w:p>
        </w:tc>
        <w:tc>
          <w:tcPr>
            <w:tcW w:w="1445" w:type="dxa"/>
            <w:tcBorders>
              <w:top w:val="nil"/>
              <w:left w:val="nil"/>
              <w:bottom w:val="nil"/>
              <w:right w:val="single" w:sz="16" w:space="0" w:color="000000"/>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Std. Deviation</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7,67393</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8,18939</w:t>
            </w:r>
          </w:p>
        </w:tc>
      </w:tr>
      <w:tr w:rsidR="0098277A" w:rsidRPr="0080794E" w:rsidTr="00B44C50">
        <w:trPr>
          <w:cantSplit/>
        </w:trPr>
        <w:tc>
          <w:tcPr>
            <w:tcW w:w="2443" w:type="dxa"/>
            <w:vMerge w:val="restart"/>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Most Extreme Differences</w:t>
            </w:r>
          </w:p>
        </w:tc>
        <w:tc>
          <w:tcPr>
            <w:tcW w:w="1445" w:type="dxa"/>
            <w:tcBorders>
              <w:top w:val="nil"/>
              <w:left w:val="nil"/>
              <w:bottom w:val="nil"/>
              <w:right w:val="single" w:sz="16" w:space="0" w:color="000000"/>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Absolute</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,088</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,085</w:t>
            </w:r>
          </w:p>
        </w:tc>
      </w:tr>
      <w:tr w:rsidR="0098277A" w:rsidRPr="0080794E" w:rsidTr="00B44C50">
        <w:trPr>
          <w:cantSplit/>
        </w:trPr>
        <w:tc>
          <w:tcPr>
            <w:tcW w:w="2443" w:type="dxa"/>
            <w:vMerge/>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240" w:lineRule="auto"/>
              <w:rPr>
                <w:rFonts w:ascii="Arial" w:hAnsi="Arial" w:cs="Arial"/>
                <w:color w:val="000000"/>
                <w:sz w:val="20"/>
                <w:szCs w:val="20"/>
              </w:rPr>
            </w:pPr>
          </w:p>
        </w:tc>
        <w:tc>
          <w:tcPr>
            <w:tcW w:w="1445" w:type="dxa"/>
            <w:tcBorders>
              <w:top w:val="nil"/>
              <w:left w:val="nil"/>
              <w:bottom w:val="nil"/>
              <w:right w:val="single" w:sz="16" w:space="0" w:color="000000"/>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Positive</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,070</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,072</w:t>
            </w:r>
          </w:p>
        </w:tc>
      </w:tr>
      <w:tr w:rsidR="0098277A" w:rsidRPr="0080794E" w:rsidTr="00B44C50">
        <w:trPr>
          <w:cantSplit/>
        </w:trPr>
        <w:tc>
          <w:tcPr>
            <w:tcW w:w="2443" w:type="dxa"/>
            <w:vMerge/>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240" w:lineRule="auto"/>
              <w:rPr>
                <w:rFonts w:ascii="Arial" w:hAnsi="Arial" w:cs="Arial"/>
                <w:color w:val="000000"/>
                <w:sz w:val="20"/>
                <w:szCs w:val="20"/>
              </w:rPr>
            </w:pPr>
          </w:p>
        </w:tc>
        <w:tc>
          <w:tcPr>
            <w:tcW w:w="1445" w:type="dxa"/>
            <w:tcBorders>
              <w:top w:val="nil"/>
              <w:left w:val="nil"/>
              <w:bottom w:val="nil"/>
              <w:right w:val="single" w:sz="16" w:space="0" w:color="000000"/>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Negative</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-,088</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-,085</w:t>
            </w:r>
          </w:p>
        </w:tc>
      </w:tr>
      <w:tr w:rsidR="0098277A" w:rsidRPr="0080794E" w:rsidTr="00B44C50">
        <w:trPr>
          <w:cantSplit/>
        </w:trPr>
        <w:tc>
          <w:tcPr>
            <w:tcW w:w="3888" w:type="dxa"/>
            <w:gridSpan w:val="2"/>
            <w:tcBorders>
              <w:top w:val="nil"/>
              <w:left w:val="single" w:sz="16" w:space="0" w:color="000000"/>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Test Statistic</w:t>
            </w:r>
          </w:p>
        </w:tc>
        <w:tc>
          <w:tcPr>
            <w:tcW w:w="1924" w:type="dxa"/>
            <w:tcBorders>
              <w:top w:val="nil"/>
              <w:left w:val="single" w:sz="16" w:space="0" w:color="000000"/>
              <w:bottom w:val="nil"/>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,088</w:t>
            </w:r>
          </w:p>
        </w:tc>
        <w:tc>
          <w:tcPr>
            <w:tcW w:w="2268" w:type="dxa"/>
            <w:tcBorders>
              <w:top w:val="nil"/>
              <w:bottom w:val="nil"/>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,085</w:t>
            </w:r>
          </w:p>
        </w:tc>
      </w:tr>
      <w:tr w:rsidR="0098277A" w:rsidRPr="0080794E" w:rsidTr="00B44C50">
        <w:trPr>
          <w:cantSplit/>
        </w:trPr>
        <w:tc>
          <w:tcPr>
            <w:tcW w:w="3888" w:type="dxa"/>
            <w:gridSpan w:val="2"/>
            <w:tcBorders>
              <w:top w:val="nil"/>
              <w:left w:val="single" w:sz="16" w:space="0" w:color="000000"/>
              <w:bottom w:val="single" w:sz="16" w:space="0" w:color="000000"/>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Asymp. Sig. (2-tailed)</w:t>
            </w:r>
          </w:p>
        </w:tc>
        <w:tc>
          <w:tcPr>
            <w:tcW w:w="1924" w:type="dxa"/>
            <w:tcBorders>
              <w:top w:val="nil"/>
              <w:left w:val="single" w:sz="16" w:space="0" w:color="000000"/>
              <w:bottom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,172</w:t>
            </w:r>
            <w:r w:rsidRPr="0080794E">
              <w:rPr>
                <w:rFonts w:ascii="Arial" w:hAnsi="Arial" w:cs="Arial"/>
                <w:color w:val="000000"/>
                <w:sz w:val="20"/>
                <w:szCs w:val="20"/>
                <w:vertAlign w:val="superscript"/>
              </w:rPr>
              <w:t>c</w:t>
            </w:r>
          </w:p>
        </w:tc>
        <w:tc>
          <w:tcPr>
            <w:tcW w:w="2268" w:type="dxa"/>
            <w:tcBorders>
              <w:top w:val="nil"/>
              <w:bottom w:val="single" w:sz="16" w:space="0" w:color="000000"/>
              <w:right w:val="single" w:sz="16" w:space="0" w:color="000000"/>
            </w:tcBorders>
            <w:shd w:val="clear" w:color="auto" w:fill="FFFFFF"/>
            <w:vAlign w:val="center"/>
          </w:tcPr>
          <w:p w:rsidR="0098277A" w:rsidRPr="0080794E" w:rsidRDefault="0098277A" w:rsidP="0098277A">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,200</w:t>
            </w:r>
            <w:r w:rsidRPr="0080794E">
              <w:rPr>
                <w:rFonts w:ascii="Arial" w:hAnsi="Arial" w:cs="Arial"/>
                <w:color w:val="000000"/>
                <w:sz w:val="20"/>
                <w:szCs w:val="20"/>
                <w:vertAlign w:val="superscript"/>
              </w:rPr>
              <w:t>c,d</w:t>
            </w:r>
          </w:p>
        </w:tc>
      </w:tr>
      <w:tr w:rsidR="0098277A" w:rsidRPr="0080794E" w:rsidTr="00B44C50">
        <w:trPr>
          <w:cantSplit/>
        </w:trPr>
        <w:tc>
          <w:tcPr>
            <w:tcW w:w="8080" w:type="dxa"/>
            <w:gridSpan w:val="4"/>
            <w:tcBorders>
              <w:top w:val="nil"/>
              <w:left w:val="nil"/>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a. Test distribution is Normal.</w:t>
            </w:r>
          </w:p>
        </w:tc>
      </w:tr>
      <w:tr w:rsidR="0098277A" w:rsidRPr="0080794E" w:rsidTr="00B44C50">
        <w:trPr>
          <w:cantSplit/>
        </w:trPr>
        <w:tc>
          <w:tcPr>
            <w:tcW w:w="8080" w:type="dxa"/>
            <w:gridSpan w:val="4"/>
            <w:tcBorders>
              <w:top w:val="nil"/>
              <w:left w:val="nil"/>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b. Calculated from data.</w:t>
            </w:r>
          </w:p>
        </w:tc>
      </w:tr>
      <w:tr w:rsidR="0098277A" w:rsidRPr="0080794E" w:rsidTr="00B44C50">
        <w:trPr>
          <w:cantSplit/>
        </w:trPr>
        <w:tc>
          <w:tcPr>
            <w:tcW w:w="8080" w:type="dxa"/>
            <w:gridSpan w:val="4"/>
            <w:tcBorders>
              <w:top w:val="nil"/>
              <w:left w:val="nil"/>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c. Lilliefors Significance Correction.</w:t>
            </w:r>
          </w:p>
        </w:tc>
      </w:tr>
      <w:tr w:rsidR="0098277A" w:rsidRPr="0080794E" w:rsidTr="00B44C50">
        <w:trPr>
          <w:cantSplit/>
        </w:trPr>
        <w:tc>
          <w:tcPr>
            <w:tcW w:w="8080" w:type="dxa"/>
            <w:gridSpan w:val="4"/>
            <w:tcBorders>
              <w:top w:val="nil"/>
              <w:left w:val="nil"/>
              <w:bottom w:val="nil"/>
              <w:right w:val="nil"/>
            </w:tcBorders>
            <w:shd w:val="clear" w:color="auto" w:fill="FFFFFF"/>
          </w:tcPr>
          <w:p w:rsidR="0098277A" w:rsidRPr="0080794E" w:rsidRDefault="0098277A" w:rsidP="0098277A">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d. This is a lower bound of the true significance.</w:t>
            </w:r>
          </w:p>
        </w:tc>
      </w:tr>
    </w:tbl>
    <w:p w:rsidR="0098277A" w:rsidRPr="0080794E" w:rsidRDefault="0098277A" w:rsidP="0098277A">
      <w:pPr>
        <w:autoSpaceDE w:val="0"/>
        <w:autoSpaceDN w:val="0"/>
        <w:adjustRightInd w:val="0"/>
        <w:spacing w:after="0" w:line="400" w:lineRule="atLeast"/>
        <w:rPr>
          <w:rFonts w:ascii="Arial" w:hAnsi="Arial" w:cs="Arial"/>
          <w:i/>
          <w:sz w:val="20"/>
          <w:szCs w:val="20"/>
        </w:rPr>
      </w:pPr>
      <w:r w:rsidRPr="0080794E">
        <w:rPr>
          <w:rFonts w:ascii="Arial" w:hAnsi="Arial" w:cs="Arial"/>
          <w:sz w:val="20"/>
          <w:szCs w:val="20"/>
        </w:rPr>
        <w:t xml:space="preserve">      </w:t>
      </w:r>
      <w:r w:rsidRPr="0080794E">
        <w:rPr>
          <w:rFonts w:ascii="Arial" w:hAnsi="Arial" w:cs="Arial"/>
          <w:i/>
          <w:sz w:val="20"/>
          <w:szCs w:val="20"/>
        </w:rPr>
        <w:t>Sumber: Data diolah peneliti dari SPSS 23</w:t>
      </w:r>
    </w:p>
    <w:p w:rsidR="004342BF" w:rsidRPr="0080794E" w:rsidRDefault="004342BF" w:rsidP="0098277A">
      <w:pPr>
        <w:autoSpaceDE w:val="0"/>
        <w:autoSpaceDN w:val="0"/>
        <w:adjustRightInd w:val="0"/>
        <w:spacing w:after="0" w:line="400" w:lineRule="atLeast"/>
        <w:rPr>
          <w:rFonts w:ascii="Arial" w:hAnsi="Arial" w:cs="Arial"/>
          <w:i/>
          <w:sz w:val="20"/>
          <w:szCs w:val="20"/>
        </w:rPr>
      </w:pPr>
    </w:p>
    <w:p w:rsidR="0098277A" w:rsidRPr="0080794E" w:rsidRDefault="0098277A" w:rsidP="0098277A">
      <w:pPr>
        <w:spacing w:after="0" w:line="360" w:lineRule="auto"/>
        <w:ind w:firstLine="720"/>
        <w:jc w:val="both"/>
        <w:rPr>
          <w:rFonts w:ascii="Arial" w:eastAsia="Times New Roman" w:hAnsi="Arial" w:cs="Arial"/>
          <w:sz w:val="20"/>
          <w:szCs w:val="20"/>
          <w:lang w:val="en-GB"/>
        </w:rPr>
      </w:pPr>
      <w:r w:rsidRPr="0080794E">
        <w:rPr>
          <w:rFonts w:ascii="Arial" w:eastAsia="Times New Roman" w:hAnsi="Arial" w:cs="Arial"/>
          <w:sz w:val="20"/>
          <w:szCs w:val="20"/>
          <w:lang w:val="en-GB"/>
        </w:rPr>
        <w:t xml:space="preserve">Data pada tabel </w:t>
      </w:r>
      <w:r w:rsidRPr="0080794E">
        <w:rPr>
          <w:rFonts w:ascii="Arial" w:eastAsia="Times New Roman" w:hAnsi="Arial" w:cs="Arial"/>
          <w:sz w:val="20"/>
          <w:szCs w:val="20"/>
        </w:rPr>
        <w:t xml:space="preserve">5 </w:t>
      </w:r>
      <w:r w:rsidRPr="0080794E">
        <w:rPr>
          <w:rFonts w:ascii="Arial" w:eastAsia="Times New Roman" w:hAnsi="Arial" w:cs="Arial"/>
          <w:sz w:val="20"/>
          <w:szCs w:val="20"/>
          <w:lang w:val="en-GB"/>
        </w:rPr>
        <w:t xml:space="preserve">di atas menunjukkan bahwa semua data variabel yang terdiri dari variable </w:t>
      </w:r>
      <w:r w:rsidRPr="0080794E">
        <w:rPr>
          <w:rFonts w:ascii="Arial" w:eastAsia="Times New Roman" w:hAnsi="Arial" w:cs="Arial"/>
          <w:sz w:val="20"/>
          <w:szCs w:val="20"/>
        </w:rPr>
        <w:t xml:space="preserve">motvasi kerja dan komitmen karyawan </w:t>
      </w:r>
      <w:r w:rsidRPr="0080794E">
        <w:rPr>
          <w:rFonts w:ascii="Arial" w:eastAsia="Times New Roman" w:hAnsi="Arial" w:cs="Arial"/>
          <w:sz w:val="20"/>
          <w:szCs w:val="20"/>
          <w:lang w:val="en-GB"/>
        </w:rPr>
        <w:t xml:space="preserve">mengikuti sebaran data normal dengan menggunakan uji </w:t>
      </w:r>
      <w:r w:rsidRPr="0080794E">
        <w:rPr>
          <w:rFonts w:ascii="Arial" w:eastAsia="Times New Roman" w:hAnsi="Arial" w:cs="Arial"/>
          <w:i/>
          <w:sz w:val="20"/>
          <w:szCs w:val="20"/>
          <w:lang w:val="en-GB"/>
        </w:rPr>
        <w:t>Kolmogorov-Smirnov</w:t>
      </w:r>
      <w:r w:rsidRPr="0080794E">
        <w:rPr>
          <w:rFonts w:ascii="Arial" w:eastAsia="Times New Roman" w:hAnsi="Arial" w:cs="Arial"/>
          <w:sz w:val="20"/>
          <w:szCs w:val="20"/>
          <w:lang w:val="en-GB"/>
        </w:rPr>
        <w:t xml:space="preserve"> menunjukkan nilai p-</w:t>
      </w:r>
      <w:r w:rsidRPr="0080794E">
        <w:rPr>
          <w:rFonts w:ascii="Arial" w:eastAsia="Times New Roman" w:hAnsi="Arial" w:cs="Arial"/>
          <w:i/>
          <w:sz w:val="20"/>
          <w:szCs w:val="20"/>
          <w:lang w:val="en-GB"/>
        </w:rPr>
        <w:t>value</w:t>
      </w:r>
      <w:r w:rsidRPr="0080794E">
        <w:rPr>
          <w:rFonts w:ascii="Arial" w:eastAsia="Times New Roman" w:hAnsi="Arial" w:cs="Arial"/>
          <w:i/>
          <w:sz w:val="20"/>
          <w:szCs w:val="20"/>
        </w:rPr>
        <w:t xml:space="preserve"> </w:t>
      </w:r>
      <w:r w:rsidRPr="0080794E">
        <w:rPr>
          <w:rFonts w:ascii="Arial" w:eastAsia="Times New Roman" w:hAnsi="Arial" w:cs="Arial"/>
          <w:sz w:val="20"/>
          <w:szCs w:val="20"/>
          <w:lang w:val="en-GB"/>
        </w:rPr>
        <w:t xml:space="preserve">&gt; 0.05, dimana </w:t>
      </w:r>
      <w:r w:rsidRPr="0080794E">
        <w:rPr>
          <w:rFonts w:ascii="Arial" w:eastAsia="Times New Roman" w:hAnsi="Arial" w:cs="Arial"/>
          <w:i/>
          <w:sz w:val="20"/>
          <w:szCs w:val="20"/>
          <w:lang w:val="en-GB"/>
        </w:rPr>
        <w:t>Asymp</w:t>
      </w:r>
      <w:r w:rsidRPr="0080794E">
        <w:rPr>
          <w:rFonts w:ascii="Arial" w:eastAsia="Times New Roman" w:hAnsi="Arial" w:cs="Arial"/>
          <w:sz w:val="20"/>
          <w:szCs w:val="20"/>
          <w:lang w:val="en-GB"/>
        </w:rPr>
        <w:t>, signifikansi yang diperoleh dari hasil pengolahan untuk,</w:t>
      </w:r>
      <w:r w:rsidR="00B44C50" w:rsidRPr="0080794E">
        <w:rPr>
          <w:rFonts w:ascii="Arial" w:eastAsia="Times New Roman" w:hAnsi="Arial" w:cs="Arial"/>
          <w:sz w:val="20"/>
          <w:szCs w:val="20"/>
        </w:rPr>
        <w:t xml:space="preserve"> Motivasi Kerja </w:t>
      </w:r>
      <w:r w:rsidRPr="0080794E">
        <w:rPr>
          <w:rFonts w:ascii="Arial" w:eastAsia="Times New Roman" w:hAnsi="Arial" w:cs="Arial"/>
          <w:sz w:val="20"/>
          <w:szCs w:val="20"/>
          <w:lang w:val="en-GB"/>
        </w:rPr>
        <w:t xml:space="preserve"> </w:t>
      </w:r>
      <w:r w:rsidR="00B44C50" w:rsidRPr="0080794E">
        <w:rPr>
          <w:rFonts w:ascii="Arial" w:eastAsia="Times New Roman" w:hAnsi="Arial" w:cs="Arial"/>
          <w:sz w:val="20"/>
          <w:szCs w:val="20"/>
        </w:rPr>
        <w:t>(</w:t>
      </w:r>
      <w:r w:rsidRPr="0080794E">
        <w:rPr>
          <w:rFonts w:ascii="Arial" w:eastAsia="Times New Roman" w:hAnsi="Arial" w:cs="Arial"/>
          <w:sz w:val="20"/>
          <w:szCs w:val="20"/>
          <w:lang w:val="en-GB"/>
        </w:rPr>
        <w:t>X</w:t>
      </w:r>
      <w:r w:rsidR="00B44C50" w:rsidRPr="0080794E">
        <w:rPr>
          <w:rFonts w:ascii="Arial" w:eastAsia="Times New Roman" w:hAnsi="Arial" w:cs="Arial"/>
          <w:sz w:val="20"/>
          <w:szCs w:val="20"/>
        </w:rPr>
        <w:t xml:space="preserve">) </w:t>
      </w:r>
      <w:r w:rsidRPr="0080794E">
        <w:rPr>
          <w:rFonts w:ascii="Arial" w:eastAsia="Times New Roman" w:hAnsi="Arial" w:cs="Arial"/>
          <w:sz w:val="20"/>
          <w:szCs w:val="20"/>
          <w:lang w:val="en-GB"/>
        </w:rPr>
        <w:t>= 0.</w:t>
      </w:r>
      <w:r w:rsidRPr="0080794E">
        <w:rPr>
          <w:rFonts w:ascii="Arial" w:eastAsia="Times New Roman" w:hAnsi="Arial" w:cs="Arial"/>
          <w:sz w:val="20"/>
          <w:szCs w:val="20"/>
        </w:rPr>
        <w:t>172</w:t>
      </w:r>
      <w:r w:rsidRPr="0080794E">
        <w:rPr>
          <w:rFonts w:ascii="Arial" w:eastAsia="Times New Roman" w:hAnsi="Arial" w:cs="Arial"/>
          <w:sz w:val="20"/>
          <w:szCs w:val="20"/>
          <w:lang w:val="en-GB"/>
        </w:rPr>
        <w:t>,</w:t>
      </w:r>
      <w:r w:rsidR="00B44C50" w:rsidRPr="0080794E">
        <w:rPr>
          <w:rFonts w:ascii="Arial" w:eastAsia="Times New Roman" w:hAnsi="Arial" w:cs="Arial"/>
          <w:sz w:val="20"/>
          <w:szCs w:val="20"/>
        </w:rPr>
        <w:t xml:space="preserve"> dan Komitmen Karyawan</w:t>
      </w:r>
      <w:r w:rsidRPr="0080794E">
        <w:rPr>
          <w:rFonts w:ascii="Arial" w:eastAsia="Times New Roman" w:hAnsi="Arial" w:cs="Arial"/>
          <w:sz w:val="20"/>
          <w:szCs w:val="20"/>
          <w:lang w:val="en-GB"/>
        </w:rPr>
        <w:t xml:space="preserve">  </w:t>
      </w:r>
      <w:r w:rsidR="00B44C50" w:rsidRPr="0080794E">
        <w:rPr>
          <w:rFonts w:ascii="Arial" w:eastAsia="Times New Roman" w:hAnsi="Arial" w:cs="Arial"/>
          <w:sz w:val="20"/>
          <w:szCs w:val="20"/>
        </w:rPr>
        <w:t>(</w:t>
      </w:r>
      <w:r w:rsidRPr="0080794E">
        <w:rPr>
          <w:rFonts w:ascii="Arial" w:eastAsia="Times New Roman" w:hAnsi="Arial" w:cs="Arial"/>
          <w:sz w:val="20"/>
          <w:szCs w:val="20"/>
          <w:lang w:val="en-GB"/>
        </w:rPr>
        <w:t>Y</w:t>
      </w:r>
      <w:r w:rsidR="00B44C50" w:rsidRPr="0080794E">
        <w:rPr>
          <w:rFonts w:ascii="Arial" w:eastAsia="Times New Roman" w:hAnsi="Arial" w:cs="Arial"/>
          <w:sz w:val="20"/>
          <w:szCs w:val="20"/>
        </w:rPr>
        <w:t>)</w:t>
      </w:r>
      <w:r w:rsidRPr="0080794E">
        <w:rPr>
          <w:rFonts w:ascii="Arial" w:eastAsia="Times New Roman" w:hAnsi="Arial" w:cs="Arial"/>
          <w:sz w:val="20"/>
          <w:szCs w:val="20"/>
          <w:lang w:val="en-GB"/>
        </w:rPr>
        <w:t xml:space="preserve"> = 0,200</w:t>
      </w:r>
      <w:r w:rsidRPr="0080794E">
        <w:rPr>
          <w:rFonts w:ascii="Arial" w:eastAsia="Times New Roman" w:hAnsi="Arial" w:cs="Arial"/>
          <w:sz w:val="20"/>
          <w:szCs w:val="20"/>
        </w:rPr>
        <w:t xml:space="preserve">, </w:t>
      </w:r>
      <w:r w:rsidRPr="0080794E">
        <w:rPr>
          <w:rFonts w:ascii="Arial" w:eastAsia="Times New Roman" w:hAnsi="Arial" w:cs="Arial"/>
          <w:sz w:val="20"/>
          <w:szCs w:val="20"/>
          <w:lang w:val="en-GB"/>
        </w:rPr>
        <w:t xml:space="preserve"> lebih besar dari taraf signifikansinya, maka data untuk mengukur variabel penelitian menunjukkan hasil yang tidak tidak ada perbedaan signifikan atau menerima H</w:t>
      </w:r>
      <w:r w:rsidRPr="0080794E">
        <w:rPr>
          <w:rFonts w:ascii="Arial" w:eastAsia="Times New Roman" w:hAnsi="Arial" w:cs="Arial"/>
          <w:sz w:val="20"/>
          <w:szCs w:val="20"/>
          <w:vertAlign w:val="subscript"/>
          <w:lang w:val="en-GB"/>
        </w:rPr>
        <w:t>a</w:t>
      </w:r>
      <w:r w:rsidRPr="0080794E">
        <w:rPr>
          <w:rFonts w:ascii="Arial" w:eastAsia="Times New Roman" w:hAnsi="Arial" w:cs="Arial"/>
          <w:sz w:val="20"/>
          <w:szCs w:val="20"/>
          <w:lang w:val="en-GB"/>
        </w:rPr>
        <w:t>, artinya bahwa sampel berasal dari populasi yang berdistribusi normal atau tidak ada perbedaan yang signifikan antara data sampel yang berasal dari populasi berdistribusi normal.</w:t>
      </w:r>
    </w:p>
    <w:p w:rsidR="0098277A" w:rsidRDefault="0098277A" w:rsidP="0098277A">
      <w:pPr>
        <w:spacing w:after="0" w:line="360" w:lineRule="auto"/>
        <w:ind w:firstLine="720"/>
        <w:jc w:val="both"/>
        <w:rPr>
          <w:rFonts w:ascii="Arial" w:eastAsia="Times New Roman" w:hAnsi="Arial" w:cs="Arial"/>
          <w:sz w:val="20"/>
          <w:szCs w:val="20"/>
          <w:lang w:val="en-GB"/>
        </w:rPr>
      </w:pPr>
    </w:p>
    <w:p w:rsidR="0080794E" w:rsidRDefault="0080794E" w:rsidP="0098277A">
      <w:pPr>
        <w:spacing w:after="0" w:line="360" w:lineRule="auto"/>
        <w:ind w:firstLine="720"/>
        <w:jc w:val="both"/>
        <w:rPr>
          <w:rFonts w:ascii="Arial" w:eastAsia="Times New Roman" w:hAnsi="Arial" w:cs="Arial"/>
          <w:sz w:val="20"/>
          <w:szCs w:val="20"/>
          <w:lang w:val="en-GB"/>
        </w:rPr>
      </w:pPr>
    </w:p>
    <w:p w:rsidR="0080794E" w:rsidRDefault="0080794E" w:rsidP="0098277A">
      <w:pPr>
        <w:spacing w:after="0" w:line="360" w:lineRule="auto"/>
        <w:ind w:firstLine="720"/>
        <w:jc w:val="both"/>
        <w:rPr>
          <w:rFonts w:ascii="Arial" w:eastAsia="Times New Roman" w:hAnsi="Arial" w:cs="Arial"/>
          <w:sz w:val="20"/>
          <w:szCs w:val="20"/>
          <w:lang w:val="en-GB"/>
        </w:rPr>
      </w:pPr>
    </w:p>
    <w:p w:rsidR="0080794E" w:rsidRPr="0080794E" w:rsidRDefault="0080794E" w:rsidP="0098277A">
      <w:pPr>
        <w:spacing w:after="0" w:line="360" w:lineRule="auto"/>
        <w:ind w:firstLine="720"/>
        <w:jc w:val="both"/>
        <w:rPr>
          <w:rFonts w:ascii="Arial" w:eastAsia="Times New Roman" w:hAnsi="Arial" w:cs="Arial"/>
          <w:sz w:val="20"/>
          <w:szCs w:val="20"/>
          <w:lang w:val="en-GB"/>
        </w:rPr>
      </w:pPr>
    </w:p>
    <w:p w:rsidR="0098277A" w:rsidRPr="0080794E" w:rsidRDefault="0098277A" w:rsidP="0098277A">
      <w:pPr>
        <w:autoSpaceDE w:val="0"/>
        <w:autoSpaceDN w:val="0"/>
        <w:adjustRightInd w:val="0"/>
        <w:spacing w:after="0" w:line="240" w:lineRule="auto"/>
        <w:rPr>
          <w:rFonts w:ascii="Arial" w:hAnsi="Arial" w:cs="Arial"/>
          <w:color w:val="000000"/>
          <w:sz w:val="20"/>
          <w:szCs w:val="20"/>
        </w:rPr>
      </w:pPr>
    </w:p>
    <w:p w:rsidR="0098277A" w:rsidRPr="0080794E" w:rsidRDefault="0098277A" w:rsidP="0098277A">
      <w:pPr>
        <w:autoSpaceDE w:val="0"/>
        <w:autoSpaceDN w:val="0"/>
        <w:adjustRightInd w:val="0"/>
        <w:spacing w:after="0" w:line="360" w:lineRule="auto"/>
        <w:rPr>
          <w:rFonts w:ascii="Arial" w:hAnsi="Arial" w:cs="Arial"/>
          <w:color w:val="000000"/>
          <w:sz w:val="20"/>
          <w:szCs w:val="20"/>
        </w:rPr>
      </w:pPr>
      <w:r w:rsidRPr="0080794E">
        <w:rPr>
          <w:rFonts w:ascii="Arial" w:hAnsi="Arial" w:cs="Arial"/>
          <w:b/>
          <w:bCs/>
          <w:color w:val="000000"/>
          <w:sz w:val="20"/>
          <w:szCs w:val="20"/>
        </w:rPr>
        <w:t xml:space="preserve">C. HASIL PENELITIAN DAN PEMBAHASAN </w:t>
      </w:r>
    </w:p>
    <w:p w:rsidR="0098277A" w:rsidRPr="0080794E" w:rsidRDefault="0098277A" w:rsidP="0098277A">
      <w:pPr>
        <w:autoSpaceDE w:val="0"/>
        <w:autoSpaceDN w:val="0"/>
        <w:adjustRightInd w:val="0"/>
        <w:spacing w:after="0" w:line="360" w:lineRule="auto"/>
        <w:rPr>
          <w:rFonts w:ascii="Arial" w:hAnsi="Arial" w:cs="Arial"/>
          <w:b/>
          <w:bCs/>
          <w:color w:val="000000"/>
          <w:sz w:val="20"/>
          <w:szCs w:val="20"/>
        </w:rPr>
      </w:pPr>
      <w:r w:rsidRPr="0080794E">
        <w:rPr>
          <w:rFonts w:ascii="Arial" w:hAnsi="Arial" w:cs="Arial"/>
          <w:b/>
          <w:bCs/>
          <w:color w:val="000000"/>
          <w:sz w:val="20"/>
          <w:szCs w:val="20"/>
        </w:rPr>
        <w:t xml:space="preserve">1.    Hasil Analisis Deskriptif </w:t>
      </w:r>
    </w:p>
    <w:p w:rsidR="0098277A" w:rsidRPr="0080794E" w:rsidRDefault="0098277A" w:rsidP="0098277A">
      <w:pPr>
        <w:autoSpaceDE w:val="0"/>
        <w:autoSpaceDN w:val="0"/>
        <w:adjustRightInd w:val="0"/>
        <w:spacing w:after="0" w:line="360" w:lineRule="auto"/>
        <w:rPr>
          <w:rFonts w:ascii="Arial" w:hAnsi="Arial" w:cs="Arial"/>
          <w:sz w:val="20"/>
          <w:szCs w:val="20"/>
        </w:rPr>
      </w:pPr>
      <w:r w:rsidRPr="0080794E">
        <w:rPr>
          <w:rFonts w:ascii="Arial" w:hAnsi="Arial" w:cs="Arial"/>
          <w:b/>
          <w:bCs/>
          <w:color w:val="000000"/>
          <w:sz w:val="20"/>
          <w:szCs w:val="20"/>
        </w:rPr>
        <w:t xml:space="preserve">     </w:t>
      </w:r>
      <w:r w:rsidRPr="0080794E">
        <w:rPr>
          <w:rFonts w:ascii="Arial" w:hAnsi="Arial" w:cs="Arial"/>
          <w:b/>
          <w:bCs/>
          <w:color w:val="000000"/>
          <w:sz w:val="20"/>
          <w:szCs w:val="20"/>
        </w:rPr>
        <w:tab/>
      </w:r>
      <w:r w:rsidRPr="0080794E">
        <w:rPr>
          <w:rFonts w:ascii="Arial" w:hAnsi="Arial" w:cs="Arial"/>
          <w:sz w:val="20"/>
          <w:szCs w:val="20"/>
        </w:rPr>
        <w:t xml:space="preserve">Berdasarkan hasil penelitian secara deskriptif mengenai </w:t>
      </w:r>
      <w:r w:rsidR="00C36F87" w:rsidRPr="0080794E">
        <w:rPr>
          <w:rFonts w:ascii="Arial" w:hAnsi="Arial" w:cs="Arial"/>
          <w:sz w:val="20"/>
          <w:szCs w:val="20"/>
        </w:rPr>
        <w:t xml:space="preserve">Motivasi Kerja </w:t>
      </w:r>
      <w:r w:rsidRPr="0080794E">
        <w:rPr>
          <w:rFonts w:ascii="Arial" w:hAnsi="Arial" w:cs="Arial"/>
          <w:sz w:val="20"/>
          <w:szCs w:val="20"/>
        </w:rPr>
        <w:t xml:space="preserve"> dan </w:t>
      </w:r>
      <w:r w:rsidR="00C36F87" w:rsidRPr="0080794E">
        <w:rPr>
          <w:rFonts w:ascii="Arial" w:hAnsi="Arial" w:cs="Arial"/>
          <w:sz w:val="20"/>
          <w:szCs w:val="20"/>
        </w:rPr>
        <w:t>Komitmen Kayawan</w:t>
      </w:r>
      <w:r w:rsidRPr="0080794E">
        <w:rPr>
          <w:rFonts w:ascii="Arial" w:hAnsi="Arial" w:cs="Arial"/>
          <w:sz w:val="20"/>
          <w:szCs w:val="20"/>
        </w:rPr>
        <w:t xml:space="preserve"> sebagai berikut:</w:t>
      </w:r>
    </w:p>
    <w:p w:rsidR="0098277A" w:rsidRPr="0080794E" w:rsidRDefault="0098277A" w:rsidP="0098277A">
      <w:pPr>
        <w:autoSpaceDE w:val="0"/>
        <w:autoSpaceDN w:val="0"/>
        <w:adjustRightInd w:val="0"/>
        <w:spacing w:after="0" w:line="360" w:lineRule="auto"/>
        <w:rPr>
          <w:rFonts w:ascii="Arial" w:hAnsi="Arial" w:cs="Arial"/>
          <w:sz w:val="20"/>
          <w:szCs w:val="20"/>
        </w:rPr>
      </w:pPr>
    </w:p>
    <w:p w:rsidR="0098277A" w:rsidRPr="0080794E" w:rsidRDefault="0070008D" w:rsidP="00B44C50">
      <w:pPr>
        <w:widowControl w:val="0"/>
        <w:autoSpaceDE w:val="0"/>
        <w:autoSpaceDN w:val="0"/>
        <w:adjustRightInd w:val="0"/>
        <w:spacing w:after="0" w:line="240" w:lineRule="auto"/>
        <w:rPr>
          <w:rFonts w:ascii="Arial" w:eastAsia="Times New Roman" w:hAnsi="Arial" w:cs="Arial"/>
          <w:b/>
          <w:color w:val="000000"/>
          <w:sz w:val="20"/>
          <w:szCs w:val="20"/>
        </w:rPr>
      </w:pPr>
      <w:r w:rsidRPr="0080794E">
        <w:rPr>
          <w:rFonts w:ascii="Arial" w:eastAsia="Times New Roman" w:hAnsi="Arial" w:cs="Arial"/>
          <w:b/>
          <w:color w:val="000000"/>
          <w:sz w:val="20"/>
          <w:szCs w:val="20"/>
        </w:rPr>
        <w:t>Tabel 7</w:t>
      </w:r>
      <w:r w:rsidR="0098277A" w:rsidRPr="0080794E">
        <w:rPr>
          <w:rFonts w:ascii="Arial" w:eastAsia="Times New Roman" w:hAnsi="Arial" w:cs="Arial"/>
          <w:b/>
          <w:color w:val="000000"/>
          <w:sz w:val="20"/>
          <w:szCs w:val="20"/>
        </w:rPr>
        <w:t xml:space="preserve">: </w:t>
      </w:r>
      <w:r w:rsidR="0098277A" w:rsidRPr="0080794E">
        <w:rPr>
          <w:rFonts w:ascii="Arial" w:eastAsia="Times New Roman" w:hAnsi="Arial" w:cs="Arial"/>
          <w:b/>
          <w:color w:val="000000"/>
          <w:sz w:val="20"/>
          <w:szCs w:val="20"/>
          <w:lang w:val="en-GB"/>
        </w:rPr>
        <w:t xml:space="preserve">Rekapitulasi Tanggapan Responden Tentang </w:t>
      </w:r>
      <w:r w:rsidR="00B44C50" w:rsidRPr="0080794E">
        <w:rPr>
          <w:rFonts w:ascii="Arial" w:eastAsia="Times New Roman" w:hAnsi="Arial" w:cs="Arial"/>
          <w:b/>
          <w:color w:val="000000"/>
          <w:sz w:val="20"/>
          <w:szCs w:val="20"/>
        </w:rPr>
        <w:t xml:space="preserve">Motivasi Kerja </w:t>
      </w:r>
    </w:p>
    <w:p w:rsidR="0098277A" w:rsidRPr="0080794E" w:rsidRDefault="0098277A" w:rsidP="0098277A">
      <w:pPr>
        <w:widowControl w:val="0"/>
        <w:autoSpaceDE w:val="0"/>
        <w:autoSpaceDN w:val="0"/>
        <w:adjustRightInd w:val="0"/>
        <w:spacing w:after="0" w:line="240" w:lineRule="auto"/>
        <w:jc w:val="center"/>
        <w:rPr>
          <w:rFonts w:ascii="Arial" w:eastAsia="Times New Roman" w:hAnsi="Arial" w:cs="Arial"/>
          <w:b/>
          <w:color w:val="FF0000"/>
          <w:sz w:val="20"/>
          <w:szCs w:val="20"/>
        </w:rPr>
      </w:pPr>
    </w:p>
    <w:tbl>
      <w:tblPr>
        <w:tblStyle w:val="TableGrid11"/>
        <w:tblW w:w="7920" w:type="dxa"/>
        <w:tblInd w:w="-5" w:type="dxa"/>
        <w:tblLook w:val="04A0" w:firstRow="1" w:lastRow="0" w:firstColumn="1" w:lastColumn="0" w:noHBand="0" w:noVBand="1"/>
      </w:tblPr>
      <w:tblGrid>
        <w:gridCol w:w="689"/>
        <w:gridCol w:w="2455"/>
        <w:gridCol w:w="951"/>
        <w:gridCol w:w="1510"/>
        <w:gridCol w:w="913"/>
        <w:gridCol w:w="1402"/>
      </w:tblGrid>
      <w:tr w:rsidR="0098277A" w:rsidRPr="0080794E" w:rsidTr="00D11105">
        <w:tc>
          <w:tcPr>
            <w:tcW w:w="689"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NO</w:t>
            </w:r>
          </w:p>
        </w:tc>
        <w:tc>
          <w:tcPr>
            <w:tcW w:w="2455"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Dimensi</w:t>
            </w:r>
          </w:p>
        </w:tc>
        <w:tc>
          <w:tcPr>
            <w:tcW w:w="951"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∑Skor</w:t>
            </w:r>
          </w:p>
        </w:tc>
        <w:tc>
          <w:tcPr>
            <w:tcW w:w="1510"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Jumlah Pernyataan</w:t>
            </w:r>
          </w:p>
        </w:tc>
        <w:tc>
          <w:tcPr>
            <w:tcW w:w="913"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Rata-Rata</w:t>
            </w:r>
          </w:p>
        </w:tc>
        <w:tc>
          <w:tcPr>
            <w:tcW w:w="1402"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Kriteria</w:t>
            </w:r>
          </w:p>
        </w:tc>
      </w:tr>
      <w:tr w:rsidR="0098277A" w:rsidRPr="0080794E" w:rsidTr="00D11105">
        <w:trPr>
          <w:trHeight w:val="294"/>
        </w:trPr>
        <w:tc>
          <w:tcPr>
            <w:tcW w:w="689" w:type="dxa"/>
            <w:tcBorders>
              <w:top w:val="single" w:sz="4" w:space="0" w:color="auto"/>
              <w:left w:val="nil"/>
              <w:bottom w:val="nil"/>
              <w:right w:val="nil"/>
            </w:tcBorders>
            <w:shd w:val="clear" w:color="auto" w:fill="auto"/>
            <w:vAlign w:val="center"/>
          </w:tcPr>
          <w:p w:rsidR="0098277A" w:rsidRPr="0080794E" w:rsidRDefault="0098277A" w:rsidP="0098277A">
            <w:pPr>
              <w:widowControl w:val="0"/>
              <w:autoSpaceDE w:val="0"/>
              <w:autoSpaceDN w:val="0"/>
              <w:adjustRightInd w:val="0"/>
              <w:jc w:val="center"/>
              <w:rPr>
                <w:rFonts w:ascii="Arial" w:eastAsia="Calibri" w:hAnsi="Arial" w:cs="Arial"/>
                <w:color w:val="000000"/>
                <w:sz w:val="20"/>
                <w:szCs w:val="20"/>
              </w:rPr>
            </w:pPr>
            <w:r w:rsidRPr="0080794E">
              <w:rPr>
                <w:rFonts w:ascii="Arial" w:eastAsia="Calibri" w:hAnsi="Arial" w:cs="Arial"/>
                <w:color w:val="000000"/>
                <w:sz w:val="20"/>
                <w:szCs w:val="20"/>
              </w:rPr>
              <w:t>1</w:t>
            </w:r>
          </w:p>
        </w:tc>
        <w:tc>
          <w:tcPr>
            <w:tcW w:w="2455" w:type="dxa"/>
            <w:tcBorders>
              <w:top w:val="single" w:sz="4" w:space="0" w:color="auto"/>
              <w:left w:val="nil"/>
              <w:bottom w:val="nil"/>
              <w:right w:val="nil"/>
            </w:tcBorders>
            <w:shd w:val="clear" w:color="auto" w:fill="auto"/>
            <w:vAlign w:val="center"/>
          </w:tcPr>
          <w:p w:rsidR="0098277A" w:rsidRPr="0080794E" w:rsidRDefault="00B44C50" w:rsidP="0098277A">
            <w:pPr>
              <w:rPr>
                <w:rFonts w:ascii="Arial" w:eastAsia="Calibri" w:hAnsi="Arial" w:cs="Arial"/>
                <w:i/>
                <w:color w:val="000000"/>
                <w:sz w:val="20"/>
                <w:szCs w:val="20"/>
                <w:lang w:val="id-ID"/>
              </w:rPr>
            </w:pPr>
            <w:r w:rsidRPr="0080794E">
              <w:rPr>
                <w:rFonts w:ascii="Arial" w:eastAsia="Calibri" w:hAnsi="Arial" w:cs="Arial"/>
                <w:i/>
                <w:color w:val="000000"/>
                <w:sz w:val="20"/>
                <w:szCs w:val="20"/>
                <w:lang w:val="id-ID"/>
              </w:rPr>
              <w:t>Kebutuhan Berprestasi</w:t>
            </w:r>
          </w:p>
        </w:tc>
        <w:tc>
          <w:tcPr>
            <w:tcW w:w="951" w:type="dxa"/>
            <w:tcBorders>
              <w:top w:val="single" w:sz="4" w:space="0" w:color="auto"/>
              <w:left w:val="nil"/>
              <w:bottom w:val="nil"/>
              <w:right w:val="nil"/>
            </w:tcBorders>
            <w:shd w:val="clear" w:color="auto" w:fill="auto"/>
            <w:vAlign w:val="center"/>
          </w:tcPr>
          <w:p w:rsidR="0098277A" w:rsidRPr="0080794E" w:rsidRDefault="00D11105" w:rsidP="0098277A">
            <w:pPr>
              <w:jc w:val="center"/>
              <w:rPr>
                <w:rFonts w:ascii="Arial" w:hAnsi="Arial" w:cs="Arial"/>
                <w:color w:val="000000"/>
                <w:sz w:val="20"/>
                <w:szCs w:val="20"/>
                <w:lang w:val="id-ID"/>
              </w:rPr>
            </w:pPr>
            <w:r w:rsidRPr="0080794E">
              <w:rPr>
                <w:rFonts w:ascii="Arial" w:hAnsi="Arial" w:cs="Arial"/>
                <w:color w:val="000000"/>
                <w:sz w:val="20"/>
                <w:szCs w:val="20"/>
                <w:lang w:val="id-ID"/>
              </w:rPr>
              <w:t>1,253</w:t>
            </w:r>
          </w:p>
        </w:tc>
        <w:tc>
          <w:tcPr>
            <w:tcW w:w="1510" w:type="dxa"/>
            <w:tcBorders>
              <w:top w:val="single" w:sz="4" w:space="0" w:color="auto"/>
              <w:left w:val="nil"/>
              <w:bottom w:val="nil"/>
              <w:right w:val="nil"/>
            </w:tcBorders>
            <w:shd w:val="clear" w:color="auto" w:fill="auto"/>
            <w:vAlign w:val="center"/>
          </w:tcPr>
          <w:p w:rsidR="0098277A" w:rsidRPr="0080794E" w:rsidRDefault="00B44C50"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5</w:t>
            </w:r>
          </w:p>
        </w:tc>
        <w:tc>
          <w:tcPr>
            <w:tcW w:w="913" w:type="dxa"/>
            <w:tcBorders>
              <w:top w:val="single" w:sz="4" w:space="0" w:color="auto"/>
              <w:left w:val="nil"/>
              <w:bottom w:val="nil"/>
              <w:right w:val="nil"/>
            </w:tcBorders>
            <w:shd w:val="clear" w:color="auto" w:fill="auto"/>
            <w:vAlign w:val="center"/>
          </w:tcPr>
          <w:p w:rsidR="0098277A" w:rsidRPr="0080794E" w:rsidRDefault="00B44C50"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3,02</w:t>
            </w:r>
          </w:p>
        </w:tc>
        <w:tc>
          <w:tcPr>
            <w:tcW w:w="1402" w:type="dxa"/>
            <w:tcBorders>
              <w:top w:val="single" w:sz="4" w:space="0" w:color="auto"/>
              <w:left w:val="nil"/>
              <w:bottom w:val="nil"/>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Cukup Baik</w:t>
            </w:r>
          </w:p>
        </w:tc>
      </w:tr>
      <w:tr w:rsidR="0098277A" w:rsidRPr="0080794E" w:rsidTr="00B44C50">
        <w:tc>
          <w:tcPr>
            <w:tcW w:w="689" w:type="dxa"/>
            <w:tcBorders>
              <w:top w:val="nil"/>
              <w:left w:val="nil"/>
              <w:bottom w:val="nil"/>
              <w:right w:val="nil"/>
            </w:tcBorders>
            <w:shd w:val="clear" w:color="auto" w:fill="auto"/>
            <w:vAlign w:val="center"/>
          </w:tcPr>
          <w:p w:rsidR="0098277A" w:rsidRPr="0080794E" w:rsidRDefault="0098277A" w:rsidP="0098277A">
            <w:pPr>
              <w:widowControl w:val="0"/>
              <w:autoSpaceDE w:val="0"/>
              <w:autoSpaceDN w:val="0"/>
              <w:adjustRightInd w:val="0"/>
              <w:jc w:val="center"/>
              <w:rPr>
                <w:rFonts w:ascii="Arial" w:eastAsia="Calibri" w:hAnsi="Arial" w:cs="Arial"/>
                <w:color w:val="000000"/>
                <w:sz w:val="20"/>
                <w:szCs w:val="20"/>
              </w:rPr>
            </w:pPr>
            <w:r w:rsidRPr="0080794E">
              <w:rPr>
                <w:rFonts w:ascii="Arial" w:eastAsia="Calibri" w:hAnsi="Arial" w:cs="Arial"/>
                <w:color w:val="000000"/>
                <w:sz w:val="20"/>
                <w:szCs w:val="20"/>
              </w:rPr>
              <w:t>2</w:t>
            </w:r>
          </w:p>
        </w:tc>
        <w:tc>
          <w:tcPr>
            <w:tcW w:w="2455" w:type="dxa"/>
            <w:tcBorders>
              <w:top w:val="nil"/>
              <w:left w:val="nil"/>
              <w:bottom w:val="nil"/>
              <w:right w:val="nil"/>
            </w:tcBorders>
            <w:shd w:val="clear" w:color="auto" w:fill="auto"/>
          </w:tcPr>
          <w:p w:rsidR="0098277A" w:rsidRPr="0080794E" w:rsidRDefault="00B44C50" w:rsidP="0098277A">
            <w:pPr>
              <w:contextualSpacing/>
              <w:jc w:val="both"/>
              <w:rPr>
                <w:rFonts w:ascii="Arial" w:eastAsia="Calibri" w:hAnsi="Arial" w:cs="Arial"/>
                <w:i/>
                <w:sz w:val="20"/>
                <w:szCs w:val="20"/>
                <w:lang w:val="id-ID"/>
              </w:rPr>
            </w:pPr>
            <w:r w:rsidRPr="0080794E">
              <w:rPr>
                <w:rFonts w:ascii="Arial" w:eastAsia="Calibri" w:hAnsi="Arial" w:cs="Arial"/>
                <w:i/>
                <w:sz w:val="20"/>
                <w:szCs w:val="20"/>
                <w:lang w:val="id-ID"/>
              </w:rPr>
              <w:t>Kebutuhan Afiliasi</w:t>
            </w:r>
          </w:p>
        </w:tc>
        <w:tc>
          <w:tcPr>
            <w:tcW w:w="951" w:type="dxa"/>
            <w:tcBorders>
              <w:top w:val="nil"/>
              <w:left w:val="nil"/>
              <w:bottom w:val="nil"/>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1,706</w:t>
            </w:r>
          </w:p>
        </w:tc>
        <w:tc>
          <w:tcPr>
            <w:tcW w:w="1510" w:type="dxa"/>
            <w:tcBorders>
              <w:top w:val="nil"/>
              <w:left w:val="nil"/>
              <w:bottom w:val="nil"/>
              <w:right w:val="nil"/>
            </w:tcBorders>
            <w:shd w:val="clear" w:color="auto" w:fill="auto"/>
            <w:vAlign w:val="center"/>
          </w:tcPr>
          <w:p w:rsidR="0098277A" w:rsidRPr="0080794E" w:rsidRDefault="00B44C50"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7</w:t>
            </w:r>
          </w:p>
        </w:tc>
        <w:tc>
          <w:tcPr>
            <w:tcW w:w="913" w:type="dxa"/>
            <w:tcBorders>
              <w:top w:val="nil"/>
              <w:left w:val="nil"/>
              <w:bottom w:val="nil"/>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2,94</w:t>
            </w:r>
          </w:p>
        </w:tc>
        <w:tc>
          <w:tcPr>
            <w:tcW w:w="1402" w:type="dxa"/>
            <w:tcBorders>
              <w:top w:val="nil"/>
              <w:left w:val="nil"/>
              <w:bottom w:val="nil"/>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Cukup Baik</w:t>
            </w:r>
          </w:p>
        </w:tc>
      </w:tr>
      <w:tr w:rsidR="00B44C50" w:rsidRPr="0080794E" w:rsidTr="00D11105">
        <w:tc>
          <w:tcPr>
            <w:tcW w:w="689" w:type="dxa"/>
            <w:tcBorders>
              <w:top w:val="nil"/>
              <w:left w:val="nil"/>
              <w:bottom w:val="single" w:sz="4" w:space="0" w:color="auto"/>
              <w:right w:val="nil"/>
            </w:tcBorders>
            <w:shd w:val="clear" w:color="auto" w:fill="auto"/>
            <w:vAlign w:val="center"/>
          </w:tcPr>
          <w:p w:rsidR="00B44C50" w:rsidRPr="0080794E" w:rsidRDefault="00B44C50"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3</w:t>
            </w:r>
          </w:p>
        </w:tc>
        <w:tc>
          <w:tcPr>
            <w:tcW w:w="2455" w:type="dxa"/>
            <w:tcBorders>
              <w:top w:val="nil"/>
              <w:left w:val="nil"/>
              <w:bottom w:val="single" w:sz="4" w:space="0" w:color="auto"/>
              <w:right w:val="nil"/>
            </w:tcBorders>
            <w:shd w:val="clear" w:color="auto" w:fill="auto"/>
          </w:tcPr>
          <w:p w:rsidR="00B44C50" w:rsidRPr="0080794E" w:rsidRDefault="00B44C50" w:rsidP="0098277A">
            <w:pPr>
              <w:contextualSpacing/>
              <w:jc w:val="both"/>
              <w:rPr>
                <w:rFonts w:ascii="Arial" w:eastAsia="Calibri" w:hAnsi="Arial" w:cs="Arial"/>
                <w:i/>
                <w:sz w:val="20"/>
                <w:szCs w:val="20"/>
                <w:lang w:val="id-ID"/>
              </w:rPr>
            </w:pPr>
            <w:r w:rsidRPr="0080794E">
              <w:rPr>
                <w:rFonts w:ascii="Arial" w:eastAsia="Calibri" w:hAnsi="Arial" w:cs="Arial"/>
                <w:i/>
                <w:sz w:val="20"/>
                <w:szCs w:val="20"/>
                <w:lang w:val="id-ID"/>
              </w:rPr>
              <w:t xml:space="preserve">Kebutuhan Kekuasaan </w:t>
            </w:r>
          </w:p>
        </w:tc>
        <w:tc>
          <w:tcPr>
            <w:tcW w:w="951" w:type="dxa"/>
            <w:tcBorders>
              <w:top w:val="nil"/>
              <w:left w:val="nil"/>
              <w:bottom w:val="single" w:sz="4" w:space="0" w:color="auto"/>
              <w:right w:val="nil"/>
            </w:tcBorders>
            <w:shd w:val="clear" w:color="auto" w:fill="auto"/>
            <w:vAlign w:val="center"/>
          </w:tcPr>
          <w:p w:rsidR="00B44C50"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1,230</w:t>
            </w:r>
          </w:p>
        </w:tc>
        <w:tc>
          <w:tcPr>
            <w:tcW w:w="1510" w:type="dxa"/>
            <w:tcBorders>
              <w:top w:val="nil"/>
              <w:left w:val="nil"/>
              <w:bottom w:val="single" w:sz="4" w:space="0" w:color="auto"/>
              <w:right w:val="nil"/>
            </w:tcBorders>
            <w:shd w:val="clear" w:color="auto" w:fill="auto"/>
            <w:vAlign w:val="center"/>
          </w:tcPr>
          <w:p w:rsidR="00B44C50" w:rsidRPr="0080794E" w:rsidRDefault="00B44C50"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5</w:t>
            </w:r>
          </w:p>
        </w:tc>
        <w:tc>
          <w:tcPr>
            <w:tcW w:w="913" w:type="dxa"/>
            <w:tcBorders>
              <w:top w:val="nil"/>
              <w:left w:val="nil"/>
              <w:bottom w:val="single" w:sz="4" w:space="0" w:color="auto"/>
              <w:right w:val="nil"/>
            </w:tcBorders>
            <w:shd w:val="clear" w:color="auto" w:fill="auto"/>
            <w:vAlign w:val="center"/>
          </w:tcPr>
          <w:p w:rsidR="00B44C50"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2,91</w:t>
            </w:r>
          </w:p>
        </w:tc>
        <w:tc>
          <w:tcPr>
            <w:tcW w:w="1402" w:type="dxa"/>
            <w:tcBorders>
              <w:top w:val="nil"/>
              <w:left w:val="nil"/>
              <w:bottom w:val="single" w:sz="4" w:space="0" w:color="auto"/>
              <w:right w:val="nil"/>
            </w:tcBorders>
            <w:shd w:val="clear" w:color="auto" w:fill="auto"/>
            <w:vAlign w:val="center"/>
          </w:tcPr>
          <w:p w:rsidR="00B44C50"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 xml:space="preserve">Cukup Baik </w:t>
            </w:r>
          </w:p>
        </w:tc>
      </w:tr>
      <w:tr w:rsidR="0098277A" w:rsidRPr="0080794E" w:rsidTr="00D11105">
        <w:trPr>
          <w:trHeight w:val="489"/>
        </w:trPr>
        <w:tc>
          <w:tcPr>
            <w:tcW w:w="3144" w:type="dxa"/>
            <w:gridSpan w:val="2"/>
            <w:tcBorders>
              <w:top w:val="single" w:sz="4" w:space="0" w:color="auto"/>
              <w:left w:val="nil"/>
              <w:bottom w:val="single" w:sz="4" w:space="0" w:color="auto"/>
              <w:right w:val="nil"/>
            </w:tcBorders>
            <w:shd w:val="clear" w:color="auto" w:fill="auto"/>
          </w:tcPr>
          <w:p w:rsidR="0098277A" w:rsidRPr="0080794E" w:rsidRDefault="0098277A" w:rsidP="00D11105">
            <w:pPr>
              <w:widowControl w:val="0"/>
              <w:autoSpaceDE w:val="0"/>
              <w:autoSpaceDN w:val="0"/>
              <w:adjustRightInd w:val="0"/>
              <w:rPr>
                <w:rFonts w:ascii="Arial" w:eastAsia="Calibri" w:hAnsi="Arial" w:cs="Arial"/>
                <w:b/>
                <w:i/>
                <w:color w:val="000000"/>
                <w:sz w:val="20"/>
                <w:szCs w:val="20"/>
                <w:lang w:val="id-ID"/>
              </w:rPr>
            </w:pPr>
          </w:p>
        </w:tc>
        <w:tc>
          <w:tcPr>
            <w:tcW w:w="951" w:type="dxa"/>
            <w:tcBorders>
              <w:top w:val="single" w:sz="4" w:space="0" w:color="auto"/>
              <w:left w:val="nil"/>
              <w:bottom w:val="single" w:sz="4" w:space="0" w:color="auto"/>
              <w:right w:val="nil"/>
            </w:tcBorders>
            <w:shd w:val="clear" w:color="auto" w:fill="auto"/>
            <w:vAlign w:val="center"/>
          </w:tcPr>
          <w:p w:rsidR="0098277A" w:rsidRPr="0080794E" w:rsidRDefault="00D11105" w:rsidP="00D11105">
            <w:pPr>
              <w:jc w:val="center"/>
              <w:rPr>
                <w:rFonts w:ascii="Arial" w:hAnsi="Arial" w:cs="Arial"/>
                <w:color w:val="000000"/>
                <w:sz w:val="20"/>
                <w:szCs w:val="20"/>
                <w:lang w:val="id-ID"/>
              </w:rPr>
            </w:pPr>
            <w:r w:rsidRPr="0080794E">
              <w:rPr>
                <w:rFonts w:ascii="Arial" w:hAnsi="Arial" w:cs="Arial"/>
                <w:color w:val="000000"/>
                <w:sz w:val="20"/>
                <w:szCs w:val="20"/>
                <w:lang w:val="id-ID"/>
              </w:rPr>
              <w:t>4,189</w:t>
            </w:r>
          </w:p>
        </w:tc>
        <w:tc>
          <w:tcPr>
            <w:tcW w:w="1510" w:type="dxa"/>
            <w:tcBorders>
              <w:top w:val="single" w:sz="4" w:space="0" w:color="auto"/>
              <w:left w:val="nil"/>
              <w:bottom w:val="single" w:sz="4" w:space="0" w:color="auto"/>
              <w:right w:val="nil"/>
            </w:tcBorders>
            <w:shd w:val="clear" w:color="auto" w:fill="auto"/>
            <w:vAlign w:val="center"/>
          </w:tcPr>
          <w:p w:rsidR="0098277A" w:rsidRPr="0080794E" w:rsidRDefault="00B44C50" w:rsidP="0098277A">
            <w:pPr>
              <w:widowControl w:val="0"/>
              <w:autoSpaceDE w:val="0"/>
              <w:autoSpaceDN w:val="0"/>
              <w:adjustRightInd w:val="0"/>
              <w:jc w:val="center"/>
              <w:rPr>
                <w:rFonts w:ascii="Arial" w:eastAsia="Calibri" w:hAnsi="Arial" w:cs="Arial"/>
                <w:b/>
                <w:color w:val="000000"/>
                <w:sz w:val="20"/>
                <w:szCs w:val="20"/>
                <w:lang w:val="id-ID"/>
              </w:rPr>
            </w:pPr>
            <w:r w:rsidRPr="0080794E">
              <w:rPr>
                <w:rFonts w:ascii="Arial" w:eastAsia="Calibri" w:hAnsi="Arial" w:cs="Arial"/>
                <w:b/>
                <w:color w:val="000000"/>
                <w:sz w:val="20"/>
                <w:szCs w:val="20"/>
                <w:lang w:val="id-ID"/>
              </w:rPr>
              <w:t>17</w:t>
            </w:r>
          </w:p>
        </w:tc>
        <w:tc>
          <w:tcPr>
            <w:tcW w:w="913" w:type="dxa"/>
            <w:tcBorders>
              <w:top w:val="single" w:sz="4" w:space="0" w:color="auto"/>
              <w:left w:val="nil"/>
              <w:bottom w:val="single" w:sz="4" w:space="0" w:color="auto"/>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b/>
                <w:color w:val="000000"/>
                <w:sz w:val="20"/>
                <w:szCs w:val="20"/>
                <w:lang w:val="id-ID"/>
              </w:rPr>
            </w:pPr>
            <w:r w:rsidRPr="0080794E">
              <w:rPr>
                <w:rFonts w:ascii="Arial" w:eastAsia="Calibri" w:hAnsi="Arial" w:cs="Arial"/>
                <w:b/>
                <w:color w:val="000000"/>
                <w:sz w:val="20"/>
                <w:szCs w:val="20"/>
                <w:lang w:val="id-ID"/>
              </w:rPr>
              <w:t>2,96</w:t>
            </w:r>
          </w:p>
        </w:tc>
        <w:tc>
          <w:tcPr>
            <w:tcW w:w="1402" w:type="dxa"/>
            <w:tcBorders>
              <w:top w:val="single" w:sz="4" w:space="0" w:color="auto"/>
              <w:left w:val="nil"/>
              <w:bottom w:val="single" w:sz="4" w:space="0" w:color="auto"/>
              <w:right w:val="nil"/>
            </w:tcBorders>
            <w:shd w:val="clear" w:color="auto" w:fill="auto"/>
            <w:vAlign w:val="center"/>
          </w:tcPr>
          <w:p w:rsidR="0098277A" w:rsidRPr="0080794E" w:rsidRDefault="00D11105"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Cukup Baik</w:t>
            </w:r>
          </w:p>
        </w:tc>
      </w:tr>
    </w:tbl>
    <w:p w:rsidR="0098277A" w:rsidRPr="0080794E" w:rsidRDefault="0098277A" w:rsidP="0098277A">
      <w:pPr>
        <w:widowControl w:val="0"/>
        <w:autoSpaceDE w:val="0"/>
        <w:autoSpaceDN w:val="0"/>
        <w:adjustRightInd w:val="0"/>
        <w:spacing w:after="200" w:line="432" w:lineRule="auto"/>
        <w:rPr>
          <w:rFonts w:ascii="Arial" w:eastAsia="Times New Roman" w:hAnsi="Arial" w:cs="Arial"/>
          <w:i/>
          <w:color w:val="000000"/>
          <w:sz w:val="20"/>
          <w:szCs w:val="20"/>
          <w:lang w:val="en-GB"/>
        </w:rPr>
      </w:pPr>
      <w:r w:rsidRPr="0080794E">
        <w:rPr>
          <w:rFonts w:ascii="Arial" w:eastAsia="Times New Roman" w:hAnsi="Arial" w:cs="Arial"/>
          <w:i/>
          <w:color w:val="000000"/>
          <w:sz w:val="20"/>
          <w:szCs w:val="20"/>
          <w:lang w:val="en-GB"/>
        </w:rPr>
        <w:t>Sumber: Hasil Pengolahan Data 2019</w:t>
      </w:r>
    </w:p>
    <w:p w:rsidR="0072232B" w:rsidRPr="0080794E" w:rsidRDefault="00D11105" w:rsidP="0098277A">
      <w:pPr>
        <w:widowControl w:val="0"/>
        <w:autoSpaceDE w:val="0"/>
        <w:autoSpaceDN w:val="0"/>
        <w:adjustRightInd w:val="0"/>
        <w:spacing w:after="0" w:line="360" w:lineRule="auto"/>
        <w:ind w:firstLine="720"/>
        <w:jc w:val="both"/>
        <w:rPr>
          <w:rFonts w:ascii="Arial" w:eastAsia="Times New Roman" w:hAnsi="Arial" w:cs="Arial"/>
          <w:sz w:val="20"/>
          <w:szCs w:val="20"/>
        </w:rPr>
      </w:pPr>
      <w:r w:rsidRPr="0080794E">
        <w:rPr>
          <w:rFonts w:ascii="Arial" w:eastAsia="Times New Roman" w:hAnsi="Arial" w:cs="Arial"/>
          <w:sz w:val="20"/>
          <w:szCs w:val="20"/>
        </w:rPr>
        <w:t>Berdasarkan pada Tabel 6, rekapitulasi tanggapan r</w:t>
      </w:r>
      <w:r w:rsidR="00C36F87" w:rsidRPr="0080794E">
        <w:rPr>
          <w:rFonts w:ascii="Arial" w:eastAsia="Times New Roman" w:hAnsi="Arial" w:cs="Arial"/>
          <w:sz w:val="20"/>
          <w:szCs w:val="20"/>
        </w:rPr>
        <w:t>esponden tentang Motivasi Kerja, rata-rata tertinggi pada Kebutuhan Berprestasi 3,02 dan rata-rata terenda</w:t>
      </w:r>
      <w:r w:rsidR="0080794E">
        <w:rPr>
          <w:rFonts w:ascii="Arial" w:eastAsia="Times New Roman" w:hAnsi="Arial" w:cs="Arial"/>
          <w:sz w:val="20"/>
          <w:szCs w:val="20"/>
        </w:rPr>
        <w:t>h</w:t>
      </w:r>
      <w:r w:rsidR="00C36F87" w:rsidRPr="0080794E">
        <w:rPr>
          <w:rFonts w:ascii="Arial" w:eastAsia="Times New Roman" w:hAnsi="Arial" w:cs="Arial"/>
          <w:sz w:val="20"/>
          <w:szCs w:val="20"/>
        </w:rPr>
        <w:t xml:space="preserve"> pada kebutuhan kekuasaan 2,91, ketiga dimensi tersebut berada pada katagori kriteria “Cukup Baik”</w:t>
      </w:r>
    </w:p>
    <w:p w:rsidR="0072232B" w:rsidRPr="0080794E" w:rsidRDefault="0072232B" w:rsidP="0098277A">
      <w:pPr>
        <w:widowControl w:val="0"/>
        <w:autoSpaceDE w:val="0"/>
        <w:autoSpaceDN w:val="0"/>
        <w:adjustRightInd w:val="0"/>
        <w:spacing w:after="0" w:line="360" w:lineRule="auto"/>
        <w:ind w:firstLine="720"/>
        <w:jc w:val="both"/>
        <w:rPr>
          <w:rFonts w:ascii="Arial" w:eastAsia="Times New Roman" w:hAnsi="Arial" w:cs="Arial"/>
          <w:sz w:val="20"/>
          <w:szCs w:val="20"/>
        </w:rPr>
      </w:pPr>
    </w:p>
    <w:p w:rsidR="0098277A" w:rsidRPr="0080794E" w:rsidRDefault="0070008D" w:rsidP="0098277A">
      <w:pPr>
        <w:widowControl w:val="0"/>
        <w:autoSpaceDE w:val="0"/>
        <w:autoSpaceDN w:val="0"/>
        <w:adjustRightInd w:val="0"/>
        <w:spacing w:after="0" w:line="240" w:lineRule="auto"/>
        <w:jc w:val="center"/>
        <w:rPr>
          <w:rFonts w:ascii="Arial" w:eastAsia="Times New Roman" w:hAnsi="Arial" w:cs="Arial"/>
          <w:b/>
          <w:color w:val="000000"/>
          <w:sz w:val="20"/>
          <w:szCs w:val="20"/>
        </w:rPr>
      </w:pPr>
      <w:r w:rsidRPr="0080794E">
        <w:rPr>
          <w:rFonts w:ascii="Arial" w:eastAsia="Times New Roman" w:hAnsi="Arial" w:cs="Arial"/>
          <w:b/>
          <w:color w:val="000000"/>
          <w:sz w:val="20"/>
          <w:szCs w:val="20"/>
        </w:rPr>
        <w:t>Tabel 8</w:t>
      </w:r>
      <w:r w:rsidR="0098277A" w:rsidRPr="0080794E">
        <w:rPr>
          <w:rFonts w:ascii="Arial" w:eastAsia="Times New Roman" w:hAnsi="Arial" w:cs="Arial"/>
          <w:b/>
          <w:color w:val="000000"/>
          <w:sz w:val="20"/>
          <w:szCs w:val="20"/>
        </w:rPr>
        <w:t xml:space="preserve">: </w:t>
      </w:r>
      <w:r w:rsidR="0098277A" w:rsidRPr="0080794E">
        <w:rPr>
          <w:rFonts w:ascii="Arial" w:eastAsia="Times New Roman" w:hAnsi="Arial" w:cs="Arial"/>
          <w:b/>
          <w:color w:val="000000"/>
          <w:sz w:val="20"/>
          <w:szCs w:val="20"/>
          <w:lang w:val="en-GB"/>
        </w:rPr>
        <w:t xml:space="preserve">Rekapitulasi Tanggapan Responden Tentang </w:t>
      </w:r>
      <w:r w:rsidR="00C36F87" w:rsidRPr="0080794E">
        <w:rPr>
          <w:rFonts w:ascii="Arial" w:eastAsia="Times New Roman" w:hAnsi="Arial" w:cs="Arial"/>
          <w:b/>
          <w:color w:val="000000"/>
          <w:sz w:val="20"/>
          <w:szCs w:val="20"/>
        </w:rPr>
        <w:t xml:space="preserve">Komitmen Karyawan </w:t>
      </w:r>
    </w:p>
    <w:p w:rsidR="0098277A" w:rsidRPr="0080794E" w:rsidRDefault="0098277A" w:rsidP="0098277A">
      <w:pPr>
        <w:widowControl w:val="0"/>
        <w:autoSpaceDE w:val="0"/>
        <w:autoSpaceDN w:val="0"/>
        <w:adjustRightInd w:val="0"/>
        <w:spacing w:after="0" w:line="240" w:lineRule="auto"/>
        <w:jc w:val="center"/>
        <w:rPr>
          <w:rFonts w:ascii="Arial" w:eastAsia="Times New Roman" w:hAnsi="Arial" w:cs="Arial"/>
          <w:b/>
          <w:color w:val="000000"/>
          <w:sz w:val="20"/>
          <w:szCs w:val="20"/>
        </w:rPr>
      </w:pPr>
    </w:p>
    <w:p w:rsidR="0098277A" w:rsidRPr="0080794E" w:rsidRDefault="0098277A" w:rsidP="0098277A">
      <w:pPr>
        <w:widowControl w:val="0"/>
        <w:autoSpaceDE w:val="0"/>
        <w:autoSpaceDN w:val="0"/>
        <w:adjustRightInd w:val="0"/>
        <w:spacing w:after="0" w:line="240" w:lineRule="auto"/>
        <w:jc w:val="center"/>
        <w:rPr>
          <w:rFonts w:ascii="Arial" w:eastAsia="Times New Roman" w:hAnsi="Arial" w:cs="Arial"/>
          <w:b/>
          <w:color w:val="FF0000"/>
          <w:sz w:val="20"/>
          <w:szCs w:val="20"/>
        </w:rPr>
      </w:pPr>
    </w:p>
    <w:tbl>
      <w:tblPr>
        <w:tblStyle w:val="TableGrid11"/>
        <w:tblW w:w="7807" w:type="dxa"/>
        <w:tblInd w:w="108" w:type="dxa"/>
        <w:tblLook w:val="04A0" w:firstRow="1" w:lastRow="0" w:firstColumn="1" w:lastColumn="0" w:noHBand="0" w:noVBand="1"/>
      </w:tblPr>
      <w:tblGrid>
        <w:gridCol w:w="576"/>
        <w:gridCol w:w="2455"/>
        <w:gridCol w:w="951"/>
        <w:gridCol w:w="1510"/>
        <w:gridCol w:w="913"/>
        <w:gridCol w:w="1402"/>
      </w:tblGrid>
      <w:tr w:rsidR="0098277A" w:rsidRPr="0080794E" w:rsidTr="00FE052D">
        <w:tc>
          <w:tcPr>
            <w:tcW w:w="576"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NO</w:t>
            </w:r>
          </w:p>
        </w:tc>
        <w:tc>
          <w:tcPr>
            <w:tcW w:w="2455"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Dimensi</w:t>
            </w:r>
          </w:p>
        </w:tc>
        <w:tc>
          <w:tcPr>
            <w:tcW w:w="951"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∑Skor</w:t>
            </w:r>
          </w:p>
        </w:tc>
        <w:tc>
          <w:tcPr>
            <w:tcW w:w="1510"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Jumlah Pernyataan</w:t>
            </w:r>
          </w:p>
        </w:tc>
        <w:tc>
          <w:tcPr>
            <w:tcW w:w="913"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Rata-Rata</w:t>
            </w:r>
          </w:p>
        </w:tc>
        <w:tc>
          <w:tcPr>
            <w:tcW w:w="1402" w:type="dxa"/>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color w:val="000000"/>
                <w:sz w:val="20"/>
                <w:szCs w:val="20"/>
              </w:rPr>
            </w:pPr>
            <w:r w:rsidRPr="0080794E">
              <w:rPr>
                <w:rFonts w:ascii="Arial" w:eastAsia="Calibri" w:hAnsi="Arial" w:cs="Arial"/>
                <w:b/>
                <w:color w:val="000000"/>
                <w:sz w:val="20"/>
                <w:szCs w:val="20"/>
              </w:rPr>
              <w:t>Kriteria</w:t>
            </w:r>
          </w:p>
        </w:tc>
      </w:tr>
      <w:tr w:rsidR="0098277A" w:rsidRPr="0080794E" w:rsidTr="00FE052D">
        <w:trPr>
          <w:trHeight w:val="294"/>
        </w:trPr>
        <w:tc>
          <w:tcPr>
            <w:tcW w:w="576" w:type="dxa"/>
            <w:tcBorders>
              <w:top w:val="single" w:sz="4" w:space="0" w:color="auto"/>
              <w:left w:val="nil"/>
              <w:bottom w:val="nil"/>
              <w:right w:val="nil"/>
            </w:tcBorders>
            <w:vAlign w:val="center"/>
          </w:tcPr>
          <w:p w:rsidR="0098277A" w:rsidRPr="0080794E" w:rsidRDefault="0098277A" w:rsidP="0098277A">
            <w:pPr>
              <w:widowControl w:val="0"/>
              <w:autoSpaceDE w:val="0"/>
              <w:autoSpaceDN w:val="0"/>
              <w:adjustRightInd w:val="0"/>
              <w:jc w:val="center"/>
              <w:rPr>
                <w:rFonts w:ascii="Arial" w:eastAsia="Calibri" w:hAnsi="Arial" w:cs="Arial"/>
                <w:color w:val="000000"/>
                <w:sz w:val="20"/>
                <w:szCs w:val="20"/>
              </w:rPr>
            </w:pPr>
            <w:r w:rsidRPr="0080794E">
              <w:rPr>
                <w:rFonts w:ascii="Arial" w:eastAsia="Calibri" w:hAnsi="Arial" w:cs="Arial"/>
                <w:color w:val="000000"/>
                <w:sz w:val="20"/>
                <w:szCs w:val="20"/>
              </w:rPr>
              <w:t>1</w:t>
            </w:r>
          </w:p>
        </w:tc>
        <w:tc>
          <w:tcPr>
            <w:tcW w:w="2455" w:type="dxa"/>
            <w:tcBorders>
              <w:top w:val="single" w:sz="4" w:space="0" w:color="auto"/>
              <w:left w:val="nil"/>
              <w:bottom w:val="nil"/>
              <w:right w:val="nil"/>
            </w:tcBorders>
            <w:shd w:val="clear" w:color="auto" w:fill="auto"/>
            <w:vAlign w:val="center"/>
          </w:tcPr>
          <w:p w:rsidR="0098277A" w:rsidRPr="0080794E" w:rsidRDefault="00FE052D" w:rsidP="0098277A">
            <w:pPr>
              <w:widowControl w:val="0"/>
              <w:autoSpaceDE w:val="0"/>
              <w:autoSpaceDN w:val="0"/>
              <w:adjustRightInd w:val="0"/>
              <w:rPr>
                <w:rFonts w:ascii="Arial" w:eastAsia="Calibri" w:hAnsi="Arial" w:cs="Arial"/>
                <w:i/>
                <w:color w:val="000000"/>
                <w:sz w:val="20"/>
                <w:szCs w:val="20"/>
              </w:rPr>
            </w:pPr>
            <w:r w:rsidRPr="0080794E">
              <w:rPr>
                <w:rFonts w:ascii="Arial" w:eastAsia="Times New Roman" w:hAnsi="Arial" w:cs="Arial"/>
                <w:bCs/>
                <w:sz w:val="20"/>
                <w:szCs w:val="20"/>
                <w:lang w:val="en-US" w:bidi="en-US"/>
              </w:rPr>
              <w:t>Komitmen Afektif</w:t>
            </w:r>
          </w:p>
        </w:tc>
        <w:tc>
          <w:tcPr>
            <w:tcW w:w="951" w:type="dxa"/>
            <w:tcBorders>
              <w:top w:val="single" w:sz="4" w:space="0" w:color="auto"/>
              <w:left w:val="nil"/>
              <w:bottom w:val="nil"/>
              <w:right w:val="nil"/>
            </w:tcBorders>
            <w:shd w:val="clear" w:color="auto" w:fill="auto"/>
            <w:vAlign w:val="center"/>
          </w:tcPr>
          <w:p w:rsidR="0098277A" w:rsidRPr="0080794E" w:rsidRDefault="00FE052D" w:rsidP="0098277A">
            <w:pPr>
              <w:jc w:val="center"/>
              <w:rPr>
                <w:rFonts w:ascii="Arial" w:hAnsi="Arial" w:cs="Arial"/>
                <w:color w:val="000000"/>
                <w:sz w:val="20"/>
                <w:szCs w:val="20"/>
                <w:lang w:val="id-ID"/>
              </w:rPr>
            </w:pPr>
            <w:r w:rsidRPr="0080794E">
              <w:rPr>
                <w:rFonts w:ascii="Arial" w:hAnsi="Arial" w:cs="Arial"/>
                <w:color w:val="000000"/>
                <w:sz w:val="20"/>
                <w:szCs w:val="20"/>
                <w:lang w:val="id-ID"/>
              </w:rPr>
              <w:t>1,784</w:t>
            </w:r>
          </w:p>
        </w:tc>
        <w:tc>
          <w:tcPr>
            <w:tcW w:w="1510" w:type="dxa"/>
            <w:tcBorders>
              <w:top w:val="single" w:sz="4" w:space="0" w:color="auto"/>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7</w:t>
            </w:r>
          </w:p>
        </w:tc>
        <w:tc>
          <w:tcPr>
            <w:tcW w:w="913" w:type="dxa"/>
            <w:tcBorders>
              <w:top w:val="single" w:sz="4" w:space="0" w:color="auto"/>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3,07</w:t>
            </w:r>
          </w:p>
        </w:tc>
        <w:tc>
          <w:tcPr>
            <w:tcW w:w="1402" w:type="dxa"/>
            <w:tcBorders>
              <w:top w:val="single" w:sz="4" w:space="0" w:color="auto"/>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Cukup Baik</w:t>
            </w:r>
          </w:p>
        </w:tc>
      </w:tr>
      <w:tr w:rsidR="0098277A" w:rsidRPr="0080794E" w:rsidTr="00C36F87">
        <w:tc>
          <w:tcPr>
            <w:tcW w:w="576" w:type="dxa"/>
            <w:tcBorders>
              <w:top w:val="nil"/>
              <w:left w:val="nil"/>
              <w:bottom w:val="nil"/>
              <w:right w:val="nil"/>
            </w:tcBorders>
            <w:vAlign w:val="center"/>
          </w:tcPr>
          <w:p w:rsidR="0098277A" w:rsidRPr="0080794E" w:rsidRDefault="0098277A" w:rsidP="0098277A">
            <w:pPr>
              <w:widowControl w:val="0"/>
              <w:autoSpaceDE w:val="0"/>
              <w:autoSpaceDN w:val="0"/>
              <w:adjustRightInd w:val="0"/>
              <w:jc w:val="center"/>
              <w:rPr>
                <w:rFonts w:ascii="Arial" w:eastAsia="Calibri" w:hAnsi="Arial" w:cs="Arial"/>
                <w:color w:val="000000"/>
                <w:sz w:val="20"/>
                <w:szCs w:val="20"/>
              </w:rPr>
            </w:pPr>
            <w:r w:rsidRPr="0080794E">
              <w:rPr>
                <w:rFonts w:ascii="Arial" w:eastAsia="Calibri" w:hAnsi="Arial" w:cs="Arial"/>
                <w:color w:val="000000"/>
                <w:sz w:val="20"/>
                <w:szCs w:val="20"/>
              </w:rPr>
              <w:t>2</w:t>
            </w:r>
          </w:p>
        </w:tc>
        <w:tc>
          <w:tcPr>
            <w:tcW w:w="2455" w:type="dxa"/>
            <w:tcBorders>
              <w:top w:val="nil"/>
              <w:left w:val="nil"/>
              <w:bottom w:val="nil"/>
              <w:right w:val="nil"/>
            </w:tcBorders>
            <w:shd w:val="clear" w:color="auto" w:fill="auto"/>
          </w:tcPr>
          <w:p w:rsidR="0098277A" w:rsidRPr="0080794E" w:rsidRDefault="00FE052D" w:rsidP="0098277A">
            <w:pPr>
              <w:rPr>
                <w:rFonts w:ascii="Arial" w:eastAsia="Calibri" w:hAnsi="Arial" w:cs="Arial"/>
                <w:color w:val="000000"/>
                <w:sz w:val="20"/>
                <w:szCs w:val="20"/>
                <w:lang w:val="id-ID"/>
              </w:rPr>
            </w:pPr>
            <w:r w:rsidRPr="0080794E">
              <w:rPr>
                <w:rFonts w:ascii="Arial" w:eastAsia="Times New Roman" w:hAnsi="Arial" w:cs="Arial"/>
                <w:bCs/>
                <w:sz w:val="20"/>
                <w:szCs w:val="20"/>
                <w:lang w:val="en-US" w:bidi="en-US"/>
              </w:rPr>
              <w:t>Komitmen Normatif</w:t>
            </w:r>
          </w:p>
        </w:tc>
        <w:tc>
          <w:tcPr>
            <w:tcW w:w="951" w:type="dxa"/>
            <w:tcBorders>
              <w:top w:val="nil"/>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2,231</w:t>
            </w:r>
          </w:p>
        </w:tc>
        <w:tc>
          <w:tcPr>
            <w:tcW w:w="1510" w:type="dxa"/>
            <w:tcBorders>
              <w:top w:val="nil"/>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9</w:t>
            </w:r>
          </w:p>
        </w:tc>
        <w:tc>
          <w:tcPr>
            <w:tcW w:w="913" w:type="dxa"/>
            <w:tcBorders>
              <w:top w:val="nil"/>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2,99</w:t>
            </w:r>
          </w:p>
        </w:tc>
        <w:tc>
          <w:tcPr>
            <w:tcW w:w="1402" w:type="dxa"/>
            <w:tcBorders>
              <w:top w:val="nil"/>
              <w:left w:val="nil"/>
              <w:bottom w:val="nil"/>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Cukup Baik</w:t>
            </w:r>
          </w:p>
        </w:tc>
      </w:tr>
      <w:tr w:rsidR="0098277A" w:rsidRPr="0080794E" w:rsidTr="000C4767">
        <w:tc>
          <w:tcPr>
            <w:tcW w:w="3031" w:type="dxa"/>
            <w:gridSpan w:val="2"/>
            <w:tcBorders>
              <w:top w:val="single" w:sz="4" w:space="0" w:color="auto"/>
              <w:left w:val="nil"/>
              <w:bottom w:val="single" w:sz="4" w:space="0" w:color="auto"/>
              <w:right w:val="nil"/>
            </w:tcBorders>
            <w:shd w:val="clear" w:color="auto" w:fill="auto"/>
          </w:tcPr>
          <w:p w:rsidR="0098277A" w:rsidRPr="0080794E" w:rsidRDefault="0098277A" w:rsidP="0098277A">
            <w:pPr>
              <w:widowControl w:val="0"/>
              <w:autoSpaceDE w:val="0"/>
              <w:autoSpaceDN w:val="0"/>
              <w:adjustRightInd w:val="0"/>
              <w:jc w:val="center"/>
              <w:rPr>
                <w:rFonts w:ascii="Arial" w:eastAsia="Calibri" w:hAnsi="Arial" w:cs="Arial"/>
                <w:b/>
                <w:i/>
                <w:color w:val="000000"/>
                <w:sz w:val="20"/>
                <w:szCs w:val="20"/>
                <w:lang w:val="id-ID"/>
              </w:rPr>
            </w:pPr>
          </w:p>
        </w:tc>
        <w:tc>
          <w:tcPr>
            <w:tcW w:w="951" w:type="dxa"/>
            <w:tcBorders>
              <w:top w:val="single" w:sz="4" w:space="0" w:color="auto"/>
              <w:left w:val="nil"/>
              <w:bottom w:val="single" w:sz="4" w:space="0" w:color="auto"/>
              <w:right w:val="nil"/>
            </w:tcBorders>
            <w:shd w:val="clear" w:color="auto" w:fill="auto"/>
            <w:vAlign w:val="center"/>
          </w:tcPr>
          <w:p w:rsidR="0098277A" w:rsidRPr="0080794E" w:rsidRDefault="00FE052D" w:rsidP="0098277A">
            <w:pPr>
              <w:jc w:val="center"/>
              <w:rPr>
                <w:rFonts w:ascii="Arial" w:hAnsi="Arial" w:cs="Arial"/>
                <w:color w:val="000000"/>
                <w:sz w:val="20"/>
                <w:szCs w:val="20"/>
                <w:lang w:val="id-ID"/>
              </w:rPr>
            </w:pPr>
            <w:r w:rsidRPr="0080794E">
              <w:rPr>
                <w:rFonts w:ascii="Arial" w:hAnsi="Arial" w:cs="Arial"/>
                <w:color w:val="000000"/>
                <w:sz w:val="20"/>
                <w:szCs w:val="20"/>
                <w:lang w:val="id-ID"/>
              </w:rPr>
              <w:t>4,015</w:t>
            </w:r>
          </w:p>
        </w:tc>
        <w:tc>
          <w:tcPr>
            <w:tcW w:w="1510" w:type="dxa"/>
            <w:tcBorders>
              <w:top w:val="single" w:sz="4" w:space="0" w:color="auto"/>
              <w:left w:val="nil"/>
              <w:bottom w:val="single" w:sz="4" w:space="0" w:color="auto"/>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b/>
                <w:color w:val="000000"/>
                <w:sz w:val="20"/>
                <w:szCs w:val="20"/>
                <w:lang w:val="id-ID"/>
              </w:rPr>
            </w:pPr>
            <w:r w:rsidRPr="0080794E">
              <w:rPr>
                <w:rFonts w:ascii="Arial" w:eastAsia="Calibri" w:hAnsi="Arial" w:cs="Arial"/>
                <w:b/>
                <w:color w:val="000000"/>
                <w:sz w:val="20"/>
                <w:szCs w:val="20"/>
                <w:lang w:val="id-ID"/>
              </w:rPr>
              <w:t>16</w:t>
            </w:r>
          </w:p>
        </w:tc>
        <w:tc>
          <w:tcPr>
            <w:tcW w:w="913" w:type="dxa"/>
            <w:tcBorders>
              <w:top w:val="single" w:sz="4" w:space="0" w:color="auto"/>
              <w:left w:val="nil"/>
              <w:bottom w:val="single" w:sz="4" w:space="0" w:color="auto"/>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b/>
                <w:color w:val="000000"/>
                <w:sz w:val="20"/>
                <w:szCs w:val="20"/>
                <w:lang w:val="id-ID"/>
              </w:rPr>
            </w:pPr>
            <w:r w:rsidRPr="0080794E">
              <w:rPr>
                <w:rFonts w:ascii="Arial" w:eastAsia="Calibri" w:hAnsi="Arial" w:cs="Arial"/>
                <w:b/>
                <w:color w:val="000000"/>
                <w:sz w:val="20"/>
                <w:szCs w:val="20"/>
                <w:lang w:val="id-ID"/>
              </w:rPr>
              <w:t>3,03</w:t>
            </w:r>
          </w:p>
        </w:tc>
        <w:tc>
          <w:tcPr>
            <w:tcW w:w="1402" w:type="dxa"/>
            <w:tcBorders>
              <w:top w:val="single" w:sz="4" w:space="0" w:color="auto"/>
              <w:left w:val="nil"/>
              <w:bottom w:val="single" w:sz="4" w:space="0" w:color="auto"/>
              <w:right w:val="nil"/>
            </w:tcBorders>
            <w:shd w:val="clear" w:color="auto" w:fill="auto"/>
            <w:vAlign w:val="center"/>
          </w:tcPr>
          <w:p w:rsidR="0098277A" w:rsidRPr="0080794E" w:rsidRDefault="00FE052D" w:rsidP="0098277A">
            <w:pPr>
              <w:widowControl w:val="0"/>
              <w:autoSpaceDE w:val="0"/>
              <w:autoSpaceDN w:val="0"/>
              <w:adjustRightInd w:val="0"/>
              <w:jc w:val="center"/>
              <w:rPr>
                <w:rFonts w:ascii="Arial" w:eastAsia="Calibri" w:hAnsi="Arial" w:cs="Arial"/>
                <w:color w:val="000000"/>
                <w:sz w:val="20"/>
                <w:szCs w:val="20"/>
                <w:lang w:val="id-ID"/>
              </w:rPr>
            </w:pPr>
            <w:r w:rsidRPr="0080794E">
              <w:rPr>
                <w:rFonts w:ascii="Arial" w:eastAsia="Calibri" w:hAnsi="Arial" w:cs="Arial"/>
                <w:color w:val="000000"/>
                <w:sz w:val="20"/>
                <w:szCs w:val="20"/>
                <w:lang w:val="id-ID"/>
              </w:rPr>
              <w:t xml:space="preserve">Cukup </w:t>
            </w:r>
            <w:r w:rsidR="0098277A" w:rsidRPr="0080794E">
              <w:rPr>
                <w:rFonts w:ascii="Arial" w:eastAsia="Calibri" w:hAnsi="Arial" w:cs="Arial"/>
                <w:color w:val="000000"/>
                <w:sz w:val="20"/>
                <w:szCs w:val="20"/>
                <w:lang w:val="id-ID"/>
              </w:rPr>
              <w:t>Baik</w:t>
            </w:r>
          </w:p>
        </w:tc>
      </w:tr>
    </w:tbl>
    <w:p w:rsidR="0098277A" w:rsidRPr="0080794E" w:rsidRDefault="0098277A" w:rsidP="0098277A">
      <w:pPr>
        <w:widowControl w:val="0"/>
        <w:autoSpaceDE w:val="0"/>
        <w:autoSpaceDN w:val="0"/>
        <w:adjustRightInd w:val="0"/>
        <w:spacing w:after="200" w:line="432" w:lineRule="auto"/>
        <w:rPr>
          <w:rFonts w:ascii="Arial" w:eastAsia="Times New Roman" w:hAnsi="Arial" w:cs="Arial"/>
          <w:i/>
          <w:color w:val="000000"/>
          <w:sz w:val="20"/>
          <w:szCs w:val="20"/>
          <w:lang w:val="en-GB"/>
        </w:rPr>
      </w:pPr>
      <w:r w:rsidRPr="0080794E">
        <w:rPr>
          <w:rFonts w:ascii="Arial" w:eastAsia="Times New Roman" w:hAnsi="Arial" w:cs="Arial"/>
          <w:i/>
          <w:color w:val="000000"/>
          <w:sz w:val="20"/>
          <w:szCs w:val="20"/>
        </w:rPr>
        <w:t xml:space="preserve">  </w:t>
      </w:r>
      <w:r w:rsidRPr="0080794E">
        <w:rPr>
          <w:rFonts w:ascii="Arial" w:eastAsia="Times New Roman" w:hAnsi="Arial" w:cs="Arial"/>
          <w:i/>
          <w:color w:val="000000"/>
          <w:sz w:val="20"/>
          <w:szCs w:val="20"/>
          <w:lang w:val="en-GB"/>
        </w:rPr>
        <w:t>Sumber: Hasil Pengolahan Data 2019</w:t>
      </w:r>
    </w:p>
    <w:p w:rsidR="00FE052D" w:rsidRPr="0080794E" w:rsidRDefault="00FE052D" w:rsidP="00FE052D">
      <w:pPr>
        <w:widowControl w:val="0"/>
        <w:autoSpaceDE w:val="0"/>
        <w:autoSpaceDN w:val="0"/>
        <w:adjustRightInd w:val="0"/>
        <w:spacing w:after="0" w:line="360" w:lineRule="auto"/>
        <w:ind w:firstLine="720"/>
        <w:jc w:val="both"/>
        <w:rPr>
          <w:rFonts w:ascii="Arial" w:eastAsia="Times New Roman" w:hAnsi="Arial" w:cs="Arial"/>
          <w:sz w:val="20"/>
          <w:szCs w:val="20"/>
        </w:rPr>
      </w:pPr>
      <w:r w:rsidRPr="0080794E">
        <w:rPr>
          <w:rFonts w:ascii="Arial" w:eastAsia="Times New Roman" w:hAnsi="Arial" w:cs="Arial"/>
          <w:sz w:val="20"/>
          <w:szCs w:val="20"/>
        </w:rPr>
        <w:t xml:space="preserve">Berdasarkan pada Tabel 7, rekapitulasi tanggapan responden tentang </w:t>
      </w:r>
      <w:r w:rsidR="0080794E">
        <w:rPr>
          <w:rFonts w:ascii="Arial" w:eastAsia="Times New Roman" w:hAnsi="Arial" w:cs="Arial"/>
          <w:sz w:val="20"/>
          <w:szCs w:val="20"/>
        </w:rPr>
        <w:t>Komitmen Karyawan</w:t>
      </w:r>
      <w:r w:rsidRPr="0080794E">
        <w:rPr>
          <w:rFonts w:ascii="Arial" w:eastAsia="Times New Roman" w:hAnsi="Arial" w:cs="Arial"/>
          <w:sz w:val="20"/>
          <w:szCs w:val="20"/>
        </w:rPr>
        <w:t xml:space="preserve">, rata-rata tertinggi pada </w:t>
      </w:r>
      <w:r w:rsidR="0080794E">
        <w:rPr>
          <w:rFonts w:ascii="Arial" w:eastAsia="Times New Roman" w:hAnsi="Arial" w:cs="Arial"/>
          <w:sz w:val="20"/>
          <w:szCs w:val="20"/>
        </w:rPr>
        <w:t>Komitmen Affektif sebesar 3,07</w:t>
      </w:r>
      <w:r w:rsidRPr="0080794E">
        <w:rPr>
          <w:rFonts w:ascii="Arial" w:eastAsia="Times New Roman" w:hAnsi="Arial" w:cs="Arial"/>
          <w:sz w:val="20"/>
          <w:szCs w:val="20"/>
        </w:rPr>
        <w:t xml:space="preserve"> dan rata-rata terenda</w:t>
      </w:r>
      <w:r w:rsidR="0080794E">
        <w:rPr>
          <w:rFonts w:ascii="Arial" w:eastAsia="Times New Roman" w:hAnsi="Arial" w:cs="Arial"/>
          <w:sz w:val="20"/>
          <w:szCs w:val="20"/>
        </w:rPr>
        <w:t>h</w:t>
      </w:r>
      <w:r w:rsidRPr="0080794E">
        <w:rPr>
          <w:rFonts w:ascii="Arial" w:eastAsia="Times New Roman" w:hAnsi="Arial" w:cs="Arial"/>
          <w:sz w:val="20"/>
          <w:szCs w:val="20"/>
        </w:rPr>
        <w:t xml:space="preserve"> pada </w:t>
      </w:r>
      <w:r w:rsidR="0080794E">
        <w:rPr>
          <w:rFonts w:ascii="Arial" w:eastAsia="Times New Roman" w:hAnsi="Arial" w:cs="Arial"/>
          <w:sz w:val="20"/>
          <w:szCs w:val="20"/>
        </w:rPr>
        <w:t>Komitmen Normatif sebesar 2,99, kedua</w:t>
      </w:r>
      <w:r w:rsidRPr="0080794E">
        <w:rPr>
          <w:rFonts w:ascii="Arial" w:eastAsia="Times New Roman" w:hAnsi="Arial" w:cs="Arial"/>
          <w:sz w:val="20"/>
          <w:szCs w:val="20"/>
        </w:rPr>
        <w:t xml:space="preserve"> dimensi tersebut berada pada katagori kriteria “Cukup Baik”.</w:t>
      </w:r>
    </w:p>
    <w:p w:rsidR="0098277A" w:rsidRPr="0080794E" w:rsidRDefault="0098277A" w:rsidP="0098277A">
      <w:pPr>
        <w:shd w:val="clear" w:color="auto" w:fill="FFFFFF"/>
        <w:tabs>
          <w:tab w:val="left" w:pos="5954"/>
        </w:tabs>
        <w:spacing w:before="40" w:after="40" w:line="276" w:lineRule="auto"/>
        <w:rPr>
          <w:rFonts w:ascii="Arial" w:eastAsia="Times New Roman" w:hAnsi="Arial" w:cs="Arial"/>
          <w:b/>
          <w:sz w:val="20"/>
          <w:szCs w:val="20"/>
          <w:lang w:val="en-US"/>
        </w:rPr>
      </w:pPr>
    </w:p>
    <w:p w:rsidR="0098277A" w:rsidRPr="0080794E" w:rsidRDefault="0098277A" w:rsidP="0098277A">
      <w:pPr>
        <w:autoSpaceDE w:val="0"/>
        <w:autoSpaceDN w:val="0"/>
        <w:adjustRightInd w:val="0"/>
        <w:spacing w:after="0" w:line="240" w:lineRule="auto"/>
        <w:rPr>
          <w:rFonts w:ascii="Arial" w:hAnsi="Arial" w:cs="Arial"/>
          <w:color w:val="000000"/>
          <w:sz w:val="20"/>
          <w:szCs w:val="20"/>
        </w:rPr>
      </w:pPr>
    </w:p>
    <w:p w:rsidR="0098277A" w:rsidRPr="0080794E" w:rsidRDefault="0098277A" w:rsidP="0098277A">
      <w:pPr>
        <w:autoSpaceDE w:val="0"/>
        <w:autoSpaceDN w:val="0"/>
        <w:adjustRightInd w:val="0"/>
        <w:spacing w:after="0" w:line="360" w:lineRule="auto"/>
        <w:rPr>
          <w:rFonts w:ascii="Arial" w:hAnsi="Arial" w:cs="Arial"/>
          <w:b/>
          <w:bCs/>
          <w:color w:val="000000"/>
          <w:sz w:val="20"/>
          <w:szCs w:val="20"/>
        </w:rPr>
      </w:pPr>
      <w:r w:rsidRPr="0080794E">
        <w:rPr>
          <w:rFonts w:ascii="Arial" w:hAnsi="Arial" w:cs="Arial"/>
          <w:b/>
          <w:bCs/>
          <w:color w:val="000000"/>
          <w:sz w:val="20"/>
          <w:szCs w:val="20"/>
        </w:rPr>
        <w:t xml:space="preserve">2.    Analisis Verifikatif </w:t>
      </w:r>
    </w:p>
    <w:p w:rsidR="0098277A" w:rsidRPr="0080794E" w:rsidRDefault="0098277A" w:rsidP="0098277A">
      <w:pPr>
        <w:spacing w:after="0" w:line="360" w:lineRule="auto"/>
        <w:ind w:firstLine="706"/>
        <w:jc w:val="both"/>
        <w:rPr>
          <w:rFonts w:ascii="Arial" w:eastAsia="Times New Roman" w:hAnsi="Arial" w:cs="Arial"/>
          <w:color w:val="000000" w:themeColor="text1"/>
          <w:sz w:val="20"/>
          <w:szCs w:val="20"/>
          <w:lang w:val="sv-SE"/>
        </w:rPr>
      </w:pPr>
      <w:r w:rsidRPr="0080794E">
        <w:rPr>
          <w:rFonts w:ascii="Arial" w:eastAsia="Times New Roman" w:hAnsi="Arial" w:cs="Arial"/>
          <w:color w:val="000000" w:themeColor="text1"/>
          <w:sz w:val="20"/>
          <w:szCs w:val="20"/>
          <w:lang w:val="sv-SE"/>
        </w:rPr>
        <w:t>Hasil perhitungan koefisien determinasi (r kuadrat) yang dinyatakan dalam persentase meng</w:t>
      </w:r>
      <w:r w:rsidRPr="0080794E">
        <w:rPr>
          <w:rFonts w:ascii="Arial" w:eastAsia="Times New Roman" w:hAnsi="Arial" w:cs="Arial"/>
          <w:color w:val="000000" w:themeColor="text1"/>
          <w:sz w:val="20"/>
          <w:szCs w:val="20"/>
        </w:rPr>
        <w:t>g</w:t>
      </w:r>
      <w:r w:rsidRPr="0080794E">
        <w:rPr>
          <w:rFonts w:ascii="Arial" w:eastAsia="Times New Roman" w:hAnsi="Arial" w:cs="Arial"/>
          <w:color w:val="000000" w:themeColor="text1"/>
          <w:sz w:val="20"/>
          <w:szCs w:val="20"/>
          <w:lang w:val="sv-SE"/>
        </w:rPr>
        <w:t xml:space="preserve">ambarkan  besarnya  kontribusi semua variabel bebas yaitu </w:t>
      </w:r>
      <w:r w:rsidR="000C4767" w:rsidRPr="0080794E">
        <w:rPr>
          <w:rFonts w:ascii="Arial" w:eastAsia="Times New Roman" w:hAnsi="Arial" w:cs="Arial"/>
          <w:noProof/>
          <w:color w:val="000000" w:themeColor="text1"/>
          <w:sz w:val="20"/>
          <w:szCs w:val="20"/>
        </w:rPr>
        <w:t>motivasi kerja</w:t>
      </w:r>
      <w:r w:rsidRPr="0080794E">
        <w:rPr>
          <w:rFonts w:ascii="Arial" w:eastAsia="Times New Roman" w:hAnsi="Arial" w:cs="Arial"/>
          <w:color w:val="000000" w:themeColor="text1"/>
          <w:sz w:val="20"/>
          <w:szCs w:val="20"/>
          <w:lang w:val="sv-SE"/>
        </w:rPr>
        <w:t xml:space="preserve"> (X) dalam menentukan variasi </w:t>
      </w:r>
      <w:r w:rsidR="000C4767" w:rsidRPr="0080794E">
        <w:rPr>
          <w:rFonts w:ascii="Arial" w:eastAsia="Times New Roman" w:hAnsi="Arial" w:cs="Arial"/>
          <w:noProof/>
          <w:color w:val="000000" w:themeColor="text1"/>
          <w:sz w:val="20"/>
          <w:szCs w:val="20"/>
        </w:rPr>
        <w:t>komitmen karyawan</w:t>
      </w:r>
      <w:r w:rsidRPr="0080794E">
        <w:rPr>
          <w:rFonts w:ascii="Arial" w:eastAsia="Times New Roman" w:hAnsi="Arial" w:cs="Arial"/>
          <w:noProof/>
          <w:color w:val="000000" w:themeColor="text1"/>
          <w:sz w:val="20"/>
          <w:szCs w:val="20"/>
          <w:lang w:val="sv-SE"/>
        </w:rPr>
        <w:t xml:space="preserve"> </w:t>
      </w:r>
      <w:r w:rsidRPr="0080794E">
        <w:rPr>
          <w:rFonts w:ascii="Arial" w:eastAsia="Times New Roman" w:hAnsi="Arial" w:cs="Arial"/>
          <w:color w:val="000000" w:themeColor="text1"/>
          <w:sz w:val="20"/>
          <w:szCs w:val="20"/>
          <w:lang w:val="sv-SE"/>
        </w:rPr>
        <w:t xml:space="preserve">(Y) adalah sebesar  </w:t>
      </w:r>
      <w:r w:rsidR="000C4767" w:rsidRPr="0080794E">
        <w:rPr>
          <w:rFonts w:ascii="Arial" w:eastAsia="Times New Roman" w:hAnsi="Arial" w:cs="Arial"/>
          <w:bCs/>
          <w:noProof/>
          <w:color w:val="000000" w:themeColor="text1"/>
          <w:sz w:val="20"/>
          <w:szCs w:val="20"/>
          <w:lang w:eastAsia="en-GB"/>
        </w:rPr>
        <w:t>0,369 atau 36,9</w:t>
      </w:r>
      <w:r w:rsidRPr="0080794E">
        <w:rPr>
          <w:rFonts w:ascii="Arial" w:eastAsia="Times New Roman" w:hAnsi="Arial" w:cs="Arial"/>
          <w:color w:val="000000" w:themeColor="text1"/>
          <w:sz w:val="20"/>
          <w:szCs w:val="20"/>
          <w:lang w:val="sv-SE"/>
        </w:rPr>
        <w:t xml:space="preserve">%.  Sedangkan faktor lain yang tidak diteliti dan turut mempengaruhi </w:t>
      </w:r>
      <w:r w:rsidR="00733B3D" w:rsidRPr="0080794E">
        <w:rPr>
          <w:rFonts w:ascii="Arial" w:eastAsia="Times New Roman" w:hAnsi="Arial" w:cs="Arial"/>
          <w:noProof/>
          <w:color w:val="000000" w:themeColor="text1"/>
          <w:sz w:val="20"/>
          <w:szCs w:val="20"/>
        </w:rPr>
        <w:t>Komitmen Karyawan</w:t>
      </w:r>
      <w:r w:rsidRPr="0080794E">
        <w:rPr>
          <w:rFonts w:ascii="Arial" w:eastAsia="Times New Roman" w:hAnsi="Arial" w:cs="Arial"/>
          <w:noProof/>
          <w:color w:val="000000" w:themeColor="text1"/>
          <w:sz w:val="20"/>
          <w:szCs w:val="20"/>
        </w:rPr>
        <w:t xml:space="preserve"> </w:t>
      </w:r>
      <w:r w:rsidRPr="0080794E">
        <w:rPr>
          <w:rFonts w:ascii="Arial" w:eastAsia="Times New Roman" w:hAnsi="Arial" w:cs="Arial"/>
          <w:color w:val="000000" w:themeColor="text1"/>
          <w:sz w:val="20"/>
          <w:szCs w:val="20"/>
          <w:lang w:val="sv-SE"/>
        </w:rPr>
        <w:t xml:space="preserve">ditunjukan oleh nilai </w:t>
      </w:r>
      <w:r w:rsidRPr="0080794E">
        <w:rPr>
          <w:rFonts w:ascii="Arial" w:eastAsia="Times New Roman" w:hAnsi="Arial" w:cs="Arial"/>
          <w:i/>
          <w:color w:val="000000" w:themeColor="text1"/>
          <w:sz w:val="20"/>
          <w:szCs w:val="20"/>
          <w:lang w:val="en-US"/>
        </w:rPr>
        <w:t>ρ</w:t>
      </w:r>
      <w:r w:rsidRPr="0080794E">
        <w:rPr>
          <w:rFonts w:ascii="Arial" w:eastAsia="Times New Roman" w:hAnsi="Arial" w:cs="Arial"/>
          <w:color w:val="000000" w:themeColor="text1"/>
          <w:sz w:val="20"/>
          <w:szCs w:val="20"/>
          <w:lang w:val="sv-SE"/>
        </w:rPr>
        <w:t>yє =</w:t>
      </w:r>
      <w:r w:rsidRPr="0080794E">
        <w:rPr>
          <w:rFonts w:ascii="Arial" w:eastAsia="Times New Roman" w:hAnsi="Arial" w:cs="Arial"/>
          <w:color w:val="000000" w:themeColor="text1"/>
          <w:sz w:val="20"/>
          <w:szCs w:val="20"/>
        </w:rPr>
        <w:t xml:space="preserve"> </w:t>
      </w:r>
      <w:r w:rsidRPr="0080794E">
        <w:rPr>
          <w:rFonts w:ascii="Arial" w:eastAsia="Times New Roman" w:hAnsi="Arial" w:cs="Arial"/>
          <w:color w:val="000000" w:themeColor="text1"/>
          <w:sz w:val="20"/>
          <w:szCs w:val="20"/>
          <w:lang w:val="sv-SE"/>
        </w:rPr>
        <w:t xml:space="preserve">atau sebesar </w:t>
      </w:r>
      <w:r w:rsidR="000C4767" w:rsidRPr="0080794E">
        <w:rPr>
          <w:rFonts w:ascii="Arial" w:eastAsia="Times New Roman" w:hAnsi="Arial" w:cs="Arial"/>
          <w:noProof/>
          <w:color w:val="000000" w:themeColor="text1"/>
          <w:sz w:val="20"/>
          <w:szCs w:val="20"/>
        </w:rPr>
        <w:t>0,631 atau 63,1</w:t>
      </w:r>
      <w:r w:rsidRPr="0080794E">
        <w:rPr>
          <w:rFonts w:ascii="Arial" w:eastAsia="Times New Roman" w:hAnsi="Arial" w:cs="Arial"/>
          <w:noProof/>
          <w:color w:val="000000" w:themeColor="text1"/>
          <w:sz w:val="20"/>
          <w:szCs w:val="20"/>
        </w:rPr>
        <w:t>%</w:t>
      </w:r>
      <w:r w:rsidR="000C4767" w:rsidRPr="0080794E">
        <w:rPr>
          <w:rFonts w:ascii="Arial" w:eastAsia="Times New Roman" w:hAnsi="Arial" w:cs="Arial"/>
          <w:color w:val="000000" w:themeColor="text1"/>
          <w:sz w:val="20"/>
          <w:szCs w:val="20"/>
          <w:lang w:val="sv-SE"/>
        </w:rPr>
        <w:t>.</w:t>
      </w:r>
    </w:p>
    <w:p w:rsidR="0098277A" w:rsidRPr="0080794E" w:rsidRDefault="0098277A" w:rsidP="0098277A">
      <w:pPr>
        <w:spacing w:after="0" w:line="360" w:lineRule="auto"/>
        <w:ind w:firstLine="706"/>
        <w:jc w:val="both"/>
        <w:rPr>
          <w:rFonts w:ascii="Arial" w:eastAsia="Times New Roman" w:hAnsi="Arial" w:cs="Arial"/>
          <w:color w:val="000000" w:themeColor="text1"/>
          <w:sz w:val="20"/>
          <w:szCs w:val="20"/>
          <w:lang w:val="sv-SE"/>
        </w:rPr>
      </w:pPr>
    </w:p>
    <w:p w:rsidR="0098277A" w:rsidRPr="0080794E" w:rsidRDefault="0070008D" w:rsidP="0098277A">
      <w:pPr>
        <w:tabs>
          <w:tab w:val="left" w:pos="3660"/>
          <w:tab w:val="center" w:pos="4352"/>
        </w:tabs>
        <w:spacing w:after="0" w:line="240" w:lineRule="auto"/>
        <w:contextualSpacing/>
        <w:rPr>
          <w:rFonts w:ascii="Arial" w:eastAsia="Calibri" w:hAnsi="Arial" w:cs="Arial"/>
          <w:b/>
          <w:color w:val="000000" w:themeColor="text1"/>
          <w:sz w:val="20"/>
          <w:szCs w:val="20"/>
        </w:rPr>
      </w:pPr>
      <w:r w:rsidRPr="0080794E">
        <w:rPr>
          <w:rFonts w:ascii="Arial" w:eastAsia="Calibri" w:hAnsi="Arial" w:cs="Arial"/>
          <w:b/>
          <w:color w:val="000000" w:themeColor="text1"/>
          <w:sz w:val="20"/>
          <w:szCs w:val="20"/>
        </w:rPr>
        <w:t>Tabel 9</w:t>
      </w:r>
      <w:r w:rsidR="0098277A" w:rsidRPr="0080794E">
        <w:rPr>
          <w:rFonts w:ascii="Arial" w:eastAsia="Calibri" w:hAnsi="Arial" w:cs="Arial"/>
          <w:b/>
          <w:color w:val="000000" w:themeColor="text1"/>
          <w:sz w:val="20"/>
          <w:szCs w:val="20"/>
        </w:rPr>
        <w:t xml:space="preserve">: </w:t>
      </w:r>
      <w:r w:rsidR="000C4767" w:rsidRPr="0080794E">
        <w:rPr>
          <w:rFonts w:ascii="Arial" w:eastAsia="Calibri" w:hAnsi="Arial" w:cs="Arial"/>
          <w:b/>
          <w:color w:val="000000" w:themeColor="text1"/>
          <w:sz w:val="20"/>
          <w:szCs w:val="20"/>
        </w:rPr>
        <w:t>Motivasi Kerja</w:t>
      </w:r>
      <w:r w:rsidR="0098277A" w:rsidRPr="0080794E">
        <w:rPr>
          <w:rFonts w:ascii="Arial" w:eastAsia="Calibri" w:hAnsi="Arial" w:cs="Arial"/>
          <w:b/>
          <w:color w:val="000000" w:themeColor="text1"/>
          <w:sz w:val="20"/>
          <w:szCs w:val="20"/>
        </w:rPr>
        <w:t xml:space="preserve"> Terhadap </w:t>
      </w:r>
      <w:r w:rsidR="000C4767" w:rsidRPr="0080794E">
        <w:rPr>
          <w:rFonts w:ascii="Arial" w:eastAsia="Calibri" w:hAnsi="Arial" w:cs="Arial"/>
          <w:b/>
          <w:color w:val="000000" w:themeColor="text1"/>
          <w:sz w:val="20"/>
          <w:szCs w:val="20"/>
        </w:rPr>
        <w:t>Komitmen Karyawan</w:t>
      </w:r>
    </w:p>
    <w:p w:rsidR="0098277A" w:rsidRPr="0080794E" w:rsidRDefault="0098277A" w:rsidP="0098277A">
      <w:pPr>
        <w:tabs>
          <w:tab w:val="left" w:pos="3660"/>
          <w:tab w:val="center" w:pos="4352"/>
        </w:tabs>
        <w:spacing w:after="0" w:line="240" w:lineRule="auto"/>
        <w:contextualSpacing/>
        <w:rPr>
          <w:rFonts w:ascii="Arial" w:eastAsia="Calibri" w:hAnsi="Arial" w:cs="Arial"/>
          <w:b/>
          <w:color w:val="000000" w:themeColor="text1"/>
          <w:sz w:val="20"/>
          <w:szCs w:val="20"/>
        </w:rPr>
      </w:pPr>
    </w:p>
    <w:tbl>
      <w:tblPr>
        <w:tblW w:w="793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992"/>
        <w:gridCol w:w="993"/>
        <w:gridCol w:w="1275"/>
        <w:gridCol w:w="993"/>
        <w:gridCol w:w="992"/>
        <w:gridCol w:w="567"/>
        <w:gridCol w:w="567"/>
        <w:gridCol w:w="850"/>
      </w:tblGrid>
      <w:tr w:rsidR="000C4767" w:rsidRPr="0080794E" w:rsidTr="000C4767">
        <w:trPr>
          <w:cantSplit/>
        </w:trPr>
        <w:tc>
          <w:tcPr>
            <w:tcW w:w="709" w:type="dxa"/>
            <w:vMerge w:val="restart"/>
            <w:tcBorders>
              <w:top w:val="single" w:sz="16" w:space="0" w:color="000000"/>
              <w:left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R</w:t>
            </w:r>
          </w:p>
        </w:tc>
        <w:tc>
          <w:tcPr>
            <w:tcW w:w="992" w:type="dxa"/>
            <w:vMerge w:val="restart"/>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R Square</w:t>
            </w:r>
          </w:p>
        </w:tc>
        <w:tc>
          <w:tcPr>
            <w:tcW w:w="993" w:type="dxa"/>
            <w:vMerge w:val="restart"/>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Adjusted R Square</w:t>
            </w:r>
          </w:p>
        </w:tc>
        <w:tc>
          <w:tcPr>
            <w:tcW w:w="1275" w:type="dxa"/>
            <w:vMerge w:val="restart"/>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Std. Error of the Estimate</w:t>
            </w:r>
          </w:p>
        </w:tc>
        <w:tc>
          <w:tcPr>
            <w:tcW w:w="3969" w:type="dxa"/>
            <w:gridSpan w:val="5"/>
            <w:tcBorders>
              <w:top w:val="single" w:sz="16" w:space="0" w:color="000000"/>
              <w:right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Change Statistics</w:t>
            </w:r>
          </w:p>
        </w:tc>
      </w:tr>
      <w:tr w:rsidR="000C4767" w:rsidRPr="0080794E" w:rsidTr="000C4767">
        <w:trPr>
          <w:cantSplit/>
        </w:trPr>
        <w:tc>
          <w:tcPr>
            <w:tcW w:w="709" w:type="dxa"/>
            <w:vMerge/>
            <w:tcBorders>
              <w:top w:val="single" w:sz="16" w:space="0" w:color="000000"/>
              <w:left w:val="single" w:sz="16" w:space="0" w:color="000000"/>
            </w:tcBorders>
            <w:shd w:val="clear" w:color="auto" w:fill="FFFFFF"/>
            <w:vAlign w:val="bottom"/>
          </w:tcPr>
          <w:p w:rsidR="000C4767" w:rsidRPr="0080794E" w:rsidRDefault="000C4767" w:rsidP="000C4767">
            <w:pPr>
              <w:autoSpaceDE w:val="0"/>
              <w:autoSpaceDN w:val="0"/>
              <w:adjustRightInd w:val="0"/>
              <w:spacing w:after="0" w:line="240" w:lineRule="auto"/>
              <w:rPr>
                <w:rFonts w:ascii="Arial" w:hAnsi="Arial" w:cs="Arial"/>
                <w:color w:val="000000"/>
                <w:sz w:val="20"/>
                <w:szCs w:val="20"/>
              </w:rPr>
            </w:pPr>
          </w:p>
        </w:tc>
        <w:tc>
          <w:tcPr>
            <w:tcW w:w="992" w:type="dxa"/>
            <w:vMerge/>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240" w:lineRule="auto"/>
              <w:rPr>
                <w:rFonts w:ascii="Arial" w:hAnsi="Arial" w:cs="Arial"/>
                <w:color w:val="000000"/>
                <w:sz w:val="20"/>
                <w:szCs w:val="20"/>
              </w:rPr>
            </w:pPr>
          </w:p>
        </w:tc>
        <w:tc>
          <w:tcPr>
            <w:tcW w:w="993" w:type="dxa"/>
            <w:vMerge/>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240" w:lineRule="auto"/>
              <w:rPr>
                <w:rFonts w:ascii="Arial" w:hAnsi="Arial" w:cs="Arial"/>
                <w:color w:val="000000"/>
                <w:sz w:val="20"/>
                <w:szCs w:val="20"/>
              </w:rPr>
            </w:pPr>
          </w:p>
        </w:tc>
        <w:tc>
          <w:tcPr>
            <w:tcW w:w="1275" w:type="dxa"/>
            <w:vMerge/>
            <w:tcBorders>
              <w:top w:val="single" w:sz="16" w:space="0" w:color="000000"/>
            </w:tcBorders>
            <w:shd w:val="clear" w:color="auto" w:fill="FFFFFF"/>
            <w:vAlign w:val="bottom"/>
          </w:tcPr>
          <w:p w:rsidR="000C4767" w:rsidRPr="0080794E" w:rsidRDefault="000C4767" w:rsidP="000C4767">
            <w:pPr>
              <w:autoSpaceDE w:val="0"/>
              <w:autoSpaceDN w:val="0"/>
              <w:adjustRightInd w:val="0"/>
              <w:spacing w:after="0" w:line="240" w:lineRule="auto"/>
              <w:rPr>
                <w:rFonts w:ascii="Arial" w:hAnsi="Arial" w:cs="Arial"/>
                <w:color w:val="000000"/>
                <w:sz w:val="20"/>
                <w:szCs w:val="20"/>
              </w:rPr>
            </w:pPr>
          </w:p>
        </w:tc>
        <w:tc>
          <w:tcPr>
            <w:tcW w:w="993" w:type="dxa"/>
            <w:tcBorders>
              <w:bottom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R Square Change</w:t>
            </w:r>
          </w:p>
        </w:tc>
        <w:tc>
          <w:tcPr>
            <w:tcW w:w="992" w:type="dxa"/>
            <w:tcBorders>
              <w:bottom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F Change</w:t>
            </w:r>
          </w:p>
        </w:tc>
        <w:tc>
          <w:tcPr>
            <w:tcW w:w="567" w:type="dxa"/>
            <w:tcBorders>
              <w:bottom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df1</w:t>
            </w:r>
          </w:p>
        </w:tc>
        <w:tc>
          <w:tcPr>
            <w:tcW w:w="567" w:type="dxa"/>
            <w:tcBorders>
              <w:bottom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df2</w:t>
            </w:r>
          </w:p>
        </w:tc>
        <w:tc>
          <w:tcPr>
            <w:tcW w:w="850" w:type="dxa"/>
            <w:tcBorders>
              <w:bottom w:val="single" w:sz="16" w:space="0" w:color="000000"/>
              <w:right w:val="single" w:sz="16" w:space="0" w:color="000000"/>
            </w:tcBorders>
            <w:shd w:val="clear" w:color="auto" w:fill="FFFFFF"/>
            <w:vAlign w:val="bottom"/>
          </w:tcPr>
          <w:p w:rsidR="000C4767" w:rsidRPr="0080794E" w:rsidRDefault="000C4767" w:rsidP="000C4767">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Sig. F Change</w:t>
            </w:r>
          </w:p>
        </w:tc>
      </w:tr>
      <w:tr w:rsidR="000C4767" w:rsidRPr="0080794E" w:rsidTr="000C4767">
        <w:trPr>
          <w:cantSplit/>
        </w:trPr>
        <w:tc>
          <w:tcPr>
            <w:tcW w:w="709" w:type="dxa"/>
            <w:tcBorders>
              <w:top w:val="single" w:sz="16" w:space="0" w:color="000000"/>
              <w:left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,607</w:t>
            </w:r>
            <w:r w:rsidRPr="0080794E">
              <w:rPr>
                <w:rFonts w:ascii="Arial" w:hAnsi="Arial" w:cs="Arial"/>
                <w:color w:val="000000"/>
                <w:sz w:val="20"/>
                <w:szCs w:val="20"/>
                <w:vertAlign w:val="superscript"/>
              </w:rPr>
              <w:t>a</w:t>
            </w:r>
          </w:p>
        </w:tc>
        <w:tc>
          <w:tcPr>
            <w:tcW w:w="992"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,369</w:t>
            </w:r>
          </w:p>
        </w:tc>
        <w:tc>
          <w:tcPr>
            <w:tcW w:w="993"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,361</w:t>
            </w:r>
          </w:p>
        </w:tc>
        <w:tc>
          <w:tcPr>
            <w:tcW w:w="1275"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6,54575</w:t>
            </w:r>
          </w:p>
        </w:tc>
        <w:tc>
          <w:tcPr>
            <w:tcW w:w="993"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,369</w:t>
            </w:r>
          </w:p>
        </w:tc>
        <w:tc>
          <w:tcPr>
            <w:tcW w:w="992"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47,351</w:t>
            </w:r>
          </w:p>
        </w:tc>
        <w:tc>
          <w:tcPr>
            <w:tcW w:w="567"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1</w:t>
            </w:r>
          </w:p>
        </w:tc>
        <w:tc>
          <w:tcPr>
            <w:tcW w:w="567" w:type="dxa"/>
            <w:tcBorders>
              <w:top w:val="single" w:sz="16" w:space="0" w:color="000000"/>
              <w:bottom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81</w:t>
            </w:r>
          </w:p>
        </w:tc>
        <w:tc>
          <w:tcPr>
            <w:tcW w:w="850" w:type="dxa"/>
            <w:tcBorders>
              <w:top w:val="single" w:sz="16" w:space="0" w:color="000000"/>
              <w:bottom w:val="single" w:sz="16" w:space="0" w:color="000000"/>
              <w:right w:val="single" w:sz="16" w:space="0" w:color="000000"/>
            </w:tcBorders>
            <w:shd w:val="clear" w:color="auto" w:fill="FFFFFF"/>
            <w:vAlign w:val="center"/>
          </w:tcPr>
          <w:p w:rsidR="000C4767" w:rsidRPr="0080794E" w:rsidRDefault="000C4767" w:rsidP="000C4767">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,000</w:t>
            </w:r>
          </w:p>
        </w:tc>
      </w:tr>
    </w:tbl>
    <w:p w:rsidR="0098277A" w:rsidRPr="0080794E" w:rsidRDefault="0098277A" w:rsidP="0098277A">
      <w:pPr>
        <w:autoSpaceDE w:val="0"/>
        <w:autoSpaceDN w:val="0"/>
        <w:adjustRightInd w:val="0"/>
        <w:spacing w:after="0" w:line="400" w:lineRule="atLeast"/>
        <w:rPr>
          <w:rFonts w:ascii="Arial" w:eastAsia="Times New Roman" w:hAnsi="Arial" w:cs="Arial"/>
          <w:i/>
          <w:sz w:val="20"/>
          <w:szCs w:val="20"/>
          <w:lang w:val="en-US" w:eastAsia="zh-CN"/>
        </w:rPr>
      </w:pPr>
      <w:r w:rsidRPr="0080794E">
        <w:rPr>
          <w:rFonts w:ascii="Arial" w:eastAsia="Times New Roman" w:hAnsi="Arial" w:cs="Arial"/>
          <w:i/>
          <w:sz w:val="20"/>
          <w:szCs w:val="20"/>
          <w:lang w:val="en-US" w:eastAsia="zh-CN"/>
        </w:rPr>
        <w:t>Sumber: Pengolahan SPSS 23</w:t>
      </w:r>
    </w:p>
    <w:p w:rsidR="0098277A" w:rsidRPr="0080794E" w:rsidRDefault="0098277A" w:rsidP="0098277A">
      <w:pPr>
        <w:autoSpaceDE w:val="0"/>
        <w:autoSpaceDN w:val="0"/>
        <w:adjustRightInd w:val="0"/>
        <w:spacing w:after="0" w:line="400" w:lineRule="atLeast"/>
        <w:rPr>
          <w:rFonts w:ascii="Arial" w:eastAsia="Times New Roman" w:hAnsi="Arial" w:cs="Arial"/>
          <w:i/>
          <w:sz w:val="20"/>
          <w:szCs w:val="20"/>
          <w:lang w:val="en-US" w:eastAsia="zh-CN"/>
        </w:rPr>
      </w:pPr>
    </w:p>
    <w:p w:rsidR="0098277A" w:rsidRPr="0080794E" w:rsidRDefault="0098277A" w:rsidP="0098277A">
      <w:pPr>
        <w:tabs>
          <w:tab w:val="left" w:pos="720"/>
        </w:tabs>
        <w:spacing w:after="0" w:line="480" w:lineRule="auto"/>
        <w:jc w:val="both"/>
        <w:rPr>
          <w:rFonts w:ascii="Arial" w:eastAsia="Times New Roman" w:hAnsi="Arial" w:cs="Arial"/>
          <w:b/>
          <w:color w:val="000000"/>
          <w:sz w:val="20"/>
          <w:szCs w:val="20"/>
        </w:rPr>
      </w:pPr>
      <w:r w:rsidRPr="0080794E">
        <w:rPr>
          <w:rFonts w:ascii="Arial" w:eastAsia="Times New Roman" w:hAnsi="Arial" w:cs="Arial"/>
          <w:b/>
          <w:color w:val="000000"/>
          <w:sz w:val="20"/>
          <w:szCs w:val="20"/>
        </w:rPr>
        <w:t xml:space="preserve">1.    </w:t>
      </w:r>
      <w:r w:rsidRPr="0080794E">
        <w:rPr>
          <w:rFonts w:ascii="Arial" w:eastAsia="Times New Roman" w:hAnsi="Arial" w:cs="Arial"/>
          <w:b/>
          <w:color w:val="000000"/>
          <w:sz w:val="20"/>
          <w:szCs w:val="20"/>
          <w:lang w:val="en-US"/>
        </w:rPr>
        <w:t xml:space="preserve">Pengaruh </w:t>
      </w:r>
      <w:r w:rsidR="000C4767" w:rsidRPr="0080794E">
        <w:rPr>
          <w:rFonts w:ascii="Arial" w:eastAsia="Times New Roman" w:hAnsi="Arial" w:cs="Arial"/>
          <w:b/>
          <w:color w:val="000000"/>
          <w:sz w:val="20"/>
          <w:szCs w:val="20"/>
        </w:rPr>
        <w:t>Motivasi Kerja</w:t>
      </w:r>
      <w:r w:rsidRPr="0080794E">
        <w:rPr>
          <w:rFonts w:ascii="Arial" w:eastAsia="Times New Roman" w:hAnsi="Arial" w:cs="Arial"/>
          <w:b/>
          <w:color w:val="000000"/>
          <w:sz w:val="20"/>
          <w:szCs w:val="20"/>
        </w:rPr>
        <w:t xml:space="preserve"> Terhadap </w:t>
      </w:r>
      <w:r w:rsidR="000C4767" w:rsidRPr="0080794E">
        <w:rPr>
          <w:rFonts w:ascii="Arial" w:eastAsia="Times New Roman" w:hAnsi="Arial" w:cs="Arial"/>
          <w:b/>
          <w:color w:val="000000"/>
          <w:sz w:val="20"/>
          <w:szCs w:val="20"/>
        </w:rPr>
        <w:t>Komitmen Karyawan</w:t>
      </w:r>
    </w:p>
    <w:p w:rsidR="0098277A" w:rsidRPr="0080794E" w:rsidRDefault="0098277A" w:rsidP="0098277A">
      <w:pPr>
        <w:tabs>
          <w:tab w:val="left" w:pos="709"/>
        </w:tabs>
        <w:spacing w:after="0" w:line="480" w:lineRule="auto"/>
        <w:ind w:firstLine="720"/>
        <w:jc w:val="both"/>
        <w:rPr>
          <w:rFonts w:ascii="Arial" w:eastAsia="Times New Roman" w:hAnsi="Arial" w:cs="Arial"/>
          <w:color w:val="000000"/>
          <w:sz w:val="20"/>
          <w:szCs w:val="20"/>
          <w:lang w:val="en-US"/>
        </w:rPr>
      </w:pPr>
      <w:r w:rsidRPr="0080794E">
        <w:rPr>
          <w:rFonts w:ascii="Arial" w:eastAsia="Times New Roman" w:hAnsi="Arial" w:cs="Arial"/>
          <w:color w:val="000000"/>
          <w:sz w:val="20"/>
          <w:szCs w:val="20"/>
          <w:lang w:val="en-US"/>
        </w:rPr>
        <w:t xml:space="preserve">Hasil analisis jalur pengaruh </w:t>
      </w:r>
      <w:r w:rsidR="000C4767" w:rsidRPr="0080794E">
        <w:rPr>
          <w:rFonts w:ascii="Arial" w:eastAsia="Times New Roman" w:hAnsi="Arial" w:cs="Arial"/>
          <w:color w:val="000000"/>
          <w:sz w:val="20"/>
          <w:szCs w:val="20"/>
        </w:rPr>
        <w:t>Motivasi Kerja</w:t>
      </w:r>
      <w:r w:rsidRPr="0080794E">
        <w:rPr>
          <w:rFonts w:ascii="Arial" w:eastAsia="Times New Roman" w:hAnsi="Arial" w:cs="Arial"/>
          <w:color w:val="000000"/>
          <w:sz w:val="20"/>
          <w:szCs w:val="20"/>
        </w:rPr>
        <w:t xml:space="preserve"> terhadap </w:t>
      </w:r>
      <w:r w:rsidR="000C4767" w:rsidRPr="0080794E">
        <w:rPr>
          <w:rFonts w:ascii="Arial" w:eastAsia="Times New Roman" w:hAnsi="Arial" w:cs="Arial"/>
          <w:color w:val="000000"/>
          <w:sz w:val="20"/>
          <w:szCs w:val="20"/>
        </w:rPr>
        <w:t>Komitmen Karyawan</w:t>
      </w:r>
      <w:r w:rsidRPr="0080794E">
        <w:rPr>
          <w:rFonts w:ascii="Arial" w:eastAsia="Times New Roman" w:hAnsi="Arial" w:cs="Arial"/>
          <w:color w:val="000000"/>
          <w:sz w:val="20"/>
          <w:szCs w:val="20"/>
          <w:lang w:val="en-US"/>
        </w:rPr>
        <w:t xml:space="preserve"> </w:t>
      </w:r>
    </w:p>
    <w:p w:rsidR="0098277A" w:rsidRPr="0080794E" w:rsidRDefault="0098277A" w:rsidP="0098277A">
      <w:pPr>
        <w:tabs>
          <w:tab w:val="left" w:pos="709"/>
          <w:tab w:val="left" w:pos="5775"/>
        </w:tabs>
        <w:spacing w:after="0" w:line="480" w:lineRule="auto"/>
        <w:ind w:firstLine="720"/>
        <w:jc w:val="both"/>
        <w:rPr>
          <w:rFonts w:ascii="Arial" w:eastAsia="Times New Roman" w:hAnsi="Arial" w:cs="Arial"/>
          <w:color w:val="000000"/>
          <w:sz w:val="20"/>
          <w:szCs w:val="20"/>
          <w:lang w:val="en-US"/>
        </w:rPr>
      </w:pPr>
      <w:r w:rsidRPr="0080794E">
        <w:rPr>
          <w:rFonts w:ascii="Arial" w:eastAsia="Times New Roman" w:hAnsi="Arial" w:cs="Arial"/>
          <w:color w:val="000000"/>
          <w:sz w:val="20"/>
          <w:szCs w:val="20"/>
          <w:lang w:val="en-US"/>
        </w:rPr>
        <w:tab/>
      </w:r>
      <w:r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1312" behindDoc="0" locked="0" layoutInCell="1" allowOverlap="1" wp14:anchorId="0B838FDA" wp14:editId="513265C1">
                <wp:simplePos x="0" y="0"/>
                <wp:positionH relativeFrom="column">
                  <wp:posOffset>3709670</wp:posOffset>
                </wp:positionH>
                <wp:positionV relativeFrom="paragraph">
                  <wp:posOffset>129540</wp:posOffset>
                </wp:positionV>
                <wp:extent cx="885825" cy="342900"/>
                <wp:effectExtent l="4445" t="0" r="0" b="3810"/>
                <wp:wrapNone/>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94E" w:rsidRPr="00755A62" w:rsidRDefault="0080794E" w:rsidP="0098277A">
                            <w:pPr>
                              <w:rPr>
                                <w:rFonts w:ascii="Times New Roman" w:hAnsi="Times New Roman" w:cs="Times New Roman"/>
                                <w:b/>
                                <w:sz w:val="24"/>
                                <w:szCs w:val="24"/>
                              </w:rPr>
                            </w:pPr>
                            <w:r w:rsidRPr="00755A62">
                              <w:rPr>
                                <w:rFonts w:ascii="Times New Roman" w:hAnsi="Times New Roman" w:cs="Times New Roman"/>
                                <w:b/>
                                <w:sz w:val="24"/>
                                <w:szCs w:val="24"/>
                              </w:rPr>
                              <w:t xml:space="preserve">ε = </w:t>
                            </w:r>
                            <w:r>
                              <w:rPr>
                                <w:rFonts w:ascii="Times New Roman" w:hAnsi="Times New Roman" w:cs="Times New Roman"/>
                                <w:b/>
                                <w:noProof/>
                                <w:sz w:val="24"/>
                                <w:szCs w:val="24"/>
                              </w:rPr>
                              <w:t>0,631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38FDA" id="_x0000_t202" coordsize="21600,21600" o:spt="202" path="m,l,21600r21600,l21600,xe">
                <v:stroke joinstyle="miter"/>
                <v:path gradientshapeok="t" o:connecttype="rect"/>
              </v:shapetype>
              <v:shape id="Text Box 171" o:spid="_x0000_s1026" type="#_x0000_t202" style="position:absolute;left:0;text-align:left;margin-left:292.1pt;margin-top:10.2pt;width:69.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" stroked="f">
                <v:textbox>
                  <w:txbxContent>
                    <w:p w:rsidR="0080794E" w:rsidRPr="00755A62" w:rsidRDefault="0080794E" w:rsidP="0098277A">
                      <w:pPr>
                        <w:rPr>
                          <w:rFonts w:ascii="Times New Roman" w:hAnsi="Times New Roman" w:cs="Times New Roman"/>
                          <w:b/>
                          <w:sz w:val="24"/>
                          <w:szCs w:val="24"/>
                        </w:rPr>
                      </w:pPr>
                      <w:r w:rsidRPr="00755A62">
                        <w:rPr>
                          <w:rFonts w:ascii="Times New Roman" w:hAnsi="Times New Roman" w:cs="Times New Roman"/>
                          <w:b/>
                          <w:sz w:val="24"/>
                          <w:szCs w:val="24"/>
                        </w:rPr>
                        <w:t xml:space="preserve">ε = </w:t>
                      </w:r>
                      <w:r>
                        <w:rPr>
                          <w:rFonts w:ascii="Times New Roman" w:hAnsi="Times New Roman" w:cs="Times New Roman"/>
                          <w:b/>
                          <w:noProof/>
                          <w:sz w:val="24"/>
                          <w:szCs w:val="24"/>
                        </w:rPr>
                        <w:t>0,631</w:t>
                      </w:r>
                    </w:p>
                  </w:txbxContent>
                </v:textbox>
              </v:shape>
            </w:pict>
          </mc:Fallback>
        </mc:AlternateContent>
      </w:r>
    </w:p>
    <w:p w:rsidR="0098277A" w:rsidRPr="0080794E" w:rsidRDefault="000C4767" w:rsidP="0098277A">
      <w:pPr>
        <w:spacing w:after="0" w:line="480" w:lineRule="auto"/>
        <w:ind w:firstLine="706"/>
        <w:jc w:val="both"/>
        <w:rPr>
          <w:rFonts w:ascii="Arial" w:eastAsia="Times New Roman" w:hAnsi="Arial" w:cs="Arial"/>
          <w:color w:val="FF0000"/>
          <w:sz w:val="20"/>
          <w:szCs w:val="20"/>
          <w:lang w:val="en-US"/>
        </w:rPr>
      </w:pPr>
      <w:r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2336" behindDoc="0" locked="0" layoutInCell="1" allowOverlap="1" wp14:anchorId="3B6EFB2A" wp14:editId="2BA6584B">
                <wp:simplePos x="0" y="0"/>
                <wp:positionH relativeFrom="column">
                  <wp:posOffset>4154615</wp:posOffset>
                </wp:positionH>
                <wp:positionV relativeFrom="paragraph">
                  <wp:posOffset>17244</wp:posOffset>
                </wp:positionV>
                <wp:extent cx="0" cy="271145"/>
                <wp:effectExtent l="56515" t="11430" r="57785" b="22225"/>
                <wp:wrapNone/>
                <wp:docPr id="1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1587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443EE" id="_x0000_t32" coordsize="21600,21600" o:spt="32" o:oned="t" path="m,l21600,21600e" filled="f">
                <v:path arrowok="t" fillok="f" o:connecttype="none"/>
                <o:lock v:ext="edit" shapetype="t"/>
              </v:shapetype>
              <v:shape id="AutoShape 172" o:spid="_x0000_s1026" type="#_x0000_t32" style="position:absolute;margin-left:327.15pt;margin-top:1.35pt;width:0;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" strokeweight="1.25pt">
                <v:stroke endarrow="block"/>
              </v:shape>
            </w:pict>
          </mc:Fallback>
        </mc:AlternateContent>
      </w:r>
      <w:r w:rsidR="0098277A"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4384" behindDoc="0" locked="0" layoutInCell="1" allowOverlap="1" wp14:anchorId="16C0C17B" wp14:editId="7BCB51BD">
                <wp:simplePos x="0" y="0"/>
                <wp:positionH relativeFrom="column">
                  <wp:posOffset>2117725</wp:posOffset>
                </wp:positionH>
                <wp:positionV relativeFrom="paragraph">
                  <wp:posOffset>84455</wp:posOffset>
                </wp:positionV>
                <wp:extent cx="1114425" cy="39052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ysClr val="window" lastClr="FFFFFF"/>
                          </a:solidFill>
                          <a:prstDash val="solid"/>
                        </a:ln>
                        <a:effectLst/>
                      </wps:spPr>
                      <wps:txbx>
                        <w:txbxContent>
                          <w:p w:rsidR="0080794E" w:rsidRDefault="0080794E" w:rsidP="00982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0C17B" id="Rectangle 83" o:spid="_x0000_s1027" style="position:absolute;left:0;text-align:left;margin-left:166.75pt;margin-top:6.65pt;width:87.7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" fillcolor="window" strokecolor="window" strokeweight="2pt">
                <v:textbox>
                  <w:txbxContent>
                    <w:p w:rsidR="0080794E" w:rsidRDefault="0080794E" w:rsidP="0098277A">
                      <w:pPr>
                        <w:jc w:val="center"/>
                      </w:pPr>
                    </w:p>
                  </w:txbxContent>
                </v:textbox>
              </v:rect>
            </w:pict>
          </mc:Fallback>
        </mc:AlternateContent>
      </w:r>
    </w:p>
    <w:p w:rsidR="0098277A" w:rsidRPr="0080794E" w:rsidRDefault="000C4767" w:rsidP="0098277A">
      <w:pPr>
        <w:spacing w:after="0" w:line="480" w:lineRule="auto"/>
        <w:ind w:firstLine="720"/>
        <w:jc w:val="both"/>
        <w:rPr>
          <w:rFonts w:ascii="Arial" w:eastAsia="Times New Roman" w:hAnsi="Arial" w:cs="Arial"/>
          <w:color w:val="000000"/>
          <w:sz w:val="20"/>
          <w:szCs w:val="20"/>
          <w:lang w:val="en-US"/>
        </w:rPr>
      </w:pPr>
      <w:r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59264" behindDoc="0" locked="0" layoutInCell="1" allowOverlap="1" wp14:anchorId="62268AC4" wp14:editId="7BA67184">
                <wp:simplePos x="0" y="0"/>
                <wp:positionH relativeFrom="column">
                  <wp:posOffset>664845</wp:posOffset>
                </wp:positionH>
                <wp:positionV relativeFrom="paragraph">
                  <wp:posOffset>113862</wp:posOffset>
                </wp:positionV>
                <wp:extent cx="962025" cy="600075"/>
                <wp:effectExtent l="0" t="0" r="28575" b="28575"/>
                <wp:wrapNone/>
                <wp:docPr id="1" name="Quad Arrow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00075"/>
                        </a:xfrm>
                        <a:prstGeom prst="rect">
                          <a:avLst/>
                        </a:prstGeom>
                        <a:solidFill>
                          <a:schemeClr val="bg1"/>
                        </a:solidFill>
                        <a:ln w="9525">
                          <a:solidFill>
                            <a:srgbClr val="000000"/>
                          </a:solidFill>
                          <a:miter lim="200000"/>
                          <a:headEnd/>
                          <a:tailEnd/>
                        </a:ln>
                        <a:extLst/>
                      </wps:spPr>
                      <wps:txbx>
                        <w:txbxContent>
                          <w:p w:rsidR="0080794E" w:rsidRPr="00836407" w:rsidRDefault="0080794E" w:rsidP="0098277A">
                            <w:pPr>
                              <w:spacing w:after="0"/>
                              <w:jc w:val="center"/>
                              <w:rPr>
                                <w:rFonts w:ascii="Arial" w:hAnsi="Arial" w:cs="Arial"/>
                                <w:b/>
                                <w:sz w:val="8"/>
                              </w:rPr>
                            </w:pPr>
                          </w:p>
                          <w:p w:rsidR="0080794E" w:rsidRPr="00755A62" w:rsidRDefault="0080794E" w:rsidP="0098277A">
                            <w:pPr>
                              <w:spacing w:after="0"/>
                              <w:jc w:val="center"/>
                              <w:rPr>
                                <w:rFonts w:ascii="Times New Roman" w:hAnsi="Times New Roman" w:cs="Times New Roman"/>
                                <w:b/>
                                <w:sz w:val="24"/>
                                <w:szCs w:val="24"/>
                              </w:rPr>
                            </w:pPr>
                            <w:r>
                              <w:rPr>
                                <w:rFonts w:ascii="Times New Roman" w:hAnsi="Times New Roman" w:cs="Times New Roman"/>
                                <w:b/>
                                <w:sz w:val="24"/>
                                <w:szCs w:val="24"/>
                              </w:rPr>
                              <w:t>Motivasi Kerja</w:t>
                            </w:r>
                          </w:p>
                          <w:p w:rsidR="0080794E" w:rsidRDefault="0080794E" w:rsidP="0098277A">
                            <w:pPr>
                              <w:rPr>
                                <w:b/>
                              </w:rPr>
                            </w:pPr>
                          </w:p>
                          <w:p w:rsidR="0080794E" w:rsidRDefault="0080794E" w:rsidP="009827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8AC4" id="Quad Arrow 49" o:spid="_x0000_s1028" type="#_x0000_t202" style="position:absolute;left:0;text-align:left;margin-left:52.35pt;margin-top:8.95pt;width:75.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" fillcolor="white [3212]">
                <v:stroke miterlimit="2"/>
                <v:textbox>
                  <w:txbxContent>
                    <w:p w:rsidR="0080794E" w:rsidRPr="00836407" w:rsidRDefault="0080794E" w:rsidP="0098277A">
                      <w:pPr>
                        <w:spacing w:after="0"/>
                        <w:jc w:val="center"/>
                        <w:rPr>
                          <w:rFonts w:ascii="Arial" w:hAnsi="Arial" w:cs="Arial"/>
                          <w:b/>
                          <w:sz w:val="8"/>
                        </w:rPr>
                      </w:pPr>
                    </w:p>
                    <w:p w:rsidR="0080794E" w:rsidRPr="00755A62" w:rsidRDefault="0080794E" w:rsidP="0098277A">
                      <w:pPr>
                        <w:spacing w:after="0"/>
                        <w:jc w:val="center"/>
                        <w:rPr>
                          <w:rFonts w:ascii="Times New Roman" w:hAnsi="Times New Roman" w:cs="Times New Roman"/>
                          <w:b/>
                          <w:sz w:val="24"/>
                          <w:szCs w:val="24"/>
                        </w:rPr>
                      </w:pPr>
                      <w:r>
                        <w:rPr>
                          <w:rFonts w:ascii="Times New Roman" w:hAnsi="Times New Roman" w:cs="Times New Roman"/>
                          <w:b/>
                          <w:sz w:val="24"/>
                          <w:szCs w:val="24"/>
                        </w:rPr>
                        <w:t>Motivasi Kerja</w:t>
                      </w:r>
                    </w:p>
                    <w:p w:rsidR="0080794E" w:rsidRDefault="0080794E" w:rsidP="0098277A">
                      <w:pPr>
                        <w:rPr>
                          <w:b/>
                        </w:rPr>
                      </w:pPr>
                    </w:p>
                    <w:p w:rsidR="0080794E" w:rsidRDefault="0080794E" w:rsidP="0098277A">
                      <w:pPr>
                        <w:jc w:val="center"/>
                      </w:pPr>
                    </w:p>
                  </w:txbxContent>
                </v:textbox>
              </v:shape>
            </w:pict>
          </mc:Fallback>
        </mc:AlternateContent>
      </w:r>
      <w:r w:rsidR="0098277A"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0288" behindDoc="0" locked="0" layoutInCell="1" allowOverlap="1" wp14:anchorId="1004F0D6" wp14:editId="2897FE83">
                <wp:simplePos x="0" y="0"/>
                <wp:positionH relativeFrom="margin">
                  <wp:posOffset>3381202</wp:posOffset>
                </wp:positionH>
                <wp:positionV relativeFrom="paragraph">
                  <wp:posOffset>10350</wp:posOffset>
                </wp:positionV>
                <wp:extent cx="1171575" cy="914400"/>
                <wp:effectExtent l="0" t="0" r="28575" b="1905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14400"/>
                        </a:xfrm>
                        <a:prstGeom prst="rect">
                          <a:avLst/>
                        </a:prstGeom>
                        <a:solidFill>
                          <a:schemeClr val="bg1"/>
                        </a:solidFill>
                        <a:ln w="9525">
                          <a:solidFill>
                            <a:srgbClr val="000000"/>
                          </a:solidFill>
                          <a:miter lim="200000"/>
                          <a:headEnd/>
                          <a:tailEnd/>
                        </a:ln>
                        <a:extLst/>
                      </wps:spPr>
                      <wps:txbx>
                        <w:txbxContent>
                          <w:p w:rsidR="0080794E" w:rsidRPr="00836407" w:rsidRDefault="0080794E" w:rsidP="0098277A">
                            <w:pPr>
                              <w:rPr>
                                <w:sz w:val="2"/>
                              </w:rPr>
                            </w:pPr>
                          </w:p>
                          <w:p w:rsidR="0080794E" w:rsidRDefault="0080794E" w:rsidP="0098277A">
                            <w:pPr>
                              <w:spacing w:after="120"/>
                              <w:jc w:val="center"/>
                              <w:rPr>
                                <w:rFonts w:ascii="Times New Roman" w:hAnsi="Times New Roman" w:cs="Times New Roman"/>
                                <w:b/>
                                <w:sz w:val="24"/>
                                <w:szCs w:val="24"/>
                              </w:rPr>
                            </w:pPr>
                            <w:r>
                              <w:rPr>
                                <w:rFonts w:ascii="Times New Roman" w:hAnsi="Times New Roman" w:cs="Times New Roman"/>
                                <w:b/>
                                <w:sz w:val="24"/>
                                <w:szCs w:val="24"/>
                              </w:rPr>
                              <w:t>Komiten Karyawan</w:t>
                            </w:r>
                          </w:p>
                          <w:p w:rsidR="0080794E" w:rsidRPr="00DE2E75" w:rsidRDefault="0080794E" w:rsidP="0098277A">
                            <w:pPr>
                              <w:spacing w:after="120"/>
                              <w:jc w:val="center"/>
                              <w:rPr>
                                <w:rFonts w:ascii="Times New Roman" w:hAnsi="Times New Roman" w:cs="Times New Roman"/>
                                <w:b/>
                                <w:sz w:val="24"/>
                                <w:szCs w:val="24"/>
                              </w:rPr>
                            </w:pPr>
                            <w:r>
                              <w:rPr>
                                <w:rFonts w:ascii="Times New Roman" w:hAnsi="Times New Roman" w:cs="Times New Roman"/>
                                <w:b/>
                                <w:sz w:val="24"/>
                                <w:szCs w:val="24"/>
                              </w:rPr>
                              <w:t>R2 =0,369</w:t>
                            </w:r>
                          </w:p>
                          <w:p w:rsidR="0080794E" w:rsidRDefault="0080794E" w:rsidP="0098277A">
                            <w:pPr>
                              <w:spacing w:after="0"/>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Pr="00DE2E75" w:rsidRDefault="0080794E" w:rsidP="0098277A">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F0D6" id="Text Box 140" o:spid="_x0000_s1029" type="#_x0000_t202" style="position:absolute;left:0;text-align:left;margin-left:266.25pt;margin-top:.8pt;width:92.2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" fillcolor="white [3212]">
                <v:stroke miterlimit="2"/>
                <v:textbox>
                  <w:txbxContent>
                    <w:p w:rsidR="0080794E" w:rsidRPr="00836407" w:rsidRDefault="0080794E" w:rsidP="0098277A">
                      <w:pPr>
                        <w:rPr>
                          <w:sz w:val="2"/>
                        </w:rPr>
                      </w:pPr>
                    </w:p>
                    <w:p w:rsidR="0080794E" w:rsidRDefault="0080794E" w:rsidP="0098277A">
                      <w:pPr>
                        <w:spacing w:after="120"/>
                        <w:jc w:val="center"/>
                        <w:rPr>
                          <w:rFonts w:ascii="Times New Roman" w:hAnsi="Times New Roman" w:cs="Times New Roman"/>
                          <w:b/>
                          <w:sz w:val="24"/>
                          <w:szCs w:val="24"/>
                        </w:rPr>
                      </w:pPr>
                      <w:r>
                        <w:rPr>
                          <w:rFonts w:ascii="Times New Roman" w:hAnsi="Times New Roman" w:cs="Times New Roman"/>
                          <w:b/>
                          <w:sz w:val="24"/>
                          <w:szCs w:val="24"/>
                        </w:rPr>
                        <w:t>Komiten Karyawan</w:t>
                      </w:r>
                    </w:p>
                    <w:p w:rsidR="0080794E" w:rsidRPr="00DE2E75" w:rsidRDefault="0080794E" w:rsidP="0098277A">
                      <w:pPr>
                        <w:spacing w:after="120"/>
                        <w:jc w:val="center"/>
                        <w:rPr>
                          <w:rFonts w:ascii="Times New Roman" w:hAnsi="Times New Roman" w:cs="Times New Roman"/>
                          <w:b/>
                          <w:sz w:val="24"/>
                          <w:szCs w:val="24"/>
                        </w:rPr>
                      </w:pPr>
                      <w:r>
                        <w:rPr>
                          <w:rFonts w:ascii="Times New Roman" w:hAnsi="Times New Roman" w:cs="Times New Roman"/>
                          <w:b/>
                          <w:sz w:val="24"/>
                          <w:szCs w:val="24"/>
                        </w:rPr>
                        <w:t>R2 =0,369</w:t>
                      </w:r>
                    </w:p>
                    <w:p w:rsidR="0080794E" w:rsidRDefault="0080794E" w:rsidP="0098277A">
                      <w:pPr>
                        <w:spacing w:after="0"/>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Default="0080794E" w:rsidP="0098277A">
                      <w:pPr>
                        <w:jc w:val="center"/>
                        <w:rPr>
                          <w:rFonts w:ascii="Times New Roman" w:hAnsi="Times New Roman" w:cs="Times New Roman"/>
                          <w:sz w:val="24"/>
                          <w:szCs w:val="24"/>
                        </w:rPr>
                      </w:pPr>
                    </w:p>
                    <w:p w:rsidR="0080794E" w:rsidRPr="00DE2E75" w:rsidRDefault="0080794E" w:rsidP="0098277A">
                      <w:pPr>
                        <w:jc w:val="center"/>
                        <w:rPr>
                          <w:rFonts w:ascii="Times New Roman" w:hAnsi="Times New Roman" w:cs="Times New Roman"/>
                          <w:sz w:val="24"/>
                          <w:szCs w:val="24"/>
                        </w:rPr>
                      </w:pPr>
                    </w:p>
                  </w:txbxContent>
                </v:textbox>
                <w10:wrap anchorx="margin"/>
              </v:shape>
            </w:pict>
          </mc:Fallback>
        </mc:AlternateContent>
      </w:r>
      <w:r w:rsidR="0098277A"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7456" behindDoc="0" locked="0" layoutInCell="1" allowOverlap="1" wp14:anchorId="668FC8E0" wp14:editId="351A3289">
                <wp:simplePos x="0" y="0"/>
                <wp:positionH relativeFrom="column">
                  <wp:posOffset>2207895</wp:posOffset>
                </wp:positionH>
                <wp:positionV relativeFrom="paragraph">
                  <wp:posOffset>10795</wp:posOffset>
                </wp:positionV>
                <wp:extent cx="81915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819150" cy="314325"/>
                        </a:xfrm>
                        <a:prstGeom prst="rect">
                          <a:avLst/>
                        </a:prstGeom>
                        <a:solidFill>
                          <a:sysClr val="window" lastClr="FFFFFF"/>
                        </a:solidFill>
                        <a:ln w="12700" cap="flat" cmpd="sng" algn="ctr">
                          <a:solidFill>
                            <a:sysClr val="window" lastClr="FFFFFF"/>
                          </a:solidFill>
                          <a:prstDash val="solid"/>
                          <a:miter lim="800000"/>
                        </a:ln>
                        <a:effectLst/>
                      </wps:spPr>
                      <wps:txbx>
                        <w:txbxContent>
                          <w:p w:rsidR="0080794E" w:rsidRPr="00755A62" w:rsidRDefault="0080794E" w:rsidP="0098277A">
                            <w:pPr>
                              <w:jc w:val="center"/>
                              <w:rPr>
                                <w:rFonts w:ascii="Times New Roman" w:hAnsi="Times New Roman" w:cs="Times New Roman"/>
                              </w:rPr>
                            </w:pPr>
                            <w:r>
                              <w:rPr>
                                <w:rFonts w:ascii="Times New Roman" w:hAnsi="Times New Roman" w:cs="Times New Roman"/>
                              </w:rPr>
                              <w:t>0,607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C8E0" id="Rectangle 14" o:spid="_x0000_s1030" style="position:absolute;left:0;text-align:left;margin-left:173.85pt;margin-top:.85pt;width:64.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" fillcolor="window" strokecolor="window" strokeweight="1pt">
                <v:textbox>
                  <w:txbxContent>
                    <w:p w:rsidR="0080794E" w:rsidRPr="00755A62" w:rsidRDefault="0080794E" w:rsidP="0098277A">
                      <w:pPr>
                        <w:jc w:val="center"/>
                        <w:rPr>
                          <w:rFonts w:ascii="Times New Roman" w:hAnsi="Times New Roman" w:cs="Times New Roman"/>
                        </w:rPr>
                      </w:pPr>
                      <w:r>
                        <w:rPr>
                          <w:rFonts w:ascii="Times New Roman" w:hAnsi="Times New Roman" w:cs="Times New Roman"/>
                        </w:rPr>
                        <w:t>0,607</w:t>
                      </w:r>
                    </w:p>
                  </w:txbxContent>
                </v:textbox>
              </v:rect>
            </w:pict>
          </mc:Fallback>
        </mc:AlternateContent>
      </w:r>
    </w:p>
    <w:p w:rsidR="0098277A" w:rsidRPr="0080794E" w:rsidRDefault="000C4767" w:rsidP="0098277A">
      <w:pPr>
        <w:spacing w:after="200" w:line="480" w:lineRule="auto"/>
        <w:ind w:firstLine="720"/>
        <w:jc w:val="both"/>
        <w:rPr>
          <w:rFonts w:ascii="Arial" w:eastAsia="Times New Roman" w:hAnsi="Arial" w:cs="Arial"/>
          <w:color w:val="000000"/>
          <w:sz w:val="20"/>
          <w:szCs w:val="20"/>
          <w:lang w:val="en-US"/>
        </w:rPr>
      </w:pPr>
      <w:r w:rsidRPr="0080794E">
        <w:rPr>
          <w:rFonts w:ascii="Arial" w:eastAsia="Times New Roman" w:hAnsi="Arial" w:cs="Arial"/>
          <w:noProof/>
          <w:color w:val="000000"/>
          <w:sz w:val="20"/>
          <w:szCs w:val="20"/>
          <w:lang w:eastAsia="id-ID"/>
        </w:rPr>
        <mc:AlternateContent>
          <mc:Choice Requires="wps">
            <w:drawing>
              <wp:anchor distT="0" distB="0" distL="114300" distR="114300" simplePos="0" relativeHeight="251663360" behindDoc="0" locked="0" layoutInCell="1" allowOverlap="1" wp14:anchorId="0BA2886F" wp14:editId="7558C7D6">
                <wp:simplePos x="0" y="0"/>
                <wp:positionH relativeFrom="margin">
                  <wp:align>center</wp:align>
                </wp:positionH>
                <wp:positionV relativeFrom="paragraph">
                  <wp:posOffset>88900</wp:posOffset>
                </wp:positionV>
                <wp:extent cx="1743075" cy="0"/>
                <wp:effectExtent l="0" t="76200" r="9525" b="95250"/>
                <wp:wrapNone/>
                <wp:docPr id="82" name="Straight Arrow Connector 82"/>
                <wp:cNvGraphicFramePr/>
                <a:graphic xmlns:a="http://schemas.openxmlformats.org/drawingml/2006/main">
                  <a:graphicData uri="http://schemas.microsoft.com/office/word/2010/wordprocessingShape">
                    <wps:wsp>
                      <wps:cNvCnPr/>
                      <wps:spPr>
                        <a:xfrm>
                          <a:off x="0" y="0"/>
                          <a:ext cx="17430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9581BAF" id="Straight Arrow Connector 82" o:spid="_x0000_s1026" type="#_x0000_t32" style="position:absolute;margin-left:0;margin-top:7pt;width:137.25pt;height:0;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">
                <v:stroke endarrow="block"/>
                <w10:wrap anchorx="margin"/>
              </v:shape>
            </w:pict>
          </mc:Fallback>
        </mc:AlternateContent>
      </w:r>
    </w:p>
    <w:p w:rsidR="0098277A" w:rsidRPr="0080794E" w:rsidRDefault="0098277A" w:rsidP="0098277A">
      <w:pPr>
        <w:spacing w:after="0" w:line="276" w:lineRule="auto"/>
        <w:jc w:val="center"/>
        <w:rPr>
          <w:rFonts w:ascii="Arial" w:eastAsia="Times New Roman" w:hAnsi="Arial" w:cs="Arial"/>
          <w:b/>
          <w:color w:val="000000"/>
          <w:sz w:val="20"/>
          <w:szCs w:val="20"/>
          <w:lang w:val="en-US"/>
        </w:rPr>
      </w:pPr>
    </w:p>
    <w:p w:rsidR="0098277A" w:rsidRPr="0080794E" w:rsidRDefault="0098277A" w:rsidP="0098277A">
      <w:pPr>
        <w:spacing w:after="0" w:line="276" w:lineRule="auto"/>
        <w:jc w:val="center"/>
        <w:rPr>
          <w:rFonts w:ascii="Arial" w:eastAsia="Times New Roman" w:hAnsi="Arial" w:cs="Arial"/>
          <w:b/>
          <w:color w:val="000000"/>
          <w:sz w:val="20"/>
          <w:szCs w:val="20"/>
          <w:lang w:val="en-US"/>
        </w:rPr>
      </w:pPr>
      <w:r w:rsidRPr="0080794E">
        <w:rPr>
          <w:rFonts w:ascii="Arial" w:eastAsia="Times New Roman" w:hAnsi="Arial" w:cs="Arial"/>
          <w:b/>
          <w:color w:val="000000"/>
          <w:sz w:val="20"/>
          <w:szCs w:val="20"/>
          <w:lang w:val="en-US"/>
        </w:rPr>
        <w:t>Gambar 1</w:t>
      </w:r>
    </w:p>
    <w:p w:rsidR="0098277A" w:rsidRPr="0080794E" w:rsidRDefault="0098277A" w:rsidP="0098277A">
      <w:pPr>
        <w:spacing w:after="0" w:line="276" w:lineRule="auto"/>
        <w:jc w:val="center"/>
        <w:rPr>
          <w:rFonts w:ascii="Arial" w:eastAsia="Times New Roman" w:hAnsi="Arial" w:cs="Arial"/>
          <w:color w:val="000000"/>
          <w:sz w:val="20"/>
          <w:szCs w:val="20"/>
        </w:rPr>
      </w:pPr>
      <w:r w:rsidRPr="0080794E">
        <w:rPr>
          <w:rFonts w:ascii="Arial" w:eastAsia="Times New Roman" w:hAnsi="Arial" w:cs="Arial"/>
          <w:b/>
          <w:color w:val="000000"/>
          <w:sz w:val="20"/>
          <w:szCs w:val="20"/>
          <w:lang w:val="en-US"/>
        </w:rPr>
        <w:t xml:space="preserve">Pengaruh </w:t>
      </w:r>
      <w:r w:rsidR="000C4767" w:rsidRPr="0080794E">
        <w:rPr>
          <w:rFonts w:ascii="Arial" w:eastAsia="Times New Roman" w:hAnsi="Arial" w:cs="Arial"/>
          <w:b/>
          <w:color w:val="000000"/>
          <w:sz w:val="20"/>
          <w:szCs w:val="20"/>
        </w:rPr>
        <w:t>Motivasi Kerja</w:t>
      </w:r>
      <w:r w:rsidRPr="0080794E">
        <w:rPr>
          <w:rFonts w:ascii="Arial" w:eastAsia="Times New Roman" w:hAnsi="Arial" w:cs="Arial"/>
          <w:b/>
          <w:color w:val="000000"/>
          <w:sz w:val="20"/>
          <w:szCs w:val="20"/>
        </w:rPr>
        <w:t xml:space="preserve"> Terhadap </w:t>
      </w:r>
      <w:r w:rsidR="000C4767" w:rsidRPr="0080794E">
        <w:rPr>
          <w:rFonts w:ascii="Arial" w:eastAsia="Times New Roman" w:hAnsi="Arial" w:cs="Arial"/>
          <w:b/>
          <w:color w:val="000000"/>
          <w:sz w:val="20"/>
          <w:szCs w:val="20"/>
        </w:rPr>
        <w:t>Komitmen Karyawan</w:t>
      </w:r>
    </w:p>
    <w:p w:rsidR="0098277A" w:rsidRPr="0080794E" w:rsidRDefault="0098277A" w:rsidP="0098277A">
      <w:pPr>
        <w:spacing w:after="0" w:line="432" w:lineRule="auto"/>
        <w:ind w:hanging="567"/>
        <w:jc w:val="both"/>
        <w:rPr>
          <w:rFonts w:ascii="Arial" w:eastAsia="Times New Roman" w:hAnsi="Arial" w:cs="Arial"/>
          <w:color w:val="000000"/>
          <w:sz w:val="20"/>
          <w:szCs w:val="20"/>
          <w:lang w:val="en-US"/>
        </w:rPr>
      </w:pPr>
      <w:r w:rsidRPr="0080794E">
        <w:rPr>
          <w:rFonts w:ascii="Arial" w:eastAsia="Times New Roman" w:hAnsi="Arial" w:cs="Arial"/>
          <w:color w:val="000000"/>
          <w:sz w:val="20"/>
          <w:szCs w:val="20"/>
          <w:lang w:val="en-US"/>
        </w:rPr>
        <w:t xml:space="preserve">      </w:t>
      </w:r>
      <w:r w:rsidRPr="0080794E">
        <w:rPr>
          <w:rFonts w:ascii="Arial" w:eastAsia="Times New Roman" w:hAnsi="Arial" w:cs="Arial"/>
          <w:color w:val="000000"/>
          <w:sz w:val="20"/>
          <w:szCs w:val="20"/>
          <w:lang w:val="en-US"/>
        </w:rPr>
        <w:tab/>
      </w:r>
      <w:r w:rsidRPr="0080794E">
        <w:rPr>
          <w:rFonts w:ascii="Arial" w:eastAsia="Times New Roman" w:hAnsi="Arial" w:cs="Arial"/>
          <w:color w:val="000000"/>
          <w:sz w:val="20"/>
          <w:szCs w:val="20"/>
          <w:lang w:val="en-US"/>
        </w:rPr>
        <w:tab/>
      </w:r>
    </w:p>
    <w:p w:rsidR="0098277A" w:rsidRPr="0080794E" w:rsidRDefault="000C4767" w:rsidP="0098277A">
      <w:pPr>
        <w:spacing w:after="0" w:line="360" w:lineRule="auto"/>
        <w:ind w:firstLine="720"/>
        <w:jc w:val="both"/>
        <w:rPr>
          <w:rFonts w:ascii="Arial" w:eastAsia="Times New Roman" w:hAnsi="Arial" w:cs="Arial"/>
          <w:color w:val="000000"/>
          <w:sz w:val="20"/>
          <w:szCs w:val="20"/>
          <w:lang w:val="en-US"/>
        </w:rPr>
      </w:pPr>
      <w:r w:rsidRPr="0080794E">
        <w:rPr>
          <w:rFonts w:ascii="Arial" w:eastAsia="Times New Roman" w:hAnsi="Arial" w:cs="Arial"/>
          <w:color w:val="000000"/>
          <w:sz w:val="20"/>
          <w:szCs w:val="20"/>
          <w:lang w:val="en-US"/>
        </w:rPr>
        <w:t>P</w:t>
      </w:r>
      <w:r w:rsidR="0098277A" w:rsidRPr="0080794E">
        <w:rPr>
          <w:rFonts w:ascii="Arial" w:eastAsia="Times New Roman" w:hAnsi="Arial" w:cs="Arial"/>
          <w:color w:val="000000"/>
          <w:sz w:val="20"/>
          <w:szCs w:val="20"/>
          <w:lang w:val="en-US"/>
        </w:rPr>
        <w:t xml:space="preserve">engaruh </w:t>
      </w:r>
      <w:r w:rsidRPr="0080794E">
        <w:rPr>
          <w:rFonts w:ascii="Arial" w:eastAsia="Times New Roman" w:hAnsi="Arial" w:cs="Arial"/>
          <w:color w:val="000000"/>
          <w:sz w:val="20"/>
          <w:szCs w:val="20"/>
        </w:rPr>
        <w:t>Motivasi Kerja</w:t>
      </w:r>
      <w:r w:rsidR="0098277A" w:rsidRPr="0080794E">
        <w:rPr>
          <w:rFonts w:ascii="Arial" w:eastAsia="Times New Roman" w:hAnsi="Arial" w:cs="Arial"/>
          <w:color w:val="000000"/>
          <w:sz w:val="20"/>
          <w:szCs w:val="20"/>
        </w:rPr>
        <w:t xml:space="preserve"> </w:t>
      </w:r>
      <w:r w:rsidR="0098277A" w:rsidRPr="0080794E">
        <w:rPr>
          <w:rFonts w:ascii="Arial" w:eastAsia="Times New Roman" w:hAnsi="Arial" w:cs="Arial"/>
          <w:color w:val="000000"/>
          <w:sz w:val="20"/>
          <w:szCs w:val="20"/>
          <w:lang w:val="en-US"/>
        </w:rPr>
        <w:t xml:space="preserve">(X) terhadap </w:t>
      </w:r>
      <w:r w:rsidRPr="0080794E">
        <w:rPr>
          <w:rFonts w:ascii="Arial" w:eastAsia="Times New Roman" w:hAnsi="Arial" w:cs="Arial"/>
          <w:color w:val="000000"/>
          <w:sz w:val="20"/>
          <w:szCs w:val="20"/>
        </w:rPr>
        <w:t>Komitmen Karyawan</w:t>
      </w:r>
      <w:r w:rsidR="0098277A" w:rsidRPr="0080794E">
        <w:rPr>
          <w:rFonts w:ascii="Arial" w:eastAsia="Times New Roman" w:hAnsi="Arial" w:cs="Arial"/>
          <w:color w:val="000000"/>
          <w:sz w:val="20"/>
          <w:szCs w:val="20"/>
          <w:lang w:val="en-US"/>
        </w:rPr>
        <w:t xml:space="preserve"> (Y) sebesar 0,</w:t>
      </w:r>
      <w:r w:rsidRPr="0080794E">
        <w:rPr>
          <w:rFonts w:ascii="Arial" w:eastAsia="Times New Roman" w:hAnsi="Arial" w:cs="Arial"/>
          <w:color w:val="000000"/>
          <w:sz w:val="20"/>
          <w:szCs w:val="20"/>
        </w:rPr>
        <w:t>369</w:t>
      </w:r>
      <w:r w:rsidR="0098277A" w:rsidRPr="0080794E">
        <w:rPr>
          <w:rFonts w:ascii="Arial" w:eastAsia="Times New Roman" w:hAnsi="Arial" w:cs="Arial"/>
          <w:color w:val="000000"/>
          <w:sz w:val="20"/>
          <w:szCs w:val="20"/>
          <w:lang w:val="en-US"/>
        </w:rPr>
        <w:t xml:space="preserve"> atau sebesar </w:t>
      </w:r>
      <w:r w:rsidRPr="0080794E">
        <w:rPr>
          <w:rFonts w:ascii="Arial" w:eastAsia="Times New Roman" w:hAnsi="Arial" w:cs="Arial"/>
          <w:color w:val="000000"/>
          <w:sz w:val="20"/>
          <w:szCs w:val="20"/>
        </w:rPr>
        <w:t>36,9</w:t>
      </w:r>
      <w:r w:rsidR="0098277A" w:rsidRPr="0080794E">
        <w:rPr>
          <w:rFonts w:ascii="Arial" w:eastAsia="Times New Roman" w:hAnsi="Arial" w:cs="Arial"/>
          <w:color w:val="000000"/>
          <w:sz w:val="20"/>
          <w:szCs w:val="20"/>
          <w:lang w:val="en-US"/>
        </w:rPr>
        <w:t>%, sisanya sebesar 0,</w:t>
      </w:r>
      <w:r w:rsidR="00AF0C23" w:rsidRPr="0080794E">
        <w:rPr>
          <w:rFonts w:ascii="Arial" w:eastAsia="Times New Roman" w:hAnsi="Arial" w:cs="Arial"/>
          <w:color w:val="000000"/>
          <w:sz w:val="20"/>
          <w:szCs w:val="20"/>
        </w:rPr>
        <w:t>631</w:t>
      </w:r>
      <w:r w:rsidR="0098277A" w:rsidRPr="0080794E">
        <w:rPr>
          <w:rFonts w:ascii="Arial" w:eastAsia="Times New Roman" w:hAnsi="Arial" w:cs="Arial"/>
          <w:color w:val="000000"/>
          <w:sz w:val="20"/>
          <w:szCs w:val="20"/>
        </w:rPr>
        <w:t xml:space="preserve"> </w:t>
      </w:r>
      <w:r w:rsidR="0098277A" w:rsidRPr="0080794E">
        <w:rPr>
          <w:rFonts w:ascii="Arial" w:eastAsia="Times New Roman" w:hAnsi="Arial" w:cs="Arial"/>
          <w:color w:val="000000"/>
          <w:sz w:val="20"/>
          <w:szCs w:val="20"/>
          <w:lang w:val="en-US"/>
        </w:rPr>
        <w:t xml:space="preserve">atau sebesar </w:t>
      </w:r>
      <w:r w:rsidR="00AF0C23" w:rsidRPr="0080794E">
        <w:rPr>
          <w:rFonts w:ascii="Arial" w:eastAsia="Times New Roman" w:hAnsi="Arial" w:cs="Arial"/>
          <w:color w:val="000000"/>
          <w:sz w:val="20"/>
          <w:szCs w:val="20"/>
        </w:rPr>
        <w:t>63,1</w:t>
      </w:r>
      <w:r w:rsidR="0098277A" w:rsidRPr="0080794E">
        <w:rPr>
          <w:rFonts w:ascii="Arial" w:eastAsia="Times New Roman" w:hAnsi="Arial" w:cs="Arial"/>
          <w:color w:val="000000"/>
          <w:sz w:val="20"/>
          <w:szCs w:val="20"/>
          <w:lang w:val="en-US"/>
        </w:rPr>
        <w:t>%  dipengaruhi faktor lain yang tidak diteliti.</w:t>
      </w:r>
    </w:p>
    <w:p w:rsidR="0098277A" w:rsidRPr="0080794E" w:rsidRDefault="0098277A" w:rsidP="0098277A">
      <w:pPr>
        <w:spacing w:after="0" w:line="432" w:lineRule="auto"/>
        <w:contextualSpacing/>
        <w:jc w:val="both"/>
        <w:rPr>
          <w:rFonts w:ascii="Arial" w:eastAsia="Calibri" w:hAnsi="Arial" w:cs="Arial"/>
          <w:color w:val="000000"/>
          <w:sz w:val="20"/>
          <w:szCs w:val="20"/>
          <w:lang w:val="en-US"/>
        </w:rPr>
      </w:pPr>
    </w:p>
    <w:p w:rsidR="0098277A" w:rsidRPr="0080794E" w:rsidRDefault="0098277A" w:rsidP="0098277A">
      <w:pPr>
        <w:spacing w:after="0" w:line="432" w:lineRule="auto"/>
        <w:ind w:left="426" w:hanging="426"/>
        <w:contextualSpacing/>
        <w:jc w:val="both"/>
        <w:rPr>
          <w:rFonts w:ascii="Arial" w:eastAsia="Calibri" w:hAnsi="Arial" w:cs="Arial"/>
          <w:b/>
          <w:color w:val="000000" w:themeColor="text1"/>
          <w:sz w:val="20"/>
          <w:szCs w:val="20"/>
        </w:rPr>
      </w:pPr>
      <w:r w:rsidRPr="0080794E">
        <w:rPr>
          <w:rFonts w:ascii="Arial" w:eastAsia="Calibri" w:hAnsi="Arial" w:cs="Arial"/>
          <w:b/>
          <w:color w:val="000000"/>
          <w:sz w:val="20"/>
          <w:szCs w:val="20"/>
        </w:rPr>
        <w:t xml:space="preserve">2.    </w:t>
      </w:r>
      <w:r w:rsidRPr="0080794E">
        <w:rPr>
          <w:rFonts w:ascii="Arial" w:eastAsia="Calibri" w:hAnsi="Arial" w:cs="Arial"/>
          <w:b/>
          <w:color w:val="000000" w:themeColor="text1"/>
          <w:sz w:val="20"/>
          <w:szCs w:val="20"/>
        </w:rPr>
        <w:t>Uji T (Uji Parsial)</w:t>
      </w:r>
    </w:p>
    <w:p w:rsidR="0098277A" w:rsidRPr="0080794E" w:rsidRDefault="0098277A" w:rsidP="0098277A">
      <w:pPr>
        <w:spacing w:after="0" w:line="480" w:lineRule="auto"/>
        <w:ind w:firstLine="720"/>
        <w:jc w:val="both"/>
        <w:rPr>
          <w:rFonts w:ascii="Arial" w:eastAsia="Times New Roman" w:hAnsi="Arial" w:cs="Arial"/>
          <w:color w:val="000000" w:themeColor="text1"/>
          <w:sz w:val="20"/>
          <w:szCs w:val="20"/>
          <w:lang w:val="en-US"/>
        </w:rPr>
      </w:pPr>
      <w:r w:rsidRPr="0080794E">
        <w:rPr>
          <w:rFonts w:ascii="Arial" w:eastAsia="Times New Roman" w:hAnsi="Arial" w:cs="Arial"/>
          <w:color w:val="000000" w:themeColor="text1"/>
          <w:sz w:val="20"/>
          <w:szCs w:val="20"/>
        </w:rPr>
        <w:t xml:space="preserve">   </w:t>
      </w:r>
      <w:proofErr w:type="gramStart"/>
      <w:r w:rsidRPr="0080794E">
        <w:rPr>
          <w:rFonts w:ascii="Arial" w:eastAsia="Times New Roman" w:hAnsi="Arial" w:cs="Arial"/>
          <w:color w:val="000000" w:themeColor="text1"/>
          <w:sz w:val="20"/>
          <w:szCs w:val="20"/>
          <w:lang w:val="en-US"/>
        </w:rPr>
        <w:t>si</w:t>
      </w:r>
      <w:proofErr w:type="gramEnd"/>
      <w:r w:rsidRPr="0080794E">
        <w:rPr>
          <w:rFonts w:ascii="Arial" w:eastAsia="Times New Roman" w:hAnsi="Arial" w:cs="Arial"/>
          <w:color w:val="000000" w:themeColor="text1"/>
          <w:sz w:val="20"/>
          <w:szCs w:val="20"/>
          <w:lang w:val="en-US"/>
        </w:rPr>
        <w:t xml:space="preserve"> dan </w:t>
      </w:r>
    </w:p>
    <w:p w:rsidR="0098277A" w:rsidRPr="0080794E" w:rsidRDefault="0070008D" w:rsidP="0098277A">
      <w:pPr>
        <w:autoSpaceDE w:val="0"/>
        <w:autoSpaceDN w:val="0"/>
        <w:adjustRightInd w:val="0"/>
        <w:spacing w:after="0" w:line="276" w:lineRule="auto"/>
        <w:ind w:left="1276" w:hanging="916"/>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rPr>
        <w:t>Tabel 10</w:t>
      </w:r>
      <w:r w:rsidR="0098277A" w:rsidRPr="0080794E">
        <w:rPr>
          <w:rFonts w:ascii="Arial" w:eastAsia="Times New Roman" w:hAnsi="Arial" w:cs="Arial"/>
          <w:b/>
          <w:color w:val="000000" w:themeColor="text1"/>
          <w:sz w:val="20"/>
          <w:szCs w:val="20"/>
        </w:rPr>
        <w:t xml:space="preserve">: </w:t>
      </w:r>
      <w:r w:rsidR="0098277A" w:rsidRPr="0080794E">
        <w:rPr>
          <w:rFonts w:ascii="Arial" w:eastAsia="Times New Roman" w:hAnsi="Arial" w:cs="Arial"/>
          <w:b/>
          <w:color w:val="000000" w:themeColor="text1"/>
          <w:sz w:val="20"/>
          <w:szCs w:val="20"/>
          <w:lang w:val="en-US"/>
        </w:rPr>
        <w:t xml:space="preserve">Pengujian Parsial Variabel </w:t>
      </w:r>
      <w:r w:rsidR="00AF0C23" w:rsidRPr="0080794E">
        <w:rPr>
          <w:rFonts w:ascii="Arial" w:eastAsia="Times New Roman" w:hAnsi="Arial" w:cs="Arial"/>
          <w:b/>
          <w:noProof/>
          <w:color w:val="000000" w:themeColor="text1"/>
          <w:sz w:val="20"/>
          <w:szCs w:val="20"/>
        </w:rPr>
        <w:t>Motivasi Kerja</w:t>
      </w:r>
      <w:r w:rsidR="0098277A" w:rsidRPr="0080794E">
        <w:rPr>
          <w:rFonts w:ascii="Arial" w:eastAsia="Times New Roman" w:hAnsi="Arial" w:cs="Arial"/>
          <w:b/>
          <w:noProof/>
          <w:color w:val="000000" w:themeColor="text1"/>
          <w:sz w:val="20"/>
          <w:szCs w:val="20"/>
        </w:rPr>
        <w:t xml:space="preserve"> </w:t>
      </w:r>
      <w:r w:rsidR="0098277A" w:rsidRPr="0080794E">
        <w:rPr>
          <w:rFonts w:ascii="Arial" w:eastAsia="Times New Roman" w:hAnsi="Arial" w:cs="Arial"/>
          <w:b/>
          <w:color w:val="000000" w:themeColor="text1"/>
          <w:sz w:val="20"/>
          <w:szCs w:val="20"/>
          <w:lang w:val="en-US"/>
        </w:rPr>
        <w:t xml:space="preserve">(X)Terhadap </w:t>
      </w:r>
      <w:r w:rsidR="00AF0C23" w:rsidRPr="0080794E">
        <w:rPr>
          <w:rFonts w:ascii="Arial" w:eastAsia="Times New Roman" w:hAnsi="Arial" w:cs="Arial"/>
          <w:b/>
          <w:noProof/>
          <w:color w:val="000000" w:themeColor="text1"/>
          <w:sz w:val="20"/>
          <w:szCs w:val="20"/>
        </w:rPr>
        <w:t>Komitmen Karyawan</w:t>
      </w:r>
      <w:r w:rsidR="0098277A" w:rsidRPr="0080794E">
        <w:rPr>
          <w:rFonts w:ascii="Arial" w:eastAsia="Times New Roman" w:hAnsi="Arial" w:cs="Arial"/>
          <w:b/>
          <w:noProof/>
          <w:color w:val="000000" w:themeColor="text1"/>
          <w:sz w:val="20"/>
          <w:szCs w:val="20"/>
        </w:rPr>
        <w:t xml:space="preserve"> </w:t>
      </w:r>
      <w:r w:rsidR="0098277A" w:rsidRPr="0080794E">
        <w:rPr>
          <w:rFonts w:ascii="Arial" w:eastAsia="Times New Roman" w:hAnsi="Arial" w:cs="Arial"/>
          <w:b/>
          <w:color w:val="000000" w:themeColor="text1"/>
          <w:sz w:val="20"/>
          <w:szCs w:val="20"/>
          <w:lang w:val="en-US"/>
        </w:rPr>
        <w:t>(Y)</w:t>
      </w:r>
    </w:p>
    <w:p w:rsidR="0098277A" w:rsidRPr="0080794E" w:rsidRDefault="0098277A" w:rsidP="0098277A">
      <w:pPr>
        <w:autoSpaceDE w:val="0"/>
        <w:autoSpaceDN w:val="0"/>
        <w:adjustRightInd w:val="0"/>
        <w:spacing w:after="0" w:line="276" w:lineRule="auto"/>
        <w:ind w:left="360"/>
        <w:rPr>
          <w:rFonts w:ascii="Arial" w:eastAsia="Times New Roman" w:hAnsi="Arial" w:cs="Arial"/>
          <w:b/>
          <w:color w:val="000000" w:themeColor="text1"/>
          <w:sz w:val="20"/>
          <w:szCs w:val="20"/>
        </w:rPr>
      </w:pPr>
    </w:p>
    <w:tbl>
      <w:tblPr>
        <w:tblW w:w="7508" w:type="dxa"/>
        <w:jc w:val="center"/>
        <w:tblLayout w:type="fixed"/>
        <w:tblLook w:val="04A0" w:firstRow="1" w:lastRow="0" w:firstColumn="1" w:lastColumn="0" w:noHBand="0" w:noVBand="1"/>
      </w:tblPr>
      <w:tblGrid>
        <w:gridCol w:w="1555"/>
        <w:gridCol w:w="1417"/>
        <w:gridCol w:w="1338"/>
        <w:gridCol w:w="992"/>
        <w:gridCol w:w="2206"/>
      </w:tblGrid>
      <w:tr w:rsidR="0098277A" w:rsidRPr="0080794E" w:rsidTr="0098277A">
        <w:trPr>
          <w:jc w:val="center"/>
        </w:trPr>
        <w:tc>
          <w:tcPr>
            <w:tcW w:w="1555"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lang w:val="en-US"/>
              </w:rPr>
              <w:t>Struktural</w:t>
            </w:r>
          </w:p>
        </w:tc>
        <w:tc>
          <w:tcPr>
            <w:tcW w:w="1417"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lang w:val="en-US"/>
              </w:rPr>
              <w:t>Koefisien jalur</w:t>
            </w:r>
          </w:p>
        </w:tc>
        <w:tc>
          <w:tcPr>
            <w:tcW w:w="1338"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lang w:val="en-US"/>
              </w:rPr>
              <w:t>t –hitung</w:t>
            </w:r>
          </w:p>
        </w:tc>
        <w:tc>
          <w:tcPr>
            <w:tcW w:w="992"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lang w:val="en-US"/>
              </w:rPr>
              <w:t>t- tabel</w:t>
            </w:r>
          </w:p>
        </w:tc>
        <w:tc>
          <w:tcPr>
            <w:tcW w:w="2206" w:type="dxa"/>
            <w:tcBorders>
              <w:top w:val="single" w:sz="4" w:space="0" w:color="auto"/>
              <w:bottom w:val="single" w:sz="4" w:space="0" w:color="auto"/>
            </w:tcBorders>
            <w:shd w:val="clear" w:color="auto" w:fill="auto"/>
            <w:vAlign w:val="center"/>
          </w:tcPr>
          <w:p w:rsidR="0098277A" w:rsidRPr="0080794E" w:rsidRDefault="0098277A" w:rsidP="0098277A">
            <w:pPr>
              <w:autoSpaceDE w:val="0"/>
              <w:autoSpaceDN w:val="0"/>
              <w:adjustRightInd w:val="0"/>
              <w:spacing w:after="0" w:line="240" w:lineRule="auto"/>
              <w:jc w:val="center"/>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lang w:val="en-US"/>
              </w:rPr>
              <w:t>Kesimpulan</w:t>
            </w:r>
          </w:p>
        </w:tc>
      </w:tr>
      <w:tr w:rsidR="0098277A" w:rsidRPr="0080794E" w:rsidTr="0098277A">
        <w:trPr>
          <w:jc w:val="center"/>
        </w:trPr>
        <w:tc>
          <w:tcPr>
            <w:tcW w:w="1555" w:type="dxa"/>
            <w:tcBorders>
              <w:top w:val="single" w:sz="4" w:space="0" w:color="auto"/>
              <w:bottom w:val="single" w:sz="4" w:space="0" w:color="auto"/>
            </w:tcBorders>
            <w:shd w:val="clear" w:color="auto" w:fill="auto"/>
          </w:tcPr>
          <w:p w:rsidR="0098277A" w:rsidRPr="0080794E" w:rsidRDefault="0080794E" w:rsidP="0098277A">
            <w:pPr>
              <w:autoSpaceDE w:val="0"/>
              <w:autoSpaceDN w:val="0"/>
              <w:adjustRightInd w:val="0"/>
              <w:spacing w:after="0" w:line="240" w:lineRule="auto"/>
              <w:jc w:val="both"/>
              <w:rPr>
                <w:rFonts w:ascii="Arial" w:eastAsia="Times New Roman" w:hAnsi="Arial" w:cs="Arial"/>
                <w:color w:val="000000" w:themeColor="text1"/>
                <w:sz w:val="20"/>
                <w:szCs w:val="20"/>
                <w:vertAlign w:val="subscript"/>
                <w:lang w:val="en-US"/>
              </w:rPr>
            </w:pPr>
            <m:oMathPara>
              <m:oMathParaPr>
                <m:jc m:val="center"/>
              </m:oMathParaPr>
              <m:oMath>
                <m:sSub>
                  <m:sSubPr>
                    <m:ctrlPr>
                      <w:rPr>
                        <w:rFonts w:ascii="Cambria Math" w:eastAsia="Times New Roman" w:hAnsi="Cambria Math" w:cs="Arial"/>
                        <w:i/>
                        <w:color w:val="000000" w:themeColor="text1"/>
                        <w:sz w:val="20"/>
                        <w:szCs w:val="20"/>
                        <w:lang w:val="sv-SE"/>
                      </w:rPr>
                    </m:ctrlPr>
                  </m:sSubPr>
                  <m:e>
                    <m:r>
                      <w:rPr>
                        <w:rFonts w:ascii="Cambria Math" w:eastAsia="Times New Roman" w:hAnsi="Cambria Math" w:cs="Arial"/>
                        <w:color w:val="000000" w:themeColor="text1"/>
                        <w:sz w:val="20"/>
                        <w:szCs w:val="20"/>
                        <w:lang w:val="sv-SE"/>
                      </w:rPr>
                      <m:t>ρ</m:t>
                    </m:r>
                  </m:e>
                  <m:sub>
                    <m:sSub>
                      <m:sSubPr>
                        <m:ctrlPr>
                          <w:rPr>
                            <w:rFonts w:ascii="Cambria Math" w:eastAsia="Times New Roman" w:hAnsi="Cambria Math" w:cs="Arial"/>
                            <w:i/>
                            <w:color w:val="000000" w:themeColor="text1"/>
                            <w:sz w:val="20"/>
                            <w:szCs w:val="20"/>
                            <w:lang w:val="sv-SE"/>
                          </w:rPr>
                        </m:ctrlPr>
                      </m:sSubPr>
                      <m:e>
                        <m:r>
                          <w:rPr>
                            <w:rFonts w:ascii="Cambria Math" w:eastAsia="Times New Roman" w:hAnsi="Cambria Math" w:cs="Arial"/>
                            <w:color w:val="000000" w:themeColor="text1"/>
                            <w:sz w:val="20"/>
                            <w:szCs w:val="20"/>
                            <w:lang w:val="sv-SE"/>
                          </w:rPr>
                          <m:t>yX</m:t>
                        </m:r>
                      </m:e>
                      <m:sub>
                        <m:r>
                          <w:rPr>
                            <w:rFonts w:ascii="Cambria Math" w:eastAsia="Times New Roman" w:hAnsi="Cambria Math" w:cs="Arial"/>
                            <w:color w:val="000000" w:themeColor="text1"/>
                            <w:sz w:val="20"/>
                            <w:szCs w:val="20"/>
                            <w:lang w:val="sv-SE"/>
                          </w:rPr>
                          <m:t>2</m:t>
                        </m:r>
                      </m:sub>
                    </m:sSub>
                  </m:sub>
                </m:sSub>
              </m:oMath>
            </m:oMathPara>
          </w:p>
        </w:tc>
        <w:tc>
          <w:tcPr>
            <w:tcW w:w="1417" w:type="dxa"/>
            <w:tcBorders>
              <w:top w:val="single" w:sz="4" w:space="0" w:color="auto"/>
              <w:bottom w:val="single" w:sz="4" w:space="0" w:color="auto"/>
            </w:tcBorders>
            <w:shd w:val="clear" w:color="auto" w:fill="auto"/>
          </w:tcPr>
          <w:p w:rsidR="0098277A" w:rsidRPr="0080794E" w:rsidRDefault="0098277A" w:rsidP="0098277A">
            <w:pPr>
              <w:autoSpaceDE w:val="0"/>
              <w:autoSpaceDN w:val="0"/>
              <w:adjustRightInd w:val="0"/>
              <w:spacing w:after="0" w:line="240" w:lineRule="auto"/>
              <w:jc w:val="right"/>
              <w:rPr>
                <w:rFonts w:ascii="Arial" w:eastAsia="Times New Roman" w:hAnsi="Arial" w:cs="Arial"/>
                <w:color w:val="000000" w:themeColor="text1"/>
                <w:sz w:val="20"/>
                <w:szCs w:val="20"/>
              </w:rPr>
            </w:pPr>
            <w:r w:rsidRPr="0080794E">
              <w:rPr>
                <w:rFonts w:ascii="Arial" w:eastAsia="Times New Roman" w:hAnsi="Arial" w:cs="Arial"/>
                <w:noProof/>
                <w:color w:val="000000" w:themeColor="text1"/>
                <w:sz w:val="20"/>
                <w:szCs w:val="20"/>
                <w:lang w:val="en-US"/>
              </w:rPr>
              <w:t>0,</w:t>
            </w:r>
            <w:r w:rsidR="00AF0C23" w:rsidRPr="0080794E">
              <w:rPr>
                <w:rFonts w:ascii="Arial" w:eastAsia="Times New Roman" w:hAnsi="Arial" w:cs="Arial"/>
                <w:noProof/>
                <w:color w:val="000000" w:themeColor="text1"/>
                <w:sz w:val="20"/>
                <w:szCs w:val="20"/>
              </w:rPr>
              <w:t>607</w:t>
            </w:r>
          </w:p>
        </w:tc>
        <w:tc>
          <w:tcPr>
            <w:tcW w:w="1338" w:type="dxa"/>
            <w:tcBorders>
              <w:top w:val="single" w:sz="4" w:space="0" w:color="auto"/>
              <w:bottom w:val="single" w:sz="4" w:space="0" w:color="auto"/>
            </w:tcBorders>
            <w:shd w:val="clear" w:color="auto" w:fill="auto"/>
          </w:tcPr>
          <w:p w:rsidR="0098277A" w:rsidRPr="0080794E" w:rsidRDefault="00AF0C23" w:rsidP="0098277A">
            <w:pPr>
              <w:autoSpaceDE w:val="0"/>
              <w:autoSpaceDN w:val="0"/>
              <w:adjustRightInd w:val="0"/>
              <w:spacing w:after="0" w:line="240" w:lineRule="auto"/>
              <w:jc w:val="right"/>
              <w:rPr>
                <w:rFonts w:ascii="Arial" w:eastAsia="Times New Roman" w:hAnsi="Arial" w:cs="Arial"/>
                <w:color w:val="000000" w:themeColor="text1"/>
                <w:sz w:val="20"/>
                <w:szCs w:val="20"/>
                <w:lang w:val="en-US"/>
              </w:rPr>
            </w:pPr>
            <w:r w:rsidRPr="0080794E">
              <w:rPr>
                <w:rFonts w:ascii="Arial" w:hAnsi="Arial" w:cs="Arial"/>
                <w:color w:val="000000" w:themeColor="text1"/>
                <w:sz w:val="20"/>
                <w:szCs w:val="20"/>
              </w:rPr>
              <w:t>6,881</w:t>
            </w:r>
          </w:p>
        </w:tc>
        <w:tc>
          <w:tcPr>
            <w:tcW w:w="992" w:type="dxa"/>
            <w:tcBorders>
              <w:top w:val="single" w:sz="4" w:space="0" w:color="auto"/>
              <w:bottom w:val="single" w:sz="4" w:space="0" w:color="auto"/>
            </w:tcBorders>
            <w:shd w:val="clear" w:color="auto" w:fill="auto"/>
          </w:tcPr>
          <w:p w:rsidR="0098277A" w:rsidRPr="0080794E" w:rsidRDefault="0098277A" w:rsidP="0098277A">
            <w:pPr>
              <w:autoSpaceDE w:val="0"/>
              <w:autoSpaceDN w:val="0"/>
              <w:adjustRightInd w:val="0"/>
              <w:spacing w:after="0" w:line="240" w:lineRule="auto"/>
              <w:jc w:val="right"/>
              <w:rPr>
                <w:rFonts w:ascii="Arial" w:eastAsia="Times New Roman" w:hAnsi="Arial" w:cs="Arial"/>
                <w:color w:val="000000" w:themeColor="text1"/>
                <w:sz w:val="20"/>
                <w:szCs w:val="20"/>
              </w:rPr>
            </w:pPr>
            <w:r w:rsidRPr="0080794E">
              <w:rPr>
                <w:rFonts w:ascii="Arial" w:eastAsia="Times New Roman" w:hAnsi="Arial" w:cs="Arial"/>
                <w:color w:val="000000" w:themeColor="text1"/>
                <w:sz w:val="20"/>
                <w:szCs w:val="20"/>
                <w:lang w:val="en-US"/>
              </w:rPr>
              <w:t>1,</w:t>
            </w:r>
            <w:r w:rsidRPr="0080794E">
              <w:rPr>
                <w:rFonts w:ascii="Arial" w:eastAsia="Times New Roman" w:hAnsi="Arial" w:cs="Arial"/>
                <w:color w:val="000000" w:themeColor="text1"/>
                <w:sz w:val="20"/>
                <w:szCs w:val="20"/>
              </w:rPr>
              <w:t>66</w:t>
            </w:r>
          </w:p>
        </w:tc>
        <w:tc>
          <w:tcPr>
            <w:tcW w:w="2206" w:type="dxa"/>
            <w:tcBorders>
              <w:top w:val="single" w:sz="4" w:space="0" w:color="auto"/>
              <w:bottom w:val="single" w:sz="4" w:space="0" w:color="auto"/>
            </w:tcBorders>
            <w:shd w:val="clear" w:color="auto" w:fill="auto"/>
          </w:tcPr>
          <w:p w:rsidR="0098277A" w:rsidRPr="0080794E" w:rsidRDefault="0098277A" w:rsidP="0098277A">
            <w:pPr>
              <w:autoSpaceDE w:val="0"/>
              <w:autoSpaceDN w:val="0"/>
              <w:adjustRightInd w:val="0"/>
              <w:spacing w:after="0" w:line="240" w:lineRule="auto"/>
              <w:rPr>
                <w:rFonts w:ascii="Arial" w:eastAsia="Times New Roman" w:hAnsi="Arial" w:cs="Arial"/>
                <w:color w:val="000000" w:themeColor="text1"/>
                <w:sz w:val="20"/>
                <w:szCs w:val="20"/>
                <w:lang w:val="en-US"/>
              </w:rPr>
            </w:pPr>
            <w:r w:rsidRPr="0080794E">
              <w:rPr>
                <w:rFonts w:ascii="Arial" w:eastAsia="Times New Roman" w:hAnsi="Arial" w:cs="Arial"/>
                <w:color w:val="000000" w:themeColor="text1"/>
                <w:sz w:val="20"/>
                <w:szCs w:val="20"/>
                <w:lang w:val="en-US"/>
              </w:rPr>
              <w:t>H</w:t>
            </w:r>
            <w:r w:rsidRPr="0080794E">
              <w:rPr>
                <w:rFonts w:ascii="Arial" w:eastAsia="Times New Roman" w:hAnsi="Arial" w:cs="Arial"/>
                <w:color w:val="000000" w:themeColor="text1"/>
                <w:sz w:val="20"/>
                <w:szCs w:val="20"/>
                <w:vertAlign w:val="subscript"/>
                <w:lang w:val="en-US"/>
              </w:rPr>
              <w:t>0</w:t>
            </w:r>
            <w:r w:rsidRPr="0080794E">
              <w:rPr>
                <w:rFonts w:ascii="Arial" w:eastAsia="Times New Roman" w:hAnsi="Arial" w:cs="Arial"/>
                <w:color w:val="000000" w:themeColor="text1"/>
                <w:sz w:val="20"/>
                <w:szCs w:val="20"/>
                <w:lang w:val="en-US"/>
              </w:rPr>
              <w:t xml:space="preserve"> di tolak,</w:t>
            </w:r>
          </w:p>
          <w:p w:rsidR="0098277A" w:rsidRPr="0080794E" w:rsidRDefault="0098277A" w:rsidP="00AF0C23">
            <w:pPr>
              <w:autoSpaceDE w:val="0"/>
              <w:autoSpaceDN w:val="0"/>
              <w:adjustRightInd w:val="0"/>
              <w:spacing w:after="0" w:line="240" w:lineRule="auto"/>
              <w:ind w:right="-111"/>
              <w:rPr>
                <w:rFonts w:ascii="Arial" w:eastAsia="Times New Roman" w:hAnsi="Arial" w:cs="Arial"/>
                <w:color w:val="000000" w:themeColor="text1"/>
                <w:sz w:val="20"/>
                <w:szCs w:val="20"/>
                <w:vertAlign w:val="subscript"/>
              </w:rPr>
            </w:pPr>
            <w:proofErr w:type="gramStart"/>
            <w:r w:rsidRPr="0080794E">
              <w:rPr>
                <w:rFonts w:ascii="Arial" w:eastAsia="Times New Roman" w:hAnsi="Arial" w:cs="Arial"/>
                <w:color w:val="000000" w:themeColor="text1"/>
                <w:sz w:val="20"/>
                <w:szCs w:val="20"/>
                <w:lang w:val="en-US"/>
              </w:rPr>
              <w:t>terdapat</w:t>
            </w:r>
            <w:proofErr w:type="gramEnd"/>
            <w:r w:rsidRPr="0080794E">
              <w:rPr>
                <w:rFonts w:ascii="Arial" w:eastAsia="Times New Roman" w:hAnsi="Arial" w:cs="Arial"/>
                <w:color w:val="000000" w:themeColor="text1"/>
                <w:sz w:val="20"/>
                <w:szCs w:val="20"/>
                <w:lang w:val="en-US"/>
              </w:rPr>
              <w:t xml:space="preserve"> pengaruh signifikan </w:t>
            </w:r>
            <w:r w:rsidR="00AF0C23" w:rsidRPr="0080794E">
              <w:rPr>
                <w:rFonts w:ascii="Arial" w:eastAsia="Times New Roman" w:hAnsi="Arial" w:cs="Arial"/>
                <w:color w:val="000000" w:themeColor="text1"/>
                <w:sz w:val="20"/>
                <w:szCs w:val="20"/>
              </w:rPr>
              <w:t>Motivasi Kerja</w:t>
            </w:r>
            <w:r w:rsidRPr="0080794E">
              <w:rPr>
                <w:rFonts w:ascii="Arial" w:eastAsia="Times New Roman" w:hAnsi="Arial" w:cs="Arial"/>
                <w:color w:val="000000" w:themeColor="text1"/>
                <w:sz w:val="20"/>
                <w:szCs w:val="20"/>
              </w:rPr>
              <w:t xml:space="preserve"> terhadap </w:t>
            </w:r>
            <w:r w:rsidR="00AF0C23" w:rsidRPr="0080794E">
              <w:rPr>
                <w:rFonts w:ascii="Arial" w:eastAsia="Times New Roman" w:hAnsi="Arial" w:cs="Arial"/>
                <w:color w:val="000000" w:themeColor="text1"/>
                <w:sz w:val="20"/>
                <w:szCs w:val="20"/>
              </w:rPr>
              <w:t>Komitmen Karyawan.</w:t>
            </w:r>
          </w:p>
        </w:tc>
      </w:tr>
    </w:tbl>
    <w:p w:rsidR="0098277A" w:rsidRPr="0080794E" w:rsidRDefault="0098277A" w:rsidP="0098277A">
      <w:pPr>
        <w:spacing w:after="200" w:line="276" w:lineRule="auto"/>
        <w:rPr>
          <w:rFonts w:ascii="Arial" w:eastAsia="Times New Roman" w:hAnsi="Arial" w:cs="Arial"/>
          <w:i/>
          <w:color w:val="000000" w:themeColor="text1"/>
          <w:sz w:val="20"/>
          <w:szCs w:val="20"/>
          <w:lang w:val="en-US"/>
        </w:rPr>
      </w:pPr>
      <w:r w:rsidRPr="0080794E">
        <w:rPr>
          <w:rFonts w:ascii="Arial" w:eastAsia="Times New Roman" w:hAnsi="Arial" w:cs="Arial"/>
          <w:i/>
          <w:color w:val="000000" w:themeColor="text1"/>
          <w:sz w:val="20"/>
          <w:szCs w:val="20"/>
        </w:rPr>
        <w:t xml:space="preserve">   </w:t>
      </w:r>
      <w:r w:rsidRPr="0080794E">
        <w:rPr>
          <w:rFonts w:ascii="Arial" w:eastAsia="Times New Roman" w:hAnsi="Arial" w:cs="Arial"/>
          <w:i/>
          <w:color w:val="000000" w:themeColor="text1"/>
          <w:sz w:val="20"/>
          <w:szCs w:val="20"/>
          <w:lang w:val="en-US"/>
        </w:rPr>
        <w:t>Sumber: Hasil Pengolahan SPSS 23</w:t>
      </w:r>
    </w:p>
    <w:p w:rsidR="0072232B" w:rsidRPr="0080794E" w:rsidRDefault="0072232B" w:rsidP="0098277A">
      <w:pPr>
        <w:spacing w:after="0" w:line="360" w:lineRule="auto"/>
        <w:ind w:firstLine="720"/>
        <w:jc w:val="both"/>
        <w:rPr>
          <w:rFonts w:ascii="Arial" w:eastAsia="Times New Roman" w:hAnsi="Arial" w:cs="Arial"/>
          <w:color w:val="000000" w:themeColor="text1"/>
          <w:sz w:val="20"/>
          <w:szCs w:val="20"/>
        </w:rPr>
      </w:pPr>
    </w:p>
    <w:p w:rsidR="0098277A" w:rsidRPr="0080794E" w:rsidRDefault="00AF0C23" w:rsidP="0098277A">
      <w:pPr>
        <w:spacing w:after="0" w:line="360" w:lineRule="auto"/>
        <w:ind w:firstLine="720"/>
        <w:jc w:val="both"/>
        <w:rPr>
          <w:rFonts w:ascii="Arial" w:eastAsia="Times New Roman" w:hAnsi="Arial" w:cs="Arial"/>
          <w:noProof/>
          <w:color w:val="000000" w:themeColor="text1"/>
          <w:sz w:val="20"/>
          <w:szCs w:val="20"/>
        </w:rPr>
      </w:pPr>
      <w:r w:rsidRPr="0080794E">
        <w:rPr>
          <w:rFonts w:ascii="Arial" w:eastAsia="Times New Roman" w:hAnsi="Arial" w:cs="Arial"/>
          <w:color w:val="000000" w:themeColor="text1"/>
          <w:sz w:val="20"/>
          <w:szCs w:val="20"/>
        </w:rPr>
        <w:t xml:space="preserve">Nilai </w:t>
      </w:r>
      <w:r w:rsidR="0098277A" w:rsidRPr="0080794E">
        <w:rPr>
          <w:rFonts w:ascii="Arial" w:eastAsia="Times New Roman" w:hAnsi="Arial" w:cs="Arial"/>
          <w:color w:val="000000" w:themeColor="text1"/>
          <w:sz w:val="20"/>
          <w:szCs w:val="20"/>
          <w:lang w:val="en-US"/>
        </w:rPr>
        <w:t xml:space="preserve"> koefisien jalur X =</w:t>
      </w:r>
      <w:r w:rsidR="0098277A" w:rsidRPr="0080794E">
        <w:rPr>
          <w:rFonts w:ascii="Arial" w:eastAsia="Times New Roman" w:hAnsi="Arial" w:cs="Arial"/>
          <w:noProof/>
          <w:color w:val="000000" w:themeColor="text1"/>
          <w:sz w:val="20"/>
          <w:szCs w:val="20"/>
          <w:lang w:val="en-US"/>
        </w:rPr>
        <w:t>0,</w:t>
      </w:r>
      <w:r w:rsidRPr="0080794E">
        <w:rPr>
          <w:rFonts w:ascii="Arial" w:eastAsia="Times New Roman" w:hAnsi="Arial" w:cs="Arial"/>
          <w:noProof/>
          <w:color w:val="000000" w:themeColor="text1"/>
          <w:sz w:val="20"/>
          <w:szCs w:val="20"/>
        </w:rPr>
        <w:t>361</w:t>
      </w:r>
      <w:r w:rsidR="0098277A" w:rsidRPr="0080794E">
        <w:rPr>
          <w:rFonts w:ascii="Arial" w:eastAsia="Times New Roman" w:hAnsi="Arial" w:cs="Arial"/>
          <w:color w:val="000000" w:themeColor="text1"/>
          <w:sz w:val="20"/>
          <w:szCs w:val="20"/>
          <w:lang w:val="en-US"/>
        </w:rPr>
        <w:t>, diperoleh nilai t</w:t>
      </w:r>
      <w:r w:rsidR="0098277A" w:rsidRPr="0080794E">
        <w:rPr>
          <w:rFonts w:ascii="Arial" w:eastAsia="Times New Roman" w:hAnsi="Arial" w:cs="Arial"/>
          <w:color w:val="000000" w:themeColor="text1"/>
          <w:sz w:val="20"/>
          <w:szCs w:val="20"/>
          <w:vertAlign w:val="subscript"/>
          <w:lang w:val="en-US"/>
        </w:rPr>
        <w:t>hitung</w:t>
      </w:r>
      <w:r w:rsidR="0098277A" w:rsidRPr="0080794E">
        <w:rPr>
          <w:rFonts w:ascii="Arial" w:eastAsia="Times New Roman" w:hAnsi="Arial" w:cs="Arial"/>
          <w:color w:val="000000" w:themeColor="text1"/>
          <w:sz w:val="20"/>
          <w:szCs w:val="20"/>
          <w:lang w:val="en-US"/>
        </w:rPr>
        <w:t xml:space="preserve"> sebesar </w:t>
      </w:r>
      <w:r w:rsidR="00CF177E" w:rsidRPr="0080794E">
        <w:rPr>
          <w:rFonts w:ascii="Arial" w:eastAsia="Times New Roman" w:hAnsi="Arial" w:cs="Arial"/>
          <w:noProof/>
          <w:color w:val="000000" w:themeColor="text1"/>
          <w:sz w:val="20"/>
          <w:szCs w:val="20"/>
        </w:rPr>
        <w:t>6,881</w:t>
      </w:r>
      <w:r w:rsidR="0098277A" w:rsidRPr="0080794E">
        <w:rPr>
          <w:rFonts w:ascii="Arial" w:eastAsia="Times New Roman" w:hAnsi="Arial" w:cs="Arial"/>
          <w:noProof/>
          <w:color w:val="000000" w:themeColor="text1"/>
          <w:sz w:val="20"/>
          <w:szCs w:val="20"/>
        </w:rPr>
        <w:t xml:space="preserve"> </w:t>
      </w:r>
      <w:r w:rsidR="0098277A" w:rsidRPr="0080794E">
        <w:rPr>
          <w:rFonts w:ascii="Arial" w:eastAsia="Times New Roman" w:hAnsi="Arial" w:cs="Arial"/>
          <w:color w:val="000000" w:themeColor="text1"/>
          <w:sz w:val="20"/>
          <w:szCs w:val="20"/>
          <w:lang w:val="en-US"/>
        </w:rPr>
        <w:t>dengan mengambil taraf signifikansi α sebesar 5%, maka nilai t</w:t>
      </w:r>
      <w:r w:rsidR="0098277A" w:rsidRPr="0080794E">
        <w:rPr>
          <w:rFonts w:ascii="Arial" w:eastAsia="Times New Roman" w:hAnsi="Arial" w:cs="Arial"/>
          <w:color w:val="000000" w:themeColor="text1"/>
          <w:sz w:val="20"/>
          <w:szCs w:val="20"/>
          <w:vertAlign w:val="subscript"/>
          <w:lang w:val="en-US"/>
        </w:rPr>
        <w:t>tabel</w:t>
      </w:r>
      <w:r w:rsidR="0098277A" w:rsidRPr="0080794E">
        <w:rPr>
          <w:rFonts w:ascii="Arial" w:eastAsia="Times New Roman" w:hAnsi="Arial" w:cs="Arial"/>
          <w:color w:val="000000" w:themeColor="text1"/>
          <w:sz w:val="20"/>
          <w:szCs w:val="20"/>
          <w:lang w:val="en-US"/>
        </w:rPr>
        <w:t xml:space="preserve"> =1,</w:t>
      </w:r>
      <w:r w:rsidR="00CF177E" w:rsidRPr="0080794E">
        <w:rPr>
          <w:rFonts w:ascii="Arial" w:eastAsia="Times New Roman" w:hAnsi="Arial" w:cs="Arial"/>
          <w:color w:val="000000" w:themeColor="text1"/>
          <w:sz w:val="20"/>
          <w:szCs w:val="20"/>
        </w:rPr>
        <w:t>66</w:t>
      </w:r>
      <w:r w:rsidR="0098277A" w:rsidRPr="0080794E">
        <w:rPr>
          <w:rFonts w:ascii="Arial" w:eastAsia="Times New Roman" w:hAnsi="Arial" w:cs="Arial"/>
          <w:color w:val="000000" w:themeColor="text1"/>
          <w:sz w:val="20"/>
          <w:szCs w:val="20"/>
          <w:lang w:val="en-US"/>
        </w:rPr>
        <w:t>, sehingga dikarenakan t</w:t>
      </w:r>
      <w:r w:rsidR="0098277A" w:rsidRPr="0080794E">
        <w:rPr>
          <w:rFonts w:ascii="Arial" w:eastAsia="Times New Roman" w:hAnsi="Arial" w:cs="Arial"/>
          <w:color w:val="000000" w:themeColor="text1"/>
          <w:sz w:val="20"/>
          <w:szCs w:val="20"/>
          <w:vertAlign w:val="subscript"/>
          <w:lang w:val="en-US"/>
        </w:rPr>
        <w:t>hitung</w:t>
      </w:r>
      <w:r w:rsidR="0098277A" w:rsidRPr="0080794E">
        <w:rPr>
          <w:rFonts w:ascii="Arial" w:eastAsia="Times New Roman" w:hAnsi="Arial" w:cs="Arial"/>
          <w:color w:val="000000" w:themeColor="text1"/>
          <w:sz w:val="20"/>
          <w:szCs w:val="20"/>
          <w:lang w:val="en-US"/>
        </w:rPr>
        <w:t xml:space="preserve"> =  </w:t>
      </w:r>
      <w:r w:rsidR="00CF177E" w:rsidRPr="0080794E">
        <w:rPr>
          <w:rFonts w:ascii="Arial" w:eastAsia="Times New Roman" w:hAnsi="Arial" w:cs="Arial"/>
          <w:noProof/>
          <w:color w:val="000000" w:themeColor="text1"/>
          <w:sz w:val="20"/>
          <w:szCs w:val="20"/>
        </w:rPr>
        <w:t xml:space="preserve">6,881 </w:t>
      </w:r>
      <w:r w:rsidR="0098277A" w:rsidRPr="0080794E">
        <w:rPr>
          <w:rFonts w:ascii="Arial" w:eastAsia="Times New Roman" w:hAnsi="Arial" w:cs="Arial"/>
          <w:color w:val="000000" w:themeColor="text1"/>
          <w:sz w:val="20"/>
          <w:szCs w:val="20"/>
          <w:lang w:val="en-US"/>
        </w:rPr>
        <w:t>lebih besar dari t</w:t>
      </w:r>
      <w:r w:rsidR="0098277A" w:rsidRPr="0080794E">
        <w:rPr>
          <w:rFonts w:ascii="Arial" w:eastAsia="Times New Roman" w:hAnsi="Arial" w:cs="Arial"/>
          <w:color w:val="000000" w:themeColor="text1"/>
          <w:sz w:val="20"/>
          <w:szCs w:val="20"/>
          <w:vertAlign w:val="subscript"/>
          <w:lang w:val="en-US"/>
        </w:rPr>
        <w:t xml:space="preserve"> tabel </w:t>
      </w:r>
      <w:r w:rsidR="0098277A" w:rsidRPr="0080794E">
        <w:rPr>
          <w:rFonts w:ascii="Arial" w:eastAsia="Times New Roman" w:hAnsi="Arial" w:cs="Arial"/>
          <w:color w:val="000000" w:themeColor="text1"/>
          <w:sz w:val="20"/>
          <w:szCs w:val="20"/>
          <w:lang w:val="en-US"/>
        </w:rPr>
        <w:t>=1,</w:t>
      </w:r>
      <w:r w:rsidR="00CF177E" w:rsidRPr="0080794E">
        <w:rPr>
          <w:rFonts w:ascii="Arial" w:eastAsia="Times New Roman" w:hAnsi="Arial" w:cs="Arial"/>
          <w:color w:val="000000" w:themeColor="text1"/>
          <w:sz w:val="20"/>
          <w:szCs w:val="20"/>
        </w:rPr>
        <w:t xml:space="preserve">66, </w:t>
      </w:r>
      <w:r w:rsidR="0098277A" w:rsidRPr="0080794E">
        <w:rPr>
          <w:rFonts w:ascii="Arial" w:eastAsia="Times New Roman" w:hAnsi="Arial" w:cs="Arial"/>
          <w:color w:val="000000" w:themeColor="text1"/>
          <w:sz w:val="20"/>
          <w:szCs w:val="20"/>
          <w:lang w:val="en-US"/>
        </w:rPr>
        <w:t>maka H</w:t>
      </w:r>
      <w:r w:rsidR="0098277A" w:rsidRPr="0080794E">
        <w:rPr>
          <w:rFonts w:ascii="Arial" w:eastAsia="Times New Roman" w:hAnsi="Arial" w:cs="Arial"/>
          <w:color w:val="000000" w:themeColor="text1"/>
          <w:sz w:val="20"/>
          <w:szCs w:val="20"/>
          <w:vertAlign w:val="subscript"/>
          <w:lang w:val="en-US"/>
        </w:rPr>
        <w:t>0</w:t>
      </w:r>
      <w:r w:rsidR="00CF177E" w:rsidRPr="0080794E">
        <w:rPr>
          <w:rFonts w:ascii="Arial" w:eastAsia="Times New Roman" w:hAnsi="Arial" w:cs="Arial"/>
          <w:color w:val="000000" w:themeColor="text1"/>
          <w:sz w:val="20"/>
          <w:szCs w:val="20"/>
          <w:lang w:val="en-US"/>
        </w:rPr>
        <w:t xml:space="preserve"> ditola. </w:t>
      </w:r>
      <w:r w:rsidR="0098277A" w:rsidRPr="0080794E">
        <w:rPr>
          <w:rFonts w:ascii="Arial" w:eastAsia="Times New Roman" w:hAnsi="Arial" w:cs="Arial"/>
          <w:color w:val="000000" w:themeColor="text1"/>
          <w:sz w:val="20"/>
          <w:szCs w:val="20"/>
          <w:lang w:val="en-US"/>
        </w:rPr>
        <w:t>Terdapat Pengaruh</w:t>
      </w:r>
      <w:r w:rsidR="00CF177E" w:rsidRPr="0080794E">
        <w:rPr>
          <w:rFonts w:ascii="Arial" w:eastAsia="Times New Roman" w:hAnsi="Arial" w:cs="Arial"/>
          <w:color w:val="000000" w:themeColor="text1"/>
          <w:sz w:val="20"/>
          <w:szCs w:val="20"/>
        </w:rPr>
        <w:t xml:space="preserve"> positif dan signifikan</w:t>
      </w:r>
      <w:r w:rsidR="0098277A" w:rsidRPr="0080794E">
        <w:rPr>
          <w:rFonts w:ascii="Arial" w:eastAsia="Times New Roman" w:hAnsi="Arial" w:cs="Arial"/>
          <w:color w:val="000000" w:themeColor="text1"/>
          <w:sz w:val="20"/>
          <w:szCs w:val="20"/>
          <w:lang w:val="en-US"/>
        </w:rPr>
        <w:t xml:space="preserve"> </w:t>
      </w:r>
      <w:r w:rsidR="00CF177E" w:rsidRPr="0080794E">
        <w:rPr>
          <w:rFonts w:ascii="Arial" w:eastAsia="Times New Roman" w:hAnsi="Arial" w:cs="Arial"/>
          <w:noProof/>
          <w:color w:val="000000" w:themeColor="text1"/>
          <w:sz w:val="20"/>
          <w:szCs w:val="20"/>
        </w:rPr>
        <w:t>Motivasi Kerja</w:t>
      </w:r>
      <w:r w:rsidR="0098277A" w:rsidRPr="0080794E">
        <w:rPr>
          <w:rFonts w:ascii="Arial" w:eastAsia="Times New Roman" w:hAnsi="Arial" w:cs="Arial"/>
          <w:noProof/>
          <w:color w:val="000000" w:themeColor="text1"/>
          <w:sz w:val="20"/>
          <w:szCs w:val="20"/>
        </w:rPr>
        <w:t xml:space="preserve"> </w:t>
      </w:r>
      <w:r w:rsidR="0098277A" w:rsidRPr="0080794E">
        <w:rPr>
          <w:rFonts w:ascii="Arial" w:eastAsia="Times New Roman" w:hAnsi="Arial" w:cs="Arial"/>
          <w:color w:val="000000" w:themeColor="text1"/>
          <w:sz w:val="20"/>
          <w:szCs w:val="20"/>
          <w:lang w:val="en-US"/>
        </w:rPr>
        <w:t xml:space="preserve">(X) terhadap </w:t>
      </w:r>
      <w:r w:rsidR="00CF177E" w:rsidRPr="0080794E">
        <w:rPr>
          <w:rFonts w:ascii="Arial" w:eastAsia="Times New Roman" w:hAnsi="Arial" w:cs="Arial"/>
          <w:noProof/>
          <w:color w:val="000000" w:themeColor="text1"/>
          <w:sz w:val="20"/>
          <w:szCs w:val="20"/>
        </w:rPr>
        <w:t>Komitmen Karyawan</w:t>
      </w:r>
      <w:r w:rsidR="0098277A" w:rsidRPr="0080794E">
        <w:rPr>
          <w:rFonts w:ascii="Arial" w:eastAsia="Times New Roman" w:hAnsi="Arial" w:cs="Arial"/>
          <w:noProof/>
          <w:color w:val="000000" w:themeColor="text1"/>
          <w:sz w:val="20"/>
          <w:szCs w:val="20"/>
          <w:lang w:val="en-US"/>
        </w:rPr>
        <w:t>.</w:t>
      </w:r>
      <w:r w:rsidR="0098277A" w:rsidRPr="0080794E">
        <w:rPr>
          <w:rFonts w:ascii="Arial" w:eastAsia="Times New Roman" w:hAnsi="Arial" w:cs="Arial"/>
          <w:noProof/>
          <w:color w:val="000000" w:themeColor="text1"/>
          <w:sz w:val="20"/>
          <w:szCs w:val="20"/>
        </w:rPr>
        <w:t>.</w:t>
      </w:r>
    </w:p>
    <w:p w:rsidR="0098277A" w:rsidRPr="0080794E" w:rsidRDefault="0098277A" w:rsidP="0098277A">
      <w:pPr>
        <w:spacing w:after="0" w:line="360" w:lineRule="auto"/>
        <w:ind w:firstLine="720"/>
        <w:jc w:val="both"/>
        <w:rPr>
          <w:rFonts w:ascii="Arial" w:eastAsia="Times New Roman" w:hAnsi="Arial" w:cs="Arial"/>
          <w:noProof/>
          <w:color w:val="000000" w:themeColor="text1"/>
          <w:sz w:val="20"/>
          <w:szCs w:val="20"/>
        </w:rPr>
      </w:pPr>
    </w:p>
    <w:p w:rsidR="0098277A" w:rsidRPr="0080794E" w:rsidRDefault="0098277A" w:rsidP="0098277A">
      <w:pPr>
        <w:spacing w:after="0" w:line="360" w:lineRule="auto"/>
        <w:jc w:val="both"/>
        <w:rPr>
          <w:rFonts w:ascii="Arial" w:eastAsia="Times New Roman" w:hAnsi="Arial" w:cs="Arial"/>
          <w:b/>
          <w:noProof/>
          <w:color w:val="000000" w:themeColor="text1"/>
          <w:sz w:val="20"/>
          <w:szCs w:val="20"/>
        </w:rPr>
      </w:pPr>
      <w:r w:rsidRPr="0080794E">
        <w:rPr>
          <w:rFonts w:ascii="Arial" w:eastAsia="Times New Roman" w:hAnsi="Arial" w:cs="Arial"/>
          <w:b/>
          <w:noProof/>
          <w:color w:val="000000" w:themeColor="text1"/>
          <w:sz w:val="20"/>
          <w:szCs w:val="20"/>
        </w:rPr>
        <w:t>3.   UJI F (UJI SIMULTAN)</w:t>
      </w:r>
    </w:p>
    <w:p w:rsidR="0098277A" w:rsidRPr="0080794E" w:rsidRDefault="0070008D" w:rsidP="0098277A">
      <w:pPr>
        <w:spacing w:after="0" w:line="360" w:lineRule="auto"/>
        <w:jc w:val="both"/>
        <w:rPr>
          <w:rFonts w:ascii="Arial" w:eastAsia="Times New Roman" w:hAnsi="Arial" w:cs="Arial"/>
          <w:b/>
          <w:noProof/>
          <w:color w:val="000000" w:themeColor="text1"/>
          <w:sz w:val="20"/>
          <w:szCs w:val="20"/>
        </w:rPr>
      </w:pPr>
      <w:r w:rsidRPr="0080794E">
        <w:rPr>
          <w:rFonts w:ascii="Arial" w:eastAsia="Times New Roman" w:hAnsi="Arial" w:cs="Arial"/>
          <w:b/>
          <w:noProof/>
          <w:color w:val="000000" w:themeColor="text1"/>
          <w:sz w:val="20"/>
          <w:szCs w:val="20"/>
        </w:rPr>
        <w:t>Tabel 11</w:t>
      </w:r>
      <w:r w:rsidR="0098277A" w:rsidRPr="0080794E">
        <w:rPr>
          <w:rFonts w:ascii="Arial" w:eastAsia="Times New Roman" w:hAnsi="Arial" w:cs="Arial"/>
          <w:b/>
          <w:noProof/>
          <w:color w:val="000000" w:themeColor="text1"/>
          <w:sz w:val="20"/>
          <w:szCs w:val="20"/>
        </w:rPr>
        <w:t xml:space="preserve">: Pengaruh </w:t>
      </w:r>
      <w:r w:rsidR="00AF0C23" w:rsidRPr="0080794E">
        <w:rPr>
          <w:rFonts w:ascii="Arial" w:eastAsia="Times New Roman" w:hAnsi="Arial" w:cs="Arial"/>
          <w:b/>
          <w:noProof/>
          <w:color w:val="000000" w:themeColor="text1"/>
          <w:sz w:val="20"/>
          <w:szCs w:val="20"/>
        </w:rPr>
        <w:t>Motivasi Kerja</w:t>
      </w:r>
      <w:r w:rsidR="0098277A" w:rsidRPr="0080794E">
        <w:rPr>
          <w:rFonts w:ascii="Arial" w:eastAsia="Times New Roman" w:hAnsi="Arial" w:cs="Arial"/>
          <w:b/>
          <w:noProof/>
          <w:color w:val="000000" w:themeColor="text1"/>
          <w:sz w:val="20"/>
          <w:szCs w:val="20"/>
        </w:rPr>
        <w:t xml:space="preserve"> (X) Terhadap </w:t>
      </w:r>
      <w:r w:rsidR="00AF0C23" w:rsidRPr="0080794E">
        <w:rPr>
          <w:rFonts w:ascii="Arial" w:eastAsia="Times New Roman" w:hAnsi="Arial" w:cs="Arial"/>
          <w:b/>
          <w:noProof/>
          <w:color w:val="000000" w:themeColor="text1"/>
          <w:sz w:val="20"/>
          <w:szCs w:val="20"/>
        </w:rPr>
        <w:t>Komitmen Karyawan</w:t>
      </w:r>
      <w:r w:rsidR="0098277A" w:rsidRPr="0080794E">
        <w:rPr>
          <w:rFonts w:ascii="Arial" w:eastAsia="Times New Roman" w:hAnsi="Arial" w:cs="Arial"/>
          <w:b/>
          <w:noProof/>
          <w:color w:val="000000" w:themeColor="text1"/>
          <w:sz w:val="20"/>
          <w:szCs w:val="20"/>
        </w:rPr>
        <w:t xml:space="preserve"> (Y)</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AF0C23" w:rsidRPr="0080794E" w:rsidTr="00AF0C23">
        <w:trPr>
          <w:cantSplit/>
        </w:trPr>
        <w:tc>
          <w:tcPr>
            <w:tcW w:w="8009" w:type="dxa"/>
            <w:gridSpan w:val="7"/>
            <w:tcBorders>
              <w:top w:val="nil"/>
              <w:left w:val="nil"/>
              <w:bottom w:val="nil"/>
              <w:right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b/>
                <w:bCs/>
                <w:color w:val="000000"/>
                <w:sz w:val="20"/>
                <w:szCs w:val="20"/>
              </w:rPr>
              <w:t>ANOVA</w:t>
            </w:r>
            <w:r w:rsidRPr="0080794E">
              <w:rPr>
                <w:rFonts w:ascii="Arial" w:hAnsi="Arial" w:cs="Arial"/>
                <w:b/>
                <w:bCs/>
                <w:color w:val="000000"/>
                <w:sz w:val="20"/>
                <w:szCs w:val="20"/>
                <w:vertAlign w:val="superscript"/>
              </w:rPr>
              <w:t>a</w:t>
            </w:r>
          </w:p>
        </w:tc>
      </w:tr>
      <w:tr w:rsidR="00AF0C23" w:rsidRPr="0080794E" w:rsidTr="00AF0C23">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Sum of Squares</w:t>
            </w:r>
          </w:p>
        </w:tc>
        <w:tc>
          <w:tcPr>
            <w:tcW w:w="1030" w:type="dxa"/>
            <w:tcBorders>
              <w:top w:val="single" w:sz="16" w:space="0" w:color="000000"/>
              <w:bottom w:val="single" w:sz="16" w:space="0" w:color="000000"/>
            </w:tcBorders>
            <w:shd w:val="clear" w:color="auto" w:fill="FFFFFF"/>
            <w:vAlign w:val="bottom"/>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df</w:t>
            </w:r>
          </w:p>
        </w:tc>
        <w:tc>
          <w:tcPr>
            <w:tcW w:w="1415" w:type="dxa"/>
            <w:tcBorders>
              <w:top w:val="single" w:sz="16" w:space="0" w:color="000000"/>
              <w:bottom w:val="single" w:sz="16" w:space="0" w:color="000000"/>
            </w:tcBorders>
            <w:shd w:val="clear" w:color="auto" w:fill="FFFFFF"/>
            <w:vAlign w:val="bottom"/>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Mean Square</w:t>
            </w:r>
          </w:p>
        </w:tc>
        <w:tc>
          <w:tcPr>
            <w:tcW w:w="1030" w:type="dxa"/>
            <w:tcBorders>
              <w:top w:val="single" w:sz="16" w:space="0" w:color="000000"/>
              <w:bottom w:val="single" w:sz="16" w:space="0" w:color="000000"/>
            </w:tcBorders>
            <w:shd w:val="clear" w:color="auto" w:fill="FFFFFF"/>
            <w:vAlign w:val="bottom"/>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AF0C23" w:rsidRPr="0080794E" w:rsidRDefault="00AF0C23" w:rsidP="00AF0C23">
            <w:pPr>
              <w:autoSpaceDE w:val="0"/>
              <w:autoSpaceDN w:val="0"/>
              <w:adjustRightInd w:val="0"/>
              <w:spacing w:after="0" w:line="320" w:lineRule="atLeast"/>
              <w:ind w:left="60" w:right="60"/>
              <w:jc w:val="center"/>
              <w:rPr>
                <w:rFonts w:ascii="Arial" w:hAnsi="Arial" w:cs="Arial"/>
                <w:color w:val="000000"/>
                <w:sz w:val="20"/>
                <w:szCs w:val="20"/>
              </w:rPr>
            </w:pPr>
            <w:r w:rsidRPr="0080794E">
              <w:rPr>
                <w:rFonts w:ascii="Arial" w:hAnsi="Arial" w:cs="Arial"/>
                <w:color w:val="000000"/>
                <w:sz w:val="20"/>
                <w:szCs w:val="20"/>
              </w:rPr>
              <w:t>Sig.</w:t>
            </w:r>
          </w:p>
        </w:tc>
      </w:tr>
      <w:tr w:rsidR="00AF0C23" w:rsidRPr="0080794E" w:rsidTr="00AF0C23">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1</w:t>
            </w:r>
          </w:p>
        </w:tc>
        <w:tc>
          <w:tcPr>
            <w:tcW w:w="1292" w:type="dxa"/>
            <w:tcBorders>
              <w:top w:val="single" w:sz="16" w:space="0" w:color="000000"/>
              <w:left w:val="nil"/>
              <w:bottom w:val="nil"/>
              <w:right w:val="single" w:sz="16" w:space="0" w:color="000000"/>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Regression</w:t>
            </w:r>
          </w:p>
        </w:tc>
        <w:tc>
          <w:tcPr>
            <w:tcW w:w="1476" w:type="dxa"/>
            <w:tcBorders>
              <w:top w:val="single" w:sz="16" w:space="0" w:color="000000"/>
              <w:left w:val="single" w:sz="16" w:space="0" w:color="000000"/>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2028,830</w:t>
            </w:r>
          </w:p>
        </w:tc>
        <w:tc>
          <w:tcPr>
            <w:tcW w:w="1030" w:type="dxa"/>
            <w:tcBorders>
              <w:top w:val="single" w:sz="16" w:space="0" w:color="000000"/>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1</w:t>
            </w:r>
          </w:p>
        </w:tc>
        <w:tc>
          <w:tcPr>
            <w:tcW w:w="1415" w:type="dxa"/>
            <w:tcBorders>
              <w:top w:val="single" w:sz="16" w:space="0" w:color="000000"/>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2028,830</w:t>
            </w:r>
          </w:p>
        </w:tc>
        <w:tc>
          <w:tcPr>
            <w:tcW w:w="1030" w:type="dxa"/>
            <w:tcBorders>
              <w:top w:val="single" w:sz="16" w:space="0" w:color="000000"/>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47,351</w:t>
            </w:r>
          </w:p>
        </w:tc>
        <w:tc>
          <w:tcPr>
            <w:tcW w:w="1030" w:type="dxa"/>
            <w:tcBorders>
              <w:top w:val="single" w:sz="16" w:space="0" w:color="000000"/>
              <w:bottom w:val="nil"/>
              <w:right w:val="single" w:sz="16" w:space="0" w:color="000000"/>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,000</w:t>
            </w:r>
            <w:r w:rsidRPr="0080794E">
              <w:rPr>
                <w:rFonts w:ascii="Arial" w:hAnsi="Arial" w:cs="Arial"/>
                <w:color w:val="000000"/>
                <w:sz w:val="20"/>
                <w:szCs w:val="20"/>
                <w:vertAlign w:val="superscript"/>
              </w:rPr>
              <w:t>b</w:t>
            </w:r>
          </w:p>
        </w:tc>
      </w:tr>
      <w:tr w:rsidR="00AF0C23" w:rsidRPr="0080794E" w:rsidTr="00AF0C2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F0C23" w:rsidRPr="0080794E" w:rsidRDefault="00AF0C23" w:rsidP="00AF0C23">
            <w:pPr>
              <w:autoSpaceDE w:val="0"/>
              <w:autoSpaceDN w:val="0"/>
              <w:adjustRightInd w:val="0"/>
              <w:spacing w:after="0" w:line="240" w:lineRule="auto"/>
              <w:rPr>
                <w:rFonts w:ascii="Arial" w:hAnsi="Arial" w:cs="Arial"/>
                <w:color w:val="000000"/>
                <w:sz w:val="20"/>
                <w:szCs w:val="20"/>
              </w:rPr>
            </w:pPr>
          </w:p>
        </w:tc>
        <w:tc>
          <w:tcPr>
            <w:tcW w:w="1292" w:type="dxa"/>
            <w:tcBorders>
              <w:top w:val="nil"/>
              <w:left w:val="nil"/>
              <w:bottom w:val="nil"/>
              <w:right w:val="single" w:sz="16" w:space="0" w:color="000000"/>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Residual</w:t>
            </w:r>
          </w:p>
        </w:tc>
        <w:tc>
          <w:tcPr>
            <w:tcW w:w="1476" w:type="dxa"/>
            <w:tcBorders>
              <w:top w:val="nil"/>
              <w:left w:val="single" w:sz="16" w:space="0" w:color="000000"/>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3470,591</w:t>
            </w:r>
          </w:p>
        </w:tc>
        <w:tc>
          <w:tcPr>
            <w:tcW w:w="1030" w:type="dxa"/>
            <w:tcBorders>
              <w:top w:val="nil"/>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81</w:t>
            </w:r>
          </w:p>
        </w:tc>
        <w:tc>
          <w:tcPr>
            <w:tcW w:w="1415" w:type="dxa"/>
            <w:tcBorders>
              <w:top w:val="nil"/>
              <w:bottom w:val="nil"/>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42,847</w:t>
            </w:r>
          </w:p>
        </w:tc>
        <w:tc>
          <w:tcPr>
            <w:tcW w:w="1030" w:type="dxa"/>
            <w:tcBorders>
              <w:top w:val="nil"/>
              <w:bottom w:val="nil"/>
            </w:tcBorders>
            <w:shd w:val="clear" w:color="auto" w:fill="FFFFFF"/>
            <w:vAlign w:val="center"/>
          </w:tcPr>
          <w:p w:rsidR="00AF0C23" w:rsidRPr="0080794E" w:rsidRDefault="00AF0C23" w:rsidP="00AF0C23">
            <w:pPr>
              <w:autoSpaceDE w:val="0"/>
              <w:autoSpaceDN w:val="0"/>
              <w:adjustRightInd w:val="0"/>
              <w:spacing w:after="0" w:line="240" w:lineRule="auto"/>
              <w:rPr>
                <w:rFonts w:ascii="Arial" w:hAnsi="Arial" w:cs="Arial"/>
                <w:sz w:val="20"/>
                <w:szCs w:val="20"/>
              </w:rPr>
            </w:pPr>
          </w:p>
        </w:tc>
        <w:tc>
          <w:tcPr>
            <w:tcW w:w="1030" w:type="dxa"/>
            <w:tcBorders>
              <w:top w:val="nil"/>
              <w:bottom w:val="nil"/>
              <w:right w:val="single" w:sz="16" w:space="0" w:color="000000"/>
            </w:tcBorders>
            <w:shd w:val="clear" w:color="auto" w:fill="FFFFFF"/>
            <w:vAlign w:val="center"/>
          </w:tcPr>
          <w:p w:rsidR="00AF0C23" w:rsidRPr="0080794E" w:rsidRDefault="00AF0C23" w:rsidP="00AF0C23">
            <w:pPr>
              <w:autoSpaceDE w:val="0"/>
              <w:autoSpaceDN w:val="0"/>
              <w:adjustRightInd w:val="0"/>
              <w:spacing w:after="0" w:line="240" w:lineRule="auto"/>
              <w:rPr>
                <w:rFonts w:ascii="Arial" w:hAnsi="Arial" w:cs="Arial"/>
                <w:sz w:val="20"/>
                <w:szCs w:val="20"/>
              </w:rPr>
            </w:pPr>
          </w:p>
        </w:tc>
      </w:tr>
      <w:tr w:rsidR="00AF0C23" w:rsidRPr="0080794E" w:rsidTr="00AF0C2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AF0C23" w:rsidRPr="0080794E" w:rsidRDefault="00AF0C23" w:rsidP="00AF0C23">
            <w:pPr>
              <w:autoSpaceDE w:val="0"/>
              <w:autoSpaceDN w:val="0"/>
              <w:adjustRightInd w:val="0"/>
              <w:spacing w:after="0" w:line="240" w:lineRule="auto"/>
              <w:rPr>
                <w:rFonts w:ascii="Arial" w:hAnsi="Arial" w:cs="Arial"/>
                <w:sz w:val="20"/>
                <w:szCs w:val="20"/>
              </w:rPr>
            </w:pPr>
          </w:p>
        </w:tc>
        <w:tc>
          <w:tcPr>
            <w:tcW w:w="1292" w:type="dxa"/>
            <w:tcBorders>
              <w:top w:val="nil"/>
              <w:left w:val="nil"/>
              <w:bottom w:val="single" w:sz="16" w:space="0" w:color="000000"/>
              <w:right w:val="single" w:sz="16" w:space="0" w:color="000000"/>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Total</w:t>
            </w:r>
          </w:p>
        </w:tc>
        <w:tc>
          <w:tcPr>
            <w:tcW w:w="1476" w:type="dxa"/>
            <w:tcBorders>
              <w:top w:val="nil"/>
              <w:left w:val="single" w:sz="16" w:space="0" w:color="000000"/>
              <w:bottom w:val="single" w:sz="16" w:space="0" w:color="000000"/>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5499,422</w:t>
            </w:r>
          </w:p>
        </w:tc>
        <w:tc>
          <w:tcPr>
            <w:tcW w:w="1030" w:type="dxa"/>
            <w:tcBorders>
              <w:top w:val="nil"/>
              <w:bottom w:val="single" w:sz="16" w:space="0" w:color="000000"/>
            </w:tcBorders>
            <w:shd w:val="clear" w:color="auto" w:fill="FFFFFF"/>
            <w:vAlign w:val="center"/>
          </w:tcPr>
          <w:p w:rsidR="00AF0C23" w:rsidRPr="0080794E" w:rsidRDefault="00AF0C23" w:rsidP="00AF0C23">
            <w:pPr>
              <w:autoSpaceDE w:val="0"/>
              <w:autoSpaceDN w:val="0"/>
              <w:adjustRightInd w:val="0"/>
              <w:spacing w:after="0" w:line="320" w:lineRule="atLeast"/>
              <w:ind w:left="60" w:right="60"/>
              <w:jc w:val="right"/>
              <w:rPr>
                <w:rFonts w:ascii="Arial" w:hAnsi="Arial" w:cs="Arial"/>
                <w:color w:val="000000"/>
                <w:sz w:val="20"/>
                <w:szCs w:val="20"/>
              </w:rPr>
            </w:pPr>
            <w:r w:rsidRPr="0080794E">
              <w:rPr>
                <w:rFonts w:ascii="Arial" w:hAnsi="Arial" w:cs="Arial"/>
                <w:color w:val="000000"/>
                <w:sz w:val="20"/>
                <w:szCs w:val="20"/>
              </w:rPr>
              <w:t>82</w:t>
            </w:r>
          </w:p>
        </w:tc>
        <w:tc>
          <w:tcPr>
            <w:tcW w:w="1415" w:type="dxa"/>
            <w:tcBorders>
              <w:top w:val="nil"/>
              <w:bottom w:val="single" w:sz="16" w:space="0" w:color="000000"/>
            </w:tcBorders>
            <w:shd w:val="clear" w:color="auto" w:fill="FFFFFF"/>
            <w:vAlign w:val="center"/>
          </w:tcPr>
          <w:p w:rsidR="00AF0C23" w:rsidRPr="0080794E" w:rsidRDefault="00AF0C23" w:rsidP="00AF0C23">
            <w:pPr>
              <w:autoSpaceDE w:val="0"/>
              <w:autoSpaceDN w:val="0"/>
              <w:adjustRightInd w:val="0"/>
              <w:spacing w:after="0" w:line="240" w:lineRule="auto"/>
              <w:rPr>
                <w:rFonts w:ascii="Arial" w:hAnsi="Arial" w:cs="Arial"/>
                <w:sz w:val="20"/>
                <w:szCs w:val="20"/>
              </w:rPr>
            </w:pPr>
          </w:p>
        </w:tc>
        <w:tc>
          <w:tcPr>
            <w:tcW w:w="1030" w:type="dxa"/>
            <w:tcBorders>
              <w:top w:val="nil"/>
              <w:bottom w:val="single" w:sz="16" w:space="0" w:color="000000"/>
            </w:tcBorders>
            <w:shd w:val="clear" w:color="auto" w:fill="FFFFFF"/>
            <w:vAlign w:val="center"/>
          </w:tcPr>
          <w:p w:rsidR="00AF0C23" w:rsidRPr="0080794E" w:rsidRDefault="00AF0C23" w:rsidP="00AF0C23">
            <w:pPr>
              <w:autoSpaceDE w:val="0"/>
              <w:autoSpaceDN w:val="0"/>
              <w:adjustRightInd w:val="0"/>
              <w:spacing w:after="0" w:line="240" w:lineRule="auto"/>
              <w:rPr>
                <w:rFonts w:ascii="Arial" w:hAnsi="Arial" w:cs="Arial"/>
                <w:sz w:val="20"/>
                <w:szCs w:val="20"/>
              </w:rPr>
            </w:pPr>
          </w:p>
        </w:tc>
        <w:tc>
          <w:tcPr>
            <w:tcW w:w="1030" w:type="dxa"/>
            <w:tcBorders>
              <w:top w:val="nil"/>
              <w:bottom w:val="single" w:sz="16" w:space="0" w:color="000000"/>
              <w:right w:val="single" w:sz="16" w:space="0" w:color="000000"/>
            </w:tcBorders>
            <w:shd w:val="clear" w:color="auto" w:fill="FFFFFF"/>
            <w:vAlign w:val="center"/>
          </w:tcPr>
          <w:p w:rsidR="00AF0C23" w:rsidRPr="0080794E" w:rsidRDefault="00AF0C23" w:rsidP="00AF0C23">
            <w:pPr>
              <w:autoSpaceDE w:val="0"/>
              <w:autoSpaceDN w:val="0"/>
              <w:adjustRightInd w:val="0"/>
              <w:spacing w:after="0" w:line="240" w:lineRule="auto"/>
              <w:rPr>
                <w:rFonts w:ascii="Arial" w:hAnsi="Arial" w:cs="Arial"/>
                <w:sz w:val="20"/>
                <w:szCs w:val="20"/>
              </w:rPr>
            </w:pPr>
          </w:p>
        </w:tc>
      </w:tr>
      <w:tr w:rsidR="00AF0C23" w:rsidRPr="0080794E" w:rsidTr="00AF0C23">
        <w:trPr>
          <w:cantSplit/>
        </w:trPr>
        <w:tc>
          <w:tcPr>
            <w:tcW w:w="8009" w:type="dxa"/>
            <w:gridSpan w:val="7"/>
            <w:tcBorders>
              <w:top w:val="nil"/>
              <w:left w:val="nil"/>
              <w:bottom w:val="nil"/>
              <w:right w:val="nil"/>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a. Dependent Variable: Komitmen Karyawan</w:t>
            </w:r>
          </w:p>
        </w:tc>
      </w:tr>
      <w:tr w:rsidR="00AF0C23" w:rsidRPr="0080794E" w:rsidTr="00AF0C23">
        <w:trPr>
          <w:cantSplit/>
        </w:trPr>
        <w:tc>
          <w:tcPr>
            <w:tcW w:w="8009" w:type="dxa"/>
            <w:gridSpan w:val="7"/>
            <w:tcBorders>
              <w:top w:val="nil"/>
              <w:left w:val="nil"/>
              <w:bottom w:val="nil"/>
              <w:right w:val="nil"/>
            </w:tcBorders>
            <w:shd w:val="clear" w:color="auto" w:fill="FFFFFF"/>
          </w:tcPr>
          <w:p w:rsidR="00AF0C23" w:rsidRPr="0080794E" w:rsidRDefault="00AF0C23" w:rsidP="00AF0C23">
            <w:pPr>
              <w:autoSpaceDE w:val="0"/>
              <w:autoSpaceDN w:val="0"/>
              <w:adjustRightInd w:val="0"/>
              <w:spacing w:after="0" w:line="320" w:lineRule="atLeast"/>
              <w:ind w:left="60" w:right="60"/>
              <w:rPr>
                <w:rFonts w:ascii="Arial" w:hAnsi="Arial" w:cs="Arial"/>
                <w:color w:val="000000"/>
                <w:sz w:val="20"/>
                <w:szCs w:val="20"/>
              </w:rPr>
            </w:pPr>
            <w:r w:rsidRPr="0080794E">
              <w:rPr>
                <w:rFonts w:ascii="Arial" w:hAnsi="Arial" w:cs="Arial"/>
                <w:color w:val="000000"/>
                <w:sz w:val="20"/>
                <w:szCs w:val="20"/>
              </w:rPr>
              <w:t xml:space="preserve">b. Predictors: (Constant), Motivasi Kerja </w:t>
            </w:r>
          </w:p>
        </w:tc>
      </w:tr>
    </w:tbl>
    <w:p w:rsidR="00AF0C23" w:rsidRPr="0080794E" w:rsidRDefault="00AF0C23" w:rsidP="00AF0C23">
      <w:pPr>
        <w:autoSpaceDE w:val="0"/>
        <w:autoSpaceDN w:val="0"/>
        <w:adjustRightInd w:val="0"/>
        <w:spacing w:after="0" w:line="400" w:lineRule="atLeast"/>
        <w:rPr>
          <w:rFonts w:ascii="Arial" w:hAnsi="Arial" w:cs="Arial"/>
          <w:sz w:val="20"/>
          <w:szCs w:val="20"/>
        </w:rPr>
      </w:pPr>
    </w:p>
    <w:p w:rsidR="004342BF" w:rsidRPr="0080794E" w:rsidRDefault="004342BF" w:rsidP="00AF0C23">
      <w:pPr>
        <w:autoSpaceDE w:val="0"/>
        <w:autoSpaceDN w:val="0"/>
        <w:adjustRightInd w:val="0"/>
        <w:spacing w:after="0" w:line="400" w:lineRule="atLeast"/>
        <w:rPr>
          <w:rFonts w:ascii="Arial" w:hAnsi="Arial" w:cs="Arial"/>
          <w:sz w:val="20"/>
          <w:szCs w:val="20"/>
        </w:rPr>
      </w:pPr>
    </w:p>
    <w:p w:rsidR="00CF177E" w:rsidRPr="0080794E" w:rsidRDefault="00CF177E" w:rsidP="00CF177E">
      <w:pPr>
        <w:autoSpaceDE w:val="0"/>
        <w:autoSpaceDN w:val="0"/>
        <w:adjustRightInd w:val="0"/>
        <w:spacing w:after="0" w:line="240" w:lineRule="auto"/>
        <w:rPr>
          <w:rFonts w:ascii="Arial" w:hAnsi="Arial" w:cs="Arial"/>
          <w:color w:val="000000"/>
          <w:sz w:val="20"/>
          <w:szCs w:val="20"/>
        </w:rPr>
      </w:pPr>
      <w:r w:rsidRPr="0080794E">
        <w:rPr>
          <w:rFonts w:ascii="Arial" w:hAnsi="Arial" w:cs="Arial"/>
          <w:b/>
          <w:bCs/>
          <w:color w:val="000000"/>
          <w:sz w:val="20"/>
          <w:szCs w:val="20"/>
        </w:rPr>
        <w:t xml:space="preserve">D.    SIMPULAN DAN SARAN </w:t>
      </w:r>
    </w:p>
    <w:p w:rsidR="00CF177E" w:rsidRPr="0080794E" w:rsidRDefault="00CF177E" w:rsidP="00CF177E">
      <w:pPr>
        <w:autoSpaceDE w:val="0"/>
        <w:autoSpaceDN w:val="0"/>
        <w:adjustRightInd w:val="0"/>
        <w:spacing w:after="0" w:line="240" w:lineRule="auto"/>
        <w:rPr>
          <w:rFonts w:ascii="Arial" w:hAnsi="Arial" w:cs="Arial"/>
          <w:b/>
          <w:bCs/>
          <w:color w:val="000000"/>
          <w:sz w:val="20"/>
          <w:szCs w:val="20"/>
        </w:rPr>
      </w:pPr>
    </w:p>
    <w:p w:rsidR="00CF177E" w:rsidRPr="0080794E" w:rsidRDefault="00CF177E" w:rsidP="00CF177E">
      <w:pPr>
        <w:autoSpaceDE w:val="0"/>
        <w:autoSpaceDN w:val="0"/>
        <w:adjustRightInd w:val="0"/>
        <w:spacing w:after="0" w:line="240" w:lineRule="auto"/>
        <w:rPr>
          <w:rFonts w:ascii="Arial" w:hAnsi="Arial" w:cs="Arial"/>
          <w:b/>
          <w:bCs/>
          <w:color w:val="000000"/>
          <w:sz w:val="20"/>
          <w:szCs w:val="20"/>
        </w:rPr>
      </w:pPr>
      <w:r w:rsidRPr="0080794E">
        <w:rPr>
          <w:rFonts w:ascii="Arial" w:hAnsi="Arial" w:cs="Arial"/>
          <w:b/>
          <w:bCs/>
          <w:color w:val="000000"/>
          <w:sz w:val="20"/>
          <w:szCs w:val="20"/>
        </w:rPr>
        <w:t xml:space="preserve">Simpulan </w:t>
      </w:r>
    </w:p>
    <w:p w:rsidR="00CF177E" w:rsidRPr="0080794E" w:rsidRDefault="00CF177E" w:rsidP="00CF177E">
      <w:pPr>
        <w:autoSpaceDE w:val="0"/>
        <w:autoSpaceDN w:val="0"/>
        <w:adjustRightInd w:val="0"/>
        <w:spacing w:after="0" w:line="400" w:lineRule="atLeast"/>
        <w:rPr>
          <w:rFonts w:ascii="Arial" w:hAnsi="Arial" w:cs="Arial"/>
          <w:b/>
          <w:color w:val="000000" w:themeColor="text1"/>
          <w:sz w:val="20"/>
          <w:szCs w:val="20"/>
        </w:rPr>
      </w:pPr>
      <w:r w:rsidRPr="0080794E">
        <w:rPr>
          <w:rFonts w:ascii="Arial" w:hAnsi="Arial" w:cs="Arial"/>
          <w:b/>
          <w:color w:val="000000" w:themeColor="text1"/>
          <w:sz w:val="20"/>
          <w:szCs w:val="20"/>
        </w:rPr>
        <w:t>1.   Kondisi Motivasi Kerja dan Komitmen Karyawan</w:t>
      </w:r>
    </w:p>
    <w:p w:rsidR="00CF177E" w:rsidRPr="0080794E" w:rsidRDefault="00CF177E" w:rsidP="00CF177E">
      <w:pPr>
        <w:autoSpaceDE w:val="0"/>
        <w:autoSpaceDN w:val="0"/>
        <w:adjustRightInd w:val="0"/>
        <w:spacing w:after="0" w:line="400" w:lineRule="atLeast"/>
        <w:rPr>
          <w:rFonts w:ascii="Arial" w:hAnsi="Arial" w:cs="Arial"/>
          <w:b/>
          <w:color w:val="000000" w:themeColor="text1"/>
          <w:sz w:val="20"/>
          <w:szCs w:val="20"/>
        </w:rPr>
      </w:pPr>
      <w:r w:rsidRPr="0080794E">
        <w:rPr>
          <w:rFonts w:ascii="Arial" w:hAnsi="Arial" w:cs="Arial"/>
          <w:b/>
          <w:color w:val="000000" w:themeColor="text1"/>
          <w:sz w:val="20"/>
          <w:szCs w:val="20"/>
        </w:rPr>
        <w:t>1.1  Motivasi Kerja</w:t>
      </w:r>
    </w:p>
    <w:p w:rsidR="00CF177E" w:rsidRPr="0080794E" w:rsidRDefault="00CF177E" w:rsidP="0080794E">
      <w:pPr>
        <w:autoSpaceDE w:val="0"/>
        <w:autoSpaceDN w:val="0"/>
        <w:adjustRightInd w:val="0"/>
        <w:spacing w:after="0" w:line="400" w:lineRule="atLeast"/>
        <w:ind w:firstLine="720"/>
        <w:jc w:val="both"/>
        <w:rPr>
          <w:rFonts w:ascii="Arial" w:hAnsi="Arial" w:cs="Arial"/>
          <w:color w:val="000000" w:themeColor="text1"/>
          <w:sz w:val="20"/>
          <w:szCs w:val="20"/>
        </w:rPr>
      </w:pPr>
      <w:r w:rsidRPr="0080794E">
        <w:rPr>
          <w:rFonts w:ascii="Arial" w:hAnsi="Arial" w:cs="Arial"/>
          <w:color w:val="000000" w:themeColor="text1"/>
          <w:sz w:val="20"/>
          <w:szCs w:val="20"/>
        </w:rPr>
        <w:t>Berdasarkan data di lapangan motivasi kerja berada pada kriteri “Cukup Baik”  Motivasi kerja dibentuk dengan tiga dimensi yaitu kebutuhan berprestasi, kebutuhan afiliasi dan kebutuhan kekuasaan, dan dari tiga dimensi tersebut nilai terbesar pada kebutuhan berprestasi dan terkecil pada kebutuhan kekusaan.</w:t>
      </w:r>
    </w:p>
    <w:p w:rsidR="00CF177E" w:rsidRPr="0080794E" w:rsidRDefault="00CF177E" w:rsidP="00CF177E">
      <w:pPr>
        <w:spacing w:after="0" w:line="360" w:lineRule="auto"/>
        <w:ind w:left="720" w:hanging="720"/>
        <w:jc w:val="both"/>
        <w:rPr>
          <w:rFonts w:ascii="Arial" w:eastAsia="Times New Roman" w:hAnsi="Arial" w:cs="Arial"/>
          <w:b/>
          <w:color w:val="000000" w:themeColor="text1"/>
          <w:sz w:val="20"/>
          <w:szCs w:val="20"/>
          <w:highlight w:val="yellow"/>
        </w:rPr>
      </w:pPr>
    </w:p>
    <w:p w:rsidR="00CF177E" w:rsidRPr="0080794E" w:rsidRDefault="005D57A1" w:rsidP="00CF177E">
      <w:pPr>
        <w:spacing w:after="0" w:line="360" w:lineRule="auto"/>
        <w:ind w:left="720" w:hanging="720"/>
        <w:jc w:val="both"/>
        <w:rPr>
          <w:rFonts w:ascii="Arial" w:eastAsia="Times New Roman" w:hAnsi="Arial" w:cs="Arial"/>
          <w:b/>
          <w:color w:val="000000" w:themeColor="text1"/>
          <w:sz w:val="20"/>
          <w:szCs w:val="20"/>
        </w:rPr>
      </w:pPr>
      <w:r w:rsidRPr="0080794E">
        <w:rPr>
          <w:rFonts w:ascii="Arial" w:eastAsia="Times New Roman" w:hAnsi="Arial" w:cs="Arial"/>
          <w:b/>
          <w:color w:val="000000" w:themeColor="text1"/>
          <w:sz w:val="20"/>
          <w:szCs w:val="20"/>
        </w:rPr>
        <w:t xml:space="preserve">1.2 </w:t>
      </w:r>
      <w:r w:rsidR="00CF177E" w:rsidRPr="0080794E">
        <w:rPr>
          <w:rFonts w:ascii="Arial" w:eastAsia="Times New Roman" w:hAnsi="Arial" w:cs="Arial"/>
          <w:b/>
          <w:color w:val="000000" w:themeColor="text1"/>
          <w:sz w:val="20"/>
          <w:szCs w:val="20"/>
        </w:rPr>
        <w:t xml:space="preserve">Komitmen Karyawan </w:t>
      </w:r>
    </w:p>
    <w:p w:rsidR="00CF177E" w:rsidRPr="0080794E" w:rsidRDefault="00CF177E" w:rsidP="0080794E">
      <w:pPr>
        <w:autoSpaceDE w:val="0"/>
        <w:autoSpaceDN w:val="0"/>
        <w:adjustRightInd w:val="0"/>
        <w:spacing w:after="0" w:line="400" w:lineRule="atLeast"/>
        <w:ind w:firstLine="720"/>
        <w:jc w:val="both"/>
        <w:rPr>
          <w:rFonts w:ascii="Arial" w:hAnsi="Arial" w:cs="Arial"/>
          <w:color w:val="000000" w:themeColor="text1"/>
          <w:sz w:val="20"/>
          <w:szCs w:val="20"/>
        </w:rPr>
      </w:pPr>
      <w:r w:rsidRPr="0080794E">
        <w:rPr>
          <w:rFonts w:ascii="Arial" w:hAnsi="Arial" w:cs="Arial"/>
          <w:color w:val="000000" w:themeColor="text1"/>
          <w:sz w:val="20"/>
          <w:szCs w:val="20"/>
        </w:rPr>
        <w:t>Berdasarkan data di lapangan komitmen karyawan berada pada kriteri</w:t>
      </w:r>
      <w:r w:rsidR="00BD646B" w:rsidRPr="0080794E">
        <w:rPr>
          <w:rFonts w:ascii="Arial" w:hAnsi="Arial" w:cs="Arial"/>
          <w:color w:val="000000" w:themeColor="text1"/>
          <w:sz w:val="20"/>
          <w:szCs w:val="20"/>
        </w:rPr>
        <w:t>a</w:t>
      </w:r>
      <w:r w:rsidRPr="0080794E">
        <w:rPr>
          <w:rFonts w:ascii="Arial" w:hAnsi="Arial" w:cs="Arial"/>
          <w:color w:val="000000" w:themeColor="text1"/>
          <w:sz w:val="20"/>
          <w:szCs w:val="20"/>
        </w:rPr>
        <w:t xml:space="preserve"> “Cukup Baik”  Komitmen Karyawan dibentuk dengan dua dimensi yaitu </w:t>
      </w:r>
      <w:r w:rsidR="005D57A1" w:rsidRPr="0080794E">
        <w:rPr>
          <w:rFonts w:ascii="Arial" w:hAnsi="Arial" w:cs="Arial"/>
          <w:color w:val="000000" w:themeColor="text1"/>
          <w:sz w:val="20"/>
          <w:szCs w:val="20"/>
        </w:rPr>
        <w:t xml:space="preserve">Komitmen Afektif dan </w:t>
      </w:r>
      <w:r w:rsidRPr="0080794E">
        <w:rPr>
          <w:rFonts w:ascii="Arial" w:hAnsi="Arial" w:cs="Arial"/>
          <w:color w:val="000000" w:themeColor="text1"/>
          <w:sz w:val="20"/>
          <w:szCs w:val="20"/>
        </w:rPr>
        <w:t>Komitmen Normatif</w:t>
      </w:r>
      <w:r w:rsidR="005D57A1" w:rsidRPr="0080794E">
        <w:rPr>
          <w:rFonts w:ascii="Arial" w:hAnsi="Arial" w:cs="Arial"/>
          <w:color w:val="000000" w:themeColor="text1"/>
          <w:sz w:val="20"/>
          <w:szCs w:val="20"/>
        </w:rPr>
        <w:t>, dari dua dimensi tersebut menunjukkan kriteria “Cukup Baik.</w:t>
      </w:r>
      <w:r w:rsidRPr="0080794E">
        <w:rPr>
          <w:rFonts w:ascii="Arial" w:hAnsi="Arial" w:cs="Arial"/>
          <w:color w:val="000000" w:themeColor="text1"/>
          <w:sz w:val="20"/>
          <w:szCs w:val="20"/>
        </w:rPr>
        <w:tab/>
      </w:r>
    </w:p>
    <w:p w:rsidR="005D57A1" w:rsidRPr="0080794E" w:rsidRDefault="005D57A1" w:rsidP="00CF177E">
      <w:pPr>
        <w:autoSpaceDE w:val="0"/>
        <w:autoSpaceDN w:val="0"/>
        <w:adjustRightInd w:val="0"/>
        <w:spacing w:after="0" w:line="400" w:lineRule="atLeast"/>
        <w:jc w:val="both"/>
        <w:rPr>
          <w:rFonts w:ascii="Arial" w:hAnsi="Arial" w:cs="Arial"/>
          <w:color w:val="000000" w:themeColor="text1"/>
          <w:sz w:val="20"/>
          <w:szCs w:val="20"/>
        </w:rPr>
      </w:pPr>
    </w:p>
    <w:p w:rsidR="00CF177E" w:rsidRPr="0080794E" w:rsidRDefault="005D57A1" w:rsidP="00CF177E">
      <w:pPr>
        <w:tabs>
          <w:tab w:val="left" w:pos="720"/>
          <w:tab w:val="left" w:pos="1440"/>
          <w:tab w:val="left" w:pos="3560"/>
          <w:tab w:val="left" w:pos="8230"/>
        </w:tabs>
        <w:spacing w:after="0" w:line="360" w:lineRule="auto"/>
        <w:jc w:val="both"/>
        <w:rPr>
          <w:rFonts w:ascii="Arial" w:eastAsia="Times New Roman" w:hAnsi="Arial" w:cs="Arial"/>
          <w:b/>
          <w:color w:val="000000" w:themeColor="text1"/>
          <w:sz w:val="20"/>
          <w:szCs w:val="20"/>
          <w:lang w:val="en-US"/>
        </w:rPr>
      </w:pPr>
      <w:r w:rsidRPr="0080794E">
        <w:rPr>
          <w:rFonts w:ascii="Arial" w:eastAsia="Times New Roman" w:hAnsi="Arial" w:cs="Arial"/>
          <w:b/>
          <w:color w:val="000000" w:themeColor="text1"/>
          <w:sz w:val="20"/>
          <w:szCs w:val="20"/>
        </w:rPr>
        <w:t xml:space="preserve">1.3 </w:t>
      </w:r>
      <w:r w:rsidR="00CF177E" w:rsidRPr="0080794E">
        <w:rPr>
          <w:rFonts w:ascii="Arial" w:eastAsia="Times New Roman" w:hAnsi="Arial" w:cs="Arial"/>
          <w:b/>
          <w:color w:val="000000" w:themeColor="text1"/>
          <w:sz w:val="20"/>
          <w:szCs w:val="20"/>
          <w:lang w:val="en-US"/>
        </w:rPr>
        <w:t xml:space="preserve">Pengaruh </w:t>
      </w:r>
      <w:r w:rsidRPr="0080794E">
        <w:rPr>
          <w:rFonts w:ascii="Arial" w:eastAsia="Times New Roman" w:hAnsi="Arial" w:cs="Arial"/>
          <w:b/>
          <w:color w:val="000000" w:themeColor="text1"/>
          <w:sz w:val="20"/>
          <w:szCs w:val="20"/>
        </w:rPr>
        <w:t xml:space="preserve">Motvasi Kerja </w:t>
      </w:r>
      <w:r w:rsidR="00CF177E" w:rsidRPr="0080794E">
        <w:rPr>
          <w:rFonts w:ascii="Arial" w:eastAsia="Times New Roman" w:hAnsi="Arial" w:cs="Arial"/>
          <w:b/>
          <w:color w:val="000000" w:themeColor="text1"/>
          <w:sz w:val="20"/>
          <w:szCs w:val="20"/>
          <w:lang w:val="en-US"/>
        </w:rPr>
        <w:t xml:space="preserve">Terhadap </w:t>
      </w:r>
      <w:r w:rsidRPr="0080794E">
        <w:rPr>
          <w:rFonts w:ascii="Arial" w:eastAsia="Times New Roman" w:hAnsi="Arial" w:cs="Arial"/>
          <w:b/>
          <w:color w:val="000000" w:themeColor="text1"/>
          <w:sz w:val="20"/>
          <w:szCs w:val="20"/>
        </w:rPr>
        <w:t>Komitmen Karyawan</w:t>
      </w:r>
    </w:p>
    <w:p w:rsidR="00CF177E" w:rsidRPr="0080794E" w:rsidRDefault="005D57A1" w:rsidP="00CF177E">
      <w:pPr>
        <w:autoSpaceDE w:val="0"/>
        <w:autoSpaceDN w:val="0"/>
        <w:adjustRightInd w:val="0"/>
        <w:spacing w:after="0" w:line="360" w:lineRule="auto"/>
        <w:ind w:firstLine="720"/>
        <w:jc w:val="both"/>
        <w:rPr>
          <w:rFonts w:ascii="Arial" w:eastAsia="Times New Roman" w:hAnsi="Arial" w:cs="Arial"/>
          <w:color w:val="000000" w:themeColor="text1"/>
          <w:sz w:val="20"/>
          <w:szCs w:val="20"/>
        </w:rPr>
      </w:pPr>
      <w:r w:rsidRPr="0080794E">
        <w:rPr>
          <w:rFonts w:ascii="Arial" w:eastAsia="Times New Roman" w:hAnsi="Arial" w:cs="Arial"/>
          <w:color w:val="000000" w:themeColor="text1"/>
          <w:sz w:val="20"/>
          <w:szCs w:val="20"/>
        </w:rPr>
        <w:t>H</w:t>
      </w:r>
      <w:r w:rsidR="00CF177E" w:rsidRPr="0080794E">
        <w:rPr>
          <w:rFonts w:ascii="Arial" w:eastAsia="Times New Roman" w:hAnsi="Arial" w:cs="Arial"/>
          <w:color w:val="000000" w:themeColor="text1"/>
          <w:sz w:val="20"/>
          <w:szCs w:val="20"/>
        </w:rPr>
        <w:t>asil</w:t>
      </w:r>
      <w:r w:rsidR="00CF177E" w:rsidRPr="0080794E">
        <w:rPr>
          <w:rFonts w:ascii="Arial" w:eastAsia="Times New Roman" w:hAnsi="Arial" w:cs="Arial"/>
          <w:color w:val="000000" w:themeColor="text1"/>
          <w:sz w:val="20"/>
          <w:szCs w:val="20"/>
          <w:lang w:val="en-US"/>
        </w:rPr>
        <w:t xml:space="preserve"> pengujian secara statistik menunjukkan bahwa </w:t>
      </w:r>
      <w:r w:rsidRPr="0080794E">
        <w:rPr>
          <w:rFonts w:ascii="Arial" w:eastAsia="Times New Roman" w:hAnsi="Arial" w:cs="Arial"/>
          <w:color w:val="000000" w:themeColor="text1"/>
          <w:sz w:val="20"/>
          <w:szCs w:val="20"/>
        </w:rPr>
        <w:t xml:space="preserve">Motivasi Kerja </w:t>
      </w:r>
      <w:r w:rsidR="00CF177E" w:rsidRPr="0080794E">
        <w:rPr>
          <w:rFonts w:ascii="Arial" w:eastAsia="Times New Roman" w:hAnsi="Arial" w:cs="Arial"/>
          <w:color w:val="000000" w:themeColor="text1"/>
          <w:sz w:val="20"/>
          <w:szCs w:val="20"/>
        </w:rPr>
        <w:t xml:space="preserve"> </w:t>
      </w:r>
      <w:r w:rsidRPr="0080794E">
        <w:rPr>
          <w:rFonts w:ascii="Arial" w:eastAsia="Times New Roman" w:hAnsi="Arial" w:cs="Arial"/>
          <w:color w:val="000000" w:themeColor="text1"/>
          <w:sz w:val="20"/>
          <w:szCs w:val="20"/>
        </w:rPr>
        <w:t xml:space="preserve">memiliki pengaruh positif dan signifikan </w:t>
      </w:r>
      <w:r w:rsidR="00CF177E" w:rsidRPr="0080794E">
        <w:rPr>
          <w:rFonts w:ascii="Arial" w:eastAsia="Times New Roman" w:hAnsi="Arial" w:cs="Arial"/>
          <w:color w:val="000000" w:themeColor="text1"/>
          <w:sz w:val="20"/>
          <w:szCs w:val="20"/>
        </w:rPr>
        <w:t xml:space="preserve">terhadap </w:t>
      </w:r>
      <w:r w:rsidRPr="0080794E">
        <w:rPr>
          <w:rFonts w:ascii="Arial" w:eastAsia="Times New Roman" w:hAnsi="Arial" w:cs="Arial"/>
          <w:color w:val="000000" w:themeColor="text1"/>
          <w:sz w:val="20"/>
          <w:szCs w:val="20"/>
        </w:rPr>
        <w:t>Komitmen Karyawan</w:t>
      </w:r>
      <w:r w:rsidR="00CF177E" w:rsidRPr="0080794E">
        <w:rPr>
          <w:rFonts w:ascii="Arial" w:eastAsia="Times New Roman" w:hAnsi="Arial" w:cs="Arial"/>
          <w:color w:val="000000" w:themeColor="text1"/>
          <w:sz w:val="20"/>
          <w:szCs w:val="20"/>
          <w:lang w:val="en-US"/>
        </w:rPr>
        <w:t xml:space="preserve">. Hasil </w:t>
      </w:r>
      <w:r w:rsidR="00CF177E" w:rsidRPr="0080794E">
        <w:rPr>
          <w:rFonts w:ascii="Arial" w:eastAsia="Times New Roman" w:hAnsi="Arial" w:cs="Arial"/>
          <w:color w:val="000000" w:themeColor="text1"/>
          <w:sz w:val="20"/>
          <w:szCs w:val="20"/>
        </w:rPr>
        <w:t xml:space="preserve">ini </w:t>
      </w:r>
      <w:r w:rsidR="00CF177E" w:rsidRPr="0080794E">
        <w:rPr>
          <w:rFonts w:ascii="Arial" w:eastAsia="Times New Roman" w:hAnsi="Arial" w:cs="Arial"/>
          <w:color w:val="000000" w:themeColor="text1"/>
          <w:sz w:val="20"/>
          <w:szCs w:val="20"/>
          <w:lang w:val="en-US"/>
        </w:rPr>
        <w:t>didukung oleh pengujian secara statistik yang menunjukkan bahwa pengaruh tersebut signifikan, yang didasarkan pada besarnya nilai t-</w:t>
      </w:r>
      <w:r w:rsidR="00CF177E" w:rsidRPr="0080794E">
        <w:rPr>
          <w:rFonts w:ascii="Arial" w:eastAsia="Times New Roman" w:hAnsi="Arial" w:cs="Arial"/>
          <w:color w:val="000000" w:themeColor="text1"/>
          <w:sz w:val="20"/>
          <w:szCs w:val="20"/>
          <w:vertAlign w:val="subscript"/>
          <w:lang w:val="en-US"/>
        </w:rPr>
        <w:t>hitung</w:t>
      </w:r>
      <w:r w:rsidR="00CF177E" w:rsidRPr="0080794E">
        <w:rPr>
          <w:rFonts w:ascii="Arial" w:eastAsia="Times New Roman" w:hAnsi="Arial" w:cs="Arial"/>
          <w:color w:val="000000" w:themeColor="text1"/>
          <w:sz w:val="20"/>
          <w:szCs w:val="20"/>
          <w:vertAlign w:val="subscript"/>
        </w:rPr>
        <w:t xml:space="preserve"> </w:t>
      </w:r>
      <w:r w:rsidR="00CF177E" w:rsidRPr="0080794E">
        <w:rPr>
          <w:rFonts w:ascii="Arial" w:eastAsia="Times New Roman" w:hAnsi="Arial" w:cs="Arial"/>
          <w:color w:val="000000" w:themeColor="text1"/>
          <w:sz w:val="20"/>
          <w:szCs w:val="20"/>
          <w:lang w:val="en-US"/>
        </w:rPr>
        <w:t>(</w:t>
      </w:r>
      <w:r w:rsidRPr="0080794E">
        <w:rPr>
          <w:rFonts w:ascii="Arial" w:hAnsi="Arial" w:cs="Arial"/>
          <w:color w:val="000000" w:themeColor="text1"/>
          <w:sz w:val="20"/>
          <w:szCs w:val="20"/>
        </w:rPr>
        <w:t>6,881</w:t>
      </w:r>
      <w:r w:rsidR="00CF177E" w:rsidRPr="0080794E">
        <w:rPr>
          <w:rFonts w:ascii="Arial" w:eastAsia="Times New Roman" w:hAnsi="Arial" w:cs="Arial"/>
          <w:color w:val="000000" w:themeColor="text1"/>
          <w:sz w:val="20"/>
          <w:szCs w:val="20"/>
          <w:lang w:val="en-US"/>
        </w:rPr>
        <w:t>) &gt;nilai t-</w:t>
      </w:r>
      <w:r w:rsidR="00CF177E" w:rsidRPr="0080794E">
        <w:rPr>
          <w:rFonts w:ascii="Arial" w:eastAsia="Times New Roman" w:hAnsi="Arial" w:cs="Arial"/>
          <w:color w:val="000000" w:themeColor="text1"/>
          <w:sz w:val="20"/>
          <w:szCs w:val="20"/>
          <w:vertAlign w:val="subscript"/>
          <w:lang w:val="en-US"/>
        </w:rPr>
        <w:t>tabel</w:t>
      </w:r>
      <w:r w:rsidR="00CF177E" w:rsidRPr="0080794E">
        <w:rPr>
          <w:rFonts w:ascii="Arial" w:eastAsia="Times New Roman" w:hAnsi="Arial" w:cs="Arial"/>
          <w:color w:val="000000" w:themeColor="text1"/>
          <w:sz w:val="20"/>
          <w:szCs w:val="20"/>
          <w:lang w:val="en-US"/>
        </w:rPr>
        <w:t xml:space="preserve"> (1</w:t>
      </w:r>
      <w:proofErr w:type="gramStart"/>
      <w:r w:rsidR="00CF177E" w:rsidRPr="0080794E">
        <w:rPr>
          <w:rFonts w:ascii="Arial" w:eastAsia="Times New Roman" w:hAnsi="Arial" w:cs="Arial"/>
          <w:color w:val="000000" w:themeColor="text1"/>
          <w:sz w:val="20"/>
          <w:szCs w:val="20"/>
          <w:lang w:val="en-US"/>
        </w:rPr>
        <w:t>,66</w:t>
      </w:r>
      <w:proofErr w:type="gramEnd"/>
      <w:r w:rsidR="00CF177E" w:rsidRPr="0080794E">
        <w:rPr>
          <w:rFonts w:ascii="Arial" w:eastAsia="Times New Roman" w:hAnsi="Arial" w:cs="Arial"/>
          <w:color w:val="000000" w:themeColor="text1"/>
          <w:sz w:val="20"/>
          <w:szCs w:val="20"/>
          <w:lang w:val="en-US"/>
        </w:rPr>
        <w:t xml:space="preserve">). Makna dari pengujian statistik tersebut menyatakan bahwa </w:t>
      </w:r>
      <w:r w:rsidRPr="0080794E">
        <w:rPr>
          <w:rFonts w:ascii="Arial" w:eastAsia="Times New Roman" w:hAnsi="Arial" w:cs="Arial"/>
          <w:color w:val="000000" w:themeColor="text1"/>
          <w:sz w:val="20"/>
          <w:szCs w:val="20"/>
        </w:rPr>
        <w:t>Motivasi Kerja</w:t>
      </w:r>
      <w:r w:rsidR="00CF177E" w:rsidRPr="0080794E">
        <w:rPr>
          <w:rFonts w:ascii="Arial" w:eastAsia="Times New Roman" w:hAnsi="Arial" w:cs="Arial"/>
          <w:color w:val="000000" w:themeColor="text1"/>
          <w:sz w:val="20"/>
          <w:szCs w:val="20"/>
          <w:lang w:val="en-US"/>
        </w:rPr>
        <w:t xml:space="preserve"> memiliki pengaruh langsung terhadap </w:t>
      </w:r>
      <w:r w:rsidRPr="0080794E">
        <w:rPr>
          <w:rFonts w:ascii="Arial" w:eastAsia="Times New Roman" w:hAnsi="Arial" w:cs="Arial"/>
          <w:color w:val="000000" w:themeColor="text1"/>
          <w:sz w:val="20"/>
          <w:szCs w:val="20"/>
        </w:rPr>
        <w:t>Komitmen Karyawan</w:t>
      </w:r>
      <w:r w:rsidR="00CF177E" w:rsidRPr="0080794E">
        <w:rPr>
          <w:rFonts w:ascii="Arial" w:eastAsia="Times New Roman" w:hAnsi="Arial" w:cs="Arial"/>
          <w:color w:val="000000" w:themeColor="text1"/>
          <w:sz w:val="20"/>
          <w:szCs w:val="20"/>
          <w:lang w:val="en-US"/>
        </w:rPr>
        <w:t xml:space="preserve"> sebesar </w:t>
      </w:r>
      <w:r w:rsidR="00BD646B" w:rsidRPr="0080794E">
        <w:rPr>
          <w:rFonts w:ascii="Arial" w:eastAsia="Times New Roman" w:hAnsi="Arial" w:cs="Arial"/>
          <w:color w:val="000000" w:themeColor="text1"/>
          <w:sz w:val="20"/>
          <w:szCs w:val="20"/>
          <w:lang w:eastAsia="id-ID"/>
        </w:rPr>
        <w:t>36</w:t>
      </w:r>
      <w:proofErr w:type="gramStart"/>
      <w:r w:rsidR="00BD646B" w:rsidRPr="0080794E">
        <w:rPr>
          <w:rFonts w:ascii="Arial" w:eastAsia="Times New Roman" w:hAnsi="Arial" w:cs="Arial"/>
          <w:color w:val="000000" w:themeColor="text1"/>
          <w:sz w:val="20"/>
          <w:szCs w:val="20"/>
          <w:lang w:eastAsia="id-ID"/>
        </w:rPr>
        <w:t>,9</w:t>
      </w:r>
      <w:proofErr w:type="gramEnd"/>
      <w:r w:rsidR="00CF177E" w:rsidRPr="0080794E">
        <w:rPr>
          <w:rFonts w:ascii="Arial" w:eastAsia="Times New Roman" w:hAnsi="Arial" w:cs="Arial"/>
          <w:color w:val="000000" w:themeColor="text1"/>
          <w:sz w:val="20"/>
          <w:szCs w:val="20"/>
          <w:lang w:val="en-US" w:eastAsia="id-ID"/>
        </w:rPr>
        <w:t>%</w:t>
      </w:r>
      <w:r w:rsidR="00CF177E" w:rsidRPr="0080794E">
        <w:rPr>
          <w:rFonts w:ascii="Arial" w:eastAsia="Times New Roman" w:hAnsi="Arial" w:cs="Arial"/>
          <w:color w:val="000000" w:themeColor="text1"/>
          <w:sz w:val="20"/>
          <w:szCs w:val="20"/>
          <w:lang w:val="en-US"/>
        </w:rPr>
        <w:t xml:space="preserve">, artinya </w:t>
      </w:r>
      <w:r w:rsidRPr="0080794E">
        <w:rPr>
          <w:rFonts w:ascii="Arial" w:eastAsia="Times New Roman" w:hAnsi="Arial" w:cs="Arial"/>
          <w:color w:val="000000" w:themeColor="text1"/>
          <w:sz w:val="20"/>
          <w:szCs w:val="20"/>
        </w:rPr>
        <w:t>meningkatnya motivasi kerja akan meningkatkan komitmen karyawan.</w:t>
      </w:r>
    </w:p>
    <w:p w:rsidR="00CF177E" w:rsidRPr="0080794E" w:rsidRDefault="00CF177E" w:rsidP="00CF177E">
      <w:pPr>
        <w:autoSpaceDE w:val="0"/>
        <w:autoSpaceDN w:val="0"/>
        <w:adjustRightInd w:val="0"/>
        <w:spacing w:after="0" w:line="240" w:lineRule="auto"/>
        <w:rPr>
          <w:rFonts w:ascii="Arial" w:hAnsi="Arial" w:cs="Arial"/>
          <w:color w:val="000000"/>
          <w:sz w:val="20"/>
          <w:szCs w:val="20"/>
          <w:highlight w:val="yellow"/>
        </w:rPr>
      </w:pPr>
    </w:p>
    <w:p w:rsidR="00CF177E" w:rsidRPr="0080794E" w:rsidRDefault="00CF177E" w:rsidP="007E588C">
      <w:pPr>
        <w:autoSpaceDE w:val="0"/>
        <w:autoSpaceDN w:val="0"/>
        <w:adjustRightInd w:val="0"/>
        <w:spacing w:after="0" w:line="360" w:lineRule="auto"/>
        <w:rPr>
          <w:rFonts w:ascii="Arial" w:hAnsi="Arial" w:cs="Arial"/>
          <w:b/>
          <w:color w:val="000000"/>
          <w:sz w:val="20"/>
          <w:szCs w:val="20"/>
        </w:rPr>
      </w:pPr>
      <w:r w:rsidRPr="0080794E">
        <w:rPr>
          <w:rFonts w:ascii="Arial" w:hAnsi="Arial" w:cs="Arial"/>
          <w:b/>
          <w:color w:val="000000"/>
          <w:sz w:val="20"/>
          <w:szCs w:val="20"/>
        </w:rPr>
        <w:t xml:space="preserve">Saran </w:t>
      </w:r>
    </w:p>
    <w:p w:rsidR="007E588C" w:rsidRPr="0080794E" w:rsidRDefault="007E588C" w:rsidP="007E588C">
      <w:pPr>
        <w:autoSpaceDE w:val="0"/>
        <w:autoSpaceDN w:val="0"/>
        <w:adjustRightInd w:val="0"/>
        <w:spacing w:after="0" w:line="360" w:lineRule="auto"/>
        <w:rPr>
          <w:rFonts w:ascii="Arial" w:hAnsi="Arial" w:cs="Arial"/>
          <w:b/>
          <w:color w:val="000000"/>
          <w:sz w:val="20"/>
          <w:szCs w:val="20"/>
        </w:rPr>
      </w:pPr>
    </w:p>
    <w:p w:rsidR="007E588C" w:rsidRPr="0080794E" w:rsidRDefault="0072232B" w:rsidP="007E588C">
      <w:pPr>
        <w:autoSpaceDE w:val="0"/>
        <w:autoSpaceDN w:val="0"/>
        <w:adjustRightInd w:val="0"/>
        <w:spacing w:after="0" w:line="360" w:lineRule="auto"/>
        <w:rPr>
          <w:rFonts w:ascii="Arial" w:hAnsi="Arial" w:cs="Arial"/>
          <w:b/>
          <w:color w:val="000000"/>
          <w:sz w:val="20"/>
          <w:szCs w:val="20"/>
        </w:rPr>
      </w:pPr>
      <w:r w:rsidRPr="0080794E">
        <w:rPr>
          <w:rFonts w:ascii="Arial" w:hAnsi="Arial" w:cs="Arial"/>
          <w:b/>
          <w:color w:val="000000"/>
          <w:sz w:val="20"/>
          <w:szCs w:val="20"/>
        </w:rPr>
        <w:t xml:space="preserve">1.1  </w:t>
      </w:r>
      <w:r w:rsidR="007E588C" w:rsidRPr="0080794E">
        <w:rPr>
          <w:rFonts w:ascii="Arial" w:hAnsi="Arial" w:cs="Arial"/>
          <w:b/>
          <w:color w:val="000000"/>
          <w:sz w:val="20"/>
          <w:szCs w:val="20"/>
        </w:rPr>
        <w:t>Motivasi Kerja</w:t>
      </w:r>
    </w:p>
    <w:p w:rsidR="007E588C" w:rsidRPr="0080794E" w:rsidRDefault="007E588C" w:rsidP="0080794E">
      <w:pPr>
        <w:autoSpaceDE w:val="0"/>
        <w:autoSpaceDN w:val="0"/>
        <w:adjustRightInd w:val="0"/>
        <w:spacing w:after="0" w:line="360" w:lineRule="auto"/>
        <w:ind w:firstLine="720"/>
        <w:jc w:val="both"/>
        <w:rPr>
          <w:rFonts w:ascii="Arial" w:eastAsia="Calibri" w:hAnsi="Arial" w:cs="Arial"/>
          <w:sz w:val="20"/>
          <w:szCs w:val="20"/>
        </w:rPr>
      </w:pPr>
      <w:r w:rsidRPr="0080794E">
        <w:rPr>
          <w:rFonts w:ascii="Arial" w:eastAsia="Calibri" w:hAnsi="Arial" w:cs="Arial"/>
          <w:sz w:val="20"/>
          <w:szCs w:val="20"/>
        </w:rPr>
        <w:t>Saran yang sebaiknya dilakukan untuk meningkatkan motivasi kerja pada perusahaan jasa kontrusksi adalah meningkatkan aspek partisipasi karyawan dalam kegiatan sosial yang diselengarakan tempat kerja. Adapun langkah kongkrit yang perlu dilakukan oleh  perusahaan jasa kontrusksi, dalam meningkatan komitmen karyawan, meliputi: 1). Memberikan fasilitas-fasilitas yang menunjang kebersamaan dalam kegiatan sosial yang diselenggarakan oleh perusahaan. 2). Melibatkan seluruh karyawan dalam merencanakan dan melaksanakan kegiatan sosial yang diselenggarakan oleh perusahaan.</w:t>
      </w:r>
    </w:p>
    <w:p w:rsidR="007E588C" w:rsidRPr="0080794E" w:rsidRDefault="007E588C" w:rsidP="007E588C">
      <w:pPr>
        <w:autoSpaceDE w:val="0"/>
        <w:autoSpaceDN w:val="0"/>
        <w:adjustRightInd w:val="0"/>
        <w:spacing w:after="0" w:line="360" w:lineRule="auto"/>
        <w:jc w:val="both"/>
        <w:rPr>
          <w:rFonts w:ascii="Arial" w:eastAsia="Calibri" w:hAnsi="Arial" w:cs="Arial"/>
          <w:sz w:val="20"/>
          <w:szCs w:val="20"/>
        </w:rPr>
      </w:pPr>
    </w:p>
    <w:p w:rsidR="007E588C" w:rsidRPr="0080794E" w:rsidRDefault="0072232B" w:rsidP="007E588C">
      <w:pPr>
        <w:autoSpaceDE w:val="0"/>
        <w:autoSpaceDN w:val="0"/>
        <w:adjustRightInd w:val="0"/>
        <w:spacing w:after="0" w:line="360" w:lineRule="auto"/>
        <w:jc w:val="both"/>
        <w:rPr>
          <w:rFonts w:ascii="Arial" w:eastAsia="Calibri" w:hAnsi="Arial" w:cs="Arial"/>
          <w:b/>
          <w:sz w:val="20"/>
          <w:szCs w:val="20"/>
        </w:rPr>
      </w:pPr>
      <w:r w:rsidRPr="0080794E">
        <w:rPr>
          <w:rFonts w:ascii="Arial" w:eastAsia="Calibri" w:hAnsi="Arial" w:cs="Arial"/>
          <w:b/>
          <w:sz w:val="20"/>
          <w:szCs w:val="20"/>
        </w:rPr>
        <w:t xml:space="preserve">1.2  </w:t>
      </w:r>
      <w:r w:rsidR="007E588C" w:rsidRPr="0080794E">
        <w:rPr>
          <w:rFonts w:ascii="Arial" w:eastAsia="Calibri" w:hAnsi="Arial" w:cs="Arial"/>
          <w:b/>
          <w:sz w:val="20"/>
          <w:szCs w:val="20"/>
        </w:rPr>
        <w:t>Komitmen Karyawan</w:t>
      </w:r>
    </w:p>
    <w:p w:rsidR="007E588C" w:rsidRPr="0080794E" w:rsidRDefault="007E588C" w:rsidP="0080794E">
      <w:pPr>
        <w:spacing w:after="0" w:line="360" w:lineRule="auto"/>
        <w:ind w:firstLine="720"/>
        <w:jc w:val="both"/>
        <w:rPr>
          <w:rFonts w:ascii="Arial" w:eastAsia="Calibri" w:hAnsi="Arial" w:cs="Arial"/>
          <w:sz w:val="20"/>
          <w:szCs w:val="20"/>
        </w:rPr>
      </w:pPr>
      <w:r w:rsidRPr="0080794E">
        <w:rPr>
          <w:rFonts w:ascii="Arial" w:eastAsia="Calibri" w:hAnsi="Arial" w:cs="Arial"/>
          <w:sz w:val="20"/>
          <w:szCs w:val="20"/>
        </w:rPr>
        <w:t xml:space="preserve">Saran yang sebaiknya dilakukan untuk meningkatkan komitemn karyawan yaitu. langkah kongkrit yang perlu dilakukan oleh  perusahaan jasa kontrusksi,  meliputi: 1). Menciptakan suasana saling memiliki diantara karyawan atas usaha jasa kontrusksi ditempat mereka bekerja. 2).  Menciptakan suasana yang nyaman dalam bekerja sehingga karyawan enggan untuk meninggalkan tempat mereka bekerja. </w:t>
      </w:r>
    </w:p>
    <w:p w:rsidR="007E588C" w:rsidRPr="0080794E" w:rsidRDefault="007E588C" w:rsidP="007E588C">
      <w:pPr>
        <w:autoSpaceDE w:val="0"/>
        <w:autoSpaceDN w:val="0"/>
        <w:adjustRightInd w:val="0"/>
        <w:spacing w:after="0" w:line="360" w:lineRule="auto"/>
        <w:rPr>
          <w:rFonts w:ascii="Arial" w:hAnsi="Arial" w:cs="Arial"/>
          <w:b/>
          <w:color w:val="000000"/>
          <w:sz w:val="20"/>
          <w:szCs w:val="20"/>
        </w:rPr>
      </w:pPr>
    </w:p>
    <w:p w:rsidR="00BD646B" w:rsidRDefault="00BD646B"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Default="0080794E" w:rsidP="007E588C">
      <w:pPr>
        <w:autoSpaceDE w:val="0"/>
        <w:autoSpaceDN w:val="0"/>
        <w:adjustRightInd w:val="0"/>
        <w:spacing w:after="0" w:line="360" w:lineRule="auto"/>
        <w:rPr>
          <w:rFonts w:ascii="Arial" w:hAnsi="Arial" w:cs="Arial"/>
          <w:b/>
          <w:color w:val="000000"/>
          <w:sz w:val="20"/>
          <w:szCs w:val="20"/>
        </w:rPr>
      </w:pPr>
    </w:p>
    <w:p w:rsidR="0080794E" w:rsidRPr="0080794E" w:rsidRDefault="0080794E" w:rsidP="007E588C">
      <w:pPr>
        <w:autoSpaceDE w:val="0"/>
        <w:autoSpaceDN w:val="0"/>
        <w:adjustRightInd w:val="0"/>
        <w:spacing w:after="0" w:line="360" w:lineRule="auto"/>
        <w:rPr>
          <w:rFonts w:ascii="Arial" w:hAnsi="Arial" w:cs="Arial"/>
          <w:b/>
          <w:color w:val="000000"/>
          <w:sz w:val="20"/>
          <w:szCs w:val="20"/>
        </w:rPr>
      </w:pPr>
      <w:bookmarkStart w:id="4" w:name="_GoBack"/>
      <w:bookmarkEnd w:id="4"/>
    </w:p>
    <w:p w:rsidR="003F65D1" w:rsidRPr="0080794E" w:rsidRDefault="0064669E" w:rsidP="0064669E">
      <w:pPr>
        <w:widowControl w:val="0"/>
        <w:tabs>
          <w:tab w:val="left" w:pos="2380"/>
          <w:tab w:val="left" w:pos="4000"/>
          <w:tab w:val="left" w:pos="5080"/>
          <w:tab w:val="left" w:pos="5820"/>
          <w:tab w:val="left" w:pos="7340"/>
        </w:tabs>
        <w:autoSpaceDE w:val="0"/>
        <w:autoSpaceDN w:val="0"/>
        <w:adjustRightInd w:val="0"/>
        <w:spacing w:after="0" w:line="360" w:lineRule="auto"/>
        <w:contextualSpacing/>
        <w:jc w:val="center"/>
        <w:rPr>
          <w:rFonts w:ascii="Arial" w:eastAsia="Times New Roman" w:hAnsi="Arial" w:cs="Arial"/>
          <w:b/>
          <w:iCs/>
          <w:sz w:val="20"/>
          <w:szCs w:val="20"/>
        </w:rPr>
      </w:pPr>
      <w:r w:rsidRPr="0080794E">
        <w:rPr>
          <w:rFonts w:ascii="Arial" w:eastAsia="Times New Roman" w:hAnsi="Arial" w:cs="Arial"/>
          <w:b/>
          <w:iCs/>
          <w:sz w:val="20"/>
          <w:szCs w:val="20"/>
        </w:rPr>
        <w:t>DAFTAR PUSTAKA</w:t>
      </w:r>
    </w:p>
    <w:p w:rsidR="00AD27BC" w:rsidRPr="0080794E" w:rsidRDefault="00AD27BC" w:rsidP="0064669E">
      <w:pPr>
        <w:spacing w:after="0" w:line="240" w:lineRule="auto"/>
        <w:ind w:left="567" w:hanging="567"/>
        <w:jc w:val="both"/>
        <w:rPr>
          <w:rFonts w:ascii="Arial" w:hAnsi="Arial" w:cs="Arial"/>
          <w:color w:val="000000" w:themeColor="text1"/>
          <w:sz w:val="20"/>
          <w:szCs w:val="20"/>
        </w:rPr>
      </w:pPr>
      <w:r w:rsidRPr="0080794E">
        <w:rPr>
          <w:rFonts w:ascii="Arial" w:hAnsi="Arial" w:cs="Arial"/>
          <w:color w:val="000000" w:themeColor="text1"/>
          <w:sz w:val="20"/>
          <w:szCs w:val="20"/>
        </w:rPr>
        <w:t xml:space="preserve">Baker, K.R. &amp; Trietsch, D., 2009. </w:t>
      </w:r>
      <w:r w:rsidRPr="0080794E">
        <w:rPr>
          <w:rFonts w:ascii="Arial" w:hAnsi="Arial" w:cs="Arial"/>
          <w:i/>
          <w:color w:val="000000" w:themeColor="text1"/>
          <w:sz w:val="20"/>
          <w:szCs w:val="20"/>
        </w:rPr>
        <w:t>Principles Of Sequencing And Scheduling</w:t>
      </w:r>
      <w:r w:rsidRPr="0080794E">
        <w:rPr>
          <w:rFonts w:ascii="Arial" w:hAnsi="Arial" w:cs="Arial"/>
          <w:color w:val="000000" w:themeColor="text1"/>
          <w:sz w:val="20"/>
          <w:szCs w:val="20"/>
        </w:rPr>
        <w:t>, New Jersey: John Wiley &amp; Sons.</w:t>
      </w:r>
    </w:p>
    <w:p w:rsidR="00AD27BC" w:rsidRPr="0080794E" w:rsidRDefault="00AD27BC" w:rsidP="0064669E">
      <w:pPr>
        <w:spacing w:after="0" w:line="240" w:lineRule="auto"/>
        <w:ind w:left="567" w:hanging="567"/>
        <w:jc w:val="both"/>
        <w:rPr>
          <w:rFonts w:ascii="Arial" w:hAnsi="Arial" w:cs="Arial"/>
          <w:color w:val="000000" w:themeColor="text1"/>
          <w:sz w:val="20"/>
          <w:szCs w:val="20"/>
        </w:rPr>
      </w:pPr>
    </w:p>
    <w:p w:rsidR="00AD27BC" w:rsidRPr="0080794E" w:rsidRDefault="00AD27BC" w:rsidP="00AD27BC">
      <w:pPr>
        <w:spacing w:after="0" w:line="240" w:lineRule="auto"/>
        <w:ind w:left="720" w:hanging="720"/>
        <w:jc w:val="both"/>
        <w:rPr>
          <w:rFonts w:ascii="Arial" w:hAnsi="Arial" w:cs="Arial"/>
          <w:color w:val="000000" w:themeColor="text1"/>
          <w:sz w:val="20"/>
          <w:szCs w:val="20"/>
        </w:rPr>
      </w:pPr>
      <w:r w:rsidRPr="0080794E">
        <w:rPr>
          <w:rFonts w:ascii="Arial" w:hAnsi="Arial" w:cs="Arial"/>
          <w:color w:val="000000" w:themeColor="text1"/>
          <w:sz w:val="20"/>
          <w:szCs w:val="20"/>
        </w:rPr>
        <w:t xml:space="preserve">Chaterina Melina Taurisa, Intan Ratnawati (2012), </w:t>
      </w:r>
      <w:r w:rsidRPr="0080794E">
        <w:rPr>
          <w:rFonts w:ascii="Arial" w:hAnsi="Arial" w:cs="Arial"/>
          <w:i/>
          <w:color w:val="000000" w:themeColor="text1"/>
          <w:sz w:val="20"/>
          <w:szCs w:val="20"/>
        </w:rPr>
        <w:t>Analisis Pengaruh Budaya Organisasi Dan Kepuasan Kerja Terhadap Komitmen Organisasional Dalam Meningkatkan Kinerja Karyawan</w:t>
      </w:r>
      <w:r w:rsidRPr="0080794E">
        <w:rPr>
          <w:rFonts w:ascii="Arial" w:hAnsi="Arial" w:cs="Arial"/>
          <w:color w:val="000000" w:themeColor="text1"/>
          <w:sz w:val="20"/>
          <w:szCs w:val="20"/>
        </w:rPr>
        <w:t xml:space="preserve"> (Studi pada PT. Sido Muncul Kaligawe Semarang). Jurnal Bisnis dan Ekonomi (JBE), September 2012, Hal.170-187,Vol.19,No.2.ISSN:1412-3126 (</w:t>
      </w:r>
      <w:hyperlink r:id="rId5" w:history="1">
        <w:r w:rsidRPr="0080794E">
          <w:rPr>
            <w:rStyle w:val="Hyperlink"/>
            <w:rFonts w:ascii="Arial" w:hAnsi="Arial" w:cs="Arial"/>
            <w:sz w:val="20"/>
            <w:szCs w:val="20"/>
          </w:rPr>
          <w:t>https://media.neliti.com/media/publications/24178-ID</w:t>
        </w:r>
      </w:hyperlink>
      <w:r w:rsidRPr="0080794E">
        <w:rPr>
          <w:rFonts w:ascii="Arial" w:hAnsi="Arial" w:cs="Arial"/>
          <w:color w:val="000000" w:themeColor="text1"/>
          <w:sz w:val="20"/>
          <w:szCs w:val="20"/>
        </w:rPr>
        <w:t>)</w:t>
      </w:r>
    </w:p>
    <w:p w:rsidR="00AD27BC" w:rsidRPr="0080794E" w:rsidRDefault="00AD27BC" w:rsidP="00AD27BC">
      <w:pPr>
        <w:spacing w:after="0" w:line="240" w:lineRule="auto"/>
        <w:ind w:left="720" w:hanging="720"/>
        <w:jc w:val="both"/>
        <w:rPr>
          <w:rFonts w:ascii="Arial" w:hAnsi="Arial" w:cs="Arial"/>
          <w:color w:val="000000" w:themeColor="text1"/>
          <w:sz w:val="20"/>
          <w:szCs w:val="20"/>
        </w:rPr>
      </w:pPr>
    </w:p>
    <w:p w:rsidR="00AD27BC" w:rsidRPr="0080794E" w:rsidRDefault="00AD27BC" w:rsidP="0064669E">
      <w:pPr>
        <w:spacing w:after="0" w:line="240" w:lineRule="auto"/>
        <w:ind w:left="567" w:hanging="567"/>
        <w:jc w:val="both"/>
        <w:rPr>
          <w:rFonts w:ascii="Arial" w:eastAsia="Times New Roman" w:hAnsi="Arial" w:cs="Arial"/>
          <w:color w:val="000000" w:themeColor="text1"/>
          <w:sz w:val="20"/>
          <w:szCs w:val="20"/>
          <w:lang w:val="en-US"/>
        </w:rPr>
      </w:pPr>
      <w:r w:rsidRPr="0080794E">
        <w:rPr>
          <w:rFonts w:ascii="Arial" w:eastAsia="Times New Roman" w:hAnsi="Arial" w:cs="Arial"/>
          <w:color w:val="000000" w:themeColor="text1"/>
          <w:sz w:val="20"/>
          <w:szCs w:val="20"/>
          <w:lang w:val="en-US"/>
        </w:rPr>
        <w:t xml:space="preserve">Kreitner, R., dan Kinicki, A. 2014. </w:t>
      </w:r>
      <w:r w:rsidRPr="0080794E">
        <w:rPr>
          <w:rFonts w:ascii="Arial" w:eastAsia="Times New Roman" w:hAnsi="Arial" w:cs="Arial"/>
          <w:i/>
          <w:color w:val="000000" w:themeColor="text1"/>
          <w:sz w:val="20"/>
          <w:szCs w:val="20"/>
          <w:lang w:val="en-US"/>
        </w:rPr>
        <w:t>Perilaku Organisasi, Edisi 9</w:t>
      </w:r>
      <w:r w:rsidRPr="0080794E">
        <w:rPr>
          <w:rFonts w:ascii="Arial" w:eastAsia="Times New Roman" w:hAnsi="Arial" w:cs="Arial"/>
          <w:color w:val="000000" w:themeColor="text1"/>
          <w:sz w:val="20"/>
          <w:szCs w:val="20"/>
          <w:lang w:val="en-US"/>
        </w:rPr>
        <w:t>. Jakarta: Penerbit Salemba Empat.</w:t>
      </w:r>
    </w:p>
    <w:p w:rsidR="00AD27BC" w:rsidRPr="0080794E" w:rsidRDefault="00AD27BC" w:rsidP="0064669E">
      <w:pPr>
        <w:spacing w:after="0" w:line="240" w:lineRule="auto"/>
        <w:ind w:left="567" w:hanging="567"/>
        <w:jc w:val="both"/>
        <w:rPr>
          <w:rFonts w:ascii="Arial" w:eastAsia="Times New Roman" w:hAnsi="Arial" w:cs="Arial"/>
          <w:color w:val="000000" w:themeColor="text1"/>
          <w:sz w:val="20"/>
          <w:szCs w:val="20"/>
          <w:lang w:val="en-US"/>
        </w:rPr>
      </w:pPr>
    </w:p>
    <w:p w:rsidR="00AD27BC" w:rsidRPr="0080794E" w:rsidRDefault="00AD27BC" w:rsidP="0064669E">
      <w:pPr>
        <w:spacing w:after="0" w:line="240" w:lineRule="auto"/>
        <w:ind w:left="720" w:hanging="720"/>
        <w:jc w:val="both"/>
        <w:rPr>
          <w:rFonts w:ascii="Arial" w:eastAsia="Times New Roman" w:hAnsi="Arial" w:cs="Arial"/>
          <w:color w:val="000000" w:themeColor="text1"/>
          <w:sz w:val="20"/>
          <w:szCs w:val="20"/>
          <w:lang w:val="sv-SE"/>
        </w:rPr>
      </w:pPr>
      <w:r w:rsidRPr="0080794E">
        <w:rPr>
          <w:rFonts w:ascii="Arial" w:eastAsia="Times New Roman" w:hAnsi="Arial" w:cs="Arial"/>
          <w:color w:val="000000" w:themeColor="text1"/>
          <w:sz w:val="20"/>
          <w:szCs w:val="20"/>
          <w:lang w:val="sv-SE"/>
        </w:rPr>
        <w:t xml:space="preserve">Mangkunegara, Anwar Prabu. 2013. </w:t>
      </w:r>
      <w:r w:rsidRPr="0080794E">
        <w:rPr>
          <w:rFonts w:ascii="Arial" w:eastAsia="Times New Roman" w:hAnsi="Arial" w:cs="Arial"/>
          <w:i/>
          <w:color w:val="000000" w:themeColor="text1"/>
          <w:sz w:val="20"/>
          <w:szCs w:val="20"/>
          <w:lang w:val="sv-SE"/>
        </w:rPr>
        <w:t>Manajemen Sumber Daya Manusia,</w:t>
      </w:r>
      <w:r w:rsidRPr="0080794E">
        <w:rPr>
          <w:rFonts w:ascii="Arial" w:eastAsia="Times New Roman" w:hAnsi="Arial" w:cs="Arial"/>
          <w:color w:val="000000" w:themeColor="text1"/>
          <w:sz w:val="20"/>
          <w:szCs w:val="20"/>
          <w:lang w:val="sv-SE"/>
        </w:rPr>
        <w:t xml:space="preserve"> Jakarta : Penerbit PT.Rafika Aditama.</w:t>
      </w:r>
    </w:p>
    <w:p w:rsidR="00AD27BC" w:rsidRPr="0080794E" w:rsidRDefault="00AD27BC" w:rsidP="0064669E">
      <w:pPr>
        <w:spacing w:after="0" w:line="240" w:lineRule="auto"/>
        <w:ind w:left="720" w:hanging="720"/>
        <w:jc w:val="both"/>
        <w:rPr>
          <w:rFonts w:ascii="Arial" w:eastAsia="Times New Roman" w:hAnsi="Arial" w:cs="Arial"/>
          <w:color w:val="000000" w:themeColor="text1"/>
          <w:sz w:val="20"/>
          <w:szCs w:val="20"/>
          <w:lang w:val="sv-SE"/>
        </w:rPr>
      </w:pPr>
    </w:p>
    <w:p w:rsidR="00AD27BC" w:rsidRPr="0080794E" w:rsidRDefault="00AD27BC" w:rsidP="0064669E">
      <w:pPr>
        <w:spacing w:after="0" w:line="240" w:lineRule="auto"/>
        <w:ind w:left="567" w:hanging="567"/>
        <w:jc w:val="both"/>
        <w:rPr>
          <w:rFonts w:ascii="Arial" w:hAnsi="Arial" w:cs="Arial"/>
          <w:color w:val="000000" w:themeColor="text1"/>
          <w:sz w:val="20"/>
          <w:szCs w:val="20"/>
        </w:rPr>
      </w:pPr>
      <w:r w:rsidRPr="0080794E">
        <w:rPr>
          <w:rFonts w:ascii="Arial" w:hAnsi="Arial" w:cs="Arial"/>
          <w:color w:val="000000" w:themeColor="text1"/>
          <w:sz w:val="20"/>
          <w:szCs w:val="20"/>
        </w:rPr>
        <w:t xml:space="preserve">Moorhead, Griffin. 2013. </w:t>
      </w:r>
      <w:r w:rsidRPr="0080794E">
        <w:rPr>
          <w:rFonts w:ascii="Arial" w:hAnsi="Arial" w:cs="Arial"/>
          <w:i/>
          <w:color w:val="000000" w:themeColor="text1"/>
          <w:sz w:val="20"/>
          <w:szCs w:val="20"/>
        </w:rPr>
        <w:t>Perilaku Organisasi,</w:t>
      </w:r>
      <w:r w:rsidRPr="0080794E">
        <w:rPr>
          <w:rFonts w:ascii="Arial" w:hAnsi="Arial" w:cs="Arial"/>
          <w:color w:val="000000" w:themeColor="text1"/>
          <w:sz w:val="20"/>
          <w:szCs w:val="20"/>
        </w:rPr>
        <w:t xml:space="preserve"> edisi ke 9, Salemba Empat, Jakarta Selatan</w:t>
      </w:r>
    </w:p>
    <w:p w:rsidR="00AD27BC" w:rsidRPr="0080794E" w:rsidRDefault="00AD27BC" w:rsidP="0064669E">
      <w:pPr>
        <w:spacing w:after="0" w:line="240" w:lineRule="auto"/>
        <w:ind w:left="567" w:hanging="567"/>
        <w:jc w:val="both"/>
        <w:rPr>
          <w:rFonts w:ascii="Arial" w:hAnsi="Arial" w:cs="Arial"/>
          <w:color w:val="000000" w:themeColor="text1"/>
          <w:sz w:val="20"/>
          <w:szCs w:val="20"/>
        </w:rPr>
      </w:pPr>
    </w:p>
    <w:p w:rsidR="00AD27BC" w:rsidRPr="0080794E" w:rsidRDefault="00AD27BC" w:rsidP="0064669E">
      <w:pPr>
        <w:widowControl w:val="0"/>
        <w:tabs>
          <w:tab w:val="left" w:pos="2380"/>
          <w:tab w:val="left" w:pos="4000"/>
          <w:tab w:val="left" w:pos="5080"/>
          <w:tab w:val="left" w:pos="5820"/>
          <w:tab w:val="left" w:pos="7340"/>
        </w:tabs>
        <w:autoSpaceDE w:val="0"/>
        <w:autoSpaceDN w:val="0"/>
        <w:adjustRightInd w:val="0"/>
        <w:spacing w:after="0" w:line="240" w:lineRule="auto"/>
        <w:contextualSpacing/>
        <w:jc w:val="both"/>
        <w:rPr>
          <w:rFonts w:ascii="Arial" w:hAnsi="Arial" w:cs="Arial"/>
          <w:color w:val="000000" w:themeColor="text1"/>
          <w:sz w:val="20"/>
          <w:szCs w:val="20"/>
          <w:shd w:val="clear" w:color="auto" w:fill="FFFFFF"/>
        </w:rPr>
      </w:pPr>
      <w:r w:rsidRPr="0080794E">
        <w:rPr>
          <w:rStyle w:val="Emphasis"/>
          <w:rFonts w:ascii="Arial" w:hAnsi="Arial" w:cs="Arial"/>
          <w:bCs/>
          <w:i w:val="0"/>
          <w:iCs w:val="0"/>
          <w:color w:val="000000" w:themeColor="text1"/>
          <w:sz w:val="20"/>
          <w:szCs w:val="20"/>
          <w:shd w:val="clear" w:color="auto" w:fill="FFFFFF"/>
        </w:rPr>
        <w:t>Wibowo</w:t>
      </w:r>
      <w:r w:rsidRPr="0080794E">
        <w:rPr>
          <w:rFonts w:ascii="Arial" w:hAnsi="Arial" w:cs="Arial"/>
          <w:color w:val="000000" w:themeColor="text1"/>
          <w:sz w:val="20"/>
          <w:szCs w:val="20"/>
          <w:shd w:val="clear" w:color="auto" w:fill="FFFFFF"/>
        </w:rPr>
        <w:t>. </w:t>
      </w:r>
      <w:r w:rsidRPr="0080794E">
        <w:rPr>
          <w:rStyle w:val="Emphasis"/>
          <w:rFonts w:ascii="Arial" w:hAnsi="Arial" w:cs="Arial"/>
          <w:bCs/>
          <w:i w:val="0"/>
          <w:iCs w:val="0"/>
          <w:color w:val="000000" w:themeColor="text1"/>
          <w:sz w:val="20"/>
          <w:szCs w:val="20"/>
          <w:shd w:val="clear" w:color="auto" w:fill="FFFFFF"/>
        </w:rPr>
        <w:t>2013</w:t>
      </w:r>
      <w:r w:rsidRPr="0080794E">
        <w:rPr>
          <w:rFonts w:ascii="Arial" w:hAnsi="Arial" w:cs="Arial"/>
          <w:color w:val="000000" w:themeColor="text1"/>
          <w:sz w:val="20"/>
          <w:szCs w:val="20"/>
          <w:shd w:val="clear" w:color="auto" w:fill="FFFFFF"/>
        </w:rPr>
        <w:t xml:space="preserve">. </w:t>
      </w:r>
      <w:r w:rsidRPr="0080794E">
        <w:rPr>
          <w:rFonts w:ascii="Arial" w:hAnsi="Arial" w:cs="Arial"/>
          <w:i/>
          <w:color w:val="000000" w:themeColor="text1"/>
          <w:sz w:val="20"/>
          <w:szCs w:val="20"/>
          <w:shd w:val="clear" w:color="auto" w:fill="FFFFFF"/>
        </w:rPr>
        <w:t>Manajemen Kinerja</w:t>
      </w:r>
      <w:r w:rsidRPr="0080794E">
        <w:rPr>
          <w:rFonts w:ascii="Arial" w:hAnsi="Arial" w:cs="Arial"/>
          <w:color w:val="000000" w:themeColor="text1"/>
          <w:sz w:val="20"/>
          <w:szCs w:val="20"/>
          <w:shd w:val="clear" w:color="auto" w:fill="FFFFFF"/>
        </w:rPr>
        <w:t>. Jakarta: Rajawali Pers</w:t>
      </w:r>
    </w:p>
    <w:p w:rsidR="00AD27BC" w:rsidRPr="0080794E" w:rsidRDefault="00AD27BC" w:rsidP="0064669E">
      <w:pPr>
        <w:widowControl w:val="0"/>
        <w:tabs>
          <w:tab w:val="left" w:pos="2380"/>
          <w:tab w:val="left" w:pos="4000"/>
          <w:tab w:val="left" w:pos="5080"/>
          <w:tab w:val="left" w:pos="5820"/>
          <w:tab w:val="left" w:pos="7340"/>
        </w:tabs>
        <w:autoSpaceDE w:val="0"/>
        <w:autoSpaceDN w:val="0"/>
        <w:adjustRightInd w:val="0"/>
        <w:spacing w:after="0" w:line="516" w:lineRule="auto"/>
        <w:contextualSpacing/>
        <w:jc w:val="both"/>
        <w:rPr>
          <w:rFonts w:ascii="Arial" w:eastAsia="Arial" w:hAnsi="Arial" w:cs="Arial"/>
          <w:color w:val="000000" w:themeColor="text1"/>
          <w:sz w:val="20"/>
          <w:szCs w:val="20"/>
          <w:lang w:val="it-IT" w:eastAsia="it-IT" w:bidi="en-US"/>
        </w:rPr>
      </w:pPr>
    </w:p>
    <w:p w:rsidR="0064669E" w:rsidRPr="0080794E" w:rsidRDefault="0064669E" w:rsidP="0064669E">
      <w:pPr>
        <w:widowControl w:val="0"/>
        <w:tabs>
          <w:tab w:val="left" w:pos="2380"/>
          <w:tab w:val="left" w:pos="4000"/>
          <w:tab w:val="left" w:pos="5080"/>
          <w:tab w:val="left" w:pos="5820"/>
          <w:tab w:val="left" w:pos="7340"/>
        </w:tabs>
        <w:autoSpaceDE w:val="0"/>
        <w:autoSpaceDN w:val="0"/>
        <w:adjustRightInd w:val="0"/>
        <w:spacing w:after="0" w:line="516" w:lineRule="auto"/>
        <w:contextualSpacing/>
        <w:jc w:val="both"/>
        <w:rPr>
          <w:rFonts w:ascii="Arial" w:eastAsia="Arial" w:hAnsi="Arial" w:cs="Arial"/>
          <w:color w:val="000000" w:themeColor="text1"/>
          <w:sz w:val="20"/>
          <w:szCs w:val="20"/>
          <w:lang w:val="it-IT" w:eastAsia="it-IT" w:bidi="en-US"/>
        </w:rPr>
      </w:pPr>
      <w:r w:rsidRPr="0080794E">
        <w:rPr>
          <w:rFonts w:ascii="Arial" w:eastAsia="Arial" w:hAnsi="Arial" w:cs="Arial"/>
          <w:color w:val="000000" w:themeColor="text1"/>
          <w:sz w:val="20"/>
          <w:szCs w:val="20"/>
          <w:lang w:val="it-IT" w:eastAsia="it-IT" w:bidi="en-US"/>
        </w:rPr>
        <w:t>UU No. 18/1999 Tentang Jasa Konstruksi</w:t>
      </w:r>
    </w:p>
    <w:p w:rsidR="0064669E" w:rsidRPr="0080794E" w:rsidRDefault="0064669E" w:rsidP="002851BC">
      <w:pPr>
        <w:spacing w:after="120" w:line="276" w:lineRule="auto"/>
        <w:ind w:left="720" w:hanging="720"/>
        <w:jc w:val="both"/>
        <w:rPr>
          <w:rFonts w:ascii="Arial" w:eastAsia="Times New Roman" w:hAnsi="Arial" w:cs="Arial"/>
          <w:iCs/>
          <w:color w:val="000000" w:themeColor="text1"/>
          <w:sz w:val="20"/>
          <w:szCs w:val="20"/>
          <w:lang w:val="en-US"/>
        </w:rPr>
      </w:pPr>
    </w:p>
    <w:sectPr w:rsidR="0064669E" w:rsidRPr="0080794E" w:rsidSect="007A388B">
      <w:pgSz w:w="11906" w:h="16838"/>
      <w:pgMar w:top="1843"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6F56"/>
    <w:multiLevelType w:val="hybridMultilevel"/>
    <w:tmpl w:val="2D183D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CD722F"/>
    <w:multiLevelType w:val="hybridMultilevel"/>
    <w:tmpl w:val="76503A6A"/>
    <w:lvl w:ilvl="0" w:tplc="3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1729ED"/>
    <w:multiLevelType w:val="hybridMultilevel"/>
    <w:tmpl w:val="2E1C6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704043"/>
    <w:multiLevelType w:val="hybridMultilevel"/>
    <w:tmpl w:val="268E5BD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7FCA3DF0"/>
    <w:multiLevelType w:val="multilevel"/>
    <w:tmpl w:val="CB7874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D1"/>
    <w:rsid w:val="00094C8E"/>
    <w:rsid w:val="000C1E07"/>
    <w:rsid w:val="000C4767"/>
    <w:rsid w:val="001609B9"/>
    <w:rsid w:val="001F3565"/>
    <w:rsid w:val="002851BC"/>
    <w:rsid w:val="003F65D1"/>
    <w:rsid w:val="004342BF"/>
    <w:rsid w:val="0053060D"/>
    <w:rsid w:val="005D026E"/>
    <w:rsid w:val="005D57A1"/>
    <w:rsid w:val="0062214C"/>
    <w:rsid w:val="0064669E"/>
    <w:rsid w:val="006F37D2"/>
    <w:rsid w:val="0070008D"/>
    <w:rsid w:val="0072232B"/>
    <w:rsid w:val="00733B3D"/>
    <w:rsid w:val="00753D02"/>
    <w:rsid w:val="007A388B"/>
    <w:rsid w:val="007E588C"/>
    <w:rsid w:val="0080794E"/>
    <w:rsid w:val="0098277A"/>
    <w:rsid w:val="009A234A"/>
    <w:rsid w:val="00A21EEF"/>
    <w:rsid w:val="00A9375B"/>
    <w:rsid w:val="00AB2C97"/>
    <w:rsid w:val="00AD27BC"/>
    <w:rsid w:val="00AF0C23"/>
    <w:rsid w:val="00B44C50"/>
    <w:rsid w:val="00B56366"/>
    <w:rsid w:val="00BD646B"/>
    <w:rsid w:val="00C36F87"/>
    <w:rsid w:val="00CF177E"/>
    <w:rsid w:val="00D11105"/>
    <w:rsid w:val="00E33830"/>
    <w:rsid w:val="00FE05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9DA7-5A4B-49FE-96F3-B2F73FAC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D1"/>
    <w:pPr>
      <w:spacing w:after="0" w:line="240" w:lineRule="auto"/>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388B"/>
    <w:pPr>
      <w:ind w:left="720"/>
      <w:contextualSpacing/>
    </w:pPr>
  </w:style>
  <w:style w:type="paragraph" w:customStyle="1" w:styleId="Default">
    <w:name w:val="Default"/>
    <w:rsid w:val="007A38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1">
    <w:name w:val="Table Grid11"/>
    <w:basedOn w:val="TableNormal"/>
    <w:next w:val="TableGrid"/>
    <w:uiPriority w:val="59"/>
    <w:rsid w:val="0098277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277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42BF"/>
    <w:rPr>
      <w:i/>
      <w:iCs/>
    </w:rPr>
  </w:style>
  <w:style w:type="character" w:styleId="Hyperlink">
    <w:name w:val="Hyperlink"/>
    <w:basedOn w:val="DefaultParagraphFont"/>
    <w:uiPriority w:val="99"/>
    <w:unhideWhenUsed/>
    <w:rsid w:val="00285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neliti.com/media/publications/24178-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khanza garnida</dc:creator>
  <cp:keywords/>
  <dc:description/>
  <cp:lastModifiedBy>khanza garnida</cp:lastModifiedBy>
  <cp:revision>3</cp:revision>
  <dcterms:created xsi:type="dcterms:W3CDTF">2019-12-10T22:45:00Z</dcterms:created>
  <dcterms:modified xsi:type="dcterms:W3CDTF">2019-12-10T22:53:00Z</dcterms:modified>
</cp:coreProperties>
</file>