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BE5DA1">
        <w:rPr>
          <w:rFonts w:ascii="Times New Roman" w:hAnsi="Times New Roman" w:cs="Times New Roman"/>
          <w:b/>
          <w:noProof/>
          <w:sz w:val="28"/>
          <w:szCs w:val="24"/>
        </w:rPr>
        <w:t>DAFTAR PUSTAKA</w:t>
      </w:r>
    </w:p>
    <w:p w:rsid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Abramovich, Sergei, dan L Connell Michae. 2014. “Using Technology in Elementary Mathematics Teacher Education : A Using Technology in Elementary Mathematics Teacher Education : A Sociocultural Perspective.”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Hindawi Publishing Corporation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Adiputra, Sofwan, dan Mujiyati. 2017. “Motivasi dan Prestasi Belajar Siswa di Indonesia: Kajian Meta-Analisis.”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Konselor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6(4): 150–57.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Alghazo, Yazan, dan Runna Alghazo. 2015. “The Effect of Parental Involvement and Socioeconomic Status on Elementary Students ’ Mathematics Achievement.”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Journal of Social Sciences and Humanities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1(5). http://www.aisciensce.org/journal/jssh.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Aljaberi, Nahil M. 2015. “University Students ’ Learning Styles and Their Ability to Solve Mathematical Problems Nahil M . Aljaberi Faculty of Arts University of Petra PO box 961342.” 6(4): 152–65.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Ambarsari, Emi, Rustiyarso, dan Izhar Salim. 2015.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Pengaruh Status Sosial Ekonomi Pendidikan Formal Anak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UNTAN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1–11.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Anggraini, Vebriyanti Dwi, Amat Mukhadis, dan Muladi. 2013.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Problem Based Learning, Motivasi Belajar, Kemampuan Awal, Dan Hasil Belajar Siswa Smk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Ilmu Pendidikan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187–95.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Astrawan, I Wayan Gede, I Made Nuridja, dan I Ketut Dunia. 2014.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Analisis Sosial-Ekonomi Penambang Galian C Di Desa Sebudi Kecamatan Selat Kabupaten Karangasem Tahun 2013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Ekonomi Undiksha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4(1).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Board, Sir Wilfrid Laurier School. 2005. “An Introduction to Problem-Based Learning.”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Educational Services educatifs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1–18.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Eftafiyana, Siti et al. 2018.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Hubungan Antara Kemampuan Berpikir Kreatif Matematis Dan Motivasi Belajar Siswa 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SMP </w:t>
      </w:r>
      <w:r w:rsidRPr="00BE5DA1">
        <w:rPr>
          <w:rFonts w:ascii="Times New Roman" w:hAnsi="Times New Roman" w:cs="Times New Roman"/>
          <w:noProof/>
          <w:sz w:val="24"/>
          <w:szCs w:val="24"/>
        </w:rPr>
        <w:t>Yang Menggunakan Pendekatan Creative Problem Solving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Teori dan Riset Matematika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2(2): 85–92.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Emda, Amna. 2018. “Kedudukan Motivasi Belajar Siswa Dalam Pembelajaran.”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Lantanida Journal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5(2): 172.</w:t>
      </w:r>
    </w:p>
    <w:p w:rsid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Fadillah, Amalia Erit Rina. 2013.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Stres Dan Motivasi Belajar Pada Mahasiswa Psikologi Universitas Mulawarman Yang Sedang Menyusun Skripsi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eJournal Psikologi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254–67.</w:t>
      </w:r>
    </w:p>
    <w:p w:rsid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  <w:sectPr w:rsidR="00BE5DA1" w:rsidSect="00BE5DA1">
          <w:footerReference w:type="default" r:id="rId6"/>
          <w:pgSz w:w="11906" w:h="16838"/>
          <w:pgMar w:top="2268" w:right="1701" w:bottom="1701" w:left="2268" w:header="709" w:footer="709" w:gutter="0"/>
          <w:pgNumType w:start="126"/>
          <w:cols w:space="708"/>
          <w:docGrid w:linePitch="360"/>
        </w:sectPr>
      </w:pP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Fadillah, Syarifah. 2010. “Kemampuan Pemecahan Masalah Matematis dalam Pembelajaran Matematika.”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Penelitian, Pendidikan dan Penerapan MIPA, Fakultas MIPA, Universitas Negeri Yogyakarta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553–338.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Fauzia, Hadist Awalia. 2018. </w:t>
      </w:r>
      <w:r w:rsidRPr="00BE5DA1">
        <w:rPr>
          <w:rFonts w:ascii="Times New Roman" w:hAnsi="Times New Roman" w:cs="Times New Roman"/>
          <w:noProof/>
          <w:sz w:val="24"/>
          <w:szCs w:val="24"/>
        </w:rPr>
        <w:t>“Penerapan Model Pembelajaran Problem Based Learning Untuk Meningkatkan Hasil Belajar Matematika Sd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.” 7(April): 40–47.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Galindo, Claudia, dan Susan Sonnenschein. 2015. “Decreasing the SES math achievement gap : Initial math proficiency and home learning environments.”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Contemporary Educational Psychology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43: 25–38. http://dx.doi.org/10.1016/j.cedpsych.2015.08.003.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Gustafsson, Jan-eric, Trude Nilsen, dan Kajsa Yang. 2016. “Studies in Educational Evaluation School characteristics moderating the relation between student socio-economic status and mathematics achievement in grade 8 . Evidence from 50 countries in TIMSS 2011.”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Studies in Educational Evaluation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 http://dx.doi.org/10.1016/j.stueduc.2016.09.004.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Hakim, Lukman. 2015. “Implementasi Model Pembelajaran Berbasis Masalah (Problem Based Learning ) Pada Lembaga Pendidikan Islam Madrasah.”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Agama Islam Ta‟lim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13(1): 48.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Harahap, Mara Bangun. 2013. “Penggunaan Problem-based Learning (PBL) Berorientasi Kegiatan Lab untuk Mencapai Kompetensi Fisika.”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FMIPA Unimed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Harapit, Syef. 2018.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Peranan Problem Based Learning (Pbl) Terhadap Kemampuan Pemecahan Masalah Dan Motivasi Belajar Peserta Didik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Tambusai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2: 912–17.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Husna, N R, R B Veronica, dan A W Kurniasih. 2019. “Kemampuan Pemecahan Masalah Matematis pada Problem Based Learning ( PBL ) Berdasarkan Self Regulation Siswa.”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PRISMA, Prosiding Seminar Nasional Matematika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2: 556–62.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Langinan, Susantri, Femmy M G Tulusan, dan Novva N Plangiten. 2014. “Pengaruh kondisi sosial ekonomi keluarga terhadap partisipasi masyarakat dalam pembangunan pendidikan ( suatu studi di kecamatan pulutan kabupaten kepulauan talaud ).”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ADMINISTRASI PUBLIK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4.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Langumadi, Wiwin Ayuh Pertiwi, dan La Harudu. 2017.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Kondisi Sosial Ekonomi Masyarakat Transmigran Di Upt Arongo Desa Persiapan Bosenga Indah Kecamatan Landono Kabupaten Konawe Selatan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Geografi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1(2): 1–15.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Lidinillah, Dindin Abdul Muiz. 2013. “Pembelajaran Berbasis Masalah (Problem Based Learning).”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Inovatif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5(1): 1–7.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Marilys Hernandez, EdD. 2014. “The Relationship between Mathematics </w:t>
      </w:r>
      <w:r w:rsidRPr="00BE5DA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Achievement and Socio-Economic Status.”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ejournal of education policy established 2000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1–9. http://nau.edu/COE/eJournal/.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Masitoh, Itoh, dan Sufyani Prabawanto. 2016. “Peningkatan Pemahaman Konsep Matematika dan Kemampuan Berfikir Kritis Matematis Siswa Kelas V Sekolah Dasar Melalui Pembelajaran Eksloratif.”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EduHumaniora | Jurnal Pendidikan Dasar Kampus Cibiru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7(2): 1–11.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Mulyati, Tita. 2016. “Kemampuan Pemecahan Masalah Matematis Siswa Sekolah Dasar.”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Universitas Pendidikan Indonesia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3(2).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Nafiah, Yunin Nurun, dan Wardan Suyanto. 2014a.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</w:t>
      </w:r>
      <w:bookmarkStart w:id="0" w:name="_GoBack"/>
      <w:bookmarkEnd w:id="0"/>
      <w:r w:rsidRPr="00BE5DA1">
        <w:rPr>
          <w:rFonts w:ascii="Times New Roman" w:hAnsi="Times New Roman" w:cs="Times New Roman"/>
          <w:noProof/>
          <w:sz w:val="24"/>
          <w:szCs w:val="24"/>
        </w:rPr>
        <w:t>nerapan Model Problem-Based Learning Untuk Meningkatkan Keterampilan Berpikir Kritis Dan Hasil Belajar Siswa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Vokasi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4: 125–43.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sz w:val="24"/>
          <w:szCs w:val="24"/>
        </w:rPr>
        <w:t>Yunin Nurun Nafiah, Wardan Suyanto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2014.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Penerapan Model Problem-Based Learning Untuk Meningkatkan Keterampilan Berpikir Kritis Dan The Application Of The Problem-Based Learning Model To Improve The Students Critical Thinking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Vokasi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4: 125–43.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Nopianti, Endang Purwaningsih, dan Husni Syahrudin. 2015.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Pengaruh Status Sosial Ekonomi Keluarga Terhadap Motivasi Belajar Siswa Dalam Pembelajaran Akuntansi Di Sma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UNTAN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1–10.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Nurhayati, Siti. 2017.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Pengaruh Kondisi Ekonomi Terhadap Tingkat Pendidikan Anak Di Desa Sinar Tebudak Kecamatan Tujuh Belas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dan Pembelajaran Untan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: 1–8.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Nurliastuti, Endang, Nuriana Rachmani Dewi, dan Sigit Priyatno. 2018. “Penerapan Model PBLBernuansaEtnomatematika untuk Meningkatkan Kemampuan Pemecahan Masalah Matematis dan Motivasi Belajar Siswa.”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Prisma Universitas Suryakancana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1: 99–104.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Olpado, Subaru Utama, dan Yeni Heryani. 2017. “Korelasi antara motivasi belajar dengan kemampuan pemecahan masalah matematik peserta didik menggunakan model problem based learning (PBL).”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Pendidikan dan Pengajaran Matematika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3(1): 63–70.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Panjaitan, Marojahan, dan Sri R Rajagukguk. 2017.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Upaya Meningkatkan Kemampuan Pemecahan Masalah Matematika Siswa Dengan Menggunakan Model Pembelajaran Problem Based Learning Di Kelas X Sma.”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Inspiratif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3(2): </w:t>
      </w:r>
      <w:r w:rsidRPr="00BE5DA1">
        <w:rPr>
          <w:rFonts w:ascii="Times New Roman" w:hAnsi="Times New Roman" w:cs="Times New Roman"/>
          <w:noProof/>
          <w:sz w:val="24"/>
          <w:szCs w:val="24"/>
        </w:rPr>
        <w:t>1–17.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Panthi, Ram Krishna, dan Shashidhar Belbase. 2017. “Teaching and Learning Issues in Mathematics in the Context of Nepal Teaching and Learning Issues in Mathematics in the Context of Nepal.”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Education and Social Sciences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2(1).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Permendiknas, Menteri Pendidikan Nasional. 2006.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Pendidikan Nasional Republik Indonesia Nomor 22 Tahun 2006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lastRenderedPageBreak/>
        <w:t>Purnomo, Eko Andy, dan Venissa Dian Mawarsari. 2014.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>Peningkatan Kemampuan Pemecahan Masalah Melalui Model Pembelajaran Ideal Problem Solving Berbasis Project Based Learning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Ricardo, Ricardo, dan Rini Intansari Meilani. 2017. “Impak Minat dan Motivasi Belajar Terhadap Hasil Belajar Siswa.”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Manajemen Perkantoran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2(2): 79.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Rully Indrawan, dan Poppy Yaniawati. 2014.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 : Kuantitatif, Kualitatif, dan Campuran untuk Manajemen, Pembangunan, dan Pendidikan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 Bandung: PT Refika Aditama.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Ruseffendi, E. T. 1994.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Dasar-dasar penelitian pendidikan dan bidang non-eksakta lainnya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 Semarang: IKIP Semarang.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Suherman, E. 2003.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Evaluasi Pembelajaran Matematika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 Bandung: JICA FPMIPA UPI.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Suherman, E, dan Sukjaya. 1990.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Petunjuk Evaluasi untuk Melaksanakan Evaluasi Pendidikan Matematika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 Bandung: Wijayakusumah.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The National Council of Teachers of Mathematics. 2000. ISBN 0-87353-480-8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Principles and Standards for School Mathematics</w:t>
      </w:r>
      <w:r w:rsidRPr="00BE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Wang, Lidong, Xiaoqing Li, dan Na Li. 2018. “Socio-economic status and mathematics achievement in China : a review Socio-economic status and mathematics achievement in China : a review.”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ZDM Mathematics Education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(July 2014).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Winarti, Desi, Yulis Jamiah, dan Dede Suratman. 2016. “Kemampuan pemecahan masalah siswa dalam menyelesaikan soal cerita berdasarkan gaya belajar pada materi pecahan di smp.” : 1–9.</w:t>
      </w:r>
    </w:p>
    <w:p w:rsidR="00BE5DA1" w:rsidRPr="00BE5DA1" w:rsidRDefault="00BE5DA1" w:rsidP="00BE5DA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>Wulandari, Andriani Eka, Ervin Azhar, dan Hella Jusra. 2018. “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Hubungan Antara Motivasi Belajar Terhadap Kemampuan Pemecahan Masalah Matematis Siswa Pada Kelas Vii.”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Pendidikan Matematika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01: 397–405.</w:t>
      </w:r>
    </w:p>
    <w:p w:rsidR="0094026B" w:rsidRPr="00BE5DA1" w:rsidRDefault="00BE5DA1" w:rsidP="00BE5DA1">
      <w:pPr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Xuan, Xin et al. 2019. “Relationship among school socioeconomic status, teacher-student relationship, and middle school students’ academic achievement in China: Using the multilevel mediation model.” </w:t>
      </w:r>
      <w:r w:rsidRPr="00BE5DA1">
        <w:rPr>
          <w:rFonts w:ascii="Times New Roman" w:hAnsi="Times New Roman" w:cs="Times New Roman"/>
          <w:i/>
          <w:iCs/>
          <w:noProof/>
          <w:sz w:val="24"/>
          <w:szCs w:val="24"/>
        </w:rPr>
        <w:t>Jurnal Plos One</w:t>
      </w:r>
      <w:r w:rsidRPr="00BE5DA1">
        <w:rPr>
          <w:rFonts w:ascii="Times New Roman" w:hAnsi="Times New Roman" w:cs="Times New Roman"/>
          <w:noProof/>
          <w:sz w:val="24"/>
          <w:szCs w:val="24"/>
        </w:rPr>
        <w:t xml:space="preserve"> 14(3): 1–16. https://doi.org/10.1371/journal.pone.0213783</w:t>
      </w:r>
    </w:p>
    <w:sectPr w:rsidR="0094026B" w:rsidRPr="00BE5DA1" w:rsidSect="00BE5DA1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EB" w:rsidRDefault="002D1AEB" w:rsidP="00BE5DA1">
      <w:pPr>
        <w:spacing w:after="0" w:line="240" w:lineRule="auto"/>
      </w:pPr>
      <w:r>
        <w:separator/>
      </w:r>
    </w:p>
  </w:endnote>
  <w:endnote w:type="continuationSeparator" w:id="0">
    <w:p w:rsidR="002D1AEB" w:rsidRDefault="002D1AEB" w:rsidP="00BE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46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DA1" w:rsidRDefault="00BE5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BE5DA1" w:rsidRDefault="00BE5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A1" w:rsidRDefault="00BE5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EB" w:rsidRDefault="002D1AEB" w:rsidP="00BE5DA1">
      <w:pPr>
        <w:spacing w:after="0" w:line="240" w:lineRule="auto"/>
      </w:pPr>
      <w:r>
        <w:separator/>
      </w:r>
    </w:p>
  </w:footnote>
  <w:footnote w:type="continuationSeparator" w:id="0">
    <w:p w:rsidR="002D1AEB" w:rsidRDefault="002D1AEB" w:rsidP="00BE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976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5DA1" w:rsidRDefault="00BE5D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BE5DA1" w:rsidRDefault="00BE5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A1"/>
    <w:rsid w:val="002D1AEB"/>
    <w:rsid w:val="008C0232"/>
    <w:rsid w:val="0094026B"/>
    <w:rsid w:val="00BE5DA1"/>
    <w:rsid w:val="00E5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3F7E-9080-47E5-B2CC-D3BD0F4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DA1"/>
  </w:style>
  <w:style w:type="paragraph" w:styleId="Footer">
    <w:name w:val="footer"/>
    <w:basedOn w:val="Normal"/>
    <w:link w:val="FooterChar"/>
    <w:uiPriority w:val="99"/>
    <w:unhideWhenUsed/>
    <w:rsid w:val="00BE5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DA1"/>
  </w:style>
  <w:style w:type="paragraph" w:styleId="BalloonText">
    <w:name w:val="Balloon Text"/>
    <w:basedOn w:val="Normal"/>
    <w:link w:val="BalloonTextChar"/>
    <w:uiPriority w:val="99"/>
    <w:semiHidden/>
    <w:unhideWhenUsed/>
    <w:rsid w:val="00BE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2019-12-13T20:08:00Z</cp:lastPrinted>
  <dcterms:created xsi:type="dcterms:W3CDTF">2019-12-13T20:00:00Z</dcterms:created>
  <dcterms:modified xsi:type="dcterms:W3CDTF">2019-12-13T20:12:00Z</dcterms:modified>
</cp:coreProperties>
</file>