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5B" w:rsidRPr="00F81740" w:rsidRDefault="00F96F5B" w:rsidP="00F96F5B">
      <w:pPr>
        <w:pStyle w:val="Heading1"/>
        <w:spacing w:line="360" w:lineRule="auto"/>
        <w:jc w:val="center"/>
        <w:rPr>
          <w:rFonts w:ascii="Times New Roman" w:hAnsi="Times New Roman" w:cs="Times New Roman"/>
          <w:b/>
          <w:color w:val="auto"/>
          <w:sz w:val="28"/>
          <w:szCs w:val="28"/>
        </w:rPr>
      </w:pPr>
      <w:r w:rsidRPr="00F81740">
        <w:rPr>
          <w:rFonts w:ascii="Times New Roman" w:hAnsi="Times New Roman" w:cs="Times New Roman"/>
          <w:b/>
          <w:color w:val="auto"/>
          <w:sz w:val="28"/>
          <w:szCs w:val="28"/>
        </w:rPr>
        <w:t>BAB II</w:t>
      </w:r>
      <w:r>
        <w:rPr>
          <w:rFonts w:ascii="Times New Roman" w:hAnsi="Times New Roman" w:cs="Times New Roman"/>
          <w:b/>
          <w:sz w:val="28"/>
          <w:szCs w:val="28"/>
        </w:rPr>
        <w:t xml:space="preserve"> </w:t>
      </w:r>
      <w:r>
        <w:rPr>
          <w:rFonts w:ascii="Times New Roman" w:hAnsi="Times New Roman" w:cs="Times New Roman"/>
          <w:b/>
          <w:sz w:val="28"/>
          <w:szCs w:val="28"/>
        </w:rPr>
        <w:br/>
      </w:r>
      <w:r w:rsidRPr="00F81740">
        <w:rPr>
          <w:rFonts w:ascii="Times New Roman" w:hAnsi="Times New Roman" w:cs="Times New Roman"/>
          <w:b/>
          <w:color w:val="auto"/>
          <w:sz w:val="28"/>
          <w:szCs w:val="28"/>
        </w:rPr>
        <w:t>TINJAUAN PUSTAKA</w:t>
      </w:r>
    </w:p>
    <w:p w:rsidR="00F96F5B" w:rsidRDefault="00F96F5B" w:rsidP="00F96F5B">
      <w:pPr>
        <w:rPr>
          <w:rFonts w:ascii="Times New Roman" w:hAnsi="Times New Roman" w:cs="Times New Roman"/>
          <w:b/>
          <w:sz w:val="28"/>
          <w:szCs w:val="28"/>
        </w:rPr>
      </w:pPr>
    </w:p>
    <w:p w:rsidR="00F96F5B" w:rsidRPr="009C3664" w:rsidRDefault="00F96F5B" w:rsidP="00F96F5B">
      <w:pPr>
        <w:pStyle w:val="ListParagraph"/>
        <w:numPr>
          <w:ilvl w:val="0"/>
          <w:numId w:val="2"/>
        </w:numPr>
        <w:tabs>
          <w:tab w:val="left" w:pos="180"/>
        </w:tabs>
        <w:ind w:left="0" w:firstLine="0"/>
        <w:outlineLvl w:val="1"/>
        <w:rPr>
          <w:rFonts w:ascii="Times New Roman" w:hAnsi="Times New Roman" w:cs="Times New Roman"/>
          <w:b/>
          <w:vanish/>
          <w:sz w:val="24"/>
          <w:szCs w:val="24"/>
        </w:rPr>
      </w:pPr>
      <w:bookmarkStart w:id="0" w:name="_Toc18628339"/>
      <w:bookmarkStart w:id="1" w:name="_Toc18628803"/>
      <w:bookmarkStart w:id="2" w:name="_Toc18628961"/>
      <w:bookmarkStart w:id="3" w:name="_Toc19648115"/>
      <w:bookmarkStart w:id="4" w:name="_Toc15258824"/>
      <w:bookmarkEnd w:id="0"/>
      <w:bookmarkEnd w:id="1"/>
      <w:bookmarkEnd w:id="2"/>
      <w:bookmarkEnd w:id="3"/>
    </w:p>
    <w:p w:rsidR="00F96F5B" w:rsidRDefault="00F96F5B" w:rsidP="00F96F5B">
      <w:pPr>
        <w:pStyle w:val="ListParagraph"/>
        <w:numPr>
          <w:ilvl w:val="1"/>
          <w:numId w:val="1"/>
        </w:numPr>
        <w:tabs>
          <w:tab w:val="left" w:pos="180"/>
        </w:tabs>
        <w:outlineLvl w:val="1"/>
        <w:rPr>
          <w:rFonts w:ascii="Times New Roman" w:hAnsi="Times New Roman" w:cs="Times New Roman"/>
          <w:b/>
          <w:sz w:val="24"/>
          <w:szCs w:val="24"/>
        </w:rPr>
      </w:pPr>
      <w:r w:rsidRPr="0087520B">
        <w:rPr>
          <w:rFonts w:ascii="Times New Roman" w:hAnsi="Times New Roman" w:cs="Times New Roman"/>
          <w:b/>
          <w:sz w:val="24"/>
          <w:szCs w:val="24"/>
        </w:rPr>
        <w:t>Literatur Reviu</w:t>
      </w:r>
      <w:bookmarkEnd w:id="4"/>
    </w:p>
    <w:p w:rsidR="00F96F5B" w:rsidRDefault="00F96F5B" w:rsidP="00F96F5B">
      <w:pPr>
        <w:pStyle w:val="ListParagraph"/>
        <w:tabs>
          <w:tab w:val="left" w:pos="180"/>
        </w:tabs>
        <w:ind w:left="0"/>
        <w:rPr>
          <w:rFonts w:ascii="Times New Roman" w:hAnsi="Times New Roman" w:cs="Times New Roman"/>
          <w:b/>
          <w:sz w:val="24"/>
          <w:szCs w:val="24"/>
        </w:rPr>
      </w:pPr>
    </w:p>
    <w:p w:rsidR="00F96F5B" w:rsidRPr="00A3310A" w:rsidRDefault="00F96F5B" w:rsidP="00F96F5B">
      <w:pPr>
        <w:pStyle w:val="ListParagraph"/>
        <w:spacing w:line="480" w:lineRule="auto"/>
        <w:ind w:left="0" w:firstLine="360"/>
        <w:jc w:val="both"/>
        <w:rPr>
          <w:rFonts w:ascii="Times New Roman" w:hAnsi="Times New Roman" w:cs="Times New Roman"/>
          <w:b/>
          <w:sz w:val="24"/>
          <w:szCs w:val="24"/>
        </w:rPr>
      </w:pPr>
      <w:r>
        <w:rPr>
          <w:rFonts w:ascii="Times New Roman" w:hAnsi="Times New Roman" w:cs="Times New Roman"/>
          <w:color w:val="000000" w:themeColor="text1"/>
          <w:sz w:val="24"/>
          <w:szCs w:val="24"/>
        </w:rPr>
        <w:t>Dalam penelitian yang dilakukan oleh penulis mengenai</w:t>
      </w:r>
      <w:r>
        <w:rPr>
          <w:rFonts w:ascii="Times New Roman" w:hAnsi="Times New Roman" w:cs="Times New Roman"/>
          <w:b/>
          <w:i/>
          <w:color w:val="000000" w:themeColor="text1"/>
          <w:sz w:val="24"/>
          <w:szCs w:val="24"/>
        </w:rPr>
        <w:t xml:space="preserve"> Kerjasama Pemerintahan Indo-Vietnam dalam memenuhi kebutuhan beras dalam negeri Indonesia. </w:t>
      </w:r>
      <w:r>
        <w:rPr>
          <w:rFonts w:ascii="Times New Roman" w:hAnsi="Times New Roman" w:cs="Times New Roman"/>
          <w:color w:val="000000" w:themeColor="text1"/>
          <w:sz w:val="24"/>
          <w:szCs w:val="24"/>
        </w:rPr>
        <w:t>Cukup banyak literatur yang membahas Kerjasama Indo-Vietnam dalam memenuhi kebutuhan beras dalam negeri maupun negara lain yang sudah berkembang. Penulis disini memfokuskan bahasan dalam strategi dalam upaya memenuhi kebutuhan beras dalam negeri Indonesia. Pada bab ini penulis merangkum tiga penelitian terdahulu mengenai penerapan kerjasama Pemerintahan Indonesia dalam memenuhi Kebutuhan Beras dalam negeri.</w:t>
      </w:r>
    </w:p>
    <w:p w:rsidR="00F96F5B" w:rsidRDefault="00F96F5B" w:rsidP="00F96F5B">
      <w:pPr>
        <w:spacing w:line="480" w:lineRule="auto"/>
        <w:ind w:firstLine="360"/>
        <w:jc w:val="both"/>
        <w:rPr>
          <w:rFonts w:ascii="Times New Roman" w:hAnsi="Times New Roman" w:cs="Times New Roman"/>
          <w:sz w:val="24"/>
          <w:szCs w:val="24"/>
        </w:rPr>
        <w:sectPr w:rsidR="00F96F5B" w:rsidSect="009B37CF">
          <w:headerReference w:type="default" r:id="rId6"/>
          <w:footerReference w:type="default" r:id="rId7"/>
          <w:pgSz w:w="12240" w:h="15840" w:code="1"/>
          <w:pgMar w:top="1701" w:right="1701" w:bottom="1701" w:left="2268" w:header="720" w:footer="720" w:gutter="0"/>
          <w:cols w:space="720"/>
          <w:docGrid w:linePitch="360"/>
        </w:sectPr>
      </w:pPr>
      <w:r w:rsidRPr="00AC7856">
        <w:rPr>
          <w:rFonts w:ascii="Times New Roman" w:hAnsi="Times New Roman" w:cs="Times New Roman"/>
          <w:b/>
          <w:sz w:val="24"/>
          <w:szCs w:val="24"/>
        </w:rPr>
        <w:t>Pertama</w:t>
      </w:r>
      <w:r w:rsidRPr="00AC7856">
        <w:rPr>
          <w:rFonts w:ascii="Times New Roman" w:hAnsi="Times New Roman" w:cs="Times New Roman"/>
          <w:sz w:val="24"/>
          <w:szCs w:val="24"/>
        </w:rPr>
        <w:t xml:space="preserve"> , Penelitian mengacu pada skripsi yang di tulis oleh </w:t>
      </w:r>
      <w:r>
        <w:rPr>
          <w:rFonts w:ascii="Times New Roman" w:hAnsi="Times New Roman" w:cs="Times New Roman"/>
          <w:sz w:val="24"/>
          <w:szCs w:val="24"/>
        </w:rPr>
        <w:t>Yoga Gustama</w:t>
      </w:r>
      <w:r w:rsidRPr="00AC7856">
        <w:rPr>
          <w:rFonts w:ascii="Times New Roman" w:hAnsi="Times New Roman" w:cs="Times New Roman"/>
          <w:sz w:val="24"/>
          <w:szCs w:val="24"/>
        </w:rPr>
        <w:t xml:space="preserve"> berjudul</w:t>
      </w:r>
      <w:r>
        <w:rPr>
          <w:rFonts w:ascii="Times New Roman" w:hAnsi="Times New Roman" w:cs="Times New Roman"/>
          <w:sz w:val="24"/>
          <w:szCs w:val="24"/>
        </w:rPr>
        <w:t xml:space="preserve"> Kerjasama Indo-Vietnam dalam impor beras implikasinya terhadap ketahanan pangan nasional.</w:t>
      </w:r>
      <w:r w:rsidRPr="00AC7856">
        <w:rPr>
          <w:rFonts w:ascii="Times New Roman" w:hAnsi="Times New Roman" w:cs="Times New Roman"/>
          <w:sz w:val="24"/>
          <w:szCs w:val="24"/>
        </w:rPr>
        <w:t xml:space="preserve"> Penelitian ini bertujuan untuk mendeskripsikan </w:t>
      </w:r>
      <w:r w:rsidRPr="00ED628F">
        <w:rPr>
          <w:rFonts w:ascii="Times New Roman" w:hAnsi="Times New Roman" w:cs="Times New Roman"/>
          <w:sz w:val="24"/>
          <w:szCs w:val="24"/>
        </w:rPr>
        <w:t xml:space="preserve">Beras merupakan komoditas pangan yang memiliki kedudukan unik di Indonesia karena berdimensi ekonomi, sosial, politik dan budaya. Tingkat partisipasi konsumsi beras di Indonesia masih diatas 90%. Beras masih menjadi sumber pangan pokok bagi sebagian besar penduduk Indonesia. Dari kondisi seperti ini, beras dapat dijadikan representasi model ekonomi Indonesia secara umum karena pengaruhnya dalam bidang ekonomi dan politik. Beras mempunyai peran startegis dalam memantapkan ketahanan pangan, ketahanan ekonomi, dan stabilitas politik nasional. Alasan </w:t>
      </w:r>
    </w:p>
    <w:p w:rsidR="00F96F5B" w:rsidRDefault="00F96F5B" w:rsidP="00F96F5B">
      <w:pPr>
        <w:spacing w:line="480" w:lineRule="auto"/>
        <w:ind w:firstLine="360"/>
        <w:jc w:val="both"/>
        <w:rPr>
          <w:rFonts w:ascii="Times New Roman" w:hAnsi="Times New Roman" w:cs="Times New Roman"/>
          <w:sz w:val="24"/>
          <w:szCs w:val="24"/>
        </w:rPr>
      </w:pPr>
      <w:r w:rsidRPr="00ED628F">
        <w:rPr>
          <w:rFonts w:ascii="Times New Roman" w:hAnsi="Times New Roman" w:cs="Times New Roman"/>
          <w:sz w:val="24"/>
          <w:szCs w:val="24"/>
        </w:rPr>
        <w:lastRenderedPageBreak/>
        <w:t>pemerintah melakukan kerjasama antara Indonesia dengan Vietnam dalam impor beras yaitu, untuk mencukupi kebutuhan beras nasional, agar tidak terjadi krisis pangan dan terciptanya ketahanan pangan yang kuat, serta kestabilan politik yang ditopang oleh stabilnya harga beras. Hal itu menarik perhatian penulis untuk meneliti bagaimana pelakasanaan kerjasama impor beras antara Indonesia dengan Vietnam?, pengaruh impor beras dalam menstabilkan harga beras di pasar? serta dampak impor beras dari Vietnam terhadap ketahanan pangan nasional?. Tujuan penelitian ini adalah untuk mengetahui, mengeksplorasi dan mendeskripsikan kebijakan impor beras Indonesia dari Vietnam serta bagaimana pengaruhnya terhadap ketahanan pangan nasional. Sedangkan kegunaan penelitian ini adalah secara teoritis, penelitian ini diharapkan berguna untuk menambah khasanah pengembangan Ilmu Hubungan Internasional, khususnya Sistem Ekonomi Indonesia dan Perdagangan Internasional. Berdasarkan latar belakang permasalahan diatas penulis merumuskan hipotesis sebagai berikut: “Jika kerjasama Indonesia dengan Vietnam dalam impor beras dilakukan untuk memenuhi cadangan dan stok beras nasional dilakukan secara efektif, maka akan memperkuat ketahanan pangan nasional melalui program Raskin” Berdasarakan hipotesis diatas, metode yang digunakan dalam penelitian ini adalah deskriptif analisis yang bertujuan untuk menggambarkan suatu fenomena dalam hal ini mengenai pengaruh kerjasama Indonesia dengan Vietnam dalam impor beras terhadap Harga dan Produksi Beras Indonesia. Deskriptif analisis adalah upaya untuk menjawab pertanyaan siapa, apa, dimana, kapan, atau berapa, jadi merupakan upaya melaporkan apa yang terjadi. Hasil dari penelitian ini adalah beras impor dari Vietnam digunakan sebagai stok beras nasional, dimana stok beras nasional tersebut digunakan untuk menstabilkan harga beras di pasar ketika harga beras lokal naik dengan cara melakukan operasi pasar. Selain itu, pengunaan beras impor juga digunakan untuk program beras miskin (raskin) sebagai cara untuk memperkuat ketahanan pagan nasional agar terhindar dari krisis pangan.</w:t>
      </w:r>
      <w:r>
        <w:rPr>
          <w:rFonts w:ascii="Times New Roman" w:hAnsi="Times New Roman" w:cs="Times New Roman"/>
          <w:sz w:val="24"/>
          <w:szCs w:val="24"/>
        </w:rPr>
        <w:t xml:space="preserve"> Penulis menitik beratkan korelasi terhadap jurnal ini yaitu melihat </w:t>
      </w:r>
      <w:r>
        <w:rPr>
          <w:rFonts w:ascii="Times New Roman" w:hAnsi="Times New Roman" w:cs="Times New Roman"/>
          <w:sz w:val="24"/>
          <w:szCs w:val="24"/>
        </w:rPr>
        <w:lastRenderedPageBreak/>
        <w:t>sejauhmana implementasi dari Kerjasama Indonesia dan Vietnam untuk memenuhi cadangan stok beras ke Indonesia.</w:t>
      </w:r>
      <w:r w:rsidRPr="00ED628F">
        <w:rPr>
          <w:rFonts w:ascii="Times New Roman" w:hAnsi="Times New Roman" w:cs="Times New Roman"/>
          <w:sz w:val="24"/>
          <w:szCs w:val="24"/>
        </w:rPr>
        <w:t xml:space="preserve"> </w:t>
      </w:r>
      <w:sdt>
        <w:sdtPr>
          <w:rPr>
            <w:rFonts w:ascii="Times New Roman" w:hAnsi="Times New Roman" w:cs="Times New Roman"/>
            <w:sz w:val="24"/>
            <w:szCs w:val="24"/>
          </w:rPr>
          <w:id w:val="-1257814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Yog16 \l 1033 </w:instrText>
          </w:r>
          <w:r>
            <w:rPr>
              <w:rFonts w:ascii="Times New Roman" w:hAnsi="Times New Roman" w:cs="Times New Roman"/>
              <w:sz w:val="24"/>
              <w:szCs w:val="24"/>
            </w:rPr>
            <w:fldChar w:fldCharType="separate"/>
          </w:r>
          <w:r w:rsidRPr="009710A0">
            <w:rPr>
              <w:rFonts w:ascii="Times New Roman" w:hAnsi="Times New Roman" w:cs="Times New Roman"/>
              <w:noProof/>
              <w:sz w:val="24"/>
              <w:szCs w:val="24"/>
            </w:rPr>
            <w:t>(Gustama, 2016)</w:t>
          </w:r>
          <w:r>
            <w:rPr>
              <w:rFonts w:ascii="Times New Roman" w:hAnsi="Times New Roman" w:cs="Times New Roman"/>
              <w:sz w:val="24"/>
              <w:szCs w:val="24"/>
            </w:rPr>
            <w:fldChar w:fldCharType="end"/>
          </w:r>
        </w:sdtContent>
      </w:sdt>
    </w:p>
    <w:p w:rsidR="00F96F5B" w:rsidRDefault="00F96F5B" w:rsidP="00F96F5B">
      <w:pPr>
        <w:spacing w:line="480" w:lineRule="auto"/>
        <w:ind w:firstLine="360"/>
        <w:jc w:val="both"/>
        <w:rPr>
          <w:rFonts w:ascii="Times New Roman" w:hAnsi="Times New Roman" w:cs="Times New Roman"/>
          <w:sz w:val="24"/>
          <w:szCs w:val="24"/>
        </w:rPr>
      </w:pPr>
      <w:r>
        <w:rPr>
          <w:rFonts w:ascii="Times New Roman" w:hAnsi="Times New Roman" w:cs="Times New Roman"/>
          <w:b/>
          <w:bCs/>
          <w:sz w:val="24"/>
          <w:szCs w:val="24"/>
        </w:rPr>
        <w:t xml:space="preserve">Kedua, </w:t>
      </w:r>
      <w:r w:rsidRPr="00ED628F">
        <w:rPr>
          <w:rFonts w:ascii="Times New Roman" w:hAnsi="Times New Roman" w:cs="Times New Roman"/>
          <w:sz w:val="24"/>
          <w:szCs w:val="24"/>
        </w:rPr>
        <w:t> </w:t>
      </w:r>
      <w:r w:rsidRPr="00AC7856">
        <w:rPr>
          <w:rFonts w:ascii="Times New Roman" w:hAnsi="Times New Roman" w:cs="Times New Roman"/>
          <w:sz w:val="24"/>
          <w:szCs w:val="24"/>
        </w:rPr>
        <w:t xml:space="preserve">Penelitian mengacu pada skripsi yang di tulis oleh </w:t>
      </w:r>
      <w:r>
        <w:rPr>
          <w:rFonts w:ascii="Times New Roman" w:hAnsi="Times New Roman" w:cs="Times New Roman"/>
          <w:sz w:val="24"/>
          <w:szCs w:val="24"/>
        </w:rPr>
        <w:t>Suci Maisyarah</w:t>
      </w:r>
      <w:r w:rsidRPr="00AC7856">
        <w:rPr>
          <w:rFonts w:ascii="Times New Roman" w:hAnsi="Times New Roman" w:cs="Times New Roman"/>
          <w:sz w:val="24"/>
          <w:szCs w:val="24"/>
        </w:rPr>
        <w:t xml:space="preserve"> berjudul</w:t>
      </w:r>
      <w:r>
        <w:rPr>
          <w:rFonts w:ascii="Times New Roman" w:hAnsi="Times New Roman" w:cs="Times New Roman"/>
          <w:sz w:val="24"/>
          <w:szCs w:val="24"/>
        </w:rPr>
        <w:t xml:space="preserve"> Analisis Impor Beras Vietnam Terhadap Cadangan Beras Nasional</w:t>
      </w:r>
      <w:r w:rsidRPr="00AC7856">
        <w:rPr>
          <w:rFonts w:ascii="Times New Roman" w:hAnsi="Times New Roman" w:cs="Times New Roman"/>
          <w:sz w:val="24"/>
          <w:szCs w:val="24"/>
        </w:rPr>
        <w:t>. Penelitian ini bertujuan untuk mendeskripsikan</w:t>
      </w:r>
      <w:r>
        <w:rPr>
          <w:rFonts w:ascii="Times New Roman" w:hAnsi="Times New Roman" w:cs="Times New Roman"/>
          <w:sz w:val="24"/>
          <w:szCs w:val="24"/>
        </w:rPr>
        <w:t xml:space="preserve"> </w:t>
      </w:r>
      <w:r w:rsidRPr="00ED628F">
        <w:rPr>
          <w:rFonts w:ascii="Times New Roman" w:hAnsi="Times New Roman" w:cs="Times New Roman"/>
          <w:sz w:val="24"/>
          <w:szCs w:val="24"/>
        </w:rPr>
        <w:t>Seiring dengan meningkatnya konsumsi beras masyarakat Indonesia produksi padi nasional juga meningkat. Produksi padi di Indonesia meningkat tetapi pemerintah tetap melakukan impor beras guna memenuhi permintaan beras dalam negeri. Perkembangan impor beras Indonesia cenderung berfluktuatif setiap tahun. Impor beras terbesar yang masuk ke Indonesia adalah berasal dari Vietnam dan Thailand. Kedua negara tersebut merupakan negara yang memiliki jumlah produksi beras terbear di Asia. Tingginya produksi beras di Thailand dan Vietnam menjadikan kedua negara sebagai net eskpotir beras di Asia. Indonesia merupakan salah satu negara yang menjadi sasaran tujuan eskpor beras Thailand dan Vietnam.</w:t>
      </w:r>
    </w:p>
    <w:p w:rsidR="00F96F5B" w:rsidRDefault="00F96F5B" w:rsidP="00F96F5B">
      <w:pPr>
        <w:spacing w:line="480" w:lineRule="auto"/>
        <w:jc w:val="both"/>
        <w:rPr>
          <w:rFonts w:ascii="Times New Roman" w:hAnsi="Times New Roman" w:cs="Times New Roman"/>
          <w:sz w:val="24"/>
          <w:szCs w:val="24"/>
          <w:lang w:val="id-ID"/>
        </w:rPr>
      </w:pPr>
      <w:r w:rsidRPr="00ED628F">
        <w:rPr>
          <w:rFonts w:ascii="Times New Roman" w:hAnsi="Times New Roman" w:cs="Times New Roman"/>
          <w:sz w:val="24"/>
          <w:szCs w:val="24"/>
        </w:rPr>
        <w:t xml:space="preserve">Tercapainya surplus besar dalam suatu negara tidak lepas dari berhasilnya </w:t>
      </w:r>
      <w:r>
        <w:rPr>
          <w:rFonts w:ascii="Times New Roman" w:hAnsi="Times New Roman" w:cs="Times New Roman"/>
          <w:sz w:val="24"/>
          <w:szCs w:val="24"/>
        </w:rPr>
        <w:t xml:space="preserve">pengelolaan </w:t>
      </w:r>
      <w:r w:rsidRPr="00ED628F">
        <w:rPr>
          <w:rFonts w:ascii="Times New Roman" w:hAnsi="Times New Roman" w:cs="Times New Roman"/>
          <w:sz w:val="24"/>
          <w:szCs w:val="24"/>
        </w:rPr>
        <w:t>manajemen cadangan beras. Hampir semua negara di Asia melaksanakan kebijakan stock cadangan beras nasional. Hal ini dilakukan dengan tujuan untuk keperluan darurat seperti bencana alam serta untuk kepentingan stabilisasi ha</w:t>
      </w:r>
      <w:r>
        <w:rPr>
          <w:rFonts w:ascii="Times New Roman" w:hAnsi="Times New Roman" w:cs="Times New Roman"/>
          <w:sz w:val="24"/>
          <w:szCs w:val="24"/>
        </w:rPr>
        <w:t>rga.</w:t>
      </w:r>
      <w:r>
        <w:rPr>
          <w:rFonts w:ascii="Times New Roman" w:hAnsi="Times New Roman" w:cs="Times New Roman"/>
          <w:sz w:val="24"/>
          <w:szCs w:val="24"/>
          <w:lang w:val="id-ID"/>
        </w:rPr>
        <w:t xml:space="preserve"> </w:t>
      </w:r>
    </w:p>
    <w:p w:rsidR="00F96F5B" w:rsidRDefault="00F96F5B" w:rsidP="00F96F5B">
      <w:pPr>
        <w:spacing w:line="480" w:lineRule="auto"/>
        <w:ind w:firstLine="360"/>
        <w:jc w:val="both"/>
        <w:rPr>
          <w:rFonts w:ascii="Times New Roman" w:hAnsi="Times New Roman" w:cs="Times New Roman"/>
          <w:sz w:val="24"/>
          <w:szCs w:val="24"/>
        </w:rPr>
      </w:pPr>
      <w:r w:rsidRPr="00ED628F">
        <w:rPr>
          <w:rFonts w:ascii="Times New Roman" w:hAnsi="Times New Roman" w:cs="Times New Roman"/>
          <w:sz w:val="24"/>
          <w:szCs w:val="24"/>
        </w:rPr>
        <w:t>Pengelolaan cadangan beras di Indonesia dilakukan oleh pemerintah melalui BULOG. Pemenuhan kebutuhan cadangan beras tidak hanya berasal dari dalam negeri tetapi juga berasal dari luar negeri atau impor dari negara net eskpor beras. Beras impor yang ada dalam cadangan beras pemerintah memiliki fungsi sebagai stok pendukung beras yang ada di dalam negeri untuk tetap dapat menjaga kestabilan harga beras dalam negeri serta sebagai cadangan jika sewaktu-waktu terjadi bencana. Oleh karena itu impor terhadap cadangan beras adalah menjadi stok beras akhir tahun dengan pengadaan beras dalam negeri yang harus dimiliki oleh BULOG.</w:t>
      </w:r>
    </w:p>
    <w:p w:rsidR="00F96F5B" w:rsidRDefault="00F96F5B" w:rsidP="00F96F5B">
      <w:pPr>
        <w:spacing w:line="480" w:lineRule="auto"/>
        <w:ind w:firstLine="360"/>
        <w:jc w:val="both"/>
        <w:rPr>
          <w:rFonts w:ascii="Times New Roman" w:hAnsi="Times New Roman" w:cs="Times New Roman"/>
          <w:iCs/>
          <w:sz w:val="24"/>
          <w:szCs w:val="24"/>
        </w:rPr>
      </w:pPr>
      <w:r w:rsidRPr="00B82757">
        <w:rPr>
          <w:rFonts w:ascii="Times New Roman" w:hAnsi="Times New Roman" w:cs="Times New Roman"/>
          <w:iCs/>
          <w:sz w:val="24"/>
          <w:szCs w:val="24"/>
        </w:rPr>
        <w:lastRenderedPageBreak/>
        <w:t xml:space="preserve">Tujuan dari penelitian ini adalah menganalisis kondisi cadangan beras nasional serta bagaimana peran BULOG, menganalisis impor beras Vietnam terhadap cadangan beras nasional dan menganalisis mekanisme cadangan beras di Indonesia serta memberikan saran kebijakan. Untuk dapat menjawab tujuan penelitian digunakan metode deskriptif dan persamaan linear berganda. Hasil yang diperoleh adalah dalam menjalan perannya BULOG melakukan pengadaan beras melalui kerjasama dengan Mitra Kerja, UPGB dan Satgas. Impor beras Vietnam tidak memiliki pengaruh nyata terhadap cadangan beras nasional dan terdapat beberapa faktor yang mempengaruhi yaitu tarif impor beras, harga beras dalam negeri, permintaan dalam negeri, pengadaan beras dalam negeri dan produksi beras dalam negeri. </w:t>
      </w:r>
    </w:p>
    <w:p w:rsidR="00F96F5B" w:rsidRDefault="00F96F5B" w:rsidP="00F96F5B">
      <w:pPr>
        <w:spacing w:line="480" w:lineRule="auto"/>
        <w:ind w:firstLine="360"/>
        <w:jc w:val="both"/>
        <w:rPr>
          <w:rFonts w:ascii="Times New Roman" w:hAnsi="Times New Roman" w:cs="Times New Roman"/>
          <w:iCs/>
          <w:sz w:val="24"/>
          <w:szCs w:val="24"/>
        </w:rPr>
      </w:pPr>
      <w:r w:rsidRPr="00B82757">
        <w:rPr>
          <w:rFonts w:ascii="Times New Roman" w:hAnsi="Times New Roman" w:cs="Times New Roman"/>
          <w:iCs/>
          <w:sz w:val="24"/>
          <w:szCs w:val="24"/>
        </w:rPr>
        <w:t>Mekanisme cadangan beras yang ada di Indonesia masih berpusat pada rantai tataniaga beras dimana petani memiliki posisi yang tidak menguntungkan. Oleh karena itu perlu dilakukan strategi pembenahan manajemen stok beras yang ada di Indonesia melalui peningkatan hasil produksi dan juga revitalisasi peran BULOG.</w:t>
      </w:r>
    </w:p>
    <w:p w:rsidR="00F96F5B" w:rsidRPr="00B82757" w:rsidRDefault="00F96F5B" w:rsidP="00F96F5B">
      <w:pPr>
        <w:spacing w:line="480" w:lineRule="auto"/>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 Korelasi dalam jurnal ini menitik beratkan terhadap variable terikat yaitu terhadap Analisis Beras dari Vietnam apakah yang dapat memenuhi kebutuhan stok dan cadangan beras di Indonesia </w:t>
      </w:r>
      <w:sdt>
        <w:sdtPr>
          <w:rPr>
            <w:rFonts w:ascii="Times New Roman" w:hAnsi="Times New Roman" w:cs="Times New Roman"/>
            <w:iCs/>
            <w:sz w:val="24"/>
            <w:szCs w:val="24"/>
          </w:rPr>
          <w:id w:val="-2113654183"/>
          <w:citation/>
        </w:sdtPr>
        <w:sdtContent>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CITATION Suc13 \l 1033 </w:instrText>
          </w:r>
          <w:r>
            <w:rPr>
              <w:rFonts w:ascii="Times New Roman" w:hAnsi="Times New Roman" w:cs="Times New Roman"/>
              <w:iCs/>
              <w:sz w:val="24"/>
              <w:szCs w:val="24"/>
            </w:rPr>
            <w:fldChar w:fldCharType="separate"/>
          </w:r>
          <w:r w:rsidRPr="009710A0">
            <w:rPr>
              <w:rFonts w:ascii="Times New Roman" w:hAnsi="Times New Roman" w:cs="Times New Roman"/>
              <w:noProof/>
              <w:sz w:val="24"/>
              <w:szCs w:val="24"/>
            </w:rPr>
            <w:t>(Maisyarah, 2013)</w:t>
          </w:r>
          <w:r>
            <w:rPr>
              <w:rFonts w:ascii="Times New Roman" w:hAnsi="Times New Roman" w:cs="Times New Roman"/>
              <w:iCs/>
              <w:sz w:val="24"/>
              <w:szCs w:val="24"/>
            </w:rPr>
            <w:fldChar w:fldCharType="end"/>
          </w:r>
        </w:sdtContent>
      </w:sdt>
    </w:p>
    <w:p w:rsidR="00F96F5B" w:rsidRDefault="00F96F5B" w:rsidP="00F96F5B">
      <w:pPr>
        <w:spacing w:after="100" w:afterAutospacing="1" w:line="480" w:lineRule="auto"/>
        <w:ind w:firstLine="360"/>
        <w:jc w:val="both"/>
        <w:rPr>
          <w:rFonts w:ascii="Times New Roman" w:hAnsi="Times New Roman" w:cs="Times New Roman"/>
          <w:sz w:val="24"/>
          <w:szCs w:val="24"/>
        </w:rPr>
      </w:pPr>
      <w:r>
        <w:rPr>
          <w:rFonts w:ascii="Times New Roman" w:hAnsi="Times New Roman" w:cs="Times New Roman"/>
          <w:b/>
          <w:sz w:val="24"/>
          <w:szCs w:val="24"/>
        </w:rPr>
        <w:t>Ketiga</w:t>
      </w:r>
      <w:r w:rsidRPr="00AC7856">
        <w:rPr>
          <w:rFonts w:ascii="Times New Roman" w:hAnsi="Times New Roman" w:cs="Times New Roman"/>
          <w:sz w:val="24"/>
          <w:szCs w:val="24"/>
        </w:rPr>
        <w:t xml:space="preserve"> , Penelitian mengacu pada skripsi yang di tulis oleh </w:t>
      </w:r>
      <w:r>
        <w:rPr>
          <w:rFonts w:ascii="Times New Roman" w:hAnsi="Times New Roman" w:cs="Times New Roman"/>
          <w:sz w:val="24"/>
          <w:szCs w:val="24"/>
        </w:rPr>
        <w:t>Musdalifah Mukhdar</w:t>
      </w:r>
      <w:r w:rsidRPr="00AC7856">
        <w:rPr>
          <w:rFonts w:ascii="Times New Roman" w:hAnsi="Times New Roman" w:cs="Times New Roman"/>
          <w:sz w:val="24"/>
          <w:szCs w:val="24"/>
        </w:rPr>
        <w:t xml:space="preserve"> berjudul</w:t>
      </w:r>
      <w:r>
        <w:rPr>
          <w:rFonts w:ascii="Times New Roman" w:hAnsi="Times New Roman" w:cs="Times New Roman"/>
          <w:sz w:val="24"/>
          <w:szCs w:val="24"/>
        </w:rPr>
        <w:t xml:space="preserve"> Analisis faktor-faktor yang mempengaruhi impor beras di Indonesia. </w:t>
      </w:r>
      <w:r w:rsidRPr="00AC7856">
        <w:rPr>
          <w:rFonts w:ascii="Times New Roman" w:hAnsi="Times New Roman" w:cs="Times New Roman"/>
          <w:sz w:val="24"/>
          <w:szCs w:val="24"/>
        </w:rPr>
        <w:t>Penelitian ini bertujuan untuk mendeskripsikan</w:t>
      </w:r>
      <w:r>
        <w:rPr>
          <w:rFonts w:ascii="Times New Roman" w:hAnsi="Times New Roman" w:cs="Times New Roman"/>
          <w:sz w:val="24"/>
          <w:szCs w:val="24"/>
        </w:rPr>
        <w:t xml:space="preserve"> </w:t>
      </w:r>
      <w:r w:rsidRPr="00ED628F">
        <w:rPr>
          <w:rFonts w:ascii="Times New Roman" w:hAnsi="Times New Roman" w:cs="Times New Roman"/>
          <w:sz w:val="24"/>
          <w:szCs w:val="24"/>
        </w:rPr>
        <w:t>pengaruh harga beras lokal, produksi beras dan jumlah penduduk terhadap impor beras di Indonesia. Penelitian ini dibuat karena masih terdapat perbedaan antara penelitian yang satu dengan yang lain.</w:t>
      </w:r>
    </w:p>
    <w:p w:rsidR="00F96F5B" w:rsidRDefault="00F96F5B" w:rsidP="00F96F5B">
      <w:pPr>
        <w:spacing w:after="100" w:afterAutospacing="1" w:line="480" w:lineRule="auto"/>
        <w:ind w:firstLine="360"/>
        <w:jc w:val="both"/>
        <w:rPr>
          <w:rFonts w:ascii="Times New Roman" w:hAnsi="Times New Roman" w:cs="Times New Roman"/>
          <w:sz w:val="24"/>
          <w:szCs w:val="24"/>
        </w:rPr>
      </w:pPr>
      <w:r w:rsidRPr="00ED628F">
        <w:rPr>
          <w:rFonts w:ascii="Times New Roman" w:hAnsi="Times New Roman" w:cs="Times New Roman"/>
          <w:sz w:val="24"/>
          <w:szCs w:val="24"/>
        </w:rPr>
        <w:t xml:space="preserve">Penelitian ini menggunakan alat bantu statistik regresi linear berganda dengan bantuan SPSS 17 untuk menguji hipotesisnya. Variabel yang digunakan dalam penelitian ini yaitu harga beras lokal, produksi beras, dan jumlah penduduk. Jenis data yang digunakan berupa data </w:t>
      </w:r>
      <w:r w:rsidRPr="00ED628F">
        <w:rPr>
          <w:rFonts w:ascii="Times New Roman" w:hAnsi="Times New Roman" w:cs="Times New Roman"/>
          <w:sz w:val="24"/>
          <w:szCs w:val="24"/>
        </w:rPr>
        <w:lastRenderedPageBreak/>
        <w:t>runtut waktu (time series) antara tahun 2004 – 2012. Sumber data berasal dari berbagai sumber, antara lain Statistik provinsi terbitan Badan Pusat Statistik, berbagai situs dan jurnal-jurnal ilmiah serta literatur-literatur lain yang berkaitan dengan topik penelitian ini.</w:t>
      </w:r>
    </w:p>
    <w:p w:rsidR="00F96F5B" w:rsidRPr="00124B00" w:rsidRDefault="00F96F5B" w:rsidP="00F96F5B">
      <w:pPr>
        <w:spacing w:after="100" w:afterAutospacing="1" w:line="480" w:lineRule="auto"/>
        <w:ind w:firstLine="360"/>
        <w:jc w:val="both"/>
        <w:rPr>
          <w:rFonts w:ascii="Times New Roman" w:hAnsi="Times New Roman" w:cs="Times New Roman"/>
          <w:sz w:val="24"/>
          <w:szCs w:val="24"/>
          <w:lang w:val="id-ID"/>
        </w:rPr>
      </w:pPr>
      <w:r w:rsidRPr="00ED628F">
        <w:rPr>
          <w:rFonts w:ascii="Times New Roman" w:hAnsi="Times New Roman" w:cs="Times New Roman"/>
          <w:sz w:val="24"/>
          <w:szCs w:val="24"/>
        </w:rPr>
        <w:t>Hasil penelitian menunjukkan bahwa variabel harga beras lokal, produksi beras dan jumlah penduduk secara simultan berpengaruh signifikan dengan signifikansi 0,004 atau lebih kecil dari 0,005 (5%) terhadap impor beras di Indonesia. Sedangkan secara parsial variabel harga beras tidak berpengaruh signifikan terhadap impor beras di Indonesia dengan nilai signifikasi 0,428 atau lebih besar dar 0,005. Variabel produksi beras tidak berpengaruh terhadap impor beras di Indonesia dengan nilai signifikansi 0,083 atau lebih besar dari 0,005 dan variabel jumlah penduduk berpengaruh signifikan terhadap impor beras di Indonesia dengan nilai signifikansi 0,003 atau lebih kecil dari 0,005</w:t>
      </w:r>
      <w:r>
        <w:rPr>
          <w:rFonts w:ascii="Times New Roman" w:hAnsi="Times New Roman" w:cs="Times New Roman"/>
          <w:sz w:val="24"/>
          <w:szCs w:val="24"/>
        </w:rPr>
        <w:t xml:space="preserve">.Penulis disini melihat berbagai macam faktor-faktor yang mempengaruhi mengapa Indonesia meng-impor beras dari negara-negara lain terutama negara yang diambil dari skripsi ini yaitu negara Vietnam. </w:t>
      </w:r>
      <w:sdt>
        <w:sdtPr>
          <w:rPr>
            <w:rFonts w:ascii="Times New Roman" w:hAnsi="Times New Roman" w:cs="Times New Roman"/>
            <w:sz w:val="24"/>
            <w:szCs w:val="24"/>
          </w:rPr>
          <w:id w:val="-52772301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Mus14 \l 1033 </w:instrText>
          </w:r>
          <w:r>
            <w:rPr>
              <w:rFonts w:ascii="Times New Roman" w:hAnsi="Times New Roman" w:cs="Times New Roman"/>
              <w:sz w:val="24"/>
              <w:szCs w:val="24"/>
            </w:rPr>
            <w:fldChar w:fldCharType="separate"/>
          </w:r>
          <w:r w:rsidRPr="009710A0">
            <w:rPr>
              <w:rFonts w:ascii="Times New Roman" w:hAnsi="Times New Roman" w:cs="Times New Roman"/>
              <w:noProof/>
              <w:sz w:val="24"/>
              <w:szCs w:val="24"/>
            </w:rPr>
            <w:t>(Mukhdar, 2014)</w:t>
          </w:r>
          <w:r>
            <w:rPr>
              <w:rFonts w:ascii="Times New Roman" w:hAnsi="Times New Roman" w:cs="Times New Roman"/>
              <w:sz w:val="24"/>
              <w:szCs w:val="24"/>
            </w:rPr>
            <w:fldChar w:fldCharType="end"/>
          </w:r>
        </w:sdtContent>
      </w:sdt>
    </w:p>
    <w:p w:rsidR="00F96F5B" w:rsidRDefault="00F96F5B" w:rsidP="00F96F5B">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Penulis berpendapat bahwa Kerjasama Indonesia-Vietnam dalam impor beras sebagai alat penopang untuk memperkuat ketahanan pangan nasional Indonesia .</w:t>
      </w:r>
    </w:p>
    <w:p w:rsidR="00F96F5B" w:rsidRPr="00A11FBD" w:rsidRDefault="00F96F5B" w:rsidP="00F96F5B">
      <w:pPr>
        <w:spacing w:line="480" w:lineRule="auto"/>
        <w:jc w:val="both"/>
        <w:rPr>
          <w:rFonts w:ascii="Times New Roman" w:hAnsi="Times New Roman" w:cs="Times New Roman"/>
          <w:sz w:val="24"/>
          <w:szCs w:val="24"/>
          <w:lang w:val="id-ID"/>
        </w:rPr>
      </w:pPr>
    </w:p>
    <w:p w:rsidR="00F96F5B" w:rsidRPr="009C3664" w:rsidRDefault="00F96F5B" w:rsidP="00F96F5B">
      <w:pPr>
        <w:pStyle w:val="ListParagraph"/>
        <w:numPr>
          <w:ilvl w:val="1"/>
          <w:numId w:val="1"/>
        </w:numPr>
        <w:spacing w:line="480" w:lineRule="auto"/>
        <w:jc w:val="both"/>
        <w:outlineLvl w:val="1"/>
        <w:rPr>
          <w:rFonts w:ascii="Times New Roman" w:hAnsi="Times New Roman" w:cs="Times New Roman"/>
          <w:b/>
          <w:bCs/>
          <w:sz w:val="24"/>
          <w:szCs w:val="24"/>
        </w:rPr>
      </w:pPr>
      <w:r w:rsidRPr="009C3664">
        <w:rPr>
          <w:rFonts w:ascii="Times New Roman" w:hAnsi="Times New Roman" w:cs="Times New Roman"/>
          <w:b/>
          <w:bCs/>
          <w:sz w:val="24"/>
          <w:szCs w:val="24"/>
        </w:rPr>
        <w:t>Kerangka Teoritis</w:t>
      </w:r>
    </w:p>
    <w:p w:rsidR="00F96F5B" w:rsidRDefault="00F96F5B" w:rsidP="00F96F5B">
      <w:pPr>
        <w:spacing w:after="0" w:line="480" w:lineRule="auto"/>
        <w:ind w:firstLine="360"/>
        <w:jc w:val="both"/>
        <w:rPr>
          <w:rFonts w:ascii="Times New Roman" w:hAnsi="Times New Roman" w:cs="Times New Roman"/>
          <w:color w:val="000000" w:themeColor="text1"/>
          <w:sz w:val="24"/>
          <w:szCs w:val="24"/>
        </w:rPr>
      </w:pPr>
      <w:r w:rsidRPr="00ED7648">
        <w:rPr>
          <w:rFonts w:ascii="Times New Roman" w:hAnsi="Times New Roman" w:cs="Times New Roman"/>
          <w:color w:val="000000" w:themeColor="text1"/>
          <w:sz w:val="24"/>
          <w:szCs w:val="24"/>
        </w:rPr>
        <w:t xml:space="preserve">Untuk mempermudah proses penelitian, diperlukan adanya landasan berpijak untuk memperkuat analisa. Maka dalam melakukan pengamatan dan menganalisis masalah yang diangkat, diperlukan landasan sejumlah teori dari pakar yang dianggap relevan dengan masalah yang diajukan oleh penulis. Kerangka acuan sangat dibutuhkan dalam penulisan sebagai pedoman dalam melaksanakan penelitian untuk membantu memahami dan menganalisis permasalahan. </w:t>
      </w:r>
    </w:p>
    <w:p w:rsidR="00F96F5B" w:rsidRDefault="00F96F5B" w:rsidP="00F96F5B">
      <w:pPr>
        <w:spacing w:after="0" w:line="480" w:lineRule="auto"/>
        <w:ind w:firstLine="360"/>
        <w:jc w:val="both"/>
        <w:rPr>
          <w:rFonts w:ascii="Times New Roman" w:hAnsi="Times New Roman" w:cs="Times New Roman"/>
          <w:color w:val="000000" w:themeColor="text1"/>
          <w:sz w:val="24"/>
          <w:szCs w:val="24"/>
        </w:rPr>
      </w:pPr>
      <w:r w:rsidRPr="00ED7648">
        <w:rPr>
          <w:rFonts w:ascii="Times New Roman" w:hAnsi="Times New Roman" w:cs="Times New Roman"/>
          <w:color w:val="000000" w:themeColor="text1"/>
          <w:sz w:val="24"/>
          <w:szCs w:val="24"/>
        </w:rPr>
        <w:lastRenderedPageBreak/>
        <w:t>Kerangka acuan ini ditopang oleh pendapat pakar yang berkompetensi dalam bidang kajian yang relevan dengan masalah yang diangkat penulis agar analisis yang dilakukan tidak melenceng dari jalur pembahasan yang telah ditentukan. Oleh karena itu, penulis akan menggunakan teori-teori yang berhubungan dengan permasalahan yang akan diteliti sebagai sarana dalam memahami suatu masalah serta menjadikannya sebagai pedoman dalam menganalisis objek penelitian.</w:t>
      </w:r>
    </w:p>
    <w:p w:rsidR="00F96F5B" w:rsidRDefault="00F96F5B" w:rsidP="00F96F5B">
      <w:pPr>
        <w:spacing w:after="0" w:line="480" w:lineRule="auto"/>
        <w:ind w:firstLine="360"/>
        <w:jc w:val="both"/>
        <w:rPr>
          <w:rFonts w:ascii="Times New Roman" w:hAnsi="Times New Roman" w:cs="Times New Roman"/>
          <w:color w:val="000000" w:themeColor="text1"/>
          <w:sz w:val="24"/>
          <w:szCs w:val="24"/>
        </w:rPr>
      </w:pPr>
    </w:p>
    <w:p w:rsidR="00F96F5B" w:rsidRDefault="00F96F5B" w:rsidP="00F96F5B">
      <w:pPr>
        <w:spacing w:after="0" w:line="480" w:lineRule="auto"/>
        <w:ind w:firstLine="360"/>
        <w:jc w:val="both"/>
        <w:rPr>
          <w:rFonts w:ascii="Times New Roman" w:hAnsi="Times New Roman" w:cs="Times New Roman"/>
          <w:color w:val="000000" w:themeColor="text1"/>
          <w:sz w:val="24"/>
          <w:szCs w:val="24"/>
        </w:rPr>
      </w:pPr>
      <w:r w:rsidRPr="00FE7EAD">
        <w:rPr>
          <w:rFonts w:ascii="Times New Roman" w:hAnsi="Times New Roman" w:cs="Times New Roman"/>
          <w:color w:val="000000" w:themeColor="text1"/>
          <w:sz w:val="24"/>
          <w:szCs w:val="24"/>
        </w:rPr>
        <w:t xml:space="preserve">Dalam pembahasan kerangka </w:t>
      </w:r>
      <w:r>
        <w:rPr>
          <w:rFonts w:ascii="Times New Roman" w:hAnsi="Times New Roman" w:cs="Times New Roman"/>
          <w:color w:val="000000" w:themeColor="text1"/>
          <w:sz w:val="24"/>
          <w:szCs w:val="24"/>
        </w:rPr>
        <w:t xml:space="preserve">teoritis pada penelitian ini, diawali dengan </w:t>
      </w:r>
      <w:r w:rsidRPr="00FE7EAD">
        <w:rPr>
          <w:rFonts w:ascii="Times New Roman" w:hAnsi="Times New Roman" w:cs="Times New Roman"/>
          <w:color w:val="000000" w:themeColor="text1"/>
          <w:sz w:val="24"/>
          <w:szCs w:val="24"/>
        </w:rPr>
        <w:t>pengertian Hubungan Internasional itu sendiri. Hubungan Internasional</w:t>
      </w:r>
      <w:r>
        <w:rPr>
          <w:rFonts w:ascii="Times New Roman" w:hAnsi="Times New Roman" w:cs="Times New Roman"/>
          <w:color w:val="000000" w:themeColor="text1"/>
          <w:sz w:val="24"/>
          <w:szCs w:val="24"/>
        </w:rPr>
        <w:t xml:space="preserve"> </w:t>
      </w:r>
      <w:r w:rsidRPr="00FE7EAD">
        <w:rPr>
          <w:rFonts w:ascii="Times New Roman" w:hAnsi="Times New Roman" w:cs="Times New Roman"/>
          <w:color w:val="000000" w:themeColor="text1"/>
          <w:sz w:val="24"/>
          <w:szCs w:val="24"/>
        </w:rPr>
        <w:t>sesungguhnya berkaitan erat dengan segala ben</w:t>
      </w:r>
      <w:r>
        <w:rPr>
          <w:rFonts w:ascii="Times New Roman" w:hAnsi="Times New Roman" w:cs="Times New Roman"/>
          <w:color w:val="000000" w:themeColor="text1"/>
          <w:sz w:val="24"/>
          <w:szCs w:val="24"/>
        </w:rPr>
        <w:t xml:space="preserve">tuk interaksi antara masyarakat </w:t>
      </w:r>
      <w:r w:rsidRPr="00FE7EAD">
        <w:rPr>
          <w:rFonts w:ascii="Times New Roman" w:hAnsi="Times New Roman" w:cs="Times New Roman"/>
          <w:color w:val="000000" w:themeColor="text1"/>
          <w:sz w:val="24"/>
          <w:szCs w:val="24"/>
        </w:rPr>
        <w:t>negara-negara, baik yang dilakukan oleh pem</w:t>
      </w:r>
      <w:r>
        <w:rPr>
          <w:rFonts w:ascii="Times New Roman" w:hAnsi="Times New Roman" w:cs="Times New Roman"/>
          <w:color w:val="000000" w:themeColor="text1"/>
          <w:sz w:val="24"/>
          <w:szCs w:val="24"/>
        </w:rPr>
        <w:t xml:space="preserve">erintah maupun warga negaranya. </w:t>
      </w:r>
      <w:r w:rsidRPr="00FE7EAD">
        <w:rPr>
          <w:rFonts w:ascii="Times New Roman" w:hAnsi="Times New Roman" w:cs="Times New Roman"/>
          <w:color w:val="000000" w:themeColor="text1"/>
          <w:sz w:val="24"/>
          <w:szCs w:val="24"/>
        </w:rPr>
        <w:t>Interaksi antar negara dan bangsa beserta aspek-aspeknya merupakan hakekat dari</w:t>
      </w:r>
      <w:r>
        <w:rPr>
          <w:rFonts w:ascii="Times New Roman" w:hAnsi="Times New Roman" w:cs="Times New Roman"/>
          <w:color w:val="000000" w:themeColor="text1"/>
          <w:sz w:val="24"/>
          <w:szCs w:val="24"/>
        </w:rPr>
        <w:t xml:space="preserve"> </w:t>
      </w:r>
      <w:r w:rsidRPr="00FE7EAD">
        <w:rPr>
          <w:rFonts w:ascii="Times New Roman" w:hAnsi="Times New Roman" w:cs="Times New Roman"/>
          <w:color w:val="000000" w:themeColor="text1"/>
          <w:sz w:val="24"/>
          <w:szCs w:val="24"/>
        </w:rPr>
        <w:t>Ilmu Hubungan Internasional yang saling me</w:t>
      </w:r>
      <w:r>
        <w:rPr>
          <w:rFonts w:ascii="Times New Roman" w:hAnsi="Times New Roman" w:cs="Times New Roman"/>
          <w:color w:val="000000" w:themeColor="text1"/>
          <w:sz w:val="24"/>
          <w:szCs w:val="24"/>
        </w:rPr>
        <w:t xml:space="preserve">mpengaruhi satu sama lain untuk </w:t>
      </w:r>
      <w:r w:rsidRPr="00FE7EAD">
        <w:rPr>
          <w:rFonts w:ascii="Times New Roman" w:hAnsi="Times New Roman" w:cs="Times New Roman"/>
          <w:color w:val="000000" w:themeColor="text1"/>
          <w:sz w:val="24"/>
          <w:szCs w:val="24"/>
        </w:rPr>
        <w:t>mencapai kepentingan-kepentingannya.</w:t>
      </w:r>
    </w:p>
    <w:p w:rsidR="00F96F5B" w:rsidRDefault="00F96F5B" w:rsidP="00F96F5B">
      <w:pPr>
        <w:spacing w:after="0" w:line="480" w:lineRule="auto"/>
        <w:ind w:firstLine="360"/>
        <w:jc w:val="both"/>
        <w:rPr>
          <w:rFonts w:ascii="Times New Roman" w:hAnsi="Times New Roman" w:cs="Times New Roman"/>
          <w:color w:val="000000" w:themeColor="text1"/>
          <w:sz w:val="24"/>
          <w:szCs w:val="24"/>
        </w:rPr>
      </w:pPr>
    </w:p>
    <w:p w:rsidR="00F96F5B" w:rsidRPr="000C41A5" w:rsidRDefault="00F96F5B" w:rsidP="00F96F5B">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Menurut </w:t>
      </w:r>
      <w:r w:rsidRPr="000C41A5">
        <w:rPr>
          <w:rFonts w:ascii="Times New Roman" w:hAnsi="Times New Roman" w:cs="Times New Roman"/>
          <w:bCs/>
          <w:color w:val="000000" w:themeColor="text1"/>
          <w:sz w:val="24"/>
          <w:szCs w:val="24"/>
        </w:rPr>
        <w:t>Couloumbis dan Wolfe</w:t>
      </w:r>
      <w:r>
        <w:rPr>
          <w:rFonts w:ascii="Times New Roman" w:hAnsi="Times New Roman" w:cs="Times New Roman"/>
          <w:bCs/>
          <w:color w:val="000000" w:themeColor="text1"/>
          <w:sz w:val="24"/>
          <w:szCs w:val="24"/>
        </w:rPr>
        <w:t xml:space="preserve"> dalam bukunya yang berjudul </w:t>
      </w:r>
      <w:r w:rsidRPr="000C41A5">
        <w:rPr>
          <w:rFonts w:ascii="Times New Roman" w:hAnsi="Times New Roman" w:cs="Times New Roman"/>
          <w:bCs/>
          <w:i/>
          <w:color w:val="000000" w:themeColor="text1"/>
          <w:sz w:val="24"/>
          <w:szCs w:val="24"/>
        </w:rPr>
        <w:t>Introduction to International Relations: Power and Justice</w:t>
      </w:r>
      <w:r w:rsidRPr="00ED7648">
        <w:rPr>
          <w:rFonts w:ascii="Times New Roman" w:hAnsi="Times New Roman" w:cs="Times New Roman"/>
          <w:bCs/>
          <w:i/>
          <w:color w:val="000000" w:themeColor="text1"/>
          <w:sz w:val="24"/>
          <w:szCs w:val="24"/>
        </w:rPr>
        <w:t xml:space="preserve"> </w:t>
      </w:r>
      <w:hyperlink r:id="rId8" w:history="1">
        <w:r w:rsidRPr="00ED7648">
          <w:rPr>
            <w:rStyle w:val="Hyperlink"/>
            <w:rFonts w:ascii="Times New Roman" w:hAnsi="Times New Roman" w:cs="Times New Roman"/>
            <w:bCs/>
            <w:i/>
            <w:sz w:val="24"/>
            <w:szCs w:val="24"/>
          </w:rPr>
          <w:t>Theodore A. Couloumbis</w:t>
        </w:r>
      </w:hyperlink>
      <w:r w:rsidRPr="00ED7648">
        <w:rPr>
          <w:rFonts w:ascii="Times New Roman" w:hAnsi="Times New Roman" w:cs="Times New Roman"/>
          <w:bCs/>
          <w:i/>
          <w:sz w:val="24"/>
          <w:szCs w:val="24"/>
        </w:rPr>
        <w:t>, </w:t>
      </w:r>
      <w:hyperlink r:id="rId9" w:history="1">
        <w:r w:rsidRPr="00ED7648">
          <w:rPr>
            <w:rStyle w:val="Hyperlink"/>
            <w:rFonts w:ascii="Times New Roman" w:hAnsi="Times New Roman" w:cs="Times New Roman"/>
            <w:bCs/>
            <w:i/>
            <w:sz w:val="24"/>
            <w:szCs w:val="24"/>
          </w:rPr>
          <w:t>James Hastings Wolfe</w:t>
        </w:r>
      </w:hyperlink>
      <w:r w:rsidRPr="00ED7648">
        <w:rPr>
          <w:rFonts w:ascii="Times New Roman" w:hAnsi="Times New Roman" w:cs="Times New Roman"/>
          <w:bCs/>
          <w:i/>
          <w:sz w:val="24"/>
          <w:szCs w:val="24"/>
        </w:rPr>
        <w:t xml:space="preserve"> :</w:t>
      </w:r>
    </w:p>
    <w:p w:rsidR="00F96F5B" w:rsidRDefault="00F96F5B" w:rsidP="00F96F5B">
      <w:pPr>
        <w:spacing w:after="0" w:line="480" w:lineRule="auto"/>
        <w:ind w:left="360" w:right="351"/>
        <w:jc w:val="both"/>
        <w:rPr>
          <w:rFonts w:ascii="Times New Roman" w:hAnsi="Times New Roman" w:cs="Times New Roman"/>
          <w:color w:val="000000" w:themeColor="text1"/>
          <w:sz w:val="24"/>
          <w:szCs w:val="24"/>
        </w:rPr>
      </w:pPr>
      <w:r w:rsidRPr="00ED7648">
        <w:rPr>
          <w:rFonts w:ascii="Times New Roman" w:hAnsi="Times New Roman" w:cs="Times New Roman"/>
          <w:b/>
          <w:bCs/>
          <w:color w:val="000000" w:themeColor="text1"/>
          <w:sz w:val="24"/>
          <w:szCs w:val="24"/>
        </w:rPr>
        <w:t>“Hubungan internasional adalah studi yang sistematis mengenai fenomena-fenomena yang dapat diamati dan mencoba mendapatkan variabel-variabel dasar untuk menerangkan prilaku serta mengungkapkan karakteristik-Karakteristik atau tipe-tipe hubungan antara unit-unit social”</w:t>
      </w:r>
      <w:sdt>
        <w:sdtPr>
          <w:rPr>
            <w:rFonts w:ascii="Times New Roman" w:hAnsi="Times New Roman" w:cs="Times New Roman"/>
            <w:color w:val="000000" w:themeColor="text1"/>
            <w:sz w:val="24"/>
            <w:szCs w:val="24"/>
          </w:rPr>
          <w:id w:val="-256524217"/>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The78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(Theodore A. Couloumbis, 1978)</w:t>
          </w:r>
          <w:r>
            <w:rPr>
              <w:rFonts w:ascii="Times New Roman" w:hAnsi="Times New Roman" w:cs="Times New Roman"/>
              <w:color w:val="000000" w:themeColor="text1"/>
              <w:sz w:val="24"/>
              <w:szCs w:val="24"/>
            </w:rPr>
            <w:fldChar w:fldCharType="end"/>
          </w:r>
        </w:sdtContent>
      </w:sdt>
      <w:r w:rsidRPr="000C41A5">
        <w:rPr>
          <w:rFonts w:ascii="Times New Roman" w:hAnsi="Times New Roman" w:cs="Times New Roman"/>
          <w:color w:val="000000" w:themeColor="text1"/>
          <w:sz w:val="24"/>
          <w:szCs w:val="24"/>
        </w:rPr>
        <w:t>.</w:t>
      </w:r>
    </w:p>
    <w:p w:rsidR="00F96F5B" w:rsidRDefault="00F96F5B" w:rsidP="00F96F5B">
      <w:pPr>
        <w:spacing w:after="0" w:line="480" w:lineRule="auto"/>
        <w:ind w:firstLine="567"/>
        <w:jc w:val="both"/>
        <w:rPr>
          <w:rFonts w:ascii="Times New Roman" w:hAnsi="Times New Roman" w:cs="Times New Roman"/>
          <w:color w:val="000000" w:themeColor="text1"/>
          <w:sz w:val="24"/>
          <w:szCs w:val="24"/>
        </w:rPr>
      </w:pPr>
      <w:r w:rsidRPr="00DF1867">
        <w:rPr>
          <w:rFonts w:ascii="Times New Roman" w:hAnsi="Times New Roman" w:cs="Times New Roman"/>
          <w:color w:val="000000" w:themeColor="text1"/>
          <w:sz w:val="24"/>
          <w:szCs w:val="24"/>
        </w:rPr>
        <w:t>Hubungan Internasional merupakan suatu ilmu yang bersifat interdipliner, artinya Hubungan Internasional memiliki hubungan dengan ilmu lainnya dalam usaha mengkaji suatu masalah yang timbul , walaupun perhatian utamanya tetap pada hubungan antar negara dan antar pemerintah. Menurut J.C. Johari:</w:t>
      </w:r>
    </w:p>
    <w:p w:rsidR="00F96F5B" w:rsidRDefault="00F96F5B" w:rsidP="00F96F5B">
      <w:pPr>
        <w:spacing w:after="0" w:line="480" w:lineRule="auto"/>
        <w:ind w:left="360" w:right="351"/>
        <w:jc w:val="both"/>
        <w:rPr>
          <w:rFonts w:ascii="Times New Roman" w:hAnsi="Times New Roman" w:cs="Times New Roman"/>
          <w:b/>
          <w:bCs/>
          <w:color w:val="000000" w:themeColor="text1"/>
          <w:sz w:val="24"/>
          <w:szCs w:val="24"/>
        </w:rPr>
      </w:pPr>
      <w:r w:rsidRPr="00DF1867">
        <w:rPr>
          <w:rFonts w:ascii="Times New Roman" w:hAnsi="Times New Roman" w:cs="Times New Roman"/>
          <w:color w:val="000000" w:themeColor="text1"/>
          <w:sz w:val="24"/>
          <w:szCs w:val="24"/>
        </w:rPr>
        <w:lastRenderedPageBreak/>
        <w:t xml:space="preserve"> </w:t>
      </w:r>
      <w:r w:rsidRPr="00ED7648">
        <w:rPr>
          <w:rFonts w:ascii="Times New Roman" w:hAnsi="Times New Roman" w:cs="Times New Roman"/>
          <w:b/>
          <w:bCs/>
          <w:color w:val="000000" w:themeColor="text1"/>
          <w:sz w:val="24"/>
          <w:szCs w:val="24"/>
        </w:rPr>
        <w:t>“Hubungan Internasional merupakan sebuah study tentang interaksi yang berlangsung diantara negara-negara berdaulat disamping itu juga study tentang pelaku-pelaku non negara(Non actors states) yang perilakunya memiliki dampak terhadap tugas negara”</w:t>
      </w:r>
      <w:sdt>
        <w:sdtPr>
          <w:rPr>
            <w:rFonts w:ascii="Times New Roman" w:hAnsi="Times New Roman" w:cs="Times New Roman"/>
            <w:b/>
            <w:bCs/>
            <w:color w:val="000000" w:themeColor="text1"/>
            <w:sz w:val="24"/>
            <w:szCs w:val="24"/>
          </w:rPr>
          <w:id w:val="-1434820371"/>
          <w:citation/>
        </w:sdtPr>
        <w:sdtContent>
          <w:r>
            <w:rPr>
              <w:rFonts w:ascii="Times New Roman" w:hAnsi="Times New Roman" w:cs="Times New Roman"/>
              <w:b/>
              <w:bCs/>
              <w:color w:val="000000" w:themeColor="text1"/>
              <w:sz w:val="24"/>
              <w:szCs w:val="24"/>
            </w:rPr>
            <w:fldChar w:fldCharType="begin"/>
          </w:r>
          <w:r>
            <w:rPr>
              <w:rFonts w:ascii="Times New Roman" w:hAnsi="Times New Roman" w:cs="Times New Roman"/>
              <w:b/>
              <w:bCs/>
              <w:color w:val="000000" w:themeColor="text1"/>
              <w:sz w:val="24"/>
              <w:szCs w:val="24"/>
            </w:rPr>
            <w:instrText xml:space="preserve"> CITATION Joh09 \l 1033 </w:instrText>
          </w:r>
          <w:r>
            <w:rPr>
              <w:rFonts w:ascii="Times New Roman" w:hAnsi="Times New Roman" w:cs="Times New Roman"/>
              <w:b/>
              <w:bCs/>
              <w:color w:val="000000" w:themeColor="text1"/>
              <w:sz w:val="24"/>
              <w:szCs w:val="24"/>
            </w:rPr>
            <w:fldChar w:fldCharType="separate"/>
          </w:r>
          <w:r>
            <w:rPr>
              <w:rFonts w:ascii="Times New Roman" w:hAnsi="Times New Roman" w:cs="Times New Roman"/>
              <w:b/>
              <w:bCs/>
              <w:noProof/>
              <w:color w:val="000000" w:themeColor="text1"/>
              <w:sz w:val="24"/>
              <w:szCs w:val="24"/>
            </w:rPr>
            <w:t xml:space="preserve"> </w:t>
          </w:r>
          <w:r w:rsidRPr="009710A0">
            <w:rPr>
              <w:rFonts w:ascii="Times New Roman" w:hAnsi="Times New Roman" w:cs="Times New Roman"/>
              <w:noProof/>
              <w:color w:val="000000" w:themeColor="text1"/>
              <w:sz w:val="24"/>
              <w:szCs w:val="24"/>
            </w:rPr>
            <w:t>(Johari, 2009)</w:t>
          </w:r>
          <w:r>
            <w:rPr>
              <w:rFonts w:ascii="Times New Roman" w:hAnsi="Times New Roman" w:cs="Times New Roman"/>
              <w:b/>
              <w:bCs/>
              <w:color w:val="000000" w:themeColor="text1"/>
              <w:sz w:val="24"/>
              <w:szCs w:val="24"/>
            </w:rPr>
            <w:fldChar w:fldCharType="end"/>
          </w:r>
        </w:sdtContent>
      </w:sdt>
    </w:p>
    <w:p w:rsidR="00F96F5B" w:rsidRDefault="00F96F5B" w:rsidP="00F96F5B">
      <w:pPr>
        <w:spacing w:after="0" w:line="480" w:lineRule="auto"/>
        <w:ind w:firstLine="567"/>
        <w:jc w:val="both"/>
        <w:rPr>
          <w:rFonts w:ascii="Times New Roman" w:hAnsi="Times New Roman" w:cs="Times New Roman"/>
          <w:iCs/>
          <w:color w:val="000000" w:themeColor="text1"/>
          <w:sz w:val="24"/>
          <w:szCs w:val="24"/>
        </w:rPr>
      </w:pPr>
      <w:r>
        <w:rPr>
          <w:rFonts w:ascii="Times New Roman" w:hAnsi="Times New Roman" w:cs="Times New Roman"/>
          <w:b/>
          <w:bCs/>
          <w:color w:val="000000" w:themeColor="text1"/>
          <w:sz w:val="24"/>
          <w:szCs w:val="24"/>
        </w:rPr>
        <w:tab/>
      </w:r>
      <w:r w:rsidRPr="009364B5">
        <w:rPr>
          <w:rFonts w:ascii="Times New Roman" w:hAnsi="Times New Roman" w:cs="Times New Roman"/>
          <w:iCs/>
          <w:color w:val="000000" w:themeColor="text1"/>
          <w:sz w:val="24"/>
          <w:szCs w:val="24"/>
        </w:rPr>
        <w:t>Menurut penjelasan diatas, diperoleh suatu pengertian mengenai Hubungan Internasional, yaitu bahwa interaksi yang terjadi antar negara tidak hanya terbatas pada hubungan resmi negara-negara saja, melainkan juga bisa dilakukan oleh individu - individu dan kelompok - kelompok yang berasal dari pihak bukan negara. Ditambah lagi, bahwa ruang lingkup yang dikaji dalam ilmu hubungan internasional menjadi lebih luas dengan mencangkup pengkajian mengenai berbagai aspek dalam kehidupan masyarakat, baik politik, ekonomi, sosial dan ataupun budaya.</w:t>
      </w:r>
    </w:p>
    <w:p w:rsidR="00F96F5B" w:rsidRDefault="00F96F5B" w:rsidP="00F96F5B">
      <w:pPr>
        <w:spacing w:after="0" w:line="480" w:lineRule="auto"/>
        <w:ind w:firstLine="567"/>
        <w:jc w:val="both"/>
        <w:rPr>
          <w:rFonts w:ascii="Times New Roman" w:hAnsi="Times New Roman" w:cs="Times New Roman"/>
          <w:iCs/>
          <w:color w:val="000000" w:themeColor="text1"/>
          <w:sz w:val="24"/>
          <w:szCs w:val="24"/>
        </w:rPr>
      </w:pPr>
      <w:r w:rsidRPr="00521216">
        <w:rPr>
          <w:rFonts w:ascii="Times New Roman" w:hAnsi="Times New Roman" w:cs="Times New Roman"/>
          <w:iCs/>
          <w:color w:val="000000" w:themeColor="text1"/>
          <w:sz w:val="24"/>
          <w:szCs w:val="24"/>
        </w:rPr>
        <w:t>Permasalahan pangan merupakan suatu permasalahan yang dihadapi oleh dunia Internasional, karena dalam mengatasi permasalahan ini diperlukan kerjasama yang melibatkan beberapa aktor internasional baik itu negara maupun oraganisasi internasional. Serta masalah pangan dapat mempengaruhi perekonomian suatu negara sehingga di perlukan suatu mekanisme ekonomi internasional yang jelas untuk menetukan saling ketergantungan yang ada menjadi potensi bagi pengembangan Ekonomi Internasional.</w:t>
      </w:r>
    </w:p>
    <w:p w:rsidR="00F96F5B" w:rsidRDefault="00F96F5B" w:rsidP="00F96F5B">
      <w:pPr>
        <w:spacing w:after="0" w:line="480" w:lineRule="auto"/>
        <w:ind w:firstLine="567"/>
        <w:jc w:val="both"/>
        <w:rPr>
          <w:rFonts w:ascii="Times New Roman" w:hAnsi="Times New Roman" w:cs="Times New Roman"/>
          <w:iCs/>
          <w:color w:val="000000" w:themeColor="text1"/>
          <w:sz w:val="24"/>
          <w:szCs w:val="24"/>
        </w:rPr>
      </w:pPr>
      <w:r w:rsidRPr="00521216">
        <w:rPr>
          <w:rFonts w:ascii="Times New Roman" w:hAnsi="Times New Roman" w:cs="Times New Roman"/>
          <w:iCs/>
          <w:color w:val="000000" w:themeColor="text1"/>
          <w:sz w:val="24"/>
          <w:szCs w:val="24"/>
        </w:rPr>
        <w:t>Ekonomi internasional adalah suatu hubungan antar bangsa-bangsa atau Negara-negara maupun antar orang perorangan untuk melaksanakan perekonomian yang bertujuan untuk memenuhi kebutuhan masing masing. Hal ini sesuai dengan pengertian ekonomi internasional yang dipaparakan oleh Nopirin dalam bukunya Ekonomi Internasional Edisi 3 yaitu :</w:t>
      </w:r>
    </w:p>
    <w:p w:rsidR="00F96F5B" w:rsidRDefault="00F96F5B" w:rsidP="00F96F5B">
      <w:pPr>
        <w:spacing w:after="0" w:line="480" w:lineRule="auto"/>
        <w:ind w:left="360" w:right="351"/>
        <w:jc w:val="both"/>
        <w:rPr>
          <w:rFonts w:ascii="Times New Roman" w:hAnsi="Times New Roman" w:cs="Times New Roman"/>
          <w:iCs/>
          <w:color w:val="000000" w:themeColor="text1"/>
          <w:sz w:val="24"/>
          <w:szCs w:val="24"/>
        </w:rPr>
      </w:pPr>
      <w:r w:rsidRPr="00521216">
        <w:rPr>
          <w:rFonts w:ascii="Times New Roman" w:hAnsi="Times New Roman" w:cs="Times New Roman"/>
          <w:b/>
          <w:bCs/>
          <w:iCs/>
          <w:color w:val="000000" w:themeColor="text1"/>
          <w:sz w:val="24"/>
          <w:szCs w:val="24"/>
        </w:rPr>
        <w:t>“Ilmu ekonomi internasional berusaha untuk mempelajari bagaimana hubungan ekonomi antar suatu Negara dengan Negara lain dapat mempengaruhi alokasi sumberdaya baik antara dua Negara ataupun antar beberapa Negara.”</w:t>
      </w:r>
      <w:r>
        <w:rPr>
          <w:rFonts w:ascii="Times New Roman" w:hAnsi="Times New Roman" w:cs="Times New Roman"/>
          <w:iCs/>
          <w:color w:val="000000" w:themeColor="text1"/>
          <w:sz w:val="24"/>
          <w:szCs w:val="24"/>
        </w:rPr>
        <w:t xml:space="preserve"> </w:t>
      </w:r>
      <w:sdt>
        <w:sdtPr>
          <w:rPr>
            <w:rFonts w:ascii="Times New Roman" w:hAnsi="Times New Roman" w:cs="Times New Roman"/>
            <w:iCs/>
            <w:color w:val="000000" w:themeColor="text1"/>
            <w:sz w:val="24"/>
            <w:szCs w:val="24"/>
          </w:rPr>
          <w:id w:val="-1272162362"/>
          <w:citation/>
        </w:sdtPr>
        <w:sdtContent>
          <w:r>
            <w:rPr>
              <w:rFonts w:ascii="Times New Roman" w:hAnsi="Times New Roman" w:cs="Times New Roman"/>
              <w:iCs/>
              <w:color w:val="000000" w:themeColor="text1"/>
              <w:sz w:val="24"/>
              <w:szCs w:val="24"/>
            </w:rPr>
            <w:fldChar w:fldCharType="begin"/>
          </w:r>
          <w:r>
            <w:rPr>
              <w:rFonts w:ascii="Times New Roman" w:hAnsi="Times New Roman" w:cs="Times New Roman"/>
              <w:iCs/>
              <w:color w:val="000000" w:themeColor="text1"/>
              <w:sz w:val="24"/>
              <w:szCs w:val="24"/>
            </w:rPr>
            <w:instrText xml:space="preserve"> CITATION Nop97 \l 1033 </w:instrText>
          </w:r>
          <w:r>
            <w:rPr>
              <w:rFonts w:ascii="Times New Roman" w:hAnsi="Times New Roman" w:cs="Times New Roman"/>
              <w:iCs/>
              <w:color w:val="000000" w:themeColor="text1"/>
              <w:sz w:val="24"/>
              <w:szCs w:val="24"/>
            </w:rPr>
            <w:fldChar w:fldCharType="separate"/>
          </w:r>
          <w:r w:rsidRPr="009710A0">
            <w:rPr>
              <w:rFonts w:ascii="Times New Roman" w:hAnsi="Times New Roman" w:cs="Times New Roman"/>
              <w:noProof/>
              <w:color w:val="000000" w:themeColor="text1"/>
              <w:sz w:val="24"/>
              <w:szCs w:val="24"/>
            </w:rPr>
            <w:t>(Nopirin, 1997)</w:t>
          </w:r>
          <w:r>
            <w:rPr>
              <w:rFonts w:ascii="Times New Roman" w:hAnsi="Times New Roman" w:cs="Times New Roman"/>
              <w:iCs/>
              <w:color w:val="000000" w:themeColor="text1"/>
              <w:sz w:val="24"/>
              <w:szCs w:val="24"/>
            </w:rPr>
            <w:fldChar w:fldCharType="end"/>
          </w:r>
        </w:sdtContent>
      </w:sdt>
    </w:p>
    <w:p w:rsidR="00F96F5B" w:rsidRDefault="00F96F5B" w:rsidP="00F96F5B">
      <w:pPr>
        <w:spacing w:after="0" w:line="480" w:lineRule="auto"/>
        <w:ind w:firstLine="567"/>
        <w:jc w:val="both"/>
        <w:rPr>
          <w:rFonts w:ascii="Times New Roman" w:hAnsi="Times New Roman" w:cs="Times New Roman"/>
          <w:iCs/>
          <w:color w:val="000000" w:themeColor="text1"/>
          <w:sz w:val="24"/>
          <w:szCs w:val="24"/>
        </w:rPr>
      </w:pPr>
      <w:r w:rsidRPr="00521216">
        <w:rPr>
          <w:rFonts w:ascii="Times New Roman" w:hAnsi="Times New Roman" w:cs="Times New Roman"/>
          <w:iCs/>
          <w:color w:val="000000" w:themeColor="text1"/>
          <w:sz w:val="24"/>
          <w:szCs w:val="24"/>
        </w:rPr>
        <w:lastRenderedPageBreak/>
        <w:t>Adapun pengetian Ekonomi Internasional menurut Dominick Salvatore yang diterjemahkan Rudi Sitompul dalam bukunya Ekonomi Internasional sebagai berikut:</w:t>
      </w:r>
    </w:p>
    <w:p w:rsidR="00F96F5B" w:rsidRDefault="00F96F5B" w:rsidP="00F96F5B">
      <w:pPr>
        <w:spacing w:after="0" w:line="480" w:lineRule="auto"/>
        <w:ind w:left="360" w:right="351"/>
        <w:jc w:val="both"/>
        <w:rPr>
          <w:rFonts w:ascii="Times New Roman" w:hAnsi="Times New Roman" w:cs="Times New Roman"/>
          <w:iCs/>
          <w:color w:val="000000" w:themeColor="text1"/>
          <w:sz w:val="24"/>
          <w:szCs w:val="24"/>
        </w:rPr>
      </w:pPr>
      <w:r>
        <w:rPr>
          <w:rFonts w:ascii="Times New Roman" w:hAnsi="Times New Roman" w:cs="Times New Roman"/>
          <w:b/>
          <w:bCs/>
          <w:iCs/>
          <w:color w:val="000000" w:themeColor="text1"/>
          <w:sz w:val="24"/>
          <w:szCs w:val="24"/>
        </w:rPr>
        <w:t>”Ekon</w:t>
      </w:r>
      <w:r w:rsidRPr="00521216">
        <w:rPr>
          <w:rFonts w:ascii="Times New Roman" w:hAnsi="Times New Roman" w:cs="Times New Roman"/>
          <w:b/>
          <w:bCs/>
          <w:iCs/>
          <w:color w:val="000000" w:themeColor="text1"/>
          <w:sz w:val="24"/>
          <w:szCs w:val="24"/>
        </w:rPr>
        <w:t>omi Internasional adalah suatu aktifitas dari ekonomi yang ditimbulkan oleh keadaan saling ketergantungan unit-unit politik yang melintasi batas-batas negara dan bersifat Internasional.”</w:t>
      </w:r>
      <w:r>
        <w:rPr>
          <w:rFonts w:ascii="Times New Roman" w:hAnsi="Times New Roman" w:cs="Times New Roman"/>
          <w:iCs/>
          <w:color w:val="000000" w:themeColor="text1"/>
          <w:sz w:val="24"/>
          <w:szCs w:val="24"/>
        </w:rPr>
        <w:t xml:space="preserve"> </w:t>
      </w:r>
      <w:sdt>
        <w:sdtPr>
          <w:rPr>
            <w:rFonts w:ascii="Times New Roman" w:hAnsi="Times New Roman" w:cs="Times New Roman"/>
            <w:iCs/>
            <w:color w:val="000000" w:themeColor="text1"/>
            <w:sz w:val="24"/>
            <w:szCs w:val="24"/>
          </w:rPr>
          <w:id w:val="-524026981"/>
          <w:citation/>
        </w:sdtPr>
        <w:sdtContent>
          <w:r>
            <w:rPr>
              <w:rFonts w:ascii="Times New Roman" w:hAnsi="Times New Roman" w:cs="Times New Roman"/>
              <w:iCs/>
              <w:color w:val="000000" w:themeColor="text1"/>
              <w:sz w:val="24"/>
              <w:szCs w:val="24"/>
            </w:rPr>
            <w:fldChar w:fldCharType="begin"/>
          </w:r>
          <w:r>
            <w:rPr>
              <w:rFonts w:ascii="Times New Roman" w:hAnsi="Times New Roman" w:cs="Times New Roman"/>
              <w:iCs/>
              <w:color w:val="000000" w:themeColor="text1"/>
              <w:sz w:val="24"/>
              <w:szCs w:val="24"/>
            </w:rPr>
            <w:instrText xml:space="preserve"> CITATION Sal85 \l 1033 </w:instrText>
          </w:r>
          <w:r>
            <w:rPr>
              <w:rFonts w:ascii="Times New Roman" w:hAnsi="Times New Roman" w:cs="Times New Roman"/>
              <w:iCs/>
              <w:color w:val="000000" w:themeColor="text1"/>
              <w:sz w:val="24"/>
              <w:szCs w:val="24"/>
            </w:rPr>
            <w:fldChar w:fldCharType="separate"/>
          </w:r>
          <w:r w:rsidRPr="009710A0">
            <w:rPr>
              <w:rFonts w:ascii="Times New Roman" w:hAnsi="Times New Roman" w:cs="Times New Roman"/>
              <w:noProof/>
              <w:color w:val="000000" w:themeColor="text1"/>
              <w:sz w:val="24"/>
              <w:szCs w:val="24"/>
            </w:rPr>
            <w:t>(Salvatore, 1985)</w:t>
          </w:r>
          <w:r>
            <w:rPr>
              <w:rFonts w:ascii="Times New Roman" w:hAnsi="Times New Roman" w:cs="Times New Roman"/>
              <w:iCs/>
              <w:color w:val="000000" w:themeColor="text1"/>
              <w:sz w:val="24"/>
              <w:szCs w:val="24"/>
            </w:rPr>
            <w:fldChar w:fldCharType="end"/>
          </w:r>
        </w:sdtContent>
      </w:sdt>
    </w:p>
    <w:p w:rsidR="00F96F5B" w:rsidRDefault="00F96F5B" w:rsidP="00F96F5B">
      <w:pPr>
        <w:spacing w:after="0" w:line="48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Pr="006D4865">
        <w:rPr>
          <w:rFonts w:ascii="Times New Roman" w:hAnsi="Times New Roman" w:cs="Times New Roman"/>
          <w:iCs/>
          <w:color w:val="000000" w:themeColor="text1"/>
          <w:sz w:val="24"/>
          <w:szCs w:val="24"/>
        </w:rPr>
        <w:t>Adapun faktor-faktor yang mendukung terwuhudnya kerjasama internasional, menurut T.May Rudi adalah :</w:t>
      </w:r>
    </w:p>
    <w:p w:rsidR="00F96F5B" w:rsidRDefault="00F96F5B" w:rsidP="00F96F5B">
      <w:pPr>
        <w:spacing w:after="0" w:line="480" w:lineRule="auto"/>
        <w:ind w:left="360" w:right="351"/>
        <w:jc w:val="both"/>
        <w:rPr>
          <w:rFonts w:ascii="Times New Roman" w:hAnsi="Times New Roman" w:cs="Times New Roman"/>
          <w:b/>
          <w:bCs/>
          <w:iCs/>
          <w:color w:val="000000" w:themeColor="text1"/>
          <w:sz w:val="24"/>
          <w:szCs w:val="24"/>
        </w:rPr>
      </w:pPr>
      <w:r w:rsidRPr="006D4865">
        <w:rPr>
          <w:rFonts w:ascii="Times New Roman" w:hAnsi="Times New Roman" w:cs="Times New Roman"/>
          <w:b/>
          <w:bCs/>
          <w:iCs/>
          <w:color w:val="000000" w:themeColor="text1"/>
          <w:sz w:val="24"/>
          <w:szCs w:val="24"/>
        </w:rPr>
        <w:t>“Pertama, kemajuan di bidang teknologi yang memudahkan yang terjalinnya hubungan yang dapat dilakukan negara-negara, sehingga meningkatkan ketergantungan satu sama lain. Kedua, kemajuan serta perkembangan ekonomi, mempengaruhi kesejahteraan bangsa dan Negara. Ketiga, perubahan sifat perang dimana terdapat suatu keiginan bersama untuk saling melindungi atau membela diri dalam bentuk kerjasama internasional. Keempat, adanya kesadaran dan keinginan berorganisasi salah satu metode kerjasama internasional</w:t>
      </w:r>
      <w:r>
        <w:rPr>
          <w:rFonts w:ascii="Times New Roman" w:hAnsi="Times New Roman" w:cs="Times New Roman"/>
          <w:b/>
          <w:bCs/>
          <w:iCs/>
          <w:color w:val="000000" w:themeColor="text1"/>
          <w:sz w:val="24"/>
          <w:szCs w:val="24"/>
        </w:rPr>
        <w:t xml:space="preserve">. </w:t>
      </w:r>
      <w:sdt>
        <w:sdtPr>
          <w:rPr>
            <w:rFonts w:ascii="Times New Roman" w:hAnsi="Times New Roman" w:cs="Times New Roman"/>
            <w:b/>
            <w:bCs/>
            <w:iCs/>
            <w:color w:val="000000" w:themeColor="text1"/>
            <w:sz w:val="24"/>
            <w:szCs w:val="24"/>
          </w:rPr>
          <w:id w:val="-2049060716"/>
          <w:citation/>
        </w:sdtPr>
        <w:sdtContent>
          <w:r>
            <w:rPr>
              <w:rFonts w:ascii="Times New Roman" w:hAnsi="Times New Roman" w:cs="Times New Roman"/>
              <w:b/>
              <w:bCs/>
              <w:iCs/>
              <w:color w:val="000000" w:themeColor="text1"/>
              <w:sz w:val="24"/>
              <w:szCs w:val="24"/>
            </w:rPr>
            <w:fldChar w:fldCharType="begin"/>
          </w:r>
          <w:r>
            <w:rPr>
              <w:rFonts w:ascii="Times New Roman" w:hAnsi="Times New Roman" w:cs="Times New Roman"/>
              <w:b/>
              <w:bCs/>
              <w:iCs/>
              <w:color w:val="000000" w:themeColor="text1"/>
              <w:sz w:val="24"/>
              <w:szCs w:val="24"/>
            </w:rPr>
            <w:instrText xml:space="preserve"> CITATION Rud93 \l 1033 </w:instrText>
          </w:r>
          <w:r>
            <w:rPr>
              <w:rFonts w:ascii="Times New Roman" w:hAnsi="Times New Roman" w:cs="Times New Roman"/>
              <w:b/>
              <w:bCs/>
              <w:iCs/>
              <w:color w:val="000000" w:themeColor="text1"/>
              <w:sz w:val="24"/>
              <w:szCs w:val="24"/>
            </w:rPr>
            <w:fldChar w:fldCharType="separate"/>
          </w:r>
          <w:r w:rsidRPr="009710A0">
            <w:rPr>
              <w:rFonts w:ascii="Times New Roman" w:hAnsi="Times New Roman" w:cs="Times New Roman"/>
              <w:noProof/>
              <w:color w:val="000000" w:themeColor="text1"/>
              <w:sz w:val="24"/>
              <w:szCs w:val="24"/>
            </w:rPr>
            <w:t>(Rudi, 1993)</w:t>
          </w:r>
          <w:r>
            <w:rPr>
              <w:rFonts w:ascii="Times New Roman" w:hAnsi="Times New Roman" w:cs="Times New Roman"/>
              <w:b/>
              <w:bCs/>
              <w:iCs/>
              <w:color w:val="000000" w:themeColor="text1"/>
              <w:sz w:val="24"/>
              <w:szCs w:val="24"/>
            </w:rPr>
            <w:fldChar w:fldCharType="end"/>
          </w:r>
        </w:sdtContent>
      </w:sdt>
    </w:p>
    <w:p w:rsidR="00F96F5B" w:rsidRPr="006D4865" w:rsidRDefault="00F96F5B" w:rsidP="00F96F5B">
      <w:pPr>
        <w:spacing w:after="0" w:line="480" w:lineRule="auto"/>
        <w:jc w:val="both"/>
        <w:rPr>
          <w:rFonts w:ascii="Times New Roman" w:hAnsi="Times New Roman" w:cs="Times New Roman"/>
          <w:iCs/>
          <w:color w:val="000000" w:themeColor="text1"/>
          <w:sz w:val="24"/>
          <w:szCs w:val="24"/>
        </w:rPr>
      </w:pPr>
      <w:r>
        <w:rPr>
          <w:rFonts w:ascii="Times New Roman" w:hAnsi="Times New Roman" w:cs="Times New Roman"/>
          <w:b/>
          <w:bCs/>
          <w:iCs/>
          <w:color w:val="000000" w:themeColor="text1"/>
          <w:sz w:val="24"/>
          <w:szCs w:val="24"/>
        </w:rPr>
        <w:tab/>
      </w:r>
      <w:r w:rsidRPr="006D4865">
        <w:rPr>
          <w:rFonts w:ascii="Times New Roman" w:hAnsi="Times New Roman" w:cs="Times New Roman"/>
          <w:iCs/>
          <w:color w:val="000000" w:themeColor="text1"/>
          <w:sz w:val="24"/>
          <w:szCs w:val="24"/>
        </w:rPr>
        <w:t>Kebijakan ekonomi di suatu negara merupakan bagian terpenting yang turut mengatur hubungan ekonomi antara negara dengan negara lain. Ruang lingkupnya mencakup dari berbagai transaksi-transaksi. R.E.A. Ma’mur dalam bukunya Ekonomi Suatu Pengantar menyatakan bahwa :</w:t>
      </w:r>
    </w:p>
    <w:p w:rsidR="00F96F5B" w:rsidRDefault="00F96F5B" w:rsidP="00F96F5B">
      <w:pPr>
        <w:spacing w:after="0" w:line="480" w:lineRule="auto"/>
        <w:ind w:left="360" w:right="351"/>
        <w:jc w:val="both"/>
        <w:rPr>
          <w:rFonts w:ascii="Times New Roman" w:hAnsi="Times New Roman" w:cs="Times New Roman"/>
          <w:b/>
          <w:bCs/>
          <w:iCs/>
          <w:color w:val="000000" w:themeColor="text1"/>
          <w:sz w:val="24"/>
          <w:szCs w:val="24"/>
        </w:rPr>
      </w:pPr>
      <w:r w:rsidRPr="006D4865">
        <w:rPr>
          <w:rFonts w:ascii="Times New Roman" w:hAnsi="Times New Roman" w:cs="Times New Roman"/>
          <w:b/>
          <w:bCs/>
          <w:iCs/>
          <w:color w:val="000000" w:themeColor="text1"/>
          <w:sz w:val="24"/>
          <w:szCs w:val="24"/>
        </w:rPr>
        <w:t>”tujuan dari Ekonomi Internasional adalah untuk mencapai tingkat kemakmuran lebih tinggi bagi manusia. Pelaksanaan ekonomi internasional merupakan kerjasama bantu membantu antara Bangsa-bangsa atau Negaranegara. Degan adanya kerjasama ini, maka kebutuhan yang tak terpenuhi persediaan di dalam negari dapat terpenuhi oleh negara lain”</w:t>
      </w:r>
      <w:r>
        <w:rPr>
          <w:rFonts w:ascii="Times New Roman" w:hAnsi="Times New Roman" w:cs="Times New Roman"/>
          <w:b/>
          <w:bCs/>
          <w:iCs/>
          <w:color w:val="000000" w:themeColor="text1"/>
          <w:sz w:val="24"/>
          <w:szCs w:val="24"/>
        </w:rPr>
        <w:t xml:space="preserve"> </w:t>
      </w:r>
      <w:sdt>
        <w:sdtPr>
          <w:rPr>
            <w:rFonts w:ascii="Times New Roman" w:hAnsi="Times New Roman" w:cs="Times New Roman"/>
            <w:b/>
            <w:bCs/>
            <w:iCs/>
            <w:color w:val="000000" w:themeColor="text1"/>
            <w:sz w:val="24"/>
            <w:szCs w:val="24"/>
          </w:rPr>
          <w:id w:val="-2039412300"/>
          <w:citation/>
        </w:sdtPr>
        <w:sdtContent>
          <w:r>
            <w:rPr>
              <w:rFonts w:ascii="Times New Roman" w:hAnsi="Times New Roman" w:cs="Times New Roman"/>
              <w:b/>
              <w:bCs/>
              <w:iCs/>
              <w:color w:val="000000" w:themeColor="text1"/>
              <w:sz w:val="24"/>
              <w:szCs w:val="24"/>
            </w:rPr>
            <w:fldChar w:fldCharType="begin"/>
          </w:r>
          <w:r>
            <w:rPr>
              <w:rFonts w:ascii="Times New Roman" w:hAnsi="Times New Roman" w:cs="Times New Roman"/>
              <w:b/>
              <w:bCs/>
              <w:iCs/>
              <w:color w:val="000000" w:themeColor="text1"/>
              <w:sz w:val="24"/>
              <w:szCs w:val="24"/>
            </w:rPr>
            <w:instrText xml:space="preserve"> CITATION REA74 \l 1033 </w:instrText>
          </w:r>
          <w:r>
            <w:rPr>
              <w:rFonts w:ascii="Times New Roman" w:hAnsi="Times New Roman" w:cs="Times New Roman"/>
              <w:b/>
              <w:bCs/>
              <w:iCs/>
              <w:color w:val="000000" w:themeColor="text1"/>
              <w:sz w:val="24"/>
              <w:szCs w:val="24"/>
            </w:rPr>
            <w:fldChar w:fldCharType="separate"/>
          </w:r>
          <w:r w:rsidRPr="009710A0">
            <w:rPr>
              <w:rFonts w:ascii="Times New Roman" w:hAnsi="Times New Roman" w:cs="Times New Roman"/>
              <w:noProof/>
              <w:color w:val="000000" w:themeColor="text1"/>
              <w:sz w:val="24"/>
              <w:szCs w:val="24"/>
            </w:rPr>
            <w:t>(Ma'Mur, 1974)</w:t>
          </w:r>
          <w:r>
            <w:rPr>
              <w:rFonts w:ascii="Times New Roman" w:hAnsi="Times New Roman" w:cs="Times New Roman"/>
              <w:b/>
              <w:bCs/>
              <w:iCs/>
              <w:color w:val="000000" w:themeColor="text1"/>
              <w:sz w:val="24"/>
              <w:szCs w:val="24"/>
            </w:rPr>
            <w:fldChar w:fldCharType="end"/>
          </w:r>
        </w:sdtContent>
      </w:sdt>
    </w:p>
    <w:p w:rsidR="00F96F5B" w:rsidRDefault="00F96F5B" w:rsidP="00F96F5B">
      <w:pPr>
        <w:spacing w:after="0" w:line="480" w:lineRule="auto"/>
        <w:ind w:firstLine="720"/>
        <w:jc w:val="both"/>
        <w:rPr>
          <w:rFonts w:ascii="Times New Roman" w:hAnsi="Times New Roman" w:cs="Times New Roman"/>
          <w:iCs/>
          <w:color w:val="000000" w:themeColor="text1"/>
          <w:sz w:val="24"/>
          <w:szCs w:val="24"/>
        </w:rPr>
      </w:pPr>
      <w:r w:rsidRPr="006D4865">
        <w:rPr>
          <w:rFonts w:ascii="Times New Roman" w:hAnsi="Times New Roman" w:cs="Times New Roman"/>
          <w:iCs/>
          <w:color w:val="000000" w:themeColor="text1"/>
          <w:sz w:val="24"/>
          <w:szCs w:val="24"/>
        </w:rPr>
        <w:t xml:space="preserve">Dari adanya daya saling ketergantung antara instrumen ekonomi dan politik dalam area internasional, hubungan tersebut berkembang menjadi (EPI) Ekonomi Politik Internasional. </w:t>
      </w:r>
      <w:r w:rsidRPr="006D4865">
        <w:rPr>
          <w:rFonts w:ascii="Times New Roman" w:hAnsi="Times New Roman" w:cs="Times New Roman"/>
          <w:iCs/>
          <w:color w:val="000000" w:themeColor="text1"/>
          <w:sz w:val="24"/>
          <w:szCs w:val="24"/>
        </w:rPr>
        <w:lastRenderedPageBreak/>
        <w:t>Robert Gilpin dalam bukunya The Political Economy of Internasional Relations, menyatakan bahwa:</w:t>
      </w:r>
    </w:p>
    <w:p w:rsidR="00F96F5B" w:rsidRDefault="00F96F5B" w:rsidP="00F96F5B">
      <w:pPr>
        <w:spacing w:after="0" w:line="480" w:lineRule="auto"/>
        <w:ind w:left="360" w:right="351"/>
        <w:jc w:val="both"/>
        <w:rPr>
          <w:rFonts w:ascii="Times New Roman" w:hAnsi="Times New Roman" w:cs="Times New Roman"/>
          <w:b/>
          <w:bCs/>
          <w:iCs/>
          <w:color w:val="000000" w:themeColor="text1"/>
          <w:sz w:val="24"/>
          <w:szCs w:val="24"/>
        </w:rPr>
      </w:pPr>
      <w:r w:rsidRPr="006D4865">
        <w:rPr>
          <w:rFonts w:ascii="Times New Roman" w:hAnsi="Times New Roman" w:cs="Times New Roman"/>
          <w:b/>
          <w:bCs/>
          <w:iCs/>
          <w:color w:val="000000" w:themeColor="text1"/>
          <w:sz w:val="24"/>
          <w:szCs w:val="24"/>
        </w:rPr>
        <w:t>”Pada dasarnya terdapat tiga unsur penting dalam ekonomi politik Internasional. Pertama, penyebab dan hal-hal yang mempengaruhi kebangkitan pasar. Kedua, hubungan antara perubahan ekonomi dan perubahan politik. Ketiga, signifikasi ekonomi pasar duni terhadap ekonomi domestik.”</w:t>
      </w:r>
      <w:r>
        <w:rPr>
          <w:rFonts w:ascii="Times New Roman" w:hAnsi="Times New Roman" w:cs="Times New Roman"/>
          <w:b/>
          <w:bCs/>
          <w:iCs/>
          <w:color w:val="000000" w:themeColor="text1"/>
          <w:sz w:val="24"/>
          <w:szCs w:val="24"/>
        </w:rPr>
        <w:t xml:space="preserve"> </w:t>
      </w:r>
      <w:sdt>
        <w:sdtPr>
          <w:rPr>
            <w:rFonts w:ascii="Times New Roman" w:hAnsi="Times New Roman" w:cs="Times New Roman"/>
            <w:b/>
            <w:bCs/>
            <w:iCs/>
            <w:color w:val="000000" w:themeColor="text1"/>
            <w:sz w:val="24"/>
            <w:szCs w:val="24"/>
          </w:rPr>
          <w:id w:val="1626576962"/>
          <w:citation/>
        </w:sdtPr>
        <w:sdtContent>
          <w:r>
            <w:rPr>
              <w:rFonts w:ascii="Times New Roman" w:hAnsi="Times New Roman" w:cs="Times New Roman"/>
              <w:b/>
              <w:bCs/>
              <w:iCs/>
              <w:color w:val="000000" w:themeColor="text1"/>
              <w:sz w:val="24"/>
              <w:szCs w:val="24"/>
            </w:rPr>
            <w:fldChar w:fldCharType="begin"/>
          </w:r>
          <w:r>
            <w:rPr>
              <w:rFonts w:ascii="Times New Roman" w:hAnsi="Times New Roman" w:cs="Times New Roman"/>
              <w:b/>
              <w:bCs/>
              <w:iCs/>
              <w:color w:val="000000" w:themeColor="text1"/>
              <w:sz w:val="24"/>
              <w:szCs w:val="24"/>
            </w:rPr>
            <w:instrText xml:space="preserve"> CITATION Rob87 \l 1033 </w:instrText>
          </w:r>
          <w:r>
            <w:rPr>
              <w:rFonts w:ascii="Times New Roman" w:hAnsi="Times New Roman" w:cs="Times New Roman"/>
              <w:b/>
              <w:bCs/>
              <w:iCs/>
              <w:color w:val="000000" w:themeColor="text1"/>
              <w:sz w:val="24"/>
              <w:szCs w:val="24"/>
            </w:rPr>
            <w:fldChar w:fldCharType="separate"/>
          </w:r>
          <w:r w:rsidRPr="009710A0">
            <w:rPr>
              <w:rFonts w:ascii="Times New Roman" w:hAnsi="Times New Roman" w:cs="Times New Roman"/>
              <w:noProof/>
              <w:color w:val="000000" w:themeColor="text1"/>
              <w:sz w:val="24"/>
              <w:szCs w:val="24"/>
            </w:rPr>
            <w:t>(Gilpin, 1987)</w:t>
          </w:r>
          <w:r>
            <w:rPr>
              <w:rFonts w:ascii="Times New Roman" w:hAnsi="Times New Roman" w:cs="Times New Roman"/>
              <w:b/>
              <w:bCs/>
              <w:iCs/>
              <w:color w:val="000000" w:themeColor="text1"/>
              <w:sz w:val="24"/>
              <w:szCs w:val="24"/>
            </w:rPr>
            <w:fldChar w:fldCharType="end"/>
          </w:r>
        </w:sdtContent>
      </w:sdt>
    </w:p>
    <w:p w:rsidR="00F96F5B" w:rsidRDefault="00F96F5B" w:rsidP="00F96F5B">
      <w:pPr>
        <w:spacing w:after="0" w:line="480" w:lineRule="auto"/>
        <w:jc w:val="both"/>
        <w:rPr>
          <w:rFonts w:ascii="Times New Roman" w:hAnsi="Times New Roman" w:cs="Times New Roman"/>
          <w:iCs/>
          <w:color w:val="000000" w:themeColor="text1"/>
          <w:sz w:val="24"/>
          <w:szCs w:val="24"/>
        </w:rPr>
      </w:pPr>
      <w:r>
        <w:rPr>
          <w:rFonts w:ascii="Times New Roman" w:hAnsi="Times New Roman" w:cs="Times New Roman"/>
          <w:b/>
          <w:bCs/>
          <w:iCs/>
          <w:color w:val="000000" w:themeColor="text1"/>
          <w:sz w:val="24"/>
          <w:szCs w:val="24"/>
        </w:rPr>
        <w:tab/>
      </w:r>
      <w:r w:rsidRPr="006D4865">
        <w:rPr>
          <w:rFonts w:ascii="Times New Roman" w:hAnsi="Times New Roman" w:cs="Times New Roman"/>
          <w:iCs/>
          <w:color w:val="000000" w:themeColor="text1"/>
          <w:sz w:val="24"/>
          <w:szCs w:val="24"/>
        </w:rPr>
        <w:t>Ekonomi politik Internasional merupakan studi yang mempelajari saling ketergantungan antara ekonomi Internasional dan politik Internasional, yang muncul akibat berkembangnya masalah-masalah yang terjadi dalam sistem Internasional. EPI (Ekonomi politik Internasional) secara sederhana dapat diartikan juga sebagai dinamika interaksi global antara Politik dan Ekonomi, yaitu antara pengejaran kekuasaan (Politik) dan pengejaran kekayaan (Ekonomi).</w:t>
      </w:r>
    </w:p>
    <w:p w:rsidR="00F96F5B" w:rsidRDefault="00F96F5B" w:rsidP="00F96F5B">
      <w:pPr>
        <w:spacing w:after="0" w:line="48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Pr="00D10FDA">
        <w:rPr>
          <w:rFonts w:ascii="Times New Roman" w:hAnsi="Times New Roman" w:cs="Times New Roman"/>
          <w:iCs/>
          <w:color w:val="000000" w:themeColor="text1"/>
          <w:sz w:val="24"/>
          <w:szCs w:val="24"/>
        </w:rPr>
        <w:t>Implementasi dari EPI (Ekonomi politik Internasional) tersebut, melahirkan pradigma baru disuatu negara bagi pola pembangunan ekonomi. Memurut Sadono Sukirno dalam bukunya Ekonomi Pembangunan, mendefinisikan sebagai berikut: Pembangunan ekonomi sebagai suatu proses yang menyebabkan pendapatan perkapita penduduk suatu masyarakat meningkat dalam jangka panjang.</w:t>
      </w:r>
      <w:r>
        <w:rPr>
          <w:rFonts w:ascii="Times New Roman" w:hAnsi="Times New Roman" w:cs="Times New Roman"/>
          <w:iCs/>
          <w:color w:val="000000" w:themeColor="text1"/>
          <w:sz w:val="24"/>
          <w:szCs w:val="24"/>
        </w:rPr>
        <w:t xml:space="preserve"> </w:t>
      </w:r>
      <w:sdt>
        <w:sdtPr>
          <w:rPr>
            <w:rFonts w:ascii="Times New Roman" w:hAnsi="Times New Roman" w:cs="Times New Roman"/>
            <w:iCs/>
            <w:color w:val="000000" w:themeColor="text1"/>
            <w:sz w:val="24"/>
            <w:szCs w:val="24"/>
          </w:rPr>
          <w:id w:val="255714213"/>
          <w:citation/>
        </w:sdtPr>
        <w:sdtContent>
          <w:r>
            <w:rPr>
              <w:rFonts w:ascii="Times New Roman" w:hAnsi="Times New Roman" w:cs="Times New Roman"/>
              <w:iCs/>
              <w:color w:val="000000" w:themeColor="text1"/>
              <w:sz w:val="24"/>
              <w:szCs w:val="24"/>
            </w:rPr>
            <w:fldChar w:fldCharType="begin"/>
          </w:r>
          <w:r>
            <w:rPr>
              <w:rFonts w:ascii="Times New Roman" w:hAnsi="Times New Roman" w:cs="Times New Roman"/>
              <w:iCs/>
              <w:color w:val="000000" w:themeColor="text1"/>
              <w:sz w:val="24"/>
              <w:szCs w:val="24"/>
            </w:rPr>
            <w:instrText xml:space="preserve"> CITATION Sad85 \l 1033 </w:instrText>
          </w:r>
          <w:r>
            <w:rPr>
              <w:rFonts w:ascii="Times New Roman" w:hAnsi="Times New Roman" w:cs="Times New Roman"/>
              <w:iCs/>
              <w:color w:val="000000" w:themeColor="text1"/>
              <w:sz w:val="24"/>
              <w:szCs w:val="24"/>
            </w:rPr>
            <w:fldChar w:fldCharType="separate"/>
          </w:r>
          <w:r w:rsidRPr="009710A0">
            <w:rPr>
              <w:rFonts w:ascii="Times New Roman" w:hAnsi="Times New Roman" w:cs="Times New Roman"/>
              <w:noProof/>
              <w:color w:val="000000" w:themeColor="text1"/>
              <w:sz w:val="24"/>
              <w:szCs w:val="24"/>
            </w:rPr>
            <w:t>(Sukirno, 1985)</w:t>
          </w:r>
          <w:r>
            <w:rPr>
              <w:rFonts w:ascii="Times New Roman" w:hAnsi="Times New Roman" w:cs="Times New Roman"/>
              <w:iCs/>
              <w:color w:val="000000" w:themeColor="text1"/>
              <w:sz w:val="24"/>
              <w:szCs w:val="24"/>
            </w:rPr>
            <w:fldChar w:fldCharType="end"/>
          </w:r>
        </w:sdtContent>
      </w:sdt>
    </w:p>
    <w:p w:rsidR="00F96F5B" w:rsidRDefault="00F96F5B" w:rsidP="00F96F5B">
      <w:pPr>
        <w:spacing w:after="0" w:line="48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Pr="00D10FDA">
        <w:rPr>
          <w:rFonts w:ascii="Times New Roman" w:hAnsi="Times New Roman" w:cs="Times New Roman"/>
          <w:iCs/>
          <w:color w:val="000000" w:themeColor="text1"/>
          <w:sz w:val="24"/>
          <w:szCs w:val="24"/>
        </w:rPr>
        <w:t>Pada konsep teori diatas menjelaskan bahwa tujuan ekonomi internasional tersebut merupakan suatu wujud nyata dari kerjasama yang mengarah kepada hubungan saling bantu membantu antar negara. Kerjasama ekonomi antara negara tersebut merupakan bagian dari ekonomi internasional yang dapat diartikan sebagai suatu bentuk kerjasama internasional. Didalam kerjasama tersebut kedua negara dapat membatasi permasalahan yang sedang terjadi diantara mereka dan kerjasama tersebut diartikan sebagai bentuk pengalokasian dari pada kebutuhan dan kekurangan antara negara-negara yang melakukan interaksi. Dalam hal ini penulis mengambarkan seperti kerjasama yang diungkapkan oleh Charles H. Cooley yaitu:</w:t>
      </w:r>
    </w:p>
    <w:p w:rsidR="00F96F5B" w:rsidRDefault="00F96F5B" w:rsidP="00F96F5B">
      <w:pPr>
        <w:spacing w:after="0" w:line="480" w:lineRule="auto"/>
        <w:ind w:left="360" w:right="351"/>
        <w:jc w:val="both"/>
        <w:rPr>
          <w:rFonts w:ascii="Times New Roman" w:hAnsi="Times New Roman" w:cs="Times New Roman"/>
          <w:b/>
          <w:bCs/>
          <w:iCs/>
          <w:color w:val="000000" w:themeColor="text1"/>
          <w:sz w:val="24"/>
          <w:szCs w:val="24"/>
        </w:rPr>
      </w:pPr>
      <w:r w:rsidRPr="00D10FDA">
        <w:rPr>
          <w:rFonts w:ascii="Times New Roman" w:hAnsi="Times New Roman" w:cs="Times New Roman"/>
          <w:b/>
          <w:bCs/>
          <w:iCs/>
          <w:color w:val="000000" w:themeColor="text1"/>
          <w:sz w:val="24"/>
          <w:szCs w:val="24"/>
        </w:rPr>
        <w:lastRenderedPageBreak/>
        <w:t>“kerjasama timbul apabila orang menyadari bahwa mereka mempunyai kepentingan-kepentingan yang sama dan pada saat yang berasamaan mempunyai cukup pengetahuan dan pengendalian terhadap diri sendiri untuk memenuhui kepentingan-kepentingan tersebut, kesadaran akan adanya kepentingan-kepentingan yang sama dan adanya organisasi merupakan fakta yang penting dalam kerjasama yang berguna.</w:t>
      </w:r>
      <w:r>
        <w:rPr>
          <w:rFonts w:ascii="Times New Roman" w:hAnsi="Times New Roman" w:cs="Times New Roman"/>
          <w:b/>
          <w:bCs/>
          <w:iCs/>
          <w:color w:val="000000" w:themeColor="text1"/>
          <w:sz w:val="24"/>
          <w:szCs w:val="24"/>
        </w:rPr>
        <w:t xml:space="preserve">” </w:t>
      </w:r>
      <w:sdt>
        <w:sdtPr>
          <w:rPr>
            <w:rFonts w:ascii="Times New Roman" w:hAnsi="Times New Roman" w:cs="Times New Roman"/>
            <w:b/>
            <w:bCs/>
            <w:iCs/>
            <w:color w:val="000000" w:themeColor="text1"/>
            <w:sz w:val="24"/>
            <w:szCs w:val="24"/>
          </w:rPr>
          <w:id w:val="-370302101"/>
          <w:citation/>
        </w:sdtPr>
        <w:sdtContent>
          <w:r>
            <w:rPr>
              <w:rFonts w:ascii="Times New Roman" w:hAnsi="Times New Roman" w:cs="Times New Roman"/>
              <w:b/>
              <w:bCs/>
              <w:iCs/>
              <w:color w:val="000000" w:themeColor="text1"/>
              <w:sz w:val="24"/>
              <w:szCs w:val="24"/>
            </w:rPr>
            <w:fldChar w:fldCharType="begin"/>
          </w:r>
          <w:r>
            <w:rPr>
              <w:rFonts w:ascii="Times New Roman" w:hAnsi="Times New Roman" w:cs="Times New Roman"/>
              <w:b/>
              <w:bCs/>
              <w:iCs/>
              <w:color w:val="000000" w:themeColor="text1"/>
              <w:sz w:val="24"/>
              <w:szCs w:val="24"/>
            </w:rPr>
            <w:instrText xml:space="preserve"> CITATION Soe05 \l 1033 </w:instrText>
          </w:r>
          <w:r>
            <w:rPr>
              <w:rFonts w:ascii="Times New Roman" w:hAnsi="Times New Roman" w:cs="Times New Roman"/>
              <w:b/>
              <w:bCs/>
              <w:iCs/>
              <w:color w:val="000000" w:themeColor="text1"/>
              <w:sz w:val="24"/>
              <w:szCs w:val="24"/>
            </w:rPr>
            <w:fldChar w:fldCharType="separate"/>
          </w:r>
          <w:r w:rsidRPr="009710A0">
            <w:rPr>
              <w:rFonts w:ascii="Times New Roman" w:hAnsi="Times New Roman" w:cs="Times New Roman"/>
              <w:noProof/>
              <w:color w:val="000000" w:themeColor="text1"/>
              <w:sz w:val="24"/>
              <w:szCs w:val="24"/>
            </w:rPr>
            <w:t>(Soekanto, 2005)</w:t>
          </w:r>
          <w:r>
            <w:rPr>
              <w:rFonts w:ascii="Times New Roman" w:hAnsi="Times New Roman" w:cs="Times New Roman"/>
              <w:b/>
              <w:bCs/>
              <w:iCs/>
              <w:color w:val="000000" w:themeColor="text1"/>
              <w:sz w:val="24"/>
              <w:szCs w:val="24"/>
            </w:rPr>
            <w:fldChar w:fldCharType="end"/>
          </w:r>
        </w:sdtContent>
      </w:sdt>
    </w:p>
    <w:p w:rsidR="00F96F5B" w:rsidRDefault="00F96F5B" w:rsidP="00F96F5B">
      <w:pPr>
        <w:spacing w:after="0" w:line="480" w:lineRule="auto"/>
        <w:jc w:val="both"/>
        <w:rPr>
          <w:rFonts w:ascii="Times New Roman" w:hAnsi="Times New Roman" w:cs="Times New Roman"/>
          <w:iCs/>
          <w:color w:val="000000" w:themeColor="text1"/>
          <w:sz w:val="24"/>
          <w:szCs w:val="24"/>
        </w:rPr>
      </w:pPr>
      <w:r>
        <w:rPr>
          <w:rFonts w:ascii="Times New Roman" w:hAnsi="Times New Roman" w:cs="Times New Roman"/>
          <w:b/>
          <w:bCs/>
          <w:iCs/>
          <w:color w:val="000000" w:themeColor="text1"/>
          <w:sz w:val="24"/>
          <w:szCs w:val="24"/>
        </w:rPr>
        <w:tab/>
      </w:r>
      <w:r w:rsidRPr="00D10FDA">
        <w:rPr>
          <w:rFonts w:ascii="Times New Roman" w:hAnsi="Times New Roman" w:cs="Times New Roman"/>
          <w:iCs/>
          <w:color w:val="000000" w:themeColor="text1"/>
          <w:sz w:val="24"/>
          <w:szCs w:val="24"/>
        </w:rPr>
        <w:t>Dari kerjasama yang telah dijalin tersebut maka akan adanya suatu upaya bersama untuk mencapai tujuan dikehendaki. Menurut Kamus Lengkap Bahasa Indonesia definisi dari “upaya adalah melakukan sesuatu untuk mencari jalan keluar”</w:t>
      </w:r>
      <w:r>
        <w:rPr>
          <w:rFonts w:ascii="Times New Roman" w:hAnsi="Times New Roman" w:cs="Times New Roman"/>
          <w:iCs/>
          <w:color w:val="000000" w:themeColor="text1"/>
          <w:sz w:val="24"/>
          <w:szCs w:val="24"/>
        </w:rPr>
        <w:t xml:space="preserve"> </w:t>
      </w:r>
      <w:sdt>
        <w:sdtPr>
          <w:rPr>
            <w:rFonts w:ascii="Times New Roman" w:hAnsi="Times New Roman" w:cs="Times New Roman"/>
            <w:iCs/>
            <w:color w:val="000000" w:themeColor="text1"/>
            <w:sz w:val="24"/>
            <w:szCs w:val="24"/>
          </w:rPr>
          <w:id w:val="-1022315568"/>
          <w:citation/>
        </w:sdtPr>
        <w:sdtContent>
          <w:r>
            <w:rPr>
              <w:rFonts w:ascii="Times New Roman" w:hAnsi="Times New Roman" w:cs="Times New Roman"/>
              <w:iCs/>
              <w:color w:val="000000" w:themeColor="text1"/>
              <w:sz w:val="24"/>
              <w:szCs w:val="24"/>
            </w:rPr>
            <w:fldChar w:fldCharType="begin"/>
          </w:r>
          <w:r>
            <w:rPr>
              <w:rFonts w:ascii="Times New Roman" w:hAnsi="Times New Roman" w:cs="Times New Roman"/>
              <w:iCs/>
              <w:color w:val="000000" w:themeColor="text1"/>
              <w:sz w:val="24"/>
              <w:szCs w:val="24"/>
            </w:rPr>
            <w:instrText xml:space="preserve"> CITATION Pri04 \l 1033 </w:instrText>
          </w:r>
          <w:r>
            <w:rPr>
              <w:rFonts w:ascii="Times New Roman" w:hAnsi="Times New Roman" w:cs="Times New Roman"/>
              <w:iCs/>
              <w:color w:val="000000" w:themeColor="text1"/>
              <w:sz w:val="24"/>
              <w:szCs w:val="24"/>
            </w:rPr>
            <w:fldChar w:fldCharType="separate"/>
          </w:r>
          <w:r w:rsidRPr="009710A0">
            <w:rPr>
              <w:rFonts w:ascii="Times New Roman" w:hAnsi="Times New Roman" w:cs="Times New Roman"/>
              <w:noProof/>
              <w:color w:val="000000" w:themeColor="text1"/>
              <w:sz w:val="24"/>
              <w:szCs w:val="24"/>
            </w:rPr>
            <w:t>(Pribadi, 2004)</w:t>
          </w:r>
          <w:r>
            <w:rPr>
              <w:rFonts w:ascii="Times New Roman" w:hAnsi="Times New Roman" w:cs="Times New Roman"/>
              <w:iCs/>
              <w:color w:val="000000" w:themeColor="text1"/>
              <w:sz w:val="24"/>
              <w:szCs w:val="24"/>
            </w:rPr>
            <w:fldChar w:fldCharType="end"/>
          </w:r>
        </w:sdtContent>
      </w:sdt>
    </w:p>
    <w:p w:rsidR="00F96F5B" w:rsidRDefault="00F96F5B" w:rsidP="00F96F5B">
      <w:pPr>
        <w:pStyle w:val="skripsi"/>
        <w:spacing w:line="480" w:lineRule="auto"/>
        <w:ind w:firstLine="851"/>
        <w:rPr>
          <w:rFonts w:eastAsia="Calibri" w:cs="Times New Roman"/>
          <w:iCs/>
          <w:szCs w:val="24"/>
          <w:lang w:val="en-US"/>
        </w:rPr>
      </w:pPr>
      <w:r>
        <w:rPr>
          <w:rFonts w:eastAsia="Calibri" w:cs="Times New Roman"/>
          <w:iCs/>
          <w:szCs w:val="24"/>
        </w:rPr>
        <w:t>M</w:t>
      </w:r>
      <w:r w:rsidRPr="009364B5">
        <w:rPr>
          <w:rFonts w:eastAsia="Calibri" w:cs="Times New Roman"/>
          <w:iCs/>
          <w:szCs w:val="24"/>
          <w:lang w:val="en-US"/>
        </w:rPr>
        <w:t>enurut Kamus Besar Bahasa Indonesia dan Kamus Umum Bahasa Indonesia, diplomasi berarti urusan dalam penyelengaraan penghubungan resmi antara satu negara dengan negara lain, atau urusan kepentingan sebuah negara dengan perantaraan wakil-wakilnya di negara lain. Diplomasi juga berarti pengetahuan dan kecakapan dalam membina hubungan antara satu negara dengan negara lain</w:t>
      </w:r>
      <w:sdt>
        <w:sdtPr>
          <w:rPr>
            <w:rFonts w:eastAsia="Calibri" w:cs="Times New Roman"/>
            <w:iCs/>
            <w:szCs w:val="24"/>
            <w:lang w:val="en-US"/>
          </w:rPr>
          <w:id w:val="846590546"/>
          <w:citation/>
        </w:sdtPr>
        <w:sdtContent>
          <w:r>
            <w:rPr>
              <w:rFonts w:eastAsia="Calibri" w:cs="Times New Roman"/>
              <w:iCs/>
              <w:szCs w:val="24"/>
              <w:lang w:val="en-US"/>
            </w:rPr>
            <w:fldChar w:fldCharType="begin"/>
          </w:r>
          <w:r>
            <w:rPr>
              <w:rFonts w:eastAsia="Calibri" w:cs="Times New Roman"/>
              <w:iCs/>
              <w:szCs w:val="24"/>
            </w:rPr>
            <w:instrText xml:space="preserve"> CITATION SIR91 \l 1057 </w:instrText>
          </w:r>
          <w:r>
            <w:rPr>
              <w:rFonts w:eastAsia="Calibri" w:cs="Times New Roman"/>
              <w:iCs/>
              <w:szCs w:val="24"/>
              <w:lang w:val="en-US"/>
            </w:rPr>
            <w:fldChar w:fldCharType="separate"/>
          </w:r>
          <w:r>
            <w:rPr>
              <w:rFonts w:eastAsia="Calibri" w:cs="Times New Roman"/>
              <w:iCs/>
              <w:noProof/>
              <w:szCs w:val="24"/>
            </w:rPr>
            <w:t xml:space="preserve"> </w:t>
          </w:r>
          <w:r w:rsidRPr="009710A0">
            <w:rPr>
              <w:rFonts w:eastAsia="Calibri" w:cs="Times New Roman"/>
              <w:noProof/>
              <w:szCs w:val="24"/>
            </w:rPr>
            <w:t>(Roy, 1991)</w:t>
          </w:r>
          <w:r>
            <w:rPr>
              <w:rFonts w:eastAsia="Calibri" w:cs="Times New Roman"/>
              <w:iCs/>
              <w:szCs w:val="24"/>
              <w:lang w:val="en-US"/>
            </w:rPr>
            <w:fldChar w:fldCharType="end"/>
          </w:r>
        </w:sdtContent>
      </w:sdt>
      <w:r w:rsidRPr="009364B5">
        <w:rPr>
          <w:rFonts w:eastAsia="Calibri" w:cs="Times New Roman"/>
          <w:iCs/>
          <w:szCs w:val="24"/>
          <w:lang w:val="en-US"/>
        </w:rPr>
        <w:t>.</w:t>
      </w:r>
    </w:p>
    <w:p w:rsidR="00F96F5B" w:rsidRDefault="00F96F5B" w:rsidP="00F96F5B">
      <w:pPr>
        <w:pStyle w:val="skripsi"/>
        <w:spacing w:line="480" w:lineRule="auto"/>
        <w:ind w:firstLine="851"/>
        <w:rPr>
          <w:rFonts w:eastAsia="Calibri" w:cs="Times New Roman"/>
          <w:iCs/>
          <w:szCs w:val="24"/>
        </w:rPr>
      </w:pPr>
      <w:r>
        <w:rPr>
          <w:rFonts w:eastAsia="Calibri" w:cs="Times New Roman"/>
          <w:iCs/>
          <w:szCs w:val="24"/>
          <w:lang w:val="en-US"/>
        </w:rPr>
        <w:t>Diplomasi menurut</w:t>
      </w:r>
      <w:r w:rsidRPr="00F51F06">
        <w:rPr>
          <w:rFonts w:eastAsia="Calibri" w:cs="Times New Roman"/>
          <w:iCs/>
          <w:szCs w:val="24"/>
        </w:rPr>
        <w:t xml:space="preserve"> </w:t>
      </w:r>
      <w:r w:rsidRPr="003A419F">
        <w:rPr>
          <w:rFonts w:eastAsia="Calibri" w:cs="Times New Roman"/>
          <w:iCs/>
          <w:szCs w:val="24"/>
        </w:rPr>
        <w:t>Geoffrey McDermott</w:t>
      </w:r>
      <w:r>
        <w:rPr>
          <w:rFonts w:eastAsia="Calibri" w:cs="Times New Roman"/>
          <w:iCs/>
          <w:szCs w:val="24"/>
        </w:rPr>
        <w:t>:</w:t>
      </w:r>
    </w:p>
    <w:p w:rsidR="00F96F5B" w:rsidRDefault="00F96F5B" w:rsidP="00F96F5B">
      <w:pPr>
        <w:pStyle w:val="skripsi"/>
        <w:spacing w:line="480" w:lineRule="auto"/>
        <w:ind w:left="360" w:right="351"/>
        <w:rPr>
          <w:rFonts w:eastAsia="Calibri" w:cs="Times New Roman"/>
          <w:b/>
          <w:bCs/>
          <w:iCs/>
          <w:szCs w:val="24"/>
          <w:lang w:val="en-US"/>
        </w:rPr>
      </w:pPr>
      <w:r>
        <w:rPr>
          <w:rFonts w:eastAsia="Calibri" w:cs="Times New Roman"/>
          <w:iCs/>
          <w:szCs w:val="24"/>
        </w:rPr>
        <w:t>“</w:t>
      </w:r>
      <w:r w:rsidRPr="00F51F06">
        <w:rPr>
          <w:rFonts w:eastAsia="Calibri" w:cs="Times New Roman"/>
          <w:b/>
          <w:bCs/>
          <w:iCs/>
          <w:szCs w:val="24"/>
        </w:rPr>
        <w:t>Diplomasi merupakan pertimbangan dalam manajemen hubungan internasional, masing-masing Negara, seberapapun kaliber dan ukurannya, selalu ingin memelihara/mengembangkan posisinya dalam kancah Internasional, begitulah adanya, kendati faktanya akan lebih baik jika lebih sedikit negara nationally minded di dunia ini”</w:t>
      </w:r>
      <w:r>
        <w:rPr>
          <w:rFonts w:eastAsia="Calibri" w:cs="Times New Roman"/>
          <w:b/>
          <w:bCs/>
          <w:iCs/>
          <w:szCs w:val="24"/>
          <w:lang w:val="en-US"/>
        </w:rPr>
        <w:t xml:space="preserve"> </w:t>
      </w:r>
      <w:sdt>
        <w:sdtPr>
          <w:rPr>
            <w:rFonts w:eastAsia="Calibri" w:cs="Times New Roman"/>
            <w:b/>
            <w:bCs/>
            <w:iCs/>
            <w:szCs w:val="24"/>
            <w:lang w:val="en-US"/>
          </w:rPr>
          <w:id w:val="-1260823104"/>
          <w:citation/>
        </w:sdtPr>
        <w:sdtContent>
          <w:r>
            <w:rPr>
              <w:rFonts w:eastAsia="Calibri" w:cs="Times New Roman"/>
              <w:b/>
              <w:bCs/>
              <w:iCs/>
              <w:szCs w:val="24"/>
              <w:lang w:val="en-US"/>
            </w:rPr>
            <w:fldChar w:fldCharType="begin"/>
          </w:r>
          <w:r>
            <w:rPr>
              <w:rFonts w:eastAsia="Calibri" w:cs="Times New Roman"/>
              <w:b/>
              <w:bCs/>
              <w:iCs/>
              <w:szCs w:val="24"/>
              <w:lang w:val="en-US"/>
            </w:rPr>
            <w:instrText xml:space="preserve"> CITATION McD73 \l 1033 </w:instrText>
          </w:r>
          <w:r>
            <w:rPr>
              <w:rFonts w:eastAsia="Calibri" w:cs="Times New Roman"/>
              <w:b/>
              <w:bCs/>
              <w:iCs/>
              <w:szCs w:val="24"/>
              <w:lang w:val="en-US"/>
            </w:rPr>
            <w:fldChar w:fldCharType="separate"/>
          </w:r>
          <w:r w:rsidRPr="009710A0">
            <w:rPr>
              <w:rFonts w:eastAsia="Calibri" w:cs="Times New Roman"/>
              <w:noProof/>
              <w:szCs w:val="24"/>
              <w:lang w:val="en-US"/>
            </w:rPr>
            <w:t>(McDermott, 1973)</w:t>
          </w:r>
          <w:r>
            <w:rPr>
              <w:rFonts w:eastAsia="Calibri" w:cs="Times New Roman"/>
              <w:b/>
              <w:bCs/>
              <w:iCs/>
              <w:szCs w:val="24"/>
              <w:lang w:val="en-US"/>
            </w:rPr>
            <w:fldChar w:fldCharType="end"/>
          </w:r>
        </w:sdtContent>
      </w:sdt>
    </w:p>
    <w:p w:rsidR="00F96F5B" w:rsidRDefault="00F96F5B" w:rsidP="00F96F5B">
      <w:pPr>
        <w:pStyle w:val="skripsi"/>
        <w:spacing w:line="480" w:lineRule="auto"/>
        <w:ind w:firstLine="567"/>
        <w:rPr>
          <w:rFonts w:eastAsia="Calibri" w:cs="Times New Roman"/>
          <w:iCs/>
          <w:szCs w:val="24"/>
          <w:lang w:val="en-US"/>
        </w:rPr>
      </w:pPr>
      <w:r>
        <w:rPr>
          <w:rFonts w:eastAsia="Calibri" w:cs="Times New Roman"/>
          <w:b/>
          <w:bCs/>
          <w:iCs/>
          <w:szCs w:val="24"/>
          <w:lang w:val="en-US"/>
        </w:rPr>
        <w:tab/>
      </w:r>
      <w:r w:rsidRPr="003A419F">
        <w:rPr>
          <w:rFonts w:eastAsia="Calibri" w:cs="Times New Roman"/>
          <w:iCs/>
          <w:szCs w:val="24"/>
          <w:lang w:val="en-US"/>
        </w:rPr>
        <w:t>Herman F. Eilts dalam bukunya, “</w:t>
      </w:r>
      <w:r w:rsidRPr="003A419F">
        <w:rPr>
          <w:rFonts w:eastAsia="Calibri" w:cs="Times New Roman"/>
          <w:i/>
          <w:iCs/>
          <w:szCs w:val="24"/>
          <w:lang w:val="en-US"/>
        </w:rPr>
        <w:t>Diplomacy-Contemporary Practice</w:t>
      </w:r>
      <w:r w:rsidRPr="003A419F">
        <w:rPr>
          <w:rFonts w:eastAsia="Calibri" w:cs="Times New Roman"/>
          <w:iCs/>
          <w:szCs w:val="24"/>
          <w:lang w:val="en-US"/>
        </w:rPr>
        <w:t>” mengatakan bahwa</w:t>
      </w:r>
      <w:r>
        <w:rPr>
          <w:rFonts w:eastAsia="Calibri" w:cs="Times New Roman"/>
          <w:iCs/>
          <w:szCs w:val="24"/>
          <w:lang w:val="en-US"/>
        </w:rPr>
        <w:t>:</w:t>
      </w:r>
    </w:p>
    <w:p w:rsidR="00F96F5B" w:rsidRPr="007D1C3D" w:rsidRDefault="00F96F5B" w:rsidP="00F96F5B">
      <w:pPr>
        <w:pStyle w:val="skripsi"/>
        <w:spacing w:line="480" w:lineRule="auto"/>
        <w:ind w:left="360" w:right="351"/>
        <w:rPr>
          <w:rFonts w:eastAsia="Calibri" w:cs="Times New Roman"/>
          <w:b/>
          <w:bCs/>
          <w:iCs/>
          <w:szCs w:val="24"/>
          <w:lang w:val="en-US"/>
        </w:rPr>
      </w:pPr>
      <w:r w:rsidRPr="007D1C3D">
        <w:rPr>
          <w:rFonts w:eastAsia="Calibri" w:cs="Times New Roman"/>
          <w:b/>
          <w:bCs/>
          <w:iCs/>
          <w:szCs w:val="24"/>
        </w:rPr>
        <w:t>“</w:t>
      </w:r>
      <w:r w:rsidRPr="007D1C3D">
        <w:rPr>
          <w:rFonts w:eastAsia="Calibri" w:cs="Times New Roman"/>
          <w:b/>
          <w:bCs/>
          <w:iCs/>
          <w:szCs w:val="24"/>
          <w:lang w:val="en-US"/>
        </w:rPr>
        <w:t xml:space="preserve">Diplomasi adalah seni atau ilmu yang harus dilakukan sehubungan dengan transaksi urusan-urusan antara negara-negara berdaulat dengan menggunakan </w:t>
      </w:r>
      <w:r w:rsidRPr="007D1C3D">
        <w:rPr>
          <w:rFonts w:eastAsia="Calibri" w:cs="Times New Roman"/>
          <w:b/>
          <w:bCs/>
          <w:iCs/>
          <w:szCs w:val="24"/>
          <w:lang w:val="en-US"/>
        </w:rPr>
        <w:lastRenderedPageBreak/>
        <w:t>sarana agen-agen terekstradisi (diakui) dan menurut hukum internasional; diplomasi merupakan metode atau prosedur yang diterapkan dalam manajemen negosiasi internasional</w:t>
      </w:r>
      <w:r w:rsidRPr="007D1C3D">
        <w:rPr>
          <w:rFonts w:eastAsia="Calibri" w:cs="Times New Roman"/>
          <w:b/>
          <w:bCs/>
          <w:iCs/>
          <w:szCs w:val="24"/>
        </w:rPr>
        <w:t>”</w:t>
      </w:r>
      <w:sdt>
        <w:sdtPr>
          <w:rPr>
            <w:rFonts w:eastAsia="Calibri" w:cs="Times New Roman"/>
            <w:iCs/>
            <w:szCs w:val="24"/>
          </w:rPr>
          <w:id w:val="-1030093216"/>
          <w:citation/>
        </w:sdtPr>
        <w:sdtContent>
          <w:r w:rsidRPr="007D1C3D">
            <w:rPr>
              <w:rFonts w:eastAsia="Calibri" w:cs="Times New Roman"/>
              <w:iCs/>
              <w:szCs w:val="24"/>
            </w:rPr>
            <w:fldChar w:fldCharType="begin"/>
          </w:r>
          <w:r w:rsidRPr="007D1C3D">
            <w:rPr>
              <w:rFonts w:eastAsia="Calibri" w:cs="Times New Roman"/>
              <w:iCs/>
              <w:szCs w:val="24"/>
            </w:rPr>
            <w:instrText xml:space="preserve"> CITATION Elm79 \l 1057 </w:instrText>
          </w:r>
          <w:r w:rsidRPr="007D1C3D">
            <w:rPr>
              <w:rFonts w:eastAsia="Calibri" w:cs="Times New Roman"/>
              <w:iCs/>
              <w:szCs w:val="24"/>
            </w:rPr>
            <w:fldChar w:fldCharType="separate"/>
          </w:r>
          <w:r>
            <w:rPr>
              <w:rFonts w:eastAsia="Calibri" w:cs="Times New Roman"/>
              <w:iCs/>
              <w:noProof/>
              <w:szCs w:val="24"/>
            </w:rPr>
            <w:t xml:space="preserve"> </w:t>
          </w:r>
          <w:r w:rsidRPr="009710A0">
            <w:rPr>
              <w:rFonts w:eastAsia="Calibri" w:cs="Times New Roman"/>
              <w:noProof/>
              <w:szCs w:val="24"/>
            </w:rPr>
            <w:t>(Plischke, 1979)</w:t>
          </w:r>
          <w:r w:rsidRPr="007D1C3D">
            <w:rPr>
              <w:rFonts w:eastAsia="Calibri" w:cs="Times New Roman"/>
              <w:iCs/>
              <w:szCs w:val="24"/>
            </w:rPr>
            <w:fldChar w:fldCharType="end"/>
          </w:r>
        </w:sdtContent>
      </w:sdt>
      <w:r w:rsidRPr="007D1C3D">
        <w:rPr>
          <w:rFonts w:eastAsia="Calibri" w:cs="Times New Roman"/>
          <w:iCs/>
          <w:szCs w:val="24"/>
          <w:lang w:val="en-US"/>
        </w:rPr>
        <w:t>.</w:t>
      </w:r>
    </w:p>
    <w:p w:rsidR="00F96F5B" w:rsidRDefault="00F96F5B" w:rsidP="00F96F5B">
      <w:pPr>
        <w:spacing w:after="200" w:line="480" w:lineRule="auto"/>
        <w:ind w:firstLine="720"/>
        <w:jc w:val="both"/>
        <w:rPr>
          <w:rFonts w:ascii="Times New Roman" w:eastAsia="Times New Roman" w:hAnsi="Times New Roman" w:cs="Times New Roman"/>
          <w:sz w:val="24"/>
          <w:szCs w:val="24"/>
        </w:rPr>
      </w:pPr>
      <w:r w:rsidRPr="00DF1867">
        <w:rPr>
          <w:rFonts w:ascii="Times New Roman" w:eastAsia="Times New Roman" w:hAnsi="Times New Roman" w:cs="Times New Roman"/>
          <w:sz w:val="24"/>
          <w:szCs w:val="24"/>
        </w:rPr>
        <w:t>Diplomasi dapat dilakukan dalam berbagai bidang, misalnya pertahanan keamanan dan politik, ekonomi, dan budaya. Dalam penelitian ini diplomasi akan difokuskan pada dimensi keamanan.</w:t>
      </w:r>
    </w:p>
    <w:p w:rsidR="00F96F5B" w:rsidRDefault="00F96F5B" w:rsidP="00F96F5B">
      <w:pPr>
        <w:spacing w:after="200" w:line="480" w:lineRule="auto"/>
        <w:ind w:firstLine="720"/>
        <w:jc w:val="both"/>
        <w:rPr>
          <w:rFonts w:ascii="Times New Roman" w:eastAsia="Times New Roman" w:hAnsi="Times New Roman" w:cs="Times New Roman"/>
          <w:sz w:val="24"/>
          <w:szCs w:val="24"/>
        </w:rPr>
      </w:pPr>
      <w:r w:rsidRPr="007F502A">
        <w:rPr>
          <w:rFonts w:ascii="Times New Roman" w:eastAsia="Times New Roman" w:hAnsi="Times New Roman" w:cs="Times New Roman"/>
          <w:sz w:val="24"/>
          <w:szCs w:val="24"/>
        </w:rPr>
        <w:t xml:space="preserve">Dalam Hubungan Internasional terdapat adanya sebuah kerja sama Internasional, sedangkan pengertian kerja sama Internasional itu sendiri menurut Koesnadi Kartasamita dalam bukunya Organisasi Internasional dan Administrasi Internasional: </w:t>
      </w:r>
    </w:p>
    <w:p w:rsidR="00F96F5B" w:rsidRDefault="00F96F5B" w:rsidP="00F96F5B">
      <w:pPr>
        <w:spacing w:after="200" w:line="480" w:lineRule="auto"/>
        <w:ind w:left="360" w:right="351"/>
        <w:jc w:val="both"/>
        <w:rPr>
          <w:rFonts w:ascii="Times New Roman" w:eastAsia="Times New Roman" w:hAnsi="Times New Roman" w:cs="Times New Roman"/>
          <w:sz w:val="24"/>
          <w:szCs w:val="24"/>
        </w:rPr>
      </w:pPr>
      <w:r w:rsidRPr="007D1C3D">
        <w:rPr>
          <w:rFonts w:ascii="Times New Roman" w:eastAsia="Times New Roman" w:hAnsi="Times New Roman" w:cs="Times New Roman"/>
          <w:b/>
          <w:bCs/>
          <w:sz w:val="24"/>
          <w:szCs w:val="24"/>
        </w:rPr>
        <w:t>“ Kerja sama dalam masyarakat internasional merupakan sebuah keharusan sebagai akibat terdapatnya hubungan interdepedensia dan bertambah kompleksnya kehidupan manusia dalam bermasyarakat internasional. Kerjasama internasional tejasi karena nasional understanding dimana mempunyai; corak dan tujuan yang sama keinginan yang didukung utnuk kondisi internasional yang saling membutuhkan, kerjasama itu didasari oleh kepentingan bersama dianatara negara-negara namun kepentingan itu tidak identik”</w:t>
      </w:r>
      <w:sdt>
        <w:sdtPr>
          <w:rPr>
            <w:rFonts w:ascii="Times New Roman" w:eastAsia="Times New Roman" w:hAnsi="Times New Roman" w:cs="Times New Roman"/>
            <w:sz w:val="24"/>
            <w:szCs w:val="24"/>
          </w:rPr>
          <w:id w:val="-1945827935"/>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Koe87 \l 1057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 </w:t>
          </w:r>
          <w:r w:rsidRPr="009710A0">
            <w:rPr>
              <w:rFonts w:ascii="Times New Roman" w:eastAsia="Times New Roman" w:hAnsi="Times New Roman" w:cs="Times New Roman"/>
              <w:noProof/>
              <w:sz w:val="24"/>
              <w:szCs w:val="24"/>
            </w:rPr>
            <w:t>(Kartasasmita, 1987)</w:t>
          </w:r>
          <w:r>
            <w:rPr>
              <w:rFonts w:ascii="Times New Roman" w:eastAsia="Times New Roman" w:hAnsi="Times New Roman" w:cs="Times New Roman"/>
              <w:sz w:val="24"/>
              <w:szCs w:val="24"/>
            </w:rPr>
            <w:fldChar w:fldCharType="end"/>
          </w:r>
        </w:sdtContent>
      </w:sdt>
      <w:r w:rsidRPr="007F502A">
        <w:rPr>
          <w:rFonts w:ascii="Times New Roman" w:eastAsia="Times New Roman" w:hAnsi="Times New Roman" w:cs="Times New Roman"/>
          <w:sz w:val="24"/>
          <w:szCs w:val="24"/>
        </w:rPr>
        <w:t>.</w:t>
      </w:r>
    </w:p>
    <w:p w:rsidR="00F96F5B" w:rsidRDefault="00F96F5B" w:rsidP="00F96F5B">
      <w:pPr>
        <w:spacing w:after="0" w:line="48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r w:rsidRPr="007F502A">
        <w:rPr>
          <w:rFonts w:ascii="Times New Roman" w:hAnsi="Times New Roman" w:cs="Times New Roman"/>
          <w:color w:val="000000" w:themeColor="text1"/>
          <w:sz w:val="24"/>
          <w:szCs w:val="24"/>
        </w:rPr>
        <w:t>Dalam kerjasama internasional juga mencakup kerjasama bilateral yang mengacu kepada hubungan kerjasama ekonomi, politik, sosial, budaya dan kemanan antar negara, seperti yang dijelaskan oleh Krauss dan Pempel dalam bukunya:</w:t>
      </w:r>
    </w:p>
    <w:p w:rsidR="00F96F5B" w:rsidRDefault="00F96F5B" w:rsidP="00F96F5B">
      <w:pPr>
        <w:spacing w:after="0" w:line="480" w:lineRule="auto"/>
        <w:ind w:left="360" w:right="351"/>
        <w:jc w:val="both"/>
        <w:rPr>
          <w:rFonts w:ascii="Times New Roman" w:hAnsi="Times New Roman" w:cs="Times New Roman"/>
          <w:color w:val="000000" w:themeColor="text1"/>
          <w:sz w:val="24"/>
          <w:szCs w:val="24"/>
        </w:rPr>
      </w:pPr>
      <w:r w:rsidRPr="007D1C3D">
        <w:rPr>
          <w:rFonts w:ascii="Times New Roman" w:hAnsi="Times New Roman" w:cs="Times New Roman"/>
          <w:b/>
          <w:bCs/>
          <w:color w:val="000000" w:themeColor="text1"/>
          <w:sz w:val="24"/>
          <w:szCs w:val="24"/>
        </w:rPr>
        <w:t>”Bilateral adalah kerjasama yang dilakukan oleh dua negara (pemerintah) yang memiliki kepentingan dalam peningkatan beberapa aspek seperti aspek ekonomi, sosial, budaya, politik dan keamanan”</w:t>
      </w:r>
      <w:sdt>
        <w:sdtPr>
          <w:rPr>
            <w:rFonts w:ascii="Times New Roman" w:hAnsi="Times New Roman" w:cs="Times New Roman"/>
            <w:color w:val="000000" w:themeColor="text1"/>
            <w:sz w:val="24"/>
            <w:szCs w:val="24"/>
          </w:rPr>
          <w:id w:val="-1181730962"/>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Ell04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(Pempel, 2004)</w:t>
          </w:r>
          <w:r>
            <w:rPr>
              <w:rFonts w:ascii="Times New Roman" w:hAnsi="Times New Roman" w:cs="Times New Roman"/>
              <w:color w:val="000000" w:themeColor="text1"/>
              <w:sz w:val="24"/>
              <w:szCs w:val="24"/>
            </w:rPr>
            <w:fldChar w:fldCharType="end"/>
          </w:r>
        </w:sdtContent>
      </w:sdt>
      <w:r w:rsidRPr="007F502A">
        <w:rPr>
          <w:rFonts w:ascii="Times New Roman" w:hAnsi="Times New Roman" w:cs="Times New Roman"/>
          <w:color w:val="000000" w:themeColor="text1"/>
          <w:sz w:val="24"/>
          <w:szCs w:val="24"/>
        </w:rPr>
        <w:t>.</w:t>
      </w:r>
    </w:p>
    <w:p w:rsidR="00F96F5B" w:rsidRDefault="00F96F5B" w:rsidP="00F96F5B">
      <w:pPr>
        <w:spacing w:after="0" w:line="480" w:lineRule="auto"/>
        <w:ind w:firstLine="567"/>
        <w:jc w:val="both"/>
        <w:rPr>
          <w:rFonts w:ascii="Times New Roman" w:hAnsi="Times New Roman" w:cs="Times New Roman"/>
          <w:color w:val="000000" w:themeColor="text1"/>
          <w:sz w:val="24"/>
          <w:szCs w:val="24"/>
        </w:rPr>
      </w:pPr>
      <w:r w:rsidRPr="00A22C57">
        <w:rPr>
          <w:rFonts w:ascii="Times New Roman" w:hAnsi="Times New Roman" w:cs="Times New Roman"/>
          <w:color w:val="000000" w:themeColor="text1"/>
          <w:sz w:val="24"/>
          <w:szCs w:val="24"/>
        </w:rPr>
        <w:lastRenderedPageBreak/>
        <w:t>Penggolongan perjanjian internasional sebagai sumber hukum formal adalah penggolongan perjanjian dalam treaty contract dan law making treaties. Treaty contract dimaksudkan perjanjian seperti suatu kontrak atau perjanjian dalam hukum perdata, hanya mengakibatkan hak dan kewajiban antara para pihak yang mengadakan perjanjian itu. Contoh, perjanjian dwi kewarganegaraan, perbatasan, perdagangan dan pemberantasan penyeludupan. Sedangkan law making treaties dimaksudkan perjanjian yang meletakkan ketentuan atau kaidah hukum bagi masyarakat internasional sebagai keseluruhan. Contoh, Konvensi Jenewa tentang Perlindungan Koban Perang tahun 1949. Perjanjian internasional adalah perjanjian yang diadakan antara anggota masyarakat bangsa-bangsa dan bertujuan untuk men</w:t>
      </w:r>
      <w:r>
        <w:rPr>
          <w:rFonts w:ascii="Times New Roman" w:hAnsi="Times New Roman" w:cs="Times New Roman"/>
          <w:color w:val="000000" w:themeColor="text1"/>
          <w:sz w:val="24"/>
          <w:szCs w:val="24"/>
        </w:rPr>
        <w:t>imbulkan akibat hukum tertentu</w:t>
      </w:r>
      <w:sdt>
        <w:sdtPr>
          <w:rPr>
            <w:rFonts w:ascii="Times New Roman" w:hAnsi="Times New Roman" w:cs="Times New Roman"/>
            <w:color w:val="000000" w:themeColor="text1"/>
            <w:sz w:val="24"/>
            <w:szCs w:val="24"/>
          </w:rPr>
          <w:id w:val="1867171564"/>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Teu02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(Rudy, 2002)</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r w:rsidRPr="00A22C57">
        <w:rPr>
          <w:rFonts w:ascii="Times New Roman" w:hAnsi="Times New Roman" w:cs="Times New Roman"/>
          <w:color w:val="000000" w:themeColor="text1"/>
          <w:sz w:val="24"/>
          <w:szCs w:val="24"/>
        </w:rPr>
        <w:t xml:space="preserve"> </w:t>
      </w:r>
    </w:p>
    <w:p w:rsidR="00F96F5B" w:rsidRPr="00A22C57" w:rsidRDefault="00F96F5B" w:rsidP="00F96F5B">
      <w:pPr>
        <w:spacing w:after="0" w:line="480" w:lineRule="auto"/>
        <w:jc w:val="both"/>
        <w:rPr>
          <w:rFonts w:ascii="Times New Roman" w:hAnsi="Times New Roman" w:cs="Times New Roman"/>
          <w:color w:val="000000" w:themeColor="text1"/>
          <w:sz w:val="24"/>
          <w:szCs w:val="24"/>
        </w:rPr>
      </w:pPr>
      <w:r w:rsidRPr="00A22C57">
        <w:rPr>
          <w:rFonts w:ascii="Times New Roman" w:hAnsi="Times New Roman" w:cs="Times New Roman"/>
          <w:color w:val="000000" w:themeColor="text1"/>
          <w:sz w:val="24"/>
          <w:szCs w:val="24"/>
        </w:rPr>
        <w:t>Pengertian perjanjian internasional lainnya menurut Agus Setiawan adalah:</w:t>
      </w:r>
    </w:p>
    <w:p w:rsidR="00F96F5B" w:rsidRDefault="00F96F5B" w:rsidP="00F96F5B">
      <w:pPr>
        <w:spacing w:after="0" w:line="480" w:lineRule="auto"/>
        <w:ind w:left="360" w:right="351"/>
        <w:jc w:val="both"/>
        <w:rPr>
          <w:rFonts w:ascii="Times New Roman" w:hAnsi="Times New Roman" w:cs="Times New Roman"/>
          <w:color w:val="000000" w:themeColor="text1"/>
          <w:sz w:val="24"/>
          <w:szCs w:val="24"/>
        </w:rPr>
      </w:pPr>
      <w:r w:rsidRPr="007D1C3D">
        <w:rPr>
          <w:rFonts w:ascii="Times New Roman" w:hAnsi="Times New Roman" w:cs="Times New Roman"/>
          <w:b/>
          <w:bCs/>
          <w:color w:val="000000" w:themeColor="text1"/>
          <w:sz w:val="24"/>
          <w:szCs w:val="24"/>
        </w:rPr>
        <w:t>“Perjanjian internasional adalah suatu perbuatan hukum yang mengikat negara pada bidang-bidang tertentu, oleh karena itu perjanjian internasional harus dibuat dengan dasar-dasar yang jelas dan kuat, dengan menggunakan instrumen peraturan perundangundangan yang jelas”</w:t>
      </w:r>
      <w:sdt>
        <w:sdtPr>
          <w:rPr>
            <w:rFonts w:ascii="Times New Roman" w:hAnsi="Times New Roman" w:cs="Times New Roman"/>
            <w:color w:val="000000" w:themeColor="text1"/>
            <w:sz w:val="24"/>
            <w:szCs w:val="24"/>
          </w:rPr>
          <w:id w:val="-1398742620"/>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Agu06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(Setiawan, 2006)</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r w:rsidRPr="00A22C57">
        <w:rPr>
          <w:rFonts w:ascii="Times New Roman" w:hAnsi="Times New Roman" w:cs="Times New Roman"/>
          <w:color w:val="000000" w:themeColor="text1"/>
          <w:sz w:val="24"/>
          <w:szCs w:val="24"/>
        </w:rPr>
        <w:t xml:space="preserve"> </w:t>
      </w:r>
    </w:p>
    <w:p w:rsidR="00F96F5B" w:rsidRDefault="00F96F5B" w:rsidP="00F96F5B">
      <w:pPr>
        <w:spacing w:after="0" w:line="480" w:lineRule="auto"/>
        <w:jc w:val="both"/>
        <w:rPr>
          <w:rFonts w:ascii="Times New Roman" w:hAnsi="Times New Roman" w:cs="Times New Roman"/>
          <w:color w:val="000000" w:themeColor="text1"/>
          <w:sz w:val="24"/>
          <w:szCs w:val="24"/>
        </w:rPr>
      </w:pPr>
      <w:r w:rsidRPr="00A22C57">
        <w:rPr>
          <w:rFonts w:ascii="Times New Roman" w:hAnsi="Times New Roman" w:cs="Times New Roman"/>
          <w:color w:val="000000" w:themeColor="text1"/>
          <w:sz w:val="24"/>
          <w:szCs w:val="24"/>
        </w:rPr>
        <w:t>Sedangkan menurut Undang-Undang Negara Indonesia No. 24 Tahun 2000;</w:t>
      </w:r>
    </w:p>
    <w:p w:rsidR="00F96F5B" w:rsidRDefault="00F96F5B" w:rsidP="00F96F5B">
      <w:pPr>
        <w:spacing w:after="0" w:line="480" w:lineRule="auto"/>
        <w:ind w:left="360" w:right="351"/>
        <w:jc w:val="both"/>
        <w:rPr>
          <w:rFonts w:ascii="Times New Roman" w:hAnsi="Times New Roman" w:cs="Times New Roman"/>
          <w:color w:val="000000" w:themeColor="text1"/>
          <w:sz w:val="24"/>
          <w:szCs w:val="24"/>
        </w:rPr>
      </w:pPr>
      <w:r w:rsidRPr="00A22C57">
        <w:rPr>
          <w:rFonts w:ascii="Times New Roman" w:hAnsi="Times New Roman" w:cs="Times New Roman"/>
          <w:color w:val="000000" w:themeColor="text1"/>
          <w:sz w:val="24"/>
          <w:szCs w:val="24"/>
        </w:rPr>
        <w:t>“</w:t>
      </w:r>
      <w:r w:rsidRPr="007D1C3D">
        <w:rPr>
          <w:rFonts w:ascii="Times New Roman" w:hAnsi="Times New Roman" w:cs="Times New Roman"/>
          <w:b/>
          <w:bCs/>
          <w:color w:val="000000" w:themeColor="text1"/>
          <w:sz w:val="24"/>
          <w:szCs w:val="24"/>
        </w:rPr>
        <w:t>Perjanjian internasional adalah perjanjian, dalam bentuk dan nama tertentu, yang diatur dalam hukum internasional yang dibuat secara tertulis serta menimbulkan hak dan kewajiban di bidang hukum publik”</w:t>
      </w:r>
      <w:sdt>
        <w:sdtPr>
          <w:rPr>
            <w:rFonts w:ascii="Times New Roman" w:hAnsi="Times New Roman" w:cs="Times New Roman"/>
            <w:color w:val="000000" w:themeColor="text1"/>
            <w:sz w:val="24"/>
            <w:szCs w:val="24"/>
          </w:rPr>
          <w:id w:val="1798563171"/>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Agu06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(Setiawan, 2006)</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p>
    <w:p w:rsidR="00F96F5B" w:rsidRPr="00681C14" w:rsidRDefault="00F96F5B" w:rsidP="00F96F5B">
      <w:pPr>
        <w:spacing w:after="0" w:line="480" w:lineRule="auto"/>
        <w:ind w:firstLine="360"/>
        <w:jc w:val="both"/>
        <w:rPr>
          <w:rFonts w:ascii="Times New Roman" w:hAnsi="Times New Roman" w:cs="Times New Roman"/>
          <w:color w:val="000000" w:themeColor="text1"/>
          <w:sz w:val="24"/>
          <w:szCs w:val="24"/>
        </w:rPr>
      </w:pPr>
      <w:r w:rsidRPr="00681C14">
        <w:rPr>
          <w:rFonts w:ascii="Times New Roman" w:hAnsi="Times New Roman" w:cs="Times New Roman"/>
          <w:color w:val="000000" w:themeColor="text1"/>
          <w:sz w:val="24"/>
          <w:szCs w:val="24"/>
        </w:rPr>
        <w:t>Menurut Muchtar Kusumaatmadja perjanjian internasional dibagi dua, seperti yang dijelaskan dalam bukunya yang berjudul Pengantar Hukum Internasional, jenis-jenis perjanjian internasional adalah sebagai berikut:</w:t>
      </w:r>
    </w:p>
    <w:p w:rsidR="00F96F5B" w:rsidRPr="00681C14" w:rsidRDefault="00F96F5B" w:rsidP="00F96F5B">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681C14">
        <w:rPr>
          <w:rFonts w:ascii="Times New Roman" w:hAnsi="Times New Roman" w:cs="Times New Roman"/>
          <w:color w:val="000000" w:themeColor="text1"/>
          <w:sz w:val="24"/>
          <w:szCs w:val="24"/>
        </w:rPr>
        <w:t xml:space="preserve">Perjanjian bilateral, dan </w:t>
      </w:r>
    </w:p>
    <w:p w:rsidR="00F96F5B" w:rsidRPr="00681C14" w:rsidRDefault="00F96F5B" w:rsidP="00F96F5B">
      <w:pPr>
        <w:pStyle w:val="ListParagraph"/>
        <w:numPr>
          <w:ilvl w:val="0"/>
          <w:numId w:val="3"/>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Perjanjian multilateral</w:t>
      </w:r>
      <w:sdt>
        <w:sdtPr>
          <w:rPr>
            <w:rFonts w:ascii="Times New Roman" w:hAnsi="Times New Roman" w:cs="Times New Roman"/>
            <w:color w:val="000000" w:themeColor="text1"/>
            <w:sz w:val="24"/>
            <w:szCs w:val="24"/>
          </w:rPr>
          <w:id w:val="-2017222999"/>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Muc03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(Kusumaatmadja, 2003)</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p>
    <w:p w:rsidR="00F96F5B" w:rsidRDefault="00F96F5B" w:rsidP="00F96F5B">
      <w:pPr>
        <w:spacing w:after="0" w:line="480" w:lineRule="auto"/>
        <w:ind w:firstLine="567"/>
        <w:jc w:val="both"/>
        <w:rPr>
          <w:rFonts w:ascii="Times New Roman" w:hAnsi="Times New Roman" w:cs="Times New Roman"/>
          <w:color w:val="000000" w:themeColor="text1"/>
          <w:sz w:val="24"/>
          <w:szCs w:val="24"/>
        </w:rPr>
      </w:pPr>
      <w:r w:rsidRPr="00681C14">
        <w:rPr>
          <w:rFonts w:ascii="Times New Roman" w:hAnsi="Times New Roman" w:cs="Times New Roman"/>
          <w:color w:val="000000" w:themeColor="text1"/>
          <w:sz w:val="24"/>
          <w:szCs w:val="24"/>
        </w:rPr>
        <w:lastRenderedPageBreak/>
        <w:t>Dan dapat diketahui secara umum bahwa perjanjian bilateral merupakan suatu kesepakatan yang dilakukan oleh dua negara, seperti yang dijelaskan oleh T. May Rudy dalam bukunya sebagai berikut: Perjanjian bilateral adalah perjanjian yang diadakan oleh dua buah negara untuk mengatur kepentingan kedua belah pihak</w:t>
      </w:r>
      <w:sdt>
        <w:sdtPr>
          <w:rPr>
            <w:rFonts w:ascii="Times New Roman" w:hAnsi="Times New Roman" w:cs="Times New Roman"/>
            <w:color w:val="000000" w:themeColor="text1"/>
            <w:sz w:val="24"/>
            <w:szCs w:val="24"/>
          </w:rPr>
          <w:id w:val="-2078119751"/>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Teu02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(Rudy, 2002)</w:t>
          </w:r>
          <w:r>
            <w:rPr>
              <w:rFonts w:ascii="Times New Roman" w:hAnsi="Times New Roman" w:cs="Times New Roman"/>
              <w:color w:val="000000" w:themeColor="text1"/>
              <w:sz w:val="24"/>
              <w:szCs w:val="24"/>
            </w:rPr>
            <w:fldChar w:fldCharType="end"/>
          </w:r>
        </w:sdtContent>
      </w:sdt>
      <w:r w:rsidRPr="00681C14">
        <w:rPr>
          <w:rFonts w:ascii="Times New Roman" w:hAnsi="Times New Roman" w:cs="Times New Roman"/>
          <w:color w:val="000000" w:themeColor="text1"/>
          <w:sz w:val="24"/>
          <w:szCs w:val="24"/>
        </w:rPr>
        <w:t>.</w:t>
      </w:r>
    </w:p>
    <w:p w:rsidR="00F96F5B" w:rsidRDefault="00F96F5B" w:rsidP="00F96F5B">
      <w:pPr>
        <w:spacing w:after="0" w:line="480" w:lineRule="auto"/>
        <w:ind w:right="49" w:firstLine="58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Konsep kepentingan nasional merupakan dasar dalam memahami perilaku internasional suatu negara.  Kepentingan nasional merupakan upaya negara dalam megejar </w:t>
      </w:r>
      <w:r>
        <w:rPr>
          <w:rFonts w:ascii="Times New Roman" w:hAnsi="Times New Roman" w:cs="Times New Roman"/>
          <w:i/>
          <w:color w:val="000000" w:themeColor="text1"/>
          <w:sz w:val="24"/>
          <w:szCs w:val="24"/>
          <w:lang w:val="en-ID"/>
        </w:rPr>
        <w:t>power</w:t>
      </w:r>
      <w:r>
        <w:rPr>
          <w:rFonts w:ascii="Times New Roman" w:hAnsi="Times New Roman" w:cs="Times New Roman"/>
          <w:color w:val="000000" w:themeColor="text1"/>
          <w:sz w:val="24"/>
          <w:szCs w:val="24"/>
          <w:lang w:val="en-ID"/>
        </w:rPr>
        <w:t xml:space="preserve"> untuk dapat mengembangkan kekuasaan atas negara lain. Menurut Donald E. Nuechterlin sedikitnya menyebutkan empat jenis dimensi kepentingan nasional, yaitu kepentingan pertahanan, kepentingan ekonomi, kepentingan tata internasional, dan yang terakhir kepentingan ideologi</w:t>
      </w:r>
      <w:sdt>
        <w:sdtPr>
          <w:rPr>
            <w:rFonts w:ascii="Times New Roman" w:hAnsi="Times New Roman" w:cs="Times New Roman"/>
            <w:color w:val="000000" w:themeColor="text1"/>
            <w:sz w:val="24"/>
            <w:szCs w:val="24"/>
            <w:lang w:val="en-ID"/>
          </w:rPr>
          <w:id w:val="-2001492001"/>
          <w:citation/>
        </w:sdtPr>
        <w:sdtContent>
          <w:r>
            <w:rPr>
              <w:rFonts w:ascii="Times New Roman" w:hAnsi="Times New Roman" w:cs="Times New Roman"/>
              <w:color w:val="000000" w:themeColor="text1"/>
              <w:sz w:val="24"/>
              <w:szCs w:val="24"/>
              <w:lang w:val="en-ID"/>
            </w:rPr>
            <w:fldChar w:fldCharType="begin"/>
          </w:r>
          <w:r>
            <w:rPr>
              <w:rFonts w:ascii="Times New Roman" w:hAnsi="Times New Roman" w:cs="Times New Roman"/>
              <w:color w:val="000000" w:themeColor="text1"/>
              <w:sz w:val="24"/>
              <w:szCs w:val="24"/>
            </w:rPr>
            <w:instrText xml:space="preserve">CITATION Din \l 1057 </w:instrText>
          </w:r>
          <w:r>
            <w:rPr>
              <w:rFonts w:ascii="Times New Roman" w:hAnsi="Times New Roman" w:cs="Times New Roman"/>
              <w:color w:val="000000" w:themeColor="text1"/>
              <w:sz w:val="24"/>
              <w:szCs w:val="24"/>
              <w:lang w:val="en-ID"/>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(Arumsari, 2012)</w:t>
          </w:r>
          <w:r>
            <w:rPr>
              <w:rFonts w:ascii="Times New Roman" w:hAnsi="Times New Roman" w:cs="Times New Roman"/>
              <w:color w:val="000000" w:themeColor="text1"/>
              <w:sz w:val="24"/>
              <w:szCs w:val="24"/>
              <w:lang w:val="en-ID"/>
            </w:rPr>
            <w:fldChar w:fldCharType="end"/>
          </w:r>
        </w:sdtContent>
      </w:sdt>
      <w:r>
        <w:rPr>
          <w:rFonts w:ascii="Times New Roman" w:hAnsi="Times New Roman" w:cs="Times New Roman"/>
          <w:color w:val="000000" w:themeColor="text1"/>
          <w:sz w:val="24"/>
          <w:szCs w:val="24"/>
          <w:lang w:val="en-ID"/>
        </w:rPr>
        <w:t xml:space="preserve">. </w:t>
      </w:r>
    </w:p>
    <w:p w:rsidR="00F96F5B" w:rsidRDefault="00F96F5B" w:rsidP="00F96F5B">
      <w:pPr>
        <w:spacing w:after="0" w:line="480" w:lineRule="auto"/>
        <w:ind w:right="49" w:firstLine="58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Hans J Morgenthau mendefinisikan kepentingan nasional sebagai berikut:</w:t>
      </w:r>
    </w:p>
    <w:p w:rsidR="00F96F5B" w:rsidRPr="00A3310A" w:rsidRDefault="00F96F5B" w:rsidP="00F96F5B">
      <w:pPr>
        <w:spacing w:after="0" w:line="360" w:lineRule="auto"/>
        <w:ind w:left="360" w:right="351"/>
        <w:jc w:val="both"/>
        <w:rPr>
          <w:rFonts w:ascii="Times New Roman" w:hAnsi="Times New Roman" w:cs="Times New Roman"/>
          <w:color w:val="000000" w:themeColor="text1"/>
          <w:sz w:val="24"/>
          <w:szCs w:val="24"/>
        </w:rPr>
      </w:pPr>
      <w:r w:rsidRPr="007D1C3D">
        <w:rPr>
          <w:rFonts w:ascii="Times New Roman" w:hAnsi="Times New Roman" w:cs="Times New Roman"/>
          <w:b/>
          <w:bCs/>
          <w:color w:val="000000" w:themeColor="text1"/>
          <w:sz w:val="24"/>
          <w:szCs w:val="24"/>
        </w:rPr>
        <w:t>“</w:t>
      </w:r>
      <w:r w:rsidRPr="007D1C3D">
        <w:rPr>
          <w:rFonts w:ascii="Times New Roman" w:hAnsi="Times New Roman" w:cs="Times New Roman"/>
          <w:b/>
          <w:bCs/>
          <w:color w:val="000000" w:themeColor="text1"/>
          <w:sz w:val="24"/>
          <w:szCs w:val="24"/>
          <w:lang w:val="en-ID"/>
        </w:rPr>
        <w:t xml:space="preserve">Kepentingan nasional sebagai </w:t>
      </w:r>
      <w:r w:rsidRPr="007D1C3D">
        <w:rPr>
          <w:rFonts w:ascii="Times New Roman" w:hAnsi="Times New Roman" w:cs="Times New Roman"/>
          <w:b/>
          <w:bCs/>
          <w:i/>
          <w:color w:val="000000" w:themeColor="text1"/>
          <w:sz w:val="24"/>
          <w:szCs w:val="24"/>
          <w:lang w:val="en-ID"/>
        </w:rPr>
        <w:t>power</w:t>
      </w:r>
      <w:r w:rsidRPr="007D1C3D">
        <w:rPr>
          <w:rFonts w:ascii="Times New Roman" w:hAnsi="Times New Roman" w:cs="Times New Roman"/>
          <w:b/>
          <w:bCs/>
          <w:color w:val="000000" w:themeColor="text1"/>
          <w:sz w:val="24"/>
          <w:szCs w:val="24"/>
          <w:lang w:val="en-ID"/>
        </w:rPr>
        <w:t xml:space="preserve"> (pengaruh, kekuasaan dan kekuatan) atau kemampuan minimum negara-negara untuk melindungi dan mempertahankan identitas fisik, politik, dan kultural dari gangguan negara-negara lain. Dari tinjauan itu, pemimpin suatu negara dapat menurunkan suatu kebijakan spesifik terhadap negara lain bersifat kerjasama maupun konflik.</w:t>
      </w:r>
      <w:r w:rsidRPr="007D1C3D">
        <w:rPr>
          <w:rFonts w:ascii="Times New Roman" w:hAnsi="Times New Roman" w:cs="Times New Roman"/>
          <w:b/>
          <w:bCs/>
          <w:color w:val="000000" w:themeColor="text1"/>
          <w:sz w:val="24"/>
          <w:szCs w:val="24"/>
        </w:rPr>
        <w:t>”</w:t>
      </w:r>
      <w:sdt>
        <w:sdtPr>
          <w:rPr>
            <w:rFonts w:ascii="Times New Roman" w:hAnsi="Times New Roman" w:cs="Times New Roman"/>
            <w:color w:val="000000" w:themeColor="text1"/>
            <w:sz w:val="24"/>
            <w:szCs w:val="24"/>
          </w:rPr>
          <w:id w:val="1365552954"/>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The81 \l 1057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(James, 1981)</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p>
    <w:p w:rsidR="00F96F5B" w:rsidRDefault="00F96F5B" w:rsidP="00F96F5B">
      <w:pPr>
        <w:spacing w:before="240" w:after="0" w:line="480" w:lineRule="auto"/>
        <w:ind w:right="49" w:firstLine="58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Kepentingan nasional juga sebagai tujuan fundamental yang mengarahkan para pembuat keputusan dari suatu negara dalam merumuskan kebijakan luar negerinya. Kepentingan nasional suatu negara secara khas merupakan unsur-unsur yang membentuk kebutuhan negara yang paling vital, seperti pertahanan, keamanan, militer, dan kesejahteraan ekonomi</w:t>
      </w:r>
      <w:sdt>
        <w:sdtPr>
          <w:rPr>
            <w:rFonts w:ascii="Times New Roman" w:hAnsi="Times New Roman" w:cs="Times New Roman"/>
            <w:color w:val="000000" w:themeColor="text1"/>
            <w:sz w:val="24"/>
            <w:szCs w:val="24"/>
            <w:lang w:val="en-ID"/>
          </w:rPr>
          <w:id w:val="-1164231626"/>
          <w:citation/>
        </w:sdtPr>
        <w:sdtContent>
          <w:r>
            <w:rPr>
              <w:rFonts w:ascii="Times New Roman" w:hAnsi="Times New Roman" w:cs="Times New Roman"/>
              <w:color w:val="000000" w:themeColor="text1"/>
              <w:sz w:val="24"/>
              <w:szCs w:val="24"/>
              <w:lang w:val="en-ID"/>
            </w:rPr>
            <w:fldChar w:fldCharType="begin"/>
          </w:r>
          <w:r>
            <w:rPr>
              <w:rFonts w:ascii="Times New Roman" w:hAnsi="Times New Roman" w:cs="Times New Roman"/>
              <w:color w:val="000000" w:themeColor="text1"/>
              <w:sz w:val="24"/>
              <w:szCs w:val="24"/>
            </w:rPr>
            <w:instrText xml:space="preserve"> CITATION Jac99 \l 1057 </w:instrText>
          </w:r>
          <w:r>
            <w:rPr>
              <w:rFonts w:ascii="Times New Roman" w:hAnsi="Times New Roman" w:cs="Times New Roman"/>
              <w:color w:val="000000" w:themeColor="text1"/>
              <w:sz w:val="24"/>
              <w:szCs w:val="24"/>
              <w:lang w:val="en-ID"/>
            </w:rPr>
            <w:fldChar w:fldCharType="separate"/>
          </w:r>
          <w:r>
            <w:rPr>
              <w:rFonts w:ascii="Times New Roman" w:hAnsi="Times New Roman" w:cs="Times New Roman"/>
              <w:noProof/>
              <w:color w:val="000000" w:themeColor="text1"/>
              <w:sz w:val="24"/>
              <w:szCs w:val="24"/>
            </w:rPr>
            <w:t xml:space="preserve"> </w:t>
          </w:r>
          <w:r w:rsidRPr="009710A0">
            <w:rPr>
              <w:rFonts w:ascii="Times New Roman" w:hAnsi="Times New Roman" w:cs="Times New Roman"/>
              <w:noProof/>
              <w:color w:val="000000" w:themeColor="text1"/>
              <w:sz w:val="24"/>
              <w:szCs w:val="24"/>
            </w:rPr>
            <w:t>(Olton, 1999)</w:t>
          </w:r>
          <w:r>
            <w:rPr>
              <w:rFonts w:ascii="Times New Roman" w:hAnsi="Times New Roman" w:cs="Times New Roman"/>
              <w:color w:val="000000" w:themeColor="text1"/>
              <w:sz w:val="24"/>
              <w:szCs w:val="24"/>
              <w:lang w:val="en-ID"/>
            </w:rPr>
            <w:fldChar w:fldCharType="end"/>
          </w:r>
        </w:sdtContent>
      </w:sdt>
      <w:r>
        <w:rPr>
          <w:rFonts w:ascii="Times New Roman" w:hAnsi="Times New Roman" w:cs="Times New Roman"/>
          <w:color w:val="000000" w:themeColor="text1"/>
          <w:sz w:val="24"/>
          <w:szCs w:val="24"/>
          <w:lang w:val="en-ID"/>
        </w:rPr>
        <w:t>.</w:t>
      </w:r>
    </w:p>
    <w:p w:rsidR="00F96F5B" w:rsidRDefault="00F96F5B" w:rsidP="00F96F5B">
      <w:pPr>
        <w:spacing w:after="0" w:line="480" w:lineRule="auto"/>
        <w:ind w:right="49" w:firstLine="58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Dari definisi diatas kepentingan nasional merupakan tolak ukur atau kriteria pokok bagi para pengambil keputusan (</w:t>
      </w:r>
      <w:r>
        <w:rPr>
          <w:rFonts w:ascii="Times New Roman" w:hAnsi="Times New Roman" w:cs="Times New Roman"/>
          <w:i/>
          <w:color w:val="000000" w:themeColor="text1"/>
          <w:sz w:val="24"/>
          <w:szCs w:val="24"/>
          <w:lang w:val="en-ID"/>
        </w:rPr>
        <w:t>decision makers</w:t>
      </w:r>
      <w:r>
        <w:rPr>
          <w:rFonts w:ascii="Times New Roman" w:hAnsi="Times New Roman" w:cs="Times New Roman"/>
          <w:color w:val="000000" w:themeColor="text1"/>
          <w:sz w:val="24"/>
          <w:szCs w:val="24"/>
          <w:lang w:val="en-ID"/>
        </w:rPr>
        <w:t xml:space="preserve">) masing-masing negara sebelum merumuskan dan menetapkan sikap atau tindakan. Bahkan setiap langkah kebijakan luar negeri perlu dilandaskan kepada kepentingan nasional dan diarahkan untuk mencapai serta melindungi apa yang dikategorikan atau ditetapkan sebagai kepentingan nasional. Seperti dalam penelitian ini </w:t>
      </w:r>
      <w:r>
        <w:rPr>
          <w:rFonts w:ascii="Times New Roman" w:hAnsi="Times New Roman" w:cs="Times New Roman"/>
          <w:color w:val="000000" w:themeColor="text1"/>
          <w:sz w:val="24"/>
          <w:szCs w:val="24"/>
          <w:lang w:val="en-ID"/>
        </w:rPr>
        <w:lastRenderedPageBreak/>
        <w:t xml:space="preserve">bahwa </w:t>
      </w:r>
      <w:r>
        <w:rPr>
          <w:rFonts w:ascii="Times New Roman" w:hAnsi="Times New Roman" w:cs="Times New Roman"/>
          <w:color w:val="000000" w:themeColor="text1"/>
          <w:sz w:val="24"/>
          <w:szCs w:val="24"/>
        </w:rPr>
        <w:t>menanggulangi kasus Narkoba di Indonesia</w:t>
      </w:r>
      <w:r>
        <w:rPr>
          <w:rFonts w:ascii="Times New Roman" w:hAnsi="Times New Roman" w:cs="Times New Roman"/>
          <w:color w:val="000000" w:themeColor="text1"/>
          <w:sz w:val="24"/>
          <w:szCs w:val="24"/>
          <w:lang w:val="en-ID"/>
        </w:rPr>
        <w:t xml:space="preserve"> tidak lepas dari kepentingan nasional dalam dimensi kepentingan pertahanan.</w:t>
      </w:r>
    </w:p>
    <w:p w:rsidR="00F96F5B" w:rsidRDefault="00F96F5B" w:rsidP="00F96F5B">
      <w:pPr>
        <w:spacing w:after="0" w:line="480" w:lineRule="auto"/>
        <w:ind w:right="49" w:firstLine="589"/>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Konsep Ketahanan Pangan pada konferensi FAO tahun 1984 seperti di ungkapkan Soetrisno (1995) mencetuskan dasar-dasar ketahanan pangan yang intinya :</w:t>
      </w:r>
    </w:p>
    <w:p w:rsidR="00F96F5B" w:rsidRDefault="00F96F5B" w:rsidP="00F96F5B">
      <w:pPr>
        <w:spacing w:after="0" w:line="480" w:lineRule="auto"/>
        <w:ind w:left="360" w:right="351" w:firstLine="589"/>
        <w:jc w:val="both"/>
        <w:rPr>
          <w:rFonts w:ascii="Times New Roman" w:hAnsi="Times New Roman" w:cs="Times New Roman"/>
          <w:b/>
          <w:bCs/>
          <w:color w:val="000000" w:themeColor="text1"/>
          <w:sz w:val="24"/>
          <w:szCs w:val="24"/>
          <w:lang w:val="en-ID"/>
        </w:rPr>
      </w:pPr>
      <w:r w:rsidRPr="00400D8B">
        <w:rPr>
          <w:rFonts w:ascii="Times New Roman" w:hAnsi="Times New Roman" w:cs="Times New Roman"/>
          <w:b/>
          <w:bCs/>
          <w:color w:val="000000" w:themeColor="text1"/>
          <w:sz w:val="24"/>
          <w:szCs w:val="24"/>
          <w:lang w:val="en-ID"/>
        </w:rPr>
        <w:t>“ Menjamin kecukupan ketersediaan pangan bagi umat manusia dan terjaminnya setiap individiu untuk dapat memperoleh pangan</w:t>
      </w:r>
      <w:r>
        <w:rPr>
          <w:rFonts w:ascii="Times New Roman" w:hAnsi="Times New Roman" w:cs="Times New Roman"/>
          <w:b/>
          <w:bCs/>
          <w:color w:val="000000" w:themeColor="text1"/>
          <w:sz w:val="24"/>
          <w:szCs w:val="24"/>
          <w:lang w:val="en-ID"/>
        </w:rPr>
        <w:t xml:space="preserve"> ”</w:t>
      </w:r>
    </w:p>
    <w:p w:rsidR="00F96F5B" w:rsidRDefault="00F96F5B" w:rsidP="00F96F5B">
      <w:pPr>
        <w:spacing w:after="0" w:line="480" w:lineRule="auto"/>
        <w:ind w:right="351"/>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ab/>
        <w:t xml:space="preserve">Definisi ketahanan pangan tersebut disempurnakan pada waktu </w:t>
      </w:r>
      <w:r>
        <w:rPr>
          <w:rFonts w:ascii="Times New Roman" w:hAnsi="Times New Roman" w:cs="Times New Roman"/>
          <w:i/>
          <w:iCs/>
          <w:color w:val="000000" w:themeColor="text1"/>
          <w:sz w:val="24"/>
          <w:szCs w:val="24"/>
          <w:lang w:val="en-ID"/>
        </w:rPr>
        <w:t xml:space="preserve">International Congress Of Nutrition </w:t>
      </w:r>
      <w:r>
        <w:rPr>
          <w:rFonts w:ascii="Times New Roman" w:hAnsi="Times New Roman" w:cs="Times New Roman"/>
          <w:color w:val="000000" w:themeColor="text1"/>
          <w:sz w:val="24"/>
          <w:szCs w:val="24"/>
          <w:lang w:val="en-ID"/>
        </w:rPr>
        <w:t>(ICN) yang diselenggarakan di Roma tahun 1992 dalam Suhardjo (1996) seperti berikut :</w:t>
      </w:r>
    </w:p>
    <w:p w:rsidR="00F96F5B" w:rsidRPr="00400D8B" w:rsidRDefault="00F96F5B" w:rsidP="00F96F5B">
      <w:pPr>
        <w:spacing w:after="0" w:line="480" w:lineRule="auto"/>
        <w:ind w:right="351"/>
        <w:jc w:val="both"/>
        <w:rPr>
          <w:rFonts w:ascii="Times New Roman" w:hAnsi="Times New Roman" w:cs="Times New Roman"/>
          <w:b/>
          <w:bCs/>
          <w:color w:val="000000" w:themeColor="text1"/>
          <w:sz w:val="24"/>
          <w:szCs w:val="24"/>
          <w:lang w:val="en-ID"/>
        </w:rPr>
      </w:pPr>
      <w:r>
        <w:rPr>
          <w:rFonts w:ascii="Times New Roman" w:hAnsi="Times New Roman" w:cs="Times New Roman"/>
          <w:color w:val="000000" w:themeColor="text1"/>
          <w:sz w:val="24"/>
          <w:szCs w:val="24"/>
          <w:lang w:val="en-ID"/>
        </w:rPr>
        <w:tab/>
      </w:r>
      <w:r w:rsidRPr="00400D8B">
        <w:rPr>
          <w:rFonts w:ascii="Times New Roman" w:hAnsi="Times New Roman" w:cs="Times New Roman"/>
          <w:b/>
          <w:bCs/>
          <w:color w:val="000000" w:themeColor="text1"/>
          <w:sz w:val="24"/>
          <w:szCs w:val="24"/>
          <w:lang w:val="en-ID"/>
        </w:rPr>
        <w:t>“ Ketahanan pangan rumah tangga adalah kemampuan rumah tangga untuk memenuhi kecukupan pangan anggotanya dari waktu ke waktu agar dapat hidup sehat dan mampu melakukan kegiatan sehari-hari ”</w:t>
      </w:r>
    </w:p>
    <w:p w:rsidR="00F96F5B" w:rsidRDefault="00F96F5B" w:rsidP="00F96F5B">
      <w:pPr>
        <w:spacing w:after="0" w:line="480" w:lineRule="auto"/>
        <w:ind w:right="49" w:firstLine="589"/>
        <w:jc w:val="both"/>
        <w:rPr>
          <w:rFonts w:ascii="Times New Roman" w:hAnsi="Times New Roman" w:cs="Times New Roman"/>
          <w:color w:val="000000" w:themeColor="text1"/>
          <w:sz w:val="24"/>
          <w:szCs w:val="24"/>
          <w:lang w:val="en-ID"/>
        </w:rPr>
      </w:pPr>
      <w:r w:rsidRPr="00197C02">
        <w:rPr>
          <w:rFonts w:ascii="Times New Roman" w:hAnsi="Times New Roman" w:cs="Times New Roman"/>
          <w:color w:val="000000" w:themeColor="text1"/>
          <w:sz w:val="24"/>
          <w:szCs w:val="24"/>
          <w:lang w:val="en-ID"/>
        </w:rPr>
        <w:t xml:space="preserve">Namun dalam sidang Committe on Work Food Security 1995 dalam Soetrisno (1997) definisi di atas diperluas dengan menambah-kan persyaratan harus diterima oleh budaya setempat. Definisi tersebut dipertegas lagi pada Deklarasi Roma tentang Ketahanan Pa-ngan Dunia dan Rencana Tindak Lanjut Konperensi Tingkat Tinggi (KTT) Pangan Dunia tahun 1996 menjadi </w:t>
      </w:r>
      <w:r>
        <w:rPr>
          <w:rFonts w:ascii="Times New Roman" w:hAnsi="Times New Roman" w:cs="Times New Roman"/>
          <w:color w:val="000000" w:themeColor="text1"/>
          <w:sz w:val="24"/>
          <w:szCs w:val="24"/>
          <w:lang w:val="en-ID"/>
        </w:rPr>
        <w:t>:</w:t>
      </w:r>
    </w:p>
    <w:p w:rsidR="00F96F5B" w:rsidRDefault="00F96F5B" w:rsidP="00F96F5B">
      <w:pPr>
        <w:spacing w:after="0" w:line="480" w:lineRule="auto"/>
        <w:ind w:right="49" w:firstLine="589"/>
        <w:jc w:val="both"/>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t xml:space="preserve">“ </w:t>
      </w:r>
      <w:r w:rsidRPr="00197C02">
        <w:rPr>
          <w:rFonts w:ascii="Times New Roman" w:hAnsi="Times New Roman" w:cs="Times New Roman"/>
          <w:b/>
          <w:bCs/>
          <w:color w:val="000000" w:themeColor="text1"/>
          <w:sz w:val="24"/>
          <w:szCs w:val="24"/>
          <w:lang w:val="en-ID"/>
        </w:rPr>
        <w:t>ketahanan pangan terwujud apabila semua orang, setiap saat, memiliki akses secara fisik maupun ekonomi terhadap pangan yang cukup, aman dan bergizi untuk memenuhi kebutuhan sesuai dengan seleranya bagi kehidupan yang aktif dan sehat.</w:t>
      </w:r>
      <w:r>
        <w:rPr>
          <w:rFonts w:ascii="Times New Roman" w:hAnsi="Times New Roman" w:cs="Times New Roman"/>
          <w:b/>
          <w:bCs/>
          <w:color w:val="000000" w:themeColor="text1"/>
          <w:sz w:val="24"/>
          <w:szCs w:val="24"/>
          <w:lang w:val="en-ID"/>
        </w:rPr>
        <w:t xml:space="preserve"> ” </w:t>
      </w:r>
      <w:sdt>
        <w:sdtPr>
          <w:rPr>
            <w:rFonts w:ascii="Times New Roman" w:hAnsi="Times New Roman" w:cs="Times New Roman"/>
            <w:b/>
            <w:bCs/>
            <w:color w:val="000000" w:themeColor="text1"/>
            <w:sz w:val="24"/>
            <w:szCs w:val="24"/>
            <w:lang w:val="en-ID"/>
          </w:rPr>
          <w:id w:val="746541247"/>
          <w:citation/>
        </w:sdtPr>
        <w:sdtContent>
          <w:r>
            <w:rPr>
              <w:rFonts w:ascii="Times New Roman" w:hAnsi="Times New Roman" w:cs="Times New Roman"/>
              <w:b/>
              <w:bCs/>
              <w:color w:val="000000" w:themeColor="text1"/>
              <w:sz w:val="24"/>
              <w:szCs w:val="24"/>
              <w:lang w:val="en-ID"/>
            </w:rPr>
            <w:fldChar w:fldCharType="begin"/>
          </w:r>
          <w:r>
            <w:rPr>
              <w:rFonts w:ascii="Times New Roman" w:hAnsi="Times New Roman" w:cs="Times New Roman"/>
              <w:b/>
              <w:bCs/>
              <w:color w:val="000000" w:themeColor="text1"/>
              <w:sz w:val="24"/>
              <w:szCs w:val="24"/>
            </w:rPr>
            <w:instrText xml:space="preserve">CITATION SHa02 \l 1033 </w:instrText>
          </w:r>
          <w:r>
            <w:rPr>
              <w:rFonts w:ascii="Times New Roman" w:hAnsi="Times New Roman" w:cs="Times New Roman"/>
              <w:b/>
              <w:bCs/>
              <w:color w:val="000000" w:themeColor="text1"/>
              <w:sz w:val="24"/>
              <w:szCs w:val="24"/>
              <w:lang w:val="en-ID"/>
            </w:rPr>
            <w:fldChar w:fldCharType="separate"/>
          </w:r>
          <w:r w:rsidRPr="009710A0">
            <w:rPr>
              <w:rFonts w:ascii="Times New Roman" w:hAnsi="Times New Roman" w:cs="Times New Roman"/>
              <w:noProof/>
              <w:color w:val="000000" w:themeColor="text1"/>
              <w:sz w:val="24"/>
              <w:szCs w:val="24"/>
            </w:rPr>
            <w:t>(Mewa &amp; Rachman, 2002)</w:t>
          </w:r>
          <w:r>
            <w:rPr>
              <w:rFonts w:ascii="Times New Roman" w:hAnsi="Times New Roman" w:cs="Times New Roman"/>
              <w:b/>
              <w:bCs/>
              <w:color w:val="000000" w:themeColor="text1"/>
              <w:sz w:val="24"/>
              <w:szCs w:val="24"/>
              <w:lang w:val="en-ID"/>
            </w:rPr>
            <w:fldChar w:fldCharType="end"/>
          </w:r>
        </w:sdtContent>
      </w:sdt>
      <w:r>
        <w:rPr>
          <w:rFonts w:ascii="Times New Roman" w:hAnsi="Times New Roman" w:cs="Times New Roman"/>
          <w:b/>
          <w:bCs/>
          <w:color w:val="000000" w:themeColor="text1"/>
          <w:sz w:val="24"/>
          <w:szCs w:val="24"/>
          <w:lang w:val="en-ID"/>
        </w:rPr>
        <w:t xml:space="preserve"> </w:t>
      </w:r>
    </w:p>
    <w:p w:rsidR="00F96F5B" w:rsidRDefault="00F96F5B" w:rsidP="00F96F5B">
      <w:pPr>
        <w:spacing w:after="0" w:line="480" w:lineRule="auto"/>
        <w:ind w:right="49" w:firstLine="589"/>
        <w:jc w:val="both"/>
        <w:rPr>
          <w:rFonts w:ascii="Times New Roman" w:hAnsi="Times New Roman" w:cs="Times New Roman"/>
          <w:sz w:val="24"/>
          <w:szCs w:val="24"/>
        </w:rPr>
      </w:pPr>
      <w:r w:rsidRPr="00A43CB5">
        <w:rPr>
          <w:rFonts w:ascii="Times New Roman" w:hAnsi="Times New Roman" w:cs="Times New Roman"/>
          <w:sz w:val="24"/>
          <w:szCs w:val="24"/>
        </w:rPr>
        <w:t xml:space="preserve">Konsep ketahanan pangan yang dianut Indonesia dapat dilihat dari Undang-Undang (UU) No.7 Tahun 1996 tentang pangan, Pasal 1 Ayat 17 yang menyebutkan bahwa </w:t>
      </w:r>
    </w:p>
    <w:p w:rsidR="00F96F5B" w:rsidRDefault="00F96F5B" w:rsidP="00F96F5B">
      <w:pPr>
        <w:spacing w:after="0" w:line="480" w:lineRule="auto"/>
        <w:ind w:right="49" w:firstLine="589"/>
        <w:jc w:val="both"/>
        <w:rPr>
          <w:rFonts w:ascii="Times New Roman" w:hAnsi="Times New Roman" w:cs="Times New Roman"/>
          <w:b/>
          <w:bCs/>
          <w:sz w:val="24"/>
          <w:szCs w:val="24"/>
        </w:rPr>
      </w:pPr>
      <w:r w:rsidRPr="0050486B">
        <w:rPr>
          <w:rFonts w:ascii="Times New Roman" w:hAnsi="Times New Roman" w:cs="Times New Roman"/>
          <w:b/>
          <w:bCs/>
          <w:sz w:val="24"/>
          <w:szCs w:val="24"/>
        </w:rPr>
        <w:lastRenderedPageBreak/>
        <w:t>"Ketahanan pangan adalah kondisi terpenuhinya pangan rumah tangga (RT) yang tercermin dari tersedianya pangan yang cukup, baik jumlah maupun mutunya, aman, merata, dan terjangkau"</w:t>
      </w:r>
    </w:p>
    <w:p w:rsidR="00F96F5B" w:rsidRDefault="00F96F5B" w:rsidP="00F96F5B">
      <w:pPr>
        <w:spacing w:after="0" w:line="480" w:lineRule="auto"/>
        <w:ind w:right="49" w:firstLine="589"/>
        <w:jc w:val="both"/>
        <w:rPr>
          <w:rFonts w:ascii="Times New Roman" w:hAnsi="Times New Roman" w:cs="Times New Roman"/>
          <w:sz w:val="24"/>
          <w:szCs w:val="24"/>
        </w:rPr>
      </w:pPr>
      <w:r w:rsidRPr="00A43CB5">
        <w:rPr>
          <w:rFonts w:ascii="Times New Roman" w:hAnsi="Times New Roman" w:cs="Times New Roman"/>
          <w:sz w:val="24"/>
          <w:szCs w:val="24"/>
        </w:rPr>
        <w:t xml:space="preserve">. UU ini sejalan dengan definisi ketahanan pangan menurut Organisasi Pangan dan Pertanian PBB (FAO) dan Organisasi Kesehatan Dunia (WHO) tahun 1992, yakni akses setiap RT atau individu untuk dapat memperoleh pangan pada setiap waktu untuk keperluan hidup yang sehat. Sementara pada World Food Summit tahun 1996, ketahanan pangan disebut sebagai akses setiap RT atau individu untuk dapat memperoleh pangan pada setiap waktu untuk keperluan hidup yang sehat dengan persyaratan penerimaan pangan sesuai dengan nilai atau budaya setempat. </w:t>
      </w:r>
      <w:sdt>
        <w:sdtPr>
          <w:rPr>
            <w:rFonts w:ascii="Times New Roman" w:hAnsi="Times New Roman" w:cs="Times New Roman"/>
            <w:sz w:val="24"/>
            <w:szCs w:val="24"/>
          </w:rPr>
          <w:id w:val="313836032"/>
          <w:citation/>
        </w:sdtPr>
        <w:sdtContent>
          <w:r w:rsidRPr="00A43CB5">
            <w:rPr>
              <w:rFonts w:ascii="Times New Roman" w:hAnsi="Times New Roman" w:cs="Times New Roman"/>
              <w:sz w:val="24"/>
              <w:szCs w:val="24"/>
            </w:rPr>
            <w:fldChar w:fldCharType="begin"/>
          </w:r>
          <w:r w:rsidRPr="00A43CB5">
            <w:rPr>
              <w:rFonts w:ascii="Times New Roman" w:hAnsi="Times New Roman" w:cs="Times New Roman"/>
              <w:sz w:val="24"/>
              <w:szCs w:val="24"/>
            </w:rPr>
            <w:instrText xml:space="preserve"> CITATION Kem11 \l 1033 </w:instrText>
          </w:r>
          <w:r w:rsidRPr="00A43CB5">
            <w:rPr>
              <w:rFonts w:ascii="Times New Roman" w:hAnsi="Times New Roman" w:cs="Times New Roman"/>
              <w:sz w:val="24"/>
              <w:szCs w:val="24"/>
            </w:rPr>
            <w:fldChar w:fldCharType="separate"/>
          </w:r>
          <w:r w:rsidRPr="009710A0">
            <w:rPr>
              <w:rFonts w:ascii="Times New Roman" w:hAnsi="Times New Roman" w:cs="Times New Roman"/>
              <w:noProof/>
              <w:sz w:val="24"/>
              <w:szCs w:val="24"/>
            </w:rPr>
            <w:t>(Kementerian Luar Negeri, 2011)</w:t>
          </w:r>
          <w:r w:rsidRPr="00A43CB5">
            <w:rPr>
              <w:rFonts w:ascii="Times New Roman" w:hAnsi="Times New Roman" w:cs="Times New Roman"/>
              <w:sz w:val="24"/>
              <w:szCs w:val="24"/>
            </w:rPr>
            <w:fldChar w:fldCharType="end"/>
          </w:r>
        </w:sdtContent>
      </w:sdt>
    </w:p>
    <w:p w:rsidR="00F96F5B" w:rsidRDefault="00F96F5B" w:rsidP="00F96F5B">
      <w:pPr>
        <w:spacing w:after="0" w:line="480" w:lineRule="auto"/>
        <w:ind w:right="49" w:firstLine="589"/>
        <w:jc w:val="both"/>
        <w:rPr>
          <w:rFonts w:ascii="Times New Roman" w:hAnsi="Times New Roman" w:cs="Times New Roman"/>
          <w:sz w:val="24"/>
          <w:szCs w:val="24"/>
        </w:rPr>
      </w:pPr>
      <w:r w:rsidRPr="007D1FAD">
        <w:rPr>
          <w:rFonts w:ascii="Times New Roman" w:hAnsi="Times New Roman" w:cs="Times New Roman"/>
          <w:sz w:val="24"/>
          <w:szCs w:val="24"/>
        </w:rPr>
        <w:t>Produksi padi merupakan salah satu hasil bercocok tanam yang dilakukan dengan penanaman bibit padi dan perawatan serta pemupukan secara teratur sehingga menghasilkan suatu produksi padi yang dapat dimanfaatkan. Padi tersebut kemudian diproses menjadi beras, yang mana beras itu sendiri akan diolah menjadi nasi. Nasi merupakan sumber kalori utama yang banyak mengandung unsur karbohidrat yang sangat tinggi sehingga sangat bermanfaat dan menjadikan sebagai bahan pangan utama.</w:t>
      </w:r>
      <w:r>
        <w:rPr>
          <w:rFonts w:ascii="Times New Roman" w:hAnsi="Times New Roman" w:cs="Times New Roman"/>
          <w:sz w:val="24"/>
          <w:szCs w:val="24"/>
        </w:rPr>
        <w:t xml:space="preserve"> </w:t>
      </w:r>
    </w:p>
    <w:p w:rsidR="00F96F5B" w:rsidRPr="00197C02" w:rsidRDefault="00F96F5B" w:rsidP="00F96F5B">
      <w:pPr>
        <w:spacing w:after="0" w:line="480" w:lineRule="auto"/>
        <w:ind w:right="49"/>
        <w:jc w:val="both"/>
        <w:rPr>
          <w:rFonts w:ascii="Times New Roman" w:hAnsi="Times New Roman" w:cs="Times New Roman"/>
          <w:b/>
          <w:bCs/>
          <w:color w:val="000000" w:themeColor="text1"/>
          <w:sz w:val="24"/>
          <w:szCs w:val="24"/>
          <w:lang w:val="en-ID"/>
        </w:rPr>
      </w:pPr>
    </w:p>
    <w:p w:rsidR="00F96F5B" w:rsidRPr="009C3664" w:rsidRDefault="00F96F5B" w:rsidP="00F96F5B">
      <w:pPr>
        <w:pStyle w:val="ListParagraph"/>
        <w:numPr>
          <w:ilvl w:val="1"/>
          <w:numId w:val="1"/>
        </w:numPr>
        <w:spacing w:line="480" w:lineRule="auto"/>
        <w:jc w:val="both"/>
        <w:outlineLvl w:val="1"/>
        <w:rPr>
          <w:rFonts w:ascii="Times New Roman" w:hAnsi="Times New Roman" w:cs="Times New Roman"/>
          <w:b/>
          <w:sz w:val="24"/>
          <w:szCs w:val="24"/>
        </w:rPr>
      </w:pPr>
      <w:bookmarkStart w:id="5" w:name="_Toc15258826"/>
      <w:r w:rsidRPr="009C3664">
        <w:rPr>
          <w:rFonts w:ascii="Times New Roman" w:hAnsi="Times New Roman" w:cs="Times New Roman"/>
          <w:b/>
          <w:sz w:val="24"/>
          <w:szCs w:val="24"/>
        </w:rPr>
        <w:t>Preposisi/Hipotesis Penelitian</w:t>
      </w:r>
      <w:bookmarkEnd w:id="5"/>
    </w:p>
    <w:p w:rsidR="00F96F5B" w:rsidRDefault="00F96F5B" w:rsidP="00F96F5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merupakan dugaan sementara dari sebuah penelitian, berdasarkan kerangka teori diatas, penulis menarik hipotesis yaitu:</w:t>
      </w:r>
    </w:p>
    <w:p w:rsidR="00F96F5B" w:rsidRDefault="00F96F5B" w:rsidP="00F96F5B">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Dengan adanya kerjasama Indonesia – Vietnam melalui </w:t>
      </w:r>
      <w:r>
        <w:rPr>
          <w:rFonts w:ascii="Times New Roman" w:hAnsi="Times New Roman" w:cs="Times New Roman"/>
          <w:b/>
          <w:sz w:val="24"/>
          <w:szCs w:val="24"/>
        </w:rPr>
        <w:t>pengadaan</w:t>
      </w:r>
      <w:r>
        <w:rPr>
          <w:rFonts w:ascii="Times New Roman" w:hAnsi="Times New Roman" w:cs="Times New Roman"/>
          <w:b/>
          <w:sz w:val="24"/>
          <w:szCs w:val="24"/>
          <w:lang w:val="id-ID"/>
        </w:rPr>
        <w:t xml:space="preserve"> beras maka kebutuhan beras di Indonesia akan terpenuhi yang ditandai dengan stabil</w:t>
      </w:r>
      <w:r>
        <w:rPr>
          <w:rFonts w:ascii="Times New Roman" w:hAnsi="Times New Roman" w:cs="Times New Roman"/>
          <w:b/>
          <w:sz w:val="24"/>
          <w:szCs w:val="24"/>
        </w:rPr>
        <w:t>nya</w:t>
      </w:r>
      <w:r>
        <w:rPr>
          <w:rFonts w:ascii="Times New Roman" w:hAnsi="Times New Roman" w:cs="Times New Roman"/>
          <w:b/>
          <w:sz w:val="24"/>
          <w:szCs w:val="24"/>
          <w:lang w:val="id-ID"/>
        </w:rPr>
        <w:t xml:space="preserve"> ketersediaan beras.</w:t>
      </w:r>
    </w:p>
    <w:p w:rsidR="00F96F5B" w:rsidRDefault="00F96F5B" w:rsidP="00F96F5B">
      <w:pPr>
        <w:pStyle w:val="ListParagraph"/>
        <w:spacing w:line="480" w:lineRule="auto"/>
        <w:ind w:left="0" w:firstLine="720"/>
        <w:jc w:val="both"/>
        <w:rPr>
          <w:rFonts w:ascii="Times New Roman" w:hAnsi="Times New Roman" w:cs="Times New Roman"/>
          <w:b/>
          <w:sz w:val="24"/>
          <w:szCs w:val="24"/>
          <w:lang w:val="id-ID"/>
        </w:rPr>
      </w:pPr>
    </w:p>
    <w:p w:rsidR="00F96F5B" w:rsidRPr="00A11FBD" w:rsidRDefault="00F96F5B" w:rsidP="00F96F5B">
      <w:pPr>
        <w:pStyle w:val="ListParagraph"/>
        <w:spacing w:line="480" w:lineRule="auto"/>
        <w:ind w:left="0" w:firstLine="720"/>
        <w:jc w:val="both"/>
        <w:rPr>
          <w:rFonts w:ascii="Times New Roman" w:hAnsi="Times New Roman" w:cs="Times New Roman"/>
          <w:b/>
          <w:sz w:val="24"/>
          <w:szCs w:val="24"/>
          <w:lang w:val="id-ID"/>
        </w:rPr>
      </w:pPr>
    </w:p>
    <w:p w:rsidR="00F96F5B" w:rsidRPr="009C3664" w:rsidRDefault="00F96F5B" w:rsidP="00F96F5B">
      <w:pPr>
        <w:pStyle w:val="ListParagraph"/>
        <w:numPr>
          <w:ilvl w:val="1"/>
          <w:numId w:val="1"/>
        </w:numPr>
        <w:spacing w:line="480" w:lineRule="auto"/>
        <w:jc w:val="both"/>
        <w:outlineLvl w:val="1"/>
        <w:rPr>
          <w:rFonts w:ascii="Times New Roman" w:hAnsi="Times New Roman" w:cs="Times New Roman"/>
          <w:b/>
          <w:sz w:val="24"/>
          <w:szCs w:val="24"/>
        </w:rPr>
      </w:pPr>
      <w:bookmarkStart w:id="6" w:name="_Toc15258827"/>
      <w:r w:rsidRPr="009C3664">
        <w:rPr>
          <w:rFonts w:ascii="Times New Roman" w:hAnsi="Times New Roman" w:cs="Times New Roman"/>
          <w:b/>
          <w:sz w:val="24"/>
          <w:szCs w:val="24"/>
        </w:rPr>
        <w:lastRenderedPageBreak/>
        <w:t>Verifikasi Variabel dan Indikator</w:t>
      </w:r>
      <w:bookmarkEnd w:id="6"/>
    </w:p>
    <w:tbl>
      <w:tblPr>
        <w:tblStyle w:val="TableGrid"/>
        <w:tblW w:w="0" w:type="auto"/>
        <w:tblLook w:val="04A0" w:firstRow="1" w:lastRow="0" w:firstColumn="1" w:lastColumn="0" w:noHBand="0" w:noVBand="1"/>
      </w:tblPr>
      <w:tblGrid>
        <w:gridCol w:w="1287"/>
        <w:gridCol w:w="1724"/>
        <w:gridCol w:w="6005"/>
      </w:tblGrid>
      <w:tr w:rsidR="00F96F5B" w:rsidTr="00CD507D">
        <w:tc>
          <w:tcPr>
            <w:tcW w:w="1659" w:type="dxa"/>
          </w:tcPr>
          <w:p w:rsidR="00F96F5B" w:rsidRPr="0049794C" w:rsidRDefault="00F96F5B" w:rsidP="00CD507D">
            <w:pPr>
              <w:pStyle w:val="ListParagraph"/>
              <w:tabs>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dalam Hipotesis (Teoritik)</w:t>
            </w:r>
          </w:p>
        </w:tc>
        <w:tc>
          <w:tcPr>
            <w:tcW w:w="1486" w:type="dxa"/>
          </w:tcPr>
          <w:p w:rsidR="00F96F5B" w:rsidRPr="0049794C" w:rsidRDefault="00F96F5B" w:rsidP="00CD507D">
            <w:pPr>
              <w:pStyle w:val="ListParagraph"/>
              <w:tabs>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 (Empirik)</w:t>
            </w:r>
          </w:p>
        </w:tc>
        <w:tc>
          <w:tcPr>
            <w:tcW w:w="5116" w:type="dxa"/>
          </w:tcPr>
          <w:p w:rsidR="00F96F5B" w:rsidRPr="0049794C" w:rsidRDefault="00F96F5B" w:rsidP="00CD507D">
            <w:pPr>
              <w:pStyle w:val="ListParagraph"/>
              <w:tabs>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Verifikasi (Analisis)</w:t>
            </w:r>
          </w:p>
        </w:tc>
      </w:tr>
      <w:tr w:rsidR="00F96F5B" w:rsidTr="00CD507D">
        <w:tc>
          <w:tcPr>
            <w:tcW w:w="1659" w:type="dxa"/>
          </w:tcPr>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Variabel Bebas :</w:t>
            </w:r>
          </w:p>
          <w:p w:rsidR="00F96F5B" w:rsidRPr="009E1C78" w:rsidRDefault="00F96F5B" w:rsidP="00CD507D">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Dengan adanya </w:t>
            </w:r>
            <w:r w:rsidRPr="009E1C78">
              <w:rPr>
                <w:rFonts w:ascii="Times New Roman" w:hAnsi="Times New Roman" w:cs="Times New Roman"/>
                <w:bCs/>
                <w:sz w:val="24"/>
                <w:szCs w:val="24"/>
              </w:rPr>
              <w:t xml:space="preserve">kerjasama Indonesia dan Vietnam </w:t>
            </w:r>
            <w:r>
              <w:rPr>
                <w:rFonts w:ascii="Times New Roman" w:hAnsi="Times New Roman" w:cs="Times New Roman"/>
                <w:bCs/>
                <w:sz w:val="24"/>
                <w:szCs w:val="24"/>
              </w:rPr>
              <w:t>melalui pengadaan beras</w:t>
            </w:r>
          </w:p>
        </w:tc>
        <w:tc>
          <w:tcPr>
            <w:tcW w:w="1486" w:type="dxa"/>
          </w:tcPr>
          <w:p w:rsidR="00F96F5B" w:rsidRPr="00157958" w:rsidRDefault="00F96F5B" w:rsidP="00CD507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1.MoU Kerjasama Indo-Vietnam dalam impor beras</w:t>
            </w: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Pr="000C4428" w:rsidRDefault="00F96F5B" w:rsidP="00CD507D">
            <w:pPr>
              <w:spacing w:line="480" w:lineRule="auto"/>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Pr="00157958" w:rsidRDefault="00F96F5B" w:rsidP="00CD507D">
            <w:pPr>
              <w:pStyle w:val="ListParagraph"/>
              <w:tabs>
                <w:tab w:val="left" w:pos="270"/>
              </w:tabs>
              <w:spacing w:line="480" w:lineRule="auto"/>
              <w:ind w:left="0"/>
              <w:jc w:val="both"/>
              <w:rPr>
                <w:rFonts w:ascii="Times New Roman" w:hAnsi="Times New Roman" w:cs="Times New Roman"/>
                <w:sz w:val="24"/>
                <w:szCs w:val="24"/>
              </w:rPr>
            </w:pPr>
          </w:p>
        </w:tc>
        <w:tc>
          <w:tcPr>
            <w:tcW w:w="5116" w:type="dxa"/>
          </w:tcPr>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0C4428">
              <w:rPr>
                <w:rFonts w:ascii="Times New Roman" w:hAnsi="Times New Roman" w:cs="Times New Roman"/>
                <w:sz w:val="24"/>
                <w:szCs w:val="24"/>
              </w:rPr>
              <w:t xml:space="preserve">Kerjasama yang dilakukan antara Indonesia dengan Vietnam tersebut merupakan suatu bentuk kerjasama bilateral di bawah payung the Joint Commission Indonesia-Vietnam on Economic, Scientific and Technical Cooperation (JCESTC). Pada petemuan tersebut menghasilkan kesepakatan bersama mengenai impor beras, pemerintah kedua negara menuangkannya dalam Memorandum on Rice Trade yang disepakati pada tanggal </w:t>
            </w:r>
            <w:r>
              <w:rPr>
                <w:rFonts w:ascii="Times New Roman" w:hAnsi="Times New Roman" w:cs="Times New Roman"/>
                <w:sz w:val="24"/>
                <w:szCs w:val="24"/>
              </w:rPr>
              <w:t>16</w:t>
            </w:r>
            <w:r w:rsidRPr="000C4428">
              <w:rPr>
                <w:rFonts w:ascii="Times New Roman" w:hAnsi="Times New Roman" w:cs="Times New Roman"/>
                <w:sz w:val="24"/>
                <w:szCs w:val="24"/>
              </w:rPr>
              <w:t xml:space="preserve"> </w:t>
            </w:r>
            <w:r>
              <w:rPr>
                <w:rFonts w:ascii="Times New Roman" w:hAnsi="Times New Roman" w:cs="Times New Roman"/>
                <w:sz w:val="24"/>
                <w:szCs w:val="24"/>
              </w:rPr>
              <w:t>November</w:t>
            </w:r>
            <w:r w:rsidRPr="000C4428">
              <w:rPr>
                <w:rFonts w:ascii="Times New Roman" w:hAnsi="Times New Roman" w:cs="Times New Roman"/>
                <w:sz w:val="24"/>
                <w:szCs w:val="24"/>
              </w:rPr>
              <w:t xml:space="preserve"> 20</w:t>
            </w:r>
            <w:r>
              <w:rPr>
                <w:rFonts w:ascii="Times New Roman" w:hAnsi="Times New Roman" w:cs="Times New Roman"/>
                <w:sz w:val="24"/>
                <w:szCs w:val="24"/>
              </w:rPr>
              <w:t>11</w:t>
            </w:r>
            <w:r w:rsidRPr="000C4428">
              <w:rPr>
                <w:rFonts w:ascii="Times New Roman" w:hAnsi="Times New Roman" w:cs="Times New Roman"/>
                <w:sz w:val="24"/>
                <w:szCs w:val="24"/>
              </w:rPr>
              <w:t>.</w:t>
            </w:r>
            <w:r>
              <w:rPr>
                <w:rFonts w:ascii="Times New Roman" w:hAnsi="Times New Roman" w:cs="Times New Roman"/>
                <w:sz w:val="24"/>
                <w:szCs w:val="24"/>
              </w:rPr>
              <w:t xml:space="preserve"> </w:t>
            </w:r>
          </w:p>
          <w:p w:rsidR="00F96F5B" w:rsidRDefault="00F96F5B" w:rsidP="00CD507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5C285F">
                <w:rPr>
                  <w:rStyle w:val="Hyperlink"/>
                  <w:rFonts w:ascii="Times New Roman" w:hAnsi="Times New Roman" w:cs="Times New Roman"/>
                  <w:sz w:val="24"/>
                  <w:szCs w:val="24"/>
                </w:rPr>
                <w:t>https://treaty.kemlu.go.id/apisearch/pdf?filename=VNM-2011-0044.pdf</w:t>
              </w:r>
            </w:hyperlink>
            <w:r>
              <w:rPr>
                <w:rFonts w:ascii="Times New Roman" w:hAnsi="Times New Roman" w:cs="Times New Roman"/>
                <w:sz w:val="24"/>
                <w:szCs w:val="24"/>
              </w:rPr>
              <w:t>) diakses pada tanggal 1 september 2019</w:t>
            </w: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Lalu diperpanjang kontrak MoU hingga 2017</w:t>
            </w:r>
          </w:p>
          <w:p w:rsidR="00F96F5B" w:rsidRPr="00157958" w:rsidRDefault="00F96F5B" w:rsidP="00CD507D">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hyperlink r:id="rId11" w:history="1">
              <w:r>
                <w:rPr>
                  <w:rStyle w:val="Hyperlink"/>
                </w:rPr>
                <w:t>https://www.republika.co.id/berita/ekonomi/makro/12/09/18/maj6dt-indonesiavietnam-perpanjang-mou-impor-beras-hingga-2017</w:t>
              </w:r>
            </w:hyperlink>
            <w:r>
              <w:t>) di akses pada tanggal 1 september 2019</w:t>
            </w: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Pr="00552C19" w:rsidRDefault="00F96F5B" w:rsidP="00CD507D">
            <w:pPr>
              <w:spacing w:line="480" w:lineRule="auto"/>
              <w:jc w:val="both"/>
              <w:rPr>
                <w:rFonts w:ascii="Times New Roman" w:hAnsi="Times New Roman" w:cs="Times New Roman"/>
                <w:sz w:val="24"/>
                <w:szCs w:val="24"/>
              </w:rPr>
            </w:pPr>
          </w:p>
        </w:tc>
      </w:tr>
      <w:tr w:rsidR="00F96F5B" w:rsidTr="00CD507D">
        <w:tc>
          <w:tcPr>
            <w:tcW w:w="1659" w:type="dxa"/>
          </w:tcPr>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Variabel Terikat:</w:t>
            </w:r>
          </w:p>
          <w:p w:rsidR="00F96F5B" w:rsidRPr="00552C19" w:rsidRDefault="00F96F5B" w:rsidP="00CD507D">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Maka kebutuhan </w:t>
            </w:r>
            <w:r>
              <w:rPr>
                <w:rFonts w:ascii="Times New Roman" w:hAnsi="Times New Roman" w:cs="Times New Roman"/>
                <w:bCs/>
                <w:sz w:val="24"/>
                <w:szCs w:val="24"/>
              </w:rPr>
              <w:lastRenderedPageBreak/>
              <w:t>beras di indonesia akan terpenuhi yang ditandai dengan stablitiasnya harga beras.</w:t>
            </w: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tc>
        <w:tc>
          <w:tcPr>
            <w:tcW w:w="1486" w:type="dxa"/>
          </w:tcPr>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r w:rsidRPr="00687DFC">
              <w:rPr>
                <w:rFonts w:ascii="Times New Roman" w:hAnsi="Times New Roman" w:cs="Times New Roman"/>
                <w:sz w:val="24"/>
                <w:szCs w:val="24"/>
              </w:rPr>
              <w:lastRenderedPageBreak/>
              <w:t>1</w:t>
            </w:r>
            <w:r>
              <w:rPr>
                <w:rFonts w:ascii="Times New Roman" w:hAnsi="Times New Roman" w:cs="Times New Roman"/>
                <w:sz w:val="24"/>
                <w:szCs w:val="24"/>
              </w:rPr>
              <w:t xml:space="preserve">.Terpenuhinya kebutuhan beras dalam negeri </w:t>
            </w:r>
            <w:r>
              <w:rPr>
                <w:rFonts w:ascii="Times New Roman" w:hAnsi="Times New Roman" w:cs="Times New Roman"/>
                <w:sz w:val="24"/>
                <w:szCs w:val="24"/>
              </w:rPr>
              <w:lastRenderedPageBreak/>
              <w:t xml:space="preserve">indonesia dengan impor beras di vietnam </w:t>
            </w: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spacing w:line="480" w:lineRule="auto"/>
              <w:jc w:val="both"/>
              <w:rPr>
                <w:rFonts w:ascii="Times New Roman" w:hAnsi="Times New Roman" w:cs="Times New Roman"/>
                <w:sz w:val="24"/>
                <w:szCs w:val="24"/>
                <w:lang w:val="id-ID"/>
              </w:rPr>
            </w:pPr>
          </w:p>
          <w:p w:rsidR="00F96F5B" w:rsidRDefault="00F96F5B" w:rsidP="00CD507D">
            <w:pPr>
              <w:spacing w:line="480" w:lineRule="auto"/>
              <w:jc w:val="both"/>
              <w:rPr>
                <w:rFonts w:ascii="Times New Roman" w:hAnsi="Times New Roman" w:cs="Times New Roman"/>
                <w:sz w:val="24"/>
                <w:szCs w:val="24"/>
                <w:lang w:val="id-ID"/>
              </w:rPr>
            </w:pPr>
          </w:p>
          <w:p w:rsidR="00F96F5B" w:rsidRPr="002F14DD" w:rsidRDefault="00F96F5B" w:rsidP="00CD507D">
            <w:pPr>
              <w:spacing w:line="480" w:lineRule="auto"/>
              <w:jc w:val="both"/>
              <w:rPr>
                <w:rFonts w:ascii="Times New Roman" w:hAnsi="Times New Roman" w:cs="Times New Roman"/>
                <w:sz w:val="24"/>
                <w:szCs w:val="24"/>
                <w:lang w:val="id-ID"/>
              </w:rPr>
            </w:pPr>
          </w:p>
          <w:p w:rsidR="00F96F5B" w:rsidRDefault="00F96F5B" w:rsidP="00F96F5B">
            <w:pPr>
              <w:pStyle w:val="ListParagraph"/>
              <w:numPr>
                <w:ilvl w:val="0"/>
                <w:numId w:val="4"/>
              </w:numPr>
              <w:spacing w:line="480" w:lineRule="auto"/>
              <w:ind w:left="301" w:hanging="301"/>
              <w:jc w:val="both"/>
              <w:rPr>
                <w:rFonts w:ascii="Times New Roman" w:hAnsi="Times New Roman" w:cs="Times New Roman"/>
                <w:sz w:val="24"/>
                <w:szCs w:val="24"/>
              </w:rPr>
            </w:pPr>
            <w:r>
              <w:rPr>
                <w:rFonts w:ascii="Times New Roman" w:hAnsi="Times New Roman" w:cs="Times New Roman"/>
                <w:sz w:val="24"/>
                <w:szCs w:val="24"/>
              </w:rPr>
              <w:t>Meningkatnya Impor Beras Vietnam Ke Indonesia</w:t>
            </w:r>
          </w:p>
          <w:p w:rsidR="00F96F5B" w:rsidRPr="001C043A" w:rsidRDefault="00F96F5B" w:rsidP="00F96F5B">
            <w:pPr>
              <w:pStyle w:val="ListParagraph"/>
              <w:numPr>
                <w:ilvl w:val="0"/>
                <w:numId w:val="4"/>
              </w:numPr>
              <w:spacing w:line="480" w:lineRule="auto"/>
              <w:ind w:left="301" w:hanging="301"/>
              <w:jc w:val="both"/>
              <w:rPr>
                <w:rFonts w:ascii="Times New Roman" w:hAnsi="Times New Roman" w:cs="Times New Roman"/>
                <w:sz w:val="24"/>
                <w:szCs w:val="24"/>
              </w:rPr>
            </w:pPr>
            <w:r>
              <w:rPr>
                <w:rFonts w:ascii="Times New Roman" w:hAnsi="Times New Roman" w:cs="Times New Roman"/>
                <w:sz w:val="24"/>
                <w:szCs w:val="24"/>
              </w:rPr>
              <w:t>Stabilitasnya harga beras</w:t>
            </w:r>
          </w:p>
          <w:p w:rsidR="00F96F5B" w:rsidRPr="00687DFC" w:rsidRDefault="00F96F5B" w:rsidP="00CD507D">
            <w:pPr>
              <w:pStyle w:val="ListParagraph"/>
              <w:spacing w:line="480" w:lineRule="auto"/>
              <w:ind w:left="271"/>
              <w:jc w:val="both"/>
              <w:rPr>
                <w:rFonts w:ascii="Times New Roman" w:hAnsi="Times New Roman" w:cs="Times New Roman"/>
                <w:sz w:val="24"/>
                <w:szCs w:val="24"/>
              </w:rPr>
            </w:pPr>
          </w:p>
        </w:tc>
        <w:tc>
          <w:tcPr>
            <w:tcW w:w="5116" w:type="dxa"/>
          </w:tcPr>
          <w:p w:rsidR="00F96F5B" w:rsidRDefault="00F96F5B" w:rsidP="00CD507D">
            <w:pPr>
              <w:pStyle w:val="ListParagraph"/>
              <w:tabs>
                <w:tab w:val="left" w:pos="270"/>
              </w:tabs>
              <w:spacing w:line="480" w:lineRule="auto"/>
              <w:ind w:left="0"/>
              <w:jc w:val="both"/>
            </w:pPr>
            <w:r>
              <w:rPr>
                <w:rFonts w:ascii="Times New Roman" w:hAnsi="Times New Roman" w:cs="Times New Roman"/>
                <w:sz w:val="24"/>
                <w:szCs w:val="24"/>
              </w:rPr>
              <w:lastRenderedPageBreak/>
              <w:t>1.(</w:t>
            </w:r>
            <w:hyperlink r:id="rId12" w:history="1">
              <w:r w:rsidRPr="005C285F">
                <w:rPr>
                  <w:rStyle w:val="Hyperlink"/>
                </w:rPr>
                <w:t>https://ekonomi.kompas.com/read/2018/01/16/161052826/begini-perjalanan-impor-beras-indonesia-sejak-tahun-2000-hingga-2018?page=all</w:t>
              </w:r>
            </w:hyperlink>
            <w:r>
              <w:t>) diakses pada tanggal 1 september 2019</w:t>
            </w:r>
          </w:p>
          <w:p w:rsidR="00F96F5B" w:rsidRDefault="00F96F5B" w:rsidP="00CD507D">
            <w:pPr>
              <w:pStyle w:val="ListParagraph"/>
              <w:tabs>
                <w:tab w:val="left" w:pos="270"/>
              </w:tabs>
              <w:spacing w:line="480" w:lineRule="auto"/>
              <w:ind w:left="0"/>
              <w:jc w:val="both"/>
            </w:pPr>
          </w:p>
          <w:p w:rsidR="00F96F5B" w:rsidRDefault="00F96F5B" w:rsidP="00CD507D">
            <w:pPr>
              <w:pStyle w:val="ListParagraph"/>
              <w:tabs>
                <w:tab w:val="left" w:pos="270"/>
              </w:tabs>
              <w:spacing w:line="480" w:lineRule="auto"/>
              <w:ind w:left="0"/>
              <w:jc w:val="both"/>
            </w:pPr>
          </w:p>
          <w:p w:rsidR="00F96F5B" w:rsidRDefault="00F96F5B" w:rsidP="00CD507D">
            <w:pPr>
              <w:pStyle w:val="ListParagraph"/>
              <w:tabs>
                <w:tab w:val="left" w:pos="270"/>
              </w:tabs>
              <w:spacing w:line="480" w:lineRule="auto"/>
              <w:ind w:left="0"/>
              <w:jc w:val="both"/>
              <w:rPr>
                <w:lang w:val="id-ID"/>
              </w:rPr>
            </w:pPr>
          </w:p>
          <w:p w:rsidR="00F96F5B" w:rsidRPr="002F14DD" w:rsidRDefault="00F96F5B" w:rsidP="00CD507D">
            <w:pPr>
              <w:pStyle w:val="ListParagraph"/>
              <w:tabs>
                <w:tab w:val="left" w:pos="270"/>
              </w:tabs>
              <w:spacing w:line="480" w:lineRule="auto"/>
              <w:ind w:left="0"/>
              <w:jc w:val="both"/>
              <w:rPr>
                <w:rFonts w:ascii="Times New Roman" w:hAnsi="Times New Roman" w:cs="Times New Roman"/>
                <w:sz w:val="24"/>
                <w:szCs w:val="24"/>
                <w:lang w:val="id-ID"/>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Pr="0070386F" w:rsidRDefault="00F96F5B" w:rsidP="00CD507D">
            <w:pPr>
              <w:pStyle w:val="ListParagraph"/>
              <w:tabs>
                <w:tab w:val="left" w:pos="270"/>
              </w:tabs>
              <w:spacing w:line="480" w:lineRule="auto"/>
              <w:ind w:left="0"/>
              <w:jc w:val="both"/>
              <w:rPr>
                <w:rFonts w:ascii="Times New Roman" w:hAnsi="Times New Roman" w:cs="Times New Roman"/>
                <w:sz w:val="24"/>
                <w:szCs w:val="24"/>
              </w:rPr>
            </w:pPr>
            <w:r w:rsidRPr="0070386F">
              <w:rPr>
                <w:rFonts w:ascii="Times New Roman" w:hAnsi="Times New Roman" w:cs="Times New Roman"/>
                <w:sz w:val="24"/>
                <w:szCs w:val="24"/>
              </w:rPr>
              <w:t xml:space="preserve">Badan Pusat Statistik Impor Beras menurut Negara Asal Utama </w:t>
            </w:r>
          </w:p>
          <w:p w:rsidR="00F96F5B" w:rsidRDefault="00F96F5B" w:rsidP="00CD507D">
            <w:pPr>
              <w:pStyle w:val="ListParagraph"/>
              <w:tabs>
                <w:tab w:val="left" w:pos="270"/>
              </w:tabs>
              <w:spacing w:line="480" w:lineRule="auto"/>
              <w:ind w:left="0"/>
              <w:jc w:val="both"/>
            </w:pPr>
            <w:hyperlink r:id="rId13" w:history="1">
              <w:r w:rsidRPr="00CE441E">
                <w:rPr>
                  <w:rStyle w:val="Hyperlink"/>
                </w:rPr>
                <w:t>https://www.bps.go.id/statictable/2014/09/08/1043/impor-beras-menurut-negara-asal-utama-2000-2017.html</w:t>
              </w:r>
            </w:hyperlink>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diakses pada tanggal 2 september 2019</w:t>
            </w: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p>
          <w:p w:rsidR="00F96F5B" w:rsidRDefault="00F96F5B" w:rsidP="00CD507D">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Kementerian Pertanian Republik Indonesia yang berjudul Optimis Produksi Beras 2018, Kementan Pastikan Harga Beras Stabil</w:t>
            </w:r>
          </w:p>
          <w:p w:rsidR="00F96F5B" w:rsidRPr="00687DFC" w:rsidRDefault="00F96F5B" w:rsidP="00CD507D">
            <w:pPr>
              <w:pStyle w:val="ListParagraph"/>
              <w:tabs>
                <w:tab w:val="left" w:pos="270"/>
              </w:tabs>
              <w:spacing w:line="480" w:lineRule="auto"/>
              <w:ind w:left="0"/>
              <w:jc w:val="both"/>
              <w:rPr>
                <w:rFonts w:ascii="Times New Roman" w:hAnsi="Times New Roman" w:cs="Times New Roman"/>
                <w:sz w:val="24"/>
                <w:szCs w:val="24"/>
              </w:rPr>
            </w:pPr>
            <w:hyperlink r:id="rId14" w:history="1">
              <w:r w:rsidRPr="00FC0132">
                <w:rPr>
                  <w:rStyle w:val="Hyperlink"/>
                </w:rPr>
                <w:t>https://www.pertanian.go.id/home/?show=news&amp;act=view&amp;id=2614</w:t>
              </w:r>
            </w:hyperlink>
            <w:r>
              <w:t xml:space="preserve"> diakses pada tanggal 16 september 2019</w:t>
            </w:r>
          </w:p>
        </w:tc>
      </w:tr>
    </w:tbl>
    <w:p w:rsidR="00F96F5B" w:rsidRDefault="00F96F5B" w:rsidP="00F96F5B">
      <w:pPr>
        <w:rPr>
          <w:rFonts w:ascii="Times New Roman" w:hAnsi="Times New Roman" w:cs="Times New Roman"/>
          <w:b/>
          <w:sz w:val="24"/>
          <w:szCs w:val="24"/>
          <w:lang w:val="id-ID"/>
        </w:rPr>
      </w:pPr>
    </w:p>
    <w:p w:rsidR="00F96F5B" w:rsidRDefault="00F96F5B" w:rsidP="00F96F5B">
      <w:pPr>
        <w:rPr>
          <w:rFonts w:ascii="Times New Roman" w:hAnsi="Times New Roman" w:cs="Times New Roman"/>
          <w:b/>
          <w:sz w:val="24"/>
          <w:szCs w:val="24"/>
          <w:lang w:val="id-ID"/>
        </w:rPr>
      </w:pPr>
    </w:p>
    <w:p w:rsidR="00F96F5B" w:rsidRDefault="00F96F5B" w:rsidP="00F96F5B">
      <w:pPr>
        <w:rPr>
          <w:rFonts w:ascii="Times New Roman" w:hAnsi="Times New Roman" w:cs="Times New Roman"/>
          <w:b/>
          <w:sz w:val="24"/>
          <w:szCs w:val="24"/>
          <w:lang w:val="id-ID"/>
        </w:rPr>
      </w:pPr>
    </w:p>
    <w:p w:rsidR="00F96F5B" w:rsidRDefault="00F96F5B" w:rsidP="00F96F5B">
      <w:pPr>
        <w:rPr>
          <w:rFonts w:ascii="Times New Roman" w:hAnsi="Times New Roman" w:cs="Times New Roman"/>
          <w:b/>
          <w:sz w:val="24"/>
          <w:szCs w:val="24"/>
          <w:lang w:val="id-ID"/>
        </w:rPr>
      </w:pPr>
    </w:p>
    <w:p w:rsidR="00F96F5B" w:rsidRDefault="00F96F5B" w:rsidP="00F96F5B">
      <w:pPr>
        <w:rPr>
          <w:rFonts w:ascii="Times New Roman" w:hAnsi="Times New Roman" w:cs="Times New Roman"/>
          <w:b/>
          <w:sz w:val="24"/>
          <w:szCs w:val="24"/>
          <w:lang w:val="id-ID"/>
        </w:rPr>
      </w:pPr>
    </w:p>
    <w:p w:rsidR="00F96F5B" w:rsidRDefault="00F96F5B" w:rsidP="00F96F5B">
      <w:pPr>
        <w:rPr>
          <w:rFonts w:ascii="Times New Roman" w:hAnsi="Times New Roman" w:cs="Times New Roman"/>
          <w:b/>
          <w:sz w:val="24"/>
          <w:szCs w:val="24"/>
          <w:lang w:val="id-ID"/>
        </w:rPr>
      </w:pPr>
    </w:p>
    <w:p w:rsidR="00F96F5B" w:rsidRDefault="00F96F5B" w:rsidP="00F96F5B">
      <w:pPr>
        <w:rPr>
          <w:rFonts w:ascii="Times New Roman" w:hAnsi="Times New Roman" w:cs="Times New Roman"/>
          <w:b/>
          <w:sz w:val="24"/>
          <w:szCs w:val="24"/>
          <w:lang w:val="id-ID"/>
        </w:rPr>
      </w:pPr>
    </w:p>
    <w:p w:rsidR="00F96F5B" w:rsidRDefault="00F96F5B" w:rsidP="00F96F5B">
      <w:pPr>
        <w:rPr>
          <w:rFonts w:ascii="Times New Roman" w:hAnsi="Times New Roman" w:cs="Times New Roman"/>
          <w:b/>
          <w:sz w:val="24"/>
          <w:szCs w:val="24"/>
          <w:lang w:val="id-ID"/>
        </w:rPr>
      </w:pPr>
      <w:bookmarkStart w:id="7" w:name="_GoBack"/>
      <w:bookmarkEnd w:id="7"/>
    </w:p>
    <w:p w:rsidR="00F96F5B" w:rsidRPr="00A11FBD" w:rsidRDefault="00F96F5B" w:rsidP="00F96F5B">
      <w:pPr>
        <w:rPr>
          <w:rFonts w:ascii="Times New Roman" w:hAnsi="Times New Roman" w:cs="Times New Roman"/>
          <w:b/>
          <w:sz w:val="24"/>
          <w:szCs w:val="24"/>
          <w:lang w:val="id-ID"/>
        </w:rPr>
      </w:pPr>
    </w:p>
    <w:p w:rsidR="00F96F5B" w:rsidRPr="009C3664" w:rsidRDefault="00F96F5B" w:rsidP="00F96F5B">
      <w:pPr>
        <w:pStyle w:val="ListParagraph"/>
        <w:numPr>
          <w:ilvl w:val="1"/>
          <w:numId w:val="1"/>
        </w:numPr>
        <w:outlineLvl w:val="1"/>
        <w:rPr>
          <w:rFonts w:ascii="Times New Roman" w:hAnsi="Times New Roman" w:cs="Times New Roman"/>
          <w:b/>
          <w:sz w:val="24"/>
          <w:szCs w:val="24"/>
        </w:rPr>
      </w:pPr>
      <w:r w:rsidRPr="009C3664">
        <w:rPr>
          <w:rFonts w:ascii="Times New Roman" w:hAnsi="Times New Roman" w:cs="Times New Roman"/>
          <w:b/>
          <w:sz w:val="24"/>
          <w:szCs w:val="24"/>
        </w:rPr>
        <w:lastRenderedPageBreak/>
        <w:t>Skema dan Alur Penelitian</w:t>
      </w:r>
    </w:p>
    <w:p w:rsidR="00F96F5B" w:rsidRPr="00C15EB1" w:rsidRDefault="00F96F5B" w:rsidP="00F96F5B">
      <w:pPr>
        <w:pStyle w:val="ListParagraph"/>
        <w:ind w:left="360"/>
        <w:rPr>
          <w:rFonts w:ascii="Times New Roman" w:hAnsi="Times New Roman" w:cs="Times New Roman"/>
          <w:b/>
          <w:sz w:val="18"/>
          <w:szCs w:val="18"/>
        </w:rPr>
      </w:pPr>
    </w:p>
    <w:p w:rsidR="00F96F5B" w:rsidRPr="00C15EB1" w:rsidRDefault="00F96F5B" w:rsidP="00F96F5B">
      <w:pPr>
        <w:rPr>
          <w:rFonts w:ascii="Times New Roman" w:hAnsi="Times New Roman" w:cs="Times New Roman"/>
          <w:b/>
          <w:sz w:val="18"/>
          <w:szCs w:val="18"/>
        </w:rPr>
      </w:pPr>
      <w:r w:rsidRPr="00C15EB1">
        <w:rPr>
          <w:rFonts w:ascii="Times New Roman" w:hAnsi="Times New Roman" w:cs="Times New Roman"/>
          <w:b/>
          <w:noProof/>
          <w:sz w:val="18"/>
          <w:szCs w:val="18"/>
          <w:lang w:val="id-ID" w:eastAsia="id-ID"/>
        </w:rPr>
        <mc:AlternateContent>
          <mc:Choice Requires="wps">
            <w:drawing>
              <wp:anchor distT="0" distB="0" distL="114300" distR="114300" simplePos="0" relativeHeight="251660288" behindDoc="0" locked="0" layoutInCell="1" allowOverlap="1" wp14:anchorId="65FC3FEC" wp14:editId="192D243E">
                <wp:simplePos x="0" y="0"/>
                <wp:positionH relativeFrom="column">
                  <wp:posOffset>2807970</wp:posOffset>
                </wp:positionH>
                <wp:positionV relativeFrom="paragraph">
                  <wp:posOffset>59055</wp:posOffset>
                </wp:positionV>
                <wp:extent cx="165735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573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F5B" w:rsidRDefault="00F96F5B" w:rsidP="00F96F5B">
                            <w:pPr>
                              <w:jc w:val="center"/>
                            </w:pPr>
                            <w:r>
                              <w:t>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C3FEC" id="Rectangle 3" o:spid="_x0000_s1026" style="position:absolute;margin-left:221.1pt;margin-top:4.65pt;width:130.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" fillcolor="white [3201]" strokecolor="#70ad47 [3209]" strokeweight="1pt">
                <v:textbox>
                  <w:txbxContent>
                    <w:p w:rsidR="00F96F5B" w:rsidRDefault="00F96F5B" w:rsidP="00F96F5B">
                      <w:pPr>
                        <w:jc w:val="center"/>
                      </w:pPr>
                      <w:r>
                        <w:t>VIETNAM</w:t>
                      </w:r>
                    </w:p>
                  </w:txbxContent>
                </v:textbox>
              </v:rect>
            </w:pict>
          </mc:Fallback>
        </mc:AlternateContent>
      </w:r>
      <w:r w:rsidRPr="00C15EB1">
        <w:rPr>
          <w:rFonts w:ascii="Times New Roman" w:hAnsi="Times New Roman" w:cs="Times New Roman"/>
          <w:b/>
          <w:noProof/>
          <w:sz w:val="18"/>
          <w:szCs w:val="18"/>
          <w:lang w:val="id-ID" w:eastAsia="id-ID"/>
        </w:rPr>
        <mc:AlternateContent>
          <mc:Choice Requires="wps">
            <w:drawing>
              <wp:anchor distT="0" distB="0" distL="114300" distR="114300" simplePos="0" relativeHeight="251659264" behindDoc="0" locked="0" layoutInCell="1" allowOverlap="1" wp14:anchorId="73D41A63" wp14:editId="2B054D30">
                <wp:simplePos x="0" y="0"/>
                <wp:positionH relativeFrom="column">
                  <wp:posOffset>-1905</wp:posOffset>
                </wp:positionH>
                <wp:positionV relativeFrom="paragraph">
                  <wp:posOffset>59055</wp:posOffset>
                </wp:positionV>
                <wp:extent cx="1657350" cy="542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573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F5B" w:rsidRDefault="00F96F5B" w:rsidP="00F96F5B">
                            <w:pPr>
                              <w:jc w:val="center"/>
                            </w:pPr>
                            <w: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41A63" id="Rectangle 2" o:spid="_x0000_s1027" style="position:absolute;margin-left:-.15pt;margin-top:4.65pt;width:130.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" fillcolor="white [3201]" strokecolor="#70ad47 [3209]" strokeweight="1pt">
                <v:textbox>
                  <w:txbxContent>
                    <w:p w:rsidR="00F96F5B" w:rsidRDefault="00F96F5B" w:rsidP="00F96F5B">
                      <w:pPr>
                        <w:jc w:val="center"/>
                      </w:pPr>
                      <w:r>
                        <w:t>INDONESIA</w:t>
                      </w:r>
                    </w:p>
                  </w:txbxContent>
                </v:textbox>
              </v:rect>
            </w:pict>
          </mc:Fallback>
        </mc:AlternateContent>
      </w:r>
    </w:p>
    <w:p w:rsidR="00F96F5B" w:rsidRPr="00C15EB1" w:rsidRDefault="00F96F5B" w:rsidP="00F96F5B">
      <w:pPr>
        <w:spacing w:line="480" w:lineRule="auto"/>
        <w:jc w:val="both"/>
        <w:rPr>
          <w:rFonts w:ascii="Times New Roman" w:hAnsi="Times New Roman" w:cs="Times New Roman"/>
          <w:b/>
          <w:sz w:val="18"/>
          <w:szCs w:val="18"/>
        </w:rPr>
      </w:pPr>
      <w:r>
        <w:rPr>
          <w:rFonts w:ascii="Times New Roman" w:hAnsi="Times New Roman" w:cs="Times New Roman"/>
          <w:b/>
          <w:noProof/>
          <w:sz w:val="18"/>
          <w:szCs w:val="18"/>
          <w:lang w:val="id-ID" w:eastAsia="id-ID"/>
        </w:rPr>
        <mc:AlternateContent>
          <mc:Choice Requires="wps">
            <w:drawing>
              <wp:anchor distT="0" distB="0" distL="114300" distR="114300" simplePos="0" relativeHeight="251672576" behindDoc="0" locked="0" layoutInCell="1" allowOverlap="1" wp14:anchorId="056F02C8" wp14:editId="0ECA6C0E">
                <wp:simplePos x="0" y="0"/>
                <wp:positionH relativeFrom="column">
                  <wp:posOffset>1836420</wp:posOffset>
                </wp:positionH>
                <wp:positionV relativeFrom="paragraph">
                  <wp:posOffset>72390</wp:posOffset>
                </wp:positionV>
                <wp:extent cx="790575" cy="0"/>
                <wp:effectExtent l="3810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7905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6EBC03" id="_x0000_t32" coordsize="21600,21600" o:spt="32" o:oned="t" path="m,l21600,21600e" filled="f">
                <v:path arrowok="t" fillok="f" o:connecttype="none"/>
                <o:lock v:ext="edit" shapetype="t"/>
              </v:shapetype>
              <v:shape id="Straight Arrow Connector 17" o:spid="_x0000_s1026" type="#_x0000_t32" style="position:absolute;margin-left:144.6pt;margin-top:5.7pt;width:62.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" strokecolor="#5b9bd5 [3204]" strokeweight=".5pt">
                <v:stroke startarrow="block" endarrow="block" joinstyle="miter"/>
              </v:shape>
            </w:pict>
          </mc:Fallback>
        </mc:AlternateContent>
      </w:r>
    </w:p>
    <w:p w:rsidR="00F96F5B" w:rsidRPr="00C15EB1" w:rsidRDefault="00F96F5B" w:rsidP="00F96F5B">
      <w:pPr>
        <w:spacing w:after="0" w:line="480" w:lineRule="auto"/>
        <w:ind w:right="49" w:firstLine="589"/>
        <w:jc w:val="both"/>
        <w:rPr>
          <w:rFonts w:ascii="Times New Roman" w:hAnsi="Times New Roman" w:cs="Times New Roman"/>
          <w:color w:val="000000" w:themeColor="text1"/>
          <w:sz w:val="18"/>
          <w:szCs w:val="18"/>
          <w:lang w:val="en-ID"/>
        </w:rPr>
      </w:pPr>
      <w:r>
        <w:rPr>
          <w:rFonts w:ascii="Times New Roman" w:hAnsi="Times New Roman" w:cs="Times New Roman"/>
          <w:b/>
          <w:noProof/>
          <w:sz w:val="18"/>
          <w:szCs w:val="18"/>
          <w:lang w:val="id-ID" w:eastAsia="id-ID"/>
        </w:rPr>
        <mc:AlternateContent>
          <mc:Choice Requires="wps">
            <w:drawing>
              <wp:anchor distT="0" distB="0" distL="114300" distR="114300" simplePos="0" relativeHeight="251667456" behindDoc="0" locked="0" layoutInCell="1" allowOverlap="1" wp14:anchorId="06A00DCF" wp14:editId="453E84EE">
                <wp:simplePos x="0" y="0"/>
                <wp:positionH relativeFrom="column">
                  <wp:posOffset>3627120</wp:posOffset>
                </wp:positionH>
                <wp:positionV relativeFrom="paragraph">
                  <wp:posOffset>31750</wp:posOffset>
                </wp:positionV>
                <wp:extent cx="0" cy="19050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5D502" id="Straight Arrow Connector 11" o:spid="_x0000_s1026" type="#_x0000_t32" style="position:absolute;margin-left:285.6pt;margin-top:2.5pt;width:0;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" strokecolor="#5b9bd5 [3204]" strokeweight=".5pt">
                <v:stroke endarrow="block" joinstyle="miter"/>
              </v:shape>
            </w:pict>
          </mc:Fallback>
        </mc:AlternateContent>
      </w:r>
      <w:r>
        <w:rPr>
          <w:rFonts w:ascii="Times New Roman" w:hAnsi="Times New Roman" w:cs="Times New Roman"/>
          <w:b/>
          <w:noProof/>
          <w:sz w:val="18"/>
          <w:szCs w:val="18"/>
          <w:lang w:val="id-ID" w:eastAsia="id-ID"/>
        </w:rPr>
        <mc:AlternateContent>
          <mc:Choice Requires="wps">
            <w:drawing>
              <wp:anchor distT="0" distB="0" distL="114300" distR="114300" simplePos="0" relativeHeight="251666432" behindDoc="0" locked="0" layoutInCell="1" allowOverlap="1" wp14:anchorId="0A7E8A49" wp14:editId="338BD49B">
                <wp:simplePos x="0" y="0"/>
                <wp:positionH relativeFrom="column">
                  <wp:posOffset>807720</wp:posOffset>
                </wp:positionH>
                <wp:positionV relativeFrom="paragraph">
                  <wp:posOffset>41275</wp:posOffset>
                </wp:positionV>
                <wp:extent cx="0" cy="1905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433A3" id="Straight Arrow Connector 10" o:spid="_x0000_s1026" type="#_x0000_t32" style="position:absolute;margin-left:63.6pt;margin-top:3.25pt;width:0;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" strokecolor="#5b9bd5 [3204]" strokeweight=".5pt">
                <v:stroke endarrow="block" joinstyle="miter"/>
              </v:shape>
            </w:pict>
          </mc:Fallback>
        </mc:AlternateContent>
      </w:r>
      <w:r w:rsidRPr="00C15EB1">
        <w:rPr>
          <w:rFonts w:ascii="Times New Roman" w:hAnsi="Times New Roman" w:cs="Times New Roman"/>
          <w:b/>
          <w:noProof/>
          <w:sz w:val="18"/>
          <w:szCs w:val="18"/>
          <w:lang w:val="id-ID" w:eastAsia="id-ID"/>
        </w:rPr>
        <mc:AlternateContent>
          <mc:Choice Requires="wps">
            <w:drawing>
              <wp:anchor distT="0" distB="0" distL="114300" distR="114300" simplePos="0" relativeHeight="251661312" behindDoc="0" locked="0" layoutInCell="1" allowOverlap="1" wp14:anchorId="16682018" wp14:editId="33A3EDC5">
                <wp:simplePos x="0" y="0"/>
                <wp:positionH relativeFrom="margin">
                  <wp:align>left</wp:align>
                </wp:positionH>
                <wp:positionV relativeFrom="paragraph">
                  <wp:posOffset>288290</wp:posOffset>
                </wp:positionV>
                <wp:extent cx="16573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6573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F5B" w:rsidRDefault="00F96F5B" w:rsidP="00F96F5B">
                            <w:pPr>
                              <w:jc w:val="center"/>
                            </w:pPr>
                            <w:r>
                              <w:t>KURANGNYA STOK BERAS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82018" id="Rectangle 4" o:spid="_x0000_s1028" style="position:absolute;left:0;text-align:left;margin-left:0;margin-top:22.7pt;width:130.5pt;height:5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" fillcolor="white [3201]" strokecolor="#70ad47 [3209]" strokeweight="1pt">
                <v:textbox>
                  <w:txbxContent>
                    <w:p w:rsidR="00F96F5B" w:rsidRDefault="00F96F5B" w:rsidP="00F96F5B">
                      <w:pPr>
                        <w:jc w:val="center"/>
                      </w:pPr>
                      <w:r>
                        <w:t>KURANGNYA STOK BERAS NASIONAL</w:t>
                      </w:r>
                    </w:p>
                  </w:txbxContent>
                </v:textbox>
                <w10:wrap anchorx="margin"/>
              </v:rect>
            </w:pict>
          </mc:Fallback>
        </mc:AlternateContent>
      </w:r>
      <w:r w:rsidRPr="00C15EB1">
        <w:rPr>
          <w:rFonts w:ascii="Times New Roman" w:hAnsi="Times New Roman" w:cs="Times New Roman"/>
          <w:b/>
          <w:noProof/>
          <w:sz w:val="18"/>
          <w:szCs w:val="18"/>
          <w:lang w:val="id-ID" w:eastAsia="id-ID"/>
        </w:rPr>
        <mc:AlternateContent>
          <mc:Choice Requires="wps">
            <w:drawing>
              <wp:anchor distT="0" distB="0" distL="114300" distR="114300" simplePos="0" relativeHeight="251662336" behindDoc="0" locked="0" layoutInCell="1" allowOverlap="1" wp14:anchorId="32E5691F" wp14:editId="25FE99D6">
                <wp:simplePos x="0" y="0"/>
                <wp:positionH relativeFrom="column">
                  <wp:posOffset>2817495</wp:posOffset>
                </wp:positionH>
                <wp:positionV relativeFrom="paragraph">
                  <wp:posOffset>288290</wp:posOffset>
                </wp:positionV>
                <wp:extent cx="1657350" cy="685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573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F5B" w:rsidRPr="00C15EB1" w:rsidRDefault="00F96F5B" w:rsidP="00F96F5B">
                            <w:pPr>
                              <w:jc w:val="center"/>
                              <w:rPr>
                                <w:rFonts w:ascii="Times New Roman" w:hAnsi="Times New Roman" w:cs="Times New Roman"/>
                                <w:sz w:val="18"/>
                                <w:szCs w:val="18"/>
                              </w:rPr>
                            </w:pPr>
                            <w:r w:rsidRPr="00C15EB1">
                              <w:rPr>
                                <w:rFonts w:ascii="Times New Roman" w:hAnsi="Times New Roman" w:cs="Times New Roman"/>
                                <w:sz w:val="18"/>
                                <w:szCs w:val="18"/>
                              </w:rPr>
                              <w:t>NEGARA YANG MAJU DALAM PERTANIAN DAN PENGE</w:t>
                            </w:r>
                            <w:r>
                              <w:rPr>
                                <w:rFonts w:ascii="Times New Roman" w:hAnsi="Times New Roman" w:cs="Times New Roman"/>
                                <w:sz w:val="18"/>
                                <w:szCs w:val="18"/>
                              </w:rPr>
                              <w:t>KSPOR BERAS KEDUA DI DUNIA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5691F" id="Rectangle 5" o:spid="_x0000_s1029" style="position:absolute;left:0;text-align:left;margin-left:221.85pt;margin-top:22.7pt;width:130.5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" fillcolor="white [3201]" strokecolor="#70ad47 [3209]" strokeweight="1pt">
                <v:textbox>
                  <w:txbxContent>
                    <w:p w:rsidR="00F96F5B" w:rsidRPr="00C15EB1" w:rsidRDefault="00F96F5B" w:rsidP="00F96F5B">
                      <w:pPr>
                        <w:jc w:val="center"/>
                        <w:rPr>
                          <w:rFonts w:ascii="Times New Roman" w:hAnsi="Times New Roman" w:cs="Times New Roman"/>
                          <w:sz w:val="18"/>
                          <w:szCs w:val="18"/>
                        </w:rPr>
                      </w:pPr>
                      <w:r w:rsidRPr="00C15EB1">
                        <w:rPr>
                          <w:rFonts w:ascii="Times New Roman" w:hAnsi="Times New Roman" w:cs="Times New Roman"/>
                          <w:sz w:val="18"/>
                          <w:szCs w:val="18"/>
                        </w:rPr>
                        <w:t>NEGARA YANG MAJU DALAM PERTANIAN DAN PENGE</w:t>
                      </w:r>
                      <w:r>
                        <w:rPr>
                          <w:rFonts w:ascii="Times New Roman" w:hAnsi="Times New Roman" w:cs="Times New Roman"/>
                          <w:sz w:val="18"/>
                          <w:szCs w:val="18"/>
                        </w:rPr>
                        <w:t>KSPOR BERAS KEDUA DI DUNIA</w:t>
                      </w:r>
                    </w:p>
                  </w:txbxContent>
                </v:textbox>
              </v:rect>
            </w:pict>
          </mc:Fallback>
        </mc:AlternateContent>
      </w:r>
    </w:p>
    <w:p w:rsidR="00F96F5B" w:rsidRPr="00C15EB1" w:rsidRDefault="00F96F5B" w:rsidP="00F96F5B">
      <w:pPr>
        <w:pStyle w:val="ListParagraph"/>
        <w:spacing w:line="480" w:lineRule="auto"/>
        <w:jc w:val="both"/>
        <w:rPr>
          <w:rFonts w:ascii="Times New Roman" w:hAnsi="Times New Roman" w:cs="Times New Roman"/>
          <w:sz w:val="18"/>
          <w:szCs w:val="18"/>
        </w:rPr>
      </w:pPr>
    </w:p>
    <w:p w:rsidR="00F96F5B" w:rsidRPr="00C15EB1" w:rsidRDefault="00F96F5B" w:rsidP="00F96F5B">
      <w:pPr>
        <w:spacing w:after="0" w:line="480" w:lineRule="auto"/>
        <w:ind w:right="49" w:firstLine="589"/>
        <w:jc w:val="both"/>
        <w:rPr>
          <w:rFonts w:ascii="Times New Roman" w:hAnsi="Times New Roman" w:cs="Times New Roman"/>
          <w:color w:val="000000" w:themeColor="text1"/>
          <w:sz w:val="18"/>
          <w:szCs w:val="18"/>
          <w:lang w:val="en-ID"/>
        </w:rPr>
      </w:pPr>
    </w:p>
    <w:p w:rsidR="00F96F5B" w:rsidRPr="00C15EB1" w:rsidRDefault="00F96F5B" w:rsidP="00F96F5B">
      <w:pPr>
        <w:spacing w:after="0" w:line="480" w:lineRule="auto"/>
        <w:ind w:firstLine="567"/>
        <w:jc w:val="both"/>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val="id-ID" w:eastAsia="id-ID"/>
        </w:rPr>
        <mc:AlternateContent>
          <mc:Choice Requires="wps">
            <w:drawing>
              <wp:anchor distT="0" distB="0" distL="114300" distR="114300" simplePos="0" relativeHeight="251669504" behindDoc="0" locked="0" layoutInCell="1" allowOverlap="1" wp14:anchorId="33607CD6" wp14:editId="17A1EC45">
                <wp:simplePos x="0" y="0"/>
                <wp:positionH relativeFrom="column">
                  <wp:posOffset>3227070</wp:posOffset>
                </wp:positionH>
                <wp:positionV relativeFrom="paragraph">
                  <wp:posOffset>218440</wp:posOffset>
                </wp:positionV>
                <wp:extent cx="723900" cy="41910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7239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FD19A" id="Straight Arrow Connector 13" o:spid="_x0000_s1026" type="#_x0000_t32" style="position:absolute;margin-left:254.1pt;margin-top:17.2pt;width:57pt;height:3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" strokecolor="#5b9bd5 [3204]" strokeweight=".5pt">
                <v:stroke endarrow="block" joinstyle="miter"/>
              </v:shape>
            </w:pict>
          </mc:Fallback>
        </mc:AlternateContent>
      </w:r>
      <w:r>
        <w:rPr>
          <w:rFonts w:ascii="Times New Roman" w:hAnsi="Times New Roman" w:cs="Times New Roman"/>
          <w:noProof/>
          <w:color w:val="000000" w:themeColor="text1"/>
          <w:sz w:val="18"/>
          <w:szCs w:val="18"/>
          <w:lang w:val="id-ID" w:eastAsia="id-ID"/>
        </w:rPr>
        <mc:AlternateContent>
          <mc:Choice Requires="wps">
            <w:drawing>
              <wp:anchor distT="0" distB="0" distL="114300" distR="114300" simplePos="0" relativeHeight="251668480" behindDoc="0" locked="0" layoutInCell="1" allowOverlap="1" wp14:anchorId="39F1D454" wp14:editId="0D6B7C60">
                <wp:simplePos x="0" y="0"/>
                <wp:positionH relativeFrom="column">
                  <wp:posOffset>502920</wp:posOffset>
                </wp:positionH>
                <wp:positionV relativeFrom="paragraph">
                  <wp:posOffset>199390</wp:posOffset>
                </wp:positionV>
                <wp:extent cx="762000" cy="447675"/>
                <wp:effectExtent l="0" t="0" r="76200" b="47625"/>
                <wp:wrapNone/>
                <wp:docPr id="12" name="Straight Arrow Connector 12"/>
                <wp:cNvGraphicFramePr/>
                <a:graphic xmlns:a="http://schemas.openxmlformats.org/drawingml/2006/main">
                  <a:graphicData uri="http://schemas.microsoft.com/office/word/2010/wordprocessingShape">
                    <wps:wsp>
                      <wps:cNvCnPr/>
                      <wps:spPr>
                        <a:xfrm>
                          <a:off x="0" y="0"/>
                          <a:ext cx="7620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46025" id="Straight Arrow Connector 12" o:spid="_x0000_s1026" type="#_x0000_t32" style="position:absolute;margin-left:39.6pt;margin-top:15.7pt;width:60pt;height:3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" strokecolor="#5b9bd5 [3204]" strokeweight=".5pt">
                <v:stroke endarrow="block" joinstyle="miter"/>
              </v:shape>
            </w:pict>
          </mc:Fallback>
        </mc:AlternateContent>
      </w:r>
    </w:p>
    <w:p w:rsidR="00F96F5B" w:rsidRPr="00C15EB1" w:rsidRDefault="00F96F5B" w:rsidP="00F96F5B">
      <w:pPr>
        <w:spacing w:after="0" w:line="480" w:lineRule="auto"/>
        <w:jc w:val="both"/>
        <w:rPr>
          <w:rFonts w:ascii="Times New Roman" w:hAnsi="Times New Roman" w:cs="Times New Roman"/>
          <w:color w:val="000000" w:themeColor="text1"/>
          <w:sz w:val="18"/>
          <w:szCs w:val="18"/>
        </w:rPr>
      </w:pPr>
      <w:r w:rsidRPr="00C15EB1">
        <w:rPr>
          <w:rFonts w:ascii="Times New Roman" w:hAnsi="Times New Roman" w:cs="Times New Roman"/>
          <w:b/>
          <w:noProof/>
          <w:sz w:val="18"/>
          <w:szCs w:val="18"/>
          <w:lang w:val="id-ID" w:eastAsia="id-ID"/>
        </w:rPr>
        <mc:AlternateContent>
          <mc:Choice Requires="wps">
            <w:drawing>
              <wp:anchor distT="0" distB="0" distL="114300" distR="114300" simplePos="0" relativeHeight="251663360" behindDoc="0" locked="0" layoutInCell="1" allowOverlap="1" wp14:anchorId="6F8F2AE4" wp14:editId="626D599F">
                <wp:simplePos x="0" y="0"/>
                <wp:positionH relativeFrom="column">
                  <wp:posOffset>1426845</wp:posOffset>
                </wp:positionH>
                <wp:positionV relativeFrom="paragraph">
                  <wp:posOffset>100965</wp:posOffset>
                </wp:positionV>
                <wp:extent cx="1657350" cy="542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573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F5B" w:rsidRDefault="00F96F5B" w:rsidP="00F96F5B">
                            <w:pPr>
                              <w:jc w:val="center"/>
                            </w:pPr>
                            <w:r>
                              <w:t>MoU ( Memorandum On Rice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F2AE4" id="Rectangle 6" o:spid="_x0000_s1030" style="position:absolute;left:0;text-align:left;margin-left:112.35pt;margin-top:7.95pt;width:130.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" fillcolor="white [3201]" strokecolor="#70ad47 [3209]" strokeweight="1pt">
                <v:textbox>
                  <w:txbxContent>
                    <w:p w:rsidR="00F96F5B" w:rsidRDefault="00F96F5B" w:rsidP="00F96F5B">
                      <w:pPr>
                        <w:jc w:val="center"/>
                      </w:pPr>
                      <w:r>
                        <w:t>MoU ( Memorandum On Rice Trade)</w:t>
                      </w:r>
                    </w:p>
                  </w:txbxContent>
                </v:textbox>
              </v:rect>
            </w:pict>
          </mc:Fallback>
        </mc:AlternateContent>
      </w:r>
    </w:p>
    <w:p w:rsidR="00F96F5B" w:rsidRPr="00C15EB1" w:rsidRDefault="00F96F5B" w:rsidP="00F96F5B">
      <w:pPr>
        <w:spacing w:after="0" w:line="480" w:lineRule="auto"/>
        <w:jc w:val="both"/>
        <w:rPr>
          <w:rFonts w:ascii="Times New Roman" w:hAnsi="Times New Roman" w:cs="Times New Roman"/>
          <w:color w:val="000000" w:themeColor="text1"/>
          <w:sz w:val="18"/>
          <w:szCs w:val="18"/>
        </w:rPr>
      </w:pPr>
    </w:p>
    <w:p w:rsidR="00F96F5B" w:rsidRPr="00C15EB1" w:rsidRDefault="00F96F5B" w:rsidP="00F96F5B">
      <w:pPr>
        <w:spacing w:after="0" w:line="480" w:lineRule="auto"/>
        <w:ind w:firstLine="567"/>
        <w:jc w:val="both"/>
        <w:rPr>
          <w:rFonts w:ascii="Times New Roman" w:hAnsi="Times New Roman" w:cs="Times New Roman"/>
          <w:color w:val="000000" w:themeColor="text1"/>
          <w:sz w:val="18"/>
          <w:szCs w:val="18"/>
        </w:rPr>
      </w:pPr>
      <w:r>
        <w:rPr>
          <w:rFonts w:ascii="Times New Roman" w:hAnsi="Times New Roman" w:cs="Times New Roman"/>
          <w:b/>
          <w:noProof/>
          <w:sz w:val="18"/>
          <w:szCs w:val="18"/>
          <w:lang w:val="id-ID" w:eastAsia="id-ID"/>
        </w:rPr>
        <mc:AlternateContent>
          <mc:Choice Requires="wps">
            <w:drawing>
              <wp:anchor distT="0" distB="0" distL="114300" distR="114300" simplePos="0" relativeHeight="251670528" behindDoc="0" locked="0" layoutInCell="1" allowOverlap="1" wp14:anchorId="18141F14" wp14:editId="56F8EE79">
                <wp:simplePos x="0" y="0"/>
                <wp:positionH relativeFrom="column">
                  <wp:posOffset>2265045</wp:posOffset>
                </wp:positionH>
                <wp:positionV relativeFrom="paragraph">
                  <wp:posOffset>163195</wp:posOffset>
                </wp:positionV>
                <wp:extent cx="0" cy="1905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A5C48" id="Straight Arrow Connector 14" o:spid="_x0000_s1026" type="#_x0000_t32" style="position:absolute;margin-left:178.35pt;margin-top:12.85pt;width:0;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" strokecolor="#5b9bd5 [3204]" strokeweight=".5pt">
                <v:stroke endarrow="block" joinstyle="miter"/>
              </v:shape>
            </w:pict>
          </mc:Fallback>
        </mc:AlternateContent>
      </w:r>
    </w:p>
    <w:p w:rsidR="00F96F5B" w:rsidRPr="00C15EB1" w:rsidRDefault="00F96F5B" w:rsidP="00F96F5B">
      <w:pPr>
        <w:spacing w:after="0" w:line="480" w:lineRule="auto"/>
        <w:jc w:val="both"/>
        <w:rPr>
          <w:rFonts w:ascii="Times New Roman" w:hAnsi="Times New Roman" w:cs="Times New Roman"/>
          <w:color w:val="000000" w:themeColor="text1"/>
          <w:sz w:val="18"/>
          <w:szCs w:val="18"/>
        </w:rPr>
      </w:pPr>
      <w:r w:rsidRPr="00C15EB1">
        <w:rPr>
          <w:rFonts w:ascii="Times New Roman" w:hAnsi="Times New Roman" w:cs="Times New Roman"/>
          <w:b/>
          <w:noProof/>
          <w:sz w:val="18"/>
          <w:szCs w:val="18"/>
          <w:lang w:val="id-ID" w:eastAsia="id-ID"/>
        </w:rPr>
        <mc:AlternateContent>
          <mc:Choice Requires="wps">
            <w:drawing>
              <wp:anchor distT="0" distB="0" distL="114300" distR="114300" simplePos="0" relativeHeight="251664384" behindDoc="0" locked="0" layoutInCell="1" allowOverlap="1" wp14:anchorId="26E1783E" wp14:editId="32CEA5A9">
                <wp:simplePos x="0" y="0"/>
                <wp:positionH relativeFrom="column">
                  <wp:posOffset>1445895</wp:posOffset>
                </wp:positionH>
                <wp:positionV relativeFrom="paragraph">
                  <wp:posOffset>165735</wp:posOffset>
                </wp:positionV>
                <wp:extent cx="16573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5735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F5B" w:rsidRDefault="00F96F5B" w:rsidP="00F96F5B">
                            <w:pPr>
                              <w:jc w:val="center"/>
                            </w:pPr>
                            <w:r>
                              <w:t>IMPOR BERAS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1783E" id="Rectangle 7" o:spid="_x0000_s1031" style="position:absolute;left:0;text-align:left;margin-left:113.85pt;margin-top:13.05pt;width:130.5pt;height: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" fillcolor="white [3201]" strokecolor="#70ad47 [3209]" strokeweight="1pt">
                <v:textbox>
                  <w:txbxContent>
                    <w:p w:rsidR="00F96F5B" w:rsidRDefault="00F96F5B" w:rsidP="00F96F5B">
                      <w:pPr>
                        <w:jc w:val="center"/>
                      </w:pPr>
                      <w:r>
                        <w:t>IMPOR BERAS</w:t>
                      </w:r>
                    </w:p>
                  </w:txbxContent>
                </v:textbox>
              </v:rect>
            </w:pict>
          </mc:Fallback>
        </mc:AlternateContent>
      </w:r>
    </w:p>
    <w:p w:rsidR="00F96F5B" w:rsidRPr="00C15EB1" w:rsidRDefault="00F96F5B" w:rsidP="00F96F5B">
      <w:pPr>
        <w:spacing w:after="200" w:line="480" w:lineRule="auto"/>
        <w:jc w:val="both"/>
        <w:rPr>
          <w:rFonts w:ascii="Times New Roman" w:eastAsia="Times New Roman" w:hAnsi="Times New Roman" w:cs="Times New Roman"/>
          <w:sz w:val="18"/>
          <w:szCs w:val="18"/>
        </w:rPr>
      </w:pPr>
      <w:r>
        <w:rPr>
          <w:rFonts w:cs="Times New Roman"/>
          <w:b/>
          <w:noProof/>
          <w:sz w:val="18"/>
          <w:szCs w:val="18"/>
          <w:lang w:val="id-ID" w:eastAsia="id-ID"/>
        </w:rPr>
        <mc:AlternateContent>
          <mc:Choice Requires="wps">
            <w:drawing>
              <wp:anchor distT="0" distB="0" distL="114300" distR="114300" simplePos="0" relativeHeight="251671552" behindDoc="0" locked="0" layoutInCell="1" allowOverlap="1" wp14:anchorId="3CB614A5" wp14:editId="3042C606">
                <wp:simplePos x="0" y="0"/>
                <wp:positionH relativeFrom="column">
                  <wp:posOffset>2295525</wp:posOffset>
                </wp:positionH>
                <wp:positionV relativeFrom="paragraph">
                  <wp:posOffset>342265</wp:posOffset>
                </wp:positionV>
                <wp:extent cx="0" cy="1905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96F07" id="Straight Arrow Connector 16" o:spid="_x0000_s1026" type="#_x0000_t32" style="position:absolute;margin-left:180.75pt;margin-top:26.95pt;width:0;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" strokecolor="#5b9bd5 [3204]" strokeweight=".5pt">
                <v:stroke endarrow="block" joinstyle="miter"/>
              </v:shape>
            </w:pict>
          </mc:Fallback>
        </mc:AlternateContent>
      </w:r>
    </w:p>
    <w:p w:rsidR="00F96F5B" w:rsidRDefault="00F96F5B" w:rsidP="00F96F5B">
      <w:pPr>
        <w:spacing w:after="200" w:line="480" w:lineRule="auto"/>
        <w:ind w:firstLine="720"/>
        <w:jc w:val="both"/>
        <w:rPr>
          <w:rFonts w:ascii="Times New Roman" w:eastAsia="Times New Roman" w:hAnsi="Times New Roman" w:cs="Times New Roman"/>
          <w:sz w:val="24"/>
          <w:szCs w:val="24"/>
        </w:rPr>
      </w:pPr>
      <w:r w:rsidRPr="00C15EB1">
        <w:rPr>
          <w:rFonts w:cs="Times New Roman"/>
          <w:b/>
          <w:noProof/>
          <w:sz w:val="18"/>
          <w:szCs w:val="18"/>
          <w:lang w:val="id-ID" w:eastAsia="id-ID"/>
        </w:rPr>
        <mc:AlternateContent>
          <mc:Choice Requires="wps">
            <w:drawing>
              <wp:anchor distT="0" distB="0" distL="114300" distR="114300" simplePos="0" relativeHeight="251665408" behindDoc="0" locked="0" layoutInCell="1" allowOverlap="1" wp14:anchorId="0CB3A3FB" wp14:editId="62A698D1">
                <wp:simplePos x="0" y="0"/>
                <wp:positionH relativeFrom="column">
                  <wp:posOffset>1464945</wp:posOffset>
                </wp:positionH>
                <wp:positionV relativeFrom="paragraph">
                  <wp:posOffset>209550</wp:posOffset>
                </wp:positionV>
                <wp:extent cx="1657350" cy="685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6573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96F5B" w:rsidRPr="00C15EB1" w:rsidRDefault="00F96F5B" w:rsidP="00F96F5B">
                            <w:pPr>
                              <w:jc w:val="center"/>
                              <w:rPr>
                                <w:rFonts w:ascii="Times New Roman" w:hAnsi="Times New Roman" w:cs="Times New Roman"/>
                                <w:sz w:val="18"/>
                                <w:szCs w:val="18"/>
                              </w:rPr>
                            </w:pPr>
                            <w:r>
                              <w:rPr>
                                <w:rFonts w:ascii="Times New Roman" w:hAnsi="Times New Roman" w:cs="Times New Roman"/>
                                <w:sz w:val="18"/>
                                <w:szCs w:val="18"/>
                              </w:rPr>
                              <w:t>TERPENUHINYA KBUTUHAN BERAS DALAM NEGERI INDONESIA</w:t>
                            </w:r>
                          </w:p>
                          <w:p w:rsidR="00F96F5B" w:rsidRPr="00C15EB1" w:rsidRDefault="00F96F5B" w:rsidP="00F96F5B">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B3A3FB" id="Rectangle 9" o:spid="_x0000_s1032" style="position:absolute;left:0;text-align:left;margin-left:115.35pt;margin-top:16.5pt;width:130.5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" fillcolor="white [3201]" strokecolor="#70ad47 [3209]" strokeweight="1pt">
                <v:textbox>
                  <w:txbxContent>
                    <w:p w:rsidR="00F96F5B" w:rsidRPr="00C15EB1" w:rsidRDefault="00F96F5B" w:rsidP="00F96F5B">
                      <w:pPr>
                        <w:jc w:val="center"/>
                        <w:rPr>
                          <w:rFonts w:ascii="Times New Roman" w:hAnsi="Times New Roman" w:cs="Times New Roman"/>
                          <w:sz w:val="18"/>
                          <w:szCs w:val="18"/>
                        </w:rPr>
                      </w:pPr>
                      <w:r>
                        <w:rPr>
                          <w:rFonts w:ascii="Times New Roman" w:hAnsi="Times New Roman" w:cs="Times New Roman"/>
                          <w:sz w:val="18"/>
                          <w:szCs w:val="18"/>
                        </w:rPr>
                        <w:t>TERPENUHINYA KBUTUHAN BERAS DALAM NEGERI INDONESIA</w:t>
                      </w:r>
                    </w:p>
                    <w:p w:rsidR="00F96F5B" w:rsidRPr="00C15EB1" w:rsidRDefault="00F96F5B" w:rsidP="00F96F5B">
                      <w:pPr>
                        <w:jc w:val="center"/>
                        <w:rPr>
                          <w:rFonts w:ascii="Times New Roman" w:hAnsi="Times New Roman" w:cs="Times New Roman"/>
                          <w:sz w:val="18"/>
                          <w:szCs w:val="18"/>
                        </w:rPr>
                      </w:pPr>
                    </w:p>
                  </w:txbxContent>
                </v:textbox>
              </v:rect>
            </w:pict>
          </mc:Fallback>
        </mc:AlternateContent>
      </w:r>
    </w:p>
    <w:p w:rsidR="00F96F5B" w:rsidRPr="00235D46" w:rsidRDefault="00F96F5B" w:rsidP="00F96F5B">
      <w:pPr>
        <w:rPr>
          <w:rFonts w:ascii="Times New Roman" w:eastAsia="Times New Roman" w:hAnsi="Times New Roman" w:cs="Times New Roman"/>
          <w:sz w:val="24"/>
          <w:szCs w:val="24"/>
        </w:rPr>
      </w:pPr>
    </w:p>
    <w:p w:rsidR="00F96F5B" w:rsidRDefault="00F96F5B" w:rsidP="00F96F5B">
      <w:pPr>
        <w:rPr>
          <w:rFonts w:ascii="Times New Roman" w:eastAsia="Times New Roman" w:hAnsi="Times New Roman" w:cs="Times New Roman"/>
          <w:sz w:val="24"/>
          <w:szCs w:val="24"/>
        </w:rPr>
      </w:pPr>
    </w:p>
    <w:p w:rsidR="00F96F5B" w:rsidRDefault="00F96F5B" w:rsidP="00F96F5B">
      <w:pPr>
        <w:rPr>
          <w:rFonts w:ascii="Times New Roman" w:eastAsia="Times New Roman" w:hAnsi="Times New Roman" w:cs="Times New Roman"/>
          <w:sz w:val="24"/>
          <w:szCs w:val="24"/>
        </w:rPr>
      </w:pPr>
    </w:p>
    <w:p w:rsidR="00F96F5B" w:rsidRDefault="00F96F5B" w:rsidP="00F96F5B">
      <w:pPr>
        <w:rPr>
          <w:rFonts w:ascii="Times New Roman" w:eastAsia="Times New Roman" w:hAnsi="Times New Roman" w:cs="Times New Roman"/>
          <w:sz w:val="24"/>
          <w:szCs w:val="24"/>
        </w:rPr>
      </w:pPr>
    </w:p>
    <w:p w:rsidR="00F96F5B" w:rsidRDefault="00F96F5B" w:rsidP="00F96F5B">
      <w:pPr>
        <w:rPr>
          <w:rFonts w:ascii="Times New Roman" w:eastAsia="Times New Roman" w:hAnsi="Times New Roman" w:cs="Times New Roman"/>
          <w:sz w:val="24"/>
          <w:szCs w:val="24"/>
        </w:rPr>
      </w:pPr>
    </w:p>
    <w:p w:rsidR="00F96F5B" w:rsidRPr="00235D46" w:rsidRDefault="00F96F5B" w:rsidP="00F96F5B">
      <w:pPr>
        <w:rPr>
          <w:rFonts w:ascii="Times New Roman" w:eastAsia="Times New Roman" w:hAnsi="Times New Roman" w:cs="Times New Roman"/>
          <w:sz w:val="24"/>
          <w:szCs w:val="24"/>
        </w:rPr>
      </w:pPr>
    </w:p>
    <w:p w:rsidR="00F57981" w:rsidRDefault="00F57981"/>
    <w:sectPr w:rsidR="00F57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93646"/>
      <w:docPartObj>
        <w:docPartGallery w:val="Page Numbers (Bottom of Page)"/>
        <w:docPartUnique/>
      </w:docPartObj>
    </w:sdtPr>
    <w:sdtEndPr>
      <w:rPr>
        <w:noProof/>
      </w:rPr>
    </w:sdtEndPr>
    <w:sdtContent>
      <w:p w:rsidR="009B37CF" w:rsidRDefault="00F96F5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B37CF" w:rsidRDefault="00F96F5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CF" w:rsidRDefault="00F96F5B">
    <w:pPr>
      <w:pStyle w:val="Header"/>
      <w:jc w:val="right"/>
    </w:pPr>
  </w:p>
  <w:p w:rsidR="009B37CF" w:rsidRDefault="00F96F5B" w:rsidP="009B37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0F0F"/>
    <w:multiLevelType w:val="hybridMultilevel"/>
    <w:tmpl w:val="41AAA9AC"/>
    <w:lvl w:ilvl="0" w:tplc="24E6ED4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BD2"/>
    <w:multiLevelType w:val="multilevel"/>
    <w:tmpl w:val="79C60438"/>
    <w:lvl w:ilvl="0">
      <w:start w:val="1"/>
      <w:numFmt w:val="decimal"/>
      <w:lvlText w:val="1.%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C224F37"/>
    <w:multiLevelType w:val="multilevel"/>
    <w:tmpl w:val="D53E4B22"/>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A0243F"/>
    <w:multiLevelType w:val="hybridMultilevel"/>
    <w:tmpl w:val="C10C9EE0"/>
    <w:lvl w:ilvl="0" w:tplc="893093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A90605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5B"/>
    <w:rsid w:val="00F57981"/>
    <w:rsid w:val="00F96F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EA98-ADB6-492E-A454-497F2373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F5B"/>
    <w:rPr>
      <w:lang w:val="en-US"/>
    </w:rPr>
  </w:style>
  <w:style w:type="paragraph" w:styleId="Heading1">
    <w:name w:val="heading 1"/>
    <w:basedOn w:val="Normal"/>
    <w:next w:val="Normal"/>
    <w:link w:val="Heading1Char"/>
    <w:uiPriority w:val="9"/>
    <w:qFormat/>
    <w:rsid w:val="00F96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F5B"/>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
    <w:uiPriority w:val="99"/>
    <w:unhideWhenUsed/>
    <w:rsid w:val="00F9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5B"/>
    <w:rPr>
      <w:lang w:val="en-US"/>
    </w:rPr>
  </w:style>
  <w:style w:type="paragraph" w:styleId="ListParagraph">
    <w:name w:val="List Paragraph"/>
    <w:basedOn w:val="Normal"/>
    <w:link w:val="ListParagraphChar"/>
    <w:uiPriority w:val="34"/>
    <w:qFormat/>
    <w:rsid w:val="00F96F5B"/>
    <w:pPr>
      <w:ind w:left="720"/>
      <w:contextualSpacing/>
    </w:pPr>
  </w:style>
  <w:style w:type="character" w:styleId="Hyperlink">
    <w:name w:val="Hyperlink"/>
    <w:basedOn w:val="DefaultParagraphFont"/>
    <w:uiPriority w:val="99"/>
    <w:unhideWhenUsed/>
    <w:rsid w:val="00F96F5B"/>
    <w:rPr>
      <w:color w:val="0563C1" w:themeColor="hyperlink"/>
      <w:u w:val="single"/>
    </w:rPr>
  </w:style>
  <w:style w:type="paragraph" w:customStyle="1" w:styleId="skripsi">
    <w:name w:val="skripsi"/>
    <w:basedOn w:val="Normal"/>
    <w:link w:val="skripsiChar"/>
    <w:qFormat/>
    <w:rsid w:val="00F96F5B"/>
    <w:pPr>
      <w:spacing w:after="200" w:line="276" w:lineRule="auto"/>
      <w:jc w:val="both"/>
    </w:pPr>
    <w:rPr>
      <w:rFonts w:ascii="Times New Roman" w:hAnsi="Times New Roman"/>
      <w:sz w:val="24"/>
      <w:lang w:val="id-ID"/>
    </w:rPr>
  </w:style>
  <w:style w:type="character" w:customStyle="1" w:styleId="skripsiChar">
    <w:name w:val="skripsi Char"/>
    <w:basedOn w:val="DefaultParagraphFont"/>
    <w:link w:val="skripsi"/>
    <w:rsid w:val="00F96F5B"/>
    <w:rPr>
      <w:rFonts w:ascii="Times New Roman" w:hAnsi="Times New Roman"/>
      <w:sz w:val="24"/>
    </w:rPr>
  </w:style>
  <w:style w:type="character" w:customStyle="1" w:styleId="ListParagraphChar">
    <w:name w:val="List Paragraph Char"/>
    <w:basedOn w:val="DefaultParagraphFont"/>
    <w:link w:val="ListParagraph"/>
    <w:uiPriority w:val="34"/>
    <w:locked/>
    <w:rsid w:val="00F96F5B"/>
    <w:rPr>
      <w:lang w:val="en-US"/>
    </w:rPr>
  </w:style>
  <w:style w:type="table" w:styleId="TableGrid">
    <w:name w:val="Table Grid"/>
    <w:basedOn w:val="TableNormal"/>
    <w:uiPriority w:val="59"/>
    <w:rsid w:val="00F96F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hl=id&amp;tbo=p&amp;tbm=bks&amp;q=inauthor:%22Theodore+A.+Couloumbis%22&amp;source=gbs_metadata_r&amp;cad=5" TargetMode="External"/><Relationship Id="rId13" Type="http://schemas.openxmlformats.org/officeDocument/2006/relationships/hyperlink" Target="https://www.bps.go.id/statictable/2014/09/08/1043/impor-beras-menurut-negara-asal-utama-2000-2017.html" TargetMode="Externa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s://ekonomi.kompas.com/read/2018/01/16/161052826/begini-perjalanan-impor-beras-indonesia-sejak-tahun-2000-hingga-2018?page=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https://www.republika.co.id/berita/ekonomi/makro/12/09/18/maj6dt-indonesiavietnam-perpanjang-mou-impor-beras-hingga-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eaty.kemlu.go.id/apisearch/pdf?filename=VNM-2011-0044.pdf" TargetMode="External"/><Relationship Id="rId4" Type="http://schemas.openxmlformats.org/officeDocument/2006/relationships/settings" Target="settings.xml"/><Relationship Id="rId9" Type="http://schemas.openxmlformats.org/officeDocument/2006/relationships/hyperlink" Target="https://www.google.co.id/search?hl=id&amp;tbo=p&amp;tbm=bks&amp;q=inauthor:%22James+Hastings+Wolfe%22&amp;source=gbs_metadata_r&amp;cad=5" TargetMode="External"/><Relationship Id="rId14" Type="http://schemas.openxmlformats.org/officeDocument/2006/relationships/hyperlink" Target="https://www.pertanian.go.id/home/?show=news&amp;act=view&amp;id=2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Yog16</b:Tag>
    <b:SourceType>JournalArticle</b:SourceType>
    <b:Guid>{2E56110C-3DA1-4B00-855A-7C1D131F8527}</b:Guid>
    <b:Title>Kerjasama Indonesia–Vietnam Dalam Impor Beras Implikasinya</b:Title>
    <b:Year>2016</b:Year>
    <b:Author>
      <b:Author>
        <b:NameList>
          <b:Person>
            <b:Last>Gustama</b:Last>
            <b:First>Yoga</b:First>
          </b:Person>
        </b:NameList>
      </b:Author>
    </b:Author>
    <b:City>Bandung</b:City>
    <b:Publisher>Fakultas Ilmu Sosial &amp; Ilmu Politik Universitas Pasundan</b:Publisher>
    <b:JournalName>Skripsi</b:JournalName>
    <b:Pages>1-10</b:Pages>
    <b:RefOrder>13</b:RefOrder>
  </b:Source>
  <b:Source>
    <b:Tag>Suc13</b:Tag>
    <b:SourceType>JournalArticle</b:SourceType>
    <b:Guid>{6B8805D0-EBAD-4075-AF41-8C10C279E3EE}</b:Guid>
    <b:Author>
      <b:Author>
        <b:NameList>
          <b:Person>
            <b:Last>Maisyarah</b:Last>
            <b:First>Suci</b:First>
          </b:Person>
        </b:NameList>
      </b:Author>
    </b:Author>
    <b:Title>Analisis Impor Beras Vietnam Terhadap Cadangan Beras Nasional</b:Title>
    <b:Year>2013</b:Year>
    <b:City>Bogor</b:City>
    <b:Publisher>Sekolah Pascasarjana IPB</b:Publisher>
    <b:JournalName>Skripsi</b:JournalName>
    <b:Pages>20-34</b:Pages>
    <b:RefOrder>14</b:RefOrder>
  </b:Source>
  <b:Source>
    <b:Tag>Mus14</b:Tag>
    <b:SourceType>JournalArticle</b:SourceType>
    <b:Guid>{45AD9E30-DD99-4F13-82CB-2DA1558BE64B}</b:Guid>
    <b:Title>Analisis Faktor-Faktor yang mempengaruhi Impor Beras Indonesia</b:Title>
    <b:Year>2014</b:Year>
    <b:Author>
      <b:Author>
        <b:NameList>
          <b:Person>
            <b:Last>Mukhdar</b:Last>
            <b:First>Musdalifah</b:First>
          </b:Person>
        </b:NameList>
      </b:Author>
    </b:Author>
    <b:JournalName>Skripsi</b:JournalName>
    <b:Pages>54-60</b:Pages>
    <b:RefOrder>15</b:RefOrder>
  </b:Source>
  <b:Source>
    <b:Tag>The78</b:Tag>
    <b:SourceType>Book</b:SourceType>
    <b:Guid>{619A1599-8746-42EB-8E03-D93D87A58E33}</b:Guid>
    <b:Title>Introduction to International Relations: Power and Justice</b:Title>
    <b:Year>1978</b:Year>
    <b:Author>
      <b:Author>
        <b:NameList>
          <b:Person>
            <b:Last>Theodore A. Couloumbis</b:Last>
            <b:First>James</b:First>
            <b:Middle>Hastings Wolfe</b:Middle>
          </b:Person>
        </b:NameList>
      </b:Author>
    </b:Author>
    <b:RefOrder>16</b:RefOrder>
  </b:Source>
  <b:Source>
    <b:Tag>Joh09</b:Tag>
    <b:SourceType>Book</b:SourceType>
    <b:Guid>{4E0DBF23-AA6F-47D0-A3A5-A73CD140B626}</b:Guid>
    <b:Title>International Relations and Politics: Theoretical Perspective in The Post-Cold War Era</b:Title>
    <b:Year>2009</b:Year>
    <b:City>New York</b:City>
    <b:Publisher>Sterling</b:Publisher>
    <b:Author>
      <b:Author>
        <b:NameList>
          <b:Person>
            <b:Last>Johari</b:Last>
            <b:Middle>C</b:Middle>
            <b:First>J</b:First>
          </b:Person>
        </b:NameList>
      </b:Author>
    </b:Author>
    <b:RefOrder>17</b:RefOrder>
  </b:Source>
  <b:Source>
    <b:Tag>Nop97</b:Tag>
    <b:SourceType>Book</b:SourceType>
    <b:Guid>{BBE111D3-FB04-449D-B9B8-D218A85C7362}</b:Guid>
    <b:Author>
      <b:Author>
        <b:NameList>
          <b:Person>
            <b:Last>Nopirin</b:Last>
          </b:Person>
        </b:NameList>
      </b:Author>
    </b:Author>
    <b:Title>Ekonomi Internasional Edisi 3</b:Title>
    <b:Year>1997</b:Year>
    <b:City>Yogyakarta</b:City>
    <b:Publisher>BPFE</b:Publisher>
    <b:RefOrder>18</b:RefOrder>
  </b:Source>
  <b:Source>
    <b:Tag>Sal85</b:Tag>
    <b:SourceType>Book</b:SourceType>
    <b:Guid>{F17FCD5C-9045-453D-8ECC-3A0D9683B85E}</b:Guid>
    <b:Title>Ekonomi Internasional</b:Title>
    <b:Year>1985</b:Year>
    <b:City>Jakarta</b:City>
    <b:Publisher>BPFE</b:Publisher>
    <b:Author>
      <b:Author>
        <b:NameList>
          <b:Person>
            <b:Last>Salvatore</b:Last>
            <b:First>Dominick</b:First>
          </b:Person>
        </b:NameList>
      </b:Author>
    </b:Author>
    <b:RefOrder>19</b:RefOrder>
  </b:Source>
  <b:Source>
    <b:Tag>Rud93</b:Tag>
    <b:SourceType>Book</b:SourceType>
    <b:Guid>{6AAFB9E3-FBB7-4180-84F6-C95A8861F959}</b:Guid>
    <b:Title>Administrasi dan organisasi internasional</b:Title>
    <b:Year>1993</b:Year>
    <b:City>Bandung</b:City>
    <b:Publisher>Refika Aditama</b:Publisher>
    <b:Author>
      <b:Author>
        <b:NameList>
          <b:Person>
            <b:Last>Rudi</b:Last>
            <b:Middle>May</b:Middle>
            <b:First>T</b:First>
          </b:Person>
        </b:NameList>
      </b:Author>
    </b:Author>
    <b:RefOrder>20</b:RefOrder>
  </b:Source>
  <b:Source>
    <b:Tag>REA74</b:Tag>
    <b:SourceType>Book</b:SourceType>
    <b:Guid>{E67484B0-1885-44AE-9B98-A222EC718B23}</b:Guid>
    <b:Author>
      <b:Author>
        <b:NameList>
          <b:Person>
            <b:Last>Ma'Mur</b:Last>
            <b:First>R.E.A</b:First>
          </b:Person>
        </b:NameList>
      </b:Author>
    </b:Author>
    <b:Title>Ekonomi Suatu Pengantar</b:Title>
    <b:Year>1974</b:Year>
    <b:City>Jakarta</b:City>
    <b:Publisher>prenhallindo</b:Publisher>
    <b:RefOrder>21</b:RefOrder>
  </b:Source>
  <b:Source>
    <b:Tag>Rob87</b:Tag>
    <b:SourceType>Book</b:SourceType>
    <b:Guid>{D1688AE9-DE1C-4963-AD3A-0046A17E74A5}</b:Guid>
    <b:Author>
      <b:Author>
        <b:NameList>
          <b:Person>
            <b:Last>Gilpin</b:Last>
            <b:First>Robert</b:First>
          </b:Person>
        </b:NameList>
      </b:Author>
    </b:Author>
    <b:Title>The Political Enemy of Internasional Relations</b:Title>
    <b:Year>1987</b:Year>
    <b:City>Priceton</b:City>
    <b:Publisher>University Press</b:Publisher>
    <b:RefOrder>22</b:RefOrder>
  </b:Source>
  <b:Source>
    <b:Tag>Sad85</b:Tag>
    <b:SourceType>Book</b:SourceType>
    <b:Guid>{2E8E579A-5CE0-47B1-89EF-466A1D4DAD52}</b:Guid>
    <b:Author>
      <b:Author>
        <b:NameList>
          <b:Person>
            <b:Last>Sukirno</b:Last>
            <b:First>Sadono</b:First>
          </b:Person>
        </b:NameList>
      </b:Author>
    </b:Author>
    <b:Title>Ekonomi Pembangunan</b:Title>
    <b:Year>1985</b:Year>
    <b:City>Jakarta</b:City>
    <b:Publisher>Lembaga Penerbit FE Universitas Indonesia</b:Publisher>
    <b:RefOrder>23</b:RefOrder>
  </b:Source>
  <b:Source>
    <b:Tag>Soe05</b:Tag>
    <b:SourceType>Book</b:SourceType>
    <b:Guid>{88F9EF79-F630-42CF-BD27-7C6600CD60CA}</b:Guid>
    <b:Author>
      <b:Author>
        <b:NameList>
          <b:Person>
            <b:Last>Soekanto</b:Last>
            <b:First>Soerjono</b:First>
          </b:Person>
        </b:NameList>
      </b:Author>
    </b:Author>
    <b:Title>Sosiologi Suatu Pengantar</b:Title>
    <b:Year>2005</b:Year>
    <b:City>Jakarta</b:City>
    <b:Publisher>Rajawali Pers</b:Publisher>
    <b:RefOrder>24</b:RefOrder>
  </b:Source>
  <b:Source>
    <b:Tag>Pri04</b:Tag>
    <b:SourceType>Book</b:SourceType>
    <b:Guid>{03CF166C-07A5-4377-BB08-CEDF315B58A7}</b:Guid>
    <b:Author>
      <b:Author>
        <b:NameList>
          <b:Person>
            <b:Last>Pribadi</b:Last>
          </b:Person>
        </b:NameList>
      </b:Author>
    </b:Author>
    <b:Title>Kamus Lengkap Bahasa Indonesia</b:Title>
    <b:Year>2004</b:Year>
    <b:City>Surabaya</b:City>
    <b:Publisher>Alfa</b:Publisher>
    <b:RefOrder>25</b:RefOrder>
  </b:Source>
  <b:Source>
    <b:Tag>SIR91</b:Tag>
    <b:SourceType>Book</b:SourceType>
    <b:Guid>{D2412B7F-9EF0-41A0-A0C9-2AC1CA5484DA}</b:Guid>
    <b:Author>
      <b:Author>
        <b:NameList>
          <b:Person>
            <b:Last>Roy</b:Last>
            <b:First>S.I</b:First>
          </b:Person>
        </b:NameList>
      </b:Author>
    </b:Author>
    <b:Title>diplomasi</b:Title>
    <b:Year>1991</b:Year>
    <b:RefOrder>26</b:RefOrder>
  </b:Source>
  <b:Source>
    <b:Tag>McD73</b:Tag>
    <b:SourceType>Book</b:SourceType>
    <b:Guid>{3B1C88A7-8C9C-45E1-A211-8DAF317BDEF9}</b:Guid>
    <b:Title>The new diplomacy and its apparatus</b:Title>
    <b:Year>1973</b:Year>
    <b:City>London</b:City>
    <b:Publisher>Plume Press</b:Publisher>
    <b:Author>
      <b:Author>
        <b:NameList>
          <b:Person>
            <b:Last>McDermott</b:Last>
            <b:First>Geoffrey</b:First>
          </b:Person>
        </b:NameList>
      </b:Author>
    </b:Author>
    <b:RefOrder>27</b:RefOrder>
  </b:Source>
  <b:Source>
    <b:Tag>Elm79</b:Tag>
    <b:SourceType>Book</b:SourceType>
    <b:Guid>{5AF3243E-83B5-49C5-8BFF-92480EAE74AC}</b:Guid>
    <b:Author>
      <b:Author>
        <b:NameList>
          <b:Person>
            <b:Last>Plischke</b:Last>
            <b:First>Elmer</b:First>
          </b:Person>
        </b:NameList>
      </b:Author>
    </b:Author>
    <b:Title>Modern Diplomacy: The Art and The Artisans</b:Title>
    <b:Year>1979</b:Year>
    <b:City>Washington DC</b:City>
    <b:RefOrder>28</b:RefOrder>
  </b:Source>
  <b:Source>
    <b:Tag>Koe87</b:Tag>
    <b:SourceType>Book</b:SourceType>
    <b:Guid>{3AF2F0B7-DA66-4F4A-B3D3-EB030F03CA74}</b:Guid>
    <b:Author>
      <b:Author>
        <b:NameList>
          <b:Person>
            <b:Last>Kartasasmita</b:Last>
            <b:First>Koesnadi</b:First>
          </b:Person>
        </b:NameList>
      </b:Author>
    </b:Author>
    <b:Title>Organisasi dan Administrasi International</b:Title>
    <b:Year>1987</b:Year>
    <b:City>Jakarta</b:City>
    <b:RefOrder>29</b:RefOrder>
  </b:Source>
  <b:Source>
    <b:Tag>Ell04</b:Tag>
    <b:SourceType>Book</b:SourceType>
    <b:Guid>{B766A4C1-C48F-4348-9AE3-E1D17FCBE426}</b:Guid>
    <b:Author>
      <b:Author>
        <b:NameList>
          <b:Person>
            <b:Last>Pempel</b:Last>
            <b:First>Ellis</b:First>
            <b:Middle>S. Krauss and T.J</b:Middle>
          </b:Person>
        </b:NameList>
      </b:Author>
    </b:Author>
    <b:Title>Beyond Biletarism, US-Japan Relations In The New Asia Pacific</b:Title>
    <b:Year>2004</b:Year>
    <b:City>california</b:City>
    <b:RefOrder>30</b:RefOrder>
  </b:Source>
  <b:Source>
    <b:Tag>Teu02</b:Tag>
    <b:SourceType>Book</b:SourceType>
    <b:Guid>{9A1812C8-BA8C-4711-87C7-2DEFF80CDB21}</b:Guid>
    <b:Author>
      <b:Author>
        <b:NameList>
          <b:Person>
            <b:Last>Rudy</b:Last>
            <b:First>Teuku</b:First>
            <b:Middle>May</b:Middle>
          </b:Person>
        </b:NameList>
      </b:Author>
    </b:Author>
    <b:Title>Hukum International 2</b:Title>
    <b:Year>2002</b:Year>
    <b:RefOrder>31</b:RefOrder>
  </b:Source>
  <b:Source>
    <b:Tag>Agu06</b:Tag>
    <b:SourceType>Book</b:SourceType>
    <b:Guid>{328AA977-6BF8-47F2-93EA-EBE4CADBDBF1}</b:Guid>
    <b:Author>
      <b:Author>
        <b:NameList>
          <b:Person>
            <b:Last>Setiawan</b:Last>
            <b:First>Agus</b:First>
          </b:Person>
        </b:NameList>
      </b:Author>
    </b:Author>
    <b:Title>Perpajakan International</b:Title>
    <b:Year>2006</b:Year>
    <b:RefOrder>32</b:RefOrder>
  </b:Source>
  <b:Source>
    <b:Tag>Muc03</b:Tag>
    <b:SourceType>Book</b:SourceType>
    <b:Guid>{58430443-1F07-4D19-931C-11AACC5F992C}</b:Guid>
    <b:Author>
      <b:Author>
        <b:NameList>
          <b:Person>
            <b:Last>Kusumaatmadja</b:Last>
            <b:First>Muchtar</b:First>
          </b:Person>
        </b:NameList>
      </b:Author>
    </b:Author>
    <b:Title>Pengantar Hukum Internasional</b:Title>
    <b:Year>2003</b:Year>
    <b:RefOrder>33</b:RefOrder>
  </b:Source>
  <b:Source>
    <b:Tag>Din</b:Tag>
    <b:SourceType>JournalArticle</b:SourceType>
    <b:Guid>{879B99ED-FAFA-443C-B20C-7D54AEE2B561}</b:Guid>
    <b:Title>Kepentingan Nasional dalam Hubungan Internasional</b:Title>
    <b:Author>
      <b:Author>
        <b:NameList>
          <b:Person>
            <b:Last>Arumsari</b:Last>
            <b:First>Dinda</b:First>
          </b:Person>
        </b:NameList>
      </b:Author>
    </b:Author>
    <b:Year>2012</b:Year>
    <b:RefOrder>34</b:RefOrder>
  </b:Source>
  <b:Source>
    <b:Tag>The81</b:Tag>
    <b:SourceType>Book</b:SourceType>
    <b:Guid>{69F79ABD-C5AE-4F50-AB96-A45559ABFA7A}</b:Guid>
    <b:Title>Introduction to International Relations,Power and Justice</b:Title>
    <b:Year>1981</b:Year>
    <b:Author>
      <b:Author>
        <b:NameList>
          <b:Person>
            <b:Last>James</b:Last>
            <b:First>Theodore</b:First>
            <b:Middle>Colombus and H. Wolfe</b:Middle>
          </b:Person>
        </b:NameList>
      </b:Author>
    </b:Author>
    <b:City>new delhi</b:City>
    <b:RefOrder>35</b:RefOrder>
  </b:Source>
  <b:Source>
    <b:Tag>Jac99</b:Tag>
    <b:SourceType>Book</b:SourceType>
    <b:Guid>{A8D0783D-74AF-4FE0-86A4-DE8CBD1A02FB}</b:Guid>
    <b:Author>
      <b:Author>
        <b:NameList>
          <b:Person>
            <b:Last>Olton</b:Last>
            <b:First>Jack</b:First>
            <b:Middle>C. Plano dan Roy</b:Middle>
          </b:Person>
        </b:NameList>
      </b:Author>
    </b:Author>
    <b:Title>Kamus Hubungan Internasional</b:Title>
    <b:Year>1999</b:Year>
    <b:RefOrder>36</b:RefOrder>
  </b:Source>
  <b:Source>
    <b:Tag>SHa02</b:Tag>
    <b:SourceType>JournalArticle</b:SourceType>
    <b:Guid>{8E1B09A0-F4C6-4347-AC56-76E3CEAB62F0}</b:Guid>
    <b:Title>Ketahanan Pangan : Konsep,Pengukuran dan Strategi</b:Title>
    <b:JournalName>E-Jurnal Litbang</b:JournalName>
    <b:Year>2002</b:Year>
    <b:Pages>13-20</b:Pages>
    <b:Author>
      <b:Author>
        <b:NameList>
          <b:Person>
            <b:Middle>Ariani</b:Middle>
            <b:First>Mewa</b:First>
          </b:Person>
          <b:Person>
            <b:Last>Rachman</b:Last>
            <b:Middle>P.S</b:Middle>
            <b:First>Handewi</b:First>
          </b:Person>
        </b:NameList>
      </b:Author>
    </b:Author>
    <b:RefOrder>37</b:RefOrder>
  </b:Source>
  <b:Source>
    <b:Tag>Kem11</b:Tag>
    <b:SourceType>InternetSite</b:SourceType>
    <b:Guid>{2011E70F-4F64-477F-8914-74C1AEF8194C}</b:Guid>
    <b:Author>
      <b:Author>
        <b:Corporate>Kementerian Luar Negeri</b:Corporate>
      </b:Author>
    </b:Author>
    <b:Title>Konsep Ketahanan Pangan</b:Title>
    <b:InternetSiteTitle>Kementerian Luar Negeri</b:InternetSiteTitle>
    <b:Year>2011</b:Year>
    <b:Month>desember</b:Month>
    <b:Day>29</b:Day>
    <b:URL>http://nusataniterpadu.files.wordpress.com/2008/10/ketahanan-pangan-2008.pdf</b:URL>
    <b:RefOrder>2</b:RefOrder>
  </b:Source>
</b:Sources>
</file>

<file path=customXml/itemProps1.xml><?xml version="1.0" encoding="utf-8"?>
<ds:datastoreItem xmlns:ds="http://schemas.openxmlformats.org/officeDocument/2006/customXml" ds:itemID="{175E51C0-A936-48C4-910D-A888E8F3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4493</Words>
  <Characters>25614</Characters>
  <Application>Microsoft Office Word</Application>
  <DocSecurity>0</DocSecurity>
  <Lines>213</Lines>
  <Paragraphs>60</Paragraphs>
  <ScaleCrop>false</ScaleCrop>
  <Company/>
  <LinksUpToDate>false</LinksUpToDate>
  <CharactersWithSpaces>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 ridwan</dc:creator>
  <cp:keywords/>
  <dc:description/>
  <cp:lastModifiedBy>fauzi ridwan</cp:lastModifiedBy>
  <cp:revision>1</cp:revision>
  <dcterms:created xsi:type="dcterms:W3CDTF">2019-10-21T07:08:00Z</dcterms:created>
  <dcterms:modified xsi:type="dcterms:W3CDTF">2019-10-21T07:12:00Z</dcterms:modified>
</cp:coreProperties>
</file>