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1" w:rsidRPr="00C81CAC" w:rsidRDefault="008858DA" w:rsidP="00885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37353" w:rsidRPr="0072653B" w:rsidRDefault="00EE3EE1" w:rsidP="00C81CAC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Robert Slavin. (2005).</w:t>
      </w:r>
      <w:r w:rsidR="00237353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7353" w:rsidRPr="007265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Cooperative Learning</w:t>
      </w:r>
      <w:r w:rsidR="00516D88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, Bandung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: Nusa Media.</w:t>
      </w:r>
    </w:p>
    <w:p w:rsidR="00237353" w:rsidRPr="0072653B" w:rsidRDefault="00EE3EE1" w:rsidP="00C81CAC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Handbook. (2007)</w:t>
      </w:r>
      <w:r w:rsidR="00750581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37353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7353" w:rsidRPr="007265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 Pendidikan Praktis</w:t>
      </w:r>
      <w:r w:rsidR="00516D88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7353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</w:t>
      </w:r>
      <w:r w:rsidR="00516D88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: Imperial Bhakti Utama.</w:t>
      </w:r>
    </w:p>
    <w:p w:rsidR="009F6332" w:rsidRPr="0072653B" w:rsidRDefault="009F6332" w:rsidP="00C81CAC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Rusman.</w:t>
      </w:r>
      <w:r w:rsidR="00EE3EE1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="00EE3EE1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3EE1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Model-Model Pembelajaran</w:t>
      </w:r>
      <w:r w:rsidR="00EE3EE1"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Mengembangkan</w:t>
      </w:r>
      <w:r w:rsidR="00EE3EE1"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Profesional</w:t>
      </w:r>
      <w:r w:rsidR="00EE3EE1"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58DA"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ab/>
      </w:r>
      <w:r w:rsidR="008858DA"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7265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Guru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598C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Jakarta: RajawaliPers</w:t>
      </w:r>
      <w:r w:rsidR="00EE3EE1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22E8" w:rsidRPr="0072653B" w:rsidRDefault="00F56336" w:rsidP="00C81CAC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Jamil Suprihatiningrum. (2013). </w:t>
      </w:r>
      <w:r w:rsidRPr="007265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 Pembelajaran</w:t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Jogjakarta: AR-Ruzz </w:t>
      </w:r>
      <w:r w:rsidR="008858DA"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>Media.</w:t>
      </w:r>
    </w:p>
    <w:p w:rsidR="00516D88" w:rsidRPr="0072653B" w:rsidRDefault="00516D88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Muhibbin Syah. (2013). </w:t>
      </w:r>
      <w:r w:rsidRPr="0072653B">
        <w:rPr>
          <w:rFonts w:ascii="Times New Roman" w:hAnsi="Times New Roman"/>
          <w:i/>
          <w:sz w:val="24"/>
          <w:szCs w:val="24"/>
        </w:rPr>
        <w:t>Psikologi Pendidikan Suatu Pendekatan Baru</w:t>
      </w:r>
      <w:r w:rsidRPr="0072653B">
        <w:rPr>
          <w:rFonts w:ascii="Times New Roman" w:hAnsi="Times New Roman"/>
          <w:sz w:val="24"/>
          <w:szCs w:val="24"/>
        </w:rPr>
        <w:t xml:space="preserve">.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Bandung: Rosda Karya.</w:t>
      </w:r>
    </w:p>
    <w:p w:rsidR="00516D88" w:rsidRPr="0072653B" w:rsidRDefault="00516D88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516D88" w:rsidRPr="0072653B" w:rsidRDefault="00516D88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Darmasyah. (2015). </w:t>
      </w:r>
      <w:r w:rsidRPr="0072653B">
        <w:rPr>
          <w:rFonts w:ascii="Times New Roman" w:hAnsi="Times New Roman"/>
          <w:i/>
          <w:sz w:val="24"/>
          <w:szCs w:val="24"/>
        </w:rPr>
        <w:t>Strategi Menyenangkan dengan Humor</w:t>
      </w:r>
      <w:r w:rsidRPr="0072653B">
        <w:rPr>
          <w:rFonts w:ascii="Times New Roman" w:hAnsi="Times New Roman"/>
          <w:sz w:val="24"/>
          <w:szCs w:val="24"/>
        </w:rPr>
        <w:t xml:space="preserve">. Jakarta: Bumi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 xml:space="preserve">Akrasa. </w:t>
      </w:r>
    </w:p>
    <w:p w:rsidR="00516D88" w:rsidRPr="0072653B" w:rsidRDefault="00516D88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516D88" w:rsidRPr="0072653B" w:rsidRDefault="00516D88" w:rsidP="00516D88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Trianto. (2010) </w:t>
      </w:r>
      <w:r w:rsidRPr="0072653B">
        <w:rPr>
          <w:rFonts w:ascii="Times New Roman" w:hAnsi="Times New Roman"/>
          <w:i/>
          <w:sz w:val="24"/>
          <w:szCs w:val="24"/>
        </w:rPr>
        <w:t>Mendesain Model Pembeljaran Inovatif-Progresif</w:t>
      </w:r>
      <w:r w:rsidRPr="0072653B">
        <w:rPr>
          <w:rFonts w:ascii="Times New Roman" w:hAnsi="Times New Roman"/>
          <w:sz w:val="24"/>
          <w:szCs w:val="24"/>
        </w:rPr>
        <w:t xml:space="preserve">. Jakarta: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Kancana.</w:t>
      </w:r>
    </w:p>
    <w:p w:rsidR="00516D88" w:rsidRPr="0072653B" w:rsidRDefault="00516D88" w:rsidP="00516D88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516D88" w:rsidRPr="0072653B" w:rsidRDefault="00516D88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Suyanto dan Asep jihad. (2013). </w:t>
      </w:r>
      <w:r w:rsidRPr="0072653B">
        <w:rPr>
          <w:rFonts w:ascii="Times New Roman" w:hAnsi="Times New Roman"/>
          <w:i/>
          <w:sz w:val="24"/>
          <w:szCs w:val="24"/>
        </w:rPr>
        <w:t>Menjadi Guru Profesional</w:t>
      </w:r>
      <w:r w:rsidRPr="0072653B">
        <w:rPr>
          <w:rFonts w:ascii="Times New Roman" w:hAnsi="Times New Roman"/>
          <w:sz w:val="24"/>
          <w:szCs w:val="24"/>
        </w:rPr>
        <w:t xml:space="preserve">. Jakarta: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Erlangga.</w:t>
      </w:r>
    </w:p>
    <w:p w:rsidR="00516D88" w:rsidRPr="0072653B" w:rsidRDefault="00516D88" w:rsidP="00516D88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516D88" w:rsidRPr="0072653B" w:rsidRDefault="00516D88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Doni Juni Priansa. (2017). Pengembangan Strategi </w:t>
      </w:r>
      <w:r w:rsidR="001962D7" w:rsidRPr="0072653B">
        <w:rPr>
          <w:rFonts w:ascii="Times New Roman" w:hAnsi="Times New Roman"/>
          <w:sz w:val="24"/>
          <w:szCs w:val="24"/>
        </w:rPr>
        <w:t xml:space="preserve">dan Model Pembelajaran.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Bandung: Pustaka Setia.</w:t>
      </w:r>
    </w:p>
    <w:p w:rsidR="001962D7" w:rsidRPr="0072653B" w:rsidRDefault="001962D7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516D88" w:rsidRPr="0072653B" w:rsidRDefault="001962D7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Isjoni. (2007). </w:t>
      </w:r>
      <w:r w:rsidRPr="0072653B">
        <w:rPr>
          <w:rFonts w:ascii="Times New Roman" w:hAnsi="Times New Roman"/>
          <w:i/>
          <w:sz w:val="24"/>
          <w:szCs w:val="24"/>
        </w:rPr>
        <w:t xml:space="preserve">Cooperative Learning Mengembangkan Kemampuan Belajar </w:t>
      </w:r>
      <w:r w:rsidR="008858DA" w:rsidRPr="0072653B">
        <w:rPr>
          <w:rFonts w:ascii="Times New Roman" w:hAnsi="Times New Roman"/>
          <w:i/>
          <w:sz w:val="24"/>
          <w:szCs w:val="24"/>
        </w:rPr>
        <w:tab/>
      </w:r>
      <w:r w:rsidRPr="0072653B">
        <w:rPr>
          <w:rFonts w:ascii="Times New Roman" w:hAnsi="Times New Roman"/>
          <w:i/>
          <w:sz w:val="24"/>
          <w:szCs w:val="24"/>
        </w:rPr>
        <w:t>Kelompok</w:t>
      </w:r>
      <w:r w:rsidRPr="0072653B">
        <w:rPr>
          <w:rFonts w:ascii="Times New Roman" w:hAnsi="Times New Roman"/>
          <w:sz w:val="24"/>
          <w:szCs w:val="24"/>
        </w:rPr>
        <w:t>. Bandung: Alfabeta.</w:t>
      </w:r>
    </w:p>
    <w:p w:rsidR="001962D7" w:rsidRPr="0072653B" w:rsidRDefault="001962D7" w:rsidP="00516D88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1962D7" w:rsidRPr="0072653B" w:rsidRDefault="001962D7" w:rsidP="001962D7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Huda Miftahul. (2015). </w:t>
      </w:r>
      <w:r w:rsidRPr="0072653B">
        <w:rPr>
          <w:rFonts w:ascii="Times New Roman" w:hAnsi="Times New Roman"/>
          <w:i/>
          <w:sz w:val="24"/>
          <w:szCs w:val="24"/>
        </w:rPr>
        <w:t xml:space="preserve">Model-Model Pengajaran Dan Pembelajaran Isu-Isu </w:t>
      </w:r>
      <w:r w:rsidR="008858DA" w:rsidRPr="0072653B">
        <w:rPr>
          <w:rFonts w:ascii="Times New Roman" w:hAnsi="Times New Roman"/>
          <w:i/>
          <w:sz w:val="24"/>
          <w:szCs w:val="24"/>
        </w:rPr>
        <w:tab/>
      </w:r>
      <w:r w:rsidRPr="0072653B">
        <w:rPr>
          <w:rFonts w:ascii="Times New Roman" w:hAnsi="Times New Roman"/>
          <w:i/>
          <w:sz w:val="24"/>
          <w:szCs w:val="24"/>
        </w:rPr>
        <w:t>Metodis Dan Paradigmatis</w:t>
      </w:r>
      <w:r w:rsidRPr="0072653B">
        <w:rPr>
          <w:rFonts w:ascii="Times New Roman" w:hAnsi="Times New Roman"/>
          <w:sz w:val="24"/>
          <w:szCs w:val="24"/>
        </w:rPr>
        <w:t xml:space="preserve">. Yogyakarta: Putaka Pelajar. </w:t>
      </w:r>
    </w:p>
    <w:p w:rsidR="001962D7" w:rsidRPr="0072653B" w:rsidRDefault="001962D7" w:rsidP="001962D7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1962D7" w:rsidRPr="0072653B" w:rsidRDefault="001962D7" w:rsidP="001962D7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Ibnu Badar Trinto. (2014). </w:t>
      </w:r>
      <w:r w:rsidRPr="0072653B">
        <w:rPr>
          <w:rFonts w:ascii="Times New Roman" w:hAnsi="Times New Roman"/>
          <w:i/>
          <w:sz w:val="24"/>
          <w:szCs w:val="24"/>
        </w:rPr>
        <w:t xml:space="preserve">Mendessain Model Pembeljaran Inovatif, </w:t>
      </w:r>
      <w:r w:rsidR="008858DA" w:rsidRPr="0072653B">
        <w:rPr>
          <w:rFonts w:ascii="Times New Roman" w:hAnsi="Times New Roman"/>
          <w:i/>
          <w:sz w:val="24"/>
          <w:szCs w:val="24"/>
        </w:rPr>
        <w:tab/>
      </w:r>
      <w:r w:rsidRPr="0072653B">
        <w:rPr>
          <w:rFonts w:ascii="Times New Roman" w:hAnsi="Times New Roman"/>
          <w:i/>
          <w:sz w:val="24"/>
          <w:szCs w:val="24"/>
        </w:rPr>
        <w:t>Progresif, Dan Kontekstual</w:t>
      </w:r>
      <w:r w:rsidRPr="0072653B">
        <w:rPr>
          <w:rFonts w:ascii="Times New Roman" w:hAnsi="Times New Roman"/>
          <w:sz w:val="24"/>
          <w:szCs w:val="24"/>
        </w:rPr>
        <w:t>. Jakarta: Prenadamedia Group.</w:t>
      </w:r>
    </w:p>
    <w:p w:rsidR="001962D7" w:rsidRPr="0072653B" w:rsidRDefault="001962D7" w:rsidP="001962D7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Rusman. (2017). </w:t>
      </w:r>
      <w:r w:rsidRPr="0072653B">
        <w:rPr>
          <w:rFonts w:ascii="Times New Roman" w:hAnsi="Times New Roman"/>
          <w:i/>
          <w:sz w:val="24"/>
          <w:szCs w:val="24"/>
        </w:rPr>
        <w:t xml:space="preserve">Belajar Dan Pembelajaran Berorientasi Standar Proses </w:t>
      </w:r>
      <w:r w:rsidR="008858DA" w:rsidRPr="0072653B">
        <w:rPr>
          <w:rFonts w:ascii="Times New Roman" w:hAnsi="Times New Roman"/>
          <w:i/>
          <w:sz w:val="24"/>
          <w:szCs w:val="24"/>
        </w:rPr>
        <w:tab/>
      </w:r>
      <w:r w:rsidRPr="0072653B">
        <w:rPr>
          <w:rFonts w:ascii="Times New Roman" w:hAnsi="Times New Roman"/>
          <w:i/>
          <w:sz w:val="24"/>
          <w:szCs w:val="24"/>
        </w:rPr>
        <w:t>Pendidikan</w:t>
      </w:r>
      <w:r w:rsidRPr="0072653B">
        <w:rPr>
          <w:rFonts w:ascii="Times New Roman" w:hAnsi="Times New Roman"/>
          <w:sz w:val="24"/>
          <w:szCs w:val="24"/>
        </w:rPr>
        <w:t>. Jakarta: PT Kharisma Putra Utama.</w:t>
      </w:r>
    </w:p>
    <w:p w:rsidR="001962D7" w:rsidRPr="0072653B" w:rsidRDefault="001962D7" w:rsidP="001962D7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Suyadi. (2013). </w:t>
      </w:r>
      <w:r w:rsidRPr="0072653B">
        <w:rPr>
          <w:rFonts w:ascii="Times New Roman" w:hAnsi="Times New Roman"/>
          <w:i/>
          <w:sz w:val="24"/>
          <w:szCs w:val="24"/>
        </w:rPr>
        <w:t>Strategi Pembelajaran Pendidikan Karakter</w:t>
      </w:r>
      <w:r w:rsidRPr="0072653B">
        <w:rPr>
          <w:rFonts w:ascii="Times New Roman" w:hAnsi="Times New Roman"/>
          <w:sz w:val="24"/>
          <w:szCs w:val="24"/>
        </w:rPr>
        <w:t xml:space="preserve">. Bandung: PT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Rosda Karya.</w:t>
      </w: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lastRenderedPageBreak/>
        <w:t xml:space="preserve">Susanto Ahmad. (2013). </w:t>
      </w:r>
      <w:r w:rsidRPr="0072653B">
        <w:rPr>
          <w:rFonts w:ascii="Times New Roman" w:hAnsi="Times New Roman"/>
          <w:i/>
          <w:sz w:val="24"/>
          <w:szCs w:val="24"/>
        </w:rPr>
        <w:t>Teori Belajar Dan Pembelajaran Di Sekolah Dasar</w:t>
      </w:r>
      <w:r w:rsidRPr="0072653B">
        <w:rPr>
          <w:rFonts w:ascii="Times New Roman" w:hAnsi="Times New Roman"/>
          <w:sz w:val="24"/>
          <w:szCs w:val="24"/>
        </w:rPr>
        <w:t xml:space="preserve">.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Jakarta: Prana Media Group.</w:t>
      </w: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Muhibbin Syah. (2013). </w:t>
      </w:r>
      <w:r w:rsidRPr="0072653B">
        <w:rPr>
          <w:rFonts w:ascii="Times New Roman" w:hAnsi="Times New Roman"/>
          <w:i/>
          <w:sz w:val="24"/>
          <w:szCs w:val="24"/>
        </w:rPr>
        <w:t>Psikologi Pendidikan Suatu Pendekatan Baru</w:t>
      </w:r>
      <w:r w:rsidRPr="0072653B">
        <w:rPr>
          <w:rFonts w:ascii="Times New Roman" w:hAnsi="Times New Roman"/>
          <w:sz w:val="24"/>
          <w:szCs w:val="24"/>
        </w:rPr>
        <w:t xml:space="preserve">.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Bandung: Rosda Karya.</w:t>
      </w:r>
    </w:p>
    <w:p w:rsidR="00E9496A" w:rsidRPr="0072653B" w:rsidRDefault="00E9496A" w:rsidP="00E9496A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Sudjana Nana. (2016). </w:t>
      </w:r>
      <w:r w:rsidRPr="0072653B">
        <w:rPr>
          <w:rFonts w:ascii="Times New Roman" w:hAnsi="Times New Roman"/>
          <w:i/>
          <w:sz w:val="24"/>
          <w:szCs w:val="24"/>
        </w:rPr>
        <w:t>Penilaian Hasil Proses Belajar Mengajar</w:t>
      </w:r>
      <w:r w:rsidRPr="0072653B">
        <w:rPr>
          <w:rFonts w:ascii="Times New Roman" w:hAnsi="Times New Roman"/>
          <w:sz w:val="24"/>
          <w:szCs w:val="24"/>
        </w:rPr>
        <w:t xml:space="preserve">. Bandung: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Rosda Karya.</w:t>
      </w: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Ahmad Susanto. (2013). </w:t>
      </w:r>
      <w:r w:rsidRPr="0072653B">
        <w:rPr>
          <w:rFonts w:ascii="Times New Roman" w:hAnsi="Times New Roman"/>
          <w:i/>
          <w:sz w:val="24"/>
          <w:szCs w:val="24"/>
        </w:rPr>
        <w:t>Teori Belajar Dan Pembelajaran Di Sekolah Dasar</w:t>
      </w:r>
      <w:r w:rsidRPr="0072653B">
        <w:rPr>
          <w:rFonts w:ascii="Times New Roman" w:hAnsi="Times New Roman"/>
          <w:sz w:val="24"/>
          <w:szCs w:val="24"/>
        </w:rPr>
        <w:t xml:space="preserve">.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Jakarta: Prana Media Group.</w:t>
      </w: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>Undang-undang No. 20 Tahun 2003 tentang Sistem Pendidikan Nasional.</w:t>
      </w: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>Peraturan Menteri Pendidikan Nasional No</w:t>
      </w:r>
      <w:r w:rsidR="00066912" w:rsidRPr="0072653B">
        <w:rPr>
          <w:rFonts w:ascii="Times New Roman" w:hAnsi="Times New Roman"/>
          <w:sz w:val="24"/>
          <w:szCs w:val="24"/>
        </w:rPr>
        <w:t>.</w:t>
      </w:r>
      <w:r w:rsidRPr="0072653B">
        <w:rPr>
          <w:rFonts w:ascii="Times New Roman" w:hAnsi="Times New Roman"/>
          <w:sz w:val="24"/>
          <w:szCs w:val="24"/>
        </w:rPr>
        <w:t xml:space="preserve"> 22 Tahun 2006 Ten</w:t>
      </w:r>
      <w:r w:rsidR="00066912" w:rsidRPr="0072653B">
        <w:rPr>
          <w:rFonts w:ascii="Times New Roman" w:hAnsi="Times New Roman"/>
          <w:sz w:val="24"/>
          <w:szCs w:val="24"/>
        </w:rPr>
        <w:t xml:space="preserve">tang Tujuan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="00066912" w:rsidRPr="0072653B">
        <w:rPr>
          <w:rFonts w:ascii="Times New Roman" w:hAnsi="Times New Roman"/>
          <w:sz w:val="24"/>
          <w:szCs w:val="24"/>
        </w:rPr>
        <w:t xml:space="preserve">Pelajaran Pkn. </w:t>
      </w:r>
    </w:p>
    <w:p w:rsidR="002046A1" w:rsidRPr="0072653B" w:rsidRDefault="002046A1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066912" w:rsidRPr="0072653B" w:rsidRDefault="00066912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Amanda Purwandari, Dyah Tri Wahyuningtyas. (2017). Eksperimen Model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 xml:space="preserve">Pembelajaran Teams Games Tournament (TGT) Berbantuan Media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 xml:space="preserve">Keranjang Biji-bijian Terhadap Hasil Belajar Materi Perkalian Dan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 xml:space="preserve">Pembagian Siswa Kelas II SDN Saptorenggo 02. Jurnal Ilmiah Sekolah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Dasar Volume 1, Nomor 3.</w:t>
      </w:r>
    </w:p>
    <w:p w:rsidR="00066912" w:rsidRPr="0072653B" w:rsidRDefault="00066912" w:rsidP="002046A1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D57772" w:rsidRPr="0072653B" w:rsidRDefault="00066912" w:rsidP="00D57772">
      <w:pPr>
        <w:pStyle w:val="ListParagraph"/>
        <w:spacing w:before="24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  <w:lang w:val="en-US"/>
        </w:rPr>
        <w:t>Dian Riski Nugroho dan Abdul Rachman</w:t>
      </w:r>
      <w:r w:rsidRPr="0072653B">
        <w:rPr>
          <w:rFonts w:ascii="Times New Roman" w:hAnsi="Times New Roman"/>
          <w:color w:val="000000"/>
          <w:sz w:val="24"/>
          <w:szCs w:val="24"/>
        </w:rPr>
        <w:t>. 2013.</w:t>
      </w:r>
      <w:r w:rsidRPr="0072653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2653B">
        <w:rPr>
          <w:rFonts w:ascii="Times New Roman" w:hAnsi="Times New Roman"/>
          <w:sz w:val="24"/>
          <w:szCs w:val="24"/>
          <w:lang w:val="en-US"/>
        </w:rPr>
        <w:t xml:space="preserve">Penerapan Model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  <w:lang w:val="en-US"/>
        </w:rPr>
        <w:t>Pembelajaran Kooperatif Tipe (</w:t>
      </w:r>
      <w:r w:rsidRPr="0072653B">
        <w:rPr>
          <w:rFonts w:ascii="Times New Roman" w:hAnsi="Times New Roman"/>
          <w:i/>
          <w:sz w:val="24"/>
          <w:szCs w:val="24"/>
          <w:lang w:val="en-US"/>
        </w:rPr>
        <w:t>Team Games Tournament</w:t>
      </w:r>
      <w:r w:rsidRPr="0072653B">
        <w:rPr>
          <w:rFonts w:ascii="Times New Roman" w:hAnsi="Times New Roman"/>
          <w:sz w:val="24"/>
          <w:szCs w:val="24"/>
          <w:lang w:val="en-US"/>
        </w:rPr>
        <w:t xml:space="preserve">) TGT Terhadap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  <w:lang w:val="en-US"/>
        </w:rPr>
        <w:t xml:space="preserve">Motivasi Siswa  Mengikuti Pembelajaran Bolavoli Di Kelas X SMAN 1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  <w:lang w:val="en-US"/>
        </w:rPr>
        <w:t>Panggul Kabupaten Trenggalek</w:t>
      </w:r>
      <w:r w:rsidRPr="0072653B">
        <w:rPr>
          <w:rFonts w:ascii="Times New Roman" w:hAnsi="Times New Roman"/>
          <w:color w:val="000000"/>
          <w:sz w:val="24"/>
          <w:szCs w:val="24"/>
        </w:rPr>
        <w:t>.</w:t>
      </w:r>
      <w:r w:rsidRPr="0072653B">
        <w:rPr>
          <w:rFonts w:ascii="Times New Roman" w:hAnsi="Times New Roman"/>
          <w:color w:val="000000"/>
          <w:sz w:val="24"/>
          <w:szCs w:val="24"/>
          <w:lang w:val="en-US"/>
        </w:rPr>
        <w:t xml:space="preserve"> Jurnal</w:t>
      </w:r>
      <w:r w:rsidRPr="0072653B">
        <w:rPr>
          <w:rFonts w:ascii="Times New Roman" w:hAnsi="Times New Roman"/>
          <w:color w:val="000000"/>
          <w:sz w:val="24"/>
          <w:szCs w:val="24"/>
        </w:rPr>
        <w:t xml:space="preserve"> Skripsi. </w:t>
      </w:r>
      <w:r w:rsidRPr="0072653B">
        <w:rPr>
          <w:rFonts w:ascii="Times New Roman" w:hAnsi="Times New Roman"/>
          <w:color w:val="000000"/>
          <w:sz w:val="24"/>
          <w:szCs w:val="24"/>
          <w:lang w:val="en-US"/>
        </w:rPr>
        <w:t>Surabaya</w:t>
      </w:r>
      <w:r w:rsidRPr="0072653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2653B">
        <w:rPr>
          <w:rFonts w:ascii="Times New Roman" w:hAnsi="Times New Roman"/>
          <w:color w:val="000000"/>
          <w:sz w:val="24"/>
          <w:szCs w:val="24"/>
          <w:lang w:val="en-US"/>
        </w:rPr>
        <w:t xml:space="preserve">Universitas </w:t>
      </w:r>
      <w:r w:rsidR="008858DA" w:rsidRPr="0072653B">
        <w:rPr>
          <w:rFonts w:ascii="Times New Roman" w:hAnsi="Times New Roman"/>
          <w:color w:val="000000"/>
          <w:sz w:val="24"/>
          <w:szCs w:val="24"/>
        </w:rPr>
        <w:tab/>
      </w:r>
      <w:r w:rsidRPr="0072653B">
        <w:rPr>
          <w:rFonts w:ascii="Times New Roman" w:hAnsi="Times New Roman"/>
          <w:color w:val="000000"/>
          <w:sz w:val="24"/>
          <w:szCs w:val="24"/>
          <w:lang w:val="en-US"/>
        </w:rPr>
        <w:t xml:space="preserve">Negeri Surabaya </w:t>
      </w:r>
      <w:r w:rsidRPr="0072653B">
        <w:rPr>
          <w:rFonts w:ascii="Times New Roman" w:hAnsi="Times New Roman"/>
          <w:color w:val="000000"/>
          <w:sz w:val="24"/>
          <w:szCs w:val="24"/>
        </w:rPr>
        <w:t>Volume 1, Nomor 01.</w:t>
      </w:r>
    </w:p>
    <w:p w:rsidR="00D57772" w:rsidRPr="0072653B" w:rsidRDefault="00D57772" w:rsidP="00D57772">
      <w:pPr>
        <w:pStyle w:val="ListParagraph"/>
        <w:spacing w:before="24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772" w:rsidRPr="0072653B" w:rsidRDefault="00D57772" w:rsidP="00D57772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Jakni. (2016). </w:t>
      </w:r>
      <w:r w:rsidRPr="0072653B">
        <w:rPr>
          <w:rFonts w:ascii="Times New Roman" w:hAnsi="Times New Roman"/>
          <w:i/>
          <w:sz w:val="24"/>
          <w:szCs w:val="24"/>
        </w:rPr>
        <w:t>Metodologi Penelitian Eksperimen Bidang Pendidikan</w:t>
      </w:r>
      <w:r w:rsidRPr="0072653B">
        <w:rPr>
          <w:rFonts w:ascii="Times New Roman" w:hAnsi="Times New Roman"/>
          <w:sz w:val="24"/>
          <w:szCs w:val="24"/>
        </w:rPr>
        <w:t xml:space="preserve">.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Bandung: Penerbit Alfabeta.</w:t>
      </w:r>
    </w:p>
    <w:p w:rsidR="00D57772" w:rsidRPr="0072653B" w:rsidRDefault="00D57772" w:rsidP="00D57772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D57772" w:rsidRPr="0072653B" w:rsidRDefault="00D57772" w:rsidP="00D57772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Prop. Dr. Sugiyono. (2017). </w:t>
      </w:r>
      <w:r w:rsidRPr="0072653B">
        <w:rPr>
          <w:rFonts w:ascii="Times New Roman" w:hAnsi="Times New Roman"/>
          <w:i/>
          <w:sz w:val="24"/>
          <w:szCs w:val="24"/>
        </w:rPr>
        <w:t>Metode Penelitian Pendidikan</w:t>
      </w:r>
      <w:r w:rsidRPr="0072653B">
        <w:rPr>
          <w:rFonts w:ascii="Times New Roman" w:hAnsi="Times New Roman"/>
          <w:sz w:val="24"/>
          <w:szCs w:val="24"/>
        </w:rPr>
        <w:t xml:space="preserve">. Bandung: </w:t>
      </w:r>
      <w:r w:rsidR="008858DA" w:rsidRPr="0072653B">
        <w:rPr>
          <w:rFonts w:ascii="Times New Roman" w:hAnsi="Times New Roman"/>
          <w:sz w:val="24"/>
          <w:szCs w:val="24"/>
        </w:rPr>
        <w:tab/>
      </w:r>
      <w:r w:rsidRPr="0072653B">
        <w:rPr>
          <w:rFonts w:ascii="Times New Roman" w:hAnsi="Times New Roman"/>
          <w:sz w:val="24"/>
          <w:szCs w:val="24"/>
        </w:rPr>
        <w:t>Penerbit Alfabeta.</w:t>
      </w:r>
    </w:p>
    <w:p w:rsidR="00D57772" w:rsidRPr="0072653B" w:rsidRDefault="00D57772" w:rsidP="00D57772">
      <w:pPr>
        <w:pStyle w:val="ListParagraph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D57772" w:rsidRPr="0072653B" w:rsidRDefault="00A24414" w:rsidP="00D57772">
      <w:pPr>
        <w:pStyle w:val="ListParagraph"/>
        <w:spacing w:before="24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</w:rPr>
        <w:t xml:space="preserve">Singgih Santoso. (2015). </w:t>
      </w:r>
      <w:r w:rsidR="00D57772" w:rsidRPr="0072653B">
        <w:rPr>
          <w:rFonts w:ascii="Times New Roman" w:hAnsi="Times New Roman"/>
          <w:i/>
          <w:sz w:val="24"/>
          <w:szCs w:val="24"/>
        </w:rPr>
        <w:t xml:space="preserve">SPSS 20 Pengolahan Data Statistik di Era </w:t>
      </w:r>
      <w:r w:rsidR="008858DA" w:rsidRPr="0072653B">
        <w:rPr>
          <w:rFonts w:ascii="Times New Roman" w:hAnsi="Times New Roman"/>
          <w:i/>
          <w:sz w:val="24"/>
          <w:szCs w:val="24"/>
        </w:rPr>
        <w:tab/>
      </w:r>
      <w:r w:rsidR="00D57772" w:rsidRPr="0072653B">
        <w:rPr>
          <w:rFonts w:ascii="Times New Roman" w:hAnsi="Times New Roman"/>
          <w:i/>
          <w:sz w:val="24"/>
          <w:szCs w:val="24"/>
        </w:rPr>
        <w:t>Informasi</w:t>
      </w:r>
      <w:r w:rsidRPr="0072653B">
        <w:rPr>
          <w:rFonts w:ascii="Times New Roman" w:hAnsi="Times New Roman"/>
          <w:sz w:val="24"/>
          <w:szCs w:val="24"/>
        </w:rPr>
        <w:t xml:space="preserve">. </w:t>
      </w:r>
      <w:r w:rsidR="00D57772" w:rsidRPr="0072653B">
        <w:rPr>
          <w:rFonts w:ascii="Times New Roman" w:hAnsi="Times New Roman"/>
          <w:sz w:val="24"/>
          <w:szCs w:val="24"/>
        </w:rPr>
        <w:t>Jakarta: PT Elex Media Komputindo</w:t>
      </w:r>
      <w:r w:rsidRPr="0072653B">
        <w:rPr>
          <w:rFonts w:ascii="Times New Roman" w:hAnsi="Times New Roman"/>
          <w:sz w:val="24"/>
          <w:szCs w:val="24"/>
        </w:rPr>
        <w:t>.</w:t>
      </w:r>
    </w:p>
    <w:p w:rsidR="001B41B8" w:rsidRPr="0072653B" w:rsidRDefault="00AF598C" w:rsidP="00951FED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1B41B8" w:rsidRPr="0072653B" w:rsidSect="0072653B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44" w:rsidRDefault="00DA7244" w:rsidP="0072653B">
      <w:pPr>
        <w:spacing w:after="0" w:line="240" w:lineRule="auto"/>
      </w:pPr>
      <w:r>
        <w:separator/>
      </w:r>
    </w:p>
  </w:endnote>
  <w:endnote w:type="continuationSeparator" w:id="1">
    <w:p w:rsidR="00DA7244" w:rsidRDefault="00DA7244" w:rsidP="0072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76399"/>
      <w:docPartObj>
        <w:docPartGallery w:val="Page Numbers (Bottom of Page)"/>
        <w:docPartUnique/>
      </w:docPartObj>
    </w:sdtPr>
    <w:sdtContent>
      <w:p w:rsidR="0072653B" w:rsidRDefault="0072653B">
        <w:pPr>
          <w:pStyle w:val="Footer"/>
          <w:jc w:val="center"/>
        </w:pPr>
        <w:r>
          <w:t>50</w:t>
        </w:r>
      </w:p>
    </w:sdtContent>
  </w:sdt>
  <w:p w:rsidR="0072653B" w:rsidRDefault="00726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44" w:rsidRDefault="00DA7244" w:rsidP="0072653B">
      <w:pPr>
        <w:spacing w:after="0" w:line="240" w:lineRule="auto"/>
      </w:pPr>
      <w:r>
        <w:separator/>
      </w:r>
    </w:p>
  </w:footnote>
  <w:footnote w:type="continuationSeparator" w:id="1">
    <w:p w:rsidR="00DA7244" w:rsidRDefault="00DA7244" w:rsidP="0072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B" w:rsidRDefault="0072653B" w:rsidP="0072653B">
    <w:pPr>
      <w:pStyle w:val="Header"/>
      <w:jc w:val="right"/>
    </w:pPr>
    <w:r>
      <w:t>51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76396"/>
      <w:docPartObj>
        <w:docPartGallery w:val="Page Numbers (Top of Page)"/>
        <w:docPartUnique/>
      </w:docPartObj>
    </w:sdtPr>
    <w:sdtContent>
      <w:p w:rsidR="0072653B" w:rsidRDefault="0072653B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653B" w:rsidRDefault="00726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3F8D"/>
    <w:multiLevelType w:val="hybridMultilevel"/>
    <w:tmpl w:val="659C969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353"/>
    <w:rsid w:val="00066912"/>
    <w:rsid w:val="000E457F"/>
    <w:rsid w:val="00180B25"/>
    <w:rsid w:val="001962D7"/>
    <w:rsid w:val="00196E58"/>
    <w:rsid w:val="001B41B8"/>
    <w:rsid w:val="001D7252"/>
    <w:rsid w:val="001E552D"/>
    <w:rsid w:val="001F6B1C"/>
    <w:rsid w:val="002046A1"/>
    <w:rsid w:val="002225CD"/>
    <w:rsid w:val="00237353"/>
    <w:rsid w:val="002A344B"/>
    <w:rsid w:val="003022E8"/>
    <w:rsid w:val="0031682E"/>
    <w:rsid w:val="0032513F"/>
    <w:rsid w:val="00374298"/>
    <w:rsid w:val="00426F58"/>
    <w:rsid w:val="004B1A76"/>
    <w:rsid w:val="00516D88"/>
    <w:rsid w:val="00516FED"/>
    <w:rsid w:val="00722129"/>
    <w:rsid w:val="0072653B"/>
    <w:rsid w:val="00750581"/>
    <w:rsid w:val="00771851"/>
    <w:rsid w:val="00797ABE"/>
    <w:rsid w:val="007E5C7A"/>
    <w:rsid w:val="00826CA5"/>
    <w:rsid w:val="008645C1"/>
    <w:rsid w:val="00872C66"/>
    <w:rsid w:val="008858DA"/>
    <w:rsid w:val="00886AB1"/>
    <w:rsid w:val="008C2A15"/>
    <w:rsid w:val="008D5059"/>
    <w:rsid w:val="0091041B"/>
    <w:rsid w:val="00951FED"/>
    <w:rsid w:val="00952533"/>
    <w:rsid w:val="009935FA"/>
    <w:rsid w:val="009F1065"/>
    <w:rsid w:val="009F6332"/>
    <w:rsid w:val="00A24414"/>
    <w:rsid w:val="00A47413"/>
    <w:rsid w:val="00AA43BF"/>
    <w:rsid w:val="00AA45F5"/>
    <w:rsid w:val="00AF598C"/>
    <w:rsid w:val="00B36792"/>
    <w:rsid w:val="00BA0079"/>
    <w:rsid w:val="00BA341F"/>
    <w:rsid w:val="00C2259D"/>
    <w:rsid w:val="00C73BAD"/>
    <w:rsid w:val="00C778FA"/>
    <w:rsid w:val="00C81CAC"/>
    <w:rsid w:val="00C85FB2"/>
    <w:rsid w:val="00CC2938"/>
    <w:rsid w:val="00CD4493"/>
    <w:rsid w:val="00CF1253"/>
    <w:rsid w:val="00D21474"/>
    <w:rsid w:val="00D57772"/>
    <w:rsid w:val="00DA2800"/>
    <w:rsid w:val="00DA7244"/>
    <w:rsid w:val="00DB7445"/>
    <w:rsid w:val="00DE76F8"/>
    <w:rsid w:val="00E034D2"/>
    <w:rsid w:val="00E05427"/>
    <w:rsid w:val="00E31D88"/>
    <w:rsid w:val="00E566D4"/>
    <w:rsid w:val="00E641AB"/>
    <w:rsid w:val="00E84638"/>
    <w:rsid w:val="00E9496A"/>
    <w:rsid w:val="00EB0957"/>
    <w:rsid w:val="00EE3EE1"/>
    <w:rsid w:val="00F346BE"/>
    <w:rsid w:val="00F56336"/>
    <w:rsid w:val="00F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53"/>
    <w:rPr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1F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51F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B"/>
  </w:style>
  <w:style w:type="paragraph" w:styleId="Footer">
    <w:name w:val="footer"/>
    <w:basedOn w:val="Normal"/>
    <w:link w:val="FooterChar"/>
    <w:uiPriority w:val="99"/>
    <w:unhideWhenUsed/>
    <w:rsid w:val="0072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cp:lastPrinted>2019-05-17T03:53:00Z</cp:lastPrinted>
  <dcterms:created xsi:type="dcterms:W3CDTF">2019-04-13T14:00:00Z</dcterms:created>
  <dcterms:modified xsi:type="dcterms:W3CDTF">2019-09-18T06:31:00Z</dcterms:modified>
</cp:coreProperties>
</file>