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3F" w:rsidRPr="00A175EA" w:rsidRDefault="008D4B9B" w:rsidP="00174071">
      <w:pPr>
        <w:spacing w:after="0" w:line="360" w:lineRule="auto"/>
        <w:ind w:left="-180" w:right="-252"/>
        <w:jc w:val="center"/>
        <w:rPr>
          <w:rFonts w:ascii="Times New Roman" w:hAnsi="Times New Roman"/>
          <w:b/>
          <w:bCs/>
          <w:sz w:val="24"/>
          <w:szCs w:val="24"/>
        </w:rPr>
      </w:pPr>
      <w:r w:rsidRPr="00A175EA">
        <w:rPr>
          <w:rFonts w:ascii="Times New Roman" w:hAnsi="Times New Roman"/>
          <w:b/>
          <w:bCs/>
          <w:sz w:val="24"/>
          <w:szCs w:val="24"/>
        </w:rPr>
        <w:t>PENGARUH PELATIHAN DAN MOTIVASI KERJA</w:t>
      </w:r>
      <w:r w:rsidR="00DC63BC" w:rsidRPr="00A175EA">
        <w:rPr>
          <w:rFonts w:ascii="Times New Roman" w:hAnsi="Times New Roman"/>
          <w:b/>
          <w:bCs/>
          <w:sz w:val="24"/>
          <w:szCs w:val="24"/>
        </w:rPr>
        <w:t xml:space="preserve"> </w:t>
      </w:r>
      <w:r w:rsidRPr="00A175EA">
        <w:rPr>
          <w:rFonts w:ascii="Times New Roman" w:hAnsi="Times New Roman"/>
          <w:b/>
          <w:bCs/>
          <w:sz w:val="24"/>
          <w:szCs w:val="24"/>
        </w:rPr>
        <w:t>TERHADAP</w:t>
      </w:r>
      <w:r w:rsidR="00DC63BC" w:rsidRPr="00A175EA">
        <w:rPr>
          <w:rFonts w:ascii="Times New Roman" w:hAnsi="Times New Roman"/>
          <w:b/>
          <w:bCs/>
          <w:sz w:val="24"/>
          <w:szCs w:val="24"/>
        </w:rPr>
        <w:t xml:space="preserve"> </w:t>
      </w:r>
      <w:r w:rsidRPr="00A175EA">
        <w:rPr>
          <w:rFonts w:ascii="Times New Roman" w:hAnsi="Times New Roman"/>
          <w:b/>
          <w:bCs/>
          <w:sz w:val="24"/>
          <w:szCs w:val="24"/>
        </w:rPr>
        <w:t>KE</w:t>
      </w:r>
      <w:r w:rsidR="00505438" w:rsidRPr="00A175EA">
        <w:rPr>
          <w:rFonts w:ascii="Times New Roman" w:hAnsi="Times New Roman"/>
          <w:b/>
          <w:bCs/>
          <w:sz w:val="24"/>
          <w:szCs w:val="24"/>
        </w:rPr>
        <w:t>PUASAN KERJA SERTA IMPLIKASINYA</w:t>
      </w:r>
      <w:r w:rsidR="00DC63BC" w:rsidRPr="00A175EA">
        <w:rPr>
          <w:rFonts w:ascii="Times New Roman" w:hAnsi="Times New Roman"/>
          <w:b/>
          <w:bCs/>
          <w:sz w:val="24"/>
          <w:szCs w:val="24"/>
        </w:rPr>
        <w:t xml:space="preserve"> </w:t>
      </w:r>
      <w:r w:rsidRPr="00A175EA">
        <w:rPr>
          <w:rFonts w:ascii="Times New Roman" w:hAnsi="Times New Roman"/>
          <w:b/>
          <w:bCs/>
          <w:sz w:val="24"/>
          <w:szCs w:val="24"/>
        </w:rPr>
        <w:t>PADA KINERJA PEGAWAI</w:t>
      </w:r>
    </w:p>
    <w:p w:rsidR="008D4B9B" w:rsidRPr="00A175EA" w:rsidRDefault="008D4B9B" w:rsidP="00174071">
      <w:pPr>
        <w:spacing w:after="0" w:line="360" w:lineRule="auto"/>
        <w:ind w:left="-180" w:right="-252"/>
        <w:jc w:val="center"/>
        <w:rPr>
          <w:rFonts w:ascii="Times New Roman" w:hAnsi="Times New Roman"/>
          <w:b/>
          <w:bCs/>
          <w:sz w:val="24"/>
          <w:szCs w:val="24"/>
        </w:rPr>
      </w:pPr>
      <w:r w:rsidRPr="00A175EA">
        <w:rPr>
          <w:rFonts w:ascii="Times New Roman" w:hAnsi="Times New Roman"/>
          <w:b/>
          <w:bCs/>
          <w:sz w:val="24"/>
          <w:szCs w:val="24"/>
        </w:rPr>
        <w:t>KANWIL D</w:t>
      </w:r>
      <w:r w:rsidR="00B17EB2" w:rsidRPr="00A175EA">
        <w:rPr>
          <w:rFonts w:ascii="Times New Roman" w:hAnsi="Times New Roman"/>
          <w:b/>
          <w:bCs/>
          <w:sz w:val="24"/>
          <w:szCs w:val="24"/>
        </w:rPr>
        <w:t xml:space="preserve">IREKTORAT JENDERAL PAJAK </w:t>
      </w:r>
      <w:r w:rsidRPr="00A175EA">
        <w:rPr>
          <w:rFonts w:ascii="Times New Roman" w:hAnsi="Times New Roman"/>
          <w:b/>
          <w:bCs/>
          <w:sz w:val="24"/>
          <w:szCs w:val="24"/>
        </w:rPr>
        <w:t>JAWA BARAT I</w:t>
      </w:r>
    </w:p>
    <w:p w:rsidR="008D4B9B" w:rsidRPr="00A175EA" w:rsidRDefault="008D4B9B" w:rsidP="00174071">
      <w:pPr>
        <w:spacing w:after="0" w:line="360" w:lineRule="auto"/>
        <w:jc w:val="center"/>
        <w:rPr>
          <w:rFonts w:ascii="Times New Roman" w:hAnsi="Times New Roman"/>
          <w:sz w:val="24"/>
          <w:szCs w:val="24"/>
        </w:rPr>
      </w:pPr>
    </w:p>
    <w:p w:rsidR="00B17EB2" w:rsidRPr="00A175EA" w:rsidRDefault="00B17EB2" w:rsidP="00174071">
      <w:pPr>
        <w:spacing w:after="0" w:line="360" w:lineRule="auto"/>
        <w:jc w:val="center"/>
        <w:rPr>
          <w:rFonts w:ascii="Times New Roman" w:hAnsi="Times New Roman"/>
          <w:sz w:val="24"/>
          <w:szCs w:val="24"/>
        </w:rPr>
      </w:pPr>
    </w:p>
    <w:p w:rsidR="00B17EB2" w:rsidRPr="00A175EA" w:rsidRDefault="0081771F" w:rsidP="00174071">
      <w:pPr>
        <w:spacing w:after="0" w:line="360" w:lineRule="auto"/>
        <w:jc w:val="center"/>
        <w:rPr>
          <w:rFonts w:ascii="Times New Roman" w:hAnsi="Times New Roman"/>
          <w:sz w:val="24"/>
          <w:szCs w:val="24"/>
        </w:rPr>
      </w:pPr>
      <w:r w:rsidRPr="00A175EA">
        <w:rPr>
          <w:rFonts w:ascii="Times New Roman" w:hAnsi="Times New Roman"/>
          <w:b/>
          <w:sz w:val="24"/>
          <w:szCs w:val="24"/>
        </w:rPr>
        <w:t>JURNAL</w:t>
      </w:r>
    </w:p>
    <w:p w:rsidR="00B17EB2" w:rsidRPr="00A175EA" w:rsidRDefault="00B17EB2" w:rsidP="00174071">
      <w:pPr>
        <w:spacing w:after="0" w:line="360" w:lineRule="auto"/>
        <w:rPr>
          <w:rFonts w:ascii="Times New Roman" w:hAnsi="Times New Roman"/>
          <w:sz w:val="24"/>
          <w:szCs w:val="24"/>
        </w:rPr>
      </w:pPr>
    </w:p>
    <w:p w:rsidR="006B779C" w:rsidRPr="00A175EA" w:rsidRDefault="006B779C" w:rsidP="006B779C">
      <w:pPr>
        <w:spacing w:after="0" w:line="360" w:lineRule="auto"/>
        <w:ind w:left="-567" w:right="-567"/>
        <w:jc w:val="center"/>
        <w:rPr>
          <w:rFonts w:ascii="Times New Roman" w:hAnsi="Times New Roman"/>
          <w:bCs/>
          <w:sz w:val="24"/>
          <w:szCs w:val="24"/>
        </w:rPr>
      </w:pPr>
      <w:r w:rsidRPr="00A175EA">
        <w:rPr>
          <w:rFonts w:ascii="Times New Roman" w:hAnsi="Times New Roman"/>
          <w:bCs/>
          <w:sz w:val="24"/>
          <w:szCs w:val="24"/>
        </w:rPr>
        <w:t xml:space="preserve">Untuk Memenuhi Salah Satu Syarat Ujian Guna Memperoleh Gelar Magister Manajemen </w:t>
      </w:r>
    </w:p>
    <w:p w:rsidR="00B17EB2" w:rsidRPr="00A175EA" w:rsidRDefault="006B779C" w:rsidP="006B779C">
      <w:pPr>
        <w:spacing w:after="0" w:line="360" w:lineRule="auto"/>
        <w:ind w:left="-567" w:right="-567"/>
        <w:jc w:val="center"/>
        <w:rPr>
          <w:rFonts w:ascii="Times New Roman" w:hAnsi="Times New Roman"/>
          <w:b/>
          <w:sz w:val="24"/>
          <w:szCs w:val="24"/>
        </w:rPr>
      </w:pPr>
      <w:r w:rsidRPr="00A175EA">
        <w:rPr>
          <w:rFonts w:ascii="Times New Roman" w:hAnsi="Times New Roman"/>
          <w:bCs/>
          <w:sz w:val="24"/>
          <w:szCs w:val="24"/>
        </w:rPr>
        <w:t>Pada Program Studi Magister Manajemen Konsentrasi Manajemen Sumber Daya Manusia</w:t>
      </w:r>
    </w:p>
    <w:p w:rsidR="00B37CAA" w:rsidRPr="00A175EA" w:rsidRDefault="00B37CAA" w:rsidP="00174071">
      <w:pPr>
        <w:spacing w:after="0" w:line="360" w:lineRule="auto"/>
        <w:ind w:right="18"/>
        <w:jc w:val="center"/>
        <w:rPr>
          <w:rFonts w:ascii="Times New Roman" w:hAnsi="Times New Roman"/>
          <w:b/>
          <w:sz w:val="24"/>
          <w:szCs w:val="24"/>
        </w:rPr>
      </w:pPr>
    </w:p>
    <w:p w:rsidR="00B37CAA" w:rsidRPr="00A175EA" w:rsidRDefault="00B37CAA" w:rsidP="00174071">
      <w:pPr>
        <w:spacing w:after="0" w:line="360" w:lineRule="auto"/>
        <w:ind w:right="18"/>
        <w:jc w:val="center"/>
        <w:rPr>
          <w:rFonts w:ascii="Times New Roman" w:hAnsi="Times New Roman"/>
          <w:b/>
          <w:sz w:val="24"/>
          <w:szCs w:val="24"/>
        </w:rPr>
      </w:pPr>
    </w:p>
    <w:p w:rsidR="00B17EB2" w:rsidRPr="00A175EA" w:rsidRDefault="00B17EB2" w:rsidP="00174071">
      <w:pPr>
        <w:spacing w:after="0" w:line="360" w:lineRule="auto"/>
        <w:ind w:right="18"/>
        <w:jc w:val="center"/>
        <w:rPr>
          <w:rFonts w:ascii="Times New Roman" w:hAnsi="Times New Roman"/>
          <w:b/>
          <w:sz w:val="24"/>
          <w:szCs w:val="24"/>
        </w:rPr>
      </w:pPr>
      <w:r w:rsidRPr="00A175EA">
        <w:rPr>
          <w:rFonts w:ascii="Times New Roman" w:hAnsi="Times New Roman"/>
          <w:b/>
          <w:sz w:val="24"/>
          <w:szCs w:val="24"/>
        </w:rPr>
        <w:t>Oleh:</w:t>
      </w:r>
    </w:p>
    <w:p w:rsidR="008D4B9B" w:rsidRPr="00A175EA" w:rsidRDefault="00B17EB2" w:rsidP="00174071">
      <w:pPr>
        <w:spacing w:after="0" w:line="360" w:lineRule="auto"/>
        <w:ind w:right="18"/>
        <w:jc w:val="center"/>
        <w:rPr>
          <w:rFonts w:ascii="Times New Roman" w:hAnsi="Times New Roman"/>
          <w:b/>
          <w:caps/>
          <w:sz w:val="24"/>
          <w:szCs w:val="24"/>
          <w:shd w:val="clear" w:color="auto" w:fill="FFFFFF"/>
        </w:rPr>
      </w:pPr>
      <w:r w:rsidRPr="00A175EA">
        <w:rPr>
          <w:rFonts w:ascii="Times New Roman" w:hAnsi="Times New Roman"/>
          <w:b/>
          <w:caps/>
          <w:sz w:val="24"/>
          <w:szCs w:val="24"/>
          <w:shd w:val="clear" w:color="auto" w:fill="FFFFFF"/>
        </w:rPr>
        <w:t>Selvyna Rosa Sentika</w:t>
      </w:r>
    </w:p>
    <w:p w:rsidR="008D4B9B" w:rsidRPr="00A175EA" w:rsidRDefault="008D4B9B" w:rsidP="00174071">
      <w:pPr>
        <w:spacing w:after="0" w:line="360" w:lineRule="auto"/>
        <w:ind w:right="18"/>
        <w:jc w:val="center"/>
        <w:rPr>
          <w:rFonts w:ascii="Times New Roman" w:hAnsi="Times New Roman"/>
          <w:b/>
          <w:sz w:val="24"/>
          <w:szCs w:val="24"/>
          <w:shd w:val="clear" w:color="auto" w:fill="FFFFFF"/>
        </w:rPr>
      </w:pPr>
      <w:r w:rsidRPr="00A175EA">
        <w:rPr>
          <w:rFonts w:ascii="Times New Roman" w:hAnsi="Times New Roman"/>
          <w:b/>
          <w:sz w:val="24"/>
          <w:szCs w:val="24"/>
          <w:shd w:val="clear" w:color="auto" w:fill="FFFFFF"/>
        </w:rPr>
        <w:t>NPM</w:t>
      </w:r>
      <w:r w:rsidR="005F20EE" w:rsidRPr="00A175EA">
        <w:rPr>
          <w:rFonts w:ascii="Times New Roman" w:hAnsi="Times New Roman"/>
          <w:b/>
          <w:sz w:val="24"/>
          <w:szCs w:val="24"/>
          <w:shd w:val="clear" w:color="auto" w:fill="FFFFFF"/>
        </w:rPr>
        <w:t>:</w:t>
      </w:r>
      <w:r w:rsidRPr="00A175EA">
        <w:rPr>
          <w:rFonts w:ascii="Times New Roman" w:hAnsi="Times New Roman"/>
          <w:b/>
          <w:sz w:val="24"/>
          <w:szCs w:val="24"/>
          <w:shd w:val="clear" w:color="auto" w:fill="FFFFFF"/>
        </w:rPr>
        <w:t xml:space="preserve"> 188 020 049</w:t>
      </w:r>
    </w:p>
    <w:p w:rsidR="008D4B9B" w:rsidRPr="00A175EA" w:rsidRDefault="008D4B9B" w:rsidP="00174071">
      <w:pPr>
        <w:spacing w:after="0" w:line="360" w:lineRule="auto"/>
        <w:rPr>
          <w:rFonts w:ascii="Times New Roman" w:hAnsi="Times New Roman"/>
          <w:sz w:val="24"/>
          <w:szCs w:val="24"/>
          <w:shd w:val="clear" w:color="auto" w:fill="FFFFFF"/>
        </w:rPr>
      </w:pPr>
    </w:p>
    <w:p w:rsidR="008D4B9B" w:rsidRPr="00A175EA" w:rsidRDefault="008D4B9B" w:rsidP="00174071">
      <w:pPr>
        <w:spacing w:after="0" w:line="360" w:lineRule="auto"/>
        <w:jc w:val="center"/>
        <w:rPr>
          <w:rFonts w:ascii="Times New Roman" w:hAnsi="Times New Roman"/>
          <w:sz w:val="24"/>
          <w:szCs w:val="24"/>
        </w:rPr>
      </w:pPr>
    </w:p>
    <w:p w:rsidR="00B37CAA" w:rsidRPr="00A175EA" w:rsidRDefault="00B37CAA" w:rsidP="00174071">
      <w:pPr>
        <w:spacing w:after="0" w:line="360" w:lineRule="auto"/>
        <w:jc w:val="center"/>
        <w:rPr>
          <w:rFonts w:ascii="Times New Roman" w:hAnsi="Times New Roman"/>
          <w:sz w:val="24"/>
          <w:szCs w:val="24"/>
        </w:rPr>
      </w:pPr>
    </w:p>
    <w:p w:rsidR="008D4B9B" w:rsidRPr="00A175EA" w:rsidRDefault="008D4B9B" w:rsidP="00174071">
      <w:pPr>
        <w:spacing w:after="0" w:line="360" w:lineRule="auto"/>
        <w:jc w:val="center"/>
        <w:rPr>
          <w:rFonts w:ascii="Times New Roman" w:hAnsi="Times New Roman"/>
          <w:sz w:val="24"/>
          <w:szCs w:val="24"/>
        </w:rPr>
      </w:pPr>
    </w:p>
    <w:p w:rsidR="008D4B9B" w:rsidRPr="00A175EA" w:rsidRDefault="0036276B" w:rsidP="00174071">
      <w:pPr>
        <w:spacing w:after="0" w:line="360" w:lineRule="auto"/>
        <w:jc w:val="center"/>
        <w:rPr>
          <w:rFonts w:ascii="Times New Roman" w:hAnsi="Times New Roman"/>
          <w:b/>
          <w:sz w:val="24"/>
          <w:szCs w:val="24"/>
        </w:rPr>
      </w:pPr>
      <w:r w:rsidRPr="00A175EA">
        <w:rPr>
          <w:noProof/>
          <w:lang w:eastAsia="id-ID"/>
        </w:rPr>
        <w:drawing>
          <wp:inline distT="0" distB="0" distL="0" distR="0">
            <wp:extent cx="1450340" cy="1497965"/>
            <wp:effectExtent l="19050" t="0" r="0" b="0"/>
            <wp:docPr id="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8" cstate="print"/>
                    <a:srcRect/>
                    <a:stretch>
                      <a:fillRect/>
                    </a:stretch>
                  </pic:blipFill>
                  <pic:spPr bwMode="auto">
                    <a:xfrm>
                      <a:off x="0" y="0"/>
                      <a:ext cx="1450340" cy="1497965"/>
                    </a:xfrm>
                    <a:prstGeom prst="rect">
                      <a:avLst/>
                    </a:prstGeom>
                    <a:noFill/>
                    <a:ln w="9525">
                      <a:noFill/>
                      <a:miter lim="800000"/>
                      <a:headEnd/>
                      <a:tailEnd/>
                    </a:ln>
                  </pic:spPr>
                </pic:pic>
              </a:graphicData>
            </a:graphic>
          </wp:inline>
        </w:drawing>
      </w:r>
    </w:p>
    <w:p w:rsidR="003A4A5D" w:rsidRPr="00A175EA" w:rsidRDefault="003A4A5D" w:rsidP="00174071">
      <w:pPr>
        <w:pStyle w:val="ListParagraph"/>
        <w:spacing w:after="0" w:line="360" w:lineRule="auto"/>
        <w:ind w:left="0"/>
        <w:contextualSpacing w:val="0"/>
        <w:jc w:val="center"/>
        <w:rPr>
          <w:rFonts w:ascii="Times New Roman" w:hAnsi="Times New Roman"/>
          <w:b/>
          <w:sz w:val="24"/>
          <w:szCs w:val="24"/>
        </w:rPr>
      </w:pPr>
    </w:p>
    <w:p w:rsidR="003A4A5D" w:rsidRPr="00A175EA" w:rsidRDefault="003A4A5D" w:rsidP="00174071">
      <w:pPr>
        <w:pStyle w:val="ListParagraph"/>
        <w:spacing w:after="0" w:line="360" w:lineRule="auto"/>
        <w:ind w:left="0"/>
        <w:contextualSpacing w:val="0"/>
        <w:jc w:val="center"/>
        <w:rPr>
          <w:rFonts w:ascii="Times New Roman" w:hAnsi="Times New Roman"/>
          <w:b/>
          <w:sz w:val="24"/>
          <w:szCs w:val="24"/>
        </w:rPr>
      </w:pPr>
    </w:p>
    <w:p w:rsidR="008D4B9B" w:rsidRPr="00A175EA" w:rsidRDefault="008D4B9B" w:rsidP="00174071">
      <w:pPr>
        <w:pStyle w:val="ListParagraph"/>
        <w:spacing w:after="0" w:line="360" w:lineRule="auto"/>
        <w:ind w:left="0"/>
        <w:contextualSpacing w:val="0"/>
        <w:jc w:val="center"/>
        <w:rPr>
          <w:rFonts w:ascii="Times New Roman" w:hAnsi="Times New Roman"/>
          <w:b/>
          <w:sz w:val="24"/>
          <w:szCs w:val="24"/>
        </w:rPr>
      </w:pPr>
    </w:p>
    <w:p w:rsidR="008D4B9B" w:rsidRPr="00A175EA" w:rsidRDefault="008D4B9B" w:rsidP="00174071">
      <w:pPr>
        <w:pStyle w:val="ListParagraph"/>
        <w:spacing w:after="0" w:line="360" w:lineRule="auto"/>
        <w:ind w:left="0"/>
        <w:contextualSpacing w:val="0"/>
        <w:jc w:val="center"/>
        <w:rPr>
          <w:rFonts w:ascii="Times New Roman" w:hAnsi="Times New Roman"/>
          <w:b/>
          <w:sz w:val="24"/>
          <w:szCs w:val="24"/>
        </w:rPr>
      </w:pPr>
      <w:r w:rsidRPr="00A175EA">
        <w:rPr>
          <w:rFonts w:ascii="Times New Roman" w:hAnsi="Times New Roman"/>
          <w:b/>
          <w:sz w:val="24"/>
          <w:szCs w:val="24"/>
        </w:rPr>
        <w:t>PROGRAM MAGISTER MANAJEMEN</w:t>
      </w:r>
    </w:p>
    <w:p w:rsidR="008D4B9B" w:rsidRPr="00A175EA" w:rsidRDefault="008D4B9B" w:rsidP="00174071">
      <w:pPr>
        <w:pStyle w:val="ListParagraph"/>
        <w:spacing w:after="0" w:line="360" w:lineRule="auto"/>
        <w:ind w:left="0"/>
        <w:contextualSpacing w:val="0"/>
        <w:jc w:val="center"/>
        <w:rPr>
          <w:rFonts w:ascii="Times New Roman" w:hAnsi="Times New Roman"/>
          <w:b/>
          <w:sz w:val="24"/>
          <w:szCs w:val="24"/>
        </w:rPr>
      </w:pPr>
      <w:r w:rsidRPr="00A175EA">
        <w:rPr>
          <w:rFonts w:ascii="Times New Roman" w:hAnsi="Times New Roman"/>
          <w:b/>
          <w:sz w:val="24"/>
          <w:szCs w:val="24"/>
        </w:rPr>
        <w:t>PASCASARJANA</w:t>
      </w:r>
      <w:r w:rsidR="00B37CAA" w:rsidRPr="00A175EA">
        <w:rPr>
          <w:rFonts w:ascii="Times New Roman" w:hAnsi="Times New Roman"/>
          <w:b/>
          <w:sz w:val="24"/>
          <w:szCs w:val="24"/>
        </w:rPr>
        <w:t xml:space="preserve"> </w:t>
      </w:r>
      <w:r w:rsidRPr="00A175EA">
        <w:rPr>
          <w:rFonts w:ascii="Times New Roman" w:hAnsi="Times New Roman"/>
          <w:b/>
          <w:sz w:val="24"/>
          <w:szCs w:val="24"/>
        </w:rPr>
        <w:t>UNIVERSITAS PASUNDAN</w:t>
      </w:r>
    </w:p>
    <w:p w:rsidR="008D4B9B" w:rsidRPr="00A175EA" w:rsidRDefault="008D4B9B" w:rsidP="00174071">
      <w:pPr>
        <w:pStyle w:val="ListParagraph"/>
        <w:spacing w:after="0" w:line="360" w:lineRule="auto"/>
        <w:ind w:left="0"/>
        <w:contextualSpacing w:val="0"/>
        <w:jc w:val="center"/>
        <w:rPr>
          <w:rFonts w:ascii="Times New Roman" w:hAnsi="Times New Roman"/>
          <w:b/>
          <w:sz w:val="24"/>
          <w:szCs w:val="24"/>
        </w:rPr>
      </w:pPr>
      <w:r w:rsidRPr="00A175EA">
        <w:rPr>
          <w:rFonts w:ascii="Times New Roman" w:hAnsi="Times New Roman"/>
          <w:b/>
          <w:sz w:val="24"/>
          <w:szCs w:val="24"/>
        </w:rPr>
        <w:t>BANDUNG</w:t>
      </w:r>
    </w:p>
    <w:p w:rsidR="008D4B9B" w:rsidRPr="00A175EA" w:rsidRDefault="00C44D0D" w:rsidP="00174071">
      <w:pPr>
        <w:spacing w:after="0" w:line="360" w:lineRule="auto"/>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53632" behindDoc="0" locked="0" layoutInCell="1" allowOverlap="1">
                <wp:simplePos x="0" y="0"/>
                <wp:positionH relativeFrom="column">
                  <wp:posOffset>5899150</wp:posOffset>
                </wp:positionH>
                <wp:positionV relativeFrom="paragraph">
                  <wp:posOffset>417195</wp:posOffset>
                </wp:positionV>
                <wp:extent cx="180975" cy="127635"/>
                <wp:effectExtent l="3175" t="0" r="0" b="0"/>
                <wp:wrapNone/>
                <wp:docPr id="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276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4.5pt;margin-top:32.85pt;width:14.25pt;height:1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" stroked="f" strokeweight="1pt">
                <v:path arrowok="t"/>
              </v:rect>
            </w:pict>
          </mc:Fallback>
        </mc:AlternateContent>
      </w:r>
      <w:r w:rsidR="008D4B9B" w:rsidRPr="00A175EA">
        <w:rPr>
          <w:rFonts w:ascii="Times New Roman" w:hAnsi="Times New Roman"/>
          <w:b/>
          <w:sz w:val="24"/>
          <w:szCs w:val="24"/>
        </w:rPr>
        <w:t>2019</w:t>
      </w:r>
    </w:p>
    <w:p w:rsidR="005B4C03" w:rsidRPr="00A175EA" w:rsidRDefault="00505438" w:rsidP="009E31A4">
      <w:pPr>
        <w:spacing w:after="0" w:line="240" w:lineRule="auto"/>
        <w:ind w:left="-180" w:right="-252"/>
        <w:jc w:val="center"/>
        <w:rPr>
          <w:rFonts w:ascii="Times New Roman" w:hAnsi="Times New Roman"/>
          <w:b/>
          <w:bCs/>
          <w:sz w:val="24"/>
          <w:szCs w:val="24"/>
        </w:rPr>
      </w:pPr>
      <w:r w:rsidRPr="00A175EA">
        <w:rPr>
          <w:rFonts w:ascii="Times New Roman" w:hAnsi="Times New Roman"/>
          <w:b/>
          <w:sz w:val="24"/>
          <w:szCs w:val="24"/>
        </w:rPr>
        <w:br w:type="page"/>
      </w:r>
      <w:r w:rsidR="005B4C03" w:rsidRPr="00A175EA">
        <w:rPr>
          <w:rFonts w:ascii="Times New Roman" w:hAnsi="Times New Roman"/>
          <w:b/>
          <w:bCs/>
          <w:sz w:val="24"/>
          <w:szCs w:val="24"/>
        </w:rPr>
        <w:lastRenderedPageBreak/>
        <w:t>PENGARUH PELATIHAN DAN MOTIVASI KERJA TERHADAP KEPUASAN KERJA SERTA IMPLIKASINYA PADA KINERJA PEGAWAI</w:t>
      </w:r>
    </w:p>
    <w:p w:rsidR="005B4C03" w:rsidRPr="00A175EA" w:rsidRDefault="00C44D0D" w:rsidP="009E31A4">
      <w:pPr>
        <w:spacing w:after="0" w:line="240" w:lineRule="auto"/>
        <w:ind w:left="-180" w:right="-252"/>
        <w:jc w:val="center"/>
        <w:rPr>
          <w:rFonts w:ascii="Times New Roman" w:hAnsi="Times New Roman"/>
          <w:b/>
          <w:bCs/>
          <w:sz w:val="24"/>
          <w:szCs w:val="24"/>
        </w:rPr>
      </w:pPr>
      <w:r>
        <w:rPr>
          <w:rFonts w:ascii="Times New Roman" w:hAnsi="Times New Roman"/>
          <w:b/>
          <w:bCs/>
          <w:noProof/>
          <w:sz w:val="24"/>
          <w:szCs w:val="24"/>
          <w:lang w:eastAsia="id-ID"/>
        </w:rPr>
        <mc:AlternateContent>
          <mc:Choice Requires="wps">
            <w:drawing>
              <wp:anchor distT="0" distB="0" distL="114300" distR="114300" simplePos="0" relativeHeight="251660800" behindDoc="0" locked="0" layoutInCell="1" allowOverlap="1">
                <wp:simplePos x="0" y="0"/>
                <wp:positionH relativeFrom="column">
                  <wp:posOffset>4928870</wp:posOffset>
                </wp:positionH>
                <wp:positionV relativeFrom="paragraph">
                  <wp:posOffset>-1333500</wp:posOffset>
                </wp:positionV>
                <wp:extent cx="126365" cy="236220"/>
                <wp:effectExtent l="4445" t="0" r="2540" b="1905"/>
                <wp:wrapNone/>
                <wp:docPr id="9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388.1pt;margin-top:-105pt;width:9.9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" stroked="f"/>
            </w:pict>
          </mc:Fallback>
        </mc:AlternateContent>
      </w:r>
      <w:r w:rsidR="005B4C03" w:rsidRPr="00A175EA">
        <w:rPr>
          <w:rFonts w:ascii="Times New Roman" w:hAnsi="Times New Roman"/>
          <w:b/>
          <w:bCs/>
          <w:sz w:val="24"/>
          <w:szCs w:val="24"/>
        </w:rPr>
        <w:t>KANWIL DIREKTORAT JENDERAL PAJAK JAWA BARAT I</w:t>
      </w:r>
    </w:p>
    <w:p w:rsidR="009E31A4" w:rsidRPr="00A175EA" w:rsidRDefault="005F20EE" w:rsidP="009E31A4">
      <w:pPr>
        <w:spacing w:after="0" w:line="240" w:lineRule="auto"/>
        <w:ind w:right="-1"/>
        <w:jc w:val="center"/>
        <w:rPr>
          <w:rFonts w:ascii="Times New Roman" w:hAnsi="Times New Roman"/>
          <w:b/>
          <w:sz w:val="24"/>
          <w:szCs w:val="24"/>
        </w:rPr>
      </w:pPr>
      <w:r w:rsidRPr="00A175EA">
        <w:rPr>
          <w:rFonts w:ascii="Times New Roman" w:hAnsi="Times New Roman"/>
          <w:b/>
          <w:sz w:val="24"/>
          <w:szCs w:val="24"/>
        </w:rPr>
        <w:t xml:space="preserve"> </w:t>
      </w:r>
    </w:p>
    <w:p w:rsidR="006B779C" w:rsidRPr="00A175EA" w:rsidRDefault="006B779C" w:rsidP="009E31A4">
      <w:pPr>
        <w:spacing w:after="0" w:line="240" w:lineRule="auto"/>
        <w:ind w:right="-1"/>
        <w:jc w:val="center"/>
        <w:rPr>
          <w:rFonts w:ascii="Times New Roman" w:hAnsi="Times New Roman"/>
          <w:sz w:val="24"/>
          <w:szCs w:val="24"/>
        </w:rPr>
      </w:pPr>
    </w:p>
    <w:p w:rsidR="005B4C03" w:rsidRPr="00A175EA" w:rsidRDefault="005B4C03" w:rsidP="009E31A4">
      <w:pPr>
        <w:spacing w:after="0" w:line="240" w:lineRule="auto"/>
        <w:ind w:right="18"/>
        <w:jc w:val="center"/>
        <w:rPr>
          <w:rFonts w:ascii="Times New Roman" w:hAnsi="Times New Roman"/>
          <w:b/>
          <w:sz w:val="24"/>
          <w:szCs w:val="24"/>
          <w:shd w:val="clear" w:color="auto" w:fill="FFFFFF"/>
        </w:rPr>
      </w:pPr>
      <w:r w:rsidRPr="00A175EA">
        <w:rPr>
          <w:rFonts w:ascii="Times New Roman" w:hAnsi="Times New Roman"/>
          <w:b/>
          <w:sz w:val="24"/>
          <w:szCs w:val="24"/>
          <w:shd w:val="clear" w:color="auto" w:fill="FFFFFF"/>
        </w:rPr>
        <w:t>Selvyna Rosa Sentika</w:t>
      </w:r>
    </w:p>
    <w:p w:rsidR="006B779C" w:rsidRPr="00A175EA" w:rsidRDefault="006B779C" w:rsidP="009E31A4">
      <w:pPr>
        <w:spacing w:after="0" w:line="240" w:lineRule="auto"/>
        <w:ind w:right="18"/>
        <w:jc w:val="center"/>
        <w:rPr>
          <w:rFonts w:ascii="Times New Roman" w:hAnsi="Times New Roman"/>
          <w:b/>
          <w:caps/>
          <w:sz w:val="24"/>
          <w:szCs w:val="24"/>
          <w:shd w:val="clear" w:color="auto" w:fill="FFFFFF"/>
        </w:rPr>
      </w:pPr>
    </w:p>
    <w:p w:rsidR="00465FA4" w:rsidRPr="00A175EA" w:rsidRDefault="005B4C03" w:rsidP="009E31A4">
      <w:pPr>
        <w:spacing w:after="0" w:line="240" w:lineRule="auto"/>
        <w:jc w:val="center"/>
        <w:rPr>
          <w:rFonts w:ascii="Times New Roman" w:hAnsi="Times New Roman"/>
          <w:sz w:val="24"/>
          <w:szCs w:val="24"/>
        </w:rPr>
      </w:pPr>
      <w:r w:rsidRPr="00A175EA">
        <w:rPr>
          <w:rFonts w:ascii="Times New Roman" w:hAnsi="Times New Roman"/>
          <w:sz w:val="24"/>
          <w:szCs w:val="24"/>
        </w:rPr>
        <w:t>Magister Man</w:t>
      </w:r>
      <w:r w:rsidR="00472C09" w:rsidRPr="00A175EA">
        <w:rPr>
          <w:rFonts w:ascii="Times New Roman" w:hAnsi="Times New Roman"/>
          <w:sz w:val="24"/>
          <w:szCs w:val="24"/>
        </w:rPr>
        <w:t>a</w:t>
      </w:r>
      <w:r w:rsidRPr="00A175EA">
        <w:rPr>
          <w:rFonts w:ascii="Times New Roman" w:hAnsi="Times New Roman"/>
          <w:sz w:val="24"/>
          <w:szCs w:val="24"/>
        </w:rPr>
        <w:t>jemen Sumber Daya Manusia</w:t>
      </w:r>
    </w:p>
    <w:p w:rsidR="005B4C03" w:rsidRPr="00A175EA" w:rsidRDefault="005B4C03" w:rsidP="009E31A4">
      <w:pPr>
        <w:spacing w:after="0" w:line="240" w:lineRule="auto"/>
        <w:jc w:val="center"/>
        <w:rPr>
          <w:rFonts w:ascii="Times New Roman" w:hAnsi="Times New Roman"/>
          <w:sz w:val="24"/>
          <w:szCs w:val="24"/>
        </w:rPr>
      </w:pPr>
      <w:r w:rsidRPr="00A175EA">
        <w:rPr>
          <w:rFonts w:ascii="Times New Roman" w:hAnsi="Times New Roman"/>
          <w:sz w:val="24"/>
          <w:szCs w:val="24"/>
        </w:rPr>
        <w:t>Pascasarjana,</w:t>
      </w:r>
      <w:r w:rsidR="00465FA4" w:rsidRPr="00A175EA">
        <w:rPr>
          <w:rFonts w:ascii="Times New Roman" w:hAnsi="Times New Roman"/>
          <w:sz w:val="24"/>
          <w:szCs w:val="24"/>
        </w:rPr>
        <w:t xml:space="preserve"> </w:t>
      </w:r>
      <w:r w:rsidRPr="00A175EA">
        <w:rPr>
          <w:rFonts w:ascii="Times New Roman" w:hAnsi="Times New Roman"/>
          <w:sz w:val="24"/>
          <w:szCs w:val="24"/>
        </w:rPr>
        <w:t>Universitas Pasundan</w:t>
      </w:r>
    </w:p>
    <w:p w:rsidR="006B779C" w:rsidRPr="00A175EA" w:rsidRDefault="006B779C" w:rsidP="009E31A4">
      <w:pPr>
        <w:spacing w:after="0" w:line="240" w:lineRule="auto"/>
        <w:rPr>
          <w:rFonts w:ascii="Times New Roman" w:hAnsi="Times New Roman"/>
          <w:b/>
          <w:sz w:val="24"/>
          <w:szCs w:val="24"/>
        </w:rPr>
      </w:pPr>
    </w:p>
    <w:p w:rsidR="006B779C" w:rsidRPr="00A175EA" w:rsidRDefault="006B779C" w:rsidP="009E31A4">
      <w:pPr>
        <w:spacing w:after="0" w:line="240" w:lineRule="auto"/>
        <w:rPr>
          <w:rFonts w:ascii="Times New Roman" w:hAnsi="Times New Roman"/>
          <w:b/>
          <w:sz w:val="24"/>
          <w:szCs w:val="24"/>
        </w:rPr>
      </w:pPr>
    </w:p>
    <w:p w:rsidR="005B4C03" w:rsidRPr="00A175EA" w:rsidRDefault="005B4C03" w:rsidP="009E31A4">
      <w:pPr>
        <w:spacing w:after="0" w:line="240" w:lineRule="auto"/>
        <w:rPr>
          <w:rFonts w:ascii="Times New Roman" w:hAnsi="Times New Roman"/>
          <w:b/>
          <w:sz w:val="24"/>
          <w:szCs w:val="24"/>
        </w:rPr>
      </w:pPr>
      <w:r w:rsidRPr="00A175EA">
        <w:rPr>
          <w:rFonts w:ascii="Times New Roman" w:hAnsi="Times New Roman"/>
          <w:b/>
          <w:sz w:val="24"/>
          <w:szCs w:val="24"/>
        </w:rPr>
        <w:t>Abstrak</w:t>
      </w:r>
    </w:p>
    <w:p w:rsidR="00CC6DE5" w:rsidRPr="00A175EA" w:rsidRDefault="005B4C03" w:rsidP="009E31A4">
      <w:pPr>
        <w:spacing w:after="0" w:line="240" w:lineRule="auto"/>
        <w:ind w:right="-252" w:firstLine="567"/>
        <w:jc w:val="both"/>
        <w:rPr>
          <w:rFonts w:ascii="Times New Roman" w:hAnsi="Times New Roman"/>
          <w:bCs/>
          <w:sz w:val="24"/>
          <w:szCs w:val="24"/>
        </w:rPr>
      </w:pPr>
      <w:r w:rsidRPr="00A175EA">
        <w:rPr>
          <w:rFonts w:ascii="Times New Roman" w:hAnsi="Times New Roman"/>
          <w:sz w:val="24"/>
          <w:szCs w:val="24"/>
        </w:rPr>
        <w:t xml:space="preserve">Kantor Wilayah Direktorat Jenderal Pajak Jawa Barat I merupakan induk Direktorat Jenderal Pajak di wilayah propinsi Jawa Barat. Berlokasi yang sama dengan ibu kota propinsi Jawa Barat menjadikan Kantor Wilayah DJP Jawa Barat </w:t>
      </w:r>
      <w:r w:rsidR="00533A04" w:rsidRPr="00A175EA">
        <w:rPr>
          <w:rFonts w:ascii="Times New Roman" w:hAnsi="Times New Roman"/>
          <w:sz w:val="24"/>
          <w:szCs w:val="24"/>
        </w:rPr>
        <w:t xml:space="preserve">I </w:t>
      </w:r>
      <w:r w:rsidRPr="00A175EA">
        <w:rPr>
          <w:rFonts w:ascii="Times New Roman" w:hAnsi="Times New Roman"/>
          <w:sz w:val="24"/>
          <w:szCs w:val="24"/>
        </w:rPr>
        <w:t xml:space="preserve">sebagai </w:t>
      </w:r>
      <w:r w:rsidRPr="00A175EA">
        <w:rPr>
          <w:rFonts w:ascii="Times New Roman" w:hAnsi="Times New Roman"/>
          <w:i/>
          <w:sz w:val="24"/>
          <w:szCs w:val="24"/>
        </w:rPr>
        <w:t>centre of the activities</w:t>
      </w:r>
      <w:r w:rsidRPr="00A175EA">
        <w:rPr>
          <w:rFonts w:ascii="Times New Roman" w:hAnsi="Times New Roman"/>
          <w:sz w:val="24"/>
          <w:szCs w:val="24"/>
        </w:rPr>
        <w:t xml:space="preserve"> bagi berbagai kegiatan mulai dari kegiatan sosialisasi, kehumasan, kegiatan bimbingan teknis yang bertujuan untuk mensinergikan seluruh kegiatan demi tercapainya visi dan misi Direktorat Jenderal Pajak. Hal ini membuat peneliti tertarik untuk meneliti permasalahan yang ada pada para pegawai di Kanwil DJP Jawa Barat I seperti pelatihan, motivasi kerja, kepuasan kerja, dan kinerja pegawai yang terjadi di institusi ini. Tujuan dari penelitian ini adalah untuk mengetahui </w:t>
      </w:r>
      <w:r w:rsidRPr="00A175EA">
        <w:rPr>
          <w:rFonts w:ascii="Times New Roman" w:hAnsi="Times New Roman"/>
          <w:bCs/>
          <w:sz w:val="24"/>
          <w:szCs w:val="24"/>
        </w:rPr>
        <w:t>pengaruh pelatihan dan motivasi kerja terhadap kepuasan kerja serta implikasinya pada kinerja pegawai</w:t>
      </w:r>
      <w:r w:rsidR="00174071" w:rsidRPr="00A175EA">
        <w:rPr>
          <w:rFonts w:ascii="Times New Roman" w:hAnsi="Times New Roman"/>
          <w:bCs/>
          <w:sz w:val="24"/>
          <w:szCs w:val="24"/>
        </w:rPr>
        <w:t>.</w:t>
      </w:r>
    </w:p>
    <w:p w:rsidR="00CC6DE5" w:rsidRPr="00A175EA" w:rsidRDefault="00CC6DE5" w:rsidP="00CC6DE5">
      <w:pPr>
        <w:spacing w:after="0" w:line="240" w:lineRule="auto"/>
        <w:ind w:right="-252" w:firstLine="426"/>
        <w:jc w:val="both"/>
        <w:rPr>
          <w:rFonts w:ascii="Times New Roman" w:hAnsi="Times New Roman"/>
          <w:bCs/>
          <w:sz w:val="24"/>
          <w:szCs w:val="24"/>
        </w:rPr>
      </w:pPr>
      <w:r w:rsidRPr="00A175EA">
        <w:rPr>
          <w:rFonts w:ascii="Times New Roman" w:hAnsi="Times New Roman"/>
          <w:bCs/>
          <w:sz w:val="24"/>
          <w:szCs w:val="24"/>
        </w:rPr>
        <w:t xml:space="preserve">Metode penelitian yang digunakan adalah analisis deskriptif dan verifikatif. Penelitian ini dilakukan di Kanwil DJP Jawa Barat I. Teknik pengambilan sampel dengan jumlah populasi 120 menggunakan rumus Slovin berjumlah 92 sampel. Pengumpulan data di lapangan dilaksanakan pada tahun 2019. </w:t>
      </w:r>
      <w:r w:rsidRPr="00A175EA">
        <w:rPr>
          <w:rFonts w:ascii="Times New Roman" w:hAnsi="Times New Roman"/>
          <w:sz w:val="24"/>
          <w:szCs w:val="24"/>
        </w:rPr>
        <w:t>Dalam penelitian ini, penulis menggunakan metode pengumpulan data yaitu data primer (observasi, wawancara, kuesioner) dan data sekunder (studi kepustakaan dan jurnal penelitian)</w:t>
      </w:r>
      <w:r w:rsidRPr="00A175EA">
        <w:rPr>
          <w:rFonts w:ascii="Times New Roman" w:hAnsi="Times New Roman"/>
          <w:bCs/>
          <w:sz w:val="24"/>
          <w:szCs w:val="24"/>
        </w:rPr>
        <w:t xml:space="preserve">. Teknik analisis data menggunakan </w:t>
      </w:r>
      <w:r w:rsidRPr="00A175EA">
        <w:rPr>
          <w:rFonts w:ascii="Times New Roman" w:hAnsi="Times New Roman"/>
          <w:bCs/>
          <w:iCs/>
          <w:sz w:val="24"/>
          <w:szCs w:val="24"/>
        </w:rPr>
        <w:t>Analisis Jalur</w:t>
      </w:r>
      <w:r w:rsidRPr="00A175EA">
        <w:rPr>
          <w:rFonts w:ascii="Times New Roman" w:hAnsi="Times New Roman"/>
          <w:bCs/>
          <w:sz w:val="24"/>
          <w:szCs w:val="24"/>
        </w:rPr>
        <w:t>.</w:t>
      </w:r>
    </w:p>
    <w:p w:rsidR="004C32F6" w:rsidRPr="00A175EA" w:rsidRDefault="004C32F6" w:rsidP="009E31A4">
      <w:pPr>
        <w:spacing w:after="0" w:line="240" w:lineRule="auto"/>
        <w:ind w:right="-252" w:firstLine="426"/>
        <w:jc w:val="both"/>
        <w:rPr>
          <w:rFonts w:ascii="Times New Roman" w:hAnsi="Times New Roman"/>
          <w:sz w:val="24"/>
          <w:szCs w:val="24"/>
        </w:rPr>
      </w:pPr>
      <w:r w:rsidRPr="00A175EA">
        <w:rPr>
          <w:rFonts w:ascii="Times New Roman" w:hAnsi="Times New Roman"/>
          <w:bCs/>
          <w:sz w:val="24"/>
          <w:szCs w:val="24"/>
        </w:rPr>
        <w:t>Berdasarkan hasil analisa, hipotesis dalam penelitian ini seluruhnya diterima, artinya seluruh variabel yang diajukan dalam penelitian ini yaitu pelatihan dan motivasi kerja terhadap kepuasan kerja mempunyai kontribusi terhadap kinerja pegawai.</w:t>
      </w:r>
    </w:p>
    <w:p w:rsidR="004C32F6" w:rsidRPr="00A175EA" w:rsidRDefault="004C32F6" w:rsidP="009E31A4">
      <w:pPr>
        <w:spacing w:after="0" w:line="240" w:lineRule="auto"/>
        <w:ind w:right="-252"/>
        <w:jc w:val="both"/>
        <w:rPr>
          <w:rFonts w:ascii="Times New Roman" w:hAnsi="Times New Roman"/>
          <w:bCs/>
          <w:sz w:val="24"/>
          <w:szCs w:val="24"/>
        </w:rPr>
      </w:pPr>
    </w:p>
    <w:p w:rsidR="004C32F6" w:rsidRPr="00A175EA" w:rsidRDefault="004C32F6" w:rsidP="009E31A4">
      <w:pPr>
        <w:spacing w:after="0" w:line="240" w:lineRule="auto"/>
        <w:ind w:right="-252"/>
        <w:jc w:val="both"/>
        <w:rPr>
          <w:rFonts w:ascii="Times New Roman" w:hAnsi="Times New Roman"/>
          <w:bCs/>
          <w:sz w:val="24"/>
          <w:szCs w:val="24"/>
        </w:rPr>
      </w:pPr>
      <w:r w:rsidRPr="00A175EA">
        <w:rPr>
          <w:rFonts w:ascii="Times New Roman" w:hAnsi="Times New Roman"/>
          <w:b/>
          <w:bCs/>
          <w:sz w:val="24"/>
          <w:szCs w:val="24"/>
        </w:rPr>
        <w:t>Kata kunci</w:t>
      </w:r>
      <w:r w:rsidRPr="00A175EA">
        <w:rPr>
          <w:rFonts w:ascii="Times New Roman" w:hAnsi="Times New Roman"/>
          <w:bCs/>
          <w:sz w:val="24"/>
          <w:szCs w:val="24"/>
        </w:rPr>
        <w:t xml:space="preserve">: </w:t>
      </w:r>
      <w:r w:rsidRPr="00A175EA">
        <w:rPr>
          <w:rFonts w:ascii="Times New Roman" w:hAnsi="Times New Roman"/>
          <w:sz w:val="24"/>
          <w:szCs w:val="24"/>
        </w:rPr>
        <w:t>Pelatihan, Motivasi Kerja, Kepuasan Kerja, dan Kinerja Pegawai</w:t>
      </w:r>
    </w:p>
    <w:p w:rsidR="00533A04" w:rsidRPr="00A175EA" w:rsidRDefault="00533A04" w:rsidP="009E31A4">
      <w:pPr>
        <w:spacing w:after="0" w:line="240" w:lineRule="auto"/>
        <w:ind w:right="-252"/>
        <w:jc w:val="both"/>
        <w:rPr>
          <w:rFonts w:ascii="Times New Roman" w:hAnsi="Times New Roman"/>
          <w:sz w:val="24"/>
          <w:szCs w:val="24"/>
        </w:rPr>
      </w:pPr>
    </w:p>
    <w:p w:rsidR="006B779C" w:rsidRDefault="006B779C" w:rsidP="009E31A4">
      <w:pPr>
        <w:spacing w:after="0" w:line="240" w:lineRule="auto"/>
        <w:ind w:right="-252"/>
        <w:jc w:val="both"/>
        <w:rPr>
          <w:rFonts w:ascii="Times New Roman" w:hAnsi="Times New Roman"/>
          <w:sz w:val="24"/>
          <w:szCs w:val="24"/>
        </w:rPr>
      </w:pPr>
    </w:p>
    <w:p w:rsidR="00BD791E" w:rsidRDefault="00BD791E" w:rsidP="009E31A4">
      <w:pPr>
        <w:spacing w:after="0" w:line="240" w:lineRule="auto"/>
        <w:ind w:right="-252"/>
        <w:jc w:val="both"/>
        <w:rPr>
          <w:rFonts w:ascii="Times New Roman" w:hAnsi="Times New Roman"/>
          <w:sz w:val="24"/>
          <w:szCs w:val="24"/>
        </w:rPr>
      </w:pPr>
    </w:p>
    <w:p w:rsidR="00BD791E" w:rsidRDefault="00BD791E" w:rsidP="009E31A4">
      <w:pPr>
        <w:spacing w:after="0" w:line="240" w:lineRule="auto"/>
        <w:ind w:right="-252"/>
        <w:jc w:val="both"/>
        <w:rPr>
          <w:rFonts w:ascii="Times New Roman" w:hAnsi="Times New Roman"/>
          <w:sz w:val="24"/>
          <w:szCs w:val="24"/>
        </w:rPr>
      </w:pPr>
    </w:p>
    <w:p w:rsidR="00BD791E" w:rsidRDefault="00BD791E" w:rsidP="009E31A4">
      <w:pPr>
        <w:spacing w:after="0" w:line="240" w:lineRule="auto"/>
        <w:ind w:right="-252"/>
        <w:jc w:val="both"/>
        <w:rPr>
          <w:rFonts w:ascii="Times New Roman" w:hAnsi="Times New Roman"/>
          <w:sz w:val="24"/>
          <w:szCs w:val="24"/>
        </w:rPr>
      </w:pPr>
    </w:p>
    <w:p w:rsidR="00BD791E" w:rsidRDefault="00BD791E" w:rsidP="009E31A4">
      <w:pPr>
        <w:spacing w:after="0" w:line="240" w:lineRule="auto"/>
        <w:ind w:right="-252"/>
        <w:jc w:val="both"/>
        <w:rPr>
          <w:rFonts w:ascii="Times New Roman" w:hAnsi="Times New Roman"/>
          <w:sz w:val="24"/>
          <w:szCs w:val="24"/>
        </w:rPr>
      </w:pPr>
    </w:p>
    <w:p w:rsidR="00BD791E" w:rsidRDefault="00BD791E" w:rsidP="009E31A4">
      <w:pPr>
        <w:spacing w:after="0" w:line="240" w:lineRule="auto"/>
        <w:ind w:right="-252"/>
        <w:jc w:val="both"/>
        <w:rPr>
          <w:rFonts w:ascii="Times New Roman" w:hAnsi="Times New Roman"/>
          <w:sz w:val="24"/>
          <w:szCs w:val="24"/>
        </w:rPr>
      </w:pPr>
    </w:p>
    <w:p w:rsidR="00BD791E" w:rsidRDefault="00BD791E" w:rsidP="009E31A4">
      <w:pPr>
        <w:spacing w:after="0" w:line="240" w:lineRule="auto"/>
        <w:ind w:right="-252"/>
        <w:jc w:val="both"/>
        <w:rPr>
          <w:rFonts w:ascii="Times New Roman" w:hAnsi="Times New Roman"/>
          <w:sz w:val="24"/>
          <w:szCs w:val="24"/>
        </w:rPr>
      </w:pPr>
    </w:p>
    <w:p w:rsidR="00BD791E" w:rsidRDefault="00BD791E" w:rsidP="009E31A4">
      <w:pPr>
        <w:spacing w:after="0" w:line="240" w:lineRule="auto"/>
        <w:ind w:right="-252"/>
        <w:jc w:val="both"/>
        <w:rPr>
          <w:rFonts w:ascii="Times New Roman" w:hAnsi="Times New Roman"/>
          <w:sz w:val="24"/>
          <w:szCs w:val="24"/>
        </w:rPr>
      </w:pPr>
    </w:p>
    <w:p w:rsidR="00BD791E" w:rsidRPr="00A175EA" w:rsidRDefault="00BD791E" w:rsidP="009E31A4">
      <w:pPr>
        <w:spacing w:after="0" w:line="240" w:lineRule="auto"/>
        <w:ind w:right="-252"/>
        <w:jc w:val="both"/>
        <w:rPr>
          <w:rFonts w:ascii="Times New Roman" w:hAnsi="Times New Roman"/>
          <w:sz w:val="24"/>
          <w:szCs w:val="24"/>
        </w:rPr>
      </w:pPr>
      <w:bookmarkStart w:id="0" w:name="_GoBack"/>
      <w:bookmarkEnd w:id="0"/>
    </w:p>
    <w:p w:rsidR="00123237" w:rsidRPr="00A175EA" w:rsidRDefault="00123237" w:rsidP="009E31A4">
      <w:pPr>
        <w:spacing w:after="0" w:line="240" w:lineRule="auto"/>
        <w:ind w:right="-252"/>
        <w:jc w:val="both"/>
        <w:rPr>
          <w:rFonts w:ascii="Times New Roman" w:hAnsi="Times New Roman"/>
          <w:b/>
          <w:i/>
          <w:sz w:val="24"/>
          <w:szCs w:val="24"/>
        </w:rPr>
      </w:pPr>
      <w:r w:rsidRPr="00A175EA">
        <w:rPr>
          <w:rFonts w:ascii="Times New Roman" w:hAnsi="Times New Roman"/>
          <w:b/>
          <w:i/>
          <w:sz w:val="24"/>
          <w:szCs w:val="24"/>
        </w:rPr>
        <w:lastRenderedPageBreak/>
        <w:t>Abstract</w:t>
      </w:r>
    </w:p>
    <w:p w:rsidR="009E31A4" w:rsidRPr="00A175EA" w:rsidRDefault="00C44D0D" w:rsidP="009E31A4">
      <w:pPr>
        <w:spacing w:after="0" w:line="240" w:lineRule="auto"/>
        <w:ind w:right="-252" w:firstLine="426"/>
        <w:jc w:val="both"/>
        <w:rPr>
          <w:rFonts w:ascii="Times New Roman" w:hAnsi="Times New Roman"/>
          <w:i/>
          <w:sz w:val="24"/>
          <w:szCs w:val="24"/>
        </w:rPr>
      </w:pPr>
      <w:r>
        <w:rPr>
          <w:rFonts w:ascii="Times New Roman" w:hAnsi="Times New Roman"/>
          <w:i/>
          <w:noProof/>
          <w:sz w:val="24"/>
          <w:szCs w:val="24"/>
          <w:lang w:eastAsia="id-ID"/>
        </w:rPr>
        <mc:AlternateContent>
          <mc:Choice Requires="wps">
            <w:drawing>
              <wp:anchor distT="0" distB="0" distL="114300" distR="114300" simplePos="0" relativeHeight="251661824" behindDoc="0" locked="0" layoutInCell="1" allowOverlap="1">
                <wp:simplePos x="0" y="0"/>
                <wp:positionH relativeFrom="column">
                  <wp:posOffset>2422525</wp:posOffset>
                </wp:positionH>
                <wp:positionV relativeFrom="paragraph">
                  <wp:posOffset>1691005</wp:posOffset>
                </wp:positionV>
                <wp:extent cx="236220" cy="283845"/>
                <wp:effectExtent l="3175" t="0" r="0" b="0"/>
                <wp:wrapNone/>
                <wp:docPr id="9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3DE" w:rsidRPr="006B779C" w:rsidRDefault="008C73DE">
                            <w:pPr>
                              <w:rPr>
                                <w:rFonts w:ascii="Times New Roman" w:hAnsi="Times New Roman"/>
                                <w:sz w:val="24"/>
                                <w:szCs w:val="24"/>
                                <w:lang w:val="en-US"/>
                              </w:rPr>
                            </w:pPr>
                            <w:r w:rsidRPr="006B779C">
                              <w:rPr>
                                <w:rFonts w:ascii="Times New Roman" w:hAnsi="Times New Roman"/>
                                <w:sz w:val="24"/>
                                <w:szCs w:val="24"/>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left:0;text-align:left;margin-left:190.75pt;margin-top:133.15pt;width:18.6pt;height:2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" stroked="f">
                <v:textbox>
                  <w:txbxContent>
                    <w:p w:rsidR="008C73DE" w:rsidRPr="006B779C" w:rsidRDefault="008C73DE">
                      <w:pPr>
                        <w:rPr>
                          <w:rFonts w:ascii="Times New Roman" w:hAnsi="Times New Roman"/>
                          <w:sz w:val="24"/>
                          <w:szCs w:val="24"/>
                          <w:lang w:val="en-US"/>
                        </w:rPr>
                      </w:pPr>
                      <w:r w:rsidRPr="006B779C">
                        <w:rPr>
                          <w:rFonts w:ascii="Times New Roman" w:hAnsi="Times New Roman"/>
                          <w:sz w:val="24"/>
                          <w:szCs w:val="24"/>
                          <w:lang w:val="en-US"/>
                        </w:rPr>
                        <w:t>1</w:t>
                      </w:r>
                    </w:p>
                  </w:txbxContent>
                </v:textbox>
              </v:rect>
            </w:pict>
          </mc:Fallback>
        </mc:AlternateContent>
      </w:r>
      <w:r w:rsidR="00123237" w:rsidRPr="00A175EA">
        <w:rPr>
          <w:rFonts w:ascii="Times New Roman" w:hAnsi="Times New Roman"/>
          <w:i/>
          <w:sz w:val="24"/>
          <w:szCs w:val="24"/>
        </w:rPr>
        <w:t>The Regional Office of the Directorate General of Tax West Java I is the par</w:t>
      </w:r>
      <w:r w:rsidR="00533A04" w:rsidRPr="00A175EA">
        <w:rPr>
          <w:rFonts w:ascii="Times New Roman" w:hAnsi="Times New Roman"/>
          <w:i/>
          <w:sz w:val="24"/>
          <w:szCs w:val="24"/>
        </w:rPr>
        <w:t>t</w:t>
      </w:r>
      <w:r w:rsidR="00123237" w:rsidRPr="00A175EA">
        <w:rPr>
          <w:rFonts w:ascii="Times New Roman" w:hAnsi="Times New Roman"/>
          <w:i/>
          <w:sz w:val="24"/>
          <w:szCs w:val="24"/>
        </w:rPr>
        <w:t xml:space="preserve"> of the Directorate General of Taxes in the province of West Java. Located in the same location as the capital city of the province of West Java, </w:t>
      </w:r>
      <w:r w:rsidR="00533A04" w:rsidRPr="00A175EA">
        <w:rPr>
          <w:rFonts w:ascii="Times New Roman" w:hAnsi="Times New Roman"/>
          <w:i/>
          <w:sz w:val="24"/>
          <w:szCs w:val="24"/>
        </w:rPr>
        <w:t xml:space="preserve">West Java I Regional Tax Office </w:t>
      </w:r>
      <w:r w:rsidR="00123237" w:rsidRPr="00A175EA">
        <w:rPr>
          <w:rFonts w:ascii="Times New Roman" w:hAnsi="Times New Roman"/>
          <w:i/>
          <w:sz w:val="24"/>
          <w:szCs w:val="24"/>
        </w:rPr>
        <w:t>is a center of the activities for various activities ranging from socialization, public relations, technical guidance activities aimed at synergizing all activities to achieve the vision and mission of the Directorate General of Taxes. This makes researchers interested in examining the problems that exist in the employees in West Java I Regional Tax Office such as training, work motivation, job satisfaction, and employee performance that occurs in this institution. The purpose of this study was to determine the effect of training and work motivation on job satisfaction and its implications on employee performance.</w:t>
      </w:r>
    </w:p>
    <w:p w:rsidR="009E31A4" w:rsidRPr="00A175EA" w:rsidRDefault="00123237" w:rsidP="009E31A4">
      <w:pPr>
        <w:spacing w:after="0" w:line="240" w:lineRule="auto"/>
        <w:ind w:right="-252" w:firstLine="426"/>
        <w:jc w:val="both"/>
        <w:rPr>
          <w:rFonts w:ascii="Times New Roman" w:hAnsi="Times New Roman"/>
          <w:i/>
          <w:sz w:val="24"/>
          <w:szCs w:val="24"/>
        </w:rPr>
      </w:pPr>
      <w:r w:rsidRPr="00A175EA">
        <w:rPr>
          <w:rFonts w:ascii="Times New Roman" w:hAnsi="Times New Roman"/>
          <w:i/>
          <w:sz w:val="24"/>
          <w:szCs w:val="24"/>
        </w:rPr>
        <w:t xml:space="preserve">The research method used is descriptive and verification analysis. This research was conducted in the West Java </w:t>
      </w:r>
      <w:r w:rsidR="00533A04" w:rsidRPr="00A175EA">
        <w:rPr>
          <w:rFonts w:ascii="Times New Roman" w:hAnsi="Times New Roman"/>
          <w:i/>
          <w:sz w:val="24"/>
          <w:szCs w:val="24"/>
        </w:rPr>
        <w:t xml:space="preserve">I </w:t>
      </w:r>
      <w:r w:rsidRPr="00A175EA">
        <w:rPr>
          <w:rFonts w:ascii="Times New Roman" w:hAnsi="Times New Roman"/>
          <w:i/>
          <w:sz w:val="24"/>
          <w:szCs w:val="24"/>
        </w:rPr>
        <w:t xml:space="preserve">Regional </w:t>
      </w:r>
      <w:r w:rsidR="00533A04" w:rsidRPr="00A175EA">
        <w:rPr>
          <w:rFonts w:ascii="Times New Roman" w:hAnsi="Times New Roman"/>
          <w:i/>
          <w:sz w:val="24"/>
          <w:szCs w:val="24"/>
        </w:rPr>
        <w:t>Tax Office</w:t>
      </w:r>
      <w:r w:rsidRPr="00A175EA">
        <w:rPr>
          <w:rFonts w:ascii="Times New Roman" w:hAnsi="Times New Roman"/>
          <w:i/>
          <w:sz w:val="24"/>
          <w:szCs w:val="24"/>
        </w:rPr>
        <w:t>. The sampling technique with a population of 120 using the Slovin formula amounted to 92 samples. Data collection in the field was carried out in 2019. In this study, the authors used data collection methods namely primary data (observations, interviews, questionnaires) and secondary data (literature studies and research journals). Data analysis techniques using Path Analysis.</w:t>
      </w:r>
    </w:p>
    <w:p w:rsidR="00123237" w:rsidRPr="00A175EA" w:rsidRDefault="00123237" w:rsidP="009E31A4">
      <w:pPr>
        <w:spacing w:after="0" w:line="240" w:lineRule="auto"/>
        <w:ind w:right="-252" w:firstLine="426"/>
        <w:jc w:val="both"/>
        <w:rPr>
          <w:rFonts w:ascii="Times New Roman" w:hAnsi="Times New Roman"/>
          <w:i/>
          <w:sz w:val="24"/>
          <w:szCs w:val="24"/>
        </w:rPr>
      </w:pPr>
      <w:r w:rsidRPr="00A175EA">
        <w:rPr>
          <w:rFonts w:ascii="Times New Roman" w:hAnsi="Times New Roman"/>
          <w:i/>
          <w:sz w:val="24"/>
          <w:szCs w:val="24"/>
        </w:rPr>
        <w:t>Based on the results of the analysis, all of the hypotheses in this study were accepted, meaning that all variables proposed in this study, namely training and work motivation for job satisfaction, have contributed to employee performance.</w:t>
      </w:r>
    </w:p>
    <w:p w:rsidR="00123237" w:rsidRPr="00A175EA" w:rsidRDefault="00123237" w:rsidP="00533A04">
      <w:pPr>
        <w:spacing w:after="0" w:line="240" w:lineRule="auto"/>
        <w:ind w:right="-252"/>
        <w:jc w:val="both"/>
        <w:rPr>
          <w:rFonts w:ascii="Times New Roman" w:hAnsi="Times New Roman"/>
          <w:i/>
          <w:sz w:val="24"/>
          <w:szCs w:val="24"/>
        </w:rPr>
      </w:pPr>
    </w:p>
    <w:p w:rsidR="00123237" w:rsidRPr="00A175EA" w:rsidRDefault="00123237" w:rsidP="009E31A4">
      <w:pPr>
        <w:spacing w:after="0" w:line="240" w:lineRule="auto"/>
        <w:ind w:right="-252"/>
        <w:jc w:val="both"/>
        <w:rPr>
          <w:rFonts w:ascii="Times New Roman" w:hAnsi="Times New Roman"/>
          <w:i/>
          <w:sz w:val="24"/>
          <w:szCs w:val="24"/>
        </w:rPr>
      </w:pPr>
      <w:r w:rsidRPr="00A175EA">
        <w:rPr>
          <w:rFonts w:ascii="Times New Roman" w:hAnsi="Times New Roman"/>
          <w:b/>
          <w:i/>
          <w:sz w:val="24"/>
          <w:szCs w:val="24"/>
        </w:rPr>
        <w:t>Keywords</w:t>
      </w:r>
      <w:r w:rsidRPr="00A175EA">
        <w:rPr>
          <w:rFonts w:ascii="Times New Roman" w:hAnsi="Times New Roman"/>
          <w:i/>
          <w:sz w:val="24"/>
          <w:szCs w:val="24"/>
        </w:rPr>
        <w:t>: Training, Work Motivation, Job Satisfaction, and Employee Performance</w:t>
      </w:r>
    </w:p>
    <w:p w:rsidR="005B4C03" w:rsidRPr="00A175EA" w:rsidRDefault="005B4C03" w:rsidP="009E31A4">
      <w:pPr>
        <w:spacing w:after="0" w:line="240" w:lineRule="auto"/>
        <w:ind w:right="-252"/>
        <w:jc w:val="both"/>
        <w:rPr>
          <w:rFonts w:ascii="Times New Roman" w:hAnsi="Times New Roman"/>
          <w:sz w:val="24"/>
          <w:szCs w:val="24"/>
        </w:rPr>
      </w:pPr>
    </w:p>
    <w:p w:rsidR="009E31A4" w:rsidRPr="00A175EA" w:rsidRDefault="009E31A4" w:rsidP="009E31A4">
      <w:pPr>
        <w:spacing w:after="0" w:line="240" w:lineRule="auto"/>
        <w:ind w:right="-252"/>
        <w:jc w:val="both"/>
        <w:rPr>
          <w:rFonts w:ascii="Times New Roman" w:hAnsi="Times New Roman"/>
          <w:sz w:val="24"/>
          <w:szCs w:val="24"/>
        </w:rPr>
      </w:pPr>
    </w:p>
    <w:p w:rsidR="00D3794A" w:rsidRPr="00A175EA" w:rsidRDefault="006642AC" w:rsidP="006642AC">
      <w:pPr>
        <w:spacing w:after="0" w:line="240" w:lineRule="auto"/>
        <w:ind w:left="-11"/>
        <w:jc w:val="both"/>
        <w:rPr>
          <w:rFonts w:ascii="Times New Roman" w:hAnsi="Times New Roman"/>
          <w:b/>
          <w:sz w:val="24"/>
          <w:szCs w:val="24"/>
        </w:rPr>
      </w:pPr>
      <w:r w:rsidRPr="00A175EA">
        <w:rPr>
          <w:rFonts w:ascii="Times New Roman" w:hAnsi="Times New Roman"/>
          <w:b/>
          <w:sz w:val="24"/>
          <w:szCs w:val="24"/>
        </w:rPr>
        <w:t>DAFTAR PUSTAKA</w:t>
      </w:r>
    </w:p>
    <w:p w:rsidR="00D274BC" w:rsidRPr="00A175EA" w:rsidRDefault="00D274BC" w:rsidP="006C24AB">
      <w:pPr>
        <w:spacing w:after="60" w:line="240" w:lineRule="auto"/>
        <w:ind w:left="709" w:hanging="709"/>
        <w:jc w:val="both"/>
        <w:rPr>
          <w:rFonts w:ascii="Times New Roman" w:hAnsi="Times New Roman"/>
          <w:i/>
          <w:sz w:val="24"/>
          <w:szCs w:val="24"/>
        </w:rPr>
      </w:pPr>
      <w:r w:rsidRPr="00A175EA">
        <w:rPr>
          <w:rFonts w:ascii="Times New Roman" w:hAnsi="Times New Roman"/>
          <w:sz w:val="24"/>
          <w:szCs w:val="24"/>
        </w:rPr>
        <w:t>Caitlin Jaworski</w:t>
      </w:r>
      <w:r w:rsidRPr="00A175EA">
        <w:rPr>
          <w:rFonts w:ascii="Times New Roman" w:hAnsi="Times New Roman"/>
          <w:bCs/>
          <w:sz w:val="24"/>
          <w:szCs w:val="24"/>
        </w:rPr>
        <w:t xml:space="preserve">, </w:t>
      </w:r>
      <w:r w:rsidRPr="00A175EA">
        <w:rPr>
          <w:rFonts w:ascii="Times New Roman" w:hAnsi="Times New Roman"/>
          <w:color w:val="000000"/>
          <w:sz w:val="24"/>
          <w:szCs w:val="24"/>
        </w:rPr>
        <w:t xml:space="preserve">et.,al. 2018. </w:t>
      </w:r>
      <w:r w:rsidRPr="00A175EA">
        <w:rPr>
          <w:rFonts w:ascii="Times New Roman" w:hAnsi="Times New Roman"/>
          <w:i/>
          <w:color w:val="000000"/>
          <w:sz w:val="24"/>
          <w:szCs w:val="24"/>
        </w:rPr>
        <w:t>T</w:t>
      </w:r>
      <w:r w:rsidRPr="00A175EA">
        <w:rPr>
          <w:rFonts w:ascii="Times New Roman" w:hAnsi="Times New Roman"/>
          <w:i/>
          <w:sz w:val="24"/>
          <w:szCs w:val="24"/>
        </w:rPr>
        <w:t>he Effect Of Training, Employee Benefits, And Incentives On Job Satisfaction And Commitment In Part-Time Hotel Employees. International Journal of Hospitality Management</w:t>
      </w:r>
      <w:r w:rsidRPr="00A175EA">
        <w:rPr>
          <w:rFonts w:ascii="Times New Roman" w:hAnsi="Times New Roman"/>
          <w:sz w:val="24"/>
          <w:szCs w:val="24"/>
        </w:rPr>
        <w:t xml:space="preserve"> 74 (2018) 1-12.</w:t>
      </w:r>
    </w:p>
    <w:p w:rsidR="00D274BC" w:rsidRPr="00A175EA" w:rsidRDefault="00D274BC" w:rsidP="006C24AB">
      <w:pPr>
        <w:spacing w:after="60" w:line="240" w:lineRule="auto"/>
        <w:ind w:left="720" w:hanging="720"/>
        <w:jc w:val="both"/>
        <w:rPr>
          <w:rFonts w:ascii="Times New Roman" w:hAnsi="Times New Roman"/>
          <w:sz w:val="24"/>
          <w:szCs w:val="24"/>
        </w:rPr>
      </w:pPr>
      <w:r w:rsidRPr="00A175EA">
        <w:rPr>
          <w:rFonts w:ascii="Times New Roman" w:hAnsi="Times New Roman"/>
          <w:sz w:val="24"/>
          <w:szCs w:val="24"/>
        </w:rPr>
        <w:t>Dessler, Gary, Angelica, Diana. 2015. Manajemen Sumber Daya Manusia. Edisi 14. Salemba Empat: Jakarta.</w:t>
      </w:r>
    </w:p>
    <w:p w:rsidR="00D274BC" w:rsidRPr="00A175EA" w:rsidRDefault="00D274BC" w:rsidP="006C24AB">
      <w:pPr>
        <w:spacing w:after="60" w:line="240" w:lineRule="auto"/>
        <w:ind w:left="720" w:hanging="720"/>
        <w:jc w:val="both"/>
        <w:rPr>
          <w:rFonts w:ascii="Times New Roman" w:hAnsi="Times New Roman"/>
          <w:sz w:val="24"/>
          <w:szCs w:val="24"/>
        </w:rPr>
      </w:pPr>
      <w:r w:rsidRPr="00A175EA">
        <w:rPr>
          <w:rFonts w:ascii="Times New Roman" w:hAnsi="Times New Roman"/>
          <w:sz w:val="24"/>
          <w:szCs w:val="24"/>
        </w:rPr>
        <w:t>Edy Sutrisno. 2017. Manajemen Sumber Daya Manusia. Kencana Prenada Media Group: Jakarta.</w:t>
      </w:r>
    </w:p>
    <w:p w:rsidR="00D274BC" w:rsidRPr="00A175EA" w:rsidRDefault="00D274BC" w:rsidP="006C24AB">
      <w:pPr>
        <w:spacing w:after="60" w:line="240" w:lineRule="auto"/>
        <w:ind w:left="720" w:hanging="720"/>
        <w:jc w:val="both"/>
        <w:rPr>
          <w:rFonts w:ascii="Times New Roman" w:hAnsi="Times New Roman"/>
          <w:sz w:val="24"/>
          <w:szCs w:val="24"/>
        </w:rPr>
      </w:pPr>
      <w:r w:rsidRPr="00A175EA">
        <w:rPr>
          <w:rFonts w:ascii="Times New Roman" w:hAnsi="Times New Roman"/>
          <w:sz w:val="24"/>
          <w:szCs w:val="24"/>
        </w:rPr>
        <w:t>Peraturan Menteri Keuangan Nomor 234/PMK.01/2015 tanggal 21 Desember 2015 tentang Organisasi dan Tata Kerja Kementerian Keuangan.</w:t>
      </w:r>
    </w:p>
    <w:p w:rsidR="006C24AB" w:rsidRPr="00A175EA" w:rsidRDefault="006C24AB" w:rsidP="006C24AB">
      <w:pPr>
        <w:spacing w:after="60" w:line="240" w:lineRule="auto"/>
        <w:ind w:left="720" w:hanging="720"/>
        <w:jc w:val="both"/>
        <w:rPr>
          <w:rFonts w:ascii="Times New Roman" w:hAnsi="Times New Roman"/>
          <w:bCs/>
          <w:sz w:val="24"/>
          <w:szCs w:val="24"/>
          <w:lang w:val="en-US"/>
        </w:rPr>
      </w:pPr>
      <w:r w:rsidRPr="00A175EA">
        <w:rPr>
          <w:rFonts w:ascii="Times New Roman" w:hAnsi="Times New Roman"/>
          <w:sz w:val="24"/>
          <w:szCs w:val="24"/>
        </w:rPr>
        <w:t xml:space="preserve">Moh As’ad. 2012. </w:t>
      </w:r>
      <w:r w:rsidRPr="00A175EA">
        <w:rPr>
          <w:rFonts w:ascii="Times New Roman" w:hAnsi="Times New Roman"/>
          <w:bCs/>
          <w:sz w:val="24"/>
          <w:szCs w:val="24"/>
        </w:rPr>
        <w:t xml:space="preserve">Seri Ilmu Sumber Daya Manusia: Psikologi Industri (Edisi 4). </w:t>
      </w:r>
      <w:hyperlink r:id="rId9" w:history="1">
        <w:r w:rsidRPr="00A175EA">
          <w:rPr>
            <w:rStyle w:val="Hyperlink"/>
            <w:rFonts w:ascii="Times New Roman" w:hAnsi="Times New Roman"/>
            <w:bCs/>
            <w:color w:val="auto"/>
            <w:sz w:val="24"/>
            <w:szCs w:val="24"/>
            <w:u w:val="none"/>
          </w:rPr>
          <w:t>Liberty</w:t>
        </w:r>
      </w:hyperlink>
      <w:r w:rsidRPr="00A175EA">
        <w:rPr>
          <w:rFonts w:ascii="Times New Roman" w:hAnsi="Times New Roman"/>
          <w:bCs/>
          <w:sz w:val="24"/>
          <w:szCs w:val="24"/>
        </w:rPr>
        <w:t>: Yogyakarta</w:t>
      </w:r>
      <w:r w:rsidR="00A175EA">
        <w:rPr>
          <w:rFonts w:ascii="Times New Roman" w:hAnsi="Times New Roman"/>
          <w:bCs/>
          <w:sz w:val="24"/>
          <w:szCs w:val="24"/>
          <w:lang w:val="en-US"/>
        </w:rPr>
        <w:t>.</w:t>
      </w:r>
    </w:p>
    <w:p w:rsidR="006C24AB" w:rsidRPr="00A175EA" w:rsidRDefault="006C24AB" w:rsidP="006C24AB">
      <w:pPr>
        <w:spacing w:after="60" w:line="240" w:lineRule="auto"/>
        <w:ind w:left="720" w:hanging="720"/>
        <w:jc w:val="both"/>
        <w:rPr>
          <w:rFonts w:ascii="Times New Roman" w:hAnsi="Times New Roman"/>
          <w:sz w:val="24"/>
          <w:szCs w:val="24"/>
        </w:rPr>
      </w:pPr>
      <w:r w:rsidRPr="00A175EA">
        <w:rPr>
          <w:rFonts w:ascii="Times New Roman" w:hAnsi="Times New Roman"/>
          <w:sz w:val="24"/>
          <w:szCs w:val="24"/>
        </w:rPr>
        <w:t xml:space="preserve">Nanan Nurzaman. 2016. </w:t>
      </w:r>
      <w:r w:rsidRPr="00A175EA">
        <w:rPr>
          <w:rFonts w:ascii="Times New Roman" w:hAnsi="Times New Roman"/>
          <w:bCs/>
          <w:sz w:val="24"/>
          <w:szCs w:val="24"/>
        </w:rPr>
        <w:t xml:space="preserve">Pengaruh Pelatihan, Kompetensi dan Motivasi Terhadap Kepuasan Kerja Serta Implikasinya Pada Kinerja Pegawai Universitas Islam Negeri Sunan Gunung Djati Bandung. </w:t>
      </w:r>
      <w:r w:rsidRPr="00A175EA">
        <w:rPr>
          <w:rFonts w:ascii="Times New Roman" w:hAnsi="Times New Roman"/>
          <w:sz w:val="24"/>
          <w:szCs w:val="24"/>
        </w:rPr>
        <w:t>Tesis. Bandung: Universitas Pasundan.</w:t>
      </w:r>
    </w:p>
    <w:p w:rsidR="006C24AB" w:rsidRPr="00A175EA" w:rsidRDefault="006C24AB" w:rsidP="006C24AB">
      <w:pPr>
        <w:spacing w:after="60" w:line="240" w:lineRule="auto"/>
        <w:ind w:left="720" w:hanging="720"/>
        <w:jc w:val="both"/>
        <w:rPr>
          <w:rFonts w:ascii="Times New Roman" w:hAnsi="Times New Roman"/>
          <w:sz w:val="24"/>
          <w:szCs w:val="24"/>
        </w:rPr>
      </w:pPr>
      <w:r w:rsidRPr="00A175EA">
        <w:rPr>
          <w:rFonts w:ascii="Times New Roman" w:hAnsi="Times New Roman"/>
          <w:sz w:val="24"/>
          <w:szCs w:val="24"/>
        </w:rPr>
        <w:t xml:space="preserve">Ni Kadek Eni Juniari, I Gede Riana, Made Subudi. 2015. Pengaruh Motivasi Terhadap Kepuasan Kerja Dan Kinerja Pegawai Negeri Sipil (PNS) Di </w:t>
      </w:r>
      <w:r w:rsidRPr="00A175EA">
        <w:rPr>
          <w:rFonts w:ascii="Times New Roman" w:hAnsi="Times New Roman"/>
          <w:sz w:val="24"/>
          <w:szCs w:val="24"/>
        </w:rPr>
        <w:lastRenderedPageBreak/>
        <w:t>Sekolah Tinggi Pariwisata Nusa Dua Bali. E-Jurnal Ekonomi dan Bisnis Universitas Udayana 4.11 (2015): 823-840.</w:t>
      </w:r>
    </w:p>
    <w:p w:rsidR="006C24AB" w:rsidRPr="00A175EA" w:rsidRDefault="006C24AB" w:rsidP="006C24AB">
      <w:pPr>
        <w:autoSpaceDE w:val="0"/>
        <w:autoSpaceDN w:val="0"/>
        <w:adjustRightInd w:val="0"/>
        <w:spacing w:after="60" w:line="240" w:lineRule="auto"/>
        <w:ind w:left="709" w:hanging="709"/>
        <w:jc w:val="both"/>
        <w:rPr>
          <w:rFonts w:ascii="Times New Roman" w:hAnsi="Times New Roman"/>
          <w:bCs/>
          <w:sz w:val="24"/>
          <w:szCs w:val="24"/>
        </w:rPr>
      </w:pPr>
      <w:r w:rsidRPr="00A175EA">
        <w:rPr>
          <w:rFonts w:ascii="Times New Roman" w:hAnsi="Times New Roman"/>
          <w:bCs/>
          <w:sz w:val="24"/>
          <w:szCs w:val="24"/>
        </w:rPr>
        <w:t xml:space="preserve">Nuridha Citraningtyas, Indi Djastuti. 2017. Pengaruh Pelatihan Dan Lingkungan Kerja Terhadap Kinerja Karyawan Dengan Kepuasan Kerja Sebagai Variabel Intervening (Studi Pada Karyawan Hotel Megaland Solo). </w:t>
      </w:r>
      <w:r w:rsidRPr="00A175EA">
        <w:rPr>
          <w:rFonts w:ascii="Times New Roman" w:hAnsi="Times New Roman"/>
          <w:bCs/>
          <w:i/>
          <w:sz w:val="24"/>
          <w:szCs w:val="24"/>
        </w:rPr>
        <w:t>Diponegoro Journal Of Management</w:t>
      </w:r>
      <w:r w:rsidRPr="00A175EA">
        <w:rPr>
          <w:rFonts w:ascii="Times New Roman" w:hAnsi="Times New Roman"/>
          <w:bCs/>
          <w:sz w:val="24"/>
          <w:szCs w:val="24"/>
        </w:rPr>
        <w:t xml:space="preserve"> Volume 6,  Nomor 4, Tahun 2017, Halaman 1-11. ISSN (Online): 2337-3792.</w:t>
      </w:r>
    </w:p>
    <w:p w:rsidR="006C24AB" w:rsidRPr="00A175EA" w:rsidRDefault="006C24AB" w:rsidP="006C24AB">
      <w:pPr>
        <w:spacing w:after="60" w:line="240" w:lineRule="auto"/>
        <w:ind w:left="720" w:hanging="720"/>
        <w:jc w:val="both"/>
        <w:rPr>
          <w:rFonts w:ascii="Times New Roman" w:hAnsi="Times New Roman"/>
          <w:sz w:val="24"/>
          <w:szCs w:val="24"/>
        </w:rPr>
      </w:pPr>
      <w:r w:rsidRPr="00A175EA">
        <w:rPr>
          <w:rFonts w:ascii="Times New Roman" w:hAnsi="Times New Roman"/>
          <w:sz w:val="24"/>
          <w:szCs w:val="24"/>
        </w:rPr>
        <w:t>Peraturan Menteri Keuangan Nomor 234/PMK.01/2015 tanggal 21 Desember 2015 tentang Organisasi dan Tata Kerja Kementerian Keuangan.</w:t>
      </w:r>
    </w:p>
    <w:p w:rsidR="006C24AB" w:rsidRPr="00A175EA" w:rsidRDefault="006C24AB" w:rsidP="006C24AB">
      <w:pPr>
        <w:spacing w:after="60" w:line="240" w:lineRule="auto"/>
        <w:ind w:left="720" w:hanging="720"/>
        <w:jc w:val="both"/>
        <w:rPr>
          <w:rFonts w:ascii="Times New Roman" w:hAnsi="Times New Roman"/>
          <w:sz w:val="24"/>
          <w:szCs w:val="24"/>
        </w:rPr>
      </w:pPr>
      <w:r w:rsidRPr="00A175EA">
        <w:rPr>
          <w:rFonts w:ascii="Times New Roman" w:hAnsi="Times New Roman"/>
          <w:sz w:val="24"/>
          <w:szCs w:val="24"/>
        </w:rPr>
        <w:t>Robbins, Stephen P &amp; Judge, Timothy A. 2014. Perilaku Organisasi Organizational Behavior. Salemba Empat: Jakarta.</w:t>
      </w:r>
    </w:p>
    <w:p w:rsidR="006C24AB" w:rsidRPr="00A175EA" w:rsidRDefault="006C24AB" w:rsidP="006C24AB">
      <w:pPr>
        <w:spacing w:after="60" w:line="240" w:lineRule="auto"/>
        <w:ind w:left="720" w:hanging="720"/>
        <w:jc w:val="both"/>
        <w:rPr>
          <w:rFonts w:ascii="Times New Roman" w:hAnsi="Times New Roman"/>
          <w:sz w:val="24"/>
          <w:szCs w:val="24"/>
        </w:rPr>
      </w:pPr>
      <w:r w:rsidRPr="00A175EA">
        <w:rPr>
          <w:rFonts w:ascii="Times New Roman" w:hAnsi="Times New Roman"/>
          <w:sz w:val="24"/>
          <w:szCs w:val="24"/>
        </w:rPr>
        <w:t>Rohman Agus Jatnika. 2017. Pengaruh Kompetensi Dan Motivasi Terhadap Kepuasan Kerja Serta Implikasinya Pada Kinerja Pegawai Dinas Koperasi, Usaha Mikro, Kecil Dan Menengah Kota Bandung. Tesis. Bandung: Universitas Pasundan.</w:t>
      </w:r>
    </w:p>
    <w:p w:rsidR="006C24AB" w:rsidRPr="00A175EA" w:rsidRDefault="006C24AB" w:rsidP="006C24AB">
      <w:pPr>
        <w:spacing w:after="60" w:line="240" w:lineRule="auto"/>
        <w:ind w:left="720" w:hanging="720"/>
        <w:jc w:val="both"/>
        <w:rPr>
          <w:rFonts w:ascii="Times New Roman" w:hAnsi="Times New Roman"/>
          <w:sz w:val="24"/>
          <w:szCs w:val="24"/>
        </w:rPr>
      </w:pPr>
      <w:r w:rsidRPr="00A175EA">
        <w:rPr>
          <w:rFonts w:ascii="Times New Roman" w:hAnsi="Times New Roman"/>
          <w:sz w:val="24"/>
          <w:szCs w:val="24"/>
        </w:rPr>
        <w:t xml:space="preserve">Saprudin. Februari 2018. Pengaruh Pelatihan Dan Kompensasi Terhadap Kepuasan Kerja Karyawan. </w:t>
      </w:r>
      <w:r w:rsidRPr="00A175EA">
        <w:rPr>
          <w:rFonts w:ascii="Times New Roman" w:hAnsi="Times New Roman"/>
          <w:i/>
          <w:sz w:val="24"/>
          <w:szCs w:val="24"/>
        </w:rPr>
        <w:t>Journal of Information System, Applied, Management, Accounting and Research</w:t>
      </w:r>
      <w:r w:rsidRPr="00A175EA">
        <w:rPr>
          <w:rFonts w:ascii="Times New Roman" w:hAnsi="Times New Roman"/>
          <w:sz w:val="24"/>
          <w:szCs w:val="24"/>
        </w:rPr>
        <w:t>. ISSN: 2598-8719. ISSN: 2598-8700. Vol.2 No.1.</w:t>
      </w:r>
    </w:p>
    <w:p w:rsidR="006C24AB" w:rsidRPr="00A175EA" w:rsidRDefault="006C24AB" w:rsidP="006C24AB">
      <w:pPr>
        <w:spacing w:after="60" w:line="240" w:lineRule="auto"/>
        <w:ind w:left="709" w:hanging="709"/>
        <w:jc w:val="both"/>
        <w:rPr>
          <w:rFonts w:ascii="Times New Roman" w:hAnsi="Times New Roman"/>
          <w:bCs/>
          <w:sz w:val="24"/>
          <w:szCs w:val="24"/>
        </w:rPr>
      </w:pPr>
      <w:r w:rsidRPr="00A175EA">
        <w:rPr>
          <w:rFonts w:ascii="Times New Roman" w:hAnsi="Times New Roman"/>
          <w:sz w:val="24"/>
          <w:szCs w:val="24"/>
        </w:rPr>
        <w:t>Zida Ilayya</w:t>
      </w:r>
      <w:r w:rsidRPr="00A175EA">
        <w:rPr>
          <w:rFonts w:ascii="Times New Roman" w:hAnsi="Times New Roman"/>
          <w:color w:val="000000"/>
          <w:sz w:val="24"/>
          <w:szCs w:val="24"/>
        </w:rPr>
        <w:t xml:space="preserve">, et.,al. 2016. </w:t>
      </w:r>
      <w:r w:rsidRPr="00A175EA">
        <w:rPr>
          <w:rFonts w:ascii="Times New Roman" w:hAnsi="Times New Roman"/>
          <w:bCs/>
          <w:sz w:val="24"/>
          <w:szCs w:val="24"/>
        </w:rPr>
        <w:t xml:space="preserve">Pengaruh Pelatihan Dan Motivasi Karyawan Terhadap Kepuasan Kerja Karyawan Pada PT. Pelabuhan Indonesia III (Persero) Cabang Tanjung Emas Semarang. </w:t>
      </w:r>
      <w:r w:rsidRPr="00A175EA">
        <w:rPr>
          <w:rFonts w:ascii="Times New Roman" w:hAnsi="Times New Roman"/>
          <w:sz w:val="24"/>
          <w:szCs w:val="24"/>
        </w:rPr>
        <w:t>Jurnal Admisi &amp; Bisnis Versi Online Yang Diterbitkan Oleh Jurusan Administrasi Niaga Politeknik Negeri Semarang; ISSN 1411-4321.</w:t>
      </w:r>
    </w:p>
    <w:p w:rsidR="00D274BC" w:rsidRPr="00A175EA" w:rsidRDefault="00D274BC" w:rsidP="006642AC">
      <w:pPr>
        <w:spacing w:after="0" w:line="240" w:lineRule="auto"/>
        <w:ind w:left="-11"/>
        <w:jc w:val="both"/>
        <w:rPr>
          <w:rFonts w:ascii="Times New Roman" w:hAnsi="Times New Roman"/>
          <w:sz w:val="24"/>
          <w:szCs w:val="24"/>
        </w:rPr>
      </w:pPr>
    </w:p>
    <w:sectPr w:rsidR="00D274BC" w:rsidRPr="00A175EA" w:rsidSect="006B779C">
      <w:headerReference w:type="default" r:id="rId10"/>
      <w:pgSz w:w="11907" w:h="16839" w:code="9"/>
      <w:pgMar w:top="2268" w:right="1701" w:bottom="1701" w:left="226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15" w:rsidRDefault="00FA1415" w:rsidP="004656C9">
      <w:pPr>
        <w:spacing w:after="0" w:line="240" w:lineRule="auto"/>
      </w:pPr>
      <w:r>
        <w:separator/>
      </w:r>
    </w:p>
  </w:endnote>
  <w:endnote w:type="continuationSeparator" w:id="0">
    <w:p w:rsidR="00FA1415" w:rsidRDefault="00FA1415" w:rsidP="0046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15" w:rsidRDefault="00FA1415" w:rsidP="004656C9">
      <w:pPr>
        <w:spacing w:after="0" w:line="240" w:lineRule="auto"/>
      </w:pPr>
      <w:r>
        <w:separator/>
      </w:r>
    </w:p>
  </w:footnote>
  <w:footnote w:type="continuationSeparator" w:id="0">
    <w:p w:rsidR="00FA1415" w:rsidRDefault="00FA1415" w:rsidP="0046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DE" w:rsidRPr="006B779C" w:rsidRDefault="008C73DE">
    <w:pPr>
      <w:pStyle w:val="Header"/>
      <w:jc w:val="right"/>
      <w:rPr>
        <w:rFonts w:ascii="Times New Roman" w:hAnsi="Times New Roman"/>
        <w:sz w:val="24"/>
        <w:szCs w:val="24"/>
      </w:rPr>
    </w:pPr>
    <w:r w:rsidRPr="006B779C">
      <w:rPr>
        <w:rFonts w:ascii="Times New Roman" w:hAnsi="Times New Roman"/>
        <w:sz w:val="24"/>
        <w:szCs w:val="24"/>
      </w:rPr>
      <w:fldChar w:fldCharType="begin"/>
    </w:r>
    <w:r w:rsidRPr="006B779C">
      <w:rPr>
        <w:rFonts w:ascii="Times New Roman" w:hAnsi="Times New Roman"/>
        <w:sz w:val="24"/>
        <w:szCs w:val="24"/>
      </w:rPr>
      <w:instrText xml:space="preserve"> PAGE   \* MERGEFORMAT </w:instrText>
    </w:r>
    <w:r w:rsidRPr="006B779C">
      <w:rPr>
        <w:rFonts w:ascii="Times New Roman" w:hAnsi="Times New Roman"/>
        <w:sz w:val="24"/>
        <w:szCs w:val="24"/>
      </w:rPr>
      <w:fldChar w:fldCharType="separate"/>
    </w:r>
    <w:r w:rsidR="00BD791E">
      <w:rPr>
        <w:rFonts w:ascii="Times New Roman" w:hAnsi="Times New Roman"/>
        <w:noProof/>
        <w:sz w:val="24"/>
        <w:szCs w:val="24"/>
      </w:rPr>
      <w:t>2</w:t>
    </w:r>
    <w:r w:rsidRPr="006B779C">
      <w:rPr>
        <w:rFonts w:ascii="Times New Roman" w:hAnsi="Times New Roman"/>
        <w:sz w:val="24"/>
        <w:szCs w:val="24"/>
      </w:rPr>
      <w:fldChar w:fldCharType="end"/>
    </w:r>
  </w:p>
  <w:p w:rsidR="008C73DE" w:rsidRDefault="008C7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810"/>
    <w:multiLevelType w:val="hybridMultilevel"/>
    <w:tmpl w:val="2FD20A26"/>
    <w:lvl w:ilvl="0" w:tplc="EF48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61DF1"/>
    <w:multiLevelType w:val="hybridMultilevel"/>
    <w:tmpl w:val="2942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4752B"/>
    <w:multiLevelType w:val="multilevel"/>
    <w:tmpl w:val="7A4EA1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50211A"/>
    <w:multiLevelType w:val="hybridMultilevel"/>
    <w:tmpl w:val="DC5A19A4"/>
    <w:lvl w:ilvl="0" w:tplc="0409000F">
      <w:start w:val="1"/>
      <w:numFmt w:val="decimal"/>
      <w:lvlText w:val="%1."/>
      <w:lvlJc w:val="left"/>
      <w:pPr>
        <w:ind w:left="720" w:hanging="360"/>
      </w:pPr>
      <w:rPr>
        <w:rFonts w:hint="default"/>
      </w:rPr>
    </w:lvl>
    <w:lvl w:ilvl="1" w:tplc="20664BD0">
      <w:start w:val="1"/>
      <w:numFmt w:val="decimal"/>
      <w:lvlText w:val="%2."/>
      <w:lvlJc w:val="left"/>
      <w:pPr>
        <w:ind w:left="1440" w:hanging="360"/>
      </w:pPr>
      <w:rPr>
        <w:rFonts w:hint="default"/>
      </w:rPr>
    </w:lvl>
    <w:lvl w:ilvl="2" w:tplc="F820A732">
      <w:start w:val="1"/>
      <w:numFmt w:val="lowerLetter"/>
      <w:lvlText w:val="%3."/>
      <w:lvlJc w:val="left"/>
      <w:pPr>
        <w:ind w:left="2340" w:hanging="360"/>
      </w:pPr>
      <w:rPr>
        <w:rFonts w:hint="default"/>
      </w:rPr>
    </w:lvl>
    <w:lvl w:ilvl="3" w:tplc="26AACFD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E72DB"/>
    <w:multiLevelType w:val="hybridMultilevel"/>
    <w:tmpl w:val="7DC09060"/>
    <w:lvl w:ilvl="0" w:tplc="0409000F">
      <w:start w:val="1"/>
      <w:numFmt w:val="decimal"/>
      <w:lvlText w:val="%1."/>
      <w:lvlJc w:val="left"/>
      <w:pPr>
        <w:ind w:left="720" w:hanging="360"/>
      </w:pPr>
      <w:rPr>
        <w:rFonts w:hint="default"/>
      </w:rPr>
    </w:lvl>
    <w:lvl w:ilvl="1" w:tplc="77FEE3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84E65"/>
    <w:multiLevelType w:val="hybridMultilevel"/>
    <w:tmpl w:val="739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D1DD8"/>
    <w:multiLevelType w:val="hybridMultilevel"/>
    <w:tmpl w:val="02F6DFB2"/>
    <w:lvl w:ilvl="0" w:tplc="746258E8">
      <w:start w:val="2"/>
      <w:numFmt w:val="decimal"/>
      <w:lvlText w:val="%1."/>
      <w:lvlJc w:val="left"/>
      <w:pPr>
        <w:tabs>
          <w:tab w:val="num" w:pos="360"/>
        </w:tabs>
        <w:ind w:left="360" w:hanging="360"/>
      </w:pPr>
      <w:rPr>
        <w:rFonts w:hint="default"/>
        <w:i w:val="0"/>
        <w:iCs w:val="0"/>
      </w:rPr>
    </w:lvl>
    <w:lvl w:ilvl="1" w:tplc="04210019">
      <w:start w:val="1"/>
      <w:numFmt w:val="lowerLetter"/>
      <w:lvlText w:val="%2."/>
      <w:lvlJc w:val="left"/>
      <w:pPr>
        <w:tabs>
          <w:tab w:val="num" w:pos="1500"/>
        </w:tabs>
        <w:ind w:left="1500" w:hanging="360"/>
      </w:pPr>
    </w:lvl>
    <w:lvl w:ilvl="2" w:tplc="0421001B">
      <w:start w:val="1"/>
      <w:numFmt w:val="lowerRoman"/>
      <w:lvlText w:val="%3."/>
      <w:lvlJc w:val="right"/>
      <w:pPr>
        <w:tabs>
          <w:tab w:val="num" w:pos="2220"/>
        </w:tabs>
        <w:ind w:left="2220" w:hanging="180"/>
      </w:pPr>
    </w:lvl>
    <w:lvl w:ilvl="3" w:tplc="277078C2">
      <w:start w:val="1"/>
      <w:numFmt w:val="decimal"/>
      <w:lvlText w:val="%4."/>
      <w:lvlJc w:val="left"/>
      <w:pPr>
        <w:tabs>
          <w:tab w:val="num" w:pos="2940"/>
        </w:tabs>
        <w:ind w:left="2940" w:hanging="360"/>
      </w:pPr>
      <w:rPr>
        <w:i w:val="0"/>
        <w:iCs w:val="0"/>
      </w:rPr>
    </w:lvl>
    <w:lvl w:ilvl="4" w:tplc="04210019">
      <w:start w:val="1"/>
      <w:numFmt w:val="lowerLetter"/>
      <w:lvlText w:val="%5."/>
      <w:lvlJc w:val="left"/>
      <w:pPr>
        <w:tabs>
          <w:tab w:val="num" w:pos="3660"/>
        </w:tabs>
        <w:ind w:left="3660" w:hanging="360"/>
      </w:pPr>
    </w:lvl>
    <w:lvl w:ilvl="5" w:tplc="0421001B">
      <w:start w:val="1"/>
      <w:numFmt w:val="lowerRoman"/>
      <w:lvlText w:val="%6."/>
      <w:lvlJc w:val="right"/>
      <w:pPr>
        <w:tabs>
          <w:tab w:val="num" w:pos="4380"/>
        </w:tabs>
        <w:ind w:left="4380" w:hanging="180"/>
      </w:pPr>
    </w:lvl>
    <w:lvl w:ilvl="6" w:tplc="0421000F">
      <w:start w:val="1"/>
      <w:numFmt w:val="decimal"/>
      <w:lvlText w:val="%7."/>
      <w:lvlJc w:val="left"/>
      <w:pPr>
        <w:tabs>
          <w:tab w:val="num" w:pos="5100"/>
        </w:tabs>
        <w:ind w:left="5100" w:hanging="360"/>
      </w:pPr>
    </w:lvl>
    <w:lvl w:ilvl="7" w:tplc="04210019">
      <w:start w:val="1"/>
      <w:numFmt w:val="lowerLetter"/>
      <w:lvlText w:val="%8."/>
      <w:lvlJc w:val="left"/>
      <w:pPr>
        <w:tabs>
          <w:tab w:val="num" w:pos="5820"/>
        </w:tabs>
        <w:ind w:left="5820" w:hanging="360"/>
      </w:pPr>
    </w:lvl>
    <w:lvl w:ilvl="8" w:tplc="0421001B">
      <w:start w:val="1"/>
      <w:numFmt w:val="lowerRoman"/>
      <w:lvlText w:val="%9."/>
      <w:lvlJc w:val="right"/>
      <w:pPr>
        <w:tabs>
          <w:tab w:val="num" w:pos="6540"/>
        </w:tabs>
        <w:ind w:left="6540" w:hanging="180"/>
      </w:pPr>
    </w:lvl>
  </w:abstractNum>
  <w:abstractNum w:abstractNumId="7">
    <w:nsid w:val="2A913778"/>
    <w:multiLevelType w:val="hybridMultilevel"/>
    <w:tmpl w:val="73DC5D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F6AD2"/>
    <w:multiLevelType w:val="hybridMultilevel"/>
    <w:tmpl w:val="4404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54C09"/>
    <w:multiLevelType w:val="hybridMultilevel"/>
    <w:tmpl w:val="9550A1CA"/>
    <w:lvl w:ilvl="0" w:tplc="F09E7F86">
      <w:start w:val="1"/>
      <w:numFmt w:val="low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0">
    <w:nsid w:val="3D536BF7"/>
    <w:multiLevelType w:val="hybridMultilevel"/>
    <w:tmpl w:val="B7E42BD0"/>
    <w:lvl w:ilvl="0" w:tplc="A600C53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1">
    <w:nsid w:val="3DA93591"/>
    <w:multiLevelType w:val="hybridMultilevel"/>
    <w:tmpl w:val="8E04D22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0AE051C"/>
    <w:multiLevelType w:val="multilevel"/>
    <w:tmpl w:val="8362D6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DC3D18"/>
    <w:multiLevelType w:val="hybridMultilevel"/>
    <w:tmpl w:val="72105788"/>
    <w:lvl w:ilvl="0" w:tplc="0409000F">
      <w:start w:val="1"/>
      <w:numFmt w:val="decimal"/>
      <w:lvlText w:val="%1."/>
      <w:lvlJc w:val="left"/>
      <w:pPr>
        <w:ind w:left="720" w:hanging="360"/>
      </w:pPr>
      <w:rPr>
        <w:rFonts w:hint="default"/>
      </w:rPr>
    </w:lvl>
    <w:lvl w:ilvl="1" w:tplc="E5EE8E28">
      <w:start w:val="1"/>
      <w:numFmt w:val="lowerLetter"/>
      <w:lvlText w:val="%2."/>
      <w:lvlJc w:val="left"/>
      <w:pPr>
        <w:ind w:left="17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E1DF4"/>
    <w:multiLevelType w:val="hybridMultilevel"/>
    <w:tmpl w:val="829AE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0B2141"/>
    <w:multiLevelType w:val="hybridMultilevel"/>
    <w:tmpl w:val="F1BAF872"/>
    <w:lvl w:ilvl="0" w:tplc="04090011">
      <w:start w:val="1"/>
      <w:numFmt w:val="decimal"/>
      <w:lvlText w:val="%1)"/>
      <w:lvlJc w:val="left"/>
      <w:pPr>
        <w:ind w:left="720" w:hanging="360"/>
      </w:pPr>
      <w:rPr>
        <w:rFonts w:hint="default"/>
      </w:rPr>
    </w:lvl>
    <w:lvl w:ilvl="1" w:tplc="20664BD0">
      <w:start w:val="1"/>
      <w:numFmt w:val="decimal"/>
      <w:lvlText w:val="%2."/>
      <w:lvlJc w:val="left"/>
      <w:pPr>
        <w:ind w:left="1440" w:hanging="360"/>
      </w:pPr>
      <w:rPr>
        <w:rFonts w:hint="default"/>
      </w:rPr>
    </w:lvl>
    <w:lvl w:ilvl="2" w:tplc="F820A732">
      <w:start w:val="1"/>
      <w:numFmt w:val="lowerLetter"/>
      <w:lvlText w:val="%3."/>
      <w:lvlJc w:val="left"/>
      <w:pPr>
        <w:ind w:left="2340" w:hanging="360"/>
      </w:pPr>
      <w:rPr>
        <w:rFonts w:hint="default"/>
      </w:rPr>
    </w:lvl>
    <w:lvl w:ilvl="3" w:tplc="26AACFD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F7E26"/>
    <w:multiLevelType w:val="hybridMultilevel"/>
    <w:tmpl w:val="972E6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058C9"/>
    <w:multiLevelType w:val="hybridMultilevel"/>
    <w:tmpl w:val="C8785A58"/>
    <w:lvl w:ilvl="0" w:tplc="0409000F">
      <w:start w:val="1"/>
      <w:numFmt w:val="decimal"/>
      <w:lvlText w:val="%1."/>
      <w:lvlJc w:val="left"/>
      <w:pPr>
        <w:tabs>
          <w:tab w:val="num" w:pos="794"/>
        </w:tabs>
        <w:ind w:left="851" w:hanging="491"/>
      </w:pPr>
      <w:rPr>
        <w:rFonts w:hint="default"/>
        <w:color w:val="000000"/>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18">
    <w:nsid w:val="73292C2E"/>
    <w:multiLevelType w:val="hybridMultilevel"/>
    <w:tmpl w:val="50BEFBFC"/>
    <w:lvl w:ilvl="0" w:tplc="04090011">
      <w:start w:val="1"/>
      <w:numFmt w:val="decimal"/>
      <w:lvlText w:val="%1)"/>
      <w:lvlJc w:val="left"/>
      <w:pPr>
        <w:tabs>
          <w:tab w:val="num" w:pos="1495"/>
        </w:tabs>
        <w:ind w:left="1495" w:hanging="360"/>
      </w:pPr>
      <w:rPr>
        <w:rFonts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9">
    <w:nsid w:val="77C63EB0"/>
    <w:multiLevelType w:val="multilevel"/>
    <w:tmpl w:val="BD086C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C866FC3"/>
    <w:multiLevelType w:val="hybridMultilevel"/>
    <w:tmpl w:val="FA3EAC2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302F29"/>
    <w:multiLevelType w:val="hybridMultilevel"/>
    <w:tmpl w:val="C826027C"/>
    <w:lvl w:ilvl="0" w:tplc="0409000F">
      <w:start w:val="1"/>
      <w:numFmt w:val="decimal"/>
      <w:lvlText w:val="%1."/>
      <w:lvlJc w:val="left"/>
      <w:pPr>
        <w:tabs>
          <w:tab w:val="num" w:pos="1495"/>
        </w:tabs>
        <w:ind w:left="1495" w:hanging="360"/>
      </w:pPr>
      <w:rPr>
        <w:rFonts w:cs="Times New Roman"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num w:numId="1">
    <w:abstractNumId w:val="5"/>
  </w:num>
  <w:num w:numId="2">
    <w:abstractNumId w:val="1"/>
  </w:num>
  <w:num w:numId="3">
    <w:abstractNumId w:val="2"/>
  </w:num>
  <w:num w:numId="4">
    <w:abstractNumId w:val="19"/>
  </w:num>
  <w:num w:numId="5">
    <w:abstractNumId w:val="0"/>
  </w:num>
  <w:num w:numId="6">
    <w:abstractNumId w:val="12"/>
  </w:num>
  <w:num w:numId="7">
    <w:abstractNumId w:val="3"/>
  </w:num>
  <w:num w:numId="8">
    <w:abstractNumId w:val="6"/>
  </w:num>
  <w:num w:numId="9">
    <w:abstractNumId w:val="11"/>
  </w:num>
  <w:num w:numId="10">
    <w:abstractNumId w:val="21"/>
  </w:num>
  <w:num w:numId="11">
    <w:abstractNumId w:val="18"/>
  </w:num>
  <w:num w:numId="12">
    <w:abstractNumId w:val="17"/>
  </w:num>
  <w:num w:numId="13">
    <w:abstractNumId w:val="15"/>
  </w:num>
  <w:num w:numId="14">
    <w:abstractNumId w:val="16"/>
  </w:num>
  <w:num w:numId="15">
    <w:abstractNumId w:val="7"/>
  </w:num>
  <w:num w:numId="16">
    <w:abstractNumId w:val="8"/>
  </w:num>
  <w:num w:numId="17">
    <w:abstractNumId w:val="20"/>
  </w:num>
  <w:num w:numId="18">
    <w:abstractNumId w:val="14"/>
  </w:num>
  <w:num w:numId="19">
    <w:abstractNumId w:val="10"/>
  </w:num>
  <w:num w:numId="20">
    <w:abstractNumId w:val="4"/>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9B"/>
    <w:rsid w:val="00024AB1"/>
    <w:rsid w:val="00033FBA"/>
    <w:rsid w:val="00041AC8"/>
    <w:rsid w:val="0004357D"/>
    <w:rsid w:val="0005326C"/>
    <w:rsid w:val="00076C8D"/>
    <w:rsid w:val="00091B23"/>
    <w:rsid w:val="0009302C"/>
    <w:rsid w:val="000B354D"/>
    <w:rsid w:val="000C3990"/>
    <w:rsid w:val="000D0B6E"/>
    <w:rsid w:val="000D4420"/>
    <w:rsid w:val="000E0A0A"/>
    <w:rsid w:val="000E12EE"/>
    <w:rsid w:val="000E2811"/>
    <w:rsid w:val="000F3945"/>
    <w:rsid w:val="0010296E"/>
    <w:rsid w:val="00115511"/>
    <w:rsid w:val="00120C64"/>
    <w:rsid w:val="00123237"/>
    <w:rsid w:val="00143768"/>
    <w:rsid w:val="0015005F"/>
    <w:rsid w:val="0015099F"/>
    <w:rsid w:val="00160BBA"/>
    <w:rsid w:val="001658EB"/>
    <w:rsid w:val="00166042"/>
    <w:rsid w:val="00170010"/>
    <w:rsid w:val="00174071"/>
    <w:rsid w:val="001916C0"/>
    <w:rsid w:val="00195BD4"/>
    <w:rsid w:val="001A5F0C"/>
    <w:rsid w:val="001B366E"/>
    <w:rsid w:val="001B4A75"/>
    <w:rsid w:val="001C3356"/>
    <w:rsid w:val="001F2320"/>
    <w:rsid w:val="001F421C"/>
    <w:rsid w:val="00256956"/>
    <w:rsid w:val="00267300"/>
    <w:rsid w:val="0028229D"/>
    <w:rsid w:val="0028286E"/>
    <w:rsid w:val="002A3AD5"/>
    <w:rsid w:val="002B09A3"/>
    <w:rsid w:val="002B4013"/>
    <w:rsid w:val="002E02F3"/>
    <w:rsid w:val="002E32D0"/>
    <w:rsid w:val="002F7070"/>
    <w:rsid w:val="003275A3"/>
    <w:rsid w:val="00331792"/>
    <w:rsid w:val="00344287"/>
    <w:rsid w:val="0036276B"/>
    <w:rsid w:val="00383DA4"/>
    <w:rsid w:val="0039244F"/>
    <w:rsid w:val="003A4A5D"/>
    <w:rsid w:val="003B2E33"/>
    <w:rsid w:val="003F1CD7"/>
    <w:rsid w:val="00425EEF"/>
    <w:rsid w:val="004652C3"/>
    <w:rsid w:val="004656C9"/>
    <w:rsid w:val="00465FA4"/>
    <w:rsid w:val="00472C09"/>
    <w:rsid w:val="0047565D"/>
    <w:rsid w:val="00482CE9"/>
    <w:rsid w:val="004864F4"/>
    <w:rsid w:val="004A0CB9"/>
    <w:rsid w:val="004A1944"/>
    <w:rsid w:val="004A3DE8"/>
    <w:rsid w:val="004A669A"/>
    <w:rsid w:val="004A7D76"/>
    <w:rsid w:val="004B26F3"/>
    <w:rsid w:val="004B5989"/>
    <w:rsid w:val="004C0F00"/>
    <w:rsid w:val="004C32F6"/>
    <w:rsid w:val="004D2370"/>
    <w:rsid w:val="004F188F"/>
    <w:rsid w:val="00505438"/>
    <w:rsid w:val="00512D71"/>
    <w:rsid w:val="00526470"/>
    <w:rsid w:val="00527555"/>
    <w:rsid w:val="00533A04"/>
    <w:rsid w:val="00534FB7"/>
    <w:rsid w:val="00547D79"/>
    <w:rsid w:val="005645CA"/>
    <w:rsid w:val="005852CA"/>
    <w:rsid w:val="00594524"/>
    <w:rsid w:val="0059543A"/>
    <w:rsid w:val="005B4C03"/>
    <w:rsid w:val="005B73CF"/>
    <w:rsid w:val="005D1FC3"/>
    <w:rsid w:val="005D5F5D"/>
    <w:rsid w:val="005E2674"/>
    <w:rsid w:val="005F20EE"/>
    <w:rsid w:val="00605D81"/>
    <w:rsid w:val="00610AD7"/>
    <w:rsid w:val="006311B4"/>
    <w:rsid w:val="0066001A"/>
    <w:rsid w:val="00663A3F"/>
    <w:rsid w:val="006642AC"/>
    <w:rsid w:val="00665A94"/>
    <w:rsid w:val="00665B20"/>
    <w:rsid w:val="00681502"/>
    <w:rsid w:val="006B779C"/>
    <w:rsid w:val="006C24AB"/>
    <w:rsid w:val="006D244A"/>
    <w:rsid w:val="006F2551"/>
    <w:rsid w:val="00780448"/>
    <w:rsid w:val="007812FA"/>
    <w:rsid w:val="00784A71"/>
    <w:rsid w:val="0078687B"/>
    <w:rsid w:val="007A215F"/>
    <w:rsid w:val="007D297E"/>
    <w:rsid w:val="007F18EA"/>
    <w:rsid w:val="00816C69"/>
    <w:rsid w:val="0081771F"/>
    <w:rsid w:val="00823483"/>
    <w:rsid w:val="008239BF"/>
    <w:rsid w:val="00835CB3"/>
    <w:rsid w:val="008436B1"/>
    <w:rsid w:val="008569F9"/>
    <w:rsid w:val="008741F6"/>
    <w:rsid w:val="00895D2A"/>
    <w:rsid w:val="0089789A"/>
    <w:rsid w:val="008B1842"/>
    <w:rsid w:val="008B4EC1"/>
    <w:rsid w:val="008C73DE"/>
    <w:rsid w:val="008D0F61"/>
    <w:rsid w:val="008D18E8"/>
    <w:rsid w:val="008D4B9B"/>
    <w:rsid w:val="008E1444"/>
    <w:rsid w:val="008F0E4C"/>
    <w:rsid w:val="009006E9"/>
    <w:rsid w:val="00943E16"/>
    <w:rsid w:val="009739A4"/>
    <w:rsid w:val="009801DD"/>
    <w:rsid w:val="009A2456"/>
    <w:rsid w:val="009A4223"/>
    <w:rsid w:val="009B04FC"/>
    <w:rsid w:val="009E31A4"/>
    <w:rsid w:val="00A00606"/>
    <w:rsid w:val="00A11999"/>
    <w:rsid w:val="00A11B80"/>
    <w:rsid w:val="00A175EA"/>
    <w:rsid w:val="00AB1F5E"/>
    <w:rsid w:val="00AD121F"/>
    <w:rsid w:val="00AE2350"/>
    <w:rsid w:val="00AE5E58"/>
    <w:rsid w:val="00AF521D"/>
    <w:rsid w:val="00B0480C"/>
    <w:rsid w:val="00B067B3"/>
    <w:rsid w:val="00B0757C"/>
    <w:rsid w:val="00B17EB2"/>
    <w:rsid w:val="00B37CAA"/>
    <w:rsid w:val="00B42D12"/>
    <w:rsid w:val="00B55171"/>
    <w:rsid w:val="00B55208"/>
    <w:rsid w:val="00B63A8F"/>
    <w:rsid w:val="00B63CDF"/>
    <w:rsid w:val="00B64CF6"/>
    <w:rsid w:val="00B73C8D"/>
    <w:rsid w:val="00B74D63"/>
    <w:rsid w:val="00BC08C0"/>
    <w:rsid w:val="00BC45D2"/>
    <w:rsid w:val="00BD254B"/>
    <w:rsid w:val="00BD791E"/>
    <w:rsid w:val="00BD7A9D"/>
    <w:rsid w:val="00C11495"/>
    <w:rsid w:val="00C26292"/>
    <w:rsid w:val="00C44D0D"/>
    <w:rsid w:val="00C71198"/>
    <w:rsid w:val="00C87CC4"/>
    <w:rsid w:val="00CC6DE5"/>
    <w:rsid w:val="00CC6E91"/>
    <w:rsid w:val="00CD2EDB"/>
    <w:rsid w:val="00CE167F"/>
    <w:rsid w:val="00CF2AE5"/>
    <w:rsid w:val="00D26A36"/>
    <w:rsid w:val="00D274BC"/>
    <w:rsid w:val="00D32543"/>
    <w:rsid w:val="00D3380B"/>
    <w:rsid w:val="00D3794A"/>
    <w:rsid w:val="00D44ACD"/>
    <w:rsid w:val="00D509AD"/>
    <w:rsid w:val="00D649EE"/>
    <w:rsid w:val="00DC1810"/>
    <w:rsid w:val="00DC52D6"/>
    <w:rsid w:val="00DC63BC"/>
    <w:rsid w:val="00DD2414"/>
    <w:rsid w:val="00DD535B"/>
    <w:rsid w:val="00DE234C"/>
    <w:rsid w:val="00DF198D"/>
    <w:rsid w:val="00E1533B"/>
    <w:rsid w:val="00E47AB7"/>
    <w:rsid w:val="00E60BDF"/>
    <w:rsid w:val="00E62B1C"/>
    <w:rsid w:val="00E62C0E"/>
    <w:rsid w:val="00E66EE1"/>
    <w:rsid w:val="00E90173"/>
    <w:rsid w:val="00EE25DF"/>
    <w:rsid w:val="00EF75EB"/>
    <w:rsid w:val="00F067C5"/>
    <w:rsid w:val="00F15938"/>
    <w:rsid w:val="00F25A86"/>
    <w:rsid w:val="00F2688B"/>
    <w:rsid w:val="00F754BE"/>
    <w:rsid w:val="00F8324A"/>
    <w:rsid w:val="00F9401F"/>
    <w:rsid w:val="00F96905"/>
    <w:rsid w:val="00FA1415"/>
    <w:rsid w:val="00FB6853"/>
    <w:rsid w:val="00FE18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9B"/>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Body Text Char1"/>
    <w:basedOn w:val="Normal"/>
    <w:link w:val="ListParagraphChar"/>
    <w:uiPriority w:val="34"/>
    <w:qFormat/>
    <w:rsid w:val="008D4B9B"/>
    <w:pPr>
      <w:ind w:left="720"/>
      <w:contextualSpacing/>
    </w:pPr>
    <w:rPr>
      <w:sz w:val="20"/>
      <w:szCs w:val="20"/>
    </w:rPr>
  </w:style>
  <w:style w:type="table" w:styleId="TableGrid">
    <w:name w:val="Table Grid"/>
    <w:basedOn w:val="TableNormal"/>
    <w:uiPriority w:val="39"/>
    <w:rsid w:val="008D4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56C9"/>
    <w:pPr>
      <w:tabs>
        <w:tab w:val="center" w:pos="4680"/>
        <w:tab w:val="right" w:pos="9360"/>
      </w:tabs>
      <w:spacing w:after="0" w:line="240" w:lineRule="auto"/>
    </w:pPr>
    <w:rPr>
      <w:sz w:val="20"/>
      <w:szCs w:val="20"/>
    </w:rPr>
  </w:style>
  <w:style w:type="character" w:customStyle="1" w:styleId="HeaderChar">
    <w:name w:val="Header Char"/>
    <w:link w:val="Header"/>
    <w:uiPriority w:val="99"/>
    <w:rsid w:val="004656C9"/>
    <w:rPr>
      <w:lang w:val="id-ID"/>
    </w:rPr>
  </w:style>
  <w:style w:type="paragraph" w:styleId="Footer">
    <w:name w:val="footer"/>
    <w:basedOn w:val="Normal"/>
    <w:link w:val="FooterChar"/>
    <w:uiPriority w:val="99"/>
    <w:unhideWhenUsed/>
    <w:rsid w:val="004656C9"/>
    <w:pPr>
      <w:tabs>
        <w:tab w:val="center" w:pos="4680"/>
        <w:tab w:val="right" w:pos="9360"/>
      </w:tabs>
      <w:spacing w:after="0" w:line="240" w:lineRule="auto"/>
    </w:pPr>
    <w:rPr>
      <w:sz w:val="20"/>
      <w:szCs w:val="20"/>
    </w:rPr>
  </w:style>
  <w:style w:type="character" w:customStyle="1" w:styleId="FooterChar">
    <w:name w:val="Footer Char"/>
    <w:link w:val="Footer"/>
    <w:uiPriority w:val="99"/>
    <w:rsid w:val="004656C9"/>
    <w:rPr>
      <w:lang w:val="id-ID"/>
    </w:rPr>
  </w:style>
  <w:style w:type="paragraph" w:styleId="BodyTextIndent2">
    <w:name w:val="Body Text Indent 2"/>
    <w:basedOn w:val="Normal"/>
    <w:link w:val="BodyTextIndent2Char"/>
    <w:rsid w:val="005F20EE"/>
    <w:pPr>
      <w:spacing w:after="0" w:line="360" w:lineRule="auto"/>
      <w:ind w:left="360"/>
    </w:pPr>
    <w:rPr>
      <w:rFonts w:ascii="Times New Roman" w:eastAsia="Times New Roman" w:hAnsi="Times New Roman"/>
      <w:sz w:val="24"/>
      <w:szCs w:val="20"/>
    </w:rPr>
  </w:style>
  <w:style w:type="character" w:customStyle="1" w:styleId="BodyTextIndent2Char">
    <w:name w:val="Body Text Indent 2 Char"/>
    <w:link w:val="BodyTextIndent2"/>
    <w:rsid w:val="005F20EE"/>
    <w:rPr>
      <w:rFonts w:ascii="Times New Roman" w:eastAsia="Times New Roman" w:hAnsi="Times New Roman" w:cs="Times New Roman"/>
      <w:sz w:val="24"/>
      <w:szCs w:val="20"/>
    </w:rPr>
  </w:style>
  <w:style w:type="character" w:customStyle="1" w:styleId="ListParagraphChar">
    <w:name w:val="List Paragraph Char"/>
    <w:aliases w:val="Char Char2 Char,List Paragraph2 Char,List Paragraph1 Char,Body Text Char1 Char"/>
    <w:link w:val="ListParagraph"/>
    <w:uiPriority w:val="34"/>
    <w:locked/>
    <w:rsid w:val="005F20EE"/>
    <w:rPr>
      <w:lang w:val="id-ID"/>
    </w:rPr>
  </w:style>
  <w:style w:type="paragraph" w:styleId="BalloonText">
    <w:name w:val="Balloon Text"/>
    <w:basedOn w:val="Normal"/>
    <w:link w:val="BalloonTextChar"/>
    <w:uiPriority w:val="99"/>
    <w:semiHidden/>
    <w:unhideWhenUsed/>
    <w:rsid w:val="00E60B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0BDF"/>
    <w:rPr>
      <w:rFonts w:ascii="Tahoma" w:hAnsi="Tahoma" w:cs="Tahoma"/>
      <w:sz w:val="16"/>
      <w:szCs w:val="16"/>
      <w:lang w:val="id-ID"/>
    </w:rPr>
  </w:style>
  <w:style w:type="character" w:customStyle="1" w:styleId="highlight">
    <w:name w:val="highlight"/>
    <w:basedOn w:val="DefaultParagraphFont"/>
    <w:rsid w:val="00F9401F"/>
  </w:style>
  <w:style w:type="character" w:styleId="PlaceholderText">
    <w:name w:val="Placeholder Text"/>
    <w:basedOn w:val="DefaultParagraphFont"/>
    <w:uiPriority w:val="99"/>
    <w:semiHidden/>
    <w:rsid w:val="0039244F"/>
    <w:rPr>
      <w:color w:val="808080"/>
    </w:rPr>
  </w:style>
  <w:style w:type="character" w:styleId="Hyperlink">
    <w:name w:val="Hyperlink"/>
    <w:basedOn w:val="DefaultParagraphFont"/>
    <w:uiPriority w:val="99"/>
    <w:unhideWhenUsed/>
    <w:rsid w:val="006C2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9B"/>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Body Text Char1"/>
    <w:basedOn w:val="Normal"/>
    <w:link w:val="ListParagraphChar"/>
    <w:uiPriority w:val="34"/>
    <w:qFormat/>
    <w:rsid w:val="008D4B9B"/>
    <w:pPr>
      <w:ind w:left="720"/>
      <w:contextualSpacing/>
    </w:pPr>
    <w:rPr>
      <w:sz w:val="20"/>
      <w:szCs w:val="20"/>
    </w:rPr>
  </w:style>
  <w:style w:type="table" w:styleId="TableGrid">
    <w:name w:val="Table Grid"/>
    <w:basedOn w:val="TableNormal"/>
    <w:uiPriority w:val="39"/>
    <w:rsid w:val="008D4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56C9"/>
    <w:pPr>
      <w:tabs>
        <w:tab w:val="center" w:pos="4680"/>
        <w:tab w:val="right" w:pos="9360"/>
      </w:tabs>
      <w:spacing w:after="0" w:line="240" w:lineRule="auto"/>
    </w:pPr>
    <w:rPr>
      <w:sz w:val="20"/>
      <w:szCs w:val="20"/>
    </w:rPr>
  </w:style>
  <w:style w:type="character" w:customStyle="1" w:styleId="HeaderChar">
    <w:name w:val="Header Char"/>
    <w:link w:val="Header"/>
    <w:uiPriority w:val="99"/>
    <w:rsid w:val="004656C9"/>
    <w:rPr>
      <w:lang w:val="id-ID"/>
    </w:rPr>
  </w:style>
  <w:style w:type="paragraph" w:styleId="Footer">
    <w:name w:val="footer"/>
    <w:basedOn w:val="Normal"/>
    <w:link w:val="FooterChar"/>
    <w:uiPriority w:val="99"/>
    <w:unhideWhenUsed/>
    <w:rsid w:val="004656C9"/>
    <w:pPr>
      <w:tabs>
        <w:tab w:val="center" w:pos="4680"/>
        <w:tab w:val="right" w:pos="9360"/>
      </w:tabs>
      <w:spacing w:after="0" w:line="240" w:lineRule="auto"/>
    </w:pPr>
    <w:rPr>
      <w:sz w:val="20"/>
      <w:szCs w:val="20"/>
    </w:rPr>
  </w:style>
  <w:style w:type="character" w:customStyle="1" w:styleId="FooterChar">
    <w:name w:val="Footer Char"/>
    <w:link w:val="Footer"/>
    <w:uiPriority w:val="99"/>
    <w:rsid w:val="004656C9"/>
    <w:rPr>
      <w:lang w:val="id-ID"/>
    </w:rPr>
  </w:style>
  <w:style w:type="paragraph" w:styleId="BodyTextIndent2">
    <w:name w:val="Body Text Indent 2"/>
    <w:basedOn w:val="Normal"/>
    <w:link w:val="BodyTextIndent2Char"/>
    <w:rsid w:val="005F20EE"/>
    <w:pPr>
      <w:spacing w:after="0" w:line="360" w:lineRule="auto"/>
      <w:ind w:left="360"/>
    </w:pPr>
    <w:rPr>
      <w:rFonts w:ascii="Times New Roman" w:eastAsia="Times New Roman" w:hAnsi="Times New Roman"/>
      <w:sz w:val="24"/>
      <w:szCs w:val="20"/>
    </w:rPr>
  </w:style>
  <w:style w:type="character" w:customStyle="1" w:styleId="BodyTextIndent2Char">
    <w:name w:val="Body Text Indent 2 Char"/>
    <w:link w:val="BodyTextIndent2"/>
    <w:rsid w:val="005F20EE"/>
    <w:rPr>
      <w:rFonts w:ascii="Times New Roman" w:eastAsia="Times New Roman" w:hAnsi="Times New Roman" w:cs="Times New Roman"/>
      <w:sz w:val="24"/>
      <w:szCs w:val="20"/>
    </w:rPr>
  </w:style>
  <w:style w:type="character" w:customStyle="1" w:styleId="ListParagraphChar">
    <w:name w:val="List Paragraph Char"/>
    <w:aliases w:val="Char Char2 Char,List Paragraph2 Char,List Paragraph1 Char,Body Text Char1 Char"/>
    <w:link w:val="ListParagraph"/>
    <w:uiPriority w:val="34"/>
    <w:locked/>
    <w:rsid w:val="005F20EE"/>
    <w:rPr>
      <w:lang w:val="id-ID"/>
    </w:rPr>
  </w:style>
  <w:style w:type="paragraph" w:styleId="BalloonText">
    <w:name w:val="Balloon Text"/>
    <w:basedOn w:val="Normal"/>
    <w:link w:val="BalloonTextChar"/>
    <w:uiPriority w:val="99"/>
    <w:semiHidden/>
    <w:unhideWhenUsed/>
    <w:rsid w:val="00E60B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0BDF"/>
    <w:rPr>
      <w:rFonts w:ascii="Tahoma" w:hAnsi="Tahoma" w:cs="Tahoma"/>
      <w:sz w:val="16"/>
      <w:szCs w:val="16"/>
      <w:lang w:val="id-ID"/>
    </w:rPr>
  </w:style>
  <w:style w:type="character" w:customStyle="1" w:styleId="highlight">
    <w:name w:val="highlight"/>
    <w:basedOn w:val="DefaultParagraphFont"/>
    <w:rsid w:val="00F9401F"/>
  </w:style>
  <w:style w:type="character" w:styleId="PlaceholderText">
    <w:name w:val="Placeholder Text"/>
    <w:basedOn w:val="DefaultParagraphFont"/>
    <w:uiPriority w:val="99"/>
    <w:semiHidden/>
    <w:rsid w:val="0039244F"/>
    <w:rPr>
      <w:color w:val="808080"/>
    </w:rPr>
  </w:style>
  <w:style w:type="character" w:styleId="Hyperlink">
    <w:name w:val="Hyperlink"/>
    <w:basedOn w:val="DefaultParagraphFont"/>
    <w:uiPriority w:val="99"/>
    <w:unhideWhenUsed/>
    <w:rsid w:val="006C2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33902">
      <w:bodyDiv w:val="1"/>
      <w:marLeft w:val="0"/>
      <w:marRight w:val="0"/>
      <w:marTop w:val="0"/>
      <w:marBottom w:val="0"/>
      <w:divBdr>
        <w:top w:val="none" w:sz="0" w:space="0" w:color="auto"/>
        <w:left w:val="none" w:sz="0" w:space="0" w:color="auto"/>
        <w:bottom w:val="none" w:sz="0" w:space="0" w:color="auto"/>
        <w:right w:val="none" w:sz="0" w:space="0" w:color="auto"/>
      </w:divBdr>
    </w:div>
    <w:div w:id="1740323438">
      <w:bodyDiv w:val="1"/>
      <w:marLeft w:val="0"/>
      <w:marRight w:val="0"/>
      <w:marTop w:val="0"/>
      <w:marBottom w:val="0"/>
      <w:divBdr>
        <w:top w:val="none" w:sz="0" w:space="0" w:color="auto"/>
        <w:left w:val="none" w:sz="0" w:space="0" w:color="auto"/>
        <w:bottom w:val="none" w:sz="0" w:space="0" w:color="auto"/>
        <w:right w:val="none" w:sz="0" w:space="0" w:color="auto"/>
      </w:divBdr>
    </w:div>
    <w:div w:id="17734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lbuk.com/liberty-m-2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Asep</cp:lastModifiedBy>
  <cp:revision>6</cp:revision>
  <cp:lastPrinted>2019-10-08T06:32:00Z</cp:lastPrinted>
  <dcterms:created xsi:type="dcterms:W3CDTF">2019-10-10T04:42:00Z</dcterms:created>
  <dcterms:modified xsi:type="dcterms:W3CDTF">2019-10-10T04:42:00Z</dcterms:modified>
</cp:coreProperties>
</file>