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r>
        <w:rPr>
          <w:b/>
          <w:sz w:val="28"/>
          <w:szCs w:val="28"/>
        </w:rPr>
        <w:t xml:space="preserve">JURNAL </w:t>
      </w: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lang w:val="id-ID"/>
        </w:rPr>
      </w:pPr>
      <w:r w:rsidRPr="00E6735F">
        <w:rPr>
          <w:b/>
          <w:sz w:val="28"/>
          <w:szCs w:val="28"/>
        </w:rPr>
        <w:t xml:space="preserve">PENGARUH  KEPEMIMPINAN KEPALA SEKOLAH </w:t>
      </w:r>
    </w:p>
    <w:p w:rsidR="00235F18" w:rsidRDefault="00235F18" w:rsidP="00235F18">
      <w:pPr>
        <w:spacing w:line="288" w:lineRule="auto"/>
        <w:jc w:val="center"/>
        <w:rPr>
          <w:b/>
          <w:lang w:val="id-ID"/>
        </w:rPr>
      </w:pPr>
      <w:r w:rsidRPr="00E6735F">
        <w:rPr>
          <w:b/>
          <w:sz w:val="28"/>
          <w:szCs w:val="28"/>
        </w:rPr>
        <w:t xml:space="preserve">DAN MOTIVASI </w:t>
      </w:r>
      <w:r>
        <w:rPr>
          <w:b/>
          <w:sz w:val="28"/>
          <w:szCs w:val="28"/>
          <w:lang w:val="id-ID"/>
        </w:rPr>
        <w:t>KERJA</w:t>
      </w:r>
      <w:r w:rsidRPr="00E6735F">
        <w:rPr>
          <w:b/>
          <w:sz w:val="28"/>
          <w:szCs w:val="28"/>
        </w:rPr>
        <w:t xml:space="preserve"> GURU TERHADAP KINERJA GURU </w:t>
      </w:r>
      <w:r w:rsidRPr="00E6735F">
        <w:rPr>
          <w:b/>
          <w:sz w:val="28"/>
          <w:szCs w:val="28"/>
        </w:rPr>
        <w:br/>
      </w:r>
      <w:r w:rsidRPr="003777BB">
        <w:rPr>
          <w:b/>
        </w:rPr>
        <w:t xml:space="preserve">(Studi Pada Guru SMK Negeri Bidang Keahlian Bisnis dan Manajemen </w:t>
      </w:r>
    </w:p>
    <w:p w:rsidR="00235F18" w:rsidRDefault="00235F18" w:rsidP="00235F18">
      <w:pPr>
        <w:spacing w:line="288" w:lineRule="auto"/>
        <w:jc w:val="center"/>
        <w:rPr>
          <w:b/>
          <w:sz w:val="28"/>
          <w:szCs w:val="28"/>
        </w:rPr>
      </w:pPr>
      <w:r w:rsidRPr="003777BB">
        <w:rPr>
          <w:b/>
        </w:rPr>
        <w:t>di Kota Bandung)</w:t>
      </w: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235F18" w:rsidRPr="003E0569" w:rsidRDefault="00235F18" w:rsidP="00235F18">
      <w:pPr>
        <w:jc w:val="center"/>
        <w:rPr>
          <w:sz w:val="28"/>
          <w:szCs w:val="28"/>
        </w:rPr>
      </w:pPr>
      <w:r>
        <w:rPr>
          <w:sz w:val="28"/>
          <w:szCs w:val="28"/>
          <w:lang w:val="id-ID"/>
        </w:rPr>
        <w:t>Oleh</w:t>
      </w:r>
      <w:r w:rsidRPr="003E0569">
        <w:rPr>
          <w:sz w:val="28"/>
          <w:szCs w:val="28"/>
        </w:rPr>
        <w:t xml:space="preserve"> :</w:t>
      </w:r>
    </w:p>
    <w:p w:rsidR="00235F18" w:rsidRPr="003E0569" w:rsidRDefault="00235F18" w:rsidP="00235F18">
      <w:pPr>
        <w:jc w:val="center"/>
        <w:rPr>
          <w:b/>
          <w:sz w:val="28"/>
          <w:szCs w:val="28"/>
        </w:rPr>
      </w:pPr>
      <w:r w:rsidRPr="003E0569">
        <w:rPr>
          <w:b/>
          <w:sz w:val="28"/>
          <w:szCs w:val="28"/>
        </w:rPr>
        <w:t>WAWAN SUNARYA</w:t>
      </w:r>
    </w:p>
    <w:p w:rsidR="00235F18" w:rsidRPr="003E0569" w:rsidRDefault="00235F18" w:rsidP="00235F18">
      <w:pPr>
        <w:jc w:val="center"/>
        <w:rPr>
          <w:b/>
          <w:sz w:val="28"/>
          <w:szCs w:val="28"/>
        </w:rPr>
      </w:pPr>
      <w:r w:rsidRPr="003E0569">
        <w:rPr>
          <w:b/>
          <w:sz w:val="28"/>
          <w:szCs w:val="28"/>
        </w:rPr>
        <w:t>NPM. 158020214</w:t>
      </w:r>
    </w:p>
    <w:p w:rsidR="00235F18" w:rsidRPr="008B20C8" w:rsidRDefault="00235F18" w:rsidP="00235F18">
      <w:pPr>
        <w:jc w:val="center"/>
        <w:rPr>
          <w:b/>
          <w:sz w:val="30"/>
          <w:szCs w:val="28"/>
        </w:rPr>
      </w:pPr>
    </w:p>
    <w:p w:rsidR="00235F18" w:rsidRDefault="00235F18" w:rsidP="00235F18">
      <w:pPr>
        <w:jc w:val="center"/>
        <w:rPr>
          <w:b/>
          <w:sz w:val="28"/>
          <w:szCs w:val="28"/>
        </w:rPr>
      </w:pPr>
    </w:p>
    <w:p w:rsidR="00235F18" w:rsidRPr="00BB0205" w:rsidRDefault="00235F18" w:rsidP="00235F18">
      <w:pPr>
        <w:jc w:val="center"/>
        <w:rPr>
          <w:b/>
          <w:sz w:val="28"/>
          <w:szCs w:val="28"/>
        </w:rPr>
      </w:pPr>
    </w:p>
    <w:p w:rsidR="00235F18" w:rsidRPr="008B20C8" w:rsidRDefault="00235F18" w:rsidP="00235F18">
      <w:pPr>
        <w:tabs>
          <w:tab w:val="left" w:pos="142"/>
          <w:tab w:val="left" w:pos="1701"/>
        </w:tabs>
        <w:jc w:val="center"/>
        <w:rPr>
          <w:sz w:val="28"/>
          <w:szCs w:val="28"/>
        </w:rPr>
      </w:pPr>
      <w:r>
        <w:rPr>
          <w:noProof/>
        </w:rPr>
        <w:drawing>
          <wp:inline distT="0" distB="0" distL="0" distR="0">
            <wp:extent cx="1743075" cy="1819275"/>
            <wp:effectExtent l="0" t="0" r="9525" b="9525"/>
            <wp:docPr id="1" name="Picture 1" descr="Hasil gambar untuk logo unpas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pas terbar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313" cy="1823698"/>
                    </a:xfrm>
                    <a:prstGeom prst="rect">
                      <a:avLst/>
                    </a:prstGeom>
                    <a:noFill/>
                    <a:ln>
                      <a:noFill/>
                    </a:ln>
                  </pic:spPr>
                </pic:pic>
              </a:graphicData>
            </a:graphic>
          </wp:inline>
        </w:drawing>
      </w:r>
    </w:p>
    <w:p w:rsidR="00235F18" w:rsidRDefault="00235F18" w:rsidP="00235F18">
      <w:pPr>
        <w:ind w:left="3261"/>
        <w:jc w:val="center"/>
        <w:rPr>
          <w:sz w:val="30"/>
          <w:szCs w:val="28"/>
          <w:lang w:val="id-ID"/>
        </w:rPr>
      </w:pPr>
    </w:p>
    <w:p w:rsidR="00235F18" w:rsidRDefault="00235F18" w:rsidP="00235F18">
      <w:pPr>
        <w:ind w:left="3261"/>
        <w:jc w:val="center"/>
        <w:rPr>
          <w:sz w:val="30"/>
          <w:szCs w:val="28"/>
        </w:rPr>
      </w:pPr>
    </w:p>
    <w:p w:rsidR="00235F18" w:rsidRDefault="00235F18" w:rsidP="00235F18">
      <w:pPr>
        <w:ind w:left="3261"/>
        <w:jc w:val="center"/>
        <w:rPr>
          <w:sz w:val="30"/>
          <w:szCs w:val="28"/>
        </w:rPr>
      </w:pPr>
    </w:p>
    <w:p w:rsidR="00235F18" w:rsidRDefault="00235F18" w:rsidP="00235F18">
      <w:pPr>
        <w:ind w:left="3261"/>
        <w:jc w:val="center"/>
        <w:rPr>
          <w:sz w:val="30"/>
          <w:szCs w:val="28"/>
        </w:rPr>
      </w:pPr>
    </w:p>
    <w:p w:rsidR="00235F18" w:rsidRDefault="00235F18" w:rsidP="00235F18">
      <w:pPr>
        <w:ind w:left="3261"/>
        <w:jc w:val="center"/>
        <w:rPr>
          <w:sz w:val="30"/>
          <w:szCs w:val="28"/>
        </w:rPr>
      </w:pPr>
    </w:p>
    <w:p w:rsidR="00235F18" w:rsidRDefault="00235F18" w:rsidP="00235F18">
      <w:pPr>
        <w:ind w:left="3261"/>
        <w:jc w:val="center"/>
        <w:rPr>
          <w:sz w:val="30"/>
          <w:szCs w:val="28"/>
        </w:rPr>
      </w:pPr>
    </w:p>
    <w:p w:rsidR="00235F18" w:rsidRDefault="00235F18" w:rsidP="00235F18">
      <w:pPr>
        <w:jc w:val="center"/>
        <w:rPr>
          <w:b/>
          <w:sz w:val="28"/>
          <w:szCs w:val="28"/>
          <w:lang w:val="id-ID"/>
        </w:rPr>
      </w:pPr>
    </w:p>
    <w:p w:rsidR="00235F18" w:rsidRPr="003E0569" w:rsidRDefault="00235F18" w:rsidP="00235F18">
      <w:pPr>
        <w:jc w:val="center"/>
        <w:rPr>
          <w:b/>
          <w:sz w:val="28"/>
          <w:szCs w:val="28"/>
        </w:rPr>
      </w:pPr>
      <w:r w:rsidRPr="003E0569">
        <w:rPr>
          <w:b/>
          <w:sz w:val="28"/>
          <w:szCs w:val="28"/>
        </w:rPr>
        <w:t>PROGRAM MAGISTER MANAJEMEN</w:t>
      </w:r>
    </w:p>
    <w:p w:rsidR="00235F18" w:rsidRPr="003E0569" w:rsidRDefault="00235F18" w:rsidP="00235F18">
      <w:pPr>
        <w:jc w:val="center"/>
        <w:rPr>
          <w:b/>
          <w:sz w:val="28"/>
          <w:szCs w:val="28"/>
        </w:rPr>
      </w:pPr>
      <w:r w:rsidRPr="003E0569">
        <w:rPr>
          <w:b/>
          <w:sz w:val="28"/>
          <w:szCs w:val="28"/>
        </w:rPr>
        <w:t xml:space="preserve">FAKULTAS PASCASARJANA </w:t>
      </w:r>
    </w:p>
    <w:p w:rsidR="00235F18" w:rsidRPr="003E0569" w:rsidRDefault="00235F18" w:rsidP="00235F18">
      <w:pPr>
        <w:jc w:val="center"/>
        <w:rPr>
          <w:b/>
          <w:sz w:val="28"/>
          <w:szCs w:val="28"/>
        </w:rPr>
      </w:pPr>
      <w:r w:rsidRPr="003E0569">
        <w:rPr>
          <w:b/>
          <w:sz w:val="28"/>
          <w:szCs w:val="28"/>
        </w:rPr>
        <w:t xml:space="preserve">UNIVERSITAS PASUNDAN </w:t>
      </w:r>
    </w:p>
    <w:p w:rsidR="00235F18" w:rsidRPr="003E0569" w:rsidRDefault="00235F18" w:rsidP="00235F18">
      <w:pPr>
        <w:jc w:val="center"/>
        <w:rPr>
          <w:b/>
          <w:sz w:val="28"/>
          <w:szCs w:val="28"/>
        </w:rPr>
      </w:pPr>
      <w:r w:rsidRPr="003E0569">
        <w:rPr>
          <w:b/>
          <w:sz w:val="28"/>
          <w:szCs w:val="28"/>
        </w:rPr>
        <w:t>BANDUNG</w:t>
      </w:r>
    </w:p>
    <w:p w:rsidR="00235F18" w:rsidRDefault="00235F18" w:rsidP="00235F18">
      <w:pPr>
        <w:spacing w:line="288" w:lineRule="auto"/>
        <w:jc w:val="center"/>
        <w:rPr>
          <w:b/>
          <w:sz w:val="28"/>
          <w:szCs w:val="28"/>
          <w:lang w:val="id-ID"/>
        </w:rPr>
      </w:pPr>
      <w:r>
        <w:rPr>
          <w:b/>
          <w:sz w:val="28"/>
          <w:szCs w:val="28"/>
        </w:rPr>
        <w:t xml:space="preserve">2 0 1 </w:t>
      </w:r>
      <w:r>
        <w:rPr>
          <w:b/>
          <w:sz w:val="28"/>
          <w:szCs w:val="28"/>
          <w:lang w:val="id-ID"/>
        </w:rPr>
        <w:t>9</w:t>
      </w:r>
    </w:p>
    <w:p w:rsidR="000271B0" w:rsidRDefault="000271B0" w:rsidP="00235F18">
      <w:pPr>
        <w:spacing w:line="288" w:lineRule="auto"/>
        <w:jc w:val="center"/>
        <w:rPr>
          <w:b/>
          <w:sz w:val="28"/>
          <w:szCs w:val="28"/>
          <w:lang w:val="id-ID"/>
        </w:rPr>
      </w:pPr>
    </w:p>
    <w:p w:rsidR="001A6331" w:rsidRDefault="001A6331" w:rsidP="00235F18">
      <w:pPr>
        <w:spacing w:line="288" w:lineRule="auto"/>
        <w:jc w:val="center"/>
        <w:rPr>
          <w:b/>
          <w:sz w:val="28"/>
          <w:szCs w:val="28"/>
        </w:rPr>
        <w:sectPr w:rsidR="001A6331" w:rsidSect="001A6331">
          <w:headerReference w:type="default" r:id="rId9"/>
          <w:footerReference w:type="default" r:id="rId10"/>
          <w:footerReference w:type="first" r:id="rId11"/>
          <w:pgSz w:w="11906" w:h="16838"/>
          <w:pgMar w:top="1418" w:right="1701" w:bottom="1134" w:left="1985" w:header="709" w:footer="709" w:gutter="0"/>
          <w:pgNumType w:fmt="lowerRoman" w:start="1"/>
          <w:cols w:space="708"/>
          <w:titlePg/>
          <w:docGrid w:linePitch="360"/>
        </w:sectPr>
      </w:pPr>
    </w:p>
    <w:p w:rsidR="00235F18" w:rsidRDefault="00235F18" w:rsidP="00235F18">
      <w:pPr>
        <w:spacing w:line="288" w:lineRule="auto"/>
        <w:jc w:val="center"/>
        <w:rPr>
          <w:b/>
          <w:sz w:val="28"/>
          <w:szCs w:val="28"/>
          <w:lang w:val="id-ID"/>
        </w:rPr>
      </w:pPr>
      <w:r w:rsidRPr="00E6735F">
        <w:rPr>
          <w:b/>
          <w:sz w:val="28"/>
          <w:szCs w:val="28"/>
        </w:rPr>
        <w:lastRenderedPageBreak/>
        <w:t xml:space="preserve">PENGARUH  KEPEMIMPINAN KEPALA SEKOLAH </w:t>
      </w:r>
    </w:p>
    <w:p w:rsidR="00235F18" w:rsidRDefault="00235F18" w:rsidP="00235F18">
      <w:pPr>
        <w:spacing w:line="288" w:lineRule="auto"/>
        <w:jc w:val="center"/>
        <w:rPr>
          <w:b/>
          <w:lang w:val="id-ID"/>
        </w:rPr>
      </w:pPr>
      <w:r w:rsidRPr="00E6735F">
        <w:rPr>
          <w:b/>
          <w:sz w:val="28"/>
          <w:szCs w:val="28"/>
        </w:rPr>
        <w:t xml:space="preserve">DAN MOTIVASI </w:t>
      </w:r>
      <w:r>
        <w:rPr>
          <w:b/>
          <w:sz w:val="28"/>
          <w:szCs w:val="28"/>
          <w:lang w:val="id-ID"/>
        </w:rPr>
        <w:t>KERJA</w:t>
      </w:r>
      <w:r w:rsidRPr="00E6735F">
        <w:rPr>
          <w:b/>
          <w:sz w:val="28"/>
          <w:szCs w:val="28"/>
        </w:rPr>
        <w:t xml:space="preserve"> GURU TERHADAP KINERJA GURU </w:t>
      </w:r>
      <w:r w:rsidRPr="00E6735F">
        <w:rPr>
          <w:b/>
          <w:sz w:val="28"/>
          <w:szCs w:val="28"/>
        </w:rPr>
        <w:br/>
      </w:r>
      <w:r w:rsidRPr="003777BB">
        <w:rPr>
          <w:b/>
        </w:rPr>
        <w:t xml:space="preserve">(Studi Pada Guru SMK Negeri Bidang Keahlian Bisnis dan Manajemen </w:t>
      </w:r>
    </w:p>
    <w:p w:rsidR="00235F18" w:rsidRDefault="00235F18" w:rsidP="00235F18">
      <w:pPr>
        <w:spacing w:line="288" w:lineRule="auto"/>
        <w:jc w:val="center"/>
        <w:rPr>
          <w:b/>
          <w:sz w:val="28"/>
          <w:szCs w:val="28"/>
        </w:rPr>
      </w:pPr>
      <w:r w:rsidRPr="003777BB">
        <w:rPr>
          <w:b/>
        </w:rPr>
        <w:t>di Kota Bandung)</w:t>
      </w:r>
    </w:p>
    <w:p w:rsidR="00235F18" w:rsidRDefault="00235F18" w:rsidP="00235F18">
      <w:pPr>
        <w:spacing w:line="288" w:lineRule="auto"/>
        <w:jc w:val="center"/>
        <w:rPr>
          <w:b/>
          <w:sz w:val="28"/>
          <w:szCs w:val="28"/>
        </w:rPr>
      </w:pPr>
    </w:p>
    <w:p w:rsidR="00235F18" w:rsidRDefault="00235F18" w:rsidP="00235F18">
      <w:pPr>
        <w:spacing w:line="288" w:lineRule="auto"/>
        <w:jc w:val="center"/>
        <w:rPr>
          <w:b/>
          <w:sz w:val="28"/>
          <w:szCs w:val="28"/>
        </w:rPr>
      </w:pPr>
    </w:p>
    <w:p w:rsidR="00A05375" w:rsidRDefault="00A05375" w:rsidP="00235F18">
      <w:pPr>
        <w:spacing w:line="288" w:lineRule="auto"/>
        <w:jc w:val="center"/>
        <w:rPr>
          <w:b/>
          <w:sz w:val="28"/>
          <w:szCs w:val="28"/>
        </w:rPr>
      </w:pPr>
    </w:p>
    <w:p w:rsidR="00235F18" w:rsidRPr="003E0569" w:rsidRDefault="00235F18" w:rsidP="00235F18">
      <w:pPr>
        <w:jc w:val="center"/>
        <w:rPr>
          <w:sz w:val="28"/>
          <w:szCs w:val="28"/>
        </w:rPr>
      </w:pPr>
      <w:r>
        <w:rPr>
          <w:sz w:val="28"/>
          <w:szCs w:val="28"/>
          <w:lang w:val="id-ID"/>
        </w:rPr>
        <w:t>Oleh</w:t>
      </w:r>
      <w:r w:rsidRPr="003E0569">
        <w:rPr>
          <w:sz w:val="28"/>
          <w:szCs w:val="28"/>
        </w:rPr>
        <w:t xml:space="preserve"> :</w:t>
      </w:r>
    </w:p>
    <w:p w:rsidR="00235F18" w:rsidRPr="003E0569" w:rsidRDefault="00235F18" w:rsidP="00235F18">
      <w:pPr>
        <w:jc w:val="center"/>
        <w:rPr>
          <w:b/>
          <w:sz w:val="28"/>
          <w:szCs w:val="28"/>
        </w:rPr>
      </w:pPr>
      <w:r w:rsidRPr="003E0569">
        <w:rPr>
          <w:b/>
          <w:sz w:val="28"/>
          <w:szCs w:val="28"/>
        </w:rPr>
        <w:t>WAWAN SUNARYA</w:t>
      </w:r>
    </w:p>
    <w:p w:rsidR="00235F18" w:rsidRDefault="00235F18" w:rsidP="00235F18">
      <w:pPr>
        <w:jc w:val="center"/>
        <w:rPr>
          <w:b/>
          <w:sz w:val="28"/>
          <w:szCs w:val="28"/>
        </w:rPr>
      </w:pPr>
      <w:r w:rsidRPr="003E0569">
        <w:rPr>
          <w:b/>
          <w:sz w:val="28"/>
          <w:szCs w:val="28"/>
        </w:rPr>
        <w:t>NPM. 158020214</w:t>
      </w:r>
    </w:p>
    <w:p w:rsidR="00235F18" w:rsidRDefault="00235F18" w:rsidP="00235F18">
      <w:pPr>
        <w:jc w:val="center"/>
        <w:rPr>
          <w:b/>
          <w:sz w:val="28"/>
          <w:szCs w:val="28"/>
        </w:rPr>
      </w:pPr>
    </w:p>
    <w:p w:rsidR="007F41D3" w:rsidRDefault="007F41D3" w:rsidP="00235F18">
      <w:pPr>
        <w:jc w:val="center"/>
        <w:rPr>
          <w:b/>
          <w:sz w:val="28"/>
          <w:szCs w:val="28"/>
        </w:rPr>
      </w:pPr>
    </w:p>
    <w:p w:rsidR="00A05375" w:rsidRDefault="00A05375" w:rsidP="00235F18">
      <w:pPr>
        <w:jc w:val="center"/>
        <w:rPr>
          <w:b/>
          <w:sz w:val="28"/>
          <w:szCs w:val="28"/>
        </w:rPr>
      </w:pPr>
    </w:p>
    <w:p w:rsidR="00235F18" w:rsidRPr="00235F18" w:rsidRDefault="00235F18" w:rsidP="00235F18">
      <w:pPr>
        <w:pStyle w:val="Heading1"/>
        <w:jc w:val="center"/>
        <w:rPr>
          <w:rFonts w:ascii="Times New Roman" w:hAnsi="Times New Roman" w:cs="Times New Roman"/>
          <w:sz w:val="28"/>
          <w:szCs w:val="28"/>
          <w:lang w:val="id-ID"/>
        </w:rPr>
      </w:pPr>
      <w:bookmarkStart w:id="0" w:name="_Toc2892154"/>
      <w:bookmarkStart w:id="1" w:name="_Toc3804439"/>
      <w:r w:rsidRPr="00235F18">
        <w:rPr>
          <w:rFonts w:ascii="Times New Roman" w:hAnsi="Times New Roman" w:cs="Times New Roman"/>
          <w:sz w:val="28"/>
          <w:szCs w:val="28"/>
          <w:lang w:val="id-ID"/>
        </w:rPr>
        <w:t>ABSTRAK</w:t>
      </w:r>
      <w:bookmarkEnd w:id="0"/>
      <w:bookmarkEnd w:id="1"/>
    </w:p>
    <w:p w:rsidR="00235F18" w:rsidRDefault="00235F18" w:rsidP="00235F18">
      <w:pPr>
        <w:rPr>
          <w:lang w:val="id-ID"/>
        </w:rPr>
      </w:pPr>
    </w:p>
    <w:p w:rsidR="00235F18" w:rsidRDefault="00235F18" w:rsidP="00DC1EFC">
      <w:pPr>
        <w:pStyle w:val="ph2"/>
        <w:spacing w:line="240" w:lineRule="auto"/>
      </w:pPr>
      <w:r>
        <w:t>Sunarya, Wawan. 2019. Pengaruh Kepemimpinan Kepala Sekolah dan Motivasi Kerja Guru Terhadap Kinerja Guru (Studi Pada Guru SMK Negeri Bidang Keahlian Bisnis dan Manajemen di Kota Bandung). Program Studi Magister Manajemen Konsentrasi Manajemen Pendidikan</w:t>
      </w:r>
      <w:r w:rsidR="007F41D3">
        <w:t xml:space="preserve"> Universitas Pasundan Bandung. Pembimbing (I) </w:t>
      </w:r>
      <w:r w:rsidR="007F41D3" w:rsidRPr="007F41D3">
        <w:rPr>
          <w:lang w:val="id-ID"/>
        </w:rPr>
        <w:t>Dr. Heri Erlangga, M.Pd</w:t>
      </w:r>
      <w:r w:rsidR="007F41D3" w:rsidRPr="007F41D3">
        <w:t xml:space="preserve">. (II) </w:t>
      </w:r>
      <w:r w:rsidR="007F41D3" w:rsidRPr="007F41D3">
        <w:rPr>
          <w:lang w:val="id-ID"/>
        </w:rPr>
        <w:t>Dr. Ir. Iyus Rustandi, M.Si</w:t>
      </w:r>
      <w:r w:rsidR="007F41D3" w:rsidRPr="007F41D3">
        <w:t>.</w:t>
      </w:r>
    </w:p>
    <w:p w:rsidR="007F41D3" w:rsidRPr="007F41D3" w:rsidRDefault="007F41D3" w:rsidP="00235F18">
      <w:pPr>
        <w:pStyle w:val="ph2"/>
        <w:spacing w:line="240" w:lineRule="auto"/>
      </w:pPr>
    </w:p>
    <w:p w:rsidR="00DC1EFC" w:rsidRDefault="007F41D3" w:rsidP="00DC1EFC">
      <w:pPr>
        <w:jc w:val="both"/>
        <w:rPr>
          <w:rFonts w:eastAsia="Calibri"/>
          <w:lang w:val="id-ID"/>
        </w:rPr>
      </w:pPr>
      <w:r>
        <w:rPr>
          <w:bCs/>
          <w:lang w:val="id-ID"/>
        </w:rPr>
        <w:t>P</w:t>
      </w:r>
      <w:r w:rsidRPr="00C135FC">
        <w:rPr>
          <w:bCs/>
        </w:rPr>
        <w:t xml:space="preserve">enelitian ini </w:t>
      </w:r>
      <w:r>
        <w:rPr>
          <w:bCs/>
        </w:rPr>
        <w:t>secara khusus</w:t>
      </w:r>
      <w:r w:rsidRPr="00C135FC">
        <w:rPr>
          <w:bCs/>
        </w:rPr>
        <w:t xml:space="preserve">bertujuan </w:t>
      </w:r>
      <w:r>
        <w:rPr>
          <w:bCs/>
          <w:lang w:val="id-ID"/>
        </w:rPr>
        <w:t>untuk mendapatkan informasi mengenai</w:t>
      </w:r>
      <w:r>
        <w:rPr>
          <w:bCs/>
        </w:rPr>
        <w:t xml:space="preserve"> (a) </w:t>
      </w:r>
      <w:r w:rsidRPr="000B6EFE">
        <w:rPr>
          <w:rFonts w:eastAsia="Calibri"/>
        </w:rPr>
        <w:t xml:space="preserve">Gambaran kinerja guru pada SMK Negeri Bidang Keahlian Bisnis dan Manajemen di </w:t>
      </w:r>
      <w:r w:rsidRPr="000B6EFE">
        <w:rPr>
          <w:rFonts w:eastAsia="Calibri"/>
          <w:lang w:val="id-ID"/>
        </w:rPr>
        <w:t>Kota Bandung</w:t>
      </w:r>
      <w:r>
        <w:rPr>
          <w:rFonts w:eastAsia="Calibri"/>
        </w:rPr>
        <w:t xml:space="preserve">; (b) </w:t>
      </w:r>
      <w:r w:rsidRPr="000B6EFE">
        <w:rPr>
          <w:rFonts w:eastAsia="Calibri"/>
        </w:rPr>
        <w:t xml:space="preserve">Gambaran kepimpinan kepala sekolah pada SMK Negeri Bidang Keahlian Bisnis dan Manajemen di </w:t>
      </w:r>
      <w:r w:rsidRPr="000B6EFE">
        <w:rPr>
          <w:rFonts w:eastAsia="Calibri"/>
          <w:lang w:val="id-ID"/>
        </w:rPr>
        <w:t>Kota Bandung</w:t>
      </w:r>
      <w:r>
        <w:rPr>
          <w:rFonts w:eastAsia="Calibri"/>
        </w:rPr>
        <w:t xml:space="preserve">; (c) </w:t>
      </w:r>
      <w:r w:rsidRPr="000B6EFE">
        <w:rPr>
          <w:rFonts w:eastAsia="Calibri"/>
        </w:rPr>
        <w:t xml:space="preserve">Gambaran motivasi kerja guru pada SMK Negeri Bidang Keahlian Bisnis dan Manajemen di </w:t>
      </w:r>
      <w:r w:rsidRPr="000B6EFE">
        <w:rPr>
          <w:rFonts w:eastAsia="Calibri"/>
          <w:lang w:val="id-ID"/>
        </w:rPr>
        <w:t>Kota Bandung</w:t>
      </w:r>
      <w:r>
        <w:rPr>
          <w:rFonts w:eastAsia="Calibri"/>
        </w:rPr>
        <w:t xml:space="preserve">; (d) </w:t>
      </w:r>
      <w:r w:rsidRPr="000B6EFE">
        <w:rPr>
          <w:rFonts w:eastAsia="Calibri"/>
        </w:rPr>
        <w:t xml:space="preserve">Pengaruh kepemimpinan kepala sekolah terhadap kinerja guru pada SMK Negeri Bidang Keahlian Bisnis dan Manajemen di </w:t>
      </w:r>
      <w:r w:rsidRPr="000B6EFE">
        <w:rPr>
          <w:rFonts w:eastAsia="Calibri"/>
          <w:lang w:val="id-ID"/>
        </w:rPr>
        <w:t>Kota Bandung</w:t>
      </w:r>
      <w:r>
        <w:rPr>
          <w:rFonts w:eastAsia="Calibri"/>
        </w:rPr>
        <w:t xml:space="preserve">; (e) </w:t>
      </w:r>
      <w:r w:rsidRPr="000B6EFE">
        <w:rPr>
          <w:rFonts w:eastAsia="Calibri"/>
        </w:rPr>
        <w:t xml:space="preserve">Pengaruh motivasi berprestasi terhadap kinerja guru pada SMK Negeri Bidang Keahlian Bisnis dan Manajemen di </w:t>
      </w:r>
      <w:r w:rsidRPr="000B6EFE">
        <w:rPr>
          <w:rFonts w:eastAsia="Calibri"/>
          <w:lang w:val="id-ID"/>
        </w:rPr>
        <w:t>Kota Bandung</w:t>
      </w:r>
      <w:r>
        <w:rPr>
          <w:rFonts w:eastAsia="Calibri"/>
        </w:rPr>
        <w:t xml:space="preserve">; (f) </w:t>
      </w:r>
      <w:r w:rsidRPr="000B6EFE">
        <w:rPr>
          <w:rFonts w:eastAsia="Calibri"/>
        </w:rPr>
        <w:t xml:space="preserve">Pengaruh kepemimpinan kepala sekolah dan motivasi </w:t>
      </w:r>
      <w:r>
        <w:rPr>
          <w:rFonts w:eastAsia="Calibri"/>
          <w:lang w:val="id-ID"/>
        </w:rPr>
        <w:t>kerja guru</w:t>
      </w:r>
      <w:r w:rsidRPr="000B6EFE">
        <w:rPr>
          <w:rFonts w:eastAsia="Calibri"/>
        </w:rPr>
        <w:t xml:space="preserve"> bersama-sama terhadap kinerja guru pada SMK Negeri Bidang Keahlian Bisnis dan Manajemen di </w:t>
      </w:r>
      <w:r w:rsidRPr="000B6EFE">
        <w:rPr>
          <w:rFonts w:eastAsia="Calibri"/>
          <w:lang w:val="id-ID"/>
        </w:rPr>
        <w:t>Kota Bandung</w:t>
      </w:r>
      <w:r>
        <w:rPr>
          <w:rFonts w:eastAsia="Calibri"/>
        </w:rPr>
        <w:t>.</w:t>
      </w:r>
    </w:p>
    <w:p w:rsidR="00DC1EFC" w:rsidRDefault="00DC1EFC" w:rsidP="00DC1EFC">
      <w:pPr>
        <w:jc w:val="both"/>
        <w:rPr>
          <w:rFonts w:eastAsia="Calibri"/>
          <w:lang w:val="id-ID"/>
        </w:rPr>
      </w:pPr>
    </w:p>
    <w:p w:rsidR="008216F7" w:rsidRDefault="00637B43" w:rsidP="00DC1EFC">
      <w:pPr>
        <w:jc w:val="both"/>
      </w:pPr>
      <w:r>
        <w:t xml:space="preserve">Jenis metode penelitian yang digunakan adalah </w:t>
      </w:r>
      <w:r w:rsidRPr="0012368E">
        <w:t xml:space="preserve">penelitian </w:t>
      </w:r>
      <w:r>
        <w:t>survei-</w:t>
      </w:r>
      <w:r w:rsidRPr="0012368E">
        <w:t>verifikatif</w:t>
      </w:r>
      <w:r>
        <w:t xml:space="preserve">. </w:t>
      </w:r>
      <w:r w:rsidRPr="000909EC">
        <w:t xml:space="preserve">Penelitian </w:t>
      </w:r>
      <w:r>
        <w:t xml:space="preserve">survei </w:t>
      </w:r>
      <w:r w:rsidRPr="000909EC">
        <w:t xml:space="preserve">adalah penelitian yang dilakukan terhadap sejumlah individu/unit analisis, sehingga ditemukan fakta atau keterangan secara faktual mengenai gejala suatu kelompok atau perilaku individu, dan hasilnya dapat digunakan sebagai bahan pembuatan rencana atau pengambilan keputusan. Penelitian </w:t>
      </w:r>
      <w:r>
        <w:t>survei</w:t>
      </w:r>
      <w:r w:rsidRPr="000909EC">
        <w:t xml:space="preserve"> ini merupakan studi yang bersifat kuantitatif dan umumnya </w:t>
      </w:r>
      <w:r>
        <w:t xml:space="preserve">survei </w:t>
      </w:r>
      <w:r w:rsidRPr="000909EC">
        <w:t xml:space="preserve">menggunakan kuesioner sebagai alat pengambil data. </w:t>
      </w:r>
      <w:r>
        <w:t xml:space="preserve">Sementara </w:t>
      </w:r>
      <w:r w:rsidRPr="000909EC">
        <w:t>penelitian pengujian (verifikatif</w:t>
      </w:r>
      <w:r>
        <w:t>)</w:t>
      </w:r>
      <w:r w:rsidRPr="000909EC">
        <w:t xml:space="preserve"> adalah penelitian yang diarahkan untuk menguji kebenaran </w:t>
      </w:r>
      <w:r>
        <w:t xml:space="preserve">(teori) </w:t>
      </w:r>
      <w:r w:rsidRPr="000909EC">
        <w:t>sesuatu dalam bidang yang telah ada.</w:t>
      </w:r>
      <w:r w:rsidR="001F3383">
        <w:t xml:space="preserve"> Hasil penelitian </w:t>
      </w:r>
      <w:r w:rsidR="008216F7">
        <w:t>didapatkan kesimpulan:</w:t>
      </w:r>
    </w:p>
    <w:p w:rsidR="007F41D3" w:rsidRPr="008216F7" w:rsidRDefault="008216F7" w:rsidP="00DC1EFC">
      <w:pPr>
        <w:pStyle w:val="ListParagraph"/>
        <w:numPr>
          <w:ilvl w:val="0"/>
          <w:numId w:val="2"/>
        </w:numPr>
        <w:spacing w:before="120"/>
        <w:ind w:left="426" w:hanging="142"/>
        <w:jc w:val="both"/>
        <w:rPr>
          <w:bCs/>
        </w:rPr>
      </w:pPr>
      <w:r w:rsidRPr="008216F7">
        <w:rPr>
          <w:color w:val="000000"/>
        </w:rPr>
        <w:t xml:space="preserve">Terdapat </w:t>
      </w:r>
      <w:r>
        <w:t xml:space="preserve">kontribusi yang positif dan signifikan kepemimpinan kepala sekolah terhadap kinerja guru. Besarnya pengaruh kepemimpinan kepala sekolah terhadap kinerja guru adalah sebesar 40,23%. Sisanya, kinerja guru dipengaruhi </w:t>
      </w:r>
      <w:r>
        <w:lastRenderedPageBreak/>
        <w:t>oleh faktor lain (</w:t>
      </w:r>
      <w:r w:rsidRPr="008216F7">
        <w:rPr>
          <w:i/>
        </w:rPr>
        <w:t>epsilon</w:t>
      </w:r>
      <w:r>
        <w:t xml:space="preserve">). Dengan demikian, hasil penelitian ini mengindikasikan bahwa semakin efektif kepemimpinan kepala sekolah dalam menjalankan tugas dan fungsi kepemimpinannya, maka akan diikuti oleh semakin tingginya kinerja guru. </w:t>
      </w:r>
    </w:p>
    <w:p w:rsidR="008216F7" w:rsidRPr="008216F7" w:rsidRDefault="008216F7" w:rsidP="00DC1EFC">
      <w:pPr>
        <w:pStyle w:val="ListParagraph"/>
        <w:numPr>
          <w:ilvl w:val="0"/>
          <w:numId w:val="2"/>
        </w:numPr>
        <w:ind w:left="426" w:hanging="142"/>
        <w:jc w:val="both"/>
        <w:rPr>
          <w:bCs/>
        </w:rPr>
      </w:pPr>
      <w:r>
        <w:t>Hasil penelitian ini menginformasikan terdapat pengaruh yang positif dan signifikan motivasi kerja</w:t>
      </w:r>
      <w:r>
        <w:rPr>
          <w:lang w:val="id-ID"/>
        </w:rPr>
        <w:t xml:space="preserve"> guru</w:t>
      </w:r>
      <w:r>
        <w:t xml:space="preserve"> terhadap kinerja guru. Besarnya pengaruh motivasi kerja terhadap kinerja guru adalah sebesar 22,89%. Sisanya, kinerja guru dipengaruhi oleh faktor lain (</w:t>
      </w:r>
      <w:r>
        <w:rPr>
          <w:i/>
        </w:rPr>
        <w:t>epsilon</w:t>
      </w:r>
      <w:r>
        <w:t>). Dengan demikian, hasil penelitian ini mengindikasikan bahwa semakin tinggi motivasi yang dimiliki oleh guru, maka akan diikuti oleh semakin tingginya kinerja yang dimiliki guru.</w:t>
      </w:r>
    </w:p>
    <w:p w:rsidR="008216F7" w:rsidRPr="008216F7" w:rsidRDefault="008216F7" w:rsidP="00DC1EFC">
      <w:pPr>
        <w:pStyle w:val="ListParagraph"/>
        <w:numPr>
          <w:ilvl w:val="0"/>
          <w:numId w:val="2"/>
        </w:numPr>
        <w:ind w:left="426" w:hanging="142"/>
        <w:jc w:val="both"/>
      </w:pPr>
      <w:r>
        <w:t>Hasil penelitian ini menginformasikan adanya pengaruh kepemimpinan kepala sekolah dan motivasi kerja secara bersama-sama, yang signifikan terhadap kinerja guru, yaitu sebesar 63,12%, dan sisanya 36,88% kinerja guru dipengaruhi oleh faktor lain (</w:t>
      </w:r>
      <w:r w:rsidRPr="008216F7">
        <w:rPr>
          <w:i/>
        </w:rPr>
        <w:t>epsilon</w:t>
      </w:r>
      <w:r>
        <w:t xml:space="preserve">). Kontribusi terbesar yang mempengaruhi kinerja guru diperoleh melalui kepemimpinan kepala sekolah (40,23%) dan motivasi kerja guru (22,89%). </w:t>
      </w:r>
    </w:p>
    <w:p w:rsidR="007F41D3" w:rsidRDefault="007F41D3" w:rsidP="00235F18">
      <w:pPr>
        <w:pStyle w:val="ph2"/>
        <w:spacing w:line="240" w:lineRule="auto"/>
      </w:pPr>
    </w:p>
    <w:p w:rsidR="00235F18" w:rsidRDefault="00235F18" w:rsidP="00235F18">
      <w:pPr>
        <w:spacing w:before="120" w:line="288" w:lineRule="auto"/>
        <w:rPr>
          <w:b/>
          <w:i/>
        </w:rPr>
      </w:pPr>
      <w:r w:rsidRPr="00C3631C">
        <w:rPr>
          <w:lang w:val="sv-SE"/>
        </w:rPr>
        <w:t xml:space="preserve">Kata kunci: </w:t>
      </w:r>
      <w:r w:rsidR="008216F7">
        <w:rPr>
          <w:lang w:val="sv-SE"/>
        </w:rPr>
        <w:t>Kepemimpinan, Motivasi Kerja, K</w:t>
      </w:r>
      <w:r w:rsidR="00A05375">
        <w:rPr>
          <w:lang w:val="sv-SE"/>
        </w:rPr>
        <w:t>inerja, Sekolah K</w:t>
      </w:r>
      <w:r w:rsidRPr="00C3631C">
        <w:rPr>
          <w:lang w:val="sv-SE"/>
        </w:rPr>
        <w:t>ejuruan</w:t>
      </w:r>
    </w:p>
    <w:p w:rsidR="00235F18" w:rsidRPr="003E0569" w:rsidRDefault="00235F18" w:rsidP="00235F18">
      <w:pPr>
        <w:jc w:val="center"/>
        <w:rPr>
          <w:b/>
          <w:sz w:val="28"/>
          <w:szCs w:val="28"/>
        </w:rPr>
      </w:pPr>
    </w:p>
    <w:p w:rsidR="00235F18" w:rsidRDefault="00235F18" w:rsidP="00235F18">
      <w:pPr>
        <w:spacing w:line="288" w:lineRule="auto"/>
        <w:jc w:val="center"/>
        <w:rPr>
          <w:b/>
          <w:sz w:val="28"/>
          <w:szCs w:val="28"/>
        </w:rPr>
      </w:pPr>
    </w:p>
    <w:p w:rsidR="00235F18" w:rsidRPr="00235F18" w:rsidRDefault="00235F18" w:rsidP="00235F18">
      <w:pPr>
        <w:spacing w:line="288" w:lineRule="auto"/>
        <w:jc w:val="center"/>
        <w:rPr>
          <w:b/>
          <w:sz w:val="28"/>
          <w:szCs w:val="28"/>
        </w:rPr>
      </w:pPr>
    </w:p>
    <w:p w:rsidR="00AC276E" w:rsidRDefault="00AC276E"/>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p w:rsidR="00A05375" w:rsidRDefault="00A05375" w:rsidP="00A05375">
      <w:pPr>
        <w:spacing w:line="288" w:lineRule="auto"/>
        <w:jc w:val="center"/>
        <w:rPr>
          <w:b/>
          <w:sz w:val="28"/>
          <w:szCs w:val="28"/>
          <w:lang w:val="id-ID"/>
        </w:rPr>
      </w:pPr>
      <w:r w:rsidRPr="00E6735F">
        <w:rPr>
          <w:b/>
          <w:sz w:val="28"/>
          <w:szCs w:val="28"/>
        </w:rPr>
        <w:t xml:space="preserve">PENGARUH  KEPEMIMPINAN KEPALA SEKOLAH </w:t>
      </w:r>
    </w:p>
    <w:p w:rsidR="00A05375" w:rsidRDefault="00A05375" w:rsidP="00A05375">
      <w:pPr>
        <w:spacing w:line="288" w:lineRule="auto"/>
        <w:jc w:val="center"/>
        <w:rPr>
          <w:b/>
          <w:lang w:val="id-ID"/>
        </w:rPr>
      </w:pPr>
      <w:r w:rsidRPr="00E6735F">
        <w:rPr>
          <w:b/>
          <w:sz w:val="28"/>
          <w:szCs w:val="28"/>
        </w:rPr>
        <w:t xml:space="preserve">DAN MOTIVASI </w:t>
      </w:r>
      <w:r>
        <w:rPr>
          <w:b/>
          <w:sz w:val="28"/>
          <w:szCs w:val="28"/>
          <w:lang w:val="id-ID"/>
        </w:rPr>
        <w:t>KERJA</w:t>
      </w:r>
      <w:r w:rsidRPr="00E6735F">
        <w:rPr>
          <w:b/>
          <w:sz w:val="28"/>
          <w:szCs w:val="28"/>
        </w:rPr>
        <w:t xml:space="preserve"> GURU TERHADAP KINERJA GURU </w:t>
      </w:r>
      <w:r w:rsidRPr="00E6735F">
        <w:rPr>
          <w:b/>
          <w:sz w:val="28"/>
          <w:szCs w:val="28"/>
        </w:rPr>
        <w:br/>
      </w:r>
      <w:r w:rsidRPr="003777BB">
        <w:rPr>
          <w:b/>
        </w:rPr>
        <w:t xml:space="preserve">(Studi Pada Guru SMK Negeri Bidang Keahlian Bisnis dan Manajemen </w:t>
      </w:r>
    </w:p>
    <w:p w:rsidR="00A05375" w:rsidRDefault="00A05375" w:rsidP="00A05375">
      <w:pPr>
        <w:spacing w:line="288" w:lineRule="auto"/>
        <w:jc w:val="center"/>
        <w:rPr>
          <w:b/>
          <w:sz w:val="28"/>
          <w:szCs w:val="28"/>
        </w:rPr>
      </w:pPr>
      <w:r w:rsidRPr="003777BB">
        <w:rPr>
          <w:b/>
        </w:rPr>
        <w:t>di Kota Bandung)</w:t>
      </w:r>
    </w:p>
    <w:p w:rsidR="00A05375" w:rsidRDefault="00A05375" w:rsidP="00A05375">
      <w:pPr>
        <w:spacing w:line="288" w:lineRule="auto"/>
        <w:jc w:val="center"/>
        <w:rPr>
          <w:b/>
          <w:sz w:val="28"/>
          <w:szCs w:val="28"/>
        </w:rPr>
      </w:pPr>
    </w:p>
    <w:p w:rsidR="00A05375" w:rsidRDefault="00A05375" w:rsidP="00A05375">
      <w:pPr>
        <w:spacing w:line="288" w:lineRule="auto"/>
        <w:jc w:val="center"/>
        <w:rPr>
          <w:b/>
          <w:sz w:val="28"/>
          <w:szCs w:val="28"/>
        </w:rPr>
      </w:pPr>
    </w:p>
    <w:p w:rsidR="00A05375" w:rsidRDefault="00A05375" w:rsidP="00A05375">
      <w:pPr>
        <w:spacing w:line="288" w:lineRule="auto"/>
        <w:jc w:val="center"/>
        <w:rPr>
          <w:b/>
          <w:sz w:val="28"/>
          <w:szCs w:val="28"/>
        </w:rPr>
      </w:pPr>
    </w:p>
    <w:p w:rsidR="00A05375" w:rsidRPr="003E0569" w:rsidRDefault="00A05375" w:rsidP="00A05375">
      <w:pPr>
        <w:jc w:val="center"/>
        <w:rPr>
          <w:sz w:val="28"/>
          <w:szCs w:val="28"/>
        </w:rPr>
      </w:pPr>
      <w:r>
        <w:rPr>
          <w:sz w:val="28"/>
          <w:szCs w:val="28"/>
          <w:lang w:val="id-ID"/>
        </w:rPr>
        <w:t>Oleh</w:t>
      </w:r>
      <w:r w:rsidRPr="003E0569">
        <w:rPr>
          <w:sz w:val="28"/>
          <w:szCs w:val="28"/>
        </w:rPr>
        <w:t xml:space="preserve"> :</w:t>
      </w:r>
    </w:p>
    <w:p w:rsidR="00A05375" w:rsidRPr="003E0569" w:rsidRDefault="00A05375" w:rsidP="00A05375">
      <w:pPr>
        <w:jc w:val="center"/>
        <w:rPr>
          <w:b/>
          <w:sz w:val="28"/>
          <w:szCs w:val="28"/>
        </w:rPr>
      </w:pPr>
      <w:r w:rsidRPr="003E0569">
        <w:rPr>
          <w:b/>
          <w:sz w:val="28"/>
          <w:szCs w:val="28"/>
        </w:rPr>
        <w:t>WAWAN SUNARYA</w:t>
      </w:r>
    </w:p>
    <w:p w:rsidR="00A05375" w:rsidRDefault="00A05375" w:rsidP="00A05375">
      <w:pPr>
        <w:jc w:val="center"/>
        <w:rPr>
          <w:b/>
          <w:sz w:val="28"/>
          <w:szCs w:val="28"/>
        </w:rPr>
      </w:pPr>
      <w:r w:rsidRPr="003E0569">
        <w:rPr>
          <w:b/>
          <w:sz w:val="28"/>
          <w:szCs w:val="28"/>
        </w:rPr>
        <w:t>NPM. 158020214</w:t>
      </w:r>
    </w:p>
    <w:p w:rsidR="00A05375" w:rsidRDefault="00A05375" w:rsidP="00A05375">
      <w:pPr>
        <w:jc w:val="center"/>
        <w:rPr>
          <w:b/>
          <w:sz w:val="28"/>
          <w:szCs w:val="28"/>
        </w:rPr>
      </w:pPr>
    </w:p>
    <w:p w:rsidR="00A05375" w:rsidRDefault="00A05375" w:rsidP="00A05375">
      <w:pPr>
        <w:jc w:val="center"/>
        <w:rPr>
          <w:b/>
          <w:sz w:val="28"/>
          <w:szCs w:val="28"/>
        </w:rPr>
      </w:pPr>
    </w:p>
    <w:p w:rsidR="00A05375" w:rsidRDefault="00A05375" w:rsidP="00A05375">
      <w:pPr>
        <w:jc w:val="center"/>
        <w:rPr>
          <w:b/>
          <w:sz w:val="28"/>
          <w:szCs w:val="28"/>
        </w:rPr>
      </w:pPr>
    </w:p>
    <w:p w:rsidR="00A05375" w:rsidRPr="00A05375" w:rsidRDefault="00A05375" w:rsidP="00A05375">
      <w:pPr>
        <w:pStyle w:val="Heading1"/>
        <w:jc w:val="center"/>
        <w:rPr>
          <w:rFonts w:ascii="Times New Roman" w:hAnsi="Times New Roman" w:cs="Times New Roman"/>
          <w:sz w:val="28"/>
          <w:szCs w:val="28"/>
        </w:rPr>
      </w:pPr>
      <w:r>
        <w:rPr>
          <w:rFonts w:ascii="Times New Roman" w:hAnsi="Times New Roman" w:cs="Times New Roman"/>
          <w:sz w:val="28"/>
          <w:szCs w:val="28"/>
          <w:lang w:val="id-ID"/>
        </w:rPr>
        <w:t>ABSTRA</w:t>
      </w:r>
      <w:r>
        <w:rPr>
          <w:rFonts w:ascii="Times New Roman" w:hAnsi="Times New Roman" w:cs="Times New Roman"/>
          <w:sz w:val="28"/>
          <w:szCs w:val="28"/>
        </w:rPr>
        <w:t>CT</w:t>
      </w:r>
    </w:p>
    <w:p w:rsidR="00A05375" w:rsidRPr="00B54662" w:rsidRDefault="00A05375" w:rsidP="0002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id-ID" w:eastAsia="id-ID"/>
        </w:rPr>
      </w:pPr>
      <w:r w:rsidRPr="00B54662">
        <w:rPr>
          <w:color w:val="222222"/>
          <w:lang w:eastAsia="id-ID"/>
        </w:rPr>
        <w:t>Sunarya, Wawan. 2019. Effects of Principal Leadership and Teacher Work Motivation on Teacher Performance (Study of State Vocational School Teachers in Business and Management Skills in Bandung City). Master of Management Study Program Education Management Concentration in Pasundan University, Bandung</w:t>
      </w:r>
    </w:p>
    <w:p w:rsidR="00A05375" w:rsidRPr="00B54662" w:rsidRDefault="00A05375" w:rsidP="000271B0"/>
    <w:p w:rsidR="00DC1EFC" w:rsidRPr="00B54662" w:rsidRDefault="00A05375" w:rsidP="000271B0">
      <w:pPr>
        <w:pStyle w:val="HTMLPreformatted"/>
        <w:jc w:val="both"/>
        <w:rPr>
          <w:rFonts w:ascii="Times New Roman" w:hAnsi="Times New Roman" w:cs="Times New Roman"/>
          <w:color w:val="222222"/>
          <w:sz w:val="24"/>
          <w:szCs w:val="24"/>
        </w:rPr>
      </w:pPr>
      <w:r w:rsidRPr="00B54662">
        <w:rPr>
          <w:rFonts w:ascii="Times New Roman" w:hAnsi="Times New Roman" w:cs="Times New Roman"/>
          <w:color w:val="222222"/>
          <w:sz w:val="24"/>
          <w:szCs w:val="24"/>
          <w:lang/>
        </w:rPr>
        <w:t xml:space="preserve">This study specifically aims to obtain information about (a) A description of the performance of teachers in the State Vocational School in Business and Management in Bandung; (b) A description of the principal's leadership at the State Vocational School for Business and Management Skills in the City of Bandung; (c) A description of the work motivation of teachers at the State Vocational School for Business and Management Skills in the City of Bandung; (d) The influence of the principal's leadership on teacher performance in the State Vocational School for Business and Management Skills in the City of Bandung; (e) The effect of achievement motivation on teacher performance in the State Vocational School in Business and Management in Bandung; (f) The influence of the principal's leadership and teacher's work motivation together on teacher performance in the State Vocational School for Business and Management in Bandung. </w:t>
      </w:r>
    </w:p>
    <w:p w:rsidR="00DC1EFC" w:rsidRPr="00B54662" w:rsidRDefault="00DC1EFC" w:rsidP="000271B0">
      <w:pPr>
        <w:pStyle w:val="HTMLPreformatted"/>
        <w:jc w:val="both"/>
        <w:rPr>
          <w:rFonts w:ascii="Times New Roman" w:hAnsi="Times New Roman" w:cs="Times New Roman"/>
          <w:color w:val="222222"/>
          <w:sz w:val="24"/>
          <w:szCs w:val="24"/>
        </w:rPr>
      </w:pPr>
    </w:p>
    <w:p w:rsidR="00A05375" w:rsidRPr="00B54662" w:rsidRDefault="00A05375" w:rsidP="000271B0">
      <w:pPr>
        <w:pStyle w:val="HTMLPreformatted"/>
        <w:jc w:val="both"/>
        <w:rPr>
          <w:rFonts w:ascii="Times New Roman" w:hAnsi="Times New Roman" w:cs="Times New Roman"/>
          <w:color w:val="222222"/>
          <w:sz w:val="24"/>
          <w:szCs w:val="24"/>
        </w:rPr>
      </w:pPr>
      <w:r w:rsidRPr="00B54662">
        <w:rPr>
          <w:rFonts w:ascii="Times New Roman" w:hAnsi="Times New Roman" w:cs="Times New Roman"/>
          <w:color w:val="222222"/>
          <w:sz w:val="24"/>
          <w:szCs w:val="24"/>
          <w:lang/>
        </w:rPr>
        <w:t>The type of research method used is survey-verification research. Survey research is research conducted on a number of individuals / units of analysis, so that facts or facts are found about symptoms of a group or individual behavior, and the results can be used as material for making plans or making decisions. This survey research is a quantitative study and generally the survey uses a questionnaire as a data collection tool. While testing research (verification) is research directed to test the truth (theory) of something in an existing field. The results of the study concluded:</w:t>
      </w:r>
    </w:p>
    <w:p w:rsidR="00795EB3" w:rsidRPr="00B54662" w:rsidRDefault="00795EB3" w:rsidP="000271B0">
      <w:pPr>
        <w:pStyle w:val="ListParagraph"/>
        <w:numPr>
          <w:ilvl w:val="0"/>
          <w:numId w:val="15"/>
        </w:numPr>
        <w:spacing w:before="120"/>
        <w:ind w:left="426" w:hanging="142"/>
        <w:jc w:val="both"/>
        <w:rPr>
          <w:color w:val="222222"/>
          <w:lang/>
        </w:rPr>
      </w:pPr>
      <w:r w:rsidRPr="00B54662">
        <w:rPr>
          <w:color w:val="222222"/>
          <w:lang/>
        </w:rPr>
        <w:t xml:space="preserve">There is a positive and significant contribution of the principal's leadership to the teacher's performance. The magnitude of the influence of school principal leadership on teacher performance is 40.23%. The rest, teacher performance is influenced by other factors (epsilon). Thus, the results of this study indicate that </w:t>
      </w:r>
      <w:r w:rsidRPr="00B54662">
        <w:rPr>
          <w:color w:val="222222"/>
          <w:lang/>
        </w:rPr>
        <w:lastRenderedPageBreak/>
        <w:t>the more effective the headmaster's leadership is in carrying out his leadership duties and functions, the higher the teacher's performance will be followed.</w:t>
      </w:r>
    </w:p>
    <w:p w:rsidR="00795EB3" w:rsidRPr="00B54662" w:rsidRDefault="00795EB3" w:rsidP="000271B0">
      <w:pPr>
        <w:pStyle w:val="ListParagraph"/>
        <w:numPr>
          <w:ilvl w:val="0"/>
          <w:numId w:val="15"/>
        </w:numPr>
        <w:spacing w:before="120"/>
        <w:ind w:left="426" w:hanging="142"/>
        <w:jc w:val="both"/>
        <w:rPr>
          <w:color w:val="222222"/>
          <w:lang/>
        </w:rPr>
      </w:pPr>
      <w:r w:rsidRPr="00B54662">
        <w:rPr>
          <w:color w:val="222222"/>
          <w:lang/>
        </w:rPr>
        <w:t>The results of this study inform that there is a positive and significant influence of teacher work motivation on teacher performance. The magnitude of the effect of work motivation on teacher performance is 22.89%. The rest, teacher performance is influenced by other factors (epsilon). Thus, the results of this study indicate that the higher the motivation of the teacher, the higher the teacher's performance will be followed.</w:t>
      </w:r>
    </w:p>
    <w:p w:rsidR="00795EB3" w:rsidRPr="00B54662" w:rsidRDefault="00795EB3" w:rsidP="000271B0">
      <w:pPr>
        <w:pStyle w:val="ListParagraph"/>
        <w:numPr>
          <w:ilvl w:val="0"/>
          <w:numId w:val="15"/>
        </w:numPr>
        <w:spacing w:before="120"/>
        <w:ind w:left="426" w:hanging="142"/>
        <w:jc w:val="both"/>
        <w:rPr>
          <w:color w:val="222222"/>
          <w:lang/>
        </w:rPr>
      </w:pPr>
      <w:r w:rsidRPr="00B54662">
        <w:rPr>
          <w:color w:val="222222"/>
          <w:lang/>
        </w:rPr>
        <w:t>The results of this study inform the influence of school principals' leadership and work motivation together, which is significant to teacher performance, which is 63.12%, and the remaining 36.88% of teacher performance is influenced by other factors (epsilon). The biggest contribution that influenced teacher performance was obtained through the leadership of the principal (40.23%) and teacher work motivation (22.89%).</w:t>
      </w:r>
    </w:p>
    <w:p w:rsidR="00B54662" w:rsidRDefault="00B54662" w:rsidP="000271B0">
      <w:pPr>
        <w:spacing w:before="120"/>
        <w:jc w:val="both"/>
        <w:rPr>
          <w:color w:val="222222"/>
          <w:lang w:val="id-ID"/>
        </w:rPr>
      </w:pPr>
    </w:p>
    <w:p w:rsidR="00B54662" w:rsidRDefault="00B54662" w:rsidP="000271B0">
      <w:pPr>
        <w:spacing w:before="120"/>
        <w:jc w:val="both"/>
        <w:rPr>
          <w:color w:val="222222"/>
          <w:lang w:val="id-ID"/>
        </w:rPr>
      </w:pPr>
    </w:p>
    <w:p w:rsidR="00B54662" w:rsidRPr="00B54662" w:rsidRDefault="00B54662" w:rsidP="000271B0">
      <w:pPr>
        <w:spacing w:before="120"/>
        <w:jc w:val="both"/>
        <w:rPr>
          <w:color w:val="222222"/>
          <w:lang w:val="id-ID"/>
        </w:rPr>
      </w:pPr>
      <w:r>
        <w:rPr>
          <w:color w:val="222222"/>
          <w:lang w:val="id-ID"/>
        </w:rPr>
        <w:t>Keywords: Leadership, Work Motivation, Performance, Vacational Schools</w:t>
      </w: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795EB3" w:rsidRDefault="00795EB3" w:rsidP="000271B0">
      <w:pPr>
        <w:pStyle w:val="HTMLPreformatted"/>
        <w:jc w:val="both"/>
        <w:rPr>
          <w:rFonts w:ascii="Times New Roman" w:hAnsi="Times New Roman" w:cs="Times New Roman"/>
          <w:color w:val="222222"/>
          <w:sz w:val="24"/>
          <w:szCs w:val="24"/>
          <w:lang w:val="en-US"/>
        </w:rPr>
      </w:pPr>
    </w:p>
    <w:p w:rsidR="00692E1F" w:rsidRDefault="00692E1F" w:rsidP="000271B0">
      <w:pPr>
        <w:pStyle w:val="Heading1"/>
        <w:rPr>
          <w:rFonts w:ascii="Times New Roman" w:hAnsi="Times New Roman" w:cs="Times New Roman"/>
          <w:sz w:val="28"/>
          <w:szCs w:val="28"/>
        </w:rPr>
        <w:sectPr w:rsidR="00692E1F" w:rsidSect="001A6331">
          <w:footerReference w:type="first" r:id="rId12"/>
          <w:pgSz w:w="11906" w:h="16838"/>
          <w:pgMar w:top="1418" w:right="1701" w:bottom="1134" w:left="1985" w:header="709" w:footer="709" w:gutter="0"/>
          <w:pgNumType w:fmt="lowerRoman" w:start="1"/>
          <w:cols w:space="708"/>
          <w:titlePg/>
          <w:docGrid w:linePitch="360"/>
        </w:sectPr>
      </w:pPr>
    </w:p>
    <w:p w:rsidR="00184DA2" w:rsidRDefault="00184DA2"/>
    <w:p w:rsidR="00184DA2" w:rsidRDefault="00184DA2"/>
    <w:p w:rsidR="00184DA2" w:rsidRDefault="00184DA2" w:rsidP="00184DA2">
      <w:pPr>
        <w:spacing w:line="360" w:lineRule="auto"/>
        <w:jc w:val="center"/>
        <w:outlineLvl w:val="0"/>
        <w:rPr>
          <w:b/>
        </w:rPr>
      </w:pPr>
      <w:bookmarkStart w:id="2" w:name="_Toc3804485"/>
      <w:r>
        <w:rPr>
          <w:b/>
        </w:rPr>
        <w:t>DAFTAR PUSTAKA</w:t>
      </w:r>
      <w:bookmarkEnd w:id="2"/>
    </w:p>
    <w:p w:rsidR="00184DA2" w:rsidRDefault="00184DA2" w:rsidP="00184DA2"/>
    <w:p w:rsidR="00184DA2" w:rsidRPr="00476AB8" w:rsidRDefault="00476AB8" w:rsidP="00476AB8">
      <w:pPr>
        <w:pStyle w:val="ListParagraph"/>
        <w:numPr>
          <w:ilvl w:val="0"/>
          <w:numId w:val="19"/>
        </w:numPr>
        <w:ind w:left="284" w:hanging="284"/>
        <w:rPr>
          <w:b/>
        </w:rPr>
      </w:pPr>
      <w:r w:rsidRPr="00476AB8">
        <w:rPr>
          <w:b/>
          <w:lang w:val="id-ID"/>
        </w:rPr>
        <w:t>Buku - Buku</w:t>
      </w:r>
    </w:p>
    <w:p w:rsidR="00184DA2" w:rsidRDefault="00184DA2" w:rsidP="00184DA2"/>
    <w:p w:rsidR="00184DA2" w:rsidRPr="004775D5" w:rsidRDefault="00184DA2" w:rsidP="00184DA2">
      <w:pPr>
        <w:spacing w:after="240"/>
        <w:ind w:left="567" w:hanging="567"/>
        <w:jc w:val="both"/>
        <w:rPr>
          <w:lang w:eastAsia="id-ID"/>
        </w:rPr>
      </w:pPr>
      <w:r w:rsidRPr="004775D5">
        <w:rPr>
          <w:lang w:eastAsia="id-ID"/>
        </w:rPr>
        <w:t xml:space="preserve">Achmad Sanusi. 2013. </w:t>
      </w:r>
      <w:r w:rsidRPr="004775D5">
        <w:rPr>
          <w:i/>
          <w:lang w:eastAsia="id-ID"/>
        </w:rPr>
        <w:t>Kepemimpinan Pendidikan</w:t>
      </w:r>
      <w:r w:rsidRPr="004775D5">
        <w:rPr>
          <w:lang w:eastAsia="id-ID"/>
        </w:rPr>
        <w:t>. Editor: Yosal Iriantara. Bandung: Penerbit Nuansa Cendekia.</w:t>
      </w:r>
    </w:p>
    <w:p w:rsidR="00184DA2" w:rsidRPr="004775D5" w:rsidRDefault="00184DA2" w:rsidP="00184DA2">
      <w:pPr>
        <w:spacing w:after="240"/>
        <w:ind w:left="567" w:hanging="567"/>
        <w:jc w:val="both"/>
        <w:rPr>
          <w:lang w:eastAsia="id-ID"/>
        </w:rPr>
      </w:pPr>
      <w:r w:rsidRPr="004775D5">
        <w:t xml:space="preserve">Amin Ibrahim. 2004. </w:t>
      </w:r>
      <w:r w:rsidRPr="004775D5">
        <w:rPr>
          <w:i/>
        </w:rPr>
        <w:t>Perilaku Administrasi dan Pemberdayaannya.</w:t>
      </w:r>
      <w:r w:rsidRPr="004775D5">
        <w:t xml:space="preserve"> Bandung: Program Pascasarjana Universitas Padjadjaran.</w:t>
      </w:r>
    </w:p>
    <w:p w:rsidR="00184DA2" w:rsidRPr="004775D5" w:rsidRDefault="00184DA2" w:rsidP="00184DA2">
      <w:pPr>
        <w:spacing w:after="240"/>
        <w:ind w:left="567" w:hanging="567"/>
        <w:jc w:val="both"/>
        <w:rPr>
          <w:lang w:val="id-ID"/>
        </w:rPr>
      </w:pPr>
      <w:r w:rsidRPr="004775D5">
        <w:rPr>
          <w:lang w:val="id-ID" w:eastAsia="id-ID"/>
        </w:rPr>
        <w:t xml:space="preserve">Anwar Prabu Mangkunegara. 2009. </w:t>
      </w:r>
      <w:r w:rsidRPr="004775D5">
        <w:rPr>
          <w:i/>
          <w:lang w:val="id-ID" w:eastAsia="id-ID"/>
        </w:rPr>
        <w:t xml:space="preserve">Manajemen Sumber Daya Manusia Perusahaan. </w:t>
      </w:r>
      <w:r w:rsidRPr="004775D5">
        <w:rPr>
          <w:lang w:val="id-ID" w:eastAsia="id-ID"/>
        </w:rPr>
        <w:t>Bandung: PT Remaja Rosdakarya</w:t>
      </w:r>
    </w:p>
    <w:p w:rsidR="00184DA2" w:rsidRPr="004775D5" w:rsidRDefault="00184DA2" w:rsidP="00184DA2">
      <w:pPr>
        <w:spacing w:after="240"/>
        <w:ind w:left="567" w:hanging="567"/>
        <w:jc w:val="both"/>
        <w:rPr>
          <w:lang w:eastAsia="id-ID"/>
        </w:rPr>
      </w:pPr>
      <w:r w:rsidRPr="004775D5">
        <w:t>Armstrong, Michael. 1994</w:t>
      </w:r>
      <w:r w:rsidRPr="004775D5">
        <w:rPr>
          <w:lang w:val="id-ID"/>
        </w:rPr>
        <w:t xml:space="preserve">. </w:t>
      </w:r>
      <w:r w:rsidRPr="004775D5">
        <w:rPr>
          <w:i/>
          <w:iCs/>
        </w:rPr>
        <w:t>Performance Management</w:t>
      </w:r>
      <w:r w:rsidRPr="004775D5">
        <w:rPr>
          <w:lang w:val="id-ID"/>
        </w:rPr>
        <w:t xml:space="preserve">. </w:t>
      </w:r>
      <w:r w:rsidRPr="004775D5">
        <w:t>London: Kogan Page Limited.</w:t>
      </w:r>
    </w:p>
    <w:p w:rsidR="00184DA2" w:rsidRPr="004775D5" w:rsidRDefault="00184DA2" w:rsidP="00184DA2">
      <w:pPr>
        <w:spacing w:after="240"/>
        <w:ind w:left="567" w:hanging="567"/>
        <w:jc w:val="both"/>
      </w:pPr>
      <w:r w:rsidRPr="004775D5">
        <w:t xml:space="preserve">Ating Somantri dan Sambas Ali Muhidin 2006. </w:t>
      </w:r>
      <w:r w:rsidRPr="004775D5">
        <w:rPr>
          <w:i/>
        </w:rPr>
        <w:t>Aplikasi Statistiak dalam Penelitian.</w:t>
      </w:r>
      <w:r w:rsidRPr="004775D5">
        <w:t xml:space="preserve"> Bandung: Pustaka Setia</w:t>
      </w:r>
    </w:p>
    <w:p w:rsidR="00184DA2" w:rsidRPr="004775D5" w:rsidRDefault="00184DA2" w:rsidP="00184DA2">
      <w:pPr>
        <w:spacing w:after="240"/>
        <w:ind w:left="567" w:hanging="567"/>
        <w:jc w:val="both"/>
      </w:pPr>
      <w:r w:rsidRPr="004775D5">
        <w:t xml:space="preserve">Certo, Samuel C. and  S. Tervis Certo. 2006. </w:t>
      </w:r>
      <w:r w:rsidRPr="004775D5">
        <w:rPr>
          <w:i/>
        </w:rPr>
        <w:t>Modern Management</w:t>
      </w:r>
      <w:r w:rsidRPr="004775D5">
        <w:t>. New Jersey: Pearson Prentice Hall, Inc.</w:t>
      </w:r>
    </w:p>
    <w:p w:rsidR="00184DA2" w:rsidRPr="004775D5" w:rsidRDefault="00184DA2" w:rsidP="00184DA2">
      <w:pPr>
        <w:spacing w:after="240"/>
        <w:ind w:left="567" w:hanging="567"/>
        <w:jc w:val="both"/>
        <w:rPr>
          <w:bCs/>
        </w:rPr>
      </w:pPr>
      <w:r w:rsidRPr="004775D5">
        <w:t xml:space="preserve">Direktorat Jenderal Pendidikan Dasar dan Menengah. 2016. </w:t>
      </w:r>
      <w:r w:rsidRPr="004775D5">
        <w:rPr>
          <w:bCs/>
          <w:i/>
        </w:rPr>
        <w:t>Pedoman Umum Sistem Penjaminan Mutu Pendidikan Dasar dan Menengah</w:t>
      </w:r>
      <w:r w:rsidRPr="004775D5">
        <w:rPr>
          <w:bCs/>
        </w:rPr>
        <w:t>. Jakarta: Kementerian Pendidikan dan Kebudayaan.</w:t>
      </w:r>
    </w:p>
    <w:p w:rsidR="00184DA2" w:rsidRPr="004775D5" w:rsidRDefault="00184DA2" w:rsidP="00184DA2">
      <w:pPr>
        <w:spacing w:after="240"/>
        <w:ind w:left="567" w:hanging="567"/>
        <w:jc w:val="both"/>
        <w:rPr>
          <w:noProof/>
        </w:rPr>
      </w:pPr>
      <w:r w:rsidRPr="004775D5">
        <w:rPr>
          <w:noProof/>
        </w:rPr>
        <w:t xml:space="preserve">Gibson, James L., John M. Ivancevich,  James H. Donnelly, Jr. and Robert Konopaske. 2012. </w:t>
      </w:r>
      <w:r w:rsidRPr="004775D5">
        <w:rPr>
          <w:i/>
          <w:noProof/>
        </w:rPr>
        <w:t>Organizations: Behavior, Structure, Processes. 14th ed.</w:t>
      </w:r>
      <w:r w:rsidRPr="004775D5">
        <w:rPr>
          <w:noProof/>
        </w:rPr>
        <w:t xml:space="preserve"> New York: The McGraw-Hill Companies, Inc.</w:t>
      </w:r>
    </w:p>
    <w:p w:rsidR="00184DA2" w:rsidRPr="004775D5" w:rsidRDefault="00184DA2" w:rsidP="00184DA2">
      <w:pPr>
        <w:spacing w:after="240"/>
        <w:ind w:left="567" w:hanging="567"/>
        <w:jc w:val="both"/>
      </w:pPr>
      <w:r w:rsidRPr="004775D5">
        <w:t>Harun Al Rasyid, 2005</w:t>
      </w:r>
      <w:r w:rsidRPr="004775D5">
        <w:rPr>
          <w:lang w:val="sv-SE"/>
        </w:rPr>
        <w:t xml:space="preserve">, </w:t>
      </w:r>
      <w:r w:rsidRPr="004775D5">
        <w:rPr>
          <w:i/>
          <w:lang w:val="sv-SE"/>
        </w:rPr>
        <w:t xml:space="preserve">Teknik Penarikan Sampel dan Penyusunan Skala, </w:t>
      </w:r>
      <w:r w:rsidRPr="004775D5">
        <w:rPr>
          <w:lang w:val="sv-SE"/>
        </w:rPr>
        <w:t>Bandung: Program Pasca Sarjana Universitas Padjadjaran</w:t>
      </w:r>
      <w:r w:rsidRPr="004775D5">
        <w:t>.</w:t>
      </w:r>
    </w:p>
    <w:p w:rsidR="00184DA2" w:rsidRPr="004775D5" w:rsidRDefault="00184DA2" w:rsidP="00184DA2">
      <w:pPr>
        <w:spacing w:after="240"/>
        <w:ind w:left="567" w:hanging="567"/>
        <w:jc w:val="both"/>
      </w:pPr>
      <w:r w:rsidRPr="004775D5">
        <w:t xml:space="preserve">Hasibuan, Melayu SP, 2001. </w:t>
      </w:r>
      <w:r w:rsidRPr="004775D5">
        <w:rPr>
          <w:i/>
        </w:rPr>
        <w:t>Manajemen Sumber Daya Manusia</w:t>
      </w:r>
      <w:r w:rsidRPr="004775D5">
        <w:t>, Edisi Revisi Bumi Aksara.</w:t>
      </w:r>
    </w:p>
    <w:p w:rsidR="00184DA2" w:rsidRPr="004775D5" w:rsidRDefault="00184DA2" w:rsidP="00184DA2">
      <w:pPr>
        <w:spacing w:after="240"/>
        <w:ind w:left="567" w:hanging="567"/>
        <w:jc w:val="both"/>
      </w:pPr>
      <w:r w:rsidRPr="004775D5">
        <w:t xml:space="preserve">Hamzah B. Uno dan Nina Lamatenggo. 2014. </w:t>
      </w:r>
      <w:r w:rsidRPr="004775D5">
        <w:rPr>
          <w:i/>
        </w:rPr>
        <w:t>Teori Kinerja dan Pengukurannya</w:t>
      </w:r>
      <w:r w:rsidRPr="004775D5">
        <w:t>. Jakarta: PT. Bumi Aksara.</w:t>
      </w:r>
    </w:p>
    <w:p w:rsidR="00184DA2" w:rsidRDefault="00184DA2" w:rsidP="00184DA2">
      <w:pPr>
        <w:spacing w:after="240"/>
        <w:ind w:left="567" w:hanging="567"/>
        <w:jc w:val="both"/>
        <w:rPr>
          <w:lang w:val="id-ID"/>
        </w:rPr>
      </w:pPr>
      <w:r w:rsidRPr="004775D5">
        <w:t xml:space="preserve">Hendarman. 2015. </w:t>
      </w:r>
      <w:r w:rsidRPr="004775D5">
        <w:rPr>
          <w:i/>
        </w:rPr>
        <w:t>Revolusi Kinerja Kepala Sekolah.</w:t>
      </w:r>
      <w:r w:rsidRPr="004775D5">
        <w:t xml:space="preserve"> Jakarta: Penerbit Indeks.</w:t>
      </w:r>
    </w:p>
    <w:p w:rsidR="00184DA2" w:rsidRDefault="00184DA2" w:rsidP="00184DA2">
      <w:r>
        <w:t>Hermawan D</w:t>
      </w:r>
      <w:r>
        <w:rPr>
          <w:lang w:val="id-ID"/>
        </w:rPr>
        <w:t>.</w:t>
      </w:r>
      <w:r>
        <w:t>&amp; Triatna C</w:t>
      </w:r>
      <w:r>
        <w:rPr>
          <w:lang w:val="id-ID"/>
        </w:rPr>
        <w:t>.</w:t>
      </w:r>
      <w:r>
        <w:t xml:space="preserve"> 2011</w:t>
      </w:r>
      <w:r>
        <w:rPr>
          <w:lang w:val="id-ID"/>
        </w:rPr>
        <w:t>.</w:t>
      </w:r>
      <w:r w:rsidRPr="0063094A">
        <w:rPr>
          <w:i/>
        </w:rPr>
        <w:t>Manajemen Pendidikan</w:t>
      </w:r>
      <w:r>
        <w:t>, Bandung:Alfabeta</w:t>
      </w:r>
    </w:p>
    <w:p w:rsidR="00184DA2" w:rsidRPr="0063094A" w:rsidRDefault="00184DA2" w:rsidP="00184DA2">
      <w:pPr>
        <w:ind w:left="567" w:hanging="567"/>
        <w:jc w:val="both"/>
        <w:rPr>
          <w:lang w:val="id-ID"/>
        </w:rPr>
      </w:pPr>
    </w:p>
    <w:p w:rsidR="00184DA2" w:rsidRPr="004775D5" w:rsidRDefault="00184DA2" w:rsidP="00184DA2">
      <w:pPr>
        <w:spacing w:after="240"/>
        <w:ind w:left="567" w:hanging="567"/>
        <w:jc w:val="both"/>
        <w:rPr>
          <w:lang w:val="id-ID"/>
        </w:rPr>
      </w:pPr>
      <w:r w:rsidRPr="004775D5">
        <w:rPr>
          <w:lang w:val="id-ID"/>
        </w:rPr>
        <w:t xml:space="preserve">Hikmat. 2011. </w:t>
      </w:r>
      <w:r w:rsidRPr="004775D5">
        <w:rPr>
          <w:i/>
          <w:lang w:val="id-ID"/>
        </w:rPr>
        <w:t>Manajemen Pendidikan</w:t>
      </w:r>
      <w:r w:rsidRPr="004775D5">
        <w:rPr>
          <w:lang w:val="id-ID"/>
        </w:rPr>
        <w:t>. Bandung: Pustaka Setia</w:t>
      </w:r>
    </w:p>
    <w:p w:rsidR="00184DA2" w:rsidRPr="004775D5" w:rsidRDefault="00184DA2" w:rsidP="00184DA2">
      <w:pPr>
        <w:spacing w:after="240"/>
        <w:ind w:left="567" w:hanging="567"/>
        <w:jc w:val="both"/>
      </w:pPr>
      <w:r w:rsidRPr="004775D5">
        <w:t xml:space="preserve">Hoy, W.K. dan Miskel,  C. G. 2001. </w:t>
      </w:r>
      <w:r w:rsidRPr="004775D5">
        <w:rPr>
          <w:i/>
        </w:rPr>
        <w:t xml:space="preserve">Educational Administration Theory, Research, And Practice. </w:t>
      </w:r>
      <w:r w:rsidRPr="004775D5">
        <w:t>6th ed., International Edition, Singapore: McGraw-Hill Co.</w:t>
      </w:r>
    </w:p>
    <w:p w:rsidR="00184DA2" w:rsidRPr="004775D5" w:rsidRDefault="00184DA2" w:rsidP="00184DA2">
      <w:pPr>
        <w:spacing w:after="240"/>
        <w:ind w:left="567" w:hanging="567"/>
        <w:jc w:val="both"/>
      </w:pPr>
      <w:r w:rsidRPr="004775D5">
        <w:t xml:space="preserve">Jerry H. Makawimbang 2012. </w:t>
      </w:r>
      <w:r w:rsidRPr="004775D5">
        <w:rPr>
          <w:i/>
        </w:rPr>
        <w:t xml:space="preserve">Kepemimpinan Pendidikan yang Bermutu. </w:t>
      </w:r>
      <w:r w:rsidRPr="004775D5">
        <w:t>Bandung: Penerbit Alfabeta</w:t>
      </w:r>
    </w:p>
    <w:p w:rsidR="00184DA2" w:rsidRPr="004775D5" w:rsidRDefault="00184DA2" w:rsidP="00184DA2">
      <w:pPr>
        <w:spacing w:after="240"/>
        <w:ind w:left="567" w:hanging="567"/>
        <w:jc w:val="both"/>
      </w:pPr>
      <w:r w:rsidRPr="004775D5">
        <w:rPr>
          <w:lang w:val="id-ID"/>
        </w:rPr>
        <w:lastRenderedPageBreak/>
        <w:t xml:space="preserve">Kemendiknas. 2010. </w:t>
      </w:r>
      <w:r w:rsidRPr="004775D5">
        <w:rPr>
          <w:i/>
          <w:lang w:val="id-ID"/>
        </w:rPr>
        <w:t>Pedoman Pelaksanaan Penilaian Kinerja Guru</w:t>
      </w:r>
      <w:r w:rsidRPr="004775D5">
        <w:rPr>
          <w:lang w:val="id-ID"/>
        </w:rPr>
        <w:t>. Jakarta: Kementerian Pendidikan Nasional, Direktorat Jenderal Peningkatan Mutu Pendidik dan Tenaga Kependidikan</w:t>
      </w:r>
      <w:r w:rsidRPr="004775D5">
        <w:t>.</w:t>
      </w:r>
    </w:p>
    <w:p w:rsidR="00184DA2" w:rsidRPr="004775D5" w:rsidRDefault="00184DA2" w:rsidP="00184DA2">
      <w:pPr>
        <w:spacing w:after="240"/>
        <w:ind w:left="567" w:hanging="567"/>
        <w:jc w:val="both"/>
        <w:rPr>
          <w:lang w:val="sv-SE"/>
        </w:rPr>
      </w:pPr>
      <w:r w:rsidRPr="004775D5">
        <w:t xml:space="preserve">Kreitner, Robert and Angelo Kinicki. 2001. </w:t>
      </w:r>
      <w:r w:rsidRPr="004775D5">
        <w:rPr>
          <w:i/>
        </w:rPr>
        <w:t>Organizational Behavior</w:t>
      </w:r>
      <w:r w:rsidRPr="004775D5">
        <w:t>. New York: McGraw-Hill.</w:t>
      </w:r>
    </w:p>
    <w:p w:rsidR="00184DA2" w:rsidRPr="004775D5" w:rsidRDefault="00184DA2" w:rsidP="00184DA2">
      <w:pPr>
        <w:spacing w:after="240"/>
        <w:ind w:left="567" w:hanging="567"/>
        <w:jc w:val="both"/>
        <w:rPr>
          <w:lang w:eastAsia="id-ID"/>
        </w:rPr>
      </w:pPr>
      <w:r w:rsidRPr="004775D5">
        <w:t xml:space="preserve">Leithwood, et. al. 2006. </w:t>
      </w:r>
      <w:r w:rsidRPr="004775D5">
        <w:rPr>
          <w:i/>
        </w:rPr>
        <w:t xml:space="preserve">Successful School Leadership What It Is and How It Influences Pupil Learning. </w:t>
      </w:r>
      <w:r w:rsidRPr="004775D5">
        <w:t>Department for Education and Skills, University of Nottingham</w:t>
      </w:r>
    </w:p>
    <w:p w:rsidR="00184DA2" w:rsidRPr="004775D5" w:rsidRDefault="00184DA2" w:rsidP="00184DA2">
      <w:pPr>
        <w:spacing w:after="240"/>
        <w:ind w:left="567" w:hanging="567"/>
        <w:jc w:val="both"/>
        <w:rPr>
          <w:lang w:eastAsia="id-ID"/>
        </w:rPr>
      </w:pPr>
      <w:r w:rsidRPr="004775D5">
        <w:rPr>
          <w:lang w:eastAsia="id-ID"/>
        </w:rPr>
        <w:t xml:space="preserve">Luthans, Fred. 2011. </w:t>
      </w:r>
      <w:r w:rsidRPr="004775D5">
        <w:rPr>
          <w:i/>
          <w:lang w:eastAsia="id-ID"/>
        </w:rPr>
        <w:t>Organizational Behavior: An Evidence-Based Approach Twelfth Edition</w:t>
      </w:r>
      <w:r w:rsidRPr="004775D5">
        <w:rPr>
          <w:lang w:eastAsia="id-ID"/>
        </w:rPr>
        <w:t>. New York: McGraw-Hill Companies, Inc.</w:t>
      </w:r>
    </w:p>
    <w:p w:rsidR="00184DA2" w:rsidRPr="004775D5" w:rsidRDefault="00184DA2" w:rsidP="00184DA2">
      <w:pPr>
        <w:spacing w:after="240"/>
        <w:ind w:left="567" w:hanging="567"/>
        <w:jc w:val="both"/>
        <w:rPr>
          <w:lang w:val="id-ID" w:eastAsia="id-ID"/>
        </w:rPr>
      </w:pPr>
      <w:r w:rsidRPr="004775D5">
        <w:rPr>
          <w:lang w:val="id-ID" w:eastAsia="id-ID"/>
        </w:rPr>
        <w:t xml:space="preserve">Made Pidarta. 2011. </w:t>
      </w:r>
      <w:r w:rsidRPr="004775D5">
        <w:rPr>
          <w:i/>
          <w:lang w:val="id-ID" w:eastAsia="id-ID"/>
        </w:rPr>
        <w:t xml:space="preserve">Manajemen Pendidikan Indonesia. </w:t>
      </w:r>
      <w:r w:rsidRPr="004775D5">
        <w:rPr>
          <w:lang w:val="id-ID" w:eastAsia="id-ID"/>
        </w:rPr>
        <w:t>Jakarta: Rineka Cipta</w:t>
      </w:r>
    </w:p>
    <w:p w:rsidR="00184DA2" w:rsidRPr="004775D5" w:rsidRDefault="00184DA2" w:rsidP="00184DA2">
      <w:pPr>
        <w:spacing w:after="240"/>
        <w:ind w:left="567" w:hanging="567"/>
        <w:jc w:val="both"/>
      </w:pPr>
      <w:r w:rsidRPr="004775D5">
        <w:t xml:space="preserve">Maman Abdurahman, Sambas Ali Muhidin, dan Ating Somantri. 2011. </w:t>
      </w:r>
      <w:r w:rsidRPr="004775D5">
        <w:rPr>
          <w:i/>
        </w:rPr>
        <w:t>Panduan Praktis Memahami Penelitian.</w:t>
      </w:r>
      <w:r w:rsidRPr="004775D5">
        <w:t xml:space="preserve"> Bandung: Pustaka Setia.</w:t>
      </w:r>
    </w:p>
    <w:p w:rsidR="00184DA2" w:rsidRDefault="00184DA2" w:rsidP="00184DA2">
      <w:pPr>
        <w:spacing w:after="240"/>
        <w:ind w:left="567" w:hanging="567"/>
        <w:jc w:val="both"/>
        <w:rPr>
          <w:lang w:val="id-ID"/>
        </w:rPr>
      </w:pPr>
      <w:r w:rsidRPr="004775D5">
        <w:t xml:space="preserve">Maman Ukas. 2010. </w:t>
      </w:r>
      <w:r w:rsidRPr="004775D5">
        <w:rPr>
          <w:i/>
        </w:rPr>
        <w:t>Manajemen</w:t>
      </w:r>
      <w:r w:rsidRPr="004775D5">
        <w:t xml:space="preserve">. </w:t>
      </w:r>
      <w:r w:rsidRPr="004775D5">
        <w:rPr>
          <w:i/>
        </w:rPr>
        <w:t>Konsep, Prinsip dan Aplikasi</w:t>
      </w:r>
      <w:r w:rsidRPr="004775D5">
        <w:t>. Bandung: Penerbit Agnini.</w:t>
      </w:r>
    </w:p>
    <w:p w:rsidR="00184DA2" w:rsidRPr="00633D2A" w:rsidRDefault="00184DA2" w:rsidP="00184DA2">
      <w:pPr>
        <w:spacing w:after="240"/>
        <w:ind w:left="567" w:hanging="567"/>
        <w:jc w:val="both"/>
        <w:rPr>
          <w:lang w:val="id-ID"/>
        </w:rPr>
      </w:pPr>
      <w:r>
        <w:rPr>
          <w:lang w:val="id-ID"/>
        </w:rPr>
        <w:t xml:space="preserve">Mohamad Surya. 2004. </w:t>
      </w:r>
      <w:r>
        <w:rPr>
          <w:i/>
          <w:lang w:val="id-ID"/>
        </w:rPr>
        <w:t xml:space="preserve">Psikologi Pembelajaran dan Pengajaran. </w:t>
      </w:r>
      <w:r>
        <w:rPr>
          <w:lang w:val="id-ID"/>
        </w:rPr>
        <w:t>Bandung: Pustaka Bany Quraisy`</w:t>
      </w:r>
    </w:p>
    <w:p w:rsidR="00184DA2" w:rsidRPr="004775D5" w:rsidRDefault="00184DA2" w:rsidP="00184DA2">
      <w:pPr>
        <w:spacing w:after="240"/>
        <w:ind w:left="567" w:hanging="567"/>
        <w:jc w:val="both"/>
      </w:pPr>
      <w:r w:rsidRPr="004775D5">
        <w:t xml:space="preserve">Mullins, Laurie J. 2010. </w:t>
      </w:r>
      <w:r w:rsidRPr="004775D5">
        <w:rPr>
          <w:i/>
        </w:rPr>
        <w:t>Management and Organisational Behaviour</w:t>
      </w:r>
      <w:r w:rsidRPr="004775D5">
        <w:t>. Ninth Edition. New Jersey: Pearson Prentice Hall Inc.</w:t>
      </w:r>
    </w:p>
    <w:p w:rsidR="00184DA2" w:rsidRPr="004775D5" w:rsidRDefault="00184DA2" w:rsidP="00184DA2">
      <w:pPr>
        <w:spacing w:after="240"/>
        <w:ind w:left="567" w:hanging="567"/>
        <w:jc w:val="both"/>
        <w:rPr>
          <w:lang w:eastAsia="id-ID"/>
        </w:rPr>
      </w:pPr>
      <w:r w:rsidRPr="004775D5">
        <w:rPr>
          <w:lang w:eastAsia="id-ID"/>
        </w:rPr>
        <w:t xml:space="preserve">Mulyasa, E. 2015. </w:t>
      </w:r>
      <w:r w:rsidRPr="004775D5">
        <w:rPr>
          <w:i/>
          <w:lang w:eastAsia="id-ID"/>
        </w:rPr>
        <w:t>Uji Kompetensi dan Penilaian Kinerja Guru</w:t>
      </w:r>
      <w:r w:rsidRPr="004775D5">
        <w:rPr>
          <w:lang w:eastAsia="id-ID"/>
        </w:rPr>
        <w:t>. Bandung: PT. Remaja Rosdakarya.</w:t>
      </w:r>
    </w:p>
    <w:p w:rsidR="00184DA2" w:rsidRPr="004775D5" w:rsidRDefault="00184DA2" w:rsidP="00184DA2">
      <w:pPr>
        <w:spacing w:after="240"/>
        <w:ind w:left="567" w:hanging="567"/>
        <w:jc w:val="both"/>
        <w:rPr>
          <w:lang w:eastAsia="id-ID"/>
        </w:rPr>
      </w:pPr>
      <w:r w:rsidRPr="004775D5">
        <w:t xml:space="preserve">Mulyasa, E. 2015. </w:t>
      </w:r>
      <w:r w:rsidRPr="004775D5">
        <w:rPr>
          <w:i/>
        </w:rPr>
        <w:t>Manajemen dan Kepemimpinan Kepala Sekolah.</w:t>
      </w:r>
      <w:r w:rsidRPr="004775D5">
        <w:t xml:space="preserve"> Jakarta: PT Bumi Aksara.</w:t>
      </w:r>
    </w:p>
    <w:p w:rsidR="00184DA2" w:rsidRPr="004775D5" w:rsidRDefault="00184DA2" w:rsidP="00184DA2">
      <w:pPr>
        <w:spacing w:after="240"/>
        <w:ind w:left="567" w:hanging="567"/>
        <w:jc w:val="both"/>
      </w:pPr>
      <w:r w:rsidRPr="004775D5">
        <w:t xml:space="preserve">Poister, Theodore H., Maria P. Aristigueta and Jeremy L. Hall. 2015. </w:t>
      </w:r>
      <w:r w:rsidRPr="004775D5">
        <w:rPr>
          <w:i/>
        </w:rPr>
        <w:t>Managing and Measuring Performance In Public and Nonprofit Organizations: An Integrated Approach. Second Edition</w:t>
      </w:r>
      <w:r w:rsidRPr="004775D5">
        <w:t>. San Fransisco: John Wiley &amp; Sons, Inc.</w:t>
      </w:r>
    </w:p>
    <w:p w:rsidR="00184DA2" w:rsidRPr="004775D5" w:rsidRDefault="00184DA2" w:rsidP="00184DA2">
      <w:pPr>
        <w:spacing w:after="240"/>
        <w:ind w:left="567" w:hanging="567"/>
        <w:jc w:val="both"/>
      </w:pPr>
      <w:r w:rsidRPr="004775D5">
        <w:t xml:space="preserve">Robbins, Stephen P. and Mary Coulter. 2012. </w:t>
      </w:r>
      <w:r w:rsidRPr="004775D5">
        <w:rPr>
          <w:i/>
        </w:rPr>
        <w:t>Management</w:t>
      </w:r>
      <w:r w:rsidRPr="004775D5">
        <w:t>, 11th ed. New Jersey: Pearson Education, Inc., Publishing as Prentice Hall.</w:t>
      </w:r>
    </w:p>
    <w:p w:rsidR="00184DA2" w:rsidRPr="004775D5" w:rsidRDefault="00184DA2" w:rsidP="00184DA2">
      <w:pPr>
        <w:spacing w:after="240"/>
        <w:ind w:left="567" w:hanging="567"/>
        <w:jc w:val="both"/>
      </w:pPr>
      <w:r w:rsidRPr="004775D5">
        <w:t xml:space="preserve">Robbins, Stephen P. and Timothy A. Judge. 2013. </w:t>
      </w:r>
      <w:r w:rsidRPr="004775D5">
        <w:rPr>
          <w:i/>
        </w:rPr>
        <w:t>Organizational Behavior</w:t>
      </w:r>
      <w:r w:rsidRPr="004775D5">
        <w:t>. 15th ed. New Jersey: Pearson Prentice Hall Inc.</w:t>
      </w:r>
    </w:p>
    <w:p w:rsidR="00184DA2" w:rsidRPr="004775D5" w:rsidRDefault="00184DA2" w:rsidP="00184DA2">
      <w:pPr>
        <w:spacing w:after="240"/>
        <w:ind w:left="567" w:hanging="567"/>
        <w:jc w:val="both"/>
        <w:rPr>
          <w:i/>
        </w:rPr>
      </w:pPr>
      <w:r w:rsidRPr="004775D5">
        <w:t xml:space="preserve">Ruky, Ahmad S. 2001. </w:t>
      </w:r>
      <w:r w:rsidRPr="004775D5">
        <w:rPr>
          <w:i/>
        </w:rPr>
        <w:t>Sistem Manajemen Kinerja: Performance Management System, Panduan Praktis untuk Merancang dan Meraih Kinerja Prima</w:t>
      </w:r>
      <w:r w:rsidRPr="004775D5">
        <w:t>. Jakarta: PT Gramedia Pustaka Utama</w:t>
      </w:r>
    </w:p>
    <w:p w:rsidR="00184DA2" w:rsidRPr="004775D5" w:rsidRDefault="00184DA2" w:rsidP="00184DA2">
      <w:pPr>
        <w:spacing w:after="240"/>
        <w:ind w:left="567" w:hanging="567"/>
        <w:jc w:val="both"/>
      </w:pPr>
      <w:r w:rsidRPr="004775D5">
        <w:rPr>
          <w:noProof/>
        </w:rPr>
        <w:t xml:space="preserve">Sean McPheat. 2010. </w:t>
      </w:r>
      <w:r w:rsidRPr="004775D5">
        <w:rPr>
          <w:i/>
          <w:noProof/>
        </w:rPr>
        <w:t xml:space="preserve">Personal Confidence and Motivation. </w:t>
      </w:r>
      <w:r w:rsidRPr="004775D5">
        <w:rPr>
          <w:noProof/>
        </w:rPr>
        <w:t>United Kingdom: MTD Training and Ventus Publishing ApS</w:t>
      </w:r>
      <w:r w:rsidRPr="004775D5">
        <w:t>.</w:t>
      </w:r>
    </w:p>
    <w:p w:rsidR="00184DA2" w:rsidRPr="004775D5" w:rsidRDefault="00184DA2" w:rsidP="00184DA2">
      <w:pPr>
        <w:spacing w:after="240"/>
        <w:ind w:left="567" w:hanging="567"/>
        <w:jc w:val="both"/>
      </w:pPr>
      <w:r w:rsidRPr="004775D5">
        <w:rPr>
          <w:noProof/>
        </w:rPr>
        <w:t xml:space="preserve">Schermerhorn, Jr.,  John R., James G. Hunt and Richard N. Osborn. 2002. </w:t>
      </w:r>
      <w:r w:rsidRPr="004775D5">
        <w:rPr>
          <w:i/>
          <w:noProof/>
        </w:rPr>
        <w:t xml:space="preserve">Organizational Behavior Seventh Edition. </w:t>
      </w:r>
      <w:r w:rsidRPr="004775D5">
        <w:rPr>
          <w:noProof/>
        </w:rPr>
        <w:t>USA: John Wiley &amp; Sons, Inc</w:t>
      </w:r>
      <w:r w:rsidRPr="004775D5">
        <w:t>.</w:t>
      </w:r>
    </w:p>
    <w:p w:rsidR="00184DA2" w:rsidRPr="004775D5" w:rsidRDefault="00184DA2" w:rsidP="00184DA2">
      <w:pPr>
        <w:spacing w:after="240"/>
        <w:ind w:left="567" w:hanging="567"/>
        <w:jc w:val="both"/>
      </w:pPr>
      <w:r w:rsidRPr="004775D5">
        <w:lastRenderedPageBreak/>
        <w:t xml:space="preserve">Schneider, Benjamin and Karen M. Barbera. 2014. </w:t>
      </w:r>
      <w:r w:rsidRPr="004775D5">
        <w:rPr>
          <w:i/>
        </w:rPr>
        <w:t>The Oxford Handbook of Organizational Climate and Culture</w:t>
      </w:r>
      <w:r w:rsidRPr="004775D5">
        <w:t>. New York: Oxford University Press.</w:t>
      </w:r>
    </w:p>
    <w:p w:rsidR="00184DA2" w:rsidRPr="004775D5" w:rsidRDefault="00184DA2" w:rsidP="00184DA2">
      <w:pPr>
        <w:spacing w:after="240"/>
        <w:ind w:left="567" w:hanging="567"/>
        <w:jc w:val="both"/>
      </w:pPr>
      <w:r w:rsidRPr="004775D5">
        <w:t xml:space="preserve">Siagian, Sondang P. 2010. </w:t>
      </w:r>
      <w:r w:rsidRPr="004775D5">
        <w:rPr>
          <w:i/>
        </w:rPr>
        <w:t>Teori dan Praktik Kepemimpinan</w:t>
      </w:r>
      <w:r w:rsidRPr="004775D5">
        <w:t>. Jakarta: Penerbit Rineka Cipta.</w:t>
      </w:r>
    </w:p>
    <w:p w:rsidR="00184DA2" w:rsidRPr="004775D5" w:rsidRDefault="00184DA2" w:rsidP="00184DA2">
      <w:pPr>
        <w:spacing w:after="240"/>
        <w:ind w:left="567" w:hanging="567"/>
        <w:jc w:val="both"/>
      </w:pPr>
      <w:r w:rsidRPr="004775D5">
        <w:t>Sudarmanto. 2009</w:t>
      </w:r>
      <w:r w:rsidRPr="004775D5">
        <w:rPr>
          <w:lang w:val="id-ID"/>
        </w:rPr>
        <w:t xml:space="preserve">. </w:t>
      </w:r>
      <w:r w:rsidRPr="004775D5">
        <w:rPr>
          <w:i/>
          <w:iCs/>
        </w:rPr>
        <w:t>Kinerja dan Pengembangan Kompetensi SDM</w:t>
      </w:r>
      <w:r w:rsidRPr="004775D5">
        <w:rPr>
          <w:lang w:val="id-ID"/>
        </w:rPr>
        <w:t xml:space="preserve">. </w:t>
      </w:r>
      <w:r w:rsidRPr="004775D5">
        <w:t>Yogyakarta: Pustaka Pelajar.</w:t>
      </w:r>
    </w:p>
    <w:p w:rsidR="00184DA2" w:rsidRPr="004775D5" w:rsidRDefault="00184DA2" w:rsidP="00184DA2">
      <w:pPr>
        <w:spacing w:after="240"/>
        <w:ind w:left="567" w:hanging="567"/>
        <w:jc w:val="both"/>
        <w:rPr>
          <w:lang w:val="id-ID"/>
        </w:rPr>
      </w:pPr>
      <w:r w:rsidRPr="004775D5">
        <w:t xml:space="preserve">Surya Dharma. 2005. </w:t>
      </w:r>
      <w:r w:rsidRPr="004775D5">
        <w:rPr>
          <w:i/>
        </w:rPr>
        <w:t>Manajemen Kinerja: Falsafah, Teori dan Penerapannya</w:t>
      </w:r>
      <w:r w:rsidRPr="004775D5">
        <w:t>. Yogyakarta: Pustaka Pelajar.</w:t>
      </w:r>
    </w:p>
    <w:p w:rsidR="00184DA2" w:rsidRPr="004775D5" w:rsidRDefault="00184DA2" w:rsidP="00184DA2">
      <w:pPr>
        <w:spacing w:after="240"/>
        <w:ind w:left="567" w:hanging="567"/>
        <w:jc w:val="both"/>
        <w:rPr>
          <w:lang w:val="id-ID"/>
        </w:rPr>
      </w:pPr>
      <w:r w:rsidRPr="004775D5">
        <w:rPr>
          <w:lang w:val="id-ID"/>
        </w:rPr>
        <w:t xml:space="preserve">Suwatno dan Donni Juni Priansa. 2014. </w:t>
      </w:r>
      <w:r w:rsidRPr="004775D5">
        <w:rPr>
          <w:i/>
          <w:lang w:val="id-ID"/>
        </w:rPr>
        <w:t xml:space="preserve">Manajemen SDM dalam Organisasi Publik dan Bisnis. </w:t>
      </w:r>
      <w:r w:rsidRPr="004775D5">
        <w:rPr>
          <w:lang w:val="id-ID"/>
        </w:rPr>
        <w:t>Bandung:Alfabheta</w:t>
      </w:r>
    </w:p>
    <w:p w:rsidR="00184DA2" w:rsidRPr="004775D5" w:rsidRDefault="00184DA2" w:rsidP="00184DA2">
      <w:pPr>
        <w:spacing w:after="240"/>
        <w:ind w:left="567" w:hanging="567"/>
        <w:jc w:val="both"/>
        <w:rPr>
          <w:lang w:val="id-ID"/>
        </w:rPr>
      </w:pPr>
      <w:r w:rsidRPr="004775D5">
        <w:rPr>
          <w:lang w:val="id-ID"/>
        </w:rPr>
        <w:t xml:space="preserve">Tim Dosen (Tetty Rosmiati dan Dedy Achmad Kurniadi. 2014. </w:t>
      </w:r>
      <w:r w:rsidRPr="004775D5">
        <w:rPr>
          <w:i/>
          <w:lang w:val="id-ID"/>
        </w:rPr>
        <w:t xml:space="preserve">Kepemimpinan Pendidikan Dalam Manajemen Pendidikan. </w:t>
      </w:r>
      <w:r w:rsidRPr="004775D5">
        <w:rPr>
          <w:lang w:val="id-ID"/>
        </w:rPr>
        <w:t>Bandung:Alfabheta</w:t>
      </w:r>
    </w:p>
    <w:p w:rsidR="00184DA2" w:rsidRPr="004775D5" w:rsidRDefault="00184DA2" w:rsidP="00184DA2">
      <w:pPr>
        <w:spacing w:after="240"/>
        <w:ind w:left="567" w:hanging="567"/>
        <w:jc w:val="both"/>
      </w:pPr>
      <w:r w:rsidRPr="004775D5">
        <w:rPr>
          <w:noProof/>
        </w:rPr>
        <w:t xml:space="preserve">Veithzal Rivai Zaenal, dkk. 2014. </w:t>
      </w:r>
      <w:r w:rsidRPr="004775D5">
        <w:rPr>
          <w:i/>
          <w:noProof/>
        </w:rPr>
        <w:t>Kepemimpinan dan Perilaku Organisasi</w:t>
      </w:r>
      <w:r w:rsidRPr="004775D5">
        <w:rPr>
          <w:noProof/>
        </w:rPr>
        <w:t>. Jakarta: PT. Raja Grafindo Persada</w:t>
      </w:r>
    </w:p>
    <w:p w:rsidR="00184DA2" w:rsidRPr="004775D5" w:rsidRDefault="00184DA2" w:rsidP="00184DA2">
      <w:pPr>
        <w:spacing w:after="240"/>
        <w:ind w:left="567" w:hanging="567"/>
        <w:jc w:val="both"/>
        <w:rPr>
          <w:noProof/>
        </w:rPr>
      </w:pPr>
      <w:r w:rsidRPr="004775D5">
        <w:t xml:space="preserve">Wahjosumidjo. 2008. </w:t>
      </w:r>
      <w:r w:rsidRPr="004775D5">
        <w:rPr>
          <w:i/>
        </w:rPr>
        <w:t>Kepemimpinan Kepala Sekolah. Tinjauan Teoritik dan Permasalahannya</w:t>
      </w:r>
      <w:r w:rsidRPr="004775D5">
        <w:t>. Jakarta: PT. Raja Grafindo Persada.</w:t>
      </w:r>
    </w:p>
    <w:p w:rsidR="00184DA2" w:rsidRPr="004775D5" w:rsidRDefault="00184DA2" w:rsidP="00184DA2">
      <w:pPr>
        <w:spacing w:after="240"/>
        <w:ind w:left="567" w:hanging="567"/>
        <w:jc w:val="both"/>
      </w:pPr>
      <w:r w:rsidRPr="004775D5">
        <w:t xml:space="preserve">Wellington, Pat.  2011. </w:t>
      </w:r>
      <w:r w:rsidRPr="004775D5">
        <w:rPr>
          <w:i/>
        </w:rPr>
        <w:t>Effective People Management</w:t>
      </w:r>
      <w:r w:rsidRPr="004775D5">
        <w:t>. London: Kogan Page Limited.</w:t>
      </w:r>
    </w:p>
    <w:p w:rsidR="00184DA2" w:rsidRPr="004775D5" w:rsidRDefault="00184DA2" w:rsidP="00184DA2">
      <w:pPr>
        <w:spacing w:after="240"/>
        <w:ind w:left="567" w:hanging="567"/>
        <w:jc w:val="both"/>
      </w:pPr>
      <w:r w:rsidRPr="004775D5">
        <w:t xml:space="preserve">Winardi. 2002. </w:t>
      </w:r>
      <w:r w:rsidRPr="004775D5">
        <w:rPr>
          <w:i/>
        </w:rPr>
        <w:t>Motivasi dan Pemotivasian dalam Manajemen</w:t>
      </w:r>
      <w:r w:rsidRPr="004775D5">
        <w:t>. Jakarta: PT Raja Grafindo Persada.</w:t>
      </w:r>
    </w:p>
    <w:p w:rsidR="00184DA2" w:rsidRPr="004775D5" w:rsidRDefault="00184DA2" w:rsidP="00184DA2">
      <w:pPr>
        <w:spacing w:after="240"/>
        <w:ind w:left="567" w:hanging="567"/>
        <w:jc w:val="both"/>
      </w:pPr>
      <w:r w:rsidRPr="004775D5">
        <w:t xml:space="preserve">Wibowo. 2016. </w:t>
      </w:r>
      <w:r w:rsidRPr="004775D5">
        <w:rPr>
          <w:i/>
        </w:rPr>
        <w:t>Manajemen Kinerja</w:t>
      </w:r>
      <w:r w:rsidRPr="004775D5">
        <w:t>. Jakarta: PT RajaGrafindo Persada.</w:t>
      </w:r>
    </w:p>
    <w:p w:rsidR="00184DA2" w:rsidRPr="004775D5" w:rsidRDefault="00184DA2" w:rsidP="00184DA2">
      <w:pPr>
        <w:spacing w:after="240"/>
        <w:ind w:left="567" w:hanging="567"/>
        <w:jc w:val="both"/>
      </w:pPr>
      <w:r w:rsidRPr="004775D5">
        <w:t xml:space="preserve">Yukl, Gary. 2015. </w:t>
      </w:r>
      <w:r w:rsidRPr="004775D5">
        <w:rPr>
          <w:i/>
        </w:rPr>
        <w:t xml:space="preserve">Kepemimpinan dalam Organisasi. Edisi Ketujuh. </w:t>
      </w:r>
      <w:r w:rsidRPr="004775D5">
        <w:t>Alih Bahasa Ati Cahayani. Jakarta: Penerbit Indeks.</w:t>
      </w:r>
    </w:p>
    <w:p w:rsidR="00184DA2" w:rsidRDefault="00184DA2"/>
    <w:p w:rsidR="00184DA2" w:rsidRPr="00476AB8" w:rsidRDefault="00476AB8" w:rsidP="00476AB8">
      <w:pPr>
        <w:pStyle w:val="ListParagraph"/>
        <w:numPr>
          <w:ilvl w:val="0"/>
          <w:numId w:val="19"/>
        </w:numPr>
        <w:ind w:left="284" w:hanging="284"/>
        <w:rPr>
          <w:b/>
        </w:rPr>
      </w:pPr>
      <w:r w:rsidRPr="00476AB8">
        <w:rPr>
          <w:b/>
          <w:lang w:val="id-ID"/>
        </w:rPr>
        <w:t>Peraturan Perundangan</w:t>
      </w:r>
      <w:r>
        <w:rPr>
          <w:b/>
          <w:lang w:val="id-ID"/>
        </w:rPr>
        <w:t xml:space="preserve"> dan Sumber Informasi  Selain Buku</w:t>
      </w:r>
    </w:p>
    <w:p w:rsidR="00476AB8" w:rsidRPr="00476AB8" w:rsidRDefault="00476AB8" w:rsidP="00476AB8">
      <w:pPr>
        <w:pStyle w:val="ListParagraph"/>
        <w:ind w:left="284"/>
        <w:rPr>
          <w:b/>
        </w:rPr>
      </w:pPr>
    </w:p>
    <w:p w:rsidR="00476AB8" w:rsidRPr="004775D5" w:rsidRDefault="00476AB8" w:rsidP="00476AB8">
      <w:pPr>
        <w:spacing w:after="240"/>
        <w:ind w:left="567" w:hanging="567"/>
        <w:jc w:val="both"/>
      </w:pPr>
      <w:r w:rsidRPr="004775D5">
        <w:t xml:space="preserve">Dinas Pendidikan Kota Bandung. 2013. </w:t>
      </w:r>
      <w:r w:rsidRPr="004775D5">
        <w:rPr>
          <w:i/>
        </w:rPr>
        <w:t>Renstra Dinas Pendidikan Kota Bandung 2013-2018</w:t>
      </w:r>
      <w:r w:rsidRPr="004775D5">
        <w:t>. [online] https://portal.bandung.go.id/storage/konten-lama/download/transparansi2015/Renstra_ Disdik-2013-2018-ok.pdf</w:t>
      </w:r>
    </w:p>
    <w:p w:rsidR="00476AB8" w:rsidRPr="004775D5" w:rsidRDefault="00476AB8" w:rsidP="00476AB8">
      <w:pPr>
        <w:spacing w:after="240"/>
        <w:ind w:left="567" w:hanging="567"/>
        <w:jc w:val="both"/>
      </w:pPr>
      <w:r w:rsidRPr="004775D5">
        <w:t>Kamus Besar Bahasa Indonesia. [online] http://kbbi.web.id/motivasi, diakses tanggal 12 Mei 2017.</w:t>
      </w:r>
    </w:p>
    <w:p w:rsidR="00476AB8" w:rsidRPr="004775D5" w:rsidRDefault="00476AB8" w:rsidP="00476AB8">
      <w:pPr>
        <w:spacing w:after="240"/>
        <w:ind w:left="567" w:hanging="567"/>
        <w:jc w:val="both"/>
      </w:pPr>
      <w:r w:rsidRPr="004775D5">
        <w:t>Peraturan Menteri Pendidikan No. 16 tahun 2007 tentang Standar Kualifikasi Akademik dan Kompetensi Guru.</w:t>
      </w:r>
    </w:p>
    <w:p w:rsidR="00476AB8" w:rsidRPr="004775D5" w:rsidRDefault="00476AB8" w:rsidP="00476AB8">
      <w:pPr>
        <w:spacing w:after="240"/>
        <w:ind w:left="567" w:hanging="567"/>
        <w:jc w:val="both"/>
      </w:pPr>
      <w:r w:rsidRPr="004775D5">
        <w:t>Peraturan Menteri Pendidikan No. 16 tahun 2007 tentang Standar Kualifikasi Akademik dan Kompetensi Guru.</w:t>
      </w:r>
    </w:p>
    <w:p w:rsidR="00476AB8" w:rsidRDefault="00476AB8" w:rsidP="00476AB8">
      <w:pPr>
        <w:spacing w:after="240"/>
        <w:ind w:left="567" w:hanging="567"/>
        <w:jc w:val="both"/>
        <w:rPr>
          <w:lang w:val="id-ID"/>
        </w:rPr>
      </w:pPr>
      <w:r w:rsidRPr="004775D5">
        <w:t>Peraturan Menteri Pendidikan dan Kebudayaan Republik Indonesia Nomor 22 Tahun 2015 Tentang Rencana Strategis Kementerian Pendidikan dan Kebudayaan Tahun 2015-2019.</w:t>
      </w:r>
    </w:p>
    <w:p w:rsidR="00476AB8" w:rsidRPr="004775D5" w:rsidRDefault="00476AB8" w:rsidP="00476AB8">
      <w:pPr>
        <w:spacing w:after="240"/>
        <w:ind w:left="567" w:hanging="567"/>
        <w:jc w:val="both"/>
      </w:pPr>
      <w:r w:rsidRPr="004775D5">
        <w:lastRenderedPageBreak/>
        <w:t>Undang-undang Nomor 14 Tahun 2005 Tentang Guru dan Dosen.</w:t>
      </w:r>
    </w:p>
    <w:p w:rsidR="00476AB8" w:rsidRPr="00476AB8" w:rsidRDefault="00476AB8" w:rsidP="00476AB8">
      <w:pPr>
        <w:spacing w:after="240"/>
        <w:ind w:left="567" w:hanging="567"/>
        <w:jc w:val="both"/>
        <w:rPr>
          <w:lang w:val="id-ID"/>
        </w:rPr>
      </w:pPr>
    </w:p>
    <w:p w:rsidR="00476AB8" w:rsidRPr="00476AB8" w:rsidRDefault="00476AB8" w:rsidP="00476AB8">
      <w:pPr>
        <w:pStyle w:val="ListParagraph"/>
        <w:ind w:left="284"/>
        <w:rPr>
          <w:b/>
        </w:rPr>
      </w:pPr>
    </w:p>
    <w:sectPr w:rsidR="00476AB8" w:rsidRPr="00476AB8" w:rsidSect="009754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95" w:rsidRDefault="00707B95" w:rsidP="00795EB3">
      <w:r>
        <w:separator/>
      </w:r>
    </w:p>
  </w:endnote>
  <w:endnote w:type="continuationSeparator" w:id="1">
    <w:p w:rsidR="00707B95" w:rsidRDefault="00707B95" w:rsidP="00795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248870"/>
      <w:docPartObj>
        <w:docPartGallery w:val="Page Numbers (Bottom of Page)"/>
        <w:docPartUnique/>
      </w:docPartObj>
    </w:sdtPr>
    <w:sdtEndPr>
      <w:rPr>
        <w:noProof/>
      </w:rPr>
    </w:sdtEndPr>
    <w:sdtContent>
      <w:p w:rsidR="001A6331" w:rsidRDefault="001B47E8">
        <w:pPr>
          <w:pStyle w:val="Footer"/>
          <w:jc w:val="center"/>
        </w:pPr>
        <w:r>
          <w:fldChar w:fldCharType="begin"/>
        </w:r>
        <w:r w:rsidR="001A6331">
          <w:instrText xml:space="preserve"> PAGE   \* MERGEFORMAT </w:instrText>
        </w:r>
        <w:r>
          <w:fldChar w:fldCharType="separate"/>
        </w:r>
        <w:r w:rsidR="00B7089D">
          <w:rPr>
            <w:noProof/>
          </w:rPr>
          <w:t>iv</w:t>
        </w:r>
        <w:r>
          <w:rPr>
            <w:noProof/>
          </w:rPr>
          <w:fldChar w:fldCharType="end"/>
        </w:r>
      </w:p>
    </w:sdtContent>
  </w:sdt>
  <w:p w:rsidR="001A6331" w:rsidRDefault="001A6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31" w:rsidRDefault="001A6331">
    <w:pPr>
      <w:pStyle w:val="Footer"/>
      <w:jc w:val="center"/>
    </w:pPr>
  </w:p>
  <w:p w:rsidR="001A6331" w:rsidRDefault="001A6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63750"/>
      <w:docPartObj>
        <w:docPartGallery w:val="Page Numbers (Bottom of Page)"/>
        <w:docPartUnique/>
      </w:docPartObj>
    </w:sdtPr>
    <w:sdtEndPr>
      <w:rPr>
        <w:noProof/>
        <w:sz w:val="32"/>
        <w:szCs w:val="32"/>
      </w:rPr>
    </w:sdtEndPr>
    <w:sdtContent>
      <w:p w:rsidR="001A6331" w:rsidRPr="001A6331" w:rsidRDefault="001B47E8">
        <w:pPr>
          <w:pStyle w:val="Footer"/>
          <w:jc w:val="center"/>
          <w:rPr>
            <w:sz w:val="32"/>
            <w:szCs w:val="32"/>
          </w:rPr>
        </w:pPr>
        <w:r w:rsidRPr="001A6331">
          <w:rPr>
            <w:sz w:val="32"/>
            <w:szCs w:val="32"/>
          </w:rPr>
          <w:fldChar w:fldCharType="begin"/>
        </w:r>
        <w:r w:rsidR="001A6331" w:rsidRPr="001A6331">
          <w:rPr>
            <w:sz w:val="32"/>
            <w:szCs w:val="32"/>
          </w:rPr>
          <w:instrText xml:space="preserve"> PAGE   \* MERGEFORMAT </w:instrText>
        </w:r>
        <w:r w:rsidRPr="001A6331">
          <w:rPr>
            <w:sz w:val="32"/>
            <w:szCs w:val="32"/>
          </w:rPr>
          <w:fldChar w:fldCharType="separate"/>
        </w:r>
        <w:r w:rsidR="00B7089D">
          <w:rPr>
            <w:noProof/>
            <w:sz w:val="32"/>
            <w:szCs w:val="32"/>
          </w:rPr>
          <w:t>i</w:t>
        </w:r>
        <w:r w:rsidRPr="001A6331">
          <w:rPr>
            <w:noProof/>
            <w:sz w:val="32"/>
            <w:szCs w:val="32"/>
          </w:rPr>
          <w:fldChar w:fldCharType="end"/>
        </w:r>
      </w:p>
    </w:sdtContent>
  </w:sdt>
  <w:p w:rsidR="001A6331" w:rsidRDefault="001A63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B0" w:rsidRDefault="000271B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62" w:rsidRDefault="001B47E8" w:rsidP="009754B8">
    <w:pPr>
      <w:pStyle w:val="Footer"/>
      <w:tabs>
        <w:tab w:val="clear" w:pos="4513"/>
        <w:tab w:val="clear" w:pos="9026"/>
        <w:tab w:val="left" w:pos="6440"/>
      </w:tabs>
    </w:pPr>
    <w:r w:rsidRPr="001B47E8">
      <w:rPr>
        <w:noProof/>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6145" type="#_x0000_t5" style="position:absolute;margin-left:243.6pt;margin-top:0;width:167.4pt;height:142.8pt;z-index:25166131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" adj="21600" fillcolor="#d2eaf1" stroked="f">
          <v:textbox>
            <w:txbxContent>
              <w:p w:rsidR="00B54662" w:rsidRPr="00692E1F" w:rsidRDefault="001B47E8">
                <w:pPr>
                  <w:jc w:val="center"/>
                  <w:rPr>
                    <w:b/>
                    <w:sz w:val="32"/>
                    <w:szCs w:val="32"/>
                  </w:rPr>
                </w:pPr>
                <w:r w:rsidRPr="001B47E8">
                  <w:rPr>
                    <w:rFonts w:eastAsiaTheme="minorEastAsia"/>
                    <w:b/>
                    <w:sz w:val="32"/>
                    <w:szCs w:val="32"/>
                  </w:rPr>
                  <w:fldChar w:fldCharType="begin"/>
                </w:r>
                <w:r w:rsidR="00B54662" w:rsidRPr="00692E1F">
                  <w:rPr>
                    <w:b/>
                    <w:sz w:val="32"/>
                    <w:szCs w:val="32"/>
                  </w:rPr>
                  <w:instrText xml:space="preserve"> PAGE    \* MERGEFORMAT </w:instrText>
                </w:r>
                <w:r w:rsidRPr="001B47E8">
                  <w:rPr>
                    <w:rFonts w:eastAsiaTheme="minorEastAsia"/>
                    <w:b/>
                    <w:sz w:val="32"/>
                    <w:szCs w:val="32"/>
                  </w:rPr>
                  <w:fldChar w:fldCharType="separate"/>
                </w:r>
                <w:r w:rsidR="00B7089D" w:rsidRPr="00B7089D">
                  <w:rPr>
                    <w:rFonts w:eastAsiaTheme="majorEastAsia"/>
                    <w:b/>
                    <w:noProof/>
                    <w:sz w:val="32"/>
                    <w:szCs w:val="32"/>
                  </w:rPr>
                  <w:t>1</w:t>
                </w:r>
                <w:r w:rsidRPr="00692E1F">
                  <w:rPr>
                    <w:rFonts w:eastAsiaTheme="majorEastAsia"/>
                    <w:b/>
                    <w:noProof/>
                    <w:sz w:val="32"/>
                    <w:szCs w:val="32"/>
                  </w:rPr>
                  <w:fldChar w:fldCharType="end"/>
                </w:r>
              </w:p>
            </w:txbxContent>
          </v:textbox>
          <w10:wrap anchorx="page" anchory="page"/>
        </v:shape>
      </w:pict>
    </w:r>
    <w:r w:rsidR="009754B8">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B0" w:rsidRDefault="00027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95" w:rsidRDefault="00707B95" w:rsidP="00795EB3">
      <w:r>
        <w:separator/>
      </w:r>
    </w:p>
  </w:footnote>
  <w:footnote w:type="continuationSeparator" w:id="1">
    <w:p w:rsidR="00707B95" w:rsidRDefault="00707B95" w:rsidP="0079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62" w:rsidRPr="00B54662" w:rsidRDefault="00B54662" w:rsidP="00B54662">
    <w:pPr>
      <w:pStyle w:val="Header"/>
      <w:jc w:val="right"/>
      <w:rPr>
        <w:b/>
        <w:i/>
        <w:sz w:val="20"/>
        <w:szCs w:val="20"/>
        <w:lang w:val="id-ID"/>
      </w:rPr>
    </w:pPr>
    <w:r w:rsidRPr="00B54662">
      <w:rPr>
        <w:b/>
        <w:i/>
        <w:sz w:val="20"/>
        <w:szCs w:val="20"/>
        <w:lang w:val="id-ID"/>
      </w:rPr>
      <w:t>Jurnal – Wawan Sunarya - 158020214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B0" w:rsidRDefault="00027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1A" w:rsidRPr="00B54662" w:rsidRDefault="00047C1A" w:rsidP="00047C1A">
    <w:pPr>
      <w:pStyle w:val="Header"/>
      <w:jc w:val="right"/>
      <w:rPr>
        <w:b/>
        <w:i/>
        <w:sz w:val="20"/>
        <w:szCs w:val="20"/>
        <w:lang w:val="id-ID"/>
      </w:rPr>
    </w:pPr>
    <w:r w:rsidRPr="00B54662">
      <w:rPr>
        <w:b/>
        <w:i/>
        <w:sz w:val="20"/>
        <w:szCs w:val="20"/>
        <w:lang w:val="id-ID"/>
      </w:rPr>
      <w:t>Jurnal – Wawan Sunarya - 158020214</w:t>
    </w:r>
  </w:p>
  <w:p w:rsidR="000271B0" w:rsidRDefault="000271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B0" w:rsidRDefault="00027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2B7"/>
    <w:multiLevelType w:val="hybridMultilevel"/>
    <w:tmpl w:val="A232D44E"/>
    <w:lvl w:ilvl="0" w:tplc="0409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DA513CE"/>
    <w:multiLevelType w:val="hybridMultilevel"/>
    <w:tmpl w:val="D3E6AFFC"/>
    <w:lvl w:ilvl="0" w:tplc="04090019">
      <w:start w:val="1"/>
      <w:numFmt w:val="lowerLetter"/>
      <w:lvlText w:val="%1."/>
      <w:lvlJc w:val="left"/>
      <w:pPr>
        <w:tabs>
          <w:tab w:val="num" w:pos="720"/>
        </w:tabs>
        <w:ind w:left="720" w:hanging="360"/>
      </w:pPr>
      <w:rPr>
        <w:rFonts w:hint="default"/>
      </w:rPr>
    </w:lvl>
    <w:lvl w:ilvl="1" w:tplc="538CB87C">
      <w:start w:val="1"/>
      <w:numFmt w:val="lowerLetter"/>
      <w:lvlText w:val="%2."/>
      <w:lvlJc w:val="left"/>
      <w:pPr>
        <w:ind w:left="1440" w:hanging="360"/>
      </w:pPr>
      <w:rPr>
        <w:rFonts w:hint="default"/>
      </w:rPr>
    </w:lvl>
    <w:lvl w:ilvl="2" w:tplc="F82C77BC">
      <w:start w:val="1"/>
      <w:numFmt w:val="lowerLetter"/>
      <w:lvlText w:val="(%3)"/>
      <w:lvlJc w:val="left"/>
      <w:pPr>
        <w:ind w:left="2865" w:hanging="88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3343CC"/>
    <w:multiLevelType w:val="multilevel"/>
    <w:tmpl w:val="7666AF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6423B7"/>
    <w:multiLevelType w:val="multilevel"/>
    <w:tmpl w:val="FDDC77EC"/>
    <w:lvl w:ilvl="0">
      <w:start w:val="1"/>
      <w:numFmt w:val="decimal"/>
      <w:lvlText w:val="%1"/>
      <w:lvlJc w:val="left"/>
      <w:pPr>
        <w:ind w:left="720" w:hanging="360"/>
      </w:pPr>
      <w:rPr>
        <w:rFonts w:hint="default"/>
        <w:b w:val="0"/>
        <w:sz w:val="24"/>
        <w:szCs w:val="24"/>
      </w:rPr>
    </w:lvl>
    <w:lvl w:ilvl="1">
      <w:start w:val="1"/>
      <w:numFmt w:val="decimal"/>
      <w:lvlText w:val="5.%2."/>
      <w:lvlJc w:val="left"/>
      <w:pPr>
        <w:ind w:left="78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nsid w:val="2F9112D7"/>
    <w:multiLevelType w:val="multilevel"/>
    <w:tmpl w:val="DE32C1D6"/>
    <w:lvl w:ilvl="0">
      <w:start w:val="1"/>
      <w:numFmt w:val="decimal"/>
      <w:lvlText w:val="%1)"/>
      <w:lvlJc w:val="left"/>
      <w:pPr>
        <w:ind w:left="1485" w:hanging="40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D27EC9"/>
    <w:multiLevelType w:val="hybridMultilevel"/>
    <w:tmpl w:val="55E80326"/>
    <w:lvl w:ilvl="0" w:tplc="8A72D1E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8C03F3"/>
    <w:multiLevelType w:val="multilevel"/>
    <w:tmpl w:val="6D467B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7">
    <w:nsid w:val="44857300"/>
    <w:multiLevelType w:val="hybridMultilevel"/>
    <w:tmpl w:val="0A0CDDE4"/>
    <w:lvl w:ilvl="0" w:tplc="EBD610BE">
      <w:start w:val="1"/>
      <w:numFmt w:val="decimal"/>
      <w:lvlText w:val="%1."/>
      <w:lvlJc w:val="right"/>
      <w:pPr>
        <w:ind w:left="126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D06786"/>
    <w:multiLevelType w:val="hybridMultilevel"/>
    <w:tmpl w:val="597084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AC52EE"/>
    <w:multiLevelType w:val="hybridMultilevel"/>
    <w:tmpl w:val="6E7ACE32"/>
    <w:lvl w:ilvl="0" w:tplc="3634BB6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451C6B"/>
    <w:multiLevelType w:val="multilevel"/>
    <w:tmpl w:val="6980DE62"/>
    <w:lvl w:ilvl="0">
      <w:start w:val="1"/>
      <w:numFmt w:val="decimal"/>
      <w:lvlText w:val="%1."/>
      <w:lvlJc w:val="left"/>
      <w:pPr>
        <w:ind w:left="720" w:hanging="360"/>
      </w:pPr>
      <w:rPr>
        <w:rFonts w:hint="default"/>
      </w:rPr>
    </w:lvl>
    <w:lvl w:ilvl="1">
      <w:start w:val="1"/>
      <w:numFmt w:val="decimal"/>
      <w:lvlText w:val="4.%2"/>
      <w:lvlJc w:val="left"/>
      <w:pPr>
        <w:ind w:left="780" w:hanging="420"/>
      </w:pPr>
      <w:rPr>
        <w:rFonts w:hint="default"/>
        <w:b/>
        <w:sz w:val="24"/>
        <w:szCs w:val="24"/>
      </w:rPr>
    </w:lvl>
    <w:lvl w:ilvl="2">
      <w:start w:val="1"/>
      <w:numFmt w:val="decimal"/>
      <w:lvlText w:val="4.2.%3."/>
      <w:lvlJc w:val="left"/>
      <w:pPr>
        <w:ind w:left="1080" w:hanging="720"/>
      </w:pPr>
      <w:rPr>
        <w:rFonts w:hint="default"/>
        <w:color w:val="auto"/>
        <w:sz w:val="24"/>
        <w:szCs w:val="24"/>
      </w:rPr>
    </w:lvl>
    <w:lvl w:ilvl="3">
      <w:start w:val="2"/>
      <w:numFmt w:val="decimal"/>
      <w:lvlText w:val="4.1.%4.3"/>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nsid w:val="529F5896"/>
    <w:multiLevelType w:val="hybridMultilevel"/>
    <w:tmpl w:val="907E97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F75D5D"/>
    <w:multiLevelType w:val="multilevel"/>
    <w:tmpl w:val="188AE4E2"/>
    <w:lvl w:ilvl="0">
      <w:start w:val="1"/>
      <w:numFmt w:val="decimal"/>
      <w:lvlText w:val="%1)"/>
      <w:lvlJc w:val="left"/>
      <w:pPr>
        <w:ind w:left="1485" w:hanging="40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6B3133"/>
    <w:multiLevelType w:val="multilevel"/>
    <w:tmpl w:val="5ED0C3D0"/>
    <w:lvl w:ilvl="0">
      <w:start w:val="1"/>
      <w:numFmt w:val="decimal"/>
      <w:lvlText w:val="%1)"/>
      <w:lvlJc w:val="left"/>
      <w:pPr>
        <w:ind w:left="1485" w:hanging="40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085DA2"/>
    <w:multiLevelType w:val="multilevel"/>
    <w:tmpl w:val="266C5EA0"/>
    <w:lvl w:ilvl="0">
      <w:start w:val="1"/>
      <w:numFmt w:val="decimal"/>
      <w:lvlText w:val="%1."/>
      <w:lvlJc w:val="left"/>
      <w:pPr>
        <w:ind w:left="720" w:hanging="360"/>
      </w:pPr>
      <w:rPr>
        <w:rFonts w:hint="default"/>
      </w:rPr>
    </w:lvl>
    <w:lvl w:ilvl="1">
      <w:start w:val="1"/>
      <w:numFmt w:val="decimal"/>
      <w:lvlText w:val="4.%2"/>
      <w:lvlJc w:val="left"/>
      <w:pPr>
        <w:ind w:left="780" w:hanging="420"/>
      </w:pPr>
      <w:rPr>
        <w:rFonts w:hint="default"/>
        <w:b/>
        <w:sz w:val="24"/>
        <w:szCs w:val="24"/>
      </w:rPr>
    </w:lvl>
    <w:lvl w:ilvl="2">
      <w:start w:val="2"/>
      <w:numFmt w:val="decimal"/>
      <w:lvlText w:val="4.1.%3."/>
      <w:lvlJc w:val="left"/>
      <w:pPr>
        <w:ind w:left="1080" w:hanging="720"/>
      </w:pPr>
      <w:rPr>
        <w:rFonts w:ascii="Times New Roman" w:hAnsi="Times New Roman" w:cs="Times New Roman" w:hint="default"/>
        <w:color w:val="auto"/>
        <w:sz w:val="24"/>
        <w:szCs w:val="24"/>
      </w:rPr>
    </w:lvl>
    <w:lvl w:ilvl="3">
      <w:start w:val="2"/>
      <w:numFmt w:val="decimal"/>
      <w:lvlText w:val="4.1.%4.2"/>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nsid w:val="6A772DAB"/>
    <w:multiLevelType w:val="hybridMultilevel"/>
    <w:tmpl w:val="4B6CD618"/>
    <w:lvl w:ilvl="0" w:tplc="04090019">
      <w:start w:val="1"/>
      <w:numFmt w:val="lowerLetter"/>
      <w:lvlText w:val="%1."/>
      <w:lvlJc w:val="left"/>
      <w:pPr>
        <w:tabs>
          <w:tab w:val="num" w:pos="720"/>
        </w:tabs>
        <w:ind w:left="720" w:hanging="360"/>
      </w:pPr>
      <w:rPr>
        <w:rFonts w:hint="default"/>
      </w:rPr>
    </w:lvl>
    <w:lvl w:ilvl="1" w:tplc="538CB87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5D2AC1"/>
    <w:multiLevelType w:val="hybridMultilevel"/>
    <w:tmpl w:val="BFDA92C4"/>
    <w:lvl w:ilvl="0" w:tplc="2E3C2E7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6F3F6F"/>
    <w:multiLevelType w:val="hybridMultilevel"/>
    <w:tmpl w:val="6C74331E"/>
    <w:lvl w:ilvl="0" w:tplc="3634BB6A">
      <w:start w:val="1"/>
      <w:numFmt w:val="decimal"/>
      <w:lvlText w:val="%1."/>
      <w:lvlJc w:val="right"/>
      <w:pPr>
        <w:ind w:left="1260" w:hanging="360"/>
      </w:pPr>
      <w:rPr>
        <w:rFonts w:hint="default"/>
        <w:b w:val="0"/>
        <w:sz w:val="22"/>
        <w:szCs w:val="22"/>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7F9F4A62"/>
    <w:multiLevelType w:val="multilevel"/>
    <w:tmpl w:val="F5E86EE0"/>
    <w:lvl w:ilvl="0">
      <w:start w:val="1"/>
      <w:numFmt w:val="decimal"/>
      <w:lvlText w:val="%1."/>
      <w:lvlJc w:val="left"/>
      <w:pPr>
        <w:ind w:left="720" w:hanging="360"/>
      </w:pPr>
      <w:rPr>
        <w:rFonts w:hint="default"/>
      </w:rPr>
    </w:lvl>
    <w:lvl w:ilvl="1">
      <w:start w:val="1"/>
      <w:numFmt w:val="decimal"/>
      <w:lvlText w:val="4.%2"/>
      <w:lvlJc w:val="left"/>
      <w:pPr>
        <w:ind w:left="780" w:hanging="420"/>
      </w:pPr>
      <w:rPr>
        <w:rFonts w:hint="default"/>
        <w:b/>
        <w:sz w:val="24"/>
        <w:szCs w:val="24"/>
      </w:rPr>
    </w:lvl>
    <w:lvl w:ilvl="2">
      <w:start w:val="2"/>
      <w:numFmt w:val="decimal"/>
      <w:lvlText w:val="4.1.%3."/>
      <w:lvlJc w:val="left"/>
      <w:pPr>
        <w:ind w:left="1080" w:hanging="720"/>
      </w:pPr>
      <w:rPr>
        <w:rFonts w:ascii="Times New Roman" w:hAnsi="Times New Roman" w:cs="Times New Roman" w:hint="default"/>
        <w:color w:val="auto"/>
        <w:sz w:val="24"/>
        <w:szCs w:val="24"/>
      </w:rPr>
    </w:lvl>
    <w:lvl w:ilvl="3">
      <w:start w:val="2"/>
      <w:numFmt w:val="decimal"/>
      <w:lvlText w:val="4.1.%4.1"/>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17"/>
  </w:num>
  <w:num w:numId="3">
    <w:abstractNumId w:val="9"/>
  </w:num>
  <w:num w:numId="4">
    <w:abstractNumId w:val="15"/>
  </w:num>
  <w:num w:numId="5">
    <w:abstractNumId w:val="12"/>
  </w:num>
  <w:num w:numId="6">
    <w:abstractNumId w:val="4"/>
  </w:num>
  <w:num w:numId="7">
    <w:abstractNumId w:val="13"/>
  </w:num>
  <w:num w:numId="8">
    <w:abstractNumId w:val="18"/>
  </w:num>
  <w:num w:numId="9">
    <w:abstractNumId w:val="10"/>
  </w:num>
  <w:num w:numId="10">
    <w:abstractNumId w:val="14"/>
  </w:num>
  <w:num w:numId="11">
    <w:abstractNumId w:val="3"/>
  </w:num>
  <w:num w:numId="12">
    <w:abstractNumId w:val="2"/>
  </w:num>
  <w:num w:numId="13">
    <w:abstractNumId w:val="6"/>
  </w:num>
  <w:num w:numId="14">
    <w:abstractNumId w:val="0"/>
  </w:num>
  <w:num w:numId="15">
    <w:abstractNumId w:val="7"/>
  </w:num>
  <w:num w:numId="16">
    <w:abstractNumId w:val="11"/>
  </w:num>
  <w:num w:numId="17">
    <w:abstractNumId w:val="16"/>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235F18"/>
    <w:rsid w:val="000271B0"/>
    <w:rsid w:val="00047C1A"/>
    <w:rsid w:val="00184DA2"/>
    <w:rsid w:val="001A6331"/>
    <w:rsid w:val="001B47E8"/>
    <w:rsid w:val="001D473B"/>
    <w:rsid w:val="001F3383"/>
    <w:rsid w:val="00235F18"/>
    <w:rsid w:val="002467E9"/>
    <w:rsid w:val="00476AB8"/>
    <w:rsid w:val="00596A49"/>
    <w:rsid w:val="00637B43"/>
    <w:rsid w:val="00652256"/>
    <w:rsid w:val="00692E1F"/>
    <w:rsid w:val="00707B95"/>
    <w:rsid w:val="00795EB3"/>
    <w:rsid w:val="007F41D3"/>
    <w:rsid w:val="008216F7"/>
    <w:rsid w:val="00837C8E"/>
    <w:rsid w:val="009754B8"/>
    <w:rsid w:val="00A05375"/>
    <w:rsid w:val="00AB03D5"/>
    <w:rsid w:val="00AC276E"/>
    <w:rsid w:val="00B54662"/>
    <w:rsid w:val="00B55569"/>
    <w:rsid w:val="00B7089D"/>
    <w:rsid w:val="00DC1EFC"/>
    <w:rsid w:val="00DE463E"/>
    <w:rsid w:val="00F44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1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35F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84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D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D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18"/>
    <w:rPr>
      <w:rFonts w:ascii="Tahoma" w:hAnsi="Tahoma" w:cs="Tahoma"/>
      <w:sz w:val="16"/>
      <w:szCs w:val="16"/>
    </w:rPr>
  </w:style>
  <w:style w:type="character" w:customStyle="1" w:styleId="BalloonTextChar">
    <w:name w:val="Balloon Text Char"/>
    <w:basedOn w:val="DefaultParagraphFont"/>
    <w:link w:val="BalloonText"/>
    <w:uiPriority w:val="99"/>
    <w:semiHidden/>
    <w:rsid w:val="00235F18"/>
    <w:rPr>
      <w:rFonts w:ascii="Tahoma" w:eastAsia="Times New Roman" w:hAnsi="Tahoma" w:cs="Tahoma"/>
      <w:sz w:val="16"/>
      <w:szCs w:val="16"/>
      <w:lang w:val="en-US"/>
    </w:rPr>
  </w:style>
  <w:style w:type="character" w:customStyle="1" w:styleId="Heading1Char">
    <w:name w:val="Heading 1 Char"/>
    <w:basedOn w:val="DefaultParagraphFont"/>
    <w:link w:val="Heading1"/>
    <w:rsid w:val="00235F18"/>
    <w:rPr>
      <w:rFonts w:ascii="Arial" w:eastAsia="Times New Roman" w:hAnsi="Arial" w:cs="Arial"/>
      <w:b/>
      <w:bCs/>
      <w:kern w:val="32"/>
      <w:sz w:val="32"/>
      <w:szCs w:val="32"/>
      <w:lang w:val="en-US"/>
    </w:rPr>
  </w:style>
  <w:style w:type="paragraph" w:customStyle="1" w:styleId="ph2">
    <w:name w:val="ph2"/>
    <w:basedOn w:val="Normal"/>
    <w:rsid w:val="00235F18"/>
    <w:pPr>
      <w:spacing w:line="480" w:lineRule="auto"/>
      <w:jc w:val="both"/>
    </w:pPr>
    <w:rPr>
      <w:szCs w:val="20"/>
    </w:rPr>
  </w:style>
  <w:style w:type="paragraph" w:styleId="Caption">
    <w:name w:val="caption"/>
    <w:basedOn w:val="Normal"/>
    <w:next w:val="Normal"/>
    <w:link w:val="CaptionChar"/>
    <w:uiPriority w:val="35"/>
    <w:qFormat/>
    <w:rsid w:val="007F41D3"/>
    <w:pPr>
      <w:spacing w:before="120" w:after="120"/>
    </w:pPr>
    <w:rPr>
      <w:b/>
      <w:bCs/>
      <w:sz w:val="20"/>
      <w:szCs w:val="20"/>
    </w:rPr>
  </w:style>
  <w:style w:type="character" w:customStyle="1" w:styleId="CaptionChar">
    <w:name w:val="Caption Char"/>
    <w:link w:val="Caption"/>
    <w:uiPriority w:val="35"/>
    <w:locked/>
    <w:rsid w:val="007F41D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216F7"/>
    <w:pPr>
      <w:ind w:left="720"/>
      <w:contextualSpacing/>
    </w:pPr>
  </w:style>
  <w:style w:type="paragraph" w:styleId="HTMLPreformatted">
    <w:name w:val="HTML Preformatted"/>
    <w:basedOn w:val="Normal"/>
    <w:link w:val="HTMLPreformattedChar"/>
    <w:uiPriority w:val="99"/>
    <w:semiHidden/>
    <w:unhideWhenUsed/>
    <w:rsid w:val="00A0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05375"/>
    <w:rPr>
      <w:rFonts w:ascii="Courier New" w:eastAsia="Times New Roman" w:hAnsi="Courier New" w:cs="Courier New"/>
      <w:sz w:val="20"/>
      <w:szCs w:val="20"/>
      <w:lang w:eastAsia="id-ID"/>
    </w:rPr>
  </w:style>
  <w:style w:type="table" w:styleId="TableGrid">
    <w:name w:val="Table Grid"/>
    <w:basedOn w:val="TableNormal"/>
    <w:uiPriority w:val="39"/>
    <w:rsid w:val="00795E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95EB3"/>
    <w:rPr>
      <w:sz w:val="20"/>
      <w:szCs w:val="20"/>
    </w:rPr>
  </w:style>
  <w:style w:type="character" w:customStyle="1" w:styleId="FootnoteTextChar">
    <w:name w:val="Footnote Text Char"/>
    <w:basedOn w:val="DefaultParagraphFont"/>
    <w:link w:val="FootnoteText"/>
    <w:uiPriority w:val="99"/>
    <w:rsid w:val="00795EB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95EB3"/>
    <w:rPr>
      <w:vertAlign w:val="superscript"/>
    </w:rPr>
  </w:style>
  <w:style w:type="character" w:customStyle="1" w:styleId="Heading2Char">
    <w:name w:val="Heading 2 Char"/>
    <w:basedOn w:val="DefaultParagraphFont"/>
    <w:link w:val="Heading2"/>
    <w:uiPriority w:val="9"/>
    <w:rsid w:val="00184DA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84DA2"/>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184DA2"/>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692E1F"/>
    <w:pPr>
      <w:tabs>
        <w:tab w:val="center" w:pos="4513"/>
        <w:tab w:val="right" w:pos="9026"/>
      </w:tabs>
    </w:pPr>
  </w:style>
  <w:style w:type="character" w:customStyle="1" w:styleId="HeaderChar">
    <w:name w:val="Header Char"/>
    <w:basedOn w:val="DefaultParagraphFont"/>
    <w:link w:val="Header"/>
    <w:uiPriority w:val="99"/>
    <w:rsid w:val="00692E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2E1F"/>
    <w:pPr>
      <w:tabs>
        <w:tab w:val="center" w:pos="4513"/>
        <w:tab w:val="right" w:pos="9026"/>
      </w:tabs>
    </w:pPr>
  </w:style>
  <w:style w:type="character" w:customStyle="1" w:styleId="FooterChar">
    <w:name w:val="Footer Char"/>
    <w:basedOn w:val="DefaultParagraphFont"/>
    <w:link w:val="Footer"/>
    <w:uiPriority w:val="99"/>
    <w:rsid w:val="00692E1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1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35F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84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D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4D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F18"/>
    <w:rPr>
      <w:rFonts w:ascii="Tahoma" w:hAnsi="Tahoma" w:cs="Tahoma"/>
      <w:sz w:val="16"/>
      <w:szCs w:val="16"/>
    </w:rPr>
  </w:style>
  <w:style w:type="character" w:customStyle="1" w:styleId="BalloonTextChar">
    <w:name w:val="Balloon Text Char"/>
    <w:basedOn w:val="DefaultParagraphFont"/>
    <w:link w:val="BalloonText"/>
    <w:uiPriority w:val="99"/>
    <w:semiHidden/>
    <w:rsid w:val="00235F18"/>
    <w:rPr>
      <w:rFonts w:ascii="Tahoma" w:eastAsia="Times New Roman" w:hAnsi="Tahoma" w:cs="Tahoma"/>
      <w:sz w:val="16"/>
      <w:szCs w:val="16"/>
      <w:lang w:val="en-US"/>
    </w:rPr>
  </w:style>
  <w:style w:type="character" w:customStyle="1" w:styleId="Heading1Char">
    <w:name w:val="Heading 1 Char"/>
    <w:basedOn w:val="DefaultParagraphFont"/>
    <w:link w:val="Heading1"/>
    <w:rsid w:val="00235F18"/>
    <w:rPr>
      <w:rFonts w:ascii="Arial" w:eastAsia="Times New Roman" w:hAnsi="Arial" w:cs="Arial"/>
      <w:b/>
      <w:bCs/>
      <w:kern w:val="32"/>
      <w:sz w:val="32"/>
      <w:szCs w:val="32"/>
      <w:lang w:val="en-US"/>
    </w:rPr>
  </w:style>
  <w:style w:type="paragraph" w:customStyle="1" w:styleId="ph2">
    <w:name w:val="ph2"/>
    <w:basedOn w:val="Normal"/>
    <w:rsid w:val="00235F18"/>
    <w:pPr>
      <w:spacing w:line="480" w:lineRule="auto"/>
      <w:jc w:val="both"/>
    </w:pPr>
    <w:rPr>
      <w:szCs w:val="20"/>
    </w:rPr>
  </w:style>
  <w:style w:type="paragraph" w:styleId="Caption">
    <w:name w:val="caption"/>
    <w:basedOn w:val="Normal"/>
    <w:next w:val="Normal"/>
    <w:link w:val="CaptionChar"/>
    <w:uiPriority w:val="35"/>
    <w:qFormat/>
    <w:rsid w:val="007F41D3"/>
    <w:pPr>
      <w:spacing w:before="120" w:after="120"/>
    </w:pPr>
    <w:rPr>
      <w:b/>
      <w:bCs/>
      <w:sz w:val="20"/>
      <w:szCs w:val="20"/>
    </w:rPr>
  </w:style>
  <w:style w:type="character" w:customStyle="1" w:styleId="CaptionChar">
    <w:name w:val="Caption Char"/>
    <w:link w:val="Caption"/>
    <w:uiPriority w:val="35"/>
    <w:locked/>
    <w:rsid w:val="007F41D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216F7"/>
    <w:pPr>
      <w:ind w:left="720"/>
      <w:contextualSpacing/>
    </w:pPr>
  </w:style>
  <w:style w:type="paragraph" w:styleId="HTMLPreformatted">
    <w:name w:val="HTML Preformatted"/>
    <w:basedOn w:val="Normal"/>
    <w:link w:val="HTMLPreformattedChar"/>
    <w:uiPriority w:val="99"/>
    <w:semiHidden/>
    <w:unhideWhenUsed/>
    <w:rsid w:val="00A0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05375"/>
    <w:rPr>
      <w:rFonts w:ascii="Courier New" w:eastAsia="Times New Roman" w:hAnsi="Courier New" w:cs="Courier New"/>
      <w:sz w:val="20"/>
      <w:szCs w:val="20"/>
      <w:lang w:eastAsia="id-ID"/>
    </w:rPr>
  </w:style>
  <w:style w:type="table" w:styleId="TableGrid">
    <w:name w:val="Table Grid"/>
    <w:basedOn w:val="TableNormal"/>
    <w:uiPriority w:val="39"/>
    <w:rsid w:val="00795E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95EB3"/>
    <w:rPr>
      <w:sz w:val="20"/>
      <w:szCs w:val="20"/>
    </w:rPr>
  </w:style>
  <w:style w:type="character" w:customStyle="1" w:styleId="FootnoteTextChar">
    <w:name w:val="Footnote Text Char"/>
    <w:basedOn w:val="DefaultParagraphFont"/>
    <w:link w:val="FootnoteText"/>
    <w:uiPriority w:val="99"/>
    <w:rsid w:val="00795EB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95EB3"/>
    <w:rPr>
      <w:vertAlign w:val="superscript"/>
    </w:rPr>
  </w:style>
  <w:style w:type="character" w:customStyle="1" w:styleId="Heading2Char">
    <w:name w:val="Heading 2 Char"/>
    <w:basedOn w:val="DefaultParagraphFont"/>
    <w:link w:val="Heading2"/>
    <w:uiPriority w:val="9"/>
    <w:rsid w:val="00184DA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84DA2"/>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184DA2"/>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unhideWhenUsed/>
    <w:rsid w:val="00692E1F"/>
    <w:pPr>
      <w:tabs>
        <w:tab w:val="center" w:pos="4513"/>
        <w:tab w:val="right" w:pos="9026"/>
      </w:tabs>
    </w:pPr>
  </w:style>
  <w:style w:type="character" w:customStyle="1" w:styleId="HeaderChar">
    <w:name w:val="Header Char"/>
    <w:basedOn w:val="DefaultParagraphFont"/>
    <w:link w:val="Header"/>
    <w:uiPriority w:val="99"/>
    <w:rsid w:val="00692E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2E1F"/>
    <w:pPr>
      <w:tabs>
        <w:tab w:val="center" w:pos="4513"/>
        <w:tab w:val="right" w:pos="9026"/>
      </w:tabs>
    </w:pPr>
  </w:style>
  <w:style w:type="character" w:customStyle="1" w:styleId="FooterChar">
    <w:name w:val="Footer Char"/>
    <w:basedOn w:val="DefaultParagraphFont"/>
    <w:link w:val="Footer"/>
    <w:uiPriority w:val="99"/>
    <w:rsid w:val="00692E1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1200867">
      <w:bodyDiv w:val="1"/>
      <w:marLeft w:val="0"/>
      <w:marRight w:val="0"/>
      <w:marTop w:val="0"/>
      <w:marBottom w:val="0"/>
      <w:divBdr>
        <w:top w:val="none" w:sz="0" w:space="0" w:color="auto"/>
        <w:left w:val="none" w:sz="0" w:space="0" w:color="auto"/>
        <w:bottom w:val="none" w:sz="0" w:space="0" w:color="auto"/>
        <w:right w:val="none" w:sz="0" w:space="0" w:color="auto"/>
      </w:divBdr>
    </w:div>
    <w:div w:id="503514519">
      <w:bodyDiv w:val="1"/>
      <w:marLeft w:val="0"/>
      <w:marRight w:val="0"/>
      <w:marTop w:val="0"/>
      <w:marBottom w:val="0"/>
      <w:divBdr>
        <w:top w:val="none" w:sz="0" w:space="0" w:color="auto"/>
        <w:left w:val="none" w:sz="0" w:space="0" w:color="auto"/>
        <w:bottom w:val="none" w:sz="0" w:space="0" w:color="auto"/>
        <w:right w:val="none" w:sz="0" w:space="0" w:color="auto"/>
      </w:divBdr>
    </w:div>
    <w:div w:id="789127796">
      <w:bodyDiv w:val="1"/>
      <w:marLeft w:val="0"/>
      <w:marRight w:val="0"/>
      <w:marTop w:val="0"/>
      <w:marBottom w:val="0"/>
      <w:divBdr>
        <w:top w:val="none" w:sz="0" w:space="0" w:color="auto"/>
        <w:left w:val="none" w:sz="0" w:space="0" w:color="auto"/>
        <w:bottom w:val="none" w:sz="0" w:space="0" w:color="auto"/>
        <w:right w:val="none" w:sz="0" w:space="0" w:color="auto"/>
      </w:divBdr>
    </w:div>
    <w:div w:id="1333534399">
      <w:bodyDiv w:val="1"/>
      <w:marLeft w:val="0"/>
      <w:marRight w:val="0"/>
      <w:marTop w:val="0"/>
      <w:marBottom w:val="0"/>
      <w:divBdr>
        <w:top w:val="none" w:sz="0" w:space="0" w:color="auto"/>
        <w:left w:val="none" w:sz="0" w:space="0" w:color="auto"/>
        <w:bottom w:val="none" w:sz="0" w:space="0" w:color="auto"/>
        <w:right w:val="none" w:sz="0" w:space="0" w:color="auto"/>
      </w:divBdr>
    </w:div>
    <w:div w:id="1588726528">
      <w:bodyDiv w:val="1"/>
      <w:marLeft w:val="0"/>
      <w:marRight w:val="0"/>
      <w:marTop w:val="0"/>
      <w:marBottom w:val="0"/>
      <w:divBdr>
        <w:top w:val="none" w:sz="0" w:space="0" w:color="auto"/>
        <w:left w:val="none" w:sz="0" w:space="0" w:color="auto"/>
        <w:bottom w:val="none" w:sz="0" w:space="0" w:color="auto"/>
        <w:right w:val="none" w:sz="0" w:space="0" w:color="auto"/>
      </w:divBdr>
    </w:div>
    <w:div w:id="19720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4D01-04EE-4144-A0A0-CB575C10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UNBK 3</dc:creator>
  <cp:lastModifiedBy>Lusy</cp:lastModifiedBy>
  <cp:revision>6</cp:revision>
  <cp:lastPrinted>2019-09-25T02:08:00Z</cp:lastPrinted>
  <dcterms:created xsi:type="dcterms:W3CDTF">2019-09-24T05:43:00Z</dcterms:created>
  <dcterms:modified xsi:type="dcterms:W3CDTF">2019-10-09T02:40:00Z</dcterms:modified>
</cp:coreProperties>
</file>