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81062" w14:textId="2A61DF47" w:rsidR="00C37B80" w:rsidRPr="00350212" w:rsidRDefault="00C37B80" w:rsidP="00791AA3">
      <w:pPr>
        <w:spacing w:after="0" w:line="240" w:lineRule="auto"/>
        <w:contextualSpacing/>
        <w:jc w:val="center"/>
        <w:rPr>
          <w:rFonts w:ascii="Times New Roman" w:hAnsi="Times New Roman"/>
          <w:b/>
          <w:color w:val="000000"/>
          <w:sz w:val="24"/>
          <w:szCs w:val="24"/>
        </w:rPr>
      </w:pPr>
      <w:r w:rsidRPr="00350212">
        <w:rPr>
          <w:rFonts w:ascii="Times New Roman" w:hAnsi="Times New Roman"/>
          <w:b/>
          <w:color w:val="000000"/>
          <w:sz w:val="24"/>
          <w:szCs w:val="24"/>
          <w:lang w:val="en-US"/>
        </w:rPr>
        <w:t>Analisis</w:t>
      </w:r>
      <w:r w:rsidRPr="00350212">
        <w:rPr>
          <w:rFonts w:ascii="Times New Roman" w:hAnsi="Times New Roman"/>
          <w:b/>
          <w:color w:val="000000"/>
          <w:sz w:val="24"/>
          <w:szCs w:val="24"/>
        </w:rPr>
        <w:t xml:space="preserve"> </w:t>
      </w:r>
      <w:r w:rsidRPr="00350212">
        <w:rPr>
          <w:rFonts w:ascii="Times New Roman" w:hAnsi="Times New Roman"/>
          <w:b/>
          <w:color w:val="000000"/>
          <w:sz w:val="24"/>
          <w:szCs w:val="24"/>
          <w:lang w:val="en-US"/>
        </w:rPr>
        <w:t>Kualitas</w:t>
      </w:r>
      <w:r w:rsidRPr="00350212">
        <w:rPr>
          <w:rFonts w:ascii="Times New Roman" w:hAnsi="Times New Roman"/>
          <w:b/>
          <w:color w:val="000000"/>
          <w:sz w:val="24"/>
          <w:szCs w:val="24"/>
        </w:rPr>
        <w:t xml:space="preserve"> </w:t>
      </w:r>
      <w:r w:rsidRPr="00350212">
        <w:rPr>
          <w:rFonts w:ascii="Times New Roman" w:hAnsi="Times New Roman"/>
          <w:b/>
          <w:color w:val="000000"/>
          <w:sz w:val="24"/>
          <w:szCs w:val="24"/>
          <w:lang w:val="en-US"/>
        </w:rPr>
        <w:t>Pelayanan</w:t>
      </w:r>
      <w:r w:rsidRPr="00350212">
        <w:rPr>
          <w:rFonts w:ascii="Times New Roman" w:hAnsi="Times New Roman"/>
          <w:b/>
          <w:color w:val="000000"/>
          <w:sz w:val="24"/>
          <w:szCs w:val="24"/>
        </w:rPr>
        <w:t xml:space="preserve"> Kesehatan</w:t>
      </w:r>
    </w:p>
    <w:p w14:paraId="482F4D97" w14:textId="6516328B" w:rsidR="00C37B80" w:rsidRPr="00350212" w:rsidRDefault="00C37B80" w:rsidP="00791AA3">
      <w:pPr>
        <w:spacing w:after="0" w:line="240" w:lineRule="auto"/>
        <w:contextualSpacing/>
        <w:jc w:val="center"/>
        <w:rPr>
          <w:rFonts w:ascii="Times New Roman" w:hAnsi="Times New Roman"/>
          <w:b/>
          <w:color w:val="000000"/>
          <w:sz w:val="24"/>
          <w:szCs w:val="24"/>
        </w:rPr>
      </w:pPr>
      <w:r w:rsidRPr="00350212">
        <w:rPr>
          <w:rFonts w:ascii="Times New Roman" w:hAnsi="Times New Roman"/>
          <w:b/>
          <w:color w:val="000000"/>
          <w:sz w:val="24"/>
          <w:szCs w:val="24"/>
        </w:rPr>
        <w:t xml:space="preserve">Terhadap Nilai Jasa </w:t>
      </w:r>
      <w:r w:rsidR="00B37F6A" w:rsidRPr="00350212">
        <w:rPr>
          <w:rFonts w:ascii="Times New Roman" w:hAnsi="Times New Roman"/>
          <w:b/>
          <w:color w:val="000000"/>
          <w:sz w:val="24"/>
          <w:szCs w:val="24"/>
          <w:lang w:val="en-US"/>
        </w:rPr>
        <w:t>d</w:t>
      </w:r>
      <w:r w:rsidRPr="00350212">
        <w:rPr>
          <w:rFonts w:ascii="Times New Roman" w:hAnsi="Times New Roman"/>
          <w:b/>
          <w:color w:val="000000"/>
          <w:sz w:val="24"/>
          <w:szCs w:val="24"/>
        </w:rPr>
        <w:t xml:space="preserve">an Implikasinya Pada Kepuasaan Pasien </w:t>
      </w:r>
      <w:r w:rsidRPr="00350212">
        <w:rPr>
          <w:rFonts w:ascii="Times New Roman" w:hAnsi="Times New Roman"/>
          <w:b/>
          <w:color w:val="000000"/>
          <w:sz w:val="24"/>
          <w:szCs w:val="24"/>
        </w:rPr>
        <w:br/>
        <w:t>(Surve</w:t>
      </w:r>
      <w:r w:rsidRPr="00350212">
        <w:rPr>
          <w:rFonts w:ascii="Times New Roman" w:hAnsi="Times New Roman"/>
          <w:b/>
          <w:color w:val="000000"/>
          <w:sz w:val="24"/>
          <w:szCs w:val="24"/>
          <w:lang w:val="en-US"/>
        </w:rPr>
        <w:t>i</w:t>
      </w:r>
      <w:r w:rsidRPr="00350212">
        <w:rPr>
          <w:rFonts w:ascii="Times New Roman" w:hAnsi="Times New Roman"/>
          <w:b/>
          <w:color w:val="000000"/>
          <w:sz w:val="24"/>
          <w:szCs w:val="24"/>
        </w:rPr>
        <w:t xml:space="preserve"> Pada Pasien B</w:t>
      </w:r>
      <w:r w:rsidR="00B37F6A" w:rsidRPr="00350212">
        <w:rPr>
          <w:rFonts w:ascii="Times New Roman" w:hAnsi="Times New Roman"/>
          <w:b/>
          <w:color w:val="000000"/>
          <w:sz w:val="24"/>
          <w:szCs w:val="24"/>
          <w:lang w:val="en-US"/>
        </w:rPr>
        <w:t>PJS</w:t>
      </w:r>
      <w:r w:rsidRPr="00350212">
        <w:rPr>
          <w:rFonts w:ascii="Times New Roman" w:hAnsi="Times New Roman"/>
          <w:b/>
          <w:color w:val="000000"/>
          <w:sz w:val="24"/>
          <w:szCs w:val="24"/>
        </w:rPr>
        <w:t xml:space="preserve"> Klinik Pratama Rahardja)</w:t>
      </w:r>
    </w:p>
    <w:p w14:paraId="26F3B3F7" w14:textId="3898F016" w:rsidR="00C37B80" w:rsidRPr="005663E4" w:rsidRDefault="00C37B80" w:rsidP="00791AA3">
      <w:pPr>
        <w:spacing w:after="0" w:line="240" w:lineRule="auto"/>
        <w:jc w:val="center"/>
        <w:rPr>
          <w:rFonts w:ascii="Times New Roman" w:hAnsi="Times New Roman"/>
          <w:sz w:val="24"/>
          <w:szCs w:val="24"/>
        </w:rPr>
      </w:pPr>
    </w:p>
    <w:p w14:paraId="27A3401C" w14:textId="689E2757" w:rsidR="00C37B80" w:rsidRDefault="00C37B80" w:rsidP="00791AA3">
      <w:pPr>
        <w:spacing w:after="0" w:line="240" w:lineRule="auto"/>
        <w:contextualSpacing/>
        <w:jc w:val="center"/>
        <w:rPr>
          <w:rFonts w:ascii="Times New Roman" w:hAnsi="Times New Roman"/>
          <w:sz w:val="24"/>
          <w:szCs w:val="24"/>
        </w:rPr>
      </w:pPr>
      <w:r w:rsidRPr="00350212">
        <w:rPr>
          <w:rFonts w:ascii="Times New Roman" w:hAnsi="Times New Roman"/>
          <w:sz w:val="24"/>
          <w:szCs w:val="24"/>
          <w:lang w:val="en-US"/>
        </w:rPr>
        <w:t>Chindy Deka Aritaningrum</w:t>
      </w:r>
    </w:p>
    <w:p w14:paraId="04F90810" w14:textId="6A120A86" w:rsidR="00760257" w:rsidRPr="00760257" w:rsidRDefault="00760257" w:rsidP="00791AA3">
      <w:pPr>
        <w:spacing w:after="0" w:line="240" w:lineRule="auto"/>
        <w:contextualSpacing/>
        <w:jc w:val="center"/>
        <w:rPr>
          <w:rFonts w:ascii="Times New Roman" w:hAnsi="Times New Roman"/>
          <w:sz w:val="24"/>
          <w:szCs w:val="24"/>
        </w:rPr>
      </w:pPr>
      <w:r>
        <w:rPr>
          <w:rFonts w:ascii="Times New Roman" w:hAnsi="Times New Roman"/>
          <w:sz w:val="24"/>
          <w:szCs w:val="24"/>
        </w:rPr>
        <w:t>NPM. 158020169</w:t>
      </w:r>
    </w:p>
    <w:p w14:paraId="5E3F4C3D" w14:textId="5A46655C" w:rsidR="00C37B80" w:rsidRPr="005663E4" w:rsidRDefault="00C37B80" w:rsidP="00791AA3">
      <w:pPr>
        <w:spacing w:after="0" w:line="240" w:lineRule="auto"/>
        <w:jc w:val="center"/>
        <w:rPr>
          <w:rFonts w:ascii="Times New Roman" w:hAnsi="Times New Roman"/>
          <w:b/>
          <w:sz w:val="24"/>
          <w:szCs w:val="24"/>
        </w:rPr>
      </w:pPr>
    </w:p>
    <w:p w14:paraId="59AB632C" w14:textId="1433A02E" w:rsidR="00C37B80" w:rsidRPr="00350212" w:rsidRDefault="00C37B80" w:rsidP="00791AA3">
      <w:pPr>
        <w:spacing w:after="0" w:line="240" w:lineRule="auto"/>
        <w:jc w:val="center"/>
        <w:rPr>
          <w:rFonts w:ascii="Times New Roman" w:hAnsi="Times New Roman"/>
          <w:sz w:val="24"/>
          <w:szCs w:val="24"/>
          <w:lang w:val="en-US"/>
        </w:rPr>
      </w:pPr>
      <w:r w:rsidRPr="00350212">
        <w:rPr>
          <w:rFonts w:ascii="Times New Roman" w:hAnsi="Times New Roman"/>
          <w:sz w:val="24"/>
          <w:szCs w:val="24"/>
          <w:lang w:val="en-US"/>
        </w:rPr>
        <w:t>Magister Manajemen Adminstrasi Rumah Sakit Universitas Pasundan</w:t>
      </w:r>
    </w:p>
    <w:p w14:paraId="1B94BAD0" w14:textId="2C5FE9E6" w:rsidR="00C37B80" w:rsidRPr="00350212" w:rsidRDefault="00C37B80" w:rsidP="00791AA3">
      <w:pPr>
        <w:spacing w:after="0" w:line="240" w:lineRule="auto"/>
        <w:jc w:val="center"/>
        <w:rPr>
          <w:rFonts w:ascii="Times New Roman" w:hAnsi="Times New Roman"/>
          <w:sz w:val="24"/>
          <w:szCs w:val="24"/>
          <w:lang w:val="en-US"/>
        </w:rPr>
      </w:pPr>
      <w:r w:rsidRPr="00350212">
        <w:rPr>
          <w:rFonts w:ascii="Times New Roman" w:hAnsi="Times New Roman"/>
          <w:sz w:val="24"/>
          <w:szCs w:val="24"/>
          <w:lang w:val="en-US"/>
        </w:rPr>
        <w:t>Email: chindydekaa@gmail.com</w:t>
      </w:r>
    </w:p>
    <w:p w14:paraId="1F932C5D" w14:textId="47FE2E24" w:rsidR="00C37B80" w:rsidRPr="005663E4" w:rsidRDefault="00C37B80" w:rsidP="00791AA3">
      <w:pPr>
        <w:spacing w:after="0" w:line="240" w:lineRule="auto"/>
        <w:jc w:val="center"/>
        <w:rPr>
          <w:rFonts w:ascii="Times New Roman" w:hAnsi="Times New Roman"/>
          <w:b/>
          <w:sz w:val="24"/>
          <w:szCs w:val="24"/>
          <w:lang w:val="en-US"/>
        </w:rPr>
      </w:pPr>
    </w:p>
    <w:p w14:paraId="0CE06E7A" w14:textId="77777777" w:rsidR="007C6BBE" w:rsidRDefault="007C6BBE" w:rsidP="00791AA3">
      <w:pPr>
        <w:spacing w:after="0" w:line="240" w:lineRule="auto"/>
        <w:jc w:val="center"/>
        <w:rPr>
          <w:rFonts w:ascii="Times New Roman" w:hAnsi="Times New Roman"/>
          <w:b/>
          <w:sz w:val="24"/>
          <w:szCs w:val="24"/>
          <w:lang w:val="en-US"/>
        </w:rPr>
      </w:pPr>
    </w:p>
    <w:p w14:paraId="7D3CE81A" w14:textId="5C8F9F55" w:rsidR="00C37B80" w:rsidRPr="005663E4" w:rsidRDefault="00C37B80" w:rsidP="00791AA3">
      <w:pPr>
        <w:spacing w:after="0" w:line="240" w:lineRule="auto"/>
        <w:jc w:val="center"/>
        <w:rPr>
          <w:rFonts w:ascii="Times New Roman" w:hAnsi="Times New Roman"/>
          <w:b/>
          <w:sz w:val="24"/>
          <w:szCs w:val="24"/>
          <w:lang w:val="en-US"/>
        </w:rPr>
      </w:pPr>
      <w:r w:rsidRPr="005663E4">
        <w:rPr>
          <w:rFonts w:ascii="Times New Roman" w:hAnsi="Times New Roman"/>
          <w:b/>
          <w:sz w:val="24"/>
          <w:szCs w:val="24"/>
          <w:lang w:val="en-US"/>
        </w:rPr>
        <w:t>ABSTRAK</w:t>
      </w:r>
    </w:p>
    <w:p w14:paraId="65BC4430" w14:textId="77777777" w:rsidR="007C6BBE" w:rsidRDefault="007C6BBE" w:rsidP="007C6BBE">
      <w:pPr>
        <w:spacing w:after="0" w:line="240" w:lineRule="auto"/>
        <w:jc w:val="both"/>
        <w:rPr>
          <w:rFonts w:ascii="Times New Roman" w:hAnsi="Times New Roman"/>
          <w:b/>
          <w:sz w:val="24"/>
          <w:szCs w:val="24"/>
          <w:lang w:val="en-US"/>
        </w:rPr>
      </w:pPr>
    </w:p>
    <w:p w14:paraId="0905434C" w14:textId="07686890" w:rsidR="00C37B80" w:rsidRDefault="003B3733" w:rsidP="007C6BBE">
      <w:pPr>
        <w:spacing w:after="0" w:line="240" w:lineRule="auto"/>
        <w:jc w:val="both"/>
        <w:rPr>
          <w:rFonts w:ascii="Times New Roman" w:hAnsi="Times New Roman"/>
          <w:sz w:val="24"/>
          <w:szCs w:val="24"/>
        </w:rPr>
      </w:pPr>
      <w:r>
        <w:rPr>
          <w:rFonts w:ascii="Times New Roman" w:hAnsi="Times New Roman"/>
          <w:sz w:val="24"/>
          <w:szCs w:val="24"/>
        </w:rPr>
        <w:t xml:space="preserve">Penelitian ini bertujuan untuk </w:t>
      </w:r>
      <w:r>
        <w:rPr>
          <w:rFonts w:ascii="Times New Roman" w:hAnsi="Times New Roman"/>
          <w:sz w:val="24"/>
          <w:szCs w:val="24"/>
          <w:lang w:eastAsia="id-ID"/>
        </w:rPr>
        <w:t>m</w:t>
      </w:r>
      <w:r w:rsidRPr="005663E4">
        <w:rPr>
          <w:rFonts w:ascii="Times New Roman" w:hAnsi="Times New Roman"/>
          <w:sz w:val="24"/>
          <w:szCs w:val="24"/>
          <w:lang w:eastAsia="id-ID"/>
        </w:rPr>
        <w:t xml:space="preserve">engetahui </w:t>
      </w:r>
      <w:r>
        <w:rPr>
          <w:rFonts w:ascii="Times New Roman" w:hAnsi="Times New Roman"/>
          <w:sz w:val="24"/>
          <w:szCs w:val="24"/>
          <w:lang w:eastAsia="id-ID"/>
        </w:rPr>
        <w:t>kualitas pelayanan, nilai jasa, dan kepuasan pasien pada</w:t>
      </w:r>
      <w:r w:rsidRPr="005663E4">
        <w:rPr>
          <w:rFonts w:ascii="Times New Roman" w:hAnsi="Times New Roman"/>
          <w:sz w:val="24"/>
          <w:szCs w:val="24"/>
          <w:lang w:eastAsia="id-ID"/>
        </w:rPr>
        <w:t xml:space="preserve"> </w:t>
      </w:r>
      <w:r>
        <w:rPr>
          <w:rFonts w:ascii="Times New Roman" w:hAnsi="Times New Roman"/>
          <w:sz w:val="24"/>
          <w:szCs w:val="24"/>
          <w:lang w:eastAsia="id-ID"/>
        </w:rPr>
        <w:t>K</w:t>
      </w:r>
      <w:r w:rsidRPr="005663E4">
        <w:rPr>
          <w:rFonts w:ascii="Times New Roman" w:hAnsi="Times New Roman"/>
          <w:sz w:val="24"/>
          <w:szCs w:val="24"/>
          <w:lang w:eastAsia="id-ID"/>
        </w:rPr>
        <w:t>linik Pratama Rahardja.</w:t>
      </w:r>
      <w:r>
        <w:rPr>
          <w:rFonts w:ascii="Times New Roman" w:hAnsi="Times New Roman"/>
          <w:sz w:val="24"/>
          <w:szCs w:val="24"/>
        </w:rPr>
        <w:t xml:space="preserve"> Metode p</w:t>
      </w:r>
      <w:r w:rsidRPr="005663E4">
        <w:rPr>
          <w:rFonts w:ascii="Times New Roman" w:hAnsi="Times New Roman"/>
          <w:sz w:val="24"/>
          <w:szCs w:val="24"/>
        </w:rPr>
        <w:t xml:space="preserve">enelitian </w:t>
      </w:r>
      <w:r>
        <w:rPr>
          <w:rFonts w:ascii="Times New Roman" w:hAnsi="Times New Roman"/>
          <w:sz w:val="24"/>
          <w:szCs w:val="24"/>
        </w:rPr>
        <w:t xml:space="preserve">yang digunakan dalam penelitian ini adalah metode </w:t>
      </w:r>
      <w:r w:rsidRPr="00514FB4">
        <w:rPr>
          <w:rFonts w:ascii="Times New Roman" w:hAnsi="Times New Roman"/>
          <w:sz w:val="24"/>
          <w:szCs w:val="24"/>
        </w:rPr>
        <w:t>penelitian survei dengan pendekata</w:t>
      </w:r>
      <w:r>
        <w:rPr>
          <w:rFonts w:ascii="Times New Roman" w:hAnsi="Times New Roman"/>
          <w:sz w:val="24"/>
          <w:szCs w:val="24"/>
        </w:rPr>
        <w:t>n</w:t>
      </w:r>
      <w:r w:rsidRPr="005663E4">
        <w:rPr>
          <w:rFonts w:ascii="Times New Roman" w:hAnsi="Times New Roman"/>
          <w:sz w:val="24"/>
          <w:szCs w:val="24"/>
        </w:rPr>
        <w:t xml:space="preserve"> deskriptif</w:t>
      </w:r>
      <w:r>
        <w:rPr>
          <w:rFonts w:ascii="Times New Roman" w:hAnsi="Times New Roman"/>
          <w:sz w:val="24"/>
          <w:szCs w:val="24"/>
        </w:rPr>
        <w:t xml:space="preserve"> </w:t>
      </w:r>
      <w:r w:rsidRPr="005663E4">
        <w:rPr>
          <w:rFonts w:ascii="Times New Roman" w:hAnsi="Times New Roman"/>
          <w:sz w:val="24"/>
          <w:szCs w:val="24"/>
        </w:rPr>
        <w:t>analitik dan verifikatif</w:t>
      </w:r>
      <w:r>
        <w:rPr>
          <w:rFonts w:ascii="Times New Roman" w:hAnsi="Times New Roman"/>
          <w:sz w:val="24"/>
          <w:szCs w:val="24"/>
        </w:rPr>
        <w:t xml:space="preserve">. </w:t>
      </w:r>
      <w:r w:rsidRPr="00B23E98">
        <w:rPr>
          <w:rFonts w:ascii="Times New Roman" w:hAnsi="Times New Roman"/>
          <w:sz w:val="24"/>
          <w:szCs w:val="24"/>
        </w:rPr>
        <w:t>Penentuan ukuran sampel yang diperlukan dalam penelitian ini diperoleh dari perhitungan yang dibuat berdasarkan rumus Slovin</w:t>
      </w:r>
      <w:r>
        <w:rPr>
          <w:rFonts w:ascii="Times New Roman" w:hAnsi="Times New Roman"/>
          <w:sz w:val="24"/>
          <w:szCs w:val="24"/>
        </w:rPr>
        <w:t>. D</w:t>
      </w:r>
      <w:r w:rsidRPr="00B23E98">
        <w:rPr>
          <w:rFonts w:ascii="Times New Roman" w:hAnsi="Times New Roman"/>
          <w:sz w:val="24"/>
          <w:szCs w:val="24"/>
        </w:rPr>
        <w:t>alam menentukan jumlah sampel yang akan dipilih, penulis menggunakan tingkat kesalahan sebesar 5%. Jumlah populasi sebagai dasar perhitungan yang digunakan selama bulan April - September 2018 adalah 673 pengunjung Klinik Pratama Rahardja</w:t>
      </w:r>
      <w:r>
        <w:rPr>
          <w:rFonts w:ascii="Times New Roman" w:hAnsi="Times New Roman"/>
          <w:sz w:val="24"/>
          <w:szCs w:val="24"/>
        </w:rPr>
        <w:t>. Maka j</w:t>
      </w:r>
      <w:r w:rsidRPr="005663E4">
        <w:rPr>
          <w:rFonts w:ascii="Times New Roman" w:hAnsi="Times New Roman"/>
          <w:sz w:val="24"/>
          <w:szCs w:val="24"/>
        </w:rPr>
        <w:t>umlah sampel yang di</w:t>
      </w:r>
      <w:r>
        <w:rPr>
          <w:rFonts w:ascii="Times New Roman" w:hAnsi="Times New Roman"/>
          <w:sz w:val="24"/>
          <w:szCs w:val="24"/>
        </w:rPr>
        <w:t>gunakan</w:t>
      </w:r>
      <w:r w:rsidRPr="005663E4">
        <w:rPr>
          <w:rFonts w:ascii="Times New Roman" w:hAnsi="Times New Roman"/>
          <w:sz w:val="24"/>
          <w:szCs w:val="24"/>
        </w:rPr>
        <w:t xml:space="preserve"> peneliti sebanyak 250 orang</w:t>
      </w:r>
      <w:r>
        <w:rPr>
          <w:rFonts w:ascii="Times New Roman" w:hAnsi="Times New Roman"/>
          <w:sz w:val="24"/>
          <w:szCs w:val="24"/>
        </w:rPr>
        <w:t>.</w:t>
      </w:r>
      <w:r w:rsidR="007C6BBE">
        <w:rPr>
          <w:rFonts w:ascii="Times New Roman" w:hAnsi="Times New Roman"/>
          <w:sz w:val="24"/>
          <w:szCs w:val="24"/>
          <w:lang w:val="en-US"/>
        </w:rPr>
        <w:t xml:space="preserve"> </w:t>
      </w:r>
      <w:r>
        <w:rPr>
          <w:rFonts w:ascii="Times New Roman" w:hAnsi="Times New Roman"/>
          <w:sz w:val="24"/>
          <w:szCs w:val="24"/>
          <w:lang w:eastAsia="id-ID"/>
        </w:rPr>
        <w:t xml:space="preserve">Hasil penelitian menunjukan bahwa </w:t>
      </w:r>
      <w:r w:rsidRPr="00B23E98">
        <w:rPr>
          <w:rFonts w:ascii="Times New Roman" w:hAnsi="Times New Roman"/>
          <w:sz w:val="24"/>
          <w:szCs w:val="24"/>
          <w:lang w:eastAsia="id-ID"/>
        </w:rPr>
        <w:t xml:space="preserve">berdasarkan hasil pengujian dapat disimpulkan bahwa </w:t>
      </w:r>
      <w:r>
        <w:rPr>
          <w:rFonts w:ascii="Times New Roman" w:hAnsi="Times New Roman"/>
          <w:sz w:val="24"/>
          <w:szCs w:val="24"/>
          <w:lang w:eastAsia="id-ID"/>
        </w:rPr>
        <w:t>k</w:t>
      </w:r>
      <w:r w:rsidRPr="00B23E98">
        <w:rPr>
          <w:rFonts w:ascii="Times New Roman" w:hAnsi="Times New Roman"/>
          <w:sz w:val="24"/>
          <w:szCs w:val="24"/>
          <w:lang w:eastAsia="id-ID"/>
        </w:rPr>
        <w:t xml:space="preserve">ualitas </w:t>
      </w:r>
      <w:r>
        <w:rPr>
          <w:rFonts w:ascii="Times New Roman" w:hAnsi="Times New Roman"/>
          <w:sz w:val="24"/>
          <w:szCs w:val="24"/>
          <w:lang w:eastAsia="id-ID"/>
        </w:rPr>
        <w:t>p</w:t>
      </w:r>
      <w:r w:rsidRPr="00B23E98">
        <w:rPr>
          <w:rFonts w:ascii="Times New Roman" w:hAnsi="Times New Roman"/>
          <w:sz w:val="24"/>
          <w:szCs w:val="24"/>
          <w:lang w:eastAsia="id-ID"/>
        </w:rPr>
        <w:t xml:space="preserve">elayanan </w:t>
      </w:r>
      <w:r>
        <w:rPr>
          <w:rFonts w:ascii="Times New Roman" w:hAnsi="Times New Roman"/>
          <w:sz w:val="24"/>
          <w:szCs w:val="24"/>
          <w:lang w:eastAsia="id-ID"/>
        </w:rPr>
        <w:t>k</w:t>
      </w:r>
      <w:r w:rsidRPr="00B23E98">
        <w:rPr>
          <w:rFonts w:ascii="Times New Roman" w:hAnsi="Times New Roman"/>
          <w:sz w:val="24"/>
          <w:szCs w:val="24"/>
          <w:lang w:eastAsia="id-ID"/>
        </w:rPr>
        <w:t xml:space="preserve">esehatan dan </w:t>
      </w:r>
      <w:r>
        <w:rPr>
          <w:rFonts w:ascii="Times New Roman" w:hAnsi="Times New Roman"/>
          <w:sz w:val="24"/>
          <w:szCs w:val="24"/>
          <w:lang w:eastAsia="id-ID"/>
        </w:rPr>
        <w:t>n</w:t>
      </w:r>
      <w:r w:rsidRPr="00B23E98">
        <w:rPr>
          <w:rFonts w:ascii="Times New Roman" w:hAnsi="Times New Roman"/>
          <w:sz w:val="24"/>
          <w:szCs w:val="24"/>
          <w:lang w:eastAsia="id-ID"/>
        </w:rPr>
        <w:t xml:space="preserve">ilai </w:t>
      </w:r>
      <w:r>
        <w:rPr>
          <w:rFonts w:ascii="Times New Roman" w:hAnsi="Times New Roman"/>
          <w:sz w:val="24"/>
          <w:szCs w:val="24"/>
          <w:lang w:eastAsia="id-ID"/>
        </w:rPr>
        <w:t>j</w:t>
      </w:r>
      <w:r w:rsidRPr="00B23E98">
        <w:rPr>
          <w:rFonts w:ascii="Times New Roman" w:hAnsi="Times New Roman"/>
          <w:sz w:val="24"/>
          <w:szCs w:val="24"/>
          <w:lang w:eastAsia="id-ID"/>
        </w:rPr>
        <w:t xml:space="preserve">asa secara simultan berpengaruh terhadap </w:t>
      </w:r>
      <w:r>
        <w:rPr>
          <w:rFonts w:ascii="Times New Roman" w:hAnsi="Times New Roman"/>
          <w:sz w:val="24"/>
          <w:szCs w:val="24"/>
          <w:lang w:eastAsia="id-ID"/>
        </w:rPr>
        <w:t>k</w:t>
      </w:r>
      <w:r w:rsidRPr="00B23E98">
        <w:rPr>
          <w:rFonts w:ascii="Times New Roman" w:hAnsi="Times New Roman"/>
          <w:sz w:val="24"/>
          <w:szCs w:val="24"/>
          <w:lang w:eastAsia="id-ID"/>
        </w:rPr>
        <w:t xml:space="preserve">epuasan </w:t>
      </w:r>
      <w:r>
        <w:rPr>
          <w:rFonts w:ascii="Times New Roman" w:hAnsi="Times New Roman"/>
          <w:sz w:val="24"/>
          <w:szCs w:val="24"/>
          <w:lang w:eastAsia="id-ID"/>
        </w:rPr>
        <w:t>p</w:t>
      </w:r>
      <w:r w:rsidRPr="00B23E98">
        <w:rPr>
          <w:rFonts w:ascii="Times New Roman" w:hAnsi="Times New Roman"/>
          <w:sz w:val="24"/>
          <w:szCs w:val="24"/>
          <w:lang w:eastAsia="id-ID"/>
        </w:rPr>
        <w:t>asien</w:t>
      </w:r>
      <w:r>
        <w:rPr>
          <w:rFonts w:ascii="Times New Roman" w:hAnsi="Times New Roman"/>
          <w:sz w:val="24"/>
          <w:szCs w:val="24"/>
          <w:lang w:eastAsia="id-ID"/>
        </w:rPr>
        <w:t>. S</w:t>
      </w:r>
      <w:r w:rsidRPr="00B23E98">
        <w:rPr>
          <w:rFonts w:ascii="Times New Roman" w:hAnsi="Times New Roman"/>
          <w:sz w:val="24"/>
          <w:szCs w:val="24"/>
          <w:lang w:eastAsia="id-ID"/>
        </w:rPr>
        <w:t xml:space="preserve">emakin tinggi nilai jasa kesehatan maka akan meningkatkan kualitas pelayanan. Arah hubungan nilai jasa terhadap </w:t>
      </w:r>
      <w:r>
        <w:rPr>
          <w:rFonts w:ascii="Times New Roman" w:hAnsi="Times New Roman"/>
          <w:sz w:val="24"/>
          <w:szCs w:val="24"/>
          <w:lang w:eastAsia="id-ID"/>
        </w:rPr>
        <w:t>k</w:t>
      </w:r>
      <w:r w:rsidRPr="00B23E98">
        <w:rPr>
          <w:rFonts w:ascii="Times New Roman" w:hAnsi="Times New Roman"/>
          <w:sz w:val="24"/>
          <w:szCs w:val="24"/>
          <w:lang w:eastAsia="id-ID"/>
        </w:rPr>
        <w:t xml:space="preserve">epuasan </w:t>
      </w:r>
      <w:r>
        <w:rPr>
          <w:rFonts w:ascii="Times New Roman" w:hAnsi="Times New Roman"/>
          <w:sz w:val="24"/>
          <w:szCs w:val="24"/>
          <w:lang w:eastAsia="id-ID"/>
        </w:rPr>
        <w:t>p</w:t>
      </w:r>
      <w:r w:rsidRPr="00B23E98">
        <w:rPr>
          <w:rFonts w:ascii="Times New Roman" w:hAnsi="Times New Roman"/>
          <w:sz w:val="24"/>
          <w:szCs w:val="24"/>
          <w:lang w:eastAsia="id-ID"/>
        </w:rPr>
        <w:t xml:space="preserve">asien adalah positif, hal ini menunjukan adanya hubungan yang searah antara </w:t>
      </w:r>
      <w:r>
        <w:rPr>
          <w:rFonts w:ascii="Times New Roman" w:hAnsi="Times New Roman"/>
          <w:sz w:val="24"/>
          <w:szCs w:val="24"/>
          <w:lang w:eastAsia="id-ID"/>
        </w:rPr>
        <w:t>n</w:t>
      </w:r>
      <w:r w:rsidRPr="00B23E98">
        <w:rPr>
          <w:rFonts w:ascii="Times New Roman" w:hAnsi="Times New Roman"/>
          <w:sz w:val="24"/>
          <w:szCs w:val="24"/>
          <w:lang w:eastAsia="id-ID"/>
        </w:rPr>
        <w:t xml:space="preserve">ilai </w:t>
      </w:r>
      <w:r>
        <w:rPr>
          <w:rFonts w:ascii="Times New Roman" w:hAnsi="Times New Roman"/>
          <w:sz w:val="24"/>
          <w:szCs w:val="24"/>
          <w:lang w:eastAsia="id-ID"/>
        </w:rPr>
        <w:t>j</w:t>
      </w:r>
      <w:r w:rsidRPr="00B23E98">
        <w:rPr>
          <w:rFonts w:ascii="Times New Roman" w:hAnsi="Times New Roman"/>
          <w:sz w:val="24"/>
          <w:szCs w:val="24"/>
          <w:lang w:eastAsia="id-ID"/>
        </w:rPr>
        <w:t xml:space="preserve">asa dengan </w:t>
      </w:r>
      <w:r>
        <w:rPr>
          <w:rFonts w:ascii="Times New Roman" w:hAnsi="Times New Roman"/>
          <w:sz w:val="24"/>
          <w:szCs w:val="24"/>
          <w:lang w:eastAsia="id-ID"/>
        </w:rPr>
        <w:t>k</w:t>
      </w:r>
      <w:r w:rsidRPr="00B23E98">
        <w:rPr>
          <w:rFonts w:ascii="Times New Roman" w:hAnsi="Times New Roman"/>
          <w:sz w:val="24"/>
          <w:szCs w:val="24"/>
          <w:lang w:eastAsia="id-ID"/>
        </w:rPr>
        <w:t xml:space="preserve">epuasan </w:t>
      </w:r>
      <w:r>
        <w:rPr>
          <w:rFonts w:ascii="Times New Roman" w:hAnsi="Times New Roman"/>
          <w:sz w:val="24"/>
          <w:szCs w:val="24"/>
          <w:lang w:eastAsia="id-ID"/>
        </w:rPr>
        <w:t>p</w:t>
      </w:r>
      <w:r w:rsidRPr="00B23E98">
        <w:rPr>
          <w:rFonts w:ascii="Times New Roman" w:hAnsi="Times New Roman"/>
          <w:sz w:val="24"/>
          <w:szCs w:val="24"/>
          <w:lang w:eastAsia="id-ID"/>
        </w:rPr>
        <w:t>asien</w:t>
      </w:r>
      <w:r>
        <w:rPr>
          <w:rFonts w:ascii="Times New Roman" w:hAnsi="Times New Roman"/>
          <w:sz w:val="24"/>
          <w:szCs w:val="24"/>
          <w:lang w:eastAsia="id-ID"/>
        </w:rPr>
        <w:t>.</w:t>
      </w:r>
    </w:p>
    <w:p w14:paraId="1E260959" w14:textId="34415793" w:rsidR="003B3733" w:rsidRDefault="003B3733" w:rsidP="003B3733">
      <w:pPr>
        <w:spacing w:after="0" w:line="240" w:lineRule="auto"/>
        <w:jc w:val="both"/>
        <w:rPr>
          <w:rFonts w:ascii="Times New Roman" w:hAnsi="Times New Roman"/>
          <w:sz w:val="24"/>
          <w:szCs w:val="24"/>
          <w:lang w:eastAsia="id-ID"/>
        </w:rPr>
      </w:pPr>
    </w:p>
    <w:p w14:paraId="51E9A59C" w14:textId="4B2C797F" w:rsidR="003B3733" w:rsidRDefault="003B3733" w:rsidP="003B3733">
      <w:pPr>
        <w:spacing w:after="0" w:line="480" w:lineRule="auto"/>
        <w:jc w:val="both"/>
        <w:rPr>
          <w:rFonts w:ascii="Times New Roman" w:hAnsi="Times New Roman"/>
          <w:sz w:val="24"/>
          <w:szCs w:val="24"/>
          <w:lang w:eastAsia="id-ID"/>
        </w:rPr>
      </w:pPr>
      <w:r>
        <w:rPr>
          <w:rFonts w:ascii="Times New Roman" w:hAnsi="Times New Roman"/>
          <w:sz w:val="24"/>
          <w:szCs w:val="24"/>
          <w:lang w:eastAsia="id-ID"/>
        </w:rPr>
        <w:t>Kata kunci : kualitas jasa, IOM, nilai jasa, kepuasan</w:t>
      </w:r>
    </w:p>
    <w:p w14:paraId="043DE990" w14:textId="77777777" w:rsidR="00350212" w:rsidRDefault="00350212" w:rsidP="003B3733">
      <w:pPr>
        <w:spacing w:after="0" w:line="480" w:lineRule="auto"/>
        <w:jc w:val="both"/>
        <w:rPr>
          <w:rFonts w:ascii="Times New Roman" w:hAnsi="Times New Roman"/>
          <w:sz w:val="24"/>
          <w:szCs w:val="24"/>
          <w:lang w:eastAsia="id-ID"/>
        </w:rPr>
      </w:pPr>
    </w:p>
    <w:p w14:paraId="6F78633F" w14:textId="06897AEC" w:rsidR="00350212" w:rsidRDefault="00350212" w:rsidP="00350212">
      <w:pPr>
        <w:spacing w:after="0" w:line="240" w:lineRule="auto"/>
        <w:jc w:val="center"/>
        <w:rPr>
          <w:rFonts w:ascii="Times New Roman" w:hAnsi="Times New Roman"/>
          <w:b/>
          <w:i/>
          <w:sz w:val="24"/>
          <w:szCs w:val="24"/>
          <w:lang w:eastAsia="id-ID"/>
        </w:rPr>
      </w:pPr>
      <w:r w:rsidRPr="00350212">
        <w:rPr>
          <w:rFonts w:ascii="Times New Roman" w:hAnsi="Times New Roman"/>
          <w:b/>
          <w:i/>
          <w:sz w:val="24"/>
          <w:szCs w:val="24"/>
          <w:lang w:eastAsia="id-ID"/>
        </w:rPr>
        <w:t>ABSTRACT</w:t>
      </w:r>
    </w:p>
    <w:p w14:paraId="633D6575" w14:textId="77777777" w:rsidR="00350212" w:rsidRPr="00350212" w:rsidRDefault="00350212" w:rsidP="00350212">
      <w:pPr>
        <w:spacing w:after="0" w:line="240" w:lineRule="auto"/>
        <w:jc w:val="center"/>
        <w:rPr>
          <w:rStyle w:val="tlid-translation"/>
          <w:rFonts w:ascii="Times New Roman" w:hAnsi="Times New Roman"/>
          <w:b/>
          <w:i/>
          <w:sz w:val="24"/>
          <w:szCs w:val="24"/>
          <w:lang w:eastAsia="id-ID"/>
        </w:rPr>
      </w:pPr>
    </w:p>
    <w:p w14:paraId="65E13259" w14:textId="09A00FED" w:rsidR="003B3733" w:rsidRPr="00350212" w:rsidRDefault="003B3733" w:rsidP="007C6BBE">
      <w:pPr>
        <w:spacing w:line="240" w:lineRule="auto"/>
        <w:jc w:val="both"/>
        <w:rPr>
          <w:rFonts w:ascii="Times New Roman" w:hAnsi="Times New Roman"/>
          <w:i/>
          <w:sz w:val="24"/>
          <w:szCs w:val="24"/>
          <w:lang w:val="en"/>
        </w:rPr>
      </w:pPr>
      <w:r w:rsidRPr="00350212">
        <w:rPr>
          <w:rStyle w:val="tlid-translation"/>
          <w:rFonts w:ascii="Times New Roman" w:hAnsi="Times New Roman"/>
          <w:i/>
          <w:sz w:val="24"/>
          <w:szCs w:val="24"/>
          <w:lang w:val="en"/>
        </w:rPr>
        <w:t>This research is to aim for the quality of service, service value, and patient satisfaction at Klinik Pratama Rahardja. The research method used in this research is descriptive-analytic and verification analysis. The determination of the sample size needed in this study is getting from calculations made based on the Slovin formula. In determining the number of samples to be chosen, the authors use an error rate of 5%. The number of participants as the basis for the calculation used during April - September 2018 was 673 visitors to the Klinik Pratama Rahardja. Then the number of samples used was 250 people.</w:t>
      </w:r>
      <w:r w:rsidR="007C6BBE">
        <w:rPr>
          <w:rStyle w:val="tlid-translation"/>
          <w:rFonts w:ascii="Times New Roman" w:hAnsi="Times New Roman"/>
          <w:i/>
          <w:sz w:val="24"/>
          <w:szCs w:val="24"/>
          <w:lang w:val="en"/>
        </w:rPr>
        <w:t xml:space="preserve"> </w:t>
      </w:r>
      <w:r w:rsidRPr="00350212">
        <w:rPr>
          <w:rStyle w:val="tlid-translation"/>
          <w:rFonts w:ascii="Times New Roman" w:hAnsi="Times New Roman"/>
          <w:i/>
          <w:sz w:val="24"/>
          <w:szCs w:val="24"/>
          <w:lang w:val="en"/>
        </w:rPr>
        <w:t>The results showed that the results of the study could conclude the quality of health services and the value of simultaneous service influences on patient satisfaction. The higher the value of health services will improve the quality of service. The direction of the relationship of the value of service to positive patient satisfaction shows the existence of a direct relationship between the value of service with patient satisfaction.</w:t>
      </w:r>
    </w:p>
    <w:p w14:paraId="0B555EAC" w14:textId="77777777" w:rsidR="003B3733" w:rsidRPr="00350212" w:rsidRDefault="003B3733" w:rsidP="003B3733">
      <w:pPr>
        <w:spacing w:after="0" w:line="240" w:lineRule="auto"/>
        <w:rPr>
          <w:rFonts w:ascii="Times New Roman" w:hAnsi="Times New Roman"/>
          <w:i/>
          <w:sz w:val="24"/>
          <w:szCs w:val="24"/>
          <w:lang w:eastAsia="id-ID"/>
        </w:rPr>
      </w:pPr>
    </w:p>
    <w:p w14:paraId="651D93E5" w14:textId="77777777" w:rsidR="003B3733" w:rsidRPr="00350212" w:rsidRDefault="003B3733" w:rsidP="003B3733">
      <w:pPr>
        <w:spacing w:line="240" w:lineRule="auto"/>
        <w:rPr>
          <w:rFonts w:ascii="Times New Roman" w:hAnsi="Times New Roman"/>
          <w:i/>
          <w:sz w:val="24"/>
          <w:szCs w:val="24"/>
        </w:rPr>
      </w:pPr>
      <w:r w:rsidRPr="00350212">
        <w:rPr>
          <w:rStyle w:val="tlid-translation"/>
          <w:rFonts w:ascii="Times New Roman" w:hAnsi="Times New Roman"/>
          <w:i/>
          <w:sz w:val="24"/>
          <w:szCs w:val="24"/>
          <w:lang w:val="en"/>
        </w:rPr>
        <w:t>Keywords: service quality, IOM, service value, satisfaction</w:t>
      </w:r>
    </w:p>
    <w:p w14:paraId="413D5CDE" w14:textId="77777777" w:rsidR="003B3733" w:rsidRPr="003B3733" w:rsidRDefault="003B3733" w:rsidP="003B3733">
      <w:pPr>
        <w:spacing w:after="0" w:line="240" w:lineRule="auto"/>
        <w:jc w:val="both"/>
        <w:rPr>
          <w:rFonts w:ascii="Times New Roman" w:hAnsi="Times New Roman"/>
          <w:sz w:val="24"/>
          <w:szCs w:val="24"/>
          <w:lang w:eastAsia="id-ID"/>
        </w:rPr>
      </w:pPr>
    </w:p>
    <w:p w14:paraId="4DA02716" w14:textId="77777777" w:rsidR="00C37B80" w:rsidRPr="005663E4" w:rsidRDefault="00C37B80" w:rsidP="00791AA3">
      <w:pPr>
        <w:spacing w:after="0" w:line="240" w:lineRule="auto"/>
        <w:jc w:val="both"/>
        <w:rPr>
          <w:rFonts w:ascii="Times New Roman" w:hAnsi="Times New Roman"/>
          <w:sz w:val="24"/>
          <w:szCs w:val="24"/>
          <w:lang w:val="en-US"/>
        </w:rPr>
        <w:sectPr w:rsidR="00C37B80" w:rsidRPr="005663E4" w:rsidSect="001E21BC">
          <w:footerReference w:type="even" r:id="rId8"/>
          <w:footerReference w:type="default" r:id="rId9"/>
          <w:pgSz w:w="11900" w:h="16840"/>
          <w:pgMar w:top="1440" w:right="1440" w:bottom="1440" w:left="1440" w:header="708" w:footer="708" w:gutter="0"/>
          <w:cols w:space="708"/>
          <w:docGrid w:linePitch="360"/>
        </w:sectPr>
      </w:pPr>
      <w:r w:rsidRPr="005663E4">
        <w:rPr>
          <w:rFonts w:ascii="Times New Roman" w:hAnsi="Times New Roman"/>
          <w:sz w:val="24"/>
          <w:szCs w:val="24"/>
          <w:lang w:val="en-US"/>
        </w:rPr>
        <w:br w:type="page"/>
      </w:r>
    </w:p>
    <w:p w14:paraId="5CCFDCA9" w14:textId="2D511497" w:rsidR="005254A2" w:rsidRDefault="002469FC" w:rsidP="002469FC">
      <w:pPr>
        <w:spacing w:after="0" w:line="240" w:lineRule="auto"/>
        <w:jc w:val="both"/>
        <w:rPr>
          <w:rFonts w:ascii="Times New Roman" w:hAnsi="Times New Roman"/>
          <w:b/>
          <w:sz w:val="24"/>
          <w:szCs w:val="24"/>
          <w:lang w:val="en-US"/>
        </w:rPr>
      </w:pPr>
      <w:r w:rsidRPr="00AE3E5F">
        <w:rPr>
          <w:rFonts w:ascii="Times New Roman" w:hAnsi="Times New Roman"/>
          <w:b/>
          <w:sz w:val="24"/>
          <w:szCs w:val="24"/>
          <w:lang w:val="en-US"/>
        </w:rPr>
        <w:lastRenderedPageBreak/>
        <w:t>DAFTAR PUSTAKA</w:t>
      </w:r>
      <w:bookmarkStart w:id="0" w:name="_GoBack"/>
      <w:bookmarkEnd w:id="0"/>
    </w:p>
    <w:p w14:paraId="5F2E8324" w14:textId="42D6859E"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72119F">
        <w:rPr>
          <w:color w:val="000000"/>
        </w:rPr>
        <w:t xml:space="preserve">Alma, B. (2013). </w:t>
      </w:r>
      <w:r w:rsidRPr="0072119F">
        <w:rPr>
          <w:i/>
          <w:color w:val="000000"/>
        </w:rPr>
        <w:t>Manajemen Pemasaran</w:t>
      </w:r>
      <w:r w:rsidR="007C6BBE">
        <w:rPr>
          <w:i/>
          <w:color w:val="000000"/>
          <w:lang w:val="en-US"/>
        </w:rPr>
        <w:t xml:space="preserve"> </w:t>
      </w:r>
      <w:r w:rsidRPr="0072119F">
        <w:rPr>
          <w:i/>
          <w:color w:val="000000"/>
        </w:rPr>
        <w:t>dan Pemasaran Jasa</w:t>
      </w:r>
      <w:r w:rsidRPr="0072119F">
        <w:rPr>
          <w:color w:val="000000"/>
        </w:rPr>
        <w:t>. Bandung:</w:t>
      </w:r>
      <w:r w:rsidR="007C6BBE">
        <w:rPr>
          <w:color w:val="000000"/>
          <w:lang w:val="en-US"/>
        </w:rPr>
        <w:t xml:space="preserve"> </w:t>
      </w:r>
      <w:r w:rsidRPr="0072119F">
        <w:rPr>
          <w:color w:val="000000"/>
        </w:rPr>
        <w:t>Alfabeta.</w:t>
      </w:r>
    </w:p>
    <w:p w14:paraId="1669E6DB"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77CA0CD0"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8C727D">
        <w:rPr>
          <w:color w:val="000000"/>
        </w:rPr>
        <w:t xml:space="preserve">Assauri, Sofjan. </w:t>
      </w:r>
      <w:r>
        <w:rPr>
          <w:color w:val="000000"/>
        </w:rPr>
        <w:t>(</w:t>
      </w:r>
      <w:r w:rsidRPr="008C727D">
        <w:rPr>
          <w:color w:val="000000"/>
        </w:rPr>
        <w:t>2013</w:t>
      </w:r>
      <w:r>
        <w:rPr>
          <w:color w:val="000000"/>
        </w:rPr>
        <w:t>)</w:t>
      </w:r>
      <w:r w:rsidRPr="008C727D">
        <w:rPr>
          <w:color w:val="000000"/>
        </w:rPr>
        <w:t>.</w:t>
      </w:r>
      <w:r>
        <w:rPr>
          <w:color w:val="000000"/>
        </w:rPr>
        <w:t xml:space="preserve"> </w:t>
      </w:r>
      <w:r w:rsidRPr="008C727D">
        <w:rPr>
          <w:i/>
          <w:color w:val="000000"/>
        </w:rPr>
        <w:t>Manajemen Pemasaran</w:t>
      </w:r>
      <w:r w:rsidRPr="008C727D">
        <w:rPr>
          <w:color w:val="000000"/>
        </w:rPr>
        <w:t>. Jakarta: Rajawali Pers.</w:t>
      </w:r>
    </w:p>
    <w:p w14:paraId="1D5A7CAE"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007135F7" w14:textId="2A72B9AE" w:rsidR="007862C3"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72119F">
        <w:rPr>
          <w:color w:val="000000"/>
        </w:rPr>
        <w:t>Depkes</w:t>
      </w:r>
      <w:r>
        <w:rPr>
          <w:color w:val="000000"/>
        </w:rPr>
        <w:t xml:space="preserve"> </w:t>
      </w:r>
      <w:r w:rsidRPr="0072119F">
        <w:rPr>
          <w:color w:val="000000"/>
        </w:rPr>
        <w:t xml:space="preserve">(2014). </w:t>
      </w:r>
      <w:r w:rsidRPr="0072119F">
        <w:rPr>
          <w:i/>
          <w:color w:val="000000"/>
        </w:rPr>
        <w:t xml:space="preserve">Peraturan Menteri Kesehatan Republik Indonesia </w:t>
      </w:r>
      <w:r>
        <w:rPr>
          <w:i/>
          <w:color w:val="000000"/>
        </w:rPr>
        <w:br/>
      </w:r>
      <w:r w:rsidRPr="0072119F">
        <w:rPr>
          <w:i/>
          <w:color w:val="000000"/>
        </w:rPr>
        <w:t>No:9.</w:t>
      </w:r>
      <w:r>
        <w:rPr>
          <w:i/>
          <w:color w:val="000000"/>
        </w:rPr>
        <w:t xml:space="preserve"> </w:t>
      </w:r>
      <w:r w:rsidRPr="0072119F">
        <w:rPr>
          <w:i/>
          <w:color w:val="000000"/>
        </w:rPr>
        <w:t>Menkes/SK/2014 tentang Klinik</w:t>
      </w:r>
      <w:r w:rsidRPr="0072119F">
        <w:rPr>
          <w:color w:val="000000"/>
        </w:rPr>
        <w:t>. Jakarta: Depkes RI.</w:t>
      </w:r>
    </w:p>
    <w:p w14:paraId="0E4A14CA" w14:textId="77777777" w:rsidR="007862C3" w:rsidRPr="007862C3" w:rsidRDefault="007862C3"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77A485E3" w14:textId="2FB84DC3" w:rsidR="00AE3E5F" w:rsidRPr="007C6BBE" w:rsidRDefault="00AE3E5F" w:rsidP="007C6BBE">
      <w:pPr>
        <w:tabs>
          <w:tab w:val="left" w:pos="142"/>
        </w:tabs>
        <w:spacing w:line="240" w:lineRule="auto"/>
        <w:ind w:left="567" w:hanging="567"/>
        <w:rPr>
          <w:rFonts w:ascii="Times New Roman" w:hAnsi="Times New Roman"/>
          <w:color w:val="000000"/>
          <w:sz w:val="24"/>
          <w:szCs w:val="24"/>
          <w:shd w:val="clear" w:color="auto" w:fill="FFFFFF"/>
        </w:rPr>
      </w:pPr>
      <w:r w:rsidRPr="007C6BBE">
        <w:rPr>
          <w:rFonts w:ascii="Times New Roman" w:hAnsi="Times New Roman"/>
          <w:color w:val="000000"/>
          <w:sz w:val="24"/>
          <w:szCs w:val="24"/>
          <w:shd w:val="clear" w:color="auto" w:fill="FFFFFF"/>
        </w:rPr>
        <w:t xml:space="preserve">Indrawan, R., dan Yaniawati, P. (2014). </w:t>
      </w:r>
      <w:r w:rsidRPr="007C6BBE">
        <w:rPr>
          <w:rFonts w:ascii="Times New Roman" w:hAnsi="Times New Roman"/>
          <w:i/>
          <w:color w:val="000000"/>
          <w:sz w:val="24"/>
          <w:szCs w:val="24"/>
          <w:shd w:val="clear" w:color="auto" w:fill="FFFFFF"/>
        </w:rPr>
        <w:t>Metodologi Penelitian</w:t>
      </w:r>
      <w:r w:rsidRPr="007C6BBE">
        <w:rPr>
          <w:rFonts w:ascii="Times New Roman" w:hAnsi="Times New Roman"/>
          <w:color w:val="000000"/>
          <w:sz w:val="24"/>
          <w:szCs w:val="24"/>
          <w:shd w:val="clear" w:color="auto" w:fill="FFFFFF"/>
        </w:rPr>
        <w:t>, Bandung:</w:t>
      </w:r>
      <w:r w:rsidR="007862C3" w:rsidRPr="007C6BBE">
        <w:rPr>
          <w:rFonts w:ascii="Times New Roman" w:hAnsi="Times New Roman"/>
          <w:color w:val="000000"/>
          <w:sz w:val="24"/>
          <w:szCs w:val="24"/>
          <w:shd w:val="clear" w:color="auto" w:fill="FFFFFF"/>
          <w:lang w:val="en-US"/>
        </w:rPr>
        <w:t xml:space="preserve"> </w:t>
      </w:r>
      <w:r w:rsidRPr="007C6BBE">
        <w:rPr>
          <w:rFonts w:ascii="Times New Roman" w:hAnsi="Times New Roman"/>
          <w:color w:val="000000"/>
          <w:sz w:val="24"/>
          <w:szCs w:val="24"/>
          <w:shd w:val="clear" w:color="auto" w:fill="FFFFFF"/>
        </w:rPr>
        <w:t>Refika Aditama.</w:t>
      </w:r>
    </w:p>
    <w:p w14:paraId="1C5C972A" w14:textId="6D2D99F6" w:rsidR="00AE3E5F" w:rsidRPr="007C6BBE" w:rsidRDefault="00AE3E5F" w:rsidP="007C6BBE">
      <w:pPr>
        <w:tabs>
          <w:tab w:val="left" w:pos="142"/>
        </w:tabs>
        <w:spacing w:line="240" w:lineRule="auto"/>
        <w:ind w:left="567" w:hanging="567"/>
        <w:rPr>
          <w:rFonts w:ascii="Times New Roman" w:hAnsi="Times New Roman"/>
          <w:i/>
          <w:color w:val="000000"/>
          <w:sz w:val="24"/>
          <w:szCs w:val="24"/>
          <w:shd w:val="clear" w:color="auto" w:fill="FFFFFF"/>
          <w:lang w:val="en-US"/>
        </w:rPr>
      </w:pPr>
      <w:r w:rsidRPr="007C6BBE">
        <w:rPr>
          <w:rFonts w:ascii="Times New Roman" w:hAnsi="Times New Roman"/>
          <w:color w:val="000000"/>
          <w:sz w:val="24"/>
          <w:szCs w:val="24"/>
          <w:shd w:val="clear" w:color="auto" w:fill="FFFFFF"/>
        </w:rPr>
        <w:t xml:space="preserve">Institute of Medicine (IOM). (2001). </w:t>
      </w:r>
      <w:r w:rsidRPr="007C6BBE">
        <w:rPr>
          <w:rFonts w:ascii="Times New Roman" w:hAnsi="Times New Roman"/>
          <w:i/>
          <w:color w:val="000000"/>
          <w:sz w:val="24"/>
          <w:szCs w:val="24"/>
          <w:shd w:val="clear" w:color="auto" w:fill="FFFFFF"/>
        </w:rPr>
        <w:t>Crossing the Quality Chasm: A New Health</w:t>
      </w:r>
      <w:r w:rsidR="007862C3" w:rsidRPr="007C6BBE">
        <w:rPr>
          <w:rFonts w:ascii="Times New Roman" w:hAnsi="Times New Roman"/>
          <w:i/>
          <w:color w:val="000000"/>
          <w:sz w:val="24"/>
          <w:szCs w:val="24"/>
          <w:shd w:val="clear" w:color="auto" w:fill="FFFFFF"/>
          <w:lang w:val="en-US"/>
        </w:rPr>
        <w:t xml:space="preserve"> </w:t>
      </w:r>
      <w:r w:rsidRPr="007C6BBE">
        <w:rPr>
          <w:rFonts w:ascii="Times New Roman" w:hAnsi="Times New Roman"/>
          <w:i/>
          <w:color w:val="000000"/>
          <w:sz w:val="24"/>
          <w:szCs w:val="24"/>
          <w:shd w:val="clear" w:color="auto" w:fill="FFFFFF"/>
        </w:rPr>
        <w:t>System for the 21</w:t>
      </w:r>
      <w:r w:rsidRPr="007C6BBE">
        <w:rPr>
          <w:rFonts w:ascii="Times New Roman" w:hAnsi="Times New Roman"/>
          <w:i/>
          <w:color w:val="000000"/>
          <w:sz w:val="24"/>
          <w:szCs w:val="24"/>
          <w:shd w:val="clear" w:color="auto" w:fill="FFFFFF"/>
          <w:vertAlign w:val="superscript"/>
        </w:rPr>
        <w:t>st</w:t>
      </w:r>
      <w:r w:rsidRPr="007C6BBE">
        <w:rPr>
          <w:rFonts w:ascii="Times New Roman" w:hAnsi="Times New Roman"/>
          <w:i/>
          <w:color w:val="000000"/>
          <w:sz w:val="24"/>
          <w:szCs w:val="24"/>
          <w:shd w:val="clear" w:color="auto" w:fill="FFFFFF"/>
        </w:rPr>
        <w:t xml:space="preserve"> Century</w:t>
      </w:r>
      <w:r w:rsidRPr="007C6BBE">
        <w:rPr>
          <w:rFonts w:ascii="Times New Roman" w:hAnsi="Times New Roman"/>
          <w:color w:val="000000"/>
          <w:sz w:val="24"/>
          <w:szCs w:val="24"/>
          <w:shd w:val="clear" w:color="auto" w:fill="FFFFFF"/>
        </w:rPr>
        <w:t>. Washington, D.C: National Academy Press</w:t>
      </w:r>
      <w:r w:rsidR="007862C3" w:rsidRPr="007C6BBE">
        <w:rPr>
          <w:rFonts w:ascii="Times New Roman" w:hAnsi="Times New Roman"/>
          <w:color w:val="000000"/>
          <w:sz w:val="24"/>
          <w:szCs w:val="24"/>
          <w:shd w:val="clear" w:color="auto" w:fill="FFFFFF"/>
          <w:lang w:val="en-US"/>
        </w:rPr>
        <w:t>.</w:t>
      </w:r>
    </w:p>
    <w:p w14:paraId="1065FFA1" w14:textId="6C20C4BF" w:rsidR="00AE3E5F" w:rsidRDefault="00AE3E5F" w:rsidP="007C6BBE">
      <w:pPr>
        <w:pStyle w:val="NormalWeb"/>
        <w:shd w:val="clear" w:color="auto" w:fill="FFFFFF"/>
        <w:tabs>
          <w:tab w:val="left" w:pos="142"/>
          <w:tab w:val="right" w:pos="8266"/>
        </w:tabs>
        <w:spacing w:before="0" w:beforeAutospacing="0" w:after="0" w:afterAutospacing="0"/>
        <w:ind w:left="567" w:hanging="567"/>
        <w:textAlignment w:val="baseline"/>
        <w:rPr>
          <w:color w:val="000000"/>
        </w:rPr>
      </w:pPr>
      <w:r w:rsidRPr="0072119F">
        <w:rPr>
          <w:color w:val="000000"/>
        </w:rPr>
        <w:t xml:space="preserve">Irmawati. (2014). </w:t>
      </w:r>
      <w:r w:rsidRPr="0072119F">
        <w:rPr>
          <w:i/>
          <w:color w:val="000000"/>
        </w:rPr>
        <w:t>Manajemen Pemasaran di Rumah Sakit</w:t>
      </w:r>
      <w:r w:rsidRPr="0072119F">
        <w:rPr>
          <w:color w:val="000000"/>
        </w:rPr>
        <w:t>. Jakarta: University Press</w:t>
      </w:r>
      <w:r>
        <w:rPr>
          <w:color w:val="000000"/>
        </w:rPr>
        <w:t>.</w:t>
      </w:r>
    </w:p>
    <w:p w14:paraId="340C8414" w14:textId="77777777" w:rsidR="00AE3E5F" w:rsidRPr="007C6BBE" w:rsidRDefault="00AE3E5F" w:rsidP="007C6BBE">
      <w:pPr>
        <w:tabs>
          <w:tab w:val="left" w:pos="142"/>
        </w:tabs>
        <w:spacing w:before="100" w:beforeAutospacing="1" w:after="100" w:afterAutospacing="1" w:line="240" w:lineRule="auto"/>
        <w:ind w:left="567" w:hanging="567"/>
        <w:rPr>
          <w:rFonts w:ascii="Times New Roman" w:hAnsi="Times New Roman"/>
          <w:sz w:val="24"/>
          <w:szCs w:val="24"/>
          <w:lang w:val="en-ID"/>
        </w:rPr>
      </w:pPr>
      <w:r w:rsidRPr="007C6BBE">
        <w:rPr>
          <w:rFonts w:ascii="Times New Roman" w:hAnsi="Times New Roman"/>
          <w:sz w:val="24"/>
          <w:szCs w:val="24"/>
          <w:lang w:val="en-ID"/>
        </w:rPr>
        <w:t xml:space="preserve">Jasfar, F.(2005). </w:t>
      </w:r>
      <w:r w:rsidRPr="007C6BBE">
        <w:rPr>
          <w:rFonts w:ascii="Times New Roman" w:hAnsi="Times New Roman"/>
          <w:i/>
          <w:iCs/>
          <w:sz w:val="24"/>
          <w:szCs w:val="24"/>
          <w:lang w:val="en-ID"/>
        </w:rPr>
        <w:t>Manajemen Jasa</w:t>
      </w:r>
      <w:r w:rsidRPr="007C6BBE">
        <w:rPr>
          <w:rFonts w:ascii="Times New Roman" w:hAnsi="Times New Roman"/>
          <w:sz w:val="24"/>
          <w:szCs w:val="24"/>
          <w:lang w:val="en-ID"/>
        </w:rPr>
        <w:t>. Indonesia: Ghalia.</w:t>
      </w:r>
    </w:p>
    <w:p w14:paraId="5EDDB2AC" w14:textId="4F0B0A11" w:rsidR="00AE3E5F" w:rsidRPr="0072119F" w:rsidRDefault="00AE3E5F" w:rsidP="005254A2">
      <w:pPr>
        <w:pStyle w:val="NormalWeb"/>
        <w:shd w:val="clear" w:color="auto" w:fill="FFFFFF"/>
        <w:tabs>
          <w:tab w:val="left" w:pos="142"/>
          <w:tab w:val="right" w:pos="8266"/>
        </w:tabs>
        <w:spacing w:before="0" w:beforeAutospacing="0" w:after="0" w:afterAutospacing="0"/>
        <w:ind w:left="567" w:hanging="567"/>
        <w:textAlignment w:val="baseline"/>
        <w:rPr>
          <w:color w:val="000000"/>
        </w:rPr>
      </w:pPr>
      <w:r w:rsidRPr="0072119F">
        <w:rPr>
          <w:color w:val="000000"/>
        </w:rPr>
        <w:t>Juanim.</w:t>
      </w:r>
      <w:r>
        <w:rPr>
          <w:color w:val="000000"/>
        </w:rPr>
        <w:t xml:space="preserve"> </w:t>
      </w:r>
      <w:r w:rsidRPr="0072119F">
        <w:rPr>
          <w:color w:val="000000"/>
        </w:rPr>
        <w:t xml:space="preserve">(2004). </w:t>
      </w:r>
      <w:r w:rsidRPr="0072119F">
        <w:rPr>
          <w:i/>
          <w:color w:val="000000"/>
        </w:rPr>
        <w:t>Analisis Jalur Dalam Riset Pemasaran</w:t>
      </w:r>
      <w:r w:rsidRPr="0072119F">
        <w:rPr>
          <w:color w:val="000000"/>
        </w:rPr>
        <w:t>. Bandung: Fakultas Ekonomi Universitas Pasundan.</w:t>
      </w:r>
      <w:r w:rsidRPr="0072119F">
        <w:rPr>
          <w:color w:val="000000"/>
        </w:rPr>
        <w:tab/>
      </w:r>
    </w:p>
    <w:p w14:paraId="7A1C59E8"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450D3873" w14:textId="7EB29BB1" w:rsidR="00AE3E5F" w:rsidRDefault="00AE3E5F" w:rsidP="005254A2">
      <w:pPr>
        <w:pStyle w:val="NormalWeb"/>
        <w:shd w:val="clear" w:color="auto" w:fill="FFFFFF"/>
        <w:tabs>
          <w:tab w:val="left" w:pos="142"/>
        </w:tabs>
        <w:spacing w:before="0" w:beforeAutospacing="0" w:after="0" w:afterAutospacing="0"/>
        <w:ind w:left="567" w:hanging="567"/>
        <w:textAlignment w:val="baseline"/>
        <w:rPr>
          <w:color w:val="000000"/>
        </w:rPr>
      </w:pPr>
      <w:r w:rsidRPr="0072119F">
        <w:rPr>
          <w:color w:val="000000"/>
        </w:rPr>
        <w:t xml:space="preserve">Karyoto. (2015). </w:t>
      </w:r>
      <w:r w:rsidRPr="0072119F">
        <w:rPr>
          <w:i/>
          <w:color w:val="000000"/>
        </w:rPr>
        <w:t>Dasar Dasar Manajemen Teori, Definisi dan Konsep</w:t>
      </w:r>
      <w:r w:rsidRPr="0072119F">
        <w:rPr>
          <w:color w:val="000000"/>
        </w:rPr>
        <w:t>. Yogyakarta: Andi.</w:t>
      </w:r>
    </w:p>
    <w:p w14:paraId="273B7124"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213AB4CB" w14:textId="0B3CE3CF" w:rsidR="00AE3E5F" w:rsidRPr="005254A2" w:rsidRDefault="00AE3E5F" w:rsidP="005254A2">
      <w:pPr>
        <w:pStyle w:val="NormalWeb"/>
        <w:shd w:val="clear" w:color="auto" w:fill="FFFFFF"/>
        <w:tabs>
          <w:tab w:val="left" w:pos="142"/>
        </w:tabs>
        <w:spacing w:before="0" w:beforeAutospacing="0" w:after="0" w:afterAutospacing="0"/>
        <w:ind w:left="567" w:hanging="567"/>
        <w:textAlignment w:val="baseline"/>
        <w:rPr>
          <w:i/>
          <w:color w:val="000000"/>
        </w:rPr>
      </w:pPr>
      <w:r w:rsidRPr="00702CDD">
        <w:rPr>
          <w:color w:val="000000"/>
        </w:rPr>
        <w:t xml:space="preserve">Kotler, Philip and </w:t>
      </w:r>
      <w:r w:rsidRPr="000825BE">
        <w:rPr>
          <w:color w:val="000000"/>
        </w:rPr>
        <w:t>Lane Keller, Kevin</w:t>
      </w:r>
      <w:r>
        <w:rPr>
          <w:color w:val="000000"/>
        </w:rPr>
        <w:t>.</w:t>
      </w:r>
      <w:r w:rsidRPr="00702CDD">
        <w:rPr>
          <w:color w:val="000000"/>
        </w:rPr>
        <w:t xml:space="preserve"> </w:t>
      </w:r>
      <w:r>
        <w:rPr>
          <w:color w:val="000000"/>
        </w:rPr>
        <w:t>(</w:t>
      </w:r>
      <w:r w:rsidRPr="00702CDD">
        <w:rPr>
          <w:color w:val="000000"/>
        </w:rPr>
        <w:t>2016</w:t>
      </w:r>
      <w:r>
        <w:rPr>
          <w:color w:val="000000"/>
        </w:rPr>
        <w:t>)</w:t>
      </w:r>
      <w:r w:rsidRPr="00702CDD">
        <w:rPr>
          <w:color w:val="000000"/>
        </w:rPr>
        <w:t xml:space="preserve">. </w:t>
      </w:r>
      <w:r w:rsidRPr="00702CDD">
        <w:rPr>
          <w:i/>
          <w:color w:val="000000"/>
        </w:rPr>
        <w:t>Marketing Managemen</w:t>
      </w:r>
      <w:r>
        <w:rPr>
          <w:i/>
          <w:color w:val="000000"/>
        </w:rPr>
        <w:t>t</w:t>
      </w:r>
      <w:r w:rsidRPr="00702CDD">
        <w:rPr>
          <w:i/>
          <w:color w:val="000000"/>
        </w:rPr>
        <w:t xml:space="preserve"> 15th Edition</w:t>
      </w:r>
      <w:r w:rsidRPr="00702CDD">
        <w:rPr>
          <w:color w:val="000000"/>
        </w:rPr>
        <w:t>,</w:t>
      </w:r>
      <w:r>
        <w:rPr>
          <w:color w:val="000000"/>
        </w:rPr>
        <w:t xml:space="preserve"> </w:t>
      </w:r>
      <w:r w:rsidRPr="00702CDD">
        <w:rPr>
          <w:color w:val="000000"/>
        </w:rPr>
        <w:t>Pearson Education,</w:t>
      </w:r>
      <w:r>
        <w:rPr>
          <w:color w:val="000000"/>
        </w:rPr>
        <w:t xml:space="preserve"> </w:t>
      </w:r>
      <w:r w:rsidRPr="00702CDD">
        <w:rPr>
          <w:color w:val="000000"/>
        </w:rPr>
        <w:t>Inc.</w:t>
      </w:r>
    </w:p>
    <w:p w14:paraId="64368937"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3E0AC0E2" w14:textId="1A64B588" w:rsidR="00AE3E5F" w:rsidRDefault="00AE3E5F" w:rsidP="005254A2">
      <w:pPr>
        <w:pStyle w:val="NormalWeb"/>
        <w:shd w:val="clear" w:color="auto" w:fill="FFFFFF"/>
        <w:tabs>
          <w:tab w:val="left" w:pos="142"/>
        </w:tabs>
        <w:spacing w:before="0" w:beforeAutospacing="0" w:after="0" w:afterAutospacing="0"/>
        <w:ind w:left="567" w:hanging="567"/>
        <w:textAlignment w:val="baseline"/>
        <w:rPr>
          <w:color w:val="000000"/>
        </w:rPr>
      </w:pPr>
      <w:r w:rsidRPr="00700E79">
        <w:rPr>
          <w:color w:val="000000"/>
        </w:rPr>
        <w:t>Lalu, Sumayang. 2003.</w:t>
      </w:r>
      <w:r>
        <w:rPr>
          <w:color w:val="000000"/>
        </w:rPr>
        <w:t xml:space="preserve"> </w:t>
      </w:r>
      <w:r w:rsidRPr="001A24AF">
        <w:rPr>
          <w:i/>
          <w:color w:val="000000"/>
        </w:rPr>
        <w:t>Dasar-dasar Manajemen Produksi dan Operasi</w:t>
      </w:r>
      <w:r w:rsidRPr="00700E79">
        <w:rPr>
          <w:color w:val="000000"/>
        </w:rPr>
        <w:t>. Jakarta:</w:t>
      </w:r>
      <w:r>
        <w:rPr>
          <w:color w:val="000000"/>
        </w:rPr>
        <w:t xml:space="preserve"> </w:t>
      </w:r>
      <w:r w:rsidRPr="00700E79">
        <w:rPr>
          <w:color w:val="000000"/>
        </w:rPr>
        <w:t>Penerbit Salemba Empat.</w:t>
      </w:r>
    </w:p>
    <w:p w14:paraId="3D9663EF"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75E43549" w14:textId="30ADCF8C" w:rsidR="00AE3E5F" w:rsidRPr="007862C3" w:rsidRDefault="00AE3E5F" w:rsidP="007C6BBE">
      <w:pPr>
        <w:pStyle w:val="NormalWeb"/>
        <w:shd w:val="clear" w:color="auto" w:fill="FFFFFF"/>
        <w:tabs>
          <w:tab w:val="left" w:pos="142"/>
        </w:tabs>
        <w:spacing w:before="0" w:beforeAutospacing="0" w:after="0" w:afterAutospacing="0"/>
        <w:ind w:left="567" w:hanging="567"/>
        <w:textAlignment w:val="baseline"/>
        <w:rPr>
          <w:i/>
          <w:color w:val="000000"/>
        </w:rPr>
      </w:pPr>
      <w:r w:rsidRPr="00934F98">
        <w:rPr>
          <w:color w:val="000000"/>
        </w:rPr>
        <w:t xml:space="preserve">Lovelock, Christoper H and Lauren K Wright. </w:t>
      </w:r>
      <w:r>
        <w:rPr>
          <w:color w:val="000000"/>
        </w:rPr>
        <w:t>(</w:t>
      </w:r>
      <w:r w:rsidRPr="00934F98">
        <w:rPr>
          <w:color w:val="000000"/>
        </w:rPr>
        <w:t>2014</w:t>
      </w:r>
      <w:r>
        <w:rPr>
          <w:color w:val="000000"/>
        </w:rPr>
        <w:t>)</w:t>
      </w:r>
      <w:r w:rsidRPr="00934F98">
        <w:rPr>
          <w:color w:val="000000"/>
        </w:rPr>
        <w:t xml:space="preserve">. </w:t>
      </w:r>
      <w:r w:rsidRPr="00934F98">
        <w:rPr>
          <w:i/>
          <w:color w:val="000000"/>
        </w:rPr>
        <w:t>Manajemen Pemasaran</w:t>
      </w:r>
      <w:r w:rsidR="007862C3">
        <w:rPr>
          <w:i/>
          <w:color w:val="000000"/>
          <w:lang w:val="en-US"/>
        </w:rPr>
        <w:t xml:space="preserve"> </w:t>
      </w:r>
      <w:r w:rsidRPr="00934F98">
        <w:rPr>
          <w:i/>
          <w:color w:val="000000"/>
        </w:rPr>
        <w:t>Jasa (Terjemahan)</w:t>
      </w:r>
      <w:r>
        <w:rPr>
          <w:color w:val="000000"/>
        </w:rPr>
        <w:t xml:space="preserve">. </w:t>
      </w:r>
      <w:r w:rsidRPr="00934F98">
        <w:rPr>
          <w:color w:val="000000"/>
        </w:rPr>
        <w:t>Jakarta</w:t>
      </w:r>
      <w:r>
        <w:rPr>
          <w:color w:val="000000"/>
        </w:rPr>
        <w:t>:</w:t>
      </w:r>
      <w:r w:rsidRPr="00934F98">
        <w:rPr>
          <w:color w:val="000000"/>
        </w:rPr>
        <w:t xml:space="preserve"> PT Indeks (Gramedia Group)</w:t>
      </w:r>
      <w:r>
        <w:rPr>
          <w:color w:val="000000"/>
        </w:rPr>
        <w:t>.</w:t>
      </w:r>
    </w:p>
    <w:p w14:paraId="4EDD352B"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15E712F9" w14:textId="14D903C4" w:rsidR="00AE3E5F" w:rsidRDefault="00AE3E5F" w:rsidP="005254A2">
      <w:pPr>
        <w:pStyle w:val="NormalWeb"/>
        <w:shd w:val="clear" w:color="auto" w:fill="FFFFFF"/>
        <w:tabs>
          <w:tab w:val="left" w:pos="142"/>
        </w:tabs>
        <w:spacing w:before="0" w:beforeAutospacing="0" w:after="0" w:afterAutospacing="0"/>
        <w:ind w:left="567" w:hanging="567"/>
        <w:textAlignment w:val="baseline"/>
        <w:rPr>
          <w:color w:val="000000"/>
        </w:rPr>
      </w:pPr>
      <w:r w:rsidRPr="008231F9">
        <w:rPr>
          <w:color w:val="000000"/>
        </w:rPr>
        <w:t xml:space="preserve">Lupiyoadi, Rambat Dan A. Hamdani. </w:t>
      </w:r>
      <w:r>
        <w:rPr>
          <w:color w:val="000000"/>
        </w:rPr>
        <w:t>(</w:t>
      </w:r>
      <w:r w:rsidRPr="008231F9">
        <w:rPr>
          <w:color w:val="000000"/>
        </w:rPr>
        <w:t>2006</w:t>
      </w:r>
      <w:r>
        <w:rPr>
          <w:color w:val="000000"/>
        </w:rPr>
        <w:t>)</w:t>
      </w:r>
      <w:r w:rsidRPr="008231F9">
        <w:rPr>
          <w:color w:val="000000"/>
        </w:rPr>
        <w:t xml:space="preserve">. </w:t>
      </w:r>
      <w:r w:rsidRPr="001A24AF">
        <w:rPr>
          <w:i/>
          <w:color w:val="000000"/>
        </w:rPr>
        <w:t>Manajemen Pemasaran Jasa</w:t>
      </w:r>
      <w:r w:rsidRPr="008231F9">
        <w:rPr>
          <w:color w:val="000000"/>
        </w:rPr>
        <w:t>. Jakarta: Salemba Empat</w:t>
      </w:r>
      <w:r>
        <w:rPr>
          <w:color w:val="000000"/>
        </w:rPr>
        <w:t>.</w:t>
      </w:r>
    </w:p>
    <w:p w14:paraId="5CCF8F6E"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1E65B658" w14:textId="62F088FB" w:rsidR="00AE3E5F" w:rsidRDefault="00AE3E5F" w:rsidP="005254A2">
      <w:pPr>
        <w:pStyle w:val="NormalWeb"/>
        <w:shd w:val="clear" w:color="auto" w:fill="FFFFFF"/>
        <w:tabs>
          <w:tab w:val="left" w:pos="142"/>
        </w:tabs>
        <w:spacing w:before="0" w:beforeAutospacing="0" w:after="0" w:afterAutospacing="0"/>
        <w:ind w:left="567" w:hanging="567"/>
        <w:textAlignment w:val="baseline"/>
        <w:rPr>
          <w:color w:val="000000"/>
        </w:rPr>
      </w:pPr>
      <w:r w:rsidRPr="00866C18">
        <w:rPr>
          <w:color w:val="000000"/>
        </w:rPr>
        <w:t>Lupiyoadi, R. (2014)</w:t>
      </w:r>
      <w:r w:rsidRPr="00866C18">
        <w:rPr>
          <w:i/>
          <w:color w:val="000000"/>
        </w:rPr>
        <w:t>. Manajemen Pemasaran Jasa: Berbasis Kompetensi</w:t>
      </w:r>
      <w:r w:rsidRPr="00866C18">
        <w:rPr>
          <w:color w:val="000000"/>
        </w:rPr>
        <w:t xml:space="preserve"> (edisi 3). Jakarta: Salemba Empat.</w:t>
      </w:r>
    </w:p>
    <w:p w14:paraId="3F10FD53"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052D1966" w14:textId="74686FE6"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9C0AEC">
        <w:rPr>
          <w:color w:val="000000"/>
        </w:rPr>
        <w:t xml:space="preserve">Malayu S. P. Hasibuan. </w:t>
      </w:r>
      <w:r>
        <w:rPr>
          <w:color w:val="000000"/>
        </w:rPr>
        <w:t>(</w:t>
      </w:r>
      <w:r w:rsidRPr="009C0AEC">
        <w:rPr>
          <w:color w:val="000000"/>
        </w:rPr>
        <w:t>2016</w:t>
      </w:r>
      <w:r>
        <w:rPr>
          <w:color w:val="000000"/>
        </w:rPr>
        <w:t>)</w:t>
      </w:r>
      <w:r w:rsidRPr="009C0AEC">
        <w:rPr>
          <w:color w:val="000000"/>
        </w:rPr>
        <w:t xml:space="preserve">. </w:t>
      </w:r>
      <w:r w:rsidRPr="009C0AEC">
        <w:rPr>
          <w:i/>
          <w:color w:val="000000"/>
        </w:rPr>
        <w:t>Manajemen: Dasar, Pengertian, dan Masalah</w:t>
      </w:r>
      <w:r w:rsidRPr="009C0AEC">
        <w:rPr>
          <w:color w:val="000000"/>
        </w:rPr>
        <w:t>, Edisi Revisi</w:t>
      </w:r>
      <w:r>
        <w:rPr>
          <w:color w:val="000000"/>
        </w:rPr>
        <w:t>.</w:t>
      </w:r>
      <w:r w:rsidRPr="009C0AEC">
        <w:rPr>
          <w:color w:val="000000"/>
        </w:rPr>
        <w:t xml:space="preserve"> Jakarta</w:t>
      </w:r>
      <w:r>
        <w:rPr>
          <w:color w:val="000000"/>
        </w:rPr>
        <w:t xml:space="preserve">: </w:t>
      </w:r>
      <w:r w:rsidRPr="009C0AEC">
        <w:rPr>
          <w:color w:val="000000"/>
        </w:rPr>
        <w:t>Bumi Aksara.</w:t>
      </w:r>
    </w:p>
    <w:p w14:paraId="5680379B" w14:textId="77777777" w:rsidR="007862C3" w:rsidRDefault="007862C3"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1CADA3B1" w14:textId="5DE19EF5" w:rsidR="00AE3E5F" w:rsidRPr="007862C3" w:rsidRDefault="00AE3E5F" w:rsidP="007C6BBE">
      <w:pPr>
        <w:pStyle w:val="NormalWeb"/>
        <w:shd w:val="clear" w:color="auto" w:fill="FFFFFF"/>
        <w:tabs>
          <w:tab w:val="left" w:pos="142"/>
        </w:tabs>
        <w:spacing w:before="0" w:beforeAutospacing="0" w:after="0" w:afterAutospacing="0"/>
        <w:ind w:left="567" w:hanging="567"/>
        <w:textAlignment w:val="baseline"/>
        <w:rPr>
          <w:i/>
          <w:color w:val="000000"/>
        </w:rPr>
      </w:pPr>
      <w:r w:rsidRPr="001A24AF">
        <w:rPr>
          <w:color w:val="000000"/>
        </w:rPr>
        <w:t xml:space="preserve">Muninjaya AA. </w:t>
      </w:r>
      <w:r>
        <w:rPr>
          <w:color w:val="000000"/>
        </w:rPr>
        <w:t>(2004).</w:t>
      </w:r>
      <w:r w:rsidRPr="001A24AF">
        <w:rPr>
          <w:color w:val="000000"/>
        </w:rPr>
        <w:t xml:space="preserve"> </w:t>
      </w:r>
      <w:r w:rsidRPr="001A24AF">
        <w:rPr>
          <w:i/>
          <w:color w:val="000000"/>
        </w:rPr>
        <w:t>Survey Kepuasan Pengguna Jasa Pelayana</w:t>
      </w:r>
      <w:r w:rsidR="007862C3">
        <w:rPr>
          <w:i/>
          <w:color w:val="000000"/>
          <w:lang w:val="en-US"/>
        </w:rPr>
        <w:t xml:space="preserve">n </w:t>
      </w:r>
      <w:r w:rsidRPr="001A24AF">
        <w:rPr>
          <w:i/>
          <w:color w:val="000000"/>
        </w:rPr>
        <w:t>Kesehatan</w:t>
      </w:r>
      <w:r>
        <w:rPr>
          <w:color w:val="000000"/>
        </w:rPr>
        <w:t>.</w:t>
      </w:r>
      <w:r w:rsidRPr="001A24AF">
        <w:rPr>
          <w:color w:val="000000"/>
        </w:rPr>
        <w:t xml:space="preserve"> Perjan RS Sanglah Denpasar</w:t>
      </w:r>
      <w:r>
        <w:rPr>
          <w:color w:val="000000"/>
        </w:rPr>
        <w:t>:</w:t>
      </w:r>
      <w:r w:rsidRPr="001A24AF">
        <w:rPr>
          <w:color w:val="000000"/>
        </w:rPr>
        <w:t xml:space="preserve"> Jurnal Manajemen Pelayanan</w:t>
      </w:r>
      <w:r w:rsidR="007862C3">
        <w:rPr>
          <w:color w:val="000000"/>
          <w:lang w:val="en-US"/>
        </w:rPr>
        <w:t xml:space="preserve"> </w:t>
      </w:r>
      <w:r w:rsidRPr="001A24AF">
        <w:rPr>
          <w:color w:val="000000"/>
        </w:rPr>
        <w:t>Kesehatan</w:t>
      </w:r>
      <w:r>
        <w:rPr>
          <w:color w:val="000000"/>
        </w:rPr>
        <w:t>.</w:t>
      </w:r>
    </w:p>
    <w:p w14:paraId="4C6D83E2"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206952FD"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72119F">
        <w:rPr>
          <w:color w:val="000000"/>
        </w:rPr>
        <w:t xml:space="preserve">Noor, J. (2012). </w:t>
      </w:r>
      <w:r w:rsidRPr="0072119F">
        <w:rPr>
          <w:i/>
          <w:color w:val="000000"/>
        </w:rPr>
        <w:t xml:space="preserve">Metodologi Penelitian. </w:t>
      </w:r>
      <w:r w:rsidRPr="00367BA7">
        <w:rPr>
          <w:color w:val="000000"/>
        </w:rPr>
        <w:t>Jakarta</w:t>
      </w:r>
      <w:r w:rsidRPr="0072119F">
        <w:rPr>
          <w:color w:val="000000"/>
        </w:rPr>
        <w:t>: Kencana Prenada Media Group</w:t>
      </w:r>
    </w:p>
    <w:p w14:paraId="03A17E3E"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4CA3F942" w14:textId="5E85A634" w:rsidR="00AE3E5F" w:rsidRPr="007862C3"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shd w:val="clear" w:color="auto" w:fill="FFFFFF"/>
        </w:rPr>
      </w:pPr>
      <w:r w:rsidRPr="0072119F">
        <w:rPr>
          <w:color w:val="000000"/>
        </w:rPr>
        <w:t>Notoatmodjo</w:t>
      </w:r>
      <w:r w:rsidRPr="0072119F">
        <w:rPr>
          <w:color w:val="000000"/>
          <w:shd w:val="clear" w:color="auto" w:fill="FFFFFF"/>
        </w:rPr>
        <w:t xml:space="preserve">, S. (2007). </w:t>
      </w:r>
      <w:r w:rsidRPr="0072119F">
        <w:rPr>
          <w:i/>
          <w:color w:val="000000"/>
          <w:shd w:val="clear" w:color="auto" w:fill="FFFFFF"/>
        </w:rPr>
        <w:t>Promosi Kesehatan dan Ilmu Perilaku</w:t>
      </w:r>
      <w:r w:rsidRPr="0072119F">
        <w:rPr>
          <w:color w:val="000000"/>
          <w:shd w:val="clear" w:color="auto" w:fill="FFFFFF"/>
        </w:rPr>
        <w:t>. Jakarta:</w:t>
      </w:r>
      <w:r w:rsidR="007862C3">
        <w:rPr>
          <w:color w:val="000000"/>
          <w:shd w:val="clear" w:color="auto" w:fill="FFFFFF"/>
          <w:lang w:val="en-US"/>
        </w:rPr>
        <w:t xml:space="preserve"> </w:t>
      </w:r>
      <w:r w:rsidRPr="0072119F">
        <w:rPr>
          <w:color w:val="000000"/>
          <w:shd w:val="clear" w:color="auto" w:fill="FFFFFF"/>
        </w:rPr>
        <w:t>Rineka Cipta</w:t>
      </w:r>
    </w:p>
    <w:p w14:paraId="499E2661"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6BD5161E" w14:textId="484613C6" w:rsidR="00AE3E5F" w:rsidRPr="007C6BBE" w:rsidRDefault="00AE3E5F" w:rsidP="007C6BBE">
      <w:pPr>
        <w:tabs>
          <w:tab w:val="left" w:pos="142"/>
        </w:tabs>
        <w:spacing w:line="240" w:lineRule="auto"/>
        <w:ind w:left="567" w:hanging="567"/>
        <w:rPr>
          <w:rFonts w:ascii="Times New Roman" w:hAnsi="Times New Roman"/>
          <w:color w:val="000000"/>
          <w:sz w:val="24"/>
          <w:szCs w:val="24"/>
          <w:shd w:val="clear" w:color="auto" w:fill="FFFFFF"/>
        </w:rPr>
      </w:pPr>
      <w:r w:rsidRPr="007C6BBE">
        <w:rPr>
          <w:rFonts w:ascii="Times New Roman" w:hAnsi="Times New Roman"/>
          <w:color w:val="000000"/>
          <w:sz w:val="24"/>
          <w:szCs w:val="24"/>
        </w:rPr>
        <w:t>Notoatmodjo</w:t>
      </w:r>
      <w:r w:rsidRPr="007C6BBE">
        <w:rPr>
          <w:rFonts w:ascii="Times New Roman" w:hAnsi="Times New Roman"/>
          <w:color w:val="000000"/>
          <w:sz w:val="24"/>
          <w:szCs w:val="24"/>
          <w:shd w:val="clear" w:color="auto" w:fill="FFFFFF"/>
        </w:rPr>
        <w:t xml:space="preserve">, S. (2010). </w:t>
      </w:r>
      <w:r w:rsidRPr="007C6BBE">
        <w:rPr>
          <w:rFonts w:ascii="Times New Roman" w:hAnsi="Times New Roman"/>
          <w:i/>
          <w:color w:val="000000"/>
          <w:sz w:val="24"/>
          <w:szCs w:val="24"/>
          <w:shd w:val="clear" w:color="auto" w:fill="FFFFFF"/>
        </w:rPr>
        <w:t>Metodologi Penelitian Kesehatan</w:t>
      </w:r>
      <w:r w:rsidRPr="007C6BBE">
        <w:rPr>
          <w:rFonts w:ascii="Times New Roman" w:hAnsi="Times New Roman"/>
          <w:color w:val="000000"/>
          <w:sz w:val="24"/>
          <w:szCs w:val="24"/>
          <w:shd w:val="clear" w:color="auto" w:fill="FFFFFF"/>
        </w:rPr>
        <w:t>. Jakarta: Rineka Cipta.</w:t>
      </w:r>
    </w:p>
    <w:p w14:paraId="5AE6D9C4" w14:textId="7F61FF09" w:rsidR="00AE3E5F" w:rsidRPr="007C6BBE" w:rsidRDefault="00AE3E5F" w:rsidP="007C6BBE">
      <w:pPr>
        <w:tabs>
          <w:tab w:val="left" w:pos="142"/>
        </w:tabs>
        <w:spacing w:line="240" w:lineRule="auto"/>
        <w:ind w:left="567" w:hanging="567"/>
        <w:jc w:val="both"/>
        <w:rPr>
          <w:rFonts w:ascii="Times New Roman" w:hAnsi="Times New Roman"/>
          <w:i/>
          <w:sz w:val="24"/>
          <w:szCs w:val="24"/>
          <w:lang w:val="en-ID"/>
        </w:rPr>
      </w:pPr>
      <w:r w:rsidRPr="007C6BBE">
        <w:rPr>
          <w:rFonts w:ascii="Times New Roman" w:hAnsi="Times New Roman"/>
          <w:sz w:val="24"/>
          <w:szCs w:val="24"/>
          <w:lang w:val="en-ID"/>
        </w:rPr>
        <w:t xml:space="preserve">Nursalam. (2011). </w:t>
      </w:r>
      <w:r w:rsidRPr="007C6BBE">
        <w:rPr>
          <w:rFonts w:ascii="Times New Roman" w:hAnsi="Times New Roman"/>
          <w:i/>
          <w:sz w:val="24"/>
          <w:szCs w:val="24"/>
          <w:lang w:val="en-ID"/>
        </w:rPr>
        <w:t>Konsep  dan  Penerapan  Metodologi Penelitian Ilmu</w:t>
      </w:r>
      <w:r w:rsidR="007862C3" w:rsidRPr="007C6BBE">
        <w:rPr>
          <w:rFonts w:ascii="Times New Roman" w:hAnsi="Times New Roman"/>
          <w:i/>
          <w:sz w:val="24"/>
          <w:szCs w:val="24"/>
          <w:lang w:val="en-ID"/>
        </w:rPr>
        <w:t xml:space="preserve"> </w:t>
      </w:r>
      <w:r w:rsidRPr="007C6BBE">
        <w:rPr>
          <w:rFonts w:ascii="Times New Roman" w:hAnsi="Times New Roman"/>
          <w:i/>
          <w:sz w:val="24"/>
          <w:szCs w:val="24"/>
          <w:lang w:val="en-ID"/>
        </w:rPr>
        <w:t>Keperawatan</w:t>
      </w:r>
      <w:r w:rsidRPr="007C6BBE">
        <w:rPr>
          <w:rFonts w:ascii="Times New Roman" w:hAnsi="Times New Roman"/>
          <w:sz w:val="24"/>
          <w:szCs w:val="24"/>
          <w:lang w:val="en-ID"/>
        </w:rPr>
        <w:t>. Jakarta: Salemba Medika.</w:t>
      </w:r>
    </w:p>
    <w:p w14:paraId="4CA391F2" w14:textId="3AD0D970" w:rsidR="00AE3E5F" w:rsidRPr="007C6BBE" w:rsidRDefault="00AE3E5F" w:rsidP="007C6BBE">
      <w:pPr>
        <w:tabs>
          <w:tab w:val="left" w:pos="142"/>
        </w:tabs>
        <w:spacing w:line="240" w:lineRule="auto"/>
        <w:ind w:left="567" w:hanging="567"/>
        <w:jc w:val="both"/>
        <w:rPr>
          <w:rFonts w:ascii="Times New Roman" w:hAnsi="Times New Roman"/>
          <w:sz w:val="24"/>
          <w:szCs w:val="24"/>
          <w:lang w:val="en-ID"/>
        </w:rPr>
      </w:pPr>
      <w:r w:rsidRPr="007C6BBE">
        <w:rPr>
          <w:rFonts w:ascii="Times New Roman" w:hAnsi="Times New Roman"/>
          <w:sz w:val="24"/>
          <w:szCs w:val="24"/>
          <w:lang w:val="en-ID"/>
        </w:rPr>
        <w:lastRenderedPageBreak/>
        <w:t xml:space="preserve">Rangkuti, Freddy (2002), </w:t>
      </w:r>
      <w:r w:rsidRPr="007C6BBE">
        <w:rPr>
          <w:rFonts w:ascii="Times New Roman" w:hAnsi="Times New Roman"/>
          <w:i/>
          <w:sz w:val="24"/>
          <w:szCs w:val="24"/>
          <w:lang w:val="en-ID"/>
        </w:rPr>
        <w:t>Measuring Customer Satisfaction</w:t>
      </w:r>
      <w:r w:rsidRPr="007C6BBE">
        <w:rPr>
          <w:rFonts w:ascii="Times New Roman" w:hAnsi="Times New Roman"/>
          <w:sz w:val="24"/>
          <w:szCs w:val="24"/>
          <w:lang w:val="en-ID"/>
        </w:rPr>
        <w:t>, Jakarta:</w:t>
      </w:r>
      <w:r w:rsidR="007862C3" w:rsidRPr="007C6BBE">
        <w:rPr>
          <w:rFonts w:ascii="Times New Roman" w:hAnsi="Times New Roman"/>
          <w:sz w:val="24"/>
          <w:szCs w:val="24"/>
          <w:lang w:val="en-ID"/>
        </w:rPr>
        <w:t xml:space="preserve"> </w:t>
      </w:r>
      <w:r w:rsidRPr="007C6BBE">
        <w:rPr>
          <w:rFonts w:ascii="Times New Roman" w:hAnsi="Times New Roman"/>
          <w:sz w:val="24"/>
          <w:szCs w:val="24"/>
          <w:lang w:val="en-ID"/>
        </w:rPr>
        <w:t>PT Gramedia Pustaka Utama.</w:t>
      </w:r>
    </w:p>
    <w:p w14:paraId="76C8AD70" w14:textId="10A870C9" w:rsidR="00AE3E5F" w:rsidRPr="007C6BBE" w:rsidRDefault="00AE3E5F" w:rsidP="007C6BBE">
      <w:pPr>
        <w:tabs>
          <w:tab w:val="left" w:pos="142"/>
        </w:tabs>
        <w:spacing w:line="240" w:lineRule="auto"/>
        <w:ind w:left="567" w:hanging="567"/>
        <w:jc w:val="both"/>
        <w:rPr>
          <w:rFonts w:ascii="Times New Roman" w:hAnsi="Times New Roman"/>
          <w:i/>
          <w:sz w:val="24"/>
          <w:szCs w:val="24"/>
          <w:lang w:val="en-ID"/>
        </w:rPr>
      </w:pPr>
      <w:r w:rsidRPr="007C6BBE">
        <w:rPr>
          <w:rFonts w:ascii="Times New Roman" w:hAnsi="Times New Roman"/>
          <w:sz w:val="24"/>
          <w:szCs w:val="24"/>
          <w:lang w:val="en-ID"/>
        </w:rPr>
        <w:t xml:space="preserve">Purnaweni, Hartuti. (2003). </w:t>
      </w:r>
      <w:r w:rsidRPr="007C6BBE">
        <w:rPr>
          <w:rFonts w:ascii="Times New Roman" w:hAnsi="Times New Roman"/>
          <w:i/>
          <w:sz w:val="24"/>
          <w:szCs w:val="24"/>
          <w:lang w:val="en-ID"/>
        </w:rPr>
        <w:t>Capacity Building dalam Pelayanan Prima. Dalam</w:t>
      </w:r>
      <w:r w:rsidR="007862C3" w:rsidRPr="007C6BBE">
        <w:rPr>
          <w:rFonts w:ascii="Times New Roman" w:hAnsi="Times New Roman"/>
          <w:i/>
          <w:sz w:val="24"/>
          <w:szCs w:val="24"/>
          <w:lang w:val="en-ID"/>
        </w:rPr>
        <w:t xml:space="preserve"> </w:t>
      </w:r>
      <w:r w:rsidRPr="007C6BBE">
        <w:rPr>
          <w:rFonts w:ascii="Times New Roman" w:hAnsi="Times New Roman"/>
          <w:i/>
          <w:sz w:val="24"/>
          <w:szCs w:val="24"/>
          <w:lang w:val="en-ID"/>
        </w:rPr>
        <w:t>Warsito dan Teguh Yuwono (eds)</w:t>
      </w:r>
      <w:r w:rsidRPr="007C6BBE">
        <w:rPr>
          <w:rFonts w:ascii="Times New Roman" w:hAnsi="Times New Roman"/>
          <w:sz w:val="24"/>
          <w:szCs w:val="24"/>
          <w:lang w:val="en-ID"/>
        </w:rPr>
        <w:t>. Semarang: Puskodak UNDIP.</w:t>
      </w:r>
    </w:p>
    <w:p w14:paraId="23DBD9BD" w14:textId="538B2C0A" w:rsidR="00AE3E5F" w:rsidRPr="007862C3" w:rsidRDefault="00AE3E5F" w:rsidP="007C6BBE">
      <w:pPr>
        <w:pStyle w:val="NormalWeb"/>
        <w:shd w:val="clear" w:color="auto" w:fill="FFFFFF"/>
        <w:tabs>
          <w:tab w:val="left" w:pos="142"/>
        </w:tabs>
        <w:spacing w:before="0" w:beforeAutospacing="0" w:after="0" w:afterAutospacing="0"/>
        <w:ind w:left="567" w:hanging="567"/>
        <w:textAlignment w:val="baseline"/>
        <w:rPr>
          <w:i/>
          <w:color w:val="000000"/>
          <w:shd w:val="clear" w:color="auto" w:fill="FFFFFF"/>
        </w:rPr>
      </w:pPr>
      <w:r w:rsidRPr="0072119F">
        <w:rPr>
          <w:color w:val="000000"/>
          <w:shd w:val="clear" w:color="auto" w:fill="FFFFFF"/>
        </w:rPr>
        <w:t xml:space="preserve">Republik Indonesia. (2009). </w:t>
      </w:r>
      <w:r w:rsidRPr="0072119F">
        <w:rPr>
          <w:i/>
          <w:color w:val="000000"/>
          <w:shd w:val="clear" w:color="auto" w:fill="FFFFFF"/>
        </w:rPr>
        <w:t>Undang-Undang No. 36 Tahun 2009 tentang</w:t>
      </w:r>
      <w:r w:rsidR="007862C3">
        <w:rPr>
          <w:i/>
          <w:color w:val="000000"/>
          <w:shd w:val="clear" w:color="auto" w:fill="FFFFFF"/>
          <w:lang w:val="en-US"/>
        </w:rPr>
        <w:t xml:space="preserve"> </w:t>
      </w:r>
      <w:r w:rsidRPr="0072119F">
        <w:rPr>
          <w:i/>
          <w:color w:val="000000"/>
          <w:shd w:val="clear" w:color="auto" w:fill="FFFFFF"/>
        </w:rPr>
        <w:t>Kesehatan</w:t>
      </w:r>
      <w:r w:rsidRPr="0072119F">
        <w:rPr>
          <w:color w:val="000000"/>
          <w:shd w:val="clear" w:color="auto" w:fill="FFFFFF"/>
        </w:rPr>
        <w:t>.</w:t>
      </w:r>
      <w:r>
        <w:rPr>
          <w:color w:val="000000"/>
          <w:shd w:val="clear" w:color="auto" w:fill="FFFFFF"/>
        </w:rPr>
        <w:t xml:space="preserve"> </w:t>
      </w:r>
      <w:r w:rsidRPr="0072119F">
        <w:rPr>
          <w:color w:val="000000"/>
          <w:shd w:val="clear" w:color="auto" w:fill="FFFFFF"/>
        </w:rPr>
        <w:t>Lembaran Negara RI Tahun 2009, No. 144. Jakarta:</w:t>
      </w:r>
      <w:r w:rsidR="007862C3">
        <w:rPr>
          <w:color w:val="000000"/>
          <w:shd w:val="clear" w:color="auto" w:fill="FFFFFF"/>
          <w:lang w:val="en-US"/>
        </w:rPr>
        <w:t xml:space="preserve"> </w:t>
      </w:r>
      <w:r w:rsidRPr="0072119F">
        <w:rPr>
          <w:color w:val="000000"/>
          <w:shd w:val="clear" w:color="auto" w:fill="FFFFFF"/>
        </w:rPr>
        <w:t>Sekretariat Negara.</w:t>
      </w:r>
    </w:p>
    <w:p w14:paraId="443CFBA8"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shd w:val="clear" w:color="auto" w:fill="FFFFFF"/>
        </w:rPr>
      </w:pPr>
    </w:p>
    <w:p w14:paraId="0FC9D35D" w14:textId="171706C2" w:rsidR="00AE3E5F" w:rsidRPr="007862C3" w:rsidRDefault="00AE3E5F" w:rsidP="007C6BBE">
      <w:pPr>
        <w:pStyle w:val="NormalWeb"/>
        <w:shd w:val="clear" w:color="auto" w:fill="FFFFFF"/>
        <w:tabs>
          <w:tab w:val="left" w:pos="142"/>
        </w:tabs>
        <w:spacing w:before="0" w:beforeAutospacing="0" w:after="0" w:afterAutospacing="0"/>
        <w:ind w:left="567" w:hanging="567"/>
        <w:textAlignment w:val="baseline"/>
        <w:rPr>
          <w:i/>
          <w:color w:val="000000"/>
          <w:shd w:val="clear" w:color="auto" w:fill="FFFFFF"/>
        </w:rPr>
      </w:pPr>
      <w:r w:rsidRPr="0072119F">
        <w:rPr>
          <w:color w:val="000000"/>
          <w:shd w:val="clear" w:color="auto" w:fill="FFFFFF"/>
        </w:rPr>
        <w:t xml:space="preserve">Republik Indonesia. (2009). </w:t>
      </w:r>
      <w:r w:rsidRPr="0072119F">
        <w:rPr>
          <w:i/>
          <w:color w:val="000000"/>
          <w:shd w:val="clear" w:color="auto" w:fill="FFFFFF"/>
        </w:rPr>
        <w:t>Undang-Undang No. 44 Tahun 2009 tentang</w:t>
      </w:r>
      <w:r w:rsidR="007862C3">
        <w:rPr>
          <w:i/>
          <w:color w:val="000000"/>
          <w:shd w:val="clear" w:color="auto" w:fill="FFFFFF"/>
          <w:lang w:val="en-US"/>
        </w:rPr>
        <w:t xml:space="preserve"> </w:t>
      </w:r>
      <w:r w:rsidRPr="0072119F">
        <w:rPr>
          <w:i/>
          <w:color w:val="000000"/>
          <w:shd w:val="clear" w:color="auto" w:fill="FFFFFF"/>
        </w:rPr>
        <w:t>Rumah Sakit</w:t>
      </w:r>
      <w:r w:rsidRPr="0072119F">
        <w:rPr>
          <w:color w:val="000000"/>
          <w:shd w:val="clear" w:color="auto" w:fill="FFFFFF"/>
        </w:rPr>
        <w:t>. Lembaran Negara RI Tahun 2009, No. 5072. Jakarta:</w:t>
      </w:r>
      <w:r w:rsidR="007862C3">
        <w:rPr>
          <w:color w:val="000000"/>
          <w:shd w:val="clear" w:color="auto" w:fill="FFFFFF"/>
          <w:lang w:val="en-US"/>
        </w:rPr>
        <w:t xml:space="preserve"> </w:t>
      </w:r>
      <w:r w:rsidRPr="0072119F">
        <w:rPr>
          <w:color w:val="000000"/>
          <w:shd w:val="clear" w:color="auto" w:fill="FFFFFF"/>
        </w:rPr>
        <w:t>Sekretariat Negara</w:t>
      </w:r>
      <w:r>
        <w:rPr>
          <w:color w:val="000000"/>
        </w:rPr>
        <w:t>.</w:t>
      </w:r>
    </w:p>
    <w:p w14:paraId="4CBE495C"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shd w:val="clear" w:color="auto" w:fill="FFFFFF"/>
        </w:rPr>
      </w:pPr>
    </w:p>
    <w:p w14:paraId="1FC05BCB" w14:textId="17312581" w:rsidR="00AE3E5F" w:rsidRPr="00BB62C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shd w:val="clear" w:color="auto" w:fill="FFFFFF"/>
        </w:rPr>
      </w:pPr>
      <w:r w:rsidRPr="00BB62CF">
        <w:rPr>
          <w:color w:val="000000"/>
          <w:shd w:val="clear" w:color="auto" w:fill="FFFFFF"/>
        </w:rPr>
        <w:t>Rivai, Veithzal</w:t>
      </w:r>
      <w:r>
        <w:rPr>
          <w:color w:val="000000"/>
          <w:shd w:val="clear" w:color="auto" w:fill="FFFFFF"/>
        </w:rPr>
        <w:t xml:space="preserve">. </w:t>
      </w:r>
      <w:r w:rsidRPr="00BB62CF">
        <w:rPr>
          <w:color w:val="000000"/>
          <w:shd w:val="clear" w:color="auto" w:fill="FFFFFF"/>
        </w:rPr>
        <w:t xml:space="preserve">(2009). </w:t>
      </w:r>
      <w:r w:rsidRPr="00BB62CF">
        <w:rPr>
          <w:i/>
          <w:color w:val="000000"/>
          <w:shd w:val="clear" w:color="auto" w:fill="FFFFFF"/>
        </w:rPr>
        <w:t>Manajemen Sumber Daya Manusia Untuk Perusahaan</w:t>
      </w:r>
      <w:r w:rsidRPr="00BB62CF">
        <w:rPr>
          <w:color w:val="000000"/>
          <w:shd w:val="clear" w:color="auto" w:fill="FFFFFF"/>
        </w:rPr>
        <w:t>. Jakarta: Raja Grafindo Persada.</w:t>
      </w:r>
    </w:p>
    <w:p w14:paraId="318E447A"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3FCEC628" w14:textId="3CD7EC3B"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i/>
          <w:color w:val="000000"/>
        </w:rPr>
      </w:pPr>
      <w:r w:rsidRPr="0072119F">
        <w:rPr>
          <w:color w:val="000000"/>
        </w:rPr>
        <w:t xml:space="preserve">Robbins, S.P., Decenzo, D.A., Coulter, M., Woods,M. (2015). </w:t>
      </w:r>
      <w:r w:rsidRPr="0072119F">
        <w:rPr>
          <w:i/>
          <w:color w:val="000000"/>
        </w:rPr>
        <w:t>Management The</w:t>
      </w:r>
      <w:r w:rsidR="007862C3">
        <w:rPr>
          <w:i/>
          <w:color w:val="000000"/>
          <w:lang w:val="en-US"/>
        </w:rPr>
        <w:t xml:space="preserve"> </w:t>
      </w:r>
      <w:r w:rsidRPr="0072119F">
        <w:rPr>
          <w:i/>
          <w:color w:val="000000"/>
        </w:rPr>
        <w:t>Essentials</w:t>
      </w:r>
      <w:r w:rsidRPr="0072119F">
        <w:rPr>
          <w:color w:val="000000"/>
        </w:rPr>
        <w:t xml:space="preserve"> (3</w:t>
      </w:r>
      <w:r w:rsidRPr="0072119F">
        <w:rPr>
          <w:color w:val="000000"/>
          <w:vertAlign w:val="superscript"/>
        </w:rPr>
        <w:t>rd</w:t>
      </w:r>
      <w:r w:rsidRPr="0072119F">
        <w:rPr>
          <w:color w:val="000000"/>
        </w:rPr>
        <w:t xml:space="preserve"> ed.). Australia:</w:t>
      </w:r>
      <w:r>
        <w:rPr>
          <w:color w:val="000000"/>
        </w:rPr>
        <w:t xml:space="preserve"> </w:t>
      </w:r>
      <w:r w:rsidRPr="0072119F">
        <w:rPr>
          <w:color w:val="000000"/>
        </w:rPr>
        <w:t>Pearson.</w:t>
      </w:r>
    </w:p>
    <w:p w14:paraId="7A94B6EF"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0A503AFE" w14:textId="463305F8"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72119F">
        <w:rPr>
          <w:color w:val="000000"/>
        </w:rPr>
        <w:t xml:space="preserve">Robbins, S.P., dan Coulter, M. (2012). </w:t>
      </w:r>
      <w:r w:rsidRPr="0072119F">
        <w:rPr>
          <w:i/>
          <w:color w:val="000000"/>
        </w:rPr>
        <w:t>Management</w:t>
      </w:r>
      <w:r w:rsidRPr="0072119F">
        <w:rPr>
          <w:color w:val="000000"/>
        </w:rPr>
        <w:t>. New Jersey:</w:t>
      </w:r>
      <w:r w:rsidR="007862C3">
        <w:rPr>
          <w:color w:val="000000"/>
          <w:lang w:val="en-US"/>
        </w:rPr>
        <w:t xml:space="preserve"> </w:t>
      </w:r>
      <w:r w:rsidRPr="0072119F">
        <w:rPr>
          <w:color w:val="000000"/>
        </w:rPr>
        <w:t>Pearson Education.</w:t>
      </w:r>
    </w:p>
    <w:p w14:paraId="42F3C9B0"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4C0D883A" w14:textId="3F7E9AB9"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72119F">
        <w:rPr>
          <w:color w:val="000000"/>
        </w:rPr>
        <w:t xml:space="preserve">Sabarguna, B.S. (2011). </w:t>
      </w:r>
      <w:r w:rsidRPr="0072119F">
        <w:rPr>
          <w:i/>
          <w:color w:val="000000"/>
        </w:rPr>
        <w:t>Buku Pegangan Mahasiswa Manajemen Rumah Sakit</w:t>
      </w:r>
      <w:r w:rsidRPr="0072119F">
        <w:rPr>
          <w:color w:val="000000"/>
        </w:rPr>
        <w:t>.</w:t>
      </w:r>
      <w:r w:rsidR="007862C3">
        <w:rPr>
          <w:color w:val="000000"/>
          <w:lang w:val="en-US"/>
        </w:rPr>
        <w:t xml:space="preserve"> </w:t>
      </w:r>
      <w:r w:rsidRPr="0072119F">
        <w:rPr>
          <w:color w:val="000000"/>
        </w:rPr>
        <w:t>Jakarta: Sagung Seto.</w:t>
      </w:r>
    </w:p>
    <w:p w14:paraId="3E2FF7B5"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6A41C3D1" w14:textId="6035B5DD" w:rsidR="00AE3E5F" w:rsidRPr="007862C3" w:rsidRDefault="00AE3E5F" w:rsidP="007C6BBE">
      <w:pPr>
        <w:pStyle w:val="NormalWeb"/>
        <w:shd w:val="clear" w:color="auto" w:fill="FFFFFF"/>
        <w:tabs>
          <w:tab w:val="left" w:pos="142"/>
        </w:tabs>
        <w:spacing w:before="0" w:beforeAutospacing="0" w:after="0" w:afterAutospacing="0"/>
        <w:ind w:left="567" w:hanging="567"/>
        <w:textAlignment w:val="baseline"/>
        <w:rPr>
          <w:i/>
          <w:color w:val="000000"/>
        </w:rPr>
      </w:pPr>
      <w:r w:rsidRPr="0072119F">
        <w:rPr>
          <w:color w:val="000000"/>
        </w:rPr>
        <w:t>Sangadji, E.M., dan Sopiah.</w:t>
      </w:r>
      <w:r>
        <w:rPr>
          <w:color w:val="000000"/>
        </w:rPr>
        <w:t xml:space="preserve"> </w:t>
      </w:r>
      <w:r w:rsidRPr="0072119F">
        <w:rPr>
          <w:color w:val="000000"/>
        </w:rPr>
        <w:t xml:space="preserve">(2013). </w:t>
      </w:r>
      <w:r w:rsidRPr="0072119F">
        <w:rPr>
          <w:i/>
          <w:color w:val="000000"/>
        </w:rPr>
        <w:t>Prilaku Konsumen: Pendekatan Praktis</w:t>
      </w:r>
      <w:r w:rsidR="007862C3">
        <w:rPr>
          <w:i/>
          <w:color w:val="000000"/>
          <w:lang w:val="en-US"/>
        </w:rPr>
        <w:t xml:space="preserve"> </w:t>
      </w:r>
      <w:r w:rsidRPr="0072119F">
        <w:rPr>
          <w:i/>
          <w:color w:val="000000"/>
        </w:rPr>
        <w:t>Disertai: Himpunan Jurnal Penelitian</w:t>
      </w:r>
      <w:r w:rsidRPr="0072119F">
        <w:rPr>
          <w:color w:val="000000"/>
        </w:rPr>
        <w:t>. Yogyakarta: Penerbit Andi.</w:t>
      </w:r>
    </w:p>
    <w:p w14:paraId="78020F20" w14:textId="77777777" w:rsidR="00AE3E5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36247148" w14:textId="2E3E75B9" w:rsidR="005254A2" w:rsidRDefault="00AE3E5F" w:rsidP="005254A2">
      <w:pPr>
        <w:pStyle w:val="NormalWeb"/>
        <w:shd w:val="clear" w:color="auto" w:fill="FFFFFF"/>
        <w:tabs>
          <w:tab w:val="left" w:pos="142"/>
        </w:tabs>
        <w:spacing w:before="0" w:beforeAutospacing="0" w:after="0" w:afterAutospacing="0"/>
        <w:ind w:left="567" w:hanging="567"/>
        <w:textAlignment w:val="baseline"/>
        <w:rPr>
          <w:color w:val="000000"/>
        </w:rPr>
      </w:pPr>
      <w:r w:rsidRPr="0019053C">
        <w:rPr>
          <w:color w:val="000000"/>
        </w:rPr>
        <w:t>Sastroasmoro, S.</w:t>
      </w:r>
      <w:r>
        <w:rPr>
          <w:color w:val="000000"/>
        </w:rPr>
        <w:t xml:space="preserve"> </w:t>
      </w:r>
      <w:r w:rsidRPr="0019053C">
        <w:rPr>
          <w:color w:val="000000"/>
        </w:rPr>
        <w:t>Sofyan I.</w:t>
      </w:r>
      <w:r>
        <w:rPr>
          <w:color w:val="000000"/>
        </w:rPr>
        <w:t xml:space="preserve"> (2014). </w:t>
      </w:r>
      <w:r w:rsidRPr="0019053C">
        <w:rPr>
          <w:i/>
          <w:color w:val="000000"/>
        </w:rPr>
        <w:t>Dasar-Dasar Metodologi Penelitian Klinis</w:t>
      </w:r>
      <w:r w:rsidR="007862C3">
        <w:rPr>
          <w:i/>
          <w:color w:val="000000"/>
          <w:lang w:val="en-US"/>
        </w:rPr>
        <w:t xml:space="preserve"> </w:t>
      </w:r>
      <w:r w:rsidRPr="0019053C">
        <w:rPr>
          <w:i/>
          <w:color w:val="000000"/>
        </w:rPr>
        <w:t>Edisi ke-5</w:t>
      </w:r>
      <w:r>
        <w:rPr>
          <w:color w:val="000000"/>
        </w:rPr>
        <w:t>.</w:t>
      </w:r>
      <w:r w:rsidRPr="0019053C">
        <w:rPr>
          <w:color w:val="000000"/>
        </w:rPr>
        <w:t xml:space="preserve"> Jakarta:</w:t>
      </w:r>
      <w:r>
        <w:rPr>
          <w:color w:val="000000"/>
        </w:rPr>
        <w:t xml:space="preserve"> </w:t>
      </w:r>
      <w:r w:rsidRPr="0019053C">
        <w:rPr>
          <w:color w:val="000000"/>
        </w:rPr>
        <w:t>CV. Sagung Seto.</w:t>
      </w:r>
    </w:p>
    <w:p w14:paraId="2D370DE7" w14:textId="77777777" w:rsidR="005254A2" w:rsidRPr="005254A2" w:rsidRDefault="005254A2" w:rsidP="005254A2">
      <w:pPr>
        <w:pStyle w:val="NormalWeb"/>
        <w:shd w:val="clear" w:color="auto" w:fill="FFFFFF"/>
        <w:tabs>
          <w:tab w:val="left" w:pos="142"/>
        </w:tabs>
        <w:spacing w:before="0" w:beforeAutospacing="0" w:after="0" w:afterAutospacing="0"/>
        <w:ind w:left="567" w:hanging="567"/>
        <w:textAlignment w:val="baseline"/>
        <w:rPr>
          <w:i/>
          <w:color w:val="000000"/>
        </w:rPr>
      </w:pPr>
    </w:p>
    <w:p w14:paraId="6BEF7403" w14:textId="40C3E491" w:rsidR="00AE3E5F" w:rsidRPr="005254A2" w:rsidRDefault="00AE3E5F" w:rsidP="007C6BBE">
      <w:pPr>
        <w:tabs>
          <w:tab w:val="left" w:pos="142"/>
        </w:tabs>
        <w:spacing w:line="240" w:lineRule="auto"/>
        <w:ind w:left="567" w:hanging="567"/>
        <w:rPr>
          <w:rFonts w:ascii="Times New Roman" w:hAnsi="Times New Roman"/>
          <w:color w:val="000000"/>
          <w:sz w:val="24"/>
          <w:szCs w:val="24"/>
        </w:rPr>
      </w:pPr>
      <w:r w:rsidRPr="005254A2">
        <w:rPr>
          <w:rFonts w:ascii="Times New Roman" w:hAnsi="Times New Roman"/>
          <w:color w:val="000000"/>
          <w:sz w:val="24"/>
          <w:szCs w:val="24"/>
        </w:rPr>
        <w:t xml:space="preserve">Sugiyono. (2013). </w:t>
      </w:r>
      <w:r w:rsidRPr="005254A2">
        <w:rPr>
          <w:rFonts w:ascii="Times New Roman" w:hAnsi="Times New Roman"/>
          <w:i/>
          <w:color w:val="000000"/>
          <w:sz w:val="24"/>
          <w:szCs w:val="24"/>
        </w:rPr>
        <w:t>Metode Penelitian Kuantitatif Kualitatif dan R&amp;D</w:t>
      </w:r>
      <w:r w:rsidRPr="005254A2">
        <w:rPr>
          <w:rFonts w:ascii="Times New Roman" w:hAnsi="Times New Roman"/>
          <w:color w:val="000000"/>
          <w:sz w:val="24"/>
          <w:szCs w:val="24"/>
        </w:rPr>
        <w:t>. Bandung:</w:t>
      </w:r>
      <w:r w:rsidR="007862C3" w:rsidRPr="005254A2">
        <w:rPr>
          <w:rFonts w:ascii="Times New Roman" w:hAnsi="Times New Roman"/>
          <w:color w:val="000000"/>
          <w:sz w:val="24"/>
          <w:szCs w:val="24"/>
          <w:lang w:val="en-US"/>
        </w:rPr>
        <w:t xml:space="preserve"> </w:t>
      </w:r>
      <w:r w:rsidRPr="005254A2">
        <w:rPr>
          <w:rFonts w:ascii="Times New Roman" w:hAnsi="Times New Roman"/>
          <w:color w:val="000000"/>
          <w:sz w:val="24"/>
          <w:szCs w:val="24"/>
        </w:rPr>
        <w:t>Alfabeta.</w:t>
      </w:r>
    </w:p>
    <w:p w14:paraId="5C428C80" w14:textId="77777777"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72119F">
        <w:rPr>
          <w:color w:val="000000"/>
        </w:rPr>
        <w:t xml:space="preserve">Tjiptono, F. (2016). </w:t>
      </w:r>
      <w:r w:rsidRPr="0072119F">
        <w:rPr>
          <w:i/>
          <w:color w:val="000000"/>
        </w:rPr>
        <w:t>Service, Quality dan Satisfaction</w:t>
      </w:r>
      <w:r w:rsidRPr="0072119F">
        <w:rPr>
          <w:color w:val="000000"/>
        </w:rPr>
        <w:t>. Yogyakarta: ANDI.</w:t>
      </w:r>
    </w:p>
    <w:p w14:paraId="1E5CFC05" w14:textId="77777777" w:rsidR="007C6BBE" w:rsidRDefault="007C6BBE"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73D714C1" w14:textId="79326BC2" w:rsidR="00AE3E5F" w:rsidRPr="0072119F" w:rsidRDefault="00AE3E5F" w:rsidP="007C6BBE">
      <w:pPr>
        <w:pStyle w:val="NormalWeb"/>
        <w:shd w:val="clear" w:color="auto" w:fill="FFFFFF"/>
        <w:tabs>
          <w:tab w:val="left" w:pos="142"/>
        </w:tabs>
        <w:spacing w:before="0" w:beforeAutospacing="0" w:after="0" w:afterAutospacing="0"/>
        <w:ind w:left="567" w:hanging="567"/>
        <w:textAlignment w:val="baseline"/>
        <w:rPr>
          <w:color w:val="000000"/>
        </w:rPr>
      </w:pPr>
      <w:r w:rsidRPr="0072119F">
        <w:rPr>
          <w:color w:val="000000"/>
        </w:rPr>
        <w:t xml:space="preserve">Umar, H. (2002). </w:t>
      </w:r>
      <w:r w:rsidRPr="0072119F">
        <w:rPr>
          <w:i/>
          <w:color w:val="000000"/>
        </w:rPr>
        <w:t xml:space="preserve">Metodologi Penelitian Aplikasi dalam pemasaran </w:t>
      </w:r>
      <w:r w:rsidRPr="0072119F">
        <w:rPr>
          <w:color w:val="000000"/>
        </w:rPr>
        <w:t>(edisi 2).</w:t>
      </w:r>
      <w:r w:rsidR="007862C3">
        <w:rPr>
          <w:color w:val="000000"/>
          <w:lang w:val="en-US"/>
        </w:rPr>
        <w:t xml:space="preserve"> </w:t>
      </w:r>
      <w:r w:rsidRPr="0072119F">
        <w:rPr>
          <w:color w:val="000000"/>
        </w:rPr>
        <w:t>Jakarta: PT. Gramedia Pustaka Utama.</w:t>
      </w:r>
    </w:p>
    <w:p w14:paraId="08C02F38" w14:textId="77777777" w:rsidR="007862C3" w:rsidRDefault="007862C3" w:rsidP="007C6BBE">
      <w:pPr>
        <w:pStyle w:val="NormalWeb"/>
        <w:shd w:val="clear" w:color="auto" w:fill="FFFFFF"/>
        <w:tabs>
          <w:tab w:val="left" w:pos="142"/>
        </w:tabs>
        <w:spacing w:before="0" w:beforeAutospacing="0" w:after="0" w:afterAutospacing="0"/>
        <w:ind w:left="567" w:hanging="567"/>
        <w:textAlignment w:val="baseline"/>
        <w:rPr>
          <w:color w:val="000000"/>
        </w:rPr>
      </w:pPr>
    </w:p>
    <w:p w14:paraId="629EDD58" w14:textId="100CBDA7" w:rsidR="00AE3E5F" w:rsidRPr="007C6BBE" w:rsidRDefault="00AE3E5F" w:rsidP="007C6BBE">
      <w:pPr>
        <w:pStyle w:val="NormalWeb"/>
        <w:shd w:val="clear" w:color="auto" w:fill="FFFFFF"/>
        <w:tabs>
          <w:tab w:val="left" w:pos="142"/>
        </w:tabs>
        <w:spacing w:before="0" w:beforeAutospacing="0" w:after="0" w:afterAutospacing="0"/>
        <w:ind w:left="567" w:hanging="567"/>
        <w:textAlignment w:val="baseline"/>
        <w:rPr>
          <w:i/>
          <w:color w:val="000000"/>
        </w:rPr>
      </w:pPr>
      <w:r w:rsidRPr="0072119F">
        <w:rPr>
          <w:color w:val="000000"/>
        </w:rPr>
        <w:t xml:space="preserve">Badan Pusat Statistik. (2010). </w:t>
      </w:r>
      <w:r w:rsidRPr="0072119F">
        <w:rPr>
          <w:i/>
          <w:color w:val="000000"/>
        </w:rPr>
        <w:t>Data Statistik Indonesia: Penduduk Indonesia Menurut Desa 2010</w:t>
      </w:r>
      <w:r w:rsidRPr="0072119F">
        <w:rPr>
          <w:color w:val="000000"/>
        </w:rPr>
        <w:t xml:space="preserve">. </w:t>
      </w:r>
      <w:hyperlink r:id="rId10" w:history="1">
        <w:r w:rsidR="007C6BBE" w:rsidRPr="00A01106">
          <w:rPr>
            <w:rStyle w:val="Hyperlink"/>
          </w:rPr>
          <w:t>http://www.bps.go.id/website/fileMenu/Penduduk-</w:t>
        </w:r>
      </w:hyperlink>
      <w:r w:rsidRPr="00DC045A">
        <w:t>Indonesia-Menurut-Desa-2010.pdf. [15/11/2016]</w:t>
      </w:r>
    </w:p>
    <w:p w14:paraId="01B24A09" w14:textId="77777777" w:rsidR="00DC4EB7" w:rsidRPr="00CC329A" w:rsidRDefault="00DC4EB7" w:rsidP="007C6BBE">
      <w:pPr>
        <w:pStyle w:val="NoSpacing"/>
        <w:tabs>
          <w:tab w:val="left" w:pos="142"/>
        </w:tabs>
        <w:ind w:left="567" w:hanging="567"/>
        <w:jc w:val="both"/>
        <w:rPr>
          <w:rFonts w:ascii="Times New Roman" w:hAnsi="Times New Roman"/>
          <w:sz w:val="24"/>
          <w:szCs w:val="24"/>
        </w:rPr>
      </w:pPr>
    </w:p>
    <w:sectPr w:rsidR="00DC4EB7" w:rsidRPr="00CC329A" w:rsidSect="001E21B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8F643" w14:textId="77777777" w:rsidR="00BC740E" w:rsidRDefault="00BC740E" w:rsidP="00E140D1">
      <w:pPr>
        <w:spacing w:after="0" w:line="240" w:lineRule="auto"/>
      </w:pPr>
      <w:r>
        <w:separator/>
      </w:r>
    </w:p>
  </w:endnote>
  <w:endnote w:type="continuationSeparator" w:id="0">
    <w:p w14:paraId="73461E46" w14:textId="77777777" w:rsidR="00BC740E" w:rsidRDefault="00BC740E" w:rsidP="00E1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5266205"/>
      <w:docPartObj>
        <w:docPartGallery w:val="Page Numbers (Bottom of Page)"/>
        <w:docPartUnique/>
      </w:docPartObj>
    </w:sdtPr>
    <w:sdtEndPr>
      <w:rPr>
        <w:rStyle w:val="PageNumber"/>
      </w:rPr>
    </w:sdtEndPr>
    <w:sdtContent>
      <w:p w14:paraId="38106A6D" w14:textId="01CB9364" w:rsidR="00617128" w:rsidRDefault="00617128" w:rsidP="006171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F66BF" w14:textId="77777777" w:rsidR="00617128" w:rsidRDefault="00617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rPr>
      <w:id w:val="-1582832259"/>
      <w:docPartObj>
        <w:docPartGallery w:val="Page Numbers (Bottom of Page)"/>
        <w:docPartUnique/>
      </w:docPartObj>
    </w:sdtPr>
    <w:sdtEndPr>
      <w:rPr>
        <w:rStyle w:val="PageNumber"/>
      </w:rPr>
    </w:sdtEndPr>
    <w:sdtContent>
      <w:p w14:paraId="3FDA14D2" w14:textId="0E61BE9B" w:rsidR="00617128" w:rsidRPr="00E140D1" w:rsidRDefault="00617128" w:rsidP="004C1829">
        <w:pPr>
          <w:pStyle w:val="Footer"/>
          <w:framePr w:h="1141" w:hRule="exact" w:wrap="none" w:vAnchor="text" w:hAnchor="margin" w:xAlign="center" w:y="-126"/>
          <w:rPr>
            <w:rStyle w:val="PageNumber"/>
            <w:rFonts w:ascii="Times New Roman" w:hAnsi="Times New Roman"/>
          </w:rPr>
        </w:pPr>
        <w:r w:rsidRPr="00E140D1">
          <w:rPr>
            <w:rStyle w:val="PageNumber"/>
            <w:rFonts w:ascii="Times New Roman" w:hAnsi="Times New Roman"/>
          </w:rPr>
          <w:fldChar w:fldCharType="begin"/>
        </w:r>
        <w:r w:rsidRPr="00E140D1">
          <w:rPr>
            <w:rStyle w:val="PageNumber"/>
            <w:rFonts w:ascii="Times New Roman" w:hAnsi="Times New Roman"/>
          </w:rPr>
          <w:instrText xml:space="preserve"> PAGE </w:instrText>
        </w:r>
        <w:r w:rsidRPr="00E140D1">
          <w:rPr>
            <w:rStyle w:val="PageNumber"/>
            <w:rFonts w:ascii="Times New Roman" w:hAnsi="Times New Roman"/>
          </w:rPr>
          <w:fldChar w:fldCharType="separate"/>
        </w:r>
        <w:r w:rsidR="001E21BC">
          <w:rPr>
            <w:rStyle w:val="PageNumber"/>
            <w:rFonts w:ascii="Times New Roman" w:hAnsi="Times New Roman"/>
            <w:noProof/>
          </w:rPr>
          <w:t>2</w:t>
        </w:r>
        <w:r w:rsidRPr="00E140D1">
          <w:rPr>
            <w:rStyle w:val="PageNumber"/>
            <w:rFonts w:ascii="Times New Roman" w:hAnsi="Times New Roman"/>
          </w:rPr>
          <w:fldChar w:fldCharType="end"/>
        </w:r>
      </w:p>
    </w:sdtContent>
  </w:sdt>
  <w:p w14:paraId="35F5D859" w14:textId="77777777" w:rsidR="00617128" w:rsidRDefault="00617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3D9A" w14:textId="77777777" w:rsidR="00BC740E" w:rsidRDefault="00BC740E" w:rsidP="00E140D1">
      <w:pPr>
        <w:spacing w:after="0" w:line="240" w:lineRule="auto"/>
      </w:pPr>
      <w:r>
        <w:separator/>
      </w:r>
    </w:p>
  </w:footnote>
  <w:footnote w:type="continuationSeparator" w:id="0">
    <w:p w14:paraId="4983170A" w14:textId="77777777" w:rsidR="00BC740E" w:rsidRDefault="00BC740E" w:rsidP="00E14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DAA"/>
    <w:multiLevelType w:val="hybridMultilevel"/>
    <w:tmpl w:val="64BE267C"/>
    <w:lvl w:ilvl="0" w:tplc="1D4E99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AF7828C6">
      <w:start w:val="1"/>
      <w:numFmt w:val="decimal"/>
      <w:lvlText w:val="%3)"/>
      <w:lvlJc w:val="left"/>
      <w:pPr>
        <w:ind w:left="3060" w:hanging="360"/>
      </w:pPr>
      <w:rPr>
        <w:rFonts w:hint="default"/>
      </w:rPr>
    </w:lvl>
    <w:lvl w:ilvl="3" w:tplc="A398B082">
      <w:start w:val="3"/>
      <w:numFmt w:val="upperRoman"/>
      <w:lvlText w:val="%4&gt;"/>
      <w:lvlJc w:val="left"/>
      <w:pPr>
        <w:ind w:left="3960" w:hanging="720"/>
      </w:pPr>
      <w:rPr>
        <w:rFonts w:hint="default"/>
      </w:rPr>
    </w:lvl>
    <w:lvl w:ilvl="4" w:tplc="DF6A6380">
      <w:start w:val="1"/>
      <w:numFmt w:val="upp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B235F"/>
    <w:multiLevelType w:val="hybridMultilevel"/>
    <w:tmpl w:val="FC004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51345F"/>
    <w:multiLevelType w:val="multilevel"/>
    <w:tmpl w:val="9948075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6B6C86"/>
    <w:multiLevelType w:val="hybridMultilevel"/>
    <w:tmpl w:val="F2B6E91A"/>
    <w:lvl w:ilvl="0" w:tplc="21AC12CE">
      <w:start w:val="1"/>
      <w:numFmt w:val="lowerLetter"/>
      <w:lvlText w:val="%1."/>
      <w:lvlJc w:val="left"/>
      <w:pPr>
        <w:ind w:left="720" w:hanging="360"/>
      </w:pPr>
      <w:rPr>
        <w:rFonts w:ascii="Times New Roman" w:eastAsiaTheme="minorHAnsi" w:hAnsi="Times New Roman" w:cs="Times New Roman"/>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08786F"/>
    <w:multiLevelType w:val="hybridMultilevel"/>
    <w:tmpl w:val="E2F8E6A2"/>
    <w:lvl w:ilvl="0" w:tplc="0409001B">
      <w:start w:val="1"/>
      <w:numFmt w:val="lowerRoman"/>
      <w:lvlText w:val="%1."/>
      <w:lvlJc w:val="right"/>
      <w:pPr>
        <w:ind w:left="2831"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0F54F5"/>
    <w:multiLevelType w:val="hybridMultilevel"/>
    <w:tmpl w:val="9B30125E"/>
    <w:lvl w:ilvl="0" w:tplc="1310B47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A3DDD"/>
    <w:multiLevelType w:val="hybridMultilevel"/>
    <w:tmpl w:val="041A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A3471"/>
    <w:multiLevelType w:val="hybridMultilevel"/>
    <w:tmpl w:val="2272FB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2D4AC1"/>
    <w:multiLevelType w:val="hybridMultilevel"/>
    <w:tmpl w:val="009E0F1A"/>
    <w:lvl w:ilvl="0" w:tplc="1EA2AA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ED62316"/>
    <w:multiLevelType w:val="hybridMultilevel"/>
    <w:tmpl w:val="76589E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07C6C76"/>
    <w:multiLevelType w:val="multilevel"/>
    <w:tmpl w:val="2D58176C"/>
    <w:lvl w:ilvl="0">
      <w:start w:val="1"/>
      <w:numFmt w:val="decimal"/>
      <w:lvlText w:val="%1."/>
      <w:lvlJc w:val="left"/>
      <w:pPr>
        <w:ind w:left="1800" w:hanging="360"/>
      </w:pPr>
      <w:rPr>
        <w:rFonts w:hint="default"/>
      </w:rPr>
    </w:lvl>
    <w:lvl w:ilvl="1">
      <w:start w:val="4"/>
      <w:numFmt w:val="decimal"/>
      <w:isLgl/>
      <w:lvlText w:val="%1.%2"/>
      <w:lvlJc w:val="left"/>
      <w:pPr>
        <w:ind w:left="192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241159CD"/>
    <w:multiLevelType w:val="hybridMultilevel"/>
    <w:tmpl w:val="B428F9E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6245D"/>
    <w:multiLevelType w:val="hybridMultilevel"/>
    <w:tmpl w:val="35EE5F44"/>
    <w:lvl w:ilvl="0" w:tplc="0409001B">
      <w:start w:val="1"/>
      <w:numFmt w:val="lowerRoman"/>
      <w:lvlText w:val="%1."/>
      <w:lvlJc w:val="righ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33DE2142">
      <w:start w:val="1"/>
      <w:numFmt w:val="lowerLetter"/>
      <w:lvlText w:val="%4)"/>
      <w:lvlJc w:val="left"/>
      <w:pPr>
        <w:ind w:left="3371" w:hanging="360"/>
      </w:pPr>
      <w:rPr>
        <w:rFonts w:hint="default"/>
        <w:i w:val="0"/>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B6451FA"/>
    <w:multiLevelType w:val="hybridMultilevel"/>
    <w:tmpl w:val="50B24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D36EA"/>
    <w:multiLevelType w:val="multilevel"/>
    <w:tmpl w:val="BB08D4A0"/>
    <w:lvl w:ilvl="0">
      <w:start w:val="1"/>
      <w:numFmt w:val="decimal"/>
      <w:lvlText w:val="%1."/>
      <w:lvlJc w:val="left"/>
      <w:pPr>
        <w:ind w:left="720" w:hanging="360"/>
      </w:pPr>
      <w:rPr>
        <w:rFonts w:hint="default"/>
      </w:rPr>
    </w:lvl>
    <w:lvl w:ilvl="1">
      <w:start w:val="7"/>
      <w:numFmt w:val="decimal"/>
      <w:isLgl/>
      <w:lvlText w:val="%1.%2"/>
      <w:lvlJc w:val="left"/>
      <w:pPr>
        <w:ind w:left="1418" w:hanging="36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4930" w:hanging="1080"/>
      </w:pPr>
      <w:rPr>
        <w:rFonts w:hint="default"/>
      </w:rPr>
    </w:lvl>
    <w:lvl w:ilvl="6">
      <w:start w:val="1"/>
      <w:numFmt w:val="decimal"/>
      <w:isLgl/>
      <w:lvlText w:val="%1.%2.%3.%4.%5.%6.%7"/>
      <w:lvlJc w:val="left"/>
      <w:pPr>
        <w:ind w:left="5988"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744" w:hanging="1800"/>
      </w:pPr>
      <w:rPr>
        <w:rFonts w:hint="default"/>
      </w:rPr>
    </w:lvl>
  </w:abstractNum>
  <w:abstractNum w:abstractNumId="15">
    <w:nsid w:val="328717B1"/>
    <w:multiLevelType w:val="multilevel"/>
    <w:tmpl w:val="37669DCE"/>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7557F6D"/>
    <w:multiLevelType w:val="hybridMultilevel"/>
    <w:tmpl w:val="7BC6EFEA"/>
    <w:lvl w:ilvl="0" w:tplc="794482DC">
      <w:start w:val="1"/>
      <w:numFmt w:val="decimal"/>
      <w:lvlText w:val="%1."/>
      <w:lvlJc w:val="left"/>
      <w:pPr>
        <w:ind w:left="1393" w:hanging="350"/>
      </w:pPr>
      <w:rPr>
        <w:rFonts w:ascii="Times New Roman" w:eastAsia="Times New Roman" w:hAnsi="Times New Roman" w:cstheme="minorBidi"/>
        <w:w w:val="101"/>
        <w:sz w:val="23"/>
        <w:szCs w:val="23"/>
      </w:rPr>
    </w:lvl>
    <w:lvl w:ilvl="1" w:tplc="CD3C28D6">
      <w:numFmt w:val="bullet"/>
      <w:lvlText w:val="•"/>
      <w:lvlJc w:val="left"/>
      <w:pPr>
        <w:ind w:left="2280" w:hanging="350"/>
      </w:pPr>
    </w:lvl>
    <w:lvl w:ilvl="2" w:tplc="0AD4CADA">
      <w:numFmt w:val="bullet"/>
      <w:lvlText w:val="•"/>
      <w:lvlJc w:val="left"/>
      <w:pPr>
        <w:ind w:left="3161" w:hanging="350"/>
      </w:pPr>
    </w:lvl>
    <w:lvl w:ilvl="3" w:tplc="B218E3BE">
      <w:numFmt w:val="bullet"/>
      <w:lvlText w:val="•"/>
      <w:lvlJc w:val="left"/>
      <w:pPr>
        <w:ind w:left="4041" w:hanging="350"/>
      </w:pPr>
    </w:lvl>
    <w:lvl w:ilvl="4" w:tplc="74240324">
      <w:numFmt w:val="bullet"/>
      <w:lvlText w:val="•"/>
      <w:lvlJc w:val="left"/>
      <w:pPr>
        <w:ind w:left="4922" w:hanging="350"/>
      </w:pPr>
    </w:lvl>
    <w:lvl w:ilvl="5" w:tplc="F8C89A7A">
      <w:numFmt w:val="bullet"/>
      <w:lvlText w:val="•"/>
      <w:lvlJc w:val="left"/>
      <w:pPr>
        <w:ind w:left="5802" w:hanging="350"/>
      </w:pPr>
    </w:lvl>
    <w:lvl w:ilvl="6" w:tplc="BFCEE002">
      <w:numFmt w:val="bullet"/>
      <w:lvlText w:val="•"/>
      <w:lvlJc w:val="left"/>
      <w:pPr>
        <w:ind w:left="6683" w:hanging="350"/>
      </w:pPr>
    </w:lvl>
    <w:lvl w:ilvl="7" w:tplc="2A6CFF10">
      <w:numFmt w:val="bullet"/>
      <w:lvlText w:val="•"/>
      <w:lvlJc w:val="left"/>
      <w:pPr>
        <w:ind w:left="7564" w:hanging="350"/>
      </w:pPr>
    </w:lvl>
    <w:lvl w:ilvl="8" w:tplc="CE4237F2">
      <w:numFmt w:val="bullet"/>
      <w:lvlText w:val="•"/>
      <w:lvlJc w:val="left"/>
      <w:pPr>
        <w:ind w:left="8444" w:hanging="350"/>
      </w:pPr>
    </w:lvl>
  </w:abstractNum>
  <w:abstractNum w:abstractNumId="17">
    <w:nsid w:val="392D2CA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nsid w:val="3A131919"/>
    <w:multiLevelType w:val="hybridMultilevel"/>
    <w:tmpl w:val="6C22B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FA3B7D"/>
    <w:multiLevelType w:val="hybridMultilevel"/>
    <w:tmpl w:val="A51A4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514B3"/>
    <w:multiLevelType w:val="multilevel"/>
    <w:tmpl w:val="C7385832"/>
    <w:lvl w:ilvl="0">
      <w:start w:val="1"/>
      <w:numFmt w:val="decimal"/>
      <w:lvlText w:val="%1."/>
      <w:lvlJc w:val="left"/>
      <w:pPr>
        <w:ind w:left="1418" w:hanging="360"/>
      </w:pPr>
      <w:rPr>
        <w:rFonts w:ascii="Times New Roman" w:eastAsia="Times New Roman" w:hAnsi="Times New Roman" w:cs="Times New Roman"/>
      </w:rPr>
    </w:lvl>
    <w:lvl w:ilvl="1">
      <w:start w:val="7"/>
      <w:numFmt w:val="decimal"/>
      <w:isLgl/>
      <w:lvlText w:val="%1.%2"/>
      <w:lvlJc w:val="left"/>
      <w:pPr>
        <w:ind w:left="1498" w:hanging="4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778" w:hanging="720"/>
      </w:pPr>
      <w:rPr>
        <w:rFonts w:hint="default"/>
      </w:rPr>
    </w:lvl>
    <w:lvl w:ilvl="4">
      <w:start w:val="1"/>
      <w:numFmt w:val="decimal"/>
      <w:isLgl/>
      <w:lvlText w:val="%1.%2.%3.%4.%5"/>
      <w:lvlJc w:val="left"/>
      <w:pPr>
        <w:ind w:left="2138" w:hanging="1080"/>
      </w:pPr>
      <w:rPr>
        <w:rFonts w:hint="default"/>
      </w:rPr>
    </w:lvl>
    <w:lvl w:ilvl="5">
      <w:start w:val="1"/>
      <w:numFmt w:val="decimal"/>
      <w:isLgl/>
      <w:lvlText w:val="%1.%2.%3.%4.%5.%6"/>
      <w:lvlJc w:val="left"/>
      <w:pPr>
        <w:ind w:left="2138" w:hanging="1080"/>
      </w:pPr>
      <w:rPr>
        <w:rFonts w:hint="default"/>
      </w:rPr>
    </w:lvl>
    <w:lvl w:ilvl="6">
      <w:start w:val="1"/>
      <w:numFmt w:val="decimal"/>
      <w:isLgl/>
      <w:lvlText w:val="%1.%2.%3.%4.%5.%6.%7"/>
      <w:lvlJc w:val="left"/>
      <w:pPr>
        <w:ind w:left="249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858" w:hanging="1800"/>
      </w:pPr>
      <w:rPr>
        <w:rFonts w:hint="default"/>
      </w:rPr>
    </w:lvl>
  </w:abstractNum>
  <w:abstractNum w:abstractNumId="21">
    <w:nsid w:val="55CF25A1"/>
    <w:multiLevelType w:val="hybridMultilevel"/>
    <w:tmpl w:val="FC004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0826A0"/>
    <w:multiLevelType w:val="multilevel"/>
    <w:tmpl w:val="0C3CA6C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446B20"/>
    <w:multiLevelType w:val="hybridMultilevel"/>
    <w:tmpl w:val="F386E200"/>
    <w:lvl w:ilvl="0" w:tplc="999A30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B27BA0"/>
    <w:multiLevelType w:val="multilevel"/>
    <w:tmpl w:val="7AD82008"/>
    <w:lvl w:ilvl="0">
      <w:start w:val="1"/>
      <w:numFmt w:val="decimal"/>
      <w:lvlText w:val="%1."/>
      <w:lvlJc w:val="left"/>
      <w:pPr>
        <w:ind w:left="1800" w:hanging="360"/>
      </w:pPr>
      <w:rPr>
        <w:rFonts w:ascii="Times New Roman" w:eastAsia="Calibri" w:hAnsi="Times New Roman" w:cs="Times New Roman"/>
        <w:b w:val="0"/>
      </w:rPr>
    </w:lvl>
    <w:lvl w:ilvl="1">
      <w:start w:val="4"/>
      <w:numFmt w:val="decimal"/>
      <w:isLgl/>
      <w:lvlText w:val="%1.%2"/>
      <w:lvlJc w:val="left"/>
      <w:pPr>
        <w:ind w:left="1920"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60D05D39"/>
    <w:multiLevelType w:val="hybridMultilevel"/>
    <w:tmpl w:val="DAE2A5F8"/>
    <w:lvl w:ilvl="0" w:tplc="B89A76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D6308"/>
    <w:multiLevelType w:val="hybridMultilevel"/>
    <w:tmpl w:val="9EF0F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0A5BFC"/>
    <w:multiLevelType w:val="hybridMultilevel"/>
    <w:tmpl w:val="4904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36F2A"/>
    <w:multiLevelType w:val="hybridMultilevel"/>
    <w:tmpl w:val="C4DA9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EB3AEC"/>
    <w:multiLevelType w:val="multilevel"/>
    <w:tmpl w:val="ED1290EC"/>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6073505"/>
    <w:multiLevelType w:val="hybridMultilevel"/>
    <w:tmpl w:val="5F72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A0955"/>
    <w:multiLevelType w:val="multilevel"/>
    <w:tmpl w:val="6B061DB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3B08E6"/>
    <w:multiLevelType w:val="hybridMultilevel"/>
    <w:tmpl w:val="BCE2B7F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F381F"/>
    <w:multiLevelType w:val="multilevel"/>
    <w:tmpl w:val="19E4879A"/>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10"/>
  </w:num>
  <w:num w:numId="3">
    <w:abstractNumId w:val="24"/>
  </w:num>
  <w:num w:numId="4">
    <w:abstractNumId w:val="28"/>
  </w:num>
  <w:num w:numId="5">
    <w:abstractNumId w:val="7"/>
  </w:num>
  <w:num w:numId="6">
    <w:abstractNumId w:val="18"/>
  </w:num>
  <w:num w:numId="7">
    <w:abstractNumId w:val="1"/>
  </w:num>
  <w:num w:numId="8">
    <w:abstractNumId w:val="33"/>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20"/>
  </w:num>
  <w:num w:numId="11">
    <w:abstractNumId w:val="22"/>
  </w:num>
  <w:num w:numId="12">
    <w:abstractNumId w:val="0"/>
  </w:num>
  <w:num w:numId="13">
    <w:abstractNumId w:val="4"/>
  </w:num>
  <w:num w:numId="14">
    <w:abstractNumId w:val="15"/>
  </w:num>
  <w:num w:numId="15">
    <w:abstractNumId w:val="3"/>
  </w:num>
  <w:num w:numId="16">
    <w:abstractNumId w:val="12"/>
  </w:num>
  <w:num w:numId="17">
    <w:abstractNumId w:val="9"/>
  </w:num>
  <w:num w:numId="18">
    <w:abstractNumId w:val="6"/>
  </w:num>
  <w:num w:numId="19">
    <w:abstractNumId w:val="17"/>
  </w:num>
  <w:num w:numId="20">
    <w:abstractNumId w:val="29"/>
  </w:num>
  <w:num w:numId="21">
    <w:abstractNumId w:val="14"/>
  </w:num>
  <w:num w:numId="22">
    <w:abstractNumId w:val="13"/>
  </w:num>
  <w:num w:numId="23">
    <w:abstractNumId w:val="32"/>
  </w:num>
  <w:num w:numId="24">
    <w:abstractNumId w:val="31"/>
  </w:num>
  <w:num w:numId="25">
    <w:abstractNumId w:val="2"/>
  </w:num>
  <w:num w:numId="26">
    <w:abstractNumId w:val="8"/>
  </w:num>
  <w:num w:numId="27">
    <w:abstractNumId w:val="26"/>
  </w:num>
  <w:num w:numId="28">
    <w:abstractNumId w:val="27"/>
  </w:num>
  <w:num w:numId="29">
    <w:abstractNumId w:val="23"/>
  </w:num>
  <w:num w:numId="30">
    <w:abstractNumId w:val="25"/>
  </w:num>
  <w:num w:numId="31">
    <w:abstractNumId w:val="21"/>
  </w:num>
  <w:num w:numId="32">
    <w:abstractNumId w:val="11"/>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80"/>
    <w:rsid w:val="00060B4F"/>
    <w:rsid w:val="000C604A"/>
    <w:rsid w:val="000C6454"/>
    <w:rsid w:val="000D0454"/>
    <w:rsid w:val="0016556F"/>
    <w:rsid w:val="00183881"/>
    <w:rsid w:val="001D1C7B"/>
    <w:rsid w:val="001E21BC"/>
    <w:rsid w:val="001E5441"/>
    <w:rsid w:val="002469FC"/>
    <w:rsid w:val="00350212"/>
    <w:rsid w:val="003A6AF6"/>
    <w:rsid w:val="003B3733"/>
    <w:rsid w:val="003B3C87"/>
    <w:rsid w:val="003F6656"/>
    <w:rsid w:val="00422C15"/>
    <w:rsid w:val="004B75FA"/>
    <w:rsid w:val="004C1829"/>
    <w:rsid w:val="005254A2"/>
    <w:rsid w:val="00553E5E"/>
    <w:rsid w:val="005663E4"/>
    <w:rsid w:val="006144A2"/>
    <w:rsid w:val="00617128"/>
    <w:rsid w:val="006428E7"/>
    <w:rsid w:val="006C59F7"/>
    <w:rsid w:val="006F4379"/>
    <w:rsid w:val="00755449"/>
    <w:rsid w:val="00760257"/>
    <w:rsid w:val="007862C3"/>
    <w:rsid w:val="00791AA3"/>
    <w:rsid w:val="007C6BBE"/>
    <w:rsid w:val="00845EE5"/>
    <w:rsid w:val="008D221A"/>
    <w:rsid w:val="00922948"/>
    <w:rsid w:val="00A40F23"/>
    <w:rsid w:val="00A46BD3"/>
    <w:rsid w:val="00A94142"/>
    <w:rsid w:val="00AA69EF"/>
    <w:rsid w:val="00AB32EF"/>
    <w:rsid w:val="00AE3E5F"/>
    <w:rsid w:val="00B37F6A"/>
    <w:rsid w:val="00B5262C"/>
    <w:rsid w:val="00B6344E"/>
    <w:rsid w:val="00B92505"/>
    <w:rsid w:val="00BC740E"/>
    <w:rsid w:val="00C215B5"/>
    <w:rsid w:val="00C37B80"/>
    <w:rsid w:val="00C96E3D"/>
    <w:rsid w:val="00CC329A"/>
    <w:rsid w:val="00D348EC"/>
    <w:rsid w:val="00D40B7F"/>
    <w:rsid w:val="00D639A8"/>
    <w:rsid w:val="00D87F36"/>
    <w:rsid w:val="00DB5187"/>
    <w:rsid w:val="00DC4EB7"/>
    <w:rsid w:val="00E140D1"/>
    <w:rsid w:val="00F30371"/>
    <w:rsid w:val="00F43C91"/>
    <w:rsid w:val="00F47C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80"/>
    <w:pPr>
      <w:spacing w:after="200" w:line="288" w:lineRule="auto"/>
    </w:pPr>
    <w:rPr>
      <w:rFonts w:ascii="Calibri" w:eastAsia="Times New Roman" w:hAnsi="Calibri" w:cs="Times New Roman"/>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80"/>
    <w:rPr>
      <w:color w:val="0563C1" w:themeColor="hyperlink"/>
      <w:u w:val="single"/>
    </w:rPr>
  </w:style>
  <w:style w:type="character" w:customStyle="1" w:styleId="UnresolvedMention1">
    <w:name w:val="Unresolved Mention1"/>
    <w:basedOn w:val="DefaultParagraphFont"/>
    <w:uiPriority w:val="99"/>
    <w:semiHidden/>
    <w:unhideWhenUsed/>
    <w:rsid w:val="00C37B80"/>
    <w:rPr>
      <w:color w:val="605E5C"/>
      <w:shd w:val="clear" w:color="auto" w:fill="E1DFDD"/>
    </w:rPr>
  </w:style>
  <w:style w:type="paragraph" w:styleId="ListParagraph">
    <w:name w:val="List Paragraph"/>
    <w:aliases w:val="skripsi,anak bab,kepala,GAMBAR,Body Text Char1,Char Char2,spasi 2 taiiii,List Paragraph1,Body of text"/>
    <w:basedOn w:val="Normal"/>
    <w:link w:val="ListParagraphChar"/>
    <w:uiPriority w:val="34"/>
    <w:qFormat/>
    <w:rsid w:val="00C37B80"/>
    <w:pPr>
      <w:ind w:left="720"/>
      <w:contextualSpacing/>
    </w:pPr>
  </w:style>
  <w:style w:type="character" w:customStyle="1" w:styleId="ListParagraphChar">
    <w:name w:val="List Paragraph Char"/>
    <w:aliases w:val="skripsi Char,anak bab Char,kepala Char,GAMBAR Char,Body Text Char1 Char,Char Char2 Char,spasi 2 taiiii Char,List Paragraph1 Char,Body of text Char"/>
    <w:link w:val="ListParagraph"/>
    <w:uiPriority w:val="34"/>
    <w:locked/>
    <w:rsid w:val="00C37B80"/>
    <w:rPr>
      <w:rFonts w:ascii="Calibri" w:eastAsia="Times New Roman" w:hAnsi="Calibri" w:cs="Times New Roman"/>
      <w:sz w:val="21"/>
      <w:szCs w:val="21"/>
      <w:lang w:val="id-ID"/>
    </w:rPr>
  </w:style>
  <w:style w:type="table" w:customStyle="1" w:styleId="GridTable21">
    <w:name w:val="Grid Table 21"/>
    <w:basedOn w:val="TableNormal"/>
    <w:uiPriority w:val="47"/>
    <w:rsid w:val="005663E4"/>
    <w:rPr>
      <w:sz w:val="22"/>
      <w:szCs w:val="22"/>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5663E4"/>
    <w:pPr>
      <w:autoSpaceDE w:val="0"/>
      <w:autoSpaceDN w:val="0"/>
      <w:adjustRightInd w:val="0"/>
    </w:pPr>
    <w:rPr>
      <w:rFonts w:ascii="Times New Roman" w:hAnsi="Times New Roman" w:cs="Times New Roman"/>
      <w:color w:val="000000"/>
      <w:lang w:val="en-US"/>
    </w:rPr>
  </w:style>
  <w:style w:type="character" w:styleId="PlaceholderText">
    <w:name w:val="Placeholder Text"/>
    <w:basedOn w:val="DefaultParagraphFont"/>
    <w:uiPriority w:val="99"/>
    <w:semiHidden/>
    <w:rsid w:val="00422C15"/>
    <w:rPr>
      <w:color w:val="808080"/>
    </w:rPr>
  </w:style>
  <w:style w:type="paragraph" w:styleId="NoSpacing">
    <w:name w:val="No Spacing"/>
    <w:uiPriority w:val="1"/>
    <w:qFormat/>
    <w:rsid w:val="006F4379"/>
    <w:rPr>
      <w:rFonts w:ascii="Calibri" w:eastAsia="Calibri" w:hAnsi="Calibri" w:cs="Times New Roman"/>
      <w:sz w:val="22"/>
      <w:szCs w:val="22"/>
      <w:lang w:val="id-ID" w:eastAsia="id-ID"/>
    </w:rPr>
  </w:style>
  <w:style w:type="paragraph" w:styleId="NormalWeb">
    <w:name w:val="Normal (Web)"/>
    <w:basedOn w:val="Normal"/>
    <w:uiPriority w:val="99"/>
    <w:unhideWhenUsed/>
    <w:rsid w:val="00CC329A"/>
    <w:pPr>
      <w:spacing w:before="100" w:beforeAutospacing="1" w:after="100" w:afterAutospacing="1" w:line="240" w:lineRule="auto"/>
    </w:pPr>
    <w:rPr>
      <w:rFonts w:ascii="Times New Roman" w:hAnsi="Times New Roman"/>
      <w:sz w:val="24"/>
      <w:szCs w:val="24"/>
      <w:lang w:eastAsia="id-ID"/>
    </w:rPr>
  </w:style>
  <w:style w:type="paragraph" w:styleId="Header">
    <w:name w:val="header"/>
    <w:basedOn w:val="Normal"/>
    <w:link w:val="HeaderChar"/>
    <w:uiPriority w:val="99"/>
    <w:unhideWhenUsed/>
    <w:rsid w:val="00E14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0D1"/>
    <w:rPr>
      <w:rFonts w:ascii="Calibri" w:eastAsia="Times New Roman" w:hAnsi="Calibri" w:cs="Times New Roman"/>
      <w:sz w:val="21"/>
      <w:szCs w:val="21"/>
      <w:lang w:val="id-ID"/>
    </w:rPr>
  </w:style>
  <w:style w:type="paragraph" w:styleId="Footer">
    <w:name w:val="footer"/>
    <w:basedOn w:val="Normal"/>
    <w:link w:val="FooterChar"/>
    <w:uiPriority w:val="99"/>
    <w:unhideWhenUsed/>
    <w:rsid w:val="00E14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0D1"/>
    <w:rPr>
      <w:rFonts w:ascii="Calibri" w:eastAsia="Times New Roman" w:hAnsi="Calibri" w:cs="Times New Roman"/>
      <w:sz w:val="21"/>
      <w:szCs w:val="21"/>
      <w:lang w:val="id-ID"/>
    </w:rPr>
  </w:style>
  <w:style w:type="character" w:styleId="PageNumber">
    <w:name w:val="page number"/>
    <w:basedOn w:val="DefaultParagraphFont"/>
    <w:uiPriority w:val="99"/>
    <w:semiHidden/>
    <w:unhideWhenUsed/>
    <w:rsid w:val="00E140D1"/>
  </w:style>
  <w:style w:type="character" w:customStyle="1" w:styleId="tlid-translation">
    <w:name w:val="tlid-translation"/>
    <w:basedOn w:val="DefaultParagraphFont"/>
    <w:rsid w:val="003B3733"/>
  </w:style>
  <w:style w:type="character" w:styleId="FollowedHyperlink">
    <w:name w:val="FollowedHyperlink"/>
    <w:basedOn w:val="DefaultParagraphFont"/>
    <w:uiPriority w:val="99"/>
    <w:semiHidden/>
    <w:unhideWhenUsed/>
    <w:rsid w:val="007C6BBE"/>
    <w:rPr>
      <w:color w:val="954F72" w:themeColor="followedHyperlink"/>
      <w:u w:val="single"/>
    </w:rPr>
  </w:style>
  <w:style w:type="character" w:customStyle="1" w:styleId="UnresolvedMention">
    <w:name w:val="Unresolved Mention"/>
    <w:basedOn w:val="DefaultParagraphFont"/>
    <w:uiPriority w:val="99"/>
    <w:semiHidden/>
    <w:unhideWhenUsed/>
    <w:rsid w:val="007C6BBE"/>
    <w:rPr>
      <w:color w:val="605E5C"/>
      <w:shd w:val="clear" w:color="auto" w:fill="E1DFDD"/>
    </w:rPr>
  </w:style>
  <w:style w:type="paragraph" w:styleId="BalloonText">
    <w:name w:val="Balloon Text"/>
    <w:basedOn w:val="Normal"/>
    <w:link w:val="BalloonTextChar"/>
    <w:uiPriority w:val="99"/>
    <w:semiHidden/>
    <w:unhideWhenUsed/>
    <w:rsid w:val="001E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BC"/>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80"/>
    <w:pPr>
      <w:spacing w:after="200" w:line="288" w:lineRule="auto"/>
    </w:pPr>
    <w:rPr>
      <w:rFonts w:ascii="Calibri" w:eastAsia="Times New Roman" w:hAnsi="Calibri" w:cs="Times New Roman"/>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80"/>
    <w:rPr>
      <w:color w:val="0563C1" w:themeColor="hyperlink"/>
      <w:u w:val="single"/>
    </w:rPr>
  </w:style>
  <w:style w:type="character" w:customStyle="1" w:styleId="UnresolvedMention1">
    <w:name w:val="Unresolved Mention1"/>
    <w:basedOn w:val="DefaultParagraphFont"/>
    <w:uiPriority w:val="99"/>
    <w:semiHidden/>
    <w:unhideWhenUsed/>
    <w:rsid w:val="00C37B80"/>
    <w:rPr>
      <w:color w:val="605E5C"/>
      <w:shd w:val="clear" w:color="auto" w:fill="E1DFDD"/>
    </w:rPr>
  </w:style>
  <w:style w:type="paragraph" w:styleId="ListParagraph">
    <w:name w:val="List Paragraph"/>
    <w:aliases w:val="skripsi,anak bab,kepala,GAMBAR,Body Text Char1,Char Char2,spasi 2 taiiii,List Paragraph1,Body of text"/>
    <w:basedOn w:val="Normal"/>
    <w:link w:val="ListParagraphChar"/>
    <w:uiPriority w:val="34"/>
    <w:qFormat/>
    <w:rsid w:val="00C37B80"/>
    <w:pPr>
      <w:ind w:left="720"/>
      <w:contextualSpacing/>
    </w:pPr>
  </w:style>
  <w:style w:type="character" w:customStyle="1" w:styleId="ListParagraphChar">
    <w:name w:val="List Paragraph Char"/>
    <w:aliases w:val="skripsi Char,anak bab Char,kepala Char,GAMBAR Char,Body Text Char1 Char,Char Char2 Char,spasi 2 taiiii Char,List Paragraph1 Char,Body of text Char"/>
    <w:link w:val="ListParagraph"/>
    <w:uiPriority w:val="34"/>
    <w:locked/>
    <w:rsid w:val="00C37B80"/>
    <w:rPr>
      <w:rFonts w:ascii="Calibri" w:eastAsia="Times New Roman" w:hAnsi="Calibri" w:cs="Times New Roman"/>
      <w:sz w:val="21"/>
      <w:szCs w:val="21"/>
      <w:lang w:val="id-ID"/>
    </w:rPr>
  </w:style>
  <w:style w:type="table" w:customStyle="1" w:styleId="GridTable21">
    <w:name w:val="Grid Table 21"/>
    <w:basedOn w:val="TableNormal"/>
    <w:uiPriority w:val="47"/>
    <w:rsid w:val="005663E4"/>
    <w:rPr>
      <w:sz w:val="22"/>
      <w:szCs w:val="22"/>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5663E4"/>
    <w:pPr>
      <w:autoSpaceDE w:val="0"/>
      <w:autoSpaceDN w:val="0"/>
      <w:adjustRightInd w:val="0"/>
    </w:pPr>
    <w:rPr>
      <w:rFonts w:ascii="Times New Roman" w:hAnsi="Times New Roman" w:cs="Times New Roman"/>
      <w:color w:val="000000"/>
      <w:lang w:val="en-US"/>
    </w:rPr>
  </w:style>
  <w:style w:type="character" w:styleId="PlaceholderText">
    <w:name w:val="Placeholder Text"/>
    <w:basedOn w:val="DefaultParagraphFont"/>
    <w:uiPriority w:val="99"/>
    <w:semiHidden/>
    <w:rsid w:val="00422C15"/>
    <w:rPr>
      <w:color w:val="808080"/>
    </w:rPr>
  </w:style>
  <w:style w:type="paragraph" w:styleId="NoSpacing">
    <w:name w:val="No Spacing"/>
    <w:uiPriority w:val="1"/>
    <w:qFormat/>
    <w:rsid w:val="006F4379"/>
    <w:rPr>
      <w:rFonts w:ascii="Calibri" w:eastAsia="Calibri" w:hAnsi="Calibri" w:cs="Times New Roman"/>
      <w:sz w:val="22"/>
      <w:szCs w:val="22"/>
      <w:lang w:val="id-ID" w:eastAsia="id-ID"/>
    </w:rPr>
  </w:style>
  <w:style w:type="paragraph" w:styleId="NormalWeb">
    <w:name w:val="Normal (Web)"/>
    <w:basedOn w:val="Normal"/>
    <w:uiPriority w:val="99"/>
    <w:unhideWhenUsed/>
    <w:rsid w:val="00CC329A"/>
    <w:pPr>
      <w:spacing w:before="100" w:beforeAutospacing="1" w:after="100" w:afterAutospacing="1" w:line="240" w:lineRule="auto"/>
    </w:pPr>
    <w:rPr>
      <w:rFonts w:ascii="Times New Roman" w:hAnsi="Times New Roman"/>
      <w:sz w:val="24"/>
      <w:szCs w:val="24"/>
      <w:lang w:eastAsia="id-ID"/>
    </w:rPr>
  </w:style>
  <w:style w:type="paragraph" w:styleId="Header">
    <w:name w:val="header"/>
    <w:basedOn w:val="Normal"/>
    <w:link w:val="HeaderChar"/>
    <w:uiPriority w:val="99"/>
    <w:unhideWhenUsed/>
    <w:rsid w:val="00E14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0D1"/>
    <w:rPr>
      <w:rFonts w:ascii="Calibri" w:eastAsia="Times New Roman" w:hAnsi="Calibri" w:cs="Times New Roman"/>
      <w:sz w:val="21"/>
      <w:szCs w:val="21"/>
      <w:lang w:val="id-ID"/>
    </w:rPr>
  </w:style>
  <w:style w:type="paragraph" w:styleId="Footer">
    <w:name w:val="footer"/>
    <w:basedOn w:val="Normal"/>
    <w:link w:val="FooterChar"/>
    <w:uiPriority w:val="99"/>
    <w:unhideWhenUsed/>
    <w:rsid w:val="00E14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0D1"/>
    <w:rPr>
      <w:rFonts w:ascii="Calibri" w:eastAsia="Times New Roman" w:hAnsi="Calibri" w:cs="Times New Roman"/>
      <w:sz w:val="21"/>
      <w:szCs w:val="21"/>
      <w:lang w:val="id-ID"/>
    </w:rPr>
  </w:style>
  <w:style w:type="character" w:styleId="PageNumber">
    <w:name w:val="page number"/>
    <w:basedOn w:val="DefaultParagraphFont"/>
    <w:uiPriority w:val="99"/>
    <w:semiHidden/>
    <w:unhideWhenUsed/>
    <w:rsid w:val="00E140D1"/>
  </w:style>
  <w:style w:type="character" w:customStyle="1" w:styleId="tlid-translation">
    <w:name w:val="tlid-translation"/>
    <w:basedOn w:val="DefaultParagraphFont"/>
    <w:rsid w:val="003B3733"/>
  </w:style>
  <w:style w:type="character" w:styleId="FollowedHyperlink">
    <w:name w:val="FollowedHyperlink"/>
    <w:basedOn w:val="DefaultParagraphFont"/>
    <w:uiPriority w:val="99"/>
    <w:semiHidden/>
    <w:unhideWhenUsed/>
    <w:rsid w:val="007C6BBE"/>
    <w:rPr>
      <w:color w:val="954F72" w:themeColor="followedHyperlink"/>
      <w:u w:val="single"/>
    </w:rPr>
  </w:style>
  <w:style w:type="character" w:customStyle="1" w:styleId="UnresolvedMention">
    <w:name w:val="Unresolved Mention"/>
    <w:basedOn w:val="DefaultParagraphFont"/>
    <w:uiPriority w:val="99"/>
    <w:semiHidden/>
    <w:unhideWhenUsed/>
    <w:rsid w:val="007C6BBE"/>
    <w:rPr>
      <w:color w:val="605E5C"/>
      <w:shd w:val="clear" w:color="auto" w:fill="E1DFDD"/>
    </w:rPr>
  </w:style>
  <w:style w:type="paragraph" w:styleId="BalloonText">
    <w:name w:val="Balloon Text"/>
    <w:basedOn w:val="Normal"/>
    <w:link w:val="BalloonTextChar"/>
    <w:uiPriority w:val="99"/>
    <w:semiHidden/>
    <w:unhideWhenUsed/>
    <w:rsid w:val="001E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BC"/>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s.go.id/website/fileMenu/Pendudu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Mr Asep</cp:lastModifiedBy>
  <cp:revision>3</cp:revision>
  <cp:lastPrinted>2019-10-06T15:26:00Z</cp:lastPrinted>
  <dcterms:created xsi:type="dcterms:W3CDTF">2019-10-07T08:52:00Z</dcterms:created>
  <dcterms:modified xsi:type="dcterms:W3CDTF">2019-10-07T08:53:00Z</dcterms:modified>
</cp:coreProperties>
</file>