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1F" w:rsidRDefault="00F1301F" w:rsidP="00F1301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id-ID"/>
        </w:rPr>
      </w:pPr>
      <w:bookmarkStart w:id="0" w:name="_Toc15907480"/>
      <w:bookmarkStart w:id="1" w:name="_GoBack"/>
    </w:p>
    <w:p w:rsidR="00F1301F" w:rsidRDefault="00F1301F" w:rsidP="00F1301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id-ID"/>
        </w:rPr>
      </w:pPr>
    </w:p>
    <w:p w:rsidR="00F1301F" w:rsidRPr="00F1301F" w:rsidRDefault="00F1301F" w:rsidP="00F1301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id-ID"/>
        </w:rPr>
      </w:pPr>
      <w:r w:rsidRPr="00F1301F">
        <w:rPr>
          <w:rFonts w:ascii="Times New Roman" w:eastAsiaTheme="majorEastAsia" w:hAnsi="Times New Roman" w:cs="Times New Roman"/>
          <w:b/>
          <w:sz w:val="28"/>
          <w:szCs w:val="28"/>
          <w:lang w:val="id-ID"/>
        </w:rPr>
        <w:t>DAFTAR PUSTAKA</w:t>
      </w:r>
      <w:bookmarkEnd w:id="0"/>
    </w:p>
    <w:p w:rsidR="00F1301F" w:rsidRPr="00F1301F" w:rsidRDefault="00F1301F" w:rsidP="00F1301F">
      <w:pPr>
        <w:rPr>
          <w:lang w:val="id-ID"/>
        </w:rPr>
      </w:pPr>
    </w:p>
    <w:p w:rsidR="00F1301F" w:rsidRPr="00F1301F" w:rsidRDefault="00F1301F" w:rsidP="00F1301F">
      <w:pPr>
        <w:rPr>
          <w:lang w:val="id-ID"/>
        </w:rPr>
      </w:pP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ID"/>
        </w:rPr>
        <w:t>Abdurachman.Oemi.(1990).</w:t>
      </w:r>
      <w:r w:rsidRPr="00F130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ID"/>
        </w:rPr>
        <w:t>Dasar-Dasar Public Relations</w:t>
      </w:r>
      <w:r w:rsidRPr="00F130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ID"/>
        </w:rPr>
        <w:t>.Citra Aditya Bakti:Bandung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Alex, Sobur.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2009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Analisis Teks Media “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Suatu Pengantar untuk Analisis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Wacana. Analisis Semiotika, dan Analisis Framing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”.BandungPT. Remaja Rosdakarya.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Berger Peter dan Luckman, Thomas.(1990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 </w:t>
      </w:r>
      <w:r w:rsidRPr="00F1301F">
        <w:rPr>
          <w:rFonts w:ascii="Times New Roman" w:hAnsi="Times New Roman" w:cs="Times New Roman"/>
          <w:i/>
          <w:iCs/>
          <w:sz w:val="24"/>
          <w:szCs w:val="24"/>
          <w:lang w:val="id-ID"/>
        </w:rPr>
        <w:t>”Tafsiran Sosial Atas Kenyataan</w:t>
      </w:r>
      <w:r w:rsidRPr="00F130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i/>
          <w:iCs/>
          <w:sz w:val="24"/>
          <w:szCs w:val="24"/>
          <w:lang w:val="id-ID"/>
        </w:rPr>
        <w:t>Risalah Tentang Sosiologi Pengetahuan”.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 Jakarta: LP3ES.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Danesi, Marcel.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Pengantar Memahami Semiotika Media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1301F">
        <w:rPr>
          <w:rFonts w:ascii="Times New Roman" w:hAnsi="Times New Roman" w:cs="Times New Roman"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Yogyakarta:Jalasutra.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Dwi Lestari, Anggi. 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Representasi Simbol – Simbol Zionisme Yahudi Pada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Video Klip Lady Gaga (Analisis Semiotika Komunikasi Tentang Representasi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Simbol Zionisme Yahudi Dalam Video Klip Lady Gaga: </w:t>
      </w:r>
      <w:r w:rsidRPr="00F13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>“Born This Way”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Dan </w:t>
      </w:r>
      <w:r w:rsidRPr="00F13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>“Judas</w:t>
      </w:r>
      <w:r w:rsidRPr="00F1301F">
        <w:rPr>
          <w:rFonts w:ascii="Times New Roman" w:hAnsi="Times New Roman" w:cs="Times New Roman"/>
          <w:bCs/>
          <w:sz w:val="24"/>
          <w:szCs w:val="24"/>
          <w:lang w:val="id-ID"/>
        </w:rPr>
        <w:t>”)</w:t>
      </w:r>
      <w:r w:rsidRPr="00F1301F">
        <w:rPr>
          <w:rFonts w:ascii="Times New Roman" w:hAnsi="Times New Roman" w:cs="Times New Roman"/>
          <w:bCs/>
          <w:sz w:val="24"/>
          <w:szCs w:val="24"/>
        </w:rPr>
        <w:t>(Skripsi)</w:t>
      </w:r>
      <w:r w:rsidRPr="00F1301F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Universitas Garut. Garut,Indonesia.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id-ID"/>
        </w:rPr>
        <w:t>Effendy, Onong Uchjana.(1998</w:t>
      </w:r>
      <w:r w:rsidRPr="00F1301F">
        <w:rPr>
          <w:rFonts w:ascii="Times New Roman" w:eastAsia="Calibri" w:hAnsi="Times New Roman" w:cs="Times New Roman"/>
          <w:sz w:val="24"/>
          <w:szCs w:val="24"/>
        </w:rPr>
        <w:t>)</w:t>
      </w:r>
      <w:r w:rsidRPr="00F1301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Human Relations dan Public Relations dalam Manajemen. </w:t>
      </w:r>
      <w:r w:rsidRPr="00F1301F">
        <w:rPr>
          <w:rFonts w:ascii="Times New Roman" w:eastAsia="Calibri" w:hAnsi="Times New Roman" w:cs="Times New Roman"/>
          <w:sz w:val="24"/>
          <w:szCs w:val="24"/>
          <w:lang w:val="sv-SE"/>
        </w:rPr>
        <w:t>Bandung:CV Mandar Maju.</w:t>
      </w:r>
    </w:p>
    <w:p w:rsidR="00F1301F" w:rsidRPr="00F1301F" w:rsidRDefault="00F1301F" w:rsidP="00F1301F">
      <w:pPr>
        <w:tabs>
          <w:tab w:val="left" w:pos="900"/>
          <w:tab w:val="left" w:pos="609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lastRenderedPageBreak/>
        <w:t>Jefkins, Frank.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2003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Public Relations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.Jakarta:Erlangga.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</w:r>
    </w:p>
    <w:p w:rsidR="00F1301F" w:rsidRPr="00F1301F" w:rsidRDefault="00F1301F" w:rsidP="00F1301F">
      <w:pPr>
        <w:shd w:val="clear" w:color="auto" w:fill="FFFFFF"/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</w:rPr>
        <w:sectPr w:rsidR="00F1301F" w:rsidRPr="00F1301F" w:rsidSect="00821988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pgNumType w:start="137"/>
          <w:cols w:space="708"/>
          <w:docGrid w:linePitch="360"/>
        </w:sectPr>
      </w:pPr>
    </w:p>
    <w:p w:rsidR="00F1301F" w:rsidRPr="00F1301F" w:rsidRDefault="00F1301F" w:rsidP="00F1301F">
      <w:pPr>
        <w:shd w:val="clear" w:color="auto" w:fill="FFFFFF"/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</w:rPr>
        <w:lastRenderedPageBreak/>
        <w:t>Learn Easy.(tanpa tanggal)</w:t>
      </w:r>
      <w:hyperlink r:id="rId7" w:history="1">
        <w:r w:rsidRPr="00F1301F">
          <w:rPr>
            <w:rFonts w:ascii="Times New Roman" w:hAnsi="Times New Roman" w:cs="Times New Roman"/>
          </w:rPr>
          <w:t xml:space="preserve">.Diperoleh melalui </w:t>
        </w:r>
        <w:r w:rsidRPr="00F1301F">
          <w:rPr>
            <w:rFonts w:ascii="Times New Roman" w:hAnsi="Times New Roman" w:cs="Times New Roman"/>
            <w:sz w:val="24"/>
            <w:szCs w:val="24"/>
            <w:lang w:val="id-ID"/>
          </w:rPr>
          <w:t>https://learniseasy.com/belajar-pengertian-komunikasi-menurut-ahli.html#</w:t>
        </w:r>
      </w:hyperlink>
      <w:r w:rsidRPr="00F1301F">
        <w:rPr>
          <w:rFonts w:ascii="Times New Roman" w:hAnsi="Times New Roman" w:cs="Times New Roman"/>
          <w:sz w:val="24"/>
          <w:szCs w:val="24"/>
        </w:rPr>
        <w:t xml:space="preserve"> diakses pada tangggal 14 Mei 2019.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Miles,M.B. dan Huberman,A.M.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1984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Qualitative Data Analiysis : A Source</w:t>
      </w:r>
      <w:r w:rsidRPr="00F1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Book or New Methods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.Beverly Hills:Sage Publication.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Moloeng.L,J.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2002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Metode Penelitian Komunikasi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.Bandung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PT. Remaja Rosdakarya</w:t>
      </w:r>
    </w:p>
    <w:p w:rsidR="00F1301F" w:rsidRPr="00F1301F" w:rsidRDefault="00F1301F" w:rsidP="00F1301F">
      <w:pPr>
        <w:shd w:val="clear" w:color="auto" w:fill="FFFFFF"/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Mulyana, Deddy Prof.(2007)</w:t>
      </w:r>
      <w:r w:rsidRPr="00F1301F">
        <w:rPr>
          <w:rFonts w:ascii="Times New Roman" w:hAnsi="Times New Roman" w:cs="Times New Roman"/>
          <w:sz w:val="24"/>
          <w:szCs w:val="24"/>
        </w:rPr>
        <w:t>.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 PT Remaja Rosdakarya.Imu Komunikasi Suatu Pengantar. </w:t>
      </w:r>
      <w:r w:rsidRPr="00F1301F"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8" w:history="1">
        <w:r w:rsidRPr="00F1301F">
          <w:rPr>
            <w:rFonts w:ascii="Times New Roman" w:hAnsi="Times New Roman" w:cs="Times New Roman"/>
            <w:sz w:val="24"/>
            <w:szCs w:val="24"/>
          </w:rPr>
          <w:t>https://id.wikipedia.org/wiki/Komunikasi</w:t>
        </w:r>
      </w:hyperlink>
      <w:r w:rsidRPr="00F1301F">
        <w:rPr>
          <w:rFonts w:ascii="Times New Roman" w:hAnsi="Times New Roman" w:cs="Times New Roman"/>
          <w:sz w:val="24"/>
          <w:szCs w:val="24"/>
        </w:rPr>
        <w:t xml:space="preserve"> diakses pada tanggal 16 Mei 2019.</w:t>
      </w:r>
    </w:p>
    <w:p w:rsidR="00F1301F" w:rsidRPr="00F1301F" w:rsidRDefault="00F1301F" w:rsidP="00F1301F">
      <w:pPr>
        <w:shd w:val="clear" w:color="auto" w:fill="FFFFFF"/>
        <w:tabs>
          <w:tab w:val="left" w:pos="900"/>
        </w:tabs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1F">
        <w:rPr>
          <w:rFonts w:ascii="Times New Roman" w:eastAsia="Times New Roman" w:hAnsi="Times New Roman" w:cs="Times New Roman"/>
          <w:i/>
          <w:sz w:val="24"/>
          <w:szCs w:val="24"/>
        </w:rPr>
        <w:t>Paradigma Konstruktivisme</w:t>
      </w:r>
      <w:r w:rsidRPr="00F1301F">
        <w:rPr>
          <w:rFonts w:ascii="Times New Roman" w:eastAsia="Times New Roman" w:hAnsi="Times New Roman" w:cs="Times New Roman"/>
          <w:sz w:val="24"/>
          <w:szCs w:val="24"/>
        </w:rPr>
        <w:t>.(Tanpa Tanggal).Diperoleh melaui http://repository.usu.ac.id/bitstream/handle/123456789/38405/Chapter%20II.pdf;jsessionid=82F47E6C0BADAA8E8DAF1D4F106F9523?sequence=3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Piliang, Yasraf Amir. 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Hipersemiotika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Tafsir Cultural  Studies Atas</w:t>
      </w:r>
      <w:r w:rsidRPr="00F1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Matinya  Makna.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Yogyakarta dan   Bandung: Jalasutra.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Ramdhani,Ali.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.Analisis Semiotika Film Ketika Bung di Ende</w:t>
      </w:r>
      <w:r w:rsidRPr="00F1301F">
        <w:rPr>
          <w:rFonts w:ascii="Times New Roman" w:hAnsi="Times New Roman" w:cs="Times New Roman"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(Skripsi)</w:t>
      </w:r>
      <w:r w:rsidRPr="00F1301F">
        <w:rPr>
          <w:rFonts w:ascii="Times New Roman" w:hAnsi="Times New Roman" w:cs="Times New Roman"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 w:rsidRPr="00F1301F">
        <w:rPr>
          <w:rFonts w:ascii="Times New Roman" w:hAnsi="Times New Roman" w:cs="Times New Roman"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Pasundan.Bandung,Indonesia.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Romeltea</w:t>
      </w:r>
      <w:r w:rsidRPr="00F1301F">
        <w:rPr>
          <w:rFonts w:ascii="Times New Roman" w:hAnsi="Times New Roman" w:cs="Times New Roman"/>
          <w:sz w:val="24"/>
          <w:szCs w:val="24"/>
        </w:rPr>
        <w:t xml:space="preserve">.(Agustus 2016). Diperoleh melalui </w:t>
      </w:r>
      <w:hyperlink r:id="rId9" w:history="1">
        <w:r w:rsidRPr="00F1301F">
          <w:rPr>
            <w:rFonts w:ascii="Times New Roman" w:hAnsi="Times New Roman" w:cs="Times New Roman"/>
            <w:sz w:val="24"/>
            <w:szCs w:val="24"/>
            <w:lang w:val="id-ID"/>
          </w:rPr>
          <w:t>http://www.romelteamedia.com/2016/08/pengertian-media-massa-online-daring.html</w:t>
        </w:r>
      </w:hyperlink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lastRenderedPageBreak/>
        <w:t>Ruslan,Rosady.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2010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Manajemen Public Relations dan Media Komunikasi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Jakarta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Rajawali Pers.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Sopianah,Siti.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.Analisis Semiotik Terhadap </w:t>
      </w:r>
      <w:r w:rsidRPr="00F1301F">
        <w:rPr>
          <w:rFonts w:ascii="Times New Roman" w:hAnsi="Times New Roman" w:cs="Times New Roman"/>
          <w:sz w:val="24"/>
          <w:szCs w:val="24"/>
        </w:rPr>
        <w:t>Iklan Susu Bendera Edisi Ramadhan 1430 H Di Televisi.(Skripsi,Universitas Islam Negeri Syarif Hidayatullah,Jakarta,Indonesia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F1301F">
        <w:rPr>
          <w:rFonts w:ascii="Times New Roman" w:hAnsi="Times New Roman" w:cs="Times New Roman"/>
          <w:sz w:val="24"/>
          <w:szCs w:val="24"/>
        </w:rPr>
        <w:t xml:space="preserve"> Diperoleh melalui </w:t>
      </w:r>
      <w:hyperlink r:id="rId10" w:history="1">
        <w:r w:rsidRPr="00F1301F">
          <w:rPr>
            <w:rFonts w:ascii="Times New Roman" w:hAnsi="Times New Roman" w:cs="Times New Roman"/>
            <w:sz w:val="24"/>
            <w:szCs w:val="24"/>
          </w:rPr>
          <w:t>http://docplayer.info/31592534-Analisis-semiotik-terhadap-iklan-susu-bendera-edisi-ramadhan-1430-h-di-televisi.html</w:t>
        </w:r>
      </w:hyperlink>
      <w:r w:rsidRPr="00F1301F">
        <w:rPr>
          <w:rFonts w:ascii="Times New Roman" w:hAnsi="Times New Roman" w:cs="Times New Roman"/>
          <w:sz w:val="24"/>
          <w:szCs w:val="24"/>
        </w:rPr>
        <w:t>. Diakses pada tanggal 27 April 2019.</w:t>
      </w: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Sugiyono.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2004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Pr="00F130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Memahami Penelitian Kualitatif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Bandung: Alfabeta.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Tea, Romel. 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Agustus 2016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130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 </w:t>
      </w:r>
      <w:r w:rsidRPr="00F130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id-ID"/>
        </w:rPr>
        <w:t>Pengertian Media Massa, Media Online, Media Daring, Media Darling, Media Sponsor, Media Partner.</w:t>
      </w:r>
      <w:r w:rsidRPr="00F130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Melalui</w:t>
      </w:r>
      <w:r w:rsidRPr="00F1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Tinarbuko, Sumbo. 2009.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Semiotika Komunikasi Visual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 Yogyakarta:Jalasutra</w:t>
      </w:r>
      <w:r w:rsidRPr="00F1301F">
        <w:rPr>
          <w:rFonts w:ascii="Times New Roman" w:hAnsi="Times New Roman" w:cs="Times New Roman"/>
          <w:sz w:val="24"/>
          <w:szCs w:val="24"/>
        </w:rPr>
        <w:t>.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301F" w:rsidRPr="00F1301F" w:rsidRDefault="00F1301F" w:rsidP="00F1301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1301F">
        <w:rPr>
          <w:rFonts w:ascii="Times New Roman" w:hAnsi="Times New Roman" w:cs="Times New Roman"/>
          <w:sz w:val="24"/>
          <w:szCs w:val="24"/>
          <w:lang w:val="id-ID"/>
        </w:rPr>
        <w:t>Wibowo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, Indiwan Seto Wahyu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hAnsi="Times New Roman" w:cs="Times New Roman"/>
          <w:sz w:val="24"/>
          <w:szCs w:val="24"/>
        </w:rPr>
        <w:t>(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F1301F">
        <w:rPr>
          <w:rFonts w:ascii="Times New Roman" w:hAnsi="Times New Roman" w:cs="Times New Roman"/>
          <w:sz w:val="24"/>
          <w:szCs w:val="24"/>
        </w:rPr>
        <w:t>)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Semiotika Komunikasi Aplikasi Praktis</w:t>
      </w:r>
      <w:r w:rsidRPr="00F1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i/>
          <w:sz w:val="24"/>
          <w:szCs w:val="24"/>
          <w:lang w:val="id-ID"/>
        </w:rPr>
        <w:t>Bagi Penelitian dan Skripsi Komunikasi</w:t>
      </w:r>
      <w:r w:rsidRPr="00F1301F">
        <w:rPr>
          <w:rFonts w:ascii="Times New Roman" w:hAnsi="Times New Roman" w:cs="Times New Roman"/>
          <w:sz w:val="24"/>
          <w:szCs w:val="24"/>
          <w:lang w:val="id-ID"/>
        </w:rPr>
        <w:t>. Jakarta: Mitra Wacana Media.</w:t>
      </w:r>
    </w:p>
    <w:p w:rsidR="00F1301F" w:rsidRPr="00F1301F" w:rsidRDefault="00F1301F" w:rsidP="00F1301F">
      <w:pPr>
        <w:tabs>
          <w:tab w:val="left" w:pos="900"/>
        </w:tabs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1301F" w:rsidRPr="00F1301F" w:rsidRDefault="00F1301F" w:rsidP="00F1301F">
      <w:pPr>
        <w:numPr>
          <w:ilvl w:val="0"/>
          <w:numId w:val="1"/>
        </w:numPr>
        <w:spacing w:after="0" w:line="480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en-ID"/>
        </w:rPr>
      </w:pPr>
      <w:r w:rsidRPr="00F1301F">
        <w:rPr>
          <w:rFonts w:ascii="Times New Roman" w:eastAsia="Calibri" w:hAnsi="Times New Roman" w:cs="Times New Roman"/>
          <w:b/>
          <w:sz w:val="24"/>
          <w:szCs w:val="28"/>
          <w:lang w:val="en-ID"/>
        </w:rPr>
        <w:t>Sumber Lain</w:t>
      </w:r>
    </w:p>
    <w:p w:rsidR="00F1301F" w:rsidRPr="00F1301F" w:rsidRDefault="00F1301F" w:rsidP="00F1301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>Dwi Lestari, Anggi. 2012. “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Representasi Simbol – Simbol Zionisme Yahudi Pada </w:t>
      </w:r>
    </w:p>
    <w:p w:rsidR="00F1301F" w:rsidRPr="00F1301F" w:rsidRDefault="00F1301F" w:rsidP="00F1301F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Video Klip Lady Gaga (Analisis Semiotika Komunikasi Tentang Representasi Simbol Zionisme Yahudi Dalam Video Klip Lady Gaga: </w:t>
      </w:r>
      <w:r w:rsidRPr="00F13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ID"/>
        </w:rPr>
        <w:t>“Born This Way”</w:t>
      </w:r>
      <w:r w:rsidRPr="00F1301F"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Dan </w:t>
      </w:r>
      <w:r w:rsidRPr="00F13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ID"/>
        </w:rPr>
        <w:t>“Judas</w:t>
      </w:r>
      <w:r w:rsidRPr="00F1301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”)”.</w:t>
      </w: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Universitas Garut. Garut. </w:t>
      </w:r>
    </w:p>
    <w:p w:rsidR="00F1301F" w:rsidRPr="00F1301F" w:rsidRDefault="00F1301F" w:rsidP="00F1301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Gusti Guntara,Gega.2014.”Konstruksi Sosial dalam Iklan (Analisis Semiotika </w:t>
      </w:r>
    </w:p>
    <w:p w:rsidR="00F1301F" w:rsidRPr="00F1301F" w:rsidRDefault="00F1301F" w:rsidP="00F1301F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Iklan LA light versi Optimisme)”.Universitas Garut.Garut.</w:t>
      </w:r>
    </w:p>
    <w:p w:rsidR="00F1301F" w:rsidRPr="00F1301F" w:rsidRDefault="00F1301F" w:rsidP="00F1301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>Putri Silviani.2018.”Analisis Semiotika Iklan Rokok Surya Pro Never Quit”. Universitas Pasundan.Bandung.</w:t>
      </w:r>
    </w:p>
    <w:p w:rsidR="00F1301F" w:rsidRPr="00F1301F" w:rsidRDefault="00F1301F" w:rsidP="00F1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1301F" w:rsidRPr="00F1301F" w:rsidRDefault="00F1301F" w:rsidP="00F1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1301F" w:rsidRPr="00F1301F" w:rsidRDefault="00F1301F" w:rsidP="00F1301F">
      <w:pPr>
        <w:numPr>
          <w:ilvl w:val="0"/>
          <w:numId w:val="1"/>
        </w:numPr>
        <w:spacing w:after="0" w:line="480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b/>
          <w:sz w:val="24"/>
          <w:szCs w:val="24"/>
          <w:lang w:val="en-ID"/>
        </w:rPr>
        <w:t>Internet</w:t>
      </w:r>
    </w:p>
    <w:p w:rsidR="00F1301F" w:rsidRPr="00F1301F" w:rsidRDefault="00F1301F" w:rsidP="00F1301F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Iklan. (2017), Diperoleh 9 Mei 2019 dari Wikipedia </w:t>
      </w:r>
      <w:hyperlink r:id="rId11" w:history="1">
        <w:r w:rsidRPr="00F1301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/>
          </w:rPr>
          <w:t>https://id.wikipedia.org/wiki/Iklan</w:t>
        </w:r>
      </w:hyperlink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F1301F" w:rsidRPr="00F1301F" w:rsidRDefault="00F1301F" w:rsidP="00F1301F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Pengertian iklan. (2013). Jenis-jenis iklan. Diperoleh melalui </w:t>
      </w:r>
      <w:hyperlink r:id="rId12" w:history="1">
        <w:r w:rsidRPr="00F1301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/>
          </w:rPr>
          <w:t>http://www.materikelas.com/iklan-pengertian-jenisjenis-syarat-dan-contoh-iklan/#</w:t>
        </w:r>
      </w:hyperlink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>diakses pada tanggal 9 Mei 2019.</w:t>
      </w:r>
    </w:p>
    <w:p w:rsidR="00F1301F" w:rsidRPr="00F1301F" w:rsidRDefault="00F1301F" w:rsidP="00F1301F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Televisi menurut ahli. (Tanpa tanggal) Diperoleh melalui </w:t>
      </w:r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(</w:t>
      </w:r>
      <w:hyperlink r:id="rId13" w:history="1">
        <w:r w:rsidRPr="00F1301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/>
          </w:rPr>
          <w:t>http://xerma.blogspot.co.id/2013/08/pengertian-televisi-menurut-para-ahli.html</w:t>
        </w:r>
      </w:hyperlink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>diakses pada tanggal 27 Mei 2019.</w:t>
      </w:r>
    </w:p>
    <w:p w:rsidR="00F1301F" w:rsidRPr="00F1301F" w:rsidRDefault="00F1301F" w:rsidP="00F1301F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Semiotika Roland Barthes. (2015). Semiotika. Diperoleh melalui </w:t>
      </w:r>
      <w:hyperlink r:id="rId14" w:history="1">
        <w:r w:rsidRPr="00F1301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/>
          </w:rPr>
          <w:t>http://banggaberbahasa.blogspot.co.id/2012/09/semiotika-menurut-pandangan-roland_820.html</w:t>
        </w:r>
      </w:hyperlink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.</w:t>
      </w: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diakses pada tanggal 17 Mei 2019.</w:t>
      </w:r>
    </w:p>
    <w:p w:rsidR="00F1301F" w:rsidRPr="00F1301F" w:rsidRDefault="00F1301F" w:rsidP="00F1301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  <w:lang w:val="en-ID"/>
        </w:rPr>
        <w:sectPr w:rsidR="00F1301F" w:rsidRPr="00F1301F" w:rsidSect="00821988">
          <w:headerReference w:type="default" r:id="rId15"/>
          <w:footerReference w:type="default" r:id="rId16"/>
          <w:pgSz w:w="11906" w:h="16838"/>
          <w:pgMar w:top="2268" w:right="1701" w:bottom="1701" w:left="2268" w:header="709" w:footer="709" w:gutter="0"/>
          <w:pgNumType w:start="138"/>
          <w:cols w:space="708"/>
          <w:docGrid w:linePitch="360"/>
        </w:sectPr>
      </w:pPr>
      <w:r w:rsidRPr="00F1301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Ultra Milk. (11 Mei 2018). Ultra milk versi love life love milk [file video]. Diperoleh melalui </w:t>
      </w:r>
      <w:hyperlink r:id="rId17" w:history="1">
        <w:r w:rsidRPr="00F1301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/>
          </w:rPr>
          <w:t>https://youtu.be/4dm_duA5aAw</w:t>
        </w:r>
      </w:hyperlink>
      <w:r w:rsidRPr="00F130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. diakses pada tanggal 07 April 2019</w:t>
      </w:r>
    </w:p>
    <w:bookmarkEnd w:id="1"/>
    <w:p w:rsidR="00BE24DA" w:rsidRPr="00F1301F" w:rsidRDefault="00BE24DA">
      <w:pPr>
        <w:rPr>
          <w:rFonts w:ascii="Times New Roman" w:hAnsi="Times New Roman" w:cs="Times New Roman"/>
          <w:sz w:val="24"/>
        </w:rPr>
      </w:pPr>
    </w:p>
    <w:sectPr w:rsidR="00BE24DA" w:rsidRPr="00F1301F" w:rsidSect="00F1301F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16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CBE" w:rsidRDefault="00F13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042CBE" w:rsidRDefault="00F1301F" w:rsidP="00CC73B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BE" w:rsidRDefault="00F1301F">
    <w:pPr>
      <w:pStyle w:val="Footer"/>
      <w:jc w:val="center"/>
    </w:pPr>
  </w:p>
  <w:p w:rsidR="00042CBE" w:rsidRDefault="00F1301F" w:rsidP="00CC73B3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BE" w:rsidRDefault="00F1301F">
    <w:pPr>
      <w:pStyle w:val="Header"/>
      <w:jc w:val="right"/>
    </w:pPr>
  </w:p>
  <w:p w:rsidR="00042CBE" w:rsidRDefault="00F1301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783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CBE" w:rsidRDefault="00F130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042CBE" w:rsidRDefault="00F1301F" w:rsidP="00694F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534"/>
    <w:multiLevelType w:val="hybridMultilevel"/>
    <w:tmpl w:val="A86A6C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F"/>
    <w:rsid w:val="007232C6"/>
    <w:rsid w:val="00BE24DA"/>
    <w:rsid w:val="00F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0EC6"/>
  <w15:chartTrackingRefBased/>
  <w15:docId w15:val="{3DAE4361-C863-4F4B-82F1-D67D750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01F"/>
  </w:style>
  <w:style w:type="paragraph" w:styleId="Footer">
    <w:name w:val="footer"/>
    <w:basedOn w:val="Normal"/>
    <w:link w:val="FooterChar"/>
    <w:uiPriority w:val="99"/>
    <w:semiHidden/>
    <w:unhideWhenUsed/>
    <w:rsid w:val="00F1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munikasi" TargetMode="External"/><Relationship Id="rId13" Type="http://schemas.openxmlformats.org/officeDocument/2006/relationships/hyperlink" Target="http://xerma.blogspot.co.id/2013/08/pengertian-televisi-menurut-para-ahl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Diperoleh%20melalui%20https://learniseasy.com/belajar-pengertian-komunikasi-menurut-ahli.html" TargetMode="External"/><Relationship Id="rId12" Type="http://schemas.openxmlformats.org/officeDocument/2006/relationships/hyperlink" Target="http://www.materikelas.com/iklan-pengertian-jenisjenis-syarat-dan-contoh-iklan/" TargetMode="External"/><Relationship Id="rId17" Type="http://schemas.openxmlformats.org/officeDocument/2006/relationships/hyperlink" Target="https://youtu.be/4dm_duA5aAw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id.wikipedia.org/wiki/Iklan" TargetMode="External"/><Relationship Id="rId5" Type="http://schemas.openxmlformats.org/officeDocument/2006/relationships/header" Target="header1.xml"/><Relationship Id="rId15" Type="http://schemas.openxmlformats.org/officeDocument/2006/relationships/header" Target="header2.xml"/><Relationship Id="rId10" Type="http://schemas.openxmlformats.org/officeDocument/2006/relationships/hyperlink" Target="http://docplayer.info/31592534-Analisis-semiotik-terhadap-iklan-susu-bendera-edisi-ramadhan-1430-h-di-televis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melteamedia.com/2016/08/pengertian-media-massa-online-daring.html" TargetMode="External"/><Relationship Id="rId14" Type="http://schemas.openxmlformats.org/officeDocument/2006/relationships/hyperlink" Target="http://banggaberbahasa.blogspot.co.id/2012/09/semiotika-menurut-pandangan-roland_8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2019-09-30T06:28:00Z</dcterms:created>
  <dcterms:modified xsi:type="dcterms:W3CDTF">2019-09-30T06:28:00Z</dcterms:modified>
</cp:coreProperties>
</file>