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BE3" w:rsidRPr="001F79B9" w:rsidRDefault="00213BE3" w:rsidP="00213BE3">
      <w:pPr>
        <w:spacing w:after="0"/>
        <w:jc w:val="center"/>
        <w:rPr>
          <w:rFonts w:ascii="Arial" w:hAnsi="Arial" w:cs="Arial"/>
          <w:b/>
          <w:sz w:val="28"/>
          <w:szCs w:val="28"/>
        </w:rPr>
      </w:pPr>
      <w:r w:rsidRPr="001F79B9">
        <w:rPr>
          <w:rFonts w:ascii="Arial" w:hAnsi="Arial" w:cs="Arial"/>
          <w:b/>
          <w:sz w:val="28"/>
          <w:szCs w:val="28"/>
        </w:rPr>
        <w:t>PENGARUH EFEKTIFITAS PELAKSANAAN PENGENDALIAN INTERNAL, KOMITMEN ORGANISASI, DAN APLIKASI SISTEM AKUN</w:t>
      </w:r>
      <w:r>
        <w:rPr>
          <w:rFonts w:ascii="Arial" w:hAnsi="Arial" w:cs="Arial"/>
          <w:b/>
          <w:sz w:val="28"/>
          <w:szCs w:val="28"/>
        </w:rPr>
        <w:t>T</w:t>
      </w:r>
      <w:r w:rsidRPr="001F79B9">
        <w:rPr>
          <w:rFonts w:ascii="Arial" w:hAnsi="Arial" w:cs="Arial"/>
          <w:b/>
          <w:sz w:val="28"/>
          <w:szCs w:val="28"/>
        </w:rPr>
        <w:t>ANSI TERHADAP AKUNTABILITAS LAPORAN KEUANGAN SERTA IMPLIKASINYA PADAKUALITAS LAPORAN KEUANGAN</w:t>
      </w:r>
    </w:p>
    <w:p w:rsidR="00213BE3" w:rsidRDefault="00213BE3" w:rsidP="00213BE3">
      <w:pPr>
        <w:spacing w:after="0" w:line="240" w:lineRule="auto"/>
        <w:jc w:val="center"/>
        <w:rPr>
          <w:rFonts w:ascii="Arial" w:hAnsi="Arial" w:cs="Arial"/>
          <w:b/>
          <w:sz w:val="24"/>
          <w:szCs w:val="24"/>
          <w:lang w:val="id-ID"/>
        </w:rPr>
      </w:pPr>
    </w:p>
    <w:p w:rsidR="00CA1C33" w:rsidRPr="00213BE3" w:rsidRDefault="00213BE3" w:rsidP="00213BE3">
      <w:pPr>
        <w:spacing w:after="0" w:line="240" w:lineRule="auto"/>
        <w:jc w:val="center"/>
        <w:rPr>
          <w:rFonts w:ascii="Arial" w:hAnsi="Arial" w:cs="Arial"/>
          <w:b/>
          <w:sz w:val="24"/>
          <w:szCs w:val="24"/>
        </w:rPr>
      </w:pPr>
      <w:r w:rsidRPr="00213BE3">
        <w:rPr>
          <w:rFonts w:ascii="Arial" w:hAnsi="Arial" w:cs="Arial"/>
          <w:b/>
          <w:sz w:val="24"/>
          <w:szCs w:val="24"/>
        </w:rPr>
        <w:t>(SURVEY PADA SKPD DI BANDUNG RAYA)</w:t>
      </w:r>
    </w:p>
    <w:p w:rsidR="00AD50D2" w:rsidRDefault="00AD50D2" w:rsidP="000B211C">
      <w:pPr>
        <w:spacing w:after="0" w:line="240" w:lineRule="auto"/>
        <w:jc w:val="center"/>
        <w:outlineLvl w:val="0"/>
        <w:rPr>
          <w:rFonts w:ascii="Arial" w:hAnsi="Arial" w:cs="Arial"/>
          <w:b/>
          <w:sz w:val="24"/>
          <w:lang w:val="id-ID"/>
        </w:rPr>
      </w:pPr>
    </w:p>
    <w:p w:rsidR="00C1108F" w:rsidRDefault="00C1108F" w:rsidP="000B211C">
      <w:pPr>
        <w:spacing w:after="0" w:line="240" w:lineRule="auto"/>
        <w:jc w:val="center"/>
        <w:outlineLvl w:val="0"/>
        <w:rPr>
          <w:rFonts w:ascii="Arial" w:hAnsi="Arial" w:cs="Arial"/>
          <w:b/>
          <w:sz w:val="24"/>
          <w:lang w:val="id-ID"/>
        </w:rPr>
      </w:pPr>
    </w:p>
    <w:p w:rsidR="00CA1C33" w:rsidRDefault="00CA1C33" w:rsidP="000B211C">
      <w:pPr>
        <w:spacing w:after="0" w:line="240" w:lineRule="auto"/>
        <w:jc w:val="center"/>
        <w:outlineLvl w:val="0"/>
        <w:rPr>
          <w:rFonts w:ascii="Arial" w:hAnsi="Arial" w:cs="Arial"/>
          <w:b/>
          <w:sz w:val="24"/>
          <w:lang w:val="id-ID"/>
        </w:rPr>
      </w:pPr>
      <w:r w:rsidRPr="008912E6">
        <w:rPr>
          <w:rFonts w:ascii="Arial" w:hAnsi="Arial" w:cs="Arial"/>
          <w:b/>
          <w:sz w:val="24"/>
        </w:rPr>
        <w:t>Oleh :</w:t>
      </w:r>
    </w:p>
    <w:p w:rsidR="009B774F" w:rsidRPr="009B774F" w:rsidRDefault="009B774F" w:rsidP="000B211C">
      <w:pPr>
        <w:spacing w:after="0" w:line="240" w:lineRule="auto"/>
        <w:jc w:val="center"/>
        <w:outlineLvl w:val="0"/>
        <w:rPr>
          <w:rFonts w:ascii="Arial" w:hAnsi="Arial" w:cs="Arial"/>
          <w:b/>
          <w:sz w:val="24"/>
          <w:lang w:val="id-ID"/>
        </w:rPr>
      </w:pPr>
    </w:p>
    <w:p w:rsidR="00CA1C33" w:rsidRPr="00213BE3" w:rsidRDefault="00213BE3" w:rsidP="000B211C">
      <w:pPr>
        <w:spacing w:after="0"/>
        <w:jc w:val="center"/>
        <w:outlineLvl w:val="0"/>
        <w:rPr>
          <w:rFonts w:ascii="Arial" w:hAnsi="Arial" w:cs="Arial"/>
          <w:b/>
          <w:sz w:val="24"/>
          <w:lang w:val="id-ID"/>
        </w:rPr>
      </w:pPr>
      <w:r>
        <w:rPr>
          <w:rFonts w:ascii="Arial" w:hAnsi="Arial" w:cs="Arial"/>
          <w:b/>
          <w:sz w:val="24"/>
          <w:lang w:val="id-ID"/>
        </w:rPr>
        <w:t>WINNA ROSWINNA</w:t>
      </w:r>
    </w:p>
    <w:p w:rsidR="00CA1C33" w:rsidRDefault="00CA1C33" w:rsidP="00E9480A">
      <w:pPr>
        <w:spacing w:after="0" w:line="360" w:lineRule="auto"/>
        <w:jc w:val="center"/>
        <w:rPr>
          <w:rFonts w:ascii="Arial" w:hAnsi="Arial" w:cs="Arial"/>
          <w:b/>
          <w:sz w:val="24"/>
          <w:szCs w:val="24"/>
          <w:lang w:val="id-ID"/>
        </w:rPr>
      </w:pPr>
    </w:p>
    <w:p w:rsidR="00C1108F" w:rsidRPr="00C1108F" w:rsidRDefault="00C1108F" w:rsidP="00E9480A">
      <w:pPr>
        <w:spacing w:after="0" w:line="360" w:lineRule="auto"/>
        <w:jc w:val="center"/>
        <w:rPr>
          <w:rFonts w:ascii="Arial" w:hAnsi="Arial" w:cs="Arial"/>
          <w:b/>
          <w:sz w:val="24"/>
          <w:szCs w:val="24"/>
          <w:lang w:val="id-ID"/>
        </w:rPr>
      </w:pPr>
    </w:p>
    <w:p w:rsidR="00F26144" w:rsidRPr="00E9480A" w:rsidRDefault="00CA1C33" w:rsidP="000B211C">
      <w:pPr>
        <w:spacing w:after="0" w:line="240" w:lineRule="auto"/>
        <w:jc w:val="center"/>
        <w:outlineLvl w:val="0"/>
        <w:rPr>
          <w:rFonts w:ascii="Arial" w:hAnsi="Arial" w:cs="Arial"/>
          <w:b/>
          <w:sz w:val="24"/>
          <w:szCs w:val="24"/>
        </w:rPr>
      </w:pPr>
      <w:r>
        <w:rPr>
          <w:rFonts w:ascii="Arial" w:hAnsi="Arial" w:cs="Arial"/>
          <w:b/>
          <w:sz w:val="24"/>
          <w:szCs w:val="24"/>
        </w:rPr>
        <w:t>ABSTRAK</w:t>
      </w:r>
    </w:p>
    <w:p w:rsidR="00F26144" w:rsidRDefault="00F26144" w:rsidP="00CA1C33">
      <w:pPr>
        <w:spacing w:line="240" w:lineRule="auto"/>
        <w:jc w:val="center"/>
        <w:rPr>
          <w:rFonts w:ascii="Arial" w:hAnsi="Arial" w:cs="Arial"/>
          <w:b/>
          <w:sz w:val="24"/>
          <w:szCs w:val="24"/>
        </w:rPr>
      </w:pPr>
    </w:p>
    <w:p w:rsidR="00CA1C33" w:rsidRPr="004010AC" w:rsidRDefault="007568AE" w:rsidP="004010AC">
      <w:pPr>
        <w:spacing w:after="0" w:line="240" w:lineRule="auto"/>
        <w:contextualSpacing/>
        <w:jc w:val="both"/>
        <w:rPr>
          <w:rFonts w:ascii="Arial" w:hAnsi="Arial" w:cs="Arial"/>
          <w:bCs/>
          <w:sz w:val="24"/>
          <w:szCs w:val="24"/>
        </w:rPr>
      </w:pPr>
      <w:r w:rsidRPr="004010AC">
        <w:rPr>
          <w:rFonts w:ascii="Arial" w:hAnsi="Arial" w:cs="Arial"/>
          <w:sz w:val="24"/>
          <w:szCs w:val="24"/>
          <w:lang w:val="id-ID"/>
        </w:rPr>
        <w:t xml:space="preserve">Terdapat indikasi </w:t>
      </w:r>
      <w:r w:rsidR="00954030" w:rsidRPr="004010AC">
        <w:rPr>
          <w:rFonts w:ascii="Arial" w:hAnsi="Arial" w:cs="Arial"/>
          <w:sz w:val="24"/>
          <w:szCs w:val="24"/>
          <w:lang w:val="id-ID"/>
        </w:rPr>
        <w:t>R</w:t>
      </w:r>
      <w:r w:rsidR="00954030" w:rsidRPr="004010AC">
        <w:rPr>
          <w:rFonts w:ascii="Arial" w:hAnsi="Arial" w:cs="Arial"/>
          <w:sz w:val="24"/>
          <w:szCs w:val="24"/>
        </w:rPr>
        <w:t>endahnya kualitas laporan keuangan disebabkan oleh akuntabilitas laporan keuangan yang kurang akuntabel</w:t>
      </w:r>
      <w:r w:rsidRPr="004010AC">
        <w:rPr>
          <w:rFonts w:ascii="Arial" w:hAnsi="Arial" w:cs="Arial"/>
          <w:sz w:val="24"/>
          <w:szCs w:val="24"/>
          <w:lang w:val="id-ID"/>
        </w:rPr>
        <w:t xml:space="preserve"> pada </w:t>
      </w:r>
      <w:r w:rsidR="00954030" w:rsidRPr="004010AC">
        <w:rPr>
          <w:rFonts w:ascii="Arial" w:hAnsi="Arial" w:cs="Arial"/>
          <w:sz w:val="24"/>
          <w:szCs w:val="24"/>
        </w:rPr>
        <w:t>SKPD di Bandung Raya</w:t>
      </w:r>
      <w:r w:rsidR="00377529" w:rsidRPr="004010AC">
        <w:rPr>
          <w:rFonts w:ascii="Arial" w:hAnsi="Arial" w:cs="Arial"/>
          <w:sz w:val="24"/>
          <w:szCs w:val="24"/>
          <w:lang w:val="id-ID"/>
        </w:rPr>
        <w:t>.</w:t>
      </w:r>
      <w:r w:rsidR="00CA1C33" w:rsidRPr="004010AC">
        <w:rPr>
          <w:rFonts w:ascii="Arial" w:hAnsi="Arial" w:cs="Arial"/>
          <w:sz w:val="24"/>
          <w:szCs w:val="24"/>
        </w:rPr>
        <w:t xml:space="preserve"> Tujuan penelitian ini adalah mengetahui</w:t>
      </w:r>
      <w:r w:rsidR="004010AC" w:rsidRPr="004010AC">
        <w:rPr>
          <w:rFonts w:ascii="Arial" w:hAnsi="Arial" w:cs="Arial"/>
          <w:sz w:val="24"/>
          <w:szCs w:val="24"/>
        </w:rPr>
        <w:t>Pengaruh Efektifitas Pelaksanaan Pengendalian Internal, Komitmen Organisasi dan Aplikasi Sistem Akuntansi Terhadap Akuntabilitas Laporan Keuangan Serta Implikasinya Pada Kualitas Laporan Keuangan</w:t>
      </w:r>
      <w:r w:rsidR="00547797">
        <w:rPr>
          <w:rFonts w:ascii="Arial" w:hAnsi="Arial" w:cs="Arial"/>
          <w:sz w:val="24"/>
          <w:szCs w:val="24"/>
          <w:lang w:val="id-ID"/>
        </w:rPr>
        <w:t>di</w:t>
      </w:r>
      <w:r w:rsidR="00954030" w:rsidRPr="004010AC">
        <w:rPr>
          <w:rFonts w:ascii="Arial" w:hAnsi="Arial" w:cs="Arial"/>
          <w:sz w:val="24"/>
          <w:szCs w:val="24"/>
          <w:lang w:val="id-ID"/>
        </w:rPr>
        <w:t>SKPD di Bandung Raya</w:t>
      </w:r>
      <w:r w:rsidR="00194E0E" w:rsidRPr="004010AC">
        <w:rPr>
          <w:rFonts w:ascii="Arial" w:hAnsi="Arial" w:cs="Arial"/>
          <w:sz w:val="24"/>
          <w:szCs w:val="24"/>
          <w:lang w:val="id-ID"/>
        </w:rPr>
        <w:t>.</w:t>
      </w:r>
      <w:r w:rsidR="00CA1C33" w:rsidRPr="004010AC">
        <w:rPr>
          <w:rFonts w:ascii="Arial" w:hAnsi="Arial" w:cs="Arial"/>
          <w:sz w:val="24"/>
          <w:szCs w:val="24"/>
        </w:rPr>
        <w:t xml:space="preserve"> G</w:t>
      </w:r>
      <w:r w:rsidR="00CA1C33" w:rsidRPr="004010AC">
        <w:rPr>
          <w:rFonts w:ascii="Arial" w:hAnsi="Arial" w:cs="Arial"/>
          <w:i/>
          <w:color w:val="000000"/>
          <w:sz w:val="24"/>
          <w:szCs w:val="24"/>
          <w:lang w:val="fi-FI"/>
        </w:rPr>
        <w:t>rand theory</w:t>
      </w:r>
      <w:r w:rsidR="00CA1C33" w:rsidRPr="004010AC">
        <w:rPr>
          <w:rFonts w:ascii="Arial" w:hAnsi="Arial" w:cs="Arial"/>
          <w:color w:val="000000"/>
          <w:sz w:val="24"/>
          <w:szCs w:val="24"/>
          <w:lang w:val="fi-FI"/>
        </w:rPr>
        <w:t xml:space="preserve"> pada penelitian ini adalah </w:t>
      </w:r>
      <w:r w:rsidR="00CA1C33" w:rsidRPr="004010AC">
        <w:rPr>
          <w:rFonts w:ascii="Arial" w:hAnsi="Arial" w:cs="Arial"/>
          <w:color w:val="000000"/>
          <w:sz w:val="24"/>
          <w:szCs w:val="24"/>
          <w:lang w:val="id-ID"/>
        </w:rPr>
        <w:t>Ilmu M</w:t>
      </w:r>
      <w:r w:rsidR="00CA1C33" w:rsidRPr="004010AC">
        <w:rPr>
          <w:rFonts w:ascii="Arial" w:hAnsi="Arial" w:cs="Arial"/>
          <w:color w:val="000000"/>
          <w:sz w:val="24"/>
          <w:szCs w:val="24"/>
          <w:lang w:val="fi-FI"/>
        </w:rPr>
        <w:t xml:space="preserve">anajemen </w:t>
      </w:r>
      <w:r w:rsidR="00CA1C33" w:rsidRPr="004010AC">
        <w:rPr>
          <w:rFonts w:ascii="Arial" w:hAnsi="Arial" w:cs="Arial"/>
          <w:color w:val="000000"/>
          <w:sz w:val="24"/>
          <w:szCs w:val="24"/>
          <w:lang w:val="id-ID"/>
        </w:rPr>
        <w:t xml:space="preserve">dan Teori Organisasi. </w:t>
      </w:r>
      <w:r w:rsidR="00CA1C33" w:rsidRPr="004010AC">
        <w:rPr>
          <w:rFonts w:ascii="Arial" w:hAnsi="Arial" w:cs="Arial"/>
          <w:i/>
          <w:color w:val="000000"/>
          <w:sz w:val="24"/>
          <w:szCs w:val="24"/>
          <w:lang w:val="fi-FI"/>
        </w:rPr>
        <w:t>Middle range theory</w:t>
      </w:r>
      <w:r w:rsidR="00CA1C33" w:rsidRPr="004010AC">
        <w:rPr>
          <w:rFonts w:ascii="Arial" w:hAnsi="Arial" w:cs="Arial"/>
          <w:color w:val="000000"/>
          <w:sz w:val="24"/>
          <w:szCs w:val="24"/>
          <w:lang w:val="fi-FI"/>
        </w:rPr>
        <w:t xml:space="preserve"> pada penelitian ini adalah </w:t>
      </w:r>
      <w:r w:rsidR="004010AC" w:rsidRPr="004010AC">
        <w:rPr>
          <w:rFonts w:ascii="Arial" w:hAnsi="Arial" w:cs="Arial"/>
          <w:sz w:val="24"/>
          <w:szCs w:val="24"/>
        </w:rPr>
        <w:t>Manajemen Sektor Keuangan Publik</w:t>
      </w:r>
      <w:r w:rsidR="004010AC" w:rsidRPr="004010AC">
        <w:rPr>
          <w:rFonts w:ascii="Arial" w:hAnsi="Arial" w:cs="Arial"/>
          <w:sz w:val="24"/>
          <w:szCs w:val="24"/>
          <w:lang w:val="id-ID"/>
        </w:rPr>
        <w:t xml:space="preserve"> dan Perilaku Organisasi</w:t>
      </w:r>
      <w:r w:rsidR="00CA1C33" w:rsidRPr="004010AC">
        <w:rPr>
          <w:rFonts w:ascii="Arial" w:hAnsi="Arial" w:cs="Arial"/>
          <w:color w:val="000000"/>
          <w:sz w:val="24"/>
          <w:szCs w:val="24"/>
          <w:lang w:val="id-ID"/>
        </w:rPr>
        <w:t xml:space="preserve">. </w:t>
      </w:r>
      <w:r w:rsidR="00CA1C33" w:rsidRPr="004010AC">
        <w:rPr>
          <w:rFonts w:ascii="Arial" w:hAnsi="Arial" w:cs="Arial"/>
          <w:color w:val="000000"/>
          <w:sz w:val="24"/>
          <w:szCs w:val="24"/>
          <w:lang w:val="fi-FI"/>
        </w:rPr>
        <w:t xml:space="preserve">Sedangkan </w:t>
      </w:r>
      <w:r w:rsidR="00CA1C33" w:rsidRPr="004010AC">
        <w:rPr>
          <w:rFonts w:ascii="Arial" w:hAnsi="Arial" w:cs="Arial"/>
          <w:i/>
          <w:color w:val="000000"/>
          <w:sz w:val="24"/>
          <w:szCs w:val="24"/>
          <w:lang w:val="fi-FI"/>
        </w:rPr>
        <w:t>applied theory</w:t>
      </w:r>
      <w:r w:rsidR="00CA1C33" w:rsidRPr="004010AC">
        <w:rPr>
          <w:rFonts w:ascii="Arial" w:hAnsi="Arial" w:cs="Arial"/>
          <w:color w:val="000000"/>
          <w:sz w:val="24"/>
          <w:szCs w:val="24"/>
          <w:lang w:val="fi-FI"/>
        </w:rPr>
        <w:t xml:space="preserve"> pada penelitian ini adalah </w:t>
      </w:r>
      <w:r w:rsidR="004010AC" w:rsidRPr="004010AC">
        <w:rPr>
          <w:rFonts w:ascii="Arial" w:hAnsi="Arial" w:cs="Arial"/>
          <w:sz w:val="24"/>
          <w:szCs w:val="24"/>
        </w:rPr>
        <w:t>Efektifitas Pelaksanaan Pengendalian Internal, Komitmen organisasi</w:t>
      </w:r>
      <w:r w:rsidR="004010AC" w:rsidRPr="004010AC">
        <w:rPr>
          <w:rFonts w:ascii="Arial" w:hAnsi="Arial" w:cs="Arial"/>
          <w:sz w:val="24"/>
          <w:szCs w:val="24"/>
          <w:lang w:val="id-ID"/>
        </w:rPr>
        <w:t xml:space="preserve">, </w:t>
      </w:r>
      <w:r w:rsidR="004010AC" w:rsidRPr="004010AC">
        <w:rPr>
          <w:rFonts w:ascii="Arial" w:hAnsi="Arial" w:cs="Arial"/>
          <w:sz w:val="24"/>
          <w:szCs w:val="24"/>
        </w:rPr>
        <w:t>aplikasi sistem akuntansi</w:t>
      </w:r>
      <w:r w:rsidR="004010AC" w:rsidRPr="004010AC">
        <w:rPr>
          <w:rFonts w:ascii="Arial" w:hAnsi="Arial" w:cs="Arial"/>
          <w:sz w:val="24"/>
          <w:szCs w:val="24"/>
          <w:lang w:val="id-ID"/>
        </w:rPr>
        <w:t xml:space="preserve">, </w:t>
      </w:r>
      <w:r w:rsidR="004010AC" w:rsidRPr="004010AC">
        <w:rPr>
          <w:rFonts w:ascii="Arial" w:hAnsi="Arial" w:cs="Arial"/>
          <w:sz w:val="24"/>
          <w:szCs w:val="24"/>
        </w:rPr>
        <w:t xml:space="preserve">akuntabilitas laporan keuangan </w:t>
      </w:r>
      <w:r w:rsidR="004010AC" w:rsidRPr="004010AC">
        <w:rPr>
          <w:rFonts w:ascii="Arial" w:hAnsi="Arial" w:cs="Arial"/>
          <w:sz w:val="24"/>
          <w:szCs w:val="24"/>
          <w:lang w:val="id-ID"/>
        </w:rPr>
        <w:t>dan</w:t>
      </w:r>
      <w:r w:rsidR="004010AC" w:rsidRPr="004010AC">
        <w:rPr>
          <w:rFonts w:ascii="Arial" w:hAnsi="Arial" w:cs="Arial"/>
          <w:sz w:val="24"/>
          <w:szCs w:val="24"/>
        </w:rPr>
        <w:t xml:space="preserve"> kualitas laporan keuangan</w:t>
      </w:r>
      <w:r w:rsidR="00CA1C33" w:rsidRPr="004010AC">
        <w:rPr>
          <w:rFonts w:ascii="Arial" w:hAnsi="Arial" w:cs="Arial"/>
          <w:color w:val="000000"/>
          <w:sz w:val="24"/>
          <w:szCs w:val="24"/>
          <w:lang w:val="id-ID"/>
        </w:rPr>
        <w:t xml:space="preserve">. </w:t>
      </w:r>
      <w:r w:rsidR="00CA1C33" w:rsidRPr="004010AC">
        <w:rPr>
          <w:rFonts w:ascii="Arial" w:hAnsi="Arial" w:cs="Arial"/>
          <w:color w:val="000000"/>
          <w:sz w:val="24"/>
          <w:szCs w:val="24"/>
        </w:rPr>
        <w:t>Berdasarkan kajian pustaka tersebut, maka didapatkan hipotesis sebagai berikut</w:t>
      </w:r>
      <w:r w:rsidR="00504820">
        <w:rPr>
          <w:rFonts w:ascii="Arial" w:hAnsi="Arial" w:cs="Arial"/>
          <w:color w:val="000000"/>
          <w:sz w:val="24"/>
          <w:szCs w:val="24"/>
          <w:lang w:val="id-ID"/>
        </w:rPr>
        <w:t xml:space="preserve"> :</w:t>
      </w:r>
      <w:r w:rsidR="004010AC" w:rsidRPr="004010AC">
        <w:rPr>
          <w:rFonts w:ascii="Arial" w:hAnsi="Arial" w:cs="Arial"/>
          <w:sz w:val="24"/>
          <w:szCs w:val="24"/>
        </w:rPr>
        <w:t>Terdapat pengaruh Efektivitas pelaksanaan pengendalian internal terhadap Akuntabilitas laporan keuangan</w:t>
      </w:r>
      <w:r w:rsidR="004010AC" w:rsidRPr="004010AC">
        <w:rPr>
          <w:rFonts w:ascii="Arial" w:hAnsi="Arial" w:cs="Arial"/>
          <w:sz w:val="24"/>
          <w:szCs w:val="24"/>
          <w:lang w:val="id-ID"/>
        </w:rPr>
        <w:t xml:space="preserve">, </w:t>
      </w:r>
      <w:r w:rsidR="004010AC" w:rsidRPr="004010AC">
        <w:rPr>
          <w:rFonts w:ascii="Arial" w:hAnsi="Arial" w:cs="Arial"/>
          <w:sz w:val="24"/>
          <w:szCs w:val="24"/>
        </w:rPr>
        <w:t>Terdapat pengaruh Komitmen Organisasi terhadap Akuntabilitas laporan keuangan</w:t>
      </w:r>
      <w:r w:rsidR="004010AC" w:rsidRPr="004010AC">
        <w:rPr>
          <w:rFonts w:ascii="Arial" w:hAnsi="Arial" w:cs="Arial"/>
          <w:sz w:val="24"/>
          <w:szCs w:val="24"/>
          <w:lang w:val="id-ID"/>
        </w:rPr>
        <w:t xml:space="preserve">, </w:t>
      </w:r>
      <w:r w:rsidR="004010AC" w:rsidRPr="004010AC">
        <w:rPr>
          <w:rFonts w:ascii="Arial" w:hAnsi="Arial" w:cs="Arial"/>
          <w:sz w:val="24"/>
          <w:szCs w:val="24"/>
        </w:rPr>
        <w:t>Terdapat pengaruh Aplikasi Sistem Akuntansi terhadap Akuntabilitas laporan keuangan</w:t>
      </w:r>
      <w:r w:rsidR="004010AC" w:rsidRPr="004010AC">
        <w:rPr>
          <w:rFonts w:ascii="Arial" w:hAnsi="Arial" w:cs="Arial"/>
          <w:sz w:val="24"/>
          <w:szCs w:val="24"/>
          <w:lang w:val="id-ID"/>
        </w:rPr>
        <w:t xml:space="preserve">, dan </w:t>
      </w:r>
      <w:r w:rsidR="004010AC" w:rsidRPr="004010AC">
        <w:rPr>
          <w:rFonts w:ascii="Arial" w:hAnsi="Arial" w:cs="Arial"/>
          <w:sz w:val="24"/>
          <w:szCs w:val="24"/>
        </w:rPr>
        <w:t xml:space="preserve">Terdapat pengaruh Efektivitas pelaksanaan pengendalian internal, Komitmen Organisasi dan Aplikasi Sistem Akuntansi secara bersama-sama terhadap Akuntabilitas laporan keuangan </w:t>
      </w:r>
      <w:r w:rsidR="004010AC" w:rsidRPr="004010AC">
        <w:rPr>
          <w:rFonts w:ascii="Arial" w:hAnsi="Arial" w:cs="Arial"/>
          <w:sz w:val="24"/>
          <w:szCs w:val="24"/>
          <w:lang w:val="id-ID"/>
        </w:rPr>
        <w:t xml:space="preserve">serta </w:t>
      </w:r>
      <w:r w:rsidR="004010AC" w:rsidRPr="004010AC">
        <w:rPr>
          <w:rFonts w:ascii="Arial" w:hAnsi="Arial" w:cs="Arial"/>
          <w:sz w:val="24"/>
          <w:szCs w:val="24"/>
        </w:rPr>
        <w:t>Terdapat pengaruh akuntabilitas laporan keuangan terhadap kualitas laporan keuangan</w:t>
      </w:r>
      <w:r w:rsidR="00CA1C33" w:rsidRPr="004010AC">
        <w:rPr>
          <w:rFonts w:ascii="Arial" w:hAnsi="Arial" w:cs="Arial"/>
          <w:bCs/>
          <w:sz w:val="24"/>
          <w:szCs w:val="24"/>
        </w:rPr>
        <w:t>.</w:t>
      </w:r>
    </w:p>
    <w:p w:rsidR="00CA1C33" w:rsidRPr="004010AC" w:rsidRDefault="00CA1C33" w:rsidP="00CA1C33">
      <w:pPr>
        <w:spacing w:after="0" w:line="240" w:lineRule="auto"/>
        <w:jc w:val="both"/>
        <w:rPr>
          <w:rFonts w:ascii="Arial" w:hAnsi="Arial" w:cs="Arial"/>
          <w:bCs/>
          <w:sz w:val="24"/>
          <w:szCs w:val="24"/>
        </w:rPr>
      </w:pPr>
    </w:p>
    <w:p w:rsidR="00CA1C33" w:rsidRPr="004010AC" w:rsidRDefault="00CA1C33" w:rsidP="00CA1C33">
      <w:pPr>
        <w:spacing w:after="0" w:line="240" w:lineRule="auto"/>
        <w:jc w:val="both"/>
        <w:rPr>
          <w:rFonts w:ascii="Arial" w:hAnsi="Arial" w:cs="Arial"/>
          <w:sz w:val="24"/>
          <w:szCs w:val="24"/>
        </w:rPr>
      </w:pPr>
      <w:r w:rsidRPr="004010AC">
        <w:rPr>
          <w:rFonts w:ascii="Arial" w:hAnsi="Arial" w:cs="Arial"/>
          <w:bCs/>
          <w:sz w:val="24"/>
          <w:szCs w:val="24"/>
        </w:rPr>
        <w:t>Kata Kunci :</w:t>
      </w:r>
      <w:r w:rsidR="004010AC" w:rsidRPr="004010AC">
        <w:rPr>
          <w:rFonts w:ascii="Arial" w:hAnsi="Arial" w:cs="Arial"/>
          <w:sz w:val="24"/>
          <w:szCs w:val="24"/>
        </w:rPr>
        <w:t>Efektifitas Pelaksanaan Pengendalian Internal, Komitmen Organisasi</w:t>
      </w:r>
      <w:r w:rsidR="004010AC">
        <w:rPr>
          <w:rFonts w:ascii="Arial" w:hAnsi="Arial" w:cs="Arial"/>
          <w:sz w:val="24"/>
          <w:szCs w:val="24"/>
          <w:lang w:val="id-ID"/>
        </w:rPr>
        <w:t>,</w:t>
      </w:r>
      <w:r w:rsidR="004010AC" w:rsidRPr="004010AC">
        <w:rPr>
          <w:rFonts w:ascii="Arial" w:hAnsi="Arial" w:cs="Arial"/>
          <w:sz w:val="24"/>
          <w:szCs w:val="24"/>
        </w:rPr>
        <w:t xml:space="preserve"> aplikasi sistem akuntansi</w:t>
      </w:r>
      <w:r w:rsidR="004010AC" w:rsidRPr="004010AC">
        <w:rPr>
          <w:rFonts w:ascii="Arial" w:hAnsi="Arial" w:cs="Arial"/>
          <w:sz w:val="24"/>
          <w:szCs w:val="24"/>
          <w:lang w:val="id-ID"/>
        </w:rPr>
        <w:t xml:space="preserve">, </w:t>
      </w:r>
      <w:r w:rsidR="004010AC" w:rsidRPr="004010AC">
        <w:rPr>
          <w:rFonts w:ascii="Arial" w:hAnsi="Arial" w:cs="Arial"/>
          <w:sz w:val="24"/>
          <w:szCs w:val="24"/>
        </w:rPr>
        <w:t xml:space="preserve">akuntabilitas laporan keuangan </w:t>
      </w:r>
      <w:r w:rsidR="004010AC" w:rsidRPr="004010AC">
        <w:rPr>
          <w:rFonts w:ascii="Arial" w:hAnsi="Arial" w:cs="Arial"/>
          <w:sz w:val="24"/>
          <w:szCs w:val="24"/>
          <w:lang w:val="id-ID"/>
        </w:rPr>
        <w:t>dan</w:t>
      </w:r>
      <w:r w:rsidR="004010AC" w:rsidRPr="004010AC">
        <w:rPr>
          <w:rFonts w:ascii="Arial" w:hAnsi="Arial" w:cs="Arial"/>
          <w:sz w:val="24"/>
          <w:szCs w:val="24"/>
        </w:rPr>
        <w:t xml:space="preserve"> kualitas laporan keuangan</w:t>
      </w:r>
      <w:r w:rsidRPr="004010AC">
        <w:rPr>
          <w:rFonts w:ascii="Arial" w:hAnsi="Arial" w:cs="Arial"/>
          <w:sz w:val="24"/>
          <w:szCs w:val="24"/>
        </w:rPr>
        <w:t>.</w:t>
      </w:r>
    </w:p>
    <w:p w:rsidR="00CA1C33" w:rsidRPr="004010AC" w:rsidRDefault="00CA1C33" w:rsidP="00CA1C33">
      <w:pPr>
        <w:spacing w:after="0" w:line="240" w:lineRule="auto"/>
        <w:jc w:val="both"/>
        <w:rPr>
          <w:rFonts w:ascii="Arial" w:hAnsi="Arial" w:cs="Arial"/>
          <w:sz w:val="24"/>
          <w:szCs w:val="24"/>
        </w:rPr>
      </w:pPr>
    </w:p>
    <w:p w:rsidR="009B774F" w:rsidRDefault="009B774F" w:rsidP="000B211C">
      <w:pPr>
        <w:spacing w:after="0" w:line="240" w:lineRule="auto"/>
        <w:jc w:val="both"/>
        <w:outlineLvl w:val="0"/>
        <w:rPr>
          <w:rFonts w:ascii="Arial" w:hAnsi="Arial" w:cs="Arial"/>
          <w:b/>
          <w:sz w:val="24"/>
          <w:szCs w:val="24"/>
          <w:lang w:val="id-ID"/>
        </w:rPr>
      </w:pPr>
    </w:p>
    <w:p w:rsidR="000F326C" w:rsidRDefault="000F326C" w:rsidP="000F326C">
      <w:pPr>
        <w:spacing w:after="0" w:line="240" w:lineRule="auto"/>
        <w:jc w:val="center"/>
        <w:outlineLvl w:val="0"/>
        <w:rPr>
          <w:rFonts w:ascii="Arial" w:hAnsi="Arial" w:cs="Arial"/>
          <w:b/>
          <w:sz w:val="24"/>
          <w:szCs w:val="24"/>
          <w:lang w:val="id-ID"/>
        </w:rPr>
      </w:pPr>
      <w:r>
        <w:rPr>
          <w:rFonts w:ascii="Arial" w:hAnsi="Arial" w:cs="Arial"/>
          <w:b/>
          <w:sz w:val="24"/>
          <w:szCs w:val="24"/>
          <w:lang w:val="id-ID"/>
        </w:rPr>
        <w:lastRenderedPageBreak/>
        <w:t>ABSTRACT</w:t>
      </w:r>
    </w:p>
    <w:p w:rsidR="000F326C" w:rsidRDefault="000F326C" w:rsidP="000B211C">
      <w:pPr>
        <w:spacing w:after="0" w:line="240" w:lineRule="auto"/>
        <w:jc w:val="both"/>
        <w:outlineLvl w:val="0"/>
        <w:rPr>
          <w:rFonts w:ascii="Arial" w:hAnsi="Arial" w:cs="Arial"/>
          <w:b/>
          <w:sz w:val="24"/>
          <w:szCs w:val="24"/>
          <w:lang w:val="id-ID"/>
        </w:rPr>
      </w:pPr>
    </w:p>
    <w:p w:rsidR="000F326C" w:rsidRPr="000F326C" w:rsidRDefault="000F326C" w:rsidP="000B211C">
      <w:pPr>
        <w:spacing w:after="0" w:line="240" w:lineRule="auto"/>
        <w:jc w:val="both"/>
        <w:outlineLvl w:val="0"/>
        <w:rPr>
          <w:rFonts w:ascii="Arial" w:hAnsi="Arial" w:cs="Arial"/>
          <w:i/>
          <w:sz w:val="24"/>
          <w:szCs w:val="24"/>
          <w:lang w:val="id-ID"/>
        </w:rPr>
      </w:pPr>
      <w:r w:rsidRPr="000F326C">
        <w:rPr>
          <w:rFonts w:ascii="Arial" w:hAnsi="Arial" w:cs="Arial"/>
          <w:i/>
          <w:sz w:val="24"/>
          <w:szCs w:val="24"/>
        </w:rPr>
        <w:t>There were indications poor quality of the financial report caused by accountability a financial report less accountable to local unit in bandung raya.The purpose of this research is well aware of the influence of the effectiveness of the implementation of internal controls, the commitment of the organization and the application of an accounting system of accountability financial statement and its implications on the quality of the financial reports in local unit in bandung raya.The grand theory in this research is of management sciences and the theory. organizationMiddle range theory in this research is the management of the financial sector and the organization behaves. publicWhile applied theory in this research is the effectiveness of the implementation of internal controls, commitment, organization the application, accounting system accountability financial reports and the quality of the financial report</w:t>
      </w:r>
      <w:r w:rsidRPr="000F326C">
        <w:rPr>
          <w:rFonts w:ascii="Arial" w:hAnsi="Arial" w:cs="Arial"/>
          <w:i/>
          <w:sz w:val="24"/>
          <w:szCs w:val="24"/>
          <w:lang w:val="id-ID"/>
        </w:rPr>
        <w:t>.</w:t>
      </w:r>
      <w:r w:rsidRPr="000F326C">
        <w:rPr>
          <w:rFonts w:ascii="Arial" w:hAnsi="Arial" w:cs="Arial"/>
          <w:i/>
          <w:sz w:val="24"/>
          <w:szCs w:val="24"/>
        </w:rPr>
        <w:t xml:space="preserve"> Based on the library, study then it is got a hypothesis as follows: there is the influence of the effectiveness of internal controls against accountability, financial report there is the influence of the organization commitment towards the accountability, financial report there is the influence of the application of an accounting system of accountability, financial report and there is the influence of the effectiveness of internal controls, the commitment of the organization and the application of an accounting system in bersama-sama against accountability financial statement and there is the influence of financial accountability report to quality of the financial report</w:t>
      </w:r>
      <w:r w:rsidRPr="000F326C">
        <w:rPr>
          <w:rFonts w:ascii="Arial" w:hAnsi="Arial" w:cs="Arial"/>
          <w:i/>
          <w:sz w:val="24"/>
          <w:szCs w:val="24"/>
          <w:lang w:val="id-ID"/>
        </w:rPr>
        <w:t>.</w:t>
      </w:r>
    </w:p>
    <w:p w:rsidR="000F326C" w:rsidRPr="000F326C" w:rsidRDefault="000F326C" w:rsidP="000B211C">
      <w:pPr>
        <w:spacing w:after="0" w:line="240" w:lineRule="auto"/>
        <w:jc w:val="both"/>
        <w:outlineLvl w:val="0"/>
        <w:rPr>
          <w:rFonts w:ascii="Arial" w:hAnsi="Arial" w:cs="Arial"/>
          <w:i/>
          <w:sz w:val="24"/>
          <w:szCs w:val="24"/>
          <w:lang w:val="id-ID"/>
        </w:rPr>
      </w:pPr>
    </w:p>
    <w:p w:rsidR="000F326C" w:rsidRPr="000F326C" w:rsidRDefault="000F326C" w:rsidP="000B211C">
      <w:pPr>
        <w:spacing w:after="0" w:line="240" w:lineRule="auto"/>
        <w:jc w:val="both"/>
        <w:outlineLvl w:val="0"/>
        <w:rPr>
          <w:rFonts w:ascii="Arial" w:hAnsi="Arial" w:cs="Arial"/>
          <w:i/>
          <w:sz w:val="24"/>
          <w:szCs w:val="24"/>
          <w:lang w:val="id-ID"/>
        </w:rPr>
      </w:pPr>
      <w:r w:rsidRPr="000F326C">
        <w:rPr>
          <w:rFonts w:ascii="Arial" w:hAnsi="Arial" w:cs="Arial"/>
          <w:i/>
          <w:sz w:val="24"/>
          <w:szCs w:val="24"/>
        </w:rPr>
        <w:t>Key words: the effectiveness of the implementation of internal controls, commitment, organization the application, accounting system accountability financial reports and the quality of the financial report</w:t>
      </w:r>
    </w:p>
    <w:p w:rsidR="000F326C" w:rsidRPr="000F326C" w:rsidRDefault="000F326C" w:rsidP="000B211C">
      <w:pPr>
        <w:spacing w:after="0" w:line="240" w:lineRule="auto"/>
        <w:jc w:val="both"/>
        <w:outlineLvl w:val="0"/>
        <w:rPr>
          <w:rFonts w:ascii="Arial" w:hAnsi="Arial" w:cs="Arial"/>
          <w:b/>
          <w:sz w:val="24"/>
          <w:szCs w:val="24"/>
          <w:lang w:val="id-ID"/>
        </w:rPr>
      </w:pPr>
    </w:p>
    <w:p w:rsidR="000F326C" w:rsidRDefault="000F326C" w:rsidP="000B211C">
      <w:pPr>
        <w:spacing w:after="0" w:line="240" w:lineRule="auto"/>
        <w:jc w:val="both"/>
        <w:outlineLvl w:val="0"/>
        <w:rPr>
          <w:rFonts w:ascii="Arial" w:hAnsi="Arial" w:cs="Arial"/>
          <w:b/>
          <w:sz w:val="24"/>
          <w:szCs w:val="24"/>
          <w:lang w:val="id-ID"/>
        </w:rPr>
      </w:pPr>
    </w:p>
    <w:p w:rsidR="0006627E" w:rsidRDefault="0006627E" w:rsidP="000B211C">
      <w:pPr>
        <w:spacing w:after="0" w:line="240" w:lineRule="auto"/>
        <w:jc w:val="both"/>
        <w:outlineLvl w:val="0"/>
        <w:rPr>
          <w:rFonts w:ascii="Arial" w:hAnsi="Arial" w:cs="Arial"/>
          <w:b/>
          <w:sz w:val="24"/>
          <w:szCs w:val="24"/>
          <w:lang w:val="id-ID"/>
        </w:rPr>
      </w:pPr>
    </w:p>
    <w:p w:rsidR="00FF11B9" w:rsidRDefault="00FF11B9" w:rsidP="000B211C">
      <w:pPr>
        <w:spacing w:after="0" w:line="480" w:lineRule="auto"/>
        <w:jc w:val="both"/>
        <w:outlineLvl w:val="0"/>
        <w:rPr>
          <w:rFonts w:ascii="Arial" w:hAnsi="Arial" w:cs="Arial"/>
          <w:b/>
          <w:bCs/>
          <w:sz w:val="24"/>
          <w:szCs w:val="24"/>
          <w:lang w:val="id-ID"/>
        </w:rPr>
      </w:pPr>
    </w:p>
    <w:p w:rsidR="00DE0B51" w:rsidRPr="00DE0B51" w:rsidRDefault="009B774F" w:rsidP="000B211C">
      <w:pPr>
        <w:spacing w:after="0" w:line="480" w:lineRule="auto"/>
        <w:jc w:val="both"/>
        <w:outlineLvl w:val="0"/>
        <w:rPr>
          <w:rFonts w:ascii="Arial" w:hAnsi="Arial" w:cs="Arial"/>
          <w:b/>
          <w:bCs/>
          <w:sz w:val="24"/>
          <w:szCs w:val="24"/>
        </w:rPr>
      </w:pPr>
      <w:r>
        <w:rPr>
          <w:rFonts w:ascii="Arial" w:hAnsi="Arial" w:cs="Arial"/>
          <w:b/>
          <w:bCs/>
          <w:sz w:val="24"/>
          <w:szCs w:val="24"/>
          <w:lang w:val="id-ID"/>
        </w:rPr>
        <w:t>D</w:t>
      </w:r>
      <w:r w:rsidR="00DE0B51" w:rsidRPr="00DE0B51">
        <w:rPr>
          <w:rFonts w:ascii="Arial" w:hAnsi="Arial" w:cs="Arial"/>
          <w:b/>
          <w:bCs/>
          <w:sz w:val="24"/>
          <w:szCs w:val="24"/>
        </w:rPr>
        <w:t>AFTAR PUSTAKA</w:t>
      </w:r>
    </w:p>
    <w:p w:rsidR="00FF11B9" w:rsidRPr="003C65FB" w:rsidRDefault="00FF11B9" w:rsidP="00FF11B9">
      <w:pPr>
        <w:spacing w:before="360" w:after="360"/>
        <w:ind w:left="851" w:hanging="851"/>
        <w:jc w:val="both"/>
        <w:rPr>
          <w:rFonts w:ascii="Arial" w:hAnsi="Arial" w:cs="Arial"/>
          <w:color w:val="000000"/>
          <w:sz w:val="24"/>
          <w:szCs w:val="24"/>
        </w:rPr>
      </w:pPr>
      <w:r w:rsidRPr="003C65FB">
        <w:rPr>
          <w:rFonts w:ascii="Arial" w:hAnsi="Arial" w:cs="Arial"/>
          <w:color w:val="000000"/>
          <w:sz w:val="24"/>
          <w:szCs w:val="24"/>
        </w:rPr>
        <w:t xml:space="preserve">Abdul Kadir. 2003. </w:t>
      </w:r>
      <w:r w:rsidRPr="003C65FB">
        <w:rPr>
          <w:rFonts w:ascii="Arial" w:hAnsi="Arial" w:cs="Arial"/>
          <w:i/>
          <w:color w:val="000000"/>
          <w:sz w:val="24"/>
          <w:szCs w:val="24"/>
        </w:rPr>
        <w:t>Pengenalan Sistem Informasi</w:t>
      </w:r>
      <w:r w:rsidRPr="003C65FB">
        <w:rPr>
          <w:rFonts w:ascii="Arial" w:hAnsi="Arial" w:cs="Arial"/>
          <w:color w:val="000000"/>
          <w:sz w:val="24"/>
          <w:szCs w:val="24"/>
        </w:rPr>
        <w:t>, Andi, Yogyakarta</w:t>
      </w:r>
    </w:p>
    <w:p w:rsidR="00FF11B9" w:rsidRPr="003C65FB" w:rsidRDefault="00FF11B9" w:rsidP="00FF11B9">
      <w:pPr>
        <w:spacing w:before="360" w:after="360"/>
        <w:ind w:left="851" w:hanging="851"/>
        <w:jc w:val="both"/>
        <w:rPr>
          <w:rFonts w:ascii="Arial" w:hAnsi="Arial" w:cs="Arial"/>
          <w:color w:val="000000"/>
          <w:sz w:val="24"/>
          <w:szCs w:val="24"/>
        </w:rPr>
      </w:pPr>
      <w:r w:rsidRPr="003C65FB">
        <w:rPr>
          <w:rFonts w:ascii="Arial" w:hAnsi="Arial" w:cs="Arial"/>
          <w:color w:val="000000"/>
          <w:sz w:val="24"/>
          <w:szCs w:val="24"/>
        </w:rPr>
        <w:t xml:space="preserve">Achmad Bachrudin dan  Harapan L. Tobing,  2003,  </w:t>
      </w:r>
      <w:r w:rsidRPr="003C65FB">
        <w:rPr>
          <w:rFonts w:ascii="Arial" w:hAnsi="Arial" w:cs="Arial"/>
          <w:i/>
          <w:color w:val="000000"/>
          <w:sz w:val="24"/>
          <w:szCs w:val="24"/>
        </w:rPr>
        <w:t>Analisis  Data  Untuk  Penelitian Survai dengan Menggunakan LISREL</w:t>
      </w:r>
      <w:r w:rsidRPr="003C65FB">
        <w:rPr>
          <w:rFonts w:ascii="Arial" w:hAnsi="Arial" w:cs="Arial"/>
          <w:color w:val="000000"/>
          <w:sz w:val="24"/>
          <w:szCs w:val="24"/>
        </w:rPr>
        <w:t>, Bandung, FMIPA UNPAD.</w:t>
      </w:r>
    </w:p>
    <w:p w:rsidR="00FF11B9" w:rsidRPr="0008732B" w:rsidRDefault="00FF11B9" w:rsidP="00FF11B9">
      <w:pPr>
        <w:spacing w:before="360" w:after="360"/>
        <w:ind w:left="851" w:hanging="851"/>
        <w:jc w:val="both"/>
        <w:rPr>
          <w:rFonts w:ascii="Arial" w:hAnsi="Arial" w:cs="Arial"/>
          <w:color w:val="000000"/>
          <w:sz w:val="24"/>
          <w:szCs w:val="24"/>
        </w:rPr>
      </w:pPr>
      <w:r w:rsidRPr="0008732B">
        <w:rPr>
          <w:rFonts w:ascii="Arial" w:hAnsi="Arial" w:cs="Arial"/>
          <w:color w:val="000000"/>
          <w:sz w:val="24"/>
          <w:szCs w:val="24"/>
        </w:rPr>
        <w:lastRenderedPageBreak/>
        <w:t>Agah, S. 2012. Effect of Core Competence on Competitive Advantage and Organizational Performance. International Journal of Business and Mana</w:t>
      </w:r>
      <w:r>
        <w:rPr>
          <w:rFonts w:ascii="Arial" w:hAnsi="Arial" w:cs="Arial"/>
          <w:color w:val="000000"/>
          <w:sz w:val="24"/>
          <w:szCs w:val="24"/>
        </w:rPr>
        <w:t>gement, Vol. 7, No. 1, 192-204.</w:t>
      </w:r>
    </w:p>
    <w:p w:rsidR="00FF11B9" w:rsidRPr="003C65FB" w:rsidRDefault="00FF11B9" w:rsidP="00FF11B9">
      <w:pPr>
        <w:spacing w:before="360" w:after="360"/>
        <w:ind w:left="851" w:hanging="851"/>
        <w:jc w:val="both"/>
        <w:rPr>
          <w:rFonts w:ascii="Arial" w:hAnsi="Arial" w:cs="Arial"/>
          <w:color w:val="000000"/>
          <w:sz w:val="24"/>
          <w:szCs w:val="24"/>
        </w:rPr>
      </w:pPr>
      <w:r w:rsidRPr="003C65FB">
        <w:rPr>
          <w:rFonts w:ascii="Arial" w:hAnsi="Arial" w:cs="Arial"/>
          <w:color w:val="000000"/>
          <w:sz w:val="24"/>
          <w:szCs w:val="24"/>
        </w:rPr>
        <w:t xml:space="preserve">Anwar Nasution. 2007. </w:t>
      </w:r>
      <w:r w:rsidRPr="003C65FB">
        <w:rPr>
          <w:rFonts w:ascii="Arial" w:hAnsi="Arial" w:cs="Arial"/>
          <w:i/>
          <w:color w:val="000000"/>
          <w:sz w:val="24"/>
          <w:szCs w:val="24"/>
        </w:rPr>
        <w:t>Perbaikan Pengelolaan Keuangan Negara dan Keuangan Daerah</w:t>
      </w:r>
      <w:r w:rsidRPr="003C65FB">
        <w:rPr>
          <w:rFonts w:ascii="Arial" w:hAnsi="Arial" w:cs="Arial"/>
          <w:color w:val="000000"/>
          <w:sz w:val="24"/>
          <w:szCs w:val="24"/>
        </w:rPr>
        <w:t>. Jakarta :</w:t>
      </w:r>
      <w:r w:rsidRPr="003C65FB">
        <w:rPr>
          <w:rStyle w:val="st"/>
          <w:rFonts w:ascii="Arial" w:eastAsia="Times New Roman" w:hAnsi="Arial" w:cs="Arial"/>
          <w:sz w:val="24"/>
          <w:szCs w:val="24"/>
        </w:rPr>
        <w:t>Ikatan Akuntan Indonesia Kompartemen Akuntan Sektor Publik (</w:t>
      </w:r>
      <w:r w:rsidRPr="003C65FB">
        <w:rPr>
          <w:rStyle w:val="Emphasis"/>
          <w:rFonts w:ascii="Arial" w:eastAsia="Times New Roman" w:hAnsi="Arial" w:cs="Arial"/>
          <w:sz w:val="24"/>
          <w:szCs w:val="24"/>
        </w:rPr>
        <w:t>IAI KASP</w:t>
      </w:r>
      <w:r w:rsidRPr="003C65FB">
        <w:rPr>
          <w:rStyle w:val="st"/>
          <w:rFonts w:ascii="Arial" w:eastAsia="Times New Roman" w:hAnsi="Arial" w:cs="Arial"/>
          <w:sz w:val="24"/>
          <w:szCs w:val="24"/>
        </w:rPr>
        <w:t>)</w:t>
      </w:r>
      <w:r w:rsidRPr="003C65FB">
        <w:rPr>
          <w:rFonts w:ascii="Arial" w:hAnsi="Arial" w:cs="Arial"/>
          <w:color w:val="000000"/>
          <w:sz w:val="24"/>
          <w:szCs w:val="24"/>
        </w:rPr>
        <w:t>.</w:t>
      </w:r>
    </w:p>
    <w:p w:rsidR="00FF11B9" w:rsidRPr="003C65FB" w:rsidRDefault="00FF11B9" w:rsidP="00FF11B9">
      <w:pPr>
        <w:spacing w:before="360" w:after="360"/>
        <w:ind w:left="851" w:hanging="851"/>
        <w:jc w:val="both"/>
        <w:rPr>
          <w:rFonts w:ascii="Arial" w:hAnsi="Arial" w:cs="Arial"/>
          <w:color w:val="000000"/>
          <w:sz w:val="24"/>
          <w:szCs w:val="24"/>
        </w:rPr>
      </w:pPr>
      <w:r w:rsidRPr="003C65FB">
        <w:rPr>
          <w:rFonts w:ascii="Arial" w:hAnsi="Arial" w:cs="Arial"/>
          <w:color w:val="000000"/>
          <w:sz w:val="24"/>
          <w:szCs w:val="24"/>
        </w:rPr>
        <w:t xml:space="preserve">Arens, Alvin A., et al,. 2008. </w:t>
      </w:r>
      <w:r w:rsidRPr="003C65FB">
        <w:rPr>
          <w:rFonts w:ascii="Arial" w:hAnsi="Arial" w:cs="Arial"/>
          <w:i/>
          <w:color w:val="000000"/>
          <w:sz w:val="24"/>
          <w:szCs w:val="24"/>
        </w:rPr>
        <w:t>Auditing dan Jasa assurance</w:t>
      </w:r>
      <w:r w:rsidRPr="003C65FB">
        <w:rPr>
          <w:rFonts w:ascii="Arial" w:hAnsi="Arial" w:cs="Arial"/>
          <w:color w:val="000000"/>
          <w:sz w:val="24"/>
          <w:szCs w:val="24"/>
        </w:rPr>
        <w:t>, Jakarta: Erlangga. Alih Bahasa : Herman Wibowo. Editor : Wibi Hardani, dan Suryadi Saat.</w:t>
      </w:r>
    </w:p>
    <w:p w:rsidR="00FF11B9" w:rsidRPr="003C65FB" w:rsidRDefault="00FF11B9" w:rsidP="00FF11B9">
      <w:pPr>
        <w:spacing w:before="360" w:after="360"/>
        <w:ind w:left="851" w:hanging="851"/>
        <w:jc w:val="both"/>
        <w:rPr>
          <w:rFonts w:ascii="Arial" w:hAnsi="Arial" w:cs="Arial"/>
          <w:color w:val="000000"/>
          <w:sz w:val="24"/>
          <w:szCs w:val="24"/>
        </w:rPr>
      </w:pPr>
      <w:r w:rsidRPr="003C65FB">
        <w:rPr>
          <w:rFonts w:ascii="Arial" w:hAnsi="Arial" w:cs="Arial"/>
          <w:color w:val="000000"/>
          <w:sz w:val="24"/>
          <w:szCs w:val="24"/>
        </w:rPr>
        <w:t>Arikunto Suharsimi. 200</w:t>
      </w:r>
      <w:r>
        <w:rPr>
          <w:rFonts w:ascii="Arial" w:hAnsi="Arial" w:cs="Arial"/>
          <w:color w:val="000000"/>
          <w:sz w:val="24"/>
          <w:szCs w:val="24"/>
        </w:rPr>
        <w:t>5</w:t>
      </w:r>
      <w:r w:rsidRPr="003C65FB">
        <w:rPr>
          <w:rFonts w:ascii="Arial" w:hAnsi="Arial" w:cs="Arial"/>
          <w:color w:val="000000"/>
          <w:sz w:val="24"/>
          <w:szCs w:val="24"/>
        </w:rPr>
        <w:t xml:space="preserve">. </w:t>
      </w:r>
      <w:r w:rsidRPr="003C65FB">
        <w:rPr>
          <w:rFonts w:ascii="Arial" w:hAnsi="Arial" w:cs="Arial"/>
          <w:i/>
          <w:color w:val="000000"/>
          <w:sz w:val="24"/>
          <w:szCs w:val="24"/>
        </w:rPr>
        <w:t>Prosedur Penelitian (Suatu Pendekatan Praktik)</w:t>
      </w:r>
      <w:r w:rsidRPr="003C65FB">
        <w:rPr>
          <w:rFonts w:ascii="Arial" w:hAnsi="Arial" w:cs="Arial"/>
          <w:color w:val="000000"/>
          <w:sz w:val="24"/>
          <w:szCs w:val="24"/>
        </w:rPr>
        <w:t>. Jakarta : Rineka Cipta.</w:t>
      </w:r>
    </w:p>
    <w:p w:rsidR="00FF11B9" w:rsidRPr="003C65FB" w:rsidRDefault="00FF11B9" w:rsidP="00FF11B9">
      <w:pPr>
        <w:spacing w:before="360" w:after="360"/>
        <w:ind w:left="851" w:hanging="851"/>
        <w:jc w:val="both"/>
        <w:rPr>
          <w:rFonts w:ascii="Arial" w:hAnsi="Arial" w:cs="Arial"/>
          <w:color w:val="000000"/>
          <w:sz w:val="24"/>
          <w:szCs w:val="24"/>
        </w:rPr>
      </w:pPr>
      <w:r w:rsidRPr="003C65FB">
        <w:rPr>
          <w:rFonts w:ascii="Arial" w:hAnsi="Arial" w:cs="Arial"/>
          <w:color w:val="000000"/>
          <w:sz w:val="24"/>
          <w:szCs w:val="24"/>
        </w:rPr>
        <w:t xml:space="preserve">Badan Pemeriksa Keuangan Negara. 2014. </w:t>
      </w:r>
      <w:r w:rsidRPr="003C65FB">
        <w:rPr>
          <w:rFonts w:ascii="Arial" w:hAnsi="Arial" w:cs="Arial"/>
          <w:i/>
          <w:color w:val="000000"/>
          <w:sz w:val="24"/>
          <w:szCs w:val="24"/>
        </w:rPr>
        <w:t>Ihtisar Hasil Pemeriksaan Semester II 2013</w:t>
      </w:r>
      <w:r w:rsidRPr="003C65FB">
        <w:rPr>
          <w:rFonts w:ascii="Arial" w:hAnsi="Arial" w:cs="Arial"/>
          <w:color w:val="000000"/>
          <w:sz w:val="24"/>
          <w:szCs w:val="24"/>
        </w:rPr>
        <w:t>. Jakarta</w:t>
      </w:r>
    </w:p>
    <w:p w:rsidR="00FF11B9" w:rsidRPr="0008732B" w:rsidRDefault="00FF11B9" w:rsidP="00FF11B9">
      <w:pPr>
        <w:spacing w:before="360" w:after="360"/>
        <w:ind w:left="851" w:hanging="851"/>
        <w:jc w:val="both"/>
        <w:rPr>
          <w:rFonts w:ascii="Arial" w:hAnsi="Arial" w:cs="Arial"/>
          <w:color w:val="000000"/>
          <w:sz w:val="24"/>
          <w:szCs w:val="24"/>
        </w:rPr>
      </w:pPr>
      <w:r w:rsidRPr="0008732B">
        <w:rPr>
          <w:rFonts w:ascii="Arial" w:hAnsi="Arial" w:cs="Arial"/>
          <w:color w:val="000000"/>
          <w:sz w:val="24"/>
          <w:szCs w:val="24"/>
        </w:rPr>
        <w:t>Bariyima, David Kiabel. 2012. Internal Auditing On The Quality Of Financialreporting And Performance Of Government Enterprises: A Nigerian Study Journal Of Management And Business Research Volume12 Issue 6 Version 1.0 March.</w:t>
      </w:r>
    </w:p>
    <w:p w:rsidR="00FF11B9" w:rsidRPr="0008732B" w:rsidRDefault="00FF11B9" w:rsidP="00FF11B9">
      <w:pPr>
        <w:spacing w:before="360" w:after="360"/>
        <w:ind w:left="851" w:hanging="851"/>
        <w:jc w:val="both"/>
        <w:rPr>
          <w:rFonts w:ascii="Arial" w:hAnsi="Arial" w:cs="Arial"/>
          <w:color w:val="000000"/>
          <w:sz w:val="24"/>
          <w:szCs w:val="24"/>
        </w:rPr>
      </w:pPr>
      <w:r w:rsidRPr="0008732B">
        <w:rPr>
          <w:rFonts w:ascii="Arial" w:hAnsi="Arial" w:cs="Arial"/>
          <w:color w:val="000000"/>
          <w:sz w:val="24"/>
          <w:szCs w:val="24"/>
        </w:rPr>
        <w:t>Caruntu, A Laura, Roxana, Carina. 2012. Theoritical Approaches Regarding The Economic And Financial Statemen Quality For Performance Measurement. Annals of the ,,Constantin Brâncuşi” University of Târgu Jiu, Economy Series, issue 4/2012.</w:t>
      </w:r>
    </w:p>
    <w:p w:rsidR="00FF11B9" w:rsidRPr="003C65FB" w:rsidRDefault="00FF11B9" w:rsidP="00FF11B9">
      <w:pPr>
        <w:spacing w:before="360" w:after="360"/>
        <w:ind w:left="851" w:hanging="851"/>
        <w:jc w:val="both"/>
        <w:rPr>
          <w:rFonts w:ascii="Arial" w:hAnsi="Arial" w:cs="Arial"/>
          <w:color w:val="000000"/>
          <w:sz w:val="24"/>
          <w:szCs w:val="24"/>
        </w:rPr>
      </w:pPr>
      <w:r w:rsidRPr="003C65FB">
        <w:rPr>
          <w:rFonts w:ascii="Arial" w:hAnsi="Arial" w:cs="Arial"/>
          <w:color w:val="000000"/>
          <w:sz w:val="24"/>
          <w:szCs w:val="24"/>
        </w:rPr>
        <w:t>Celviana Winidyaningrum, Rahmawati. 2008 Pengaruh Sumber Daya Manusia dan Pemanfaatan Teknologi Informasi Terhadap Ketrandalan Dan Ketepatwaktuan Pelaporan Keuangan Pemerintah Daerah dengan Variavel Intervening Pengendalian Intern Akuntansi (Studi Empiris di Pemda Subosukawonosraten). Purwokerto:</w:t>
      </w:r>
      <w:r w:rsidRPr="003C65FB">
        <w:rPr>
          <w:rFonts w:ascii="Arial" w:hAnsi="Arial" w:cs="Arial"/>
          <w:i/>
          <w:color w:val="000000"/>
          <w:sz w:val="24"/>
          <w:szCs w:val="24"/>
        </w:rPr>
        <w:t>SNA XIII</w:t>
      </w:r>
      <w:r w:rsidRPr="003C65FB">
        <w:rPr>
          <w:rFonts w:ascii="Arial" w:hAnsi="Arial" w:cs="Arial"/>
          <w:color w:val="000000"/>
          <w:sz w:val="24"/>
          <w:szCs w:val="24"/>
        </w:rPr>
        <w:t>.</w:t>
      </w:r>
    </w:p>
    <w:p w:rsidR="00FF11B9" w:rsidRPr="003C65FB" w:rsidRDefault="00FF11B9" w:rsidP="00FF11B9">
      <w:pPr>
        <w:spacing w:before="360" w:after="360"/>
        <w:ind w:left="851" w:hanging="851"/>
        <w:jc w:val="both"/>
        <w:rPr>
          <w:rFonts w:ascii="Arial" w:hAnsi="Arial" w:cs="Arial"/>
          <w:color w:val="000000"/>
          <w:sz w:val="24"/>
          <w:szCs w:val="24"/>
        </w:rPr>
      </w:pPr>
      <w:r w:rsidRPr="003C65FB">
        <w:rPr>
          <w:rFonts w:ascii="Arial" w:hAnsi="Arial" w:cs="Arial"/>
          <w:color w:val="000000"/>
          <w:sz w:val="24"/>
          <w:szCs w:val="24"/>
        </w:rPr>
        <w:t xml:space="preserve">COSO. 2008. </w:t>
      </w:r>
      <w:r w:rsidRPr="003C65FB">
        <w:rPr>
          <w:rFonts w:ascii="Arial" w:hAnsi="Arial" w:cs="Arial"/>
          <w:i/>
          <w:color w:val="000000"/>
          <w:sz w:val="24"/>
          <w:szCs w:val="24"/>
        </w:rPr>
        <w:t>Guidance on Monitoring Internal Control System Introduction</w:t>
      </w:r>
      <w:r w:rsidRPr="003C65FB">
        <w:rPr>
          <w:rFonts w:ascii="Arial" w:hAnsi="Arial" w:cs="Arial"/>
          <w:color w:val="000000"/>
          <w:sz w:val="24"/>
          <w:szCs w:val="24"/>
        </w:rPr>
        <w:t>. Newyork:COSO</w:t>
      </w:r>
    </w:p>
    <w:p w:rsidR="00FF11B9" w:rsidRPr="0008732B" w:rsidRDefault="00FF11B9" w:rsidP="00FF11B9">
      <w:pPr>
        <w:spacing w:before="360" w:after="360"/>
        <w:ind w:left="851" w:hanging="851"/>
        <w:jc w:val="both"/>
        <w:rPr>
          <w:rFonts w:ascii="Arial" w:hAnsi="Arial" w:cs="Arial"/>
          <w:color w:val="000000"/>
          <w:sz w:val="24"/>
          <w:szCs w:val="24"/>
        </w:rPr>
      </w:pPr>
      <w:r w:rsidRPr="0008732B">
        <w:rPr>
          <w:rFonts w:ascii="Arial" w:hAnsi="Arial" w:cs="Arial"/>
          <w:color w:val="000000"/>
          <w:sz w:val="24"/>
          <w:szCs w:val="24"/>
        </w:rPr>
        <w:lastRenderedPageBreak/>
        <w:t>DeLone, W.H., dan McLean, E.R. 200</w:t>
      </w:r>
      <w:r>
        <w:rPr>
          <w:rFonts w:ascii="Arial" w:hAnsi="Arial" w:cs="Arial"/>
          <w:color w:val="000000"/>
          <w:sz w:val="24"/>
          <w:szCs w:val="24"/>
        </w:rPr>
        <w:t>4</w:t>
      </w:r>
      <w:r w:rsidRPr="0008732B">
        <w:rPr>
          <w:rFonts w:ascii="Arial" w:hAnsi="Arial" w:cs="Arial"/>
          <w:color w:val="000000"/>
          <w:sz w:val="24"/>
          <w:szCs w:val="24"/>
        </w:rPr>
        <w:t>. Informat</w:t>
      </w:r>
      <w:r>
        <w:rPr>
          <w:rFonts w:ascii="Arial" w:hAnsi="Arial" w:cs="Arial"/>
          <w:color w:val="000000"/>
          <w:sz w:val="24"/>
          <w:szCs w:val="24"/>
        </w:rPr>
        <w:t xml:space="preserve">ion Systems Success : The Quest </w:t>
      </w:r>
      <w:r w:rsidRPr="0008732B">
        <w:rPr>
          <w:rFonts w:ascii="Arial" w:hAnsi="Arial" w:cs="Arial"/>
          <w:color w:val="000000"/>
          <w:sz w:val="24"/>
          <w:szCs w:val="24"/>
        </w:rPr>
        <w:t>for the Dependent Variable. Information Systems Research, pp. 60-95.</w:t>
      </w:r>
    </w:p>
    <w:p w:rsidR="00FF11B9" w:rsidRPr="0008732B" w:rsidRDefault="00FF11B9" w:rsidP="00FF11B9">
      <w:pPr>
        <w:spacing w:before="360" w:after="360"/>
        <w:ind w:left="851" w:hanging="851"/>
        <w:jc w:val="both"/>
        <w:rPr>
          <w:rFonts w:ascii="Arial" w:hAnsi="Arial" w:cs="Arial"/>
          <w:color w:val="000000"/>
          <w:sz w:val="24"/>
          <w:szCs w:val="24"/>
        </w:rPr>
      </w:pPr>
      <w:r w:rsidRPr="0008732B">
        <w:rPr>
          <w:rFonts w:ascii="Arial" w:hAnsi="Arial" w:cs="Arial"/>
          <w:color w:val="000000"/>
          <w:sz w:val="24"/>
          <w:szCs w:val="24"/>
        </w:rPr>
        <w:t>Edward, Bbosa. 2011. Internal Controls And The Quality Of Financial Statements In Local Governments Case Study. Wakiso Disrict. Makarere University.\</w:t>
      </w:r>
    </w:p>
    <w:p w:rsidR="00FF11B9" w:rsidRPr="003C65FB" w:rsidRDefault="00FF11B9" w:rsidP="00FF11B9">
      <w:pPr>
        <w:spacing w:before="360" w:after="360"/>
        <w:ind w:left="851" w:hanging="851"/>
        <w:jc w:val="both"/>
        <w:rPr>
          <w:rFonts w:ascii="Arial" w:hAnsi="Arial" w:cs="Arial"/>
          <w:color w:val="000000"/>
          <w:sz w:val="24"/>
          <w:szCs w:val="24"/>
        </w:rPr>
      </w:pPr>
      <w:r w:rsidRPr="003C65FB">
        <w:rPr>
          <w:rFonts w:ascii="Arial" w:hAnsi="Arial" w:cs="Arial"/>
          <w:color w:val="000000"/>
          <w:sz w:val="24"/>
          <w:szCs w:val="24"/>
        </w:rPr>
        <w:t xml:space="preserve">Elvira Zeyn. 2011. Pengaruh Good Government dan Standar Akuntansi Pemerintahan terhadap akuntabilitas Keuangan. </w:t>
      </w:r>
      <w:r w:rsidRPr="003C65FB">
        <w:rPr>
          <w:rFonts w:ascii="Arial" w:hAnsi="Arial" w:cs="Arial"/>
          <w:i/>
          <w:color w:val="000000"/>
          <w:sz w:val="24"/>
          <w:szCs w:val="24"/>
        </w:rPr>
        <w:t>Jurnal Trikonomika</w:t>
      </w:r>
      <w:r w:rsidRPr="003C65FB">
        <w:rPr>
          <w:rFonts w:ascii="Arial" w:hAnsi="Arial" w:cs="Arial"/>
          <w:color w:val="000000"/>
          <w:sz w:val="24"/>
          <w:szCs w:val="24"/>
        </w:rPr>
        <w:t>, 10 (1): 52-62.</w:t>
      </w:r>
    </w:p>
    <w:p w:rsidR="00FF11B9" w:rsidRPr="003C65FB" w:rsidRDefault="00FF11B9" w:rsidP="00FF11B9">
      <w:pPr>
        <w:spacing w:before="360" w:after="360"/>
        <w:ind w:left="851" w:hanging="851"/>
        <w:jc w:val="both"/>
        <w:rPr>
          <w:rFonts w:ascii="Arial" w:hAnsi="Arial" w:cs="Arial"/>
          <w:color w:val="000000"/>
          <w:sz w:val="24"/>
          <w:szCs w:val="24"/>
        </w:rPr>
      </w:pPr>
      <w:r w:rsidRPr="003C65FB">
        <w:rPr>
          <w:rFonts w:ascii="Arial" w:hAnsi="Arial" w:cs="Arial"/>
          <w:color w:val="000000"/>
          <w:sz w:val="24"/>
          <w:szCs w:val="24"/>
        </w:rPr>
        <w:t xml:space="preserve">Faristina Rosalin, Warsito Kawedar. 2011 faktor-Fakor yang Mempengaruhi Keandalan dan Timelainess Pelaporan Keuangan Badan Layanan Umum (Studi pada BLU di Kota Semarang) </w:t>
      </w:r>
      <w:r w:rsidRPr="003C65FB">
        <w:rPr>
          <w:rFonts w:ascii="Arial" w:hAnsi="Arial" w:cs="Arial"/>
          <w:i/>
          <w:color w:val="000000"/>
          <w:sz w:val="24"/>
          <w:szCs w:val="24"/>
        </w:rPr>
        <w:t>jurnal. Dipublikasikan</w:t>
      </w:r>
      <w:r w:rsidRPr="003C65FB">
        <w:rPr>
          <w:rFonts w:ascii="Arial" w:hAnsi="Arial" w:cs="Arial"/>
          <w:color w:val="000000"/>
          <w:sz w:val="24"/>
          <w:szCs w:val="24"/>
        </w:rPr>
        <w:t>.</w:t>
      </w:r>
    </w:p>
    <w:p w:rsidR="00FF11B9" w:rsidRPr="003C65FB" w:rsidRDefault="00FF11B9" w:rsidP="00FF11B9">
      <w:pPr>
        <w:spacing w:before="360" w:after="360"/>
        <w:ind w:left="851" w:hanging="851"/>
        <w:jc w:val="both"/>
        <w:rPr>
          <w:rFonts w:ascii="Arial" w:hAnsi="Arial" w:cs="Arial"/>
          <w:color w:val="000000"/>
          <w:sz w:val="24"/>
          <w:szCs w:val="24"/>
        </w:rPr>
      </w:pPr>
      <w:r w:rsidRPr="003C65FB">
        <w:rPr>
          <w:rFonts w:ascii="Arial" w:hAnsi="Arial" w:cs="Arial"/>
          <w:color w:val="000000"/>
          <w:sz w:val="24"/>
          <w:szCs w:val="24"/>
        </w:rPr>
        <w:t xml:space="preserve">Gibson, Ivancevich, Donnelly. 2009. </w:t>
      </w:r>
      <w:r w:rsidRPr="003C65FB">
        <w:rPr>
          <w:rFonts w:ascii="Arial" w:hAnsi="Arial" w:cs="Arial"/>
          <w:i/>
          <w:color w:val="000000"/>
          <w:sz w:val="24"/>
          <w:szCs w:val="24"/>
        </w:rPr>
        <w:t>Organizations Behavior Structure Processes</w:t>
      </w:r>
      <w:r w:rsidRPr="003C65FB">
        <w:rPr>
          <w:rFonts w:ascii="Arial" w:hAnsi="Arial" w:cs="Arial"/>
          <w:color w:val="000000"/>
          <w:sz w:val="24"/>
          <w:szCs w:val="24"/>
        </w:rPr>
        <w:t>. Tenth Edition. McGraw Hill Inc</w:t>
      </w:r>
    </w:p>
    <w:p w:rsidR="00FF11B9" w:rsidRPr="003C65FB" w:rsidRDefault="00FF11B9" w:rsidP="00FF11B9">
      <w:pPr>
        <w:spacing w:before="360" w:after="360"/>
        <w:ind w:left="851" w:hanging="851"/>
        <w:jc w:val="both"/>
        <w:rPr>
          <w:rFonts w:ascii="Arial" w:hAnsi="Arial" w:cs="Arial"/>
          <w:color w:val="000000"/>
          <w:sz w:val="24"/>
          <w:szCs w:val="24"/>
        </w:rPr>
      </w:pPr>
      <w:r w:rsidRPr="003C65FB">
        <w:rPr>
          <w:rFonts w:ascii="Arial" w:hAnsi="Arial" w:cs="Arial"/>
          <w:color w:val="000000"/>
          <w:sz w:val="24"/>
          <w:szCs w:val="24"/>
        </w:rPr>
        <w:t>Halim, Abdul. 20</w:t>
      </w:r>
      <w:r>
        <w:rPr>
          <w:rFonts w:ascii="Arial" w:hAnsi="Arial" w:cs="Arial"/>
          <w:color w:val="000000"/>
          <w:sz w:val="24"/>
          <w:szCs w:val="24"/>
        </w:rPr>
        <w:t>14</w:t>
      </w:r>
      <w:r w:rsidRPr="003C65FB">
        <w:rPr>
          <w:rFonts w:ascii="Arial" w:hAnsi="Arial" w:cs="Arial"/>
          <w:color w:val="000000"/>
          <w:sz w:val="24"/>
          <w:szCs w:val="24"/>
        </w:rPr>
        <w:t xml:space="preserve">. </w:t>
      </w:r>
      <w:r w:rsidRPr="003C65FB">
        <w:rPr>
          <w:rFonts w:ascii="Arial" w:hAnsi="Arial" w:cs="Arial"/>
          <w:i/>
          <w:color w:val="000000"/>
          <w:sz w:val="24"/>
          <w:szCs w:val="24"/>
        </w:rPr>
        <w:t>Seri Bunga Rampai Manajemen Keuangan Daerah: Akuntansi dan Pengendalian Keuangan Daerah</w:t>
      </w:r>
      <w:r w:rsidRPr="003C65FB">
        <w:rPr>
          <w:rFonts w:ascii="Arial" w:hAnsi="Arial" w:cs="Arial"/>
          <w:color w:val="000000"/>
          <w:sz w:val="24"/>
          <w:szCs w:val="24"/>
        </w:rPr>
        <w:t>. Yogyakarta: UPP AMPYKPN</w:t>
      </w:r>
    </w:p>
    <w:p w:rsidR="00FF11B9" w:rsidRPr="003C65FB" w:rsidRDefault="00FF11B9" w:rsidP="00FF11B9">
      <w:pPr>
        <w:spacing w:before="360" w:after="360"/>
        <w:ind w:left="851" w:hanging="851"/>
        <w:jc w:val="both"/>
        <w:rPr>
          <w:rFonts w:ascii="Arial" w:hAnsi="Arial" w:cs="Arial"/>
          <w:color w:val="000000"/>
          <w:sz w:val="24"/>
          <w:szCs w:val="24"/>
        </w:rPr>
      </w:pPr>
      <w:r w:rsidRPr="003C65FB">
        <w:rPr>
          <w:rFonts w:ascii="Arial" w:hAnsi="Arial" w:cs="Arial"/>
          <w:color w:val="000000"/>
          <w:sz w:val="24"/>
          <w:szCs w:val="24"/>
        </w:rPr>
        <w:t xml:space="preserve">Handoko, Hani. &amp; Tjiptono F. </w:t>
      </w:r>
      <w:r>
        <w:rPr>
          <w:rFonts w:ascii="Arial" w:hAnsi="Arial" w:cs="Arial"/>
          <w:color w:val="000000"/>
          <w:sz w:val="24"/>
          <w:szCs w:val="24"/>
        </w:rPr>
        <w:t>2008</w:t>
      </w:r>
      <w:r w:rsidRPr="003C65FB">
        <w:rPr>
          <w:rFonts w:ascii="Arial" w:hAnsi="Arial" w:cs="Arial"/>
          <w:color w:val="000000"/>
          <w:sz w:val="24"/>
          <w:szCs w:val="24"/>
        </w:rPr>
        <w:t xml:space="preserve">. Kepemimpinan dan Manajemen Sumber Daya Manusia dalam Lingkungan Organisasi TQM, </w:t>
      </w:r>
      <w:r w:rsidRPr="003C65FB">
        <w:rPr>
          <w:rFonts w:ascii="Arial" w:hAnsi="Arial" w:cs="Arial"/>
          <w:i/>
          <w:color w:val="000000"/>
          <w:sz w:val="24"/>
          <w:szCs w:val="24"/>
        </w:rPr>
        <w:t>Kinerja</w:t>
      </w:r>
      <w:r w:rsidRPr="003C65FB">
        <w:rPr>
          <w:rFonts w:ascii="Arial" w:hAnsi="Arial" w:cs="Arial"/>
          <w:color w:val="000000"/>
          <w:sz w:val="24"/>
          <w:szCs w:val="24"/>
        </w:rPr>
        <w:t xml:space="preserve"> , 2 (3), page 1–12.</w:t>
      </w:r>
    </w:p>
    <w:p w:rsidR="00FF11B9" w:rsidRPr="003C65FB" w:rsidRDefault="00FF11B9" w:rsidP="00FF11B9">
      <w:pPr>
        <w:spacing w:before="360" w:after="360"/>
        <w:ind w:left="851" w:hanging="851"/>
        <w:jc w:val="both"/>
        <w:rPr>
          <w:rFonts w:ascii="Arial" w:hAnsi="Arial" w:cs="Arial"/>
          <w:color w:val="000000"/>
          <w:sz w:val="24"/>
          <w:szCs w:val="24"/>
        </w:rPr>
      </w:pPr>
      <w:r w:rsidRPr="003C65FB">
        <w:rPr>
          <w:rFonts w:ascii="Arial" w:hAnsi="Arial" w:cs="Arial"/>
          <w:color w:val="000000"/>
          <w:sz w:val="24"/>
          <w:szCs w:val="24"/>
        </w:rPr>
        <w:t>Hari Setiyawati. 2013. The effect of Internal Accountants’ Competence, Managers’ Commitment to Organizations and the Implementation of the Internal Control System on the Quality of Financial Reporting. International Journal of Business and Management Invention, ISSN (Online): 2319 – 8028, ISSN (Print): 2319 – 801X</w:t>
      </w:r>
    </w:p>
    <w:p w:rsidR="00FF11B9" w:rsidRDefault="00FF11B9" w:rsidP="00FF11B9">
      <w:pPr>
        <w:spacing w:before="360" w:after="360"/>
        <w:ind w:left="851" w:hanging="851"/>
        <w:jc w:val="both"/>
        <w:rPr>
          <w:rFonts w:ascii="Arial" w:hAnsi="Arial" w:cs="Arial"/>
          <w:color w:val="000000"/>
          <w:sz w:val="24"/>
          <w:szCs w:val="24"/>
          <w:lang w:val="id-ID"/>
        </w:rPr>
      </w:pPr>
      <w:r w:rsidRPr="00A40426">
        <w:rPr>
          <w:rFonts w:ascii="Arial" w:hAnsi="Arial" w:cs="Arial"/>
          <w:color w:val="000000"/>
          <w:sz w:val="24"/>
          <w:szCs w:val="24"/>
        </w:rPr>
        <w:t xml:space="preserve">Hersey, Paul dan Kenneth. H. Blanchard, Manajemen Perilaku Organisasi :Pendayungan Sumber Daya </w:t>
      </w:r>
      <w:r>
        <w:rPr>
          <w:rFonts w:ascii="Arial" w:hAnsi="Arial" w:cs="Arial"/>
          <w:color w:val="000000"/>
          <w:sz w:val="24"/>
          <w:szCs w:val="24"/>
        </w:rPr>
        <w:t xml:space="preserve">Manusia, Terjemahan Agus Dharma </w:t>
      </w:r>
      <w:r w:rsidRPr="00A40426">
        <w:rPr>
          <w:rFonts w:ascii="Arial" w:hAnsi="Arial" w:cs="Arial"/>
          <w:color w:val="000000"/>
          <w:sz w:val="24"/>
          <w:szCs w:val="24"/>
        </w:rPr>
        <w:t>Erlangga, Jakarta, 2003 Pasolong Harbani, (2013), Kepemimpinan</w:t>
      </w:r>
      <w:r>
        <w:rPr>
          <w:rFonts w:ascii="Arial" w:hAnsi="Arial" w:cs="Arial"/>
          <w:color w:val="000000"/>
          <w:sz w:val="24"/>
          <w:szCs w:val="24"/>
        </w:rPr>
        <w:t xml:space="preserve"> Birokrasi, Alfabeta, Bandung. </w:t>
      </w:r>
    </w:p>
    <w:p w:rsidR="00FF11B9" w:rsidRPr="003C65FB" w:rsidRDefault="00FF11B9" w:rsidP="00FF11B9">
      <w:pPr>
        <w:spacing w:before="360" w:after="360"/>
        <w:ind w:left="851" w:hanging="851"/>
        <w:jc w:val="both"/>
        <w:rPr>
          <w:rFonts w:ascii="Arial" w:hAnsi="Arial" w:cs="Arial"/>
          <w:i/>
          <w:color w:val="000000"/>
          <w:sz w:val="24"/>
          <w:szCs w:val="24"/>
        </w:rPr>
      </w:pPr>
      <w:r w:rsidRPr="003C65FB">
        <w:rPr>
          <w:rFonts w:ascii="Arial" w:hAnsi="Arial" w:cs="Arial"/>
          <w:color w:val="000000"/>
          <w:sz w:val="24"/>
          <w:szCs w:val="24"/>
        </w:rPr>
        <w:lastRenderedPageBreak/>
        <w:t xml:space="preserve">Ifa Ratifah dan Mochammad Ridwan. 2012. Komitmen Organisasi Memoderasi Pengaruh Sistem Akuntansi Keuangan Daerah terhadap Kualitas Laporan Keuangan. </w:t>
      </w:r>
      <w:r w:rsidRPr="003C65FB">
        <w:rPr>
          <w:rFonts w:ascii="Arial" w:hAnsi="Arial" w:cs="Arial"/>
          <w:i/>
          <w:color w:val="000000"/>
          <w:sz w:val="24"/>
          <w:szCs w:val="24"/>
        </w:rPr>
        <w:t>Trikonomika Volume 11, No. 1, Juni 2012, Hal. 29–39 ISSN 1411-514X</w:t>
      </w:r>
    </w:p>
    <w:p w:rsidR="00FF11B9" w:rsidRPr="003C65FB" w:rsidRDefault="00FF11B9" w:rsidP="00FF11B9">
      <w:pPr>
        <w:spacing w:before="360" w:after="360"/>
        <w:ind w:left="851" w:hanging="851"/>
        <w:jc w:val="both"/>
        <w:rPr>
          <w:rFonts w:ascii="Arial" w:hAnsi="Arial" w:cs="Arial"/>
          <w:color w:val="000000"/>
          <w:sz w:val="24"/>
          <w:szCs w:val="24"/>
        </w:rPr>
      </w:pPr>
      <w:r w:rsidRPr="003C65FB">
        <w:rPr>
          <w:rFonts w:ascii="Arial" w:hAnsi="Arial" w:cs="Arial"/>
          <w:color w:val="000000"/>
          <w:sz w:val="24"/>
          <w:szCs w:val="24"/>
        </w:rPr>
        <w:t>Ikatan Akuntansi Indonesia.  2011.</w:t>
      </w:r>
      <w:r w:rsidRPr="003C65FB">
        <w:rPr>
          <w:rFonts w:ascii="Arial" w:hAnsi="Arial" w:cs="Arial"/>
          <w:i/>
          <w:color w:val="000000"/>
          <w:sz w:val="24"/>
          <w:szCs w:val="24"/>
        </w:rPr>
        <w:t xml:space="preserve">Standar  Profesi  Akuntan  Publik .  </w:t>
      </w:r>
      <w:r w:rsidRPr="003C65FB">
        <w:rPr>
          <w:rFonts w:ascii="Arial" w:hAnsi="Arial" w:cs="Arial"/>
          <w:color w:val="000000"/>
          <w:sz w:val="24"/>
          <w:szCs w:val="24"/>
        </w:rPr>
        <w:t>Jakarta: Salemba Empat.</w:t>
      </w:r>
    </w:p>
    <w:p w:rsidR="00FF11B9" w:rsidRPr="003C65FB" w:rsidRDefault="00FF11B9" w:rsidP="00FF11B9">
      <w:pPr>
        <w:spacing w:before="360" w:after="360"/>
        <w:ind w:left="851" w:hanging="851"/>
        <w:jc w:val="both"/>
        <w:rPr>
          <w:rFonts w:ascii="Arial" w:hAnsi="Arial" w:cs="Arial"/>
          <w:color w:val="000000"/>
          <w:sz w:val="24"/>
          <w:szCs w:val="24"/>
        </w:rPr>
      </w:pPr>
      <w:r w:rsidRPr="003C65FB">
        <w:rPr>
          <w:rFonts w:ascii="Arial" w:hAnsi="Arial" w:cs="Arial"/>
          <w:color w:val="000000"/>
          <w:sz w:val="24"/>
          <w:szCs w:val="24"/>
        </w:rPr>
        <w:t xml:space="preserve">Ikhsan, A dan M, Ishak. 2005. </w:t>
      </w:r>
      <w:r w:rsidRPr="003C65FB">
        <w:rPr>
          <w:rFonts w:ascii="Arial" w:hAnsi="Arial" w:cs="Arial"/>
          <w:i/>
          <w:color w:val="000000"/>
          <w:sz w:val="24"/>
          <w:szCs w:val="24"/>
        </w:rPr>
        <w:t>Akuntansi Keperilakuan</w:t>
      </w:r>
      <w:r w:rsidRPr="003C65FB">
        <w:rPr>
          <w:rFonts w:ascii="Arial" w:hAnsi="Arial" w:cs="Arial"/>
          <w:color w:val="000000"/>
          <w:sz w:val="24"/>
          <w:szCs w:val="24"/>
        </w:rPr>
        <w:t>. Salemba Empat. Jakarta</w:t>
      </w:r>
    </w:p>
    <w:p w:rsidR="00FF11B9" w:rsidRPr="003C65FB" w:rsidRDefault="00FF11B9" w:rsidP="00FF11B9">
      <w:pPr>
        <w:spacing w:before="360" w:after="360"/>
        <w:ind w:left="851" w:hanging="851"/>
        <w:jc w:val="both"/>
        <w:rPr>
          <w:rFonts w:ascii="Arial" w:hAnsi="Arial" w:cs="Arial"/>
          <w:color w:val="000000"/>
          <w:sz w:val="24"/>
          <w:szCs w:val="24"/>
        </w:rPr>
      </w:pPr>
      <w:r w:rsidRPr="003C65FB">
        <w:rPr>
          <w:rFonts w:ascii="Arial" w:hAnsi="Arial" w:cs="Arial"/>
          <w:color w:val="000000"/>
          <w:sz w:val="24"/>
          <w:szCs w:val="24"/>
        </w:rPr>
        <w:t>Indah .</w:t>
      </w:r>
      <w:r>
        <w:rPr>
          <w:rFonts w:ascii="Arial" w:hAnsi="Arial" w:cs="Arial"/>
          <w:color w:val="000000"/>
          <w:sz w:val="24"/>
          <w:szCs w:val="24"/>
        </w:rPr>
        <w:t>2009</w:t>
      </w:r>
      <w:r w:rsidRPr="003C65FB">
        <w:rPr>
          <w:rFonts w:ascii="Arial" w:hAnsi="Arial" w:cs="Arial"/>
          <w:color w:val="000000"/>
          <w:sz w:val="24"/>
          <w:szCs w:val="24"/>
        </w:rPr>
        <w:t xml:space="preserve">. </w:t>
      </w:r>
      <w:r w:rsidRPr="003C65FB">
        <w:rPr>
          <w:rFonts w:ascii="Arial" w:hAnsi="Arial" w:cs="Arial"/>
          <w:bCs/>
          <w:color w:val="000000"/>
          <w:sz w:val="24"/>
          <w:szCs w:val="24"/>
        </w:rPr>
        <w:t xml:space="preserve">Pengaruh Komitmen Organisasi terhadap Akuntabilitas Keuangan Daerah dengan Kualitas Laporan Keuangan sebagai Variabel Intervening. </w:t>
      </w:r>
      <w:r w:rsidRPr="003C65FB">
        <w:rPr>
          <w:rFonts w:ascii="Arial" w:hAnsi="Arial" w:cs="Arial"/>
          <w:i/>
          <w:color w:val="000000"/>
          <w:sz w:val="24"/>
          <w:szCs w:val="24"/>
        </w:rPr>
        <w:t>Simposium Nasional</w:t>
      </w:r>
      <w:r w:rsidRPr="003C65FB">
        <w:rPr>
          <w:rFonts w:ascii="Arial" w:hAnsi="Arial" w:cs="Arial"/>
          <w:color w:val="000000"/>
          <w:sz w:val="24"/>
          <w:szCs w:val="24"/>
        </w:rPr>
        <w:t xml:space="preserve"> 5, Semarang,  Hal. 674 – 684.</w:t>
      </w:r>
    </w:p>
    <w:p w:rsidR="00FF11B9" w:rsidRPr="003C65FB" w:rsidRDefault="00FF11B9" w:rsidP="00FF11B9">
      <w:pPr>
        <w:spacing w:before="360" w:after="360"/>
        <w:ind w:left="851" w:hanging="851"/>
        <w:jc w:val="both"/>
        <w:rPr>
          <w:rFonts w:ascii="Arial" w:hAnsi="Arial" w:cs="Arial"/>
          <w:color w:val="000000"/>
          <w:sz w:val="24"/>
          <w:szCs w:val="24"/>
        </w:rPr>
      </w:pPr>
      <w:r w:rsidRPr="003C65FB">
        <w:rPr>
          <w:rFonts w:ascii="Arial" w:hAnsi="Arial" w:cs="Arial"/>
          <w:color w:val="000000"/>
          <w:sz w:val="24"/>
          <w:szCs w:val="24"/>
        </w:rPr>
        <w:t xml:space="preserve">Indra Bastian. 2007. </w:t>
      </w:r>
      <w:r w:rsidRPr="003C65FB">
        <w:rPr>
          <w:rFonts w:ascii="Arial" w:hAnsi="Arial" w:cs="Arial"/>
          <w:i/>
          <w:color w:val="000000"/>
          <w:sz w:val="24"/>
          <w:szCs w:val="24"/>
        </w:rPr>
        <w:t>Audit Sektor Publik edisi 2</w:t>
      </w:r>
      <w:r w:rsidRPr="003C65FB">
        <w:rPr>
          <w:rFonts w:ascii="Arial" w:hAnsi="Arial" w:cs="Arial"/>
          <w:color w:val="000000"/>
          <w:sz w:val="24"/>
          <w:szCs w:val="24"/>
        </w:rPr>
        <w:t>. Jakarta: salemba Empat.</w:t>
      </w:r>
    </w:p>
    <w:p w:rsidR="00FF11B9" w:rsidRPr="0006627E" w:rsidRDefault="00FF11B9" w:rsidP="00FF11B9">
      <w:pPr>
        <w:spacing w:before="360" w:after="360"/>
        <w:ind w:left="851" w:hanging="851"/>
        <w:jc w:val="both"/>
        <w:rPr>
          <w:rFonts w:ascii="Arial" w:hAnsi="Arial" w:cs="Arial"/>
          <w:color w:val="000000"/>
          <w:sz w:val="24"/>
          <w:szCs w:val="24"/>
        </w:rPr>
      </w:pPr>
      <w:r w:rsidRPr="003C65FB">
        <w:rPr>
          <w:rFonts w:ascii="Arial" w:hAnsi="Arial" w:cs="Arial"/>
          <w:color w:val="000000"/>
          <w:sz w:val="24"/>
          <w:szCs w:val="24"/>
        </w:rPr>
        <w:t xml:space="preserve">Indriasari dan Ertambang. 2008. Pengaruh Pengendalian Internal, </w:t>
      </w:r>
      <w:r w:rsidRPr="0006627E">
        <w:rPr>
          <w:rFonts w:ascii="Arial" w:hAnsi="Arial" w:cs="Arial"/>
          <w:color w:val="000000"/>
          <w:sz w:val="24"/>
          <w:szCs w:val="24"/>
        </w:rPr>
        <w:t>Komitmen Organisasi dan Sistem Akuntansi Keuangan Daerah Terhadap Akuntabilitas Keuangan Daerah melalui Kualitas Laporan Keuangan sebagai Variabel Intervening.</w:t>
      </w:r>
      <w:r w:rsidRPr="0006627E">
        <w:rPr>
          <w:rFonts w:ascii="Arial" w:hAnsi="Arial" w:cs="Arial"/>
          <w:i/>
          <w:color w:val="000000"/>
          <w:sz w:val="24"/>
          <w:szCs w:val="24"/>
        </w:rPr>
        <w:t xml:space="preserve"> Jurnal Ekonomi dan Bisnis Indonesia</w:t>
      </w:r>
      <w:r w:rsidRPr="0006627E">
        <w:rPr>
          <w:rFonts w:ascii="Arial" w:hAnsi="Arial" w:cs="Arial"/>
          <w:color w:val="000000"/>
          <w:sz w:val="24"/>
          <w:szCs w:val="24"/>
        </w:rPr>
        <w:t>, Vol. 7, No. 1, Hal. 97 – 114</w:t>
      </w:r>
    </w:p>
    <w:p w:rsidR="00FF11B9" w:rsidRPr="0006627E" w:rsidRDefault="00FF11B9" w:rsidP="00FF11B9">
      <w:pPr>
        <w:spacing w:before="360" w:after="360"/>
        <w:ind w:left="851" w:hanging="851"/>
        <w:jc w:val="both"/>
        <w:rPr>
          <w:rFonts w:ascii="Arial" w:hAnsi="Arial" w:cs="Arial"/>
          <w:color w:val="000000"/>
          <w:sz w:val="24"/>
          <w:szCs w:val="24"/>
        </w:rPr>
      </w:pPr>
      <w:r w:rsidRPr="0006627E">
        <w:rPr>
          <w:rFonts w:ascii="Arial" w:hAnsi="Arial" w:cs="Arial"/>
          <w:color w:val="000000"/>
          <w:sz w:val="24"/>
          <w:szCs w:val="24"/>
        </w:rPr>
        <w:t>Institut Akuntan Publik Indonesia.  2011.</w:t>
      </w:r>
      <w:r w:rsidRPr="0006627E">
        <w:rPr>
          <w:rFonts w:ascii="Arial" w:hAnsi="Arial" w:cs="Arial"/>
          <w:i/>
          <w:color w:val="000000"/>
          <w:sz w:val="24"/>
          <w:szCs w:val="24"/>
        </w:rPr>
        <w:t xml:space="preserve">Standar  Profesional  Akuntan  Publik .  </w:t>
      </w:r>
      <w:r w:rsidRPr="0006627E">
        <w:rPr>
          <w:rFonts w:ascii="Arial" w:hAnsi="Arial" w:cs="Arial"/>
          <w:color w:val="000000"/>
          <w:sz w:val="24"/>
          <w:szCs w:val="24"/>
        </w:rPr>
        <w:t>Jakarta: Salemba Empat.</w:t>
      </w:r>
    </w:p>
    <w:p w:rsidR="00FF11B9" w:rsidRPr="0006627E" w:rsidRDefault="00FF11B9" w:rsidP="00FF11B9">
      <w:pPr>
        <w:spacing w:before="360" w:after="360"/>
        <w:ind w:left="851" w:hanging="851"/>
        <w:jc w:val="both"/>
        <w:rPr>
          <w:rFonts w:ascii="Arial" w:hAnsi="Arial" w:cs="Arial"/>
          <w:bCs/>
          <w:sz w:val="24"/>
          <w:szCs w:val="24"/>
        </w:rPr>
      </w:pPr>
      <w:r w:rsidRPr="0006627E">
        <w:rPr>
          <w:rFonts w:ascii="Arial" w:hAnsi="Arial" w:cs="Arial"/>
          <w:bCs/>
          <w:sz w:val="24"/>
          <w:szCs w:val="24"/>
        </w:rPr>
        <w:t>International Journal of Information Science &amp; Technology, Volume 6, Number 2, 2008, Pages 49-59</w:t>
      </w:r>
    </w:p>
    <w:p w:rsidR="00FF11B9" w:rsidRPr="0006627E" w:rsidRDefault="00FF11B9" w:rsidP="00FF11B9">
      <w:pPr>
        <w:spacing w:before="360" w:after="360"/>
        <w:ind w:left="851" w:hanging="851"/>
        <w:jc w:val="both"/>
        <w:rPr>
          <w:rFonts w:ascii="Arial" w:hAnsi="Arial" w:cs="Arial"/>
          <w:bCs/>
          <w:sz w:val="24"/>
          <w:szCs w:val="24"/>
        </w:rPr>
      </w:pPr>
      <w:r w:rsidRPr="0006627E">
        <w:rPr>
          <w:rFonts w:ascii="Arial" w:hAnsi="Arial" w:cs="Arial"/>
          <w:bCs/>
          <w:sz w:val="24"/>
          <w:szCs w:val="24"/>
        </w:rPr>
        <w:t>International Journal of Scientific and Research Publications, Volume 5, Issue 9, September 2015 1 ISSN 2250-3153</w:t>
      </w:r>
    </w:p>
    <w:p w:rsidR="00FF11B9" w:rsidRPr="0006627E" w:rsidRDefault="00FF11B9" w:rsidP="00FF11B9">
      <w:pPr>
        <w:spacing w:before="360" w:after="360"/>
        <w:ind w:left="851" w:hanging="851"/>
        <w:jc w:val="both"/>
        <w:rPr>
          <w:rFonts w:ascii="Arial" w:hAnsi="Arial" w:cs="Arial"/>
          <w:color w:val="000000"/>
          <w:sz w:val="24"/>
          <w:szCs w:val="24"/>
        </w:rPr>
      </w:pPr>
      <w:r w:rsidRPr="0006627E">
        <w:rPr>
          <w:rFonts w:ascii="Arial" w:hAnsi="Arial" w:cs="Arial"/>
          <w:color w:val="000000"/>
          <w:sz w:val="24"/>
          <w:szCs w:val="24"/>
        </w:rPr>
        <w:t xml:space="preserve">La  Midjan  dan  Azhar  Susanto.  2010. </w:t>
      </w:r>
      <w:r w:rsidRPr="0006627E">
        <w:rPr>
          <w:rFonts w:ascii="Arial" w:hAnsi="Arial" w:cs="Arial"/>
          <w:i/>
          <w:color w:val="000000"/>
          <w:sz w:val="24"/>
          <w:szCs w:val="24"/>
        </w:rPr>
        <w:t>Sistem  Informasi  Akuntansi  1</w:t>
      </w:r>
      <w:r w:rsidRPr="0006627E">
        <w:rPr>
          <w:rFonts w:ascii="Arial" w:hAnsi="Arial" w:cs="Arial"/>
          <w:color w:val="000000"/>
          <w:sz w:val="24"/>
          <w:szCs w:val="24"/>
        </w:rPr>
        <w:t>. Bandung. Lingga Jaya</w:t>
      </w:r>
    </w:p>
    <w:p w:rsidR="00FF11B9" w:rsidRPr="0006627E" w:rsidRDefault="00FF11B9" w:rsidP="00FF11B9">
      <w:pPr>
        <w:spacing w:before="360" w:after="360"/>
        <w:ind w:left="851" w:hanging="851"/>
        <w:jc w:val="both"/>
        <w:rPr>
          <w:rFonts w:ascii="Arial" w:hAnsi="Arial" w:cs="Arial"/>
          <w:color w:val="000000"/>
          <w:sz w:val="24"/>
          <w:szCs w:val="24"/>
        </w:rPr>
      </w:pPr>
      <w:r w:rsidRPr="0006627E">
        <w:rPr>
          <w:rFonts w:ascii="Arial" w:hAnsi="Arial" w:cs="Arial"/>
          <w:color w:val="000000"/>
          <w:sz w:val="24"/>
          <w:szCs w:val="24"/>
        </w:rPr>
        <w:t xml:space="preserve">Mahmudi. 2007. </w:t>
      </w:r>
      <w:r w:rsidRPr="0006627E">
        <w:rPr>
          <w:rFonts w:ascii="Arial" w:hAnsi="Arial" w:cs="Arial"/>
          <w:i/>
          <w:color w:val="000000"/>
          <w:sz w:val="24"/>
          <w:szCs w:val="24"/>
        </w:rPr>
        <w:t>Manajemen Kinerja Sektor Publik</w:t>
      </w:r>
      <w:r w:rsidRPr="0006627E">
        <w:rPr>
          <w:rFonts w:ascii="Arial" w:hAnsi="Arial" w:cs="Arial"/>
          <w:color w:val="000000"/>
          <w:sz w:val="24"/>
          <w:szCs w:val="24"/>
        </w:rPr>
        <w:t>. Yogyakarta : UPP STIM YKPN.</w:t>
      </w:r>
    </w:p>
    <w:p w:rsidR="00FF11B9" w:rsidRPr="0006627E" w:rsidRDefault="00FF11B9" w:rsidP="00FF11B9">
      <w:pPr>
        <w:spacing w:before="360" w:after="360"/>
        <w:ind w:left="851" w:hanging="851"/>
        <w:jc w:val="both"/>
        <w:rPr>
          <w:rFonts w:ascii="Arial" w:hAnsi="Arial" w:cs="Arial"/>
          <w:color w:val="000000"/>
          <w:sz w:val="24"/>
          <w:szCs w:val="24"/>
        </w:rPr>
      </w:pPr>
      <w:r w:rsidRPr="0006627E">
        <w:rPr>
          <w:rFonts w:ascii="Arial" w:hAnsi="Arial" w:cs="Arial"/>
          <w:color w:val="000000"/>
          <w:sz w:val="24"/>
          <w:szCs w:val="24"/>
        </w:rPr>
        <w:lastRenderedPageBreak/>
        <w:t xml:space="preserve">Mardiasmo. 2004. </w:t>
      </w:r>
      <w:r w:rsidRPr="0006627E">
        <w:rPr>
          <w:rFonts w:ascii="Arial" w:hAnsi="Arial" w:cs="Arial"/>
          <w:i/>
          <w:color w:val="000000"/>
          <w:sz w:val="24"/>
          <w:szCs w:val="24"/>
        </w:rPr>
        <w:t>Akuntansi Sektor Publik</w:t>
      </w:r>
      <w:r w:rsidRPr="0006627E">
        <w:rPr>
          <w:rFonts w:ascii="Arial" w:hAnsi="Arial" w:cs="Arial"/>
          <w:color w:val="000000"/>
          <w:sz w:val="24"/>
          <w:szCs w:val="24"/>
        </w:rPr>
        <w:t>. Edisi Kedua, Yogyakarta: Andi.</w:t>
      </w:r>
    </w:p>
    <w:p w:rsidR="00FF11B9" w:rsidRPr="0006627E" w:rsidRDefault="00FF11B9" w:rsidP="00FF11B9">
      <w:pPr>
        <w:spacing w:before="360" w:after="360"/>
        <w:ind w:left="851" w:hanging="851"/>
        <w:jc w:val="both"/>
        <w:rPr>
          <w:rFonts w:ascii="Arial" w:hAnsi="Arial" w:cs="Arial"/>
          <w:color w:val="000000"/>
          <w:sz w:val="24"/>
          <w:szCs w:val="24"/>
        </w:rPr>
      </w:pPr>
      <w:r w:rsidRPr="0006627E">
        <w:rPr>
          <w:rFonts w:ascii="Arial" w:hAnsi="Arial" w:cs="Arial"/>
          <w:color w:val="000000"/>
          <w:sz w:val="24"/>
          <w:szCs w:val="24"/>
        </w:rPr>
        <w:t xml:space="preserve">Messier, Glover &amp; Prawit. 2005. </w:t>
      </w:r>
      <w:r w:rsidRPr="0006627E">
        <w:rPr>
          <w:rFonts w:ascii="Arial" w:hAnsi="Arial" w:cs="Arial"/>
          <w:i/>
          <w:color w:val="000000"/>
          <w:sz w:val="24"/>
          <w:szCs w:val="24"/>
        </w:rPr>
        <w:t>Auditing &amp; assurance services a systematic approach</w:t>
      </w:r>
      <w:r w:rsidRPr="0006627E">
        <w:rPr>
          <w:rFonts w:ascii="Arial" w:hAnsi="Arial" w:cs="Arial"/>
          <w:color w:val="000000"/>
          <w:sz w:val="24"/>
          <w:szCs w:val="24"/>
        </w:rPr>
        <w:t>. Edisi ke-4. Jakarta: Salemba Empat.</w:t>
      </w:r>
    </w:p>
    <w:p w:rsidR="00FF11B9" w:rsidRPr="0006627E" w:rsidRDefault="00FF11B9" w:rsidP="00FF11B9">
      <w:pPr>
        <w:spacing w:before="360" w:after="360"/>
        <w:ind w:left="851" w:hanging="851"/>
        <w:jc w:val="both"/>
        <w:rPr>
          <w:rFonts w:ascii="Arial" w:hAnsi="Arial" w:cs="Arial"/>
          <w:color w:val="000000"/>
          <w:sz w:val="24"/>
          <w:szCs w:val="24"/>
        </w:rPr>
      </w:pPr>
      <w:r w:rsidRPr="0006627E">
        <w:rPr>
          <w:rFonts w:ascii="Arial" w:hAnsi="Arial" w:cs="Arial"/>
          <w:color w:val="000000"/>
          <w:sz w:val="24"/>
          <w:szCs w:val="24"/>
        </w:rPr>
        <w:t xml:space="preserve">Mira Tania. 2009. Pengaruh Sistem Akuntansi Keuangan Daerah Terhadap Akuntabilitas Laporan Keuangan. </w:t>
      </w:r>
      <w:r w:rsidRPr="0006627E">
        <w:rPr>
          <w:rFonts w:ascii="Arial" w:hAnsi="Arial" w:cs="Arial"/>
          <w:i/>
          <w:color w:val="000000"/>
          <w:sz w:val="24"/>
          <w:szCs w:val="24"/>
        </w:rPr>
        <w:t>Jurnal Riset Akuntansi Indonesia</w:t>
      </w:r>
      <w:r w:rsidRPr="0006627E">
        <w:rPr>
          <w:rFonts w:ascii="Arial" w:hAnsi="Arial" w:cs="Arial"/>
          <w:color w:val="000000"/>
          <w:sz w:val="24"/>
          <w:szCs w:val="24"/>
        </w:rPr>
        <w:t>, Vol. 3 No. 1.</w:t>
      </w:r>
    </w:p>
    <w:p w:rsidR="00FF11B9" w:rsidRPr="0006627E" w:rsidRDefault="00FF11B9" w:rsidP="00FF11B9">
      <w:pPr>
        <w:spacing w:before="360" w:after="360"/>
        <w:ind w:left="851" w:hanging="851"/>
        <w:jc w:val="both"/>
        <w:rPr>
          <w:rFonts w:ascii="Arial" w:hAnsi="Arial" w:cs="Arial"/>
          <w:color w:val="000000"/>
          <w:sz w:val="24"/>
          <w:szCs w:val="24"/>
        </w:rPr>
      </w:pPr>
      <w:r w:rsidRPr="0006627E">
        <w:rPr>
          <w:rFonts w:ascii="Arial" w:hAnsi="Arial" w:cs="Arial"/>
          <w:color w:val="000000"/>
          <w:sz w:val="24"/>
          <w:szCs w:val="24"/>
        </w:rPr>
        <w:t xml:space="preserve">Muh. Arief Ujiyantho dan Bambang Agus Pramuka. 2007. </w:t>
      </w:r>
      <w:r w:rsidRPr="0006627E">
        <w:rPr>
          <w:rFonts w:ascii="Arial" w:hAnsi="Arial" w:cs="Arial"/>
          <w:i/>
          <w:color w:val="000000"/>
          <w:sz w:val="24"/>
          <w:szCs w:val="24"/>
        </w:rPr>
        <w:t xml:space="preserve">Mekanisme Corporate Governance, Manajemen Laba dan Kinerja Keuangan. </w:t>
      </w:r>
      <w:r w:rsidRPr="0006627E">
        <w:rPr>
          <w:rFonts w:ascii="Arial" w:hAnsi="Arial" w:cs="Arial"/>
          <w:color w:val="000000"/>
          <w:sz w:val="24"/>
          <w:szCs w:val="24"/>
        </w:rPr>
        <w:t>Simposium Nasional Akuntansi X.</w:t>
      </w:r>
    </w:p>
    <w:p w:rsidR="00FF11B9" w:rsidRPr="0006627E" w:rsidRDefault="00FF11B9" w:rsidP="00FF11B9">
      <w:pPr>
        <w:spacing w:before="360" w:after="360"/>
        <w:ind w:left="851" w:hanging="851"/>
        <w:jc w:val="both"/>
        <w:rPr>
          <w:rFonts w:ascii="Arial" w:hAnsi="Arial" w:cs="Arial"/>
          <w:color w:val="000000"/>
          <w:sz w:val="24"/>
          <w:szCs w:val="24"/>
        </w:rPr>
      </w:pPr>
      <w:r w:rsidRPr="0006627E">
        <w:rPr>
          <w:rFonts w:ascii="Arial" w:hAnsi="Arial" w:cs="Arial"/>
          <w:color w:val="000000"/>
          <w:sz w:val="24"/>
          <w:szCs w:val="24"/>
        </w:rPr>
        <w:t xml:space="preserve">Muhammad Syaifullah. 2014. Influence Organizational Commitment On The Quality Of Accounting Information System. </w:t>
      </w:r>
      <w:r w:rsidRPr="0006627E">
        <w:rPr>
          <w:rFonts w:ascii="Arial" w:hAnsi="Arial" w:cs="Arial"/>
          <w:i/>
          <w:color w:val="000000"/>
          <w:sz w:val="24"/>
          <w:szCs w:val="24"/>
        </w:rPr>
        <w:t>International Journal Of Scientific &amp; Technology Research</w:t>
      </w:r>
      <w:r w:rsidRPr="0006627E">
        <w:rPr>
          <w:rFonts w:ascii="Arial" w:hAnsi="Arial" w:cs="Arial"/>
          <w:color w:val="000000"/>
          <w:sz w:val="24"/>
          <w:szCs w:val="24"/>
        </w:rPr>
        <w:t xml:space="preserve"> Volume 3, Issue 9, September 2014 Issn 2277-8616</w:t>
      </w:r>
    </w:p>
    <w:p w:rsidR="00FF11B9" w:rsidRPr="0006627E" w:rsidRDefault="00FF11B9" w:rsidP="00FF11B9">
      <w:pPr>
        <w:spacing w:before="360" w:after="360"/>
        <w:ind w:left="851" w:hanging="851"/>
        <w:jc w:val="both"/>
        <w:rPr>
          <w:rFonts w:ascii="Arial" w:hAnsi="Arial" w:cs="Arial"/>
          <w:color w:val="000000"/>
          <w:sz w:val="24"/>
          <w:szCs w:val="24"/>
        </w:rPr>
      </w:pPr>
      <w:r w:rsidRPr="0006627E">
        <w:rPr>
          <w:rFonts w:ascii="Arial" w:hAnsi="Arial" w:cs="Arial"/>
          <w:color w:val="000000"/>
          <w:sz w:val="24"/>
          <w:szCs w:val="24"/>
        </w:rPr>
        <w:t xml:space="preserve">Mulyadi. 2008. </w:t>
      </w:r>
      <w:r w:rsidRPr="0006627E">
        <w:rPr>
          <w:rFonts w:ascii="Arial" w:hAnsi="Arial" w:cs="Arial"/>
          <w:i/>
          <w:color w:val="000000"/>
          <w:sz w:val="24"/>
          <w:szCs w:val="24"/>
        </w:rPr>
        <w:t>Sistem Akuntansi</w:t>
      </w:r>
      <w:r w:rsidRPr="0006627E">
        <w:rPr>
          <w:rFonts w:ascii="Arial" w:hAnsi="Arial" w:cs="Arial"/>
          <w:color w:val="000000"/>
          <w:sz w:val="24"/>
          <w:szCs w:val="24"/>
        </w:rPr>
        <w:t>. Jakarta: Salemba Empat</w:t>
      </w:r>
    </w:p>
    <w:p w:rsidR="00FF11B9" w:rsidRPr="0006627E" w:rsidRDefault="00FF11B9" w:rsidP="00FF11B9">
      <w:pPr>
        <w:spacing w:before="360" w:after="360"/>
        <w:ind w:left="851" w:hanging="851"/>
        <w:jc w:val="both"/>
        <w:rPr>
          <w:rFonts w:ascii="Arial" w:hAnsi="Arial" w:cs="Arial"/>
          <w:color w:val="000000"/>
          <w:sz w:val="24"/>
          <w:szCs w:val="24"/>
        </w:rPr>
      </w:pPr>
      <w:r w:rsidRPr="0006627E">
        <w:rPr>
          <w:rFonts w:ascii="Arial" w:hAnsi="Arial" w:cs="Arial"/>
          <w:color w:val="000000"/>
          <w:sz w:val="24"/>
          <w:szCs w:val="24"/>
        </w:rPr>
        <w:t xml:space="preserve">Mulyadi. 2009. </w:t>
      </w:r>
      <w:r w:rsidRPr="0006627E">
        <w:rPr>
          <w:rFonts w:ascii="Arial" w:hAnsi="Arial" w:cs="Arial"/>
          <w:i/>
          <w:color w:val="000000"/>
          <w:sz w:val="24"/>
          <w:szCs w:val="24"/>
        </w:rPr>
        <w:t>Auditing</w:t>
      </w:r>
      <w:r w:rsidRPr="0006627E">
        <w:rPr>
          <w:rFonts w:ascii="Arial" w:hAnsi="Arial" w:cs="Arial"/>
          <w:color w:val="000000"/>
          <w:sz w:val="24"/>
          <w:szCs w:val="24"/>
        </w:rPr>
        <w:t>. Jakarta: Salemba Empat</w:t>
      </w:r>
    </w:p>
    <w:p w:rsidR="00FF11B9" w:rsidRPr="0006627E" w:rsidRDefault="00FF11B9" w:rsidP="00FF11B9">
      <w:pPr>
        <w:spacing w:before="360" w:after="360"/>
        <w:ind w:left="851" w:hanging="851"/>
        <w:jc w:val="both"/>
        <w:rPr>
          <w:rFonts w:ascii="Arial" w:hAnsi="Arial" w:cs="Arial"/>
          <w:color w:val="000000"/>
          <w:sz w:val="24"/>
          <w:szCs w:val="24"/>
        </w:rPr>
      </w:pPr>
      <w:r w:rsidRPr="0006627E">
        <w:rPr>
          <w:rFonts w:ascii="Arial" w:hAnsi="Arial" w:cs="Arial"/>
          <w:color w:val="000000"/>
          <w:sz w:val="24"/>
          <w:szCs w:val="24"/>
        </w:rPr>
        <w:t xml:space="preserve">Noor Fuad, Gofur Ahmad. 2009. </w:t>
      </w:r>
      <w:r w:rsidRPr="0006627E">
        <w:rPr>
          <w:rFonts w:ascii="Arial" w:hAnsi="Arial" w:cs="Arial"/>
          <w:i/>
          <w:color w:val="000000"/>
          <w:sz w:val="24"/>
          <w:szCs w:val="24"/>
        </w:rPr>
        <w:t>Integrated Human Resource Development</w:t>
      </w:r>
      <w:r w:rsidRPr="0006627E">
        <w:rPr>
          <w:rFonts w:ascii="Arial" w:hAnsi="Arial" w:cs="Arial"/>
          <w:color w:val="000000"/>
          <w:sz w:val="24"/>
          <w:szCs w:val="24"/>
        </w:rPr>
        <w:t>, Jakarta: PT Grasindo.</w:t>
      </w:r>
    </w:p>
    <w:p w:rsidR="00FF11B9" w:rsidRPr="0006627E" w:rsidRDefault="00FF11B9" w:rsidP="00FF11B9">
      <w:pPr>
        <w:spacing w:before="360" w:after="360"/>
        <w:ind w:left="851" w:hanging="851"/>
        <w:jc w:val="both"/>
        <w:rPr>
          <w:rFonts w:ascii="Arial" w:hAnsi="Arial" w:cs="Arial"/>
          <w:color w:val="000000"/>
          <w:sz w:val="24"/>
          <w:szCs w:val="24"/>
        </w:rPr>
      </w:pPr>
      <w:r w:rsidRPr="0006627E">
        <w:rPr>
          <w:rFonts w:ascii="Arial" w:hAnsi="Arial" w:cs="Arial"/>
          <w:color w:val="000000"/>
          <w:sz w:val="24"/>
          <w:szCs w:val="24"/>
        </w:rPr>
        <w:t>Noorvee, Lembi. 2006. Evaluation of The Effectiveness of Internal Control Over Financial Reporting. Tesis. Tartu: University of Tartu.</w:t>
      </w:r>
    </w:p>
    <w:p w:rsidR="00FF11B9" w:rsidRPr="0006627E" w:rsidRDefault="00FF11B9" w:rsidP="00FF11B9">
      <w:pPr>
        <w:autoSpaceDE w:val="0"/>
        <w:autoSpaceDN w:val="0"/>
        <w:adjustRightInd w:val="0"/>
        <w:spacing w:before="360" w:after="360" w:line="240" w:lineRule="auto"/>
        <w:ind w:left="851" w:hanging="851"/>
        <w:jc w:val="both"/>
        <w:rPr>
          <w:rFonts w:ascii="Arial" w:hAnsi="Arial" w:cs="Arial"/>
          <w:color w:val="000000"/>
          <w:sz w:val="24"/>
          <w:szCs w:val="24"/>
        </w:rPr>
      </w:pPr>
      <w:r w:rsidRPr="0006627E">
        <w:rPr>
          <w:rFonts w:ascii="Arial" w:hAnsi="Arial" w:cs="Arial"/>
          <w:color w:val="000000"/>
          <w:sz w:val="24"/>
          <w:szCs w:val="24"/>
          <w:lang w:eastAsia="id-ID"/>
        </w:rPr>
        <w:t xml:space="preserve">Pickett, K.H. Spencer. 2010. </w:t>
      </w:r>
      <w:r w:rsidRPr="0006627E">
        <w:rPr>
          <w:rFonts w:ascii="Arial" w:hAnsi="Arial" w:cs="Arial"/>
          <w:i/>
          <w:color w:val="000000"/>
          <w:sz w:val="24"/>
          <w:szCs w:val="24"/>
          <w:lang w:eastAsia="id-ID"/>
        </w:rPr>
        <w:t>The Internal Auditing Handbook</w:t>
      </w:r>
      <w:r w:rsidRPr="0006627E">
        <w:rPr>
          <w:rFonts w:ascii="Arial" w:hAnsi="Arial" w:cs="Arial"/>
          <w:color w:val="000000"/>
          <w:sz w:val="24"/>
          <w:szCs w:val="24"/>
          <w:lang w:eastAsia="id-ID"/>
        </w:rPr>
        <w:t xml:space="preserve">. Hoboken, New </w:t>
      </w:r>
      <w:r w:rsidRPr="0006627E">
        <w:rPr>
          <w:rFonts w:ascii="Arial" w:hAnsi="Arial" w:cs="Arial"/>
          <w:i/>
          <w:color w:val="000000"/>
          <w:sz w:val="24"/>
          <w:szCs w:val="24"/>
        </w:rPr>
        <w:t>Resource Management</w:t>
      </w:r>
      <w:r w:rsidRPr="0006627E">
        <w:rPr>
          <w:rFonts w:ascii="Arial" w:hAnsi="Arial" w:cs="Arial"/>
          <w:color w:val="000000"/>
          <w:sz w:val="24"/>
          <w:szCs w:val="24"/>
        </w:rPr>
        <w:t xml:space="preserve"> , Kogan Page Lim ited, London.</w:t>
      </w:r>
    </w:p>
    <w:p w:rsidR="00FF11B9" w:rsidRPr="0006627E" w:rsidRDefault="00FF11B9" w:rsidP="00FF11B9">
      <w:pPr>
        <w:spacing w:before="360" w:after="360"/>
        <w:ind w:left="851" w:hanging="851"/>
        <w:jc w:val="both"/>
        <w:rPr>
          <w:rFonts w:ascii="Arial" w:hAnsi="Arial" w:cs="Arial"/>
          <w:color w:val="000000"/>
          <w:sz w:val="24"/>
          <w:szCs w:val="24"/>
        </w:rPr>
      </w:pPr>
      <w:r w:rsidRPr="0006627E">
        <w:rPr>
          <w:rFonts w:ascii="Arial" w:hAnsi="Arial" w:cs="Arial"/>
          <w:color w:val="000000"/>
          <w:sz w:val="24"/>
          <w:szCs w:val="24"/>
        </w:rPr>
        <w:t xml:space="preserve">Ricky  Eka  Putra.  2005. Pengaruh  Komitmen  Afektif,  Continuance,  dan  Normatif Terhadap  Prestasi  Kerja  Aparatur  Dinas  Pendapatan  Daerah  Propinsi  Nusa Tenggara Timur. </w:t>
      </w:r>
      <w:r w:rsidRPr="0006627E">
        <w:rPr>
          <w:rFonts w:ascii="Arial" w:hAnsi="Arial" w:cs="Arial"/>
          <w:i/>
          <w:color w:val="000000"/>
          <w:sz w:val="24"/>
          <w:szCs w:val="24"/>
        </w:rPr>
        <w:t>Proceeding</w:t>
      </w:r>
      <w:r w:rsidRPr="0006627E">
        <w:rPr>
          <w:rFonts w:ascii="Arial" w:hAnsi="Arial" w:cs="Arial"/>
          <w:color w:val="000000"/>
          <w:sz w:val="24"/>
          <w:szCs w:val="24"/>
        </w:rPr>
        <w:t>. Universitas Katolik Widya Mandira Kupang.</w:t>
      </w:r>
    </w:p>
    <w:p w:rsidR="00FF11B9" w:rsidRPr="0006627E" w:rsidRDefault="00FF11B9" w:rsidP="00FF11B9">
      <w:pPr>
        <w:spacing w:before="360" w:after="360"/>
        <w:ind w:left="851" w:hanging="851"/>
        <w:jc w:val="both"/>
        <w:rPr>
          <w:rFonts w:ascii="Arial" w:hAnsi="Arial" w:cs="Arial"/>
          <w:color w:val="000000"/>
          <w:sz w:val="24"/>
          <w:szCs w:val="24"/>
        </w:rPr>
      </w:pPr>
      <w:r w:rsidRPr="0006627E">
        <w:rPr>
          <w:rFonts w:ascii="Arial" w:hAnsi="Arial" w:cs="Arial"/>
          <w:color w:val="000000"/>
          <w:sz w:val="24"/>
          <w:szCs w:val="24"/>
        </w:rPr>
        <w:t xml:space="preserve">Santiadji Mustafa, Sutrisno, Rosidi. 2010. Analisis Faktor-faktor Yang Berpengaruh Terhadap Keterandalan dan Ketepatwaktuan </w:t>
      </w:r>
      <w:r w:rsidRPr="0006627E">
        <w:rPr>
          <w:rFonts w:ascii="Arial" w:hAnsi="Arial" w:cs="Arial"/>
          <w:color w:val="000000"/>
          <w:sz w:val="24"/>
          <w:szCs w:val="24"/>
        </w:rPr>
        <w:lastRenderedPageBreak/>
        <w:t xml:space="preserve">Pelaporan Keuangan Pada SKPD Pemerintah Daerah Kota Kendari. </w:t>
      </w:r>
      <w:r w:rsidRPr="0006627E">
        <w:rPr>
          <w:rFonts w:ascii="Arial" w:hAnsi="Arial" w:cs="Arial"/>
          <w:i/>
          <w:color w:val="000000"/>
          <w:sz w:val="24"/>
          <w:szCs w:val="24"/>
        </w:rPr>
        <w:t>Jurnal Riset Akuntansi Indonesia</w:t>
      </w:r>
      <w:r w:rsidRPr="0006627E">
        <w:rPr>
          <w:rFonts w:ascii="Arial" w:hAnsi="Arial" w:cs="Arial"/>
          <w:color w:val="000000"/>
          <w:sz w:val="24"/>
          <w:szCs w:val="24"/>
        </w:rPr>
        <w:t xml:space="preserve"> Vol.10, No. 3.</w:t>
      </w:r>
    </w:p>
    <w:p w:rsidR="00FF11B9" w:rsidRPr="0006627E" w:rsidRDefault="00FF11B9" w:rsidP="00FF11B9">
      <w:pPr>
        <w:spacing w:before="360" w:after="360"/>
        <w:ind w:left="851" w:hanging="851"/>
        <w:jc w:val="both"/>
        <w:rPr>
          <w:rFonts w:ascii="Arial" w:hAnsi="Arial" w:cs="Arial"/>
          <w:color w:val="000000"/>
          <w:sz w:val="24"/>
          <w:szCs w:val="24"/>
        </w:rPr>
      </w:pPr>
      <w:r w:rsidRPr="0006627E">
        <w:rPr>
          <w:rFonts w:ascii="Arial" w:hAnsi="Arial" w:cs="Arial"/>
          <w:color w:val="000000"/>
          <w:sz w:val="24"/>
          <w:szCs w:val="24"/>
        </w:rPr>
        <w:t xml:space="preserve">Sekaran, Uma. 2010. </w:t>
      </w:r>
      <w:r w:rsidRPr="0006627E">
        <w:rPr>
          <w:rFonts w:ascii="Arial" w:hAnsi="Arial" w:cs="Arial"/>
          <w:i/>
          <w:color w:val="000000"/>
          <w:sz w:val="24"/>
          <w:szCs w:val="24"/>
        </w:rPr>
        <w:t>research Methods for Business</w:t>
      </w:r>
      <w:r w:rsidRPr="0006627E">
        <w:rPr>
          <w:rFonts w:ascii="Arial" w:hAnsi="Arial" w:cs="Arial"/>
          <w:color w:val="000000"/>
          <w:sz w:val="24"/>
          <w:szCs w:val="24"/>
        </w:rPr>
        <w:t>, Third Edition, John Wiley &amp; Sons, Inc New York,</w:t>
      </w:r>
    </w:p>
    <w:p w:rsidR="00FF11B9" w:rsidRPr="0006627E" w:rsidRDefault="00FF11B9" w:rsidP="00FF11B9">
      <w:pPr>
        <w:spacing w:before="360" w:after="360"/>
        <w:ind w:left="851" w:hanging="851"/>
        <w:jc w:val="both"/>
        <w:rPr>
          <w:rFonts w:ascii="Arial" w:hAnsi="Arial" w:cs="Arial"/>
          <w:color w:val="000000"/>
          <w:sz w:val="24"/>
          <w:szCs w:val="24"/>
        </w:rPr>
      </w:pPr>
      <w:r w:rsidRPr="0006627E">
        <w:rPr>
          <w:rFonts w:ascii="Arial" w:hAnsi="Arial" w:cs="Arial"/>
          <w:color w:val="000000"/>
          <w:sz w:val="24"/>
          <w:szCs w:val="24"/>
        </w:rPr>
        <w:t xml:space="preserve">Spencer, L.M and Spencer, S.M. 2003. </w:t>
      </w:r>
      <w:r w:rsidRPr="0006627E">
        <w:rPr>
          <w:rFonts w:ascii="Arial" w:hAnsi="Arial" w:cs="Arial"/>
          <w:i/>
          <w:color w:val="000000"/>
          <w:sz w:val="24"/>
          <w:szCs w:val="24"/>
        </w:rPr>
        <w:t>Competence at Work</w:t>
      </w:r>
      <w:r w:rsidRPr="0006627E">
        <w:rPr>
          <w:rFonts w:ascii="Arial" w:hAnsi="Arial" w:cs="Arial"/>
          <w:color w:val="000000"/>
          <w:sz w:val="24"/>
          <w:szCs w:val="24"/>
        </w:rPr>
        <w:t xml:space="preserve">, John W iley &amp; Sons, Inc., Toronto.  </w:t>
      </w:r>
    </w:p>
    <w:p w:rsidR="00FF11B9" w:rsidRPr="0006627E" w:rsidRDefault="00FF11B9" w:rsidP="00FF11B9">
      <w:pPr>
        <w:spacing w:before="360" w:after="360"/>
        <w:ind w:left="851" w:hanging="851"/>
        <w:jc w:val="both"/>
        <w:rPr>
          <w:rFonts w:ascii="Arial" w:hAnsi="Arial" w:cs="Arial"/>
          <w:color w:val="000000"/>
          <w:sz w:val="24"/>
          <w:szCs w:val="24"/>
        </w:rPr>
      </w:pPr>
      <w:r w:rsidRPr="0006627E">
        <w:rPr>
          <w:rFonts w:ascii="Arial" w:hAnsi="Arial" w:cs="Arial"/>
          <w:color w:val="000000"/>
          <w:sz w:val="24"/>
          <w:szCs w:val="24"/>
        </w:rPr>
        <w:t xml:space="preserve">Steer, Richard, M. 2005. </w:t>
      </w:r>
      <w:r w:rsidRPr="0006627E">
        <w:rPr>
          <w:rFonts w:ascii="Arial" w:hAnsi="Arial" w:cs="Arial"/>
          <w:i/>
          <w:color w:val="000000"/>
          <w:sz w:val="24"/>
          <w:szCs w:val="24"/>
        </w:rPr>
        <w:t>Efektifitas Organisasi</w:t>
      </w:r>
      <w:r w:rsidRPr="0006627E">
        <w:rPr>
          <w:rFonts w:ascii="Arial" w:hAnsi="Arial" w:cs="Arial"/>
          <w:color w:val="000000"/>
          <w:sz w:val="24"/>
          <w:szCs w:val="24"/>
        </w:rPr>
        <w:t>. Jakarta : Erlangga.</w:t>
      </w:r>
    </w:p>
    <w:p w:rsidR="00FF11B9" w:rsidRPr="0006627E" w:rsidRDefault="00FF11B9" w:rsidP="00FF11B9">
      <w:pPr>
        <w:spacing w:before="360" w:after="360"/>
        <w:ind w:left="851" w:hanging="851"/>
        <w:jc w:val="both"/>
        <w:rPr>
          <w:rFonts w:ascii="Arial" w:hAnsi="Arial" w:cs="Arial"/>
          <w:color w:val="000000"/>
          <w:sz w:val="24"/>
          <w:szCs w:val="24"/>
        </w:rPr>
      </w:pPr>
      <w:r w:rsidRPr="0006627E">
        <w:rPr>
          <w:rFonts w:ascii="Arial" w:hAnsi="Arial" w:cs="Arial"/>
          <w:color w:val="000000"/>
          <w:sz w:val="24"/>
          <w:szCs w:val="24"/>
        </w:rPr>
        <w:t xml:space="preserve">Sugiyono. 2010. </w:t>
      </w:r>
      <w:r w:rsidRPr="0006627E">
        <w:rPr>
          <w:rFonts w:ascii="Arial" w:hAnsi="Arial" w:cs="Arial"/>
          <w:i/>
          <w:color w:val="000000"/>
          <w:sz w:val="24"/>
          <w:szCs w:val="24"/>
        </w:rPr>
        <w:t>Metode Penelitian Bisnis</w:t>
      </w:r>
      <w:r w:rsidRPr="0006627E">
        <w:rPr>
          <w:rFonts w:ascii="Arial" w:hAnsi="Arial" w:cs="Arial"/>
          <w:color w:val="000000"/>
          <w:sz w:val="24"/>
          <w:szCs w:val="24"/>
        </w:rPr>
        <w:t>. Bandung: Alfabeta</w:t>
      </w:r>
    </w:p>
    <w:p w:rsidR="00FF11B9" w:rsidRPr="0006627E" w:rsidRDefault="00FF11B9" w:rsidP="00FF11B9">
      <w:pPr>
        <w:spacing w:before="360" w:after="360"/>
        <w:ind w:left="851" w:hanging="851"/>
        <w:jc w:val="both"/>
        <w:rPr>
          <w:rFonts w:ascii="Arial" w:hAnsi="Arial" w:cs="Arial"/>
          <w:color w:val="000000"/>
          <w:sz w:val="24"/>
          <w:szCs w:val="24"/>
        </w:rPr>
      </w:pPr>
      <w:r w:rsidRPr="0006627E">
        <w:rPr>
          <w:rFonts w:ascii="Arial" w:hAnsi="Arial" w:cs="Arial"/>
          <w:color w:val="000000"/>
          <w:sz w:val="24"/>
          <w:szCs w:val="24"/>
        </w:rPr>
        <w:t xml:space="preserve">Sweeney, Paul D. &amp; McFarlin. 2009. </w:t>
      </w:r>
      <w:r w:rsidRPr="0006627E">
        <w:rPr>
          <w:rFonts w:ascii="Arial" w:hAnsi="Arial" w:cs="Arial"/>
          <w:i/>
          <w:color w:val="000000"/>
          <w:sz w:val="24"/>
          <w:szCs w:val="24"/>
        </w:rPr>
        <w:t>Organizational behavior: Solutions for Management</w:t>
      </w:r>
      <w:r w:rsidRPr="0006627E">
        <w:rPr>
          <w:rFonts w:ascii="Arial" w:hAnsi="Arial" w:cs="Arial"/>
          <w:color w:val="000000"/>
          <w:sz w:val="24"/>
          <w:szCs w:val="24"/>
        </w:rPr>
        <w:t>. New York: McGraw-Hill Company.</w:t>
      </w:r>
    </w:p>
    <w:p w:rsidR="00FF11B9" w:rsidRPr="0006627E" w:rsidRDefault="00FF11B9" w:rsidP="00FF11B9">
      <w:pPr>
        <w:spacing w:before="360" w:after="360"/>
        <w:ind w:left="851" w:hanging="851"/>
        <w:jc w:val="both"/>
        <w:rPr>
          <w:rFonts w:ascii="Arial" w:hAnsi="Arial" w:cs="Arial"/>
          <w:color w:val="000000"/>
          <w:sz w:val="24"/>
          <w:szCs w:val="24"/>
        </w:rPr>
      </w:pPr>
      <w:r w:rsidRPr="0006627E">
        <w:rPr>
          <w:rFonts w:ascii="Arial" w:hAnsi="Arial" w:cs="Arial"/>
          <w:color w:val="000000"/>
          <w:sz w:val="24"/>
          <w:szCs w:val="24"/>
        </w:rPr>
        <w:t xml:space="preserve">Transparancy International Commissioned. 2013. </w:t>
      </w:r>
      <w:r w:rsidRPr="0006627E">
        <w:rPr>
          <w:rFonts w:ascii="Arial" w:hAnsi="Arial" w:cs="Arial"/>
          <w:i/>
          <w:color w:val="000000"/>
          <w:sz w:val="24"/>
          <w:szCs w:val="24"/>
        </w:rPr>
        <w:t>Corruptions Perceptions Index</w:t>
      </w:r>
      <w:r w:rsidRPr="0006627E">
        <w:rPr>
          <w:rFonts w:ascii="Arial" w:hAnsi="Arial" w:cs="Arial"/>
          <w:color w:val="000000"/>
          <w:sz w:val="24"/>
          <w:szCs w:val="24"/>
        </w:rPr>
        <w:t xml:space="preserve">. </w:t>
      </w:r>
      <w:hyperlink r:id="rId8" w:history="1">
        <w:r w:rsidRPr="0006627E">
          <w:rPr>
            <w:rStyle w:val="Hyperlink"/>
            <w:rFonts w:ascii="Arial" w:hAnsi="Arial" w:cs="Arial"/>
            <w:sz w:val="24"/>
            <w:szCs w:val="24"/>
          </w:rPr>
          <w:t>www.transparency.org</w:t>
        </w:r>
      </w:hyperlink>
    </w:p>
    <w:p w:rsidR="00FF11B9" w:rsidRPr="0006627E" w:rsidRDefault="00FF11B9" w:rsidP="00FF11B9">
      <w:pPr>
        <w:spacing w:before="360" w:after="360"/>
        <w:ind w:left="851" w:hanging="851"/>
        <w:jc w:val="both"/>
        <w:rPr>
          <w:rFonts w:ascii="Arial" w:hAnsi="Arial" w:cs="Arial"/>
          <w:color w:val="000000"/>
          <w:sz w:val="24"/>
          <w:szCs w:val="24"/>
        </w:rPr>
      </w:pPr>
      <w:r w:rsidRPr="0006627E">
        <w:rPr>
          <w:rFonts w:ascii="Arial" w:hAnsi="Arial" w:cs="Arial"/>
          <w:color w:val="000000"/>
          <w:sz w:val="24"/>
          <w:szCs w:val="24"/>
        </w:rPr>
        <w:t xml:space="preserve">Tuasikal. A. 2007. Pengaruh Pemahaman Sistem Akuntansi, Pengelolaan Keuangan Daerah Terhadap Kinerja Satuan Kerja Pemerintah Daerah (Studi pada Kabupaten Maluku Tengah di Provinsi Maluku). </w:t>
      </w:r>
      <w:r w:rsidRPr="0006627E">
        <w:rPr>
          <w:rFonts w:ascii="Arial" w:hAnsi="Arial" w:cs="Arial"/>
          <w:i/>
          <w:color w:val="000000"/>
          <w:sz w:val="24"/>
          <w:szCs w:val="24"/>
        </w:rPr>
        <w:t>Jurnal Akuntansi dan Keuangan Sektor Publik</w:t>
      </w:r>
      <w:r w:rsidRPr="0006627E">
        <w:rPr>
          <w:rFonts w:ascii="Arial" w:hAnsi="Arial" w:cs="Arial"/>
          <w:color w:val="000000"/>
          <w:sz w:val="24"/>
          <w:szCs w:val="24"/>
        </w:rPr>
        <w:t>, Vol. 08, No. 01, pp.1466-148.</w:t>
      </w:r>
    </w:p>
    <w:p w:rsidR="00FF11B9" w:rsidRPr="0006627E" w:rsidRDefault="00FF11B9" w:rsidP="00FF11B9">
      <w:pPr>
        <w:spacing w:before="360" w:after="360"/>
        <w:ind w:left="851" w:hanging="851"/>
        <w:jc w:val="both"/>
        <w:rPr>
          <w:rFonts w:ascii="Arial" w:hAnsi="Arial" w:cs="Arial"/>
          <w:color w:val="000000"/>
          <w:sz w:val="24"/>
          <w:szCs w:val="24"/>
        </w:rPr>
      </w:pPr>
      <w:r w:rsidRPr="0006627E">
        <w:rPr>
          <w:rFonts w:ascii="Arial" w:hAnsi="Arial" w:cs="Arial"/>
          <w:color w:val="000000"/>
          <w:sz w:val="24"/>
          <w:szCs w:val="24"/>
        </w:rPr>
        <w:t xml:space="preserve">Undang Undang RI No.5 Tahun 2011, Tentang </w:t>
      </w:r>
      <w:r w:rsidRPr="0006627E">
        <w:rPr>
          <w:rFonts w:ascii="Arial" w:hAnsi="Arial" w:cs="Arial"/>
          <w:i/>
          <w:color w:val="000000"/>
          <w:sz w:val="24"/>
          <w:szCs w:val="24"/>
        </w:rPr>
        <w:t>Akuntan Publik</w:t>
      </w:r>
      <w:r w:rsidRPr="0006627E">
        <w:rPr>
          <w:rFonts w:ascii="Arial" w:hAnsi="Arial" w:cs="Arial"/>
          <w:color w:val="000000"/>
          <w:sz w:val="24"/>
          <w:szCs w:val="24"/>
        </w:rPr>
        <w:t xml:space="preserve"> dan Permenkeu RI No.17/PMK.01/2008 Tentang </w:t>
      </w:r>
      <w:r w:rsidRPr="0006627E">
        <w:rPr>
          <w:rFonts w:ascii="Arial" w:hAnsi="Arial" w:cs="Arial"/>
          <w:i/>
          <w:color w:val="000000"/>
          <w:sz w:val="24"/>
          <w:szCs w:val="24"/>
        </w:rPr>
        <w:t>Jasa Akuntan Publik</w:t>
      </w:r>
      <w:r w:rsidRPr="0006627E">
        <w:rPr>
          <w:rFonts w:ascii="Arial" w:hAnsi="Arial" w:cs="Arial"/>
          <w:color w:val="000000"/>
          <w:sz w:val="24"/>
          <w:szCs w:val="24"/>
        </w:rPr>
        <w:t>, Anggota IKAPI, Jakarta: Fokusmedia.</w:t>
      </w:r>
    </w:p>
    <w:p w:rsidR="00FF11B9" w:rsidRPr="0006627E" w:rsidRDefault="00FF11B9" w:rsidP="00FF11B9">
      <w:pPr>
        <w:spacing w:before="360" w:after="360"/>
        <w:ind w:left="851" w:hanging="851"/>
        <w:jc w:val="both"/>
        <w:rPr>
          <w:rFonts w:ascii="Arial" w:hAnsi="Arial" w:cs="Arial"/>
          <w:color w:val="000000"/>
          <w:sz w:val="24"/>
          <w:szCs w:val="24"/>
        </w:rPr>
      </w:pPr>
      <w:r w:rsidRPr="0006627E">
        <w:rPr>
          <w:rFonts w:ascii="Arial" w:hAnsi="Arial" w:cs="Arial"/>
          <w:color w:val="000000"/>
          <w:sz w:val="24"/>
          <w:szCs w:val="24"/>
        </w:rPr>
        <w:t xml:space="preserve">Undang-Undang No.15 Tahun 2004, Tentang </w:t>
      </w:r>
      <w:r w:rsidRPr="0006627E">
        <w:rPr>
          <w:rFonts w:ascii="Arial" w:hAnsi="Arial" w:cs="Arial"/>
          <w:i/>
          <w:color w:val="000000"/>
          <w:sz w:val="24"/>
          <w:szCs w:val="24"/>
        </w:rPr>
        <w:t>Pemeriksaan Pengelolaan dan Tanggung Jawab Keuangan Negara</w:t>
      </w:r>
      <w:r w:rsidRPr="0006627E">
        <w:rPr>
          <w:rFonts w:ascii="Arial" w:hAnsi="Arial" w:cs="Arial"/>
          <w:color w:val="000000"/>
          <w:sz w:val="24"/>
          <w:szCs w:val="24"/>
        </w:rPr>
        <w:t>.</w:t>
      </w:r>
    </w:p>
    <w:p w:rsidR="00FF11B9" w:rsidRPr="0006627E" w:rsidRDefault="00FF11B9" w:rsidP="00FF11B9">
      <w:pPr>
        <w:spacing w:before="360" w:after="360"/>
        <w:ind w:left="851" w:hanging="851"/>
        <w:jc w:val="both"/>
        <w:rPr>
          <w:rFonts w:ascii="Arial" w:hAnsi="Arial" w:cs="Arial"/>
          <w:color w:val="000000"/>
          <w:sz w:val="24"/>
          <w:szCs w:val="24"/>
        </w:rPr>
      </w:pPr>
      <w:r w:rsidRPr="0006627E">
        <w:rPr>
          <w:rFonts w:ascii="Arial" w:hAnsi="Arial" w:cs="Arial"/>
          <w:color w:val="000000"/>
          <w:sz w:val="24"/>
          <w:szCs w:val="24"/>
        </w:rPr>
        <w:t xml:space="preserve">Undang-Undang Nomor 1 Tahun 2004 Tentang </w:t>
      </w:r>
      <w:r w:rsidRPr="0006627E">
        <w:rPr>
          <w:rFonts w:ascii="Arial" w:hAnsi="Arial" w:cs="Arial"/>
          <w:i/>
          <w:color w:val="000000"/>
          <w:sz w:val="24"/>
          <w:szCs w:val="24"/>
        </w:rPr>
        <w:t>Perbendaharaan Negara</w:t>
      </w:r>
    </w:p>
    <w:p w:rsidR="00FF11B9" w:rsidRPr="0006627E" w:rsidRDefault="00FF11B9" w:rsidP="00FF11B9">
      <w:pPr>
        <w:spacing w:before="360" w:after="360"/>
        <w:ind w:left="851" w:hanging="851"/>
        <w:jc w:val="both"/>
        <w:rPr>
          <w:rFonts w:ascii="Arial" w:hAnsi="Arial" w:cs="Arial"/>
          <w:color w:val="000000"/>
          <w:sz w:val="24"/>
          <w:szCs w:val="24"/>
        </w:rPr>
      </w:pPr>
      <w:r w:rsidRPr="0006627E">
        <w:rPr>
          <w:rFonts w:ascii="Arial" w:hAnsi="Arial" w:cs="Arial"/>
          <w:color w:val="000000"/>
          <w:sz w:val="24"/>
          <w:szCs w:val="24"/>
        </w:rPr>
        <w:t xml:space="preserve">Undang-undang Nomor 11 Tahun 1992 tentang </w:t>
      </w:r>
      <w:r w:rsidRPr="0006627E">
        <w:rPr>
          <w:rFonts w:ascii="Arial" w:hAnsi="Arial" w:cs="Arial"/>
          <w:i/>
          <w:color w:val="000000"/>
          <w:sz w:val="24"/>
          <w:szCs w:val="24"/>
        </w:rPr>
        <w:t>Dana Presiden</w:t>
      </w:r>
      <w:r w:rsidRPr="0006627E">
        <w:rPr>
          <w:rFonts w:ascii="Arial" w:hAnsi="Arial" w:cs="Arial"/>
          <w:color w:val="000000"/>
          <w:sz w:val="24"/>
          <w:szCs w:val="24"/>
        </w:rPr>
        <w:t>.</w:t>
      </w:r>
    </w:p>
    <w:p w:rsidR="00FF11B9" w:rsidRPr="0006627E" w:rsidRDefault="00FF11B9" w:rsidP="00FF11B9">
      <w:pPr>
        <w:spacing w:before="360" w:after="360"/>
        <w:ind w:left="851" w:hanging="851"/>
        <w:jc w:val="both"/>
        <w:rPr>
          <w:rFonts w:ascii="Arial" w:hAnsi="Arial" w:cs="Arial"/>
          <w:color w:val="000000"/>
          <w:sz w:val="24"/>
          <w:szCs w:val="24"/>
        </w:rPr>
      </w:pPr>
      <w:r w:rsidRPr="0006627E">
        <w:rPr>
          <w:rFonts w:ascii="Arial" w:hAnsi="Arial" w:cs="Arial"/>
          <w:color w:val="000000"/>
          <w:sz w:val="24"/>
          <w:szCs w:val="24"/>
        </w:rPr>
        <w:t xml:space="preserve">Undang-Undang Nomor 17 Tahun 2003 Tentang </w:t>
      </w:r>
      <w:r w:rsidRPr="0006627E">
        <w:rPr>
          <w:rFonts w:ascii="Arial" w:hAnsi="Arial" w:cs="Arial"/>
          <w:i/>
          <w:color w:val="000000"/>
          <w:sz w:val="24"/>
          <w:szCs w:val="24"/>
        </w:rPr>
        <w:t>Keuangan Negara</w:t>
      </w:r>
    </w:p>
    <w:p w:rsidR="00FF11B9" w:rsidRPr="0006627E" w:rsidRDefault="00FF11B9" w:rsidP="00FF11B9">
      <w:pPr>
        <w:spacing w:before="360" w:after="360"/>
        <w:ind w:left="851" w:hanging="851"/>
        <w:jc w:val="both"/>
        <w:rPr>
          <w:rFonts w:ascii="Arial" w:hAnsi="Arial" w:cs="Arial"/>
          <w:color w:val="000000"/>
          <w:sz w:val="24"/>
          <w:szCs w:val="24"/>
        </w:rPr>
      </w:pPr>
      <w:r w:rsidRPr="0006627E">
        <w:rPr>
          <w:rFonts w:ascii="Arial" w:hAnsi="Arial" w:cs="Arial"/>
          <w:color w:val="000000"/>
          <w:sz w:val="24"/>
          <w:szCs w:val="24"/>
        </w:rPr>
        <w:lastRenderedPageBreak/>
        <w:t xml:space="preserve">Undang-Undang Nomor 22 Tahun 1999 dan Undang-Undang No.25 Tahun 1999 mengenai Pemerintah daerah dan Perimbangan Keuangan Antara pemerintah Pusat dan Daerah, yang diganti dengan Undang-Undang No.32 tahun 2004 dan Undang-Undang No.33 Tahun 2004, tentang </w:t>
      </w:r>
      <w:r w:rsidRPr="0006627E">
        <w:rPr>
          <w:rFonts w:ascii="Arial" w:hAnsi="Arial" w:cs="Arial"/>
          <w:i/>
          <w:color w:val="000000"/>
          <w:sz w:val="24"/>
          <w:szCs w:val="24"/>
        </w:rPr>
        <w:t>otonomi Daerah</w:t>
      </w:r>
      <w:r w:rsidRPr="0006627E">
        <w:rPr>
          <w:rFonts w:ascii="Arial" w:hAnsi="Arial" w:cs="Arial"/>
          <w:color w:val="000000"/>
          <w:sz w:val="24"/>
          <w:szCs w:val="24"/>
        </w:rPr>
        <w:t>.</w:t>
      </w:r>
    </w:p>
    <w:p w:rsidR="00FF11B9" w:rsidRPr="0006627E" w:rsidRDefault="00FF11B9" w:rsidP="00FF11B9">
      <w:pPr>
        <w:spacing w:before="360" w:after="360"/>
        <w:ind w:left="851" w:hanging="851"/>
        <w:jc w:val="both"/>
        <w:rPr>
          <w:rFonts w:ascii="Arial" w:hAnsi="Arial" w:cs="Arial"/>
          <w:color w:val="000000"/>
          <w:sz w:val="24"/>
          <w:szCs w:val="24"/>
        </w:rPr>
      </w:pPr>
      <w:r w:rsidRPr="0006627E">
        <w:rPr>
          <w:rFonts w:ascii="Arial" w:hAnsi="Arial" w:cs="Arial"/>
          <w:color w:val="000000"/>
          <w:sz w:val="24"/>
          <w:szCs w:val="24"/>
        </w:rPr>
        <w:t xml:space="preserve">Weygandt,  J.  J.,  Kimmel,  P.  D.,  &amp;  Kieso,  D.  E.  2005.  </w:t>
      </w:r>
      <w:r w:rsidRPr="0006627E">
        <w:rPr>
          <w:rFonts w:ascii="Arial" w:hAnsi="Arial" w:cs="Arial"/>
          <w:i/>
          <w:color w:val="000000"/>
          <w:sz w:val="24"/>
          <w:szCs w:val="24"/>
        </w:rPr>
        <w:t>Acoounting  Principles</w:t>
      </w:r>
      <w:r w:rsidRPr="0006627E">
        <w:rPr>
          <w:rFonts w:ascii="Arial" w:hAnsi="Arial" w:cs="Arial"/>
          <w:color w:val="000000"/>
          <w:sz w:val="24"/>
          <w:szCs w:val="24"/>
        </w:rPr>
        <w:t>.  7th Edition. John Wiley and Sons, USA</w:t>
      </w:r>
    </w:p>
    <w:p w:rsidR="00FF11B9" w:rsidRPr="0006627E" w:rsidRDefault="00FF11B9" w:rsidP="00FF11B9">
      <w:pPr>
        <w:spacing w:before="360" w:after="360"/>
        <w:ind w:left="851" w:hanging="851"/>
        <w:jc w:val="both"/>
        <w:rPr>
          <w:rFonts w:ascii="Arial" w:hAnsi="Arial" w:cs="Arial"/>
          <w:color w:val="000000"/>
          <w:sz w:val="24"/>
          <w:szCs w:val="24"/>
        </w:rPr>
      </w:pPr>
      <w:r w:rsidRPr="0006627E">
        <w:rPr>
          <w:rFonts w:ascii="Arial" w:hAnsi="Arial" w:cs="Arial"/>
          <w:color w:val="000000"/>
          <w:sz w:val="24"/>
          <w:szCs w:val="24"/>
        </w:rPr>
        <w:t xml:space="preserve">Wilkinson, </w:t>
      </w:r>
      <w:r w:rsidRPr="0006627E">
        <w:rPr>
          <w:rFonts w:ascii="Arial" w:hAnsi="Arial" w:cs="Arial"/>
          <w:i/>
          <w:color w:val="000000"/>
          <w:sz w:val="24"/>
          <w:szCs w:val="24"/>
        </w:rPr>
        <w:t>et.al.</w:t>
      </w:r>
      <w:r w:rsidRPr="0006627E">
        <w:rPr>
          <w:rFonts w:ascii="Arial" w:hAnsi="Arial" w:cs="Arial"/>
          <w:color w:val="000000"/>
          <w:sz w:val="24"/>
          <w:szCs w:val="24"/>
        </w:rPr>
        <w:t xml:space="preserve"> 2007. </w:t>
      </w:r>
      <w:r w:rsidRPr="0006627E">
        <w:rPr>
          <w:rFonts w:ascii="Arial" w:hAnsi="Arial" w:cs="Arial"/>
          <w:i/>
          <w:color w:val="000000"/>
          <w:sz w:val="24"/>
          <w:szCs w:val="24"/>
        </w:rPr>
        <w:t>Accounting and Information System</w:t>
      </w:r>
      <w:r w:rsidRPr="0006627E">
        <w:rPr>
          <w:rFonts w:ascii="Arial" w:hAnsi="Arial" w:cs="Arial"/>
          <w:color w:val="000000"/>
          <w:sz w:val="24"/>
          <w:szCs w:val="24"/>
        </w:rPr>
        <w:t>. Third Edition, Singapore, Jhon Wiley &amp; Son Inc.</w:t>
      </w:r>
    </w:p>
    <w:p w:rsidR="00DE0B51" w:rsidRPr="0006627E" w:rsidRDefault="00FF11B9" w:rsidP="00FF11B9">
      <w:pPr>
        <w:ind w:left="810" w:hanging="810"/>
        <w:jc w:val="both"/>
        <w:rPr>
          <w:rFonts w:ascii="Arial" w:hAnsi="Arial" w:cs="Arial"/>
          <w:sz w:val="24"/>
          <w:szCs w:val="24"/>
        </w:rPr>
      </w:pPr>
      <w:r w:rsidRPr="0006627E">
        <w:rPr>
          <w:rFonts w:ascii="Arial" w:hAnsi="Arial" w:cs="Arial"/>
          <w:color w:val="000000"/>
          <w:sz w:val="24"/>
          <w:szCs w:val="24"/>
        </w:rPr>
        <w:t xml:space="preserve">Xiao, Zezhong; Sangster, Alan; Jeffrey H. 2007. The relationship between information technology and corporate financial reporting. </w:t>
      </w:r>
      <w:r w:rsidRPr="0006627E">
        <w:rPr>
          <w:rFonts w:ascii="Arial" w:hAnsi="Arial" w:cs="Arial"/>
          <w:i/>
          <w:color w:val="000000"/>
          <w:sz w:val="24"/>
          <w:szCs w:val="24"/>
        </w:rPr>
        <w:t>Accounting, Organizations and Society</w:t>
      </w:r>
      <w:r w:rsidRPr="0006627E">
        <w:rPr>
          <w:rFonts w:ascii="Arial" w:hAnsi="Arial" w:cs="Arial"/>
          <w:color w:val="000000"/>
          <w:sz w:val="24"/>
          <w:szCs w:val="24"/>
        </w:rPr>
        <w:t xml:space="preserve"> 24, 57 – 75.</w:t>
      </w:r>
    </w:p>
    <w:p w:rsidR="00DE0B51" w:rsidRPr="0006627E" w:rsidRDefault="00DE0B51" w:rsidP="00DE0B51">
      <w:pPr>
        <w:ind w:left="810" w:hanging="810"/>
        <w:jc w:val="both"/>
        <w:rPr>
          <w:rFonts w:ascii="Arial" w:hAnsi="Arial" w:cs="Arial"/>
          <w:sz w:val="24"/>
          <w:szCs w:val="24"/>
        </w:rPr>
      </w:pPr>
    </w:p>
    <w:sectPr w:rsidR="00DE0B51" w:rsidRPr="0006627E" w:rsidSect="007717A1">
      <w:headerReference w:type="default" r:id="rId9"/>
      <w:footerReference w:type="first" r:id="rId10"/>
      <w:pgSz w:w="11900" w:h="16840"/>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D69" w:rsidRDefault="00550D69" w:rsidP="00381EF2">
      <w:pPr>
        <w:spacing w:after="0" w:line="240" w:lineRule="auto"/>
      </w:pPr>
      <w:r>
        <w:separator/>
      </w:r>
    </w:p>
  </w:endnote>
  <w:endnote w:type="continuationSeparator" w:id="1">
    <w:p w:rsidR="00550D69" w:rsidRDefault="00550D69" w:rsidP="00381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7"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BE8" w:rsidRPr="00381EF2" w:rsidRDefault="00744BE8" w:rsidP="00381EF2">
    <w:pPr>
      <w:pStyle w:val="Footer"/>
      <w:jc w:val="center"/>
      <w:rPr>
        <w:rFonts w:ascii="Times New Roman" w:hAnsi="Times New Roman" w:cs="Times New Roman"/>
        <w:sz w:val="24"/>
        <w:szCs w:val="24"/>
      </w:rPr>
    </w:pPr>
    <w:r w:rsidRPr="00381EF2">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D69" w:rsidRDefault="00550D69" w:rsidP="00381EF2">
      <w:pPr>
        <w:spacing w:after="0" w:line="240" w:lineRule="auto"/>
      </w:pPr>
      <w:r>
        <w:separator/>
      </w:r>
    </w:p>
  </w:footnote>
  <w:footnote w:type="continuationSeparator" w:id="1">
    <w:p w:rsidR="00550D69" w:rsidRDefault="00550D69" w:rsidP="00381E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126150"/>
      <w:docPartObj>
        <w:docPartGallery w:val="Page Numbers (Top of Page)"/>
        <w:docPartUnique/>
      </w:docPartObj>
    </w:sdtPr>
    <w:sdtEndPr>
      <w:rPr>
        <w:rFonts w:ascii="Arial" w:hAnsi="Arial" w:cs="Arial"/>
        <w:noProof/>
        <w:sz w:val="24"/>
        <w:szCs w:val="24"/>
      </w:rPr>
    </w:sdtEndPr>
    <w:sdtContent>
      <w:p w:rsidR="00744BE8" w:rsidRPr="007717A1" w:rsidRDefault="007525A5">
        <w:pPr>
          <w:pStyle w:val="Header"/>
          <w:jc w:val="right"/>
          <w:rPr>
            <w:rFonts w:ascii="Arial" w:hAnsi="Arial" w:cs="Arial"/>
            <w:sz w:val="24"/>
            <w:szCs w:val="24"/>
          </w:rPr>
        </w:pPr>
        <w:r w:rsidRPr="007717A1">
          <w:rPr>
            <w:rFonts w:ascii="Arial" w:hAnsi="Arial" w:cs="Arial"/>
            <w:sz w:val="24"/>
            <w:szCs w:val="24"/>
          </w:rPr>
          <w:fldChar w:fldCharType="begin"/>
        </w:r>
        <w:r w:rsidR="00744BE8" w:rsidRPr="007717A1">
          <w:rPr>
            <w:rFonts w:ascii="Arial" w:hAnsi="Arial" w:cs="Arial"/>
            <w:sz w:val="24"/>
            <w:szCs w:val="24"/>
          </w:rPr>
          <w:instrText xml:space="preserve"> PAGE   \* MERGEFORMAT </w:instrText>
        </w:r>
        <w:r w:rsidRPr="007717A1">
          <w:rPr>
            <w:rFonts w:ascii="Arial" w:hAnsi="Arial" w:cs="Arial"/>
            <w:sz w:val="24"/>
            <w:szCs w:val="24"/>
          </w:rPr>
          <w:fldChar w:fldCharType="separate"/>
        </w:r>
        <w:r w:rsidR="00DA33EA">
          <w:rPr>
            <w:rFonts w:ascii="Arial" w:hAnsi="Arial" w:cs="Arial"/>
            <w:noProof/>
            <w:sz w:val="24"/>
            <w:szCs w:val="24"/>
          </w:rPr>
          <w:t>2</w:t>
        </w:r>
        <w:r w:rsidRPr="007717A1">
          <w:rPr>
            <w:rFonts w:ascii="Arial" w:hAnsi="Arial" w:cs="Arial"/>
            <w:noProof/>
            <w:sz w:val="24"/>
            <w:szCs w:val="24"/>
          </w:rPr>
          <w:fldChar w:fldCharType="end"/>
        </w:r>
      </w:p>
    </w:sdtContent>
  </w:sdt>
  <w:p w:rsidR="00744BE8" w:rsidRDefault="00744B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366B"/>
    <w:multiLevelType w:val="hybridMultilevel"/>
    <w:tmpl w:val="E5489304"/>
    <w:lvl w:ilvl="0" w:tplc="A8AAF49E">
      <w:start w:val="1"/>
      <w:numFmt w:val="decimal"/>
      <w:lvlText w:val="%1."/>
      <w:lvlJc w:val="left"/>
      <w:pPr>
        <w:tabs>
          <w:tab w:val="num" w:pos="720"/>
        </w:tabs>
        <w:ind w:left="720" w:hanging="360"/>
      </w:pPr>
    </w:lvl>
    <w:lvl w:ilvl="1" w:tplc="EFB48EBC" w:tentative="1">
      <w:start w:val="1"/>
      <w:numFmt w:val="decimal"/>
      <w:lvlText w:val="%2."/>
      <w:lvlJc w:val="left"/>
      <w:pPr>
        <w:tabs>
          <w:tab w:val="num" w:pos="1440"/>
        </w:tabs>
        <w:ind w:left="1440" w:hanging="360"/>
      </w:pPr>
    </w:lvl>
    <w:lvl w:ilvl="2" w:tplc="3C1ECD8A" w:tentative="1">
      <w:start w:val="1"/>
      <w:numFmt w:val="decimal"/>
      <w:lvlText w:val="%3."/>
      <w:lvlJc w:val="left"/>
      <w:pPr>
        <w:tabs>
          <w:tab w:val="num" w:pos="2160"/>
        </w:tabs>
        <w:ind w:left="2160" w:hanging="360"/>
      </w:pPr>
    </w:lvl>
    <w:lvl w:ilvl="3" w:tplc="E0B065A0" w:tentative="1">
      <w:start w:val="1"/>
      <w:numFmt w:val="decimal"/>
      <w:lvlText w:val="%4."/>
      <w:lvlJc w:val="left"/>
      <w:pPr>
        <w:tabs>
          <w:tab w:val="num" w:pos="2880"/>
        </w:tabs>
        <w:ind w:left="2880" w:hanging="360"/>
      </w:pPr>
    </w:lvl>
    <w:lvl w:ilvl="4" w:tplc="2E5CE47A" w:tentative="1">
      <w:start w:val="1"/>
      <w:numFmt w:val="decimal"/>
      <w:lvlText w:val="%5."/>
      <w:lvlJc w:val="left"/>
      <w:pPr>
        <w:tabs>
          <w:tab w:val="num" w:pos="3600"/>
        </w:tabs>
        <w:ind w:left="3600" w:hanging="360"/>
      </w:pPr>
    </w:lvl>
    <w:lvl w:ilvl="5" w:tplc="DCE0F7DA" w:tentative="1">
      <w:start w:val="1"/>
      <w:numFmt w:val="decimal"/>
      <w:lvlText w:val="%6."/>
      <w:lvlJc w:val="left"/>
      <w:pPr>
        <w:tabs>
          <w:tab w:val="num" w:pos="4320"/>
        </w:tabs>
        <w:ind w:left="4320" w:hanging="360"/>
      </w:pPr>
    </w:lvl>
    <w:lvl w:ilvl="6" w:tplc="2178780E" w:tentative="1">
      <w:start w:val="1"/>
      <w:numFmt w:val="decimal"/>
      <w:lvlText w:val="%7."/>
      <w:lvlJc w:val="left"/>
      <w:pPr>
        <w:tabs>
          <w:tab w:val="num" w:pos="5040"/>
        </w:tabs>
        <w:ind w:left="5040" w:hanging="360"/>
      </w:pPr>
    </w:lvl>
    <w:lvl w:ilvl="7" w:tplc="5256FEAE" w:tentative="1">
      <w:start w:val="1"/>
      <w:numFmt w:val="decimal"/>
      <w:lvlText w:val="%8."/>
      <w:lvlJc w:val="left"/>
      <w:pPr>
        <w:tabs>
          <w:tab w:val="num" w:pos="5760"/>
        </w:tabs>
        <w:ind w:left="5760" w:hanging="360"/>
      </w:pPr>
    </w:lvl>
    <w:lvl w:ilvl="8" w:tplc="1D046568" w:tentative="1">
      <w:start w:val="1"/>
      <w:numFmt w:val="decimal"/>
      <w:lvlText w:val="%9."/>
      <w:lvlJc w:val="left"/>
      <w:pPr>
        <w:tabs>
          <w:tab w:val="num" w:pos="6480"/>
        </w:tabs>
        <w:ind w:left="6480" w:hanging="360"/>
      </w:pPr>
    </w:lvl>
  </w:abstractNum>
  <w:abstractNum w:abstractNumId="1">
    <w:nsid w:val="0F852595"/>
    <w:multiLevelType w:val="hybridMultilevel"/>
    <w:tmpl w:val="10A02CC4"/>
    <w:lvl w:ilvl="0" w:tplc="E67489D2">
      <w:start w:val="1"/>
      <w:numFmt w:val="decimal"/>
      <w:lvlText w:val="%1."/>
      <w:lvlJc w:val="left"/>
      <w:pPr>
        <w:tabs>
          <w:tab w:val="num" w:pos="720"/>
        </w:tabs>
        <w:ind w:left="720" w:hanging="360"/>
      </w:pPr>
    </w:lvl>
    <w:lvl w:ilvl="1" w:tplc="B680C148" w:tentative="1">
      <w:start w:val="1"/>
      <w:numFmt w:val="decimal"/>
      <w:lvlText w:val="%2."/>
      <w:lvlJc w:val="left"/>
      <w:pPr>
        <w:tabs>
          <w:tab w:val="num" w:pos="1440"/>
        </w:tabs>
        <w:ind w:left="1440" w:hanging="360"/>
      </w:pPr>
    </w:lvl>
    <w:lvl w:ilvl="2" w:tplc="9C10B90E" w:tentative="1">
      <w:start w:val="1"/>
      <w:numFmt w:val="decimal"/>
      <w:lvlText w:val="%3."/>
      <w:lvlJc w:val="left"/>
      <w:pPr>
        <w:tabs>
          <w:tab w:val="num" w:pos="2160"/>
        </w:tabs>
        <w:ind w:left="2160" w:hanging="360"/>
      </w:pPr>
    </w:lvl>
    <w:lvl w:ilvl="3" w:tplc="CC1E3152" w:tentative="1">
      <w:start w:val="1"/>
      <w:numFmt w:val="decimal"/>
      <w:lvlText w:val="%4."/>
      <w:lvlJc w:val="left"/>
      <w:pPr>
        <w:tabs>
          <w:tab w:val="num" w:pos="2880"/>
        </w:tabs>
        <w:ind w:left="2880" w:hanging="360"/>
      </w:pPr>
    </w:lvl>
    <w:lvl w:ilvl="4" w:tplc="6FF6ABB6" w:tentative="1">
      <w:start w:val="1"/>
      <w:numFmt w:val="decimal"/>
      <w:lvlText w:val="%5."/>
      <w:lvlJc w:val="left"/>
      <w:pPr>
        <w:tabs>
          <w:tab w:val="num" w:pos="3600"/>
        </w:tabs>
        <w:ind w:left="3600" w:hanging="360"/>
      </w:pPr>
    </w:lvl>
    <w:lvl w:ilvl="5" w:tplc="ECB2312C" w:tentative="1">
      <w:start w:val="1"/>
      <w:numFmt w:val="decimal"/>
      <w:lvlText w:val="%6."/>
      <w:lvlJc w:val="left"/>
      <w:pPr>
        <w:tabs>
          <w:tab w:val="num" w:pos="4320"/>
        </w:tabs>
        <w:ind w:left="4320" w:hanging="360"/>
      </w:pPr>
    </w:lvl>
    <w:lvl w:ilvl="6" w:tplc="CE08C09E" w:tentative="1">
      <w:start w:val="1"/>
      <w:numFmt w:val="decimal"/>
      <w:lvlText w:val="%7."/>
      <w:lvlJc w:val="left"/>
      <w:pPr>
        <w:tabs>
          <w:tab w:val="num" w:pos="5040"/>
        </w:tabs>
        <w:ind w:left="5040" w:hanging="360"/>
      </w:pPr>
    </w:lvl>
    <w:lvl w:ilvl="7" w:tplc="EECE139A" w:tentative="1">
      <w:start w:val="1"/>
      <w:numFmt w:val="decimal"/>
      <w:lvlText w:val="%8."/>
      <w:lvlJc w:val="left"/>
      <w:pPr>
        <w:tabs>
          <w:tab w:val="num" w:pos="5760"/>
        </w:tabs>
        <w:ind w:left="5760" w:hanging="360"/>
      </w:pPr>
    </w:lvl>
    <w:lvl w:ilvl="8" w:tplc="77988A00" w:tentative="1">
      <w:start w:val="1"/>
      <w:numFmt w:val="decimal"/>
      <w:lvlText w:val="%9."/>
      <w:lvlJc w:val="left"/>
      <w:pPr>
        <w:tabs>
          <w:tab w:val="num" w:pos="6480"/>
        </w:tabs>
        <w:ind w:left="6480" w:hanging="360"/>
      </w:pPr>
    </w:lvl>
  </w:abstractNum>
  <w:abstractNum w:abstractNumId="2">
    <w:nsid w:val="10216F22"/>
    <w:multiLevelType w:val="multilevel"/>
    <w:tmpl w:val="79CC2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F301FD"/>
    <w:multiLevelType w:val="hybridMultilevel"/>
    <w:tmpl w:val="C51EB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A0A34"/>
    <w:multiLevelType w:val="hybridMultilevel"/>
    <w:tmpl w:val="3844E60C"/>
    <w:lvl w:ilvl="0" w:tplc="47CCBB14">
      <w:start w:val="1"/>
      <w:numFmt w:val="decimal"/>
      <w:lvlText w:val="%1."/>
      <w:lvlJc w:val="left"/>
      <w:pPr>
        <w:tabs>
          <w:tab w:val="num" w:pos="928"/>
        </w:tabs>
        <w:ind w:left="928" w:hanging="360"/>
      </w:pPr>
    </w:lvl>
    <w:lvl w:ilvl="1" w:tplc="83165A88" w:tentative="1">
      <w:start w:val="1"/>
      <w:numFmt w:val="decimal"/>
      <w:lvlText w:val="%2."/>
      <w:lvlJc w:val="left"/>
      <w:pPr>
        <w:tabs>
          <w:tab w:val="num" w:pos="1648"/>
        </w:tabs>
        <w:ind w:left="1648" w:hanging="360"/>
      </w:pPr>
    </w:lvl>
    <w:lvl w:ilvl="2" w:tplc="6A00F702" w:tentative="1">
      <w:start w:val="1"/>
      <w:numFmt w:val="decimal"/>
      <w:lvlText w:val="%3."/>
      <w:lvlJc w:val="left"/>
      <w:pPr>
        <w:tabs>
          <w:tab w:val="num" w:pos="2368"/>
        </w:tabs>
        <w:ind w:left="2368" w:hanging="360"/>
      </w:pPr>
    </w:lvl>
    <w:lvl w:ilvl="3" w:tplc="C69E4076" w:tentative="1">
      <w:start w:val="1"/>
      <w:numFmt w:val="decimal"/>
      <w:lvlText w:val="%4."/>
      <w:lvlJc w:val="left"/>
      <w:pPr>
        <w:tabs>
          <w:tab w:val="num" w:pos="3088"/>
        </w:tabs>
        <w:ind w:left="3088" w:hanging="360"/>
      </w:pPr>
    </w:lvl>
    <w:lvl w:ilvl="4" w:tplc="44CE0902" w:tentative="1">
      <w:start w:val="1"/>
      <w:numFmt w:val="decimal"/>
      <w:lvlText w:val="%5."/>
      <w:lvlJc w:val="left"/>
      <w:pPr>
        <w:tabs>
          <w:tab w:val="num" w:pos="3808"/>
        </w:tabs>
        <w:ind w:left="3808" w:hanging="360"/>
      </w:pPr>
    </w:lvl>
    <w:lvl w:ilvl="5" w:tplc="F70C3D0A" w:tentative="1">
      <w:start w:val="1"/>
      <w:numFmt w:val="decimal"/>
      <w:lvlText w:val="%6."/>
      <w:lvlJc w:val="left"/>
      <w:pPr>
        <w:tabs>
          <w:tab w:val="num" w:pos="4528"/>
        </w:tabs>
        <w:ind w:left="4528" w:hanging="360"/>
      </w:pPr>
    </w:lvl>
    <w:lvl w:ilvl="6" w:tplc="016E1522" w:tentative="1">
      <w:start w:val="1"/>
      <w:numFmt w:val="decimal"/>
      <w:lvlText w:val="%7."/>
      <w:lvlJc w:val="left"/>
      <w:pPr>
        <w:tabs>
          <w:tab w:val="num" w:pos="5248"/>
        </w:tabs>
        <w:ind w:left="5248" w:hanging="360"/>
      </w:pPr>
    </w:lvl>
    <w:lvl w:ilvl="7" w:tplc="1C08B2AA" w:tentative="1">
      <w:start w:val="1"/>
      <w:numFmt w:val="decimal"/>
      <w:lvlText w:val="%8."/>
      <w:lvlJc w:val="left"/>
      <w:pPr>
        <w:tabs>
          <w:tab w:val="num" w:pos="5968"/>
        </w:tabs>
        <w:ind w:left="5968" w:hanging="360"/>
      </w:pPr>
    </w:lvl>
    <w:lvl w:ilvl="8" w:tplc="C9F670B6" w:tentative="1">
      <w:start w:val="1"/>
      <w:numFmt w:val="decimal"/>
      <w:lvlText w:val="%9."/>
      <w:lvlJc w:val="left"/>
      <w:pPr>
        <w:tabs>
          <w:tab w:val="num" w:pos="6688"/>
        </w:tabs>
        <w:ind w:left="6688" w:hanging="360"/>
      </w:pPr>
    </w:lvl>
  </w:abstractNum>
  <w:abstractNum w:abstractNumId="5">
    <w:nsid w:val="30950403"/>
    <w:multiLevelType w:val="hybridMultilevel"/>
    <w:tmpl w:val="4C724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C1603"/>
    <w:multiLevelType w:val="hybridMultilevel"/>
    <w:tmpl w:val="EF923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64628"/>
    <w:multiLevelType w:val="hybridMultilevel"/>
    <w:tmpl w:val="BB844FEC"/>
    <w:lvl w:ilvl="0" w:tplc="6A66492E">
      <w:start w:val="2"/>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9771EB2"/>
    <w:multiLevelType w:val="hybridMultilevel"/>
    <w:tmpl w:val="219E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F86D5A"/>
    <w:multiLevelType w:val="multilevel"/>
    <w:tmpl w:val="CE0679E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0">
    <w:nsid w:val="565C58FE"/>
    <w:multiLevelType w:val="hybridMultilevel"/>
    <w:tmpl w:val="BDAC1204"/>
    <w:lvl w:ilvl="0" w:tplc="C8BC46C0">
      <w:start w:val="2"/>
      <w:numFmt w:val="bullet"/>
      <w:lvlText w:val="-"/>
      <w:lvlJc w:val="left"/>
      <w:pPr>
        <w:ind w:left="720" w:hanging="360"/>
      </w:pPr>
      <w:rPr>
        <w:rFonts w:ascii="Arial" w:eastAsiaTheme="minorHAnsi" w:hAnsi="Arial" w:cs="Arial"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5796599F"/>
    <w:multiLevelType w:val="hybridMultilevel"/>
    <w:tmpl w:val="203AA946"/>
    <w:lvl w:ilvl="0" w:tplc="37E4B748">
      <w:start w:val="1"/>
      <w:numFmt w:val="decimal"/>
      <w:lvlText w:val="%1."/>
      <w:lvlJc w:val="left"/>
      <w:pPr>
        <w:tabs>
          <w:tab w:val="num" w:pos="720"/>
        </w:tabs>
        <w:ind w:left="720" w:hanging="360"/>
      </w:pPr>
    </w:lvl>
    <w:lvl w:ilvl="1" w:tplc="E1BC9B9E" w:tentative="1">
      <w:start w:val="1"/>
      <w:numFmt w:val="decimal"/>
      <w:lvlText w:val="%2."/>
      <w:lvlJc w:val="left"/>
      <w:pPr>
        <w:tabs>
          <w:tab w:val="num" w:pos="1440"/>
        </w:tabs>
        <w:ind w:left="1440" w:hanging="360"/>
      </w:pPr>
    </w:lvl>
    <w:lvl w:ilvl="2" w:tplc="A0CE7C66" w:tentative="1">
      <w:start w:val="1"/>
      <w:numFmt w:val="decimal"/>
      <w:lvlText w:val="%3."/>
      <w:lvlJc w:val="left"/>
      <w:pPr>
        <w:tabs>
          <w:tab w:val="num" w:pos="2160"/>
        </w:tabs>
        <w:ind w:left="2160" w:hanging="360"/>
      </w:pPr>
    </w:lvl>
    <w:lvl w:ilvl="3" w:tplc="BF1E829C" w:tentative="1">
      <w:start w:val="1"/>
      <w:numFmt w:val="decimal"/>
      <w:lvlText w:val="%4."/>
      <w:lvlJc w:val="left"/>
      <w:pPr>
        <w:tabs>
          <w:tab w:val="num" w:pos="2880"/>
        </w:tabs>
        <w:ind w:left="2880" w:hanging="360"/>
      </w:pPr>
    </w:lvl>
    <w:lvl w:ilvl="4" w:tplc="39DACB60" w:tentative="1">
      <w:start w:val="1"/>
      <w:numFmt w:val="decimal"/>
      <w:lvlText w:val="%5."/>
      <w:lvlJc w:val="left"/>
      <w:pPr>
        <w:tabs>
          <w:tab w:val="num" w:pos="3600"/>
        </w:tabs>
        <w:ind w:left="3600" w:hanging="360"/>
      </w:pPr>
    </w:lvl>
    <w:lvl w:ilvl="5" w:tplc="BA4ECDDE" w:tentative="1">
      <w:start w:val="1"/>
      <w:numFmt w:val="decimal"/>
      <w:lvlText w:val="%6."/>
      <w:lvlJc w:val="left"/>
      <w:pPr>
        <w:tabs>
          <w:tab w:val="num" w:pos="4320"/>
        </w:tabs>
        <w:ind w:left="4320" w:hanging="360"/>
      </w:pPr>
    </w:lvl>
    <w:lvl w:ilvl="6" w:tplc="6BBA43B2" w:tentative="1">
      <w:start w:val="1"/>
      <w:numFmt w:val="decimal"/>
      <w:lvlText w:val="%7."/>
      <w:lvlJc w:val="left"/>
      <w:pPr>
        <w:tabs>
          <w:tab w:val="num" w:pos="5040"/>
        </w:tabs>
        <w:ind w:left="5040" w:hanging="360"/>
      </w:pPr>
    </w:lvl>
    <w:lvl w:ilvl="7" w:tplc="71646926" w:tentative="1">
      <w:start w:val="1"/>
      <w:numFmt w:val="decimal"/>
      <w:lvlText w:val="%8."/>
      <w:lvlJc w:val="left"/>
      <w:pPr>
        <w:tabs>
          <w:tab w:val="num" w:pos="5760"/>
        </w:tabs>
        <w:ind w:left="5760" w:hanging="360"/>
      </w:pPr>
    </w:lvl>
    <w:lvl w:ilvl="8" w:tplc="73865418" w:tentative="1">
      <w:start w:val="1"/>
      <w:numFmt w:val="decimal"/>
      <w:lvlText w:val="%9."/>
      <w:lvlJc w:val="left"/>
      <w:pPr>
        <w:tabs>
          <w:tab w:val="num" w:pos="6480"/>
        </w:tabs>
        <w:ind w:left="6480" w:hanging="360"/>
      </w:pPr>
    </w:lvl>
  </w:abstractNum>
  <w:abstractNum w:abstractNumId="12">
    <w:nsid w:val="5C8B137E"/>
    <w:multiLevelType w:val="hybridMultilevel"/>
    <w:tmpl w:val="3844E60C"/>
    <w:lvl w:ilvl="0" w:tplc="47CCBB14">
      <w:start w:val="1"/>
      <w:numFmt w:val="decimal"/>
      <w:lvlText w:val="%1."/>
      <w:lvlJc w:val="left"/>
      <w:pPr>
        <w:tabs>
          <w:tab w:val="num" w:pos="928"/>
        </w:tabs>
        <w:ind w:left="928" w:hanging="360"/>
      </w:pPr>
    </w:lvl>
    <w:lvl w:ilvl="1" w:tplc="83165A88" w:tentative="1">
      <w:start w:val="1"/>
      <w:numFmt w:val="decimal"/>
      <w:lvlText w:val="%2."/>
      <w:lvlJc w:val="left"/>
      <w:pPr>
        <w:tabs>
          <w:tab w:val="num" w:pos="1648"/>
        </w:tabs>
        <w:ind w:left="1648" w:hanging="360"/>
      </w:pPr>
    </w:lvl>
    <w:lvl w:ilvl="2" w:tplc="6A00F702" w:tentative="1">
      <w:start w:val="1"/>
      <w:numFmt w:val="decimal"/>
      <w:lvlText w:val="%3."/>
      <w:lvlJc w:val="left"/>
      <w:pPr>
        <w:tabs>
          <w:tab w:val="num" w:pos="2368"/>
        </w:tabs>
        <w:ind w:left="2368" w:hanging="360"/>
      </w:pPr>
    </w:lvl>
    <w:lvl w:ilvl="3" w:tplc="C69E4076" w:tentative="1">
      <w:start w:val="1"/>
      <w:numFmt w:val="decimal"/>
      <w:lvlText w:val="%4."/>
      <w:lvlJc w:val="left"/>
      <w:pPr>
        <w:tabs>
          <w:tab w:val="num" w:pos="3088"/>
        </w:tabs>
        <w:ind w:left="3088" w:hanging="360"/>
      </w:pPr>
    </w:lvl>
    <w:lvl w:ilvl="4" w:tplc="44CE0902" w:tentative="1">
      <w:start w:val="1"/>
      <w:numFmt w:val="decimal"/>
      <w:lvlText w:val="%5."/>
      <w:lvlJc w:val="left"/>
      <w:pPr>
        <w:tabs>
          <w:tab w:val="num" w:pos="3808"/>
        </w:tabs>
        <w:ind w:left="3808" w:hanging="360"/>
      </w:pPr>
    </w:lvl>
    <w:lvl w:ilvl="5" w:tplc="F70C3D0A" w:tentative="1">
      <w:start w:val="1"/>
      <w:numFmt w:val="decimal"/>
      <w:lvlText w:val="%6."/>
      <w:lvlJc w:val="left"/>
      <w:pPr>
        <w:tabs>
          <w:tab w:val="num" w:pos="4528"/>
        </w:tabs>
        <w:ind w:left="4528" w:hanging="360"/>
      </w:pPr>
    </w:lvl>
    <w:lvl w:ilvl="6" w:tplc="016E1522" w:tentative="1">
      <w:start w:val="1"/>
      <w:numFmt w:val="decimal"/>
      <w:lvlText w:val="%7."/>
      <w:lvlJc w:val="left"/>
      <w:pPr>
        <w:tabs>
          <w:tab w:val="num" w:pos="5248"/>
        </w:tabs>
        <w:ind w:left="5248" w:hanging="360"/>
      </w:pPr>
    </w:lvl>
    <w:lvl w:ilvl="7" w:tplc="1C08B2AA" w:tentative="1">
      <w:start w:val="1"/>
      <w:numFmt w:val="decimal"/>
      <w:lvlText w:val="%8."/>
      <w:lvlJc w:val="left"/>
      <w:pPr>
        <w:tabs>
          <w:tab w:val="num" w:pos="5968"/>
        </w:tabs>
        <w:ind w:left="5968" w:hanging="360"/>
      </w:pPr>
    </w:lvl>
    <w:lvl w:ilvl="8" w:tplc="C9F670B6" w:tentative="1">
      <w:start w:val="1"/>
      <w:numFmt w:val="decimal"/>
      <w:lvlText w:val="%9."/>
      <w:lvlJc w:val="left"/>
      <w:pPr>
        <w:tabs>
          <w:tab w:val="num" w:pos="6688"/>
        </w:tabs>
        <w:ind w:left="6688" w:hanging="360"/>
      </w:pPr>
    </w:lvl>
  </w:abstractNum>
  <w:abstractNum w:abstractNumId="13">
    <w:nsid w:val="61DC0472"/>
    <w:multiLevelType w:val="hybridMultilevel"/>
    <w:tmpl w:val="837A7632"/>
    <w:lvl w:ilvl="0" w:tplc="9F5E6A5A">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66AE663D"/>
    <w:multiLevelType w:val="hybridMultilevel"/>
    <w:tmpl w:val="219E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1F2AFE"/>
    <w:multiLevelType w:val="hybridMultilevel"/>
    <w:tmpl w:val="24CA9CFC"/>
    <w:lvl w:ilvl="0" w:tplc="D4B6FF80">
      <w:start w:val="1"/>
      <w:numFmt w:val="decimal"/>
      <w:lvlText w:val="%1."/>
      <w:lvlJc w:val="left"/>
      <w:pPr>
        <w:tabs>
          <w:tab w:val="num" w:pos="720"/>
        </w:tabs>
        <w:ind w:left="720" w:hanging="360"/>
      </w:pPr>
    </w:lvl>
    <w:lvl w:ilvl="1" w:tplc="5C467916" w:tentative="1">
      <w:start w:val="1"/>
      <w:numFmt w:val="decimal"/>
      <w:lvlText w:val="%2."/>
      <w:lvlJc w:val="left"/>
      <w:pPr>
        <w:tabs>
          <w:tab w:val="num" w:pos="1440"/>
        </w:tabs>
        <w:ind w:left="1440" w:hanging="360"/>
      </w:pPr>
    </w:lvl>
    <w:lvl w:ilvl="2" w:tplc="B17EC210" w:tentative="1">
      <w:start w:val="1"/>
      <w:numFmt w:val="decimal"/>
      <w:lvlText w:val="%3."/>
      <w:lvlJc w:val="left"/>
      <w:pPr>
        <w:tabs>
          <w:tab w:val="num" w:pos="2160"/>
        </w:tabs>
        <w:ind w:left="2160" w:hanging="360"/>
      </w:pPr>
    </w:lvl>
    <w:lvl w:ilvl="3" w:tplc="7BAC171C" w:tentative="1">
      <w:start w:val="1"/>
      <w:numFmt w:val="decimal"/>
      <w:lvlText w:val="%4."/>
      <w:lvlJc w:val="left"/>
      <w:pPr>
        <w:tabs>
          <w:tab w:val="num" w:pos="2880"/>
        </w:tabs>
        <w:ind w:left="2880" w:hanging="360"/>
      </w:pPr>
    </w:lvl>
    <w:lvl w:ilvl="4" w:tplc="E8188310" w:tentative="1">
      <w:start w:val="1"/>
      <w:numFmt w:val="decimal"/>
      <w:lvlText w:val="%5."/>
      <w:lvlJc w:val="left"/>
      <w:pPr>
        <w:tabs>
          <w:tab w:val="num" w:pos="3600"/>
        </w:tabs>
        <w:ind w:left="3600" w:hanging="360"/>
      </w:pPr>
    </w:lvl>
    <w:lvl w:ilvl="5" w:tplc="679C4F74" w:tentative="1">
      <w:start w:val="1"/>
      <w:numFmt w:val="decimal"/>
      <w:lvlText w:val="%6."/>
      <w:lvlJc w:val="left"/>
      <w:pPr>
        <w:tabs>
          <w:tab w:val="num" w:pos="4320"/>
        </w:tabs>
        <w:ind w:left="4320" w:hanging="360"/>
      </w:pPr>
    </w:lvl>
    <w:lvl w:ilvl="6" w:tplc="86D89516" w:tentative="1">
      <w:start w:val="1"/>
      <w:numFmt w:val="decimal"/>
      <w:lvlText w:val="%7."/>
      <w:lvlJc w:val="left"/>
      <w:pPr>
        <w:tabs>
          <w:tab w:val="num" w:pos="5040"/>
        </w:tabs>
        <w:ind w:left="5040" w:hanging="360"/>
      </w:pPr>
    </w:lvl>
    <w:lvl w:ilvl="7" w:tplc="D40ED398" w:tentative="1">
      <w:start w:val="1"/>
      <w:numFmt w:val="decimal"/>
      <w:lvlText w:val="%8."/>
      <w:lvlJc w:val="left"/>
      <w:pPr>
        <w:tabs>
          <w:tab w:val="num" w:pos="5760"/>
        </w:tabs>
        <w:ind w:left="5760" w:hanging="360"/>
      </w:pPr>
    </w:lvl>
    <w:lvl w:ilvl="8" w:tplc="FD6EE9A2" w:tentative="1">
      <w:start w:val="1"/>
      <w:numFmt w:val="decimal"/>
      <w:lvlText w:val="%9."/>
      <w:lvlJc w:val="left"/>
      <w:pPr>
        <w:tabs>
          <w:tab w:val="num" w:pos="6480"/>
        </w:tabs>
        <w:ind w:left="6480" w:hanging="360"/>
      </w:pPr>
    </w:lvl>
  </w:abstractNum>
  <w:abstractNum w:abstractNumId="16">
    <w:nsid w:val="718C4966"/>
    <w:multiLevelType w:val="hybridMultilevel"/>
    <w:tmpl w:val="FF9EF86C"/>
    <w:lvl w:ilvl="0" w:tplc="F56A6BF6">
      <w:start w:val="1"/>
      <w:numFmt w:val="decimal"/>
      <w:lvlText w:val="%1."/>
      <w:lvlJc w:val="left"/>
      <w:pPr>
        <w:tabs>
          <w:tab w:val="num" w:pos="720"/>
        </w:tabs>
        <w:ind w:left="720" w:hanging="360"/>
      </w:pPr>
    </w:lvl>
    <w:lvl w:ilvl="1" w:tplc="2922669A" w:tentative="1">
      <w:start w:val="1"/>
      <w:numFmt w:val="decimal"/>
      <w:lvlText w:val="%2."/>
      <w:lvlJc w:val="left"/>
      <w:pPr>
        <w:tabs>
          <w:tab w:val="num" w:pos="1440"/>
        </w:tabs>
        <w:ind w:left="1440" w:hanging="360"/>
      </w:pPr>
    </w:lvl>
    <w:lvl w:ilvl="2" w:tplc="B20642BE" w:tentative="1">
      <w:start w:val="1"/>
      <w:numFmt w:val="decimal"/>
      <w:lvlText w:val="%3."/>
      <w:lvlJc w:val="left"/>
      <w:pPr>
        <w:tabs>
          <w:tab w:val="num" w:pos="2160"/>
        </w:tabs>
        <w:ind w:left="2160" w:hanging="360"/>
      </w:pPr>
    </w:lvl>
    <w:lvl w:ilvl="3" w:tplc="E4925056" w:tentative="1">
      <w:start w:val="1"/>
      <w:numFmt w:val="decimal"/>
      <w:lvlText w:val="%4."/>
      <w:lvlJc w:val="left"/>
      <w:pPr>
        <w:tabs>
          <w:tab w:val="num" w:pos="2880"/>
        </w:tabs>
        <w:ind w:left="2880" w:hanging="360"/>
      </w:pPr>
    </w:lvl>
    <w:lvl w:ilvl="4" w:tplc="8850FDB6" w:tentative="1">
      <w:start w:val="1"/>
      <w:numFmt w:val="decimal"/>
      <w:lvlText w:val="%5."/>
      <w:lvlJc w:val="left"/>
      <w:pPr>
        <w:tabs>
          <w:tab w:val="num" w:pos="3600"/>
        </w:tabs>
        <w:ind w:left="3600" w:hanging="360"/>
      </w:pPr>
    </w:lvl>
    <w:lvl w:ilvl="5" w:tplc="E764722A" w:tentative="1">
      <w:start w:val="1"/>
      <w:numFmt w:val="decimal"/>
      <w:lvlText w:val="%6."/>
      <w:lvlJc w:val="left"/>
      <w:pPr>
        <w:tabs>
          <w:tab w:val="num" w:pos="4320"/>
        </w:tabs>
        <w:ind w:left="4320" w:hanging="360"/>
      </w:pPr>
    </w:lvl>
    <w:lvl w:ilvl="6" w:tplc="58867D40" w:tentative="1">
      <w:start w:val="1"/>
      <w:numFmt w:val="decimal"/>
      <w:lvlText w:val="%7."/>
      <w:lvlJc w:val="left"/>
      <w:pPr>
        <w:tabs>
          <w:tab w:val="num" w:pos="5040"/>
        </w:tabs>
        <w:ind w:left="5040" w:hanging="360"/>
      </w:pPr>
    </w:lvl>
    <w:lvl w:ilvl="7" w:tplc="938E34A4" w:tentative="1">
      <w:start w:val="1"/>
      <w:numFmt w:val="decimal"/>
      <w:lvlText w:val="%8."/>
      <w:lvlJc w:val="left"/>
      <w:pPr>
        <w:tabs>
          <w:tab w:val="num" w:pos="5760"/>
        </w:tabs>
        <w:ind w:left="5760" w:hanging="360"/>
      </w:pPr>
    </w:lvl>
    <w:lvl w:ilvl="8" w:tplc="E29E5A64" w:tentative="1">
      <w:start w:val="1"/>
      <w:numFmt w:val="decimal"/>
      <w:lvlText w:val="%9."/>
      <w:lvlJc w:val="left"/>
      <w:pPr>
        <w:tabs>
          <w:tab w:val="num" w:pos="6480"/>
        </w:tabs>
        <w:ind w:left="6480" w:hanging="360"/>
      </w:pPr>
    </w:lvl>
  </w:abstractNum>
  <w:abstractNum w:abstractNumId="17">
    <w:nsid w:val="755F093D"/>
    <w:multiLevelType w:val="hybridMultilevel"/>
    <w:tmpl w:val="21565D4E"/>
    <w:lvl w:ilvl="0" w:tplc="38B2577A">
      <w:start w:val="1"/>
      <w:numFmt w:val="decimal"/>
      <w:lvlText w:val="%1."/>
      <w:lvlJc w:val="left"/>
      <w:pPr>
        <w:ind w:left="788" w:hanging="360"/>
      </w:pPr>
    </w:lvl>
    <w:lvl w:ilvl="1" w:tplc="7B4A528E" w:tentative="1">
      <w:start w:val="1"/>
      <w:numFmt w:val="lowerLetter"/>
      <w:lvlText w:val="%2."/>
      <w:lvlJc w:val="left"/>
      <w:pPr>
        <w:ind w:left="1508" w:hanging="360"/>
      </w:pPr>
    </w:lvl>
    <w:lvl w:ilvl="2" w:tplc="6DD26DD0" w:tentative="1">
      <w:start w:val="1"/>
      <w:numFmt w:val="lowerRoman"/>
      <w:lvlText w:val="%3."/>
      <w:lvlJc w:val="right"/>
      <w:pPr>
        <w:ind w:left="2228" w:hanging="180"/>
      </w:pPr>
    </w:lvl>
    <w:lvl w:ilvl="3" w:tplc="5DA63AC8" w:tentative="1">
      <w:start w:val="1"/>
      <w:numFmt w:val="decimal"/>
      <w:lvlText w:val="%4."/>
      <w:lvlJc w:val="left"/>
      <w:pPr>
        <w:ind w:left="2948" w:hanging="360"/>
      </w:pPr>
    </w:lvl>
    <w:lvl w:ilvl="4" w:tplc="92F69242" w:tentative="1">
      <w:start w:val="1"/>
      <w:numFmt w:val="lowerLetter"/>
      <w:lvlText w:val="%5."/>
      <w:lvlJc w:val="left"/>
      <w:pPr>
        <w:ind w:left="3668" w:hanging="360"/>
      </w:pPr>
    </w:lvl>
    <w:lvl w:ilvl="5" w:tplc="58D8EE22" w:tentative="1">
      <w:start w:val="1"/>
      <w:numFmt w:val="lowerRoman"/>
      <w:lvlText w:val="%6."/>
      <w:lvlJc w:val="right"/>
      <w:pPr>
        <w:ind w:left="4388" w:hanging="180"/>
      </w:pPr>
    </w:lvl>
    <w:lvl w:ilvl="6" w:tplc="3172399E" w:tentative="1">
      <w:start w:val="1"/>
      <w:numFmt w:val="decimal"/>
      <w:lvlText w:val="%7."/>
      <w:lvlJc w:val="left"/>
      <w:pPr>
        <w:ind w:left="5108" w:hanging="360"/>
      </w:pPr>
    </w:lvl>
    <w:lvl w:ilvl="7" w:tplc="C9101250" w:tentative="1">
      <w:start w:val="1"/>
      <w:numFmt w:val="lowerLetter"/>
      <w:lvlText w:val="%8."/>
      <w:lvlJc w:val="left"/>
      <w:pPr>
        <w:ind w:left="5828" w:hanging="360"/>
      </w:pPr>
    </w:lvl>
    <w:lvl w:ilvl="8" w:tplc="023406C4" w:tentative="1">
      <w:start w:val="1"/>
      <w:numFmt w:val="lowerRoman"/>
      <w:lvlText w:val="%9."/>
      <w:lvlJc w:val="right"/>
      <w:pPr>
        <w:ind w:left="6548" w:hanging="180"/>
      </w:pPr>
    </w:lvl>
  </w:abstractNum>
  <w:abstractNum w:abstractNumId="18">
    <w:nsid w:val="7C9B1974"/>
    <w:multiLevelType w:val="multilevel"/>
    <w:tmpl w:val="4686132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E153984"/>
    <w:multiLevelType w:val="hybridMultilevel"/>
    <w:tmpl w:val="F3D6D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5"/>
  </w:num>
  <w:num w:numId="4">
    <w:abstractNumId w:val="19"/>
  </w:num>
  <w:num w:numId="5">
    <w:abstractNumId w:val="8"/>
  </w:num>
  <w:num w:numId="6">
    <w:abstractNumId w:val="14"/>
  </w:num>
  <w:num w:numId="7">
    <w:abstractNumId w:val="11"/>
  </w:num>
  <w:num w:numId="8">
    <w:abstractNumId w:val="16"/>
  </w:num>
  <w:num w:numId="9">
    <w:abstractNumId w:val="12"/>
  </w:num>
  <w:num w:numId="10">
    <w:abstractNumId w:val="15"/>
  </w:num>
  <w:num w:numId="11">
    <w:abstractNumId w:val="0"/>
  </w:num>
  <w:num w:numId="12">
    <w:abstractNumId w:val="1"/>
  </w:num>
  <w:num w:numId="13">
    <w:abstractNumId w:val="9"/>
  </w:num>
  <w:num w:numId="14">
    <w:abstractNumId w:val="17"/>
  </w:num>
  <w:num w:numId="15">
    <w:abstractNumId w:val="7"/>
  </w:num>
  <w:num w:numId="16">
    <w:abstractNumId w:val="4"/>
  </w:num>
  <w:num w:numId="17">
    <w:abstractNumId w:val="10"/>
  </w:num>
  <w:num w:numId="18">
    <w:abstractNumId w:val="13"/>
  </w:num>
  <w:num w:numId="19">
    <w:abstractNumId w:val="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useFELayout/>
  </w:compat>
  <w:rsids>
    <w:rsidRoot w:val="00B909AF"/>
    <w:rsid w:val="00006331"/>
    <w:rsid w:val="000159EB"/>
    <w:rsid w:val="00023CD3"/>
    <w:rsid w:val="00025049"/>
    <w:rsid w:val="00056B9E"/>
    <w:rsid w:val="00061AFB"/>
    <w:rsid w:val="0006627E"/>
    <w:rsid w:val="000662FC"/>
    <w:rsid w:val="000755DF"/>
    <w:rsid w:val="00076583"/>
    <w:rsid w:val="00076BB0"/>
    <w:rsid w:val="00077A25"/>
    <w:rsid w:val="00084761"/>
    <w:rsid w:val="0008611C"/>
    <w:rsid w:val="000945E2"/>
    <w:rsid w:val="000A4CD7"/>
    <w:rsid w:val="000B211C"/>
    <w:rsid w:val="000C6A0B"/>
    <w:rsid w:val="000D19DE"/>
    <w:rsid w:val="000E1F0B"/>
    <w:rsid w:val="000F326C"/>
    <w:rsid w:val="000F5B9C"/>
    <w:rsid w:val="001023D9"/>
    <w:rsid w:val="00113A26"/>
    <w:rsid w:val="00122858"/>
    <w:rsid w:val="00125EDE"/>
    <w:rsid w:val="00131591"/>
    <w:rsid w:val="00165FFB"/>
    <w:rsid w:val="001914B4"/>
    <w:rsid w:val="00194E0E"/>
    <w:rsid w:val="00197E55"/>
    <w:rsid w:val="001A0067"/>
    <w:rsid w:val="001A18BA"/>
    <w:rsid w:val="001A313A"/>
    <w:rsid w:val="001B2B62"/>
    <w:rsid w:val="001B37D9"/>
    <w:rsid w:val="001B5B4A"/>
    <w:rsid w:val="001E0EC4"/>
    <w:rsid w:val="001F1917"/>
    <w:rsid w:val="001F2A78"/>
    <w:rsid w:val="001F3D6C"/>
    <w:rsid w:val="00213BE3"/>
    <w:rsid w:val="0022580A"/>
    <w:rsid w:val="002411F3"/>
    <w:rsid w:val="0024289B"/>
    <w:rsid w:val="002635D2"/>
    <w:rsid w:val="0027196E"/>
    <w:rsid w:val="002A48E2"/>
    <w:rsid w:val="002A701A"/>
    <w:rsid w:val="002B56AC"/>
    <w:rsid w:val="002C60EF"/>
    <w:rsid w:val="002D093B"/>
    <w:rsid w:val="002D45AC"/>
    <w:rsid w:val="002E2C56"/>
    <w:rsid w:val="002E4830"/>
    <w:rsid w:val="002F1AAE"/>
    <w:rsid w:val="002F1D88"/>
    <w:rsid w:val="00306C11"/>
    <w:rsid w:val="0032410C"/>
    <w:rsid w:val="003377B1"/>
    <w:rsid w:val="003454D0"/>
    <w:rsid w:val="003513F0"/>
    <w:rsid w:val="00351B8D"/>
    <w:rsid w:val="00353C52"/>
    <w:rsid w:val="00364540"/>
    <w:rsid w:val="00365D96"/>
    <w:rsid w:val="00376CED"/>
    <w:rsid w:val="00377529"/>
    <w:rsid w:val="00381EF2"/>
    <w:rsid w:val="003C5AA4"/>
    <w:rsid w:val="003D0620"/>
    <w:rsid w:val="003E2816"/>
    <w:rsid w:val="003E2D86"/>
    <w:rsid w:val="003F2D64"/>
    <w:rsid w:val="004010AC"/>
    <w:rsid w:val="00413197"/>
    <w:rsid w:val="00413B0D"/>
    <w:rsid w:val="00447144"/>
    <w:rsid w:val="0045109B"/>
    <w:rsid w:val="00451748"/>
    <w:rsid w:val="00461FA6"/>
    <w:rsid w:val="00464126"/>
    <w:rsid w:val="0047198E"/>
    <w:rsid w:val="00481DA3"/>
    <w:rsid w:val="004873B7"/>
    <w:rsid w:val="004877A3"/>
    <w:rsid w:val="004927B1"/>
    <w:rsid w:val="004B7C02"/>
    <w:rsid w:val="004B7DD1"/>
    <w:rsid w:val="004C27E5"/>
    <w:rsid w:val="004F0952"/>
    <w:rsid w:val="00504820"/>
    <w:rsid w:val="005049D0"/>
    <w:rsid w:val="00522DBA"/>
    <w:rsid w:val="00536BD5"/>
    <w:rsid w:val="00540505"/>
    <w:rsid w:val="00543B2B"/>
    <w:rsid w:val="00545DA1"/>
    <w:rsid w:val="00547797"/>
    <w:rsid w:val="00550D69"/>
    <w:rsid w:val="0055670E"/>
    <w:rsid w:val="0056740E"/>
    <w:rsid w:val="005742CD"/>
    <w:rsid w:val="00584872"/>
    <w:rsid w:val="00584888"/>
    <w:rsid w:val="00587CE8"/>
    <w:rsid w:val="005A1CE7"/>
    <w:rsid w:val="005A2B14"/>
    <w:rsid w:val="005A6454"/>
    <w:rsid w:val="005B3D58"/>
    <w:rsid w:val="005C01A8"/>
    <w:rsid w:val="005D373D"/>
    <w:rsid w:val="005D4C30"/>
    <w:rsid w:val="005D6911"/>
    <w:rsid w:val="005E48E0"/>
    <w:rsid w:val="005F45F7"/>
    <w:rsid w:val="00600884"/>
    <w:rsid w:val="00606868"/>
    <w:rsid w:val="00607143"/>
    <w:rsid w:val="00656EEB"/>
    <w:rsid w:val="00673744"/>
    <w:rsid w:val="006B49AF"/>
    <w:rsid w:val="006B5312"/>
    <w:rsid w:val="006B557F"/>
    <w:rsid w:val="006D1536"/>
    <w:rsid w:val="006D3E7E"/>
    <w:rsid w:val="006D4DEC"/>
    <w:rsid w:val="006D67B7"/>
    <w:rsid w:val="006F1F00"/>
    <w:rsid w:val="006F3082"/>
    <w:rsid w:val="00705B99"/>
    <w:rsid w:val="007126A1"/>
    <w:rsid w:val="00715710"/>
    <w:rsid w:val="00716EC5"/>
    <w:rsid w:val="007218B2"/>
    <w:rsid w:val="00724FC3"/>
    <w:rsid w:val="007405CC"/>
    <w:rsid w:val="007446B2"/>
    <w:rsid w:val="00744BE8"/>
    <w:rsid w:val="007507DA"/>
    <w:rsid w:val="007508F5"/>
    <w:rsid w:val="007525A5"/>
    <w:rsid w:val="00753127"/>
    <w:rsid w:val="007560F3"/>
    <w:rsid w:val="007568AE"/>
    <w:rsid w:val="00762423"/>
    <w:rsid w:val="007717A1"/>
    <w:rsid w:val="00774AE1"/>
    <w:rsid w:val="00786B1C"/>
    <w:rsid w:val="007D596C"/>
    <w:rsid w:val="008039E9"/>
    <w:rsid w:val="00814229"/>
    <w:rsid w:val="0083342A"/>
    <w:rsid w:val="0084679F"/>
    <w:rsid w:val="0087411A"/>
    <w:rsid w:val="008867D6"/>
    <w:rsid w:val="00892EAF"/>
    <w:rsid w:val="00897543"/>
    <w:rsid w:val="008A7932"/>
    <w:rsid w:val="008B7D26"/>
    <w:rsid w:val="008C4164"/>
    <w:rsid w:val="008C6699"/>
    <w:rsid w:val="008C6B42"/>
    <w:rsid w:val="008D1CB6"/>
    <w:rsid w:val="008D5058"/>
    <w:rsid w:val="008E2D4D"/>
    <w:rsid w:val="008E5B77"/>
    <w:rsid w:val="008F14CF"/>
    <w:rsid w:val="008F20C0"/>
    <w:rsid w:val="008F461D"/>
    <w:rsid w:val="00925638"/>
    <w:rsid w:val="0092577B"/>
    <w:rsid w:val="0092701A"/>
    <w:rsid w:val="0093052D"/>
    <w:rsid w:val="0093083A"/>
    <w:rsid w:val="00933473"/>
    <w:rsid w:val="0093448C"/>
    <w:rsid w:val="00954030"/>
    <w:rsid w:val="009569F0"/>
    <w:rsid w:val="0096025A"/>
    <w:rsid w:val="0096032A"/>
    <w:rsid w:val="009673F9"/>
    <w:rsid w:val="009834CE"/>
    <w:rsid w:val="00984A84"/>
    <w:rsid w:val="00987191"/>
    <w:rsid w:val="009961CE"/>
    <w:rsid w:val="009A216D"/>
    <w:rsid w:val="009A5CD6"/>
    <w:rsid w:val="009B774F"/>
    <w:rsid w:val="009C19E2"/>
    <w:rsid w:val="009C2EC6"/>
    <w:rsid w:val="009C63AD"/>
    <w:rsid w:val="009D6FFE"/>
    <w:rsid w:val="009E30E2"/>
    <w:rsid w:val="009E602E"/>
    <w:rsid w:val="009F7B40"/>
    <w:rsid w:val="00A04F0D"/>
    <w:rsid w:val="00A200EC"/>
    <w:rsid w:val="00A347B4"/>
    <w:rsid w:val="00A35FF2"/>
    <w:rsid w:val="00A41244"/>
    <w:rsid w:val="00A518AC"/>
    <w:rsid w:val="00A64047"/>
    <w:rsid w:val="00A70FCE"/>
    <w:rsid w:val="00A73555"/>
    <w:rsid w:val="00A73BAF"/>
    <w:rsid w:val="00A75CBA"/>
    <w:rsid w:val="00A8050B"/>
    <w:rsid w:val="00A8252D"/>
    <w:rsid w:val="00A83BB9"/>
    <w:rsid w:val="00A84649"/>
    <w:rsid w:val="00A872A9"/>
    <w:rsid w:val="00A91989"/>
    <w:rsid w:val="00A92EBC"/>
    <w:rsid w:val="00AA587F"/>
    <w:rsid w:val="00AA6DCD"/>
    <w:rsid w:val="00AC7DDA"/>
    <w:rsid w:val="00AD50D2"/>
    <w:rsid w:val="00AF389D"/>
    <w:rsid w:val="00AF6F54"/>
    <w:rsid w:val="00B00FE5"/>
    <w:rsid w:val="00B01A6E"/>
    <w:rsid w:val="00B14427"/>
    <w:rsid w:val="00B155AD"/>
    <w:rsid w:val="00B15C6A"/>
    <w:rsid w:val="00B46534"/>
    <w:rsid w:val="00B6068E"/>
    <w:rsid w:val="00B64449"/>
    <w:rsid w:val="00B909AF"/>
    <w:rsid w:val="00BB10EB"/>
    <w:rsid w:val="00BB647D"/>
    <w:rsid w:val="00BE38D2"/>
    <w:rsid w:val="00BE7EA9"/>
    <w:rsid w:val="00BF10DD"/>
    <w:rsid w:val="00C02D36"/>
    <w:rsid w:val="00C1108F"/>
    <w:rsid w:val="00C15BC5"/>
    <w:rsid w:val="00C24A80"/>
    <w:rsid w:val="00C251BA"/>
    <w:rsid w:val="00C332A9"/>
    <w:rsid w:val="00C33605"/>
    <w:rsid w:val="00C53AC6"/>
    <w:rsid w:val="00C66291"/>
    <w:rsid w:val="00C75859"/>
    <w:rsid w:val="00C75CC5"/>
    <w:rsid w:val="00C80016"/>
    <w:rsid w:val="00C83924"/>
    <w:rsid w:val="00C85330"/>
    <w:rsid w:val="00C85500"/>
    <w:rsid w:val="00C96842"/>
    <w:rsid w:val="00CA1C33"/>
    <w:rsid w:val="00CB7194"/>
    <w:rsid w:val="00CB7D9B"/>
    <w:rsid w:val="00CC5C3C"/>
    <w:rsid w:val="00CD4D4D"/>
    <w:rsid w:val="00CE193B"/>
    <w:rsid w:val="00CE1C06"/>
    <w:rsid w:val="00CE2811"/>
    <w:rsid w:val="00CE3871"/>
    <w:rsid w:val="00CE7B78"/>
    <w:rsid w:val="00CF6BE6"/>
    <w:rsid w:val="00D04A9C"/>
    <w:rsid w:val="00D16AE8"/>
    <w:rsid w:val="00D17D6B"/>
    <w:rsid w:val="00D32A04"/>
    <w:rsid w:val="00D36806"/>
    <w:rsid w:val="00D619EF"/>
    <w:rsid w:val="00D7661B"/>
    <w:rsid w:val="00D772A7"/>
    <w:rsid w:val="00D819B8"/>
    <w:rsid w:val="00D82013"/>
    <w:rsid w:val="00D8436A"/>
    <w:rsid w:val="00D84F76"/>
    <w:rsid w:val="00D86162"/>
    <w:rsid w:val="00D87FF1"/>
    <w:rsid w:val="00D9151C"/>
    <w:rsid w:val="00D96A27"/>
    <w:rsid w:val="00DA33EA"/>
    <w:rsid w:val="00DA4DBC"/>
    <w:rsid w:val="00DB6298"/>
    <w:rsid w:val="00DB778D"/>
    <w:rsid w:val="00DC1408"/>
    <w:rsid w:val="00DC1A96"/>
    <w:rsid w:val="00DD07B8"/>
    <w:rsid w:val="00DD1C3A"/>
    <w:rsid w:val="00DD7492"/>
    <w:rsid w:val="00DE0B51"/>
    <w:rsid w:val="00DE34B2"/>
    <w:rsid w:val="00DF337B"/>
    <w:rsid w:val="00E00C3B"/>
    <w:rsid w:val="00E31433"/>
    <w:rsid w:val="00E361C3"/>
    <w:rsid w:val="00E439F3"/>
    <w:rsid w:val="00E454C8"/>
    <w:rsid w:val="00E459FD"/>
    <w:rsid w:val="00E45CC2"/>
    <w:rsid w:val="00E60A30"/>
    <w:rsid w:val="00E60AA3"/>
    <w:rsid w:val="00E84538"/>
    <w:rsid w:val="00E9480A"/>
    <w:rsid w:val="00EA7EFC"/>
    <w:rsid w:val="00EB1C22"/>
    <w:rsid w:val="00EB2DE2"/>
    <w:rsid w:val="00EB34F9"/>
    <w:rsid w:val="00EC30C5"/>
    <w:rsid w:val="00EC4E4D"/>
    <w:rsid w:val="00EE4760"/>
    <w:rsid w:val="00EE763D"/>
    <w:rsid w:val="00EF001C"/>
    <w:rsid w:val="00EF0979"/>
    <w:rsid w:val="00EF59A8"/>
    <w:rsid w:val="00F14A08"/>
    <w:rsid w:val="00F204A4"/>
    <w:rsid w:val="00F26144"/>
    <w:rsid w:val="00F37ABD"/>
    <w:rsid w:val="00F43C7F"/>
    <w:rsid w:val="00F702CD"/>
    <w:rsid w:val="00F82332"/>
    <w:rsid w:val="00F94F86"/>
    <w:rsid w:val="00FB54EA"/>
    <w:rsid w:val="00FC4ED5"/>
    <w:rsid w:val="00FC6F72"/>
    <w:rsid w:val="00FD0297"/>
    <w:rsid w:val="00FE1504"/>
    <w:rsid w:val="00FE5E9A"/>
    <w:rsid w:val="00FF0B3A"/>
    <w:rsid w:val="00FF11B9"/>
    <w:rsid w:val="00FF2FD3"/>
    <w:rsid w:val="00FF6A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CD7"/>
    <w:pPr>
      <w:spacing w:after="200" w:line="276" w:lineRule="auto"/>
    </w:pPr>
    <w:rPr>
      <w:rFonts w:eastAsiaTheme="minorHAnsi"/>
      <w:sz w:val="22"/>
      <w:szCs w:val="22"/>
    </w:rPr>
  </w:style>
  <w:style w:type="paragraph" w:styleId="Heading1">
    <w:name w:val="heading 1"/>
    <w:basedOn w:val="Normal"/>
    <w:next w:val="Normal"/>
    <w:link w:val="Heading1Char"/>
    <w:qFormat/>
    <w:rsid w:val="00A84649"/>
    <w:pPr>
      <w:keepNext/>
      <w:spacing w:before="240" w:after="60" w:line="240" w:lineRule="auto"/>
      <w:outlineLvl w:val="0"/>
    </w:pPr>
    <w:rPr>
      <w:rFonts w:ascii="Arial" w:eastAsia="Times New Roman" w:hAnsi="Arial" w:cs="Arial"/>
      <w:b/>
      <w:bCs/>
      <w:kern w:val="32"/>
      <w:sz w:val="24"/>
      <w:szCs w:val="32"/>
    </w:rPr>
  </w:style>
  <w:style w:type="paragraph" w:styleId="Heading2">
    <w:name w:val="heading 2"/>
    <w:basedOn w:val="Normal"/>
    <w:next w:val="Normal"/>
    <w:link w:val="Heading2Char"/>
    <w:uiPriority w:val="9"/>
    <w:unhideWhenUsed/>
    <w:qFormat/>
    <w:rsid w:val="000662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6144"/>
    <w:pPr>
      <w:ind w:left="720"/>
      <w:contextualSpacing/>
    </w:pPr>
  </w:style>
  <w:style w:type="paragraph" w:styleId="BodyText">
    <w:name w:val="Body Text"/>
    <w:basedOn w:val="Normal"/>
    <w:link w:val="BodyTextChar"/>
    <w:rsid w:val="008867D6"/>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867D6"/>
    <w:rPr>
      <w:rFonts w:ascii="Times New Roman" w:eastAsia="Times New Roman" w:hAnsi="Times New Roman" w:cs="Times New Roman"/>
      <w:szCs w:val="20"/>
    </w:rPr>
  </w:style>
  <w:style w:type="character" w:styleId="Hyperlink">
    <w:name w:val="Hyperlink"/>
    <w:rsid w:val="008867D6"/>
    <w:rPr>
      <w:color w:val="0000FF"/>
      <w:u w:val="single"/>
    </w:rPr>
  </w:style>
  <w:style w:type="paragraph" w:styleId="BodyText2">
    <w:name w:val="Body Text 2"/>
    <w:basedOn w:val="Normal"/>
    <w:link w:val="BodyText2Char"/>
    <w:uiPriority w:val="99"/>
    <w:unhideWhenUsed/>
    <w:rsid w:val="008867D6"/>
    <w:pPr>
      <w:spacing w:after="120" w:line="480" w:lineRule="auto"/>
    </w:pPr>
  </w:style>
  <w:style w:type="character" w:customStyle="1" w:styleId="BodyText2Char">
    <w:name w:val="Body Text 2 Char"/>
    <w:basedOn w:val="DefaultParagraphFont"/>
    <w:link w:val="BodyText2"/>
    <w:uiPriority w:val="99"/>
    <w:rsid w:val="008867D6"/>
    <w:rPr>
      <w:rFonts w:eastAsiaTheme="minorHAnsi"/>
      <w:sz w:val="22"/>
      <w:szCs w:val="22"/>
    </w:rPr>
  </w:style>
  <w:style w:type="paragraph" w:styleId="BodyTextIndent3">
    <w:name w:val="Body Text Indent 3"/>
    <w:basedOn w:val="Normal"/>
    <w:link w:val="BodyTextIndent3Char"/>
    <w:uiPriority w:val="99"/>
    <w:unhideWhenUsed/>
    <w:rsid w:val="008867D6"/>
    <w:pPr>
      <w:spacing w:after="120"/>
      <w:ind w:left="283"/>
    </w:pPr>
    <w:rPr>
      <w:sz w:val="16"/>
      <w:szCs w:val="16"/>
    </w:rPr>
  </w:style>
  <w:style w:type="character" w:customStyle="1" w:styleId="BodyTextIndent3Char">
    <w:name w:val="Body Text Indent 3 Char"/>
    <w:basedOn w:val="DefaultParagraphFont"/>
    <w:link w:val="BodyTextIndent3"/>
    <w:uiPriority w:val="99"/>
    <w:rsid w:val="008867D6"/>
    <w:rPr>
      <w:rFonts w:eastAsiaTheme="minorHAnsi"/>
      <w:sz w:val="16"/>
      <w:szCs w:val="16"/>
    </w:rPr>
  </w:style>
  <w:style w:type="paragraph" w:styleId="NormalWeb">
    <w:name w:val="Normal (Web)"/>
    <w:basedOn w:val="Normal"/>
    <w:uiPriority w:val="99"/>
    <w:unhideWhenUsed/>
    <w:rsid w:val="008867D6"/>
    <w:pPr>
      <w:spacing w:before="100" w:beforeAutospacing="1" w:after="100" w:afterAutospacing="1" w:line="240" w:lineRule="auto"/>
    </w:pPr>
    <w:rPr>
      <w:rFonts w:ascii="Times" w:eastAsia="MS Mincho" w:hAnsi="Times" w:cs="Times New Roman"/>
      <w:sz w:val="20"/>
      <w:szCs w:val="20"/>
    </w:rPr>
  </w:style>
  <w:style w:type="paragraph" w:styleId="BalloonText">
    <w:name w:val="Balloon Text"/>
    <w:basedOn w:val="Normal"/>
    <w:link w:val="BalloonTextChar"/>
    <w:uiPriority w:val="99"/>
    <w:semiHidden/>
    <w:unhideWhenUsed/>
    <w:rsid w:val="008867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7D6"/>
    <w:rPr>
      <w:rFonts w:ascii="Lucida Grande" w:eastAsiaTheme="minorHAnsi" w:hAnsi="Lucida Grande" w:cs="Lucida Grande"/>
      <w:sz w:val="18"/>
      <w:szCs w:val="18"/>
    </w:rPr>
  </w:style>
  <w:style w:type="table" w:styleId="TableGrid">
    <w:name w:val="Table Grid"/>
    <w:basedOn w:val="TableNormal"/>
    <w:uiPriority w:val="59"/>
    <w:rsid w:val="003F2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84649"/>
    <w:rPr>
      <w:rFonts w:ascii="Arial" w:eastAsia="Times New Roman" w:hAnsi="Arial" w:cs="Arial"/>
      <w:b/>
      <w:bCs/>
      <w:kern w:val="32"/>
      <w:szCs w:val="32"/>
    </w:rPr>
  </w:style>
  <w:style w:type="character" w:customStyle="1" w:styleId="Heading2Char">
    <w:name w:val="Heading 2 Char"/>
    <w:basedOn w:val="DefaultParagraphFont"/>
    <w:link w:val="Heading2"/>
    <w:uiPriority w:val="9"/>
    <w:rsid w:val="000662F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81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EF2"/>
    <w:rPr>
      <w:rFonts w:eastAsiaTheme="minorHAnsi"/>
      <w:sz w:val="22"/>
      <w:szCs w:val="22"/>
    </w:rPr>
  </w:style>
  <w:style w:type="paragraph" w:styleId="Footer">
    <w:name w:val="footer"/>
    <w:basedOn w:val="Normal"/>
    <w:link w:val="FooterChar"/>
    <w:uiPriority w:val="99"/>
    <w:unhideWhenUsed/>
    <w:rsid w:val="00381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EF2"/>
    <w:rPr>
      <w:rFonts w:eastAsiaTheme="minorHAnsi"/>
      <w:sz w:val="22"/>
      <w:szCs w:val="22"/>
    </w:rPr>
  </w:style>
  <w:style w:type="paragraph" w:customStyle="1" w:styleId="Default">
    <w:name w:val="Default"/>
    <w:rsid w:val="00DE0B51"/>
    <w:pPr>
      <w:autoSpaceDE w:val="0"/>
      <w:autoSpaceDN w:val="0"/>
      <w:adjustRightInd w:val="0"/>
    </w:pPr>
    <w:rPr>
      <w:rFonts w:ascii="Times New Roman" w:eastAsiaTheme="minorHAnsi" w:hAnsi="Times New Roman" w:cs="Times New Roman"/>
      <w:color w:val="000000"/>
      <w:lang w:val="id-ID"/>
    </w:rPr>
  </w:style>
  <w:style w:type="character" w:styleId="Emphasis">
    <w:name w:val="Emphasis"/>
    <w:basedOn w:val="DefaultParagraphFont"/>
    <w:uiPriority w:val="20"/>
    <w:qFormat/>
    <w:rsid w:val="00DE0B51"/>
    <w:rPr>
      <w:i/>
      <w:iCs/>
    </w:rPr>
  </w:style>
  <w:style w:type="character" w:customStyle="1" w:styleId="apple-converted-space">
    <w:name w:val="apple-converted-space"/>
    <w:basedOn w:val="DefaultParagraphFont"/>
    <w:qFormat/>
    <w:rsid w:val="009B774F"/>
  </w:style>
  <w:style w:type="character" w:customStyle="1" w:styleId="hiddenspellerror">
    <w:name w:val="hiddenspellerror"/>
    <w:basedOn w:val="DefaultParagraphFont"/>
    <w:rsid w:val="009B774F"/>
  </w:style>
  <w:style w:type="character" w:customStyle="1" w:styleId="ListParagraphChar">
    <w:name w:val="List Paragraph Char"/>
    <w:link w:val="ListParagraph"/>
    <w:uiPriority w:val="34"/>
    <w:rsid w:val="002E4830"/>
    <w:rPr>
      <w:rFonts w:eastAsiaTheme="minorHAnsi"/>
      <w:sz w:val="22"/>
      <w:szCs w:val="22"/>
    </w:rPr>
  </w:style>
  <w:style w:type="character" w:customStyle="1" w:styleId="hps">
    <w:name w:val="hps"/>
    <w:rsid w:val="0022580A"/>
  </w:style>
  <w:style w:type="paragraph" w:customStyle="1" w:styleId="ListParagraph1">
    <w:name w:val="List Paragraph1"/>
    <w:basedOn w:val="Normal"/>
    <w:uiPriority w:val="34"/>
    <w:qFormat/>
    <w:rsid w:val="00447144"/>
    <w:pPr>
      <w:spacing w:after="0" w:line="360" w:lineRule="auto"/>
      <w:ind w:left="720"/>
      <w:contextualSpacing/>
      <w:jc w:val="both"/>
    </w:pPr>
    <w:rPr>
      <w:rFonts w:ascii="Times New Roman" w:eastAsia="SimSun" w:hAnsi="Times New Roman" w:cs="Times New Roman"/>
      <w:lang w:val="id-ID"/>
    </w:rPr>
  </w:style>
  <w:style w:type="character" w:customStyle="1" w:styleId="st">
    <w:name w:val="st"/>
    <w:rsid w:val="00FF11B9"/>
  </w:style>
</w:styles>
</file>

<file path=word/webSettings.xml><?xml version="1.0" encoding="utf-8"?>
<w:webSettings xmlns:r="http://schemas.openxmlformats.org/officeDocument/2006/relationships" xmlns:w="http://schemas.openxmlformats.org/wordprocessingml/2006/main">
  <w:divs>
    <w:div w:id="245580259">
      <w:bodyDiv w:val="1"/>
      <w:marLeft w:val="0"/>
      <w:marRight w:val="0"/>
      <w:marTop w:val="0"/>
      <w:marBottom w:val="0"/>
      <w:divBdr>
        <w:top w:val="none" w:sz="0" w:space="0" w:color="auto"/>
        <w:left w:val="none" w:sz="0" w:space="0" w:color="auto"/>
        <w:bottom w:val="none" w:sz="0" w:space="0" w:color="auto"/>
        <w:right w:val="none" w:sz="0" w:space="0" w:color="auto"/>
      </w:divBdr>
      <w:divsChild>
        <w:div w:id="1592159727">
          <w:marLeft w:val="806"/>
          <w:marRight w:val="0"/>
          <w:marTop w:val="86"/>
          <w:marBottom w:val="0"/>
          <w:divBdr>
            <w:top w:val="none" w:sz="0" w:space="0" w:color="auto"/>
            <w:left w:val="none" w:sz="0" w:space="0" w:color="auto"/>
            <w:bottom w:val="none" w:sz="0" w:space="0" w:color="auto"/>
            <w:right w:val="none" w:sz="0" w:space="0" w:color="auto"/>
          </w:divBdr>
        </w:div>
        <w:div w:id="109785272">
          <w:marLeft w:val="806"/>
          <w:marRight w:val="0"/>
          <w:marTop w:val="86"/>
          <w:marBottom w:val="0"/>
          <w:divBdr>
            <w:top w:val="none" w:sz="0" w:space="0" w:color="auto"/>
            <w:left w:val="none" w:sz="0" w:space="0" w:color="auto"/>
            <w:bottom w:val="none" w:sz="0" w:space="0" w:color="auto"/>
            <w:right w:val="none" w:sz="0" w:space="0" w:color="auto"/>
          </w:divBdr>
        </w:div>
        <w:div w:id="1406802426">
          <w:marLeft w:val="806"/>
          <w:marRight w:val="0"/>
          <w:marTop w:val="86"/>
          <w:marBottom w:val="0"/>
          <w:divBdr>
            <w:top w:val="none" w:sz="0" w:space="0" w:color="auto"/>
            <w:left w:val="none" w:sz="0" w:space="0" w:color="auto"/>
            <w:bottom w:val="none" w:sz="0" w:space="0" w:color="auto"/>
            <w:right w:val="none" w:sz="0" w:space="0" w:color="auto"/>
          </w:divBdr>
        </w:div>
        <w:div w:id="770592844">
          <w:marLeft w:val="806"/>
          <w:marRight w:val="0"/>
          <w:marTop w:val="86"/>
          <w:marBottom w:val="0"/>
          <w:divBdr>
            <w:top w:val="none" w:sz="0" w:space="0" w:color="auto"/>
            <w:left w:val="none" w:sz="0" w:space="0" w:color="auto"/>
            <w:bottom w:val="none" w:sz="0" w:space="0" w:color="auto"/>
            <w:right w:val="none" w:sz="0" w:space="0" w:color="auto"/>
          </w:divBdr>
        </w:div>
      </w:divsChild>
    </w:div>
    <w:div w:id="1040521022">
      <w:bodyDiv w:val="1"/>
      <w:marLeft w:val="0"/>
      <w:marRight w:val="0"/>
      <w:marTop w:val="0"/>
      <w:marBottom w:val="0"/>
      <w:divBdr>
        <w:top w:val="none" w:sz="0" w:space="0" w:color="auto"/>
        <w:left w:val="none" w:sz="0" w:space="0" w:color="auto"/>
        <w:bottom w:val="none" w:sz="0" w:space="0" w:color="auto"/>
        <w:right w:val="none" w:sz="0" w:space="0" w:color="auto"/>
      </w:divBdr>
    </w:div>
    <w:div w:id="1211841365">
      <w:bodyDiv w:val="1"/>
      <w:marLeft w:val="0"/>
      <w:marRight w:val="0"/>
      <w:marTop w:val="0"/>
      <w:marBottom w:val="0"/>
      <w:divBdr>
        <w:top w:val="none" w:sz="0" w:space="0" w:color="auto"/>
        <w:left w:val="none" w:sz="0" w:space="0" w:color="auto"/>
        <w:bottom w:val="none" w:sz="0" w:space="0" w:color="auto"/>
        <w:right w:val="none" w:sz="0" w:space="0" w:color="auto"/>
      </w:divBdr>
    </w:div>
    <w:div w:id="1335566760">
      <w:bodyDiv w:val="1"/>
      <w:marLeft w:val="0"/>
      <w:marRight w:val="0"/>
      <w:marTop w:val="0"/>
      <w:marBottom w:val="0"/>
      <w:divBdr>
        <w:top w:val="none" w:sz="0" w:space="0" w:color="auto"/>
        <w:left w:val="none" w:sz="0" w:space="0" w:color="auto"/>
        <w:bottom w:val="none" w:sz="0" w:space="0" w:color="auto"/>
        <w:right w:val="none" w:sz="0" w:space="0" w:color="auto"/>
      </w:divBdr>
      <w:divsChild>
        <w:div w:id="1020203003">
          <w:marLeft w:val="720"/>
          <w:marRight w:val="0"/>
          <w:marTop w:val="91"/>
          <w:marBottom w:val="0"/>
          <w:divBdr>
            <w:top w:val="none" w:sz="0" w:space="0" w:color="auto"/>
            <w:left w:val="none" w:sz="0" w:space="0" w:color="auto"/>
            <w:bottom w:val="none" w:sz="0" w:space="0" w:color="auto"/>
            <w:right w:val="none" w:sz="0" w:space="0" w:color="auto"/>
          </w:divBdr>
        </w:div>
        <w:div w:id="797528630">
          <w:marLeft w:val="720"/>
          <w:marRight w:val="0"/>
          <w:marTop w:val="91"/>
          <w:marBottom w:val="0"/>
          <w:divBdr>
            <w:top w:val="none" w:sz="0" w:space="0" w:color="auto"/>
            <w:left w:val="none" w:sz="0" w:space="0" w:color="auto"/>
            <w:bottom w:val="none" w:sz="0" w:space="0" w:color="auto"/>
            <w:right w:val="none" w:sz="0" w:space="0" w:color="auto"/>
          </w:divBdr>
        </w:div>
        <w:div w:id="355738305">
          <w:marLeft w:val="720"/>
          <w:marRight w:val="0"/>
          <w:marTop w:val="91"/>
          <w:marBottom w:val="0"/>
          <w:divBdr>
            <w:top w:val="none" w:sz="0" w:space="0" w:color="auto"/>
            <w:left w:val="none" w:sz="0" w:space="0" w:color="auto"/>
            <w:bottom w:val="none" w:sz="0" w:space="0" w:color="auto"/>
            <w:right w:val="none" w:sz="0" w:space="0" w:color="auto"/>
          </w:divBdr>
        </w:div>
        <w:div w:id="1475640819">
          <w:marLeft w:val="720"/>
          <w:marRight w:val="0"/>
          <w:marTop w:val="91"/>
          <w:marBottom w:val="0"/>
          <w:divBdr>
            <w:top w:val="none" w:sz="0" w:space="0" w:color="auto"/>
            <w:left w:val="none" w:sz="0" w:space="0" w:color="auto"/>
            <w:bottom w:val="none" w:sz="0" w:space="0" w:color="auto"/>
            <w:right w:val="none" w:sz="0" w:space="0" w:color="auto"/>
          </w:divBdr>
        </w:div>
        <w:div w:id="1946618857">
          <w:marLeft w:val="720"/>
          <w:marRight w:val="0"/>
          <w:marTop w:val="91"/>
          <w:marBottom w:val="0"/>
          <w:divBdr>
            <w:top w:val="none" w:sz="0" w:space="0" w:color="auto"/>
            <w:left w:val="none" w:sz="0" w:space="0" w:color="auto"/>
            <w:bottom w:val="none" w:sz="0" w:space="0" w:color="auto"/>
            <w:right w:val="none" w:sz="0" w:space="0" w:color="auto"/>
          </w:divBdr>
        </w:div>
        <w:div w:id="1818912591">
          <w:marLeft w:val="720"/>
          <w:marRight w:val="0"/>
          <w:marTop w:val="91"/>
          <w:marBottom w:val="0"/>
          <w:divBdr>
            <w:top w:val="none" w:sz="0" w:space="0" w:color="auto"/>
            <w:left w:val="none" w:sz="0" w:space="0" w:color="auto"/>
            <w:bottom w:val="none" w:sz="0" w:space="0" w:color="auto"/>
            <w:right w:val="none" w:sz="0" w:space="0" w:color="auto"/>
          </w:divBdr>
        </w:div>
        <w:div w:id="1454014237">
          <w:marLeft w:val="720"/>
          <w:marRight w:val="0"/>
          <w:marTop w:val="91"/>
          <w:marBottom w:val="0"/>
          <w:divBdr>
            <w:top w:val="none" w:sz="0" w:space="0" w:color="auto"/>
            <w:left w:val="none" w:sz="0" w:space="0" w:color="auto"/>
            <w:bottom w:val="none" w:sz="0" w:space="0" w:color="auto"/>
            <w:right w:val="none" w:sz="0" w:space="0" w:color="auto"/>
          </w:divBdr>
        </w:div>
        <w:div w:id="842430891">
          <w:marLeft w:val="720"/>
          <w:marRight w:val="0"/>
          <w:marTop w:val="91"/>
          <w:marBottom w:val="0"/>
          <w:divBdr>
            <w:top w:val="none" w:sz="0" w:space="0" w:color="auto"/>
            <w:left w:val="none" w:sz="0" w:space="0" w:color="auto"/>
            <w:bottom w:val="none" w:sz="0" w:space="0" w:color="auto"/>
            <w:right w:val="none" w:sz="0" w:space="0" w:color="auto"/>
          </w:divBdr>
        </w:div>
      </w:divsChild>
    </w:div>
    <w:div w:id="1402363141">
      <w:bodyDiv w:val="1"/>
      <w:marLeft w:val="0"/>
      <w:marRight w:val="0"/>
      <w:marTop w:val="0"/>
      <w:marBottom w:val="0"/>
      <w:divBdr>
        <w:top w:val="none" w:sz="0" w:space="0" w:color="auto"/>
        <w:left w:val="none" w:sz="0" w:space="0" w:color="auto"/>
        <w:bottom w:val="none" w:sz="0" w:space="0" w:color="auto"/>
        <w:right w:val="none" w:sz="0" w:space="0" w:color="auto"/>
      </w:divBdr>
    </w:div>
    <w:div w:id="1451046179">
      <w:bodyDiv w:val="1"/>
      <w:marLeft w:val="0"/>
      <w:marRight w:val="0"/>
      <w:marTop w:val="0"/>
      <w:marBottom w:val="0"/>
      <w:divBdr>
        <w:top w:val="none" w:sz="0" w:space="0" w:color="auto"/>
        <w:left w:val="none" w:sz="0" w:space="0" w:color="auto"/>
        <w:bottom w:val="none" w:sz="0" w:space="0" w:color="auto"/>
        <w:right w:val="none" w:sz="0" w:space="0" w:color="auto"/>
      </w:divBdr>
      <w:divsChild>
        <w:div w:id="1127552584">
          <w:marLeft w:val="720"/>
          <w:marRight w:val="0"/>
          <w:marTop w:val="96"/>
          <w:marBottom w:val="0"/>
          <w:divBdr>
            <w:top w:val="none" w:sz="0" w:space="0" w:color="auto"/>
            <w:left w:val="none" w:sz="0" w:space="0" w:color="auto"/>
            <w:bottom w:val="none" w:sz="0" w:space="0" w:color="auto"/>
            <w:right w:val="none" w:sz="0" w:space="0" w:color="auto"/>
          </w:divBdr>
        </w:div>
        <w:div w:id="1726368293">
          <w:marLeft w:val="720"/>
          <w:marRight w:val="0"/>
          <w:marTop w:val="96"/>
          <w:marBottom w:val="0"/>
          <w:divBdr>
            <w:top w:val="none" w:sz="0" w:space="0" w:color="auto"/>
            <w:left w:val="none" w:sz="0" w:space="0" w:color="auto"/>
            <w:bottom w:val="none" w:sz="0" w:space="0" w:color="auto"/>
            <w:right w:val="none" w:sz="0" w:space="0" w:color="auto"/>
          </w:divBdr>
        </w:div>
        <w:div w:id="2082945795">
          <w:marLeft w:val="720"/>
          <w:marRight w:val="0"/>
          <w:marTop w:val="96"/>
          <w:marBottom w:val="0"/>
          <w:divBdr>
            <w:top w:val="none" w:sz="0" w:space="0" w:color="auto"/>
            <w:left w:val="none" w:sz="0" w:space="0" w:color="auto"/>
            <w:bottom w:val="none" w:sz="0" w:space="0" w:color="auto"/>
            <w:right w:val="none" w:sz="0" w:space="0" w:color="auto"/>
          </w:divBdr>
        </w:div>
        <w:div w:id="11221990">
          <w:marLeft w:val="720"/>
          <w:marRight w:val="0"/>
          <w:marTop w:val="96"/>
          <w:marBottom w:val="0"/>
          <w:divBdr>
            <w:top w:val="none" w:sz="0" w:space="0" w:color="auto"/>
            <w:left w:val="none" w:sz="0" w:space="0" w:color="auto"/>
            <w:bottom w:val="none" w:sz="0" w:space="0" w:color="auto"/>
            <w:right w:val="none" w:sz="0" w:space="0" w:color="auto"/>
          </w:divBdr>
        </w:div>
        <w:div w:id="1856728270">
          <w:marLeft w:val="720"/>
          <w:marRight w:val="0"/>
          <w:marTop w:val="96"/>
          <w:marBottom w:val="0"/>
          <w:divBdr>
            <w:top w:val="none" w:sz="0" w:space="0" w:color="auto"/>
            <w:left w:val="none" w:sz="0" w:space="0" w:color="auto"/>
            <w:bottom w:val="none" w:sz="0" w:space="0" w:color="auto"/>
            <w:right w:val="none" w:sz="0" w:space="0" w:color="auto"/>
          </w:divBdr>
        </w:div>
      </w:divsChild>
    </w:div>
    <w:div w:id="1651594447">
      <w:bodyDiv w:val="1"/>
      <w:marLeft w:val="0"/>
      <w:marRight w:val="0"/>
      <w:marTop w:val="0"/>
      <w:marBottom w:val="0"/>
      <w:divBdr>
        <w:top w:val="none" w:sz="0" w:space="0" w:color="auto"/>
        <w:left w:val="none" w:sz="0" w:space="0" w:color="auto"/>
        <w:bottom w:val="none" w:sz="0" w:space="0" w:color="auto"/>
        <w:right w:val="none" w:sz="0" w:space="0" w:color="auto"/>
      </w:divBdr>
      <w:divsChild>
        <w:div w:id="661470232">
          <w:marLeft w:val="0"/>
          <w:marRight w:val="0"/>
          <w:marTop w:val="96"/>
          <w:marBottom w:val="120"/>
          <w:divBdr>
            <w:top w:val="none" w:sz="0" w:space="0" w:color="auto"/>
            <w:left w:val="none" w:sz="0" w:space="0" w:color="auto"/>
            <w:bottom w:val="none" w:sz="0" w:space="0" w:color="auto"/>
            <w:right w:val="none" w:sz="0" w:space="0" w:color="auto"/>
          </w:divBdr>
        </w:div>
        <w:div w:id="272324061">
          <w:marLeft w:val="0"/>
          <w:marRight w:val="0"/>
          <w:marTop w:val="96"/>
          <w:marBottom w:val="120"/>
          <w:divBdr>
            <w:top w:val="none" w:sz="0" w:space="0" w:color="auto"/>
            <w:left w:val="none" w:sz="0" w:space="0" w:color="auto"/>
            <w:bottom w:val="none" w:sz="0" w:space="0" w:color="auto"/>
            <w:right w:val="none" w:sz="0" w:space="0" w:color="auto"/>
          </w:divBdr>
        </w:div>
        <w:div w:id="294917682">
          <w:marLeft w:val="0"/>
          <w:marRight w:val="0"/>
          <w:marTop w:val="96"/>
          <w:marBottom w:val="120"/>
          <w:divBdr>
            <w:top w:val="none" w:sz="0" w:space="0" w:color="auto"/>
            <w:left w:val="none" w:sz="0" w:space="0" w:color="auto"/>
            <w:bottom w:val="none" w:sz="0" w:space="0" w:color="auto"/>
            <w:right w:val="none" w:sz="0" w:space="0" w:color="auto"/>
          </w:divBdr>
        </w:div>
        <w:div w:id="365378188">
          <w:marLeft w:val="0"/>
          <w:marRight w:val="0"/>
          <w:marTop w:val="96"/>
          <w:marBottom w:val="120"/>
          <w:divBdr>
            <w:top w:val="none" w:sz="0" w:space="0" w:color="auto"/>
            <w:left w:val="none" w:sz="0" w:space="0" w:color="auto"/>
            <w:bottom w:val="none" w:sz="0" w:space="0" w:color="auto"/>
            <w:right w:val="none" w:sz="0" w:space="0" w:color="auto"/>
          </w:divBdr>
        </w:div>
        <w:div w:id="454255280">
          <w:marLeft w:val="0"/>
          <w:marRight w:val="0"/>
          <w:marTop w:val="96"/>
          <w:marBottom w:val="120"/>
          <w:divBdr>
            <w:top w:val="none" w:sz="0" w:space="0" w:color="auto"/>
            <w:left w:val="none" w:sz="0" w:space="0" w:color="auto"/>
            <w:bottom w:val="none" w:sz="0" w:space="0" w:color="auto"/>
            <w:right w:val="none" w:sz="0" w:space="0" w:color="auto"/>
          </w:divBdr>
        </w:div>
        <w:div w:id="629284758">
          <w:marLeft w:val="0"/>
          <w:marRight w:val="0"/>
          <w:marTop w:val="96"/>
          <w:marBottom w:val="120"/>
          <w:divBdr>
            <w:top w:val="none" w:sz="0" w:space="0" w:color="auto"/>
            <w:left w:val="none" w:sz="0" w:space="0" w:color="auto"/>
            <w:bottom w:val="none" w:sz="0" w:space="0" w:color="auto"/>
            <w:right w:val="none" w:sz="0" w:space="0" w:color="auto"/>
          </w:divBdr>
        </w:div>
        <w:div w:id="1266690156">
          <w:marLeft w:val="0"/>
          <w:marRight w:val="0"/>
          <w:marTop w:val="96"/>
          <w:marBottom w:val="120"/>
          <w:divBdr>
            <w:top w:val="none" w:sz="0" w:space="0" w:color="auto"/>
            <w:left w:val="none" w:sz="0" w:space="0" w:color="auto"/>
            <w:bottom w:val="none" w:sz="0" w:space="0" w:color="auto"/>
            <w:right w:val="none" w:sz="0" w:space="0" w:color="auto"/>
          </w:divBdr>
        </w:div>
        <w:div w:id="995911320">
          <w:marLeft w:val="0"/>
          <w:marRight w:val="0"/>
          <w:marTop w:val="96"/>
          <w:marBottom w:val="120"/>
          <w:divBdr>
            <w:top w:val="none" w:sz="0" w:space="0" w:color="auto"/>
            <w:left w:val="none" w:sz="0" w:space="0" w:color="auto"/>
            <w:bottom w:val="none" w:sz="0" w:space="0" w:color="auto"/>
            <w:right w:val="none" w:sz="0" w:space="0" w:color="auto"/>
          </w:divBdr>
        </w:div>
        <w:div w:id="54017347">
          <w:marLeft w:val="0"/>
          <w:marRight w:val="0"/>
          <w:marTop w:val="96"/>
          <w:marBottom w:val="120"/>
          <w:divBdr>
            <w:top w:val="none" w:sz="0" w:space="0" w:color="auto"/>
            <w:left w:val="none" w:sz="0" w:space="0" w:color="auto"/>
            <w:bottom w:val="none" w:sz="0" w:space="0" w:color="auto"/>
            <w:right w:val="none" w:sz="0" w:space="0" w:color="auto"/>
          </w:divBdr>
        </w:div>
        <w:div w:id="1113018026">
          <w:marLeft w:val="0"/>
          <w:marRight w:val="0"/>
          <w:marTop w:val="96"/>
          <w:marBottom w:val="120"/>
          <w:divBdr>
            <w:top w:val="none" w:sz="0" w:space="0" w:color="auto"/>
            <w:left w:val="none" w:sz="0" w:space="0" w:color="auto"/>
            <w:bottom w:val="none" w:sz="0" w:space="0" w:color="auto"/>
            <w:right w:val="none" w:sz="0" w:space="0" w:color="auto"/>
          </w:divBdr>
        </w:div>
        <w:div w:id="39206873">
          <w:marLeft w:val="0"/>
          <w:marRight w:val="0"/>
          <w:marTop w:val="96"/>
          <w:marBottom w:val="120"/>
          <w:divBdr>
            <w:top w:val="none" w:sz="0" w:space="0" w:color="auto"/>
            <w:left w:val="none" w:sz="0" w:space="0" w:color="auto"/>
            <w:bottom w:val="none" w:sz="0" w:space="0" w:color="auto"/>
            <w:right w:val="none" w:sz="0" w:space="0" w:color="auto"/>
          </w:divBdr>
        </w:div>
        <w:div w:id="2101294301">
          <w:marLeft w:val="0"/>
          <w:marRight w:val="0"/>
          <w:marTop w:val="96"/>
          <w:marBottom w:val="120"/>
          <w:divBdr>
            <w:top w:val="none" w:sz="0" w:space="0" w:color="auto"/>
            <w:left w:val="none" w:sz="0" w:space="0" w:color="auto"/>
            <w:bottom w:val="none" w:sz="0" w:space="0" w:color="auto"/>
            <w:right w:val="none" w:sz="0" w:space="0" w:color="auto"/>
          </w:divBdr>
        </w:div>
        <w:div w:id="130446660">
          <w:marLeft w:val="0"/>
          <w:marRight w:val="0"/>
          <w:marTop w:val="96"/>
          <w:marBottom w:val="120"/>
          <w:divBdr>
            <w:top w:val="none" w:sz="0" w:space="0" w:color="auto"/>
            <w:left w:val="none" w:sz="0" w:space="0" w:color="auto"/>
            <w:bottom w:val="none" w:sz="0" w:space="0" w:color="auto"/>
            <w:right w:val="none" w:sz="0" w:space="0" w:color="auto"/>
          </w:divBdr>
        </w:div>
        <w:div w:id="1461075890">
          <w:marLeft w:val="0"/>
          <w:marRight w:val="0"/>
          <w:marTop w:val="96"/>
          <w:marBottom w:val="120"/>
          <w:divBdr>
            <w:top w:val="none" w:sz="0" w:space="0" w:color="auto"/>
            <w:left w:val="none" w:sz="0" w:space="0" w:color="auto"/>
            <w:bottom w:val="none" w:sz="0" w:space="0" w:color="auto"/>
            <w:right w:val="none" w:sz="0" w:space="0" w:color="auto"/>
          </w:divBdr>
        </w:div>
        <w:div w:id="769204892">
          <w:marLeft w:val="0"/>
          <w:marRight w:val="0"/>
          <w:marTop w:val="96"/>
          <w:marBottom w:val="120"/>
          <w:divBdr>
            <w:top w:val="none" w:sz="0" w:space="0" w:color="auto"/>
            <w:left w:val="none" w:sz="0" w:space="0" w:color="auto"/>
            <w:bottom w:val="none" w:sz="0" w:space="0" w:color="auto"/>
            <w:right w:val="none" w:sz="0" w:space="0" w:color="auto"/>
          </w:divBdr>
        </w:div>
        <w:div w:id="1510409037">
          <w:marLeft w:val="0"/>
          <w:marRight w:val="0"/>
          <w:marTop w:val="96"/>
          <w:marBottom w:val="120"/>
          <w:divBdr>
            <w:top w:val="none" w:sz="0" w:space="0" w:color="auto"/>
            <w:left w:val="none" w:sz="0" w:space="0" w:color="auto"/>
            <w:bottom w:val="none" w:sz="0" w:space="0" w:color="auto"/>
            <w:right w:val="none" w:sz="0" w:space="0" w:color="auto"/>
          </w:divBdr>
        </w:div>
        <w:div w:id="405104907">
          <w:marLeft w:val="0"/>
          <w:marRight w:val="0"/>
          <w:marTop w:val="96"/>
          <w:marBottom w:val="120"/>
          <w:divBdr>
            <w:top w:val="none" w:sz="0" w:space="0" w:color="auto"/>
            <w:left w:val="none" w:sz="0" w:space="0" w:color="auto"/>
            <w:bottom w:val="none" w:sz="0" w:space="0" w:color="auto"/>
            <w:right w:val="none" w:sz="0" w:space="0" w:color="auto"/>
          </w:divBdr>
        </w:div>
        <w:div w:id="2053185902">
          <w:marLeft w:val="0"/>
          <w:marRight w:val="0"/>
          <w:marTop w:val="96"/>
          <w:marBottom w:val="120"/>
          <w:divBdr>
            <w:top w:val="none" w:sz="0" w:space="0" w:color="auto"/>
            <w:left w:val="none" w:sz="0" w:space="0" w:color="auto"/>
            <w:bottom w:val="none" w:sz="0" w:space="0" w:color="auto"/>
            <w:right w:val="none" w:sz="0" w:space="0" w:color="auto"/>
          </w:divBdr>
        </w:div>
        <w:div w:id="2075355006">
          <w:marLeft w:val="0"/>
          <w:marRight w:val="0"/>
          <w:marTop w:val="96"/>
          <w:marBottom w:val="120"/>
          <w:divBdr>
            <w:top w:val="none" w:sz="0" w:space="0" w:color="auto"/>
            <w:left w:val="none" w:sz="0" w:space="0" w:color="auto"/>
            <w:bottom w:val="none" w:sz="0" w:space="0" w:color="auto"/>
            <w:right w:val="none" w:sz="0" w:space="0" w:color="auto"/>
          </w:divBdr>
        </w:div>
      </w:divsChild>
    </w:div>
    <w:div w:id="1652248964">
      <w:bodyDiv w:val="1"/>
      <w:marLeft w:val="0"/>
      <w:marRight w:val="0"/>
      <w:marTop w:val="0"/>
      <w:marBottom w:val="0"/>
      <w:divBdr>
        <w:top w:val="none" w:sz="0" w:space="0" w:color="auto"/>
        <w:left w:val="none" w:sz="0" w:space="0" w:color="auto"/>
        <w:bottom w:val="none" w:sz="0" w:space="0" w:color="auto"/>
        <w:right w:val="none" w:sz="0" w:space="0" w:color="auto"/>
      </w:divBdr>
    </w:div>
    <w:div w:id="1709530966">
      <w:bodyDiv w:val="1"/>
      <w:marLeft w:val="0"/>
      <w:marRight w:val="0"/>
      <w:marTop w:val="0"/>
      <w:marBottom w:val="0"/>
      <w:divBdr>
        <w:top w:val="none" w:sz="0" w:space="0" w:color="auto"/>
        <w:left w:val="none" w:sz="0" w:space="0" w:color="auto"/>
        <w:bottom w:val="none" w:sz="0" w:space="0" w:color="auto"/>
        <w:right w:val="none" w:sz="0" w:space="0" w:color="auto"/>
      </w:divBdr>
      <w:divsChild>
        <w:div w:id="1100416404">
          <w:marLeft w:val="720"/>
          <w:marRight w:val="0"/>
          <w:marTop w:val="96"/>
          <w:marBottom w:val="0"/>
          <w:divBdr>
            <w:top w:val="none" w:sz="0" w:space="0" w:color="auto"/>
            <w:left w:val="none" w:sz="0" w:space="0" w:color="auto"/>
            <w:bottom w:val="none" w:sz="0" w:space="0" w:color="auto"/>
            <w:right w:val="none" w:sz="0" w:space="0" w:color="auto"/>
          </w:divBdr>
        </w:div>
        <w:div w:id="2129546572">
          <w:marLeft w:val="720"/>
          <w:marRight w:val="0"/>
          <w:marTop w:val="96"/>
          <w:marBottom w:val="0"/>
          <w:divBdr>
            <w:top w:val="none" w:sz="0" w:space="0" w:color="auto"/>
            <w:left w:val="none" w:sz="0" w:space="0" w:color="auto"/>
            <w:bottom w:val="none" w:sz="0" w:space="0" w:color="auto"/>
            <w:right w:val="none" w:sz="0" w:space="0" w:color="auto"/>
          </w:divBdr>
        </w:div>
        <w:div w:id="2122609543">
          <w:marLeft w:val="720"/>
          <w:marRight w:val="0"/>
          <w:marTop w:val="96"/>
          <w:marBottom w:val="0"/>
          <w:divBdr>
            <w:top w:val="none" w:sz="0" w:space="0" w:color="auto"/>
            <w:left w:val="none" w:sz="0" w:space="0" w:color="auto"/>
            <w:bottom w:val="none" w:sz="0" w:space="0" w:color="auto"/>
            <w:right w:val="none" w:sz="0" w:space="0" w:color="auto"/>
          </w:divBdr>
        </w:div>
        <w:div w:id="577055088">
          <w:marLeft w:val="720"/>
          <w:marRight w:val="0"/>
          <w:marTop w:val="96"/>
          <w:marBottom w:val="0"/>
          <w:divBdr>
            <w:top w:val="none" w:sz="0" w:space="0" w:color="auto"/>
            <w:left w:val="none" w:sz="0" w:space="0" w:color="auto"/>
            <w:bottom w:val="none" w:sz="0" w:space="0" w:color="auto"/>
            <w:right w:val="none" w:sz="0" w:space="0" w:color="auto"/>
          </w:divBdr>
        </w:div>
        <w:div w:id="1311255898">
          <w:marLeft w:val="720"/>
          <w:marRight w:val="0"/>
          <w:marTop w:val="96"/>
          <w:marBottom w:val="0"/>
          <w:divBdr>
            <w:top w:val="none" w:sz="0" w:space="0" w:color="auto"/>
            <w:left w:val="none" w:sz="0" w:space="0" w:color="auto"/>
            <w:bottom w:val="none" w:sz="0" w:space="0" w:color="auto"/>
            <w:right w:val="none" w:sz="0" w:space="0" w:color="auto"/>
          </w:divBdr>
        </w:div>
        <w:div w:id="1571885790">
          <w:marLeft w:val="720"/>
          <w:marRight w:val="0"/>
          <w:marTop w:val="96"/>
          <w:marBottom w:val="0"/>
          <w:divBdr>
            <w:top w:val="none" w:sz="0" w:space="0" w:color="auto"/>
            <w:left w:val="none" w:sz="0" w:space="0" w:color="auto"/>
            <w:bottom w:val="none" w:sz="0" w:space="0" w:color="auto"/>
            <w:right w:val="none" w:sz="0" w:space="0" w:color="auto"/>
          </w:divBdr>
        </w:div>
        <w:div w:id="1496721294">
          <w:marLeft w:val="720"/>
          <w:marRight w:val="0"/>
          <w:marTop w:val="96"/>
          <w:marBottom w:val="0"/>
          <w:divBdr>
            <w:top w:val="none" w:sz="0" w:space="0" w:color="auto"/>
            <w:left w:val="none" w:sz="0" w:space="0" w:color="auto"/>
            <w:bottom w:val="none" w:sz="0" w:space="0" w:color="auto"/>
            <w:right w:val="none" w:sz="0" w:space="0" w:color="auto"/>
          </w:divBdr>
        </w:div>
        <w:div w:id="54738314">
          <w:marLeft w:val="720"/>
          <w:marRight w:val="0"/>
          <w:marTop w:val="96"/>
          <w:marBottom w:val="0"/>
          <w:divBdr>
            <w:top w:val="none" w:sz="0" w:space="0" w:color="auto"/>
            <w:left w:val="none" w:sz="0" w:space="0" w:color="auto"/>
            <w:bottom w:val="none" w:sz="0" w:space="0" w:color="auto"/>
            <w:right w:val="none" w:sz="0" w:space="0" w:color="auto"/>
          </w:divBdr>
        </w:div>
      </w:divsChild>
    </w:div>
    <w:div w:id="1955475672">
      <w:bodyDiv w:val="1"/>
      <w:marLeft w:val="0"/>
      <w:marRight w:val="0"/>
      <w:marTop w:val="0"/>
      <w:marBottom w:val="0"/>
      <w:divBdr>
        <w:top w:val="none" w:sz="0" w:space="0" w:color="auto"/>
        <w:left w:val="none" w:sz="0" w:space="0" w:color="auto"/>
        <w:bottom w:val="none" w:sz="0" w:space="0" w:color="auto"/>
        <w:right w:val="none" w:sz="0" w:space="0" w:color="auto"/>
      </w:divBdr>
      <w:divsChild>
        <w:div w:id="366562408">
          <w:marLeft w:val="720"/>
          <w:marRight w:val="0"/>
          <w:marTop w:val="115"/>
          <w:marBottom w:val="0"/>
          <w:divBdr>
            <w:top w:val="none" w:sz="0" w:space="0" w:color="auto"/>
            <w:left w:val="none" w:sz="0" w:space="0" w:color="auto"/>
            <w:bottom w:val="none" w:sz="0" w:space="0" w:color="auto"/>
            <w:right w:val="none" w:sz="0" w:space="0" w:color="auto"/>
          </w:divBdr>
        </w:div>
        <w:div w:id="1330907290">
          <w:marLeft w:val="720"/>
          <w:marRight w:val="0"/>
          <w:marTop w:val="115"/>
          <w:marBottom w:val="0"/>
          <w:divBdr>
            <w:top w:val="none" w:sz="0" w:space="0" w:color="auto"/>
            <w:left w:val="none" w:sz="0" w:space="0" w:color="auto"/>
            <w:bottom w:val="none" w:sz="0" w:space="0" w:color="auto"/>
            <w:right w:val="none" w:sz="0" w:space="0" w:color="auto"/>
          </w:divBdr>
        </w:div>
        <w:div w:id="2102483645">
          <w:marLeft w:val="720"/>
          <w:marRight w:val="0"/>
          <w:marTop w:val="115"/>
          <w:marBottom w:val="0"/>
          <w:divBdr>
            <w:top w:val="none" w:sz="0" w:space="0" w:color="auto"/>
            <w:left w:val="none" w:sz="0" w:space="0" w:color="auto"/>
            <w:bottom w:val="none" w:sz="0" w:space="0" w:color="auto"/>
            <w:right w:val="none" w:sz="0" w:space="0" w:color="auto"/>
          </w:divBdr>
        </w:div>
        <w:div w:id="531847047">
          <w:marLeft w:val="720"/>
          <w:marRight w:val="0"/>
          <w:marTop w:val="115"/>
          <w:marBottom w:val="0"/>
          <w:divBdr>
            <w:top w:val="none" w:sz="0" w:space="0" w:color="auto"/>
            <w:left w:val="none" w:sz="0" w:space="0" w:color="auto"/>
            <w:bottom w:val="none" w:sz="0" w:space="0" w:color="auto"/>
            <w:right w:val="none" w:sz="0" w:space="0" w:color="auto"/>
          </w:divBdr>
        </w:div>
        <w:div w:id="110905429">
          <w:marLeft w:val="720"/>
          <w:marRight w:val="0"/>
          <w:marTop w:val="115"/>
          <w:marBottom w:val="0"/>
          <w:divBdr>
            <w:top w:val="none" w:sz="0" w:space="0" w:color="auto"/>
            <w:left w:val="none" w:sz="0" w:space="0" w:color="auto"/>
            <w:bottom w:val="none" w:sz="0" w:space="0" w:color="auto"/>
            <w:right w:val="none" w:sz="0" w:space="0" w:color="auto"/>
          </w:divBdr>
        </w:div>
      </w:divsChild>
    </w:div>
    <w:div w:id="2013528106">
      <w:bodyDiv w:val="1"/>
      <w:marLeft w:val="0"/>
      <w:marRight w:val="0"/>
      <w:marTop w:val="0"/>
      <w:marBottom w:val="0"/>
      <w:divBdr>
        <w:top w:val="none" w:sz="0" w:space="0" w:color="auto"/>
        <w:left w:val="none" w:sz="0" w:space="0" w:color="auto"/>
        <w:bottom w:val="none" w:sz="0" w:space="0" w:color="auto"/>
        <w:right w:val="none" w:sz="0" w:space="0" w:color="auto"/>
      </w:divBdr>
    </w:div>
    <w:div w:id="2040813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C38C3-52EA-40FE-95BB-9B9DD52B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8</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 dua M Solusi</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Nandan Limakrisna</dc:creator>
  <cp:keywords/>
  <dc:description/>
  <cp:lastModifiedBy>Lusy</cp:lastModifiedBy>
  <cp:revision>18</cp:revision>
  <cp:lastPrinted>2019-05-11T03:23:00Z</cp:lastPrinted>
  <dcterms:created xsi:type="dcterms:W3CDTF">2019-05-11T03:26:00Z</dcterms:created>
  <dcterms:modified xsi:type="dcterms:W3CDTF">2019-10-01T03:37:00Z</dcterms:modified>
</cp:coreProperties>
</file>