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01" w:rsidRDefault="00090001" w:rsidP="002161E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00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090001" w:rsidRDefault="00090001" w:rsidP="0009000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 :</w:t>
      </w:r>
    </w:p>
    <w:p w:rsidR="00090001" w:rsidRDefault="0009000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Agoes, sukrisno. 2012. </w:t>
      </w:r>
      <w:r w:rsidRPr="00090001">
        <w:rPr>
          <w:rFonts w:ascii="Times New Roman" w:hAnsi="Times New Roman" w:cs="Times New Roman"/>
          <w:i/>
          <w:sz w:val="24"/>
          <w:szCs w:val="24"/>
        </w:rPr>
        <w:t>Auditing Petunjuk Praktis Pemeriksaan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01">
        <w:rPr>
          <w:rFonts w:ascii="Times New Roman" w:hAnsi="Times New Roman" w:cs="Times New Roman"/>
          <w:i/>
          <w:sz w:val="24"/>
          <w:szCs w:val="24"/>
        </w:rPr>
        <w:t>Akuntan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001">
        <w:rPr>
          <w:rFonts w:ascii="Times New Roman" w:hAnsi="Times New Roman" w:cs="Times New Roman"/>
          <w:i/>
          <w:sz w:val="24"/>
          <w:szCs w:val="24"/>
        </w:rPr>
        <w:t>oleh Akutan Publik</w:t>
      </w:r>
      <w:r>
        <w:rPr>
          <w:rFonts w:ascii="Times New Roman" w:hAnsi="Times New Roman" w:cs="Times New Roman"/>
          <w:sz w:val="24"/>
          <w:szCs w:val="24"/>
        </w:rPr>
        <w:t>.Jilid 1.Edisi Keempat.</w:t>
      </w:r>
      <w:r w:rsidR="002161E9">
        <w:rPr>
          <w:rFonts w:ascii="Times New Roman" w:hAnsi="Times New Roman" w:cs="Times New Roman"/>
          <w:sz w:val="24"/>
          <w:szCs w:val="24"/>
        </w:rPr>
        <w:t>Jakarta: 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E11" w:rsidRDefault="00567E1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6156D5" w:rsidRDefault="006156D5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 xml:space="preserve">Arens, Alvin A. Randal J. Elder dan Mark S. Beasley. 2014. </w:t>
      </w:r>
      <w:r w:rsidRPr="006156D5">
        <w:rPr>
          <w:rFonts w:ascii="Times New Roman" w:hAnsi="Times New Roman" w:cs="Times New Roman"/>
          <w:i/>
          <w:sz w:val="24"/>
          <w:szCs w:val="24"/>
        </w:rPr>
        <w:t xml:space="preserve">Auditing dan Jasa Assurance (terjemahan). </w:t>
      </w:r>
      <w:r w:rsidRPr="006156D5">
        <w:rPr>
          <w:rFonts w:ascii="Times New Roman" w:hAnsi="Times New Roman" w:cs="Times New Roman"/>
          <w:sz w:val="24"/>
          <w:szCs w:val="24"/>
        </w:rPr>
        <w:t>Edisi kelimabelas. Jakarta: Erlangga.</w:t>
      </w:r>
    </w:p>
    <w:p w:rsidR="00567E11" w:rsidRDefault="00567E1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2211" w:rsidRDefault="006156D5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156D5">
        <w:rPr>
          <w:rFonts w:ascii="Times New Roman" w:hAnsi="Times New Roman" w:cs="Times New Roman"/>
          <w:sz w:val="24"/>
          <w:szCs w:val="24"/>
        </w:rPr>
        <w:t>Arens, Alvin A. Randal J. Elder dan Mark S. Beasley.</w:t>
      </w:r>
      <w:r>
        <w:rPr>
          <w:rFonts w:ascii="Times New Roman" w:hAnsi="Times New Roman" w:cs="Times New Roman"/>
          <w:sz w:val="24"/>
          <w:szCs w:val="24"/>
        </w:rPr>
        <w:t xml:space="preserve"> dan Amir Abadi Yusuf. 2012. </w:t>
      </w:r>
      <w:r w:rsidRPr="006156D5">
        <w:rPr>
          <w:rFonts w:ascii="Times New Roman" w:hAnsi="Times New Roman" w:cs="Times New Roman"/>
          <w:i/>
          <w:sz w:val="24"/>
          <w:szCs w:val="24"/>
        </w:rPr>
        <w:t>Jasa Audit dan Assurance</w:t>
      </w:r>
      <w:r w:rsidR="002161E9">
        <w:rPr>
          <w:rFonts w:ascii="Times New Roman" w:hAnsi="Times New Roman" w:cs="Times New Roman"/>
          <w:sz w:val="24"/>
          <w:szCs w:val="24"/>
        </w:rPr>
        <w:t>. Buku 1.Jakarata:Salemba Empat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E11" w:rsidRDefault="00567E1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2211" w:rsidRDefault="002161E9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Brigham,E</w:t>
      </w:r>
      <w:r w:rsidR="009F2211">
        <w:rPr>
          <w:rFonts w:ascii="Times New Roman" w:hAnsi="Times New Roman" w:cs="Times New Roman"/>
          <w:sz w:val="24"/>
          <w:szCs w:val="24"/>
        </w:rPr>
        <w:t xml:space="preserve">ugene F. Dan Joel F. Houston.2011. </w:t>
      </w:r>
      <w:r w:rsidR="009F2211">
        <w:rPr>
          <w:rFonts w:ascii="Times New Roman" w:hAnsi="Times New Roman" w:cs="Times New Roman"/>
          <w:i/>
          <w:sz w:val="24"/>
          <w:szCs w:val="24"/>
        </w:rPr>
        <w:t>D</w:t>
      </w:r>
      <w:r w:rsidR="00567E11">
        <w:rPr>
          <w:rFonts w:ascii="Times New Roman" w:hAnsi="Times New Roman" w:cs="Times New Roman"/>
          <w:i/>
          <w:sz w:val="24"/>
          <w:szCs w:val="24"/>
        </w:rPr>
        <w:t>asar–</w:t>
      </w:r>
      <w:r w:rsidR="009F2211" w:rsidRPr="009F2211">
        <w:rPr>
          <w:rFonts w:ascii="Times New Roman" w:hAnsi="Times New Roman" w:cs="Times New Roman"/>
          <w:i/>
          <w:sz w:val="24"/>
          <w:szCs w:val="24"/>
        </w:rPr>
        <w:t>dasar Manajemem Keuangan</w:t>
      </w:r>
      <w:r w:rsidR="009F2211">
        <w:rPr>
          <w:rFonts w:ascii="Times New Roman" w:hAnsi="Times New Roman" w:cs="Times New Roman"/>
          <w:sz w:val="24"/>
          <w:szCs w:val="24"/>
        </w:rPr>
        <w:t>,edisi 11, penerjemah Ali Akbar Yulianto.</w:t>
      </w:r>
      <w:r>
        <w:rPr>
          <w:rFonts w:ascii="Times New Roman" w:hAnsi="Times New Roman" w:cs="Times New Roman"/>
          <w:sz w:val="24"/>
          <w:szCs w:val="24"/>
        </w:rPr>
        <w:t>Jakarta:Salemba Empat</w:t>
      </w:r>
      <w:r w:rsidR="009F2211">
        <w:rPr>
          <w:rFonts w:ascii="Times New Roman" w:hAnsi="Times New Roman" w:cs="Times New Roman"/>
          <w:sz w:val="24"/>
          <w:szCs w:val="24"/>
        </w:rPr>
        <w:t>.</w:t>
      </w:r>
    </w:p>
    <w:p w:rsidR="00567E11" w:rsidRDefault="00567E1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A04D51" w:rsidRDefault="00A04D51" w:rsidP="00567E11">
      <w:p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A04D51">
        <w:rPr>
          <w:rFonts w:ascii="Times New Roman" w:hAnsi="Times New Roman" w:cs="Times New Roman"/>
          <w:sz w:val="24"/>
          <w:szCs w:val="24"/>
        </w:rPr>
        <w:t xml:space="preserve">Ghozali, Imam. 2016. </w:t>
      </w:r>
      <w:r w:rsidRPr="00A04D51">
        <w:rPr>
          <w:rFonts w:ascii="Times New Roman" w:hAnsi="Times New Roman" w:cs="Times New Roman"/>
          <w:i/>
          <w:sz w:val="24"/>
          <w:szCs w:val="24"/>
        </w:rPr>
        <w:t>Aplikasi Analisis Multivariete Dengan Program IBM SPSS 23</w:t>
      </w:r>
      <w:r w:rsidR="002161E9">
        <w:rPr>
          <w:rFonts w:ascii="Times New Roman" w:hAnsi="Times New Roman" w:cs="Times New Roman"/>
          <w:sz w:val="24"/>
          <w:szCs w:val="24"/>
        </w:rPr>
        <w:t xml:space="preserve"> (Edisi 8).Semarang:</w:t>
      </w:r>
      <w:r w:rsidRPr="00A04D51">
        <w:rPr>
          <w:rFonts w:ascii="Times New Roman" w:hAnsi="Times New Roman" w:cs="Times New Roman"/>
          <w:sz w:val="24"/>
          <w:szCs w:val="24"/>
        </w:rPr>
        <w:t xml:space="preserve"> Cetakan ke VIII. Badan Penerbit Universitas Diponegoro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E11" w:rsidRDefault="00567E11" w:rsidP="00567E11">
      <w:p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6156D5" w:rsidRDefault="006156D5" w:rsidP="00567E11">
      <w:p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Halim, Abdul. 2008. </w:t>
      </w:r>
      <w:r w:rsidRPr="006156D5">
        <w:rPr>
          <w:rFonts w:ascii="Times New Roman" w:hAnsi="Times New Roman" w:cs="Times New Roman"/>
          <w:i/>
          <w:sz w:val="24"/>
          <w:szCs w:val="24"/>
        </w:rPr>
        <w:t>Audi</w:t>
      </w:r>
      <w:r w:rsidR="002161E9">
        <w:rPr>
          <w:rFonts w:ascii="Times New Roman" w:hAnsi="Times New Roman" w:cs="Times New Roman"/>
          <w:i/>
          <w:sz w:val="24"/>
          <w:szCs w:val="24"/>
        </w:rPr>
        <w:t xml:space="preserve">ting (dasar-dasar Audit Laporan </w:t>
      </w:r>
      <w:r w:rsidRPr="006156D5">
        <w:rPr>
          <w:rFonts w:ascii="Times New Roman" w:hAnsi="Times New Roman" w:cs="Times New Roman"/>
          <w:i/>
          <w:sz w:val="24"/>
          <w:szCs w:val="24"/>
        </w:rPr>
        <w:t>Keuangan)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61E9">
        <w:rPr>
          <w:rFonts w:ascii="Times New Roman" w:hAnsi="Times New Roman" w:cs="Times New Roman"/>
          <w:sz w:val="24"/>
          <w:szCs w:val="24"/>
        </w:rPr>
        <w:t xml:space="preserve"> Yogyakarta: UPP STIM YKPN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E11" w:rsidRDefault="00567E11" w:rsidP="00567E11">
      <w:pPr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</w:p>
    <w:p w:rsidR="009F2211" w:rsidRDefault="00567E1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Ikatan Akuntan </w:t>
      </w:r>
      <w:r w:rsidR="009F2211">
        <w:rPr>
          <w:rFonts w:ascii="Times New Roman" w:hAnsi="Times New Roman" w:cs="Times New Roman"/>
          <w:sz w:val="24"/>
          <w:szCs w:val="24"/>
        </w:rPr>
        <w:t>Publik Indonesia, (2011). “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9F2211" w:rsidRPr="003F37CE">
        <w:rPr>
          <w:rFonts w:ascii="Times New Roman" w:hAnsi="Times New Roman" w:cs="Times New Roman"/>
          <w:i/>
          <w:sz w:val="24"/>
          <w:szCs w:val="24"/>
        </w:rPr>
        <w:t>tandar  Professional Akuntan Publik”.</w:t>
      </w:r>
      <w:r w:rsidR="002161E9">
        <w:rPr>
          <w:rFonts w:ascii="Times New Roman" w:hAnsi="Times New Roman" w:cs="Times New Roman"/>
          <w:sz w:val="24"/>
          <w:szCs w:val="24"/>
        </w:rPr>
        <w:t>Jakarta:Salemba Empat.</w:t>
      </w:r>
    </w:p>
    <w:p w:rsidR="00567E11" w:rsidRDefault="00567E1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9F2211" w:rsidRDefault="003F37CE" w:rsidP="009F2211">
      <w:pPr>
        <w:spacing w:after="0" w:line="48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F37CE">
        <w:rPr>
          <w:rFonts w:ascii="Times New Roman" w:hAnsi="Times New Roman" w:cs="Times New Roman"/>
          <w:sz w:val="24"/>
          <w:szCs w:val="24"/>
        </w:rPr>
        <w:t xml:space="preserve">Mulyadi. 2010. </w:t>
      </w:r>
      <w:r w:rsidRPr="006156D5">
        <w:rPr>
          <w:rFonts w:ascii="Times New Roman" w:hAnsi="Times New Roman" w:cs="Times New Roman"/>
          <w:i/>
          <w:sz w:val="24"/>
          <w:szCs w:val="24"/>
        </w:rPr>
        <w:t>Auditing.</w:t>
      </w:r>
      <w:r w:rsidRPr="003F37CE">
        <w:rPr>
          <w:rFonts w:ascii="Times New Roman" w:hAnsi="Times New Roman" w:cs="Times New Roman"/>
          <w:sz w:val="24"/>
          <w:szCs w:val="24"/>
        </w:rPr>
        <w:t xml:space="preserve"> Edisi Kenam. Buku 1. Jakarta : Salemba Empat.</w:t>
      </w:r>
    </w:p>
    <w:p w:rsidR="009F2211" w:rsidRDefault="0009000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Sugiyono.2013.</w:t>
      </w:r>
      <w:r w:rsidRPr="00090001">
        <w:rPr>
          <w:rFonts w:ascii="Times New Roman" w:hAnsi="Times New Roman" w:cs="Times New Roman"/>
          <w:i/>
          <w:sz w:val="24"/>
          <w:szCs w:val="24"/>
        </w:rPr>
        <w:t>Metode Penelitian Pendidikan Pendekatan Kuantitatif, Kualitatif, dan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161E9">
        <w:rPr>
          <w:rFonts w:ascii="Times New Roman" w:hAnsi="Times New Roman" w:cs="Times New Roman"/>
          <w:sz w:val="24"/>
          <w:szCs w:val="24"/>
        </w:rPr>
        <w:t>Bandung:Alfabeta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E11" w:rsidRDefault="00567E11" w:rsidP="00567E11">
      <w:p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</w:p>
    <w:p w:rsidR="00A04D51" w:rsidRDefault="009C5862" w:rsidP="00567E1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Sugiyono.</w:t>
      </w:r>
      <w:r w:rsidR="00A04D51" w:rsidRPr="00A04D51">
        <w:rPr>
          <w:rFonts w:ascii="Times New Roman" w:hAnsi="Times New Roman" w:cs="Times New Roman"/>
          <w:sz w:val="24"/>
          <w:szCs w:val="24"/>
        </w:rPr>
        <w:t>(2016</w:t>
      </w:r>
      <w:r w:rsidR="00A04D51" w:rsidRPr="00A04D51">
        <w:rPr>
          <w:rFonts w:ascii="Times New Roman" w:hAnsi="Times New Roman" w:cs="Times New Roman"/>
          <w:i/>
          <w:sz w:val="24"/>
          <w:szCs w:val="24"/>
        </w:rPr>
        <w:t>). Metode Penelitian Kuantitatif Kualitataif dan Kombinasi (Mixed Methods).</w:t>
      </w:r>
      <w:r w:rsidR="002161E9" w:rsidRPr="002161E9">
        <w:rPr>
          <w:rFonts w:ascii="Times New Roman" w:hAnsi="Times New Roman" w:cs="Times New Roman"/>
          <w:sz w:val="24"/>
          <w:szCs w:val="24"/>
        </w:rPr>
        <w:t xml:space="preserve"> </w:t>
      </w:r>
      <w:r w:rsidR="002161E9">
        <w:rPr>
          <w:rFonts w:ascii="Times New Roman" w:hAnsi="Times New Roman" w:cs="Times New Roman"/>
          <w:sz w:val="24"/>
          <w:szCs w:val="24"/>
        </w:rPr>
        <w:t>Bandung:Alfabeta</w:t>
      </w:r>
    </w:p>
    <w:p w:rsidR="00567E11" w:rsidRDefault="00567E11" w:rsidP="00567E11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E93D9F" w:rsidRPr="00567E11" w:rsidRDefault="00E93D9F" w:rsidP="00567E11">
      <w:pPr>
        <w:spacing w:after="0" w:line="240" w:lineRule="auto"/>
        <w:ind w:left="709" w:hanging="425"/>
        <w:rPr>
          <w:rFonts w:ascii="Times New Roman" w:hAnsi="Times New Roman" w:cs="Times New Roman"/>
          <w:i/>
          <w:sz w:val="24"/>
          <w:szCs w:val="24"/>
        </w:rPr>
      </w:pPr>
      <w:r w:rsidRPr="00E93D9F">
        <w:rPr>
          <w:rFonts w:ascii="Times New Roman" w:hAnsi="Times New Roman" w:cs="Times New Roman"/>
          <w:sz w:val="24"/>
          <w:szCs w:val="24"/>
        </w:rPr>
        <w:t>Suwardjono</w:t>
      </w:r>
      <w:r>
        <w:rPr>
          <w:rFonts w:ascii="Times New Roman" w:hAnsi="Times New Roman" w:cs="Times New Roman"/>
          <w:sz w:val="24"/>
          <w:szCs w:val="24"/>
        </w:rPr>
        <w:t xml:space="preserve">. 2014. Teori Akuntansi : </w:t>
      </w:r>
      <w:r w:rsidRPr="00E93D9F">
        <w:rPr>
          <w:rFonts w:ascii="Times New Roman" w:hAnsi="Times New Roman" w:cs="Times New Roman"/>
          <w:i/>
          <w:sz w:val="24"/>
          <w:szCs w:val="24"/>
        </w:rPr>
        <w:t>Perekayasaan Pelaporan Keuangan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67E11" w:rsidRDefault="002161E9" w:rsidP="002161E9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Yogyakarta:BPFE.</w:t>
      </w:r>
    </w:p>
    <w:p w:rsidR="002161E9" w:rsidRDefault="002161E9" w:rsidP="00216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4ED" w:rsidRDefault="00A04D51" w:rsidP="00E93D9F">
      <w:pPr>
        <w:jc w:val="both"/>
        <w:rPr>
          <w:rFonts w:ascii="Times New Roman" w:hAnsi="Times New Roman" w:cs="Times New Roman"/>
          <w:sz w:val="24"/>
          <w:szCs w:val="24"/>
        </w:rPr>
      </w:pPr>
      <w:r w:rsidRPr="009C5862">
        <w:rPr>
          <w:rFonts w:ascii="Times New Roman" w:hAnsi="Times New Roman" w:cs="Times New Roman"/>
          <w:b/>
          <w:sz w:val="24"/>
          <w:szCs w:val="24"/>
        </w:rPr>
        <w:t xml:space="preserve">JURNAL 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44ED" w:rsidRPr="00704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E11" w:rsidRDefault="00567E11" w:rsidP="00567E11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73113">
        <w:rPr>
          <w:rFonts w:ascii="Times New Roman" w:hAnsi="Times New Roman" w:cs="Times New Roman"/>
          <w:sz w:val="24"/>
          <w:szCs w:val="24"/>
        </w:rPr>
        <w:t>Cristianty</w:t>
      </w:r>
      <w:r>
        <w:rPr>
          <w:rFonts w:ascii="Times New Roman" w:hAnsi="Times New Roman" w:cs="Times New Roman"/>
          <w:sz w:val="24"/>
          <w:szCs w:val="24"/>
        </w:rPr>
        <w:t xml:space="preserve"> Jesslyn</w:t>
      </w:r>
      <w:r w:rsidRPr="00C73113">
        <w:rPr>
          <w:rFonts w:ascii="Times New Roman" w:hAnsi="Times New Roman" w:cs="Times New Roman"/>
          <w:sz w:val="24"/>
          <w:szCs w:val="24"/>
        </w:rPr>
        <w:t xml:space="preserve"> dan Aloysia Yanti Ardianti</w:t>
      </w:r>
      <w:r>
        <w:rPr>
          <w:rFonts w:ascii="Times New Roman" w:hAnsi="Times New Roman" w:cs="Times New Roman"/>
          <w:sz w:val="24"/>
          <w:szCs w:val="24"/>
        </w:rPr>
        <w:t xml:space="preserve">.2018. </w:t>
      </w:r>
      <w:r w:rsidRPr="007C0EE1">
        <w:rPr>
          <w:rFonts w:ascii="Times New Roman" w:hAnsi="Times New Roman" w:cs="Times New Roman"/>
          <w:i/>
          <w:sz w:val="24"/>
          <w:szCs w:val="24"/>
        </w:rPr>
        <w:t>“Pengaruh Kompleksitas perusahaan,ukuran perusahaan,dan Ukuran Kantor Akuntan Publik terhadap fee audit pada perusahaan manufaktur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396B">
        <w:rPr>
          <w:rFonts w:ascii="Times New Roman" w:hAnsi="Times New Roman" w:cs="Times New Roman"/>
          <w:sz w:val="24"/>
          <w:szCs w:val="24"/>
        </w:rPr>
        <w:t>MODUS Vol. 30 (2): 198-211 ISSN 0852-1875 / ISSN (Online) 2549-3787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7E11" w:rsidRDefault="00567E11" w:rsidP="00567E11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67E11" w:rsidRDefault="00567E11" w:rsidP="00567E11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Fatimah Fischa Adhitya dan Pramesti Wahyu. 2018. “ </w:t>
      </w:r>
      <w:r w:rsidRPr="007C0EE1">
        <w:rPr>
          <w:rFonts w:ascii="Times New Roman" w:hAnsi="Times New Roman" w:cs="Times New Roman"/>
          <w:i/>
          <w:sz w:val="24"/>
          <w:szCs w:val="24"/>
        </w:rPr>
        <w:t>Pengaruh firm size, subsidiaries, dan auditor size terhadap fee audit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JIFA.Vol.1 No. 1</w:t>
      </w:r>
    </w:p>
    <w:p w:rsidR="00567E11" w:rsidRDefault="00567E11" w:rsidP="00567E11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567E11" w:rsidRDefault="00567E11" w:rsidP="00567E1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9C5862">
        <w:rPr>
          <w:rFonts w:ascii="Times New Roman" w:hAnsi="Times New Roman" w:cs="Times New Roman"/>
          <w:sz w:val="24"/>
          <w:szCs w:val="24"/>
        </w:rPr>
        <w:t>Firyana, Rachma Aulia dan Aditya Septiani.2014.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C5862">
        <w:rPr>
          <w:rFonts w:ascii="Times New Roman" w:hAnsi="Times New Roman" w:cs="Times New Roman"/>
          <w:sz w:val="24"/>
          <w:szCs w:val="24"/>
        </w:rPr>
        <w:t xml:space="preserve"> </w:t>
      </w:r>
      <w:r w:rsidRPr="009C5862">
        <w:rPr>
          <w:rFonts w:ascii="Times New Roman" w:hAnsi="Times New Roman" w:cs="Times New Roman"/>
          <w:i/>
          <w:sz w:val="24"/>
          <w:szCs w:val="24"/>
        </w:rPr>
        <w:t>Analisis Faktor-Faktor yang Memengaruhi Penggantian Kantor Akuntan Publik Secara Voluntary (Studi Empiris pada Perusahaan Keuangan yang Terdaftar di BEI).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C5862">
        <w:rPr>
          <w:rFonts w:ascii="Times New Roman" w:hAnsi="Times New Roman" w:cs="Times New Roman"/>
          <w:sz w:val="24"/>
          <w:szCs w:val="24"/>
        </w:rPr>
        <w:t>Diponegoro Journal of Accounting.Volume 3, Nomor 2,Hal.1.</w:t>
      </w:r>
    </w:p>
    <w:p w:rsidR="00567E11" w:rsidRDefault="00567E11" w:rsidP="00567E1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E11" w:rsidRDefault="00567E11" w:rsidP="00567E11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Immanuel Raymond dan Yuyetta  Etna Nur Afri. </w:t>
      </w:r>
      <w:r w:rsidRPr="002E43C8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 “</w:t>
      </w:r>
      <w:r w:rsidRPr="0090396B">
        <w:rPr>
          <w:rFonts w:ascii="Times New Roman" w:hAnsi="Times New Roman" w:cs="Times New Roman"/>
          <w:i/>
          <w:sz w:val="24"/>
          <w:szCs w:val="24"/>
        </w:rPr>
        <w:t>Analisis faktor-faktor yang mempengaruhi penetapan audit fees(studi empirik pada perusahaan Manufaktur)</w:t>
      </w:r>
      <w:r w:rsidRPr="002E4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“. Dipenogoro Jurnal of Acounting. Vol.3.No.3.</w:t>
      </w:r>
    </w:p>
    <w:p w:rsidR="00567E11" w:rsidRDefault="00567E11" w:rsidP="00567E11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567E11" w:rsidRDefault="00567E11" w:rsidP="00567E11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Kusumajaya, Andri.2017.“</w:t>
      </w:r>
      <w:r w:rsidRPr="007044ED">
        <w:rPr>
          <w:rFonts w:ascii="Times New Roman" w:hAnsi="Times New Roman" w:cs="Times New Roman"/>
          <w:i/>
          <w:sz w:val="24"/>
          <w:szCs w:val="24"/>
        </w:rPr>
        <w:t>Faktor-faktor yang mempengaruhi fee Audit Eksternal pada Perusahaan Manufaktur</w:t>
      </w:r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Jurnal Akuntansi. Vol.6. No.2.</w:t>
      </w:r>
    </w:p>
    <w:p w:rsidR="00567E11" w:rsidRPr="007044ED" w:rsidRDefault="00567E11" w:rsidP="00567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862" w:rsidRDefault="00567E11" w:rsidP="00567E11">
      <w:p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Sinaga Evlin Adelina dan Rachmawati Sistya.</w:t>
      </w:r>
      <w:r w:rsidR="007C0EE1">
        <w:rPr>
          <w:rFonts w:ascii="Times New Roman" w:hAnsi="Times New Roman" w:cs="Times New Roman"/>
          <w:sz w:val="24"/>
          <w:szCs w:val="24"/>
        </w:rPr>
        <w:t>2018. “</w:t>
      </w:r>
      <w:r w:rsidR="007C0EE1" w:rsidRPr="007C0EE1">
        <w:rPr>
          <w:rFonts w:ascii="Times New Roman" w:hAnsi="Times New Roman" w:cs="Times New Roman"/>
          <w:i/>
          <w:sz w:val="24"/>
          <w:szCs w:val="24"/>
        </w:rPr>
        <w:t>Besaran fee audit pada p</w:t>
      </w:r>
      <w:r w:rsidR="007C0EE1">
        <w:rPr>
          <w:rFonts w:ascii="Times New Roman" w:hAnsi="Times New Roman" w:cs="Times New Roman"/>
          <w:i/>
          <w:sz w:val="24"/>
          <w:szCs w:val="24"/>
        </w:rPr>
        <w:t xml:space="preserve">erusahaan yang terdaftar di BEI”. </w:t>
      </w:r>
      <w:r w:rsidR="007C0EE1">
        <w:rPr>
          <w:rFonts w:ascii="Times New Roman" w:hAnsi="Times New Roman" w:cs="Times New Roman"/>
          <w:sz w:val="24"/>
          <w:szCs w:val="24"/>
        </w:rPr>
        <w:t xml:space="preserve"> Media Riset Akuntansi,Auditing dan Informasi Vol.18. No.1.</w:t>
      </w:r>
    </w:p>
    <w:p w:rsidR="00567E11" w:rsidRDefault="00567E11" w:rsidP="009C5862">
      <w:pPr>
        <w:spacing w:after="0" w:line="48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C5862" w:rsidRDefault="009C5862" w:rsidP="009C5862">
      <w:pPr>
        <w:spacing w:after="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9C5862">
        <w:rPr>
          <w:rFonts w:ascii="Times New Roman" w:hAnsi="Times New Roman" w:cs="Times New Roman"/>
          <w:b/>
          <w:sz w:val="24"/>
          <w:szCs w:val="24"/>
        </w:rPr>
        <w:t>INTERNET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5862" w:rsidRPr="009C5862" w:rsidRDefault="009C5862" w:rsidP="009C586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5862">
        <w:rPr>
          <w:rFonts w:ascii="Times New Roman" w:hAnsi="Times New Roman" w:cs="Times New Roman"/>
          <w:sz w:val="24"/>
          <w:szCs w:val="24"/>
        </w:rPr>
        <w:t>(</w:t>
      </w:r>
      <w:hyperlink r:id="rId4" w:history="1">
        <w:r w:rsidRPr="009C58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https://akuntansiterapan.com/2015</w:t>
        </w:r>
      </w:hyperlink>
      <w:r w:rsidRPr="009C5862">
        <w:rPr>
          <w:rFonts w:ascii="Times New Roman" w:hAnsi="Times New Roman" w:cs="Times New Roman"/>
          <w:sz w:val="24"/>
          <w:szCs w:val="24"/>
        </w:rPr>
        <w:t>).</w:t>
      </w:r>
    </w:p>
    <w:p w:rsidR="009C5862" w:rsidRPr="009C5862" w:rsidRDefault="009C5862" w:rsidP="009C5862">
      <w:pPr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C586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9C58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https://www.idx.co.id/</w:t>
        </w:r>
      </w:hyperlink>
      <w:r w:rsidRPr="009C5862">
        <w:rPr>
          <w:rFonts w:ascii="Times New Roman" w:hAnsi="Times New Roman" w:cs="Times New Roman"/>
          <w:sz w:val="24"/>
          <w:szCs w:val="24"/>
        </w:rPr>
        <w:t>)</w:t>
      </w:r>
    </w:p>
    <w:p w:rsidR="009C5862" w:rsidRPr="009C5862" w:rsidRDefault="009C5862" w:rsidP="009C5862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w:history="1">
        <w:r w:rsidRPr="009C58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 :// www.nytimes.com,2011</w:t>
        </w:r>
      </w:hyperlink>
      <w:r w:rsidRPr="009C5862">
        <w:rPr>
          <w:rFonts w:ascii="Times New Roman" w:hAnsi="Times New Roman" w:cs="Times New Roman"/>
          <w:sz w:val="24"/>
          <w:szCs w:val="24"/>
        </w:rPr>
        <w:t>)</w:t>
      </w:r>
    </w:p>
    <w:p w:rsidR="00567E11" w:rsidRDefault="009C5862" w:rsidP="00567E11">
      <w:pPr>
        <w:spacing w:after="0" w:line="48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9C5862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Pr="009C586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http://www.reuters.com/article/us-toshiba-accounting</w:t>
        </w:r>
      </w:hyperlink>
      <w:r w:rsidR="00567E11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7E11" w:rsidRDefault="00567E11" w:rsidP="00567E11">
      <w:pPr>
        <w:spacing w:after="0" w:line="480" w:lineRule="auto"/>
        <w:ind w:firstLine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(http://www.iaiglobal.or.id/)</w:t>
      </w:r>
    </w:p>
    <w:p w:rsidR="00567E11" w:rsidRPr="00567E11" w:rsidRDefault="00567E11" w:rsidP="00567E11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(</w:t>
      </w:r>
      <w:hyperlink r:id="rId7" w:history="1">
        <w:r w:rsidRPr="00567E1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https://www.sahamok.com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321BE" w:rsidRPr="00567E11" w:rsidRDefault="000321BE" w:rsidP="00567E11">
      <w:pPr>
        <w:spacing w:after="0" w:line="48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0321BE" w:rsidRPr="00567E11" w:rsidSect="0009000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1"/>
    <w:rsid w:val="000321BE"/>
    <w:rsid w:val="00090001"/>
    <w:rsid w:val="002161E9"/>
    <w:rsid w:val="003F37CE"/>
    <w:rsid w:val="00567E11"/>
    <w:rsid w:val="006156D5"/>
    <w:rsid w:val="0063777B"/>
    <w:rsid w:val="006E202E"/>
    <w:rsid w:val="007044ED"/>
    <w:rsid w:val="007C0EE1"/>
    <w:rsid w:val="007F6F5C"/>
    <w:rsid w:val="0090396B"/>
    <w:rsid w:val="009C5862"/>
    <w:rsid w:val="009F2211"/>
    <w:rsid w:val="00A04D51"/>
    <w:rsid w:val="00E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ABC37"/>
  <w15:chartTrackingRefBased/>
  <w15:docId w15:val="{2F7F5DA0-8184-44C7-B34A-D46FD4948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58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hamo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uters.com/article/us-toshiba-accounting" TargetMode="External"/><Relationship Id="rId5" Type="http://schemas.openxmlformats.org/officeDocument/2006/relationships/hyperlink" Target="https://www.idx.co.id/" TargetMode="External"/><Relationship Id="rId4" Type="http://schemas.openxmlformats.org/officeDocument/2006/relationships/hyperlink" Target="https://akuntansiterapan.com/201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Riky</dc:creator>
  <cp:keywords/>
  <dc:description/>
  <cp:lastModifiedBy>Riky</cp:lastModifiedBy>
  <cp:revision>2</cp:revision>
  <cp:lastPrinted>2019-07-30T06:40:00Z</cp:lastPrinted>
  <dcterms:created xsi:type="dcterms:W3CDTF">2019-09-28T13:22:00Z</dcterms:created>
  <dcterms:modified xsi:type="dcterms:W3CDTF">2019-09-28T13:22:00Z</dcterms:modified>
</cp:coreProperties>
</file>