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A8" w:rsidRDefault="007374A8" w:rsidP="007374A8">
      <w:pPr>
        <w:pStyle w:val="BodyText"/>
        <w:spacing w:line="360" w:lineRule="auto"/>
        <w:rPr>
          <w:b/>
          <w:sz w:val="28"/>
          <w:szCs w:val="28"/>
        </w:rPr>
      </w:pPr>
      <w:bookmarkStart w:id="0" w:name="_GoBack"/>
      <w:bookmarkEnd w:id="0"/>
      <w:r w:rsidRPr="00213594">
        <w:rPr>
          <w:b/>
        </w:rPr>
        <w:t>PENEGAKKAN HUKUM TINDAK PIDANA KORUPSI SEBAGAI UPAYA PENGEMBALIAN KERUGAIAN KEUANGAN NEGARA</w:t>
      </w:r>
      <w:r>
        <w:rPr>
          <w:b/>
          <w:sz w:val="28"/>
          <w:szCs w:val="28"/>
        </w:rPr>
        <w:t xml:space="preserve"> </w:t>
      </w:r>
    </w:p>
    <w:p w:rsidR="007374A8" w:rsidRDefault="007374A8" w:rsidP="007374A8">
      <w:pPr>
        <w:jc w:val="center"/>
        <w:rPr>
          <w:b/>
          <w:bCs/>
        </w:rPr>
      </w:pPr>
    </w:p>
    <w:p w:rsidR="007374A8" w:rsidRDefault="007374A8" w:rsidP="007374A8">
      <w:pPr>
        <w:jc w:val="center"/>
        <w:rPr>
          <w:b/>
          <w:bCs/>
        </w:rPr>
      </w:pPr>
      <w:r w:rsidRPr="0066401B">
        <w:rPr>
          <w:b/>
          <w:bCs/>
          <w:lang w:val="id-ID"/>
        </w:rPr>
        <w:t>TESIS</w:t>
      </w:r>
    </w:p>
    <w:p w:rsidR="007374A8" w:rsidRPr="00F802F2" w:rsidRDefault="007374A8" w:rsidP="007374A8">
      <w:pPr>
        <w:jc w:val="center"/>
        <w:rPr>
          <w:b/>
          <w:bCs/>
        </w:rPr>
      </w:pPr>
    </w:p>
    <w:p w:rsidR="007374A8" w:rsidRPr="002B3EBB" w:rsidRDefault="007374A8" w:rsidP="007374A8">
      <w:pPr>
        <w:jc w:val="center"/>
        <w:rPr>
          <w:b/>
          <w:bCs/>
          <w:lang w:val="id-ID"/>
        </w:rPr>
      </w:pPr>
      <w:r w:rsidRPr="002B3EBB">
        <w:rPr>
          <w:b/>
          <w:bCs/>
          <w:lang w:val="id-ID"/>
        </w:rPr>
        <w:t>“Diajukan Untuk Memenuhi Salah Satu Syarat Guna Menempuh Gelar</w:t>
      </w:r>
    </w:p>
    <w:p w:rsidR="007374A8" w:rsidRDefault="007374A8" w:rsidP="007374A8">
      <w:pPr>
        <w:jc w:val="center"/>
        <w:rPr>
          <w:b/>
          <w:bCs/>
          <w:lang w:val="id-ID"/>
        </w:rPr>
      </w:pPr>
      <w:r w:rsidRPr="002B3EBB">
        <w:rPr>
          <w:b/>
          <w:bCs/>
          <w:lang w:val="id-ID"/>
        </w:rPr>
        <w:t>Magister Hukum”</w:t>
      </w:r>
    </w:p>
    <w:p w:rsidR="007374A8" w:rsidRPr="006C3F6E" w:rsidRDefault="007374A8" w:rsidP="007374A8"/>
    <w:p w:rsidR="007374A8" w:rsidRPr="002B3EBB" w:rsidRDefault="007374A8" w:rsidP="007374A8">
      <w:pPr>
        <w:jc w:val="center"/>
        <w:rPr>
          <w:b/>
          <w:bCs/>
          <w:lang w:val="id-ID"/>
        </w:rPr>
      </w:pPr>
      <w:r w:rsidRPr="002B3EBB">
        <w:rPr>
          <w:b/>
          <w:bCs/>
          <w:lang w:val="id-ID"/>
        </w:rPr>
        <w:t>Disusun oleh :</w:t>
      </w:r>
    </w:p>
    <w:p w:rsidR="007374A8" w:rsidRPr="00E954EF" w:rsidRDefault="007374A8" w:rsidP="007374A8">
      <w:pPr>
        <w:ind w:firstLine="2211"/>
        <w:rPr>
          <w:b/>
          <w:bCs/>
        </w:rPr>
      </w:pPr>
      <w:r w:rsidRPr="004409B6">
        <w:rPr>
          <w:b/>
          <w:bCs/>
          <w:lang w:val="id-ID"/>
        </w:rPr>
        <w:t>Nama</w:t>
      </w:r>
      <w:r w:rsidRPr="004409B6">
        <w:rPr>
          <w:b/>
          <w:bCs/>
          <w:lang w:val="id-ID"/>
        </w:rPr>
        <w:tab/>
      </w:r>
      <w:r>
        <w:rPr>
          <w:b/>
          <w:bCs/>
          <w:lang w:val="id-ID"/>
        </w:rPr>
        <w:tab/>
      </w:r>
      <w:r w:rsidRPr="004409B6">
        <w:rPr>
          <w:b/>
          <w:bCs/>
          <w:lang w:val="id-ID"/>
        </w:rPr>
        <w:t xml:space="preserve">: </w:t>
      </w:r>
      <w:r>
        <w:rPr>
          <w:b/>
          <w:bCs/>
        </w:rPr>
        <w:t>Wanda Winata</w:t>
      </w:r>
    </w:p>
    <w:p w:rsidR="007374A8" w:rsidRDefault="007374A8" w:rsidP="007374A8">
      <w:pPr>
        <w:ind w:firstLine="2211"/>
        <w:rPr>
          <w:b/>
          <w:bCs/>
        </w:rPr>
      </w:pPr>
      <w:r>
        <w:rPr>
          <w:b/>
          <w:bCs/>
        </w:rPr>
        <w:t>NPM</w:t>
      </w:r>
      <w:r>
        <w:rPr>
          <w:b/>
          <w:bCs/>
        </w:rPr>
        <w:tab/>
      </w:r>
      <w:r>
        <w:rPr>
          <w:b/>
          <w:bCs/>
        </w:rPr>
        <w:tab/>
        <w:t>: 168040044</w:t>
      </w:r>
    </w:p>
    <w:p w:rsidR="007374A8" w:rsidRPr="00C03097" w:rsidRDefault="007374A8" w:rsidP="007374A8">
      <w:pPr>
        <w:ind w:firstLine="2211"/>
        <w:rPr>
          <w:b/>
          <w:bCs/>
        </w:rPr>
      </w:pPr>
      <w:r>
        <w:rPr>
          <w:b/>
          <w:bCs/>
          <w:lang w:val="id-ID"/>
        </w:rPr>
        <w:t>Konsentrasi</w:t>
      </w:r>
      <w:r>
        <w:rPr>
          <w:b/>
          <w:bCs/>
          <w:lang w:val="id-ID"/>
        </w:rPr>
        <w:tab/>
      </w:r>
      <w:r w:rsidRPr="004409B6">
        <w:rPr>
          <w:b/>
          <w:bCs/>
          <w:lang w:val="id-ID"/>
        </w:rPr>
        <w:t xml:space="preserve">: </w:t>
      </w:r>
      <w:r>
        <w:rPr>
          <w:b/>
          <w:bCs/>
        </w:rPr>
        <w:t>Hukum Pidana</w:t>
      </w:r>
    </w:p>
    <w:p w:rsidR="007374A8" w:rsidRPr="00AF2634" w:rsidRDefault="007374A8" w:rsidP="007374A8">
      <w:pPr>
        <w:rPr>
          <w:b/>
          <w:bCs/>
        </w:rPr>
      </w:pPr>
    </w:p>
    <w:p w:rsidR="007374A8" w:rsidRPr="0066401B" w:rsidRDefault="007374A8" w:rsidP="007374A8">
      <w:pPr>
        <w:jc w:val="center"/>
        <w:rPr>
          <w:b/>
          <w:bCs/>
          <w:lang w:val="id-ID"/>
        </w:rPr>
      </w:pPr>
      <w:r w:rsidRPr="0066401B">
        <w:rPr>
          <w:b/>
          <w:bCs/>
          <w:lang w:val="id-ID"/>
        </w:rPr>
        <w:t xml:space="preserve">Dosen </w:t>
      </w:r>
      <w:r>
        <w:rPr>
          <w:b/>
          <w:bCs/>
          <w:lang w:val="id-ID"/>
        </w:rPr>
        <w:t>Pembimbing</w:t>
      </w:r>
      <w:r w:rsidRPr="0066401B">
        <w:rPr>
          <w:b/>
          <w:bCs/>
          <w:lang w:val="id-ID"/>
        </w:rPr>
        <w:t>:</w:t>
      </w:r>
    </w:p>
    <w:p w:rsidR="007374A8" w:rsidRDefault="007374A8" w:rsidP="007374A8">
      <w:pPr>
        <w:jc w:val="center"/>
        <w:rPr>
          <w:b/>
        </w:rPr>
      </w:pPr>
      <w:r>
        <w:rPr>
          <w:b/>
        </w:rPr>
        <w:t>Dr. Wahyu Wiriadinata, S.H., M.H.</w:t>
      </w:r>
    </w:p>
    <w:p w:rsidR="007374A8" w:rsidRDefault="007374A8" w:rsidP="007374A8">
      <w:pPr>
        <w:jc w:val="center"/>
        <w:rPr>
          <w:b/>
        </w:rPr>
      </w:pPr>
      <w:r>
        <w:rPr>
          <w:b/>
        </w:rPr>
        <w:t>Gialdah Tapiansari B., S.H., M.H.</w:t>
      </w:r>
    </w:p>
    <w:p w:rsidR="007374A8" w:rsidRPr="00AF2634" w:rsidRDefault="007374A8" w:rsidP="007374A8">
      <w:pPr>
        <w:spacing w:line="480" w:lineRule="auto"/>
      </w:pPr>
      <w:r>
        <w:rPr>
          <w:noProof/>
          <w:lang w:val="id-ID" w:eastAsia="id-ID"/>
        </w:rPr>
        <w:drawing>
          <wp:anchor distT="0" distB="0" distL="114300" distR="114300" simplePos="0" relativeHeight="251659264" behindDoc="0" locked="0" layoutInCell="1" allowOverlap="1" wp14:anchorId="7F3EAFD8" wp14:editId="22ECE862">
            <wp:simplePos x="0" y="0"/>
            <wp:positionH relativeFrom="column">
              <wp:posOffset>2192020</wp:posOffset>
            </wp:positionH>
            <wp:positionV relativeFrom="paragraph">
              <wp:posOffset>178435</wp:posOffset>
            </wp:positionV>
            <wp:extent cx="1774190" cy="1364615"/>
            <wp:effectExtent l="0" t="0" r="0" b="0"/>
            <wp:wrapSquare wrapText="bothSides"/>
            <wp:docPr id="1" name="Picture 1" descr="C:\Documents and Settings\user\My Documents\Unduha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Unduhan\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364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374A8" w:rsidRDefault="007374A8" w:rsidP="007374A8">
      <w:pPr>
        <w:spacing w:line="600" w:lineRule="auto"/>
      </w:pPr>
    </w:p>
    <w:p w:rsidR="007374A8" w:rsidRPr="00E64A78" w:rsidRDefault="007374A8" w:rsidP="007374A8">
      <w:pPr>
        <w:spacing w:line="600" w:lineRule="auto"/>
      </w:pPr>
      <w:r>
        <w:tab/>
      </w:r>
      <w:r>
        <w:tab/>
      </w:r>
    </w:p>
    <w:p w:rsidR="007374A8" w:rsidRDefault="007374A8" w:rsidP="007374A8">
      <w:pPr>
        <w:jc w:val="center"/>
      </w:pPr>
    </w:p>
    <w:p w:rsidR="007374A8" w:rsidRPr="00E64A78" w:rsidRDefault="007374A8" w:rsidP="007374A8">
      <w:pPr>
        <w:jc w:val="center"/>
      </w:pPr>
    </w:p>
    <w:p w:rsidR="007374A8" w:rsidRPr="00AF2634" w:rsidRDefault="007374A8" w:rsidP="007374A8">
      <w:pPr>
        <w:spacing w:line="480" w:lineRule="auto"/>
        <w:jc w:val="center"/>
        <w:rPr>
          <w:b/>
          <w:bCs/>
          <w:sz w:val="28"/>
          <w:szCs w:val="28"/>
        </w:rPr>
      </w:pPr>
    </w:p>
    <w:p w:rsidR="007374A8" w:rsidRPr="00BA0F05" w:rsidRDefault="007374A8" w:rsidP="007374A8">
      <w:pPr>
        <w:ind w:firstLine="720"/>
        <w:jc w:val="center"/>
        <w:rPr>
          <w:b/>
          <w:bCs/>
          <w:sz w:val="28"/>
          <w:szCs w:val="28"/>
          <w:lang w:val="id-ID"/>
        </w:rPr>
      </w:pPr>
      <w:r w:rsidRPr="00BA0F05">
        <w:rPr>
          <w:b/>
          <w:bCs/>
          <w:sz w:val="28"/>
          <w:szCs w:val="28"/>
          <w:lang w:val="id-ID"/>
        </w:rPr>
        <w:t xml:space="preserve">PROGRAM STUDI MAGISTER ILMU HUKUM </w:t>
      </w:r>
    </w:p>
    <w:p w:rsidR="007374A8" w:rsidRPr="00BA0F05" w:rsidRDefault="007374A8" w:rsidP="007374A8">
      <w:pPr>
        <w:jc w:val="center"/>
        <w:rPr>
          <w:b/>
          <w:bCs/>
          <w:sz w:val="28"/>
          <w:szCs w:val="28"/>
          <w:lang w:val="id-ID"/>
        </w:rPr>
      </w:pPr>
      <w:r w:rsidRPr="00BA0F05">
        <w:rPr>
          <w:b/>
          <w:bCs/>
          <w:sz w:val="28"/>
          <w:szCs w:val="28"/>
          <w:lang w:val="id-ID"/>
        </w:rPr>
        <w:t>PROGRAM PASCASARJANA</w:t>
      </w:r>
    </w:p>
    <w:p w:rsidR="007374A8" w:rsidRPr="00BA0F05" w:rsidRDefault="007374A8" w:rsidP="007374A8">
      <w:pPr>
        <w:jc w:val="center"/>
        <w:rPr>
          <w:b/>
          <w:bCs/>
          <w:sz w:val="28"/>
          <w:szCs w:val="28"/>
          <w:lang w:val="id-ID"/>
        </w:rPr>
      </w:pPr>
      <w:r w:rsidRPr="00BA0F05">
        <w:rPr>
          <w:b/>
          <w:bCs/>
          <w:sz w:val="28"/>
          <w:szCs w:val="28"/>
          <w:lang w:val="id-ID"/>
        </w:rPr>
        <w:t>UNIVERSITAS PASUNDAN</w:t>
      </w:r>
    </w:p>
    <w:p w:rsidR="007374A8" w:rsidRPr="00BA0F05" w:rsidRDefault="007374A8" w:rsidP="007374A8">
      <w:pPr>
        <w:pStyle w:val="Heading3"/>
        <w:ind w:left="3600"/>
        <w:rPr>
          <w:lang w:val="id-ID"/>
        </w:rPr>
      </w:pPr>
      <w:r>
        <w:rPr>
          <w:lang w:val="en-ID"/>
        </w:rPr>
        <w:t xml:space="preserve">     </w:t>
      </w:r>
      <w:r w:rsidRPr="00BA0F05">
        <w:rPr>
          <w:lang w:val="id-ID"/>
        </w:rPr>
        <w:t>BANDUNG</w:t>
      </w:r>
    </w:p>
    <w:p w:rsidR="007374A8" w:rsidRPr="006C3F6E" w:rsidRDefault="007374A8" w:rsidP="007374A8">
      <w:pPr>
        <w:jc w:val="center"/>
        <w:rPr>
          <w:b/>
          <w:bCs/>
          <w:sz w:val="28"/>
          <w:szCs w:val="28"/>
        </w:rPr>
      </w:pPr>
      <w:r w:rsidRPr="00BA0F05">
        <w:rPr>
          <w:b/>
          <w:bCs/>
          <w:sz w:val="28"/>
          <w:szCs w:val="28"/>
          <w:lang w:val="id-ID"/>
        </w:rPr>
        <w:t>20</w:t>
      </w:r>
      <w:r>
        <w:rPr>
          <w:b/>
          <w:bCs/>
          <w:sz w:val="28"/>
          <w:szCs w:val="28"/>
        </w:rPr>
        <w:t>19</w:t>
      </w:r>
    </w:p>
    <w:p w:rsidR="004E5790" w:rsidRPr="00DA72CF" w:rsidRDefault="00D71B88" w:rsidP="00222C16">
      <w:pPr>
        <w:spacing w:line="480" w:lineRule="auto"/>
        <w:contextualSpacing/>
        <w:jc w:val="center"/>
        <w:rPr>
          <w:rFonts w:ascii="Times New Roman" w:hAnsi="Times New Roman"/>
          <w:b/>
          <w:bCs/>
          <w:sz w:val="24"/>
          <w:szCs w:val="24"/>
        </w:rPr>
      </w:pPr>
      <w:r>
        <w:rPr>
          <w:rFonts w:ascii="Times New Roman" w:hAnsi="Times New Roman"/>
          <w:b/>
          <w:bCs/>
          <w:sz w:val="24"/>
          <w:szCs w:val="24"/>
        </w:rPr>
        <w:lastRenderedPageBreak/>
        <w:t>ABSTRAK</w:t>
      </w:r>
    </w:p>
    <w:p w:rsidR="004001BE" w:rsidRPr="00DA72CF" w:rsidRDefault="004001BE" w:rsidP="00222C16">
      <w:pPr>
        <w:spacing w:line="480" w:lineRule="auto"/>
        <w:contextualSpacing/>
        <w:jc w:val="center"/>
        <w:rPr>
          <w:rFonts w:ascii="Times New Roman" w:hAnsi="Times New Roman"/>
          <w:b/>
          <w:bCs/>
          <w:sz w:val="24"/>
          <w:szCs w:val="24"/>
        </w:rPr>
      </w:pPr>
    </w:p>
    <w:p w:rsidR="00656610" w:rsidRPr="008E04DA" w:rsidRDefault="009E0B12" w:rsidP="00C227F1">
      <w:pPr>
        <w:spacing w:line="240" w:lineRule="auto"/>
        <w:ind w:firstLine="360"/>
        <w:rPr>
          <w:rFonts w:ascii="Times New Roman" w:hAnsi="Times New Roman"/>
          <w:color w:val="000000" w:themeColor="text1"/>
          <w:sz w:val="24"/>
          <w:szCs w:val="24"/>
        </w:rPr>
      </w:pPr>
      <w:proofErr w:type="gramStart"/>
      <w:r w:rsidRPr="00C227F1">
        <w:rPr>
          <w:rFonts w:ascii="Times New Roman" w:hAnsi="Times New Roman"/>
          <w:sz w:val="24"/>
          <w:szCs w:val="24"/>
        </w:rPr>
        <w:t>N</w:t>
      </w:r>
      <w:r w:rsidR="00656610" w:rsidRPr="00C227F1">
        <w:rPr>
          <w:rFonts w:ascii="Times New Roman" w:hAnsi="Times New Roman"/>
          <w:sz w:val="24"/>
          <w:szCs w:val="24"/>
        </w:rPr>
        <w:t xml:space="preserve">egara melalui pemerintahan juga telah banyak membentuk dan memberlakukan peraturan perundang-undangan tentang tindak </w:t>
      </w:r>
      <w:r w:rsidR="00C227F1">
        <w:rPr>
          <w:rFonts w:ascii="Times New Roman" w:hAnsi="Times New Roman"/>
          <w:sz w:val="24"/>
          <w:szCs w:val="24"/>
        </w:rPr>
        <w:t xml:space="preserve">pidana </w:t>
      </w:r>
      <w:r w:rsidR="00656610" w:rsidRPr="00C227F1">
        <w:rPr>
          <w:rFonts w:ascii="Times New Roman" w:hAnsi="Times New Roman"/>
          <w:sz w:val="24"/>
          <w:szCs w:val="24"/>
        </w:rPr>
        <w:t>korupsi.</w:t>
      </w:r>
      <w:proofErr w:type="gramEnd"/>
      <w:r w:rsidR="00656610" w:rsidRPr="00C227F1">
        <w:rPr>
          <w:rFonts w:ascii="Times New Roman" w:hAnsi="Times New Roman"/>
          <w:sz w:val="24"/>
          <w:szCs w:val="24"/>
        </w:rPr>
        <w:t xml:space="preserve"> </w:t>
      </w:r>
      <w:proofErr w:type="gramStart"/>
      <w:r w:rsidR="00C227F1">
        <w:rPr>
          <w:rFonts w:ascii="Times New Roman" w:hAnsi="Times New Roman"/>
          <w:sz w:val="24"/>
          <w:szCs w:val="24"/>
        </w:rPr>
        <w:t>U</w:t>
      </w:r>
      <w:r w:rsidR="00656610" w:rsidRPr="00C227F1">
        <w:rPr>
          <w:rFonts w:ascii="Times New Roman" w:hAnsi="Times New Roman"/>
          <w:sz w:val="24"/>
          <w:szCs w:val="24"/>
        </w:rPr>
        <w:t xml:space="preserve">paya tersebut untuk menyelematkan keuangan atau perekonomian negara dari tindak pidana </w:t>
      </w:r>
      <w:r w:rsidRPr="00C227F1">
        <w:rPr>
          <w:rFonts w:ascii="Times New Roman" w:hAnsi="Times New Roman"/>
          <w:sz w:val="24"/>
          <w:szCs w:val="24"/>
        </w:rPr>
        <w:t>korupsi.</w:t>
      </w:r>
      <w:proofErr w:type="gramEnd"/>
      <w:r w:rsidRPr="00C227F1">
        <w:rPr>
          <w:rFonts w:ascii="Times New Roman" w:hAnsi="Times New Roman"/>
          <w:sz w:val="24"/>
          <w:szCs w:val="24"/>
        </w:rPr>
        <w:t xml:space="preserve"> </w:t>
      </w:r>
      <w:proofErr w:type="gramStart"/>
      <w:r w:rsidR="00656610" w:rsidRPr="00C227F1">
        <w:rPr>
          <w:rFonts w:ascii="Times New Roman" w:hAnsi="Times New Roman"/>
          <w:sz w:val="24"/>
          <w:szCs w:val="24"/>
        </w:rPr>
        <w:t xml:space="preserve">Dalam upaya </w:t>
      </w:r>
      <w:r w:rsidRPr="00C227F1">
        <w:rPr>
          <w:rFonts w:ascii="Times New Roman" w:hAnsi="Times New Roman"/>
          <w:sz w:val="24"/>
          <w:szCs w:val="24"/>
        </w:rPr>
        <w:t xml:space="preserve">demikian </w:t>
      </w:r>
      <w:r w:rsidR="00656610" w:rsidRPr="00C227F1">
        <w:rPr>
          <w:rFonts w:ascii="Times New Roman" w:hAnsi="Times New Roman"/>
          <w:sz w:val="24"/>
          <w:szCs w:val="24"/>
        </w:rPr>
        <w:t>penegakan hukum tindak pidana korupsi belum mampu untuk mencegah terjadinya kerugian negara serta belum mampu mengembalikan kerugian keuangan negara secara maksimal.</w:t>
      </w:r>
      <w:proofErr w:type="gramEnd"/>
      <w:r w:rsidRPr="00C227F1">
        <w:rPr>
          <w:rFonts w:ascii="Times New Roman" w:hAnsi="Times New Roman"/>
          <w:sz w:val="24"/>
          <w:szCs w:val="24"/>
        </w:rPr>
        <w:t xml:space="preserve"> Berdasarkan hal tersebut penuli</w:t>
      </w:r>
      <w:r w:rsidR="00C227F1" w:rsidRPr="00C227F1">
        <w:rPr>
          <w:rFonts w:ascii="Times New Roman" w:hAnsi="Times New Roman"/>
          <w:sz w:val="24"/>
          <w:szCs w:val="24"/>
        </w:rPr>
        <w:t xml:space="preserve">s tertaik untuk meneliti mengapa pengembalian kerugian keuangan negara memiliki peran yang sangat penting dalam penegakan tindak pidana korupsi; Apakah mekanisme pengembalian kerugian keuangan negara menggunakan ranah pidana lebih baik dari ranah perdata; serta bagaimana sebaiknya pengaturan mengenai pengembalian </w:t>
      </w:r>
      <w:r w:rsidR="00C227F1" w:rsidRPr="008E04DA">
        <w:rPr>
          <w:rFonts w:ascii="Times New Roman" w:hAnsi="Times New Roman"/>
          <w:color w:val="000000" w:themeColor="text1"/>
          <w:sz w:val="24"/>
          <w:szCs w:val="24"/>
        </w:rPr>
        <w:t xml:space="preserve">keuangan negara dalam kasus tindak pidana korupsi di masa yang </w:t>
      </w:r>
      <w:proofErr w:type="gramStart"/>
      <w:r w:rsidR="00C227F1" w:rsidRPr="008E04DA">
        <w:rPr>
          <w:rFonts w:ascii="Times New Roman" w:hAnsi="Times New Roman"/>
          <w:color w:val="000000" w:themeColor="text1"/>
          <w:sz w:val="24"/>
          <w:szCs w:val="24"/>
        </w:rPr>
        <w:t>akan</w:t>
      </w:r>
      <w:proofErr w:type="gramEnd"/>
      <w:r w:rsidR="00C227F1" w:rsidRPr="008E04DA">
        <w:rPr>
          <w:rFonts w:ascii="Times New Roman" w:hAnsi="Times New Roman"/>
          <w:color w:val="000000" w:themeColor="text1"/>
          <w:sz w:val="24"/>
          <w:szCs w:val="24"/>
        </w:rPr>
        <w:t xml:space="preserve"> datang.</w:t>
      </w:r>
    </w:p>
    <w:p w:rsidR="00F13F67" w:rsidRPr="008E04DA" w:rsidRDefault="00F13F67" w:rsidP="00F13F67">
      <w:pPr>
        <w:spacing w:line="240" w:lineRule="auto"/>
        <w:ind w:firstLine="720"/>
        <w:rPr>
          <w:rFonts w:ascii="Times New Roman" w:hAnsi="Times New Roman"/>
          <w:color w:val="000000" w:themeColor="text1"/>
          <w:sz w:val="24"/>
          <w:szCs w:val="24"/>
        </w:rPr>
      </w:pPr>
      <w:r w:rsidRPr="008E04DA">
        <w:rPr>
          <w:rFonts w:ascii="Times New Roman" w:hAnsi="Times New Roman"/>
          <w:color w:val="000000" w:themeColor="text1"/>
          <w:sz w:val="24"/>
          <w:szCs w:val="24"/>
        </w:rPr>
        <w:t xml:space="preserve">Penelitian ini menggunakan metode penelitian hukum normatif, yaitu penelitian yang mengkaji hukum yang dikonsepkan sebagai </w:t>
      </w:r>
      <w:proofErr w:type="gramStart"/>
      <w:r w:rsidRPr="008E04DA">
        <w:rPr>
          <w:rFonts w:ascii="Times New Roman" w:hAnsi="Times New Roman"/>
          <w:color w:val="000000" w:themeColor="text1"/>
          <w:sz w:val="24"/>
          <w:szCs w:val="24"/>
        </w:rPr>
        <w:t>norma</w:t>
      </w:r>
      <w:proofErr w:type="gramEnd"/>
      <w:r w:rsidRPr="008E04DA">
        <w:rPr>
          <w:rFonts w:ascii="Times New Roman" w:hAnsi="Times New Roman"/>
          <w:color w:val="000000" w:themeColor="text1"/>
          <w:sz w:val="24"/>
          <w:szCs w:val="24"/>
        </w:rPr>
        <w:t xml:space="preserve"> atau kaidah yang berlaku di masyarakat. Penelitian ini menggunakan pendekatan yuridis normatif dengan </w:t>
      </w:r>
      <w:proofErr w:type="gramStart"/>
      <w:r w:rsidRPr="008E04DA">
        <w:rPr>
          <w:rFonts w:ascii="Times New Roman" w:hAnsi="Times New Roman"/>
          <w:color w:val="000000" w:themeColor="text1"/>
          <w:sz w:val="24"/>
          <w:szCs w:val="24"/>
        </w:rPr>
        <w:t>cara</w:t>
      </w:r>
      <w:proofErr w:type="gramEnd"/>
      <w:r w:rsidRPr="008E04DA">
        <w:rPr>
          <w:rFonts w:ascii="Times New Roman" w:hAnsi="Times New Roman"/>
          <w:color w:val="000000" w:themeColor="text1"/>
          <w:sz w:val="24"/>
          <w:szCs w:val="24"/>
        </w:rPr>
        <w:t xml:space="preserve"> menelusuri peraturan-peraturan dan literatur-literatur yang berkaitan dengan permasalah yang diteliti. </w:t>
      </w:r>
    </w:p>
    <w:p w:rsidR="00337CA0" w:rsidRDefault="00C227F1" w:rsidP="00112309">
      <w:pPr>
        <w:spacing w:line="240" w:lineRule="auto"/>
        <w:ind w:firstLine="720"/>
        <w:rPr>
          <w:rFonts w:ascii="Times New Roman" w:hAnsi="Times New Roman"/>
          <w:sz w:val="24"/>
          <w:szCs w:val="24"/>
        </w:rPr>
      </w:pPr>
      <w:r w:rsidRPr="008E04DA">
        <w:rPr>
          <w:rFonts w:ascii="Times New Roman" w:hAnsi="Times New Roman"/>
          <w:color w:val="000000" w:themeColor="text1"/>
          <w:sz w:val="24"/>
          <w:szCs w:val="24"/>
        </w:rPr>
        <w:t xml:space="preserve">Adapun hasil penelitian yang diperoleh, </w:t>
      </w:r>
      <w:r w:rsidR="00112309">
        <w:rPr>
          <w:rFonts w:ascii="Times New Roman" w:hAnsi="Times New Roman"/>
          <w:color w:val="000000" w:themeColor="text1"/>
          <w:sz w:val="24"/>
          <w:szCs w:val="24"/>
        </w:rPr>
        <w:t>bahwa p</w:t>
      </w:r>
      <w:r w:rsidR="00222C16" w:rsidRPr="008E04DA">
        <w:rPr>
          <w:rFonts w:ascii="Times New Roman" w:hAnsi="Times New Roman"/>
          <w:color w:val="000000" w:themeColor="text1"/>
          <w:sz w:val="24"/>
          <w:szCs w:val="24"/>
        </w:rPr>
        <w:t xml:space="preserve">engembalian </w:t>
      </w:r>
      <w:r w:rsidR="00D00E94" w:rsidRPr="008E04DA">
        <w:rPr>
          <w:rFonts w:ascii="Times New Roman" w:hAnsi="Times New Roman"/>
          <w:color w:val="000000" w:themeColor="text1"/>
          <w:sz w:val="24"/>
          <w:szCs w:val="24"/>
        </w:rPr>
        <w:t>kerugian keuangan negara memiliki peran sangat penting dalam p</w:t>
      </w:r>
      <w:r w:rsidR="00D71B88" w:rsidRPr="008E04DA">
        <w:rPr>
          <w:rFonts w:ascii="Times New Roman" w:hAnsi="Times New Roman"/>
          <w:color w:val="000000" w:themeColor="text1"/>
          <w:sz w:val="24"/>
          <w:szCs w:val="24"/>
        </w:rPr>
        <w:t xml:space="preserve">enegakkan tindak pidana korupsi </w:t>
      </w:r>
      <w:r w:rsidR="00112309">
        <w:rPr>
          <w:rFonts w:ascii="Times New Roman" w:hAnsi="Times New Roman"/>
          <w:color w:val="000000" w:themeColor="text1"/>
          <w:sz w:val="24"/>
          <w:szCs w:val="24"/>
        </w:rPr>
        <w:t>sebagai</w:t>
      </w:r>
      <w:r w:rsidR="00FC4DDD" w:rsidRPr="005D79EE">
        <w:rPr>
          <w:rFonts w:ascii="Times New Roman" w:hAnsi="Times New Roman"/>
          <w:sz w:val="24"/>
          <w:szCs w:val="24"/>
        </w:rPr>
        <w:t xml:space="preserve"> satu upaya </w:t>
      </w:r>
      <w:r w:rsidR="00D71B88">
        <w:rPr>
          <w:rFonts w:ascii="Times New Roman" w:hAnsi="Times New Roman"/>
          <w:sz w:val="24"/>
          <w:szCs w:val="24"/>
        </w:rPr>
        <w:t xml:space="preserve">nyata negara dalam </w:t>
      </w:r>
      <w:r w:rsidR="00112309">
        <w:rPr>
          <w:rFonts w:ascii="Times New Roman" w:hAnsi="Times New Roman"/>
          <w:sz w:val="24"/>
          <w:szCs w:val="24"/>
        </w:rPr>
        <w:t xml:space="preserve">memulihkan, menyelamatkan </w:t>
      </w:r>
      <w:r w:rsidR="00FC4DDD" w:rsidRPr="005D79EE">
        <w:rPr>
          <w:rFonts w:ascii="Times New Roman" w:hAnsi="Times New Roman"/>
          <w:sz w:val="24"/>
          <w:szCs w:val="24"/>
        </w:rPr>
        <w:t xml:space="preserve">keuangan </w:t>
      </w:r>
      <w:r w:rsidR="00112309">
        <w:rPr>
          <w:rFonts w:ascii="Times New Roman" w:hAnsi="Times New Roman"/>
          <w:sz w:val="24"/>
          <w:szCs w:val="24"/>
        </w:rPr>
        <w:t xml:space="preserve">dan </w:t>
      </w:r>
      <w:r w:rsidR="00FC4DDD" w:rsidRPr="005D79EE">
        <w:rPr>
          <w:rFonts w:ascii="Times New Roman" w:hAnsi="Times New Roman"/>
          <w:sz w:val="24"/>
          <w:szCs w:val="24"/>
        </w:rPr>
        <w:t xml:space="preserve">perekonomian </w:t>
      </w:r>
      <w:r w:rsidR="00112309">
        <w:rPr>
          <w:rFonts w:ascii="Times New Roman" w:hAnsi="Times New Roman"/>
          <w:sz w:val="24"/>
          <w:szCs w:val="24"/>
        </w:rPr>
        <w:t xml:space="preserve">rakyat dan </w:t>
      </w:r>
      <w:r w:rsidR="00FC4DDD" w:rsidRPr="005D79EE">
        <w:rPr>
          <w:rFonts w:ascii="Times New Roman" w:hAnsi="Times New Roman"/>
          <w:sz w:val="24"/>
          <w:szCs w:val="24"/>
        </w:rPr>
        <w:t>negara, memperbaiki pertumbuhan serta ke</w:t>
      </w:r>
      <w:r w:rsidR="00D71B88">
        <w:rPr>
          <w:rFonts w:ascii="Times New Roman" w:hAnsi="Times New Roman"/>
          <w:sz w:val="24"/>
          <w:szCs w:val="24"/>
        </w:rPr>
        <w:t>langsungan pembangunan nasional,</w:t>
      </w:r>
      <w:r w:rsidR="00FC4DDD" w:rsidRPr="005D79EE">
        <w:rPr>
          <w:rFonts w:ascii="Times New Roman" w:hAnsi="Times New Roman"/>
          <w:sz w:val="24"/>
          <w:szCs w:val="24"/>
        </w:rPr>
        <w:t xml:space="preserve"> memulihkan hak-hak </w:t>
      </w:r>
      <w:r w:rsidR="00112309">
        <w:rPr>
          <w:rFonts w:ascii="Times New Roman" w:hAnsi="Times New Roman"/>
          <w:sz w:val="24"/>
          <w:szCs w:val="24"/>
        </w:rPr>
        <w:t>sosial,</w:t>
      </w:r>
      <w:r w:rsidR="00FC4DDD" w:rsidRPr="005D79EE">
        <w:rPr>
          <w:rFonts w:ascii="Times New Roman" w:hAnsi="Times New Roman"/>
          <w:sz w:val="24"/>
          <w:szCs w:val="24"/>
        </w:rPr>
        <w:t xml:space="preserve"> ekonomi masyarakat secara luas</w:t>
      </w:r>
      <w:r w:rsidR="00AA7B29" w:rsidRPr="005D79EE">
        <w:rPr>
          <w:rFonts w:ascii="Times New Roman" w:hAnsi="Times New Roman"/>
          <w:sz w:val="24"/>
          <w:szCs w:val="24"/>
        </w:rPr>
        <w:t xml:space="preserve">, mewujudkan </w:t>
      </w:r>
      <w:r w:rsidR="00D71B88">
        <w:rPr>
          <w:rFonts w:ascii="Times New Roman" w:hAnsi="Times New Roman"/>
          <w:sz w:val="24"/>
          <w:szCs w:val="24"/>
        </w:rPr>
        <w:t>masyarakat yang adil dan makmur,</w:t>
      </w:r>
      <w:r w:rsidR="009B5FCE" w:rsidRPr="005D79EE">
        <w:rPr>
          <w:rFonts w:ascii="Times New Roman" w:hAnsi="Times New Roman"/>
          <w:sz w:val="24"/>
          <w:szCs w:val="24"/>
        </w:rPr>
        <w:t xml:space="preserve"> </w:t>
      </w:r>
      <w:r w:rsidR="00D018D7" w:rsidRPr="005D79EE">
        <w:rPr>
          <w:rFonts w:ascii="Times New Roman" w:hAnsi="Times New Roman"/>
          <w:sz w:val="24"/>
          <w:szCs w:val="24"/>
        </w:rPr>
        <w:t xml:space="preserve">memberikan jaminan atas </w:t>
      </w:r>
      <w:r w:rsidR="00112309">
        <w:rPr>
          <w:rFonts w:ascii="Times New Roman" w:hAnsi="Times New Roman"/>
          <w:sz w:val="24"/>
          <w:szCs w:val="24"/>
        </w:rPr>
        <w:t xml:space="preserve">kepastian, kemanfaatan dan </w:t>
      </w:r>
      <w:r w:rsidR="00D018D7" w:rsidRPr="005D79EE">
        <w:rPr>
          <w:rFonts w:ascii="Times New Roman" w:hAnsi="Times New Roman"/>
          <w:sz w:val="24"/>
          <w:szCs w:val="24"/>
        </w:rPr>
        <w:t>keadilan sosial kepada seluruh rakyat Indonesia</w:t>
      </w:r>
      <w:r w:rsidR="00D71B88">
        <w:rPr>
          <w:rFonts w:ascii="Times New Roman" w:hAnsi="Times New Roman"/>
          <w:sz w:val="24"/>
          <w:szCs w:val="24"/>
        </w:rPr>
        <w:t>,</w:t>
      </w:r>
      <w:r w:rsidR="00D018D7" w:rsidRPr="005D79EE">
        <w:rPr>
          <w:rFonts w:ascii="Times New Roman" w:hAnsi="Times New Roman"/>
          <w:sz w:val="24"/>
          <w:szCs w:val="24"/>
        </w:rPr>
        <w:t xml:space="preserve"> </w:t>
      </w:r>
      <w:r w:rsidR="00F87E76">
        <w:rPr>
          <w:rFonts w:ascii="Times New Roman" w:hAnsi="Times New Roman"/>
          <w:sz w:val="24"/>
          <w:szCs w:val="24"/>
        </w:rPr>
        <w:t>meng</w:t>
      </w:r>
      <w:r w:rsidR="00D018D7" w:rsidRPr="005D79EE">
        <w:rPr>
          <w:rFonts w:ascii="Times New Roman" w:hAnsi="Times New Roman"/>
          <w:sz w:val="24"/>
          <w:szCs w:val="24"/>
        </w:rPr>
        <w:t>implementasi</w:t>
      </w:r>
      <w:r w:rsidR="00F87E76">
        <w:rPr>
          <w:rFonts w:ascii="Times New Roman" w:hAnsi="Times New Roman"/>
          <w:sz w:val="24"/>
          <w:szCs w:val="24"/>
        </w:rPr>
        <w:t>kan</w:t>
      </w:r>
      <w:r w:rsidR="00D018D7" w:rsidRPr="005D79EE">
        <w:rPr>
          <w:rFonts w:ascii="Times New Roman" w:hAnsi="Times New Roman"/>
          <w:sz w:val="24"/>
          <w:szCs w:val="24"/>
        </w:rPr>
        <w:t xml:space="preserve"> prinsip pengakuan dan perlindungan terhadap Bangsa Indonesia serta harkat dan martabat manusia </w:t>
      </w:r>
      <w:r w:rsidR="00D71B88">
        <w:rPr>
          <w:rFonts w:ascii="Times New Roman" w:hAnsi="Times New Roman"/>
          <w:sz w:val="24"/>
          <w:szCs w:val="24"/>
        </w:rPr>
        <w:t>Bangsa Indonesia,</w:t>
      </w:r>
      <w:r w:rsidR="008F3D8E" w:rsidRPr="005D79EE">
        <w:rPr>
          <w:rFonts w:ascii="Times New Roman" w:hAnsi="Times New Roman"/>
          <w:sz w:val="24"/>
          <w:szCs w:val="24"/>
        </w:rPr>
        <w:t xml:space="preserve"> merealisasikan atau menjalankan amanat sila ke lima Panca</w:t>
      </w:r>
      <w:r w:rsidR="005D79EE">
        <w:rPr>
          <w:rFonts w:ascii="Times New Roman" w:hAnsi="Times New Roman"/>
          <w:sz w:val="24"/>
          <w:szCs w:val="24"/>
        </w:rPr>
        <w:t xml:space="preserve">sila serta amanat negara </w:t>
      </w:r>
      <w:r w:rsidR="00445A07">
        <w:rPr>
          <w:rFonts w:ascii="Times New Roman" w:hAnsi="Times New Roman"/>
          <w:sz w:val="24"/>
          <w:szCs w:val="24"/>
        </w:rPr>
        <w:t>hukum,</w:t>
      </w:r>
      <w:r w:rsidR="005D79EE">
        <w:rPr>
          <w:rFonts w:ascii="Times New Roman" w:hAnsi="Times New Roman"/>
          <w:sz w:val="24"/>
          <w:szCs w:val="24"/>
        </w:rPr>
        <w:t xml:space="preserve"> </w:t>
      </w:r>
      <w:r w:rsidR="00BC799B">
        <w:rPr>
          <w:rFonts w:ascii="Times New Roman" w:hAnsi="Times New Roman"/>
          <w:sz w:val="24"/>
          <w:szCs w:val="24"/>
        </w:rPr>
        <w:t>men</w:t>
      </w:r>
      <w:r w:rsidR="00DB6A92" w:rsidRPr="00D41C06">
        <w:rPr>
          <w:rFonts w:ascii="Times New Roman" w:hAnsi="Times New Roman"/>
          <w:sz w:val="24"/>
          <w:szCs w:val="24"/>
        </w:rPr>
        <w:t xml:space="preserve">cegah </w:t>
      </w:r>
      <w:r w:rsidR="009D5AD1" w:rsidRPr="00D41C06">
        <w:rPr>
          <w:rFonts w:ascii="Times New Roman" w:hAnsi="Times New Roman"/>
          <w:sz w:val="24"/>
          <w:szCs w:val="24"/>
        </w:rPr>
        <w:t xml:space="preserve">siapapun yang </w:t>
      </w:r>
      <w:r w:rsidR="00DB6A92" w:rsidRPr="00D41C06">
        <w:rPr>
          <w:rFonts w:ascii="Times New Roman" w:hAnsi="Times New Roman"/>
          <w:sz w:val="24"/>
          <w:szCs w:val="24"/>
        </w:rPr>
        <w:t>memiliki kendali atas aset-aset yang diperoleh secara tidak sah untuk melakukan tindak pidana lain di masa yang akan datang;</w:t>
      </w:r>
      <w:r w:rsidR="009B3429" w:rsidRPr="00D41C06">
        <w:rPr>
          <w:rFonts w:ascii="Times New Roman" w:hAnsi="Times New Roman"/>
          <w:sz w:val="24"/>
          <w:szCs w:val="24"/>
          <w:bdr w:val="none" w:sz="0" w:space="0" w:color="auto" w:frame="1"/>
        </w:rPr>
        <w:t xml:space="preserve"> meningkatkan disiplin dan tanggung jawab para pegawai negeri/pejabat negara pada umumnya, dan para pengelo</w:t>
      </w:r>
      <w:r w:rsidR="001E4A5D">
        <w:rPr>
          <w:rFonts w:ascii="Times New Roman" w:hAnsi="Times New Roman"/>
          <w:sz w:val="24"/>
          <w:szCs w:val="24"/>
          <w:bdr w:val="none" w:sz="0" w:space="0" w:color="auto" w:frame="1"/>
        </w:rPr>
        <w:t xml:space="preserve">la keuangan pada khususnya, </w:t>
      </w:r>
      <w:r w:rsidR="00F248F1" w:rsidRPr="00D41C06">
        <w:rPr>
          <w:rFonts w:ascii="Times New Roman" w:hAnsi="Times New Roman"/>
          <w:color w:val="000000"/>
          <w:sz w:val="24"/>
          <w:szCs w:val="24"/>
        </w:rPr>
        <w:t>membentuk kesejahteraan negara dan masyarakat yang tidak bertentangan dengan norma kesusilaan dan perikema</w:t>
      </w:r>
      <w:r w:rsidR="001C7760">
        <w:rPr>
          <w:rFonts w:ascii="Times New Roman" w:hAnsi="Times New Roman"/>
          <w:color w:val="000000"/>
          <w:sz w:val="24"/>
          <w:szCs w:val="24"/>
        </w:rPr>
        <w:t xml:space="preserve">nusiaan sesuai dengan Pancasila, </w:t>
      </w:r>
      <w:r w:rsidR="00CF4232" w:rsidRPr="00D41C06">
        <w:rPr>
          <w:rFonts w:ascii="Times New Roman" w:hAnsi="Times New Roman"/>
          <w:color w:val="000000"/>
          <w:sz w:val="24"/>
          <w:szCs w:val="24"/>
        </w:rPr>
        <w:t xml:space="preserve">mengatasi kerusakan - kerusakan </w:t>
      </w:r>
      <w:r w:rsidR="00FC7AEF" w:rsidRPr="00D41C06">
        <w:rPr>
          <w:rFonts w:ascii="Times New Roman" w:hAnsi="Times New Roman"/>
          <w:color w:val="000000"/>
          <w:sz w:val="24"/>
          <w:szCs w:val="24"/>
        </w:rPr>
        <w:t xml:space="preserve">individual dan sosial </w:t>
      </w:r>
      <w:r w:rsidR="00CF4232" w:rsidRPr="00D41C06">
        <w:rPr>
          <w:rFonts w:ascii="Times New Roman" w:hAnsi="Times New Roman"/>
          <w:color w:val="000000"/>
          <w:sz w:val="24"/>
          <w:szCs w:val="24"/>
        </w:rPr>
        <w:t>yang diakibatkan oleh tindak pidana korup</w:t>
      </w:r>
      <w:r w:rsidR="000E7C5C">
        <w:rPr>
          <w:rFonts w:ascii="Times New Roman" w:hAnsi="Times New Roman"/>
          <w:color w:val="000000"/>
          <w:sz w:val="24"/>
          <w:szCs w:val="24"/>
        </w:rPr>
        <w:t>si</w:t>
      </w:r>
      <w:r w:rsidR="000C6215" w:rsidRPr="00D41C06">
        <w:rPr>
          <w:rFonts w:ascii="Times New Roman" w:hAnsi="Times New Roman"/>
          <w:sz w:val="24"/>
          <w:szCs w:val="24"/>
        </w:rPr>
        <w:t>.</w:t>
      </w:r>
      <w:r w:rsidR="00112309">
        <w:rPr>
          <w:rFonts w:ascii="Times New Roman" w:hAnsi="Times New Roman"/>
          <w:sz w:val="24"/>
          <w:szCs w:val="24"/>
        </w:rPr>
        <w:t xml:space="preserve"> </w:t>
      </w:r>
      <w:r w:rsidR="00C2113E" w:rsidRPr="00112309">
        <w:rPr>
          <w:rFonts w:ascii="Times New Roman" w:hAnsi="Times New Roman"/>
          <w:bCs/>
          <w:sz w:val="24"/>
          <w:szCs w:val="24"/>
        </w:rPr>
        <w:t xml:space="preserve">Mekanisme pengembalian kerugian keuangan negara menggunakan ranah pidana </w:t>
      </w:r>
      <w:proofErr w:type="gramStart"/>
      <w:r w:rsidR="00C2113E" w:rsidRPr="00112309">
        <w:rPr>
          <w:rFonts w:ascii="Times New Roman" w:hAnsi="Times New Roman"/>
          <w:bCs/>
          <w:sz w:val="24"/>
          <w:szCs w:val="24"/>
        </w:rPr>
        <w:t>sama</w:t>
      </w:r>
      <w:proofErr w:type="gramEnd"/>
      <w:r w:rsidR="00C2113E" w:rsidRPr="00112309">
        <w:rPr>
          <w:rFonts w:ascii="Times New Roman" w:hAnsi="Times New Roman"/>
          <w:bCs/>
          <w:sz w:val="24"/>
          <w:szCs w:val="24"/>
        </w:rPr>
        <w:t xml:space="preserve"> baiknya dengan mekanisme pengembalian kerugian keuangan negara menggunakan ranah perdata</w:t>
      </w:r>
      <w:r w:rsidR="006E4CD1" w:rsidRPr="00112309">
        <w:rPr>
          <w:rFonts w:ascii="Times New Roman" w:hAnsi="Times New Roman"/>
          <w:bCs/>
          <w:sz w:val="24"/>
          <w:szCs w:val="24"/>
        </w:rPr>
        <w:t xml:space="preserve">. </w:t>
      </w:r>
      <w:proofErr w:type="gramStart"/>
      <w:r w:rsidR="00BA5E05" w:rsidRPr="00112309">
        <w:rPr>
          <w:rFonts w:ascii="Times New Roman" w:hAnsi="Times New Roman"/>
          <w:bCs/>
          <w:sz w:val="24"/>
          <w:szCs w:val="24"/>
        </w:rPr>
        <w:t>M</w:t>
      </w:r>
      <w:r w:rsidR="009C25BC" w:rsidRPr="00112309">
        <w:rPr>
          <w:rFonts w:ascii="Times New Roman" w:hAnsi="Times New Roman"/>
          <w:sz w:val="24"/>
          <w:szCs w:val="24"/>
        </w:rPr>
        <w:t>ekanisme satu dan yang lainnya saling mengisi dan melengkapi kekurangan satu dan lainnya dan tidak bisa dihilangkan satu</w:t>
      </w:r>
      <w:r w:rsidR="00134292" w:rsidRPr="00112309">
        <w:rPr>
          <w:rFonts w:ascii="Times New Roman" w:hAnsi="Times New Roman"/>
          <w:sz w:val="24"/>
          <w:szCs w:val="24"/>
        </w:rPr>
        <w:t xml:space="preserve"> mekanisme pengembalian kerugian keuangan negara dari mekanisme pengembalian kerugian keuangan negara </w:t>
      </w:r>
      <w:r w:rsidR="009C25BC" w:rsidRPr="00112309">
        <w:rPr>
          <w:rFonts w:ascii="Times New Roman" w:hAnsi="Times New Roman"/>
          <w:sz w:val="24"/>
          <w:szCs w:val="24"/>
        </w:rPr>
        <w:t>yang lainnya.</w:t>
      </w:r>
      <w:proofErr w:type="gramEnd"/>
      <w:r w:rsidRPr="00112309">
        <w:rPr>
          <w:rFonts w:ascii="Times New Roman" w:hAnsi="Times New Roman"/>
          <w:sz w:val="24"/>
          <w:szCs w:val="24"/>
        </w:rPr>
        <w:t xml:space="preserve"> </w:t>
      </w:r>
      <w:r w:rsidR="00337CA0" w:rsidRPr="00112309">
        <w:rPr>
          <w:rFonts w:ascii="Times New Roman" w:hAnsi="Times New Roman"/>
          <w:sz w:val="24"/>
          <w:szCs w:val="24"/>
        </w:rPr>
        <w:t xml:space="preserve">Pengaturan mengenai pengembalian keuangan </w:t>
      </w:r>
      <w:r w:rsidR="00337CA0" w:rsidRPr="00112309">
        <w:rPr>
          <w:rFonts w:ascii="Times New Roman" w:hAnsi="Times New Roman"/>
          <w:bCs/>
          <w:sz w:val="24"/>
          <w:szCs w:val="24"/>
        </w:rPr>
        <w:t>negara</w:t>
      </w:r>
      <w:r w:rsidR="00337CA0" w:rsidRPr="00112309">
        <w:rPr>
          <w:rFonts w:ascii="Times New Roman" w:hAnsi="Times New Roman"/>
          <w:sz w:val="24"/>
          <w:szCs w:val="24"/>
        </w:rPr>
        <w:t xml:space="preserve"> dalam kasus tindak pidana korupsi di masa yang </w:t>
      </w:r>
      <w:proofErr w:type="gramStart"/>
      <w:r w:rsidR="00337CA0" w:rsidRPr="00112309">
        <w:rPr>
          <w:rFonts w:ascii="Times New Roman" w:hAnsi="Times New Roman"/>
          <w:sz w:val="24"/>
          <w:szCs w:val="24"/>
        </w:rPr>
        <w:t>akan</w:t>
      </w:r>
      <w:proofErr w:type="gramEnd"/>
      <w:r w:rsidR="00337CA0" w:rsidRPr="00112309">
        <w:rPr>
          <w:rFonts w:ascii="Times New Roman" w:hAnsi="Times New Roman"/>
          <w:sz w:val="24"/>
          <w:szCs w:val="24"/>
        </w:rPr>
        <w:t xml:space="preserve"> </w:t>
      </w:r>
      <w:r w:rsidR="00337CA0" w:rsidRPr="00112309">
        <w:rPr>
          <w:rFonts w:ascii="Times New Roman" w:hAnsi="Times New Roman"/>
          <w:bCs/>
          <w:sz w:val="24"/>
          <w:szCs w:val="24"/>
        </w:rPr>
        <w:t>datang</w:t>
      </w:r>
      <w:r w:rsidR="00337CA0" w:rsidRPr="00112309">
        <w:rPr>
          <w:rFonts w:ascii="Times New Roman" w:hAnsi="Times New Roman"/>
          <w:sz w:val="24"/>
          <w:szCs w:val="24"/>
        </w:rPr>
        <w:t xml:space="preserve"> perlu melakukan pembenahan terhadap perundang-</w:t>
      </w:r>
      <w:r w:rsidR="00BA5E05" w:rsidRPr="00112309">
        <w:rPr>
          <w:rFonts w:ascii="Times New Roman" w:hAnsi="Times New Roman"/>
          <w:sz w:val="24"/>
          <w:szCs w:val="24"/>
        </w:rPr>
        <w:t xml:space="preserve">undangan tindak pidana korupsi </w:t>
      </w:r>
      <w:r w:rsidR="00337CA0" w:rsidRPr="00112309">
        <w:rPr>
          <w:rFonts w:ascii="Times New Roman" w:hAnsi="Times New Roman"/>
          <w:sz w:val="24"/>
          <w:szCs w:val="24"/>
        </w:rPr>
        <w:t>yang mengandung kelemahan dalam rangka optimalisasi pengembalian kerugian keuangan negara dalam penegakan hukum tindak pidana korupsi.</w:t>
      </w:r>
    </w:p>
    <w:p w:rsidR="00112309" w:rsidRPr="00112309" w:rsidRDefault="00112309" w:rsidP="00112309">
      <w:pPr>
        <w:pStyle w:val="BodyText"/>
        <w:spacing w:line="360" w:lineRule="auto"/>
        <w:jc w:val="both"/>
        <w:rPr>
          <w:sz w:val="28"/>
          <w:szCs w:val="28"/>
        </w:rPr>
      </w:pPr>
      <w:r w:rsidRPr="00112309">
        <w:rPr>
          <w:b/>
        </w:rPr>
        <w:t>Kata Kunci</w:t>
      </w:r>
      <w:r>
        <w:t>:</w:t>
      </w:r>
      <w:r w:rsidRPr="00112309">
        <w:rPr>
          <w:b/>
        </w:rPr>
        <w:t xml:space="preserve"> </w:t>
      </w:r>
      <w:r w:rsidRPr="00112309">
        <w:t>Upaya Pengembalian Kerugaian Keuangan Negara</w:t>
      </w:r>
      <w:r>
        <w:t>.</w:t>
      </w:r>
      <w:r w:rsidRPr="00112309">
        <w:rPr>
          <w:sz w:val="28"/>
          <w:szCs w:val="28"/>
        </w:rPr>
        <w:t xml:space="preserve"> </w:t>
      </w:r>
    </w:p>
    <w:p w:rsidR="00112309" w:rsidRDefault="00112309" w:rsidP="00112309">
      <w:pPr>
        <w:spacing w:line="240" w:lineRule="auto"/>
        <w:rPr>
          <w:rFonts w:ascii="Times New Roman" w:hAnsi="Times New Roman"/>
          <w:sz w:val="24"/>
          <w:szCs w:val="24"/>
        </w:rPr>
      </w:pPr>
    </w:p>
    <w:p w:rsidR="007374A8" w:rsidRDefault="007374A8" w:rsidP="00112309">
      <w:pPr>
        <w:spacing w:line="240" w:lineRule="auto"/>
        <w:rPr>
          <w:rFonts w:ascii="Times New Roman" w:hAnsi="Times New Roman"/>
          <w:sz w:val="24"/>
          <w:szCs w:val="24"/>
        </w:rPr>
      </w:pPr>
    </w:p>
    <w:p w:rsidR="007374A8" w:rsidRDefault="007374A8" w:rsidP="00112309">
      <w:pPr>
        <w:spacing w:line="240" w:lineRule="auto"/>
        <w:rPr>
          <w:rFonts w:ascii="Times New Roman" w:hAnsi="Times New Roman"/>
          <w:sz w:val="24"/>
          <w:szCs w:val="24"/>
        </w:rPr>
      </w:pPr>
    </w:p>
    <w:p w:rsidR="007374A8" w:rsidRDefault="007374A8" w:rsidP="00112309">
      <w:pPr>
        <w:spacing w:line="240" w:lineRule="auto"/>
        <w:rPr>
          <w:rFonts w:ascii="Times New Roman" w:hAnsi="Times New Roman"/>
          <w:sz w:val="24"/>
          <w:szCs w:val="24"/>
        </w:rPr>
      </w:pPr>
    </w:p>
    <w:p w:rsidR="007374A8" w:rsidRPr="00D82473" w:rsidRDefault="007374A8" w:rsidP="007374A8">
      <w:pPr>
        <w:pStyle w:val="ListParagraph"/>
        <w:ind w:left="644"/>
        <w:jc w:val="center"/>
        <w:rPr>
          <w:rFonts w:ascii="Times New Roman" w:hAnsi="Times New Roman"/>
          <w:b/>
          <w:sz w:val="24"/>
          <w:szCs w:val="24"/>
          <w:lang w:val="id-ID"/>
        </w:rPr>
      </w:pPr>
      <w:r w:rsidRPr="00D82473">
        <w:rPr>
          <w:rFonts w:ascii="Times New Roman" w:hAnsi="Times New Roman"/>
          <w:b/>
          <w:sz w:val="24"/>
          <w:szCs w:val="24"/>
          <w:lang w:val="id-ID"/>
        </w:rPr>
        <w:lastRenderedPageBreak/>
        <w:t>DAFTAR PUSTAKA</w:t>
      </w:r>
    </w:p>
    <w:p w:rsidR="007374A8" w:rsidRPr="00BF3D68" w:rsidRDefault="007374A8" w:rsidP="007374A8">
      <w:pPr>
        <w:pStyle w:val="FootnoteText"/>
        <w:numPr>
          <w:ilvl w:val="0"/>
          <w:numId w:val="24"/>
        </w:numPr>
        <w:spacing w:line="480" w:lineRule="auto"/>
        <w:ind w:left="567" w:hanging="567"/>
        <w:rPr>
          <w:rFonts w:ascii="Times New Roman" w:hAnsi="Times New Roman"/>
          <w:b/>
          <w:sz w:val="24"/>
          <w:szCs w:val="24"/>
        </w:rPr>
      </w:pPr>
      <w:r w:rsidRPr="00BF3D68">
        <w:rPr>
          <w:rFonts w:ascii="Times New Roman" w:hAnsi="Times New Roman"/>
          <w:b/>
          <w:sz w:val="24"/>
          <w:szCs w:val="24"/>
        </w:rPr>
        <w:t>Sumber Buku</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Abul Kadir Muhammad, </w:t>
      </w:r>
      <w:r w:rsidRPr="00BF3D68">
        <w:rPr>
          <w:rFonts w:ascii="Times New Roman" w:hAnsi="Times New Roman"/>
          <w:i/>
          <w:sz w:val="24"/>
          <w:szCs w:val="24"/>
        </w:rPr>
        <w:t>Hukum Perikatan Cet. VI</w:t>
      </w:r>
      <w:proofErr w:type="gramStart"/>
      <w:r w:rsidRPr="00BF3D68">
        <w:rPr>
          <w:rFonts w:ascii="Times New Roman" w:hAnsi="Times New Roman"/>
          <w:sz w:val="24"/>
          <w:szCs w:val="24"/>
        </w:rPr>
        <w:t>,  PT</w:t>
      </w:r>
      <w:proofErr w:type="gramEnd"/>
      <w:r w:rsidRPr="00BF3D68">
        <w:rPr>
          <w:rFonts w:ascii="Times New Roman" w:hAnsi="Times New Roman"/>
          <w:sz w:val="24"/>
          <w:szCs w:val="24"/>
        </w:rPr>
        <w:t>. Aditya Bakti, Bandung, 1992.</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Pr>
          <w:rFonts w:ascii="Times New Roman" w:hAnsi="Times New Roman"/>
          <w:sz w:val="24"/>
          <w:szCs w:val="24"/>
        </w:rPr>
        <w:t>________</w:t>
      </w:r>
      <w:r w:rsidRPr="00BF3D68">
        <w:rPr>
          <w:rFonts w:ascii="Times New Roman" w:hAnsi="Times New Roman"/>
          <w:sz w:val="24"/>
          <w:szCs w:val="24"/>
        </w:rPr>
        <w:t xml:space="preserve">, </w:t>
      </w:r>
      <w:r w:rsidRPr="00BF3D68">
        <w:rPr>
          <w:rFonts w:ascii="Times New Roman" w:hAnsi="Times New Roman"/>
          <w:i/>
          <w:sz w:val="24"/>
          <w:szCs w:val="24"/>
        </w:rPr>
        <w:t>Hukum dan Penelitian Hukum</w:t>
      </w:r>
      <w:r w:rsidRPr="00BF3D68">
        <w:rPr>
          <w:rFonts w:ascii="Times New Roman" w:hAnsi="Times New Roman"/>
          <w:sz w:val="24"/>
          <w:szCs w:val="24"/>
        </w:rPr>
        <w:t>, Bandung, PT. Citra Aditya Bakti, 2004.</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Achmad Anwari, </w:t>
      </w:r>
      <w:r w:rsidRPr="00BF3D68">
        <w:rPr>
          <w:rFonts w:ascii="Times New Roman" w:hAnsi="Times New Roman"/>
          <w:i/>
          <w:sz w:val="24"/>
          <w:szCs w:val="24"/>
        </w:rPr>
        <w:t>Praktek Perbankan di Indonesia</w:t>
      </w:r>
      <w:r w:rsidRPr="00BF3D68">
        <w:rPr>
          <w:rFonts w:ascii="Times New Roman" w:hAnsi="Times New Roman"/>
          <w:sz w:val="24"/>
          <w:szCs w:val="24"/>
        </w:rPr>
        <w:t>, Ghalia Indonesia, Jakarta, 1981.</w:t>
      </w:r>
      <w:proofErr w:type="gramEnd"/>
      <w:r w:rsidRPr="00BF3D68">
        <w:rPr>
          <w:rFonts w:ascii="Times New Roman" w:hAnsi="Times New Roman"/>
          <w:sz w:val="24"/>
          <w:szCs w:val="24"/>
        </w:rPr>
        <w:t xml:space="preserve">  </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Agus Yudha Hernoko, </w:t>
      </w:r>
      <w:r w:rsidRPr="00BF3D68">
        <w:rPr>
          <w:rFonts w:ascii="Times New Roman" w:hAnsi="Times New Roman"/>
          <w:i/>
          <w:sz w:val="24"/>
          <w:szCs w:val="24"/>
        </w:rPr>
        <w:t>Hukum Perjanjian Asas Proporsionalitas dalam Kontrak Komersial</w:t>
      </w:r>
      <w:r w:rsidRPr="00BF3D68">
        <w:rPr>
          <w:rFonts w:ascii="Times New Roman" w:hAnsi="Times New Roman"/>
          <w:sz w:val="24"/>
          <w:szCs w:val="24"/>
        </w:rPr>
        <w:t>, Kencana Prenadamedia Group, Jakarta, 2010.</w:t>
      </w:r>
    </w:p>
    <w:p w:rsidR="007374A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Ahmadi Miru dan Sutarman Yodo, </w:t>
      </w:r>
      <w:r w:rsidRPr="00BF3D68">
        <w:rPr>
          <w:rFonts w:ascii="Times New Roman" w:hAnsi="Times New Roman"/>
          <w:i/>
          <w:sz w:val="24"/>
          <w:szCs w:val="24"/>
        </w:rPr>
        <w:t>Hukum Perlindungan Konsumen</w:t>
      </w:r>
      <w:r w:rsidRPr="00BF3D68">
        <w:rPr>
          <w:rFonts w:ascii="Times New Roman" w:hAnsi="Times New Roman"/>
          <w:sz w:val="24"/>
          <w:szCs w:val="24"/>
        </w:rPr>
        <w:t>, PT Raja Grafindo Persada, Jakarta, 2004.</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8649C4">
        <w:rPr>
          <w:rFonts w:ascii="Times New Roman" w:hAnsi="Times New Roman"/>
          <w:sz w:val="24"/>
          <w:szCs w:val="24"/>
        </w:rPr>
        <w:t>Bauer  W</w:t>
      </w:r>
      <w:proofErr w:type="gramEnd"/>
      <w:r w:rsidRPr="008649C4">
        <w:rPr>
          <w:rFonts w:ascii="Times New Roman" w:hAnsi="Times New Roman"/>
          <w:sz w:val="24"/>
          <w:szCs w:val="24"/>
        </w:rPr>
        <w:t xml:space="preserve"> &amp; M. Ryser, </w:t>
      </w:r>
      <w:r w:rsidRPr="008649C4">
        <w:rPr>
          <w:rFonts w:ascii="Times New Roman" w:hAnsi="Times New Roman"/>
          <w:i/>
          <w:sz w:val="24"/>
          <w:szCs w:val="24"/>
        </w:rPr>
        <w:t xml:space="preserve">Risk Management Strategies for Bank. </w:t>
      </w:r>
      <w:proofErr w:type="gramStart"/>
      <w:r w:rsidRPr="008649C4">
        <w:rPr>
          <w:rFonts w:ascii="Times New Roman" w:hAnsi="Times New Roman"/>
          <w:i/>
          <w:sz w:val="24"/>
          <w:szCs w:val="24"/>
        </w:rPr>
        <w:t>Journal of Banking and Finance.</w:t>
      </w:r>
      <w:proofErr w:type="gramEnd"/>
      <w:r w:rsidRPr="008649C4">
        <w:rPr>
          <w:rFonts w:ascii="Times New Roman" w:hAnsi="Times New Roman"/>
          <w:i/>
          <w:sz w:val="24"/>
          <w:szCs w:val="24"/>
        </w:rPr>
        <w:t xml:space="preserve"> vol. 28 no.</w:t>
      </w:r>
      <w:r w:rsidRPr="008649C4">
        <w:rPr>
          <w:rFonts w:ascii="Times New Roman" w:hAnsi="Times New Roman"/>
          <w:sz w:val="24"/>
          <w:szCs w:val="24"/>
        </w:rPr>
        <w:t xml:space="preserve"> 4, 2002</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Budiono Kusumohamidjojo, </w:t>
      </w:r>
      <w:r w:rsidRPr="00BF3D68">
        <w:rPr>
          <w:rFonts w:ascii="Times New Roman" w:hAnsi="Times New Roman"/>
          <w:i/>
          <w:sz w:val="24"/>
          <w:szCs w:val="24"/>
        </w:rPr>
        <w:t>Filsafat Hukum Problematik Ketertiban Yang Adil</w:t>
      </w:r>
      <w:r w:rsidRPr="00BF3D68">
        <w:rPr>
          <w:rFonts w:ascii="Times New Roman" w:hAnsi="Times New Roman"/>
          <w:sz w:val="24"/>
          <w:szCs w:val="24"/>
        </w:rPr>
        <w:t>, Mandar Maju, Bandung, 2011</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Johannes Ibrahim, </w:t>
      </w:r>
      <w:r w:rsidRPr="00BF3D68">
        <w:rPr>
          <w:rFonts w:ascii="Times New Roman" w:hAnsi="Times New Roman"/>
          <w:i/>
          <w:sz w:val="24"/>
          <w:szCs w:val="24"/>
        </w:rPr>
        <w:t>Pengimpasan Pinjaman (Kompensasi) dan Asas Kebebasan Berkontrak Dalam Perjanjian Kredit Bank</w:t>
      </w:r>
      <w:r w:rsidRPr="00BF3D68">
        <w:rPr>
          <w:rFonts w:ascii="Times New Roman" w:hAnsi="Times New Roman"/>
          <w:sz w:val="24"/>
          <w:szCs w:val="24"/>
        </w:rPr>
        <w:t>, CV. Utomo, Bandung, 2003.</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Herlien Budiono, </w:t>
      </w:r>
      <w:r w:rsidRPr="00BF3D68">
        <w:rPr>
          <w:rFonts w:ascii="Times New Roman" w:hAnsi="Times New Roman"/>
          <w:i/>
          <w:sz w:val="24"/>
          <w:szCs w:val="24"/>
        </w:rPr>
        <w:t>Ajaran Umum Hukum Perjanjian dan Penerapannya di Bidang Kenotariatan</w:t>
      </w:r>
      <w:r w:rsidRPr="00BF3D68">
        <w:rPr>
          <w:rFonts w:ascii="Times New Roman" w:hAnsi="Times New Roman"/>
          <w:sz w:val="24"/>
          <w:szCs w:val="24"/>
        </w:rPr>
        <w:t>, Citra Aditya, Bandung, 2010.</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Kasmir, </w:t>
      </w:r>
      <w:r w:rsidRPr="00BF3D68">
        <w:rPr>
          <w:rFonts w:ascii="Times New Roman" w:hAnsi="Times New Roman"/>
          <w:i/>
          <w:sz w:val="24"/>
          <w:szCs w:val="24"/>
        </w:rPr>
        <w:t>Bank dan Lembaga Keuangan Lainnya</w:t>
      </w:r>
      <w:r w:rsidRPr="00BF3D68">
        <w:rPr>
          <w:rFonts w:ascii="Times New Roman" w:hAnsi="Times New Roman"/>
          <w:sz w:val="24"/>
          <w:szCs w:val="24"/>
        </w:rPr>
        <w:t>, PT. RajaGrafindo Persada, Jakarta, 2004.</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________, </w:t>
      </w:r>
      <w:r w:rsidRPr="00BF3D68">
        <w:rPr>
          <w:rFonts w:ascii="Times New Roman" w:hAnsi="Times New Roman"/>
          <w:i/>
          <w:sz w:val="24"/>
          <w:szCs w:val="24"/>
        </w:rPr>
        <w:t>Manajemen Perbankan</w:t>
      </w:r>
      <w:r w:rsidRPr="00BF3D68">
        <w:rPr>
          <w:rFonts w:ascii="Times New Roman" w:hAnsi="Times New Roman"/>
          <w:sz w:val="24"/>
          <w:szCs w:val="24"/>
        </w:rPr>
        <w:t>, PT. Raja Grafindo Persada, Jakarta, 2012.</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M. Bahsan, </w:t>
      </w:r>
      <w:r w:rsidRPr="00BF3D68">
        <w:rPr>
          <w:rFonts w:ascii="Times New Roman" w:hAnsi="Times New Roman"/>
          <w:i/>
          <w:sz w:val="24"/>
          <w:szCs w:val="24"/>
        </w:rPr>
        <w:t>Hukum Jaminan dan Jaminan Kredit Perbankan Indonesia</w:t>
      </w:r>
      <w:r w:rsidRPr="00BF3D68">
        <w:rPr>
          <w:rFonts w:ascii="Times New Roman" w:hAnsi="Times New Roman"/>
          <w:sz w:val="24"/>
          <w:szCs w:val="24"/>
        </w:rPr>
        <w:t>, PT. Raja Grafindo Persada, Jakarta, 2007.</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Mariam Darus Badrulzaman, </w:t>
      </w:r>
      <w:r w:rsidRPr="00BF3D68">
        <w:rPr>
          <w:rFonts w:ascii="Times New Roman" w:hAnsi="Times New Roman"/>
          <w:i/>
          <w:sz w:val="24"/>
          <w:szCs w:val="24"/>
        </w:rPr>
        <w:t>Perjanjian Kredit Bank</w:t>
      </w:r>
      <w:r w:rsidRPr="00BF3D68">
        <w:rPr>
          <w:rFonts w:ascii="Times New Roman" w:hAnsi="Times New Roman"/>
          <w:sz w:val="24"/>
          <w:szCs w:val="24"/>
        </w:rPr>
        <w:t>, Alumni, Bandung, 1989.</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________, </w:t>
      </w:r>
      <w:r w:rsidRPr="00BF3D68">
        <w:rPr>
          <w:rFonts w:ascii="Times New Roman" w:hAnsi="Times New Roman"/>
          <w:i/>
          <w:sz w:val="24"/>
          <w:szCs w:val="24"/>
        </w:rPr>
        <w:t>Aneka Hukum Bisnis</w:t>
      </w:r>
      <w:r w:rsidRPr="00BF3D68">
        <w:rPr>
          <w:rFonts w:ascii="Times New Roman" w:hAnsi="Times New Roman"/>
          <w:sz w:val="24"/>
          <w:szCs w:val="24"/>
        </w:rPr>
        <w:t>, Alumni, Bandung, 1994.</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Mochtar Kusumaatmadja, </w:t>
      </w:r>
      <w:r w:rsidRPr="00BF3D68">
        <w:rPr>
          <w:rFonts w:ascii="Times New Roman" w:hAnsi="Times New Roman"/>
          <w:i/>
          <w:sz w:val="24"/>
          <w:szCs w:val="24"/>
        </w:rPr>
        <w:t>Konsep-Konsep Hukum Dalam Pembangunan (Kumpulan Karya Tulis)</w:t>
      </w:r>
      <w:r w:rsidRPr="00BF3D68">
        <w:rPr>
          <w:rFonts w:ascii="Times New Roman" w:hAnsi="Times New Roman"/>
          <w:sz w:val="24"/>
          <w:szCs w:val="24"/>
        </w:rPr>
        <w:t>, Alumni, Bandung, 2002.</w:t>
      </w:r>
    </w:p>
    <w:p w:rsidR="007374A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Muhammad Djumhana, </w:t>
      </w:r>
      <w:r w:rsidRPr="00BF3D68">
        <w:rPr>
          <w:rFonts w:ascii="Times New Roman" w:hAnsi="Times New Roman"/>
          <w:i/>
          <w:sz w:val="24"/>
          <w:szCs w:val="24"/>
        </w:rPr>
        <w:t>Hukum Perbankan di Indonesia</w:t>
      </w:r>
      <w:r w:rsidRPr="00BF3D68">
        <w:rPr>
          <w:rFonts w:ascii="Times New Roman" w:hAnsi="Times New Roman"/>
          <w:sz w:val="24"/>
          <w:szCs w:val="24"/>
        </w:rPr>
        <w:t xml:space="preserve">, Citra Aditya Bakti, </w:t>
      </w:r>
      <w:proofErr w:type="gramStart"/>
      <w:r w:rsidRPr="00BF3D68">
        <w:rPr>
          <w:rFonts w:ascii="Times New Roman" w:hAnsi="Times New Roman"/>
          <w:sz w:val="24"/>
          <w:szCs w:val="24"/>
        </w:rPr>
        <w:t>bandung</w:t>
      </w:r>
      <w:proofErr w:type="gramEnd"/>
      <w:r w:rsidRPr="00BF3D68">
        <w:rPr>
          <w:rFonts w:ascii="Times New Roman" w:hAnsi="Times New Roman"/>
          <w:sz w:val="24"/>
          <w:szCs w:val="24"/>
        </w:rPr>
        <w:t>, 1996.</w:t>
      </w:r>
    </w:p>
    <w:p w:rsidR="007374A8" w:rsidRPr="00BF3D68" w:rsidRDefault="007374A8" w:rsidP="007374A8">
      <w:pPr>
        <w:pStyle w:val="FootnoteText"/>
        <w:spacing w:line="276" w:lineRule="auto"/>
        <w:ind w:left="1134" w:hanging="567"/>
        <w:rPr>
          <w:rFonts w:ascii="Times New Roman" w:hAnsi="Times New Roman"/>
          <w:sz w:val="24"/>
          <w:szCs w:val="24"/>
        </w:rPr>
      </w:pPr>
      <w:r w:rsidRPr="008C347B">
        <w:rPr>
          <w:rFonts w:ascii="Times New Roman" w:hAnsi="Times New Roman"/>
          <w:sz w:val="24"/>
          <w:szCs w:val="24"/>
        </w:rPr>
        <w:t xml:space="preserve">Peter Mahmud Marzuki, </w:t>
      </w:r>
      <w:r w:rsidRPr="008C347B">
        <w:rPr>
          <w:rFonts w:ascii="Times New Roman" w:hAnsi="Times New Roman"/>
          <w:i/>
          <w:sz w:val="24"/>
          <w:szCs w:val="24"/>
        </w:rPr>
        <w:t>Batas-batas Kebebasan Berkontrak, Yuridika Vol 18 No.3</w:t>
      </w:r>
      <w:r w:rsidRPr="008C347B">
        <w:rPr>
          <w:rFonts w:ascii="Times New Roman" w:hAnsi="Times New Roman"/>
          <w:sz w:val="24"/>
          <w:szCs w:val="24"/>
        </w:rPr>
        <w:t>, Jakarta</w:t>
      </w:r>
      <w:proofErr w:type="gramStart"/>
      <w:r w:rsidRPr="008C347B">
        <w:rPr>
          <w:rFonts w:ascii="Times New Roman" w:hAnsi="Times New Roman"/>
          <w:sz w:val="24"/>
          <w:szCs w:val="24"/>
        </w:rPr>
        <w:t>,2003</w:t>
      </w:r>
      <w:proofErr w:type="gramEnd"/>
      <w:r>
        <w:rPr>
          <w:rFonts w:ascii="Times New Roman" w:hAnsi="Times New Roman"/>
          <w:sz w:val="24"/>
          <w:szCs w:val="24"/>
        </w:rPr>
        <w:t>.</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Purwahid Patrik, </w:t>
      </w:r>
      <w:r w:rsidRPr="00BF3D68">
        <w:rPr>
          <w:rFonts w:ascii="Times New Roman" w:hAnsi="Times New Roman"/>
          <w:i/>
          <w:sz w:val="24"/>
          <w:szCs w:val="24"/>
        </w:rPr>
        <w:t>Dasar-dasar Hukum Perikatan, Perikatan Yang Lahir Dari Perjanjian dan dari Undang-undang</w:t>
      </w:r>
      <w:r w:rsidRPr="00BF3D68">
        <w:rPr>
          <w:rFonts w:ascii="Times New Roman" w:hAnsi="Times New Roman"/>
          <w:sz w:val="24"/>
          <w:szCs w:val="24"/>
        </w:rPr>
        <w:t>, Mandar Maju, Bandung, 1994.</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Rachmadi Usman, </w:t>
      </w:r>
      <w:r w:rsidRPr="00BF3D68">
        <w:rPr>
          <w:rFonts w:ascii="Times New Roman" w:hAnsi="Times New Roman"/>
          <w:i/>
          <w:sz w:val="24"/>
          <w:szCs w:val="24"/>
        </w:rPr>
        <w:t>Aspek-Aspek Hukum Perbankan di Indonesia Cetakan II</w:t>
      </w:r>
      <w:r w:rsidRPr="00BF3D68">
        <w:rPr>
          <w:rFonts w:ascii="Times New Roman" w:hAnsi="Times New Roman"/>
          <w:sz w:val="24"/>
          <w:szCs w:val="24"/>
        </w:rPr>
        <w:t>, PT Gramedia Pustaka Utama, Jakarta, 2003.</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Rahman.</w:t>
      </w:r>
      <w:proofErr w:type="gramEnd"/>
      <w:r w:rsidRPr="00BF3D68">
        <w:rPr>
          <w:rFonts w:ascii="Times New Roman" w:hAnsi="Times New Roman"/>
          <w:sz w:val="24"/>
          <w:szCs w:val="24"/>
        </w:rPr>
        <w:t xml:space="preserve"> </w:t>
      </w:r>
      <w:proofErr w:type="gramStart"/>
      <w:r w:rsidRPr="00BF3D68">
        <w:rPr>
          <w:rFonts w:ascii="Times New Roman" w:hAnsi="Times New Roman"/>
          <w:sz w:val="24"/>
          <w:szCs w:val="24"/>
        </w:rPr>
        <w:t xml:space="preserve">Hasanuddin, </w:t>
      </w:r>
      <w:r w:rsidRPr="00BF3D68">
        <w:rPr>
          <w:rFonts w:ascii="Times New Roman" w:hAnsi="Times New Roman"/>
          <w:i/>
          <w:sz w:val="24"/>
          <w:szCs w:val="24"/>
        </w:rPr>
        <w:t>Aspek-aspek Hukum Pemberian Kredit Perbankan di Indonesia</w:t>
      </w:r>
      <w:r w:rsidRPr="00BF3D68">
        <w:rPr>
          <w:rFonts w:ascii="Times New Roman" w:hAnsi="Times New Roman"/>
          <w:sz w:val="24"/>
          <w:szCs w:val="24"/>
        </w:rPr>
        <w:t>, Citra AdityaBakti, Bandung, 1998.</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Ridawan Syahrani, </w:t>
      </w:r>
      <w:r w:rsidRPr="00BF3D68">
        <w:rPr>
          <w:rFonts w:ascii="Times New Roman" w:hAnsi="Times New Roman"/>
          <w:i/>
          <w:sz w:val="24"/>
          <w:szCs w:val="24"/>
        </w:rPr>
        <w:t>Seluk Beluk dan Asas-asas Hukum Perdata</w:t>
      </w:r>
      <w:r w:rsidRPr="00BF3D68">
        <w:rPr>
          <w:rFonts w:ascii="Times New Roman" w:hAnsi="Times New Roman"/>
          <w:sz w:val="24"/>
          <w:szCs w:val="24"/>
        </w:rPr>
        <w:t>, Alumni, Bandung, 2004.</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Rivai, V. &amp; Veithzal, A.P.</w:t>
      </w:r>
      <w:proofErr w:type="gramEnd"/>
      <w:r w:rsidRPr="00BF3D68">
        <w:rPr>
          <w:rFonts w:ascii="Times New Roman" w:hAnsi="Times New Roman"/>
          <w:sz w:val="24"/>
          <w:szCs w:val="24"/>
        </w:rPr>
        <w:t xml:space="preserve">  </w:t>
      </w:r>
      <w:proofErr w:type="gramStart"/>
      <w:r w:rsidRPr="00BF3D68">
        <w:rPr>
          <w:rFonts w:ascii="Times New Roman" w:hAnsi="Times New Roman"/>
          <w:i/>
          <w:sz w:val="24"/>
          <w:szCs w:val="24"/>
        </w:rPr>
        <w:t>Credit Management Handbook; Teori, Konsep, Prosedur dan Aplikasi Panduan Praktis Mahasiswa, Bankir, dan Nasabah</w:t>
      </w:r>
      <w:r w:rsidRPr="00BF3D68">
        <w:rPr>
          <w:rFonts w:ascii="Times New Roman" w:hAnsi="Times New Roman"/>
          <w:sz w:val="24"/>
          <w:szCs w:val="24"/>
        </w:rPr>
        <w:t>.</w:t>
      </w:r>
      <w:proofErr w:type="gramEnd"/>
      <w:r w:rsidRPr="00BF3D68">
        <w:rPr>
          <w:rFonts w:ascii="Times New Roman" w:hAnsi="Times New Roman"/>
          <w:sz w:val="24"/>
          <w:szCs w:val="24"/>
        </w:rPr>
        <w:t xml:space="preserve"> Jakarta: PT. Raja Grafindo Persada, 2007.</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lastRenderedPageBreak/>
        <w:t xml:space="preserve">Ronny Hanitijo Soemitro, </w:t>
      </w:r>
      <w:r w:rsidRPr="00BF3D68">
        <w:rPr>
          <w:rFonts w:ascii="Times New Roman" w:hAnsi="Times New Roman"/>
          <w:i/>
          <w:sz w:val="24"/>
          <w:szCs w:val="24"/>
        </w:rPr>
        <w:t>Metodologi Penelitian Hukum</w:t>
      </w:r>
      <w:r w:rsidRPr="00BF3D68">
        <w:rPr>
          <w:rFonts w:ascii="Times New Roman" w:hAnsi="Times New Roman"/>
          <w:sz w:val="24"/>
          <w:szCs w:val="24"/>
        </w:rPr>
        <w:t>, Ghalia Indonesia, Jakarta, 1990.</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 Setiawan, </w:t>
      </w:r>
      <w:r w:rsidRPr="00BF3D68">
        <w:rPr>
          <w:rFonts w:ascii="Times New Roman" w:hAnsi="Times New Roman"/>
          <w:i/>
          <w:sz w:val="24"/>
          <w:szCs w:val="24"/>
        </w:rPr>
        <w:t>Pokok-Pokok Hukum Perikatan</w:t>
      </w:r>
      <w:r w:rsidRPr="00BF3D68">
        <w:rPr>
          <w:rFonts w:ascii="Times New Roman" w:hAnsi="Times New Roman"/>
          <w:sz w:val="24"/>
          <w:szCs w:val="24"/>
        </w:rPr>
        <w:t>, Bina Cipta, Bandung, 1979.</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 subekti, </w:t>
      </w:r>
      <w:r w:rsidRPr="00BF3D68">
        <w:rPr>
          <w:rFonts w:ascii="Times New Roman" w:hAnsi="Times New Roman"/>
          <w:i/>
          <w:sz w:val="24"/>
          <w:szCs w:val="24"/>
        </w:rPr>
        <w:t>Hukum Perjanjian Cetakan IV</w:t>
      </w:r>
      <w:r w:rsidRPr="00BF3D68">
        <w:rPr>
          <w:rFonts w:ascii="Times New Roman" w:hAnsi="Times New Roman"/>
          <w:sz w:val="24"/>
          <w:szCs w:val="24"/>
        </w:rPr>
        <w:t xml:space="preserve">, PT </w:t>
      </w:r>
      <w:proofErr w:type="gramStart"/>
      <w:r w:rsidRPr="00BF3D68">
        <w:rPr>
          <w:rFonts w:ascii="Times New Roman" w:hAnsi="Times New Roman"/>
          <w:sz w:val="24"/>
          <w:szCs w:val="24"/>
        </w:rPr>
        <w:t>Intermasa ,</w:t>
      </w:r>
      <w:proofErr w:type="gramEnd"/>
      <w:r w:rsidRPr="00BF3D68">
        <w:rPr>
          <w:rFonts w:ascii="Times New Roman" w:hAnsi="Times New Roman"/>
          <w:sz w:val="24"/>
          <w:szCs w:val="24"/>
        </w:rPr>
        <w:t xml:space="preserve"> Jakarta, 1976.</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________, </w:t>
      </w:r>
      <w:r w:rsidRPr="00BF3D68">
        <w:rPr>
          <w:rFonts w:ascii="Times New Roman" w:hAnsi="Times New Roman"/>
          <w:i/>
          <w:sz w:val="24"/>
          <w:szCs w:val="24"/>
        </w:rPr>
        <w:t>Hukum Perjanjian</w:t>
      </w:r>
      <w:r w:rsidRPr="00BF3D68">
        <w:rPr>
          <w:rFonts w:ascii="Times New Roman" w:hAnsi="Times New Roman"/>
          <w:sz w:val="24"/>
          <w:szCs w:val="24"/>
        </w:rPr>
        <w:t>, PT Intermasa, Jakarta, 1985.</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R.Subekti dan R. Tjitrosudibio, </w:t>
      </w:r>
      <w:r w:rsidRPr="00BF3D68">
        <w:rPr>
          <w:rFonts w:ascii="Times New Roman" w:hAnsi="Times New Roman"/>
          <w:i/>
          <w:sz w:val="24"/>
          <w:szCs w:val="24"/>
        </w:rPr>
        <w:t>Kitab Undang-undang Hukum Perdata</w:t>
      </w:r>
      <w:r w:rsidRPr="00BF3D68">
        <w:rPr>
          <w:rFonts w:ascii="Times New Roman" w:hAnsi="Times New Roman"/>
          <w:sz w:val="24"/>
          <w:szCs w:val="24"/>
        </w:rPr>
        <w:t>, Pradnya Paramita, Jakarta, 1989.</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Rudi Indrajaya, </w:t>
      </w:r>
      <w:r w:rsidRPr="00BF3D68">
        <w:rPr>
          <w:rFonts w:ascii="Times New Roman" w:hAnsi="Times New Roman"/>
          <w:i/>
          <w:sz w:val="24"/>
          <w:szCs w:val="24"/>
        </w:rPr>
        <w:t>Era Baru Perlindungan Konsumen</w:t>
      </w:r>
      <w:r w:rsidRPr="00BF3D68">
        <w:rPr>
          <w:rFonts w:ascii="Times New Roman" w:hAnsi="Times New Roman"/>
          <w:sz w:val="24"/>
          <w:szCs w:val="24"/>
        </w:rPr>
        <w:t>, IMNO, Bandung, 2000.</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 Wiryono Prodjodikoro, </w:t>
      </w:r>
      <w:r w:rsidRPr="00BF3D68">
        <w:rPr>
          <w:rFonts w:ascii="Times New Roman" w:hAnsi="Times New Roman"/>
          <w:i/>
          <w:sz w:val="24"/>
          <w:szCs w:val="24"/>
        </w:rPr>
        <w:t xml:space="preserve">Asas-asas Hukum </w:t>
      </w:r>
      <w:proofErr w:type="gramStart"/>
      <w:r w:rsidRPr="00BF3D68">
        <w:rPr>
          <w:rFonts w:ascii="Times New Roman" w:hAnsi="Times New Roman"/>
          <w:i/>
          <w:sz w:val="24"/>
          <w:szCs w:val="24"/>
        </w:rPr>
        <w:t>Perjanjian  Cet</w:t>
      </w:r>
      <w:proofErr w:type="gramEnd"/>
      <w:r w:rsidRPr="00BF3D68">
        <w:rPr>
          <w:rFonts w:ascii="Times New Roman" w:hAnsi="Times New Roman"/>
          <w:i/>
          <w:sz w:val="24"/>
          <w:szCs w:val="24"/>
        </w:rPr>
        <w:t xml:space="preserve">  VI</w:t>
      </w:r>
      <w:r w:rsidRPr="00BF3D68">
        <w:rPr>
          <w:rFonts w:ascii="Times New Roman" w:hAnsi="Times New Roman"/>
          <w:sz w:val="24"/>
          <w:szCs w:val="24"/>
        </w:rPr>
        <w:t>, Sumur Bandung, 1996.</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Shidarta, </w:t>
      </w:r>
      <w:r w:rsidRPr="00BF3D68">
        <w:rPr>
          <w:rFonts w:ascii="Times New Roman" w:hAnsi="Times New Roman"/>
          <w:i/>
          <w:sz w:val="24"/>
          <w:szCs w:val="24"/>
        </w:rPr>
        <w:t>Karakteristik Penalaran Hukum Dalam Konteks Ke-Indonesiaan</w:t>
      </w:r>
      <w:r w:rsidRPr="00BF3D68">
        <w:rPr>
          <w:rFonts w:ascii="Times New Roman" w:hAnsi="Times New Roman"/>
          <w:sz w:val="24"/>
          <w:szCs w:val="24"/>
        </w:rPr>
        <w:t>, CV Utomo, Jakarta, 2006</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Soedjatmoko, Etika Pembebasan, Yayasan Obor</w:t>
      </w:r>
      <w:proofErr w:type="gramStart"/>
      <w:r w:rsidRPr="00BF3D68">
        <w:rPr>
          <w:rFonts w:ascii="Times New Roman" w:hAnsi="Times New Roman"/>
          <w:sz w:val="24"/>
          <w:szCs w:val="24"/>
        </w:rPr>
        <w:t>,Jakarta</w:t>
      </w:r>
      <w:proofErr w:type="gramEnd"/>
      <w:r w:rsidRPr="00BF3D68">
        <w:rPr>
          <w:rFonts w:ascii="Times New Roman" w:hAnsi="Times New Roman"/>
          <w:sz w:val="24"/>
          <w:szCs w:val="24"/>
        </w:rPr>
        <w:t>, 1996</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Soerjono Soekanto, </w:t>
      </w:r>
      <w:r w:rsidRPr="00BF3D68">
        <w:rPr>
          <w:rFonts w:ascii="Times New Roman" w:hAnsi="Times New Roman"/>
          <w:i/>
          <w:sz w:val="24"/>
          <w:szCs w:val="24"/>
        </w:rPr>
        <w:t>Pengantar Penelitian Hukum</w:t>
      </w:r>
      <w:r w:rsidRPr="00BF3D68">
        <w:rPr>
          <w:rFonts w:ascii="Times New Roman" w:hAnsi="Times New Roman"/>
          <w:sz w:val="24"/>
          <w:szCs w:val="24"/>
        </w:rPr>
        <w:t>, Universitas Indonesia Press, Jakarta 2005.</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Soerjono Soekanto &amp; Sri Mamudji, P</w:t>
      </w:r>
      <w:r w:rsidRPr="00BF3D68">
        <w:rPr>
          <w:rFonts w:ascii="Times New Roman" w:hAnsi="Times New Roman"/>
          <w:i/>
          <w:sz w:val="24"/>
          <w:szCs w:val="24"/>
        </w:rPr>
        <w:t>enelitian Hukum Normatif (Suatu Tinjauan Singkat)</w:t>
      </w:r>
      <w:r w:rsidRPr="00BF3D68">
        <w:rPr>
          <w:rFonts w:ascii="Times New Roman" w:hAnsi="Times New Roman"/>
          <w:sz w:val="24"/>
          <w:szCs w:val="24"/>
        </w:rPr>
        <w:t>, Rajawali Pers, Jakarta, 2001.</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Sudikno Mertokusumo, </w:t>
      </w:r>
      <w:r w:rsidRPr="00BF3D68">
        <w:rPr>
          <w:rFonts w:ascii="Times New Roman" w:hAnsi="Times New Roman"/>
          <w:i/>
          <w:sz w:val="24"/>
          <w:szCs w:val="24"/>
        </w:rPr>
        <w:t>Mengenal Hukum Suatu Pengantar</w:t>
      </w:r>
      <w:r w:rsidRPr="00BF3D68">
        <w:rPr>
          <w:rFonts w:ascii="Times New Roman" w:hAnsi="Times New Roman"/>
          <w:sz w:val="24"/>
          <w:szCs w:val="24"/>
        </w:rPr>
        <w:t>, Liberty</w:t>
      </w:r>
      <w:proofErr w:type="gramStart"/>
      <w:r w:rsidRPr="00BF3D68">
        <w:rPr>
          <w:rFonts w:ascii="Times New Roman" w:hAnsi="Times New Roman"/>
          <w:sz w:val="24"/>
          <w:szCs w:val="24"/>
        </w:rPr>
        <w:t>,Yogyakarta</w:t>
      </w:r>
      <w:proofErr w:type="gramEnd"/>
      <w:r w:rsidRPr="00BF3D68">
        <w:rPr>
          <w:rFonts w:ascii="Times New Roman" w:hAnsi="Times New Roman"/>
          <w:sz w:val="24"/>
          <w:szCs w:val="24"/>
        </w:rPr>
        <w:t>,  2003.</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Susanti Adi Nugroho, </w:t>
      </w:r>
      <w:r w:rsidRPr="00BF3D68">
        <w:rPr>
          <w:rFonts w:ascii="Times New Roman" w:hAnsi="Times New Roman"/>
          <w:i/>
          <w:sz w:val="24"/>
          <w:szCs w:val="24"/>
        </w:rPr>
        <w:t>Penyelesaian Sengketa Arbitrase dan Penerapan Hukumnya Edisi Pertama Cetakan Ke-1</w:t>
      </w:r>
      <w:r w:rsidRPr="00BF3D68">
        <w:rPr>
          <w:rFonts w:ascii="Times New Roman" w:hAnsi="Times New Roman"/>
          <w:sz w:val="24"/>
          <w:szCs w:val="24"/>
        </w:rPr>
        <w:t>, Kencana Prenadamedia Group, Jakarta, 2015.</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Tampubolon Robert, </w:t>
      </w:r>
      <w:r w:rsidRPr="00BF3D68">
        <w:rPr>
          <w:rFonts w:ascii="Times New Roman" w:hAnsi="Times New Roman"/>
          <w:i/>
          <w:sz w:val="24"/>
          <w:szCs w:val="24"/>
        </w:rPr>
        <w:t xml:space="preserve">Manajemen </w:t>
      </w:r>
      <w:proofErr w:type="gramStart"/>
      <w:r w:rsidRPr="00BF3D68">
        <w:rPr>
          <w:rFonts w:ascii="Times New Roman" w:hAnsi="Times New Roman"/>
          <w:i/>
          <w:sz w:val="24"/>
          <w:szCs w:val="24"/>
        </w:rPr>
        <w:t>Risiko  Pendekatan</w:t>
      </w:r>
      <w:proofErr w:type="gramEnd"/>
      <w:r w:rsidRPr="00BF3D68">
        <w:rPr>
          <w:rFonts w:ascii="Times New Roman" w:hAnsi="Times New Roman"/>
          <w:i/>
          <w:sz w:val="24"/>
          <w:szCs w:val="24"/>
        </w:rPr>
        <w:t xml:space="preserve"> Kualitatif untuk Bank Komersial</w:t>
      </w:r>
      <w:r w:rsidRPr="00BF3D68">
        <w:rPr>
          <w:rFonts w:ascii="Times New Roman" w:hAnsi="Times New Roman"/>
          <w:sz w:val="24"/>
          <w:szCs w:val="24"/>
        </w:rPr>
        <w:t>, PT Elex Media Komputindo, Jakarta, 2004.</w:t>
      </w:r>
    </w:p>
    <w:p w:rsidR="007374A8" w:rsidRPr="00BF3D68" w:rsidRDefault="007374A8" w:rsidP="007374A8">
      <w:pPr>
        <w:pStyle w:val="FootnoteText"/>
        <w:numPr>
          <w:ilvl w:val="0"/>
          <w:numId w:val="24"/>
        </w:numPr>
        <w:spacing w:line="480" w:lineRule="auto"/>
        <w:ind w:left="567" w:hanging="567"/>
        <w:rPr>
          <w:rFonts w:ascii="Times New Roman" w:hAnsi="Times New Roman"/>
          <w:b/>
          <w:sz w:val="24"/>
          <w:szCs w:val="24"/>
        </w:rPr>
      </w:pPr>
      <w:r w:rsidRPr="00BF3D68">
        <w:rPr>
          <w:rFonts w:ascii="Times New Roman" w:hAnsi="Times New Roman"/>
          <w:b/>
          <w:sz w:val="24"/>
          <w:szCs w:val="24"/>
        </w:rPr>
        <w:t>Peraturan Perundang-Undangan</w:t>
      </w:r>
    </w:p>
    <w:p w:rsidR="007374A8" w:rsidRPr="00BF3D68" w:rsidRDefault="007374A8" w:rsidP="007374A8">
      <w:pPr>
        <w:pStyle w:val="FootnoteText"/>
        <w:spacing w:after="120" w:line="276" w:lineRule="auto"/>
        <w:ind w:left="1134" w:hanging="567"/>
        <w:rPr>
          <w:rFonts w:ascii="Times New Roman" w:hAnsi="Times New Roman"/>
          <w:sz w:val="24"/>
          <w:szCs w:val="24"/>
        </w:rPr>
      </w:pPr>
      <w:proofErr w:type="gramStart"/>
      <w:r w:rsidRPr="00BF3D68">
        <w:rPr>
          <w:rFonts w:ascii="Times New Roman" w:hAnsi="Times New Roman"/>
          <w:sz w:val="24"/>
          <w:szCs w:val="24"/>
        </w:rPr>
        <w:t>Undang-Undang Dasar Republik Indonesia 1945.</w:t>
      </w:r>
      <w:proofErr w:type="gramEnd"/>
    </w:p>
    <w:p w:rsidR="007374A8" w:rsidRPr="00BF3D68" w:rsidRDefault="007374A8" w:rsidP="007374A8">
      <w:pPr>
        <w:pStyle w:val="FootnoteText"/>
        <w:spacing w:after="120" w:line="276" w:lineRule="auto"/>
        <w:ind w:left="1134" w:hanging="567"/>
        <w:rPr>
          <w:rFonts w:ascii="Times New Roman" w:hAnsi="Times New Roman"/>
          <w:sz w:val="24"/>
          <w:szCs w:val="24"/>
        </w:rPr>
      </w:pPr>
      <w:r w:rsidRPr="00BF3D68">
        <w:rPr>
          <w:rFonts w:ascii="Times New Roman" w:hAnsi="Times New Roman"/>
          <w:sz w:val="24"/>
          <w:szCs w:val="24"/>
        </w:rPr>
        <w:t>Kitab Undang-Undang Hukum Perdata</w:t>
      </w:r>
    </w:p>
    <w:p w:rsidR="007374A8" w:rsidRPr="00BF3D68" w:rsidRDefault="007374A8" w:rsidP="007374A8">
      <w:pPr>
        <w:pStyle w:val="FootnoteText"/>
        <w:spacing w:after="120" w:line="276" w:lineRule="auto"/>
        <w:ind w:left="1134" w:hanging="567"/>
        <w:rPr>
          <w:rFonts w:ascii="Times New Roman" w:hAnsi="Times New Roman"/>
          <w:sz w:val="24"/>
          <w:szCs w:val="24"/>
        </w:rPr>
      </w:pPr>
      <w:r w:rsidRPr="00BF3D68">
        <w:rPr>
          <w:rFonts w:ascii="Times New Roman" w:hAnsi="Times New Roman"/>
          <w:sz w:val="24"/>
          <w:szCs w:val="24"/>
        </w:rPr>
        <w:t>Undang-Undang Nomor 10 Tahun 1998 tentang Perubahan Atas Undang-Undang Nomor 7 Tahun 1992 tentang Perbankan</w:t>
      </w:r>
    </w:p>
    <w:p w:rsidR="007374A8" w:rsidRPr="00BF3D68" w:rsidRDefault="007374A8" w:rsidP="007374A8">
      <w:pPr>
        <w:pStyle w:val="FootnoteText"/>
        <w:spacing w:after="120" w:line="276" w:lineRule="auto"/>
        <w:ind w:left="1134" w:hanging="567"/>
        <w:rPr>
          <w:rFonts w:ascii="Times New Roman" w:hAnsi="Times New Roman"/>
          <w:sz w:val="24"/>
          <w:szCs w:val="24"/>
        </w:rPr>
      </w:pPr>
      <w:r w:rsidRPr="00BF3D68">
        <w:rPr>
          <w:rFonts w:ascii="Times New Roman" w:hAnsi="Times New Roman"/>
          <w:sz w:val="24"/>
          <w:szCs w:val="24"/>
        </w:rPr>
        <w:t>Undang-Undang No 8 Tahun 1999 Tentang Perlindungan Konsumen</w:t>
      </w:r>
    </w:p>
    <w:p w:rsidR="007374A8" w:rsidRPr="00BF3D68" w:rsidRDefault="007374A8" w:rsidP="007374A8">
      <w:pPr>
        <w:pStyle w:val="FootnoteText"/>
        <w:spacing w:after="120" w:line="276" w:lineRule="auto"/>
        <w:ind w:left="1134" w:hanging="567"/>
        <w:rPr>
          <w:rFonts w:ascii="Times New Roman" w:hAnsi="Times New Roman"/>
          <w:sz w:val="24"/>
          <w:szCs w:val="24"/>
        </w:rPr>
      </w:pPr>
      <w:r w:rsidRPr="00BF3D68">
        <w:rPr>
          <w:rFonts w:ascii="Times New Roman" w:hAnsi="Times New Roman"/>
          <w:sz w:val="24"/>
          <w:szCs w:val="24"/>
        </w:rPr>
        <w:t>Undang-Undang Nomor 37 Tahun 2004 tentang kepailitan dan penundaan kewajiban pembayaran hutang</w:t>
      </w:r>
    </w:p>
    <w:p w:rsidR="007374A8" w:rsidRPr="00BF3D68" w:rsidRDefault="007374A8" w:rsidP="007374A8">
      <w:pPr>
        <w:pStyle w:val="FootnoteText"/>
        <w:spacing w:after="120" w:line="276" w:lineRule="auto"/>
        <w:ind w:left="1134" w:hanging="567"/>
        <w:rPr>
          <w:rFonts w:ascii="Times New Roman" w:hAnsi="Times New Roman"/>
          <w:sz w:val="24"/>
          <w:szCs w:val="24"/>
        </w:rPr>
      </w:pPr>
      <w:r w:rsidRPr="00BF3D68">
        <w:rPr>
          <w:rFonts w:ascii="Times New Roman" w:hAnsi="Times New Roman"/>
          <w:sz w:val="24"/>
          <w:szCs w:val="24"/>
        </w:rPr>
        <w:t>Undang-Undang Nomor 21 Tahun 2011 tentang Otoritas Jasa Keuangan (OJK)</w:t>
      </w:r>
    </w:p>
    <w:p w:rsidR="007374A8" w:rsidRPr="00BF3D68" w:rsidRDefault="007374A8" w:rsidP="007374A8">
      <w:pPr>
        <w:pStyle w:val="FootnoteText"/>
        <w:spacing w:after="120" w:line="276" w:lineRule="auto"/>
        <w:ind w:left="1134" w:hanging="567"/>
        <w:rPr>
          <w:rFonts w:ascii="Times New Roman" w:hAnsi="Times New Roman"/>
          <w:sz w:val="24"/>
          <w:szCs w:val="24"/>
        </w:rPr>
      </w:pPr>
      <w:r w:rsidRPr="00BF3D68">
        <w:rPr>
          <w:rFonts w:ascii="Times New Roman" w:hAnsi="Times New Roman"/>
          <w:sz w:val="24"/>
          <w:szCs w:val="24"/>
        </w:rPr>
        <w:t>Peraturan Otoritas Jasa Keuangan (POJK) No. 29 Tahun 2014 tentang penyelenggaraan usaha perusahaan pembiayaan</w:t>
      </w:r>
    </w:p>
    <w:p w:rsidR="007374A8" w:rsidRPr="00BF3D68" w:rsidRDefault="007374A8" w:rsidP="007374A8">
      <w:pPr>
        <w:pStyle w:val="FootnoteText"/>
        <w:spacing w:after="120" w:line="276" w:lineRule="auto"/>
        <w:ind w:left="1134" w:hanging="567"/>
        <w:rPr>
          <w:rFonts w:ascii="Times New Roman" w:hAnsi="Times New Roman"/>
          <w:sz w:val="24"/>
          <w:szCs w:val="24"/>
        </w:rPr>
      </w:pPr>
      <w:r w:rsidRPr="00BF3D68">
        <w:rPr>
          <w:rFonts w:ascii="Times New Roman" w:hAnsi="Times New Roman"/>
          <w:sz w:val="24"/>
          <w:szCs w:val="24"/>
        </w:rPr>
        <w:t>Lampiran POJK 42 Tahun 2017 tentang Pedoman Penyusunan Kebijakan Perkreditan atau Pembiayaan Bank (PPKPB)</w:t>
      </w:r>
    </w:p>
    <w:p w:rsidR="007374A8" w:rsidRPr="00BF3D68" w:rsidRDefault="007374A8" w:rsidP="007374A8">
      <w:pPr>
        <w:pStyle w:val="FootnoteText"/>
        <w:numPr>
          <w:ilvl w:val="0"/>
          <w:numId w:val="24"/>
        </w:numPr>
        <w:spacing w:line="480" w:lineRule="auto"/>
        <w:ind w:left="567" w:hanging="567"/>
        <w:rPr>
          <w:rFonts w:ascii="Times New Roman" w:hAnsi="Times New Roman"/>
          <w:b/>
          <w:sz w:val="24"/>
          <w:szCs w:val="24"/>
        </w:rPr>
      </w:pPr>
      <w:r w:rsidRPr="00BF3D68">
        <w:rPr>
          <w:rFonts w:ascii="Times New Roman" w:hAnsi="Times New Roman"/>
          <w:b/>
          <w:sz w:val="24"/>
          <w:szCs w:val="24"/>
        </w:rPr>
        <w:t>Sumber Lain</w:t>
      </w:r>
    </w:p>
    <w:p w:rsidR="007374A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Amanita Novi Yushita, </w:t>
      </w:r>
      <w:r w:rsidRPr="00BF3D68">
        <w:rPr>
          <w:rFonts w:ascii="Times New Roman" w:hAnsi="Times New Roman"/>
          <w:i/>
          <w:sz w:val="24"/>
          <w:szCs w:val="24"/>
        </w:rPr>
        <w:t>Implementasi Risk Management Para Industri Perbankan Nasional</w:t>
      </w:r>
      <w:r w:rsidRPr="00BF3D68">
        <w:rPr>
          <w:rFonts w:ascii="Times New Roman" w:hAnsi="Times New Roman"/>
          <w:sz w:val="24"/>
          <w:szCs w:val="24"/>
        </w:rPr>
        <w:t xml:space="preserve">, </w:t>
      </w:r>
      <w:proofErr w:type="gramStart"/>
      <w:r w:rsidRPr="00BF3D68">
        <w:rPr>
          <w:rFonts w:ascii="Times New Roman" w:hAnsi="Times New Roman"/>
          <w:sz w:val="24"/>
          <w:szCs w:val="24"/>
        </w:rPr>
        <w:t>www.staff.uny.ac.id ,</w:t>
      </w:r>
      <w:proofErr w:type="gramEnd"/>
      <w:r w:rsidRPr="00BF3D68">
        <w:rPr>
          <w:rFonts w:ascii="Times New Roman" w:hAnsi="Times New Roman"/>
          <w:sz w:val="24"/>
          <w:szCs w:val="24"/>
        </w:rPr>
        <w:t xml:space="preserve"> Yogyakarta, 2008.</w:t>
      </w:r>
    </w:p>
    <w:p w:rsidR="007374A8" w:rsidRPr="00BF3D68" w:rsidRDefault="007374A8" w:rsidP="007374A8">
      <w:pPr>
        <w:pStyle w:val="FootnoteText"/>
        <w:spacing w:line="276" w:lineRule="auto"/>
        <w:ind w:left="1134" w:hanging="567"/>
        <w:rPr>
          <w:rFonts w:ascii="Times New Roman" w:hAnsi="Times New Roman"/>
          <w:sz w:val="24"/>
          <w:szCs w:val="24"/>
        </w:rPr>
      </w:pPr>
      <w:r w:rsidRPr="00DB3C11">
        <w:rPr>
          <w:rFonts w:ascii="Times New Roman" w:hAnsi="Times New Roman"/>
          <w:sz w:val="24"/>
          <w:szCs w:val="24"/>
        </w:rPr>
        <w:lastRenderedPageBreak/>
        <w:t xml:space="preserve">Amin Emanuel Bureni, </w:t>
      </w:r>
      <w:r w:rsidRPr="00DB3C11">
        <w:rPr>
          <w:rFonts w:ascii="Times New Roman" w:hAnsi="Times New Roman"/>
          <w:i/>
          <w:sz w:val="24"/>
          <w:szCs w:val="24"/>
        </w:rPr>
        <w:t>Asas Keseimbangan Dalam Perjanjian Kredit Bank (studi terhadap putusan mahkamah agung RI No. 3956 K/Pdt/2000 Jo Putusan Pengadilan Tinggi SBY No. 628/pdt/1999/PT. SBY Jo Putusan Pengadilan Negeri GS No. 37/Pdt.G.1998/PN/GS)</w:t>
      </w:r>
      <w:r w:rsidRPr="00DB3C11">
        <w:rPr>
          <w:rFonts w:ascii="Times New Roman" w:hAnsi="Times New Roman"/>
          <w:sz w:val="24"/>
          <w:szCs w:val="24"/>
        </w:rPr>
        <w:t>, Universitas Indonesia, Jakarta</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Aminuddin Ilmar, </w:t>
      </w:r>
      <w:r w:rsidRPr="00BF3D68">
        <w:rPr>
          <w:rFonts w:ascii="Times New Roman" w:hAnsi="Times New Roman"/>
          <w:i/>
          <w:sz w:val="24"/>
          <w:szCs w:val="24"/>
        </w:rPr>
        <w:t>Konstruksi Teori dan Metode Kajian Ilmu Hukum</w:t>
      </w:r>
      <w:r w:rsidRPr="00BF3D68">
        <w:rPr>
          <w:rFonts w:ascii="Times New Roman" w:hAnsi="Times New Roman"/>
          <w:sz w:val="24"/>
          <w:szCs w:val="24"/>
        </w:rPr>
        <w:t>, Hasanuddin University Press, Makassar, 2009.</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Andi Ridwan Fauzi, https://www.ayobandung.com, </w:t>
      </w:r>
      <w:r w:rsidRPr="00BF3D68">
        <w:rPr>
          <w:rFonts w:ascii="Times New Roman" w:hAnsi="Times New Roman"/>
          <w:i/>
          <w:sz w:val="24"/>
          <w:szCs w:val="24"/>
        </w:rPr>
        <w:t>Kredit Guna Bhakti Bank bjb jadi Primadona Konsumen</w:t>
      </w:r>
      <w:r w:rsidRPr="00BF3D68">
        <w:rPr>
          <w:rFonts w:ascii="Times New Roman" w:hAnsi="Times New Roman"/>
          <w:sz w:val="24"/>
          <w:szCs w:val="24"/>
        </w:rPr>
        <w:t>, 2018.</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Bank bjb, </w:t>
      </w:r>
      <w:r w:rsidRPr="00BF3D68">
        <w:rPr>
          <w:rFonts w:ascii="Times New Roman" w:hAnsi="Times New Roman"/>
          <w:i/>
          <w:sz w:val="24"/>
          <w:szCs w:val="24"/>
        </w:rPr>
        <w:t>Surat Keputusan Direksi Tentang Deskripsi Jabatan No. 668/SK/DIR-PS/2013</w:t>
      </w:r>
      <w:r w:rsidRPr="00BF3D68">
        <w:rPr>
          <w:rFonts w:ascii="Times New Roman" w:hAnsi="Times New Roman"/>
          <w:sz w:val="24"/>
          <w:szCs w:val="24"/>
        </w:rPr>
        <w:t xml:space="preserve">, PT. Bank Pembangunan Daerah Jawa Barat dan Banten, </w:t>
      </w:r>
      <w:proofErr w:type="gramStart"/>
      <w:r w:rsidRPr="00BF3D68">
        <w:rPr>
          <w:rFonts w:ascii="Times New Roman" w:hAnsi="Times New Roman"/>
          <w:sz w:val="24"/>
          <w:szCs w:val="24"/>
        </w:rPr>
        <w:t>Tbk ,</w:t>
      </w:r>
      <w:proofErr w:type="gramEnd"/>
      <w:r w:rsidRPr="00BF3D68">
        <w:rPr>
          <w:rFonts w:ascii="Times New Roman" w:hAnsi="Times New Roman"/>
          <w:sz w:val="24"/>
          <w:szCs w:val="24"/>
        </w:rPr>
        <w:t xml:space="preserve"> Bandung , 2013.</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________, </w:t>
      </w:r>
      <w:r w:rsidRPr="00BF3D68">
        <w:rPr>
          <w:rFonts w:ascii="Times New Roman" w:hAnsi="Times New Roman"/>
          <w:i/>
          <w:sz w:val="24"/>
          <w:szCs w:val="24"/>
        </w:rPr>
        <w:t>Surat Keputusan Direksi Tentang Fitur Produk Kredit Retail &amp; Konsumer No. 0859/SK/DIR-KKON/2016</w:t>
      </w:r>
      <w:r w:rsidRPr="00BF3D68">
        <w:rPr>
          <w:rFonts w:ascii="Times New Roman" w:hAnsi="Times New Roman"/>
          <w:sz w:val="24"/>
          <w:szCs w:val="24"/>
        </w:rPr>
        <w:t>, PT. Bank Pembangunan Daerah Jawa Barat dan Banten, Tbk, Bandung, 2016.</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________, https://www.wisatabdg.com, Prosedur Pengajuan Kredit Guna Bhakti, 2016</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Bauer  W</w:t>
      </w:r>
      <w:proofErr w:type="gramEnd"/>
      <w:r w:rsidRPr="00BF3D68">
        <w:rPr>
          <w:rFonts w:ascii="Times New Roman" w:hAnsi="Times New Roman"/>
          <w:sz w:val="24"/>
          <w:szCs w:val="24"/>
        </w:rPr>
        <w:t xml:space="preserve"> &amp; M. Ryser, </w:t>
      </w:r>
      <w:r w:rsidRPr="00BF3D68">
        <w:rPr>
          <w:rFonts w:ascii="Times New Roman" w:hAnsi="Times New Roman"/>
          <w:i/>
          <w:sz w:val="24"/>
          <w:szCs w:val="24"/>
        </w:rPr>
        <w:t xml:space="preserve">Risk Management Strategies for Bank. </w:t>
      </w:r>
      <w:proofErr w:type="gramStart"/>
      <w:r w:rsidRPr="00BF3D68">
        <w:rPr>
          <w:rFonts w:ascii="Times New Roman" w:hAnsi="Times New Roman"/>
          <w:i/>
          <w:sz w:val="24"/>
          <w:szCs w:val="24"/>
        </w:rPr>
        <w:t>Journal of Banking and Finance.</w:t>
      </w:r>
      <w:proofErr w:type="gramEnd"/>
      <w:r w:rsidRPr="00BF3D68">
        <w:rPr>
          <w:rFonts w:ascii="Times New Roman" w:hAnsi="Times New Roman"/>
          <w:i/>
          <w:sz w:val="24"/>
          <w:szCs w:val="24"/>
        </w:rPr>
        <w:t xml:space="preserve"> </w:t>
      </w:r>
      <w:proofErr w:type="gramStart"/>
      <w:r w:rsidRPr="00BF3D68">
        <w:rPr>
          <w:rFonts w:ascii="Times New Roman" w:hAnsi="Times New Roman"/>
          <w:i/>
          <w:sz w:val="24"/>
          <w:szCs w:val="24"/>
        </w:rPr>
        <w:t>vol. 28 no. 4</w:t>
      </w:r>
      <w:r w:rsidRPr="00BF3D68">
        <w:rPr>
          <w:rFonts w:ascii="Times New Roman" w:hAnsi="Times New Roman"/>
          <w:sz w:val="24"/>
          <w:szCs w:val="24"/>
        </w:rPr>
        <w:t>, 2002.</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Dasrol, </w:t>
      </w:r>
      <w:r w:rsidRPr="00BF3D68">
        <w:rPr>
          <w:rFonts w:ascii="Times New Roman" w:hAnsi="Times New Roman"/>
          <w:i/>
          <w:sz w:val="24"/>
          <w:szCs w:val="24"/>
        </w:rPr>
        <w:t>Fungsi Strategis Lembaga Otoritas Jasa Keuangan dalam pengawasan Perbankan Nasional Indonesia, Jurnal Ekonomi</w:t>
      </w:r>
      <w:r w:rsidRPr="00BF3D68">
        <w:rPr>
          <w:rFonts w:ascii="Times New Roman" w:hAnsi="Times New Roman"/>
          <w:sz w:val="24"/>
          <w:szCs w:val="24"/>
        </w:rPr>
        <w:t>, Fakultas hukum Universitas Riau, Pekanbaru, 2013.</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Denggan Mauli Tobing</w:t>
      </w:r>
      <w:proofErr w:type="gramStart"/>
      <w:r w:rsidRPr="00BF3D68">
        <w:rPr>
          <w:rFonts w:ascii="Times New Roman" w:hAnsi="Times New Roman"/>
          <w:sz w:val="24"/>
          <w:szCs w:val="24"/>
        </w:rPr>
        <w:t xml:space="preserve">,  </w:t>
      </w:r>
      <w:r w:rsidRPr="00BF3D68">
        <w:rPr>
          <w:rFonts w:ascii="Times New Roman" w:hAnsi="Times New Roman"/>
          <w:i/>
          <w:sz w:val="24"/>
          <w:szCs w:val="24"/>
        </w:rPr>
        <w:t>Skripsi</w:t>
      </w:r>
      <w:proofErr w:type="gramEnd"/>
      <w:r w:rsidRPr="00BF3D68">
        <w:rPr>
          <w:rFonts w:ascii="Times New Roman" w:hAnsi="Times New Roman"/>
          <w:i/>
          <w:sz w:val="24"/>
          <w:szCs w:val="24"/>
        </w:rPr>
        <w:t xml:space="preserve"> Risiko Hukum yang Terjadi di dalam Perjanjian kredit Bank dalam Kaitannya dengan Perlindungan Konsumen</w:t>
      </w:r>
      <w:r w:rsidRPr="00BF3D68">
        <w:rPr>
          <w:rFonts w:ascii="Times New Roman" w:hAnsi="Times New Roman"/>
          <w:sz w:val="24"/>
          <w:szCs w:val="24"/>
        </w:rPr>
        <w:t>, Universitas Sumatera Utara, Meda, 2008.</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Ema Rahmawati, </w:t>
      </w:r>
      <w:r w:rsidRPr="00BF3D68">
        <w:rPr>
          <w:rFonts w:ascii="Times New Roman" w:hAnsi="Times New Roman"/>
          <w:i/>
          <w:sz w:val="24"/>
          <w:szCs w:val="24"/>
        </w:rPr>
        <w:t>Artikel Penyelesaian Sengketa Melalui Lembaga Alternatif Penyelesaian sengketa di Sektor Jasa Keuangan</w:t>
      </w:r>
      <w:r w:rsidRPr="00BF3D68">
        <w:rPr>
          <w:rFonts w:ascii="Times New Roman" w:hAnsi="Times New Roman"/>
          <w:sz w:val="24"/>
          <w:szCs w:val="24"/>
        </w:rPr>
        <w:t>, www.respository.ac.id, UNPAD, 2016.</w:t>
      </w:r>
    </w:p>
    <w:p w:rsidR="007374A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Endrunagari.wordpress.com, </w:t>
      </w:r>
      <w:r w:rsidRPr="00BF3D68">
        <w:rPr>
          <w:rFonts w:ascii="Times New Roman" w:hAnsi="Times New Roman"/>
          <w:i/>
          <w:sz w:val="24"/>
          <w:szCs w:val="24"/>
        </w:rPr>
        <w:t>Hukum Perjanjian dan Perjanjian Kredit bank</w:t>
      </w:r>
      <w:r w:rsidRPr="00BF3D68">
        <w:rPr>
          <w:rFonts w:ascii="Times New Roman" w:hAnsi="Times New Roman"/>
          <w:sz w:val="24"/>
          <w:szCs w:val="24"/>
        </w:rPr>
        <w:t>, 2015.</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422DB0">
        <w:rPr>
          <w:rFonts w:ascii="Times New Roman" w:hAnsi="Times New Roman"/>
          <w:sz w:val="24"/>
          <w:szCs w:val="24"/>
        </w:rPr>
        <w:t xml:space="preserve">Etty Mulyati, </w:t>
      </w:r>
      <w:r w:rsidRPr="00422DB0">
        <w:rPr>
          <w:rFonts w:ascii="Times New Roman" w:hAnsi="Times New Roman"/>
          <w:i/>
          <w:sz w:val="24"/>
          <w:szCs w:val="24"/>
        </w:rPr>
        <w:t>Asas Keseimbangan pada Perjanjian Kredit Perbankan dengan Nasabah Pelaku Usaha Kecil, Jurnal Bina Mulia Hukum Vol</w:t>
      </w:r>
      <w:r w:rsidRPr="00422DB0">
        <w:rPr>
          <w:rFonts w:ascii="Times New Roman" w:hAnsi="Times New Roman"/>
          <w:sz w:val="24"/>
          <w:szCs w:val="24"/>
        </w:rPr>
        <w:t>. 1, Jakarta</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Fence M. Wantu, </w:t>
      </w:r>
      <w:r w:rsidRPr="00BF3D68">
        <w:rPr>
          <w:rFonts w:ascii="Times New Roman" w:hAnsi="Times New Roman"/>
          <w:i/>
          <w:sz w:val="24"/>
          <w:szCs w:val="24"/>
        </w:rPr>
        <w:t>Anatomi dalam Penegakan Hukum Oleh Hakim</w:t>
      </w:r>
      <w:r w:rsidRPr="00BF3D68">
        <w:rPr>
          <w:rFonts w:ascii="Times New Roman" w:hAnsi="Times New Roman"/>
          <w:sz w:val="24"/>
          <w:szCs w:val="24"/>
        </w:rPr>
        <w:t xml:space="preserve">, Jurnal Berkala Mimbar Hukum, Vol. 19. Fakultas Hukum Universitas Gajah Mada, Yogyakarta. 2007. </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Fikrie Yoanita, </w:t>
      </w:r>
      <w:r w:rsidRPr="00BF3D68">
        <w:rPr>
          <w:rFonts w:ascii="Times New Roman" w:hAnsi="Times New Roman"/>
          <w:i/>
          <w:sz w:val="24"/>
          <w:szCs w:val="24"/>
        </w:rPr>
        <w:t>Teori Kepastian Dalam Hukum Kontrak</w:t>
      </w:r>
      <w:r w:rsidRPr="00BF3D68">
        <w:rPr>
          <w:rFonts w:ascii="Times New Roman" w:hAnsi="Times New Roman"/>
          <w:sz w:val="24"/>
          <w:szCs w:val="24"/>
        </w:rPr>
        <w:t>, Jurnal.Files.Wordpress.com, 2008.</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Galorath D, 2006. </w:t>
      </w:r>
      <w:r w:rsidRPr="00BF3D68">
        <w:rPr>
          <w:rFonts w:ascii="Times New Roman" w:hAnsi="Times New Roman"/>
          <w:i/>
          <w:sz w:val="24"/>
          <w:szCs w:val="24"/>
        </w:rPr>
        <w:t xml:space="preserve">Risk Management Success Factor PM </w:t>
      </w:r>
      <w:proofErr w:type="gramStart"/>
      <w:r w:rsidRPr="00BF3D68">
        <w:rPr>
          <w:rFonts w:ascii="Times New Roman" w:hAnsi="Times New Roman"/>
          <w:i/>
          <w:sz w:val="24"/>
          <w:szCs w:val="24"/>
        </w:rPr>
        <w:t>world</w:t>
      </w:r>
      <w:proofErr w:type="gramEnd"/>
      <w:r w:rsidRPr="00BF3D68">
        <w:rPr>
          <w:rFonts w:ascii="Times New Roman" w:hAnsi="Times New Roman"/>
          <w:i/>
          <w:sz w:val="24"/>
          <w:szCs w:val="24"/>
        </w:rPr>
        <w:t xml:space="preserve"> Today vol 8 no 2</w:t>
      </w:r>
      <w:r w:rsidRPr="00BF3D68">
        <w:rPr>
          <w:rFonts w:ascii="Times New Roman" w:hAnsi="Times New Roman"/>
          <w:sz w:val="24"/>
          <w:szCs w:val="24"/>
        </w:rPr>
        <w:t>, 2006</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H.B. Sutopo, Metodologi </w:t>
      </w:r>
      <w:r w:rsidRPr="00BF3D68">
        <w:rPr>
          <w:rFonts w:ascii="Times New Roman" w:hAnsi="Times New Roman"/>
          <w:i/>
          <w:sz w:val="24"/>
          <w:szCs w:val="24"/>
        </w:rPr>
        <w:t>Penelitian Hukum Kualitatif</w:t>
      </w:r>
      <w:r w:rsidRPr="00BF3D68">
        <w:rPr>
          <w:rFonts w:ascii="Times New Roman" w:hAnsi="Times New Roman"/>
          <w:sz w:val="24"/>
          <w:szCs w:val="24"/>
        </w:rPr>
        <w:t>, UNS Press, Surakarta, 1998.</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Hegel, G.W.F., </w:t>
      </w:r>
      <w:r w:rsidRPr="00BF3D68">
        <w:rPr>
          <w:rFonts w:ascii="Times New Roman" w:hAnsi="Times New Roman"/>
          <w:i/>
          <w:sz w:val="24"/>
          <w:szCs w:val="24"/>
        </w:rPr>
        <w:t>Grundlinien der Philosophie des Rechts</w:t>
      </w:r>
      <w:r w:rsidRPr="00BF3D68">
        <w:rPr>
          <w:rFonts w:ascii="Times New Roman" w:hAnsi="Times New Roman"/>
          <w:sz w:val="24"/>
          <w:szCs w:val="24"/>
        </w:rPr>
        <w:t>, Berlin 1821.</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Henry P Panggabean, </w:t>
      </w:r>
      <w:r w:rsidRPr="00BF3D68">
        <w:rPr>
          <w:rFonts w:ascii="Times New Roman" w:hAnsi="Times New Roman"/>
          <w:i/>
          <w:sz w:val="24"/>
          <w:szCs w:val="24"/>
        </w:rPr>
        <w:t>Berbagai masalah Yuridis yang dihadapi Perbankan mengamanakan pengembalian kredit yang disalurkannya</w:t>
      </w:r>
      <w:r w:rsidRPr="00BF3D68">
        <w:rPr>
          <w:rFonts w:ascii="Times New Roman" w:hAnsi="Times New Roman"/>
          <w:sz w:val="24"/>
          <w:szCs w:val="24"/>
        </w:rPr>
        <w:t>, Majalah Varia Peradilan No 80</w:t>
      </w:r>
      <w:proofErr w:type="gramStart"/>
      <w:r w:rsidRPr="00BF3D68">
        <w:rPr>
          <w:rFonts w:ascii="Times New Roman" w:hAnsi="Times New Roman"/>
          <w:sz w:val="24"/>
          <w:szCs w:val="24"/>
        </w:rPr>
        <w:t>,1992</w:t>
      </w:r>
      <w:proofErr w:type="gramEnd"/>
      <w:r w:rsidRPr="00BF3D68">
        <w:rPr>
          <w:rFonts w:ascii="Times New Roman" w:hAnsi="Times New Roman"/>
          <w:sz w:val="24"/>
          <w:szCs w:val="24"/>
        </w:rPr>
        <w:t>.</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H.M Hazniel Harun, </w:t>
      </w:r>
      <w:r w:rsidRPr="00BF3D68">
        <w:rPr>
          <w:rFonts w:ascii="Times New Roman" w:hAnsi="Times New Roman"/>
          <w:i/>
          <w:sz w:val="24"/>
          <w:szCs w:val="24"/>
        </w:rPr>
        <w:t>Aspek-aspek Hukum Perdata Dalam Pemberian Kredit Perbankan</w:t>
      </w:r>
      <w:r w:rsidRPr="00BF3D68">
        <w:rPr>
          <w:rFonts w:ascii="Times New Roman" w:hAnsi="Times New Roman"/>
          <w:sz w:val="24"/>
          <w:szCs w:val="24"/>
        </w:rPr>
        <w:t>, Ind-Hill-Co, Jakarta, 1994.</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Irma devita, http://media.neliti.com, </w:t>
      </w:r>
      <w:r w:rsidRPr="00BF3D68">
        <w:rPr>
          <w:rFonts w:ascii="Times New Roman" w:hAnsi="Times New Roman"/>
          <w:i/>
          <w:sz w:val="24"/>
          <w:szCs w:val="24"/>
        </w:rPr>
        <w:t>Perbedaan Akta Otentik dengan Surat dibawah Tangan</w:t>
      </w:r>
      <w:r w:rsidRPr="00BF3D68">
        <w:rPr>
          <w:rFonts w:ascii="Times New Roman" w:hAnsi="Times New Roman"/>
          <w:sz w:val="24"/>
          <w:szCs w:val="24"/>
        </w:rPr>
        <w:t>, 2008.</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lastRenderedPageBreak/>
        <w:t>Irvan Sikajudin, www.kompasiana.com, Mengenal Produk dan Layanan Jasa Bank Syariah, 2018.</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Ika Syahfitri, </w:t>
      </w:r>
      <w:r w:rsidRPr="00BF3D68">
        <w:rPr>
          <w:rFonts w:ascii="Times New Roman" w:hAnsi="Times New Roman"/>
          <w:i/>
          <w:sz w:val="24"/>
          <w:szCs w:val="24"/>
        </w:rPr>
        <w:t>Analisis Kredit Perbankan dan Pertumbuhan Ekonomi Indonesia</w:t>
      </w:r>
      <w:r w:rsidRPr="00BF3D68">
        <w:rPr>
          <w:rFonts w:ascii="Times New Roman" w:hAnsi="Times New Roman"/>
          <w:sz w:val="24"/>
          <w:szCs w:val="24"/>
        </w:rPr>
        <w:t>, https://repository.ipb.ac.id/jspui/bitstream/123456789/64457/1/H13isy, Bogor, 2013.</w:t>
      </w:r>
    </w:p>
    <w:p w:rsidR="007374A8" w:rsidRPr="00BF3D68" w:rsidRDefault="007374A8" w:rsidP="007374A8">
      <w:pPr>
        <w:pStyle w:val="FootnoteText"/>
        <w:spacing w:line="276" w:lineRule="auto"/>
        <w:ind w:left="1134" w:hanging="567"/>
        <w:rPr>
          <w:rFonts w:ascii="Times New Roman" w:hAnsi="Times New Roman"/>
          <w:sz w:val="24"/>
          <w:szCs w:val="24"/>
        </w:rPr>
      </w:pP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Iqbal Mohammad, Administrasibisnis.studentjournal.ub.ac.id, </w:t>
      </w:r>
      <w:r w:rsidRPr="00BF3D68">
        <w:rPr>
          <w:rFonts w:ascii="Times New Roman" w:hAnsi="Times New Roman"/>
          <w:i/>
          <w:sz w:val="24"/>
          <w:szCs w:val="24"/>
        </w:rPr>
        <w:t>Jurnal Administrasi Bisnis</w:t>
      </w:r>
      <w:r w:rsidRPr="00BF3D68">
        <w:rPr>
          <w:rFonts w:ascii="Times New Roman" w:hAnsi="Times New Roman"/>
          <w:sz w:val="24"/>
          <w:szCs w:val="24"/>
        </w:rPr>
        <w:t xml:space="preserve"> (JAB) Vol 22, 2015.</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J.Widijantoro, http://lembagakonsumen.org, </w:t>
      </w:r>
      <w:r w:rsidRPr="00BF3D68">
        <w:rPr>
          <w:rFonts w:ascii="Times New Roman" w:hAnsi="Times New Roman"/>
          <w:i/>
          <w:sz w:val="24"/>
          <w:szCs w:val="24"/>
        </w:rPr>
        <w:t>Lembaga Perlindungan Konsumen Jasa Keuangan</w:t>
      </w:r>
      <w:r w:rsidRPr="00BF3D68">
        <w:rPr>
          <w:rFonts w:ascii="Times New Roman" w:hAnsi="Times New Roman"/>
          <w:sz w:val="24"/>
          <w:szCs w:val="24"/>
        </w:rPr>
        <w:t>, 2017.</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Lilik Mulyadi, </w:t>
      </w:r>
      <w:r w:rsidRPr="00BF3D68">
        <w:rPr>
          <w:rFonts w:ascii="Times New Roman" w:hAnsi="Times New Roman"/>
          <w:i/>
          <w:sz w:val="24"/>
          <w:szCs w:val="24"/>
        </w:rPr>
        <w:t>Teori Hukum Pembangunan Mochtar Kusumaatmaja, Sebuah Kajian Deskriptif Analitis</w:t>
      </w:r>
      <w:proofErr w:type="gramStart"/>
      <w:r w:rsidRPr="00BF3D68">
        <w:rPr>
          <w:rFonts w:ascii="Times New Roman" w:hAnsi="Times New Roman"/>
          <w:sz w:val="24"/>
          <w:szCs w:val="24"/>
        </w:rPr>
        <w:t>,ac.id.article</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Otoritas Jasa Keuangan-Bidang Edukasi dan Perlindungan Konsumen, </w:t>
      </w:r>
      <w:r w:rsidRPr="00BF3D68">
        <w:rPr>
          <w:rFonts w:ascii="Times New Roman" w:hAnsi="Times New Roman"/>
          <w:i/>
          <w:sz w:val="24"/>
          <w:szCs w:val="24"/>
        </w:rPr>
        <w:t>LAPS sebagai Salah Satu Alternatif Penyelesaian Pengaduan Konsumen, disampaikan pada pembahasan Finalisasi Internal Dispute Resolution (IDR)</w:t>
      </w:r>
      <w:r w:rsidRPr="00BF3D68">
        <w:rPr>
          <w:rFonts w:ascii="Times New Roman" w:hAnsi="Times New Roman"/>
          <w:sz w:val="24"/>
          <w:szCs w:val="24"/>
        </w:rPr>
        <w:t>, Bandung, 2015.</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PT Bank Pembangunan Daerah Jawa Barat dan Banten Tbk, </w:t>
      </w:r>
      <w:r w:rsidRPr="00BF3D68">
        <w:rPr>
          <w:rFonts w:ascii="Times New Roman" w:hAnsi="Times New Roman"/>
          <w:i/>
          <w:sz w:val="24"/>
          <w:szCs w:val="24"/>
        </w:rPr>
        <w:t xml:space="preserve">Laporan </w:t>
      </w:r>
      <w:proofErr w:type="gramStart"/>
      <w:r w:rsidRPr="00BF3D68">
        <w:rPr>
          <w:rFonts w:ascii="Times New Roman" w:hAnsi="Times New Roman"/>
          <w:i/>
          <w:sz w:val="24"/>
          <w:szCs w:val="24"/>
        </w:rPr>
        <w:t>Tahunan :</w:t>
      </w:r>
      <w:proofErr w:type="gramEnd"/>
      <w:r w:rsidRPr="00BF3D68">
        <w:rPr>
          <w:rFonts w:ascii="Times New Roman" w:hAnsi="Times New Roman"/>
          <w:i/>
          <w:sz w:val="24"/>
          <w:szCs w:val="24"/>
        </w:rPr>
        <w:t xml:space="preserve"> Anual Report bank bjb 2016</w:t>
      </w:r>
      <w:r w:rsidRPr="00BF3D68">
        <w:rPr>
          <w:rFonts w:ascii="Times New Roman" w:hAnsi="Times New Roman"/>
          <w:sz w:val="24"/>
          <w:szCs w:val="24"/>
        </w:rPr>
        <w:t xml:space="preserve">. </w:t>
      </w:r>
      <w:proofErr w:type="gramStart"/>
      <w:r w:rsidRPr="00BF3D68">
        <w:rPr>
          <w:rFonts w:ascii="Times New Roman" w:hAnsi="Times New Roman"/>
          <w:sz w:val="24"/>
          <w:szCs w:val="24"/>
        </w:rPr>
        <w:t>Bandung, 2016.</w:t>
      </w:r>
      <w:proofErr w:type="gramEnd"/>
      <w:r w:rsidRPr="00BF3D68">
        <w:rPr>
          <w:rFonts w:ascii="Times New Roman" w:hAnsi="Times New Roman"/>
          <w:sz w:val="24"/>
          <w:szCs w:val="24"/>
        </w:rPr>
        <w:t xml:space="preserve"> </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Riska Namirah, </w:t>
      </w:r>
      <w:r w:rsidRPr="00BF3D68">
        <w:rPr>
          <w:rFonts w:ascii="Times New Roman" w:hAnsi="Times New Roman"/>
          <w:i/>
          <w:sz w:val="24"/>
          <w:szCs w:val="24"/>
        </w:rPr>
        <w:t>Skripsi analisis penerapan management risiko dan pengaruhnya terhadap kinerja laba pada Bank Pembangunan Daerah (BPD) se-Indonesia tahun 2008-2012</w:t>
      </w:r>
      <w:r w:rsidRPr="00BF3D68">
        <w:rPr>
          <w:rFonts w:ascii="Times New Roman" w:hAnsi="Times New Roman"/>
          <w:sz w:val="24"/>
          <w:szCs w:val="24"/>
        </w:rPr>
        <w:t>, Universitas Hasanudin, Makassar, 2013.</w:t>
      </w:r>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Recht </w:t>
      </w:r>
      <w:proofErr w:type="gramStart"/>
      <w:r w:rsidRPr="00BF3D68">
        <w:rPr>
          <w:rFonts w:ascii="Times New Roman" w:hAnsi="Times New Roman"/>
          <w:sz w:val="24"/>
          <w:szCs w:val="24"/>
        </w:rPr>
        <w:t>han</w:t>
      </w:r>
      <w:proofErr w:type="gramEnd"/>
      <w:r w:rsidRPr="00BF3D68">
        <w:rPr>
          <w:rFonts w:ascii="Times New Roman" w:hAnsi="Times New Roman"/>
          <w:sz w:val="24"/>
          <w:szCs w:val="24"/>
        </w:rPr>
        <w:t xml:space="preserve">, http://rechthan.blogspot.com, </w:t>
      </w:r>
      <w:r w:rsidRPr="00BF3D68">
        <w:rPr>
          <w:rFonts w:ascii="Times New Roman" w:hAnsi="Times New Roman"/>
          <w:i/>
          <w:sz w:val="24"/>
          <w:szCs w:val="24"/>
        </w:rPr>
        <w:t>Syarat sahnya perjanjian kontrak</w:t>
      </w:r>
      <w:r w:rsidRPr="00BF3D68">
        <w:rPr>
          <w:rFonts w:ascii="Times New Roman" w:hAnsi="Times New Roman"/>
          <w:sz w:val="24"/>
          <w:szCs w:val="24"/>
        </w:rPr>
        <w:t>, 2015.</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Rohyani R I Sumilat, </w:t>
      </w:r>
      <w:r w:rsidRPr="00BF3D68">
        <w:rPr>
          <w:rFonts w:ascii="Times New Roman" w:hAnsi="Times New Roman"/>
          <w:i/>
          <w:sz w:val="24"/>
          <w:szCs w:val="24"/>
        </w:rPr>
        <w:t>Resiko dalam Perjanjian Kredit Bank dalam Kaitannya dengan Perlindungan Konsumen</w:t>
      </w:r>
      <w:r w:rsidRPr="00BF3D68">
        <w:rPr>
          <w:rFonts w:ascii="Times New Roman" w:hAnsi="Times New Roman"/>
          <w:sz w:val="24"/>
          <w:szCs w:val="24"/>
        </w:rPr>
        <w:t>, Jurnal Sumilat R R I, Manado, 2013.</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Roni Nazra, </w:t>
      </w:r>
      <w:r w:rsidRPr="00BF3D68">
        <w:rPr>
          <w:rFonts w:ascii="Times New Roman" w:hAnsi="Times New Roman"/>
          <w:i/>
          <w:sz w:val="24"/>
          <w:szCs w:val="24"/>
        </w:rPr>
        <w:t>Analisa Penerapan Covenant Kredit di Indonesia</w:t>
      </w:r>
      <w:r w:rsidRPr="00BF3D68">
        <w:rPr>
          <w:rFonts w:ascii="Times New Roman" w:hAnsi="Times New Roman"/>
          <w:sz w:val="24"/>
          <w:szCs w:val="24"/>
        </w:rPr>
        <w:t>, Universitas Indonesia</w:t>
      </w:r>
      <w:proofErr w:type="gramStart"/>
      <w:r w:rsidRPr="00BF3D68">
        <w:rPr>
          <w:rFonts w:ascii="Times New Roman" w:hAnsi="Times New Roman"/>
          <w:sz w:val="24"/>
          <w:szCs w:val="24"/>
        </w:rPr>
        <w:t>,Jakarta</w:t>
      </w:r>
      <w:proofErr w:type="gramEnd"/>
      <w:r w:rsidRPr="00BF3D68">
        <w:rPr>
          <w:rFonts w:ascii="Times New Roman" w:hAnsi="Times New Roman"/>
          <w:sz w:val="24"/>
          <w:szCs w:val="24"/>
        </w:rPr>
        <w:t>, 2011.</w:t>
      </w:r>
    </w:p>
    <w:p w:rsidR="007374A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Satriyotomo  Wahyu</w:t>
      </w:r>
      <w:proofErr w:type="gramEnd"/>
      <w:r w:rsidRPr="00BF3D68">
        <w:rPr>
          <w:rFonts w:ascii="Times New Roman" w:hAnsi="Times New Roman"/>
          <w:sz w:val="24"/>
          <w:szCs w:val="24"/>
        </w:rPr>
        <w:t xml:space="preserve"> Hario, </w:t>
      </w:r>
      <w:r w:rsidRPr="00BF3D68">
        <w:rPr>
          <w:rFonts w:ascii="Times New Roman" w:hAnsi="Times New Roman"/>
          <w:i/>
          <w:sz w:val="24"/>
          <w:szCs w:val="24"/>
        </w:rPr>
        <w:t>Jurnal Tesis Penyelesaian Sengketa Pelunasan Kredit Bank Berdasarkan Keadilan</w:t>
      </w:r>
      <w:r w:rsidRPr="00BF3D68">
        <w:rPr>
          <w:rFonts w:ascii="Times New Roman" w:hAnsi="Times New Roman"/>
          <w:sz w:val="24"/>
          <w:szCs w:val="24"/>
        </w:rPr>
        <w:t>, www.jurnaltesis.com, UUMZ, 2011.</w:t>
      </w:r>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1F05CC">
        <w:rPr>
          <w:rFonts w:ascii="Times New Roman" w:hAnsi="Times New Roman"/>
          <w:sz w:val="24"/>
          <w:szCs w:val="24"/>
        </w:rPr>
        <w:t xml:space="preserve">Tim Penyusun kamus Pusat pembinaan dan Pengembangan Bahasa Departemen Pendidikan dan Kebudayaan, </w:t>
      </w:r>
      <w:r w:rsidRPr="00DB3C11">
        <w:rPr>
          <w:rFonts w:ascii="Times New Roman" w:hAnsi="Times New Roman"/>
          <w:i/>
          <w:sz w:val="24"/>
          <w:szCs w:val="24"/>
        </w:rPr>
        <w:t>Kamus Besar Bahasa Indonesia Edisi II</w:t>
      </w:r>
      <w:r w:rsidRPr="001F05CC">
        <w:rPr>
          <w:rFonts w:ascii="Times New Roman" w:hAnsi="Times New Roman"/>
          <w:sz w:val="24"/>
          <w:szCs w:val="24"/>
        </w:rPr>
        <w:t>, Balai Pustaka, Jakarta</w:t>
      </w:r>
      <w:r>
        <w:rPr>
          <w:rFonts w:ascii="Times New Roman" w:hAnsi="Times New Roman"/>
          <w:sz w:val="24"/>
          <w:szCs w:val="24"/>
        </w:rPr>
        <w:t>.</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________, </w:t>
      </w:r>
      <w:r w:rsidRPr="00BF3D68">
        <w:rPr>
          <w:rFonts w:ascii="Times New Roman" w:hAnsi="Times New Roman"/>
          <w:i/>
          <w:sz w:val="24"/>
          <w:szCs w:val="24"/>
        </w:rPr>
        <w:t>Penyelesaian Sengketa Pelunasan Kredit Berdasarkan Keadilan</w:t>
      </w:r>
      <w:r w:rsidRPr="00BF3D68">
        <w:rPr>
          <w:rFonts w:ascii="Times New Roman" w:hAnsi="Times New Roman"/>
          <w:sz w:val="24"/>
          <w:szCs w:val="24"/>
        </w:rPr>
        <w:t>, Universitas Padjadjaran, Bandung, 2016.</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proofErr w:type="gramStart"/>
      <w:r w:rsidRPr="00BF3D68">
        <w:rPr>
          <w:rFonts w:ascii="Times New Roman" w:hAnsi="Times New Roman"/>
          <w:sz w:val="24"/>
          <w:szCs w:val="24"/>
        </w:rPr>
        <w:t xml:space="preserve">Toswari, http://nustaffsite.gunadarma.ac.id/blog, </w:t>
      </w:r>
      <w:r w:rsidRPr="00BF3D68">
        <w:rPr>
          <w:rFonts w:ascii="Times New Roman" w:hAnsi="Times New Roman"/>
          <w:i/>
          <w:sz w:val="24"/>
          <w:szCs w:val="24"/>
        </w:rPr>
        <w:t>Peran Otoritas Jasa Keuangan (OJK) dan Bank Indonesia</w:t>
      </w:r>
      <w:r w:rsidRPr="00BF3D68">
        <w:rPr>
          <w:rFonts w:ascii="Times New Roman" w:hAnsi="Times New Roman"/>
          <w:sz w:val="24"/>
          <w:szCs w:val="24"/>
        </w:rPr>
        <w:t>, 2009.</w:t>
      </w:r>
      <w:proofErr w:type="gramEnd"/>
    </w:p>
    <w:p w:rsidR="007374A8" w:rsidRPr="00BF3D6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Triastoto Hardjanto Wibowo, </w:t>
      </w:r>
      <w:r w:rsidRPr="00BF3D68">
        <w:rPr>
          <w:rFonts w:ascii="Times New Roman" w:hAnsi="Times New Roman"/>
          <w:i/>
          <w:sz w:val="24"/>
          <w:szCs w:val="24"/>
        </w:rPr>
        <w:t>Tata Cara Pelunasan Dipercepat Nomor 0038/KKON-K.1/2018</w:t>
      </w:r>
      <w:r w:rsidRPr="00BF3D68">
        <w:rPr>
          <w:rFonts w:ascii="Times New Roman" w:hAnsi="Times New Roman"/>
          <w:sz w:val="24"/>
          <w:szCs w:val="24"/>
        </w:rPr>
        <w:t>, DIVISI Kredit Konsumer Bank bjb, Bandung, 2018.</w:t>
      </w:r>
    </w:p>
    <w:p w:rsidR="007374A8" w:rsidRDefault="007374A8" w:rsidP="007374A8">
      <w:pPr>
        <w:pStyle w:val="FootnoteText"/>
        <w:spacing w:line="276" w:lineRule="auto"/>
        <w:ind w:left="1134" w:hanging="567"/>
        <w:rPr>
          <w:rFonts w:ascii="Times New Roman" w:hAnsi="Times New Roman"/>
          <w:sz w:val="24"/>
          <w:szCs w:val="24"/>
        </w:rPr>
      </w:pPr>
      <w:r w:rsidRPr="00BF3D68">
        <w:rPr>
          <w:rFonts w:ascii="Times New Roman" w:hAnsi="Times New Roman"/>
          <w:sz w:val="24"/>
          <w:szCs w:val="24"/>
        </w:rPr>
        <w:t xml:space="preserve">Vidyawati, Solekha, </w:t>
      </w:r>
      <w:r w:rsidRPr="00BF3D68">
        <w:rPr>
          <w:rFonts w:ascii="Times New Roman" w:hAnsi="Times New Roman"/>
          <w:i/>
          <w:sz w:val="24"/>
          <w:szCs w:val="24"/>
        </w:rPr>
        <w:t>Akta Notaris dalam Perjanjian Kredit Perbankan</w:t>
      </w:r>
      <w:r w:rsidRPr="00BF3D68">
        <w:rPr>
          <w:rFonts w:ascii="Times New Roman" w:hAnsi="Times New Roman"/>
          <w:sz w:val="24"/>
          <w:szCs w:val="24"/>
        </w:rPr>
        <w:t>, Program Pascasarjana Magister Kenotariatan Undip, Semarang, 2008.</w:t>
      </w:r>
    </w:p>
    <w:p w:rsidR="007374A8" w:rsidRDefault="007374A8" w:rsidP="007374A8">
      <w:pPr>
        <w:pStyle w:val="FootnoteText"/>
        <w:spacing w:line="276" w:lineRule="auto"/>
        <w:ind w:left="1134" w:hanging="567"/>
        <w:rPr>
          <w:rFonts w:ascii="Times New Roman" w:hAnsi="Times New Roman"/>
          <w:sz w:val="24"/>
          <w:szCs w:val="24"/>
        </w:rPr>
      </w:pPr>
    </w:p>
    <w:p w:rsidR="007374A8" w:rsidRPr="00053F34" w:rsidRDefault="007374A8" w:rsidP="007374A8">
      <w:pPr>
        <w:pStyle w:val="FootnoteText"/>
        <w:spacing w:line="276" w:lineRule="auto"/>
        <w:ind w:left="1134" w:hanging="567"/>
        <w:rPr>
          <w:rFonts w:ascii="Times New Roman" w:hAnsi="Times New Roman"/>
          <w:sz w:val="24"/>
          <w:szCs w:val="24"/>
        </w:rPr>
      </w:pPr>
    </w:p>
    <w:p w:rsidR="007374A8" w:rsidRPr="00053F34" w:rsidRDefault="007374A8" w:rsidP="007374A8">
      <w:pPr>
        <w:pStyle w:val="FootnoteText"/>
        <w:spacing w:line="276" w:lineRule="auto"/>
        <w:ind w:left="1134" w:hanging="567"/>
        <w:rPr>
          <w:rFonts w:ascii="Times New Roman" w:hAnsi="Times New Roman"/>
          <w:sz w:val="24"/>
          <w:szCs w:val="24"/>
        </w:rPr>
      </w:pPr>
    </w:p>
    <w:p w:rsidR="007374A8" w:rsidRDefault="007374A8" w:rsidP="007374A8">
      <w:pPr>
        <w:pStyle w:val="FootnoteText"/>
        <w:spacing w:after="120" w:line="276" w:lineRule="auto"/>
        <w:ind w:left="1134" w:hanging="567"/>
        <w:rPr>
          <w:rFonts w:ascii="Times New Roman" w:hAnsi="Times New Roman"/>
          <w:color w:val="000000" w:themeColor="text1"/>
          <w:sz w:val="24"/>
          <w:szCs w:val="24"/>
        </w:rPr>
      </w:pPr>
    </w:p>
    <w:p w:rsidR="007374A8" w:rsidRDefault="007374A8" w:rsidP="007374A8">
      <w:pPr>
        <w:pStyle w:val="FootnoteText"/>
        <w:spacing w:after="120" w:line="276" w:lineRule="auto"/>
        <w:ind w:left="1134" w:hanging="1134"/>
        <w:rPr>
          <w:rFonts w:ascii="Times New Roman" w:hAnsi="Times New Roman"/>
          <w:color w:val="000000" w:themeColor="text1"/>
          <w:sz w:val="24"/>
          <w:szCs w:val="24"/>
        </w:rPr>
      </w:pPr>
    </w:p>
    <w:p w:rsidR="007374A8" w:rsidRDefault="007374A8" w:rsidP="007374A8">
      <w:pPr>
        <w:pStyle w:val="FootnoteText"/>
        <w:spacing w:after="120" w:line="276" w:lineRule="auto"/>
        <w:ind w:left="1134" w:hanging="1134"/>
        <w:rPr>
          <w:rFonts w:ascii="Times New Roman" w:hAnsi="Times New Roman"/>
          <w:color w:val="000000" w:themeColor="text1"/>
          <w:sz w:val="24"/>
          <w:szCs w:val="24"/>
        </w:rPr>
      </w:pPr>
    </w:p>
    <w:p w:rsidR="007374A8" w:rsidRDefault="007374A8" w:rsidP="007374A8">
      <w:pPr>
        <w:pStyle w:val="FootnoteText"/>
        <w:spacing w:after="120" w:line="276" w:lineRule="auto"/>
        <w:ind w:left="1134" w:hanging="1134"/>
        <w:rPr>
          <w:rFonts w:ascii="Times New Roman" w:hAnsi="Times New Roman"/>
          <w:color w:val="000000" w:themeColor="text1"/>
          <w:sz w:val="24"/>
          <w:szCs w:val="24"/>
        </w:rPr>
      </w:pPr>
    </w:p>
    <w:p w:rsidR="007374A8" w:rsidRDefault="007374A8" w:rsidP="007374A8">
      <w:pPr>
        <w:pStyle w:val="FootnoteText"/>
        <w:spacing w:after="120" w:line="276" w:lineRule="auto"/>
        <w:ind w:left="1134" w:hanging="1134"/>
        <w:rPr>
          <w:rFonts w:ascii="Times New Roman" w:hAnsi="Times New Roman"/>
          <w:color w:val="000000" w:themeColor="text1"/>
          <w:sz w:val="24"/>
          <w:szCs w:val="24"/>
        </w:rPr>
      </w:pPr>
    </w:p>
    <w:p w:rsidR="007374A8" w:rsidRDefault="007374A8" w:rsidP="007374A8">
      <w:pPr>
        <w:pStyle w:val="FootnoteText"/>
        <w:spacing w:after="120" w:line="276" w:lineRule="auto"/>
        <w:ind w:left="1134" w:hanging="1134"/>
        <w:rPr>
          <w:rFonts w:ascii="Times New Roman" w:hAnsi="Times New Roman"/>
          <w:color w:val="000000" w:themeColor="text1"/>
          <w:sz w:val="24"/>
          <w:szCs w:val="24"/>
        </w:rPr>
      </w:pPr>
    </w:p>
    <w:p w:rsidR="007374A8" w:rsidRDefault="007374A8" w:rsidP="007374A8">
      <w:pPr>
        <w:pStyle w:val="FootnoteText"/>
        <w:spacing w:after="120" w:line="276" w:lineRule="auto"/>
        <w:ind w:left="1134" w:hanging="1134"/>
        <w:rPr>
          <w:rFonts w:ascii="Times New Roman" w:eastAsiaTheme="minorHAnsi" w:hAnsi="Times New Roman"/>
          <w:sz w:val="24"/>
          <w:szCs w:val="24"/>
        </w:rPr>
      </w:pPr>
    </w:p>
    <w:p w:rsidR="007374A8" w:rsidRDefault="007374A8" w:rsidP="007374A8">
      <w:pPr>
        <w:pStyle w:val="ListParagraph"/>
        <w:ind w:left="644"/>
        <w:rPr>
          <w:rFonts w:ascii="Times New Roman" w:hAnsi="Times New Roman"/>
          <w:sz w:val="24"/>
          <w:szCs w:val="24"/>
          <w:lang w:val="id-ID"/>
        </w:rPr>
      </w:pPr>
    </w:p>
    <w:p w:rsidR="007374A8" w:rsidRPr="007828FE" w:rsidRDefault="007374A8" w:rsidP="007374A8">
      <w:pPr>
        <w:pStyle w:val="ListParagraph"/>
        <w:ind w:left="644"/>
        <w:rPr>
          <w:rFonts w:ascii="Times New Roman" w:hAnsi="Times New Roman"/>
          <w:sz w:val="24"/>
          <w:szCs w:val="24"/>
          <w:lang w:val="id-ID"/>
        </w:rPr>
      </w:pPr>
    </w:p>
    <w:p w:rsidR="007374A8" w:rsidRPr="00782FC5" w:rsidRDefault="007374A8" w:rsidP="007374A8">
      <w:pPr>
        <w:pStyle w:val="ListParagraph"/>
        <w:ind w:left="644"/>
        <w:rPr>
          <w:rFonts w:ascii="Times New Roman" w:hAnsi="Times New Roman"/>
          <w:sz w:val="24"/>
          <w:szCs w:val="24"/>
        </w:rPr>
      </w:pPr>
    </w:p>
    <w:p w:rsidR="007374A8" w:rsidRPr="00782FC5" w:rsidRDefault="007374A8" w:rsidP="007374A8">
      <w:pPr>
        <w:pStyle w:val="ListParagraph"/>
        <w:ind w:left="567" w:hanging="283"/>
        <w:rPr>
          <w:rFonts w:ascii="Times New Roman" w:hAnsi="Times New Roman"/>
          <w:sz w:val="24"/>
          <w:szCs w:val="24"/>
        </w:rPr>
      </w:pPr>
    </w:p>
    <w:p w:rsidR="007374A8" w:rsidRPr="005A5576" w:rsidRDefault="007374A8" w:rsidP="007374A8">
      <w:pPr>
        <w:pStyle w:val="ListParagraph"/>
        <w:ind w:left="644"/>
        <w:rPr>
          <w:rFonts w:ascii="Times New Roman" w:hAnsi="Times New Roman"/>
          <w:b/>
          <w:sz w:val="24"/>
          <w:szCs w:val="24"/>
          <w:lang w:val="id-ID"/>
        </w:rPr>
      </w:pPr>
    </w:p>
    <w:p w:rsidR="007374A8" w:rsidRPr="005A5576" w:rsidRDefault="007374A8" w:rsidP="007374A8">
      <w:pPr>
        <w:pStyle w:val="ListParagraph"/>
        <w:ind w:left="644"/>
        <w:rPr>
          <w:rFonts w:ascii="Times New Roman" w:hAnsi="Times New Roman"/>
          <w:sz w:val="24"/>
          <w:szCs w:val="24"/>
          <w:lang w:val="id-ID"/>
        </w:rPr>
      </w:pPr>
    </w:p>
    <w:p w:rsidR="007374A8" w:rsidRPr="00B03756" w:rsidRDefault="007374A8" w:rsidP="007374A8">
      <w:pPr>
        <w:pStyle w:val="ListParagraph"/>
        <w:rPr>
          <w:rFonts w:ascii="Times New Roman" w:hAnsi="Times New Roman"/>
          <w:sz w:val="24"/>
          <w:szCs w:val="24"/>
        </w:rPr>
      </w:pPr>
    </w:p>
    <w:p w:rsidR="007374A8" w:rsidRDefault="007374A8" w:rsidP="007374A8">
      <w:pPr>
        <w:pStyle w:val="ListParagraph"/>
        <w:ind w:left="1440"/>
        <w:rPr>
          <w:rFonts w:ascii="Times New Roman" w:hAnsi="Times New Roman"/>
          <w:sz w:val="24"/>
          <w:szCs w:val="24"/>
          <w:lang w:val="id-ID"/>
        </w:rPr>
      </w:pPr>
    </w:p>
    <w:p w:rsidR="007374A8" w:rsidRPr="002436B3" w:rsidRDefault="007374A8" w:rsidP="007374A8">
      <w:pPr>
        <w:pStyle w:val="ListParagraph"/>
        <w:ind w:left="284"/>
        <w:rPr>
          <w:rFonts w:ascii="Times New Roman" w:hAnsi="Times New Roman"/>
          <w:sz w:val="24"/>
          <w:szCs w:val="24"/>
          <w:lang w:val="id-ID"/>
        </w:rPr>
      </w:pPr>
    </w:p>
    <w:p w:rsidR="007374A8" w:rsidRPr="002436B3" w:rsidRDefault="007374A8" w:rsidP="007374A8">
      <w:pPr>
        <w:pStyle w:val="HTMLPreformatted"/>
        <w:tabs>
          <w:tab w:val="clear" w:pos="916"/>
          <w:tab w:val="left" w:pos="284"/>
        </w:tabs>
        <w:ind w:left="284"/>
        <w:jc w:val="both"/>
        <w:rPr>
          <w:rFonts w:ascii="Times New Roman" w:hAnsi="Times New Roman" w:cs="Times New Roman"/>
          <w:sz w:val="24"/>
          <w:szCs w:val="24"/>
          <w:lang w:val="id-ID"/>
        </w:rPr>
      </w:pPr>
    </w:p>
    <w:p w:rsidR="007374A8" w:rsidRPr="00AC6071" w:rsidRDefault="007374A8" w:rsidP="007374A8">
      <w:pPr>
        <w:pStyle w:val="HTMLPreformatted"/>
        <w:ind w:left="644"/>
        <w:jc w:val="both"/>
        <w:rPr>
          <w:rFonts w:ascii="Times New Roman" w:hAnsi="Times New Roman" w:cs="Times New Roman"/>
          <w:sz w:val="24"/>
          <w:szCs w:val="24"/>
          <w:lang w:val="id-ID"/>
        </w:rPr>
      </w:pPr>
    </w:p>
    <w:p w:rsidR="007374A8" w:rsidRPr="00287986" w:rsidRDefault="007374A8" w:rsidP="007374A8">
      <w:pPr>
        <w:pStyle w:val="HTMLPreformatted"/>
        <w:ind w:left="644"/>
        <w:jc w:val="both"/>
        <w:rPr>
          <w:rFonts w:ascii="Times New Roman" w:hAnsi="Times New Roman" w:cs="Times New Roman"/>
          <w:sz w:val="24"/>
          <w:szCs w:val="24"/>
          <w:lang w:val="id-ID"/>
        </w:rPr>
      </w:pPr>
    </w:p>
    <w:p w:rsidR="007374A8" w:rsidRPr="004803D1" w:rsidRDefault="007374A8" w:rsidP="007374A8">
      <w:pPr>
        <w:pStyle w:val="HTMLPreformatted"/>
        <w:jc w:val="both"/>
        <w:rPr>
          <w:rFonts w:ascii="Times New Roman" w:hAnsi="Times New Roman" w:cs="Times New Roman"/>
          <w:sz w:val="24"/>
          <w:szCs w:val="24"/>
          <w:lang w:val="id-ID"/>
        </w:rPr>
      </w:pPr>
    </w:p>
    <w:p w:rsidR="007374A8" w:rsidRDefault="007374A8" w:rsidP="00112309">
      <w:pPr>
        <w:spacing w:line="240" w:lineRule="auto"/>
        <w:rPr>
          <w:rFonts w:ascii="Times New Roman" w:hAnsi="Times New Roman"/>
          <w:sz w:val="24"/>
          <w:szCs w:val="24"/>
        </w:rPr>
      </w:pPr>
    </w:p>
    <w:sectPr w:rsidR="007374A8" w:rsidSect="00C60A18">
      <w:headerReference w:type="default" r:id="rId10"/>
      <w:footerReference w:type="first" r:id="rId11"/>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C5" w:rsidRDefault="00BE19C5" w:rsidP="004E5790">
      <w:pPr>
        <w:spacing w:line="240" w:lineRule="auto"/>
      </w:pPr>
      <w:r>
        <w:separator/>
      </w:r>
    </w:p>
  </w:endnote>
  <w:endnote w:type="continuationSeparator" w:id="0">
    <w:p w:rsidR="00BE19C5" w:rsidRDefault="00BE19C5" w:rsidP="004E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41815"/>
      <w:docPartObj>
        <w:docPartGallery w:val="Page Numbers (Bottom of Page)"/>
        <w:docPartUnique/>
      </w:docPartObj>
    </w:sdtPr>
    <w:sdtEndPr>
      <w:rPr>
        <w:noProof/>
      </w:rPr>
    </w:sdtEndPr>
    <w:sdtContent>
      <w:p w:rsidR="00C60A18" w:rsidRDefault="00C60A18">
        <w:pPr>
          <w:pStyle w:val="Footer"/>
          <w:jc w:val="center"/>
        </w:pPr>
        <w:r>
          <w:fldChar w:fldCharType="begin"/>
        </w:r>
        <w:r>
          <w:instrText xml:space="preserve"> PAGE   \* MERGEFORMAT </w:instrText>
        </w:r>
        <w:r>
          <w:fldChar w:fldCharType="separate"/>
        </w:r>
        <w:r w:rsidR="002E1B50">
          <w:rPr>
            <w:noProof/>
          </w:rPr>
          <w:t>i</w:t>
        </w:r>
        <w:r>
          <w:rPr>
            <w:noProof/>
          </w:rPr>
          <w:fldChar w:fldCharType="end"/>
        </w:r>
      </w:p>
    </w:sdtContent>
  </w:sdt>
  <w:p w:rsidR="008B5C39" w:rsidRDefault="008B5C39" w:rsidP="008B5C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C5" w:rsidRDefault="00BE19C5" w:rsidP="004E5790">
      <w:pPr>
        <w:spacing w:line="240" w:lineRule="auto"/>
      </w:pPr>
      <w:r>
        <w:separator/>
      </w:r>
    </w:p>
  </w:footnote>
  <w:footnote w:type="continuationSeparator" w:id="0">
    <w:p w:rsidR="00BE19C5" w:rsidRDefault="00BE19C5" w:rsidP="004E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92532"/>
      <w:docPartObj>
        <w:docPartGallery w:val="Page Numbers (Top of Page)"/>
        <w:docPartUnique/>
      </w:docPartObj>
    </w:sdtPr>
    <w:sdtEndPr>
      <w:rPr>
        <w:noProof/>
      </w:rPr>
    </w:sdtEndPr>
    <w:sdtContent>
      <w:p w:rsidR="008B5C39" w:rsidRDefault="008B5C39">
        <w:pPr>
          <w:pStyle w:val="Header"/>
          <w:jc w:val="right"/>
        </w:pPr>
        <w:r>
          <w:fldChar w:fldCharType="begin"/>
        </w:r>
        <w:r>
          <w:instrText xml:space="preserve"> PAGE   \* MERGEFORMAT </w:instrText>
        </w:r>
        <w:r>
          <w:fldChar w:fldCharType="separate"/>
        </w:r>
        <w:r w:rsidR="002E1B50">
          <w:rPr>
            <w:noProof/>
          </w:rPr>
          <w:t>iii</w:t>
        </w:r>
        <w:r>
          <w:rPr>
            <w:noProof/>
          </w:rPr>
          <w:fldChar w:fldCharType="end"/>
        </w:r>
      </w:p>
    </w:sdtContent>
  </w:sdt>
  <w:p w:rsidR="00A57F1B" w:rsidRDefault="00A57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C5E"/>
    <w:multiLevelType w:val="hybridMultilevel"/>
    <w:tmpl w:val="F81E4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3F39"/>
    <w:multiLevelType w:val="hybridMultilevel"/>
    <w:tmpl w:val="3F52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E5CCE"/>
    <w:multiLevelType w:val="hybridMultilevel"/>
    <w:tmpl w:val="29003B20"/>
    <w:lvl w:ilvl="0" w:tplc="874E1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C48B6"/>
    <w:multiLevelType w:val="hybridMultilevel"/>
    <w:tmpl w:val="68C0FBA4"/>
    <w:lvl w:ilvl="0" w:tplc="6A387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BD3C7A"/>
    <w:multiLevelType w:val="hybridMultilevel"/>
    <w:tmpl w:val="96523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482256"/>
    <w:multiLevelType w:val="hybridMultilevel"/>
    <w:tmpl w:val="7EF01D7E"/>
    <w:lvl w:ilvl="0" w:tplc="FB9401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B7B3B71"/>
    <w:multiLevelType w:val="hybridMultilevel"/>
    <w:tmpl w:val="507061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C23E73"/>
    <w:multiLevelType w:val="hybridMultilevel"/>
    <w:tmpl w:val="5038F5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5E28E1"/>
    <w:multiLevelType w:val="hybridMultilevel"/>
    <w:tmpl w:val="EA349354"/>
    <w:lvl w:ilvl="0" w:tplc="04090019">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A4B21"/>
    <w:multiLevelType w:val="hybridMultilevel"/>
    <w:tmpl w:val="AAC02E14"/>
    <w:lvl w:ilvl="0" w:tplc="04090015">
      <w:start w:val="1"/>
      <w:numFmt w:val="upp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0">
    <w:nsid w:val="34530A56"/>
    <w:multiLevelType w:val="hybridMultilevel"/>
    <w:tmpl w:val="34FC0C8A"/>
    <w:lvl w:ilvl="0" w:tplc="69B025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E65A3"/>
    <w:multiLevelType w:val="hybridMultilevel"/>
    <w:tmpl w:val="479CC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852E3"/>
    <w:multiLevelType w:val="hybridMultilevel"/>
    <w:tmpl w:val="39D63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92D87"/>
    <w:multiLevelType w:val="hybridMultilevel"/>
    <w:tmpl w:val="7FF42B3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D6264DF"/>
    <w:multiLevelType w:val="hybridMultilevel"/>
    <w:tmpl w:val="9718FDEA"/>
    <w:lvl w:ilvl="0" w:tplc="010A19E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543D780D"/>
    <w:multiLevelType w:val="hybridMultilevel"/>
    <w:tmpl w:val="F05EC816"/>
    <w:lvl w:ilvl="0" w:tplc="2E72140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6070EFA"/>
    <w:multiLevelType w:val="hybridMultilevel"/>
    <w:tmpl w:val="C8C23376"/>
    <w:lvl w:ilvl="0" w:tplc="03506CC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80F6D02"/>
    <w:multiLevelType w:val="hybridMultilevel"/>
    <w:tmpl w:val="D536031E"/>
    <w:lvl w:ilvl="0" w:tplc="526A19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A6C3AF2"/>
    <w:multiLevelType w:val="hybridMultilevel"/>
    <w:tmpl w:val="58A6311A"/>
    <w:lvl w:ilvl="0" w:tplc="662C3E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7502B2F"/>
    <w:multiLevelType w:val="hybridMultilevel"/>
    <w:tmpl w:val="600E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E448D"/>
    <w:multiLevelType w:val="hybridMultilevel"/>
    <w:tmpl w:val="145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D0C9C"/>
    <w:multiLevelType w:val="hybridMultilevel"/>
    <w:tmpl w:val="501A8010"/>
    <w:lvl w:ilvl="0" w:tplc="C5107C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EB0744D"/>
    <w:multiLevelType w:val="hybridMultilevel"/>
    <w:tmpl w:val="47A4E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91EF1"/>
    <w:multiLevelType w:val="hybridMultilevel"/>
    <w:tmpl w:val="1794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7"/>
  </w:num>
  <w:num w:numId="5">
    <w:abstractNumId w:val="3"/>
  </w:num>
  <w:num w:numId="6">
    <w:abstractNumId w:val="16"/>
  </w:num>
  <w:num w:numId="7">
    <w:abstractNumId w:val="1"/>
  </w:num>
  <w:num w:numId="8">
    <w:abstractNumId w:val="12"/>
  </w:num>
  <w:num w:numId="9">
    <w:abstractNumId w:val="22"/>
  </w:num>
  <w:num w:numId="10">
    <w:abstractNumId w:val="0"/>
  </w:num>
  <w:num w:numId="11">
    <w:abstractNumId w:val="10"/>
  </w:num>
  <w:num w:numId="12">
    <w:abstractNumId w:val="19"/>
  </w:num>
  <w:num w:numId="13">
    <w:abstractNumId w:val="20"/>
  </w:num>
  <w:num w:numId="14">
    <w:abstractNumId w:val="23"/>
  </w:num>
  <w:num w:numId="15">
    <w:abstractNumId w:val="7"/>
  </w:num>
  <w:num w:numId="16">
    <w:abstractNumId w:val="13"/>
  </w:num>
  <w:num w:numId="17">
    <w:abstractNumId w:val="18"/>
  </w:num>
  <w:num w:numId="18">
    <w:abstractNumId w:val="6"/>
  </w:num>
  <w:num w:numId="19">
    <w:abstractNumId w:val="4"/>
  </w:num>
  <w:num w:numId="20">
    <w:abstractNumId w:val="5"/>
  </w:num>
  <w:num w:numId="21">
    <w:abstractNumId w:val="15"/>
  </w:num>
  <w:num w:numId="22">
    <w:abstractNumId w:val="14"/>
  </w:num>
  <w:num w:numId="23">
    <w:abstractNumId w:val="21"/>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90"/>
    <w:rsid w:val="000060A7"/>
    <w:rsid w:val="000141FF"/>
    <w:rsid w:val="00017625"/>
    <w:rsid w:val="00021EA8"/>
    <w:rsid w:val="000B3560"/>
    <w:rsid w:val="000C6215"/>
    <w:rsid w:val="000D3374"/>
    <w:rsid w:val="000E7C5C"/>
    <w:rsid w:val="00112309"/>
    <w:rsid w:val="00121698"/>
    <w:rsid w:val="00134292"/>
    <w:rsid w:val="00160A99"/>
    <w:rsid w:val="001946D2"/>
    <w:rsid w:val="001967B2"/>
    <w:rsid w:val="001C7760"/>
    <w:rsid w:val="001E4A5D"/>
    <w:rsid w:val="001F3DA3"/>
    <w:rsid w:val="00213815"/>
    <w:rsid w:val="00214543"/>
    <w:rsid w:val="00222C16"/>
    <w:rsid w:val="00233A6E"/>
    <w:rsid w:val="002741F3"/>
    <w:rsid w:val="0029315B"/>
    <w:rsid w:val="002A27A0"/>
    <w:rsid w:val="002A77CF"/>
    <w:rsid w:val="002E1B50"/>
    <w:rsid w:val="002E44CF"/>
    <w:rsid w:val="002F5F5C"/>
    <w:rsid w:val="00303696"/>
    <w:rsid w:val="003320A7"/>
    <w:rsid w:val="00337CA0"/>
    <w:rsid w:val="00371F0A"/>
    <w:rsid w:val="003836F5"/>
    <w:rsid w:val="003B182E"/>
    <w:rsid w:val="003B65D7"/>
    <w:rsid w:val="003F7EA1"/>
    <w:rsid w:val="004001BE"/>
    <w:rsid w:val="00424C9E"/>
    <w:rsid w:val="00427691"/>
    <w:rsid w:val="00431293"/>
    <w:rsid w:val="00445A07"/>
    <w:rsid w:val="00455E1C"/>
    <w:rsid w:val="00460C5D"/>
    <w:rsid w:val="00481BA4"/>
    <w:rsid w:val="004B0376"/>
    <w:rsid w:val="004B73B6"/>
    <w:rsid w:val="004E5790"/>
    <w:rsid w:val="004F03CD"/>
    <w:rsid w:val="004F5C58"/>
    <w:rsid w:val="00580D97"/>
    <w:rsid w:val="00592CC1"/>
    <w:rsid w:val="005D07DA"/>
    <w:rsid w:val="005D79EE"/>
    <w:rsid w:val="006548E7"/>
    <w:rsid w:val="00656610"/>
    <w:rsid w:val="00661754"/>
    <w:rsid w:val="0067259E"/>
    <w:rsid w:val="006902B8"/>
    <w:rsid w:val="006E4CD1"/>
    <w:rsid w:val="006F6E2A"/>
    <w:rsid w:val="0073521D"/>
    <w:rsid w:val="007374A8"/>
    <w:rsid w:val="00762E62"/>
    <w:rsid w:val="00766188"/>
    <w:rsid w:val="007706D2"/>
    <w:rsid w:val="00771229"/>
    <w:rsid w:val="00780CCC"/>
    <w:rsid w:val="007B0222"/>
    <w:rsid w:val="007B6D4C"/>
    <w:rsid w:val="007C18B5"/>
    <w:rsid w:val="007D18DA"/>
    <w:rsid w:val="00852547"/>
    <w:rsid w:val="00867B89"/>
    <w:rsid w:val="008734EE"/>
    <w:rsid w:val="0087397E"/>
    <w:rsid w:val="008B3715"/>
    <w:rsid w:val="008B5100"/>
    <w:rsid w:val="008B5C39"/>
    <w:rsid w:val="008E04DA"/>
    <w:rsid w:val="008F1ADD"/>
    <w:rsid w:val="008F3D8E"/>
    <w:rsid w:val="009366A5"/>
    <w:rsid w:val="00951307"/>
    <w:rsid w:val="009548EE"/>
    <w:rsid w:val="009871A2"/>
    <w:rsid w:val="009977D8"/>
    <w:rsid w:val="009B3429"/>
    <w:rsid w:val="009B5FCE"/>
    <w:rsid w:val="009C25BC"/>
    <w:rsid w:val="009D32AB"/>
    <w:rsid w:val="009D5AD1"/>
    <w:rsid w:val="009E0B12"/>
    <w:rsid w:val="00A31D5D"/>
    <w:rsid w:val="00A40A98"/>
    <w:rsid w:val="00A57F1B"/>
    <w:rsid w:val="00A703D6"/>
    <w:rsid w:val="00AA0996"/>
    <w:rsid w:val="00AA7B29"/>
    <w:rsid w:val="00AE1B82"/>
    <w:rsid w:val="00AE7A97"/>
    <w:rsid w:val="00B2391B"/>
    <w:rsid w:val="00B30988"/>
    <w:rsid w:val="00B8621A"/>
    <w:rsid w:val="00B977E2"/>
    <w:rsid w:val="00BA5E05"/>
    <w:rsid w:val="00BC799B"/>
    <w:rsid w:val="00BE19C5"/>
    <w:rsid w:val="00C2113E"/>
    <w:rsid w:val="00C227F1"/>
    <w:rsid w:val="00C46194"/>
    <w:rsid w:val="00C60A18"/>
    <w:rsid w:val="00C96099"/>
    <w:rsid w:val="00CD33B3"/>
    <w:rsid w:val="00CF4232"/>
    <w:rsid w:val="00D00E94"/>
    <w:rsid w:val="00D018D7"/>
    <w:rsid w:val="00D41C06"/>
    <w:rsid w:val="00D71B88"/>
    <w:rsid w:val="00DA72CF"/>
    <w:rsid w:val="00DB385D"/>
    <w:rsid w:val="00DB6A92"/>
    <w:rsid w:val="00DC624C"/>
    <w:rsid w:val="00DF3853"/>
    <w:rsid w:val="00E432F0"/>
    <w:rsid w:val="00E528E6"/>
    <w:rsid w:val="00E55015"/>
    <w:rsid w:val="00E8627F"/>
    <w:rsid w:val="00E90593"/>
    <w:rsid w:val="00EA3578"/>
    <w:rsid w:val="00EA5567"/>
    <w:rsid w:val="00EE405E"/>
    <w:rsid w:val="00EE490F"/>
    <w:rsid w:val="00EF225A"/>
    <w:rsid w:val="00EF647A"/>
    <w:rsid w:val="00F13F67"/>
    <w:rsid w:val="00F248F1"/>
    <w:rsid w:val="00F75806"/>
    <w:rsid w:val="00F831BF"/>
    <w:rsid w:val="00F87E76"/>
    <w:rsid w:val="00FA3256"/>
    <w:rsid w:val="00FB2FEB"/>
    <w:rsid w:val="00FC4DDD"/>
    <w:rsid w:val="00FC79C8"/>
    <w:rsid w:val="00FC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90"/>
    <w:pPr>
      <w:spacing w:after="0" w:line="360" w:lineRule="auto"/>
      <w:jc w:val="both"/>
    </w:pPr>
    <w:rPr>
      <w:rFonts w:ascii="Calibri" w:eastAsia="Calibri" w:hAnsi="Calibri" w:cs="Times New Roman"/>
    </w:rPr>
  </w:style>
  <w:style w:type="paragraph" w:styleId="Heading3">
    <w:name w:val="heading 3"/>
    <w:basedOn w:val="Normal"/>
    <w:link w:val="Heading3Char"/>
    <w:uiPriority w:val="9"/>
    <w:qFormat/>
    <w:rsid w:val="004E5790"/>
    <w:pPr>
      <w:spacing w:before="100" w:beforeAutospacing="1" w:after="100" w:afterAutospacing="1" w:line="240" w:lineRule="auto"/>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790"/>
    <w:rPr>
      <w:rFonts w:ascii="Times New Roman" w:eastAsia="Times New Roman" w:hAnsi="Times New Roman" w:cs="Times New Roman"/>
      <w:b/>
      <w:bCs/>
      <w:sz w:val="27"/>
      <w:szCs w:val="27"/>
    </w:rPr>
  </w:style>
  <w:style w:type="paragraph" w:styleId="ListParagraph">
    <w:name w:val="List Paragraph"/>
    <w:aliases w:val="kepala,Body Text Char1,Char Char2"/>
    <w:basedOn w:val="Normal"/>
    <w:link w:val="ListParagraphChar"/>
    <w:uiPriority w:val="34"/>
    <w:qFormat/>
    <w:rsid w:val="004E5790"/>
    <w:pPr>
      <w:ind w:left="720"/>
      <w:contextualSpacing/>
    </w:pPr>
  </w:style>
  <w:style w:type="paragraph" w:styleId="FootnoteText">
    <w:name w:val="footnote text"/>
    <w:aliases w:val="Char1 Char Char Char Char Char Char Char Char Char Char Char Char Char Char,Char Char Char Char,Char Char Char,Char Char Char Char Char Char,Char Char Char Ch,ft,Footnote Text Char Char Char Char,Footnote Text Char Char Char, Char Char"/>
    <w:basedOn w:val="Normal"/>
    <w:link w:val="FootnoteTextChar"/>
    <w:uiPriority w:val="99"/>
    <w:unhideWhenUsed/>
    <w:rsid w:val="004E5790"/>
    <w:pPr>
      <w:spacing w:line="240" w:lineRule="auto"/>
    </w:pPr>
    <w:rPr>
      <w:sz w:val="20"/>
      <w:szCs w:val="20"/>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ft Char,Footnote Text Char Char Char Char Char"/>
    <w:basedOn w:val="DefaultParagraphFont"/>
    <w:link w:val="FootnoteText"/>
    <w:uiPriority w:val="99"/>
    <w:rsid w:val="004E5790"/>
    <w:rPr>
      <w:rFonts w:ascii="Calibri" w:eastAsia="Calibri" w:hAnsi="Calibri" w:cs="Times New Roman"/>
      <w:sz w:val="20"/>
      <w:szCs w:val="20"/>
    </w:rPr>
  </w:style>
  <w:style w:type="character" w:styleId="FootnoteReference">
    <w:name w:val="footnote reference"/>
    <w:aliases w:val="fr"/>
    <w:uiPriority w:val="99"/>
    <w:unhideWhenUsed/>
    <w:rsid w:val="004E5790"/>
    <w:rPr>
      <w:vertAlign w:val="superscript"/>
    </w:rPr>
  </w:style>
  <w:style w:type="paragraph" w:styleId="Header">
    <w:name w:val="header"/>
    <w:basedOn w:val="Normal"/>
    <w:link w:val="HeaderChar"/>
    <w:uiPriority w:val="99"/>
    <w:unhideWhenUsed/>
    <w:rsid w:val="004E5790"/>
    <w:pPr>
      <w:tabs>
        <w:tab w:val="center" w:pos="4320"/>
        <w:tab w:val="right" w:pos="8640"/>
      </w:tabs>
      <w:spacing w:line="240" w:lineRule="auto"/>
    </w:pPr>
  </w:style>
  <w:style w:type="character" w:customStyle="1" w:styleId="HeaderChar">
    <w:name w:val="Header Char"/>
    <w:basedOn w:val="DefaultParagraphFont"/>
    <w:link w:val="Header"/>
    <w:uiPriority w:val="99"/>
    <w:rsid w:val="004E5790"/>
    <w:rPr>
      <w:rFonts w:ascii="Calibri" w:eastAsia="Calibri" w:hAnsi="Calibri" w:cs="Times New Roman"/>
    </w:rPr>
  </w:style>
  <w:style w:type="paragraph" w:styleId="Footer">
    <w:name w:val="footer"/>
    <w:basedOn w:val="Normal"/>
    <w:link w:val="FooterChar"/>
    <w:uiPriority w:val="99"/>
    <w:unhideWhenUsed/>
    <w:rsid w:val="004E5790"/>
    <w:pPr>
      <w:tabs>
        <w:tab w:val="center" w:pos="4320"/>
        <w:tab w:val="right" w:pos="8640"/>
      </w:tabs>
      <w:spacing w:line="240" w:lineRule="auto"/>
    </w:pPr>
  </w:style>
  <w:style w:type="character" w:customStyle="1" w:styleId="FooterChar">
    <w:name w:val="Footer Char"/>
    <w:basedOn w:val="DefaultParagraphFont"/>
    <w:link w:val="Footer"/>
    <w:uiPriority w:val="99"/>
    <w:rsid w:val="004E5790"/>
    <w:rPr>
      <w:rFonts w:ascii="Calibri" w:eastAsia="Calibri" w:hAnsi="Calibri" w:cs="Times New Roman"/>
    </w:rPr>
  </w:style>
  <w:style w:type="paragraph" w:styleId="NoSpacing">
    <w:name w:val="No Spacing"/>
    <w:link w:val="NoSpacingChar"/>
    <w:uiPriority w:val="1"/>
    <w:qFormat/>
    <w:rsid w:val="004E5790"/>
    <w:pPr>
      <w:spacing w:after="0" w:line="240" w:lineRule="auto"/>
    </w:pPr>
    <w:rPr>
      <w:rFonts w:ascii="Calibri" w:eastAsia="Calibri" w:hAnsi="Calibri" w:cs="Times New Roman"/>
    </w:rPr>
  </w:style>
  <w:style w:type="character" w:styleId="Hyperlink">
    <w:name w:val="Hyperlink"/>
    <w:uiPriority w:val="99"/>
    <w:unhideWhenUsed/>
    <w:rsid w:val="004E5790"/>
    <w:rPr>
      <w:color w:val="0000FF"/>
      <w:u w:val="single"/>
    </w:rPr>
  </w:style>
  <w:style w:type="paragraph" w:styleId="BalloonText">
    <w:name w:val="Balloon Text"/>
    <w:basedOn w:val="Normal"/>
    <w:link w:val="BalloonTextChar"/>
    <w:uiPriority w:val="99"/>
    <w:semiHidden/>
    <w:unhideWhenUsed/>
    <w:rsid w:val="004E57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90"/>
    <w:rPr>
      <w:rFonts w:ascii="Tahoma" w:eastAsia="Calibri" w:hAnsi="Tahoma" w:cs="Tahoma"/>
      <w:sz w:val="16"/>
      <w:szCs w:val="16"/>
    </w:rPr>
  </w:style>
  <w:style w:type="character" w:customStyle="1" w:styleId="apple-converted-space">
    <w:name w:val="apple-converted-space"/>
    <w:basedOn w:val="DefaultParagraphFont"/>
    <w:rsid w:val="004E5790"/>
  </w:style>
  <w:style w:type="character" w:customStyle="1" w:styleId="a">
    <w:name w:val="a"/>
    <w:basedOn w:val="DefaultParagraphFont"/>
    <w:rsid w:val="004E5790"/>
  </w:style>
  <w:style w:type="character" w:customStyle="1" w:styleId="l7">
    <w:name w:val="l7"/>
    <w:basedOn w:val="DefaultParagraphFont"/>
    <w:rsid w:val="004E5790"/>
  </w:style>
  <w:style w:type="character" w:customStyle="1" w:styleId="l6">
    <w:name w:val="l6"/>
    <w:basedOn w:val="DefaultParagraphFont"/>
    <w:rsid w:val="004E5790"/>
  </w:style>
  <w:style w:type="paragraph" w:styleId="NormalWeb">
    <w:name w:val="Normal (Web)"/>
    <w:basedOn w:val="Normal"/>
    <w:uiPriority w:val="99"/>
    <w:unhideWhenUsed/>
    <w:rsid w:val="004E5790"/>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uiPriority w:val="22"/>
    <w:qFormat/>
    <w:rsid w:val="004E5790"/>
    <w:rPr>
      <w:b/>
      <w:bCs/>
    </w:rPr>
  </w:style>
  <w:style w:type="character" w:customStyle="1" w:styleId="skimlinks-unlinked">
    <w:name w:val="skimlinks-unlinked"/>
    <w:basedOn w:val="DefaultParagraphFont"/>
    <w:rsid w:val="004E5790"/>
  </w:style>
  <w:style w:type="character" w:customStyle="1" w:styleId="EndnoteTextChar">
    <w:name w:val="Endnote Text Char"/>
    <w:link w:val="EndnoteText"/>
    <w:uiPriority w:val="99"/>
    <w:semiHidden/>
    <w:rsid w:val="004E5790"/>
    <w:rPr>
      <w:rFonts w:eastAsia="Times New Roman"/>
      <w:sz w:val="20"/>
      <w:szCs w:val="20"/>
    </w:rPr>
  </w:style>
  <w:style w:type="paragraph" w:styleId="EndnoteText">
    <w:name w:val="endnote text"/>
    <w:basedOn w:val="Normal"/>
    <w:link w:val="EndnoteTextChar"/>
    <w:uiPriority w:val="99"/>
    <w:semiHidden/>
    <w:unhideWhenUsed/>
    <w:rsid w:val="004E5790"/>
    <w:pPr>
      <w:spacing w:line="240" w:lineRule="auto"/>
      <w:jc w:val="left"/>
    </w:pPr>
    <w:rPr>
      <w:rFonts w:asciiTheme="minorHAnsi" w:eastAsia="Times New Roman" w:hAnsiTheme="minorHAnsi" w:cstheme="minorBidi"/>
      <w:sz w:val="20"/>
      <w:szCs w:val="20"/>
    </w:rPr>
  </w:style>
  <w:style w:type="character" w:customStyle="1" w:styleId="EndnoteTextChar1">
    <w:name w:val="Endnote Text Char1"/>
    <w:basedOn w:val="DefaultParagraphFont"/>
    <w:uiPriority w:val="99"/>
    <w:semiHidden/>
    <w:rsid w:val="004E5790"/>
    <w:rPr>
      <w:rFonts w:ascii="Calibri" w:eastAsia="Calibri" w:hAnsi="Calibri" w:cs="Times New Roman"/>
      <w:sz w:val="20"/>
      <w:szCs w:val="20"/>
    </w:rPr>
  </w:style>
  <w:style w:type="table" w:styleId="TableGrid">
    <w:name w:val="Table Grid"/>
    <w:basedOn w:val="TableNormal"/>
    <w:uiPriority w:val="59"/>
    <w:rsid w:val="004E579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4E5790"/>
  </w:style>
  <w:style w:type="character" w:styleId="Emphasis">
    <w:name w:val="Emphasis"/>
    <w:uiPriority w:val="20"/>
    <w:qFormat/>
    <w:rsid w:val="004E5790"/>
    <w:rPr>
      <w:i/>
      <w:iCs/>
    </w:rPr>
  </w:style>
  <w:style w:type="character" w:styleId="HTMLCite">
    <w:name w:val="HTML Cite"/>
    <w:uiPriority w:val="99"/>
    <w:semiHidden/>
    <w:unhideWhenUsed/>
    <w:rsid w:val="004E5790"/>
    <w:rPr>
      <w:i/>
      <w:iCs/>
    </w:rPr>
  </w:style>
  <w:style w:type="character" w:customStyle="1" w:styleId="f">
    <w:name w:val="f"/>
    <w:rsid w:val="004E5790"/>
  </w:style>
  <w:style w:type="paragraph" w:customStyle="1" w:styleId="e4b">
    <w:name w:val="_e4b"/>
    <w:basedOn w:val="Normal"/>
    <w:rsid w:val="004E5790"/>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NoSpacingChar">
    <w:name w:val="No Spacing Char"/>
    <w:link w:val="NoSpacing"/>
    <w:uiPriority w:val="1"/>
    <w:rsid w:val="004E5790"/>
    <w:rPr>
      <w:rFonts w:ascii="Calibri" w:eastAsia="Calibri" w:hAnsi="Calibri" w:cs="Times New Roman"/>
    </w:rPr>
  </w:style>
  <w:style w:type="paragraph" w:styleId="BodyText">
    <w:name w:val="Body Text"/>
    <w:basedOn w:val="Normal"/>
    <w:link w:val="BodyTextChar"/>
    <w:uiPriority w:val="99"/>
    <w:rsid w:val="00112309"/>
    <w:pPr>
      <w:spacing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11230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3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74A8"/>
    <w:rPr>
      <w:rFonts w:ascii="Courier New" w:eastAsia="Times New Roman" w:hAnsi="Courier New" w:cs="Courier New"/>
      <w:sz w:val="20"/>
      <w:szCs w:val="20"/>
    </w:rPr>
  </w:style>
  <w:style w:type="character" w:customStyle="1" w:styleId="ListParagraphChar">
    <w:name w:val="List Paragraph Char"/>
    <w:aliases w:val="kepala Char,Body Text Char1 Char,Char Char2 Char"/>
    <w:link w:val="ListParagraph"/>
    <w:uiPriority w:val="34"/>
    <w:rsid w:val="007374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90"/>
    <w:pPr>
      <w:spacing w:after="0" w:line="360" w:lineRule="auto"/>
      <w:jc w:val="both"/>
    </w:pPr>
    <w:rPr>
      <w:rFonts w:ascii="Calibri" w:eastAsia="Calibri" w:hAnsi="Calibri" w:cs="Times New Roman"/>
    </w:rPr>
  </w:style>
  <w:style w:type="paragraph" w:styleId="Heading3">
    <w:name w:val="heading 3"/>
    <w:basedOn w:val="Normal"/>
    <w:link w:val="Heading3Char"/>
    <w:uiPriority w:val="9"/>
    <w:qFormat/>
    <w:rsid w:val="004E5790"/>
    <w:pPr>
      <w:spacing w:before="100" w:beforeAutospacing="1" w:after="100" w:afterAutospacing="1" w:line="240" w:lineRule="auto"/>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790"/>
    <w:rPr>
      <w:rFonts w:ascii="Times New Roman" w:eastAsia="Times New Roman" w:hAnsi="Times New Roman" w:cs="Times New Roman"/>
      <w:b/>
      <w:bCs/>
      <w:sz w:val="27"/>
      <w:szCs w:val="27"/>
    </w:rPr>
  </w:style>
  <w:style w:type="paragraph" w:styleId="ListParagraph">
    <w:name w:val="List Paragraph"/>
    <w:aliases w:val="kepala,Body Text Char1,Char Char2"/>
    <w:basedOn w:val="Normal"/>
    <w:link w:val="ListParagraphChar"/>
    <w:uiPriority w:val="34"/>
    <w:qFormat/>
    <w:rsid w:val="004E5790"/>
    <w:pPr>
      <w:ind w:left="720"/>
      <w:contextualSpacing/>
    </w:pPr>
  </w:style>
  <w:style w:type="paragraph" w:styleId="FootnoteText">
    <w:name w:val="footnote text"/>
    <w:aliases w:val="Char1 Char Char Char Char Char Char Char Char Char Char Char Char Char Char,Char Char Char Char,Char Char Char,Char Char Char Char Char Char,Char Char Char Ch,ft,Footnote Text Char Char Char Char,Footnote Text Char Char Char, Char Char"/>
    <w:basedOn w:val="Normal"/>
    <w:link w:val="FootnoteTextChar"/>
    <w:uiPriority w:val="99"/>
    <w:unhideWhenUsed/>
    <w:rsid w:val="004E5790"/>
    <w:pPr>
      <w:spacing w:line="240" w:lineRule="auto"/>
    </w:pPr>
    <w:rPr>
      <w:sz w:val="20"/>
      <w:szCs w:val="20"/>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ft Char,Footnote Text Char Char Char Char Char"/>
    <w:basedOn w:val="DefaultParagraphFont"/>
    <w:link w:val="FootnoteText"/>
    <w:uiPriority w:val="99"/>
    <w:rsid w:val="004E5790"/>
    <w:rPr>
      <w:rFonts w:ascii="Calibri" w:eastAsia="Calibri" w:hAnsi="Calibri" w:cs="Times New Roman"/>
      <w:sz w:val="20"/>
      <w:szCs w:val="20"/>
    </w:rPr>
  </w:style>
  <w:style w:type="character" w:styleId="FootnoteReference">
    <w:name w:val="footnote reference"/>
    <w:aliases w:val="fr"/>
    <w:uiPriority w:val="99"/>
    <w:unhideWhenUsed/>
    <w:rsid w:val="004E5790"/>
    <w:rPr>
      <w:vertAlign w:val="superscript"/>
    </w:rPr>
  </w:style>
  <w:style w:type="paragraph" w:styleId="Header">
    <w:name w:val="header"/>
    <w:basedOn w:val="Normal"/>
    <w:link w:val="HeaderChar"/>
    <w:uiPriority w:val="99"/>
    <w:unhideWhenUsed/>
    <w:rsid w:val="004E5790"/>
    <w:pPr>
      <w:tabs>
        <w:tab w:val="center" w:pos="4320"/>
        <w:tab w:val="right" w:pos="8640"/>
      </w:tabs>
      <w:spacing w:line="240" w:lineRule="auto"/>
    </w:pPr>
  </w:style>
  <w:style w:type="character" w:customStyle="1" w:styleId="HeaderChar">
    <w:name w:val="Header Char"/>
    <w:basedOn w:val="DefaultParagraphFont"/>
    <w:link w:val="Header"/>
    <w:uiPriority w:val="99"/>
    <w:rsid w:val="004E5790"/>
    <w:rPr>
      <w:rFonts w:ascii="Calibri" w:eastAsia="Calibri" w:hAnsi="Calibri" w:cs="Times New Roman"/>
    </w:rPr>
  </w:style>
  <w:style w:type="paragraph" w:styleId="Footer">
    <w:name w:val="footer"/>
    <w:basedOn w:val="Normal"/>
    <w:link w:val="FooterChar"/>
    <w:uiPriority w:val="99"/>
    <w:unhideWhenUsed/>
    <w:rsid w:val="004E5790"/>
    <w:pPr>
      <w:tabs>
        <w:tab w:val="center" w:pos="4320"/>
        <w:tab w:val="right" w:pos="8640"/>
      </w:tabs>
      <w:spacing w:line="240" w:lineRule="auto"/>
    </w:pPr>
  </w:style>
  <w:style w:type="character" w:customStyle="1" w:styleId="FooterChar">
    <w:name w:val="Footer Char"/>
    <w:basedOn w:val="DefaultParagraphFont"/>
    <w:link w:val="Footer"/>
    <w:uiPriority w:val="99"/>
    <w:rsid w:val="004E5790"/>
    <w:rPr>
      <w:rFonts w:ascii="Calibri" w:eastAsia="Calibri" w:hAnsi="Calibri" w:cs="Times New Roman"/>
    </w:rPr>
  </w:style>
  <w:style w:type="paragraph" w:styleId="NoSpacing">
    <w:name w:val="No Spacing"/>
    <w:link w:val="NoSpacingChar"/>
    <w:uiPriority w:val="1"/>
    <w:qFormat/>
    <w:rsid w:val="004E5790"/>
    <w:pPr>
      <w:spacing w:after="0" w:line="240" w:lineRule="auto"/>
    </w:pPr>
    <w:rPr>
      <w:rFonts w:ascii="Calibri" w:eastAsia="Calibri" w:hAnsi="Calibri" w:cs="Times New Roman"/>
    </w:rPr>
  </w:style>
  <w:style w:type="character" w:styleId="Hyperlink">
    <w:name w:val="Hyperlink"/>
    <w:uiPriority w:val="99"/>
    <w:unhideWhenUsed/>
    <w:rsid w:val="004E5790"/>
    <w:rPr>
      <w:color w:val="0000FF"/>
      <w:u w:val="single"/>
    </w:rPr>
  </w:style>
  <w:style w:type="paragraph" w:styleId="BalloonText">
    <w:name w:val="Balloon Text"/>
    <w:basedOn w:val="Normal"/>
    <w:link w:val="BalloonTextChar"/>
    <w:uiPriority w:val="99"/>
    <w:semiHidden/>
    <w:unhideWhenUsed/>
    <w:rsid w:val="004E57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90"/>
    <w:rPr>
      <w:rFonts w:ascii="Tahoma" w:eastAsia="Calibri" w:hAnsi="Tahoma" w:cs="Tahoma"/>
      <w:sz w:val="16"/>
      <w:szCs w:val="16"/>
    </w:rPr>
  </w:style>
  <w:style w:type="character" w:customStyle="1" w:styleId="apple-converted-space">
    <w:name w:val="apple-converted-space"/>
    <w:basedOn w:val="DefaultParagraphFont"/>
    <w:rsid w:val="004E5790"/>
  </w:style>
  <w:style w:type="character" w:customStyle="1" w:styleId="a">
    <w:name w:val="a"/>
    <w:basedOn w:val="DefaultParagraphFont"/>
    <w:rsid w:val="004E5790"/>
  </w:style>
  <w:style w:type="character" w:customStyle="1" w:styleId="l7">
    <w:name w:val="l7"/>
    <w:basedOn w:val="DefaultParagraphFont"/>
    <w:rsid w:val="004E5790"/>
  </w:style>
  <w:style w:type="character" w:customStyle="1" w:styleId="l6">
    <w:name w:val="l6"/>
    <w:basedOn w:val="DefaultParagraphFont"/>
    <w:rsid w:val="004E5790"/>
  </w:style>
  <w:style w:type="paragraph" w:styleId="NormalWeb">
    <w:name w:val="Normal (Web)"/>
    <w:basedOn w:val="Normal"/>
    <w:uiPriority w:val="99"/>
    <w:unhideWhenUsed/>
    <w:rsid w:val="004E5790"/>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uiPriority w:val="22"/>
    <w:qFormat/>
    <w:rsid w:val="004E5790"/>
    <w:rPr>
      <w:b/>
      <w:bCs/>
    </w:rPr>
  </w:style>
  <w:style w:type="character" w:customStyle="1" w:styleId="skimlinks-unlinked">
    <w:name w:val="skimlinks-unlinked"/>
    <w:basedOn w:val="DefaultParagraphFont"/>
    <w:rsid w:val="004E5790"/>
  </w:style>
  <w:style w:type="character" w:customStyle="1" w:styleId="EndnoteTextChar">
    <w:name w:val="Endnote Text Char"/>
    <w:link w:val="EndnoteText"/>
    <w:uiPriority w:val="99"/>
    <w:semiHidden/>
    <w:rsid w:val="004E5790"/>
    <w:rPr>
      <w:rFonts w:eastAsia="Times New Roman"/>
      <w:sz w:val="20"/>
      <w:szCs w:val="20"/>
    </w:rPr>
  </w:style>
  <w:style w:type="paragraph" w:styleId="EndnoteText">
    <w:name w:val="endnote text"/>
    <w:basedOn w:val="Normal"/>
    <w:link w:val="EndnoteTextChar"/>
    <w:uiPriority w:val="99"/>
    <w:semiHidden/>
    <w:unhideWhenUsed/>
    <w:rsid w:val="004E5790"/>
    <w:pPr>
      <w:spacing w:line="240" w:lineRule="auto"/>
      <w:jc w:val="left"/>
    </w:pPr>
    <w:rPr>
      <w:rFonts w:asciiTheme="minorHAnsi" w:eastAsia="Times New Roman" w:hAnsiTheme="minorHAnsi" w:cstheme="minorBidi"/>
      <w:sz w:val="20"/>
      <w:szCs w:val="20"/>
    </w:rPr>
  </w:style>
  <w:style w:type="character" w:customStyle="1" w:styleId="EndnoteTextChar1">
    <w:name w:val="Endnote Text Char1"/>
    <w:basedOn w:val="DefaultParagraphFont"/>
    <w:uiPriority w:val="99"/>
    <w:semiHidden/>
    <w:rsid w:val="004E5790"/>
    <w:rPr>
      <w:rFonts w:ascii="Calibri" w:eastAsia="Calibri" w:hAnsi="Calibri" w:cs="Times New Roman"/>
      <w:sz w:val="20"/>
      <w:szCs w:val="20"/>
    </w:rPr>
  </w:style>
  <w:style w:type="table" w:styleId="TableGrid">
    <w:name w:val="Table Grid"/>
    <w:basedOn w:val="TableNormal"/>
    <w:uiPriority w:val="59"/>
    <w:rsid w:val="004E579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4E5790"/>
  </w:style>
  <w:style w:type="character" w:styleId="Emphasis">
    <w:name w:val="Emphasis"/>
    <w:uiPriority w:val="20"/>
    <w:qFormat/>
    <w:rsid w:val="004E5790"/>
    <w:rPr>
      <w:i/>
      <w:iCs/>
    </w:rPr>
  </w:style>
  <w:style w:type="character" w:styleId="HTMLCite">
    <w:name w:val="HTML Cite"/>
    <w:uiPriority w:val="99"/>
    <w:semiHidden/>
    <w:unhideWhenUsed/>
    <w:rsid w:val="004E5790"/>
    <w:rPr>
      <w:i/>
      <w:iCs/>
    </w:rPr>
  </w:style>
  <w:style w:type="character" w:customStyle="1" w:styleId="f">
    <w:name w:val="f"/>
    <w:rsid w:val="004E5790"/>
  </w:style>
  <w:style w:type="paragraph" w:customStyle="1" w:styleId="e4b">
    <w:name w:val="_e4b"/>
    <w:basedOn w:val="Normal"/>
    <w:rsid w:val="004E5790"/>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NoSpacingChar">
    <w:name w:val="No Spacing Char"/>
    <w:link w:val="NoSpacing"/>
    <w:uiPriority w:val="1"/>
    <w:rsid w:val="004E5790"/>
    <w:rPr>
      <w:rFonts w:ascii="Calibri" w:eastAsia="Calibri" w:hAnsi="Calibri" w:cs="Times New Roman"/>
    </w:rPr>
  </w:style>
  <w:style w:type="paragraph" w:styleId="BodyText">
    <w:name w:val="Body Text"/>
    <w:basedOn w:val="Normal"/>
    <w:link w:val="BodyTextChar"/>
    <w:uiPriority w:val="99"/>
    <w:rsid w:val="00112309"/>
    <w:pPr>
      <w:spacing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11230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3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74A8"/>
    <w:rPr>
      <w:rFonts w:ascii="Courier New" w:eastAsia="Times New Roman" w:hAnsi="Courier New" w:cs="Courier New"/>
      <w:sz w:val="20"/>
      <w:szCs w:val="20"/>
    </w:rPr>
  </w:style>
  <w:style w:type="character" w:customStyle="1" w:styleId="ListParagraphChar">
    <w:name w:val="List Paragraph Char"/>
    <w:aliases w:val="kepala Char,Body Text Char1 Char,Char Char2 Char"/>
    <w:link w:val="ListParagraph"/>
    <w:uiPriority w:val="34"/>
    <w:rsid w:val="007374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1C95-183A-43E1-92A1-0153B2C8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Mr Asep</cp:lastModifiedBy>
  <cp:revision>3</cp:revision>
  <dcterms:created xsi:type="dcterms:W3CDTF">2019-09-23T04:43:00Z</dcterms:created>
  <dcterms:modified xsi:type="dcterms:W3CDTF">2019-09-24T04:15:00Z</dcterms:modified>
</cp:coreProperties>
</file>