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E9" w:rsidRPr="00ED58E7" w:rsidRDefault="008365E9" w:rsidP="00ED58E7">
      <w:pPr>
        <w:spacing w:line="480" w:lineRule="auto"/>
        <w:jc w:val="center"/>
        <w:rPr>
          <w:rFonts w:ascii="Times New Roman" w:hAnsi="Times New Roman" w:cs="Times New Roman"/>
          <w:b/>
          <w:sz w:val="24"/>
          <w:szCs w:val="24"/>
        </w:rPr>
      </w:pPr>
      <w:r w:rsidRPr="00ED58E7">
        <w:rPr>
          <w:rFonts w:ascii="Times New Roman" w:hAnsi="Times New Roman" w:cs="Times New Roman"/>
          <w:b/>
          <w:sz w:val="24"/>
          <w:szCs w:val="24"/>
        </w:rPr>
        <w:t>BAB I</w:t>
      </w:r>
    </w:p>
    <w:p w:rsidR="00921D5B" w:rsidRDefault="008365E9" w:rsidP="00921D5B">
      <w:pPr>
        <w:spacing w:line="480" w:lineRule="auto"/>
        <w:jc w:val="center"/>
        <w:rPr>
          <w:rFonts w:ascii="Times New Roman" w:hAnsi="Times New Roman" w:cs="Times New Roman"/>
          <w:b/>
          <w:sz w:val="24"/>
          <w:szCs w:val="24"/>
        </w:rPr>
      </w:pPr>
      <w:r w:rsidRPr="00ED58E7">
        <w:rPr>
          <w:rFonts w:ascii="Times New Roman" w:hAnsi="Times New Roman" w:cs="Times New Roman"/>
          <w:b/>
          <w:sz w:val="24"/>
          <w:szCs w:val="24"/>
        </w:rPr>
        <w:t>PENDAHULUAN</w:t>
      </w:r>
    </w:p>
    <w:p w:rsidR="00921D5B" w:rsidRDefault="008365E9" w:rsidP="00921D5B">
      <w:pPr>
        <w:pStyle w:val="ListParagraph"/>
        <w:numPr>
          <w:ilvl w:val="1"/>
          <w:numId w:val="9"/>
        </w:numPr>
        <w:spacing w:line="480" w:lineRule="auto"/>
        <w:jc w:val="both"/>
        <w:rPr>
          <w:rFonts w:ascii="Times New Roman" w:hAnsi="Times New Roman" w:cs="Times New Roman"/>
          <w:b/>
          <w:sz w:val="24"/>
          <w:szCs w:val="24"/>
        </w:rPr>
      </w:pPr>
      <w:r w:rsidRPr="00921D5B">
        <w:rPr>
          <w:rFonts w:ascii="Times New Roman" w:hAnsi="Times New Roman" w:cs="Times New Roman"/>
          <w:b/>
          <w:sz w:val="24"/>
          <w:szCs w:val="24"/>
        </w:rPr>
        <w:t>Latar Belakang</w:t>
      </w:r>
      <w:r w:rsidR="00381AEA">
        <w:rPr>
          <w:rFonts w:ascii="Times New Roman" w:hAnsi="Times New Roman" w:cs="Times New Roman"/>
          <w:b/>
          <w:sz w:val="24"/>
          <w:szCs w:val="24"/>
        </w:rPr>
        <w:t xml:space="preserve"> Masalah</w:t>
      </w:r>
    </w:p>
    <w:p w:rsidR="00921D5B" w:rsidRDefault="007210B3" w:rsidP="00921D5B">
      <w:pPr>
        <w:spacing w:line="480" w:lineRule="auto"/>
        <w:ind w:firstLine="360"/>
        <w:jc w:val="both"/>
        <w:rPr>
          <w:rFonts w:ascii="Times New Roman" w:hAnsi="Times New Roman" w:cs="Times New Roman"/>
          <w:b/>
          <w:sz w:val="24"/>
          <w:szCs w:val="24"/>
        </w:rPr>
      </w:pPr>
      <w:r w:rsidRPr="00921D5B">
        <w:rPr>
          <w:rFonts w:ascii="Times New Roman" w:hAnsi="Times New Roman" w:cs="Times New Roman"/>
          <w:sz w:val="24"/>
          <w:szCs w:val="24"/>
        </w:rPr>
        <w:t xml:space="preserve">Seiring perkembangan zaman, globalisasi semakin meluas. Pada dasarnya globalisasi telah mempengaruhi seluruh aspek kehidupan yang mencakup berbagai bidang seperti </w:t>
      </w:r>
      <w:r w:rsidR="00BA3EA3" w:rsidRPr="00921D5B">
        <w:rPr>
          <w:rFonts w:ascii="Times New Roman" w:hAnsi="Times New Roman" w:cs="Times New Roman"/>
          <w:sz w:val="24"/>
          <w:szCs w:val="24"/>
        </w:rPr>
        <w:t>sos</w:t>
      </w:r>
      <w:r w:rsidRPr="00921D5B">
        <w:rPr>
          <w:rFonts w:ascii="Times New Roman" w:hAnsi="Times New Roman" w:cs="Times New Roman"/>
          <w:sz w:val="24"/>
          <w:szCs w:val="24"/>
        </w:rPr>
        <w:t>ial, politik, ekonomi, budaya, dan lain-lain.</w:t>
      </w:r>
      <w:r w:rsidR="00BA3EA3" w:rsidRPr="00921D5B">
        <w:rPr>
          <w:rFonts w:ascii="Times New Roman" w:hAnsi="Times New Roman" w:cs="Times New Roman"/>
          <w:sz w:val="24"/>
          <w:szCs w:val="24"/>
        </w:rPr>
        <w:t xml:space="preserve"> </w:t>
      </w:r>
      <w:r w:rsidR="0074798C" w:rsidRPr="00921D5B">
        <w:rPr>
          <w:rFonts w:ascii="Times New Roman" w:hAnsi="Times New Roman" w:cs="Times New Roman"/>
          <w:sz w:val="24"/>
          <w:szCs w:val="24"/>
        </w:rPr>
        <w:t>Globalisasi yang saat ini dialami oleh semua negara di dunia secara tidak langsung mengakibatkan hampir</w:t>
      </w:r>
      <w:r w:rsidR="00890D1A" w:rsidRPr="00921D5B">
        <w:rPr>
          <w:rFonts w:ascii="Times New Roman" w:hAnsi="Times New Roman" w:cs="Times New Roman"/>
          <w:sz w:val="24"/>
          <w:szCs w:val="24"/>
        </w:rPr>
        <w:t xml:space="preserve"> setiap negara menjalankan </w:t>
      </w:r>
      <w:r w:rsidR="007676EF" w:rsidRPr="00921D5B">
        <w:rPr>
          <w:rFonts w:ascii="Times New Roman" w:hAnsi="Times New Roman" w:cs="Times New Roman"/>
          <w:sz w:val="24"/>
          <w:szCs w:val="24"/>
        </w:rPr>
        <w:t>si</w:t>
      </w:r>
      <w:r w:rsidR="0074798C" w:rsidRPr="00921D5B">
        <w:rPr>
          <w:rFonts w:ascii="Times New Roman" w:hAnsi="Times New Roman" w:cs="Times New Roman"/>
          <w:sz w:val="24"/>
          <w:szCs w:val="24"/>
        </w:rPr>
        <w:t xml:space="preserve">stem perekonomian terbuka, </w:t>
      </w:r>
      <w:r w:rsidR="007676EF" w:rsidRPr="00921D5B">
        <w:rPr>
          <w:rFonts w:ascii="Times New Roman" w:hAnsi="Times New Roman" w:cs="Times New Roman"/>
          <w:sz w:val="24"/>
          <w:szCs w:val="24"/>
        </w:rPr>
        <w:t>hampi</w:t>
      </w:r>
      <w:r w:rsidR="0074798C" w:rsidRPr="00921D5B">
        <w:rPr>
          <w:rFonts w:ascii="Times New Roman" w:hAnsi="Times New Roman" w:cs="Times New Roman"/>
          <w:sz w:val="24"/>
          <w:szCs w:val="24"/>
        </w:rPr>
        <w:t>r tidak ada di dunia ini negara yang dapat memenuhi kebutuhannya sendiri dari hasil produksi negaranya sendiri. Baik negara kecil maupun negara besar, negara yang ekonominya maju atau masih terbelakang, secara langsung maupun tidak langsung membutuhkan dan melaksanakan pertukaran barang dan jasa antara satu dengan yang lainnya, singkatnya antara negara-negara di dunia sudah terjalin suatu hubungan ekonomi satu sama lainnya.</w:t>
      </w:r>
      <w:r w:rsidR="009824DB" w:rsidRPr="00921D5B">
        <w:rPr>
          <w:rFonts w:ascii="Times New Roman" w:hAnsi="Times New Roman" w:cs="Times New Roman"/>
          <w:sz w:val="24"/>
          <w:szCs w:val="24"/>
        </w:rPr>
        <w:fldChar w:fldCharType="begin" w:fldLock="1"/>
      </w:r>
      <w:r w:rsidR="00A94AE0">
        <w:rPr>
          <w:rFonts w:ascii="Times New Roman" w:hAnsi="Times New Roman" w:cs="Times New Roman"/>
          <w:sz w:val="24"/>
          <w:szCs w:val="24"/>
        </w:rPr>
        <w:instrText>ADDIN CSL_CITATION {"citationItems":[{"id":"ITEM-1","itemData":{"ISBN":"979-442-101-4","author":[{"dropping-particle":"","family":"Amir","given":"M.S","non-dropping-particle":"","parse-names":false,"suffix":""}],"edition":"Ed.rev., c","id":"ITEM-1","issued":{"date-parts":[["2000"]]},"publisher":"Penerbit PPM","publisher-place":"Jakarta","title":"SELUK beluk dan teknik perdagangan luar negeri","type":"book"},"uris":["http://www.mendeley.com/documents/?uuid=7094c02f-b3f0-4525-8677-8feae54bf9f0"]}],"mendeley":{"formattedCitation":"(Amir, 2000)","manualFormatting":"(Amir, 2000:97)","plainTextFormattedCitation":"(Amir, 2000)","previouslyFormattedCitation":"(Amir, 2000)"},"properties":{"noteIndex":0},"schema":"https://github.com/citation-style-language/schema/raw/master/csl-citation.json"}</w:instrText>
      </w:r>
      <w:r w:rsidR="009824DB" w:rsidRPr="00921D5B">
        <w:rPr>
          <w:rFonts w:ascii="Times New Roman" w:hAnsi="Times New Roman" w:cs="Times New Roman"/>
          <w:sz w:val="24"/>
          <w:szCs w:val="24"/>
        </w:rPr>
        <w:fldChar w:fldCharType="separate"/>
      </w:r>
      <w:r w:rsidR="009824DB" w:rsidRPr="00921D5B">
        <w:rPr>
          <w:rFonts w:ascii="Times New Roman" w:hAnsi="Times New Roman" w:cs="Times New Roman"/>
          <w:noProof/>
          <w:sz w:val="24"/>
          <w:szCs w:val="24"/>
        </w:rPr>
        <w:t>(Amir, 2000</w:t>
      </w:r>
      <w:r w:rsidR="00A94AE0">
        <w:rPr>
          <w:rFonts w:ascii="Times New Roman" w:hAnsi="Times New Roman" w:cs="Times New Roman"/>
          <w:noProof/>
          <w:sz w:val="24"/>
          <w:szCs w:val="24"/>
        </w:rPr>
        <w:t>:97</w:t>
      </w:r>
      <w:r w:rsidR="009824DB" w:rsidRPr="00921D5B">
        <w:rPr>
          <w:rFonts w:ascii="Times New Roman" w:hAnsi="Times New Roman" w:cs="Times New Roman"/>
          <w:noProof/>
          <w:sz w:val="24"/>
          <w:szCs w:val="24"/>
        </w:rPr>
        <w:t>)</w:t>
      </w:r>
      <w:r w:rsidR="009824DB" w:rsidRPr="00921D5B">
        <w:rPr>
          <w:rFonts w:ascii="Times New Roman" w:hAnsi="Times New Roman" w:cs="Times New Roman"/>
          <w:sz w:val="24"/>
          <w:szCs w:val="24"/>
        </w:rPr>
        <w:fldChar w:fldCharType="end"/>
      </w:r>
    </w:p>
    <w:p w:rsidR="00F648D8" w:rsidRPr="00B06B68" w:rsidRDefault="00890D1A" w:rsidP="00B06B68">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Hubungan ekonomi tersebut dapat berupa hubungan dagang maupun kerjasama ekonomi lainnya. Hubungan ekonomi antar negara yang semakin meluas keseluruh dunia merupakan globalisasi ekonomi. Globalisasi ekonomi dapat diartikan sebagai</w:t>
      </w:r>
      <w:r w:rsidR="009F7563" w:rsidRPr="009B1F7B">
        <w:rPr>
          <w:rFonts w:ascii="Times New Roman" w:hAnsi="Times New Roman" w:cs="Times New Roman"/>
          <w:sz w:val="24"/>
          <w:szCs w:val="24"/>
        </w:rPr>
        <w:t xml:space="preserve"> suatu</w:t>
      </w:r>
      <w:r w:rsidRPr="009B1F7B">
        <w:rPr>
          <w:rFonts w:ascii="Times New Roman" w:hAnsi="Times New Roman" w:cs="Times New Roman"/>
          <w:sz w:val="24"/>
          <w:szCs w:val="24"/>
        </w:rPr>
        <w:t xml:space="preserve"> proses</w:t>
      </w:r>
      <w:r w:rsidR="009F7563" w:rsidRPr="009B1F7B">
        <w:rPr>
          <w:rFonts w:ascii="Times New Roman" w:hAnsi="Times New Roman" w:cs="Times New Roman"/>
          <w:sz w:val="24"/>
          <w:szCs w:val="24"/>
        </w:rPr>
        <w:t xml:space="preserve"> dimana semakin banyak negara yang terlibat dalam kegiatan ekonomi dunia</w:t>
      </w:r>
      <w:r w:rsidRPr="009B1F7B">
        <w:rPr>
          <w:rFonts w:ascii="Times New Roman" w:hAnsi="Times New Roman" w:cs="Times New Roman"/>
          <w:sz w:val="24"/>
          <w:szCs w:val="24"/>
        </w:rPr>
        <w:t>. Globalisasi ini ditandai dengan semakin menipisnya batas-batas kegiatan ekonomi atau pasar secara nasional atau regional</w:t>
      </w:r>
      <w:r w:rsidR="009F7563" w:rsidRPr="009B1F7B">
        <w:rPr>
          <w:rFonts w:ascii="Times New Roman" w:hAnsi="Times New Roman" w:cs="Times New Roman"/>
          <w:sz w:val="24"/>
          <w:szCs w:val="24"/>
        </w:rPr>
        <w:t>, tetapi semakin mengglobal menjadi “satu” prose</w:t>
      </w:r>
      <w:r w:rsidR="005A75D8" w:rsidRPr="009B1F7B">
        <w:rPr>
          <w:rFonts w:ascii="Times New Roman" w:hAnsi="Times New Roman" w:cs="Times New Roman"/>
          <w:sz w:val="24"/>
          <w:szCs w:val="24"/>
        </w:rPr>
        <w:t>s yang melibatkan banyak negara.</w:t>
      </w:r>
      <w:r w:rsidR="005A75D8" w:rsidRPr="009B1F7B">
        <w:rPr>
          <w:rFonts w:ascii="Times New Roman" w:hAnsi="Times New Roman" w:cs="Times New Roman"/>
          <w:sz w:val="24"/>
          <w:szCs w:val="24"/>
        </w:rPr>
        <w:fldChar w:fldCharType="begin" w:fldLock="1"/>
      </w:r>
      <w:r w:rsidR="00A94AE0">
        <w:rPr>
          <w:rFonts w:ascii="Times New Roman" w:hAnsi="Times New Roman" w:cs="Times New Roman"/>
          <w:sz w:val="24"/>
          <w:szCs w:val="24"/>
        </w:rPr>
        <w:instrText>ADDIN CSL_CITATION {"citationItems":[{"id":"ITEM-1","itemData":{"abstract":"Economic globalization is the increasing economic integration and interdependence of national, regional and local economies across the world through an intensification of cross-border movement of goods, services, technologies and capital. Globalization leads to freer trade between countries. This is one of its largest benefits to developing nations. Homegrown industries see trade barriers fall and have access to a much wider international market. While an influx of foreign companies and foreign capital creates a reduction in overall unemployment and poverty, it can also increase the wage gap between those who are educated and those who are not. Over the longer term, education levels will rise as the financial health of developing countries rise, but in the short term, some of the poor will become poorer. Not everyone will participate in an elevation of living standards. According to Islamic economics, economic globalization should be done using appropriate approaches so as not to cause a lot of problems that could potentially harm the countries that are developing. The approach used should be based on fairness and equality in human interaction, and a multidisciplinary approach that covers all aspects of human life, moral, intellectual, social, historical, demographic, and political.","author":[{"dropping-particle":"","family":"Zaroni","given":"akhmad nur","non-dropping-particle":"","parse-names":false,"suffix":""}],"id":"ITEM-1","issued":{"date-parts":[["1992"]]},"title":"Globalisasi Ekonomi dan Implikasinya Bagi Negar-Negara Berkembang:Telaah Pendekatan Ekonomi Islam","type":"article-journal"},"uris":["http://www.mendeley.com/documents/?uuid=b855c749-ddd9-4a7e-9ded-73085615e60c"]}],"mendeley":{"formattedCitation":"(Zaroni, 1992)","manualFormatting":"(Zaroni, 1992:3)","plainTextFormattedCitation":"(Zaroni, 1992)","previouslyFormattedCitation":"(Zaroni, 1992)"},"properties":{"noteIndex":0},"schema":"https://github.com/citation-style-language/schema/raw/master/csl-citation.json"}</w:instrText>
      </w:r>
      <w:r w:rsidR="005A75D8" w:rsidRPr="009B1F7B">
        <w:rPr>
          <w:rFonts w:ascii="Times New Roman" w:hAnsi="Times New Roman" w:cs="Times New Roman"/>
          <w:sz w:val="24"/>
          <w:szCs w:val="24"/>
        </w:rPr>
        <w:fldChar w:fldCharType="separate"/>
      </w:r>
      <w:r w:rsidR="005A75D8" w:rsidRPr="009B1F7B">
        <w:rPr>
          <w:rFonts w:ascii="Times New Roman" w:hAnsi="Times New Roman" w:cs="Times New Roman"/>
          <w:noProof/>
          <w:sz w:val="24"/>
          <w:szCs w:val="24"/>
        </w:rPr>
        <w:t>(Zaroni, 1992</w:t>
      </w:r>
      <w:r w:rsidR="00A94AE0">
        <w:rPr>
          <w:rFonts w:ascii="Times New Roman" w:hAnsi="Times New Roman" w:cs="Times New Roman"/>
          <w:noProof/>
          <w:sz w:val="24"/>
          <w:szCs w:val="24"/>
        </w:rPr>
        <w:t>:3</w:t>
      </w:r>
      <w:r w:rsidR="005A75D8" w:rsidRPr="009B1F7B">
        <w:rPr>
          <w:rFonts w:ascii="Times New Roman" w:hAnsi="Times New Roman" w:cs="Times New Roman"/>
          <w:noProof/>
          <w:sz w:val="24"/>
          <w:szCs w:val="24"/>
        </w:rPr>
        <w:t>)</w:t>
      </w:r>
      <w:r w:rsidR="005A75D8" w:rsidRPr="009B1F7B">
        <w:rPr>
          <w:rFonts w:ascii="Times New Roman" w:hAnsi="Times New Roman" w:cs="Times New Roman"/>
          <w:sz w:val="24"/>
          <w:szCs w:val="24"/>
        </w:rPr>
        <w:fldChar w:fldCharType="end"/>
      </w:r>
    </w:p>
    <w:p w:rsidR="00DB4DDC" w:rsidRDefault="00DB4DDC" w:rsidP="00921D5B">
      <w:pPr>
        <w:spacing w:line="480" w:lineRule="auto"/>
        <w:ind w:firstLine="360"/>
        <w:jc w:val="both"/>
        <w:rPr>
          <w:rFonts w:ascii="Times New Roman" w:hAnsi="Times New Roman" w:cs="Times New Roman"/>
          <w:sz w:val="24"/>
          <w:szCs w:val="24"/>
        </w:rPr>
      </w:pPr>
    </w:p>
    <w:p w:rsidR="00921D5B" w:rsidRDefault="00474229"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lastRenderedPageBreak/>
        <w:t>Kegiatan perekonomian tidak mengenal lagi batas-batas kenegaraan, bukan lagi sekedar internasional bahkan transnasional. Dengan adanya globalisasi ekonomi kegiatan perekonomian antar negara dengan cepat merambah ke negara-negara lain. Para investor dengan bebas dapat menentukan negara tempat tujuan investasinya. Para produsen juga dengan mudah menentukan negara yang dijadikan pasar sasarannya. Bahkan, negara-negara berkembang dapat dengan mudah mendapatkan negara yang bersedia menjadi pendonor dana bagi pembangunannya.</w:t>
      </w:r>
      <w:r w:rsidR="00376DCE" w:rsidRPr="009B1F7B">
        <w:rPr>
          <w:rFonts w:ascii="Times New Roman" w:hAnsi="Times New Roman" w:cs="Times New Roman"/>
          <w:sz w:val="24"/>
          <w:szCs w:val="24"/>
        </w:rPr>
        <w:t xml:space="preserve"> </w:t>
      </w:r>
      <w:r w:rsidRPr="009B1F7B">
        <w:rPr>
          <w:rFonts w:ascii="Times New Roman" w:hAnsi="Times New Roman" w:cs="Times New Roman"/>
          <w:sz w:val="24"/>
          <w:szCs w:val="24"/>
        </w:rPr>
        <w:t xml:space="preserve">Hubungan bilateral merupakan salah satu bentuk dari interaksi antar negara sebagai aktor dalam hubungan internasional untuk memenuhi </w:t>
      </w:r>
      <w:r w:rsidRPr="009B1F7B">
        <w:rPr>
          <w:rFonts w:ascii="Times New Roman" w:hAnsi="Times New Roman" w:cs="Times New Roman"/>
          <w:i/>
          <w:sz w:val="24"/>
          <w:szCs w:val="24"/>
        </w:rPr>
        <w:t>national interest</w:t>
      </w:r>
      <w:r w:rsidRPr="009B1F7B">
        <w:rPr>
          <w:rFonts w:ascii="Times New Roman" w:hAnsi="Times New Roman" w:cs="Times New Roman"/>
          <w:sz w:val="24"/>
          <w:szCs w:val="24"/>
        </w:rPr>
        <w:t xml:space="preserve">nya. </w:t>
      </w:r>
      <w:r w:rsidR="000703A2" w:rsidRPr="009B1F7B">
        <w:rPr>
          <w:rFonts w:ascii="Times New Roman" w:hAnsi="Times New Roman" w:cs="Times New Roman"/>
          <w:sz w:val="24"/>
          <w:szCs w:val="24"/>
        </w:rPr>
        <w:t>Setiap negara mem</w:t>
      </w:r>
      <w:r w:rsidRPr="009B1F7B">
        <w:rPr>
          <w:rFonts w:ascii="Times New Roman" w:hAnsi="Times New Roman" w:cs="Times New Roman"/>
          <w:sz w:val="24"/>
          <w:szCs w:val="24"/>
        </w:rPr>
        <w:t>punyai</w:t>
      </w:r>
      <w:r w:rsidR="000703A2" w:rsidRPr="009B1F7B">
        <w:rPr>
          <w:rFonts w:ascii="Times New Roman" w:hAnsi="Times New Roman" w:cs="Times New Roman"/>
          <w:sz w:val="24"/>
          <w:szCs w:val="24"/>
        </w:rPr>
        <w:t xml:space="preserve"> </w:t>
      </w:r>
      <w:r w:rsidR="000703A2" w:rsidRPr="009B1F7B">
        <w:rPr>
          <w:rFonts w:ascii="Times New Roman" w:hAnsi="Times New Roman" w:cs="Times New Roman"/>
          <w:i/>
          <w:sz w:val="24"/>
          <w:szCs w:val="24"/>
        </w:rPr>
        <w:t xml:space="preserve">national interest </w:t>
      </w:r>
      <w:r w:rsidR="000703A2" w:rsidRPr="009B1F7B">
        <w:rPr>
          <w:rFonts w:ascii="Times New Roman" w:hAnsi="Times New Roman" w:cs="Times New Roman"/>
          <w:sz w:val="24"/>
          <w:szCs w:val="24"/>
        </w:rPr>
        <w:t>yang h</w:t>
      </w:r>
      <w:r w:rsidRPr="009B1F7B">
        <w:rPr>
          <w:rFonts w:ascii="Times New Roman" w:hAnsi="Times New Roman" w:cs="Times New Roman"/>
          <w:sz w:val="24"/>
          <w:szCs w:val="24"/>
        </w:rPr>
        <w:t>arus dipenuhi</w:t>
      </w:r>
      <w:r w:rsidR="000703A2" w:rsidRPr="009B1F7B">
        <w:rPr>
          <w:rFonts w:ascii="Times New Roman" w:hAnsi="Times New Roman" w:cs="Times New Roman"/>
          <w:sz w:val="24"/>
          <w:szCs w:val="24"/>
        </w:rPr>
        <w:t>, d</w:t>
      </w:r>
      <w:r w:rsidR="00BA3EA3" w:rsidRPr="009B1F7B">
        <w:rPr>
          <w:rFonts w:ascii="Times New Roman" w:hAnsi="Times New Roman" w:cs="Times New Roman"/>
          <w:sz w:val="24"/>
          <w:szCs w:val="24"/>
        </w:rPr>
        <w:t xml:space="preserve">engan </w:t>
      </w:r>
      <w:r w:rsidR="000703A2" w:rsidRPr="009B1F7B">
        <w:rPr>
          <w:rFonts w:ascii="Times New Roman" w:hAnsi="Times New Roman" w:cs="Times New Roman"/>
          <w:sz w:val="24"/>
          <w:szCs w:val="24"/>
        </w:rPr>
        <w:t>adanya globalisasi ekonomi ini</w:t>
      </w:r>
      <w:r w:rsidR="00BA3EA3" w:rsidRPr="009B1F7B">
        <w:rPr>
          <w:rFonts w:ascii="Times New Roman" w:hAnsi="Times New Roman" w:cs="Times New Roman"/>
          <w:sz w:val="24"/>
          <w:szCs w:val="24"/>
        </w:rPr>
        <w:t xml:space="preserve"> tentunya setiap negara harus memiliki strategi politik luar negeri yang diwujudkan dalam suatu bentuk diplomasi ekonomi.</w:t>
      </w:r>
      <w:r w:rsidR="00CB22FC" w:rsidRPr="009B1F7B">
        <w:rPr>
          <w:rFonts w:ascii="Times New Roman" w:hAnsi="Times New Roman" w:cs="Times New Roman"/>
          <w:sz w:val="24"/>
          <w:szCs w:val="24"/>
        </w:rPr>
        <w:t xml:space="preserve"> </w:t>
      </w:r>
    </w:p>
    <w:p w:rsidR="00921D5B" w:rsidRPr="00DB4DDC" w:rsidRDefault="00D91FC9" w:rsidP="00DB4DDC">
      <w:pPr>
        <w:spacing w:line="480" w:lineRule="auto"/>
        <w:ind w:firstLine="360"/>
        <w:jc w:val="both"/>
        <w:rPr>
          <w:rFonts w:ascii="Times New Roman" w:hAnsi="Times New Roman" w:cs="Times New Roman"/>
          <w:noProof/>
          <w:sz w:val="24"/>
          <w:szCs w:val="24"/>
        </w:rPr>
      </w:pPr>
      <w:r w:rsidRPr="009B1F7B">
        <w:rPr>
          <w:rFonts w:ascii="Times New Roman" w:hAnsi="Times New Roman" w:cs="Times New Roman"/>
          <w:sz w:val="24"/>
          <w:szCs w:val="24"/>
        </w:rPr>
        <w:t xml:space="preserve">Indonesia dalam menyikapi fenomena globalisasi ekonomi memiliki beberapa strategi politik luar negeri melalui diplomasi ekonomi guna mempertahankan ketahanan ekonomi nasional dari dinamika ekonomi global. Terdapat tiga strategi dalam perwujudan diplomasi ekonomi Indonesia. Pertama, diplomasi ekonomi Indonesia dalam forum bilateral dengan melakukan beberapa kerjasama ekonomi dengan negara yang berada dalam satu kawasan maupun kawasan lainnya. Kedua, diplomasi ekonomi Indonesia dalam forum regional dimana Indonesia berpartisipasi dalam dua organisasi internasional yaitu </w:t>
      </w:r>
      <w:r w:rsidRPr="009B1F7B">
        <w:rPr>
          <w:rFonts w:ascii="Times New Roman" w:hAnsi="Times New Roman" w:cs="Times New Roman"/>
          <w:i/>
          <w:sz w:val="24"/>
          <w:szCs w:val="24"/>
        </w:rPr>
        <w:t xml:space="preserve">Association South East Asia Nations </w:t>
      </w:r>
      <w:r w:rsidRPr="009B1F7B">
        <w:rPr>
          <w:rFonts w:ascii="Times New Roman" w:hAnsi="Times New Roman" w:cs="Times New Roman"/>
          <w:sz w:val="24"/>
          <w:szCs w:val="24"/>
        </w:rPr>
        <w:t>(ASEAN)</w:t>
      </w:r>
      <w:r w:rsidRPr="009B1F7B">
        <w:rPr>
          <w:rFonts w:ascii="Times New Roman" w:hAnsi="Times New Roman" w:cs="Times New Roman"/>
          <w:i/>
          <w:sz w:val="24"/>
          <w:szCs w:val="24"/>
        </w:rPr>
        <w:t xml:space="preserve"> </w:t>
      </w:r>
      <w:r w:rsidRPr="009B1F7B">
        <w:rPr>
          <w:rFonts w:ascii="Times New Roman" w:hAnsi="Times New Roman" w:cs="Times New Roman"/>
          <w:sz w:val="24"/>
          <w:szCs w:val="24"/>
        </w:rPr>
        <w:t xml:space="preserve">dan </w:t>
      </w:r>
      <w:r w:rsidRPr="009B1F7B">
        <w:rPr>
          <w:rFonts w:ascii="Times New Roman" w:hAnsi="Times New Roman" w:cs="Times New Roman"/>
          <w:i/>
          <w:sz w:val="24"/>
          <w:szCs w:val="24"/>
        </w:rPr>
        <w:t xml:space="preserve">Asia - Pasific Economic Cooperation </w:t>
      </w:r>
      <w:r w:rsidRPr="009B1F7B">
        <w:rPr>
          <w:rFonts w:ascii="Times New Roman" w:hAnsi="Times New Roman" w:cs="Times New Roman"/>
          <w:sz w:val="24"/>
          <w:szCs w:val="24"/>
        </w:rPr>
        <w:t>(APEC)</w:t>
      </w:r>
      <w:r w:rsidRPr="009B1F7B">
        <w:rPr>
          <w:rFonts w:ascii="Times New Roman" w:hAnsi="Times New Roman" w:cs="Times New Roman"/>
          <w:i/>
          <w:sz w:val="24"/>
          <w:szCs w:val="24"/>
        </w:rPr>
        <w:t xml:space="preserve">. </w:t>
      </w:r>
      <w:r w:rsidRPr="009B1F7B">
        <w:rPr>
          <w:rFonts w:ascii="Times New Roman" w:hAnsi="Times New Roman" w:cs="Times New Roman"/>
          <w:sz w:val="24"/>
          <w:szCs w:val="24"/>
        </w:rPr>
        <w:t xml:space="preserve">Terakhir, diplomasi ekonomi Indonesia dalam forum multirateral/global yang ditandai dengan keikutsertaan Indonesia dalam </w:t>
      </w:r>
      <w:r w:rsidRPr="009B1F7B">
        <w:rPr>
          <w:rFonts w:ascii="Times New Roman" w:hAnsi="Times New Roman" w:cs="Times New Roman"/>
          <w:i/>
          <w:sz w:val="24"/>
          <w:szCs w:val="24"/>
        </w:rPr>
        <w:t xml:space="preserve">World Trade Organization </w:t>
      </w:r>
      <w:r w:rsidRPr="009B1F7B">
        <w:rPr>
          <w:rFonts w:ascii="Times New Roman" w:hAnsi="Times New Roman" w:cs="Times New Roman"/>
          <w:sz w:val="24"/>
          <w:szCs w:val="24"/>
        </w:rPr>
        <w:t xml:space="preserve">(WTO), </w:t>
      </w:r>
      <w:r w:rsidRPr="009B1F7B">
        <w:rPr>
          <w:rFonts w:ascii="Times New Roman" w:hAnsi="Times New Roman" w:cs="Times New Roman"/>
          <w:i/>
          <w:sz w:val="24"/>
          <w:szCs w:val="24"/>
        </w:rPr>
        <w:t xml:space="preserve">United Nations </w:t>
      </w:r>
      <w:r w:rsidRPr="009B1F7B">
        <w:rPr>
          <w:rFonts w:ascii="Times New Roman" w:hAnsi="Times New Roman" w:cs="Times New Roman"/>
          <w:sz w:val="24"/>
          <w:szCs w:val="24"/>
        </w:rPr>
        <w:t>(UN), G20, dan lain sebagainya.</w:t>
      </w:r>
      <w:r w:rsidR="00EE5A93" w:rsidRPr="009B1F7B">
        <w:rPr>
          <w:rFonts w:ascii="Times New Roman" w:hAnsi="Times New Roman" w:cs="Times New Roman"/>
          <w:sz w:val="24"/>
          <w:szCs w:val="24"/>
        </w:rPr>
        <w:fldChar w:fldCharType="begin" w:fldLock="1"/>
      </w:r>
      <w:r w:rsidR="00DB4DDC">
        <w:rPr>
          <w:rFonts w:ascii="Times New Roman" w:hAnsi="Times New Roman" w:cs="Times New Roman"/>
          <w:sz w:val="24"/>
          <w:szCs w:val="24"/>
        </w:rPr>
        <w:instrText>ADDIN CSL_CITATION {"citationItems":[{"id":"ITEM-1","itemData":{"abstract":"Strategi diplomasi ekonomi antara Indonesia dan Jepang menghasilkan suatu kerangka kerjasama ekonomi yang dinamakan Indonesia Japan Economic Partnership Agreement (IJEPA). IJEPA telah diterapkan semenjak tahun 2008 hingga sekarang. Implementasi IJEPA diwujudkan dalam program User Specific Duty Free Schemes (USDFS) dan Manufacturing Industry Development Center (MIDEC) pada sektor penggerak yang salah satu contohnya yaitu industri otomotif. Penelitian ini bertujuan untuk menganalisa korelasi kerjasama ekonomi Indonesia-Jepang melalui IJEPA beserta implementasinya dalam pengembangan industri otomotif di Indonesia dengan studi kasus Toyota. Pendekatan atau metode penelitian yang digunakan adalah pendekatan kualitatif yang disajikan dalam bentuk deskriptif. Sedangkan teknik pengumpulan data melalui studi kepustakaan berupa media cetak, media elektronik, buku, dan lain sebagainya guna penunjang teori atau konsep yang digunakan. Hasil penelitian menunjukkan bahwa implementasi IJEPA melalui USDFS dan MIDEC dalam pengembangan industri otomotif di Indonesia berdampak pada peningkatan di bidang perdagangan, investasi dan ketenagakerjaan. Pada bidang perdagangan, dalam kurun 6 tahun Indonesia lebih banyak melakukan ekspor dibandingkan impor. Kemudian di bidang investasi dan ketenagakerjaan terus meningkat dibandingkan tahun sebelumnya. Hal tersebut juga didukung karena adanya kebijakan pemerintah mengenai Low Cost Green Car (LCGC). Terlepas dari semua itu, kehadiran Toyota telah memberikan kontribusi bagi Indonesia melalui peningkatan produksi mobil dan transfer teknologi. Kata Kunci: IJEPA, USDFS, MIDEC, Industri Otomotif, Toyota.","author":[{"dropping-particle":"","family":"Hayati","given":"siti nur","non-dropping-particle":"","parse-names":false,"suffix":""}],"id":"ITEM-1","issued":{"date-parts":[["2018"]]},"number-of-pages":"1-2","publisher":"universitas pasundan","title":"Kerjasama Indonesia-Jepang dalam Pengembangan Industri Otomotif di Indonesia: Studi Kasus Toyota","type":"thesis"},"uris":["http://www.mendeley.com/documents/?uuid=30138ab2-7e76-488e-83b6-e94b7a5427cf"]}],"mendeley":{"formattedCitation":"(Hayati, 2018)","manualFormatting":"(Hayati, 2018:1-2)","plainTextFormattedCitation":"(Hayati, 2018)","previouslyFormattedCitation":"(Hayati, 2018)"},"properties":{"noteIndex":0},"schema":"https://github.com/citation-style-language/schema/raw/master/csl-citation.json"}</w:instrText>
      </w:r>
      <w:r w:rsidR="00EE5A93" w:rsidRPr="009B1F7B">
        <w:rPr>
          <w:rFonts w:ascii="Times New Roman" w:hAnsi="Times New Roman" w:cs="Times New Roman"/>
          <w:sz w:val="24"/>
          <w:szCs w:val="24"/>
        </w:rPr>
        <w:fldChar w:fldCharType="separate"/>
      </w:r>
      <w:r w:rsidR="00EE5A93" w:rsidRPr="009B1F7B">
        <w:rPr>
          <w:rFonts w:ascii="Times New Roman" w:hAnsi="Times New Roman" w:cs="Times New Roman"/>
          <w:noProof/>
          <w:sz w:val="24"/>
          <w:szCs w:val="24"/>
        </w:rPr>
        <w:t>(Hayati, 2018</w:t>
      </w:r>
      <w:r w:rsidR="00DB4DDC">
        <w:rPr>
          <w:rFonts w:ascii="Times New Roman" w:hAnsi="Times New Roman" w:cs="Times New Roman"/>
          <w:noProof/>
          <w:sz w:val="24"/>
          <w:szCs w:val="24"/>
        </w:rPr>
        <w:t>:1-2</w:t>
      </w:r>
      <w:r w:rsidR="00EE5A93" w:rsidRPr="009B1F7B">
        <w:rPr>
          <w:rFonts w:ascii="Times New Roman" w:hAnsi="Times New Roman" w:cs="Times New Roman"/>
          <w:noProof/>
          <w:sz w:val="24"/>
          <w:szCs w:val="24"/>
        </w:rPr>
        <w:t>)</w:t>
      </w:r>
      <w:r w:rsidR="00EE5A93" w:rsidRPr="009B1F7B">
        <w:rPr>
          <w:rFonts w:ascii="Times New Roman" w:hAnsi="Times New Roman" w:cs="Times New Roman"/>
          <w:sz w:val="24"/>
          <w:szCs w:val="24"/>
        </w:rPr>
        <w:fldChar w:fldCharType="end"/>
      </w:r>
    </w:p>
    <w:p w:rsidR="00921D5B" w:rsidRDefault="00EF328E"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lastRenderedPageBreak/>
        <w:t>Dalam tatanan dunia internasional, antara satu negara dengan negara lainnya memiliki sifat saling ketergantungan</w:t>
      </w:r>
      <w:r w:rsidR="008F260D" w:rsidRPr="009B1F7B">
        <w:rPr>
          <w:rFonts w:ascii="Times New Roman" w:hAnsi="Times New Roman" w:cs="Times New Roman"/>
          <w:sz w:val="24"/>
          <w:szCs w:val="24"/>
        </w:rPr>
        <w:t>. S</w:t>
      </w:r>
      <w:r w:rsidR="00FE228D" w:rsidRPr="009B1F7B">
        <w:rPr>
          <w:rFonts w:ascii="Times New Roman" w:hAnsi="Times New Roman" w:cs="Times New Roman"/>
          <w:sz w:val="24"/>
          <w:szCs w:val="24"/>
        </w:rPr>
        <w:t xml:space="preserve">etiap negara memiliki kekuatan, kapabilitas, dan potensi masing-masing. Bahkan negara maju sekalipun tidak dapat memenuhi </w:t>
      </w:r>
      <w:r w:rsidR="00FE228D" w:rsidRPr="009B1F7B">
        <w:rPr>
          <w:rFonts w:ascii="Times New Roman" w:hAnsi="Times New Roman" w:cs="Times New Roman"/>
          <w:i/>
          <w:sz w:val="24"/>
          <w:szCs w:val="24"/>
        </w:rPr>
        <w:t>national interest</w:t>
      </w:r>
      <w:r w:rsidR="00FE228D" w:rsidRPr="009B1F7B">
        <w:rPr>
          <w:rFonts w:ascii="Times New Roman" w:hAnsi="Times New Roman" w:cs="Times New Roman"/>
          <w:sz w:val="24"/>
          <w:szCs w:val="24"/>
        </w:rPr>
        <w:t xml:space="preserve"> tanpa</w:t>
      </w:r>
      <w:r w:rsidR="008F260D" w:rsidRPr="009B1F7B">
        <w:rPr>
          <w:rFonts w:ascii="Times New Roman" w:hAnsi="Times New Roman" w:cs="Times New Roman"/>
          <w:sz w:val="24"/>
          <w:szCs w:val="24"/>
        </w:rPr>
        <w:t xml:space="preserve"> bantuan dari negara lain. Begitu pula dengan Indonesia yang statusnya saat ini masih sebagai negara berkembang tentunya perlu melakukan kerjasama dengan negara-negara lain untuk memenuhi </w:t>
      </w:r>
      <w:r w:rsidR="008F260D" w:rsidRPr="009B1F7B">
        <w:rPr>
          <w:rFonts w:ascii="Times New Roman" w:hAnsi="Times New Roman" w:cs="Times New Roman"/>
          <w:i/>
          <w:sz w:val="24"/>
          <w:szCs w:val="24"/>
        </w:rPr>
        <w:t>national interest.</w:t>
      </w:r>
      <w:r w:rsidR="008F260D" w:rsidRPr="009B1F7B">
        <w:rPr>
          <w:rFonts w:ascii="Times New Roman" w:hAnsi="Times New Roman" w:cs="Times New Roman"/>
          <w:sz w:val="24"/>
          <w:szCs w:val="24"/>
        </w:rPr>
        <w:t xml:space="preserve"> </w:t>
      </w:r>
      <w:r w:rsidR="00F9042C" w:rsidRPr="009B1F7B">
        <w:rPr>
          <w:rFonts w:ascii="Times New Roman" w:hAnsi="Times New Roman" w:cs="Times New Roman"/>
          <w:sz w:val="24"/>
          <w:szCs w:val="24"/>
        </w:rPr>
        <w:t>Untuk</w:t>
      </w:r>
      <w:r w:rsidR="008F260D" w:rsidRPr="009B1F7B">
        <w:rPr>
          <w:rFonts w:ascii="Times New Roman" w:hAnsi="Times New Roman" w:cs="Times New Roman"/>
          <w:sz w:val="24"/>
          <w:szCs w:val="24"/>
        </w:rPr>
        <w:t xml:space="preserve"> memenuhi </w:t>
      </w:r>
      <w:r w:rsidR="008F260D" w:rsidRPr="009B1F7B">
        <w:rPr>
          <w:rFonts w:ascii="Times New Roman" w:hAnsi="Times New Roman" w:cs="Times New Roman"/>
          <w:i/>
          <w:sz w:val="24"/>
          <w:szCs w:val="24"/>
        </w:rPr>
        <w:t>national interest</w:t>
      </w:r>
      <w:r w:rsidR="008F260D" w:rsidRPr="009B1F7B">
        <w:rPr>
          <w:rFonts w:ascii="Times New Roman" w:hAnsi="Times New Roman" w:cs="Times New Roman"/>
          <w:sz w:val="24"/>
          <w:szCs w:val="24"/>
        </w:rPr>
        <w:t xml:space="preserve">, Indonesia </w:t>
      </w:r>
      <w:r w:rsidR="00830B54" w:rsidRPr="009B1F7B">
        <w:rPr>
          <w:rFonts w:ascii="Times New Roman" w:hAnsi="Times New Roman" w:cs="Times New Roman"/>
          <w:sz w:val="24"/>
          <w:szCs w:val="24"/>
        </w:rPr>
        <w:t xml:space="preserve">mengimplementasikan strategi politik luar negerinya </w:t>
      </w:r>
      <w:r w:rsidR="003A0D46" w:rsidRPr="009B1F7B">
        <w:rPr>
          <w:rFonts w:ascii="Times New Roman" w:hAnsi="Times New Roman" w:cs="Times New Roman"/>
          <w:sz w:val="24"/>
          <w:szCs w:val="24"/>
        </w:rPr>
        <w:t>dengan cara menjalin kerjasama</w:t>
      </w:r>
      <w:r w:rsidR="00066BC9" w:rsidRPr="009B1F7B">
        <w:rPr>
          <w:rFonts w:ascii="Times New Roman" w:hAnsi="Times New Roman" w:cs="Times New Roman"/>
          <w:sz w:val="24"/>
          <w:szCs w:val="24"/>
        </w:rPr>
        <w:t xml:space="preserve"> dengan UAE.</w:t>
      </w:r>
      <w:r w:rsidR="003A0D46" w:rsidRPr="009B1F7B">
        <w:rPr>
          <w:rFonts w:ascii="Times New Roman" w:hAnsi="Times New Roman" w:cs="Times New Roman"/>
          <w:sz w:val="24"/>
          <w:szCs w:val="24"/>
        </w:rPr>
        <w:t xml:space="preserve"> </w:t>
      </w:r>
      <w:r w:rsidR="001F729F" w:rsidRPr="009B1F7B">
        <w:rPr>
          <w:rFonts w:ascii="Times New Roman" w:hAnsi="Times New Roman" w:cs="Times New Roman"/>
          <w:sz w:val="24"/>
          <w:szCs w:val="24"/>
        </w:rPr>
        <w:t>Kerjasama dengan UAE ini telah terjalin seiring deng</w:t>
      </w:r>
      <w:r w:rsidR="00902279" w:rsidRPr="009B1F7B">
        <w:rPr>
          <w:rFonts w:ascii="Times New Roman" w:hAnsi="Times New Roman" w:cs="Times New Roman"/>
          <w:sz w:val="24"/>
          <w:szCs w:val="24"/>
        </w:rPr>
        <w:t>an dibukanya hubungan diplomatik</w:t>
      </w:r>
      <w:r w:rsidR="001F729F" w:rsidRPr="009B1F7B">
        <w:rPr>
          <w:rFonts w:ascii="Times New Roman" w:hAnsi="Times New Roman" w:cs="Times New Roman"/>
          <w:sz w:val="24"/>
          <w:szCs w:val="24"/>
        </w:rPr>
        <w:t xml:space="preserve"> antara Indonesia dengan UAE pada tahun 1976. </w:t>
      </w:r>
      <w:r w:rsidR="00902279" w:rsidRPr="009B1F7B">
        <w:rPr>
          <w:rFonts w:ascii="Times New Roman" w:hAnsi="Times New Roman" w:cs="Times New Roman"/>
          <w:sz w:val="24"/>
          <w:szCs w:val="24"/>
        </w:rPr>
        <w:t>Kedutaan besar RI d</w:t>
      </w:r>
      <w:r w:rsidR="00221D03" w:rsidRPr="009B1F7B">
        <w:rPr>
          <w:rFonts w:ascii="Times New Roman" w:hAnsi="Times New Roman" w:cs="Times New Roman"/>
          <w:sz w:val="24"/>
          <w:szCs w:val="24"/>
        </w:rPr>
        <w:t xml:space="preserve">i Abu Dhabi dibuka pada tanggal 28 Oktober 1978, kemudian sejak tanggal 29 Maret 1993 perwakilan RI di Abu Dhabi ditingkatkan menjadi Duta Besar Luar Biasa dan Berkuasa Penuh. UAE membuka perwakilannya di Indonesia sejak tanggal 10 Juni 1991 di pimpin oleh seorang Duta Besar Luar Biasa dan Berkuasa Penuh. Disamping KBRI terdapat pula Konsulat Jenderal RI yang dibuka pada Februari 2003 dan </w:t>
      </w:r>
      <w:r w:rsidR="00221D03" w:rsidRPr="009B1F7B">
        <w:rPr>
          <w:rFonts w:ascii="Times New Roman" w:hAnsi="Times New Roman" w:cs="Times New Roman"/>
          <w:i/>
          <w:sz w:val="24"/>
          <w:szCs w:val="24"/>
        </w:rPr>
        <w:t xml:space="preserve">Indonesian Trade Promotion Centre </w:t>
      </w:r>
      <w:r w:rsidR="00221D03" w:rsidRPr="009B1F7B">
        <w:rPr>
          <w:rFonts w:ascii="Times New Roman" w:hAnsi="Times New Roman" w:cs="Times New Roman"/>
          <w:sz w:val="24"/>
          <w:szCs w:val="24"/>
        </w:rPr>
        <w:t>(ITPC) di Dubai dalam rangka meningkatkan ekspor komoditi ekspor non-migas Indonesia. Hubungan antara kedua negara ini berjalan dengan baik pada seluruh bidang.</w:t>
      </w:r>
      <w:r w:rsidR="00221D03" w:rsidRPr="009B1F7B">
        <w:rPr>
          <w:rFonts w:ascii="Times New Roman" w:hAnsi="Times New Roman" w:cs="Times New Roman"/>
          <w:sz w:val="24"/>
          <w:szCs w:val="24"/>
        </w:rPr>
        <w:fldChar w:fldCharType="begin" w:fldLock="1"/>
      </w:r>
      <w:r w:rsidR="00A94AE0">
        <w:rPr>
          <w:rFonts w:ascii="Times New Roman" w:hAnsi="Times New Roman" w:cs="Times New Roman"/>
          <w:sz w:val="24"/>
          <w:szCs w:val="24"/>
        </w:rPr>
        <w:instrText>ADDIN CSL_CITATION {"citationItems":[{"id":"ITEM-1","itemData":{"author":[{"dropping-particle":"","family":"Kedutaan Besar Republik Indonesia","given":"","non-dropping-particle":"","parse-names":false,"suffix":""}],"id":"ITEM-1","issued":{"date-parts":[["0"]]},"title":"Hubungan Bilateral Indonesia - PEA","type":"report"},"uris":["http://www.mendeley.com/documents/?uuid=feb7f135-9d91-45dc-88e6-2cd71e9490b6"]}],"mendeley":{"formattedCitation":"(Kedutaan Besar Republik Indonesia, n.d.)","plainTextFormattedCitation":"(Kedutaan Besar Republik Indonesia, n.d.)","previouslyFormattedCitation":"(Kedutaan Besar Republik Indonesia, n.d.)"},"properties":{"noteIndex":0},"schema":"https://github.com/citation-style-language/schema/raw/master/csl-citation.json"}</w:instrText>
      </w:r>
      <w:r w:rsidR="00221D03" w:rsidRPr="009B1F7B">
        <w:rPr>
          <w:rFonts w:ascii="Times New Roman" w:hAnsi="Times New Roman" w:cs="Times New Roman"/>
          <w:sz w:val="24"/>
          <w:szCs w:val="24"/>
        </w:rPr>
        <w:fldChar w:fldCharType="separate"/>
      </w:r>
      <w:r w:rsidR="002159D3" w:rsidRPr="002159D3">
        <w:rPr>
          <w:rFonts w:ascii="Times New Roman" w:hAnsi="Times New Roman" w:cs="Times New Roman"/>
          <w:noProof/>
          <w:sz w:val="24"/>
          <w:szCs w:val="24"/>
        </w:rPr>
        <w:t>(Kedutaan Besar Republik Indonesia, n.d.)</w:t>
      </w:r>
      <w:r w:rsidR="00221D03" w:rsidRPr="009B1F7B">
        <w:rPr>
          <w:rFonts w:ascii="Times New Roman" w:hAnsi="Times New Roman" w:cs="Times New Roman"/>
          <w:sz w:val="24"/>
          <w:szCs w:val="24"/>
        </w:rPr>
        <w:fldChar w:fldCharType="end"/>
      </w:r>
    </w:p>
    <w:p w:rsidR="00921D5B" w:rsidRDefault="003A0D46"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Jika dihubungkan dengan diplomasi ekonomi, kerjasama yang dilakukan Indonesia dan UAE merupaka</w:t>
      </w:r>
      <w:r w:rsidR="001F729F" w:rsidRPr="009B1F7B">
        <w:rPr>
          <w:rFonts w:ascii="Times New Roman" w:hAnsi="Times New Roman" w:cs="Times New Roman"/>
          <w:sz w:val="24"/>
          <w:szCs w:val="24"/>
        </w:rPr>
        <w:t>n</w:t>
      </w:r>
      <w:r w:rsidRPr="009B1F7B">
        <w:rPr>
          <w:rFonts w:ascii="Times New Roman" w:hAnsi="Times New Roman" w:cs="Times New Roman"/>
          <w:sz w:val="24"/>
          <w:szCs w:val="24"/>
        </w:rPr>
        <w:t xml:space="preserve"> suatu strategi diplomasi ekonomi Indonesia dalam forum bilateral mengingat UAE sebagai salah satu mitra strategis bagi Indonesia. Kerjasama yang dilakukan Indonesia dan UAE berada dalam ruang lingkup memperkuat hubungan ekonomi, industry, bidang-bidang perdagangan dan </w:t>
      </w:r>
      <w:r w:rsidRPr="009B1F7B">
        <w:rPr>
          <w:rFonts w:ascii="Times New Roman" w:hAnsi="Times New Roman" w:cs="Times New Roman"/>
          <w:sz w:val="24"/>
          <w:szCs w:val="24"/>
        </w:rPr>
        <w:lastRenderedPageBreak/>
        <w:t>peluncuran proyek investasi bersama</w:t>
      </w:r>
      <w:r w:rsidR="001541F8" w:rsidRPr="009B1F7B">
        <w:rPr>
          <w:rFonts w:ascii="Times New Roman" w:hAnsi="Times New Roman" w:cs="Times New Roman"/>
          <w:sz w:val="24"/>
          <w:szCs w:val="24"/>
        </w:rPr>
        <w:t>.</w:t>
      </w:r>
      <w:r w:rsidR="001541F8">
        <w:rPr>
          <w:rStyle w:val="FootnoteReference"/>
          <w:rFonts w:ascii="Times New Roman" w:hAnsi="Times New Roman" w:cs="Times New Roman"/>
          <w:sz w:val="24"/>
          <w:szCs w:val="24"/>
        </w:rPr>
        <w:footnoteReference w:id="1"/>
      </w:r>
      <w:r w:rsidRPr="009B1F7B">
        <w:rPr>
          <w:rFonts w:ascii="Times New Roman" w:hAnsi="Times New Roman" w:cs="Times New Roman"/>
          <w:sz w:val="24"/>
          <w:szCs w:val="24"/>
        </w:rPr>
        <w:t xml:space="preserve"> </w:t>
      </w:r>
      <w:r w:rsidR="001541F8" w:rsidRPr="009B1F7B">
        <w:rPr>
          <w:rFonts w:ascii="Times New Roman" w:hAnsi="Times New Roman" w:cs="Times New Roman"/>
          <w:sz w:val="24"/>
          <w:szCs w:val="24"/>
        </w:rPr>
        <w:t>Kerjasama tersebut merupakan kerjasama perdagangan antara Indonesia dan UAE yang ditandatangani oleh R.M Marty M. Natalegawa sebagai Menteri Luar Negeri Indonesia dan Abdullah bin Zayed Al Nahyan sebagai Menteri Luar Negeri UAE pada 19 Oktober 2010</w:t>
      </w:r>
      <w:r w:rsidR="009C2870" w:rsidRPr="009B1F7B">
        <w:rPr>
          <w:rFonts w:ascii="Times New Roman" w:hAnsi="Times New Roman" w:cs="Times New Roman"/>
          <w:sz w:val="24"/>
          <w:szCs w:val="24"/>
        </w:rPr>
        <w:t xml:space="preserve"> di Jakarta</w:t>
      </w:r>
      <w:r w:rsidR="00976C8D" w:rsidRPr="009B1F7B">
        <w:rPr>
          <w:rFonts w:ascii="Times New Roman" w:hAnsi="Times New Roman" w:cs="Times New Roman"/>
          <w:sz w:val="24"/>
          <w:szCs w:val="24"/>
        </w:rPr>
        <w:t xml:space="preserve"> dan mulai diberlakukan pada Oktober 2010 hingga saat ini. Perjanjian tersebut di susun guna kepentingan dua negara.</w:t>
      </w:r>
      <w:r w:rsidR="00AE1022">
        <w:rPr>
          <w:rFonts w:ascii="Times New Roman" w:hAnsi="Times New Roman" w:cs="Times New Roman"/>
          <w:sz w:val="24"/>
          <w:szCs w:val="24"/>
        </w:rPr>
        <w:t xml:space="preserve"> Hingga saat ini nota kesepakatan tersebut</w:t>
      </w:r>
      <w:r w:rsidR="0028787E" w:rsidRPr="009B1F7B">
        <w:rPr>
          <w:rFonts w:ascii="Times New Roman" w:hAnsi="Times New Roman" w:cs="Times New Roman"/>
          <w:sz w:val="24"/>
          <w:szCs w:val="24"/>
        </w:rPr>
        <w:t xml:space="preserve"> dijadikan</w:t>
      </w:r>
      <w:r w:rsidR="001F729F" w:rsidRPr="009B1F7B">
        <w:rPr>
          <w:rFonts w:ascii="Times New Roman" w:hAnsi="Times New Roman" w:cs="Times New Roman"/>
          <w:sz w:val="24"/>
          <w:szCs w:val="24"/>
        </w:rPr>
        <w:t xml:space="preserve"> sebagai pilar kerjasama antara </w:t>
      </w:r>
      <w:r w:rsidR="00C20D05" w:rsidRPr="009B1F7B">
        <w:rPr>
          <w:rFonts w:ascii="Times New Roman" w:hAnsi="Times New Roman" w:cs="Times New Roman"/>
          <w:sz w:val="24"/>
          <w:szCs w:val="24"/>
        </w:rPr>
        <w:t>ke</w:t>
      </w:r>
      <w:r w:rsidR="001F729F" w:rsidRPr="009B1F7B">
        <w:rPr>
          <w:rFonts w:ascii="Times New Roman" w:hAnsi="Times New Roman" w:cs="Times New Roman"/>
          <w:sz w:val="24"/>
          <w:szCs w:val="24"/>
        </w:rPr>
        <w:t>dua negara sebagai prinsip-prinsip yang terkandung di dalamnya.</w:t>
      </w:r>
      <w:r w:rsidR="00795194" w:rsidRPr="009B1F7B">
        <w:rPr>
          <w:rFonts w:ascii="Times New Roman" w:hAnsi="Times New Roman" w:cs="Times New Roman"/>
          <w:sz w:val="24"/>
          <w:szCs w:val="24"/>
        </w:rPr>
        <w:t xml:space="preserve"> </w:t>
      </w:r>
      <w:r w:rsidR="001F729F" w:rsidRPr="009B1F7B">
        <w:rPr>
          <w:rFonts w:ascii="Times New Roman" w:hAnsi="Times New Roman" w:cs="Times New Roman"/>
          <w:sz w:val="24"/>
          <w:szCs w:val="24"/>
        </w:rPr>
        <w:t xml:space="preserve">Salah </w:t>
      </w:r>
      <w:r w:rsidR="00435507" w:rsidRPr="009B1F7B">
        <w:rPr>
          <w:rFonts w:ascii="Times New Roman" w:hAnsi="Times New Roman" w:cs="Times New Roman"/>
          <w:sz w:val="24"/>
          <w:szCs w:val="24"/>
        </w:rPr>
        <w:t>satu implementasi dari hubungan bilateral</w:t>
      </w:r>
      <w:r w:rsidR="001F729F" w:rsidRPr="009B1F7B">
        <w:rPr>
          <w:rFonts w:ascii="Times New Roman" w:hAnsi="Times New Roman" w:cs="Times New Roman"/>
          <w:sz w:val="24"/>
          <w:szCs w:val="24"/>
        </w:rPr>
        <w:t xml:space="preserve"> antara Indonesia dan UAE </w:t>
      </w:r>
      <w:r w:rsidR="00435507" w:rsidRPr="009B1F7B">
        <w:rPr>
          <w:rFonts w:ascii="Times New Roman" w:hAnsi="Times New Roman" w:cs="Times New Roman"/>
          <w:sz w:val="24"/>
          <w:szCs w:val="24"/>
        </w:rPr>
        <w:t>adalah kerjasa</w:t>
      </w:r>
      <w:r w:rsidR="00C20D05" w:rsidRPr="009B1F7B">
        <w:rPr>
          <w:rFonts w:ascii="Times New Roman" w:hAnsi="Times New Roman" w:cs="Times New Roman"/>
          <w:sz w:val="24"/>
          <w:szCs w:val="24"/>
        </w:rPr>
        <w:t>ma pada sektor perdagangan.</w:t>
      </w:r>
      <w:r w:rsidR="00CF3454" w:rsidRPr="009B1F7B">
        <w:rPr>
          <w:rFonts w:ascii="Times New Roman" w:hAnsi="Times New Roman" w:cs="Times New Roman"/>
          <w:sz w:val="24"/>
          <w:szCs w:val="24"/>
        </w:rPr>
        <w:t xml:space="preserve"> </w:t>
      </w:r>
      <w:r w:rsidR="00C20D05" w:rsidRPr="009B1F7B">
        <w:rPr>
          <w:rFonts w:ascii="Times New Roman" w:hAnsi="Times New Roman" w:cs="Times New Roman"/>
          <w:sz w:val="24"/>
          <w:szCs w:val="24"/>
        </w:rPr>
        <w:t>Menurut Menteri Luar Negeri, Retno L.P Marsudi, kerjasama perdagangan Indonesia dan UAE dalam beberapa tahun</w:t>
      </w:r>
      <w:r w:rsidR="00795194" w:rsidRPr="009B1F7B">
        <w:rPr>
          <w:rFonts w:ascii="Times New Roman" w:hAnsi="Times New Roman" w:cs="Times New Roman"/>
          <w:sz w:val="24"/>
          <w:szCs w:val="24"/>
        </w:rPr>
        <w:t xml:space="preserve"> ini</w:t>
      </w:r>
      <w:r w:rsidR="00C20D05" w:rsidRPr="009B1F7B">
        <w:rPr>
          <w:rFonts w:ascii="Times New Roman" w:hAnsi="Times New Roman" w:cs="Times New Roman"/>
          <w:sz w:val="24"/>
          <w:szCs w:val="24"/>
        </w:rPr>
        <w:t xml:space="preserve"> m</w:t>
      </w:r>
      <w:r w:rsidR="00B06B68">
        <w:rPr>
          <w:rFonts w:ascii="Times New Roman" w:hAnsi="Times New Roman" w:cs="Times New Roman"/>
          <w:sz w:val="24"/>
          <w:szCs w:val="24"/>
        </w:rPr>
        <w:t>engalami pertumbuhan yang pesat, w</w:t>
      </w:r>
      <w:r w:rsidR="00C20D05" w:rsidRPr="009B1F7B">
        <w:rPr>
          <w:rFonts w:ascii="Times New Roman" w:hAnsi="Times New Roman" w:cs="Times New Roman"/>
          <w:sz w:val="24"/>
          <w:szCs w:val="24"/>
        </w:rPr>
        <w:t>alau sektor migas masih mendominasi hingga saat ini, sehingga perlu untuk adanya dorongan diversifikasi perdagangan untuk sektor lainnya. Diversifikasi produk diangg</w:t>
      </w:r>
      <w:r w:rsidR="008B59DB" w:rsidRPr="009B1F7B">
        <w:rPr>
          <w:rFonts w:ascii="Times New Roman" w:hAnsi="Times New Roman" w:cs="Times New Roman"/>
          <w:sz w:val="24"/>
          <w:szCs w:val="24"/>
        </w:rPr>
        <w:t>ap perlu dilakukan</w:t>
      </w:r>
      <w:r w:rsidR="00E220EE">
        <w:rPr>
          <w:rFonts w:ascii="Times New Roman" w:hAnsi="Times New Roman" w:cs="Times New Roman"/>
          <w:sz w:val="24"/>
          <w:szCs w:val="24"/>
        </w:rPr>
        <w:t xml:space="preserve"> agar tidak hanya fok</w:t>
      </w:r>
      <w:r w:rsidR="00C20D05" w:rsidRPr="009B1F7B">
        <w:rPr>
          <w:rFonts w:ascii="Times New Roman" w:hAnsi="Times New Roman" w:cs="Times New Roman"/>
          <w:sz w:val="24"/>
          <w:szCs w:val="24"/>
        </w:rPr>
        <w:t xml:space="preserve">us </w:t>
      </w:r>
      <w:r w:rsidR="008B59DB" w:rsidRPr="009B1F7B">
        <w:rPr>
          <w:rFonts w:ascii="Times New Roman" w:hAnsi="Times New Roman" w:cs="Times New Roman"/>
          <w:sz w:val="24"/>
          <w:szCs w:val="24"/>
        </w:rPr>
        <w:t xml:space="preserve">pada produk migas namun dapat diperluas ke produk lain. Hal tersebut perlu dilakukan karena Indonesia dan UAE melihat bahwa potensi perdagangan </w:t>
      </w:r>
      <w:r w:rsidR="00795194" w:rsidRPr="009B1F7B">
        <w:rPr>
          <w:rFonts w:ascii="Times New Roman" w:hAnsi="Times New Roman" w:cs="Times New Roman"/>
          <w:sz w:val="24"/>
          <w:szCs w:val="24"/>
        </w:rPr>
        <w:t xml:space="preserve">yang dimiliki </w:t>
      </w:r>
      <w:r w:rsidR="008B59DB" w:rsidRPr="009B1F7B">
        <w:rPr>
          <w:rFonts w:ascii="Times New Roman" w:hAnsi="Times New Roman" w:cs="Times New Roman"/>
          <w:sz w:val="24"/>
          <w:szCs w:val="24"/>
        </w:rPr>
        <w:t>kedua negara sangat besar.</w:t>
      </w:r>
      <w:r w:rsidR="00767E73" w:rsidRPr="009B1F7B">
        <w:rPr>
          <w:rFonts w:ascii="Times New Roman" w:hAnsi="Times New Roman" w:cs="Times New Roman"/>
          <w:sz w:val="24"/>
          <w:szCs w:val="24"/>
        </w:rPr>
        <w:fldChar w:fldCharType="begin" w:fldLock="1"/>
      </w:r>
      <w:r w:rsidR="00B5453B" w:rsidRPr="009B1F7B">
        <w:rPr>
          <w:rFonts w:ascii="Times New Roman" w:hAnsi="Times New Roman" w:cs="Times New Roman"/>
          <w:sz w:val="24"/>
          <w:szCs w:val="24"/>
        </w:rPr>
        <w:instrText>ADDIN CSL_CITATION {"citationItems":[{"id":"ITEM-1","itemData":{"author":[{"dropping-particle":"","family":"kementerian luar negeri","given":"","non-dropping-particle":"","parse-names":false,"suffix":""}],"id":"ITEM-1","issued":{"date-parts":[["0"]]},"title":"Indonesia dan Persatuan Emirat Arab akan Lakukan Diversifikasi Kerja Sama Perdagangan","type":"report"},"uris":["http://www.mendeley.com/documents/?uuid=7bd51e9a-84e9-4286-942d-1772e73db7e7"]}],"mendeley":{"formattedCitation":"(kementerian luar negeri, n.d.)","plainTextFormattedCitation":"(kementerian luar negeri, n.d.)","previouslyFormattedCitation":"(kementerian luar negeri, n.d.)"},"properties":{"noteIndex":0},"schema":"https://github.com/citation-style-language/schema/raw/master/csl-citation.json"}</w:instrText>
      </w:r>
      <w:r w:rsidR="00767E73" w:rsidRPr="009B1F7B">
        <w:rPr>
          <w:rFonts w:ascii="Times New Roman" w:hAnsi="Times New Roman" w:cs="Times New Roman"/>
          <w:sz w:val="24"/>
          <w:szCs w:val="24"/>
        </w:rPr>
        <w:fldChar w:fldCharType="separate"/>
      </w:r>
      <w:r w:rsidR="00767E73" w:rsidRPr="009B1F7B">
        <w:rPr>
          <w:rFonts w:ascii="Times New Roman" w:hAnsi="Times New Roman" w:cs="Times New Roman"/>
          <w:noProof/>
          <w:sz w:val="24"/>
          <w:szCs w:val="24"/>
        </w:rPr>
        <w:t>(kementerian luar negeri, n.d.)</w:t>
      </w:r>
      <w:r w:rsidR="00767E73" w:rsidRPr="009B1F7B">
        <w:rPr>
          <w:rFonts w:ascii="Times New Roman" w:hAnsi="Times New Roman" w:cs="Times New Roman"/>
          <w:sz w:val="24"/>
          <w:szCs w:val="24"/>
        </w:rPr>
        <w:fldChar w:fldCharType="end"/>
      </w:r>
    </w:p>
    <w:p w:rsidR="00C30276" w:rsidRDefault="00CF3454" w:rsidP="009864AF">
      <w:pPr>
        <w:spacing w:line="480" w:lineRule="auto"/>
        <w:ind w:firstLine="360"/>
        <w:jc w:val="both"/>
        <w:rPr>
          <w:rFonts w:ascii="Times New Roman" w:hAnsi="Times New Roman" w:cs="Times New Roman"/>
          <w:sz w:val="24"/>
          <w:szCs w:val="24"/>
          <w:shd w:val="clear" w:color="auto" w:fill="FFFFFF"/>
        </w:rPr>
      </w:pPr>
      <w:r w:rsidRPr="009B1F7B">
        <w:rPr>
          <w:rFonts w:ascii="Times New Roman" w:hAnsi="Times New Roman" w:cs="Times New Roman"/>
          <w:sz w:val="24"/>
          <w:szCs w:val="24"/>
        </w:rPr>
        <w:t xml:space="preserve">Kerjasama perdagangan memiliki peranan penting dalam perekonomian Indonesia, karena hal tersebut sebagai bentuk dalam meningkatkan perekonomian negara dengan memberikan manfaat secara langsung pada sektor perdagangan </w:t>
      </w:r>
      <w:r w:rsidRPr="009B1F7B">
        <w:rPr>
          <w:rFonts w:ascii="Times New Roman" w:hAnsi="Times New Roman" w:cs="Times New Roman"/>
          <w:sz w:val="24"/>
          <w:szCs w:val="24"/>
        </w:rPr>
        <w:lastRenderedPageBreak/>
        <w:t>untuk keseluruhan produksi nasional serta memberikan sumbangan dalam penyediaan kesempatan kerja bagi masyarakat. Kerjasama perdagangan ini</w:t>
      </w:r>
      <w:r w:rsidR="003F389E" w:rsidRPr="009B1F7B">
        <w:rPr>
          <w:rFonts w:ascii="Times New Roman" w:hAnsi="Times New Roman" w:cs="Times New Roman"/>
          <w:sz w:val="24"/>
          <w:szCs w:val="24"/>
        </w:rPr>
        <w:t xml:space="preserve"> diimplementasikan</w:t>
      </w:r>
      <w:r w:rsidRPr="009B1F7B">
        <w:rPr>
          <w:rFonts w:ascii="Times New Roman" w:hAnsi="Times New Roman" w:cs="Times New Roman"/>
          <w:sz w:val="24"/>
          <w:szCs w:val="24"/>
        </w:rPr>
        <w:t xml:space="preserve"> melalui ekspor dan impor, hal ini selain untuk meningkatkan lapangan pekerjaan dan kualitas komoditi unggulan Indonesia</w:t>
      </w:r>
      <w:r w:rsidR="006676BF">
        <w:rPr>
          <w:rFonts w:ascii="Times New Roman" w:hAnsi="Times New Roman" w:cs="Times New Roman"/>
          <w:sz w:val="24"/>
          <w:szCs w:val="24"/>
        </w:rPr>
        <w:t>,</w:t>
      </w:r>
      <w:r w:rsidR="006676BF" w:rsidRPr="006676BF">
        <w:rPr>
          <w:rFonts w:ascii="Times New Roman" w:hAnsi="Times New Roman" w:cs="Times New Roman"/>
          <w:sz w:val="24"/>
          <w:szCs w:val="24"/>
        </w:rPr>
        <w:t xml:space="preserve"> dapat menambah devisa negara</w:t>
      </w:r>
      <w:r w:rsidRPr="006676BF">
        <w:rPr>
          <w:rFonts w:ascii="Times New Roman" w:hAnsi="Times New Roman" w:cs="Times New Roman"/>
          <w:sz w:val="24"/>
          <w:szCs w:val="24"/>
        </w:rPr>
        <w:t xml:space="preserve">. </w:t>
      </w:r>
      <w:r w:rsidR="006676BF" w:rsidRPr="006676BF">
        <w:rPr>
          <w:rFonts w:ascii="Times New Roman" w:hAnsi="Times New Roman" w:cs="Times New Roman"/>
          <w:sz w:val="24"/>
          <w:szCs w:val="24"/>
        </w:rPr>
        <w:t xml:space="preserve">Devisa adalah </w:t>
      </w:r>
      <w:r w:rsidR="006676BF" w:rsidRPr="006676BF">
        <w:rPr>
          <w:rFonts w:ascii="Times New Roman" w:hAnsi="Times New Roman" w:cs="Times New Roman"/>
          <w:sz w:val="24"/>
          <w:szCs w:val="24"/>
          <w:shd w:val="clear" w:color="auto" w:fill="FFFFFF"/>
        </w:rPr>
        <w:t>semua benda yang bisa digunakan untuk transaksi pembayaran dengan luar negeri yang</w:t>
      </w:r>
      <w:r w:rsidR="006676BF" w:rsidRPr="009864AF">
        <w:rPr>
          <w:rFonts w:ascii="Times New Roman" w:hAnsi="Times New Roman" w:cs="Times New Roman"/>
          <w:sz w:val="24"/>
          <w:szCs w:val="24"/>
          <w:shd w:val="clear" w:color="auto" w:fill="FFFFFF"/>
        </w:rPr>
        <w:t xml:space="preserve"> diterima dan diakui luas oleh dunia internasional.</w:t>
      </w:r>
      <w:r w:rsidR="00A82416" w:rsidRPr="009864AF">
        <w:rPr>
          <w:rFonts w:ascii="Times New Roman" w:hAnsi="Times New Roman" w:cs="Times New Roman"/>
          <w:sz w:val="24"/>
          <w:szCs w:val="24"/>
          <w:shd w:val="clear" w:color="auto" w:fill="FFFFFF"/>
        </w:rPr>
        <w:fldChar w:fldCharType="begin" w:fldLock="1"/>
      </w:r>
      <w:r w:rsidR="009864AF">
        <w:rPr>
          <w:rFonts w:ascii="Times New Roman" w:hAnsi="Times New Roman" w:cs="Times New Roman"/>
          <w:sz w:val="24"/>
          <w:szCs w:val="24"/>
          <w:shd w:val="clear" w:color="auto" w:fill="FFFFFF"/>
        </w:rPr>
        <w:instrText>ADDIN CSL_CITATION {"citationItems":[{"id":"ITEM-1","itemData":{"author":[{"dropping-particle":"","family":"Ekananda","given":"Mahyus","non-dropping-particle":"","parse-names":false,"suffix":""}],"id":"ITEM-1","issued":{"date-parts":[["2014"]]},"publisher":"erlangga","publisher-place":"Jakarta","title":"Ekonomi Internasional","type":"book"},"uris":["http://www.mendeley.com/documents/?uuid=22675230-59c1-4f43-8918-1fd1d89e0388"]}],"mendeley":{"formattedCitation":"(Ekananda, 2014)","manualFormatting":"(Ekananda, 2014:9)","plainTextFormattedCitation":"(Ekananda, 2014)","previouslyFormattedCitation":"(Ekananda, 2014)"},"properties":{"noteIndex":0},"schema":"https://github.com/citation-style-language/schema/raw/master/csl-citation.json"}</w:instrText>
      </w:r>
      <w:r w:rsidR="00A82416" w:rsidRPr="009864AF">
        <w:rPr>
          <w:rFonts w:ascii="Times New Roman" w:hAnsi="Times New Roman" w:cs="Times New Roman"/>
          <w:sz w:val="24"/>
          <w:szCs w:val="24"/>
          <w:shd w:val="clear" w:color="auto" w:fill="FFFFFF"/>
        </w:rPr>
        <w:fldChar w:fldCharType="separate"/>
      </w:r>
      <w:r w:rsidR="00A82416" w:rsidRPr="009864AF">
        <w:rPr>
          <w:rFonts w:ascii="Times New Roman" w:hAnsi="Times New Roman" w:cs="Times New Roman"/>
          <w:noProof/>
          <w:sz w:val="24"/>
          <w:szCs w:val="24"/>
          <w:shd w:val="clear" w:color="auto" w:fill="FFFFFF"/>
        </w:rPr>
        <w:t>(Ekananda, 2014:9)</w:t>
      </w:r>
      <w:r w:rsidR="00A82416" w:rsidRPr="009864AF">
        <w:rPr>
          <w:rFonts w:ascii="Times New Roman" w:hAnsi="Times New Roman" w:cs="Times New Roman"/>
          <w:sz w:val="24"/>
          <w:szCs w:val="24"/>
          <w:shd w:val="clear" w:color="auto" w:fill="FFFFFF"/>
        </w:rPr>
        <w:fldChar w:fldCharType="end"/>
      </w:r>
      <w:r w:rsidR="006676BF" w:rsidRPr="009864AF">
        <w:rPr>
          <w:rFonts w:ascii="Times New Roman" w:hAnsi="Times New Roman" w:cs="Times New Roman"/>
          <w:sz w:val="24"/>
          <w:szCs w:val="24"/>
          <w:shd w:val="clear" w:color="auto" w:fill="FFFFFF"/>
        </w:rPr>
        <w:t xml:space="preserve"> </w:t>
      </w:r>
      <w:r w:rsidR="009864AF" w:rsidRPr="009864AF">
        <w:rPr>
          <w:rFonts w:ascii="Times New Roman" w:hAnsi="Times New Roman" w:cs="Times New Roman"/>
          <w:sz w:val="24"/>
          <w:szCs w:val="24"/>
          <w:shd w:val="clear" w:color="auto" w:fill="FFFFFF"/>
        </w:rPr>
        <w:t>Devisa sendiri terdiri atas valuta asing, yaitu mata uang yang diakui dan diterima oleh semua negara di dunia seperti US Dollar, Dollar Canada, Euro (Eropa), Poundsterling (Inggris), Franc (Prancis), Franc (Switzerland), Deutshe Mark (Germany), Yen (Jepang), emas, dan surat berharga yang berlaku dalam pembayaran internasional</w:t>
      </w:r>
      <w:r w:rsidR="009864AF">
        <w:rPr>
          <w:rFonts w:ascii="Times New Roman" w:hAnsi="Times New Roman" w:cs="Times New Roman"/>
          <w:sz w:val="24"/>
          <w:szCs w:val="24"/>
          <w:shd w:val="clear" w:color="auto" w:fill="FFFFFF"/>
        </w:rPr>
        <w:t xml:space="preserve">. </w:t>
      </w:r>
    </w:p>
    <w:p w:rsidR="006676BF" w:rsidRPr="009864AF" w:rsidRDefault="006676BF" w:rsidP="009864AF">
      <w:pPr>
        <w:spacing w:line="48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Salah satu sumber devisa adalah hasil ekspor barang dan jasa.</w:t>
      </w:r>
      <w:r w:rsidR="00E55B63">
        <w:rPr>
          <w:rFonts w:ascii="Times New Roman" w:hAnsi="Times New Roman" w:cs="Times New Roman"/>
          <w:sz w:val="24"/>
          <w:szCs w:val="24"/>
          <w:shd w:val="clear" w:color="auto" w:fill="FFFFFF"/>
        </w:rPr>
        <w:t xml:space="preserve"> K</w:t>
      </w:r>
      <w:r w:rsidR="003B0B80">
        <w:rPr>
          <w:rFonts w:ascii="Times New Roman" w:hAnsi="Times New Roman" w:cs="Times New Roman"/>
          <w:sz w:val="24"/>
          <w:szCs w:val="24"/>
          <w:shd w:val="clear" w:color="auto" w:fill="FFFFFF"/>
        </w:rPr>
        <w:t>etika negara melakukan kegiatan ekspor ke negara lain</w:t>
      </w:r>
      <w:r w:rsidR="003B0B80" w:rsidRPr="009864AF">
        <w:rPr>
          <w:rFonts w:ascii="Times New Roman" w:hAnsi="Times New Roman" w:cs="Times New Roman"/>
          <w:sz w:val="24"/>
          <w:szCs w:val="24"/>
          <w:shd w:val="clear" w:color="auto" w:fill="FFFFFF"/>
        </w:rPr>
        <w:t xml:space="preserve"> maka negara pengekspor t</w:t>
      </w:r>
      <w:r w:rsidR="009864AF" w:rsidRPr="009864AF">
        <w:rPr>
          <w:rFonts w:ascii="Times New Roman" w:hAnsi="Times New Roman" w:cs="Times New Roman"/>
          <w:sz w:val="24"/>
          <w:szCs w:val="24"/>
          <w:shd w:val="clear" w:color="auto" w:fill="FFFFFF"/>
        </w:rPr>
        <w:t xml:space="preserve">ersebut akan mendapatkan devisa yang lebih dikenal dengan cadangan devisa. </w:t>
      </w:r>
      <w:r w:rsidR="009864AF" w:rsidRPr="009864AF">
        <w:rPr>
          <w:rFonts w:ascii="Times New Roman" w:hAnsi="Times New Roman" w:cs="Times New Roman"/>
          <w:sz w:val="24"/>
          <w:szCs w:val="24"/>
        </w:rPr>
        <w:t>Cadangan devisa merupakan sumber pendanaan penting yang digunakan Indonesia untuk melakukan pembangunan nasional, yang disimpan dan di</w:t>
      </w:r>
      <w:r w:rsidR="003F2E7F">
        <w:rPr>
          <w:rFonts w:ascii="Times New Roman" w:hAnsi="Times New Roman" w:cs="Times New Roman"/>
          <w:sz w:val="24"/>
          <w:szCs w:val="24"/>
        </w:rPr>
        <w:t xml:space="preserve"> </w:t>
      </w:r>
      <w:r w:rsidR="009864AF" w:rsidRPr="009864AF">
        <w:rPr>
          <w:rFonts w:ascii="Times New Roman" w:hAnsi="Times New Roman" w:cs="Times New Roman"/>
          <w:sz w:val="24"/>
          <w:szCs w:val="24"/>
        </w:rPr>
        <w:t>pertanggungjawabkan oleh Bank Indonesia. Adapun cadangan devisa negara didapat dari kegiatan perdagangan antar negara. Perdagangan antar negara ini terjadi karena suatu negara tidak mampu untuk memenuhi kebutuhannya yaitu memproduksi barang atau jasa karena keterbatasan dan kelangkaan sumber daya, baik sumber daya alam maupun sumber daya manusia, sehingga hal ini dapat mendorong suatu negara untuk melakukan perdagangan yang dikenal dengan kegiatan ekspor dan impor.</w:t>
      </w:r>
      <w:r w:rsidR="009864AF">
        <w:rPr>
          <w:rFonts w:ascii="Times New Roman" w:hAnsi="Times New Roman" w:cs="Times New Roman"/>
          <w:sz w:val="24"/>
          <w:szCs w:val="24"/>
        </w:rPr>
        <w:fldChar w:fldCharType="begin" w:fldLock="1"/>
      </w:r>
      <w:r w:rsidR="009864AF">
        <w:rPr>
          <w:rFonts w:ascii="Times New Roman" w:hAnsi="Times New Roman" w:cs="Times New Roman"/>
          <w:sz w:val="24"/>
          <w:szCs w:val="24"/>
        </w:rPr>
        <w:instrText>ADDIN CSL_CITATION {"citationItems":[{"id":"ITEM-1","itemData":{"author":[{"dropping-particle":"","family":"Almutmainnah","given":"","non-dropping-particle":"","parse-names":false,"suffix":""}],"id":"ITEM-1","issued":{"date-parts":[["2016"]]},"publisher":"universitas negeri makassar","title":"Analisis Pengaruh Ekspor dan Impor Terhadap Cadangan Devisa Indonesia","type":"thesis"},"uris":["http://www.mendeley.com/documents/?uuid=2df9ceda-fc83-461a-a4a9-05df3eda32e3"]}],"mendeley":{"formattedCitation":"(Almutmainnah, 2016)","manualFormatting":"(Almutmainnah, 2016:13)","plainTextFormattedCitation":"(Almutmainnah, 2016)"},"properties":{"noteIndex":0},"schema":"https://github.com/citation-style-language/schema/raw/master/csl-citation.json"}</w:instrText>
      </w:r>
      <w:r w:rsidR="009864AF">
        <w:rPr>
          <w:rFonts w:ascii="Times New Roman" w:hAnsi="Times New Roman" w:cs="Times New Roman"/>
          <w:sz w:val="24"/>
          <w:szCs w:val="24"/>
        </w:rPr>
        <w:fldChar w:fldCharType="separate"/>
      </w:r>
      <w:r w:rsidR="009864AF" w:rsidRPr="009864AF">
        <w:rPr>
          <w:rFonts w:ascii="Times New Roman" w:hAnsi="Times New Roman" w:cs="Times New Roman"/>
          <w:noProof/>
          <w:sz w:val="24"/>
          <w:szCs w:val="24"/>
        </w:rPr>
        <w:t>(Almutmainnah, 2016</w:t>
      </w:r>
      <w:r w:rsidR="009864AF">
        <w:rPr>
          <w:rFonts w:ascii="Times New Roman" w:hAnsi="Times New Roman" w:cs="Times New Roman"/>
          <w:noProof/>
          <w:sz w:val="24"/>
          <w:szCs w:val="24"/>
        </w:rPr>
        <w:t>:13</w:t>
      </w:r>
      <w:r w:rsidR="009864AF" w:rsidRPr="009864AF">
        <w:rPr>
          <w:rFonts w:ascii="Times New Roman" w:hAnsi="Times New Roman" w:cs="Times New Roman"/>
          <w:noProof/>
          <w:sz w:val="24"/>
          <w:szCs w:val="24"/>
        </w:rPr>
        <w:t>)</w:t>
      </w:r>
      <w:r w:rsidR="009864AF">
        <w:rPr>
          <w:rFonts w:ascii="Times New Roman" w:hAnsi="Times New Roman" w:cs="Times New Roman"/>
          <w:sz w:val="24"/>
          <w:szCs w:val="24"/>
        </w:rPr>
        <w:fldChar w:fldCharType="end"/>
      </w:r>
      <w:r w:rsidR="00C30276">
        <w:rPr>
          <w:rFonts w:ascii="Times New Roman" w:hAnsi="Times New Roman" w:cs="Times New Roman"/>
          <w:sz w:val="24"/>
          <w:szCs w:val="24"/>
        </w:rPr>
        <w:t xml:space="preserve"> Dengan kata lain ketika suatu negara melakukan perdagangan antar negara (ekspor &amp; impor) maka akan berpengaruh terhadap cadangan devisa negara.</w:t>
      </w:r>
      <w:r w:rsidR="009864AF" w:rsidRPr="009864AF">
        <w:rPr>
          <w:rFonts w:ascii="Times New Roman" w:hAnsi="Times New Roman" w:cs="Times New Roman"/>
          <w:sz w:val="24"/>
          <w:szCs w:val="24"/>
          <w:shd w:val="clear" w:color="auto" w:fill="FFFFFF"/>
        </w:rPr>
        <w:t xml:space="preserve"> </w:t>
      </w:r>
    </w:p>
    <w:p w:rsidR="00921D5B" w:rsidRPr="0067614D" w:rsidRDefault="00C30276" w:rsidP="0067614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Maka d</w:t>
      </w:r>
      <w:r w:rsidR="00CF3454" w:rsidRPr="009B1F7B">
        <w:rPr>
          <w:rFonts w:ascii="Times New Roman" w:hAnsi="Times New Roman" w:cs="Times New Roman"/>
          <w:sz w:val="24"/>
          <w:szCs w:val="24"/>
        </w:rPr>
        <w:t>alam upaya</w:t>
      </w:r>
      <w:r w:rsidR="00B700C8" w:rsidRPr="009B1F7B">
        <w:rPr>
          <w:rFonts w:ascii="Times New Roman" w:hAnsi="Times New Roman" w:cs="Times New Roman"/>
          <w:sz w:val="24"/>
          <w:szCs w:val="24"/>
        </w:rPr>
        <w:t xml:space="preserve"> meningkatkan kualitas komoditi unggulan Indonesia</w:t>
      </w:r>
      <w:r w:rsidR="001E67C2">
        <w:rPr>
          <w:rFonts w:ascii="Times New Roman" w:hAnsi="Times New Roman" w:cs="Times New Roman"/>
          <w:sz w:val="24"/>
          <w:szCs w:val="24"/>
        </w:rPr>
        <w:t xml:space="preserve"> dan menambah cadangan devisa negara</w:t>
      </w:r>
      <w:r w:rsidR="00B700C8" w:rsidRPr="009B1F7B">
        <w:rPr>
          <w:rFonts w:ascii="Times New Roman" w:hAnsi="Times New Roman" w:cs="Times New Roman"/>
          <w:sz w:val="24"/>
          <w:szCs w:val="24"/>
        </w:rPr>
        <w:t>, Indonesia melihat bahwa UAE merupakan pasar yang menja</w:t>
      </w:r>
      <w:r w:rsidR="001E67C2">
        <w:rPr>
          <w:rFonts w:ascii="Times New Roman" w:hAnsi="Times New Roman" w:cs="Times New Roman"/>
          <w:sz w:val="24"/>
          <w:szCs w:val="24"/>
        </w:rPr>
        <w:t>n</w:t>
      </w:r>
      <w:r w:rsidR="00B700C8" w:rsidRPr="009B1F7B">
        <w:rPr>
          <w:rFonts w:ascii="Times New Roman" w:hAnsi="Times New Roman" w:cs="Times New Roman"/>
          <w:sz w:val="24"/>
          <w:szCs w:val="24"/>
        </w:rPr>
        <w:t>jikan untuk Indonesia. Kualitas komodi</w:t>
      </w:r>
      <w:r w:rsidR="003F389E" w:rsidRPr="009B1F7B">
        <w:rPr>
          <w:rFonts w:ascii="Times New Roman" w:hAnsi="Times New Roman" w:cs="Times New Roman"/>
          <w:sz w:val="24"/>
          <w:szCs w:val="24"/>
        </w:rPr>
        <w:t>ti unggulan</w:t>
      </w:r>
      <w:r w:rsidR="00B700C8" w:rsidRPr="009B1F7B">
        <w:rPr>
          <w:rFonts w:ascii="Times New Roman" w:hAnsi="Times New Roman" w:cs="Times New Roman"/>
          <w:sz w:val="24"/>
          <w:szCs w:val="24"/>
        </w:rPr>
        <w:t xml:space="preserve"> yang akan ditingkatkan</w:t>
      </w:r>
      <w:r w:rsidR="003F389E" w:rsidRPr="009B1F7B">
        <w:rPr>
          <w:rFonts w:ascii="Times New Roman" w:hAnsi="Times New Roman" w:cs="Times New Roman"/>
          <w:sz w:val="24"/>
          <w:szCs w:val="24"/>
        </w:rPr>
        <w:t>, khususnya di UAE adalah</w:t>
      </w:r>
      <w:r w:rsidR="00B700C8" w:rsidRPr="009B1F7B">
        <w:rPr>
          <w:rFonts w:ascii="Times New Roman" w:hAnsi="Times New Roman" w:cs="Times New Roman"/>
          <w:sz w:val="24"/>
          <w:szCs w:val="24"/>
        </w:rPr>
        <w:t xml:space="preserve"> komoditas rempah</w:t>
      </w:r>
      <w:r w:rsidR="003F389E" w:rsidRPr="009B1F7B">
        <w:rPr>
          <w:rFonts w:ascii="Times New Roman" w:hAnsi="Times New Roman" w:cs="Times New Roman"/>
          <w:sz w:val="24"/>
          <w:szCs w:val="24"/>
        </w:rPr>
        <w:t xml:space="preserve"> Indonesia</w:t>
      </w:r>
      <w:r w:rsidR="00B700C8" w:rsidRPr="009B1F7B">
        <w:rPr>
          <w:rFonts w:ascii="Times New Roman" w:hAnsi="Times New Roman" w:cs="Times New Roman"/>
          <w:sz w:val="24"/>
          <w:szCs w:val="24"/>
        </w:rPr>
        <w:t>.</w:t>
      </w:r>
      <w:r w:rsidR="0067614D">
        <w:rPr>
          <w:rFonts w:ascii="Times New Roman" w:hAnsi="Times New Roman" w:cs="Times New Roman"/>
          <w:sz w:val="24"/>
          <w:szCs w:val="24"/>
        </w:rPr>
        <w:t xml:space="preserve"> </w:t>
      </w:r>
      <w:r w:rsidR="00E803E0" w:rsidRPr="009B1F7B">
        <w:rPr>
          <w:rFonts w:ascii="Times New Roman" w:hAnsi="Times New Roman" w:cs="Times New Roman"/>
          <w:sz w:val="24"/>
          <w:szCs w:val="24"/>
        </w:rPr>
        <w:t>Pemilihan produk komoditas</w:t>
      </w:r>
      <w:r w:rsidR="008A61F2" w:rsidRPr="009B1F7B">
        <w:rPr>
          <w:rFonts w:ascii="Times New Roman" w:hAnsi="Times New Roman" w:cs="Times New Roman"/>
          <w:sz w:val="24"/>
          <w:szCs w:val="24"/>
        </w:rPr>
        <w:t xml:space="preserve"> unggulan Indonesia pada rempah ini </w:t>
      </w:r>
      <w:r w:rsidR="00E803E0" w:rsidRPr="009B1F7B">
        <w:rPr>
          <w:rFonts w:ascii="Times New Roman" w:hAnsi="Times New Roman" w:cs="Times New Roman"/>
          <w:sz w:val="24"/>
          <w:szCs w:val="24"/>
        </w:rPr>
        <w:t>karena m</w:t>
      </w:r>
      <w:r w:rsidR="00D466A4" w:rsidRPr="009B1F7B">
        <w:rPr>
          <w:rFonts w:ascii="Times New Roman" w:hAnsi="Times New Roman" w:cs="Times New Roman"/>
          <w:sz w:val="24"/>
          <w:szCs w:val="24"/>
        </w:rPr>
        <w:t>engingat bahwa</w:t>
      </w:r>
      <w:r w:rsidR="00420CDE" w:rsidRPr="009B1F7B">
        <w:rPr>
          <w:rFonts w:ascii="Times New Roman" w:hAnsi="Times New Roman" w:cs="Times New Roman"/>
          <w:sz w:val="24"/>
          <w:szCs w:val="24"/>
        </w:rPr>
        <w:t xml:space="preserve"> Indonesia merupakan negara agraris dengan kekayaan alam yang sangat melimpah dan beranekaragam. Keanekaragaman ini dapat te</w:t>
      </w:r>
      <w:r w:rsidR="002543F4" w:rsidRPr="009B1F7B">
        <w:rPr>
          <w:rFonts w:ascii="Times New Roman" w:hAnsi="Times New Roman" w:cs="Times New Roman"/>
          <w:sz w:val="24"/>
          <w:szCs w:val="24"/>
        </w:rPr>
        <w:t>rgambarkan dari banyaknya subsek</w:t>
      </w:r>
      <w:r w:rsidR="00420CDE" w:rsidRPr="009B1F7B">
        <w:rPr>
          <w:rFonts w:ascii="Times New Roman" w:hAnsi="Times New Roman" w:cs="Times New Roman"/>
          <w:sz w:val="24"/>
          <w:szCs w:val="24"/>
        </w:rPr>
        <w:t xml:space="preserve">tor yang dimiliki oleh Indonesia yang meliputi pertanian, perkebunan, perikanan, peternakan, </w:t>
      </w:r>
      <w:r w:rsidR="002543F4" w:rsidRPr="009B1F7B">
        <w:rPr>
          <w:rFonts w:ascii="Times New Roman" w:hAnsi="Times New Roman" w:cs="Times New Roman"/>
          <w:sz w:val="24"/>
          <w:szCs w:val="24"/>
        </w:rPr>
        <w:t>dan kehutanan. Dari semua subsek</w:t>
      </w:r>
      <w:r w:rsidR="00420CDE" w:rsidRPr="009B1F7B">
        <w:rPr>
          <w:rFonts w:ascii="Times New Roman" w:hAnsi="Times New Roman" w:cs="Times New Roman"/>
          <w:sz w:val="24"/>
          <w:szCs w:val="24"/>
        </w:rPr>
        <w:t>tor tersebut, perkebunan memiliki peran yang besar pada perdagangan internasional Indonesia. Perkebunan berperan penting dalam pembangunan pertanian, terutama penyumbang terbesar devisa negara dari sektor non migas dan juga penyerapan tena</w:t>
      </w:r>
      <w:r w:rsidR="002543F4" w:rsidRPr="009B1F7B">
        <w:rPr>
          <w:rFonts w:ascii="Times New Roman" w:hAnsi="Times New Roman" w:cs="Times New Roman"/>
          <w:sz w:val="24"/>
          <w:szCs w:val="24"/>
        </w:rPr>
        <w:t>ga kerja yang tinggi pada subsek</w:t>
      </w:r>
      <w:r w:rsidR="00420CDE" w:rsidRPr="009B1F7B">
        <w:rPr>
          <w:rFonts w:ascii="Times New Roman" w:hAnsi="Times New Roman" w:cs="Times New Roman"/>
          <w:sz w:val="24"/>
          <w:szCs w:val="24"/>
        </w:rPr>
        <w:t xml:space="preserve">tor ini. </w:t>
      </w:r>
      <w:r w:rsidR="00D04AB7" w:rsidRPr="009B1F7B">
        <w:rPr>
          <w:rFonts w:ascii="Times New Roman" w:hAnsi="Times New Roman" w:cs="Times New Roman"/>
          <w:sz w:val="24"/>
          <w:szCs w:val="24"/>
        </w:rPr>
        <w:t>Untuk itu, Indonesia mempunyai peluang besar dalam mengembangkan produk-produk pertaniannya</w:t>
      </w:r>
      <w:r w:rsidR="002543F4" w:rsidRPr="009B1F7B">
        <w:rPr>
          <w:rFonts w:ascii="Times New Roman" w:hAnsi="Times New Roman" w:cs="Times New Roman"/>
          <w:sz w:val="24"/>
          <w:szCs w:val="24"/>
        </w:rPr>
        <w:t xml:space="preserve"> untuk </w:t>
      </w:r>
      <w:r w:rsidR="00A27745" w:rsidRPr="009B1F7B">
        <w:rPr>
          <w:rFonts w:ascii="Times New Roman" w:hAnsi="Times New Roman" w:cs="Times New Roman"/>
          <w:sz w:val="24"/>
          <w:szCs w:val="24"/>
        </w:rPr>
        <w:t xml:space="preserve">pasar dalam negeri maupun </w:t>
      </w:r>
      <w:r w:rsidR="002543F4" w:rsidRPr="009B1F7B">
        <w:rPr>
          <w:rFonts w:ascii="Times New Roman" w:hAnsi="Times New Roman" w:cs="Times New Roman"/>
          <w:sz w:val="24"/>
          <w:szCs w:val="24"/>
        </w:rPr>
        <w:t xml:space="preserve">pasar </w:t>
      </w:r>
      <w:r w:rsidR="00A27745" w:rsidRPr="009B1F7B">
        <w:rPr>
          <w:rFonts w:ascii="Times New Roman" w:hAnsi="Times New Roman" w:cs="Times New Roman"/>
          <w:sz w:val="24"/>
          <w:szCs w:val="24"/>
        </w:rPr>
        <w:t>internasional</w:t>
      </w:r>
      <w:r w:rsidR="00D04AB7" w:rsidRPr="009B1F7B">
        <w:rPr>
          <w:rFonts w:ascii="Times New Roman" w:hAnsi="Times New Roman" w:cs="Times New Roman"/>
          <w:sz w:val="24"/>
          <w:szCs w:val="24"/>
        </w:rPr>
        <w:t xml:space="preserve">. </w:t>
      </w:r>
      <w:r w:rsidR="00562661" w:rsidRPr="009B1F7B">
        <w:rPr>
          <w:rFonts w:ascii="Times New Roman" w:hAnsi="Times New Roman" w:cs="Times New Roman"/>
          <w:sz w:val="24"/>
          <w:szCs w:val="24"/>
        </w:rPr>
        <w:t>Khususnya pada</w:t>
      </w:r>
      <w:r w:rsidR="002543F4" w:rsidRPr="009B1F7B">
        <w:rPr>
          <w:rFonts w:ascii="Times New Roman" w:hAnsi="Times New Roman" w:cs="Times New Roman"/>
          <w:sz w:val="24"/>
          <w:szCs w:val="24"/>
        </w:rPr>
        <w:t xml:space="preserve"> subsek</w:t>
      </w:r>
      <w:r w:rsidR="00A27745" w:rsidRPr="009B1F7B">
        <w:rPr>
          <w:rFonts w:ascii="Times New Roman" w:hAnsi="Times New Roman" w:cs="Times New Roman"/>
          <w:sz w:val="24"/>
          <w:szCs w:val="24"/>
        </w:rPr>
        <w:t>tor perkebunan tersebut. Melalui perdagangan internasional, Indonesia diharapkan mampu bersaing akan hasil produk komoditas pertaniannya.</w:t>
      </w:r>
    </w:p>
    <w:p w:rsidR="00921D5B" w:rsidRDefault="00562661"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Salah satu produk dari subsek</w:t>
      </w:r>
      <w:r w:rsidR="009A7926" w:rsidRPr="009B1F7B">
        <w:rPr>
          <w:rFonts w:ascii="Times New Roman" w:hAnsi="Times New Roman" w:cs="Times New Roman"/>
          <w:sz w:val="24"/>
          <w:szCs w:val="24"/>
        </w:rPr>
        <w:t xml:space="preserve">tor perkebunan adalah rempah-rempah. Indonesia merupakan negara yang kaya dengan berbagai jenis tanaman rempah-rempah. Jenis rempah yang dihasilkan oleh Indonesia yaitu cengkeh, pala, lada, jahe, kunyit, kayu manis, dan masih banyak jenis rempah-rempah lainnya. </w:t>
      </w:r>
      <w:r w:rsidR="00C25DEB" w:rsidRPr="009B1F7B">
        <w:rPr>
          <w:rFonts w:ascii="Times New Roman" w:hAnsi="Times New Roman" w:cs="Times New Roman"/>
          <w:sz w:val="24"/>
          <w:szCs w:val="24"/>
        </w:rPr>
        <w:t xml:space="preserve">Sebagai salah satu produsen rempah-rempah, Indonesia memiliki peluang besar sebagai pemasok rempah dunia sehingga dapat memberikan kontribusi bagi perekonomian Indonesia. Rempah-rempah merupakan jenis </w:t>
      </w:r>
      <w:r w:rsidR="00834607" w:rsidRPr="009B1F7B">
        <w:rPr>
          <w:rFonts w:ascii="Times New Roman" w:hAnsi="Times New Roman" w:cs="Times New Roman"/>
          <w:sz w:val="24"/>
          <w:szCs w:val="24"/>
        </w:rPr>
        <w:t xml:space="preserve">tumbuhan yang mempunyai rasa dan </w:t>
      </w:r>
      <w:r w:rsidR="00834607" w:rsidRPr="009B1F7B">
        <w:rPr>
          <w:rFonts w:ascii="Times New Roman" w:hAnsi="Times New Roman" w:cs="Times New Roman"/>
          <w:sz w:val="24"/>
          <w:szCs w:val="24"/>
        </w:rPr>
        <w:lastRenderedPageBreak/>
        <w:t>aroma yang kuat dan berfungsi sebagai bumbu dan penambah rasa pada makanan.</w:t>
      </w:r>
      <w:r w:rsidR="00417674" w:rsidRPr="009B1F7B">
        <w:rPr>
          <w:rFonts w:ascii="Times New Roman" w:hAnsi="Times New Roman" w:cs="Times New Roman"/>
          <w:sz w:val="24"/>
          <w:szCs w:val="24"/>
        </w:rPr>
        <w:t xml:space="preserve"> Selain digunakan dalam masakan, rempah-rempah dapat juga digunakan sebagai obat serta bahan baku obat herbal. Apabila memperhatikan manfaatnya, tidak heran apabila rempah-rempah menjadi salah satu komoditas yang memiliki nilai ekonomis yang tinggi.</w:t>
      </w:r>
      <w:r w:rsidR="00417674" w:rsidRPr="009B1F7B">
        <w:rPr>
          <w:rFonts w:ascii="Times New Roman" w:hAnsi="Times New Roman" w:cs="Times New Roman"/>
          <w:sz w:val="24"/>
          <w:szCs w:val="24"/>
        </w:rPr>
        <w:fldChar w:fldCharType="begin" w:fldLock="1"/>
      </w:r>
      <w:r w:rsidR="00BD378C" w:rsidRPr="009B1F7B">
        <w:rPr>
          <w:rFonts w:ascii="Times New Roman" w:hAnsi="Times New Roman" w:cs="Times New Roman"/>
          <w:sz w:val="24"/>
          <w:szCs w:val="24"/>
        </w:rPr>
        <w:instrText>ADDIN CSL_CITATION {"citationItems":[{"id":"ITEM-1","itemData":{"author":[{"dropping-particle":"","family":"Perdagangan","given":"Pengembangan","non-dropping-particle":"","parse-names":false,"suffix":""}],"id":"ITEM-1","issued":{"date-parts":[["2017"]]},"number-of-pages":"2014-2015","title":"Potensi Ekspor","type":"report","volume":"2014"},"uris":["http://www.mendeley.com/documents/?uuid=1b6dee89-0b3d-4d97-86cf-a2667cb3fa09"]}],"mendeley":{"formattedCitation":"(Perdagangan, 2017)","plainTextFormattedCitation":"(Perdagangan, 2017)","previouslyFormattedCitation":"(Perdagangan, 2017)"},"properties":{"noteIndex":0},"schema":"https://github.com/citation-style-language/schema/raw/master/csl-citation.json"}</w:instrText>
      </w:r>
      <w:r w:rsidR="00417674" w:rsidRPr="009B1F7B">
        <w:rPr>
          <w:rFonts w:ascii="Times New Roman" w:hAnsi="Times New Roman" w:cs="Times New Roman"/>
          <w:sz w:val="24"/>
          <w:szCs w:val="24"/>
        </w:rPr>
        <w:fldChar w:fldCharType="separate"/>
      </w:r>
      <w:r w:rsidR="00417674" w:rsidRPr="009B1F7B">
        <w:rPr>
          <w:rFonts w:ascii="Times New Roman" w:hAnsi="Times New Roman" w:cs="Times New Roman"/>
          <w:noProof/>
          <w:sz w:val="24"/>
          <w:szCs w:val="24"/>
        </w:rPr>
        <w:t>(Perdagangan, 2017)</w:t>
      </w:r>
      <w:r w:rsidR="00417674" w:rsidRPr="009B1F7B">
        <w:rPr>
          <w:rFonts w:ascii="Times New Roman" w:hAnsi="Times New Roman" w:cs="Times New Roman"/>
          <w:sz w:val="24"/>
          <w:szCs w:val="24"/>
        </w:rPr>
        <w:fldChar w:fldCharType="end"/>
      </w:r>
    </w:p>
    <w:p w:rsidR="00921D5B" w:rsidRDefault="009A7926"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Bahkan dalam sejarahnya, rempah-rempah mempunyai peranan yang penting dalam perekonomian global yang membawa persaingan ekonomi diantara negara Eropa</w:t>
      </w:r>
      <w:r w:rsidR="002B32A5" w:rsidRPr="009B1F7B">
        <w:rPr>
          <w:rFonts w:ascii="Times New Roman" w:hAnsi="Times New Roman" w:cs="Times New Roman"/>
          <w:sz w:val="24"/>
          <w:szCs w:val="24"/>
        </w:rPr>
        <w:t>, mereka melakukan eksplorasi ke benua lain untuk mencari negara penghasil rempah-rempah.</w:t>
      </w:r>
      <w:r w:rsidR="00BD378C" w:rsidRPr="009B1F7B">
        <w:rPr>
          <w:rFonts w:ascii="Times New Roman" w:hAnsi="Times New Roman" w:cs="Times New Roman"/>
          <w:sz w:val="24"/>
          <w:szCs w:val="24"/>
        </w:rPr>
        <w:t xml:space="preserve"> Ekplorasi bangsa Eropa untuk mencari lokasi rempah- rempah menghasilkan banyak hal, antara lain adalah penemuan dunia baru, persaingan dagang dan peperangan, interaksi masyarakat antar benua, pengetahuan tentang dunia timur, penyebaran agama, penjajahan dan pengetahuan baru tentang anekaragam jenis rempah dan herba serta flora lainnya.</w:t>
      </w:r>
      <w:r w:rsidR="00BD378C" w:rsidRPr="009B1F7B">
        <w:rPr>
          <w:rFonts w:ascii="Times New Roman" w:hAnsi="Times New Roman" w:cs="Times New Roman"/>
          <w:sz w:val="24"/>
          <w:szCs w:val="24"/>
        </w:rPr>
        <w:fldChar w:fldCharType="begin" w:fldLock="1"/>
      </w:r>
      <w:r w:rsidR="00F70AA4">
        <w:rPr>
          <w:rFonts w:ascii="Times New Roman" w:hAnsi="Times New Roman" w:cs="Times New Roman"/>
          <w:sz w:val="24"/>
          <w:szCs w:val="24"/>
        </w:rPr>
        <w:instrText>ADDIN CSL_CITATION {"citationItems":[{"id":"ITEM-1","itemData":{"ISBN":"9786027373761","author":[{"dropping-particle":"","family":"Hakim","given":"Luchman","non-dropping-particle":"","parse-names":false,"suffix":""},{"dropping-particle":"","family":"Rumah","given":"Kebun-pekarangan","non-dropping-particle":"","parse-names":false,"suffix":""},{"dropping-particle":"","family":"Hakim","given":"Luchman","non-dropping-particle":"","parse-names":false,"suffix":""}],"id":"ITEM-1","issue":"164","issued":{"date-parts":[["2015"]]},"title":"Rempah &amp; Herba","type":"book"},"uris":["http://www.mendeley.com/documents/?uuid=828da46b-39c7-46e5-8b14-739a76fda5a4"]}],"mendeley":{"formattedCitation":"(Hakim, Rumah, &amp; Hakim, 2015)","manualFormatting":"(Hakim, Rumah, &amp; Hakim, 2015:5)","plainTextFormattedCitation":"(Hakim, Rumah, &amp; Hakim, 2015)","previouslyFormattedCitation":"(Hakim, Rumah, &amp; Hakim, 2015)"},"properties":{"noteIndex":0},"schema":"https://github.com/citation-style-language/schema/raw/master/csl-citation.json"}</w:instrText>
      </w:r>
      <w:r w:rsidR="00BD378C" w:rsidRPr="009B1F7B">
        <w:rPr>
          <w:rFonts w:ascii="Times New Roman" w:hAnsi="Times New Roman" w:cs="Times New Roman"/>
          <w:sz w:val="24"/>
          <w:szCs w:val="24"/>
        </w:rPr>
        <w:fldChar w:fldCharType="separate"/>
      </w:r>
      <w:r w:rsidR="00BD378C" w:rsidRPr="009B1F7B">
        <w:rPr>
          <w:rFonts w:ascii="Times New Roman" w:hAnsi="Times New Roman" w:cs="Times New Roman"/>
          <w:noProof/>
          <w:sz w:val="24"/>
          <w:szCs w:val="24"/>
        </w:rPr>
        <w:t>(Hakim, Rumah, &amp; Hakim, 2015</w:t>
      </w:r>
      <w:r w:rsidR="00F70AA4">
        <w:rPr>
          <w:rFonts w:ascii="Times New Roman" w:hAnsi="Times New Roman" w:cs="Times New Roman"/>
          <w:noProof/>
          <w:sz w:val="24"/>
          <w:szCs w:val="24"/>
        </w:rPr>
        <w:t>:5</w:t>
      </w:r>
      <w:r w:rsidR="00BD378C" w:rsidRPr="009B1F7B">
        <w:rPr>
          <w:rFonts w:ascii="Times New Roman" w:hAnsi="Times New Roman" w:cs="Times New Roman"/>
          <w:noProof/>
          <w:sz w:val="24"/>
          <w:szCs w:val="24"/>
        </w:rPr>
        <w:t>)</w:t>
      </w:r>
      <w:r w:rsidR="00BD378C" w:rsidRPr="009B1F7B">
        <w:rPr>
          <w:rFonts w:ascii="Times New Roman" w:hAnsi="Times New Roman" w:cs="Times New Roman"/>
          <w:sz w:val="24"/>
          <w:szCs w:val="24"/>
        </w:rPr>
        <w:fldChar w:fldCharType="end"/>
      </w:r>
    </w:p>
    <w:p w:rsidR="00921D5B" w:rsidRDefault="00802364"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Secara historis Indonesia merupakan</w:t>
      </w:r>
      <w:r w:rsidR="00BD378C" w:rsidRPr="009B1F7B">
        <w:rPr>
          <w:rFonts w:ascii="Times New Roman" w:hAnsi="Times New Roman" w:cs="Times New Roman"/>
          <w:sz w:val="24"/>
          <w:szCs w:val="24"/>
        </w:rPr>
        <w:t xml:space="preserve"> produsen rempah-rempah dunia sehingga para penjajah khususnya dari negara Be</w:t>
      </w:r>
      <w:r w:rsidR="00726D31" w:rsidRPr="009B1F7B">
        <w:rPr>
          <w:rFonts w:ascii="Times New Roman" w:hAnsi="Times New Roman" w:cs="Times New Roman"/>
          <w:sz w:val="24"/>
          <w:szCs w:val="24"/>
        </w:rPr>
        <w:t>landa, Portugis dan Inggris data</w:t>
      </w:r>
      <w:r w:rsidR="00BD378C" w:rsidRPr="009B1F7B">
        <w:rPr>
          <w:rFonts w:ascii="Times New Roman" w:hAnsi="Times New Roman" w:cs="Times New Roman"/>
          <w:sz w:val="24"/>
          <w:szCs w:val="24"/>
        </w:rPr>
        <w:t xml:space="preserve">ng berbondong-bondong ke Indonesia. </w:t>
      </w:r>
      <w:r w:rsidR="00AC453C" w:rsidRPr="009B1F7B">
        <w:rPr>
          <w:rFonts w:ascii="Times New Roman" w:hAnsi="Times New Roman" w:cs="Times New Roman"/>
          <w:sz w:val="24"/>
          <w:szCs w:val="24"/>
        </w:rPr>
        <w:t>Mengingat hal tersebut,</w:t>
      </w:r>
      <w:r w:rsidR="00D0610A" w:rsidRPr="009B1F7B">
        <w:rPr>
          <w:rFonts w:ascii="Times New Roman" w:hAnsi="Times New Roman" w:cs="Times New Roman"/>
          <w:sz w:val="24"/>
          <w:szCs w:val="24"/>
        </w:rPr>
        <w:t xml:space="preserve"> </w:t>
      </w:r>
      <w:r w:rsidR="00E05D7B" w:rsidRPr="009B1F7B">
        <w:rPr>
          <w:rFonts w:ascii="Times New Roman" w:hAnsi="Times New Roman" w:cs="Times New Roman"/>
          <w:sz w:val="24"/>
          <w:szCs w:val="24"/>
        </w:rPr>
        <w:t xml:space="preserve">pemerintah berkomitmen untuk mengembalikan kejayaan rempah Indonesia yang dikenal sejak zaman penjajahan, dan menjadikan Indonesia sebagai raja rempah dunia. Menurut Menteri Pertanian, Dr. Ir. H. Andi Amran Sulaiman, kejayaan yang pernah diraih oleh Indonesia seolah sirna karena kurang seriusnya bangsa Indonesia dalam menjaga keberlanjutan produk rempah nasional, sehingga negara-negara lain dapat mengembangkan potensi rempah di negaranya dan </w:t>
      </w:r>
      <w:r w:rsidR="00362EE2" w:rsidRPr="009B1F7B">
        <w:rPr>
          <w:rFonts w:ascii="Times New Roman" w:hAnsi="Times New Roman" w:cs="Times New Roman"/>
          <w:sz w:val="24"/>
          <w:szCs w:val="24"/>
        </w:rPr>
        <w:t>membuat negara lain seperti Vietnam sebagai salah satu produsen rempah lada terbesar di dunia.</w:t>
      </w:r>
      <w:r w:rsidR="00362EE2" w:rsidRPr="009B1F7B">
        <w:rPr>
          <w:rFonts w:ascii="Times New Roman" w:hAnsi="Times New Roman" w:cs="Times New Roman"/>
          <w:sz w:val="24"/>
          <w:szCs w:val="24"/>
        </w:rPr>
        <w:fldChar w:fldCharType="begin" w:fldLock="1"/>
      </w:r>
      <w:r w:rsidR="009824DB" w:rsidRPr="009B1F7B">
        <w:rPr>
          <w:rFonts w:ascii="Times New Roman" w:hAnsi="Times New Roman" w:cs="Times New Roman"/>
          <w:sz w:val="24"/>
          <w:szCs w:val="24"/>
        </w:rPr>
        <w:instrText>ADDIN CSL_CITATION {"citationItems":[{"id":"ITEM-1","itemData":{"URL":"https://www.merdeka.com/uang/pemerintah-jokowi-target-kembalikan-indonesia-sebagai-raja-rempah-dunia.html","author":[{"dropping-particle":"","family":"Pratomo","given":"Harwanto Bimo","non-dropping-particle":"","parse-names":false,"suffix":""}],"container-title":"15 OCtober","id":"ITEM-1","issued":{"date-parts":[["2018"]]},"title":"Pemerintah Jokowi Target kembalikan Indonesia sebagai Raja Rempah Dunia","type":"webpage"},"uris":["http://www.mendeley.com/documents/?uuid=b27b3cfe-bc80-41a1-b842-a69e7214c6f8"]}],"mendeley":{"formattedCitation":"(Pratomo, 2018)","plainTextFormattedCitation":"(Pratomo, 2018)","previouslyFormattedCitation":"(Pratomo, 2018)"},"properties":{"noteIndex":0},"schema":"https://github.com/citation-style-language/schema/raw/master/csl-citation.json"}</w:instrText>
      </w:r>
      <w:r w:rsidR="00362EE2" w:rsidRPr="009B1F7B">
        <w:rPr>
          <w:rFonts w:ascii="Times New Roman" w:hAnsi="Times New Roman" w:cs="Times New Roman"/>
          <w:sz w:val="24"/>
          <w:szCs w:val="24"/>
        </w:rPr>
        <w:fldChar w:fldCharType="separate"/>
      </w:r>
      <w:r w:rsidR="00362EE2" w:rsidRPr="009B1F7B">
        <w:rPr>
          <w:rFonts w:ascii="Times New Roman" w:hAnsi="Times New Roman" w:cs="Times New Roman"/>
          <w:noProof/>
          <w:sz w:val="24"/>
          <w:szCs w:val="24"/>
        </w:rPr>
        <w:t>(Pratomo, 2018)</w:t>
      </w:r>
      <w:r w:rsidR="00362EE2" w:rsidRPr="009B1F7B">
        <w:rPr>
          <w:rFonts w:ascii="Times New Roman" w:hAnsi="Times New Roman" w:cs="Times New Roman"/>
          <w:sz w:val="24"/>
          <w:szCs w:val="24"/>
        </w:rPr>
        <w:fldChar w:fldCharType="end"/>
      </w:r>
      <w:r w:rsidR="00AC453C" w:rsidRPr="009B1F7B">
        <w:rPr>
          <w:rFonts w:ascii="Times New Roman" w:hAnsi="Times New Roman" w:cs="Times New Roman"/>
          <w:sz w:val="24"/>
          <w:szCs w:val="24"/>
        </w:rPr>
        <w:t xml:space="preserve"> </w:t>
      </w:r>
      <w:r w:rsidR="00AC453C" w:rsidRPr="009B1F7B">
        <w:rPr>
          <w:rFonts w:ascii="Times New Roman" w:hAnsi="Times New Roman" w:cs="Times New Roman"/>
          <w:sz w:val="24"/>
          <w:szCs w:val="24"/>
        </w:rPr>
        <w:lastRenderedPageBreak/>
        <w:t>Salah satu upaya yang telah dilakukan pemerintah untuk mewujudkan komitmen tersebut adalah diawali dengan produksi benih, sebar aneka tanaman perkebunan yang dilakukan oleh Kementrian Pertanian yang kemudian produksi benih tersebut telah di</w:t>
      </w:r>
      <w:r w:rsidR="00445521" w:rsidRPr="009B1F7B">
        <w:rPr>
          <w:rFonts w:ascii="Times New Roman" w:hAnsi="Times New Roman" w:cs="Times New Roman"/>
          <w:sz w:val="24"/>
          <w:szCs w:val="24"/>
        </w:rPr>
        <w:t>distribusikan kepada petani di beberapa daerah.</w:t>
      </w:r>
    </w:p>
    <w:p w:rsidR="00921D5B" w:rsidRDefault="00BD378C"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Menurut data yang dikeluarkan oleh</w:t>
      </w:r>
      <w:r w:rsidRPr="009B1F7B">
        <w:rPr>
          <w:rFonts w:ascii="Times New Roman" w:hAnsi="Times New Roman" w:cs="Times New Roman"/>
          <w:i/>
          <w:sz w:val="24"/>
          <w:szCs w:val="24"/>
        </w:rPr>
        <w:t xml:space="preserve"> Food and Agriculture Organization (FAO), </w:t>
      </w:r>
      <w:r w:rsidRPr="009B1F7B">
        <w:rPr>
          <w:rFonts w:ascii="Times New Roman" w:hAnsi="Times New Roman" w:cs="Times New Roman"/>
          <w:sz w:val="24"/>
          <w:szCs w:val="24"/>
        </w:rPr>
        <w:t xml:space="preserve">Indonesia menduduki </w:t>
      </w:r>
      <w:r w:rsidR="00FB362F" w:rsidRPr="009B1F7B">
        <w:rPr>
          <w:rFonts w:ascii="Times New Roman" w:hAnsi="Times New Roman" w:cs="Times New Roman"/>
          <w:sz w:val="24"/>
          <w:szCs w:val="24"/>
        </w:rPr>
        <w:t>peringkat pertama produsen vanili dan cengkeh dunia serta menduduki peringkat ke-2 produsen lada dan pala dunia di tahun 2014.</w:t>
      </w:r>
      <w:r w:rsidR="003C118F" w:rsidRPr="009B1F7B">
        <w:rPr>
          <w:rFonts w:ascii="Times New Roman" w:hAnsi="Times New Roman" w:cs="Times New Roman"/>
          <w:sz w:val="24"/>
          <w:szCs w:val="24"/>
        </w:rPr>
        <w:t xml:space="preserve"> Dan selama periode 2011-2015, impor rempah dunia naik rata-rata sebesar 7,2% pertahun dengan nilai mencapai USD 10,1 miliar di tahun 2015. Dengan demikian, rempah-rempah merupakan komoditas ekspor yang menjanjikan mengingat pasarnya yang terus tumbuh</w:t>
      </w:r>
      <w:r w:rsidR="00100769" w:rsidRPr="009B1F7B">
        <w:rPr>
          <w:rFonts w:ascii="Times New Roman" w:hAnsi="Times New Roman" w:cs="Times New Roman"/>
          <w:sz w:val="24"/>
          <w:szCs w:val="24"/>
        </w:rPr>
        <w:t>, sementara negara produsen jumlahnya terbatas.</w:t>
      </w:r>
      <w:r w:rsidR="0084355E" w:rsidRPr="009B1F7B">
        <w:rPr>
          <w:rFonts w:ascii="Times New Roman" w:hAnsi="Times New Roman" w:cs="Times New Roman"/>
          <w:sz w:val="24"/>
          <w:szCs w:val="24"/>
        </w:rPr>
        <w:t xml:space="preserve"> Hal tersebut karena hanya negara yang memiliki iklim tropis basah yang dapat menjadi tempat budidaya rempah-rempah. Untuk memperluas pasar ekspor dan mengembalikan kejayaan Indonesia pada komoditas rempah, pemerintah perlu untuk mempererat hubungan dengan negara-negara di dunia dan melihat peluang ekspor komoditas rempah Indonesia di pasar global. </w:t>
      </w:r>
      <w:r w:rsidR="00FB362F" w:rsidRPr="009B1F7B">
        <w:rPr>
          <w:rFonts w:ascii="Times New Roman" w:hAnsi="Times New Roman" w:cs="Times New Roman"/>
          <w:sz w:val="24"/>
          <w:szCs w:val="24"/>
        </w:rPr>
        <w:fldChar w:fldCharType="begin" w:fldLock="1"/>
      </w:r>
      <w:r w:rsidR="00362EE2" w:rsidRPr="009B1F7B">
        <w:rPr>
          <w:rFonts w:ascii="Times New Roman" w:hAnsi="Times New Roman" w:cs="Times New Roman"/>
          <w:sz w:val="24"/>
          <w:szCs w:val="24"/>
        </w:rPr>
        <w:instrText>ADDIN CSL_CITATION {"citationItems":[{"id":"ITEM-1","itemData":{"author":[{"dropping-particle":"","family":"Perdagangan","given":"Pengembangan","non-dropping-particle":"","parse-names":false,"suffix":""}],"id":"ITEM-1","issued":{"date-parts":[["2017"]]},"number-of-pages":"2014-2015","title":"Potensi Ekspor","type":"report","volume":"2014"},"uris":["http://www.mendeley.com/documents/?uuid=1b6dee89-0b3d-4d97-86cf-a2667cb3fa09"]}],"mendeley":{"formattedCitation":"(Perdagangan, 2017)","plainTextFormattedCitation":"(Perdagangan, 2017)","previouslyFormattedCitation":"(Perdagangan, 2017)"},"properties":{"noteIndex":0},"schema":"https://github.com/citation-style-language/schema/raw/master/csl-citation.json"}</w:instrText>
      </w:r>
      <w:r w:rsidR="00FB362F" w:rsidRPr="009B1F7B">
        <w:rPr>
          <w:rFonts w:ascii="Times New Roman" w:hAnsi="Times New Roman" w:cs="Times New Roman"/>
          <w:sz w:val="24"/>
          <w:szCs w:val="24"/>
        </w:rPr>
        <w:fldChar w:fldCharType="separate"/>
      </w:r>
      <w:r w:rsidR="00FB362F" w:rsidRPr="009B1F7B">
        <w:rPr>
          <w:rFonts w:ascii="Times New Roman" w:hAnsi="Times New Roman" w:cs="Times New Roman"/>
          <w:noProof/>
          <w:sz w:val="24"/>
          <w:szCs w:val="24"/>
        </w:rPr>
        <w:t>(Perdagangan, 2017)</w:t>
      </w:r>
      <w:r w:rsidR="00FB362F" w:rsidRPr="009B1F7B">
        <w:rPr>
          <w:rFonts w:ascii="Times New Roman" w:hAnsi="Times New Roman" w:cs="Times New Roman"/>
          <w:sz w:val="24"/>
          <w:szCs w:val="24"/>
        </w:rPr>
        <w:fldChar w:fldCharType="end"/>
      </w:r>
      <w:r w:rsidR="00D0610A" w:rsidRPr="009B1F7B">
        <w:rPr>
          <w:rFonts w:ascii="Times New Roman" w:hAnsi="Times New Roman" w:cs="Times New Roman"/>
          <w:sz w:val="24"/>
          <w:szCs w:val="24"/>
        </w:rPr>
        <w:t xml:space="preserve"> </w:t>
      </w:r>
    </w:p>
    <w:p w:rsidR="00921D5B" w:rsidRDefault="0084355E"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 xml:space="preserve">Indonesia melihat bahwa UAE merupakan pasar yang menjanjikan untuk memperluas </w:t>
      </w:r>
      <w:r w:rsidR="00744D20" w:rsidRPr="009B1F7B">
        <w:rPr>
          <w:rFonts w:ascii="Times New Roman" w:hAnsi="Times New Roman" w:cs="Times New Roman"/>
          <w:sz w:val="24"/>
          <w:szCs w:val="24"/>
        </w:rPr>
        <w:t>pasar ekspor komoditas rempah karena UAE sebagai</w:t>
      </w:r>
      <w:r w:rsidRPr="009B1F7B">
        <w:rPr>
          <w:rFonts w:ascii="Times New Roman" w:hAnsi="Times New Roman" w:cs="Times New Roman"/>
          <w:sz w:val="24"/>
          <w:szCs w:val="24"/>
        </w:rPr>
        <w:t xml:space="preserve"> negara penghubung perdagangan ke kawasan Timur Tengah, Afrika, dan Eropa. Selain itu juga Indonesia melihat bahwa UAE memiliki keterbatasan sumber daya alam sehingga banyak mengimpor produk-produk pertanian dari negara lain, khususnya rempah-rempah. Kemudian, kemajuan perekonomian UAE yang pesat juga menyebabkan populasi penduduk meningkat secara signifikan. Sehingga hal tersebut berpengaruh terhadap kebutuhan pada rempah-rempah, baik untuk </w:t>
      </w:r>
      <w:r w:rsidRPr="009B1F7B">
        <w:rPr>
          <w:rFonts w:ascii="Times New Roman" w:hAnsi="Times New Roman" w:cs="Times New Roman"/>
          <w:sz w:val="24"/>
          <w:szCs w:val="24"/>
        </w:rPr>
        <w:lastRenderedPageBreak/>
        <w:t>kebutuhan rumah tangga maupun restoran atau</w:t>
      </w:r>
      <w:r w:rsidR="005C627C" w:rsidRPr="009B1F7B">
        <w:rPr>
          <w:rFonts w:ascii="Times New Roman" w:hAnsi="Times New Roman" w:cs="Times New Roman"/>
          <w:sz w:val="24"/>
          <w:szCs w:val="24"/>
        </w:rPr>
        <w:t xml:space="preserve"> untuk kebutuhan</w:t>
      </w:r>
      <w:r w:rsidRPr="009B1F7B">
        <w:rPr>
          <w:rFonts w:ascii="Times New Roman" w:hAnsi="Times New Roman" w:cs="Times New Roman"/>
          <w:sz w:val="24"/>
          <w:szCs w:val="24"/>
        </w:rPr>
        <w:t xml:space="preserve"> obat-obatan.</w:t>
      </w:r>
      <w:r w:rsidR="00B5453B" w:rsidRPr="009B1F7B">
        <w:rPr>
          <w:rFonts w:ascii="Times New Roman" w:hAnsi="Times New Roman" w:cs="Times New Roman"/>
          <w:sz w:val="24"/>
          <w:szCs w:val="24"/>
        </w:rPr>
        <w:fldChar w:fldCharType="begin" w:fldLock="1"/>
      </w:r>
      <w:r w:rsidR="00221D03" w:rsidRPr="009B1F7B">
        <w:rPr>
          <w:rFonts w:ascii="Times New Roman" w:hAnsi="Times New Roman" w:cs="Times New Roman"/>
          <w:sz w:val="24"/>
          <w:szCs w:val="24"/>
        </w:rPr>
        <w:instrText>ADDIN CSL_CITATION {"citationItems":[{"id":"ITEM-1","itemData":{"author":[{"dropping-particle":"","family":"Brief","given":"Market","non-dropping-particle":"","parse-names":false,"suffix":""}],"id":"ITEM-1","issued":{"date-parts":[["2015"]]},"title":"ITPC DUBAI – UNITED ARAB EMIRATES Market Brief 2015","type":"article-journal"},"uris":["http://www.mendeley.com/documents/?uuid=0b07e5bd-3d28-43a9-a300-0c12f8504cb9"]}],"mendeley":{"formattedCitation":"(Brief, 2015)","plainTextFormattedCitation":"(Brief, 2015)","previouslyFormattedCitation":"(Brief, 2015)"},"properties":{"noteIndex":0},"schema":"https://github.com/citation-style-language/schema/raw/master/csl-citation.json"}</w:instrText>
      </w:r>
      <w:r w:rsidR="00B5453B" w:rsidRPr="009B1F7B">
        <w:rPr>
          <w:rFonts w:ascii="Times New Roman" w:hAnsi="Times New Roman" w:cs="Times New Roman"/>
          <w:sz w:val="24"/>
          <w:szCs w:val="24"/>
        </w:rPr>
        <w:fldChar w:fldCharType="separate"/>
      </w:r>
      <w:r w:rsidR="00B5453B" w:rsidRPr="009B1F7B">
        <w:rPr>
          <w:rFonts w:ascii="Times New Roman" w:hAnsi="Times New Roman" w:cs="Times New Roman"/>
          <w:noProof/>
          <w:sz w:val="24"/>
          <w:szCs w:val="24"/>
        </w:rPr>
        <w:t>(Brief, 2015)</w:t>
      </w:r>
      <w:r w:rsidR="00B5453B" w:rsidRPr="009B1F7B">
        <w:rPr>
          <w:rFonts w:ascii="Times New Roman" w:hAnsi="Times New Roman" w:cs="Times New Roman"/>
          <w:sz w:val="24"/>
          <w:szCs w:val="24"/>
        </w:rPr>
        <w:fldChar w:fldCharType="end"/>
      </w:r>
    </w:p>
    <w:p w:rsidR="00921D5B" w:rsidRDefault="001F735C"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Disisi lain, Indonesia adalah salah satu negara penghasil rempah-rempah. I</w:t>
      </w:r>
      <w:r w:rsidR="00284A80" w:rsidRPr="009B1F7B">
        <w:rPr>
          <w:rFonts w:ascii="Times New Roman" w:hAnsi="Times New Roman" w:cs="Times New Roman"/>
          <w:sz w:val="24"/>
          <w:szCs w:val="24"/>
        </w:rPr>
        <w:t>ndonesia merupakan negara penge</w:t>
      </w:r>
      <w:r w:rsidRPr="009B1F7B">
        <w:rPr>
          <w:rFonts w:ascii="Times New Roman" w:hAnsi="Times New Roman" w:cs="Times New Roman"/>
          <w:sz w:val="24"/>
          <w:szCs w:val="24"/>
        </w:rPr>
        <w:t>kspor produk rempah-rempah ke-4 terbesar di dunia, dengan tren ekspor 12,6% dalam periode 2009-2013. Permintaan UAE terhadap produk rempah dari Indonesia tumbuh 8,41% selama lima tahun terakhir. Ada lima jenis produk rempah-rempah yang di ekspor Indonesia ke UAE, yaitu lada, kayu manis, cengkeh, pala, dan jahe. Dari kelima rempah yang di ekspor ke UAE, produk yang paling banyak diminati di pasar UAE adalah jahe dan kunyit. Sekitar 28,58% total permintaan rempah-rempah UAE merupakan jenis ini.</w:t>
      </w:r>
      <w:r w:rsidR="00954475" w:rsidRPr="009B1F7B">
        <w:rPr>
          <w:rFonts w:ascii="Times New Roman" w:hAnsi="Times New Roman" w:cs="Times New Roman"/>
          <w:sz w:val="24"/>
          <w:szCs w:val="24"/>
        </w:rPr>
        <w:t xml:space="preserve"> </w:t>
      </w:r>
      <w:r w:rsidRPr="009B1F7B">
        <w:rPr>
          <w:rFonts w:ascii="Times New Roman" w:hAnsi="Times New Roman" w:cs="Times New Roman"/>
          <w:sz w:val="24"/>
          <w:szCs w:val="24"/>
        </w:rPr>
        <w:fldChar w:fldCharType="begin" w:fldLock="1"/>
      </w:r>
      <w:r w:rsidR="00A82416">
        <w:rPr>
          <w:rFonts w:ascii="Times New Roman" w:hAnsi="Times New Roman" w:cs="Times New Roman"/>
          <w:sz w:val="24"/>
          <w:szCs w:val="24"/>
        </w:rPr>
        <w:instrText>ADDIN CSL_CITATION {"citationItems":[{"id":"ITEM-1","itemData":{"URL":"https://inforial.bisnis.com/read/20150427/74/427144/potensi-rempah-indonesia-di-uni-emirat-arab-uea-kekayaan-alam-yang-memikat-negara-kaya","author":[{"dropping-particle":"","family":"Digital","given":"Media","non-dropping-particle":"","parse-names":false,"suffix":""}],"container-title":"27 april 2015","id":"ITEM-1","issued":{"date-parts":[["0"]]},"title":"Potensi Rempah Indonesia di Uni Emirat Arab (UEA), Kekayaan Alam yang Memikat Negara Kaya","type":"webpage"},"uris":["http://www.mendeley.com/documents/?uuid=96cff2ad-2013-4584-a7a7-42eaf8593e0b"]}],"mendeley":{"formattedCitation":"(Digital, n.d.)","plainTextFormattedCitation":"(Digital, n.d.)","previouslyFormattedCitation":"(Digital, n.d.)"},"properties":{"noteIndex":0},"schema":"https://github.com/citation-style-language/schema/raw/master/csl-citation.json"}</w:instrText>
      </w:r>
      <w:r w:rsidRPr="009B1F7B">
        <w:rPr>
          <w:rFonts w:ascii="Times New Roman" w:hAnsi="Times New Roman" w:cs="Times New Roman"/>
          <w:sz w:val="24"/>
          <w:szCs w:val="24"/>
        </w:rPr>
        <w:fldChar w:fldCharType="separate"/>
      </w:r>
      <w:r w:rsidR="00F70AA4" w:rsidRPr="00F70AA4">
        <w:rPr>
          <w:rFonts w:ascii="Times New Roman" w:hAnsi="Times New Roman" w:cs="Times New Roman"/>
          <w:noProof/>
          <w:sz w:val="24"/>
          <w:szCs w:val="24"/>
        </w:rPr>
        <w:t>(Digital, n.d.)</w:t>
      </w:r>
      <w:r w:rsidRPr="009B1F7B">
        <w:rPr>
          <w:rFonts w:ascii="Times New Roman" w:hAnsi="Times New Roman" w:cs="Times New Roman"/>
          <w:sz w:val="24"/>
          <w:szCs w:val="24"/>
        </w:rPr>
        <w:fldChar w:fldCharType="end"/>
      </w:r>
    </w:p>
    <w:p w:rsidR="00921D5B" w:rsidRDefault="00C02F69"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 xml:space="preserve">Berdasarkan data statistik yang dikeluarkan oleh Badan Pusat Statistik total perdagangan antara Indonesia denga </w:t>
      </w:r>
      <w:r w:rsidR="002B1C36">
        <w:rPr>
          <w:rFonts w:ascii="Times New Roman" w:hAnsi="Times New Roman" w:cs="Times New Roman"/>
          <w:sz w:val="24"/>
          <w:szCs w:val="24"/>
        </w:rPr>
        <w:t>UAE pada tahun 2014 mencapai US$</w:t>
      </w:r>
      <w:r w:rsidRPr="009B1F7B">
        <w:rPr>
          <w:rFonts w:ascii="Times New Roman" w:hAnsi="Times New Roman" w:cs="Times New Roman"/>
          <w:sz w:val="24"/>
          <w:szCs w:val="24"/>
        </w:rPr>
        <w:t xml:space="preserve"> 4.25 milyar. Nilai ini mengalami kenaikan sebesar 25.5% jika dibandingkan dengan nilai total perdagangan tahun </w:t>
      </w:r>
      <w:r w:rsidR="009B115A" w:rsidRPr="009B1F7B">
        <w:rPr>
          <w:rFonts w:ascii="Times New Roman" w:hAnsi="Times New Roman" w:cs="Times New Roman"/>
          <w:sz w:val="24"/>
          <w:szCs w:val="24"/>
        </w:rPr>
        <w:t>sebelumnya ya</w:t>
      </w:r>
      <w:r w:rsidR="002B1C36">
        <w:rPr>
          <w:rFonts w:ascii="Times New Roman" w:hAnsi="Times New Roman" w:cs="Times New Roman"/>
          <w:sz w:val="24"/>
          <w:szCs w:val="24"/>
        </w:rPr>
        <w:t>ng mencapai US$</w:t>
      </w:r>
      <w:r w:rsidR="009B115A" w:rsidRPr="009B1F7B">
        <w:rPr>
          <w:rFonts w:ascii="Times New Roman" w:hAnsi="Times New Roman" w:cs="Times New Roman"/>
          <w:sz w:val="24"/>
          <w:szCs w:val="24"/>
        </w:rPr>
        <w:t xml:space="preserve"> 3.39 milyar. Trend perdagangan antara Indonesia dan UAE pun mengalami pertumbuhan yang cukup baik yakni sebesar 20.24 %</w:t>
      </w:r>
      <w:r w:rsidR="00B6639F">
        <w:rPr>
          <w:rFonts w:ascii="Times New Roman" w:hAnsi="Times New Roman" w:cs="Times New Roman"/>
          <w:sz w:val="24"/>
          <w:szCs w:val="24"/>
        </w:rPr>
        <w:t xml:space="preserve">. Namun pada tahun 2015-2016 </w:t>
      </w:r>
      <w:r w:rsidR="001E68B4" w:rsidRPr="009B1F7B">
        <w:rPr>
          <w:rFonts w:ascii="Times New Roman" w:hAnsi="Times New Roman" w:cs="Times New Roman"/>
          <w:sz w:val="24"/>
          <w:szCs w:val="24"/>
        </w:rPr>
        <w:t>total perdagangan antara kedua negara ini mengalami penurunan mencapai</w:t>
      </w:r>
      <w:r w:rsidR="002B1C36">
        <w:rPr>
          <w:rFonts w:ascii="Times New Roman" w:hAnsi="Times New Roman" w:cs="Times New Roman"/>
          <w:sz w:val="24"/>
          <w:szCs w:val="24"/>
        </w:rPr>
        <w:t xml:space="preserve"> US$</w:t>
      </w:r>
      <w:r w:rsidR="00EE6104" w:rsidRPr="009B1F7B">
        <w:rPr>
          <w:rFonts w:ascii="Times New Roman" w:hAnsi="Times New Roman" w:cs="Times New Roman"/>
          <w:sz w:val="24"/>
          <w:szCs w:val="24"/>
        </w:rPr>
        <w:t xml:space="preserve"> 2.98 milyar. Sehingga trend perdagangan antara Indonesia dan UAE mengalami penurunan yang signifikan.</w:t>
      </w:r>
      <w:r w:rsidR="00EE6104" w:rsidRPr="009B1F7B">
        <w:rPr>
          <w:rFonts w:ascii="Times New Roman" w:hAnsi="Times New Roman" w:cs="Times New Roman"/>
          <w:sz w:val="24"/>
          <w:szCs w:val="24"/>
        </w:rPr>
        <w:fldChar w:fldCharType="begin" w:fldLock="1"/>
      </w:r>
      <w:r w:rsidR="00E60B25" w:rsidRPr="009B1F7B">
        <w:rPr>
          <w:rFonts w:ascii="Times New Roman" w:hAnsi="Times New Roman" w:cs="Times New Roman"/>
          <w:sz w:val="24"/>
          <w:szCs w:val="24"/>
        </w:rPr>
        <w:instrText>ADDIN CSL_CITATION {"citationItems":[{"id":"ITEM-1","itemData":{"author":[{"dropping-particle":"","family":"Brief","given":"Market","non-dropping-particle":"","parse-names":false,"suffix":""}],"id":"ITEM-1","issued":{"date-parts":[["2015"]]},"title":"ITPC DUBAI – UNITED ARAB EMIRATES Market Brief 2015","type":"article-journal"},"uris":["http://www.mendeley.com/documents/?uuid=0b07e5bd-3d28-43a9-a300-0c12f8504cb9"]}],"mendeley":{"formattedCitation":"(Brief, 2015)","plainTextFormattedCitation":"(Brief, 2015)","previouslyFormattedCitation":"(Brief, 2015)"},"properties":{"noteIndex":0},"schema":"https://github.com/citation-style-language/schema/raw/master/csl-citation.json"}</w:instrText>
      </w:r>
      <w:r w:rsidR="00EE6104" w:rsidRPr="009B1F7B">
        <w:rPr>
          <w:rFonts w:ascii="Times New Roman" w:hAnsi="Times New Roman" w:cs="Times New Roman"/>
          <w:sz w:val="24"/>
          <w:szCs w:val="24"/>
        </w:rPr>
        <w:fldChar w:fldCharType="separate"/>
      </w:r>
      <w:r w:rsidR="00EE6104" w:rsidRPr="009B1F7B">
        <w:rPr>
          <w:rFonts w:ascii="Times New Roman" w:hAnsi="Times New Roman" w:cs="Times New Roman"/>
          <w:noProof/>
          <w:sz w:val="24"/>
          <w:szCs w:val="24"/>
        </w:rPr>
        <w:t>(Brief, 2015)</w:t>
      </w:r>
      <w:r w:rsidR="00EE6104" w:rsidRPr="009B1F7B">
        <w:rPr>
          <w:rFonts w:ascii="Times New Roman" w:hAnsi="Times New Roman" w:cs="Times New Roman"/>
          <w:sz w:val="24"/>
          <w:szCs w:val="24"/>
        </w:rPr>
        <w:fldChar w:fldCharType="end"/>
      </w:r>
    </w:p>
    <w:p w:rsidR="00921D5B" w:rsidRDefault="00C02F6B" w:rsidP="00921D5B">
      <w:pPr>
        <w:spacing w:line="480" w:lineRule="auto"/>
        <w:ind w:firstLine="360"/>
        <w:jc w:val="both"/>
        <w:rPr>
          <w:rFonts w:ascii="Times New Roman" w:hAnsi="Times New Roman" w:cs="Times New Roman"/>
          <w:sz w:val="24"/>
          <w:szCs w:val="24"/>
        </w:rPr>
      </w:pPr>
      <w:r w:rsidRPr="009B1F7B">
        <w:rPr>
          <w:rFonts w:ascii="Times New Roman" w:hAnsi="Times New Roman" w:cs="Times New Roman"/>
          <w:sz w:val="24"/>
          <w:szCs w:val="24"/>
        </w:rPr>
        <w:t xml:space="preserve">Tentunya penurunan </w:t>
      </w:r>
      <w:r w:rsidR="009E5CF7" w:rsidRPr="009B1F7B">
        <w:rPr>
          <w:rFonts w:ascii="Times New Roman" w:hAnsi="Times New Roman" w:cs="Times New Roman"/>
          <w:sz w:val="24"/>
          <w:szCs w:val="24"/>
        </w:rPr>
        <w:t>trend perdagangan ini berdampak terhadap total ekspor Indonesia. Penurunan tersebut diduga karena faktor ekonomi global dan pelemahan harga komoditas ekspor yang dituding sebagai penyebab utamanya.</w:t>
      </w:r>
      <w:r w:rsidR="00E60B25" w:rsidRPr="009B1F7B">
        <w:rPr>
          <w:rFonts w:ascii="Times New Roman" w:hAnsi="Times New Roman" w:cs="Times New Roman"/>
          <w:sz w:val="24"/>
          <w:szCs w:val="24"/>
        </w:rPr>
        <w:t xml:space="preserve"> Menurut </w:t>
      </w:r>
      <w:r w:rsidR="00E60B25" w:rsidRPr="009B1F7B">
        <w:rPr>
          <w:rFonts w:ascii="Times New Roman" w:hAnsi="Times New Roman" w:cs="Times New Roman"/>
          <w:sz w:val="24"/>
          <w:szCs w:val="24"/>
        </w:rPr>
        <w:lastRenderedPageBreak/>
        <w:t xml:space="preserve">ekonom Inde Ahmad Heri Firdaus, ekspor yang terus melemah karena permintaan pasar utama ekspor Indonesia seperti China dan Amerika Serikat masih mengalami perlambatan. Disisi lain, pasar ekspor Indonesia masih terbatas sehingga tidak bisa mencari pasar lain untuk mengamankan ekspor. Menurutnya daya saing produk ekspor Indonesia juga masih kalah kompetitif. </w:t>
      </w:r>
      <w:r w:rsidR="009E5CF7" w:rsidRPr="009B1F7B">
        <w:rPr>
          <w:rFonts w:ascii="Times New Roman" w:hAnsi="Times New Roman" w:cs="Times New Roman"/>
          <w:sz w:val="24"/>
          <w:szCs w:val="24"/>
        </w:rPr>
        <w:t>Sehingga tren perlambatan ekspor diprediksi berlanjut selama Pemerintah tidak memiliki kebijakan strategis dalam tempo cepat untuk menggenjot ekspor.</w:t>
      </w:r>
      <w:r w:rsidR="00E60B25" w:rsidRPr="009B1F7B">
        <w:rPr>
          <w:rFonts w:ascii="Times New Roman" w:hAnsi="Times New Roman" w:cs="Times New Roman"/>
          <w:sz w:val="24"/>
          <w:szCs w:val="24"/>
        </w:rPr>
        <w:t xml:space="preserve"> </w:t>
      </w:r>
      <w:r w:rsidR="00E60B25" w:rsidRPr="009B1F7B">
        <w:rPr>
          <w:rFonts w:ascii="Times New Roman" w:hAnsi="Times New Roman" w:cs="Times New Roman"/>
          <w:sz w:val="24"/>
          <w:szCs w:val="24"/>
        </w:rPr>
        <w:fldChar w:fldCharType="begin" w:fldLock="1"/>
      </w:r>
      <w:r w:rsidR="006348F1">
        <w:rPr>
          <w:rFonts w:ascii="Times New Roman" w:hAnsi="Times New Roman" w:cs="Times New Roman"/>
          <w:sz w:val="24"/>
          <w:szCs w:val="24"/>
        </w:rPr>
        <w:instrText>ADDIN CSL_CITATION {"citationItems":[{"id":"ITEM-1","itemData":{"ISBN":"0212352865","author":[{"dropping-particle":"","family":"Siswaningsih","given":"Dwi","non-dropping-particle":"","parse-names":false,"suffix":""}],"container-title":"Warta Ekspor","id":"ITEM-1","issued":{"date-parts":[["2016"]]},"page":"3","title":"Kinerja Ekspor Indonesia 2016","type":"article-journal"},"uris":["http://www.mendeley.com/documents/?uuid=db94beee-b148-4b8a-a41d-fe90ca16f542"]}],"mendeley":{"formattedCitation":"(Siswaningsih, 2016)","manualFormatting":"(Siswaningsih, 2016:6)","plainTextFormattedCitation":"(Siswaningsih, 2016)","previouslyFormattedCitation":"(Siswaningsih, 2016)"},"properties":{"noteIndex":0},"schema":"https://github.com/citation-style-language/schema/raw/master/csl-citation.json"}</w:instrText>
      </w:r>
      <w:r w:rsidR="00E60B25" w:rsidRPr="009B1F7B">
        <w:rPr>
          <w:rFonts w:ascii="Times New Roman" w:hAnsi="Times New Roman" w:cs="Times New Roman"/>
          <w:sz w:val="24"/>
          <w:szCs w:val="24"/>
        </w:rPr>
        <w:fldChar w:fldCharType="separate"/>
      </w:r>
      <w:r w:rsidR="00E60B25" w:rsidRPr="009B1F7B">
        <w:rPr>
          <w:rFonts w:ascii="Times New Roman" w:hAnsi="Times New Roman" w:cs="Times New Roman"/>
          <w:noProof/>
          <w:sz w:val="24"/>
          <w:szCs w:val="24"/>
        </w:rPr>
        <w:t>(Siswaningsih, 2016</w:t>
      </w:r>
      <w:r w:rsidR="006348F1">
        <w:rPr>
          <w:rFonts w:ascii="Times New Roman" w:hAnsi="Times New Roman" w:cs="Times New Roman"/>
          <w:noProof/>
          <w:sz w:val="24"/>
          <w:szCs w:val="24"/>
        </w:rPr>
        <w:t>:6</w:t>
      </w:r>
      <w:r w:rsidR="00E60B25" w:rsidRPr="009B1F7B">
        <w:rPr>
          <w:rFonts w:ascii="Times New Roman" w:hAnsi="Times New Roman" w:cs="Times New Roman"/>
          <w:noProof/>
          <w:sz w:val="24"/>
          <w:szCs w:val="24"/>
        </w:rPr>
        <w:t>)</w:t>
      </w:r>
      <w:r w:rsidR="00E60B25" w:rsidRPr="009B1F7B">
        <w:rPr>
          <w:rFonts w:ascii="Times New Roman" w:hAnsi="Times New Roman" w:cs="Times New Roman"/>
          <w:sz w:val="24"/>
          <w:szCs w:val="24"/>
        </w:rPr>
        <w:fldChar w:fldCharType="end"/>
      </w:r>
    </w:p>
    <w:p w:rsidR="00921D5B" w:rsidRDefault="00D93F06"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 xml:space="preserve">Selain </w:t>
      </w:r>
      <w:r w:rsidR="002F1225" w:rsidRPr="009B1F7B">
        <w:rPr>
          <w:rFonts w:ascii="Times New Roman" w:hAnsi="Times New Roman" w:cs="Times New Roman"/>
          <w:sz w:val="24"/>
          <w:szCs w:val="24"/>
        </w:rPr>
        <w:t xml:space="preserve">itu di pasar UAE, Indonesia masih harus bersaing dengan lima negara pemasok rempah-rempah yakni India, Singapura, China, Guatemala, dan Tanzia. Sedangkan Indonesia sendiri masih berada di peringkat ke-9. Mengingat tren perdagangan Indonesia ke UAE dalam lima tahun terakhir mengalami perkembangan yang cukup baik, namun pada beberapa tahun kemudian justru mengalami penurunan yang signifikan, hal tersebut menjadi pekerjaan rumah untuk pemerintah, agar tren perdagangan dengan UAE dapat berkembang dengan baik kembali. Khususnya pada tren ekspor rempah Indonesia ke UAE, pemerintah harus berusaha lebih keras agar Indonesia menjadi salah satu dari lima negara pemasok rempah ke UAE, karena mengingat kembali bahwa Indonesia merupakan pengekspor produk rempah ke-4 terbesar di dunia, tidak dapat dipungkiri bahwa beberapa tahun kedepan posisi Indonesia </w:t>
      </w:r>
      <w:r w:rsidR="004E2813" w:rsidRPr="009B1F7B">
        <w:rPr>
          <w:rFonts w:ascii="Times New Roman" w:hAnsi="Times New Roman" w:cs="Times New Roman"/>
          <w:sz w:val="24"/>
          <w:szCs w:val="24"/>
        </w:rPr>
        <w:t>untuk pemasok rempah ke pasar UAE dapat meningkat. Hal tersebut membuktikan bahwa Indonesia mempunyai peluang yang besar dalam mengekspor komoditas rempah ke UAE.</w:t>
      </w:r>
    </w:p>
    <w:p w:rsidR="009B1F7B" w:rsidRPr="00921D5B" w:rsidRDefault="00BE3B06" w:rsidP="00921D5B">
      <w:pPr>
        <w:spacing w:line="480" w:lineRule="auto"/>
        <w:ind w:firstLine="360"/>
        <w:jc w:val="both"/>
        <w:rPr>
          <w:rFonts w:ascii="Times New Roman" w:hAnsi="Times New Roman" w:cs="Times New Roman"/>
          <w:b/>
          <w:sz w:val="24"/>
          <w:szCs w:val="24"/>
        </w:rPr>
      </w:pPr>
      <w:r w:rsidRPr="009B1F7B">
        <w:rPr>
          <w:rFonts w:ascii="Times New Roman" w:hAnsi="Times New Roman" w:cs="Times New Roman"/>
          <w:sz w:val="24"/>
          <w:szCs w:val="24"/>
        </w:rPr>
        <w:t>Berdasarkan latar belakang yang telah dipaparkan secara rinci, maka penelitian ini berjudul “</w:t>
      </w:r>
      <w:r w:rsidR="00CF0D21">
        <w:rPr>
          <w:rFonts w:ascii="Times New Roman" w:hAnsi="Times New Roman" w:cs="Times New Roman"/>
          <w:sz w:val="24"/>
          <w:szCs w:val="24"/>
        </w:rPr>
        <w:t xml:space="preserve">Pengaruh Ekspor Rempah Indonesia ke </w:t>
      </w:r>
      <w:r w:rsidR="00CF0D21">
        <w:rPr>
          <w:rFonts w:ascii="Times New Roman" w:hAnsi="Times New Roman" w:cs="Times New Roman"/>
          <w:i/>
          <w:sz w:val="24"/>
          <w:szCs w:val="24"/>
        </w:rPr>
        <w:t xml:space="preserve">United Arab Emirates </w:t>
      </w:r>
      <w:r w:rsidR="00CF0D21">
        <w:rPr>
          <w:rFonts w:ascii="Times New Roman" w:hAnsi="Times New Roman" w:cs="Times New Roman"/>
          <w:sz w:val="24"/>
          <w:szCs w:val="24"/>
        </w:rPr>
        <w:t>Terhadap Peningkatan Devisa Indonesia</w:t>
      </w:r>
      <w:r w:rsidRPr="009B1F7B">
        <w:rPr>
          <w:rFonts w:ascii="Times New Roman" w:hAnsi="Times New Roman" w:cs="Times New Roman"/>
          <w:sz w:val="24"/>
          <w:szCs w:val="24"/>
        </w:rPr>
        <w:t xml:space="preserve">” dimana penulis akan menjelaskan </w:t>
      </w:r>
      <w:r w:rsidRPr="009B1F7B">
        <w:rPr>
          <w:rFonts w:ascii="Times New Roman" w:hAnsi="Times New Roman" w:cs="Times New Roman"/>
          <w:sz w:val="24"/>
          <w:szCs w:val="24"/>
        </w:rPr>
        <w:lastRenderedPageBreak/>
        <w:t>bagaimana kerjasama</w:t>
      </w:r>
      <w:r w:rsidR="00102312">
        <w:rPr>
          <w:rFonts w:ascii="Times New Roman" w:hAnsi="Times New Roman" w:cs="Times New Roman"/>
          <w:sz w:val="24"/>
          <w:szCs w:val="24"/>
        </w:rPr>
        <w:t xml:space="preserve"> perdagangan</w:t>
      </w:r>
      <w:r w:rsidR="004B5CF4">
        <w:rPr>
          <w:rFonts w:ascii="Times New Roman" w:hAnsi="Times New Roman" w:cs="Times New Roman"/>
          <w:sz w:val="24"/>
          <w:szCs w:val="24"/>
        </w:rPr>
        <w:t xml:space="preserve"> Indonesia-</w:t>
      </w:r>
      <w:r w:rsidR="004B5CF4">
        <w:rPr>
          <w:rFonts w:ascii="Times New Roman" w:hAnsi="Times New Roman" w:cs="Times New Roman"/>
          <w:i/>
          <w:sz w:val="24"/>
          <w:szCs w:val="24"/>
        </w:rPr>
        <w:t>United Arab Emirates</w:t>
      </w:r>
      <w:r w:rsidR="004B5CF4">
        <w:rPr>
          <w:rFonts w:ascii="Times New Roman" w:hAnsi="Times New Roman" w:cs="Times New Roman"/>
          <w:sz w:val="24"/>
          <w:szCs w:val="24"/>
        </w:rPr>
        <w:t xml:space="preserve"> melalui ekspor rempah Indonesia ke </w:t>
      </w:r>
      <w:r w:rsidR="004B5CF4">
        <w:rPr>
          <w:rFonts w:ascii="Times New Roman" w:hAnsi="Times New Roman" w:cs="Times New Roman"/>
          <w:i/>
          <w:sz w:val="24"/>
          <w:szCs w:val="24"/>
        </w:rPr>
        <w:t xml:space="preserve">United Arab Emirates </w:t>
      </w:r>
      <w:r w:rsidR="004B5CF4">
        <w:rPr>
          <w:rFonts w:ascii="Times New Roman" w:hAnsi="Times New Roman" w:cs="Times New Roman"/>
          <w:sz w:val="24"/>
          <w:szCs w:val="24"/>
        </w:rPr>
        <w:t>d</w:t>
      </w:r>
      <w:r w:rsidR="00CF0D21">
        <w:rPr>
          <w:rFonts w:ascii="Times New Roman" w:hAnsi="Times New Roman" w:cs="Times New Roman"/>
          <w:sz w:val="24"/>
          <w:szCs w:val="24"/>
        </w:rPr>
        <w:t>an korelasinya terhadap peningkatan</w:t>
      </w:r>
      <w:r w:rsidR="004B5CF4">
        <w:rPr>
          <w:rFonts w:ascii="Times New Roman" w:hAnsi="Times New Roman" w:cs="Times New Roman"/>
          <w:sz w:val="24"/>
          <w:szCs w:val="24"/>
        </w:rPr>
        <w:t xml:space="preserve"> devisa Indonesia</w:t>
      </w:r>
      <w:r w:rsidR="00AF1032" w:rsidRPr="009B1F7B">
        <w:rPr>
          <w:rFonts w:ascii="Times New Roman" w:hAnsi="Times New Roman" w:cs="Times New Roman"/>
          <w:sz w:val="24"/>
          <w:szCs w:val="24"/>
        </w:rPr>
        <w:t>.</w:t>
      </w:r>
    </w:p>
    <w:p w:rsidR="00921D5B" w:rsidRDefault="008365E9" w:rsidP="00921D5B">
      <w:pPr>
        <w:pStyle w:val="ListParagraph"/>
        <w:numPr>
          <w:ilvl w:val="1"/>
          <w:numId w:val="9"/>
        </w:numPr>
        <w:spacing w:line="480" w:lineRule="auto"/>
        <w:jc w:val="both"/>
        <w:rPr>
          <w:rFonts w:ascii="Times New Roman" w:hAnsi="Times New Roman" w:cs="Times New Roman"/>
          <w:b/>
          <w:sz w:val="24"/>
          <w:szCs w:val="24"/>
        </w:rPr>
      </w:pPr>
      <w:r w:rsidRPr="00921D5B">
        <w:rPr>
          <w:rFonts w:ascii="Times New Roman" w:hAnsi="Times New Roman" w:cs="Times New Roman"/>
          <w:b/>
          <w:sz w:val="24"/>
          <w:szCs w:val="24"/>
        </w:rPr>
        <w:t>Identifikasi Masalah</w:t>
      </w:r>
    </w:p>
    <w:p w:rsidR="00921D5B" w:rsidRDefault="008365E9" w:rsidP="00921D5B">
      <w:pPr>
        <w:spacing w:line="480" w:lineRule="auto"/>
        <w:ind w:firstLine="360"/>
        <w:jc w:val="both"/>
        <w:rPr>
          <w:rFonts w:ascii="Times New Roman" w:hAnsi="Times New Roman" w:cs="Times New Roman"/>
          <w:b/>
          <w:sz w:val="24"/>
          <w:szCs w:val="24"/>
        </w:rPr>
      </w:pPr>
      <w:r w:rsidRPr="00921D5B">
        <w:rPr>
          <w:rFonts w:ascii="Times New Roman" w:hAnsi="Times New Roman" w:cs="Times New Roman"/>
          <w:sz w:val="24"/>
          <w:szCs w:val="24"/>
        </w:rPr>
        <w:t>Berdasarkan latar belakang masalah diatas, maka disusunlah identifikasi masalah sebagai berikut:</w:t>
      </w:r>
    </w:p>
    <w:p w:rsidR="00921D5B" w:rsidRPr="00921D5B" w:rsidRDefault="004E2FD3" w:rsidP="00921D5B">
      <w:pPr>
        <w:pStyle w:val="ListParagraph"/>
        <w:numPr>
          <w:ilvl w:val="0"/>
          <w:numId w:val="12"/>
        </w:numPr>
        <w:spacing w:line="480" w:lineRule="auto"/>
        <w:jc w:val="both"/>
        <w:rPr>
          <w:rFonts w:ascii="Times New Roman" w:hAnsi="Times New Roman" w:cs="Times New Roman"/>
          <w:b/>
          <w:sz w:val="24"/>
          <w:szCs w:val="24"/>
        </w:rPr>
      </w:pPr>
      <w:r w:rsidRPr="00921D5B">
        <w:rPr>
          <w:rFonts w:ascii="Times New Roman" w:hAnsi="Times New Roman" w:cs="Times New Roman"/>
          <w:sz w:val="24"/>
          <w:szCs w:val="24"/>
        </w:rPr>
        <w:t>Bagaimana</w:t>
      </w:r>
      <w:r w:rsidR="00CF0D21">
        <w:rPr>
          <w:rFonts w:ascii="Times New Roman" w:hAnsi="Times New Roman" w:cs="Times New Roman"/>
          <w:sz w:val="24"/>
          <w:szCs w:val="24"/>
        </w:rPr>
        <w:t xml:space="preserve"> </w:t>
      </w:r>
      <w:r w:rsidR="00AA045C">
        <w:rPr>
          <w:rFonts w:ascii="Times New Roman" w:hAnsi="Times New Roman" w:cs="Times New Roman"/>
          <w:sz w:val="24"/>
          <w:szCs w:val="24"/>
        </w:rPr>
        <w:t xml:space="preserve">ekspor rempah </w:t>
      </w:r>
      <w:r w:rsidR="00CF0D21">
        <w:rPr>
          <w:rFonts w:ascii="Times New Roman" w:hAnsi="Times New Roman" w:cs="Times New Roman"/>
          <w:sz w:val="24"/>
          <w:szCs w:val="24"/>
        </w:rPr>
        <w:t>Indonesia ke</w:t>
      </w:r>
      <w:r w:rsidR="00AF1032" w:rsidRPr="00921D5B">
        <w:rPr>
          <w:rFonts w:ascii="Times New Roman" w:hAnsi="Times New Roman" w:cs="Times New Roman"/>
          <w:sz w:val="24"/>
          <w:szCs w:val="24"/>
        </w:rPr>
        <w:t xml:space="preserve"> UAE</w:t>
      </w:r>
      <w:r w:rsidR="008365E9" w:rsidRPr="00921D5B">
        <w:rPr>
          <w:rFonts w:ascii="Times New Roman" w:hAnsi="Times New Roman" w:cs="Times New Roman"/>
          <w:sz w:val="24"/>
          <w:szCs w:val="24"/>
        </w:rPr>
        <w:t>?</w:t>
      </w:r>
    </w:p>
    <w:p w:rsidR="00921D5B" w:rsidRPr="00921D5B" w:rsidRDefault="000359E7" w:rsidP="00921D5B">
      <w:pPr>
        <w:pStyle w:val="ListParagraph"/>
        <w:numPr>
          <w:ilvl w:val="0"/>
          <w:numId w:val="12"/>
        </w:numPr>
        <w:spacing w:line="480" w:lineRule="auto"/>
        <w:jc w:val="both"/>
        <w:rPr>
          <w:rFonts w:ascii="Times New Roman" w:hAnsi="Times New Roman" w:cs="Times New Roman"/>
          <w:b/>
          <w:sz w:val="24"/>
          <w:szCs w:val="24"/>
        </w:rPr>
      </w:pPr>
      <w:r w:rsidRPr="00921D5B">
        <w:rPr>
          <w:rFonts w:ascii="Times New Roman" w:hAnsi="Times New Roman" w:cs="Times New Roman"/>
          <w:sz w:val="24"/>
          <w:szCs w:val="24"/>
        </w:rPr>
        <w:t>Bagaimana kondisi</w:t>
      </w:r>
      <w:r w:rsidR="00AA045C">
        <w:rPr>
          <w:rFonts w:ascii="Times New Roman" w:hAnsi="Times New Roman" w:cs="Times New Roman"/>
          <w:sz w:val="24"/>
          <w:szCs w:val="24"/>
        </w:rPr>
        <w:t xml:space="preserve"> devisa</w:t>
      </w:r>
      <w:r w:rsidR="00D05D1C" w:rsidRPr="00921D5B">
        <w:rPr>
          <w:rFonts w:ascii="Times New Roman" w:hAnsi="Times New Roman" w:cs="Times New Roman"/>
          <w:sz w:val="24"/>
          <w:szCs w:val="24"/>
        </w:rPr>
        <w:t xml:space="preserve"> Indonesia?</w:t>
      </w:r>
    </w:p>
    <w:p w:rsidR="00921D5B" w:rsidRPr="00921D5B" w:rsidRDefault="00E6787B" w:rsidP="00921D5B">
      <w:pPr>
        <w:pStyle w:val="ListParagraph"/>
        <w:numPr>
          <w:ilvl w:val="0"/>
          <w:numId w:val="12"/>
        </w:numPr>
        <w:spacing w:line="480" w:lineRule="auto"/>
        <w:jc w:val="both"/>
        <w:rPr>
          <w:rFonts w:ascii="Times New Roman" w:hAnsi="Times New Roman" w:cs="Times New Roman"/>
          <w:b/>
          <w:sz w:val="24"/>
          <w:szCs w:val="24"/>
        </w:rPr>
      </w:pPr>
      <w:r w:rsidRPr="00921D5B">
        <w:rPr>
          <w:rFonts w:ascii="Times New Roman" w:hAnsi="Times New Roman" w:cs="Times New Roman"/>
          <w:sz w:val="24"/>
          <w:szCs w:val="24"/>
        </w:rPr>
        <w:t>Bagaimana</w:t>
      </w:r>
      <w:r w:rsidR="00711D4C">
        <w:rPr>
          <w:rFonts w:ascii="Times New Roman" w:hAnsi="Times New Roman" w:cs="Times New Roman"/>
          <w:sz w:val="24"/>
          <w:szCs w:val="24"/>
        </w:rPr>
        <w:t xml:space="preserve"> </w:t>
      </w:r>
      <w:r w:rsidR="006B2E99">
        <w:rPr>
          <w:rFonts w:ascii="Times New Roman" w:hAnsi="Times New Roman" w:cs="Times New Roman"/>
          <w:sz w:val="24"/>
          <w:szCs w:val="24"/>
        </w:rPr>
        <w:t xml:space="preserve">strategi pemerintah melalui ekspor rempah </w:t>
      </w:r>
      <w:r w:rsidR="00CF0D21">
        <w:rPr>
          <w:rFonts w:ascii="Times New Roman" w:hAnsi="Times New Roman" w:cs="Times New Roman"/>
          <w:sz w:val="24"/>
          <w:szCs w:val="24"/>
        </w:rPr>
        <w:t xml:space="preserve">ke UAE </w:t>
      </w:r>
      <w:r w:rsidR="00EA5B75">
        <w:rPr>
          <w:rFonts w:ascii="Times New Roman" w:hAnsi="Times New Roman" w:cs="Times New Roman"/>
          <w:sz w:val="24"/>
          <w:szCs w:val="24"/>
        </w:rPr>
        <w:t>dalam meningkatkan devisa Indonesia</w:t>
      </w:r>
      <w:r w:rsidR="006B2E99">
        <w:rPr>
          <w:rFonts w:ascii="Times New Roman" w:hAnsi="Times New Roman" w:cs="Times New Roman"/>
          <w:sz w:val="24"/>
          <w:szCs w:val="24"/>
        </w:rPr>
        <w:t>?</w:t>
      </w:r>
    </w:p>
    <w:p w:rsidR="00921D5B" w:rsidRDefault="00AF1032" w:rsidP="00921D5B">
      <w:pPr>
        <w:spacing w:line="480" w:lineRule="auto"/>
        <w:ind w:firstLine="360"/>
        <w:jc w:val="both"/>
        <w:rPr>
          <w:rFonts w:ascii="Times New Roman" w:hAnsi="Times New Roman" w:cs="Times New Roman"/>
          <w:b/>
          <w:sz w:val="24"/>
          <w:szCs w:val="24"/>
        </w:rPr>
      </w:pPr>
      <w:r w:rsidRPr="00921D5B">
        <w:rPr>
          <w:rFonts w:ascii="Times New Roman" w:hAnsi="Times New Roman" w:cs="Times New Roman"/>
          <w:sz w:val="24"/>
          <w:szCs w:val="24"/>
        </w:rPr>
        <w:t>Berdasarkan identifikasi masalah yang telah di uraikan, maka pembahasan dan perumusan masalah pada penelitian yaitu:</w:t>
      </w:r>
    </w:p>
    <w:p w:rsidR="00921D5B" w:rsidRDefault="008365E9" w:rsidP="00921D5B">
      <w:pPr>
        <w:pStyle w:val="ListParagraph"/>
        <w:numPr>
          <w:ilvl w:val="2"/>
          <w:numId w:val="14"/>
        </w:numPr>
        <w:spacing w:line="480" w:lineRule="auto"/>
        <w:jc w:val="both"/>
        <w:rPr>
          <w:rFonts w:ascii="Times New Roman" w:hAnsi="Times New Roman" w:cs="Times New Roman"/>
          <w:b/>
          <w:sz w:val="24"/>
          <w:szCs w:val="24"/>
        </w:rPr>
      </w:pPr>
      <w:r w:rsidRPr="00921D5B">
        <w:rPr>
          <w:rFonts w:ascii="Times New Roman" w:hAnsi="Times New Roman" w:cs="Times New Roman"/>
          <w:b/>
          <w:sz w:val="24"/>
          <w:szCs w:val="24"/>
        </w:rPr>
        <w:t>Pembatasan Masalah</w:t>
      </w:r>
    </w:p>
    <w:p w:rsidR="00921D5B" w:rsidRPr="00921D5B" w:rsidRDefault="00921D5B" w:rsidP="00921D5B">
      <w:pPr>
        <w:spacing w:line="480" w:lineRule="auto"/>
        <w:ind w:left="720" w:firstLine="720"/>
        <w:jc w:val="both"/>
        <w:rPr>
          <w:rFonts w:ascii="Times New Roman" w:hAnsi="Times New Roman" w:cs="Times New Roman"/>
          <w:b/>
          <w:sz w:val="24"/>
          <w:szCs w:val="24"/>
        </w:rPr>
      </w:pPr>
      <w:r w:rsidRPr="00921D5B">
        <w:rPr>
          <w:rFonts w:ascii="Times New Roman" w:hAnsi="Times New Roman" w:cs="Times New Roman"/>
          <w:sz w:val="24"/>
          <w:szCs w:val="24"/>
        </w:rPr>
        <w:t>Berdasarkan latar belakang masalah dan identifikasi masalah yang telah dipaparkan di atas, penulis merasa perlu untuk membatasi masalah agar pembahasan dalam penelitian ini nantinya lebih terfokus. Penelitian ini dibatasi pada jangkauan pembaha</w:t>
      </w:r>
      <w:r w:rsidR="00957A2C">
        <w:rPr>
          <w:rFonts w:ascii="Times New Roman" w:hAnsi="Times New Roman" w:cs="Times New Roman"/>
          <w:sz w:val="24"/>
          <w:szCs w:val="24"/>
        </w:rPr>
        <w:t>san, yakni sejak tahun 2010-2017</w:t>
      </w:r>
      <w:r w:rsidRPr="00921D5B">
        <w:rPr>
          <w:rFonts w:ascii="Times New Roman" w:hAnsi="Times New Roman" w:cs="Times New Roman"/>
          <w:sz w:val="24"/>
          <w:szCs w:val="24"/>
        </w:rPr>
        <w:t>. Penulis memilih titik awal pada tahun 2010 karena pada tahun tersebut Indonesia mengalami trend pertumbuhan ekspor ke UAE sebesar 10.18% dari tahun 20</w:t>
      </w:r>
      <w:r w:rsidR="00957A2C">
        <w:rPr>
          <w:rFonts w:ascii="Times New Roman" w:hAnsi="Times New Roman" w:cs="Times New Roman"/>
          <w:sz w:val="24"/>
          <w:szCs w:val="24"/>
        </w:rPr>
        <w:t>10 sampai tahun 2014. Tapi, pada dua</w:t>
      </w:r>
      <w:r w:rsidRPr="00921D5B">
        <w:rPr>
          <w:rFonts w:ascii="Times New Roman" w:hAnsi="Times New Roman" w:cs="Times New Roman"/>
          <w:sz w:val="24"/>
          <w:szCs w:val="24"/>
        </w:rPr>
        <w:t xml:space="preserve"> tahun berikutnya Indonesia mengalami penurunan total perdagangan </w:t>
      </w:r>
      <w:r w:rsidR="00957A2C">
        <w:rPr>
          <w:rFonts w:ascii="Times New Roman" w:hAnsi="Times New Roman" w:cs="Times New Roman"/>
          <w:sz w:val="24"/>
          <w:szCs w:val="24"/>
        </w:rPr>
        <w:t>ekspor ke UAE secara signifikan yang berdampak terhadap ekspor rempah Indonesia ke UAE</w:t>
      </w:r>
      <w:r w:rsidR="006348F1">
        <w:rPr>
          <w:rFonts w:ascii="Times New Roman" w:hAnsi="Times New Roman" w:cs="Times New Roman"/>
          <w:sz w:val="24"/>
          <w:szCs w:val="24"/>
        </w:rPr>
        <w:t xml:space="preserve"> dan devisa </w:t>
      </w:r>
      <w:r w:rsidR="006348F1">
        <w:rPr>
          <w:rFonts w:ascii="Times New Roman" w:hAnsi="Times New Roman" w:cs="Times New Roman"/>
          <w:sz w:val="24"/>
          <w:szCs w:val="24"/>
        </w:rPr>
        <w:lastRenderedPageBreak/>
        <w:t>negara</w:t>
      </w:r>
      <w:r w:rsidR="00957A2C">
        <w:rPr>
          <w:rFonts w:ascii="Times New Roman" w:hAnsi="Times New Roman" w:cs="Times New Roman"/>
          <w:sz w:val="24"/>
          <w:szCs w:val="24"/>
        </w:rPr>
        <w:t>, sehingga hal tersebut menjadi tugas pemerintah untuk mengembalikan persentase trend pertumbuhan ekspor ke UAE.</w:t>
      </w:r>
    </w:p>
    <w:p w:rsidR="00921D5B" w:rsidRDefault="008365E9" w:rsidP="00921D5B">
      <w:pPr>
        <w:pStyle w:val="ListParagraph"/>
        <w:numPr>
          <w:ilvl w:val="2"/>
          <w:numId w:val="14"/>
        </w:numPr>
        <w:spacing w:line="480" w:lineRule="auto"/>
        <w:jc w:val="both"/>
        <w:rPr>
          <w:rFonts w:ascii="Times New Roman" w:hAnsi="Times New Roman" w:cs="Times New Roman"/>
          <w:b/>
          <w:sz w:val="24"/>
          <w:szCs w:val="24"/>
        </w:rPr>
      </w:pPr>
      <w:r w:rsidRPr="00921D5B">
        <w:rPr>
          <w:rFonts w:ascii="Times New Roman" w:hAnsi="Times New Roman" w:cs="Times New Roman"/>
          <w:b/>
          <w:sz w:val="24"/>
          <w:szCs w:val="24"/>
        </w:rPr>
        <w:t>Rumusan Masalah</w:t>
      </w:r>
    </w:p>
    <w:p w:rsidR="00857E25" w:rsidRDefault="0091506E" w:rsidP="00921D5B">
      <w:pPr>
        <w:spacing w:line="480" w:lineRule="auto"/>
        <w:ind w:left="720" w:firstLine="720"/>
        <w:jc w:val="both"/>
        <w:rPr>
          <w:rFonts w:ascii="Times New Roman" w:hAnsi="Times New Roman" w:cs="Times New Roman"/>
          <w:sz w:val="24"/>
          <w:szCs w:val="24"/>
        </w:rPr>
      </w:pPr>
      <w:r w:rsidRPr="00921D5B">
        <w:rPr>
          <w:rFonts w:ascii="Times New Roman" w:hAnsi="Times New Roman" w:cs="Times New Roman"/>
          <w:sz w:val="24"/>
          <w:szCs w:val="24"/>
        </w:rPr>
        <w:t xml:space="preserve">Mengacu pada latar belakang masalah, identifikasi masalah, dan juga pembatasan masalah yang telah penulis paparkan di atas, rumusan masalah yang akan penulis angkat dalam penelitian ini adalah, </w:t>
      </w:r>
    </w:p>
    <w:p w:rsidR="00857E25" w:rsidRPr="00921D5B" w:rsidRDefault="00857E25" w:rsidP="00857E25">
      <w:pPr>
        <w:spacing w:line="48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“Bagaimana</w:t>
      </w:r>
      <w:r w:rsidR="008F78E6">
        <w:rPr>
          <w:rFonts w:ascii="Times New Roman" w:hAnsi="Times New Roman" w:cs="Times New Roman"/>
          <w:b/>
          <w:sz w:val="24"/>
          <w:szCs w:val="24"/>
        </w:rPr>
        <w:t xml:space="preserve"> ekspor rempah Indonesia ke </w:t>
      </w:r>
      <w:r w:rsidR="008F78E6">
        <w:rPr>
          <w:rFonts w:ascii="Times New Roman" w:hAnsi="Times New Roman" w:cs="Times New Roman"/>
          <w:b/>
          <w:i/>
          <w:sz w:val="24"/>
          <w:szCs w:val="24"/>
        </w:rPr>
        <w:t xml:space="preserve">United Arab Emirates </w:t>
      </w:r>
      <w:r w:rsidR="008F78E6">
        <w:rPr>
          <w:rFonts w:ascii="Times New Roman" w:hAnsi="Times New Roman" w:cs="Times New Roman"/>
          <w:b/>
          <w:sz w:val="24"/>
          <w:szCs w:val="24"/>
        </w:rPr>
        <w:t>dalam mempengaruhi peningkatan devisa Indonesia?</w:t>
      </w:r>
      <w:r>
        <w:rPr>
          <w:rFonts w:ascii="Times New Roman" w:hAnsi="Times New Roman" w:cs="Times New Roman"/>
          <w:b/>
          <w:i/>
          <w:sz w:val="24"/>
          <w:szCs w:val="24"/>
        </w:rPr>
        <w:t>”</w:t>
      </w:r>
    </w:p>
    <w:p w:rsidR="008365E9" w:rsidRDefault="008365E9" w:rsidP="00921D5B">
      <w:pPr>
        <w:pStyle w:val="ListParagraph"/>
        <w:numPr>
          <w:ilvl w:val="1"/>
          <w:numId w:val="9"/>
        </w:numPr>
        <w:spacing w:line="480" w:lineRule="auto"/>
        <w:jc w:val="both"/>
        <w:rPr>
          <w:rFonts w:ascii="Times New Roman" w:hAnsi="Times New Roman" w:cs="Times New Roman"/>
          <w:b/>
          <w:sz w:val="24"/>
          <w:szCs w:val="24"/>
        </w:rPr>
      </w:pPr>
      <w:r w:rsidRPr="00ED58E7">
        <w:rPr>
          <w:rFonts w:ascii="Times New Roman" w:hAnsi="Times New Roman" w:cs="Times New Roman"/>
          <w:b/>
          <w:sz w:val="24"/>
          <w:szCs w:val="24"/>
        </w:rPr>
        <w:t>Tujuan dan Kegunaan Penelitian</w:t>
      </w:r>
    </w:p>
    <w:p w:rsidR="00175EBB" w:rsidRDefault="00D20112" w:rsidP="00921D5B">
      <w:pPr>
        <w:pStyle w:val="ListParagraph"/>
        <w:numPr>
          <w:ilvl w:val="2"/>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175EBB" w:rsidRPr="00175EBB" w:rsidRDefault="00175EBB" w:rsidP="00957A2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identifikasi masalah yang sudah dipaparkan, penulis memiliki beberapa tujuan yang akan dicapai dalam tulisan ini. Tujuan dari penelitian ini, yaitu:</w:t>
      </w:r>
    </w:p>
    <w:p w:rsidR="00957A2C" w:rsidRDefault="006A795A" w:rsidP="00957A2C">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perkembangan ekspor rempah Indonesia ke </w:t>
      </w:r>
      <w:r>
        <w:rPr>
          <w:rFonts w:ascii="Times New Roman" w:hAnsi="Times New Roman" w:cs="Times New Roman"/>
          <w:i/>
          <w:sz w:val="24"/>
          <w:szCs w:val="24"/>
        </w:rPr>
        <w:t>United Arab Emirates</w:t>
      </w:r>
      <w:r>
        <w:rPr>
          <w:rFonts w:ascii="Times New Roman" w:hAnsi="Times New Roman" w:cs="Times New Roman"/>
          <w:sz w:val="24"/>
          <w:szCs w:val="24"/>
        </w:rPr>
        <w:t>,</w:t>
      </w:r>
    </w:p>
    <w:p w:rsidR="00957A2C" w:rsidRDefault="008365E9" w:rsidP="00957A2C">
      <w:pPr>
        <w:pStyle w:val="ListParagraph"/>
        <w:numPr>
          <w:ilvl w:val="0"/>
          <w:numId w:val="15"/>
        </w:numPr>
        <w:spacing w:line="480" w:lineRule="auto"/>
        <w:jc w:val="both"/>
        <w:rPr>
          <w:rFonts w:ascii="Times New Roman" w:hAnsi="Times New Roman" w:cs="Times New Roman"/>
          <w:sz w:val="24"/>
          <w:szCs w:val="24"/>
        </w:rPr>
      </w:pPr>
      <w:r w:rsidRPr="00957A2C">
        <w:rPr>
          <w:rFonts w:ascii="Times New Roman" w:hAnsi="Times New Roman" w:cs="Times New Roman"/>
          <w:sz w:val="24"/>
          <w:szCs w:val="24"/>
        </w:rPr>
        <w:t>Mengetahui</w:t>
      </w:r>
      <w:r w:rsidR="006A795A">
        <w:rPr>
          <w:rFonts w:ascii="Times New Roman" w:hAnsi="Times New Roman" w:cs="Times New Roman"/>
          <w:sz w:val="24"/>
          <w:szCs w:val="24"/>
        </w:rPr>
        <w:t xml:space="preserve"> kondisi devisa Indonesia,</w:t>
      </w:r>
    </w:p>
    <w:p w:rsidR="006A795A" w:rsidRDefault="006040CF" w:rsidP="006A795A">
      <w:pPr>
        <w:pStyle w:val="ListParagraph"/>
        <w:numPr>
          <w:ilvl w:val="0"/>
          <w:numId w:val="15"/>
        </w:numPr>
        <w:spacing w:line="480" w:lineRule="auto"/>
        <w:jc w:val="both"/>
        <w:rPr>
          <w:rFonts w:ascii="Times New Roman" w:hAnsi="Times New Roman" w:cs="Times New Roman"/>
          <w:sz w:val="24"/>
          <w:szCs w:val="24"/>
        </w:rPr>
      </w:pPr>
      <w:r w:rsidRPr="00957A2C">
        <w:rPr>
          <w:rFonts w:ascii="Times New Roman" w:hAnsi="Times New Roman" w:cs="Times New Roman"/>
          <w:sz w:val="24"/>
          <w:szCs w:val="24"/>
        </w:rPr>
        <w:t>Men</w:t>
      </w:r>
      <w:r w:rsidR="006A795A">
        <w:rPr>
          <w:rFonts w:ascii="Times New Roman" w:hAnsi="Times New Roman" w:cs="Times New Roman"/>
          <w:sz w:val="24"/>
          <w:szCs w:val="24"/>
        </w:rPr>
        <w:t xml:space="preserve">getahui strategi pemerintah dalam upaya peningkatan devisa Indonesia melalui ekspor rempah Indonesia ke </w:t>
      </w:r>
      <w:r w:rsidR="006A795A">
        <w:rPr>
          <w:rFonts w:ascii="Times New Roman" w:hAnsi="Times New Roman" w:cs="Times New Roman"/>
          <w:i/>
          <w:sz w:val="24"/>
          <w:szCs w:val="24"/>
        </w:rPr>
        <w:t>United Arab Emirates</w:t>
      </w:r>
      <w:r w:rsidR="006A795A">
        <w:rPr>
          <w:rFonts w:ascii="Times New Roman" w:hAnsi="Times New Roman" w:cs="Times New Roman"/>
          <w:sz w:val="24"/>
          <w:szCs w:val="24"/>
        </w:rPr>
        <w:t>.</w:t>
      </w:r>
    </w:p>
    <w:p w:rsidR="008F3833" w:rsidRDefault="008F3833" w:rsidP="008F3833">
      <w:pPr>
        <w:spacing w:line="480" w:lineRule="auto"/>
        <w:jc w:val="both"/>
        <w:rPr>
          <w:rFonts w:ascii="Times New Roman" w:hAnsi="Times New Roman" w:cs="Times New Roman"/>
          <w:sz w:val="24"/>
          <w:szCs w:val="24"/>
        </w:rPr>
      </w:pPr>
    </w:p>
    <w:p w:rsidR="008F3833" w:rsidRDefault="008F3833" w:rsidP="008F3833">
      <w:pPr>
        <w:spacing w:line="480" w:lineRule="auto"/>
        <w:jc w:val="both"/>
        <w:rPr>
          <w:rFonts w:ascii="Times New Roman" w:hAnsi="Times New Roman" w:cs="Times New Roman"/>
          <w:sz w:val="24"/>
          <w:szCs w:val="24"/>
        </w:rPr>
      </w:pPr>
    </w:p>
    <w:p w:rsidR="008F3833" w:rsidRPr="008F3833" w:rsidRDefault="008F3833" w:rsidP="008F3833">
      <w:pPr>
        <w:spacing w:line="480" w:lineRule="auto"/>
        <w:jc w:val="both"/>
        <w:rPr>
          <w:rFonts w:ascii="Times New Roman" w:hAnsi="Times New Roman" w:cs="Times New Roman"/>
          <w:sz w:val="24"/>
          <w:szCs w:val="24"/>
        </w:rPr>
      </w:pPr>
    </w:p>
    <w:p w:rsidR="00D20112" w:rsidRPr="00D20112" w:rsidRDefault="00D20112" w:rsidP="00921D5B">
      <w:pPr>
        <w:pStyle w:val="ListParagraph"/>
        <w:numPr>
          <w:ilvl w:val="2"/>
          <w:numId w:val="9"/>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Kegunaan Penelitian</w:t>
      </w:r>
    </w:p>
    <w:p w:rsidR="00123AC2" w:rsidRPr="00957A2C" w:rsidRDefault="006727FB" w:rsidP="00957A2C">
      <w:pPr>
        <w:spacing w:line="480" w:lineRule="auto"/>
        <w:ind w:firstLine="720"/>
        <w:jc w:val="both"/>
        <w:rPr>
          <w:rFonts w:ascii="Times New Roman" w:hAnsi="Times New Roman" w:cs="Times New Roman"/>
          <w:sz w:val="24"/>
          <w:szCs w:val="24"/>
        </w:rPr>
      </w:pPr>
      <w:r w:rsidRPr="00957A2C">
        <w:rPr>
          <w:rFonts w:ascii="Times New Roman" w:hAnsi="Times New Roman" w:cs="Times New Roman"/>
          <w:sz w:val="24"/>
          <w:szCs w:val="24"/>
        </w:rPr>
        <w:t xml:space="preserve">Berdasarkan </w:t>
      </w:r>
      <w:r w:rsidR="00175EBB" w:rsidRPr="00957A2C">
        <w:rPr>
          <w:rFonts w:ascii="Times New Roman" w:hAnsi="Times New Roman" w:cs="Times New Roman"/>
          <w:sz w:val="24"/>
          <w:szCs w:val="24"/>
        </w:rPr>
        <w:t>tujuan penelitian yang telah penulis paparkan diatas, adapun dari kegunaan dari penelitian ini, diantaranya:</w:t>
      </w:r>
    </w:p>
    <w:p w:rsidR="00123AC2" w:rsidRPr="00123AC2" w:rsidRDefault="00123AC2" w:rsidP="00123AC2">
      <w:pPr>
        <w:pStyle w:val="ListParagraph"/>
        <w:numPr>
          <w:ilvl w:val="0"/>
          <w:numId w:val="4"/>
        </w:numPr>
        <w:spacing w:line="480" w:lineRule="auto"/>
        <w:jc w:val="both"/>
        <w:rPr>
          <w:rFonts w:ascii="Times New Roman" w:hAnsi="Times New Roman" w:cs="Times New Roman"/>
          <w:sz w:val="24"/>
          <w:szCs w:val="24"/>
        </w:rPr>
      </w:pPr>
      <w:r w:rsidRPr="00123AC2">
        <w:rPr>
          <w:rFonts w:ascii="Times New Roman" w:hAnsi="Times New Roman" w:cs="Times New Roman"/>
          <w:sz w:val="24"/>
          <w:szCs w:val="24"/>
        </w:rPr>
        <w:t xml:space="preserve">Kepentingan teoritis dari penelitian ini adalah untuk menambah wawasan tentang kerjasama </w:t>
      </w:r>
      <w:r w:rsidR="0050758C">
        <w:rPr>
          <w:rFonts w:ascii="Times New Roman" w:hAnsi="Times New Roman" w:cs="Times New Roman"/>
          <w:sz w:val="24"/>
          <w:szCs w:val="24"/>
        </w:rPr>
        <w:t>ekspor rempah Indonesia ke</w:t>
      </w:r>
      <w:r w:rsidRPr="00123AC2">
        <w:rPr>
          <w:rFonts w:ascii="Times New Roman" w:hAnsi="Times New Roman" w:cs="Times New Roman"/>
          <w:sz w:val="24"/>
          <w:szCs w:val="24"/>
        </w:rPr>
        <w:t xml:space="preserve"> </w:t>
      </w:r>
      <w:r w:rsidRPr="00F138F6">
        <w:rPr>
          <w:rFonts w:ascii="Times New Roman" w:hAnsi="Times New Roman" w:cs="Times New Roman"/>
          <w:i/>
          <w:sz w:val="24"/>
          <w:szCs w:val="24"/>
        </w:rPr>
        <w:t>UAE</w:t>
      </w:r>
      <w:r w:rsidR="0050758C">
        <w:rPr>
          <w:rFonts w:ascii="Times New Roman" w:hAnsi="Times New Roman" w:cs="Times New Roman"/>
          <w:sz w:val="24"/>
          <w:szCs w:val="24"/>
        </w:rPr>
        <w:t xml:space="preserve"> dalam upaya peningkatan devisa Indonesia</w:t>
      </w:r>
      <w:r w:rsidRPr="00123AC2">
        <w:rPr>
          <w:rFonts w:ascii="Times New Roman" w:hAnsi="Times New Roman" w:cs="Times New Roman"/>
          <w:sz w:val="24"/>
          <w:szCs w:val="24"/>
        </w:rPr>
        <w:t>.</w:t>
      </w:r>
    </w:p>
    <w:p w:rsidR="00123AC2" w:rsidRDefault="00123AC2" w:rsidP="00123AC2">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Kegunaan praktis dari penelitian ini, diantaranya:</w:t>
      </w:r>
    </w:p>
    <w:p w:rsidR="006727FB" w:rsidRPr="00123AC2" w:rsidRDefault="00123AC2" w:rsidP="00123AC2">
      <w:pPr>
        <w:pStyle w:val="ListParagraph"/>
        <w:numPr>
          <w:ilvl w:val="0"/>
          <w:numId w:val="8"/>
        </w:numPr>
        <w:spacing w:line="480" w:lineRule="auto"/>
        <w:jc w:val="both"/>
        <w:rPr>
          <w:rFonts w:ascii="Times New Roman" w:hAnsi="Times New Roman" w:cs="Times New Roman"/>
          <w:sz w:val="24"/>
          <w:szCs w:val="24"/>
        </w:rPr>
      </w:pPr>
      <w:r w:rsidRPr="00123AC2">
        <w:rPr>
          <w:rFonts w:ascii="Times New Roman" w:hAnsi="Times New Roman" w:cs="Times New Roman"/>
          <w:sz w:val="24"/>
          <w:szCs w:val="24"/>
        </w:rPr>
        <w:t>U</w:t>
      </w:r>
      <w:r w:rsidR="006727FB" w:rsidRPr="00123AC2">
        <w:rPr>
          <w:rFonts w:ascii="Times New Roman" w:hAnsi="Times New Roman" w:cs="Times New Roman"/>
          <w:sz w:val="24"/>
          <w:szCs w:val="24"/>
        </w:rPr>
        <w:t xml:space="preserve">ntuk memenuhi </w:t>
      </w:r>
      <w:r w:rsidR="00175EBB" w:rsidRPr="00123AC2">
        <w:rPr>
          <w:rFonts w:ascii="Times New Roman" w:hAnsi="Times New Roman" w:cs="Times New Roman"/>
          <w:sz w:val="24"/>
          <w:szCs w:val="24"/>
        </w:rPr>
        <w:t xml:space="preserve">salah satu tanggung jawab dalam menempuh </w:t>
      </w:r>
      <w:r w:rsidR="006727FB" w:rsidRPr="00123AC2">
        <w:rPr>
          <w:rFonts w:ascii="Times New Roman" w:hAnsi="Times New Roman" w:cs="Times New Roman"/>
          <w:sz w:val="24"/>
          <w:szCs w:val="24"/>
        </w:rPr>
        <w:t xml:space="preserve">program </w:t>
      </w:r>
      <w:r w:rsidR="00175EBB" w:rsidRPr="00123AC2">
        <w:rPr>
          <w:rFonts w:ascii="Times New Roman" w:hAnsi="Times New Roman" w:cs="Times New Roman"/>
          <w:sz w:val="24"/>
          <w:szCs w:val="24"/>
        </w:rPr>
        <w:t xml:space="preserve">studi </w:t>
      </w:r>
      <w:r w:rsidR="006727FB" w:rsidRPr="00123AC2">
        <w:rPr>
          <w:rFonts w:ascii="Times New Roman" w:hAnsi="Times New Roman" w:cs="Times New Roman"/>
          <w:sz w:val="24"/>
          <w:szCs w:val="24"/>
        </w:rPr>
        <w:t>strata-1 (S1)</w:t>
      </w:r>
      <w:r w:rsidR="00175EBB" w:rsidRPr="00123AC2">
        <w:rPr>
          <w:rFonts w:ascii="Times New Roman" w:hAnsi="Times New Roman" w:cs="Times New Roman"/>
          <w:sz w:val="24"/>
          <w:szCs w:val="24"/>
        </w:rPr>
        <w:t xml:space="preserve"> dengan membuat suatu karya ilmiah yang menjadi salah satu syarat kelulusan untuk lulus pada program studi Ilmu Hubungan Internasional di</w:t>
      </w:r>
      <w:r w:rsidR="00081242" w:rsidRPr="00123AC2">
        <w:rPr>
          <w:rFonts w:ascii="Times New Roman" w:hAnsi="Times New Roman" w:cs="Times New Roman"/>
          <w:sz w:val="24"/>
          <w:szCs w:val="24"/>
        </w:rPr>
        <w:t xml:space="preserve"> Fakultas Ilmu Politik dan Ilmu Sosial</w:t>
      </w:r>
      <w:r w:rsidR="00175EBB" w:rsidRPr="00123AC2">
        <w:rPr>
          <w:rFonts w:ascii="Times New Roman" w:hAnsi="Times New Roman" w:cs="Times New Roman"/>
          <w:sz w:val="24"/>
          <w:szCs w:val="24"/>
        </w:rPr>
        <w:t>,</w:t>
      </w:r>
      <w:r w:rsidR="00081242" w:rsidRPr="00123AC2">
        <w:rPr>
          <w:rFonts w:ascii="Times New Roman" w:hAnsi="Times New Roman" w:cs="Times New Roman"/>
          <w:sz w:val="24"/>
          <w:szCs w:val="24"/>
        </w:rPr>
        <w:t xml:space="preserve"> Universitas Pasundan</w:t>
      </w:r>
      <w:r w:rsidR="00175EBB" w:rsidRPr="00123AC2">
        <w:rPr>
          <w:rFonts w:ascii="Times New Roman" w:hAnsi="Times New Roman" w:cs="Times New Roman"/>
          <w:sz w:val="24"/>
          <w:szCs w:val="24"/>
        </w:rPr>
        <w:t xml:space="preserve"> Bandung</w:t>
      </w:r>
      <w:r w:rsidR="00081242" w:rsidRPr="00123AC2">
        <w:rPr>
          <w:rFonts w:ascii="Times New Roman" w:hAnsi="Times New Roman" w:cs="Times New Roman"/>
          <w:sz w:val="24"/>
          <w:szCs w:val="24"/>
        </w:rPr>
        <w:t>.</w:t>
      </w:r>
    </w:p>
    <w:p w:rsidR="00D5042C" w:rsidRDefault="00123AC2" w:rsidP="00123AC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manfaat baik secara akademik maupun aplikatif bagi masyarakat dan akademis pada umumnya serta bagi penulis pada khususnya; dan</w:t>
      </w:r>
    </w:p>
    <w:p w:rsidR="00E213A4" w:rsidRPr="00D20112" w:rsidRDefault="00E213A4" w:rsidP="00123AC2">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Secara khusus memberikan informasi kepada pihak lain yang berminat untuk meneliti masalah yang diangkat dalam penelitian ini dan menjadi referensi bagi pengembangan dan bagi pihak yang ingin meneliti lebih lanju</w:t>
      </w:r>
      <w:r w:rsidR="006A795A">
        <w:rPr>
          <w:rFonts w:ascii="Times New Roman" w:hAnsi="Times New Roman" w:cs="Times New Roman"/>
          <w:sz w:val="24"/>
          <w:szCs w:val="24"/>
        </w:rPr>
        <w:t>t mengenai pengaruh ekspor rempah Indonesia ke UAE terhadap peningkat</w:t>
      </w:r>
      <w:bookmarkStart w:id="0" w:name="_GoBack"/>
      <w:bookmarkEnd w:id="0"/>
      <w:r w:rsidR="006A795A">
        <w:rPr>
          <w:rFonts w:ascii="Times New Roman" w:hAnsi="Times New Roman" w:cs="Times New Roman"/>
          <w:sz w:val="24"/>
          <w:szCs w:val="24"/>
        </w:rPr>
        <w:t>an devisa Indonesia.</w:t>
      </w:r>
    </w:p>
    <w:sectPr w:rsidR="00E213A4" w:rsidRPr="00D20112" w:rsidSect="00BB44CB">
      <w:headerReference w:type="default" r:id="rId8"/>
      <w:footerReference w:type="first" r:id="rId9"/>
      <w:pgSz w:w="11906" w:h="16838"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4B" w:rsidRDefault="0038214B" w:rsidP="008365E9">
      <w:pPr>
        <w:spacing w:after="0" w:line="240" w:lineRule="auto"/>
      </w:pPr>
      <w:r>
        <w:separator/>
      </w:r>
    </w:p>
  </w:endnote>
  <w:endnote w:type="continuationSeparator" w:id="0">
    <w:p w:rsidR="0038214B" w:rsidRDefault="0038214B" w:rsidP="00836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8D8" w:rsidRPr="00BB44CB" w:rsidRDefault="00BB44CB" w:rsidP="00BB44CB">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4B" w:rsidRDefault="0038214B" w:rsidP="008365E9">
      <w:pPr>
        <w:spacing w:after="0" w:line="240" w:lineRule="auto"/>
      </w:pPr>
      <w:r>
        <w:separator/>
      </w:r>
    </w:p>
  </w:footnote>
  <w:footnote w:type="continuationSeparator" w:id="0">
    <w:p w:rsidR="0038214B" w:rsidRDefault="0038214B" w:rsidP="008365E9">
      <w:pPr>
        <w:spacing w:after="0" w:line="240" w:lineRule="auto"/>
      </w:pPr>
      <w:r>
        <w:continuationSeparator/>
      </w:r>
    </w:p>
  </w:footnote>
  <w:footnote w:id="1">
    <w:p w:rsidR="001541F8" w:rsidRPr="001E51D7" w:rsidRDefault="001541F8" w:rsidP="002E1C5E">
      <w:pPr>
        <w:pStyle w:val="FootnoteText"/>
        <w:jc w:val="both"/>
        <w:rPr>
          <w:rFonts w:ascii="Times New Roman" w:hAnsi="Times New Roman" w:cs="Times New Roman"/>
        </w:rPr>
      </w:pPr>
      <w:r>
        <w:rPr>
          <w:rStyle w:val="FootnoteReference"/>
        </w:rPr>
        <w:footnoteRef/>
      </w:r>
      <w:r>
        <w:t xml:space="preserve"> </w:t>
      </w:r>
      <w:r w:rsidR="001E51D7">
        <w:rPr>
          <w:rFonts w:ascii="Times New Roman" w:hAnsi="Times New Roman" w:cs="Times New Roman"/>
        </w:rPr>
        <w:t xml:space="preserve">Terdapat dalam MoU Indonesia dan </w:t>
      </w:r>
      <w:r w:rsidR="001E51D7" w:rsidRPr="001E51D7">
        <w:rPr>
          <w:rFonts w:ascii="Times New Roman" w:hAnsi="Times New Roman" w:cs="Times New Roman"/>
          <w:i/>
        </w:rPr>
        <w:t>United Arab Emirates</w:t>
      </w:r>
      <w:r w:rsidR="001E51D7">
        <w:rPr>
          <w:rFonts w:ascii="Times New Roman" w:hAnsi="Times New Roman" w:cs="Times New Roman"/>
        </w:rPr>
        <w:t xml:space="preserve"> mengenai pembentukan komisi bersama untuk kerjasama bilateral</w:t>
      </w:r>
      <w:r w:rsidR="00183050">
        <w:rPr>
          <w:rFonts w:ascii="Times New Roman" w:hAnsi="Times New Roman" w:cs="Times New Roman"/>
        </w:rPr>
        <w:t xml:space="preserve">, yang mana kedua negara membuat MoU ini untuk memperluas dan meningkatkan hubungan bilateral dalam segala bidang guna mencapai tujuan bersama diantara kedua negara. Di dalam MoU ini terdapat 9 pasal yang telah disepakati oleh kedua negara, antara </w:t>
      </w:r>
      <w:proofErr w:type="gramStart"/>
      <w:r w:rsidR="00183050">
        <w:rPr>
          <w:rFonts w:ascii="Times New Roman" w:hAnsi="Times New Roman" w:cs="Times New Roman"/>
        </w:rPr>
        <w:t>lain;pasal</w:t>
      </w:r>
      <w:proofErr w:type="gramEnd"/>
      <w:r w:rsidR="00183050">
        <w:rPr>
          <w:rFonts w:ascii="Times New Roman" w:hAnsi="Times New Roman" w:cs="Times New Roman"/>
        </w:rPr>
        <w:t xml:space="preserve"> 1 pembentukan komisi bersama untuk kerjasama bilateral, pasal 2 tujuan, pasal 3 ruang lingkup, pasal 4 struktur, pasal 5 agenda pertemuan, pasal 6 pencatatan, pasal 7 penyelesaian sengketa, pasal 8 perubahan, dan pasal 9 mulai berlaku, jangka waktu dan pengakhiran perjanjian.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786911"/>
      <w:docPartObj>
        <w:docPartGallery w:val="Page Numbers (Top of Page)"/>
        <w:docPartUnique/>
      </w:docPartObj>
    </w:sdtPr>
    <w:sdtEndPr>
      <w:rPr>
        <w:rFonts w:ascii="Times New Roman" w:hAnsi="Times New Roman" w:cs="Times New Roman"/>
        <w:noProof/>
      </w:rPr>
    </w:sdtEndPr>
    <w:sdtContent>
      <w:p w:rsidR="00F648D8" w:rsidRPr="00BB44CB" w:rsidRDefault="00F648D8">
        <w:pPr>
          <w:pStyle w:val="Header"/>
          <w:jc w:val="right"/>
          <w:rPr>
            <w:rFonts w:ascii="Times New Roman" w:hAnsi="Times New Roman" w:cs="Times New Roman"/>
          </w:rPr>
        </w:pPr>
        <w:r w:rsidRPr="00BB44CB">
          <w:rPr>
            <w:rFonts w:ascii="Times New Roman" w:hAnsi="Times New Roman" w:cs="Times New Roman"/>
          </w:rPr>
          <w:fldChar w:fldCharType="begin"/>
        </w:r>
        <w:r w:rsidRPr="00BB44CB">
          <w:rPr>
            <w:rFonts w:ascii="Times New Roman" w:hAnsi="Times New Roman" w:cs="Times New Roman"/>
          </w:rPr>
          <w:instrText xml:space="preserve"> PAGE   \* MERGEFORMAT </w:instrText>
        </w:r>
        <w:r w:rsidRPr="00BB44CB">
          <w:rPr>
            <w:rFonts w:ascii="Times New Roman" w:hAnsi="Times New Roman" w:cs="Times New Roman"/>
          </w:rPr>
          <w:fldChar w:fldCharType="separate"/>
        </w:r>
        <w:r w:rsidR="002B1C36">
          <w:rPr>
            <w:rFonts w:ascii="Times New Roman" w:hAnsi="Times New Roman" w:cs="Times New Roman"/>
            <w:noProof/>
          </w:rPr>
          <w:t>12</w:t>
        </w:r>
        <w:r w:rsidRPr="00BB44CB">
          <w:rPr>
            <w:rFonts w:ascii="Times New Roman" w:hAnsi="Times New Roman" w:cs="Times New Roman"/>
            <w:noProof/>
          </w:rPr>
          <w:fldChar w:fldCharType="end"/>
        </w:r>
      </w:p>
    </w:sdtContent>
  </w:sdt>
  <w:p w:rsidR="00F648D8" w:rsidRDefault="00F648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A1C7D"/>
    <w:multiLevelType w:val="hybridMultilevel"/>
    <w:tmpl w:val="D8F0F6F8"/>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60B06"/>
    <w:multiLevelType w:val="hybridMultilevel"/>
    <w:tmpl w:val="14765E24"/>
    <w:lvl w:ilvl="0" w:tplc="84CADE4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E3F70"/>
    <w:multiLevelType w:val="hybridMultilevel"/>
    <w:tmpl w:val="4EE40736"/>
    <w:lvl w:ilvl="0" w:tplc="AC7ECA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F4C96"/>
    <w:multiLevelType w:val="hybridMultilevel"/>
    <w:tmpl w:val="875C4C04"/>
    <w:lvl w:ilvl="0" w:tplc="ED849FCA">
      <w:start w:val="1"/>
      <w:numFmt w:val="lowerLetter"/>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421C7456"/>
    <w:multiLevelType w:val="hybridMultilevel"/>
    <w:tmpl w:val="BA504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94003"/>
    <w:multiLevelType w:val="multilevel"/>
    <w:tmpl w:val="CB342C18"/>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E887599"/>
    <w:multiLevelType w:val="hybridMultilevel"/>
    <w:tmpl w:val="6FD838CE"/>
    <w:lvl w:ilvl="0" w:tplc="5022AFD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4FE60316"/>
    <w:multiLevelType w:val="multilevel"/>
    <w:tmpl w:val="41F018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1C75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A109CF"/>
    <w:multiLevelType w:val="hybridMultilevel"/>
    <w:tmpl w:val="20502890"/>
    <w:lvl w:ilvl="0" w:tplc="298063F4">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53C448E8"/>
    <w:multiLevelType w:val="hybridMultilevel"/>
    <w:tmpl w:val="F60255EA"/>
    <w:lvl w:ilvl="0" w:tplc="DD6061E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569A1D33"/>
    <w:multiLevelType w:val="hybridMultilevel"/>
    <w:tmpl w:val="AEE06F7E"/>
    <w:lvl w:ilvl="0" w:tplc="E15C0524">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579F4123"/>
    <w:multiLevelType w:val="hybridMultilevel"/>
    <w:tmpl w:val="B05435C0"/>
    <w:lvl w:ilvl="0" w:tplc="823E06EA">
      <w:start w:val="1"/>
      <w:numFmt w:val="decimal"/>
      <w:lvlText w:val="%1)"/>
      <w:lvlJc w:val="left"/>
      <w:pPr>
        <w:ind w:left="1152" w:hanging="360"/>
      </w:pPr>
      <w:rPr>
        <w:rFonts w:ascii="Times New Roman" w:eastAsiaTheme="minorHAnsi" w:hAnsi="Times New Roman" w:cs="Times New Roman"/>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679F0698"/>
    <w:multiLevelType w:val="multilevel"/>
    <w:tmpl w:val="5596AD26"/>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F1F3A14"/>
    <w:multiLevelType w:val="hybridMultilevel"/>
    <w:tmpl w:val="F5A2FAE2"/>
    <w:lvl w:ilvl="0" w:tplc="E94E10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12"/>
  </w:num>
  <w:num w:numId="5">
    <w:abstractNumId w:val="3"/>
  </w:num>
  <w:num w:numId="6">
    <w:abstractNumId w:val="0"/>
  </w:num>
  <w:num w:numId="7">
    <w:abstractNumId w:val="11"/>
  </w:num>
  <w:num w:numId="8">
    <w:abstractNumId w:val="9"/>
  </w:num>
  <w:num w:numId="9">
    <w:abstractNumId w:val="7"/>
  </w:num>
  <w:num w:numId="10">
    <w:abstractNumId w:val="14"/>
  </w:num>
  <w:num w:numId="11">
    <w:abstractNumId w:val="1"/>
  </w:num>
  <w:num w:numId="12">
    <w:abstractNumId w:val="2"/>
  </w:num>
  <w:num w:numId="13">
    <w:abstractNumId w:val="13"/>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E9"/>
    <w:rsid w:val="00030F1C"/>
    <w:rsid w:val="000359E7"/>
    <w:rsid w:val="00066BC9"/>
    <w:rsid w:val="000703A2"/>
    <w:rsid w:val="00072BE9"/>
    <w:rsid w:val="00081242"/>
    <w:rsid w:val="000B7989"/>
    <w:rsid w:val="000C530F"/>
    <w:rsid w:val="00100769"/>
    <w:rsid w:val="00102312"/>
    <w:rsid w:val="00123AC2"/>
    <w:rsid w:val="0014123A"/>
    <w:rsid w:val="00146502"/>
    <w:rsid w:val="001541F8"/>
    <w:rsid w:val="00175EBB"/>
    <w:rsid w:val="00183050"/>
    <w:rsid w:val="001843FF"/>
    <w:rsid w:val="00185FB4"/>
    <w:rsid w:val="00196E80"/>
    <w:rsid w:val="001B26ED"/>
    <w:rsid w:val="001B57CC"/>
    <w:rsid w:val="001E51D7"/>
    <w:rsid w:val="001E67C2"/>
    <w:rsid w:val="001E68B4"/>
    <w:rsid w:val="001F203D"/>
    <w:rsid w:val="001F5680"/>
    <w:rsid w:val="001F729F"/>
    <w:rsid w:val="001F735C"/>
    <w:rsid w:val="001F7CA3"/>
    <w:rsid w:val="002159D3"/>
    <w:rsid w:val="00221D03"/>
    <w:rsid w:val="0023179C"/>
    <w:rsid w:val="00235FE2"/>
    <w:rsid w:val="002543F4"/>
    <w:rsid w:val="00262457"/>
    <w:rsid w:val="00273F82"/>
    <w:rsid w:val="00284A80"/>
    <w:rsid w:val="0028787E"/>
    <w:rsid w:val="002A21F9"/>
    <w:rsid w:val="002B1C36"/>
    <w:rsid w:val="002B32A5"/>
    <w:rsid w:val="002D3288"/>
    <w:rsid w:val="002D60B3"/>
    <w:rsid w:val="002E1C5E"/>
    <w:rsid w:val="002F1225"/>
    <w:rsid w:val="0035761F"/>
    <w:rsid w:val="00362EE2"/>
    <w:rsid w:val="00365EB1"/>
    <w:rsid w:val="0036713C"/>
    <w:rsid w:val="00376DCE"/>
    <w:rsid w:val="00381101"/>
    <w:rsid w:val="00381AEA"/>
    <w:rsid w:val="0038214B"/>
    <w:rsid w:val="00387B2B"/>
    <w:rsid w:val="003A0D46"/>
    <w:rsid w:val="003A145B"/>
    <w:rsid w:val="003B0B80"/>
    <w:rsid w:val="003B4DA0"/>
    <w:rsid w:val="003C118F"/>
    <w:rsid w:val="003D63C6"/>
    <w:rsid w:val="003E5042"/>
    <w:rsid w:val="003F2E7F"/>
    <w:rsid w:val="003F389E"/>
    <w:rsid w:val="00413BE9"/>
    <w:rsid w:val="00417674"/>
    <w:rsid w:val="00420CDE"/>
    <w:rsid w:val="00435507"/>
    <w:rsid w:val="00442B27"/>
    <w:rsid w:val="00445521"/>
    <w:rsid w:val="0045029F"/>
    <w:rsid w:val="00474229"/>
    <w:rsid w:val="00474461"/>
    <w:rsid w:val="00477B4A"/>
    <w:rsid w:val="004819A0"/>
    <w:rsid w:val="004A4782"/>
    <w:rsid w:val="004B57A7"/>
    <w:rsid w:val="004B5CF4"/>
    <w:rsid w:val="004C7A7C"/>
    <w:rsid w:val="004E2813"/>
    <w:rsid w:val="004E2FD3"/>
    <w:rsid w:val="0050758C"/>
    <w:rsid w:val="00507C77"/>
    <w:rsid w:val="00507EBC"/>
    <w:rsid w:val="00512B74"/>
    <w:rsid w:val="00513992"/>
    <w:rsid w:val="0052709B"/>
    <w:rsid w:val="00536D8C"/>
    <w:rsid w:val="00562661"/>
    <w:rsid w:val="00585AB6"/>
    <w:rsid w:val="005A2316"/>
    <w:rsid w:val="005A75D8"/>
    <w:rsid w:val="005B4CAD"/>
    <w:rsid w:val="005C1AB3"/>
    <w:rsid w:val="005C627C"/>
    <w:rsid w:val="005E6EC4"/>
    <w:rsid w:val="005F236D"/>
    <w:rsid w:val="00602611"/>
    <w:rsid w:val="006040CF"/>
    <w:rsid w:val="00627C8A"/>
    <w:rsid w:val="006348F1"/>
    <w:rsid w:val="006676BF"/>
    <w:rsid w:val="006727FB"/>
    <w:rsid w:val="006751E7"/>
    <w:rsid w:val="0067614D"/>
    <w:rsid w:val="00681CFC"/>
    <w:rsid w:val="00690D50"/>
    <w:rsid w:val="006A2F46"/>
    <w:rsid w:val="006A4AA3"/>
    <w:rsid w:val="006A56E2"/>
    <w:rsid w:val="006A795A"/>
    <w:rsid w:val="006B2E99"/>
    <w:rsid w:val="00711D4C"/>
    <w:rsid w:val="007210B3"/>
    <w:rsid w:val="00725F1C"/>
    <w:rsid w:val="00726D31"/>
    <w:rsid w:val="00737025"/>
    <w:rsid w:val="00744D20"/>
    <w:rsid w:val="007457F4"/>
    <w:rsid w:val="0074798C"/>
    <w:rsid w:val="007676EF"/>
    <w:rsid w:val="00767E73"/>
    <w:rsid w:val="00777A6C"/>
    <w:rsid w:val="00786DA5"/>
    <w:rsid w:val="007871A0"/>
    <w:rsid w:val="00787F1E"/>
    <w:rsid w:val="00791499"/>
    <w:rsid w:val="00795194"/>
    <w:rsid w:val="007A0C02"/>
    <w:rsid w:val="007A1AD5"/>
    <w:rsid w:val="007B3DEB"/>
    <w:rsid w:val="007C4E4D"/>
    <w:rsid w:val="007D4939"/>
    <w:rsid w:val="007F715D"/>
    <w:rsid w:val="00801266"/>
    <w:rsid w:val="00802364"/>
    <w:rsid w:val="0081397E"/>
    <w:rsid w:val="00814709"/>
    <w:rsid w:val="008173DA"/>
    <w:rsid w:val="00830B54"/>
    <w:rsid w:val="00834607"/>
    <w:rsid w:val="008365E9"/>
    <w:rsid w:val="00840182"/>
    <w:rsid w:val="0084355E"/>
    <w:rsid w:val="00845690"/>
    <w:rsid w:val="00857E25"/>
    <w:rsid w:val="008851F6"/>
    <w:rsid w:val="00890D1A"/>
    <w:rsid w:val="008A61F2"/>
    <w:rsid w:val="008B59DB"/>
    <w:rsid w:val="008E5CA0"/>
    <w:rsid w:val="008F260D"/>
    <w:rsid w:val="008F3833"/>
    <w:rsid w:val="008F78E6"/>
    <w:rsid w:val="00902279"/>
    <w:rsid w:val="0091506E"/>
    <w:rsid w:val="00921D5B"/>
    <w:rsid w:val="00923449"/>
    <w:rsid w:val="00954475"/>
    <w:rsid w:val="00957A2C"/>
    <w:rsid w:val="00976C8D"/>
    <w:rsid w:val="009824DB"/>
    <w:rsid w:val="009864AF"/>
    <w:rsid w:val="00986B67"/>
    <w:rsid w:val="009A7926"/>
    <w:rsid w:val="009B115A"/>
    <w:rsid w:val="009B1F7B"/>
    <w:rsid w:val="009B7635"/>
    <w:rsid w:val="009C2870"/>
    <w:rsid w:val="009E5CF7"/>
    <w:rsid w:val="009F7563"/>
    <w:rsid w:val="00A065FC"/>
    <w:rsid w:val="00A1607D"/>
    <w:rsid w:val="00A21C30"/>
    <w:rsid w:val="00A236BA"/>
    <w:rsid w:val="00A2704F"/>
    <w:rsid w:val="00A27745"/>
    <w:rsid w:val="00A35C78"/>
    <w:rsid w:val="00A6478D"/>
    <w:rsid w:val="00A658F4"/>
    <w:rsid w:val="00A77E8E"/>
    <w:rsid w:val="00A82416"/>
    <w:rsid w:val="00A94AE0"/>
    <w:rsid w:val="00AA045C"/>
    <w:rsid w:val="00AB41D5"/>
    <w:rsid w:val="00AB48CD"/>
    <w:rsid w:val="00AC0729"/>
    <w:rsid w:val="00AC453C"/>
    <w:rsid w:val="00AE1022"/>
    <w:rsid w:val="00AF03FD"/>
    <w:rsid w:val="00AF1032"/>
    <w:rsid w:val="00B01BFD"/>
    <w:rsid w:val="00B06B68"/>
    <w:rsid w:val="00B26966"/>
    <w:rsid w:val="00B3760B"/>
    <w:rsid w:val="00B5453B"/>
    <w:rsid w:val="00B55BF2"/>
    <w:rsid w:val="00B6639F"/>
    <w:rsid w:val="00B700C8"/>
    <w:rsid w:val="00B75C61"/>
    <w:rsid w:val="00B766C2"/>
    <w:rsid w:val="00B9737D"/>
    <w:rsid w:val="00BA0C0A"/>
    <w:rsid w:val="00BA3EA3"/>
    <w:rsid w:val="00BA41A1"/>
    <w:rsid w:val="00BB44CB"/>
    <w:rsid w:val="00BC0513"/>
    <w:rsid w:val="00BD378C"/>
    <w:rsid w:val="00BE3B06"/>
    <w:rsid w:val="00BF6FFF"/>
    <w:rsid w:val="00C02F69"/>
    <w:rsid w:val="00C02F6B"/>
    <w:rsid w:val="00C14144"/>
    <w:rsid w:val="00C14DC4"/>
    <w:rsid w:val="00C16784"/>
    <w:rsid w:val="00C20D05"/>
    <w:rsid w:val="00C25DEB"/>
    <w:rsid w:val="00C30276"/>
    <w:rsid w:val="00C340D9"/>
    <w:rsid w:val="00C51EBA"/>
    <w:rsid w:val="00C537C5"/>
    <w:rsid w:val="00C6124B"/>
    <w:rsid w:val="00C919B5"/>
    <w:rsid w:val="00CB22FC"/>
    <w:rsid w:val="00CC7755"/>
    <w:rsid w:val="00CD0A44"/>
    <w:rsid w:val="00CF0D21"/>
    <w:rsid w:val="00CF3454"/>
    <w:rsid w:val="00D04AB7"/>
    <w:rsid w:val="00D05D1C"/>
    <w:rsid w:val="00D0610A"/>
    <w:rsid w:val="00D20112"/>
    <w:rsid w:val="00D41CE6"/>
    <w:rsid w:val="00D466A4"/>
    <w:rsid w:val="00D5004B"/>
    <w:rsid w:val="00D5042C"/>
    <w:rsid w:val="00D91FC9"/>
    <w:rsid w:val="00D93F06"/>
    <w:rsid w:val="00DA2F8F"/>
    <w:rsid w:val="00DA364D"/>
    <w:rsid w:val="00DB1721"/>
    <w:rsid w:val="00DB3533"/>
    <w:rsid w:val="00DB4DDC"/>
    <w:rsid w:val="00DD6828"/>
    <w:rsid w:val="00E05D7B"/>
    <w:rsid w:val="00E06E81"/>
    <w:rsid w:val="00E213A4"/>
    <w:rsid w:val="00E217F7"/>
    <w:rsid w:val="00E220EE"/>
    <w:rsid w:val="00E31522"/>
    <w:rsid w:val="00E40C63"/>
    <w:rsid w:val="00E42D59"/>
    <w:rsid w:val="00E55B63"/>
    <w:rsid w:val="00E56C7A"/>
    <w:rsid w:val="00E60B25"/>
    <w:rsid w:val="00E64237"/>
    <w:rsid w:val="00E6787B"/>
    <w:rsid w:val="00E71D06"/>
    <w:rsid w:val="00E76757"/>
    <w:rsid w:val="00E7729A"/>
    <w:rsid w:val="00E803E0"/>
    <w:rsid w:val="00EA5B75"/>
    <w:rsid w:val="00EC1CDB"/>
    <w:rsid w:val="00ED1C6B"/>
    <w:rsid w:val="00ED58E7"/>
    <w:rsid w:val="00EE5A93"/>
    <w:rsid w:val="00EE6104"/>
    <w:rsid w:val="00EF02E0"/>
    <w:rsid w:val="00EF328E"/>
    <w:rsid w:val="00F0683F"/>
    <w:rsid w:val="00F138F6"/>
    <w:rsid w:val="00F21CB0"/>
    <w:rsid w:val="00F648D8"/>
    <w:rsid w:val="00F70AA4"/>
    <w:rsid w:val="00F9042C"/>
    <w:rsid w:val="00F91468"/>
    <w:rsid w:val="00FA608B"/>
    <w:rsid w:val="00FB362F"/>
    <w:rsid w:val="00FB3E49"/>
    <w:rsid w:val="00FE228D"/>
    <w:rsid w:val="00FE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110A9"/>
  <w15:chartTrackingRefBased/>
  <w15:docId w15:val="{6478B81C-2846-452A-8FC7-C28D7AF4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5E9"/>
    <w:pPr>
      <w:ind w:left="720"/>
      <w:contextualSpacing/>
    </w:pPr>
  </w:style>
  <w:style w:type="paragraph" w:styleId="FootnoteText">
    <w:name w:val="footnote text"/>
    <w:basedOn w:val="Normal"/>
    <w:link w:val="FootnoteTextChar"/>
    <w:uiPriority w:val="99"/>
    <w:semiHidden/>
    <w:unhideWhenUsed/>
    <w:rsid w:val="00836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5E9"/>
    <w:rPr>
      <w:sz w:val="20"/>
      <w:szCs w:val="20"/>
    </w:rPr>
  </w:style>
  <w:style w:type="character" w:styleId="FootnoteReference">
    <w:name w:val="footnote reference"/>
    <w:basedOn w:val="DefaultParagraphFont"/>
    <w:uiPriority w:val="99"/>
    <w:semiHidden/>
    <w:unhideWhenUsed/>
    <w:rsid w:val="008365E9"/>
    <w:rPr>
      <w:vertAlign w:val="superscript"/>
    </w:rPr>
  </w:style>
  <w:style w:type="character" w:styleId="Hyperlink">
    <w:name w:val="Hyperlink"/>
    <w:basedOn w:val="DefaultParagraphFont"/>
    <w:uiPriority w:val="99"/>
    <w:unhideWhenUsed/>
    <w:rsid w:val="008365E9"/>
    <w:rPr>
      <w:color w:val="0563C1" w:themeColor="hyperlink"/>
      <w:u w:val="single"/>
    </w:rPr>
  </w:style>
  <w:style w:type="paragraph" w:customStyle="1" w:styleId="Default">
    <w:name w:val="Default"/>
    <w:rsid w:val="001F5680"/>
    <w:pPr>
      <w:autoSpaceDE w:val="0"/>
      <w:autoSpaceDN w:val="0"/>
      <w:adjustRightInd w:val="0"/>
      <w:spacing w:after="0" w:line="240" w:lineRule="auto"/>
    </w:pPr>
    <w:rPr>
      <w:rFonts w:ascii="Calibri" w:hAnsi="Calibri" w:cs="Calibri"/>
      <w:color w:val="000000"/>
      <w:sz w:val="24"/>
      <w:szCs w:val="24"/>
    </w:rPr>
  </w:style>
  <w:style w:type="character" w:customStyle="1" w:styleId="A1">
    <w:name w:val="A1"/>
    <w:uiPriority w:val="99"/>
    <w:rsid w:val="001F5680"/>
    <w:rPr>
      <w:rFonts w:cs="Calibri"/>
      <w:i/>
      <w:iCs/>
      <w:color w:val="000000"/>
      <w:sz w:val="16"/>
      <w:szCs w:val="16"/>
    </w:rPr>
  </w:style>
  <w:style w:type="paragraph" w:customStyle="1" w:styleId="Pa1">
    <w:name w:val="Pa1"/>
    <w:basedOn w:val="Default"/>
    <w:next w:val="Default"/>
    <w:uiPriority w:val="99"/>
    <w:rsid w:val="00196E80"/>
    <w:pPr>
      <w:spacing w:line="221" w:lineRule="atLeast"/>
    </w:pPr>
    <w:rPr>
      <w:rFonts w:cstheme="minorBidi"/>
      <w:color w:val="auto"/>
    </w:rPr>
  </w:style>
  <w:style w:type="paragraph" w:styleId="NormalWeb">
    <w:name w:val="Normal (Web)"/>
    <w:basedOn w:val="Normal"/>
    <w:uiPriority w:val="99"/>
    <w:semiHidden/>
    <w:unhideWhenUsed/>
    <w:rsid w:val="00185F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64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8D8"/>
  </w:style>
  <w:style w:type="paragraph" w:styleId="Footer">
    <w:name w:val="footer"/>
    <w:basedOn w:val="Normal"/>
    <w:link w:val="FooterChar"/>
    <w:uiPriority w:val="99"/>
    <w:unhideWhenUsed/>
    <w:rsid w:val="00F64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1768">
      <w:bodyDiv w:val="1"/>
      <w:marLeft w:val="0"/>
      <w:marRight w:val="0"/>
      <w:marTop w:val="0"/>
      <w:marBottom w:val="0"/>
      <w:divBdr>
        <w:top w:val="none" w:sz="0" w:space="0" w:color="auto"/>
        <w:left w:val="none" w:sz="0" w:space="0" w:color="auto"/>
        <w:bottom w:val="none" w:sz="0" w:space="0" w:color="auto"/>
        <w:right w:val="none" w:sz="0" w:space="0" w:color="auto"/>
      </w:divBdr>
    </w:div>
    <w:div w:id="548303871">
      <w:bodyDiv w:val="1"/>
      <w:marLeft w:val="0"/>
      <w:marRight w:val="0"/>
      <w:marTop w:val="0"/>
      <w:marBottom w:val="0"/>
      <w:divBdr>
        <w:top w:val="none" w:sz="0" w:space="0" w:color="auto"/>
        <w:left w:val="none" w:sz="0" w:space="0" w:color="auto"/>
        <w:bottom w:val="none" w:sz="0" w:space="0" w:color="auto"/>
        <w:right w:val="none" w:sz="0" w:space="0" w:color="auto"/>
      </w:divBdr>
    </w:div>
    <w:div w:id="692804718">
      <w:bodyDiv w:val="1"/>
      <w:marLeft w:val="0"/>
      <w:marRight w:val="0"/>
      <w:marTop w:val="0"/>
      <w:marBottom w:val="0"/>
      <w:divBdr>
        <w:top w:val="none" w:sz="0" w:space="0" w:color="auto"/>
        <w:left w:val="none" w:sz="0" w:space="0" w:color="auto"/>
        <w:bottom w:val="none" w:sz="0" w:space="0" w:color="auto"/>
        <w:right w:val="none" w:sz="0" w:space="0" w:color="auto"/>
      </w:divBdr>
    </w:div>
    <w:div w:id="1509907074">
      <w:bodyDiv w:val="1"/>
      <w:marLeft w:val="0"/>
      <w:marRight w:val="0"/>
      <w:marTop w:val="0"/>
      <w:marBottom w:val="0"/>
      <w:divBdr>
        <w:top w:val="none" w:sz="0" w:space="0" w:color="auto"/>
        <w:left w:val="none" w:sz="0" w:space="0" w:color="auto"/>
        <w:bottom w:val="none" w:sz="0" w:space="0" w:color="auto"/>
        <w:right w:val="none" w:sz="0" w:space="0" w:color="auto"/>
      </w:divBdr>
    </w:div>
    <w:div w:id="1630941536">
      <w:bodyDiv w:val="1"/>
      <w:marLeft w:val="0"/>
      <w:marRight w:val="0"/>
      <w:marTop w:val="0"/>
      <w:marBottom w:val="0"/>
      <w:divBdr>
        <w:top w:val="none" w:sz="0" w:space="0" w:color="auto"/>
        <w:left w:val="none" w:sz="0" w:space="0" w:color="auto"/>
        <w:bottom w:val="none" w:sz="0" w:space="0" w:color="auto"/>
        <w:right w:val="none" w:sz="0" w:space="0" w:color="auto"/>
      </w:divBdr>
    </w:div>
    <w:div w:id="1976181827">
      <w:bodyDiv w:val="1"/>
      <w:marLeft w:val="0"/>
      <w:marRight w:val="0"/>
      <w:marTop w:val="0"/>
      <w:marBottom w:val="0"/>
      <w:divBdr>
        <w:top w:val="none" w:sz="0" w:space="0" w:color="auto"/>
        <w:left w:val="none" w:sz="0" w:space="0" w:color="auto"/>
        <w:bottom w:val="none" w:sz="0" w:space="0" w:color="auto"/>
        <w:right w:val="none" w:sz="0" w:space="0" w:color="auto"/>
      </w:divBdr>
    </w:div>
    <w:div w:id="20824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5244-1F9D-4956-A775-FF28B16B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5177</Words>
  <Characters>29512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c:creator>
  <cp:keywords/>
  <dc:description/>
  <cp:lastModifiedBy>Vi</cp:lastModifiedBy>
  <cp:revision>28</cp:revision>
  <dcterms:created xsi:type="dcterms:W3CDTF">2019-04-23T14:20:00Z</dcterms:created>
  <dcterms:modified xsi:type="dcterms:W3CDTF">2019-08-08T13:22:00Z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21c0b63a-e44b-3c84-8201-63886211d671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