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E3" w:rsidRDefault="00C736BA" w:rsidP="00C736BA">
      <w:pPr>
        <w:jc w:val="center"/>
        <w:rPr>
          <w:rFonts w:asciiTheme="majorBidi" w:eastAsia="Times New Roman" w:hAnsiTheme="majorBidi" w:cstheme="majorBidi"/>
          <w:b/>
          <w:bCs/>
          <w:lang w:eastAsia="id-ID"/>
        </w:rPr>
      </w:pPr>
      <w:r w:rsidRPr="00DA13C8">
        <w:rPr>
          <w:rFonts w:asciiTheme="majorBidi" w:eastAsia="Times New Roman" w:hAnsiTheme="majorBidi" w:cstheme="majorBidi"/>
          <w:b/>
          <w:bCs/>
          <w:lang w:eastAsia="id-ID"/>
        </w:rPr>
        <w:t>PENINGKATAN KEMAMPUAN PEMAHAMAN MEMBACA DAN KEMAMPUAN</w:t>
      </w:r>
      <w:r>
        <w:rPr>
          <w:rFonts w:asciiTheme="majorBidi" w:eastAsia="Times New Roman" w:hAnsiTheme="majorBidi" w:cstheme="majorBidi"/>
          <w:b/>
          <w:bCs/>
          <w:lang w:eastAsia="id-ID"/>
        </w:rPr>
        <w:t xml:space="preserve"> MENULIS RINGKASAN DENGAN MODEL</w:t>
      </w:r>
      <w:r w:rsidRPr="00DA13C8">
        <w:rPr>
          <w:rFonts w:asciiTheme="majorBidi" w:eastAsia="Times New Roman" w:hAnsiTheme="majorBidi" w:cstheme="majorBidi"/>
          <w:b/>
          <w:bCs/>
          <w:lang w:eastAsia="id-ID"/>
        </w:rPr>
        <w:t xml:space="preserve"> </w:t>
      </w:r>
      <w:r>
        <w:rPr>
          <w:rFonts w:asciiTheme="majorBidi" w:eastAsia="Times New Roman" w:hAnsiTheme="majorBidi" w:cstheme="majorBidi"/>
          <w:b/>
          <w:bCs/>
          <w:lang w:eastAsia="id-ID"/>
        </w:rPr>
        <w:t xml:space="preserve">PEMBELAJARAN </w:t>
      </w:r>
      <w:r w:rsidRPr="00DA13C8">
        <w:rPr>
          <w:rFonts w:asciiTheme="majorBidi" w:eastAsia="Times New Roman" w:hAnsiTheme="majorBidi" w:cstheme="majorBidi"/>
          <w:b/>
          <w:bCs/>
          <w:lang w:eastAsia="id-ID"/>
        </w:rPr>
        <w:t>PENEMUAN PADA SISWA K</w:t>
      </w:r>
      <w:r>
        <w:rPr>
          <w:rFonts w:asciiTheme="majorBidi" w:eastAsia="Times New Roman" w:hAnsiTheme="majorBidi" w:cstheme="majorBidi"/>
          <w:b/>
          <w:bCs/>
          <w:lang w:eastAsia="id-ID"/>
        </w:rPr>
        <w:t>ELAS VIII SMP NEGERI 1 CIMAUNG</w:t>
      </w:r>
    </w:p>
    <w:p w:rsidR="00A635B3" w:rsidRDefault="00A635B3" w:rsidP="00710EC8">
      <w:pPr>
        <w:jc w:val="center"/>
        <w:rPr>
          <w:rFonts w:asciiTheme="majorBidi" w:eastAsia="Times New Roman" w:hAnsiTheme="majorBidi" w:cstheme="majorBidi"/>
          <w:b/>
          <w:bCs/>
          <w:lang w:eastAsia="id-ID"/>
        </w:rPr>
      </w:pPr>
    </w:p>
    <w:p w:rsidR="00A635B3" w:rsidRDefault="00A635B3" w:rsidP="00710EC8">
      <w:pPr>
        <w:jc w:val="center"/>
        <w:rPr>
          <w:rFonts w:asciiTheme="majorBidi" w:eastAsia="Times New Roman" w:hAnsiTheme="majorBidi" w:cstheme="majorBidi"/>
          <w:b/>
          <w:bCs/>
          <w:lang w:eastAsia="id-ID"/>
        </w:rPr>
      </w:pPr>
    </w:p>
    <w:p w:rsidR="00710EC8" w:rsidRDefault="0027196B" w:rsidP="00710EC8">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 xml:space="preserve">JURNAL </w:t>
      </w:r>
      <w:r w:rsidR="00710EC8">
        <w:rPr>
          <w:rFonts w:asciiTheme="majorBidi" w:eastAsia="Times New Roman" w:hAnsiTheme="majorBidi" w:cstheme="majorBidi"/>
          <w:b/>
          <w:bCs/>
          <w:lang w:eastAsia="id-ID"/>
        </w:rPr>
        <w:t>TESIS</w:t>
      </w:r>
    </w:p>
    <w:p w:rsidR="0027196B" w:rsidRDefault="0027196B" w:rsidP="00710EC8">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Diajukan sebagai Syarat Ujian Tesis untuk Memperoleh Gelar Magister Pendidika Bahasa Indonesia Universitas Pasundan Bandung</w:t>
      </w:r>
    </w:p>
    <w:p w:rsidR="00710EC8" w:rsidRDefault="0027196B" w:rsidP="00710EC8">
      <w:pPr>
        <w:jc w:val="center"/>
        <w:rPr>
          <w:rFonts w:asciiTheme="majorBidi" w:eastAsia="Times New Roman" w:hAnsiTheme="majorBidi" w:cstheme="majorBidi"/>
          <w:b/>
          <w:bCs/>
          <w:lang w:eastAsia="id-ID"/>
        </w:rPr>
      </w:pPr>
      <w:r>
        <w:rPr>
          <w:rFonts w:asciiTheme="majorBidi" w:eastAsia="Times New Roman" w:hAnsiTheme="majorBidi" w:cstheme="majorBidi"/>
          <w:b/>
          <w:bCs/>
          <w:noProof/>
          <w:lang w:eastAsia="id-ID"/>
        </w:rPr>
        <w:drawing>
          <wp:anchor distT="0" distB="0" distL="114300" distR="114300" simplePos="0" relativeHeight="251658240" behindDoc="0" locked="0" layoutInCell="1" allowOverlap="1" wp14:anchorId="7962C479" wp14:editId="5D18502A">
            <wp:simplePos x="0" y="0"/>
            <wp:positionH relativeFrom="margin">
              <wp:align>center</wp:align>
            </wp:positionH>
            <wp:positionV relativeFrom="paragraph">
              <wp:posOffset>2803</wp:posOffset>
            </wp:positionV>
            <wp:extent cx="1548130" cy="1575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a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130" cy="1575435"/>
                    </a:xfrm>
                    <a:prstGeom prst="rect">
                      <a:avLst/>
                    </a:prstGeom>
                  </pic:spPr>
                </pic:pic>
              </a:graphicData>
            </a:graphic>
            <wp14:sizeRelH relativeFrom="page">
              <wp14:pctWidth>0</wp14:pctWidth>
            </wp14:sizeRelH>
            <wp14:sizeRelV relativeFrom="page">
              <wp14:pctHeight>0</wp14:pctHeight>
            </wp14:sizeRelV>
          </wp:anchor>
        </w:drawing>
      </w:r>
    </w:p>
    <w:p w:rsidR="00710EC8" w:rsidRDefault="00710EC8"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27196B" w:rsidRDefault="0027196B" w:rsidP="00710EC8">
      <w:pPr>
        <w:jc w:val="center"/>
        <w:rPr>
          <w:rFonts w:asciiTheme="majorBidi" w:eastAsia="Times New Roman" w:hAnsiTheme="majorBidi" w:cstheme="majorBidi"/>
          <w:b/>
          <w:bCs/>
          <w:lang w:eastAsia="id-ID"/>
        </w:rPr>
      </w:pPr>
    </w:p>
    <w:p w:rsidR="00710EC8" w:rsidRDefault="00C736BA" w:rsidP="00710EC8">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 xml:space="preserve">Oleh </w:t>
      </w:r>
    </w:p>
    <w:p w:rsidR="00710EC8" w:rsidRDefault="00710EC8" w:rsidP="00710EC8">
      <w:pPr>
        <w:jc w:val="center"/>
        <w:rPr>
          <w:rFonts w:asciiTheme="majorBidi" w:eastAsia="Times New Roman" w:hAnsiTheme="majorBidi" w:cstheme="majorBidi"/>
          <w:b/>
          <w:bCs/>
          <w:lang w:eastAsia="id-ID"/>
        </w:rPr>
      </w:pPr>
      <w:bookmarkStart w:id="0" w:name="_GoBack"/>
      <w:r>
        <w:rPr>
          <w:rFonts w:asciiTheme="majorBidi" w:eastAsia="Times New Roman" w:hAnsiTheme="majorBidi" w:cstheme="majorBidi"/>
          <w:b/>
          <w:bCs/>
          <w:lang w:eastAsia="id-ID"/>
        </w:rPr>
        <w:t>NANDANG ACENG RAMDAN</w:t>
      </w:r>
    </w:p>
    <w:bookmarkEnd w:id="0"/>
    <w:p w:rsidR="00CB3118" w:rsidRDefault="00710EC8" w:rsidP="00710EC8">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NPM</w:t>
      </w:r>
      <w:r w:rsidR="00CB3118">
        <w:rPr>
          <w:rFonts w:asciiTheme="majorBidi" w:eastAsia="Times New Roman" w:hAnsiTheme="majorBidi" w:cstheme="majorBidi"/>
          <w:b/>
          <w:bCs/>
          <w:lang w:eastAsia="id-ID"/>
        </w:rPr>
        <w:t>. 158090050</w:t>
      </w:r>
    </w:p>
    <w:p w:rsidR="00500907" w:rsidRDefault="00710EC8" w:rsidP="0027196B">
      <w:pPr>
        <w:jc w:val="center"/>
      </w:pPr>
      <w:r>
        <w:rPr>
          <w:rFonts w:asciiTheme="majorBidi" w:eastAsia="Times New Roman" w:hAnsiTheme="majorBidi" w:cstheme="majorBidi"/>
          <w:b/>
          <w:bCs/>
          <w:lang w:eastAsia="id-ID"/>
        </w:rPr>
        <w:t xml:space="preserve"> </w:t>
      </w:r>
    </w:p>
    <w:p w:rsidR="00500907" w:rsidRDefault="00500907" w:rsidP="00710EC8">
      <w:pPr>
        <w:jc w:val="center"/>
      </w:pPr>
    </w:p>
    <w:p w:rsidR="00500907" w:rsidRDefault="00500907" w:rsidP="00710EC8">
      <w:pPr>
        <w:jc w:val="center"/>
      </w:pPr>
    </w:p>
    <w:p w:rsidR="00500907" w:rsidRDefault="00500907" w:rsidP="00710EC8">
      <w:pPr>
        <w:jc w:val="center"/>
      </w:pPr>
    </w:p>
    <w:p w:rsidR="0027196B" w:rsidRPr="00F56C48" w:rsidRDefault="0027196B" w:rsidP="0027196B">
      <w:pPr>
        <w:jc w:val="center"/>
        <w:rPr>
          <w:b/>
          <w:bCs/>
        </w:rPr>
      </w:pPr>
      <w:r w:rsidRPr="00F56C48">
        <w:rPr>
          <w:b/>
          <w:bCs/>
        </w:rPr>
        <w:t>MAGISTER PENDIDIKAN BAHASA INDONESIA</w:t>
      </w:r>
    </w:p>
    <w:p w:rsidR="00500907" w:rsidRPr="00F56C48" w:rsidRDefault="00500907" w:rsidP="0027196B">
      <w:pPr>
        <w:jc w:val="center"/>
        <w:rPr>
          <w:b/>
          <w:bCs/>
        </w:rPr>
      </w:pPr>
      <w:r w:rsidRPr="00F56C48">
        <w:rPr>
          <w:b/>
          <w:bCs/>
        </w:rPr>
        <w:t>PROGRAM PASCASARJANA</w:t>
      </w:r>
      <w:r w:rsidR="0027196B">
        <w:rPr>
          <w:b/>
          <w:bCs/>
        </w:rPr>
        <w:t xml:space="preserve"> </w:t>
      </w:r>
      <w:r w:rsidRPr="00F56C48">
        <w:rPr>
          <w:b/>
          <w:bCs/>
        </w:rPr>
        <w:t>UNIVERSITAS PASUNDAN</w:t>
      </w:r>
    </w:p>
    <w:p w:rsidR="00500907" w:rsidRDefault="0027196B" w:rsidP="0027196B">
      <w:pPr>
        <w:jc w:val="center"/>
        <w:rPr>
          <w:b/>
          <w:bCs/>
        </w:rPr>
      </w:pPr>
      <w:r>
        <w:rPr>
          <w:b/>
          <w:bCs/>
        </w:rPr>
        <w:t>Jalan Sumatera No. 41 Bandung</w:t>
      </w:r>
    </w:p>
    <w:p w:rsidR="00C27621" w:rsidRDefault="00C27621" w:rsidP="0027196B">
      <w:pPr>
        <w:jc w:val="center"/>
        <w:rPr>
          <w:b/>
          <w:bCs/>
        </w:rPr>
      </w:pPr>
    </w:p>
    <w:p w:rsidR="00C27621" w:rsidRDefault="00C27621" w:rsidP="0027196B">
      <w:pPr>
        <w:jc w:val="center"/>
        <w:rPr>
          <w:b/>
          <w:bCs/>
        </w:rPr>
      </w:pPr>
    </w:p>
    <w:p w:rsidR="00C27621" w:rsidRDefault="00C27621" w:rsidP="00C27621">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lastRenderedPageBreak/>
        <w:t>ABSTRAK</w:t>
      </w:r>
    </w:p>
    <w:p w:rsidR="00C27621" w:rsidRDefault="00C27621" w:rsidP="00C27621">
      <w:pPr>
        <w:spacing w:line="360" w:lineRule="auto"/>
        <w:jc w:val="both"/>
        <w:rPr>
          <w:rFonts w:asciiTheme="majorBidi" w:eastAsia="Times New Roman" w:hAnsiTheme="majorBidi" w:cstheme="majorBidi"/>
          <w:lang w:eastAsia="id-ID"/>
        </w:rPr>
      </w:pPr>
      <w:r>
        <w:rPr>
          <w:rFonts w:asciiTheme="majorBidi" w:eastAsia="Times New Roman" w:hAnsiTheme="majorBidi" w:cstheme="majorBidi"/>
          <w:lang w:eastAsia="id-ID"/>
        </w:rPr>
        <w:t xml:space="preserve">Penelitian ini bertujuan untuk mengetahui pengaruh penerapan model penemuan dalam meningkatkan kemampuan pemahaman membaca (KPM) dan kemampuan menulis ringkasan (KMR) siswa kelas VIII SMP Negeri 1 Cimaung. Metode penelitan menggunakan penelitian campuran yaitu penelitian kuantitatif dan penelitian kualitatif. Sampel penelitian adalah siswa kelas VIII-B di SMP Negeri 1 Cimaung Kabupaten Bandung dengan jumlah 40 orang siswa. Instrumen penelitian yang digunakan terdiri atas instrumen tes KPM dan KMR, lembar pengamatan aktivitas guru dan siswa, serta angket respon guru dan siswa. Hasil penelitian menunjukan bahwa model penemuan berpengaruh besar terhadap peningkatan KPM dan KMR. Hasil perhitungan uji t  KPM diperoleh </w:t>
      </w:r>
      <w:r>
        <w:rPr>
          <w:rFonts w:asciiTheme="majorBidi" w:hAnsiTheme="majorBidi" w:cstheme="majorBidi"/>
        </w:rPr>
        <w:t>nilai sig. (</w:t>
      </w:r>
      <w:r w:rsidRPr="001D009F">
        <w:rPr>
          <w:rFonts w:asciiTheme="majorBidi" w:hAnsiTheme="majorBidi" w:cstheme="majorBidi"/>
          <w:i/>
          <w:iCs/>
        </w:rPr>
        <w:t>2-tailed</w:t>
      </w:r>
      <w:r>
        <w:rPr>
          <w:rFonts w:asciiTheme="majorBidi" w:hAnsiTheme="majorBidi" w:cstheme="majorBidi"/>
        </w:rPr>
        <w:t xml:space="preserve">) sebesar 0,000 (&lt; 0,05), artinya terdapat perbedaan yang signifikan nilai rata-rata KPM </w:t>
      </w:r>
      <w:r w:rsidRPr="00B76B0B">
        <w:rPr>
          <w:rFonts w:asciiTheme="majorBidi" w:hAnsiTheme="majorBidi" w:cstheme="majorBidi"/>
          <w:i/>
          <w:iCs/>
        </w:rPr>
        <w:t>pretest</w:t>
      </w:r>
      <w:r>
        <w:rPr>
          <w:rFonts w:asciiTheme="majorBidi" w:hAnsiTheme="majorBidi" w:cstheme="majorBidi"/>
        </w:rPr>
        <w:t xml:space="preserve"> dan </w:t>
      </w:r>
      <w:r w:rsidRPr="00B76B0B">
        <w:rPr>
          <w:rFonts w:asciiTheme="majorBidi" w:hAnsiTheme="majorBidi" w:cstheme="majorBidi"/>
          <w:i/>
          <w:iCs/>
        </w:rPr>
        <w:t>posttest</w:t>
      </w:r>
      <w:r>
        <w:rPr>
          <w:rFonts w:asciiTheme="majorBidi" w:hAnsiTheme="majorBidi" w:cstheme="majorBidi"/>
        </w:rPr>
        <w:t xml:space="preserve"> siswa.</w:t>
      </w:r>
      <w:r>
        <w:rPr>
          <w:rFonts w:asciiTheme="majorBidi" w:eastAsia="Times New Roman" w:hAnsiTheme="majorBidi" w:cstheme="majorBidi"/>
          <w:lang w:eastAsia="id-ID"/>
        </w:rPr>
        <w:t xml:space="preserve"> Sementara itu, untuk KMR diperoleh nilai </w:t>
      </w:r>
      <w:r>
        <w:rPr>
          <w:rFonts w:asciiTheme="majorBidi" w:hAnsiTheme="majorBidi" w:cstheme="majorBidi"/>
        </w:rPr>
        <w:t>sig. (</w:t>
      </w:r>
      <w:r w:rsidRPr="0045134D">
        <w:rPr>
          <w:rFonts w:asciiTheme="majorBidi" w:hAnsiTheme="majorBidi" w:cstheme="majorBidi"/>
          <w:i/>
          <w:iCs/>
        </w:rPr>
        <w:t>2-tailed</w:t>
      </w:r>
      <w:r>
        <w:rPr>
          <w:rFonts w:asciiTheme="majorBidi" w:hAnsiTheme="majorBidi" w:cstheme="majorBidi"/>
        </w:rPr>
        <w:t>) sebesar 0,000&lt;</w:t>
      </w:r>
      <w:r>
        <w:rPr>
          <w:rFonts w:asciiTheme="majorBidi" w:hAnsiTheme="majorBidi" w:cstheme="majorBidi"/>
          <w:lang w:val="en-US"/>
        </w:rPr>
        <w:t xml:space="preserve"> </w:t>
      </w:r>
      <w:r>
        <w:rPr>
          <w:rFonts w:asciiTheme="majorBidi" w:hAnsiTheme="majorBidi" w:cstheme="majorBidi"/>
        </w:rPr>
        <w:sym w:font="Symbol" w:char="F061"/>
      </w:r>
      <w:r>
        <w:rPr>
          <w:rFonts w:asciiTheme="majorBidi" w:hAnsiTheme="majorBidi" w:cstheme="majorBidi"/>
          <w:lang w:val="en-US"/>
        </w:rPr>
        <w:t xml:space="preserve"> = </w:t>
      </w:r>
      <w:r>
        <w:rPr>
          <w:rFonts w:asciiTheme="majorBidi" w:hAnsiTheme="majorBidi" w:cstheme="majorBidi"/>
        </w:rPr>
        <w:t xml:space="preserve">0,05, artinya </w:t>
      </w:r>
      <w:proofErr w:type="spellStart"/>
      <w:r>
        <w:rPr>
          <w:rFonts w:asciiTheme="majorBidi" w:hAnsiTheme="majorBidi" w:cstheme="majorBidi"/>
          <w:lang w:val="en-US"/>
        </w:rPr>
        <w:t>terdapat</w:t>
      </w:r>
      <w:proofErr w:type="spellEnd"/>
      <w:r>
        <w:rPr>
          <w:rFonts w:asciiTheme="majorBidi" w:hAnsiTheme="majorBidi" w:cstheme="majorBidi"/>
          <w:lang w:val="en-US"/>
        </w:rPr>
        <w:t xml:space="preserve"> </w:t>
      </w:r>
      <w:r>
        <w:rPr>
          <w:rFonts w:asciiTheme="majorBidi" w:hAnsiTheme="majorBidi" w:cstheme="majorBidi"/>
        </w:rPr>
        <w:t xml:space="preserve">perbedaan yang signifikan rata-rata KMR </w:t>
      </w:r>
      <w:r w:rsidRPr="00B76B0B">
        <w:rPr>
          <w:rFonts w:asciiTheme="majorBidi" w:hAnsiTheme="majorBidi" w:cstheme="majorBidi"/>
          <w:i/>
          <w:iCs/>
        </w:rPr>
        <w:t>pretest</w:t>
      </w:r>
      <w:r>
        <w:rPr>
          <w:rFonts w:asciiTheme="majorBidi" w:hAnsiTheme="majorBidi" w:cstheme="majorBidi"/>
        </w:rPr>
        <w:t xml:space="preserve"> dan </w:t>
      </w:r>
      <w:r w:rsidRPr="00B76B0B">
        <w:rPr>
          <w:rFonts w:asciiTheme="majorBidi" w:hAnsiTheme="majorBidi" w:cstheme="majorBidi"/>
          <w:i/>
          <w:iCs/>
        </w:rPr>
        <w:t>posttest</w:t>
      </w:r>
      <w:r>
        <w:rPr>
          <w:rFonts w:asciiTheme="majorBidi" w:hAnsiTheme="majorBidi" w:cstheme="majorBidi"/>
        </w:rPr>
        <w:t xml:space="preserve"> siswa. Hasil penelitian juga menunjukan bahwa peningkatan nilai rata-rata KPM berpengaruh terhadap peningkatan nilai rata-rata KMR dengan pengaruh sebesar 58,3 %. P</w:t>
      </w:r>
      <w:r w:rsidRPr="00E33D5F">
        <w:rPr>
          <w:rFonts w:asciiTheme="majorBidi" w:hAnsiTheme="majorBidi" w:cstheme="majorBidi"/>
        </w:rPr>
        <w:t xml:space="preserve">eningkatan KPM secara signifikan berpengaruh terhadap </w:t>
      </w:r>
      <w:r>
        <w:rPr>
          <w:rFonts w:asciiTheme="majorBidi" w:hAnsiTheme="majorBidi" w:cstheme="majorBidi"/>
        </w:rPr>
        <w:t xml:space="preserve">peningkatan KMR, berdasarkan nilai </w:t>
      </w:r>
      <w:r w:rsidRPr="00DC5283">
        <w:rPr>
          <w:rFonts w:asciiTheme="majorBidi" w:hAnsiTheme="majorBidi" w:cstheme="majorBidi"/>
        </w:rPr>
        <w:t>F</w:t>
      </w:r>
      <w:r w:rsidRPr="00DC5283">
        <w:rPr>
          <w:rFonts w:asciiTheme="majorBidi" w:hAnsiTheme="majorBidi" w:cstheme="majorBidi"/>
          <w:vertAlign w:val="subscript"/>
        </w:rPr>
        <w:t>hitung</w:t>
      </w:r>
      <w:r>
        <w:rPr>
          <w:rFonts w:asciiTheme="majorBidi" w:hAnsiTheme="majorBidi" w:cstheme="majorBidi"/>
        </w:rPr>
        <w:t xml:space="preserve"> (</w:t>
      </w:r>
      <w:r w:rsidRPr="00DC5283">
        <w:rPr>
          <w:rFonts w:asciiTheme="majorBidi" w:hAnsiTheme="majorBidi" w:cstheme="majorBidi"/>
          <w:b/>
          <w:bCs/>
        </w:rPr>
        <w:t>53,195</w:t>
      </w:r>
      <w:r>
        <w:rPr>
          <w:rFonts w:asciiTheme="majorBidi" w:hAnsiTheme="majorBidi" w:cstheme="majorBidi"/>
          <w:b/>
          <w:bCs/>
        </w:rPr>
        <w:t>)</w:t>
      </w:r>
      <w:r>
        <w:rPr>
          <w:rFonts w:asciiTheme="majorBidi" w:hAnsiTheme="majorBidi" w:cstheme="majorBidi"/>
        </w:rPr>
        <w:t xml:space="preserve"> &gt; </w:t>
      </w:r>
      <w:r w:rsidRPr="00DC5283">
        <w:rPr>
          <w:rFonts w:asciiTheme="majorBidi" w:hAnsiTheme="majorBidi" w:cstheme="majorBidi"/>
        </w:rPr>
        <w:t>F</w:t>
      </w:r>
      <w:r w:rsidRPr="00DC5283">
        <w:rPr>
          <w:rFonts w:asciiTheme="majorBidi" w:hAnsiTheme="majorBidi" w:cstheme="majorBidi"/>
          <w:vertAlign w:val="subscript"/>
        </w:rPr>
        <w:t>tabel</w:t>
      </w:r>
      <w:r w:rsidRPr="00DC5283">
        <w:rPr>
          <w:rFonts w:asciiTheme="majorBidi" w:hAnsiTheme="majorBidi" w:cstheme="majorBidi"/>
        </w:rPr>
        <w:t xml:space="preserve"> </w:t>
      </w:r>
      <w:r>
        <w:rPr>
          <w:rFonts w:asciiTheme="majorBidi" w:hAnsiTheme="majorBidi" w:cstheme="majorBidi"/>
        </w:rPr>
        <w:t>(</w:t>
      </w:r>
      <w:r w:rsidRPr="00DC5283">
        <w:rPr>
          <w:rFonts w:asciiTheme="majorBidi" w:hAnsiTheme="majorBidi" w:cstheme="majorBidi"/>
          <w:b/>
          <w:bCs/>
        </w:rPr>
        <w:t>3,245</w:t>
      </w:r>
      <w:r>
        <w:rPr>
          <w:rFonts w:asciiTheme="majorBidi" w:hAnsiTheme="majorBidi" w:cstheme="majorBidi"/>
          <w:b/>
          <w:bCs/>
        </w:rPr>
        <w:t xml:space="preserve">) </w:t>
      </w:r>
      <w:r w:rsidRPr="00E33D5F">
        <w:rPr>
          <w:rFonts w:asciiTheme="majorBidi" w:hAnsiTheme="majorBidi" w:cstheme="majorBidi"/>
        </w:rPr>
        <w:t xml:space="preserve">dan </w:t>
      </w:r>
      <w:r w:rsidRPr="00DC5283">
        <w:rPr>
          <w:rFonts w:asciiTheme="majorBidi" w:hAnsiTheme="majorBidi" w:cstheme="majorBidi"/>
        </w:rPr>
        <w:t>Nilai Sig. 0,000</w:t>
      </w:r>
      <w:r w:rsidRPr="00E33D5F">
        <w:rPr>
          <w:rFonts w:asciiTheme="majorBidi" w:hAnsiTheme="majorBidi" w:cstheme="majorBidi"/>
        </w:rPr>
        <w:t xml:space="preserve"> &lt; </w:t>
      </w:r>
      <w:r>
        <w:rPr>
          <w:rFonts w:asciiTheme="majorBidi" w:hAnsiTheme="majorBidi" w:cstheme="majorBidi"/>
          <w:lang w:val="en-US"/>
        </w:rPr>
        <w:sym w:font="Symbol" w:char="F061"/>
      </w:r>
      <w:r w:rsidRPr="00E33D5F">
        <w:rPr>
          <w:rFonts w:asciiTheme="majorBidi" w:hAnsiTheme="majorBidi" w:cstheme="majorBidi"/>
        </w:rPr>
        <w:t xml:space="preserve"> = 0,05</w:t>
      </w:r>
      <w:r>
        <w:rPr>
          <w:rFonts w:asciiTheme="majorBidi" w:hAnsiTheme="majorBidi" w:cstheme="majorBidi"/>
        </w:rPr>
        <w:t xml:space="preserve">. </w:t>
      </w:r>
    </w:p>
    <w:p w:rsidR="00C27621" w:rsidRDefault="00C27621" w:rsidP="00C27621">
      <w:pPr>
        <w:jc w:val="both"/>
        <w:rPr>
          <w:rFonts w:asciiTheme="majorBidi" w:eastAsia="Times New Roman" w:hAnsiTheme="majorBidi" w:cstheme="majorBidi"/>
          <w:lang w:eastAsia="id-ID"/>
        </w:rPr>
      </w:pPr>
    </w:p>
    <w:p w:rsidR="00C27621" w:rsidRDefault="00C27621" w:rsidP="00C27621">
      <w:pPr>
        <w:jc w:val="both"/>
        <w:rPr>
          <w:rFonts w:asciiTheme="majorBidi" w:eastAsia="Times New Roman" w:hAnsiTheme="majorBidi" w:cstheme="majorBidi"/>
          <w:lang w:eastAsia="id-ID"/>
        </w:rPr>
      </w:pPr>
      <w:r>
        <w:rPr>
          <w:rFonts w:asciiTheme="majorBidi" w:eastAsia="Times New Roman" w:hAnsiTheme="majorBidi" w:cstheme="majorBidi"/>
          <w:lang w:eastAsia="id-ID"/>
        </w:rPr>
        <w:t>Kata Kunci : KPM, KMR, Model Penemuan, Pemahaman.</w:t>
      </w:r>
    </w:p>
    <w:p w:rsidR="00C27621" w:rsidRDefault="00C27621" w:rsidP="00C27621">
      <w:pPr>
        <w:rPr>
          <w:rFonts w:asciiTheme="majorBidi" w:eastAsia="Times New Roman" w:hAnsiTheme="majorBidi" w:cstheme="majorBidi"/>
          <w:lang w:eastAsia="id-ID"/>
        </w:rPr>
      </w:pPr>
      <w:r>
        <w:rPr>
          <w:rFonts w:asciiTheme="majorBidi" w:eastAsia="Times New Roman" w:hAnsiTheme="majorBidi" w:cstheme="majorBidi"/>
          <w:lang w:eastAsia="id-ID"/>
        </w:rPr>
        <w:br w:type="page"/>
      </w:r>
    </w:p>
    <w:p w:rsidR="00C27621" w:rsidRPr="00182557" w:rsidRDefault="00C27621" w:rsidP="00C27621">
      <w:pPr>
        <w:jc w:val="center"/>
        <w:rPr>
          <w:rFonts w:asciiTheme="majorBidi" w:hAnsiTheme="majorBidi" w:cstheme="majorBidi"/>
          <w:b/>
          <w:bCs/>
        </w:rPr>
      </w:pPr>
      <w:r w:rsidRPr="00182557">
        <w:rPr>
          <w:rFonts w:asciiTheme="majorBidi" w:hAnsiTheme="majorBidi" w:cstheme="majorBidi"/>
          <w:b/>
          <w:bCs/>
        </w:rPr>
        <w:lastRenderedPageBreak/>
        <w:t>ABSTRACT</w:t>
      </w:r>
    </w:p>
    <w:p w:rsidR="00C27621" w:rsidRPr="00182557" w:rsidRDefault="00C27621" w:rsidP="00C27621">
      <w:pPr>
        <w:jc w:val="center"/>
        <w:rPr>
          <w:rFonts w:asciiTheme="majorBidi" w:hAnsiTheme="majorBidi" w:cstheme="majorBidi"/>
        </w:rPr>
      </w:pPr>
    </w:p>
    <w:p w:rsidR="00C27621" w:rsidRPr="00182557" w:rsidRDefault="00C27621" w:rsidP="00C27621">
      <w:pPr>
        <w:jc w:val="both"/>
        <w:rPr>
          <w:rFonts w:asciiTheme="majorBidi" w:hAnsiTheme="majorBidi" w:cstheme="majorBidi"/>
        </w:rPr>
      </w:pPr>
      <w:r w:rsidRPr="00182557">
        <w:rPr>
          <w:rFonts w:asciiTheme="majorBidi" w:hAnsiTheme="majorBidi" w:cstheme="majorBidi"/>
        </w:rPr>
        <w:t>This study aims to determine the effect of application of discovery learning model in improving reading comprehension and summary writing skills in 8th grade students of SMPN 1 Cimaung.  The research method uses mixed research, namely quantitative and qualitative research.  The research sample was 8b grade students of SMPN 1 Cimaung Bandung district with 40 students.  The research instruments used consisted of KPM and KMR test instruments, observation sheets of teacher and student activities, and questionnaire responses of teachers and students.</w:t>
      </w:r>
    </w:p>
    <w:p w:rsidR="00C27621" w:rsidRPr="00182557" w:rsidRDefault="00C27621" w:rsidP="00C27621">
      <w:pPr>
        <w:jc w:val="both"/>
        <w:rPr>
          <w:rFonts w:asciiTheme="majorBidi" w:hAnsiTheme="majorBidi" w:cstheme="majorBidi"/>
        </w:rPr>
      </w:pPr>
      <w:r w:rsidRPr="00182557">
        <w:rPr>
          <w:rFonts w:asciiTheme="majorBidi" w:hAnsiTheme="majorBidi" w:cstheme="majorBidi"/>
        </w:rPr>
        <w:t>The results of the research showed that the discovery learning model had a major effect on increasing KPM and KMR.  KPM test calculation results were obtained sig. (2-tailed) of 0,000 (≤0,05), means that there were significant differences in the average scores of KPM of students’ pretest and posttest.  Meanwhile, KMR results were obtained sig. (2-tailed) of 0,000 ≤α=0,05, means that there were significant differences in the average scores of KMR of students’ pretest and posttest.  The results of the study also showed that the increase of the average value of KPM influenced the increase of the average value of KMR with an effect of 58.3%. Significantly, the increase of KPM affected into KMR, based on the calculation of Fvalue, Ftable, and sig value 0,000 ≤α=0,05.</w:t>
      </w:r>
    </w:p>
    <w:p w:rsidR="00C27621" w:rsidRPr="00182557" w:rsidRDefault="00C27621" w:rsidP="00C27621">
      <w:pPr>
        <w:jc w:val="both"/>
        <w:rPr>
          <w:rFonts w:asciiTheme="majorBidi" w:hAnsiTheme="majorBidi" w:cstheme="majorBidi"/>
        </w:rPr>
      </w:pPr>
    </w:p>
    <w:p w:rsidR="00C27621" w:rsidRDefault="00C27621" w:rsidP="00C27621">
      <w:pPr>
        <w:jc w:val="both"/>
        <w:rPr>
          <w:rFonts w:asciiTheme="majorBidi" w:hAnsiTheme="majorBidi" w:cstheme="majorBidi"/>
        </w:rPr>
      </w:pPr>
      <w:r w:rsidRPr="00182557">
        <w:rPr>
          <w:rFonts w:asciiTheme="majorBidi" w:hAnsiTheme="majorBidi" w:cstheme="majorBidi"/>
        </w:rPr>
        <w:t>Keywords : KPM, KMR, Discovery Learning Model, Comprehension.</w:t>
      </w:r>
    </w:p>
    <w:p w:rsidR="00C27621" w:rsidRDefault="00C27621" w:rsidP="00C27621">
      <w:pPr>
        <w:rPr>
          <w:rFonts w:asciiTheme="majorBidi" w:eastAsia="Times New Roman" w:hAnsiTheme="majorBidi" w:cstheme="majorBidi"/>
          <w:b/>
          <w:bCs/>
          <w:lang w:eastAsia="id-ID"/>
        </w:rPr>
      </w:pPr>
      <w:r>
        <w:rPr>
          <w:rFonts w:asciiTheme="majorBidi" w:eastAsia="Times New Roman" w:hAnsiTheme="majorBidi" w:cstheme="majorBidi"/>
          <w:b/>
          <w:bCs/>
          <w:lang w:eastAsia="id-ID"/>
        </w:rPr>
        <w:br w:type="page"/>
      </w:r>
    </w:p>
    <w:p w:rsidR="00C27621" w:rsidRDefault="00C27621" w:rsidP="00C27621">
      <w:pPr>
        <w:pStyle w:val="ListParagraph"/>
        <w:numPr>
          <w:ilvl w:val="0"/>
          <w:numId w:val="1"/>
        </w:numPr>
        <w:ind w:left="426"/>
        <w:jc w:val="both"/>
        <w:rPr>
          <w:rFonts w:asciiTheme="majorBidi" w:eastAsia="Times New Roman" w:hAnsiTheme="majorBidi" w:cstheme="majorBidi"/>
          <w:b/>
          <w:bCs/>
          <w:lang w:eastAsia="id-ID"/>
        </w:rPr>
      </w:pPr>
      <w:r>
        <w:rPr>
          <w:rFonts w:asciiTheme="majorBidi" w:eastAsia="Times New Roman" w:hAnsiTheme="majorBidi" w:cstheme="majorBidi"/>
          <w:b/>
          <w:bCs/>
          <w:lang w:eastAsia="id-ID"/>
        </w:rPr>
        <w:lastRenderedPageBreak/>
        <w:t>DAFTAR PUSTAKA</w:t>
      </w:r>
    </w:p>
    <w:p w:rsidR="00C27621" w:rsidRDefault="00C27621" w:rsidP="00C27621">
      <w:pPr>
        <w:rPr>
          <w:rFonts w:asciiTheme="majorBidi" w:eastAsia="Times New Roman" w:hAnsiTheme="majorBidi" w:cstheme="majorBidi"/>
          <w:b/>
          <w:bCs/>
          <w:lang w:eastAsia="id-ID"/>
        </w:rPr>
      </w:pP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Agus Suriarmiharja, dkk. 1996. Petunjuk Praktis Menulis. Jakarta: Departemen Pendidikan dan Kebudayaan.</w:t>
      </w:r>
    </w:p>
    <w:p w:rsidR="00C27621" w:rsidRPr="00F80E6F" w:rsidRDefault="00C27621" w:rsidP="00C27621">
      <w:pPr>
        <w:ind w:left="1418" w:hanging="1418"/>
        <w:jc w:val="both"/>
        <w:rPr>
          <w:rFonts w:eastAsia="Times New Roman" w:cs="Times New Roman"/>
          <w:i/>
          <w:iCs/>
          <w:sz w:val="26"/>
          <w:szCs w:val="26"/>
          <w:lang w:eastAsia="id-ID"/>
        </w:rPr>
      </w:pPr>
      <w:r w:rsidRPr="00F80E6F">
        <w:rPr>
          <w:rFonts w:asciiTheme="majorBidi" w:eastAsia="Times New Roman" w:hAnsiTheme="majorBidi" w:cstheme="majorBidi"/>
          <w:lang w:eastAsia="id-ID"/>
        </w:rPr>
        <w:t>Ahuja, Pramila dan Ahuja.</w:t>
      </w:r>
      <w:r>
        <w:rPr>
          <w:rFonts w:asciiTheme="majorBidi" w:eastAsia="Times New Roman" w:hAnsiTheme="majorBidi" w:cstheme="majorBidi"/>
          <w:sz w:val="26"/>
          <w:szCs w:val="26"/>
          <w:lang w:eastAsia="id-ID"/>
        </w:rPr>
        <w:t xml:space="preserve"> 2007.</w:t>
      </w:r>
      <w:r w:rsidRPr="00F80E6F">
        <w:rPr>
          <w:rFonts w:asciiTheme="majorBidi" w:eastAsia="Times New Roman" w:hAnsiTheme="majorBidi" w:cstheme="majorBidi"/>
          <w:i/>
          <w:iCs/>
          <w:sz w:val="28"/>
          <w:szCs w:val="28"/>
          <w:lang w:eastAsia="id-ID"/>
        </w:rPr>
        <w:t xml:space="preserve"> </w:t>
      </w:r>
      <w:r w:rsidRPr="00F80E6F">
        <w:rPr>
          <w:rStyle w:val="st"/>
          <w:rFonts w:cs="Times New Roman"/>
          <w:i/>
          <w:iCs/>
        </w:rPr>
        <w:t>How to Read Effectively and Efficiently</w:t>
      </w:r>
      <w:r w:rsidRPr="00F80E6F">
        <w:rPr>
          <w:rStyle w:val="st"/>
          <w:rFonts w:cs="Times New Roman"/>
        </w:rPr>
        <w:t>. New. Delhi: Sterling Publishers</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Akhadiah, Subarti, dkk. 1988. </w:t>
      </w:r>
      <w:r>
        <w:rPr>
          <w:rFonts w:eastAsia="Times New Roman" w:cs="Times New Roman"/>
          <w:i/>
          <w:iCs/>
          <w:lang w:eastAsia="id-ID"/>
        </w:rPr>
        <w:t>Pembinaan Kemampuan Menulis Bahasa Indonesia.</w:t>
      </w:r>
      <w:r>
        <w:rPr>
          <w:rFonts w:eastAsia="Times New Roman" w:cs="Times New Roman"/>
          <w:lang w:eastAsia="id-ID"/>
        </w:rPr>
        <w:t xml:space="preserve"> Jakarta: Erlangga.</w:t>
      </w:r>
    </w:p>
    <w:p w:rsidR="00C27621" w:rsidRDefault="00C27621" w:rsidP="00C27621">
      <w:pPr>
        <w:ind w:left="1418" w:hanging="1418"/>
        <w:jc w:val="both"/>
        <w:rPr>
          <w:rFonts w:asciiTheme="majorBidi" w:hAnsiTheme="majorBidi" w:cstheme="majorBidi"/>
        </w:rPr>
      </w:pPr>
      <w:r w:rsidRPr="00D90822">
        <w:rPr>
          <w:rFonts w:asciiTheme="majorBidi" w:hAnsiTheme="majorBidi" w:cstheme="majorBidi"/>
        </w:rPr>
        <w:t>Bahri</w:t>
      </w:r>
      <w:r>
        <w:rPr>
          <w:rFonts w:asciiTheme="majorBidi" w:hAnsiTheme="majorBidi" w:cstheme="majorBidi"/>
        </w:rPr>
        <w:t>, Syaiful</w:t>
      </w:r>
      <w:r w:rsidRPr="00D90822">
        <w:rPr>
          <w:rFonts w:asciiTheme="majorBidi" w:hAnsiTheme="majorBidi" w:cstheme="majorBidi"/>
        </w:rPr>
        <w:t xml:space="preserve"> dan Aswan</w:t>
      </w:r>
      <w:r>
        <w:rPr>
          <w:rFonts w:asciiTheme="majorBidi" w:hAnsiTheme="majorBidi" w:cstheme="majorBidi"/>
        </w:rPr>
        <w:t xml:space="preserve"> Zain</w:t>
      </w:r>
      <w:r w:rsidRPr="00D90822">
        <w:rPr>
          <w:rFonts w:asciiTheme="majorBidi" w:hAnsiTheme="majorBidi" w:cstheme="majorBidi"/>
        </w:rPr>
        <w:t>. 2002. Strategi Belajar Mengajar. Jakarta: PT</w:t>
      </w:r>
      <w:r>
        <w:rPr>
          <w:rFonts w:asciiTheme="majorBidi" w:hAnsiTheme="majorBidi" w:cstheme="majorBidi"/>
        </w:rPr>
        <w:t>.</w:t>
      </w:r>
      <w:r w:rsidRPr="00D90822">
        <w:rPr>
          <w:rFonts w:asciiTheme="majorBidi" w:hAnsiTheme="majorBidi" w:cstheme="majorBidi"/>
        </w:rPr>
        <w:t xml:space="preserve"> Rineka Cipta.</w:t>
      </w:r>
    </w:p>
    <w:p w:rsidR="00C27621" w:rsidRDefault="00C27621" w:rsidP="00C27621">
      <w:pPr>
        <w:ind w:left="1418" w:hanging="1418"/>
        <w:jc w:val="both"/>
        <w:rPr>
          <w:rFonts w:asciiTheme="majorBidi" w:hAnsiTheme="majorBidi" w:cstheme="majorBidi"/>
        </w:rPr>
      </w:pPr>
      <w:r>
        <w:rPr>
          <w:rFonts w:asciiTheme="majorBidi" w:hAnsiTheme="majorBidi" w:cstheme="majorBidi"/>
        </w:rPr>
        <w:t xml:space="preserve">Djaali. 2007, </w:t>
      </w:r>
      <w:r>
        <w:rPr>
          <w:rFonts w:asciiTheme="majorBidi" w:hAnsiTheme="majorBidi" w:cstheme="majorBidi"/>
          <w:i/>
          <w:iCs/>
        </w:rPr>
        <w:t>Psikologi Pendidikan</w:t>
      </w:r>
      <w:r>
        <w:rPr>
          <w:rFonts w:asciiTheme="majorBidi" w:hAnsiTheme="majorBidi" w:cstheme="majorBidi"/>
        </w:rPr>
        <w:t>, Jakarta: Bumi Aksara</w:t>
      </w:r>
    </w:p>
    <w:p w:rsidR="00C27621" w:rsidRPr="003C43E6" w:rsidRDefault="00C27621" w:rsidP="00C27621">
      <w:pPr>
        <w:ind w:left="1418" w:hanging="1418"/>
        <w:jc w:val="both"/>
        <w:rPr>
          <w:rFonts w:asciiTheme="majorBidi" w:hAnsiTheme="majorBidi" w:cstheme="majorBidi"/>
        </w:rPr>
      </w:pPr>
      <w:r>
        <w:rPr>
          <w:rFonts w:asciiTheme="majorBidi" w:hAnsiTheme="majorBidi" w:cstheme="majorBidi"/>
        </w:rPr>
        <w:t xml:space="preserve">Djiwandono, M. Soenardi. 2011. </w:t>
      </w:r>
      <w:r w:rsidRPr="003C43E6">
        <w:rPr>
          <w:rFonts w:asciiTheme="majorBidi" w:hAnsiTheme="majorBidi" w:cstheme="majorBidi"/>
          <w:i/>
          <w:iCs/>
          <w:color w:val="000000"/>
          <w:shd w:val="clear" w:color="auto" w:fill="FFFFFF"/>
        </w:rPr>
        <w:t>Test Bahasa: Pegangan Bagi Pengajar Bahasa</w:t>
      </w:r>
      <w:r>
        <w:rPr>
          <w:rFonts w:asciiTheme="majorBidi" w:hAnsiTheme="majorBidi" w:cstheme="majorBidi"/>
          <w:i/>
          <w:iCs/>
          <w:color w:val="000000"/>
          <w:shd w:val="clear" w:color="auto" w:fill="FFFFFF"/>
        </w:rPr>
        <w:t xml:space="preserve">. </w:t>
      </w:r>
      <w:r>
        <w:rPr>
          <w:rFonts w:asciiTheme="majorBidi" w:hAnsiTheme="majorBidi" w:cstheme="majorBidi"/>
          <w:color w:val="000000"/>
          <w:shd w:val="clear" w:color="auto" w:fill="FFFFFF"/>
        </w:rPr>
        <w:t>Jakarta: PT. Indeks.</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Djiwatampu, Meithy. 2008. </w:t>
      </w:r>
      <w:r>
        <w:rPr>
          <w:rFonts w:eastAsia="Times New Roman" w:cs="Times New Roman"/>
          <w:i/>
          <w:iCs/>
          <w:lang w:eastAsia="id-ID"/>
        </w:rPr>
        <w:t xml:space="preserve">Membaca untuk Belajar </w:t>
      </w:r>
      <w:r>
        <w:rPr>
          <w:rFonts w:eastAsia="Times New Roman" w:cs="Times New Roman"/>
          <w:lang w:eastAsia="id-ID"/>
        </w:rPr>
        <w:t>(cetakan ke-2)</w:t>
      </w:r>
      <w:r>
        <w:rPr>
          <w:rFonts w:eastAsia="Times New Roman" w:cs="Times New Roman"/>
          <w:i/>
          <w:iCs/>
          <w:lang w:eastAsia="id-ID"/>
        </w:rPr>
        <w:t>.</w:t>
      </w:r>
      <w:r>
        <w:rPr>
          <w:rFonts w:eastAsia="Times New Roman" w:cs="Times New Roman"/>
          <w:lang w:eastAsia="id-ID"/>
        </w:rPr>
        <w:t xml:space="preserve"> Jakarta: Balai Pustaka.</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Gunasa, Singgih. 2007. Dasar dan Teori Perkembangan Anak. Jakarta: Gunung Mulia.</w:t>
      </w:r>
    </w:p>
    <w:p w:rsidR="00C27621" w:rsidRDefault="00C27621" w:rsidP="00C27621">
      <w:pPr>
        <w:ind w:left="1418" w:hanging="1418"/>
        <w:jc w:val="both"/>
        <w:rPr>
          <w:rFonts w:asciiTheme="majorBidi" w:hAnsiTheme="majorBidi" w:cstheme="majorBidi"/>
        </w:rPr>
      </w:pPr>
      <w:r w:rsidRPr="00020B14">
        <w:rPr>
          <w:rFonts w:asciiTheme="majorBidi" w:hAnsiTheme="majorBidi" w:cstheme="majorBidi"/>
          <w:lang w:val="fi-FI"/>
        </w:rPr>
        <w:t xml:space="preserve">Hadi, Amirul Haryono. 1998. </w:t>
      </w:r>
      <w:r w:rsidRPr="00020B14">
        <w:rPr>
          <w:rFonts w:asciiTheme="majorBidi" w:hAnsiTheme="majorBidi" w:cstheme="majorBidi"/>
          <w:i/>
          <w:iCs/>
          <w:lang w:val="fi-FI"/>
        </w:rPr>
        <w:t>Metodologi Penelitian Pendidikan</w:t>
      </w:r>
      <w:r w:rsidRPr="00020B14">
        <w:rPr>
          <w:rFonts w:asciiTheme="majorBidi" w:hAnsiTheme="majorBidi" w:cstheme="majorBidi"/>
          <w:lang w:val="fi-FI"/>
        </w:rPr>
        <w:t>. Bandung: Pustaka</w:t>
      </w:r>
      <w:r>
        <w:rPr>
          <w:rFonts w:asciiTheme="majorBidi" w:hAnsiTheme="majorBidi" w:cstheme="majorBidi"/>
        </w:rPr>
        <w:t>.</w:t>
      </w:r>
    </w:p>
    <w:p w:rsidR="00C27621" w:rsidRPr="006475C5" w:rsidRDefault="00C27621" w:rsidP="00C27621">
      <w:pPr>
        <w:spacing w:after="0" w:line="480" w:lineRule="auto"/>
        <w:ind w:left="851" w:hanging="851"/>
        <w:jc w:val="both"/>
        <w:rPr>
          <w:rFonts w:asciiTheme="majorBidi" w:hAnsiTheme="majorBidi" w:cstheme="majorBidi"/>
        </w:rPr>
      </w:pPr>
      <w:r>
        <w:rPr>
          <w:rFonts w:asciiTheme="majorBidi" w:hAnsiTheme="majorBidi" w:cstheme="majorBidi"/>
        </w:rPr>
        <w:t xml:space="preserve">Hardjasudjana. 1988, </w:t>
      </w:r>
      <w:r w:rsidRPr="00A82C4A">
        <w:rPr>
          <w:rFonts w:asciiTheme="majorBidi" w:hAnsiTheme="majorBidi" w:cstheme="majorBidi"/>
          <w:i/>
          <w:iCs/>
        </w:rPr>
        <w:t>Materi Pokok Keterampilan Membaca Modul 1, 3, 4, 6</w:t>
      </w:r>
      <w:r>
        <w:rPr>
          <w:rFonts w:asciiTheme="majorBidi" w:hAnsiTheme="majorBidi" w:cstheme="majorBidi"/>
        </w:rPr>
        <w:t>, Jakarta: Karunia</w:t>
      </w:r>
    </w:p>
    <w:p w:rsidR="00C27621" w:rsidRDefault="00C27621" w:rsidP="00C27621">
      <w:pPr>
        <w:ind w:left="1418" w:hanging="1418"/>
        <w:jc w:val="both"/>
        <w:rPr>
          <w:rFonts w:asciiTheme="majorBidi" w:eastAsia="Times New Roman" w:hAnsiTheme="majorBidi" w:cstheme="majorBidi"/>
          <w:lang w:eastAsia="id-ID"/>
        </w:rPr>
      </w:pPr>
      <w:r>
        <w:rPr>
          <w:rFonts w:asciiTheme="majorBidi" w:eastAsia="Times New Roman" w:hAnsiTheme="majorBidi" w:cstheme="majorBidi"/>
          <w:lang w:eastAsia="id-ID"/>
        </w:rPr>
        <w:t xml:space="preserve">Indrawan, Rully dan Poppy Yaniawati, 2014. </w:t>
      </w:r>
      <w:r w:rsidRPr="00C85E96">
        <w:rPr>
          <w:rFonts w:asciiTheme="majorBidi" w:eastAsia="Times New Roman" w:hAnsiTheme="majorBidi" w:cstheme="majorBidi"/>
          <w:i/>
          <w:iCs/>
          <w:lang w:eastAsia="id-ID"/>
        </w:rPr>
        <w:t>Metodologi</w:t>
      </w:r>
      <w:r>
        <w:rPr>
          <w:rFonts w:asciiTheme="majorBidi" w:eastAsia="Times New Roman" w:hAnsiTheme="majorBidi" w:cstheme="majorBidi"/>
          <w:i/>
          <w:iCs/>
          <w:lang w:eastAsia="id-ID"/>
        </w:rPr>
        <w:t xml:space="preserve"> Penelitian Kuantitatif, Kualitatif dan Campuran untuk Manajemen, Pembangunan dan Pendidikan.</w:t>
      </w:r>
      <w:r>
        <w:rPr>
          <w:rFonts w:asciiTheme="majorBidi" w:eastAsia="Times New Roman" w:hAnsiTheme="majorBidi" w:cstheme="majorBidi"/>
          <w:lang w:eastAsia="id-ID"/>
        </w:rPr>
        <w:t xml:space="preserve"> Bandung: PT. Refika Aditama.</w:t>
      </w:r>
    </w:p>
    <w:p w:rsidR="00C27621" w:rsidRDefault="00C27621" w:rsidP="00C27621">
      <w:pPr>
        <w:ind w:left="1418" w:hanging="1418"/>
        <w:jc w:val="both"/>
        <w:rPr>
          <w:rFonts w:asciiTheme="majorBidi" w:eastAsia="Times New Roman" w:hAnsiTheme="majorBidi" w:cstheme="majorBidi"/>
          <w:lang w:eastAsia="id-ID"/>
        </w:rPr>
      </w:pPr>
      <w:r w:rsidRPr="00792C46">
        <w:rPr>
          <w:rFonts w:ascii="TimesNewRomanPSMT" w:hAnsi="TimesNewRomanPSMT"/>
          <w:color w:val="000000"/>
        </w:rPr>
        <w:t xml:space="preserve">Iriani, Pritha Rizki. 2012. </w:t>
      </w:r>
      <w:r w:rsidRPr="00792C46">
        <w:rPr>
          <w:rFonts w:ascii="TimesNewRomanPSMT" w:hAnsi="TimesNewRomanPSMT"/>
          <w:i/>
          <w:iCs/>
          <w:color w:val="000000"/>
        </w:rPr>
        <w:t>“Instrumen Keefektifan Strategi Group Mapping Activity (GMA) terhadap Kemampuan Menulis Rangkuman Isi Buku.”</w:t>
      </w:r>
      <w:r w:rsidRPr="00792C46">
        <w:rPr>
          <w:rFonts w:ascii="TimesNewRomanPSMT" w:hAnsi="TimesNewRomanPSMT"/>
          <w:color w:val="000000"/>
        </w:rPr>
        <w:t xml:space="preserve"> Tidak diterbitkan</w:t>
      </w:r>
      <w:r>
        <w:rPr>
          <w:rFonts w:ascii="TimesNewRomanPSMT" w:hAnsi="TimesNewRomanPSMT"/>
          <w:color w:val="000000"/>
        </w:rPr>
        <w:t>.</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Keraf, Gorys. 2004. </w:t>
      </w:r>
      <w:r>
        <w:rPr>
          <w:rFonts w:eastAsia="Times New Roman" w:cs="Times New Roman"/>
          <w:i/>
          <w:iCs/>
          <w:lang w:eastAsia="id-ID"/>
        </w:rPr>
        <w:t>Diksi dan Gaya Bahasa: Komposisi Lanjutan 1</w:t>
      </w:r>
      <w:r>
        <w:rPr>
          <w:rFonts w:eastAsia="Times New Roman" w:cs="Times New Roman"/>
          <w:lang w:eastAsia="id-ID"/>
        </w:rPr>
        <w:t>. Jakarta: Gramedia Pustaka Utama.</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Matlin, Margaret W. 2005 </w:t>
      </w:r>
      <w:r>
        <w:rPr>
          <w:rFonts w:eastAsia="Times New Roman" w:cs="Times New Roman"/>
          <w:i/>
          <w:iCs/>
          <w:lang w:eastAsia="id-ID"/>
        </w:rPr>
        <w:t xml:space="preserve">Cognition, </w:t>
      </w:r>
      <w:r>
        <w:rPr>
          <w:rFonts w:eastAsia="Times New Roman" w:cs="Times New Roman"/>
          <w:lang w:eastAsia="id-ID"/>
        </w:rPr>
        <w:t>New York: Wiley.</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Newfield, Tim. 2001. </w:t>
      </w:r>
      <w:r>
        <w:rPr>
          <w:rFonts w:eastAsia="Times New Roman" w:cs="Times New Roman"/>
          <w:i/>
          <w:iCs/>
          <w:lang w:eastAsia="id-ID"/>
        </w:rPr>
        <w:t xml:space="preserve">Teaching Summarizing Skill: Some Practical Hints </w:t>
      </w:r>
      <w:r w:rsidRPr="000D1C9D">
        <w:rPr>
          <w:rFonts w:eastAsia="Times New Roman" w:cs="Times New Roman"/>
          <w:lang w:eastAsia="id-ID"/>
        </w:rPr>
        <w:t>(ELJ Journal)</w:t>
      </w:r>
      <w:r>
        <w:rPr>
          <w:rFonts w:eastAsia="Times New Roman" w:cs="Times New Roman"/>
          <w:lang w:eastAsia="id-ID"/>
        </w:rPr>
        <w:t xml:space="preserve">. Didapat dari </w:t>
      </w:r>
      <w:r w:rsidRPr="000D1C9D">
        <w:rPr>
          <w:rFonts w:eastAsia="Times New Roman" w:cs="Times New Roman"/>
          <w:lang w:eastAsia="id-ID"/>
        </w:rPr>
        <w:t>http://www.tnewfields.info/Articles/sum.htm</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lastRenderedPageBreak/>
        <w:t xml:space="preserve">Nurhadi, 1987. </w:t>
      </w:r>
      <w:r>
        <w:rPr>
          <w:rFonts w:eastAsia="Times New Roman" w:cs="Times New Roman"/>
          <w:i/>
          <w:iCs/>
          <w:lang w:eastAsia="id-ID"/>
        </w:rPr>
        <w:t>Membaca Cepat dan Efektif</w:t>
      </w:r>
      <w:r>
        <w:rPr>
          <w:rFonts w:eastAsia="Times New Roman" w:cs="Times New Roman"/>
          <w:lang w:eastAsia="id-ID"/>
        </w:rPr>
        <w:t>. Bandung: Sinar Baru.</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Parera, J. Daniel. 1993. </w:t>
      </w:r>
      <w:r>
        <w:rPr>
          <w:rFonts w:eastAsia="Times New Roman" w:cs="Times New Roman"/>
          <w:i/>
          <w:iCs/>
          <w:lang w:eastAsia="id-ID"/>
        </w:rPr>
        <w:t>Leksikon Istilah Pembelajaran Bahasa</w:t>
      </w:r>
      <w:r>
        <w:rPr>
          <w:rFonts w:eastAsia="Times New Roman" w:cs="Times New Roman"/>
          <w:lang w:eastAsia="id-ID"/>
        </w:rPr>
        <w:t>. Jakarta: Gramedia Pustaka Utama.</w:t>
      </w:r>
    </w:p>
    <w:p w:rsidR="00C27621" w:rsidRPr="00D90822" w:rsidRDefault="00C27621" w:rsidP="00C27621">
      <w:pPr>
        <w:ind w:left="1418" w:hanging="1418"/>
        <w:jc w:val="both"/>
        <w:rPr>
          <w:rFonts w:asciiTheme="majorBidi" w:eastAsia="Times New Roman" w:hAnsiTheme="majorBidi" w:cstheme="majorBidi"/>
          <w:sz w:val="30"/>
          <w:szCs w:val="30"/>
          <w:lang w:eastAsia="id-ID"/>
        </w:rPr>
      </w:pPr>
      <w:r w:rsidRPr="00D90822">
        <w:rPr>
          <w:rFonts w:asciiTheme="majorBidi" w:hAnsiTheme="majorBidi" w:cstheme="majorBidi"/>
          <w:lang w:val="fi-FI"/>
        </w:rPr>
        <w:t>Purwanto, Ngalim. 2007.</w:t>
      </w:r>
      <w:r w:rsidRPr="00D90822">
        <w:rPr>
          <w:rFonts w:asciiTheme="majorBidi" w:hAnsiTheme="majorBidi" w:cstheme="majorBidi"/>
          <w:i/>
          <w:lang w:val="fi-FI"/>
        </w:rPr>
        <w:t xml:space="preserve"> Ilmu Pendidikan Teoritis Dan Praktis</w:t>
      </w:r>
      <w:r w:rsidRPr="00D90822">
        <w:rPr>
          <w:rFonts w:asciiTheme="majorBidi" w:hAnsiTheme="majorBidi" w:cstheme="majorBidi"/>
          <w:lang w:val="fi-FI"/>
        </w:rPr>
        <w:t>, Jakarta: Pt. Remaja Rosda Karya.</w:t>
      </w:r>
    </w:p>
    <w:p w:rsidR="00C27621" w:rsidRDefault="00C27621" w:rsidP="00C27621">
      <w:pPr>
        <w:ind w:left="1418" w:hanging="1418"/>
        <w:jc w:val="both"/>
        <w:rPr>
          <w:rFonts w:asciiTheme="majorBidi" w:hAnsiTheme="majorBidi" w:cstheme="majorBidi"/>
        </w:rPr>
      </w:pPr>
      <w:r w:rsidRPr="00F80E6F">
        <w:rPr>
          <w:rFonts w:asciiTheme="majorBidi" w:hAnsiTheme="majorBidi" w:cstheme="majorBidi"/>
        </w:rPr>
        <w:t>Razak, Abdul, Membaca Pemahaman teori dan Aplikasi Pengajaran. Pekanbaru: PT. Autogragi, 2001.</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Roestiyah. </w:t>
      </w:r>
      <w:r w:rsidRPr="000D1C9D">
        <w:rPr>
          <w:rFonts w:eastAsia="Times New Roman" w:cs="Times New Roman"/>
          <w:lang w:eastAsia="id-ID"/>
        </w:rPr>
        <w:t xml:space="preserve">2002. </w:t>
      </w:r>
      <w:r w:rsidRPr="000D1C9D">
        <w:rPr>
          <w:rFonts w:eastAsia="Times New Roman" w:cs="Times New Roman"/>
          <w:i/>
          <w:iCs/>
          <w:lang w:eastAsia="id-ID"/>
        </w:rPr>
        <w:t>Metode Eksperimen</w:t>
      </w:r>
      <w:r w:rsidRPr="000D1C9D">
        <w:rPr>
          <w:rFonts w:eastAsia="Times New Roman" w:cs="Times New Roman"/>
          <w:lang w:eastAsia="id-ID"/>
        </w:rPr>
        <w:t xml:space="preserve">. Jakarta:PT. Rineka Cipta. </w:t>
      </w:r>
    </w:p>
    <w:p w:rsidR="00C27621" w:rsidRDefault="00C27621" w:rsidP="00C27621">
      <w:pPr>
        <w:ind w:left="1418" w:hanging="1418"/>
        <w:jc w:val="both"/>
        <w:rPr>
          <w:rFonts w:asciiTheme="majorBidi" w:eastAsia="Times New Roman" w:hAnsiTheme="majorBidi" w:cstheme="majorBidi"/>
          <w:lang w:eastAsia="id-ID"/>
        </w:rPr>
      </w:pPr>
      <w:r w:rsidRPr="000D1C9D">
        <w:rPr>
          <w:rFonts w:asciiTheme="majorBidi" w:eastAsia="Times New Roman" w:hAnsiTheme="majorBidi" w:cstheme="majorBidi"/>
          <w:lang w:eastAsia="id-ID"/>
        </w:rPr>
        <w:t xml:space="preserve">Rosidi, Imron. 2009. </w:t>
      </w:r>
      <w:r w:rsidRPr="000D1C9D">
        <w:rPr>
          <w:rFonts w:asciiTheme="majorBidi" w:eastAsia="Times New Roman" w:hAnsiTheme="majorBidi" w:cstheme="majorBidi"/>
          <w:i/>
          <w:iCs/>
          <w:lang w:eastAsia="id-ID"/>
        </w:rPr>
        <w:t>Menulis. . . Siapa Takut?</w:t>
      </w:r>
      <w:r w:rsidRPr="000D1C9D">
        <w:rPr>
          <w:rFonts w:asciiTheme="majorBidi" w:eastAsia="Times New Roman" w:hAnsiTheme="majorBidi" w:cstheme="majorBidi"/>
          <w:lang w:eastAsia="id-ID"/>
        </w:rPr>
        <w:t>. Bandung: Kanisius.</w:t>
      </w:r>
    </w:p>
    <w:p w:rsidR="00C27621" w:rsidRPr="00792C46" w:rsidRDefault="00C27621" w:rsidP="00C27621">
      <w:pPr>
        <w:ind w:left="1418" w:hanging="1418"/>
        <w:jc w:val="both"/>
        <w:rPr>
          <w:rFonts w:asciiTheme="majorBidi" w:eastAsia="Times New Roman" w:hAnsiTheme="majorBidi" w:cstheme="majorBidi"/>
          <w:color w:val="000000" w:themeColor="text1"/>
          <w:lang w:eastAsia="id-ID"/>
        </w:rPr>
      </w:pPr>
      <w:r w:rsidRPr="00792C46">
        <w:rPr>
          <w:rFonts w:asciiTheme="majorBidi" w:hAnsiTheme="majorBidi" w:cstheme="majorBidi"/>
          <w:color w:val="000000" w:themeColor="text1"/>
          <w:shd w:val="clear" w:color="auto" w:fill="FFFFFF"/>
        </w:rPr>
        <w:t xml:space="preserve">Ruseffendi, ET. 2006. </w:t>
      </w:r>
      <w:r w:rsidRPr="00792C46">
        <w:rPr>
          <w:rFonts w:asciiTheme="majorBidi" w:hAnsiTheme="majorBidi" w:cstheme="majorBidi"/>
          <w:i/>
          <w:iCs/>
          <w:color w:val="000000" w:themeColor="text1"/>
          <w:shd w:val="clear" w:color="auto" w:fill="FFFFFF"/>
        </w:rPr>
        <w:t>Pengantar kepada Membantu Guru Mengembangkan Kompetensinya dalam Pengajaran Matematika untuk Meningkatkan CBSA</w:t>
      </w:r>
      <w:r w:rsidRPr="00792C46">
        <w:rPr>
          <w:rFonts w:asciiTheme="majorBidi" w:hAnsiTheme="majorBidi" w:cstheme="majorBidi"/>
          <w:color w:val="000000" w:themeColor="text1"/>
          <w:shd w:val="clear" w:color="auto" w:fill="FFFFFF"/>
        </w:rPr>
        <w:t>. (Edisi Revisi). Bandung: Tarsito.</w:t>
      </w:r>
    </w:p>
    <w:p w:rsidR="00C27621" w:rsidRDefault="00C27621" w:rsidP="00C27621">
      <w:pPr>
        <w:ind w:left="1418" w:hanging="1418"/>
        <w:jc w:val="both"/>
        <w:rPr>
          <w:rFonts w:asciiTheme="majorBidi" w:hAnsiTheme="majorBidi" w:cstheme="majorBidi"/>
        </w:rPr>
      </w:pPr>
      <w:r w:rsidRPr="007F4D93">
        <w:rPr>
          <w:rFonts w:asciiTheme="majorBidi" w:eastAsia="Times New Roman" w:hAnsiTheme="majorBidi" w:cstheme="majorBidi"/>
          <w:lang w:eastAsia="id-ID"/>
        </w:rPr>
        <w:t xml:space="preserve">Snow, Catherine. 2002. </w:t>
      </w:r>
      <w:r w:rsidRPr="007F4D93">
        <w:rPr>
          <w:rFonts w:asciiTheme="majorBidi" w:hAnsiTheme="majorBidi" w:cstheme="majorBidi"/>
          <w:i/>
          <w:iCs/>
        </w:rPr>
        <w:t>Reading for Understanding: Toward an R&amp;D Program in Reading Comprehension.</w:t>
      </w:r>
      <w:r w:rsidRPr="007F4D93">
        <w:rPr>
          <w:rFonts w:asciiTheme="majorBidi" w:hAnsiTheme="majorBidi" w:cstheme="majorBidi"/>
        </w:rPr>
        <w:t xml:space="preserve"> Santa Monica: RAND Corporation.</w:t>
      </w:r>
    </w:p>
    <w:p w:rsidR="00C27621" w:rsidRDefault="00C27621" w:rsidP="00C27621">
      <w:pPr>
        <w:ind w:left="1418" w:hanging="1418"/>
        <w:jc w:val="both"/>
        <w:rPr>
          <w:rFonts w:cs="Times New Roman"/>
        </w:rPr>
      </w:pPr>
      <w:r>
        <w:rPr>
          <w:rFonts w:cs="Times New Roman"/>
        </w:rPr>
        <w:t xml:space="preserve">Sugiyono, 2009. </w:t>
      </w:r>
      <w:r>
        <w:rPr>
          <w:rFonts w:cs="Times New Roman"/>
          <w:i/>
        </w:rPr>
        <w:t xml:space="preserve">Metode Penelitian Pendidikan Pendekatan Kuantitatif, Kualitatatif, dan </w:t>
      </w:r>
      <w:r>
        <w:rPr>
          <w:rFonts w:cs="Times New Roman"/>
        </w:rPr>
        <w:t>R &amp; D, Bandung: Alfabeta.</w:t>
      </w:r>
    </w:p>
    <w:p w:rsidR="00C27621" w:rsidRDefault="00C27621" w:rsidP="00C27621">
      <w:pPr>
        <w:ind w:left="1418" w:hanging="1418"/>
        <w:jc w:val="both"/>
        <w:rPr>
          <w:rFonts w:asciiTheme="majorBidi" w:hAnsiTheme="majorBidi" w:cstheme="majorBidi"/>
        </w:rPr>
      </w:pPr>
      <w:r w:rsidRPr="004624BC">
        <w:rPr>
          <w:rFonts w:cs="Times New Roman"/>
        </w:rPr>
        <w:t>Suharsimi Arikunto</w:t>
      </w:r>
      <w:r>
        <w:rPr>
          <w:rFonts w:cs="Times New Roman"/>
        </w:rPr>
        <w:t xml:space="preserve">, 2009. </w:t>
      </w:r>
      <w:r w:rsidRPr="00571DB2">
        <w:rPr>
          <w:rStyle w:val="Emphasis"/>
          <w:rFonts w:asciiTheme="majorBidi" w:hAnsiTheme="majorBidi" w:cstheme="majorBidi"/>
        </w:rPr>
        <w:t>Dasar – Dasar Evaluasi Pendidikan (edisi revisi)</w:t>
      </w:r>
      <w:r>
        <w:rPr>
          <w:rFonts w:asciiTheme="majorBidi" w:hAnsiTheme="majorBidi" w:cstheme="majorBidi"/>
        </w:rPr>
        <w:t xml:space="preserve">. </w:t>
      </w:r>
      <w:r w:rsidRPr="00571DB2">
        <w:rPr>
          <w:rFonts w:asciiTheme="majorBidi" w:hAnsiTheme="majorBidi" w:cstheme="majorBidi"/>
        </w:rPr>
        <w:t>Cet.IX; Jakarta: Bumi Aksara</w:t>
      </w:r>
      <w:r>
        <w:rPr>
          <w:rFonts w:asciiTheme="majorBidi" w:hAnsiTheme="majorBidi" w:cstheme="majorBidi"/>
        </w:rPr>
        <w:t>.</w:t>
      </w:r>
    </w:p>
    <w:p w:rsidR="00C27621" w:rsidRPr="00792C46" w:rsidRDefault="00C27621" w:rsidP="00C27621">
      <w:pPr>
        <w:ind w:left="1418" w:hanging="1418"/>
        <w:jc w:val="both"/>
        <w:rPr>
          <w:rFonts w:asciiTheme="majorBidi" w:hAnsiTheme="majorBidi" w:cstheme="majorBidi"/>
        </w:rPr>
      </w:pPr>
      <w:r>
        <w:rPr>
          <w:rFonts w:asciiTheme="majorBidi" w:hAnsiTheme="majorBidi" w:cstheme="majorBidi"/>
        </w:rPr>
        <w:t xml:space="preserve">Suherman, E. 2003. </w:t>
      </w:r>
      <w:r>
        <w:rPr>
          <w:rFonts w:asciiTheme="majorBidi" w:hAnsiTheme="majorBidi" w:cstheme="majorBidi"/>
          <w:i/>
          <w:iCs/>
        </w:rPr>
        <w:t xml:space="preserve">Evaluasi Pembelajaran Matematika. </w:t>
      </w:r>
      <w:r>
        <w:rPr>
          <w:rFonts w:asciiTheme="majorBidi" w:hAnsiTheme="majorBidi" w:cstheme="majorBidi"/>
        </w:rPr>
        <w:t>Bandung: JICA. UPI.</w:t>
      </w:r>
    </w:p>
    <w:p w:rsidR="00C27621" w:rsidRDefault="00C27621" w:rsidP="00C27621">
      <w:pPr>
        <w:spacing w:after="0" w:line="480" w:lineRule="auto"/>
        <w:ind w:left="1418" w:hanging="1418"/>
        <w:jc w:val="both"/>
        <w:rPr>
          <w:rFonts w:asciiTheme="majorBidi" w:hAnsiTheme="majorBidi" w:cstheme="majorBidi"/>
        </w:rPr>
      </w:pPr>
      <w:r w:rsidRPr="00A36D1E">
        <w:rPr>
          <w:rFonts w:asciiTheme="majorBidi" w:hAnsiTheme="majorBidi" w:cstheme="majorBidi"/>
        </w:rPr>
        <w:t>Tarigan,</w:t>
      </w:r>
      <w:r>
        <w:rPr>
          <w:rFonts w:asciiTheme="majorBidi" w:hAnsiTheme="majorBidi" w:cstheme="majorBidi"/>
        </w:rPr>
        <w:t xml:space="preserve"> Henry </w:t>
      </w:r>
      <w:r w:rsidRPr="00A36D1E">
        <w:rPr>
          <w:rFonts w:asciiTheme="majorBidi" w:hAnsiTheme="majorBidi" w:cstheme="majorBidi"/>
        </w:rPr>
        <w:t>G</w:t>
      </w:r>
      <w:r>
        <w:rPr>
          <w:rFonts w:asciiTheme="majorBidi" w:hAnsiTheme="majorBidi" w:cstheme="majorBidi"/>
        </w:rPr>
        <w:t>untur</w:t>
      </w:r>
      <w:r w:rsidRPr="00A36D1E">
        <w:rPr>
          <w:rFonts w:asciiTheme="majorBidi" w:hAnsiTheme="majorBidi" w:cstheme="majorBidi"/>
        </w:rPr>
        <w:t>.</w:t>
      </w:r>
      <w:r>
        <w:rPr>
          <w:rFonts w:asciiTheme="majorBidi" w:hAnsiTheme="majorBidi" w:cstheme="majorBidi"/>
        </w:rPr>
        <w:t xml:space="preserve"> 2015, </w:t>
      </w:r>
      <w:r w:rsidRPr="00A82C4A">
        <w:rPr>
          <w:rFonts w:asciiTheme="majorBidi" w:hAnsiTheme="majorBidi" w:cstheme="majorBidi"/>
          <w:i/>
          <w:iCs/>
        </w:rPr>
        <w:t>Membaca sebagai Suatu Keterampilan Berbahasa</w:t>
      </w:r>
      <w:r>
        <w:rPr>
          <w:rFonts w:asciiTheme="majorBidi" w:hAnsiTheme="majorBidi" w:cstheme="majorBidi"/>
        </w:rPr>
        <w:t>, Bandung: CV. Angkasa</w:t>
      </w:r>
    </w:p>
    <w:p w:rsidR="00C27621" w:rsidRDefault="00C27621" w:rsidP="00C27621">
      <w:pPr>
        <w:ind w:left="1418" w:hanging="1418"/>
        <w:jc w:val="both"/>
        <w:rPr>
          <w:rFonts w:eastAsia="Times New Roman" w:cs="Times New Roman"/>
          <w:lang w:eastAsia="id-ID"/>
        </w:rPr>
      </w:pPr>
      <w:r>
        <w:rPr>
          <w:rFonts w:eastAsia="Times New Roman" w:cs="Times New Roman"/>
          <w:lang w:eastAsia="id-ID"/>
        </w:rPr>
        <w:t xml:space="preserve">Wiyanto, Asul. 2004. </w:t>
      </w:r>
      <w:r>
        <w:rPr>
          <w:rFonts w:eastAsia="Times New Roman" w:cs="Times New Roman"/>
          <w:i/>
          <w:iCs/>
          <w:lang w:eastAsia="id-ID"/>
        </w:rPr>
        <w:t>Terampil Menulis Paragraf.</w:t>
      </w:r>
      <w:r>
        <w:rPr>
          <w:rFonts w:eastAsia="Times New Roman" w:cs="Times New Roman"/>
          <w:lang w:eastAsia="id-ID"/>
        </w:rPr>
        <w:t xml:space="preserve"> Jakarta: PT. Gramedia Widiasarana Indonesia.</w:t>
      </w:r>
    </w:p>
    <w:p w:rsidR="00C27621" w:rsidRPr="00F56C48" w:rsidRDefault="00C27621" w:rsidP="0027196B">
      <w:pPr>
        <w:jc w:val="center"/>
        <w:rPr>
          <w:b/>
          <w:bCs/>
        </w:rPr>
      </w:pPr>
    </w:p>
    <w:sectPr w:rsidR="00C27621" w:rsidRPr="00F56C48" w:rsidSect="00500907">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20E"/>
    <w:multiLevelType w:val="hybridMultilevel"/>
    <w:tmpl w:val="216EE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8"/>
    <w:rsid w:val="00000578"/>
    <w:rsid w:val="0001016C"/>
    <w:rsid w:val="000138CF"/>
    <w:rsid w:val="00016CA0"/>
    <w:rsid w:val="0002294B"/>
    <w:rsid w:val="00023E4A"/>
    <w:rsid w:val="00026991"/>
    <w:rsid w:val="000376C8"/>
    <w:rsid w:val="000507E1"/>
    <w:rsid w:val="00051716"/>
    <w:rsid w:val="00067962"/>
    <w:rsid w:val="000737FE"/>
    <w:rsid w:val="00076DBD"/>
    <w:rsid w:val="00085CCD"/>
    <w:rsid w:val="00092A5B"/>
    <w:rsid w:val="00097FE1"/>
    <w:rsid w:val="000A5081"/>
    <w:rsid w:val="000B037E"/>
    <w:rsid w:val="000B2BF9"/>
    <w:rsid w:val="000B4F65"/>
    <w:rsid w:val="000B73D3"/>
    <w:rsid w:val="000E36D2"/>
    <w:rsid w:val="000F2DB7"/>
    <w:rsid w:val="000F63E8"/>
    <w:rsid w:val="0010416E"/>
    <w:rsid w:val="00105A38"/>
    <w:rsid w:val="00111383"/>
    <w:rsid w:val="00111F80"/>
    <w:rsid w:val="001203EF"/>
    <w:rsid w:val="001267CC"/>
    <w:rsid w:val="00127227"/>
    <w:rsid w:val="001273BB"/>
    <w:rsid w:val="001319CD"/>
    <w:rsid w:val="00133FDC"/>
    <w:rsid w:val="001373E0"/>
    <w:rsid w:val="00172703"/>
    <w:rsid w:val="0017793D"/>
    <w:rsid w:val="00194668"/>
    <w:rsid w:val="0019762F"/>
    <w:rsid w:val="00197FCC"/>
    <w:rsid w:val="001A56EE"/>
    <w:rsid w:val="001B7653"/>
    <w:rsid w:val="001D4A9D"/>
    <w:rsid w:val="001E12C4"/>
    <w:rsid w:val="001E5D0A"/>
    <w:rsid w:val="001F6BFB"/>
    <w:rsid w:val="00201646"/>
    <w:rsid w:val="00206D93"/>
    <w:rsid w:val="0021059C"/>
    <w:rsid w:val="00217EFC"/>
    <w:rsid w:val="0022303D"/>
    <w:rsid w:val="00225EC2"/>
    <w:rsid w:val="00226A5E"/>
    <w:rsid w:val="00263910"/>
    <w:rsid w:val="00263ABC"/>
    <w:rsid w:val="0027196B"/>
    <w:rsid w:val="0029425A"/>
    <w:rsid w:val="002A06A0"/>
    <w:rsid w:val="002B403C"/>
    <w:rsid w:val="002C0121"/>
    <w:rsid w:val="002C65F0"/>
    <w:rsid w:val="002D4780"/>
    <w:rsid w:val="002E3CC1"/>
    <w:rsid w:val="002E4D73"/>
    <w:rsid w:val="0030767E"/>
    <w:rsid w:val="003104AF"/>
    <w:rsid w:val="00316B21"/>
    <w:rsid w:val="00316F96"/>
    <w:rsid w:val="00324CF0"/>
    <w:rsid w:val="00331057"/>
    <w:rsid w:val="003518F4"/>
    <w:rsid w:val="00365029"/>
    <w:rsid w:val="00375683"/>
    <w:rsid w:val="003809C6"/>
    <w:rsid w:val="00385A02"/>
    <w:rsid w:val="00390DD6"/>
    <w:rsid w:val="003941EF"/>
    <w:rsid w:val="003A2417"/>
    <w:rsid w:val="003A2868"/>
    <w:rsid w:val="003B49B9"/>
    <w:rsid w:val="003C068B"/>
    <w:rsid w:val="003C2BA3"/>
    <w:rsid w:val="003C7ED5"/>
    <w:rsid w:val="003D1C6E"/>
    <w:rsid w:val="003D1E66"/>
    <w:rsid w:val="003D468F"/>
    <w:rsid w:val="003F06F7"/>
    <w:rsid w:val="003F2F28"/>
    <w:rsid w:val="003F5792"/>
    <w:rsid w:val="00424B49"/>
    <w:rsid w:val="00433279"/>
    <w:rsid w:val="004334B1"/>
    <w:rsid w:val="004407E6"/>
    <w:rsid w:val="0044158B"/>
    <w:rsid w:val="00444878"/>
    <w:rsid w:val="0044737E"/>
    <w:rsid w:val="004577D7"/>
    <w:rsid w:val="00463FD1"/>
    <w:rsid w:val="00473B95"/>
    <w:rsid w:val="004866EC"/>
    <w:rsid w:val="00491DE4"/>
    <w:rsid w:val="004921D4"/>
    <w:rsid w:val="0049553D"/>
    <w:rsid w:val="004C0C91"/>
    <w:rsid w:val="004C1297"/>
    <w:rsid w:val="004D5B73"/>
    <w:rsid w:val="004E5AE8"/>
    <w:rsid w:val="004E6ED5"/>
    <w:rsid w:val="004F0C02"/>
    <w:rsid w:val="00500907"/>
    <w:rsid w:val="005071C1"/>
    <w:rsid w:val="00513F1C"/>
    <w:rsid w:val="00516184"/>
    <w:rsid w:val="00520539"/>
    <w:rsid w:val="005232B9"/>
    <w:rsid w:val="0053328E"/>
    <w:rsid w:val="00536F93"/>
    <w:rsid w:val="005545B9"/>
    <w:rsid w:val="00563FC3"/>
    <w:rsid w:val="0056503A"/>
    <w:rsid w:val="00575336"/>
    <w:rsid w:val="00580EE0"/>
    <w:rsid w:val="005A67CD"/>
    <w:rsid w:val="005C606D"/>
    <w:rsid w:val="005D6B56"/>
    <w:rsid w:val="005E5769"/>
    <w:rsid w:val="005F0466"/>
    <w:rsid w:val="005F3F25"/>
    <w:rsid w:val="005F5F7A"/>
    <w:rsid w:val="0060186B"/>
    <w:rsid w:val="006018FC"/>
    <w:rsid w:val="006030B2"/>
    <w:rsid w:val="00604F08"/>
    <w:rsid w:val="00611182"/>
    <w:rsid w:val="0061252F"/>
    <w:rsid w:val="0061719A"/>
    <w:rsid w:val="0063789C"/>
    <w:rsid w:val="0064380B"/>
    <w:rsid w:val="00645660"/>
    <w:rsid w:val="006550D3"/>
    <w:rsid w:val="00656F2E"/>
    <w:rsid w:val="0066514F"/>
    <w:rsid w:val="0067585E"/>
    <w:rsid w:val="00683916"/>
    <w:rsid w:val="006A3460"/>
    <w:rsid w:val="006A3D19"/>
    <w:rsid w:val="006B6175"/>
    <w:rsid w:val="006C5C1A"/>
    <w:rsid w:val="006C74F9"/>
    <w:rsid w:val="006D2AF4"/>
    <w:rsid w:val="006E10A2"/>
    <w:rsid w:val="006E27D7"/>
    <w:rsid w:val="006E4017"/>
    <w:rsid w:val="00701656"/>
    <w:rsid w:val="00705EDB"/>
    <w:rsid w:val="00710CE6"/>
    <w:rsid w:val="00710EC8"/>
    <w:rsid w:val="0071335B"/>
    <w:rsid w:val="00714CF3"/>
    <w:rsid w:val="007157C0"/>
    <w:rsid w:val="0072321A"/>
    <w:rsid w:val="00732727"/>
    <w:rsid w:val="0073474A"/>
    <w:rsid w:val="007362EE"/>
    <w:rsid w:val="00741C39"/>
    <w:rsid w:val="0074386B"/>
    <w:rsid w:val="00764E4D"/>
    <w:rsid w:val="00766373"/>
    <w:rsid w:val="007663A0"/>
    <w:rsid w:val="00774B35"/>
    <w:rsid w:val="00774C69"/>
    <w:rsid w:val="0078233F"/>
    <w:rsid w:val="007823EC"/>
    <w:rsid w:val="00786621"/>
    <w:rsid w:val="007910D4"/>
    <w:rsid w:val="00791B77"/>
    <w:rsid w:val="00793EBA"/>
    <w:rsid w:val="00796216"/>
    <w:rsid w:val="007A6CA6"/>
    <w:rsid w:val="007B5F71"/>
    <w:rsid w:val="007B7C26"/>
    <w:rsid w:val="007C36D2"/>
    <w:rsid w:val="007C705A"/>
    <w:rsid w:val="007D516C"/>
    <w:rsid w:val="007F1BFA"/>
    <w:rsid w:val="007F3200"/>
    <w:rsid w:val="0080299B"/>
    <w:rsid w:val="00804A25"/>
    <w:rsid w:val="008156FF"/>
    <w:rsid w:val="008308E3"/>
    <w:rsid w:val="00831DD0"/>
    <w:rsid w:val="00832C04"/>
    <w:rsid w:val="00844A94"/>
    <w:rsid w:val="008472E7"/>
    <w:rsid w:val="00850BFE"/>
    <w:rsid w:val="00853CB8"/>
    <w:rsid w:val="00854F7F"/>
    <w:rsid w:val="0086639E"/>
    <w:rsid w:val="00883C23"/>
    <w:rsid w:val="00891CBB"/>
    <w:rsid w:val="00895B44"/>
    <w:rsid w:val="008A68C8"/>
    <w:rsid w:val="008B56E1"/>
    <w:rsid w:val="008B7F07"/>
    <w:rsid w:val="008C50A9"/>
    <w:rsid w:val="008C6838"/>
    <w:rsid w:val="008D0DB9"/>
    <w:rsid w:val="008D1F9B"/>
    <w:rsid w:val="008D1FFF"/>
    <w:rsid w:val="008E0226"/>
    <w:rsid w:val="008F5924"/>
    <w:rsid w:val="00903461"/>
    <w:rsid w:val="00910213"/>
    <w:rsid w:val="00924F36"/>
    <w:rsid w:val="0093075C"/>
    <w:rsid w:val="009372E7"/>
    <w:rsid w:val="00937D54"/>
    <w:rsid w:val="00943137"/>
    <w:rsid w:val="00943184"/>
    <w:rsid w:val="00951AFC"/>
    <w:rsid w:val="0097570C"/>
    <w:rsid w:val="00996E19"/>
    <w:rsid w:val="009A6D8F"/>
    <w:rsid w:val="009B4E46"/>
    <w:rsid w:val="009B6079"/>
    <w:rsid w:val="009C00C9"/>
    <w:rsid w:val="009C536C"/>
    <w:rsid w:val="009C6E35"/>
    <w:rsid w:val="009D063B"/>
    <w:rsid w:val="009D58C6"/>
    <w:rsid w:val="009E14D7"/>
    <w:rsid w:val="009F7650"/>
    <w:rsid w:val="00A02ECD"/>
    <w:rsid w:val="00A04F2B"/>
    <w:rsid w:val="00A10C86"/>
    <w:rsid w:val="00A205A0"/>
    <w:rsid w:val="00A30665"/>
    <w:rsid w:val="00A40C4A"/>
    <w:rsid w:val="00A40EDE"/>
    <w:rsid w:val="00A42193"/>
    <w:rsid w:val="00A45FDF"/>
    <w:rsid w:val="00A46817"/>
    <w:rsid w:val="00A5280D"/>
    <w:rsid w:val="00A52E28"/>
    <w:rsid w:val="00A57FA7"/>
    <w:rsid w:val="00A61233"/>
    <w:rsid w:val="00A635B3"/>
    <w:rsid w:val="00A6453C"/>
    <w:rsid w:val="00A67CA7"/>
    <w:rsid w:val="00A732EA"/>
    <w:rsid w:val="00A858E3"/>
    <w:rsid w:val="00A92C68"/>
    <w:rsid w:val="00AA191B"/>
    <w:rsid w:val="00AA3EA5"/>
    <w:rsid w:val="00AA7727"/>
    <w:rsid w:val="00AC2D29"/>
    <w:rsid w:val="00AC68F8"/>
    <w:rsid w:val="00AC72D7"/>
    <w:rsid w:val="00AD7485"/>
    <w:rsid w:val="00AE3941"/>
    <w:rsid w:val="00B033CA"/>
    <w:rsid w:val="00B0458D"/>
    <w:rsid w:val="00B1260D"/>
    <w:rsid w:val="00B42369"/>
    <w:rsid w:val="00B53B4E"/>
    <w:rsid w:val="00B55F8F"/>
    <w:rsid w:val="00B571FB"/>
    <w:rsid w:val="00B7379B"/>
    <w:rsid w:val="00B81C55"/>
    <w:rsid w:val="00B9005C"/>
    <w:rsid w:val="00B96214"/>
    <w:rsid w:val="00BA0EF5"/>
    <w:rsid w:val="00BA712A"/>
    <w:rsid w:val="00BB1AFC"/>
    <w:rsid w:val="00BC03F7"/>
    <w:rsid w:val="00BC2103"/>
    <w:rsid w:val="00BD14C5"/>
    <w:rsid w:val="00BE03B4"/>
    <w:rsid w:val="00BE1C14"/>
    <w:rsid w:val="00BF142D"/>
    <w:rsid w:val="00C03012"/>
    <w:rsid w:val="00C03AD5"/>
    <w:rsid w:val="00C04053"/>
    <w:rsid w:val="00C0432C"/>
    <w:rsid w:val="00C136E7"/>
    <w:rsid w:val="00C14CED"/>
    <w:rsid w:val="00C25CA5"/>
    <w:rsid w:val="00C25EB2"/>
    <w:rsid w:val="00C27621"/>
    <w:rsid w:val="00C37F20"/>
    <w:rsid w:val="00C44EE8"/>
    <w:rsid w:val="00C4570A"/>
    <w:rsid w:val="00C5036C"/>
    <w:rsid w:val="00C61937"/>
    <w:rsid w:val="00C718B5"/>
    <w:rsid w:val="00C7278D"/>
    <w:rsid w:val="00C7320C"/>
    <w:rsid w:val="00C736BA"/>
    <w:rsid w:val="00C75DBB"/>
    <w:rsid w:val="00C848C0"/>
    <w:rsid w:val="00C873E2"/>
    <w:rsid w:val="00C91234"/>
    <w:rsid w:val="00CB1906"/>
    <w:rsid w:val="00CB3118"/>
    <w:rsid w:val="00CC1DBD"/>
    <w:rsid w:val="00CD3FDE"/>
    <w:rsid w:val="00CD6D4F"/>
    <w:rsid w:val="00CD6FA2"/>
    <w:rsid w:val="00CD6FDB"/>
    <w:rsid w:val="00CE00B9"/>
    <w:rsid w:val="00CF0335"/>
    <w:rsid w:val="00CF7E10"/>
    <w:rsid w:val="00D07360"/>
    <w:rsid w:val="00D265FF"/>
    <w:rsid w:val="00D32C0B"/>
    <w:rsid w:val="00D36A28"/>
    <w:rsid w:val="00D45B96"/>
    <w:rsid w:val="00D52153"/>
    <w:rsid w:val="00D63431"/>
    <w:rsid w:val="00D81EBE"/>
    <w:rsid w:val="00D85FFB"/>
    <w:rsid w:val="00D8700E"/>
    <w:rsid w:val="00D919D6"/>
    <w:rsid w:val="00D9210D"/>
    <w:rsid w:val="00DA2DDB"/>
    <w:rsid w:val="00DA7260"/>
    <w:rsid w:val="00DB0311"/>
    <w:rsid w:val="00DB4FAD"/>
    <w:rsid w:val="00DC33CD"/>
    <w:rsid w:val="00DC6DD3"/>
    <w:rsid w:val="00DE6C87"/>
    <w:rsid w:val="00DF6549"/>
    <w:rsid w:val="00E01EA0"/>
    <w:rsid w:val="00E0244B"/>
    <w:rsid w:val="00E10407"/>
    <w:rsid w:val="00E119E4"/>
    <w:rsid w:val="00E12F98"/>
    <w:rsid w:val="00E13711"/>
    <w:rsid w:val="00E16CE2"/>
    <w:rsid w:val="00E30BED"/>
    <w:rsid w:val="00E50DDF"/>
    <w:rsid w:val="00E56465"/>
    <w:rsid w:val="00E72374"/>
    <w:rsid w:val="00E73F6F"/>
    <w:rsid w:val="00E77458"/>
    <w:rsid w:val="00E802C6"/>
    <w:rsid w:val="00E84B69"/>
    <w:rsid w:val="00EA4FB5"/>
    <w:rsid w:val="00EB0DE5"/>
    <w:rsid w:val="00EB357B"/>
    <w:rsid w:val="00EC52F6"/>
    <w:rsid w:val="00EE389A"/>
    <w:rsid w:val="00F01A96"/>
    <w:rsid w:val="00F061B3"/>
    <w:rsid w:val="00F1335F"/>
    <w:rsid w:val="00F1412E"/>
    <w:rsid w:val="00F24AF7"/>
    <w:rsid w:val="00F32005"/>
    <w:rsid w:val="00F37C4B"/>
    <w:rsid w:val="00F42E49"/>
    <w:rsid w:val="00F43118"/>
    <w:rsid w:val="00F43449"/>
    <w:rsid w:val="00F46587"/>
    <w:rsid w:val="00F53699"/>
    <w:rsid w:val="00F5651B"/>
    <w:rsid w:val="00F5654E"/>
    <w:rsid w:val="00F56ABB"/>
    <w:rsid w:val="00F56C48"/>
    <w:rsid w:val="00F56CF0"/>
    <w:rsid w:val="00F92493"/>
    <w:rsid w:val="00FD056F"/>
    <w:rsid w:val="00FD0ED3"/>
    <w:rsid w:val="00FD6720"/>
    <w:rsid w:val="00FD7782"/>
    <w:rsid w:val="00FE5ED1"/>
    <w:rsid w:val="00FE78FB"/>
    <w:rsid w:val="00FF58CA"/>
    <w:rsid w:val="00FF6E17"/>
    <w:rsid w:val="00FF77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B3"/>
    <w:rPr>
      <w:rFonts w:ascii="Segoe UI" w:hAnsi="Segoe UI" w:cs="Segoe UI"/>
      <w:sz w:val="18"/>
      <w:szCs w:val="18"/>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C27621"/>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C27621"/>
  </w:style>
  <w:style w:type="character" w:styleId="Emphasis">
    <w:name w:val="Emphasis"/>
    <w:basedOn w:val="DefaultParagraphFont"/>
    <w:uiPriority w:val="20"/>
    <w:qFormat/>
    <w:rsid w:val="00C27621"/>
    <w:rPr>
      <w:i/>
      <w:iCs/>
    </w:rPr>
  </w:style>
  <w:style w:type="character" w:customStyle="1" w:styleId="st">
    <w:name w:val="st"/>
    <w:basedOn w:val="DefaultParagraphFont"/>
    <w:rsid w:val="00C27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B3"/>
    <w:rPr>
      <w:rFonts w:ascii="Segoe UI" w:hAnsi="Segoe UI" w:cs="Segoe UI"/>
      <w:sz w:val="18"/>
      <w:szCs w:val="18"/>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C27621"/>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C27621"/>
  </w:style>
  <w:style w:type="character" w:styleId="Emphasis">
    <w:name w:val="Emphasis"/>
    <w:basedOn w:val="DefaultParagraphFont"/>
    <w:uiPriority w:val="20"/>
    <w:qFormat/>
    <w:rsid w:val="00C27621"/>
    <w:rPr>
      <w:i/>
      <w:iCs/>
    </w:rPr>
  </w:style>
  <w:style w:type="character" w:customStyle="1" w:styleId="st">
    <w:name w:val="st"/>
    <w:basedOn w:val="DefaultParagraphFont"/>
    <w:rsid w:val="00C2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Yuyu-PC</dc:creator>
  <cp:lastModifiedBy>Mr Asep</cp:lastModifiedBy>
  <cp:revision>2</cp:revision>
  <cp:lastPrinted>2019-09-03T07:48:00Z</cp:lastPrinted>
  <dcterms:created xsi:type="dcterms:W3CDTF">2019-09-20T05:54:00Z</dcterms:created>
  <dcterms:modified xsi:type="dcterms:W3CDTF">2019-09-20T05:54:00Z</dcterms:modified>
</cp:coreProperties>
</file>