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43" w:rsidRPr="003504F0" w:rsidRDefault="006D5A43" w:rsidP="00E75691">
      <w:pPr>
        <w:spacing w:before="240" w:line="480" w:lineRule="auto"/>
        <w:jc w:val="center"/>
        <w:rPr>
          <w:rFonts w:ascii="Times New Roman" w:hAnsi="Times New Roman" w:cs="Times New Roman"/>
          <w:b/>
          <w:bCs/>
          <w:sz w:val="24"/>
          <w:szCs w:val="24"/>
        </w:rPr>
      </w:pPr>
      <w:r w:rsidRPr="003504F0">
        <w:rPr>
          <w:rFonts w:ascii="Times New Roman" w:hAnsi="Times New Roman" w:cs="Times New Roman"/>
          <w:b/>
          <w:bCs/>
          <w:sz w:val="24"/>
          <w:szCs w:val="24"/>
        </w:rPr>
        <w:t>BAB II</w:t>
      </w:r>
    </w:p>
    <w:p w:rsidR="008B0CF7" w:rsidRDefault="006D5A43" w:rsidP="00E75691">
      <w:pPr>
        <w:spacing w:before="240" w:line="480" w:lineRule="auto"/>
        <w:jc w:val="center"/>
        <w:rPr>
          <w:rFonts w:ascii="Times New Roman" w:hAnsi="Times New Roman" w:cs="Times New Roman"/>
          <w:b/>
          <w:bCs/>
          <w:sz w:val="24"/>
          <w:szCs w:val="24"/>
          <w:lang w:val="id-ID"/>
        </w:rPr>
      </w:pPr>
      <w:r w:rsidRPr="003504F0">
        <w:rPr>
          <w:rFonts w:ascii="Times New Roman" w:hAnsi="Times New Roman" w:cs="Times New Roman"/>
          <w:b/>
          <w:bCs/>
          <w:sz w:val="24"/>
          <w:szCs w:val="24"/>
        </w:rPr>
        <w:t>TINJAUAN PUSTAKA</w:t>
      </w:r>
    </w:p>
    <w:p w:rsidR="00E75691" w:rsidRPr="00E75691" w:rsidRDefault="00E75691" w:rsidP="00E75691">
      <w:pPr>
        <w:spacing w:before="240" w:line="480" w:lineRule="auto"/>
        <w:jc w:val="center"/>
        <w:rPr>
          <w:rFonts w:ascii="Times New Roman" w:hAnsi="Times New Roman" w:cs="Times New Roman"/>
          <w:b/>
          <w:bCs/>
          <w:sz w:val="24"/>
          <w:szCs w:val="24"/>
          <w:lang w:val="id-ID"/>
        </w:rPr>
      </w:pPr>
      <w:bookmarkStart w:id="0" w:name="_GoBack"/>
      <w:bookmarkEnd w:id="0"/>
    </w:p>
    <w:p w:rsidR="003504F0" w:rsidRPr="00F1697D" w:rsidRDefault="003504F0" w:rsidP="00E75691">
      <w:pPr>
        <w:pStyle w:val="ListParagraph"/>
        <w:numPr>
          <w:ilvl w:val="0"/>
          <w:numId w:val="1"/>
        </w:numPr>
        <w:spacing w:line="480" w:lineRule="auto"/>
        <w:ind w:hanging="436"/>
        <w:rPr>
          <w:rFonts w:ascii="Times New Roman" w:hAnsi="Times New Roman" w:cs="Times New Roman"/>
          <w:sz w:val="24"/>
          <w:szCs w:val="24"/>
        </w:rPr>
      </w:pPr>
      <w:r>
        <w:rPr>
          <w:rFonts w:ascii="Times New Roman" w:hAnsi="Times New Roman" w:cs="Times New Roman"/>
          <w:b/>
          <w:sz w:val="24"/>
          <w:szCs w:val="24"/>
          <w:lang w:val="id-ID"/>
        </w:rPr>
        <w:t>Manajemen Keuangan</w:t>
      </w:r>
    </w:p>
    <w:p w:rsidR="00F1697D" w:rsidRPr="005938FE" w:rsidRDefault="005938FE" w:rsidP="00E75691">
      <w:pPr>
        <w:pStyle w:val="ListParagraph"/>
        <w:numPr>
          <w:ilvl w:val="1"/>
          <w:numId w:val="1"/>
        </w:numPr>
        <w:spacing w:line="480" w:lineRule="auto"/>
        <w:ind w:left="851" w:hanging="567"/>
        <w:rPr>
          <w:rFonts w:ascii="Times New Roman" w:hAnsi="Times New Roman" w:cs="Times New Roman"/>
          <w:b/>
          <w:sz w:val="24"/>
          <w:szCs w:val="24"/>
        </w:rPr>
      </w:pPr>
      <w:r w:rsidRPr="005938FE">
        <w:rPr>
          <w:rFonts w:ascii="Times New Roman" w:hAnsi="Times New Roman" w:cs="Times New Roman"/>
          <w:b/>
          <w:sz w:val="24"/>
          <w:szCs w:val="24"/>
          <w:lang w:val="id-ID"/>
        </w:rPr>
        <w:t xml:space="preserve">Pengertian </w:t>
      </w:r>
      <w:r>
        <w:rPr>
          <w:rFonts w:ascii="Times New Roman" w:hAnsi="Times New Roman" w:cs="Times New Roman"/>
          <w:b/>
          <w:sz w:val="24"/>
          <w:szCs w:val="24"/>
          <w:lang w:val="id-ID"/>
        </w:rPr>
        <w:t>Manajemen Keu</w:t>
      </w:r>
      <w:r w:rsidR="00A409B5">
        <w:rPr>
          <w:rFonts w:ascii="Times New Roman" w:hAnsi="Times New Roman" w:cs="Times New Roman"/>
          <w:b/>
          <w:sz w:val="24"/>
          <w:szCs w:val="24"/>
          <w:lang w:val="id-ID"/>
        </w:rPr>
        <w:t>a</w:t>
      </w:r>
      <w:r>
        <w:rPr>
          <w:rFonts w:ascii="Times New Roman" w:hAnsi="Times New Roman" w:cs="Times New Roman"/>
          <w:b/>
          <w:sz w:val="24"/>
          <w:szCs w:val="24"/>
          <w:lang w:val="id-ID"/>
        </w:rPr>
        <w:t>ngan</w:t>
      </w:r>
    </w:p>
    <w:p w:rsidR="005938FE" w:rsidRDefault="005A142D" w:rsidP="007F5118">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Manajemen keuangan berkembang begitu dinamis seiring dengan perkembangan peradaban manusia </w:t>
      </w:r>
      <w:r w:rsidR="00763234">
        <w:rPr>
          <w:rFonts w:ascii="Times New Roman" w:hAnsi="Times New Roman" w:cs="Times New Roman"/>
          <w:sz w:val="24"/>
          <w:szCs w:val="24"/>
          <w:lang w:val="id-ID"/>
        </w:rPr>
        <w:t>dari dulu hingga era globalisasi saat ini. Kegiatan bisnis begitu pesat termasuk didalamnya</w:t>
      </w:r>
      <w:r w:rsidR="00D111C8">
        <w:rPr>
          <w:rFonts w:ascii="Times New Roman" w:hAnsi="Times New Roman" w:cs="Times New Roman"/>
          <w:sz w:val="24"/>
          <w:szCs w:val="24"/>
          <w:lang w:val="id-ID"/>
        </w:rPr>
        <w:t xml:space="preserve"> kegiatan </w:t>
      </w:r>
      <w:r w:rsidR="005427EC">
        <w:rPr>
          <w:rFonts w:ascii="Times New Roman" w:hAnsi="Times New Roman" w:cs="Times New Roman"/>
          <w:sz w:val="24"/>
          <w:szCs w:val="24"/>
          <w:lang w:val="id-ID"/>
        </w:rPr>
        <w:t>manajemen keuangan</w:t>
      </w:r>
      <w:r w:rsidR="006B27E1">
        <w:rPr>
          <w:rFonts w:ascii="Times New Roman" w:hAnsi="Times New Roman" w:cs="Times New Roman"/>
          <w:sz w:val="24"/>
          <w:szCs w:val="24"/>
          <w:lang w:val="id-ID"/>
        </w:rPr>
        <w:t>. Sehingga menjadi ketertarikan tersendiri bagi para manajer keuangan, akademisi serta para birokrat lainnya untuk mempelajarinya.</w:t>
      </w:r>
    </w:p>
    <w:p w:rsidR="00FF5E7A" w:rsidRPr="007E1A8B" w:rsidRDefault="006A3550" w:rsidP="007E1A8B">
      <w:pPr>
        <w:pStyle w:val="Default"/>
        <w:spacing w:after="200" w:line="480" w:lineRule="auto"/>
        <w:ind w:left="851" w:firstLine="567"/>
        <w:jc w:val="both"/>
      </w:pPr>
      <w:r w:rsidRPr="00FF5E7A">
        <w:t xml:space="preserve">Pengertian Manajemen Keuangan Menurut </w:t>
      </w:r>
      <w:r w:rsidRPr="005B1EDF">
        <w:rPr>
          <w:b/>
        </w:rPr>
        <w:t>Horne dan Wachowicz J</w:t>
      </w:r>
      <w:r w:rsidR="007E1A8B" w:rsidRPr="005B1EDF">
        <w:rPr>
          <w:b/>
        </w:rPr>
        <w:t>r. (2012:2)</w:t>
      </w:r>
      <w:r w:rsidR="007E1A8B">
        <w:t xml:space="preserve"> mengemukakan bahwa </w:t>
      </w:r>
      <w:r w:rsidR="00FF5E7A" w:rsidRPr="007E1A8B">
        <w:t>“Manajemen keuangan berkaitan dengan perolehan aset, pendanaan, dan manajemen aset dengan didasari beberapa tujuan umum”.</w:t>
      </w:r>
    </w:p>
    <w:p w:rsidR="005D1E56" w:rsidRDefault="00FF5E7A" w:rsidP="007F5118">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w:t>
      </w:r>
      <w:r w:rsidR="00307B6E">
        <w:rPr>
          <w:rFonts w:ascii="Times New Roman" w:hAnsi="Times New Roman" w:cs="Times New Roman"/>
          <w:sz w:val="24"/>
          <w:szCs w:val="24"/>
          <w:lang w:val="id-ID"/>
        </w:rPr>
        <w:t xml:space="preserve">enurut </w:t>
      </w:r>
      <w:r w:rsidR="005D1E56" w:rsidRPr="005B1EDF">
        <w:rPr>
          <w:rFonts w:ascii="Times New Roman" w:hAnsi="Times New Roman" w:cs="Times New Roman"/>
          <w:b/>
          <w:sz w:val="24"/>
          <w:szCs w:val="24"/>
          <w:lang w:val="id-ID"/>
        </w:rPr>
        <w:t>Irham Fahmi (2018:2)</w:t>
      </w:r>
      <w:r w:rsidR="005D1E56">
        <w:rPr>
          <w:rFonts w:ascii="Times New Roman" w:hAnsi="Times New Roman" w:cs="Times New Roman"/>
          <w:sz w:val="24"/>
          <w:szCs w:val="24"/>
          <w:lang w:val="id-ID"/>
        </w:rPr>
        <w:t xml:space="preserve"> mengemukakan </w:t>
      </w:r>
      <w:r w:rsidR="00446858">
        <w:rPr>
          <w:rFonts w:ascii="Times New Roman" w:hAnsi="Times New Roman" w:cs="Times New Roman"/>
          <w:sz w:val="24"/>
          <w:szCs w:val="24"/>
          <w:lang w:val="id-ID"/>
        </w:rPr>
        <w:t>bahwa</w:t>
      </w:r>
      <w:r w:rsidR="005D1E56">
        <w:rPr>
          <w:rFonts w:ascii="Times New Roman" w:hAnsi="Times New Roman" w:cs="Times New Roman"/>
          <w:sz w:val="24"/>
          <w:szCs w:val="24"/>
          <w:lang w:val="id-ID"/>
        </w:rPr>
        <w:t xml:space="preserve">: </w:t>
      </w:r>
    </w:p>
    <w:p w:rsidR="007F5118" w:rsidRDefault="00307B6E" w:rsidP="00454AAC">
      <w:pPr>
        <w:spacing w:before="240" w:line="240" w:lineRule="auto"/>
        <w:ind w:left="1418" w:right="1133"/>
        <w:jc w:val="both"/>
        <w:rPr>
          <w:rFonts w:ascii="Times New Roman" w:hAnsi="Times New Roman" w:cs="Times New Roman"/>
          <w:b/>
          <w:sz w:val="20"/>
          <w:szCs w:val="24"/>
          <w:lang w:val="id-ID"/>
        </w:rPr>
      </w:pPr>
      <w:r w:rsidRPr="00AD1A18">
        <w:rPr>
          <w:rFonts w:ascii="Times New Roman" w:hAnsi="Times New Roman" w:cs="Times New Roman"/>
          <w:b/>
          <w:sz w:val="20"/>
          <w:szCs w:val="24"/>
          <w:lang w:val="id-ID"/>
        </w:rPr>
        <w:t xml:space="preserve">“Manajemen keuangan merupakan penggabungan dari ilmu dan seni yang membahas, mengkaji dan menganalisis tentang bagaimana seorang manajer keuangan dengan </w:t>
      </w:r>
      <w:r w:rsidR="00C171E0" w:rsidRPr="00AD1A18">
        <w:rPr>
          <w:rFonts w:ascii="Times New Roman" w:hAnsi="Times New Roman" w:cs="Times New Roman"/>
          <w:b/>
          <w:sz w:val="20"/>
          <w:szCs w:val="24"/>
          <w:lang w:val="id-ID"/>
        </w:rPr>
        <w:t xml:space="preserve">mempergunakan seluruh sumberdaya perusahaan untuk mencari dana, mengelola dana, dan membagi dana dengan tujuan mampu memberikan profit atau kemakmuran bagi para pemegang saham dan </w:t>
      </w:r>
      <w:r w:rsidR="00C171E0" w:rsidRPr="00AD1A18">
        <w:rPr>
          <w:rFonts w:ascii="Times New Roman" w:hAnsi="Times New Roman" w:cs="Times New Roman"/>
          <w:b/>
          <w:i/>
          <w:sz w:val="20"/>
          <w:szCs w:val="24"/>
          <w:lang w:val="id-ID"/>
        </w:rPr>
        <w:t>suistainability</w:t>
      </w:r>
      <w:r w:rsidR="00C171E0" w:rsidRPr="00AD1A18">
        <w:rPr>
          <w:rFonts w:ascii="Times New Roman" w:hAnsi="Times New Roman" w:cs="Times New Roman"/>
          <w:b/>
          <w:sz w:val="20"/>
          <w:szCs w:val="24"/>
          <w:lang w:val="id-ID"/>
        </w:rPr>
        <w:t xml:space="preserve"> (keberlanjutan) usaha bagi perusahaan”.</w:t>
      </w:r>
    </w:p>
    <w:p w:rsidR="00454AAC" w:rsidRPr="00AD1A18" w:rsidRDefault="00454AAC" w:rsidP="00454AAC">
      <w:pPr>
        <w:spacing w:before="240" w:line="240" w:lineRule="auto"/>
        <w:ind w:left="1418" w:right="1133"/>
        <w:jc w:val="both"/>
        <w:rPr>
          <w:rFonts w:ascii="Times New Roman" w:hAnsi="Times New Roman" w:cs="Times New Roman"/>
          <w:b/>
          <w:sz w:val="20"/>
          <w:szCs w:val="24"/>
          <w:lang w:val="id-ID"/>
        </w:rPr>
        <w:sectPr w:rsidR="00454AAC" w:rsidRPr="00AD1A18" w:rsidSect="00CA5904">
          <w:headerReference w:type="default" r:id="rId8"/>
          <w:footerReference w:type="default" r:id="rId9"/>
          <w:headerReference w:type="first" r:id="rId10"/>
          <w:footerReference w:type="first" r:id="rId11"/>
          <w:pgSz w:w="11906" w:h="16838"/>
          <w:pgMar w:top="1701" w:right="1701" w:bottom="1701" w:left="2268" w:header="709" w:footer="709" w:gutter="0"/>
          <w:pgNumType w:start="15"/>
          <w:cols w:space="708"/>
          <w:titlePg/>
          <w:docGrid w:linePitch="360"/>
        </w:sectPr>
      </w:pPr>
    </w:p>
    <w:p w:rsidR="006A3550" w:rsidRDefault="00A409B5" w:rsidP="007F5118">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teori tersebut menyatakan bahwa manajemen keuangan merupakan proses dalam pengaturan aktivitas atau kegiatan keuangan yang terjadi pada organisasi, dengan tujuan memberikan profit atau kemakmuran bagi pemegang saham dan </w:t>
      </w:r>
      <w:r w:rsidRPr="00A409B5">
        <w:rPr>
          <w:rFonts w:ascii="Times New Roman" w:hAnsi="Times New Roman" w:cs="Times New Roman"/>
          <w:i/>
          <w:sz w:val="24"/>
          <w:szCs w:val="24"/>
          <w:lang w:val="id-ID"/>
        </w:rPr>
        <w:t>suistainability</w:t>
      </w:r>
      <w:r>
        <w:rPr>
          <w:rFonts w:ascii="Times New Roman" w:hAnsi="Times New Roman" w:cs="Times New Roman"/>
          <w:sz w:val="24"/>
          <w:szCs w:val="24"/>
          <w:lang w:val="id-ID"/>
        </w:rPr>
        <w:t xml:space="preserve"> (keberlanjutan) usaha bagi perusahan.</w:t>
      </w:r>
    </w:p>
    <w:p w:rsidR="00A409B5" w:rsidRPr="00D47B64" w:rsidRDefault="00D47B64" w:rsidP="007F5118">
      <w:pPr>
        <w:pStyle w:val="ListParagraph"/>
        <w:numPr>
          <w:ilvl w:val="1"/>
          <w:numId w:val="1"/>
        </w:num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lang w:val="id-ID"/>
        </w:rPr>
        <w:t>Fungsi Manajemen Keuangan</w:t>
      </w:r>
    </w:p>
    <w:p w:rsidR="00D47B64" w:rsidRDefault="00D47B64" w:rsidP="007F5118">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Fungsi yang paling utama dari manajemen keuangan merupakan alat dalam pembuatan</w:t>
      </w:r>
      <w:r w:rsidR="00400623">
        <w:rPr>
          <w:rFonts w:ascii="Times New Roman" w:hAnsi="Times New Roman" w:cs="Times New Roman"/>
          <w:sz w:val="24"/>
          <w:szCs w:val="24"/>
          <w:lang w:val="id-ID"/>
        </w:rPr>
        <w:t xml:space="preserve"> keputusan investasi, pembiayaan dan deviden untuk suatu perusahaan atau organisasi. </w:t>
      </w:r>
      <w:r w:rsidR="00400623" w:rsidRPr="005B1EDF">
        <w:rPr>
          <w:rFonts w:ascii="Times New Roman" w:hAnsi="Times New Roman" w:cs="Times New Roman"/>
          <w:b/>
          <w:sz w:val="24"/>
          <w:szCs w:val="24"/>
          <w:lang w:val="id-ID"/>
        </w:rPr>
        <w:t>I</w:t>
      </w:r>
      <w:r w:rsidR="007E1A8B" w:rsidRPr="005B1EDF">
        <w:rPr>
          <w:rFonts w:ascii="Times New Roman" w:hAnsi="Times New Roman" w:cs="Times New Roman"/>
          <w:b/>
          <w:sz w:val="24"/>
          <w:szCs w:val="24"/>
          <w:lang w:val="id-ID"/>
        </w:rPr>
        <w:t xml:space="preserve">rham Fahmi (2018:3) </w:t>
      </w:r>
      <w:r w:rsidR="007E1A8B">
        <w:rPr>
          <w:rFonts w:ascii="Times New Roman" w:hAnsi="Times New Roman" w:cs="Times New Roman"/>
          <w:sz w:val="24"/>
          <w:szCs w:val="24"/>
          <w:lang w:val="id-ID"/>
        </w:rPr>
        <w:t>menyebutkan</w:t>
      </w:r>
      <w:r w:rsidR="00400623">
        <w:rPr>
          <w:rFonts w:ascii="Times New Roman" w:hAnsi="Times New Roman" w:cs="Times New Roman"/>
          <w:sz w:val="24"/>
          <w:szCs w:val="24"/>
          <w:lang w:val="id-ID"/>
        </w:rPr>
        <w:t xml:space="preserve"> </w:t>
      </w:r>
      <w:r w:rsidR="00400623" w:rsidRPr="007E1A8B">
        <w:rPr>
          <w:rFonts w:ascii="Times New Roman" w:hAnsi="Times New Roman" w:cs="Times New Roman"/>
          <w:sz w:val="24"/>
          <w:szCs w:val="24"/>
          <w:lang w:val="id-ID"/>
        </w:rPr>
        <w:t>“Ilmu manajemen keuangan berfungsi sebagai pedoman bagi manajer perusahaan dalam setiap pengambilan keputusan yang dilakukan</w:t>
      </w:r>
      <w:r w:rsidR="007E1A8B">
        <w:rPr>
          <w:rFonts w:ascii="Times New Roman" w:hAnsi="Times New Roman" w:cs="Times New Roman"/>
          <w:sz w:val="24"/>
          <w:szCs w:val="24"/>
          <w:lang w:val="id-ID"/>
        </w:rPr>
        <w:t>”.</w:t>
      </w:r>
      <w:r w:rsidR="00F96677">
        <w:rPr>
          <w:rFonts w:ascii="Times New Roman" w:hAnsi="Times New Roman" w:cs="Times New Roman"/>
          <w:sz w:val="24"/>
          <w:szCs w:val="24"/>
          <w:lang w:val="id-ID"/>
        </w:rPr>
        <w:t xml:space="preserve"> Oleh karena itu, manajemen </w:t>
      </w:r>
      <w:r w:rsidR="00D430EA">
        <w:rPr>
          <w:rFonts w:ascii="Times New Roman" w:hAnsi="Times New Roman" w:cs="Times New Roman"/>
          <w:sz w:val="24"/>
          <w:szCs w:val="24"/>
          <w:lang w:val="id-ID"/>
        </w:rPr>
        <w:t>keuangan memiliki kontribusi besar dalam perusahaan sehingga manajer perusahaan selayaknya dapat melakukan fungsi manajemen keuangan dengan baik.</w:t>
      </w:r>
    </w:p>
    <w:p w:rsidR="00D430EA" w:rsidRPr="00D430EA" w:rsidRDefault="00D430EA" w:rsidP="004709E4">
      <w:pPr>
        <w:pStyle w:val="ListParagraph"/>
        <w:numPr>
          <w:ilvl w:val="1"/>
          <w:numId w:val="1"/>
        </w:num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lang w:val="id-ID"/>
        </w:rPr>
        <w:t>Tujuan Manajemen Keuangan</w:t>
      </w:r>
    </w:p>
    <w:p w:rsidR="00D430EA" w:rsidRDefault="00D430EA" w:rsidP="004709E4">
      <w:pPr>
        <w:spacing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5B1EDF">
        <w:rPr>
          <w:rFonts w:ascii="Times New Roman" w:hAnsi="Times New Roman" w:cs="Times New Roman"/>
          <w:b/>
          <w:sz w:val="24"/>
          <w:szCs w:val="24"/>
          <w:lang w:val="id-ID"/>
        </w:rPr>
        <w:t>Irham Fahmi (2018:4)</w:t>
      </w:r>
      <w:r>
        <w:rPr>
          <w:rFonts w:ascii="Times New Roman" w:hAnsi="Times New Roman" w:cs="Times New Roman"/>
          <w:sz w:val="24"/>
          <w:szCs w:val="24"/>
          <w:lang w:val="id-ID"/>
        </w:rPr>
        <w:t xml:space="preserve"> menyatakan bahwa:</w:t>
      </w:r>
    </w:p>
    <w:p w:rsidR="00D430EA" w:rsidRPr="007E1A8B" w:rsidRDefault="00D430EA" w:rsidP="004709E4">
      <w:pPr>
        <w:spacing w:line="480" w:lineRule="auto"/>
        <w:ind w:left="851"/>
        <w:jc w:val="both"/>
        <w:rPr>
          <w:rFonts w:ascii="Times New Roman" w:hAnsi="Times New Roman" w:cs="Times New Roman"/>
          <w:sz w:val="24"/>
          <w:szCs w:val="24"/>
          <w:lang w:val="id-ID"/>
        </w:rPr>
      </w:pPr>
      <w:r w:rsidRPr="007E1A8B">
        <w:rPr>
          <w:rFonts w:ascii="Times New Roman" w:hAnsi="Times New Roman" w:cs="Times New Roman"/>
          <w:sz w:val="24"/>
          <w:szCs w:val="24"/>
          <w:lang w:val="id-ID"/>
        </w:rPr>
        <w:t>“Tujuan Manajemen Keuangan adalah:</w:t>
      </w:r>
    </w:p>
    <w:p w:rsidR="00D430EA" w:rsidRPr="007E1A8B" w:rsidRDefault="00D430EA" w:rsidP="004709E4">
      <w:pPr>
        <w:spacing w:line="480" w:lineRule="auto"/>
        <w:ind w:left="851"/>
        <w:jc w:val="both"/>
        <w:rPr>
          <w:rFonts w:ascii="Times New Roman" w:hAnsi="Times New Roman" w:cs="Times New Roman"/>
          <w:sz w:val="24"/>
          <w:szCs w:val="24"/>
          <w:lang w:val="id-ID"/>
        </w:rPr>
      </w:pPr>
      <w:r w:rsidRPr="007E1A8B">
        <w:rPr>
          <w:rFonts w:ascii="Times New Roman" w:hAnsi="Times New Roman" w:cs="Times New Roman"/>
          <w:sz w:val="24"/>
          <w:szCs w:val="24"/>
          <w:lang w:val="id-ID"/>
        </w:rPr>
        <w:t>Ada beberapa tujuan dari manajemen keuangan yaitu,</w:t>
      </w:r>
    </w:p>
    <w:p w:rsidR="00D430EA" w:rsidRPr="007E1A8B" w:rsidRDefault="00D430EA" w:rsidP="004709E4">
      <w:pPr>
        <w:pStyle w:val="ListParagraph"/>
        <w:numPr>
          <w:ilvl w:val="0"/>
          <w:numId w:val="3"/>
        </w:numPr>
        <w:spacing w:line="480" w:lineRule="auto"/>
        <w:ind w:left="1276"/>
        <w:jc w:val="both"/>
        <w:rPr>
          <w:rFonts w:ascii="Times New Roman" w:hAnsi="Times New Roman" w:cs="Times New Roman"/>
          <w:sz w:val="24"/>
          <w:szCs w:val="24"/>
          <w:lang w:val="id-ID"/>
        </w:rPr>
      </w:pPr>
      <w:r w:rsidRPr="007E1A8B">
        <w:rPr>
          <w:rFonts w:ascii="Times New Roman" w:hAnsi="Times New Roman" w:cs="Times New Roman"/>
          <w:sz w:val="24"/>
          <w:szCs w:val="24"/>
          <w:lang w:val="id-ID"/>
        </w:rPr>
        <w:t>Memaksimumkan nilai per</w:t>
      </w:r>
      <w:r w:rsidR="00A763CC" w:rsidRPr="007E1A8B">
        <w:rPr>
          <w:rFonts w:ascii="Times New Roman" w:hAnsi="Times New Roman" w:cs="Times New Roman"/>
          <w:sz w:val="24"/>
          <w:szCs w:val="24"/>
          <w:lang w:val="id-ID"/>
        </w:rPr>
        <w:t>u</w:t>
      </w:r>
      <w:r w:rsidRPr="007E1A8B">
        <w:rPr>
          <w:rFonts w:ascii="Times New Roman" w:hAnsi="Times New Roman" w:cs="Times New Roman"/>
          <w:sz w:val="24"/>
          <w:szCs w:val="24"/>
          <w:lang w:val="id-ID"/>
        </w:rPr>
        <w:t>sahaan</w:t>
      </w:r>
    </w:p>
    <w:p w:rsidR="00D430EA" w:rsidRPr="007E1A8B" w:rsidRDefault="00D430EA" w:rsidP="004709E4">
      <w:pPr>
        <w:pStyle w:val="ListParagraph"/>
        <w:numPr>
          <w:ilvl w:val="0"/>
          <w:numId w:val="3"/>
        </w:numPr>
        <w:spacing w:line="480" w:lineRule="auto"/>
        <w:ind w:left="1276"/>
        <w:jc w:val="both"/>
        <w:rPr>
          <w:rFonts w:ascii="Times New Roman" w:hAnsi="Times New Roman" w:cs="Times New Roman"/>
          <w:sz w:val="24"/>
          <w:szCs w:val="24"/>
          <w:lang w:val="id-ID"/>
        </w:rPr>
      </w:pPr>
      <w:r w:rsidRPr="007E1A8B">
        <w:rPr>
          <w:rFonts w:ascii="Times New Roman" w:hAnsi="Times New Roman" w:cs="Times New Roman"/>
          <w:sz w:val="24"/>
          <w:szCs w:val="24"/>
          <w:lang w:val="id-ID"/>
        </w:rPr>
        <w:t>Menjaga stabilitas finansial dalam keadaan yang selalu terkendali</w:t>
      </w:r>
    </w:p>
    <w:p w:rsidR="007F5118" w:rsidRPr="007E1A8B" w:rsidRDefault="00D430EA" w:rsidP="004709E4">
      <w:pPr>
        <w:pStyle w:val="ListParagraph"/>
        <w:numPr>
          <w:ilvl w:val="0"/>
          <w:numId w:val="3"/>
        </w:numPr>
        <w:spacing w:line="480" w:lineRule="auto"/>
        <w:ind w:left="1276"/>
        <w:jc w:val="both"/>
        <w:rPr>
          <w:rFonts w:ascii="Times New Roman" w:hAnsi="Times New Roman" w:cs="Times New Roman"/>
          <w:sz w:val="24"/>
          <w:szCs w:val="24"/>
          <w:lang w:val="id-ID"/>
        </w:rPr>
      </w:pPr>
      <w:r w:rsidRPr="007E1A8B">
        <w:rPr>
          <w:rFonts w:ascii="Times New Roman" w:hAnsi="Times New Roman" w:cs="Times New Roman"/>
          <w:sz w:val="24"/>
          <w:szCs w:val="24"/>
          <w:lang w:val="id-ID"/>
        </w:rPr>
        <w:lastRenderedPageBreak/>
        <w:t>Memperkecil risiko perusahaan di masa sekarang dan yang akan datang”</w:t>
      </w:r>
    </w:p>
    <w:p w:rsidR="00A763CC" w:rsidRDefault="00A763CC" w:rsidP="004709E4">
      <w:pPr>
        <w:spacing w:line="480" w:lineRule="auto"/>
        <w:ind w:left="851"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diatas maka tujuan dari manajemen keuangan yaitu memaksimumkan nilai perusahaan,</w:t>
      </w:r>
      <w:r w:rsidR="00E51575">
        <w:rPr>
          <w:rFonts w:ascii="Times New Roman" w:hAnsi="Times New Roman" w:cs="Times New Roman"/>
          <w:sz w:val="24"/>
          <w:szCs w:val="24"/>
          <w:lang w:val="id-ID"/>
        </w:rPr>
        <w:t xml:space="preserve"> menjaga stabilitas finansial dalam keadaan yang selalu terkendali dan memperkecil risiko perusahaan di masa sekarang dan yang akan datang. Berarti ketiga tujuan tersebut yang paling utama adalah yang pertama yaitu memaksimumkan nilai perusahaan. Yang dimaksud memaksimumkan nilai perusahaan yaitu bagaimana pihak manajemen perusahaan</w:t>
      </w:r>
      <w:r w:rsidR="00521220">
        <w:rPr>
          <w:rFonts w:ascii="Times New Roman" w:hAnsi="Times New Roman" w:cs="Times New Roman"/>
          <w:sz w:val="24"/>
          <w:szCs w:val="24"/>
          <w:lang w:val="id-ID"/>
        </w:rPr>
        <w:t xml:space="preserve"> mampu memberikan nilai yang maksimum pada saat perusahaan itu masuk ke pasar.</w:t>
      </w:r>
    </w:p>
    <w:p w:rsidR="002E35E9" w:rsidRPr="007F5118" w:rsidRDefault="007F0FEB" w:rsidP="00AD1A18">
      <w:pPr>
        <w:pStyle w:val="ListParagraph"/>
        <w:numPr>
          <w:ilvl w:val="0"/>
          <w:numId w:val="1"/>
        </w:numPr>
        <w:spacing w:line="480" w:lineRule="auto"/>
        <w:ind w:hanging="436"/>
        <w:rPr>
          <w:rFonts w:ascii="Times New Roman" w:hAnsi="Times New Roman" w:cs="Times New Roman"/>
          <w:sz w:val="24"/>
          <w:szCs w:val="24"/>
        </w:rPr>
      </w:pPr>
      <w:r>
        <w:rPr>
          <w:rFonts w:ascii="Times New Roman" w:hAnsi="Times New Roman" w:cs="Times New Roman"/>
          <w:b/>
          <w:sz w:val="24"/>
          <w:szCs w:val="24"/>
          <w:lang w:val="id-ID"/>
        </w:rPr>
        <w:t>Laporan Keuangan</w:t>
      </w:r>
    </w:p>
    <w:p w:rsidR="004709E4" w:rsidRPr="004709E4" w:rsidRDefault="007F5118" w:rsidP="005F33FA">
      <w:pPr>
        <w:pStyle w:val="ListParagraph"/>
        <w:numPr>
          <w:ilvl w:val="2"/>
          <w:numId w:val="1"/>
        </w:numPr>
        <w:spacing w:line="480" w:lineRule="auto"/>
        <w:ind w:left="851" w:hanging="567"/>
        <w:rPr>
          <w:rFonts w:ascii="Times New Roman" w:hAnsi="Times New Roman" w:cs="Times New Roman"/>
          <w:b/>
          <w:sz w:val="24"/>
          <w:szCs w:val="24"/>
        </w:rPr>
      </w:pPr>
      <w:r w:rsidRPr="007F5118">
        <w:rPr>
          <w:rFonts w:ascii="Times New Roman" w:hAnsi="Times New Roman" w:cs="Times New Roman"/>
          <w:b/>
          <w:sz w:val="24"/>
          <w:szCs w:val="24"/>
          <w:lang w:val="id-ID"/>
        </w:rPr>
        <w:t>Pengertian Laporan Keuangan</w:t>
      </w:r>
    </w:p>
    <w:p w:rsidR="007D5F98" w:rsidRPr="007D5F98" w:rsidRDefault="007D5F98" w:rsidP="00AD1A18">
      <w:pPr>
        <w:pStyle w:val="ListParagraph"/>
        <w:autoSpaceDE w:val="0"/>
        <w:autoSpaceDN w:val="0"/>
        <w:adjustRightInd w:val="0"/>
        <w:spacing w:line="480" w:lineRule="auto"/>
        <w:ind w:firstLine="698"/>
        <w:jc w:val="both"/>
        <w:rPr>
          <w:rFonts w:ascii="Times New Roman" w:hAnsi="Times New Roman" w:cs="Times New Roman"/>
          <w:color w:val="000000"/>
          <w:sz w:val="23"/>
          <w:szCs w:val="23"/>
          <w:lang w:val="id-ID"/>
        </w:rPr>
      </w:pPr>
      <w:r w:rsidRPr="007D5F98">
        <w:rPr>
          <w:rFonts w:ascii="Times New Roman" w:hAnsi="Times New Roman" w:cs="Times New Roman"/>
          <w:color w:val="000000"/>
          <w:sz w:val="23"/>
          <w:szCs w:val="23"/>
          <w:lang w:val="id-ID"/>
        </w:rPr>
        <w:t>Laporan keuangan menggambarkan kondisi keuangan dan hasil usaha suatu perusahaan pada saat tertentu atau jangka waktu tertentu. Bagi para analis, laporan keuangan merupakan media yang paling penting untuk menilai prestasi dan kondisi ekonomis suatu perusahaan. Laporan keuangan menjadi bahan sarana informasi (</w:t>
      </w:r>
      <w:r w:rsidRPr="005B1EDF">
        <w:rPr>
          <w:rFonts w:ascii="Times New Roman" w:hAnsi="Times New Roman" w:cs="Times New Roman"/>
          <w:i/>
          <w:color w:val="000000"/>
          <w:sz w:val="23"/>
          <w:szCs w:val="23"/>
          <w:lang w:val="id-ID"/>
        </w:rPr>
        <w:t>screen</w:t>
      </w:r>
      <w:r w:rsidRPr="007D5F98">
        <w:rPr>
          <w:rFonts w:ascii="Times New Roman" w:hAnsi="Times New Roman" w:cs="Times New Roman"/>
          <w:color w:val="000000"/>
          <w:sz w:val="23"/>
          <w:szCs w:val="23"/>
          <w:lang w:val="id-ID"/>
        </w:rPr>
        <w:t xml:space="preserve">) bagi analis dalam proses pengambilan keputusan. Laporan keuangan dapat menggambarkan posisi keuangan perusahaan, hasil usaha perusahaan dalam suatu periode, dan arus dana (kas) perusahaan dalam periode tertentu. </w:t>
      </w:r>
    </w:p>
    <w:p w:rsidR="00392BC4" w:rsidRDefault="007D5F98" w:rsidP="00AD1A18">
      <w:pPr>
        <w:pStyle w:val="ListParagraph"/>
        <w:spacing w:line="480" w:lineRule="auto"/>
        <w:ind w:firstLine="698"/>
        <w:jc w:val="both"/>
        <w:rPr>
          <w:rFonts w:ascii="Times New Roman" w:hAnsi="Times New Roman" w:cs="Times New Roman"/>
          <w:color w:val="000000"/>
          <w:sz w:val="23"/>
          <w:szCs w:val="23"/>
          <w:lang w:val="id-ID"/>
        </w:rPr>
      </w:pPr>
      <w:r w:rsidRPr="007D5F98">
        <w:rPr>
          <w:rFonts w:ascii="Times New Roman" w:hAnsi="Times New Roman" w:cs="Times New Roman"/>
          <w:color w:val="000000"/>
          <w:sz w:val="23"/>
          <w:szCs w:val="23"/>
          <w:lang w:val="id-ID"/>
        </w:rPr>
        <w:t xml:space="preserve">Pada dasarnya laporan keuangan adalah hasil dari proses akuntansi yang dapat digunakan sebagai alat untuk berkomunikasi antara data keuangan suatu aktivitas dari suatu perusahaan dengan pihak-pihak yang bersangkutan dengan data atau aktivitas perusahaan tersebut. Adapun jenis laporan </w:t>
      </w:r>
      <w:r w:rsidRPr="007D5F98">
        <w:rPr>
          <w:rFonts w:ascii="Times New Roman" w:hAnsi="Times New Roman" w:cs="Times New Roman"/>
          <w:color w:val="000000"/>
          <w:sz w:val="23"/>
          <w:szCs w:val="23"/>
          <w:lang w:val="id-ID"/>
        </w:rPr>
        <w:lastRenderedPageBreak/>
        <w:t>keuangan yang lazim dikenal terdiri dari Neraca atau laporan Laba/Rugi, atau hasil usaha, Laporan Arus Kas dan Laporan Perubahan Posisi Keuangan.</w:t>
      </w:r>
    </w:p>
    <w:p w:rsidR="00202474" w:rsidRPr="00AD1A18" w:rsidRDefault="00392BC4" w:rsidP="00202474">
      <w:pPr>
        <w:spacing w:line="480" w:lineRule="auto"/>
        <w:ind w:left="709"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Definisi laporan keuangan menurut </w:t>
      </w:r>
      <w:r w:rsidRPr="005B1EDF">
        <w:rPr>
          <w:rFonts w:ascii="Times New Roman" w:hAnsi="Times New Roman" w:cs="Times New Roman"/>
          <w:b/>
          <w:sz w:val="24"/>
          <w:szCs w:val="24"/>
          <w:lang w:val="id-ID"/>
        </w:rPr>
        <w:t>S</w:t>
      </w:r>
      <w:r w:rsidR="0064169D" w:rsidRPr="005B1EDF">
        <w:rPr>
          <w:rFonts w:ascii="Times New Roman" w:hAnsi="Times New Roman" w:cs="Times New Roman"/>
          <w:b/>
          <w:sz w:val="24"/>
          <w:szCs w:val="24"/>
          <w:lang w:val="id-ID"/>
        </w:rPr>
        <w:t>.</w:t>
      </w:r>
      <w:r w:rsidRPr="005B1EDF">
        <w:rPr>
          <w:rFonts w:ascii="Times New Roman" w:hAnsi="Times New Roman" w:cs="Times New Roman"/>
          <w:b/>
          <w:sz w:val="24"/>
          <w:szCs w:val="24"/>
          <w:lang w:val="id-ID"/>
        </w:rPr>
        <w:t xml:space="preserve"> Munawir (20</w:t>
      </w:r>
      <w:r w:rsidR="005C29F9" w:rsidRPr="005B1EDF">
        <w:rPr>
          <w:rFonts w:ascii="Times New Roman" w:hAnsi="Times New Roman" w:cs="Times New Roman"/>
          <w:b/>
          <w:sz w:val="24"/>
          <w:szCs w:val="24"/>
          <w:lang w:val="id-ID"/>
        </w:rPr>
        <w:t>10</w:t>
      </w:r>
      <w:r w:rsidRPr="005B1EDF">
        <w:rPr>
          <w:rFonts w:ascii="Times New Roman" w:hAnsi="Times New Roman" w:cs="Times New Roman"/>
          <w:b/>
          <w:sz w:val="24"/>
          <w:szCs w:val="24"/>
          <w:lang w:val="id-ID"/>
        </w:rPr>
        <w:t xml:space="preserve">:2) </w:t>
      </w:r>
      <w:r>
        <w:rPr>
          <w:rFonts w:ascii="Times New Roman" w:hAnsi="Times New Roman" w:cs="Times New Roman"/>
          <w:sz w:val="24"/>
          <w:szCs w:val="24"/>
          <w:lang w:val="id-ID"/>
        </w:rPr>
        <w:t xml:space="preserve">menyatakan sebagai berikut: </w:t>
      </w:r>
      <w:r w:rsidRPr="007E1A8B">
        <w:rPr>
          <w:rFonts w:ascii="Times New Roman" w:hAnsi="Times New Roman" w:cs="Times New Roman"/>
          <w:sz w:val="24"/>
          <w:szCs w:val="24"/>
          <w:lang w:val="id-ID"/>
        </w:rPr>
        <w:t>“Laporan keuangan adalah hasil dari proses akuntan yang dapat digunakan sebagai alat untuk berkomunikasi antara data keuangan atau aktivitas perusahaan tersebut”.</w:t>
      </w:r>
    </w:p>
    <w:p w:rsidR="00392BC4" w:rsidRPr="007E1A8B" w:rsidRDefault="00202474" w:rsidP="00924FEE">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5B1EDF">
        <w:rPr>
          <w:rFonts w:ascii="Times New Roman" w:hAnsi="Times New Roman" w:cs="Times New Roman"/>
          <w:b/>
          <w:sz w:val="24"/>
          <w:szCs w:val="24"/>
          <w:lang w:val="id-ID"/>
        </w:rPr>
        <w:t>Sofyan S. Harahap (2008:1)</w:t>
      </w:r>
      <w:r>
        <w:rPr>
          <w:rFonts w:ascii="Times New Roman" w:hAnsi="Times New Roman" w:cs="Times New Roman"/>
          <w:sz w:val="24"/>
          <w:szCs w:val="24"/>
          <w:lang w:val="id-ID"/>
        </w:rPr>
        <w:t xml:space="preserve"> pengertian laporan keuangan adalah sebagai berikut: </w:t>
      </w:r>
      <w:r w:rsidRPr="007E1A8B">
        <w:rPr>
          <w:rFonts w:ascii="Times New Roman" w:hAnsi="Times New Roman" w:cs="Times New Roman"/>
          <w:sz w:val="24"/>
          <w:szCs w:val="24"/>
          <w:lang w:val="id-ID"/>
        </w:rPr>
        <w:t>“Laporan Keuangan adalah media informasi yang merangkum semua aktivitas perusahaan.jika informasi ini disajikan dengan benar, informasi tersebut sangat berguna bagi siapa saja untuk mengambil keputusan tentang perusahaan yang dilaporkan tersebut”.</w:t>
      </w:r>
    </w:p>
    <w:p w:rsidR="00AF4270" w:rsidRPr="00D46DB1" w:rsidRDefault="00AF4270" w:rsidP="004709E4">
      <w:pPr>
        <w:spacing w:line="480" w:lineRule="auto"/>
        <w:ind w:left="709" w:firstLine="720"/>
        <w:jc w:val="both"/>
        <w:rPr>
          <w:rFonts w:asciiTheme="majorBidi" w:hAnsiTheme="majorBidi" w:cstheme="majorBidi"/>
          <w:b/>
          <w:bCs/>
          <w:sz w:val="24"/>
          <w:szCs w:val="24"/>
        </w:rPr>
      </w:pPr>
      <w:r>
        <w:rPr>
          <w:rFonts w:asciiTheme="majorBidi" w:hAnsiTheme="majorBidi" w:cstheme="majorBidi"/>
          <w:sz w:val="24"/>
          <w:szCs w:val="24"/>
          <w:lang w:val="id-ID"/>
        </w:rPr>
        <w:t>Definisi</w:t>
      </w:r>
      <w:r w:rsidRPr="002377C3">
        <w:rPr>
          <w:rFonts w:asciiTheme="majorBidi" w:hAnsiTheme="majorBidi" w:cstheme="majorBidi"/>
          <w:sz w:val="24"/>
          <w:szCs w:val="24"/>
        </w:rPr>
        <w:t xml:space="preserve"> </w:t>
      </w:r>
      <w:r>
        <w:rPr>
          <w:rFonts w:asciiTheme="majorBidi" w:hAnsiTheme="majorBidi" w:cstheme="majorBidi"/>
          <w:sz w:val="24"/>
          <w:szCs w:val="24"/>
          <w:lang w:val="id-ID"/>
        </w:rPr>
        <w:t xml:space="preserve">laporan keuangan </w:t>
      </w:r>
      <w:r w:rsidRPr="002377C3">
        <w:rPr>
          <w:rFonts w:asciiTheme="majorBidi" w:hAnsiTheme="majorBidi" w:cstheme="majorBidi"/>
          <w:sz w:val="24"/>
          <w:szCs w:val="24"/>
        </w:rPr>
        <w:t xml:space="preserve">yang di </w:t>
      </w:r>
      <w:r>
        <w:rPr>
          <w:rFonts w:asciiTheme="majorBidi" w:hAnsiTheme="majorBidi" w:cstheme="majorBidi"/>
          <w:sz w:val="24"/>
          <w:szCs w:val="24"/>
          <w:lang w:val="id-ID"/>
        </w:rPr>
        <w:t xml:space="preserve">kemukakan oleh </w:t>
      </w:r>
      <w:r w:rsidRPr="005B1EDF">
        <w:rPr>
          <w:rFonts w:asciiTheme="majorBidi" w:hAnsiTheme="majorBidi" w:cstheme="majorBidi"/>
          <w:b/>
          <w:sz w:val="24"/>
          <w:szCs w:val="24"/>
          <w:lang w:val="id-ID"/>
        </w:rPr>
        <w:t xml:space="preserve">Kasmir </w:t>
      </w:r>
      <w:r w:rsidRPr="005B1EDF">
        <w:rPr>
          <w:rFonts w:asciiTheme="majorBidi" w:hAnsiTheme="majorBidi" w:cstheme="majorBidi"/>
          <w:b/>
          <w:sz w:val="24"/>
          <w:szCs w:val="24"/>
        </w:rPr>
        <w:t>(2017:23)</w:t>
      </w:r>
      <w:r>
        <w:rPr>
          <w:rFonts w:asciiTheme="majorBidi" w:hAnsiTheme="majorBidi" w:cstheme="majorBidi"/>
          <w:sz w:val="24"/>
          <w:szCs w:val="24"/>
        </w:rPr>
        <w:t xml:space="preserve"> </w:t>
      </w:r>
      <w:r>
        <w:rPr>
          <w:rFonts w:asciiTheme="majorBidi" w:hAnsiTheme="majorBidi" w:cstheme="majorBidi"/>
          <w:sz w:val="24"/>
          <w:szCs w:val="24"/>
          <w:lang w:val="id-ID"/>
        </w:rPr>
        <w:t>adalah sebagai berikut</w:t>
      </w:r>
      <w:r>
        <w:rPr>
          <w:rFonts w:asciiTheme="majorBidi" w:hAnsiTheme="majorBidi" w:cstheme="majorBidi"/>
          <w:sz w:val="24"/>
          <w:szCs w:val="24"/>
        </w:rPr>
        <w:t>:</w:t>
      </w:r>
    </w:p>
    <w:p w:rsidR="00AF4270" w:rsidRPr="00CB0B73" w:rsidRDefault="00AF4270" w:rsidP="004709E4">
      <w:pPr>
        <w:spacing w:line="240" w:lineRule="auto"/>
        <w:ind w:left="1418" w:right="1071"/>
        <w:jc w:val="both"/>
        <w:rPr>
          <w:rFonts w:asciiTheme="majorBidi" w:hAnsiTheme="majorBidi" w:cstheme="majorBidi"/>
          <w:b/>
          <w:sz w:val="20"/>
          <w:szCs w:val="20"/>
          <w:lang w:val="id-ID"/>
        </w:rPr>
      </w:pPr>
      <w:proofErr w:type="gramStart"/>
      <w:r w:rsidRPr="00CB0B73">
        <w:rPr>
          <w:rFonts w:asciiTheme="majorBidi" w:hAnsiTheme="majorBidi" w:cstheme="majorBidi"/>
          <w:b/>
          <w:sz w:val="20"/>
          <w:szCs w:val="20"/>
        </w:rPr>
        <w:t>“</w:t>
      </w:r>
      <w:r w:rsidRPr="00CB0B73">
        <w:rPr>
          <w:rFonts w:asciiTheme="majorBidi" w:hAnsiTheme="majorBidi" w:cstheme="majorBidi"/>
          <w:b/>
          <w:sz w:val="20"/>
          <w:szCs w:val="20"/>
          <w:lang w:val="id-ID"/>
        </w:rPr>
        <w:t>Laporan keuangan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merupakan laporan</w:t>
      </w:r>
      <w:r w:rsidRPr="00CB0B73">
        <w:rPr>
          <w:rFonts w:asciiTheme="majorBidi" w:hAnsiTheme="majorBidi" w:cstheme="majorBidi"/>
          <w:b/>
          <w:sz w:val="20"/>
          <w:szCs w:val="20"/>
        </w:rPr>
        <w:t xml:space="preserve"> yang </w:t>
      </w:r>
      <w:r w:rsidRPr="00CB0B73">
        <w:rPr>
          <w:rFonts w:asciiTheme="majorBidi" w:hAnsiTheme="majorBidi" w:cstheme="majorBidi"/>
          <w:b/>
          <w:sz w:val="20"/>
          <w:szCs w:val="20"/>
          <w:lang w:val="id-ID"/>
        </w:rPr>
        <w:t>menunjukan kondisi perusahaan saat ini</w:t>
      </w:r>
      <w:r w:rsidRPr="00CB0B73">
        <w:rPr>
          <w:rFonts w:asciiTheme="majorBidi" w:hAnsiTheme="majorBidi" w:cstheme="majorBidi"/>
          <w:b/>
          <w:sz w:val="20"/>
          <w:szCs w:val="20"/>
        </w:rPr>
        <w:t>.</w:t>
      </w:r>
      <w:proofErr w:type="gramEnd"/>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Kondisi perusahaan terkini maksudnya</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adalah keadaan keuangan perusahaan pada</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tanggal tertentu</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untuk neraca</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dan periode tertentu</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untuk laporan laba rugi</w:t>
      </w:r>
      <w:r w:rsidRPr="00CB0B73">
        <w:rPr>
          <w:rFonts w:asciiTheme="majorBidi" w:hAnsiTheme="majorBidi" w:cstheme="majorBidi"/>
          <w:b/>
          <w:sz w:val="20"/>
          <w:szCs w:val="20"/>
        </w:rPr>
        <w:t xml:space="preserve">). </w:t>
      </w:r>
      <w:proofErr w:type="gramStart"/>
      <w:r w:rsidRPr="00CB0B73">
        <w:rPr>
          <w:rFonts w:asciiTheme="majorBidi" w:hAnsiTheme="majorBidi" w:cstheme="majorBidi"/>
          <w:b/>
          <w:sz w:val="20"/>
          <w:szCs w:val="20"/>
        </w:rPr>
        <w:t xml:space="preserve">Di </w:t>
      </w:r>
      <w:r w:rsidR="00E30E47" w:rsidRPr="00CB0B73">
        <w:rPr>
          <w:rFonts w:asciiTheme="majorBidi" w:hAnsiTheme="majorBidi" w:cstheme="majorBidi"/>
          <w:b/>
          <w:sz w:val="20"/>
          <w:szCs w:val="20"/>
          <w:lang w:val="id-ID"/>
        </w:rPr>
        <w:t>samping itu</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kita akan</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mengetahui posisi perusahaan terkini setelah</w:t>
      </w:r>
      <w:r w:rsidRPr="00CB0B73">
        <w:rPr>
          <w:rFonts w:asciiTheme="majorBidi" w:hAnsiTheme="majorBidi" w:cstheme="majorBidi"/>
          <w:b/>
          <w:sz w:val="20"/>
          <w:szCs w:val="20"/>
        </w:rPr>
        <w:t xml:space="preserve"> </w:t>
      </w:r>
      <w:r w:rsidR="00E30E47" w:rsidRPr="00CB0B73">
        <w:rPr>
          <w:rFonts w:asciiTheme="majorBidi" w:hAnsiTheme="majorBidi" w:cstheme="majorBidi"/>
          <w:b/>
          <w:sz w:val="20"/>
          <w:szCs w:val="20"/>
          <w:lang w:val="id-ID"/>
        </w:rPr>
        <w:t>menganalisis laporan keuangan</w:t>
      </w:r>
      <w:r w:rsidRPr="00CB0B73">
        <w:rPr>
          <w:rFonts w:asciiTheme="majorBidi" w:hAnsiTheme="majorBidi" w:cstheme="majorBidi"/>
          <w:b/>
          <w:sz w:val="20"/>
          <w:szCs w:val="20"/>
        </w:rPr>
        <w:t>”</w:t>
      </w:r>
      <w:r w:rsidR="00E30E47" w:rsidRPr="00CB0B73">
        <w:rPr>
          <w:rFonts w:asciiTheme="majorBidi" w:hAnsiTheme="majorBidi" w:cstheme="majorBidi"/>
          <w:b/>
          <w:sz w:val="20"/>
          <w:szCs w:val="20"/>
          <w:lang w:val="id-ID"/>
        </w:rPr>
        <w:t>.</w:t>
      </w:r>
      <w:proofErr w:type="gramEnd"/>
    </w:p>
    <w:p w:rsidR="005B4C3F" w:rsidRDefault="00924FEE" w:rsidP="004709E4">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pengertian diatas maka dapat dikatakan bahwa laporan keuangan merupakan media informasi yang merangkum semua proses akuntansi di perusahaan yang berguna bagi pihak yang berkepentingan untuk pengambilan keputusan di perusahaan tersebut.</w:t>
      </w:r>
    </w:p>
    <w:p w:rsidR="008B0CF7" w:rsidRPr="008B0CF7" w:rsidRDefault="008B0CF7" w:rsidP="008B0CF7">
      <w:pPr>
        <w:pStyle w:val="ListParagraph"/>
        <w:numPr>
          <w:ilvl w:val="2"/>
          <w:numId w:val="1"/>
        </w:numPr>
        <w:spacing w:line="480" w:lineRule="auto"/>
        <w:ind w:left="851" w:hanging="567"/>
        <w:rPr>
          <w:rFonts w:ascii="Times New Roman" w:hAnsi="Times New Roman" w:cs="Times New Roman"/>
          <w:b/>
          <w:sz w:val="24"/>
          <w:szCs w:val="24"/>
        </w:rPr>
      </w:pPr>
      <w:r w:rsidRPr="008B0CF7">
        <w:rPr>
          <w:rFonts w:ascii="Times New Roman" w:hAnsi="Times New Roman" w:cs="Times New Roman"/>
          <w:b/>
          <w:sz w:val="24"/>
          <w:szCs w:val="24"/>
        </w:rPr>
        <w:t>Sifat dan Keterbatasan Laporan Keuangan</w:t>
      </w:r>
    </w:p>
    <w:p w:rsidR="00D4699D" w:rsidRPr="00D4699D" w:rsidRDefault="00D4699D" w:rsidP="00D4699D">
      <w:pPr>
        <w:pStyle w:val="ListParagraph"/>
        <w:spacing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w:t>
      </w:r>
      <w:r w:rsidRPr="005B1EDF">
        <w:rPr>
          <w:rFonts w:asciiTheme="majorBidi" w:hAnsiTheme="majorBidi" w:cstheme="majorBidi"/>
          <w:b/>
          <w:sz w:val="24"/>
          <w:szCs w:val="24"/>
          <w:lang w:val="id-ID"/>
        </w:rPr>
        <w:t>Kasmir</w:t>
      </w:r>
      <w:r w:rsidRPr="005B1EDF">
        <w:rPr>
          <w:rFonts w:asciiTheme="majorBidi" w:hAnsiTheme="majorBidi" w:cstheme="majorBidi"/>
          <w:b/>
          <w:sz w:val="24"/>
          <w:szCs w:val="24"/>
        </w:rPr>
        <w:t xml:space="preserve"> (2017:11-17)</w:t>
      </w:r>
      <w:r w:rsidRPr="00D46DB1">
        <w:rPr>
          <w:rFonts w:asciiTheme="majorBidi" w:hAnsiTheme="majorBidi" w:cstheme="majorBidi"/>
          <w:sz w:val="24"/>
          <w:szCs w:val="24"/>
        </w:rPr>
        <w:t xml:space="preserve"> </w:t>
      </w:r>
      <w:r>
        <w:rPr>
          <w:rFonts w:asciiTheme="majorBidi" w:hAnsiTheme="majorBidi" w:cstheme="majorBidi"/>
          <w:sz w:val="24"/>
          <w:szCs w:val="24"/>
          <w:lang w:val="id-ID"/>
        </w:rPr>
        <w:t>mengemukakan sifat dan keterbatasan</w:t>
      </w:r>
      <w:r w:rsidRPr="00D46DB1">
        <w:rPr>
          <w:rFonts w:asciiTheme="majorBidi" w:hAnsiTheme="majorBidi" w:cstheme="majorBidi"/>
          <w:sz w:val="24"/>
          <w:szCs w:val="24"/>
        </w:rPr>
        <w:t xml:space="preserve"> </w:t>
      </w:r>
      <w:r>
        <w:rPr>
          <w:rFonts w:asciiTheme="majorBidi" w:hAnsiTheme="majorBidi" w:cstheme="majorBidi"/>
          <w:sz w:val="24"/>
          <w:szCs w:val="24"/>
          <w:lang w:val="id-ID"/>
        </w:rPr>
        <w:t>laporan keuangan sebagai berikut:</w:t>
      </w:r>
    </w:p>
    <w:p w:rsidR="00D4699D" w:rsidRPr="00CB0B73" w:rsidRDefault="00D4699D" w:rsidP="00D4699D">
      <w:pPr>
        <w:pStyle w:val="ListParagraph"/>
        <w:spacing w:after="0" w:line="240" w:lineRule="auto"/>
        <w:ind w:left="786" w:firstLine="654"/>
        <w:jc w:val="both"/>
        <w:rPr>
          <w:rFonts w:asciiTheme="majorBidi" w:hAnsiTheme="majorBidi" w:cstheme="majorBidi"/>
          <w:b/>
          <w:bCs/>
          <w:sz w:val="24"/>
          <w:szCs w:val="24"/>
          <w:lang w:val="id-ID"/>
        </w:rPr>
      </w:pPr>
      <w:r w:rsidRPr="00CB0B73">
        <w:rPr>
          <w:rFonts w:asciiTheme="majorBidi" w:hAnsiTheme="majorBidi" w:cstheme="majorBidi"/>
          <w:b/>
          <w:sz w:val="20"/>
          <w:szCs w:val="20"/>
        </w:rPr>
        <w:lastRenderedPageBreak/>
        <w:t>“</w:t>
      </w:r>
      <w:r w:rsidRPr="00CB0B73">
        <w:rPr>
          <w:rFonts w:asciiTheme="majorBidi" w:hAnsiTheme="majorBidi" w:cstheme="majorBidi"/>
          <w:b/>
          <w:sz w:val="20"/>
          <w:szCs w:val="20"/>
          <w:lang w:val="id-ID"/>
        </w:rPr>
        <w:t>Dalam praktiknya</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sifat laporan keuangan dibuat:</w:t>
      </w:r>
    </w:p>
    <w:p w:rsidR="00D4699D" w:rsidRPr="00CB0B73" w:rsidRDefault="00D4699D" w:rsidP="00D4699D">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Bersifat historis</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artinya bahwa laporan keuangan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dibuat dan disusun dari</w:t>
      </w:r>
      <w:r w:rsidRPr="00CB0B73">
        <w:rPr>
          <w:rFonts w:asciiTheme="majorBidi" w:hAnsiTheme="majorBidi" w:cstheme="majorBidi"/>
          <w:b/>
          <w:sz w:val="20"/>
          <w:szCs w:val="20"/>
        </w:rPr>
        <w:t xml:space="preserve"> data masa </w:t>
      </w:r>
      <w:r w:rsidRPr="00CB0B73">
        <w:rPr>
          <w:rFonts w:asciiTheme="majorBidi" w:hAnsiTheme="majorBidi" w:cstheme="majorBidi"/>
          <w:b/>
          <w:sz w:val="20"/>
          <w:szCs w:val="20"/>
          <w:lang w:val="id-ID"/>
        </w:rPr>
        <w:t>lalu atau</w:t>
      </w:r>
      <w:r w:rsidRPr="00CB0B73">
        <w:rPr>
          <w:rFonts w:asciiTheme="majorBidi" w:hAnsiTheme="majorBidi" w:cstheme="majorBidi"/>
          <w:b/>
          <w:sz w:val="20"/>
          <w:szCs w:val="20"/>
        </w:rPr>
        <w:t xml:space="preserve"> masa yang </w:t>
      </w:r>
      <w:r w:rsidRPr="00CB0B73">
        <w:rPr>
          <w:rFonts w:asciiTheme="majorBidi" w:hAnsiTheme="majorBidi" w:cstheme="majorBidi"/>
          <w:b/>
          <w:sz w:val="20"/>
          <w:szCs w:val="20"/>
          <w:lang w:val="id-ID"/>
        </w:rPr>
        <w:t xml:space="preserve">sudah lewat dari </w:t>
      </w:r>
      <w:r w:rsidRPr="00CB0B73">
        <w:rPr>
          <w:rFonts w:asciiTheme="majorBidi" w:hAnsiTheme="majorBidi" w:cstheme="majorBidi"/>
          <w:b/>
          <w:sz w:val="20"/>
          <w:szCs w:val="20"/>
        </w:rPr>
        <w:t xml:space="preserve">masa </w:t>
      </w:r>
      <w:r w:rsidRPr="00CB0B73">
        <w:rPr>
          <w:rFonts w:asciiTheme="majorBidi" w:hAnsiTheme="majorBidi" w:cstheme="majorBidi"/>
          <w:b/>
          <w:sz w:val="20"/>
          <w:szCs w:val="20"/>
          <w:lang w:val="id-ID"/>
        </w:rPr>
        <w:t>sekarang</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Misalnya laporan keuangan disusun berdasarkan</w:t>
      </w:r>
      <w:r w:rsidRPr="00CB0B73">
        <w:rPr>
          <w:rFonts w:asciiTheme="majorBidi" w:hAnsiTheme="majorBidi" w:cstheme="majorBidi"/>
          <w:b/>
          <w:sz w:val="20"/>
          <w:szCs w:val="20"/>
        </w:rPr>
        <w:t xml:space="preserve"> data </w:t>
      </w:r>
      <w:r w:rsidRPr="00CB0B73">
        <w:rPr>
          <w:rFonts w:asciiTheme="majorBidi" w:hAnsiTheme="majorBidi" w:cstheme="majorBidi"/>
          <w:b/>
          <w:sz w:val="20"/>
          <w:szCs w:val="20"/>
          <w:lang w:val="id-ID"/>
        </w:rPr>
        <w:t xml:space="preserve">satu atau dua atau beberapa tahun ke belakang </w:t>
      </w:r>
      <w:r w:rsidRPr="00CB0B73">
        <w:rPr>
          <w:rFonts w:asciiTheme="majorBidi" w:hAnsiTheme="majorBidi" w:cstheme="majorBidi"/>
          <w:b/>
          <w:sz w:val="20"/>
          <w:szCs w:val="20"/>
        </w:rPr>
        <w:t>(</w:t>
      </w:r>
      <w:r w:rsidRPr="00CB0B73">
        <w:rPr>
          <w:rFonts w:asciiTheme="majorBidi" w:hAnsiTheme="majorBidi" w:cstheme="majorBidi"/>
          <w:b/>
          <w:sz w:val="20"/>
          <w:szCs w:val="20"/>
          <w:lang w:val="id-ID"/>
        </w:rPr>
        <w:t>tahun atau periode tertentu</w:t>
      </w:r>
      <w:r w:rsidRPr="00CB0B73">
        <w:rPr>
          <w:rFonts w:asciiTheme="majorBidi" w:hAnsiTheme="majorBidi" w:cstheme="majorBidi"/>
          <w:b/>
          <w:sz w:val="20"/>
          <w:szCs w:val="20"/>
        </w:rPr>
        <w:t>).</w:t>
      </w:r>
    </w:p>
    <w:p w:rsidR="00D4699D" w:rsidRPr="00CB0B73" w:rsidRDefault="00D4699D" w:rsidP="00D4699D">
      <w:pPr>
        <w:pStyle w:val="ListParagraph"/>
        <w:numPr>
          <w:ilvl w:val="0"/>
          <w:numId w:val="4"/>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Bersifat menyeluruh</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maksudnya laporan keuangan dibuat selengkap mungkin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Artinya laporan keuangan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disusun seusai dengan standar</w:t>
      </w:r>
      <w:r w:rsidRPr="00CB0B73">
        <w:rPr>
          <w:rFonts w:asciiTheme="majorBidi" w:hAnsiTheme="majorBidi" w:cstheme="majorBidi"/>
          <w:b/>
          <w:sz w:val="20"/>
          <w:szCs w:val="20"/>
        </w:rPr>
        <w:t xml:space="preserve"> yang </w:t>
      </w:r>
      <w:r w:rsidRPr="00CB0B73">
        <w:rPr>
          <w:rFonts w:asciiTheme="majorBidi" w:hAnsiTheme="majorBidi" w:cstheme="majorBidi"/>
          <w:b/>
          <w:sz w:val="20"/>
          <w:szCs w:val="20"/>
          <w:lang w:val="id-ID"/>
        </w:rPr>
        <w:t>telah ditetapkan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Pembuatan atau penyusunan</w:t>
      </w:r>
      <w:r w:rsidRPr="00CB0B73">
        <w:rPr>
          <w:rFonts w:asciiTheme="majorBidi" w:hAnsiTheme="majorBidi" w:cstheme="majorBidi"/>
          <w:b/>
          <w:sz w:val="20"/>
          <w:szCs w:val="20"/>
        </w:rPr>
        <w:t xml:space="preserve"> yang </w:t>
      </w:r>
      <w:r w:rsidRPr="00CB0B73">
        <w:rPr>
          <w:rFonts w:asciiTheme="majorBidi" w:hAnsiTheme="majorBidi" w:cstheme="majorBidi"/>
          <w:b/>
          <w:sz w:val="20"/>
          <w:szCs w:val="20"/>
          <w:lang w:val="id-ID"/>
        </w:rPr>
        <w:t>hanya sebagian-sebagian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tidak lengkap</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tidak akan memberikan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informasi lengkap</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tentang keuangan suatu perusahaan</w:t>
      </w:r>
    </w:p>
    <w:p w:rsidR="00D4699D" w:rsidRPr="00CB0B73" w:rsidRDefault="00D4699D" w:rsidP="00D4699D">
      <w:pPr>
        <w:spacing w:after="0" w:line="240" w:lineRule="auto"/>
        <w:ind w:left="1440"/>
        <w:jc w:val="both"/>
        <w:rPr>
          <w:rFonts w:asciiTheme="majorBidi" w:hAnsiTheme="majorBidi" w:cstheme="majorBidi"/>
          <w:b/>
          <w:sz w:val="20"/>
          <w:szCs w:val="20"/>
        </w:rPr>
      </w:pPr>
      <w:r w:rsidRPr="00CB0B73">
        <w:rPr>
          <w:rFonts w:asciiTheme="majorBidi" w:hAnsiTheme="majorBidi" w:cstheme="majorBidi"/>
          <w:b/>
          <w:sz w:val="20"/>
          <w:szCs w:val="20"/>
          <w:lang w:val="id-ID"/>
        </w:rPr>
        <w:t>Keterbatasan Laporan Keuangan antara</w:t>
      </w:r>
      <w:r w:rsidRPr="00CB0B73">
        <w:rPr>
          <w:rFonts w:asciiTheme="majorBidi" w:hAnsiTheme="majorBidi" w:cstheme="majorBidi"/>
          <w:b/>
          <w:sz w:val="20"/>
          <w:szCs w:val="20"/>
        </w:rPr>
        <w:t xml:space="preserve"> lain:</w:t>
      </w:r>
    </w:p>
    <w:p w:rsidR="00D4699D" w:rsidRPr="00CB0B73" w:rsidRDefault="00D4699D" w:rsidP="00D4699D">
      <w:pPr>
        <w:pStyle w:val="ListParagraph"/>
        <w:numPr>
          <w:ilvl w:val="0"/>
          <w:numId w:val="5"/>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pembuatan laporan keuangan</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 xml:space="preserve">disusun berdasarkan sejarah </w:t>
      </w:r>
      <w:r w:rsidRPr="00CB0B73">
        <w:rPr>
          <w:rFonts w:asciiTheme="majorBidi" w:hAnsiTheme="majorBidi" w:cstheme="majorBidi"/>
          <w:b/>
          <w:sz w:val="20"/>
          <w:szCs w:val="20"/>
        </w:rPr>
        <w:t>(</w:t>
      </w:r>
      <w:r w:rsidRPr="00CB0B73">
        <w:rPr>
          <w:rFonts w:asciiTheme="majorBidi" w:hAnsiTheme="majorBidi" w:cstheme="majorBidi"/>
          <w:b/>
          <w:sz w:val="20"/>
          <w:szCs w:val="20"/>
          <w:lang w:val="id-ID"/>
        </w:rPr>
        <w:t>historis</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dimana</w:t>
      </w:r>
      <w:r w:rsidRPr="00CB0B73">
        <w:rPr>
          <w:rFonts w:asciiTheme="majorBidi" w:hAnsiTheme="majorBidi" w:cstheme="majorBidi"/>
          <w:b/>
          <w:sz w:val="20"/>
          <w:szCs w:val="20"/>
        </w:rPr>
        <w:t xml:space="preserve"> data-data yang </w:t>
      </w:r>
      <w:r w:rsidRPr="00CB0B73">
        <w:rPr>
          <w:rFonts w:asciiTheme="majorBidi" w:hAnsiTheme="majorBidi" w:cstheme="majorBidi"/>
          <w:b/>
          <w:sz w:val="20"/>
          <w:szCs w:val="20"/>
          <w:lang w:val="id-ID"/>
        </w:rPr>
        <w:t>diambil dari</w:t>
      </w:r>
      <w:r w:rsidRPr="00CB0B73">
        <w:rPr>
          <w:rFonts w:asciiTheme="majorBidi" w:hAnsiTheme="majorBidi" w:cstheme="majorBidi"/>
          <w:b/>
          <w:sz w:val="20"/>
          <w:szCs w:val="20"/>
        </w:rPr>
        <w:t xml:space="preserve"> data masa </w:t>
      </w:r>
      <w:r w:rsidRPr="00CB0B73">
        <w:rPr>
          <w:rFonts w:asciiTheme="majorBidi" w:hAnsiTheme="majorBidi" w:cstheme="majorBidi"/>
          <w:b/>
          <w:sz w:val="20"/>
          <w:szCs w:val="20"/>
          <w:lang w:val="id-ID"/>
        </w:rPr>
        <w:t>lalu</w:t>
      </w:r>
      <w:r w:rsidRPr="00CB0B73">
        <w:rPr>
          <w:rFonts w:asciiTheme="majorBidi" w:hAnsiTheme="majorBidi" w:cstheme="majorBidi"/>
          <w:b/>
          <w:sz w:val="20"/>
          <w:szCs w:val="20"/>
        </w:rPr>
        <w:t>.</w:t>
      </w:r>
    </w:p>
    <w:p w:rsidR="00D4699D" w:rsidRPr="00CB0B73" w:rsidRDefault="00D4699D" w:rsidP="00D4699D">
      <w:pPr>
        <w:pStyle w:val="ListParagraph"/>
        <w:numPr>
          <w:ilvl w:val="0"/>
          <w:numId w:val="5"/>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laporan keuangan dibuat umum</w:t>
      </w:r>
      <w:r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artinya tidak semua</w:t>
      </w:r>
      <w:r w:rsidRPr="00CB0B73">
        <w:rPr>
          <w:rFonts w:asciiTheme="majorBidi" w:hAnsiTheme="majorBidi" w:cstheme="majorBidi"/>
          <w:b/>
          <w:sz w:val="20"/>
          <w:szCs w:val="20"/>
        </w:rPr>
        <w:t xml:space="preserve"> orang, </w:t>
      </w:r>
      <w:r w:rsidR="003B6373" w:rsidRPr="00CB0B73">
        <w:rPr>
          <w:rFonts w:asciiTheme="majorBidi" w:hAnsiTheme="majorBidi" w:cstheme="majorBidi"/>
          <w:b/>
          <w:sz w:val="20"/>
          <w:szCs w:val="20"/>
          <w:lang w:val="id-ID"/>
        </w:rPr>
        <w:t>bukan hanya</w:t>
      </w:r>
      <w:r w:rsidRPr="00CB0B73">
        <w:rPr>
          <w:rFonts w:asciiTheme="majorBidi" w:hAnsiTheme="majorBidi" w:cstheme="majorBidi"/>
          <w:b/>
          <w:sz w:val="20"/>
          <w:szCs w:val="20"/>
        </w:rPr>
        <w:t xml:space="preserve"> </w:t>
      </w:r>
      <w:r w:rsidR="003B6373" w:rsidRPr="00CB0B73">
        <w:rPr>
          <w:rFonts w:asciiTheme="majorBidi" w:hAnsiTheme="majorBidi" w:cstheme="majorBidi"/>
          <w:b/>
          <w:sz w:val="20"/>
          <w:szCs w:val="20"/>
          <w:lang w:val="id-ID"/>
        </w:rPr>
        <w:t>untuk pihak tertentu saja.</w:t>
      </w:r>
    </w:p>
    <w:p w:rsidR="00D4699D" w:rsidRPr="00CB0B73" w:rsidRDefault="00D4699D" w:rsidP="00D4699D">
      <w:pPr>
        <w:pStyle w:val="ListParagraph"/>
        <w:numPr>
          <w:ilvl w:val="0"/>
          <w:numId w:val="5"/>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rPr>
        <w:t xml:space="preserve">Proses </w:t>
      </w:r>
      <w:r w:rsidR="003B6373" w:rsidRPr="00CB0B73">
        <w:rPr>
          <w:rFonts w:asciiTheme="majorBidi" w:hAnsiTheme="majorBidi" w:cstheme="majorBidi"/>
          <w:b/>
          <w:sz w:val="20"/>
          <w:szCs w:val="20"/>
          <w:lang w:val="id-ID"/>
        </w:rPr>
        <w:t>penyusunan tidak terlepas</w:t>
      </w:r>
      <w:r w:rsidRPr="00CB0B73">
        <w:rPr>
          <w:rFonts w:asciiTheme="majorBidi" w:hAnsiTheme="majorBidi" w:cstheme="majorBidi"/>
          <w:b/>
          <w:sz w:val="20"/>
          <w:szCs w:val="20"/>
        </w:rPr>
        <w:t xml:space="preserve"> </w:t>
      </w:r>
      <w:r w:rsidR="003B6373" w:rsidRPr="00CB0B73">
        <w:rPr>
          <w:rFonts w:asciiTheme="majorBidi" w:hAnsiTheme="majorBidi" w:cstheme="majorBidi"/>
          <w:b/>
          <w:sz w:val="20"/>
          <w:szCs w:val="20"/>
          <w:lang w:val="id-ID"/>
        </w:rPr>
        <w:t>dari taksiran-taksiran dan pertimbangan-pertimbangan tertentu.</w:t>
      </w:r>
    </w:p>
    <w:p w:rsidR="00D4699D" w:rsidRPr="00CB0B73" w:rsidRDefault="00871844" w:rsidP="00D4699D">
      <w:pPr>
        <w:pStyle w:val="ListParagraph"/>
        <w:numPr>
          <w:ilvl w:val="0"/>
          <w:numId w:val="5"/>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Laporan keuangan</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bersifat konservatif</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dalam menghadapi situasi ketidakpastian</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Misalnya dalam suatu peristiwa</w:t>
      </w:r>
      <w:r w:rsidR="00D4699D" w:rsidRPr="00CB0B73">
        <w:rPr>
          <w:rFonts w:asciiTheme="majorBidi" w:hAnsiTheme="majorBidi" w:cstheme="majorBidi"/>
          <w:b/>
          <w:sz w:val="20"/>
          <w:szCs w:val="20"/>
        </w:rPr>
        <w:t xml:space="preserve"> yang </w:t>
      </w:r>
      <w:r w:rsidRPr="00CB0B73">
        <w:rPr>
          <w:rFonts w:asciiTheme="majorBidi" w:hAnsiTheme="majorBidi" w:cstheme="majorBidi"/>
          <w:b/>
          <w:sz w:val="20"/>
          <w:szCs w:val="20"/>
          <w:lang w:val="id-ID"/>
        </w:rPr>
        <w:t>tidak menguntungkan</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selalu dihitung kerugiannya.</w:t>
      </w:r>
    </w:p>
    <w:p w:rsidR="00D4699D" w:rsidRPr="00CB0B73" w:rsidRDefault="00EA7FBD" w:rsidP="00D4699D">
      <w:pPr>
        <w:pStyle w:val="ListParagraph"/>
        <w:numPr>
          <w:ilvl w:val="0"/>
          <w:numId w:val="5"/>
        </w:numPr>
        <w:spacing w:after="0" w:line="240" w:lineRule="auto"/>
        <w:ind w:right="1071"/>
        <w:jc w:val="both"/>
        <w:rPr>
          <w:rFonts w:asciiTheme="majorBidi" w:hAnsiTheme="majorBidi" w:cstheme="majorBidi"/>
          <w:b/>
          <w:sz w:val="20"/>
          <w:szCs w:val="20"/>
        </w:rPr>
      </w:pPr>
      <w:r w:rsidRPr="00CB0B73">
        <w:rPr>
          <w:rFonts w:asciiTheme="majorBidi" w:hAnsiTheme="majorBidi" w:cstheme="majorBidi"/>
          <w:b/>
          <w:sz w:val="20"/>
          <w:szCs w:val="20"/>
          <w:lang w:val="id-ID"/>
        </w:rPr>
        <w:t>Laporan keuangan</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selalu berpegang teguh kepada sudut pandang ekonomi</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dalam memandang peristiwa-peristiwa</w:t>
      </w:r>
      <w:r w:rsidR="00D4699D" w:rsidRPr="00CB0B73">
        <w:rPr>
          <w:rFonts w:asciiTheme="majorBidi" w:hAnsiTheme="majorBidi" w:cstheme="majorBidi"/>
          <w:b/>
          <w:sz w:val="20"/>
          <w:szCs w:val="20"/>
        </w:rPr>
        <w:t xml:space="preserve"> yang </w:t>
      </w:r>
      <w:r w:rsidRPr="00CB0B73">
        <w:rPr>
          <w:rFonts w:asciiTheme="majorBidi" w:hAnsiTheme="majorBidi" w:cstheme="majorBidi"/>
          <w:b/>
          <w:sz w:val="20"/>
          <w:szCs w:val="20"/>
          <w:lang w:val="id-ID"/>
        </w:rPr>
        <w:t>terjadi bukan</w:t>
      </w:r>
      <w:r w:rsidR="00D4699D" w:rsidRPr="00CB0B73">
        <w:rPr>
          <w:rFonts w:asciiTheme="majorBidi" w:hAnsiTheme="majorBidi" w:cstheme="majorBidi"/>
          <w:b/>
          <w:sz w:val="20"/>
          <w:szCs w:val="20"/>
        </w:rPr>
        <w:t xml:space="preserve"> </w:t>
      </w:r>
      <w:r w:rsidRPr="00CB0B73">
        <w:rPr>
          <w:rFonts w:asciiTheme="majorBidi" w:hAnsiTheme="majorBidi" w:cstheme="majorBidi"/>
          <w:b/>
          <w:sz w:val="20"/>
          <w:szCs w:val="20"/>
          <w:lang w:val="id-ID"/>
        </w:rPr>
        <w:t>kepada sifat formalnya</w:t>
      </w:r>
      <w:r w:rsidR="00D4699D" w:rsidRPr="00CB0B73">
        <w:rPr>
          <w:rFonts w:asciiTheme="majorBidi" w:hAnsiTheme="majorBidi" w:cstheme="majorBidi"/>
          <w:b/>
          <w:sz w:val="20"/>
          <w:szCs w:val="20"/>
        </w:rPr>
        <w:t>.”</w:t>
      </w:r>
    </w:p>
    <w:p w:rsidR="004B32AC" w:rsidRDefault="004B32AC" w:rsidP="004B32AC">
      <w:pPr>
        <w:spacing w:after="0" w:line="480" w:lineRule="auto"/>
        <w:ind w:left="720" w:firstLine="720"/>
        <w:jc w:val="both"/>
        <w:rPr>
          <w:rFonts w:asciiTheme="majorBidi" w:hAnsiTheme="majorBidi" w:cstheme="majorBidi"/>
          <w:sz w:val="24"/>
          <w:szCs w:val="24"/>
        </w:rPr>
      </w:pPr>
    </w:p>
    <w:p w:rsidR="004B32AC" w:rsidRDefault="004B32AC" w:rsidP="004B32A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Berdasarkan sifat</w:t>
      </w:r>
      <w:r w:rsidRPr="00F422BB">
        <w:rPr>
          <w:rFonts w:asciiTheme="majorBidi" w:hAnsiTheme="majorBidi" w:cstheme="majorBidi"/>
          <w:sz w:val="24"/>
          <w:szCs w:val="24"/>
        </w:rPr>
        <w:t xml:space="preserve"> </w:t>
      </w:r>
      <w:r>
        <w:rPr>
          <w:rFonts w:asciiTheme="majorBidi" w:hAnsiTheme="majorBidi" w:cstheme="majorBidi"/>
          <w:sz w:val="24"/>
          <w:szCs w:val="24"/>
          <w:lang w:val="id-ID"/>
        </w:rPr>
        <w:t>dan keterbatasan</w:t>
      </w:r>
      <w:r w:rsidRPr="00F422BB">
        <w:rPr>
          <w:rFonts w:asciiTheme="majorBidi" w:hAnsiTheme="majorBidi" w:cstheme="majorBidi"/>
          <w:sz w:val="24"/>
          <w:szCs w:val="24"/>
        </w:rPr>
        <w:t xml:space="preserve"> </w:t>
      </w:r>
      <w:r>
        <w:rPr>
          <w:rFonts w:asciiTheme="majorBidi" w:hAnsiTheme="majorBidi" w:cstheme="majorBidi"/>
          <w:sz w:val="24"/>
          <w:szCs w:val="24"/>
          <w:lang w:val="id-ID"/>
        </w:rPr>
        <w:t>laporan keuangan diatas</w:t>
      </w:r>
      <w:r w:rsidRPr="00F422BB">
        <w:rPr>
          <w:rFonts w:asciiTheme="majorBidi" w:hAnsiTheme="majorBidi" w:cstheme="majorBidi"/>
          <w:sz w:val="24"/>
          <w:szCs w:val="24"/>
        </w:rPr>
        <w:t xml:space="preserve">, </w:t>
      </w:r>
      <w:r>
        <w:rPr>
          <w:rFonts w:asciiTheme="majorBidi" w:hAnsiTheme="majorBidi" w:cstheme="majorBidi"/>
          <w:sz w:val="24"/>
          <w:szCs w:val="24"/>
          <w:lang w:val="id-ID"/>
        </w:rPr>
        <w:t>bahwa sifat dan keterbatasan</w:t>
      </w:r>
      <w:r>
        <w:rPr>
          <w:rFonts w:asciiTheme="majorBidi" w:hAnsiTheme="majorBidi" w:cstheme="majorBidi"/>
          <w:sz w:val="24"/>
          <w:szCs w:val="24"/>
        </w:rPr>
        <w:t xml:space="preserve"> </w:t>
      </w:r>
      <w:r>
        <w:rPr>
          <w:rFonts w:asciiTheme="majorBidi" w:hAnsiTheme="majorBidi" w:cstheme="majorBidi"/>
          <w:sz w:val="24"/>
          <w:szCs w:val="24"/>
          <w:lang w:val="id-ID"/>
        </w:rPr>
        <w:t>laporan keuangan</w:t>
      </w:r>
      <w:r w:rsidRPr="00F422BB">
        <w:rPr>
          <w:rFonts w:asciiTheme="majorBidi" w:hAnsiTheme="majorBidi" w:cstheme="majorBidi"/>
          <w:sz w:val="24"/>
          <w:szCs w:val="24"/>
        </w:rPr>
        <w:t xml:space="preserve"> </w:t>
      </w:r>
      <w:r>
        <w:rPr>
          <w:rFonts w:asciiTheme="majorBidi" w:hAnsiTheme="majorBidi" w:cstheme="majorBidi"/>
          <w:sz w:val="24"/>
          <w:szCs w:val="24"/>
          <w:lang w:val="id-ID"/>
        </w:rPr>
        <w:t>memiliki beberapa perbedaan diantaranya</w:t>
      </w:r>
      <w:r w:rsidRPr="00F422BB">
        <w:rPr>
          <w:rFonts w:asciiTheme="majorBidi" w:hAnsiTheme="majorBidi" w:cstheme="majorBidi"/>
          <w:sz w:val="24"/>
          <w:szCs w:val="24"/>
        </w:rPr>
        <w:t>:</w:t>
      </w:r>
      <w:r>
        <w:rPr>
          <w:rFonts w:asciiTheme="majorBidi" w:hAnsiTheme="majorBidi" w:cstheme="majorBidi"/>
          <w:sz w:val="24"/>
          <w:szCs w:val="24"/>
        </w:rPr>
        <w:t xml:space="preserve"> </w:t>
      </w:r>
    </w:p>
    <w:p w:rsidR="004B32AC" w:rsidRDefault="004B32AC" w:rsidP="004B32A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Sifat laporan keuangan</w:t>
      </w:r>
      <w:r w:rsidRPr="00E40BFB">
        <w:rPr>
          <w:rFonts w:asciiTheme="majorBidi" w:hAnsiTheme="majorBidi" w:cstheme="majorBidi"/>
          <w:sz w:val="24"/>
          <w:szCs w:val="24"/>
        </w:rPr>
        <w:t xml:space="preserve"> </w:t>
      </w:r>
      <w:r>
        <w:rPr>
          <w:rFonts w:asciiTheme="majorBidi" w:hAnsiTheme="majorBidi" w:cstheme="majorBidi"/>
          <w:sz w:val="24"/>
          <w:szCs w:val="24"/>
          <w:lang w:val="id-ID"/>
        </w:rPr>
        <w:t>dibuat berdasarkan</w:t>
      </w:r>
      <w:r w:rsidRPr="00E40BFB">
        <w:rPr>
          <w:rFonts w:asciiTheme="majorBidi" w:hAnsiTheme="majorBidi" w:cstheme="majorBidi"/>
          <w:sz w:val="24"/>
          <w:szCs w:val="24"/>
        </w:rPr>
        <w:t xml:space="preserve"> </w:t>
      </w:r>
      <w:r>
        <w:rPr>
          <w:rFonts w:asciiTheme="majorBidi" w:hAnsiTheme="majorBidi" w:cstheme="majorBidi"/>
          <w:sz w:val="24"/>
          <w:szCs w:val="24"/>
        </w:rPr>
        <w:t xml:space="preserve">data masa </w:t>
      </w:r>
      <w:r>
        <w:rPr>
          <w:rFonts w:asciiTheme="majorBidi" w:hAnsiTheme="majorBidi" w:cstheme="majorBidi"/>
          <w:sz w:val="24"/>
          <w:szCs w:val="24"/>
          <w:lang w:val="id-ID"/>
        </w:rPr>
        <w:t>lalu atau</w:t>
      </w:r>
      <w:r>
        <w:rPr>
          <w:rFonts w:asciiTheme="majorBidi" w:hAnsiTheme="majorBidi" w:cstheme="majorBidi"/>
          <w:sz w:val="24"/>
          <w:szCs w:val="24"/>
        </w:rPr>
        <w:t xml:space="preserve"> masa </w:t>
      </w:r>
      <w:r>
        <w:rPr>
          <w:rFonts w:asciiTheme="majorBidi" w:hAnsiTheme="majorBidi" w:cstheme="majorBidi"/>
          <w:sz w:val="24"/>
          <w:szCs w:val="24"/>
          <w:lang w:val="id-ID"/>
        </w:rPr>
        <w:t>sekarang</w:t>
      </w:r>
      <w:r w:rsidRPr="00E40BFB">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Data </w:t>
      </w:r>
      <w:r>
        <w:rPr>
          <w:rFonts w:asciiTheme="majorBidi" w:hAnsiTheme="majorBidi" w:cstheme="majorBidi"/>
          <w:sz w:val="24"/>
          <w:szCs w:val="24"/>
          <w:lang w:val="id-ID"/>
        </w:rPr>
        <w:t>merupakan</w:t>
      </w:r>
      <w:r>
        <w:rPr>
          <w:rFonts w:asciiTheme="majorBidi" w:hAnsiTheme="majorBidi" w:cstheme="majorBidi"/>
          <w:sz w:val="24"/>
          <w:szCs w:val="24"/>
        </w:rPr>
        <w:t xml:space="preserve"> data yang </w:t>
      </w:r>
      <w:r>
        <w:rPr>
          <w:rFonts w:asciiTheme="majorBidi" w:hAnsiTheme="majorBidi" w:cstheme="majorBidi"/>
          <w:sz w:val="24"/>
          <w:szCs w:val="24"/>
          <w:lang w:val="id-ID"/>
        </w:rPr>
        <w:t>lengkap dan sesaui standar</w:t>
      </w:r>
      <w:r>
        <w:rPr>
          <w:rFonts w:asciiTheme="majorBidi" w:hAnsiTheme="majorBidi" w:cstheme="majorBidi"/>
          <w:sz w:val="24"/>
          <w:szCs w:val="24"/>
        </w:rPr>
        <w:t xml:space="preserve"> yang </w:t>
      </w:r>
      <w:r>
        <w:rPr>
          <w:rFonts w:asciiTheme="majorBidi" w:hAnsiTheme="majorBidi" w:cstheme="majorBidi"/>
          <w:sz w:val="24"/>
          <w:szCs w:val="24"/>
          <w:lang w:val="id-ID"/>
        </w:rPr>
        <w:t>telah ditetapkan</w:t>
      </w:r>
      <w:r>
        <w:rPr>
          <w:rFonts w:asciiTheme="majorBidi" w:hAnsiTheme="majorBidi" w:cstheme="majorBidi"/>
          <w:sz w:val="24"/>
          <w:szCs w:val="24"/>
        </w:rPr>
        <w:t>.</w:t>
      </w:r>
      <w:proofErr w:type="gramEnd"/>
    </w:p>
    <w:p w:rsidR="004B32AC" w:rsidRDefault="003E79C6" w:rsidP="004B32AC">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Sedangkan keterbatasan</w:t>
      </w:r>
      <w:r w:rsidR="004B32AC" w:rsidRPr="00795F4D">
        <w:rPr>
          <w:rFonts w:asciiTheme="majorBidi" w:hAnsiTheme="majorBidi" w:cstheme="majorBidi"/>
          <w:sz w:val="24"/>
          <w:szCs w:val="24"/>
        </w:rPr>
        <w:t xml:space="preserve"> </w:t>
      </w:r>
      <w:r>
        <w:rPr>
          <w:rFonts w:asciiTheme="majorBidi" w:hAnsiTheme="majorBidi" w:cstheme="majorBidi"/>
          <w:sz w:val="24"/>
          <w:szCs w:val="24"/>
          <w:lang w:val="id-ID"/>
        </w:rPr>
        <w:t xml:space="preserve">laporan keuangan </w:t>
      </w:r>
      <w:r w:rsidR="004B32AC" w:rsidRPr="00795F4D">
        <w:rPr>
          <w:rFonts w:asciiTheme="majorBidi" w:hAnsiTheme="majorBidi" w:cstheme="majorBidi"/>
          <w:sz w:val="24"/>
          <w:szCs w:val="24"/>
        </w:rPr>
        <w:t xml:space="preserve">yang </w:t>
      </w:r>
      <w:r w:rsidR="00805C29">
        <w:rPr>
          <w:rFonts w:asciiTheme="majorBidi" w:hAnsiTheme="majorBidi" w:cstheme="majorBidi"/>
          <w:sz w:val="24"/>
          <w:szCs w:val="24"/>
          <w:lang w:val="id-ID"/>
        </w:rPr>
        <w:t>disusun berdasarkan sejarah</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historis</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dimana</w:t>
      </w:r>
      <w:r w:rsidR="004B32AC" w:rsidRPr="00795F4D">
        <w:rPr>
          <w:rFonts w:asciiTheme="majorBidi" w:hAnsiTheme="majorBidi" w:cstheme="majorBidi"/>
          <w:sz w:val="24"/>
          <w:szCs w:val="24"/>
        </w:rPr>
        <w:t xml:space="preserve"> data-data yang </w:t>
      </w:r>
      <w:r w:rsidR="00805C29">
        <w:rPr>
          <w:rFonts w:asciiTheme="majorBidi" w:hAnsiTheme="majorBidi" w:cstheme="majorBidi"/>
          <w:sz w:val="24"/>
          <w:szCs w:val="24"/>
          <w:lang w:val="id-ID"/>
        </w:rPr>
        <w:t>diambil dari</w:t>
      </w:r>
      <w:r w:rsidR="004B32AC" w:rsidRPr="00795F4D">
        <w:rPr>
          <w:rFonts w:asciiTheme="majorBidi" w:hAnsiTheme="majorBidi" w:cstheme="majorBidi"/>
          <w:sz w:val="24"/>
          <w:szCs w:val="24"/>
        </w:rPr>
        <w:t xml:space="preserve"> data masa </w:t>
      </w:r>
      <w:r w:rsidR="00805C29">
        <w:rPr>
          <w:rFonts w:asciiTheme="majorBidi" w:hAnsiTheme="majorBidi" w:cstheme="majorBidi"/>
          <w:sz w:val="24"/>
          <w:szCs w:val="24"/>
          <w:lang w:val="id-ID"/>
        </w:rPr>
        <w:t>lalu</w:t>
      </w:r>
      <w:r w:rsidR="004B32AC" w:rsidRPr="00795F4D">
        <w:rPr>
          <w:rFonts w:asciiTheme="majorBidi" w:hAnsiTheme="majorBidi" w:cstheme="majorBidi"/>
          <w:sz w:val="24"/>
          <w:szCs w:val="24"/>
        </w:rPr>
        <w:t>.</w:t>
      </w:r>
      <w:r w:rsidR="004B32AC">
        <w:rPr>
          <w:rFonts w:asciiTheme="majorBidi" w:hAnsiTheme="majorBidi" w:cstheme="majorBidi"/>
          <w:sz w:val="24"/>
          <w:szCs w:val="24"/>
        </w:rPr>
        <w:t xml:space="preserve"> </w:t>
      </w:r>
      <w:r w:rsidR="00805C29">
        <w:rPr>
          <w:rFonts w:asciiTheme="majorBidi" w:hAnsiTheme="majorBidi" w:cstheme="majorBidi"/>
          <w:sz w:val="24"/>
          <w:szCs w:val="24"/>
          <w:lang w:val="id-ID"/>
        </w:rPr>
        <w:t>Laporan keuangan</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dibuat umum</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artinya tidak semua</w:t>
      </w:r>
      <w:r w:rsidR="004B32AC" w:rsidRPr="00795F4D">
        <w:rPr>
          <w:rFonts w:asciiTheme="majorBidi" w:hAnsiTheme="majorBidi" w:cstheme="majorBidi"/>
          <w:sz w:val="24"/>
          <w:szCs w:val="24"/>
        </w:rPr>
        <w:t xml:space="preserve"> orang, </w:t>
      </w:r>
      <w:r w:rsidR="00805C29">
        <w:rPr>
          <w:rFonts w:asciiTheme="majorBidi" w:hAnsiTheme="majorBidi" w:cstheme="majorBidi"/>
          <w:sz w:val="24"/>
          <w:szCs w:val="24"/>
          <w:lang w:val="id-ID"/>
        </w:rPr>
        <w:t>bukan hanya</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untuk pihak tertentu saja</w:t>
      </w:r>
      <w:r w:rsidR="004B32AC" w:rsidRPr="00795F4D">
        <w:rPr>
          <w:rFonts w:asciiTheme="majorBidi" w:hAnsiTheme="majorBidi" w:cstheme="majorBidi"/>
          <w:sz w:val="24"/>
          <w:szCs w:val="24"/>
        </w:rPr>
        <w:t>.</w:t>
      </w:r>
      <w:r w:rsidR="004B32AC">
        <w:rPr>
          <w:rFonts w:asciiTheme="majorBidi" w:hAnsiTheme="majorBidi" w:cstheme="majorBidi"/>
          <w:sz w:val="24"/>
          <w:szCs w:val="24"/>
        </w:rPr>
        <w:t xml:space="preserve"> </w:t>
      </w:r>
      <w:r w:rsidR="004B32AC" w:rsidRPr="00795F4D">
        <w:rPr>
          <w:rFonts w:asciiTheme="majorBidi" w:hAnsiTheme="majorBidi" w:cstheme="majorBidi"/>
          <w:sz w:val="24"/>
          <w:szCs w:val="24"/>
        </w:rPr>
        <w:t xml:space="preserve">Proses </w:t>
      </w:r>
      <w:r w:rsidR="00805C29">
        <w:rPr>
          <w:rFonts w:asciiTheme="majorBidi" w:hAnsiTheme="majorBidi" w:cstheme="majorBidi"/>
          <w:sz w:val="24"/>
          <w:szCs w:val="24"/>
          <w:lang w:val="id-ID"/>
        </w:rPr>
        <w:t>penyusunan tidak terlepas dari</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taksiran-taksiran</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dan pertimbangan-pertimbangan tertentu</w:t>
      </w:r>
      <w:r w:rsidR="004B32AC" w:rsidRPr="00795F4D">
        <w:rPr>
          <w:rFonts w:asciiTheme="majorBidi" w:hAnsiTheme="majorBidi" w:cstheme="majorBidi"/>
          <w:sz w:val="24"/>
          <w:szCs w:val="24"/>
        </w:rPr>
        <w:t>.</w:t>
      </w:r>
      <w:r w:rsidR="004B32AC">
        <w:rPr>
          <w:rFonts w:asciiTheme="majorBidi" w:hAnsiTheme="majorBidi" w:cstheme="majorBidi"/>
          <w:sz w:val="24"/>
          <w:szCs w:val="24"/>
        </w:rPr>
        <w:t xml:space="preserve"> </w:t>
      </w:r>
      <w:r w:rsidR="00805C29">
        <w:rPr>
          <w:rFonts w:asciiTheme="majorBidi" w:hAnsiTheme="majorBidi" w:cstheme="majorBidi"/>
          <w:sz w:val="24"/>
          <w:szCs w:val="24"/>
          <w:lang w:val="id-ID"/>
        </w:rPr>
        <w:t>Laporan keuangan</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bersifat konservatif</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dalam mengahadapi</w:t>
      </w:r>
      <w:r w:rsidR="004B32AC" w:rsidRPr="00795F4D">
        <w:rPr>
          <w:rFonts w:asciiTheme="majorBidi" w:hAnsiTheme="majorBidi" w:cstheme="majorBidi"/>
          <w:sz w:val="24"/>
          <w:szCs w:val="24"/>
        </w:rPr>
        <w:t xml:space="preserve"> </w:t>
      </w:r>
      <w:r w:rsidR="00805C29">
        <w:rPr>
          <w:rFonts w:asciiTheme="majorBidi" w:hAnsiTheme="majorBidi" w:cstheme="majorBidi"/>
          <w:sz w:val="24"/>
          <w:szCs w:val="24"/>
          <w:lang w:val="id-ID"/>
        </w:rPr>
        <w:t>situasi ketidakpastian</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lastRenderedPageBreak/>
        <w:t>Misalnya dalam</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suatu peristiwa</w:t>
      </w:r>
      <w:r w:rsidR="004B32AC" w:rsidRPr="00795F4D">
        <w:rPr>
          <w:rFonts w:asciiTheme="majorBidi" w:hAnsiTheme="majorBidi" w:cstheme="majorBidi"/>
          <w:sz w:val="24"/>
          <w:szCs w:val="24"/>
        </w:rPr>
        <w:t xml:space="preserve"> yang </w:t>
      </w:r>
      <w:r w:rsidR="000F66C2">
        <w:rPr>
          <w:rFonts w:asciiTheme="majorBidi" w:hAnsiTheme="majorBidi" w:cstheme="majorBidi"/>
          <w:sz w:val="24"/>
          <w:szCs w:val="24"/>
          <w:lang w:val="id-ID"/>
        </w:rPr>
        <w:t>tidak menguntungkan</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selalu dihitung kerugiannya</w:t>
      </w:r>
      <w:r w:rsidR="004B32AC" w:rsidRPr="00795F4D">
        <w:rPr>
          <w:rFonts w:asciiTheme="majorBidi" w:hAnsiTheme="majorBidi" w:cstheme="majorBidi"/>
          <w:sz w:val="24"/>
          <w:szCs w:val="24"/>
        </w:rPr>
        <w:t>.</w:t>
      </w:r>
      <w:r w:rsidR="004B32AC">
        <w:rPr>
          <w:rFonts w:asciiTheme="majorBidi" w:hAnsiTheme="majorBidi" w:cstheme="majorBidi"/>
          <w:sz w:val="24"/>
          <w:szCs w:val="24"/>
        </w:rPr>
        <w:t xml:space="preserve"> </w:t>
      </w:r>
      <w:r w:rsidR="000F66C2">
        <w:rPr>
          <w:rFonts w:asciiTheme="majorBidi" w:hAnsiTheme="majorBidi" w:cstheme="majorBidi"/>
          <w:sz w:val="24"/>
          <w:szCs w:val="24"/>
          <w:lang w:val="id-ID"/>
        </w:rPr>
        <w:t>Laporan keuangan</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selalu berpegang teguh</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kepada sudut pandang ekonomi</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dalam memandang</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peristiwa-peristiwa</w:t>
      </w:r>
      <w:r w:rsidR="004B32AC" w:rsidRPr="00795F4D">
        <w:rPr>
          <w:rFonts w:asciiTheme="majorBidi" w:hAnsiTheme="majorBidi" w:cstheme="majorBidi"/>
          <w:sz w:val="24"/>
          <w:szCs w:val="24"/>
        </w:rPr>
        <w:t xml:space="preserve"> yang </w:t>
      </w:r>
      <w:r w:rsidR="000F66C2">
        <w:rPr>
          <w:rFonts w:asciiTheme="majorBidi" w:hAnsiTheme="majorBidi" w:cstheme="majorBidi"/>
          <w:sz w:val="24"/>
          <w:szCs w:val="24"/>
          <w:lang w:val="id-ID"/>
        </w:rPr>
        <w:t>terjadi bukan kepada</w:t>
      </w:r>
      <w:r w:rsidR="004B32AC" w:rsidRPr="00795F4D">
        <w:rPr>
          <w:rFonts w:asciiTheme="majorBidi" w:hAnsiTheme="majorBidi" w:cstheme="majorBidi"/>
          <w:sz w:val="24"/>
          <w:szCs w:val="24"/>
        </w:rPr>
        <w:t xml:space="preserve"> </w:t>
      </w:r>
      <w:r w:rsidR="000F66C2">
        <w:rPr>
          <w:rFonts w:asciiTheme="majorBidi" w:hAnsiTheme="majorBidi" w:cstheme="majorBidi"/>
          <w:sz w:val="24"/>
          <w:szCs w:val="24"/>
          <w:lang w:val="id-ID"/>
        </w:rPr>
        <w:t>sifat formalnya</w:t>
      </w:r>
      <w:r w:rsidR="004B32AC" w:rsidRPr="00795F4D">
        <w:rPr>
          <w:rFonts w:asciiTheme="majorBidi" w:hAnsiTheme="majorBidi" w:cstheme="majorBidi"/>
          <w:sz w:val="24"/>
          <w:szCs w:val="24"/>
        </w:rPr>
        <w:t>.</w:t>
      </w:r>
    </w:p>
    <w:p w:rsidR="00201979" w:rsidRPr="008B0CF7" w:rsidRDefault="00201979" w:rsidP="00201979">
      <w:pPr>
        <w:pStyle w:val="ListParagraph"/>
        <w:numPr>
          <w:ilvl w:val="2"/>
          <w:numId w:val="1"/>
        </w:numPr>
        <w:spacing w:line="480" w:lineRule="auto"/>
        <w:ind w:left="851" w:hanging="567"/>
        <w:rPr>
          <w:rFonts w:ascii="Times New Roman" w:hAnsi="Times New Roman" w:cs="Times New Roman"/>
          <w:b/>
          <w:sz w:val="24"/>
          <w:szCs w:val="24"/>
        </w:rPr>
      </w:pPr>
      <w:r>
        <w:rPr>
          <w:rFonts w:ascii="Times New Roman" w:hAnsi="Times New Roman" w:cs="Times New Roman"/>
          <w:b/>
          <w:sz w:val="24"/>
          <w:szCs w:val="24"/>
        </w:rPr>
        <w:t>Bentuk-bentuk Laporan Keuangan</w:t>
      </w:r>
    </w:p>
    <w:p w:rsidR="00244F0A" w:rsidRDefault="000A1506" w:rsidP="00591DED">
      <w:pPr>
        <w:spacing w:line="480" w:lineRule="auto"/>
        <w:ind w:left="709" w:firstLine="709"/>
        <w:jc w:val="both"/>
        <w:rPr>
          <w:rFonts w:ascii="Times New Roman" w:hAnsi="Times New Roman" w:cs="Times New Roman"/>
          <w:sz w:val="28"/>
          <w:szCs w:val="24"/>
          <w:lang w:val="id-ID"/>
        </w:rPr>
      </w:pPr>
      <w:r>
        <w:rPr>
          <w:rFonts w:ascii="Times New Roman" w:hAnsi="Times New Roman" w:cs="Times New Roman"/>
          <w:sz w:val="24"/>
          <w:szCs w:val="23"/>
          <w:lang w:val="id-ID"/>
        </w:rPr>
        <w:t>Analisis laporan keuangan</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melibatkan penggunaan</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berbagai macam laporan keuangan</w:t>
      </w:r>
      <w:r w:rsidRPr="000A1506">
        <w:rPr>
          <w:rFonts w:ascii="Times New Roman" w:hAnsi="Times New Roman" w:cs="Times New Roman"/>
          <w:sz w:val="24"/>
          <w:szCs w:val="23"/>
        </w:rPr>
        <w:t xml:space="preserve"> yang </w:t>
      </w:r>
      <w:r>
        <w:rPr>
          <w:rFonts w:ascii="Times New Roman" w:hAnsi="Times New Roman" w:cs="Times New Roman"/>
          <w:sz w:val="24"/>
          <w:szCs w:val="23"/>
          <w:lang w:val="id-ID"/>
        </w:rPr>
        <w:t>terdiri atas bagian</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tertentu mengenai</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 xml:space="preserve">suatu informasi </w:t>
      </w:r>
      <w:r w:rsidRPr="000A1506">
        <w:rPr>
          <w:rFonts w:ascii="Times New Roman" w:hAnsi="Times New Roman" w:cs="Times New Roman"/>
          <w:sz w:val="24"/>
          <w:szCs w:val="23"/>
        </w:rPr>
        <w:t xml:space="preserve">yang </w:t>
      </w:r>
      <w:r>
        <w:rPr>
          <w:rFonts w:ascii="Times New Roman" w:hAnsi="Times New Roman" w:cs="Times New Roman"/>
          <w:sz w:val="24"/>
          <w:szCs w:val="23"/>
          <w:lang w:val="id-ID"/>
        </w:rPr>
        <w:t>penting</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Sebenarnya laporan keuangan</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banyak macamnya</w:t>
      </w:r>
      <w:r w:rsidRPr="000A1506">
        <w:rPr>
          <w:rFonts w:ascii="Times New Roman" w:hAnsi="Times New Roman" w:cs="Times New Roman"/>
          <w:sz w:val="24"/>
          <w:szCs w:val="23"/>
        </w:rPr>
        <w:t xml:space="preserve">, </w:t>
      </w:r>
      <w:r>
        <w:rPr>
          <w:rFonts w:ascii="Times New Roman" w:hAnsi="Times New Roman" w:cs="Times New Roman"/>
          <w:sz w:val="24"/>
          <w:szCs w:val="23"/>
          <w:lang w:val="id-ID"/>
        </w:rPr>
        <w:t xml:space="preserve">namun </w:t>
      </w:r>
      <w:r w:rsidRPr="000A1506">
        <w:rPr>
          <w:rFonts w:ascii="Times New Roman" w:hAnsi="Times New Roman" w:cs="Times New Roman"/>
          <w:sz w:val="24"/>
          <w:szCs w:val="23"/>
        </w:rPr>
        <w:t xml:space="preserve">yang </w:t>
      </w:r>
      <w:r>
        <w:rPr>
          <w:rFonts w:ascii="Times New Roman" w:hAnsi="Times New Roman" w:cs="Times New Roman"/>
          <w:sz w:val="24"/>
          <w:szCs w:val="23"/>
          <w:lang w:val="id-ID"/>
        </w:rPr>
        <w:t>akan peneliti bahas</w:t>
      </w:r>
      <w:r w:rsidRPr="000A1506">
        <w:rPr>
          <w:rFonts w:ascii="Times New Roman" w:hAnsi="Times New Roman" w:cs="Times New Roman"/>
          <w:sz w:val="24"/>
          <w:szCs w:val="23"/>
        </w:rPr>
        <w:t xml:space="preserve"> di </w:t>
      </w:r>
      <w:r w:rsidR="00591DED">
        <w:rPr>
          <w:rFonts w:ascii="Times New Roman" w:hAnsi="Times New Roman" w:cs="Times New Roman"/>
          <w:sz w:val="24"/>
          <w:szCs w:val="23"/>
          <w:lang w:val="id-ID"/>
        </w:rPr>
        <w:t>sini hanyalah laporan keuangan</w:t>
      </w:r>
      <w:r w:rsidRPr="000A1506">
        <w:rPr>
          <w:rFonts w:ascii="Times New Roman" w:hAnsi="Times New Roman" w:cs="Times New Roman"/>
          <w:sz w:val="24"/>
          <w:szCs w:val="23"/>
        </w:rPr>
        <w:t xml:space="preserve"> yang </w:t>
      </w:r>
      <w:r w:rsidR="00591DED">
        <w:rPr>
          <w:rFonts w:ascii="Times New Roman" w:hAnsi="Times New Roman" w:cs="Times New Roman"/>
          <w:sz w:val="24"/>
          <w:szCs w:val="23"/>
          <w:lang w:val="id-ID"/>
        </w:rPr>
        <w:t>pokok saja</w:t>
      </w:r>
      <w:r w:rsidRPr="000A1506">
        <w:rPr>
          <w:rFonts w:ascii="Times New Roman" w:hAnsi="Times New Roman" w:cs="Times New Roman"/>
          <w:sz w:val="24"/>
          <w:szCs w:val="23"/>
        </w:rPr>
        <w:t xml:space="preserve">, </w:t>
      </w:r>
      <w:r w:rsidR="00591DED">
        <w:rPr>
          <w:rFonts w:ascii="Times New Roman" w:hAnsi="Times New Roman" w:cs="Times New Roman"/>
          <w:sz w:val="24"/>
          <w:szCs w:val="23"/>
          <w:lang w:val="id-ID"/>
        </w:rPr>
        <w:t>yaitu neraca</w:t>
      </w:r>
      <w:r w:rsidRPr="000A1506">
        <w:rPr>
          <w:rFonts w:ascii="Times New Roman" w:hAnsi="Times New Roman" w:cs="Times New Roman"/>
          <w:sz w:val="24"/>
          <w:szCs w:val="23"/>
        </w:rPr>
        <w:t xml:space="preserve"> </w:t>
      </w:r>
      <w:r w:rsidR="00591DED">
        <w:rPr>
          <w:rFonts w:ascii="Times New Roman" w:hAnsi="Times New Roman" w:cs="Times New Roman"/>
          <w:sz w:val="24"/>
          <w:szCs w:val="23"/>
          <w:lang w:val="id-ID"/>
        </w:rPr>
        <w:t>dan laporan rugi laba</w:t>
      </w:r>
      <w:r w:rsidRPr="000A1506">
        <w:rPr>
          <w:rFonts w:ascii="Times New Roman" w:hAnsi="Times New Roman" w:cs="Times New Roman"/>
          <w:sz w:val="24"/>
          <w:szCs w:val="23"/>
        </w:rPr>
        <w:t>.</w:t>
      </w:r>
    </w:p>
    <w:p w:rsidR="00591DED" w:rsidRPr="00591DED" w:rsidRDefault="00591DED" w:rsidP="005B1EDF">
      <w:pPr>
        <w:pStyle w:val="ListParagraph"/>
        <w:numPr>
          <w:ilvl w:val="0"/>
          <w:numId w:val="6"/>
        </w:numPr>
        <w:spacing w:line="480" w:lineRule="auto"/>
        <w:ind w:left="1134" w:hanging="425"/>
        <w:jc w:val="both"/>
        <w:rPr>
          <w:rFonts w:ascii="Times New Roman" w:hAnsi="Times New Roman" w:cs="Times New Roman"/>
          <w:sz w:val="28"/>
          <w:szCs w:val="24"/>
          <w:lang w:val="id-ID"/>
        </w:rPr>
      </w:pPr>
      <w:r>
        <w:rPr>
          <w:rFonts w:ascii="Times New Roman" w:hAnsi="Times New Roman" w:cs="Times New Roman"/>
          <w:sz w:val="24"/>
          <w:szCs w:val="24"/>
          <w:lang w:val="id-ID"/>
        </w:rPr>
        <w:t>Neraca</w:t>
      </w:r>
    </w:p>
    <w:p w:rsidR="00C91024" w:rsidRDefault="00C91024" w:rsidP="005B1EDF">
      <w:pPr>
        <w:spacing w:after="0" w:line="480" w:lineRule="auto"/>
        <w:ind w:left="1134" w:firstLine="284"/>
        <w:jc w:val="both"/>
        <w:rPr>
          <w:rFonts w:asciiTheme="majorBidi" w:hAnsiTheme="majorBidi" w:cstheme="majorBidi"/>
          <w:sz w:val="24"/>
          <w:szCs w:val="20"/>
          <w:lang w:val="id-ID"/>
        </w:rPr>
      </w:pPr>
      <w:r>
        <w:rPr>
          <w:rFonts w:asciiTheme="majorBidi" w:hAnsiTheme="majorBidi" w:cstheme="majorBidi"/>
          <w:sz w:val="24"/>
          <w:szCs w:val="24"/>
          <w:lang w:val="id-ID"/>
        </w:rPr>
        <w:t xml:space="preserve">Menurut </w:t>
      </w:r>
      <w:r w:rsidRPr="005B1EDF">
        <w:rPr>
          <w:rFonts w:asciiTheme="majorBidi" w:hAnsiTheme="majorBidi" w:cstheme="majorBidi"/>
          <w:b/>
          <w:sz w:val="24"/>
          <w:szCs w:val="24"/>
          <w:lang w:val="id-ID"/>
        </w:rPr>
        <w:t>Kasmir</w:t>
      </w:r>
      <w:r w:rsidR="00FA7787" w:rsidRPr="005B1EDF">
        <w:rPr>
          <w:rFonts w:asciiTheme="majorBidi" w:hAnsiTheme="majorBidi" w:cstheme="majorBidi"/>
          <w:b/>
          <w:sz w:val="24"/>
          <w:szCs w:val="24"/>
        </w:rPr>
        <w:t xml:space="preserve"> (2017:28)</w:t>
      </w:r>
      <w:r w:rsidR="00FA7787" w:rsidRPr="00FA7787">
        <w:rPr>
          <w:rFonts w:asciiTheme="majorBidi" w:hAnsiTheme="majorBidi" w:cstheme="majorBidi"/>
          <w:sz w:val="24"/>
          <w:szCs w:val="24"/>
        </w:rPr>
        <w:t xml:space="preserve"> </w:t>
      </w:r>
      <w:r>
        <w:rPr>
          <w:rFonts w:asciiTheme="majorBidi" w:hAnsiTheme="majorBidi" w:cstheme="majorBidi"/>
          <w:sz w:val="24"/>
          <w:szCs w:val="24"/>
          <w:lang w:val="id-ID"/>
        </w:rPr>
        <w:t>mengemukakan</w:t>
      </w:r>
      <w:r w:rsidR="00FA7787" w:rsidRPr="00FA7787">
        <w:rPr>
          <w:rFonts w:asciiTheme="majorBidi" w:hAnsiTheme="majorBidi" w:cstheme="majorBidi"/>
          <w:sz w:val="24"/>
          <w:szCs w:val="24"/>
        </w:rPr>
        <w:t xml:space="preserve"> </w:t>
      </w:r>
      <w:r>
        <w:rPr>
          <w:rFonts w:asciiTheme="majorBidi" w:hAnsiTheme="majorBidi" w:cstheme="majorBidi"/>
          <w:sz w:val="24"/>
          <w:szCs w:val="24"/>
          <w:lang w:val="id-ID"/>
        </w:rPr>
        <w:t>bahwa pengertian neraca adalah sebagai berikut</w:t>
      </w:r>
      <w:r w:rsidR="00FA7787" w:rsidRPr="00FA7787">
        <w:rPr>
          <w:rFonts w:asciiTheme="majorBidi" w:hAnsiTheme="majorBidi" w:cstheme="majorBidi"/>
          <w:sz w:val="24"/>
          <w:szCs w:val="24"/>
        </w:rPr>
        <w:t>:</w:t>
      </w:r>
      <w:r>
        <w:rPr>
          <w:rFonts w:asciiTheme="majorBidi" w:hAnsiTheme="majorBidi" w:cstheme="majorBidi"/>
          <w:b/>
          <w:bCs/>
          <w:sz w:val="24"/>
          <w:szCs w:val="24"/>
          <w:lang w:val="id-ID"/>
        </w:rPr>
        <w:t xml:space="preserve"> </w:t>
      </w:r>
      <w:r w:rsidRPr="007E1A8B">
        <w:rPr>
          <w:rFonts w:asciiTheme="majorBidi" w:hAnsiTheme="majorBidi" w:cstheme="majorBidi"/>
          <w:bCs/>
          <w:sz w:val="24"/>
          <w:szCs w:val="24"/>
          <w:lang w:val="id-ID"/>
        </w:rPr>
        <w:t>“</w:t>
      </w:r>
      <w:r w:rsidRPr="007E1A8B">
        <w:rPr>
          <w:rFonts w:asciiTheme="majorBidi" w:hAnsiTheme="majorBidi" w:cstheme="majorBidi"/>
          <w:sz w:val="24"/>
          <w:szCs w:val="20"/>
          <w:lang w:val="id-ID"/>
        </w:rPr>
        <w:t>Neraca</w:t>
      </w:r>
      <w:r w:rsidR="00FA7787" w:rsidRPr="007E1A8B">
        <w:rPr>
          <w:rFonts w:asciiTheme="majorBidi" w:hAnsiTheme="majorBidi" w:cstheme="majorBidi"/>
          <w:sz w:val="24"/>
          <w:szCs w:val="20"/>
        </w:rPr>
        <w:t xml:space="preserve"> (</w:t>
      </w:r>
      <w:r w:rsidR="00FA7787" w:rsidRPr="007E1A8B">
        <w:rPr>
          <w:rFonts w:asciiTheme="majorBidi" w:hAnsiTheme="majorBidi" w:cstheme="majorBidi"/>
          <w:i/>
          <w:sz w:val="24"/>
          <w:szCs w:val="20"/>
        </w:rPr>
        <w:t>balance sheet</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merupakan laporan</w:t>
      </w:r>
      <w:r w:rsidR="00FA7787" w:rsidRPr="007E1A8B">
        <w:rPr>
          <w:rFonts w:asciiTheme="majorBidi" w:hAnsiTheme="majorBidi" w:cstheme="majorBidi"/>
          <w:sz w:val="24"/>
          <w:szCs w:val="20"/>
        </w:rPr>
        <w:t xml:space="preserve"> yang </w:t>
      </w:r>
      <w:r w:rsidRPr="007E1A8B">
        <w:rPr>
          <w:rFonts w:asciiTheme="majorBidi" w:hAnsiTheme="majorBidi" w:cstheme="majorBidi"/>
          <w:sz w:val="24"/>
          <w:szCs w:val="20"/>
          <w:lang w:val="id-ID"/>
        </w:rPr>
        <w:t>menunjukkan posisi</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keuangan perusahaan pada tanggal tertentu</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Arti dari posisi</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keuangan</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dimaksudkan adalah posisi jumlah</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dan jenis aktiva</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harta</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dan pasiva</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kewajiban dan ekuitas</w:t>
      </w:r>
      <w:r w:rsidR="00FA7787" w:rsidRPr="007E1A8B">
        <w:rPr>
          <w:rFonts w:asciiTheme="majorBidi" w:hAnsiTheme="majorBidi" w:cstheme="majorBidi"/>
          <w:sz w:val="24"/>
          <w:szCs w:val="20"/>
        </w:rPr>
        <w:t xml:space="preserve">) </w:t>
      </w:r>
      <w:r w:rsidRPr="007E1A8B">
        <w:rPr>
          <w:rFonts w:asciiTheme="majorBidi" w:hAnsiTheme="majorBidi" w:cstheme="majorBidi"/>
          <w:sz w:val="24"/>
          <w:szCs w:val="20"/>
          <w:lang w:val="id-ID"/>
        </w:rPr>
        <w:t>suatu perusahaan</w:t>
      </w:r>
      <w:r w:rsidR="00BF7A6A" w:rsidRPr="007E1A8B">
        <w:rPr>
          <w:rFonts w:asciiTheme="majorBidi" w:hAnsiTheme="majorBidi" w:cstheme="majorBidi"/>
          <w:sz w:val="24"/>
          <w:szCs w:val="20"/>
          <w:lang w:val="id-ID"/>
        </w:rPr>
        <w:t>”.</w:t>
      </w:r>
    </w:p>
    <w:p w:rsidR="00C91024" w:rsidRPr="00BF7A6A" w:rsidRDefault="00C91024" w:rsidP="00C91024">
      <w:pPr>
        <w:spacing w:after="0" w:line="480" w:lineRule="auto"/>
        <w:ind w:left="1418" w:firstLine="708"/>
        <w:jc w:val="both"/>
        <w:rPr>
          <w:rFonts w:asciiTheme="majorBidi" w:hAnsiTheme="majorBidi" w:cstheme="majorBidi"/>
          <w:sz w:val="24"/>
          <w:szCs w:val="24"/>
          <w:lang w:val="id-ID"/>
        </w:rPr>
      </w:pPr>
      <w:r>
        <w:rPr>
          <w:rFonts w:asciiTheme="majorBidi" w:hAnsiTheme="majorBidi" w:cstheme="majorBidi"/>
          <w:sz w:val="24"/>
          <w:szCs w:val="24"/>
          <w:lang w:val="id-ID"/>
        </w:rPr>
        <w:t>Adapun uraian</w:t>
      </w:r>
      <w:r w:rsidRPr="00626C2A">
        <w:rPr>
          <w:rFonts w:asciiTheme="majorBidi" w:hAnsiTheme="majorBidi" w:cstheme="majorBidi"/>
          <w:sz w:val="24"/>
          <w:szCs w:val="24"/>
        </w:rPr>
        <w:t xml:space="preserve"> </w:t>
      </w:r>
      <w:r>
        <w:rPr>
          <w:rFonts w:asciiTheme="majorBidi" w:hAnsiTheme="majorBidi" w:cstheme="majorBidi"/>
          <w:sz w:val="24"/>
          <w:szCs w:val="24"/>
          <w:lang w:val="id-ID"/>
        </w:rPr>
        <w:t>mengenai komponen</w:t>
      </w:r>
      <w:r>
        <w:rPr>
          <w:rFonts w:asciiTheme="majorBidi" w:hAnsiTheme="majorBidi" w:cstheme="majorBidi"/>
          <w:sz w:val="24"/>
          <w:szCs w:val="24"/>
        </w:rPr>
        <w:t xml:space="preserve"> </w:t>
      </w:r>
      <w:r>
        <w:rPr>
          <w:rFonts w:asciiTheme="majorBidi" w:hAnsiTheme="majorBidi" w:cstheme="majorBidi"/>
          <w:sz w:val="24"/>
          <w:szCs w:val="24"/>
          <w:lang w:val="id-ID"/>
        </w:rPr>
        <w:t>dalam neraca</w:t>
      </w:r>
      <w:r>
        <w:rPr>
          <w:rFonts w:asciiTheme="majorBidi" w:hAnsiTheme="majorBidi" w:cstheme="majorBidi"/>
          <w:sz w:val="24"/>
          <w:szCs w:val="24"/>
        </w:rPr>
        <w:t xml:space="preserve"> </w:t>
      </w:r>
      <w:r>
        <w:rPr>
          <w:rFonts w:asciiTheme="majorBidi" w:hAnsiTheme="majorBidi" w:cstheme="majorBidi"/>
          <w:sz w:val="24"/>
          <w:szCs w:val="24"/>
          <w:lang w:val="id-ID"/>
        </w:rPr>
        <w:t xml:space="preserve">menurut </w:t>
      </w:r>
      <w:r w:rsidRPr="005B1EDF">
        <w:rPr>
          <w:rFonts w:asciiTheme="majorBidi" w:hAnsiTheme="majorBidi" w:cstheme="majorBidi"/>
          <w:b/>
          <w:sz w:val="24"/>
          <w:szCs w:val="24"/>
          <w:lang w:val="id-ID"/>
        </w:rPr>
        <w:t xml:space="preserve">Kasmir </w:t>
      </w:r>
      <w:r w:rsidRPr="005B1EDF">
        <w:rPr>
          <w:rFonts w:asciiTheme="majorBidi" w:hAnsiTheme="majorBidi" w:cstheme="majorBidi"/>
          <w:b/>
          <w:sz w:val="24"/>
          <w:szCs w:val="24"/>
        </w:rPr>
        <w:t>(2017:61-78)</w:t>
      </w:r>
      <w:r w:rsidRPr="00626C2A">
        <w:rPr>
          <w:rFonts w:asciiTheme="majorBidi" w:hAnsiTheme="majorBidi" w:cstheme="majorBidi"/>
          <w:sz w:val="24"/>
          <w:szCs w:val="24"/>
        </w:rPr>
        <w:t xml:space="preserve"> </w:t>
      </w:r>
      <w:r>
        <w:rPr>
          <w:rFonts w:asciiTheme="majorBidi" w:hAnsiTheme="majorBidi" w:cstheme="majorBidi"/>
          <w:sz w:val="24"/>
          <w:szCs w:val="24"/>
          <w:lang w:val="id-ID"/>
        </w:rPr>
        <w:t>adalah sebagai berikut</w:t>
      </w:r>
      <w:r w:rsidRPr="00626C2A">
        <w:rPr>
          <w:rFonts w:asciiTheme="majorBidi" w:hAnsiTheme="majorBidi" w:cstheme="majorBidi"/>
          <w:sz w:val="24"/>
          <w:szCs w:val="24"/>
        </w:rPr>
        <w:t>:</w:t>
      </w:r>
    </w:p>
    <w:p w:rsidR="00C91024" w:rsidRPr="00BF7A6A" w:rsidRDefault="00C91024" w:rsidP="00A16273">
      <w:pPr>
        <w:pStyle w:val="ListParagraph"/>
        <w:numPr>
          <w:ilvl w:val="0"/>
          <w:numId w:val="7"/>
        </w:numPr>
        <w:spacing w:after="0" w:line="240" w:lineRule="auto"/>
        <w:ind w:left="1843" w:hanging="283"/>
        <w:jc w:val="both"/>
        <w:rPr>
          <w:rFonts w:asciiTheme="majorBidi" w:hAnsiTheme="majorBidi" w:cstheme="majorBidi"/>
          <w:b/>
          <w:sz w:val="20"/>
          <w:szCs w:val="20"/>
        </w:rPr>
      </w:pPr>
      <w:r w:rsidRPr="00BF7A6A">
        <w:rPr>
          <w:rFonts w:asciiTheme="majorBidi" w:hAnsiTheme="majorBidi" w:cstheme="majorBidi"/>
          <w:b/>
          <w:sz w:val="20"/>
          <w:szCs w:val="20"/>
          <w:lang w:val="id-ID"/>
        </w:rPr>
        <w:t>Aktiva</w:t>
      </w:r>
    </w:p>
    <w:p w:rsidR="00B52C66" w:rsidRPr="00BF7A6A" w:rsidRDefault="00C91024" w:rsidP="00B52C66">
      <w:pPr>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Aktiva merupakan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harta atau kekayaan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dimiliki oleh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baik pada saat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tertentu maupun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periode tertentu</w:t>
      </w:r>
      <w:r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klasifikasi Aktiva</w:t>
      </w:r>
      <w:r w:rsidR="00B52C66"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terdiri dari</w:t>
      </w:r>
      <w:r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aktiva lancar</w:t>
      </w:r>
      <w:r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aktiva tetap, dan</w:t>
      </w:r>
      <w:r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aktiva lainnya</w:t>
      </w:r>
      <w:r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lang w:val="id-ID"/>
        </w:rPr>
        <w:t>kemudian aktiva juga ada</w:t>
      </w:r>
      <w:r w:rsidRPr="00BF7A6A">
        <w:rPr>
          <w:rFonts w:asciiTheme="majorBidi" w:hAnsiTheme="majorBidi" w:cstheme="majorBidi"/>
          <w:b/>
          <w:sz w:val="20"/>
          <w:szCs w:val="20"/>
        </w:rPr>
        <w:t xml:space="preserve"> yang </w:t>
      </w:r>
      <w:r w:rsidR="00B52C66" w:rsidRPr="00BF7A6A">
        <w:rPr>
          <w:rFonts w:asciiTheme="majorBidi" w:hAnsiTheme="majorBidi" w:cstheme="majorBidi"/>
          <w:b/>
          <w:sz w:val="20"/>
          <w:szCs w:val="20"/>
          <w:lang w:val="id-ID"/>
        </w:rPr>
        <w:t>berwujud dan ada</w:t>
      </w:r>
      <w:r w:rsidRPr="00BF7A6A">
        <w:rPr>
          <w:rFonts w:asciiTheme="majorBidi" w:hAnsiTheme="majorBidi" w:cstheme="majorBidi"/>
          <w:b/>
          <w:sz w:val="20"/>
          <w:szCs w:val="20"/>
        </w:rPr>
        <w:t xml:space="preserve"> yang </w:t>
      </w:r>
      <w:r w:rsidR="00B52C66" w:rsidRPr="00BF7A6A">
        <w:rPr>
          <w:rFonts w:asciiTheme="majorBidi" w:hAnsiTheme="majorBidi" w:cstheme="majorBidi"/>
          <w:b/>
          <w:sz w:val="20"/>
          <w:szCs w:val="20"/>
          <w:lang w:val="id-ID"/>
        </w:rPr>
        <w:t>tidak berwujud</w:t>
      </w:r>
      <w:r w:rsidRPr="00BF7A6A">
        <w:rPr>
          <w:rFonts w:asciiTheme="majorBidi" w:hAnsiTheme="majorBidi" w:cstheme="majorBidi"/>
          <w:b/>
          <w:sz w:val="20"/>
          <w:szCs w:val="20"/>
        </w:rPr>
        <w:t>.</w:t>
      </w:r>
    </w:p>
    <w:p w:rsidR="00B52C66" w:rsidRPr="00BF7A6A" w:rsidRDefault="00B52C66" w:rsidP="00B52C66">
      <w:pPr>
        <w:pStyle w:val="ListParagraph"/>
        <w:numPr>
          <w:ilvl w:val="1"/>
          <w:numId w:val="7"/>
        </w:numPr>
        <w:spacing w:after="0" w:line="240" w:lineRule="auto"/>
        <w:ind w:left="2127" w:hanging="283"/>
        <w:jc w:val="both"/>
        <w:rPr>
          <w:rFonts w:asciiTheme="majorBidi" w:hAnsiTheme="majorBidi" w:cstheme="majorBidi"/>
          <w:b/>
          <w:sz w:val="20"/>
          <w:szCs w:val="20"/>
        </w:rPr>
      </w:pPr>
      <w:r w:rsidRPr="00BF7A6A">
        <w:rPr>
          <w:rFonts w:asciiTheme="majorBidi" w:hAnsiTheme="majorBidi" w:cstheme="majorBidi"/>
          <w:b/>
          <w:sz w:val="20"/>
          <w:szCs w:val="20"/>
          <w:lang w:val="id-ID"/>
        </w:rPr>
        <w:t>Aktiva Lancar</w:t>
      </w:r>
    </w:p>
    <w:p w:rsidR="00B52C66" w:rsidRPr="00BF7A6A" w:rsidRDefault="002464B6" w:rsidP="00C814BD">
      <w:pPr>
        <w:spacing w:after="0" w:line="240" w:lineRule="auto"/>
        <w:ind w:left="2127"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harta</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kekayaan</w:t>
      </w:r>
      <w:r w:rsidR="00B52C66"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 xml:space="preserve">segera dapat diuangkan </w:t>
      </w:r>
      <w:r w:rsidR="00B52C66" w:rsidRPr="00BF7A6A">
        <w:rPr>
          <w:rFonts w:asciiTheme="majorBidi" w:hAnsiTheme="majorBidi" w:cstheme="majorBidi"/>
          <w:b/>
          <w:sz w:val="20"/>
          <w:szCs w:val="20"/>
        </w:rPr>
        <w:t>(</w:t>
      </w:r>
      <w:r w:rsidRPr="00BF7A6A">
        <w:rPr>
          <w:rFonts w:asciiTheme="majorBidi" w:hAnsiTheme="majorBidi" w:cstheme="majorBidi"/>
          <w:b/>
          <w:sz w:val="20"/>
          <w:szCs w:val="20"/>
          <w:lang w:val="id-ID"/>
        </w:rPr>
        <w:t>ditunaikan</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pada saat dibutuhkan dan</w:t>
      </w:r>
      <w:r w:rsidR="00B52C66" w:rsidRPr="00BF7A6A">
        <w:rPr>
          <w:rFonts w:asciiTheme="majorBidi" w:hAnsiTheme="majorBidi" w:cstheme="majorBidi"/>
          <w:b/>
          <w:sz w:val="20"/>
          <w:szCs w:val="20"/>
        </w:rPr>
        <w:t xml:space="preserve"> </w:t>
      </w:r>
      <w:r w:rsidR="00B52C66" w:rsidRPr="00BF7A6A">
        <w:rPr>
          <w:rFonts w:asciiTheme="majorBidi" w:hAnsiTheme="majorBidi" w:cstheme="majorBidi"/>
          <w:b/>
          <w:sz w:val="20"/>
          <w:szCs w:val="20"/>
        </w:rPr>
        <w:lastRenderedPageBreak/>
        <w:t xml:space="preserve">paling lama </w:t>
      </w:r>
      <w:r w:rsidRPr="00BF7A6A">
        <w:rPr>
          <w:rFonts w:asciiTheme="majorBidi" w:hAnsiTheme="majorBidi" w:cstheme="majorBidi"/>
          <w:b/>
          <w:sz w:val="20"/>
          <w:szCs w:val="20"/>
          <w:lang w:val="id-ID"/>
        </w:rPr>
        <w:t>satu tahun</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Aktiva lancar</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merupakan aktiva</w:t>
      </w:r>
      <w:r w:rsidR="00B52C66" w:rsidRPr="00BF7A6A">
        <w:rPr>
          <w:rFonts w:asciiTheme="majorBidi" w:hAnsiTheme="majorBidi" w:cstheme="majorBidi"/>
          <w:b/>
          <w:sz w:val="20"/>
          <w:szCs w:val="20"/>
        </w:rPr>
        <w:t xml:space="preserve"> yang paling </w:t>
      </w:r>
      <w:r w:rsidRPr="00BF7A6A">
        <w:rPr>
          <w:rFonts w:asciiTheme="majorBidi" w:hAnsiTheme="majorBidi" w:cstheme="majorBidi"/>
          <w:b/>
          <w:sz w:val="20"/>
          <w:szCs w:val="20"/>
          <w:lang w:val="id-ID"/>
        </w:rPr>
        <w:t>likuid dibandingkan dengan</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aktiva lainnya</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jika perusahaan membutuhkan sesuatu</w:t>
      </w:r>
      <w:r w:rsidR="00B52C66"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segera harus</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dibayar misalnya utang</w:t>
      </w:r>
      <w:r w:rsidR="00B52C66"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sudah jatuh</w:t>
      </w:r>
      <w:r w:rsidR="00B52C66" w:rsidRPr="00BF7A6A">
        <w:rPr>
          <w:rFonts w:asciiTheme="majorBidi" w:hAnsiTheme="majorBidi" w:cstheme="majorBidi"/>
          <w:b/>
          <w:sz w:val="20"/>
          <w:szCs w:val="20"/>
        </w:rPr>
        <w:t xml:space="preserve"> tempo, </w:t>
      </w:r>
      <w:r w:rsidRPr="00BF7A6A">
        <w:rPr>
          <w:rFonts w:asciiTheme="majorBidi" w:hAnsiTheme="majorBidi" w:cstheme="majorBidi"/>
          <w:b/>
          <w:sz w:val="20"/>
          <w:szCs w:val="20"/>
          <w:lang w:val="id-ID"/>
        </w:rPr>
        <w:t>atau pembelian</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suatu barang atau jasa</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uang tersebut</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dapat diperoleh</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aktiva lancar</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Komponen</w:t>
      </w:r>
      <w:r w:rsidR="00B52C66"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ada</w:t>
      </w:r>
      <w:r w:rsidR="00B52C66"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aktiva lancar</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terdiri dari antara</w:t>
      </w:r>
      <w:r w:rsidR="00B52C66"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kas</w:t>
      </w:r>
      <w:r w:rsidR="00B52C66" w:rsidRPr="00BF7A6A">
        <w:rPr>
          <w:rFonts w:asciiTheme="majorBidi" w:hAnsiTheme="majorBidi" w:cstheme="majorBidi"/>
          <w:b/>
          <w:sz w:val="20"/>
          <w:szCs w:val="20"/>
        </w:rPr>
        <w:t xml:space="preserve">, bank, </w:t>
      </w:r>
      <w:r w:rsidRPr="00BF7A6A">
        <w:rPr>
          <w:rFonts w:asciiTheme="majorBidi" w:hAnsiTheme="majorBidi" w:cstheme="majorBidi"/>
          <w:b/>
          <w:sz w:val="20"/>
          <w:szCs w:val="20"/>
          <w:lang w:val="id-ID"/>
        </w:rPr>
        <w:t>surat-surat berharga</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piutang</w:t>
      </w:r>
      <w:r w:rsidR="00B52C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sediaan</w:t>
      </w:r>
      <w:r w:rsidR="00B52C66" w:rsidRPr="00BF7A6A">
        <w:rPr>
          <w:rFonts w:asciiTheme="majorBidi" w:hAnsiTheme="majorBidi" w:cstheme="majorBidi"/>
          <w:b/>
          <w:sz w:val="20"/>
          <w:szCs w:val="20"/>
        </w:rPr>
        <w:t xml:space="preserve">, </w:t>
      </w:r>
      <w:r w:rsidR="00C814BD" w:rsidRPr="00BF7A6A">
        <w:rPr>
          <w:rFonts w:asciiTheme="majorBidi" w:hAnsiTheme="majorBidi" w:cstheme="majorBidi"/>
          <w:b/>
          <w:sz w:val="20"/>
          <w:szCs w:val="20"/>
          <w:lang w:val="id-ID"/>
        </w:rPr>
        <w:t>sewa dibayar</w:t>
      </w:r>
      <w:r w:rsidR="00B52C66" w:rsidRPr="00BF7A6A">
        <w:rPr>
          <w:rFonts w:asciiTheme="majorBidi" w:hAnsiTheme="majorBidi" w:cstheme="majorBidi"/>
          <w:b/>
          <w:sz w:val="20"/>
          <w:szCs w:val="20"/>
        </w:rPr>
        <w:t xml:space="preserve"> di </w:t>
      </w:r>
      <w:r w:rsidR="00C814BD" w:rsidRPr="00BF7A6A">
        <w:rPr>
          <w:rFonts w:asciiTheme="majorBidi" w:hAnsiTheme="majorBidi" w:cstheme="majorBidi"/>
          <w:b/>
          <w:sz w:val="20"/>
          <w:szCs w:val="20"/>
          <w:lang w:val="id-ID"/>
        </w:rPr>
        <w:t>muka</w:t>
      </w:r>
      <w:r w:rsidR="00B52C66" w:rsidRPr="00BF7A6A">
        <w:rPr>
          <w:rFonts w:asciiTheme="majorBidi" w:hAnsiTheme="majorBidi" w:cstheme="majorBidi"/>
          <w:b/>
          <w:sz w:val="20"/>
          <w:szCs w:val="20"/>
        </w:rPr>
        <w:t xml:space="preserve">, </w:t>
      </w:r>
      <w:r w:rsidR="00C814BD" w:rsidRPr="00BF7A6A">
        <w:rPr>
          <w:rFonts w:asciiTheme="majorBidi" w:hAnsiTheme="majorBidi" w:cstheme="majorBidi"/>
          <w:b/>
          <w:sz w:val="20"/>
          <w:szCs w:val="20"/>
          <w:lang w:val="id-ID"/>
        </w:rPr>
        <w:t>dan aktiva lancar lainnya</w:t>
      </w:r>
      <w:r w:rsidR="00B52C66" w:rsidRPr="00BF7A6A">
        <w:rPr>
          <w:rFonts w:asciiTheme="majorBidi" w:hAnsiTheme="majorBidi" w:cstheme="majorBidi"/>
          <w:b/>
          <w:sz w:val="20"/>
          <w:szCs w:val="20"/>
        </w:rPr>
        <w:t xml:space="preserve">. </w:t>
      </w:r>
      <w:r w:rsidR="00C814BD" w:rsidRPr="00BF7A6A">
        <w:rPr>
          <w:rFonts w:asciiTheme="majorBidi" w:hAnsiTheme="majorBidi" w:cstheme="majorBidi"/>
          <w:b/>
          <w:sz w:val="20"/>
          <w:szCs w:val="20"/>
          <w:lang w:val="id-ID"/>
        </w:rPr>
        <w:t>penyusunan aktiva lancar ini</w:t>
      </w:r>
      <w:r w:rsidR="00B52C66" w:rsidRPr="00BF7A6A">
        <w:rPr>
          <w:rFonts w:asciiTheme="majorBidi" w:hAnsiTheme="majorBidi" w:cstheme="majorBidi"/>
          <w:b/>
          <w:sz w:val="20"/>
          <w:szCs w:val="20"/>
        </w:rPr>
        <w:t xml:space="preserve"> </w:t>
      </w:r>
      <w:r w:rsidR="00C814BD" w:rsidRPr="00BF7A6A">
        <w:rPr>
          <w:rFonts w:asciiTheme="majorBidi" w:hAnsiTheme="majorBidi" w:cstheme="majorBidi"/>
          <w:b/>
          <w:sz w:val="20"/>
          <w:szCs w:val="20"/>
          <w:lang w:val="id-ID"/>
        </w:rPr>
        <w:t>biasanya dimulai</w:t>
      </w:r>
      <w:r w:rsidR="00B52C66" w:rsidRPr="00BF7A6A">
        <w:rPr>
          <w:rFonts w:asciiTheme="majorBidi" w:hAnsiTheme="majorBidi" w:cstheme="majorBidi"/>
          <w:b/>
          <w:sz w:val="20"/>
          <w:szCs w:val="20"/>
        </w:rPr>
        <w:t xml:space="preserve"> </w:t>
      </w:r>
      <w:r w:rsidR="00C814BD" w:rsidRPr="00BF7A6A">
        <w:rPr>
          <w:rFonts w:asciiTheme="majorBidi" w:hAnsiTheme="majorBidi" w:cstheme="majorBidi"/>
          <w:b/>
          <w:sz w:val="20"/>
          <w:szCs w:val="20"/>
          <w:lang w:val="id-ID"/>
        </w:rPr>
        <w:t>dari aktiva</w:t>
      </w:r>
      <w:r w:rsidR="00B52C66" w:rsidRPr="00BF7A6A">
        <w:rPr>
          <w:rFonts w:asciiTheme="majorBidi" w:hAnsiTheme="majorBidi" w:cstheme="majorBidi"/>
          <w:b/>
          <w:sz w:val="20"/>
          <w:szCs w:val="20"/>
        </w:rPr>
        <w:t xml:space="preserve"> yang paling </w:t>
      </w:r>
      <w:r w:rsidR="00C814BD" w:rsidRPr="00BF7A6A">
        <w:rPr>
          <w:rFonts w:asciiTheme="majorBidi" w:hAnsiTheme="majorBidi" w:cstheme="majorBidi"/>
          <w:b/>
          <w:sz w:val="20"/>
          <w:szCs w:val="20"/>
          <w:lang w:val="id-ID"/>
        </w:rPr>
        <w:t>mudah untuk dicairkan</w:t>
      </w:r>
      <w:r w:rsidR="00B52C66" w:rsidRPr="00BF7A6A">
        <w:rPr>
          <w:rFonts w:asciiTheme="majorBidi" w:hAnsiTheme="majorBidi" w:cstheme="majorBidi"/>
          <w:b/>
          <w:sz w:val="20"/>
          <w:szCs w:val="20"/>
        </w:rPr>
        <w:t>.</w:t>
      </w:r>
    </w:p>
    <w:p w:rsidR="00C814BD" w:rsidRPr="00BF7A6A" w:rsidRDefault="00C814BD" w:rsidP="00C814BD">
      <w:pPr>
        <w:pStyle w:val="ListParagraph"/>
        <w:numPr>
          <w:ilvl w:val="1"/>
          <w:numId w:val="7"/>
        </w:numPr>
        <w:spacing w:after="0" w:line="240" w:lineRule="auto"/>
        <w:ind w:left="2127" w:hanging="284"/>
        <w:jc w:val="both"/>
        <w:rPr>
          <w:rFonts w:asciiTheme="majorBidi" w:hAnsiTheme="majorBidi" w:cstheme="majorBidi"/>
          <w:b/>
          <w:sz w:val="20"/>
          <w:szCs w:val="20"/>
        </w:rPr>
      </w:pPr>
      <w:r w:rsidRPr="00BF7A6A">
        <w:rPr>
          <w:rFonts w:asciiTheme="majorBidi" w:hAnsiTheme="majorBidi" w:cstheme="majorBidi"/>
          <w:b/>
          <w:sz w:val="20"/>
          <w:szCs w:val="20"/>
          <w:lang w:val="id-ID"/>
        </w:rPr>
        <w:t>Aktiva Tetap</w:t>
      </w:r>
    </w:p>
    <w:p w:rsidR="00C814BD" w:rsidRPr="00BF7A6A" w:rsidRDefault="00C814BD" w:rsidP="00C814BD">
      <w:pPr>
        <w:pStyle w:val="ListParagraph"/>
        <w:spacing w:after="0" w:line="240" w:lineRule="auto"/>
        <w:ind w:left="2127" w:right="1071"/>
        <w:jc w:val="both"/>
        <w:rPr>
          <w:rFonts w:asciiTheme="majorBidi" w:hAnsiTheme="majorBidi" w:cstheme="majorBidi"/>
          <w:b/>
          <w:sz w:val="20"/>
          <w:szCs w:val="20"/>
          <w:lang w:val="id-ID"/>
        </w:rPr>
      </w:pPr>
      <w:r w:rsidRPr="00BF7A6A">
        <w:rPr>
          <w:rFonts w:asciiTheme="majorBidi" w:hAnsiTheme="majorBidi" w:cstheme="majorBidi"/>
          <w:b/>
          <w:sz w:val="20"/>
          <w:szCs w:val="20"/>
          <w:lang w:val="id-ID"/>
        </w:rPr>
        <w:t>Merupakan harta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kekayaan perusahaan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digunakan dalam jangka panjang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lebih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Aktiva tetap dibagi dua macam yaitu aktiva tetap</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berwujud</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tampak fisik</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seperti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tanah, bangunan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mesin, kendaraan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lainnya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aktiva tetap</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tidak berwujud</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tidak tampak fisik</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merupakan hak</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dimiliki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contoh hak</w:t>
      </w:r>
      <w:r w:rsidRPr="00BF7A6A">
        <w:rPr>
          <w:rFonts w:asciiTheme="majorBidi" w:hAnsiTheme="majorBidi" w:cstheme="majorBidi"/>
          <w:b/>
          <w:sz w:val="20"/>
          <w:szCs w:val="20"/>
        </w:rPr>
        <w:t xml:space="preserve"> paten, </w:t>
      </w:r>
      <w:r w:rsidRPr="00BF7A6A">
        <w:rPr>
          <w:rFonts w:asciiTheme="majorBidi" w:hAnsiTheme="majorBidi" w:cstheme="majorBidi"/>
          <w:b/>
          <w:sz w:val="20"/>
          <w:szCs w:val="20"/>
          <w:lang w:val="id-ID"/>
        </w:rPr>
        <w:t>merk dagang</w:t>
      </w:r>
      <w:r w:rsidRPr="00BF7A6A">
        <w:rPr>
          <w:rFonts w:asciiTheme="majorBidi" w:hAnsiTheme="majorBidi" w:cstheme="majorBidi"/>
          <w:b/>
          <w:sz w:val="20"/>
          <w:szCs w:val="20"/>
        </w:rPr>
        <w:t xml:space="preserve">, </w:t>
      </w:r>
      <w:r w:rsidRPr="00BF7A6A">
        <w:rPr>
          <w:rFonts w:asciiTheme="majorBidi" w:hAnsiTheme="majorBidi" w:cstheme="majorBidi"/>
          <w:b/>
          <w:i/>
          <w:sz w:val="20"/>
          <w:szCs w:val="20"/>
        </w:rPr>
        <w:t>goodwill</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lisensi dan lainnya.</w:t>
      </w:r>
    </w:p>
    <w:p w:rsidR="00C814BD" w:rsidRPr="00BF7A6A" w:rsidRDefault="00C814BD" w:rsidP="00C814BD">
      <w:pPr>
        <w:pStyle w:val="ListParagraph"/>
        <w:numPr>
          <w:ilvl w:val="1"/>
          <w:numId w:val="7"/>
        </w:numPr>
        <w:spacing w:after="0" w:line="240" w:lineRule="auto"/>
        <w:ind w:left="2127" w:hanging="284"/>
        <w:jc w:val="both"/>
        <w:rPr>
          <w:rFonts w:asciiTheme="majorBidi" w:hAnsiTheme="majorBidi" w:cstheme="majorBidi"/>
          <w:b/>
          <w:sz w:val="20"/>
          <w:szCs w:val="20"/>
        </w:rPr>
      </w:pPr>
      <w:r w:rsidRPr="00BF7A6A">
        <w:rPr>
          <w:rFonts w:asciiTheme="majorBidi" w:hAnsiTheme="majorBidi" w:cstheme="majorBidi"/>
          <w:b/>
          <w:sz w:val="20"/>
          <w:szCs w:val="20"/>
          <w:lang w:val="id-ID"/>
        </w:rPr>
        <w:t>Aktiva Lainnya</w:t>
      </w:r>
    </w:p>
    <w:p w:rsidR="00C814BD" w:rsidRPr="00BF7A6A" w:rsidRDefault="00C814BD" w:rsidP="00C814BD">
      <w:pPr>
        <w:pStyle w:val="ListParagraph"/>
        <w:spacing w:after="0" w:line="240" w:lineRule="auto"/>
        <w:ind w:left="2127"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harta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kekayaan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tidak dapat digolongkan ke dalam aktiva lancar</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maupun aktiva tetap</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Komponen </w:t>
      </w:r>
      <w:r w:rsidRPr="00BF7A6A">
        <w:rPr>
          <w:rFonts w:asciiTheme="majorBidi" w:hAnsiTheme="majorBidi" w:cstheme="majorBidi"/>
          <w:b/>
          <w:sz w:val="20"/>
          <w:szCs w:val="20"/>
        </w:rPr>
        <w:t xml:space="preserve">yang </w:t>
      </w:r>
      <w:r w:rsidRPr="00BF7A6A">
        <w:rPr>
          <w:rFonts w:asciiTheme="majorBidi" w:hAnsiTheme="majorBidi" w:cstheme="majorBidi"/>
          <w:b/>
          <w:sz w:val="20"/>
          <w:szCs w:val="20"/>
          <w:lang w:val="id-ID"/>
        </w:rPr>
        <w:t>ada dalam aktiva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lainnya adalah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seperti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bangunan dalam </w:t>
      </w:r>
      <w:r w:rsidRPr="00BF7A6A">
        <w:rPr>
          <w:rFonts w:asciiTheme="majorBidi" w:hAnsiTheme="majorBidi" w:cstheme="majorBidi"/>
          <w:b/>
          <w:sz w:val="20"/>
          <w:szCs w:val="20"/>
        </w:rPr>
        <w:t xml:space="preserve">proses, </w:t>
      </w:r>
      <w:r w:rsidRPr="00BF7A6A">
        <w:rPr>
          <w:rFonts w:asciiTheme="majorBidi" w:hAnsiTheme="majorBidi" w:cstheme="majorBidi"/>
          <w:b/>
          <w:sz w:val="20"/>
          <w:szCs w:val="20"/>
          <w:lang w:val="id-ID"/>
        </w:rPr>
        <w:t>piutang jangka panjang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tanah dalam</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penyelesaian dan lainnya</w:t>
      </w:r>
      <w:r w:rsidRPr="00BF7A6A">
        <w:rPr>
          <w:rFonts w:asciiTheme="majorBidi" w:hAnsiTheme="majorBidi" w:cstheme="majorBidi"/>
          <w:b/>
          <w:sz w:val="20"/>
          <w:szCs w:val="20"/>
        </w:rPr>
        <w:t>.</w:t>
      </w:r>
    </w:p>
    <w:p w:rsidR="00A16273" w:rsidRPr="00BF7A6A" w:rsidRDefault="00A16273" w:rsidP="00A16273">
      <w:pPr>
        <w:pStyle w:val="ListParagraph"/>
        <w:numPr>
          <w:ilvl w:val="0"/>
          <w:numId w:val="7"/>
        </w:numPr>
        <w:spacing w:after="0" w:line="240" w:lineRule="auto"/>
        <w:ind w:left="1843" w:hanging="283"/>
        <w:jc w:val="both"/>
        <w:rPr>
          <w:rFonts w:asciiTheme="majorBidi" w:hAnsiTheme="majorBidi" w:cstheme="majorBidi"/>
          <w:b/>
          <w:sz w:val="20"/>
          <w:szCs w:val="20"/>
        </w:rPr>
      </w:pPr>
      <w:r w:rsidRPr="00BF7A6A">
        <w:rPr>
          <w:rFonts w:asciiTheme="majorBidi" w:hAnsiTheme="majorBidi" w:cstheme="majorBidi"/>
          <w:b/>
          <w:sz w:val="20"/>
          <w:szCs w:val="20"/>
          <w:lang w:val="id-ID"/>
        </w:rPr>
        <w:t>Utang Lancar</w:t>
      </w:r>
    </w:p>
    <w:p w:rsidR="00C91024" w:rsidRPr="00BF7A6A" w:rsidRDefault="00A16273" w:rsidP="00433EF7">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kewajiban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utang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kepada pihak</w:t>
      </w:r>
      <w:r w:rsidRPr="00BF7A6A">
        <w:rPr>
          <w:rFonts w:asciiTheme="majorBidi" w:hAnsiTheme="majorBidi" w:cstheme="majorBidi"/>
          <w:b/>
          <w:sz w:val="20"/>
          <w:szCs w:val="20"/>
        </w:rPr>
        <w:t xml:space="preserve"> lain yang </w:t>
      </w:r>
      <w:r w:rsidRPr="00BF7A6A">
        <w:rPr>
          <w:rFonts w:asciiTheme="majorBidi" w:hAnsiTheme="majorBidi" w:cstheme="majorBidi"/>
          <w:b/>
          <w:sz w:val="20"/>
          <w:szCs w:val="20"/>
          <w:lang w:val="id-ID"/>
        </w:rPr>
        <w:t>harus segera dibayar</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utang lancar adalah maksimal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Oleh karena itu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utang lancar disebut juga utang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pendek</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Komponen utang</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lancar antara</w:t>
      </w:r>
      <w:r w:rsidRPr="00BF7A6A">
        <w:rPr>
          <w:rFonts w:asciiTheme="majorBidi" w:hAnsiTheme="majorBidi" w:cstheme="majorBidi"/>
          <w:b/>
          <w:sz w:val="20"/>
          <w:szCs w:val="20"/>
        </w:rPr>
        <w:t xml:space="preserve"> lain </w:t>
      </w:r>
      <w:r w:rsidR="00433EF7" w:rsidRPr="00BF7A6A">
        <w:rPr>
          <w:rFonts w:asciiTheme="majorBidi" w:hAnsiTheme="majorBidi" w:cstheme="majorBidi"/>
          <w:b/>
          <w:sz w:val="20"/>
          <w:szCs w:val="20"/>
          <w:lang w:val="id-ID"/>
        </w:rPr>
        <w:t>terdiri dari</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utang dagang</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utang</w:t>
      </w:r>
      <w:r w:rsidRPr="00BF7A6A">
        <w:rPr>
          <w:rFonts w:asciiTheme="majorBidi" w:hAnsiTheme="majorBidi" w:cstheme="majorBidi"/>
          <w:b/>
          <w:sz w:val="20"/>
          <w:szCs w:val="20"/>
        </w:rPr>
        <w:t xml:space="preserve"> bank </w:t>
      </w:r>
      <w:r w:rsidR="00433EF7" w:rsidRPr="00BF7A6A">
        <w:rPr>
          <w:rFonts w:asciiTheme="majorBidi" w:hAnsiTheme="majorBidi" w:cstheme="majorBidi"/>
          <w:b/>
          <w:sz w:val="20"/>
          <w:szCs w:val="20"/>
          <w:lang w:val="id-ID"/>
        </w:rPr>
        <w:t>maksimal satu tahun</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utang wesel</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u</w:t>
      </w:r>
      <w:r w:rsidR="00433EF7" w:rsidRPr="00BF7A6A">
        <w:rPr>
          <w:rFonts w:asciiTheme="majorBidi" w:hAnsiTheme="majorBidi" w:cstheme="majorBidi"/>
          <w:b/>
          <w:sz w:val="20"/>
          <w:szCs w:val="20"/>
        </w:rPr>
        <w:t xml:space="preserve">tang </w:t>
      </w:r>
      <w:r w:rsidR="00433EF7" w:rsidRPr="00BF7A6A">
        <w:rPr>
          <w:rFonts w:asciiTheme="majorBidi" w:hAnsiTheme="majorBidi" w:cstheme="majorBidi"/>
          <w:b/>
          <w:sz w:val="20"/>
          <w:szCs w:val="20"/>
          <w:lang w:val="id-ID"/>
        </w:rPr>
        <w:t>gaji, dan utang</w:t>
      </w:r>
      <w:r w:rsidRPr="00BF7A6A">
        <w:rPr>
          <w:rFonts w:asciiTheme="majorBidi" w:hAnsiTheme="majorBidi" w:cstheme="majorBidi"/>
          <w:b/>
          <w:sz w:val="20"/>
          <w:szCs w:val="20"/>
        </w:rPr>
        <w:t xml:space="preserve"> </w:t>
      </w:r>
      <w:r w:rsidR="00433EF7" w:rsidRPr="00BF7A6A">
        <w:rPr>
          <w:rFonts w:asciiTheme="majorBidi" w:hAnsiTheme="majorBidi" w:cstheme="majorBidi"/>
          <w:b/>
          <w:sz w:val="20"/>
          <w:szCs w:val="20"/>
          <w:lang w:val="id-ID"/>
        </w:rPr>
        <w:t>jangka pendek lainnya</w:t>
      </w:r>
      <w:r w:rsidRPr="00BF7A6A">
        <w:rPr>
          <w:rFonts w:asciiTheme="majorBidi" w:hAnsiTheme="majorBidi" w:cstheme="majorBidi"/>
          <w:b/>
          <w:sz w:val="20"/>
          <w:szCs w:val="20"/>
        </w:rPr>
        <w:t>.</w:t>
      </w:r>
    </w:p>
    <w:p w:rsidR="00433EF7" w:rsidRPr="00BF7A6A" w:rsidRDefault="00433EF7" w:rsidP="00433EF7">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Utang Jangka Panjang</w:t>
      </w:r>
    </w:p>
    <w:p w:rsidR="00433EF7" w:rsidRPr="00BF7A6A" w:rsidRDefault="00433EF7" w:rsidP="00433EF7">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kewajiban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kepada pihak</w:t>
      </w:r>
      <w:r w:rsidRPr="00BF7A6A">
        <w:rPr>
          <w:rFonts w:asciiTheme="majorBidi" w:hAnsiTheme="majorBidi" w:cstheme="majorBidi"/>
          <w:b/>
          <w:sz w:val="20"/>
          <w:szCs w:val="20"/>
        </w:rPr>
        <w:t xml:space="preserve"> lain yang </w:t>
      </w:r>
      <w:r w:rsidRPr="00BF7A6A">
        <w:rPr>
          <w:rFonts w:asciiTheme="majorBidi" w:hAnsiTheme="majorBidi" w:cstheme="majorBidi"/>
          <w:b/>
          <w:sz w:val="20"/>
          <w:szCs w:val="20"/>
          <w:lang w:val="id-ID"/>
        </w:rPr>
        <w:t>memiliki 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lebih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Artinya jatuh </w:t>
      </w:r>
      <w:r w:rsidRPr="00BF7A6A">
        <w:rPr>
          <w:rFonts w:asciiTheme="majorBidi" w:hAnsiTheme="majorBidi" w:cstheme="majorBidi"/>
          <w:b/>
          <w:sz w:val="20"/>
          <w:szCs w:val="20"/>
        </w:rPr>
        <w:t xml:space="preserve">tempo </w:t>
      </w:r>
      <w:r w:rsidRPr="00BF7A6A">
        <w:rPr>
          <w:rFonts w:asciiTheme="majorBidi" w:hAnsiTheme="majorBidi" w:cstheme="majorBidi"/>
          <w:b/>
          <w:sz w:val="20"/>
          <w:szCs w:val="20"/>
          <w:lang w:val="id-ID"/>
        </w:rPr>
        <w:t>utang tersebut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relatif lebih panjang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utang lancar</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Penggunaan utang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panjang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biasanya digunakan untuk investasi</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juga lebih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Komponen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ada dalam utang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panjang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adalah seperti</w:t>
      </w:r>
      <w:r w:rsidRPr="00BF7A6A">
        <w:rPr>
          <w:rFonts w:asciiTheme="majorBidi" w:hAnsiTheme="majorBidi" w:cstheme="majorBidi"/>
          <w:b/>
          <w:sz w:val="20"/>
          <w:szCs w:val="20"/>
        </w:rPr>
        <w:t xml:space="preserve">: </w:t>
      </w:r>
      <w:r w:rsidR="006D3D0F" w:rsidRPr="00BF7A6A">
        <w:rPr>
          <w:rFonts w:asciiTheme="majorBidi" w:hAnsiTheme="majorBidi" w:cstheme="majorBidi"/>
          <w:b/>
          <w:sz w:val="20"/>
          <w:szCs w:val="20"/>
          <w:lang w:val="id-ID"/>
        </w:rPr>
        <w:t>obligasi, hipotek</w:t>
      </w:r>
      <w:r w:rsidRPr="00BF7A6A">
        <w:rPr>
          <w:rFonts w:asciiTheme="majorBidi" w:hAnsiTheme="majorBidi" w:cstheme="majorBidi"/>
          <w:b/>
          <w:sz w:val="20"/>
          <w:szCs w:val="20"/>
        </w:rPr>
        <w:t xml:space="preserve">, </w:t>
      </w:r>
      <w:r w:rsidR="006D3D0F" w:rsidRPr="00BF7A6A">
        <w:rPr>
          <w:rFonts w:asciiTheme="majorBidi" w:hAnsiTheme="majorBidi" w:cstheme="majorBidi"/>
          <w:b/>
          <w:sz w:val="20"/>
          <w:szCs w:val="20"/>
          <w:lang w:val="id-ID"/>
        </w:rPr>
        <w:t>utang</w:t>
      </w:r>
      <w:r w:rsidRPr="00BF7A6A">
        <w:rPr>
          <w:rFonts w:asciiTheme="majorBidi" w:hAnsiTheme="majorBidi" w:cstheme="majorBidi"/>
          <w:b/>
          <w:sz w:val="20"/>
          <w:szCs w:val="20"/>
        </w:rPr>
        <w:t xml:space="preserve"> bank yang </w:t>
      </w:r>
      <w:r w:rsidR="006D3D0F" w:rsidRPr="00BF7A6A">
        <w:rPr>
          <w:rFonts w:asciiTheme="majorBidi" w:hAnsiTheme="majorBidi" w:cstheme="majorBidi"/>
          <w:b/>
          <w:sz w:val="20"/>
          <w:szCs w:val="20"/>
          <w:lang w:val="id-ID"/>
        </w:rPr>
        <w:t>lebih dari satu tahun</w:t>
      </w:r>
      <w:r w:rsidRPr="00BF7A6A">
        <w:rPr>
          <w:rFonts w:asciiTheme="majorBidi" w:hAnsiTheme="majorBidi" w:cstheme="majorBidi"/>
          <w:b/>
          <w:sz w:val="20"/>
          <w:szCs w:val="20"/>
        </w:rPr>
        <w:t xml:space="preserve"> </w:t>
      </w:r>
      <w:r w:rsidR="006D3D0F" w:rsidRPr="00BF7A6A">
        <w:rPr>
          <w:rFonts w:asciiTheme="majorBidi" w:hAnsiTheme="majorBidi" w:cstheme="majorBidi"/>
          <w:b/>
          <w:sz w:val="20"/>
          <w:szCs w:val="20"/>
          <w:lang w:val="id-ID"/>
        </w:rPr>
        <w:t>dan utang</w:t>
      </w:r>
      <w:r w:rsidRPr="00BF7A6A">
        <w:rPr>
          <w:rFonts w:asciiTheme="majorBidi" w:hAnsiTheme="majorBidi" w:cstheme="majorBidi"/>
          <w:b/>
          <w:sz w:val="20"/>
          <w:szCs w:val="20"/>
        </w:rPr>
        <w:t xml:space="preserve"> </w:t>
      </w:r>
      <w:r w:rsidR="006D3D0F" w:rsidRPr="00BF7A6A">
        <w:rPr>
          <w:rFonts w:asciiTheme="majorBidi" w:hAnsiTheme="majorBidi" w:cstheme="majorBidi"/>
          <w:b/>
          <w:sz w:val="20"/>
          <w:szCs w:val="20"/>
          <w:lang w:val="id-ID"/>
        </w:rPr>
        <w:t>jangka panjang lainnya</w:t>
      </w:r>
      <w:r w:rsidRPr="00BF7A6A">
        <w:rPr>
          <w:rFonts w:asciiTheme="majorBidi" w:hAnsiTheme="majorBidi" w:cstheme="majorBidi"/>
          <w:b/>
          <w:sz w:val="20"/>
          <w:szCs w:val="20"/>
        </w:rPr>
        <w:t>.</w:t>
      </w:r>
    </w:p>
    <w:p w:rsidR="006D3D0F" w:rsidRPr="00BF7A6A" w:rsidRDefault="006D3D0F" w:rsidP="006D3D0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Kas</w:t>
      </w:r>
    </w:p>
    <w:p w:rsidR="006D3D0F" w:rsidRPr="00BF7A6A" w:rsidRDefault="006D3D0F" w:rsidP="006D3D0F">
      <w:pPr>
        <w:pStyle w:val="ListParagraph"/>
        <w:spacing w:after="0" w:line="240" w:lineRule="auto"/>
        <w:ind w:left="1843" w:right="1071"/>
        <w:jc w:val="both"/>
        <w:rPr>
          <w:rFonts w:asciiTheme="majorBidi" w:hAnsiTheme="majorBidi" w:cstheme="majorBidi"/>
          <w:b/>
          <w:sz w:val="20"/>
          <w:szCs w:val="20"/>
          <w:lang w:val="id-ID"/>
        </w:rPr>
      </w:pPr>
      <w:r w:rsidRPr="00BF7A6A">
        <w:rPr>
          <w:rFonts w:asciiTheme="majorBidi" w:hAnsiTheme="majorBidi" w:cstheme="majorBidi"/>
          <w:b/>
          <w:sz w:val="20"/>
          <w:szCs w:val="20"/>
          <w:lang w:val="id-ID"/>
        </w:rPr>
        <w:t>Merupakan uang tunai</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dimiliki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dapat segera digunakan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setiap saat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Kas merupakan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komponen aktiva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lancar</w:t>
      </w:r>
      <w:r w:rsidRPr="00BF7A6A">
        <w:rPr>
          <w:rFonts w:asciiTheme="majorBidi" w:hAnsiTheme="majorBidi" w:cstheme="majorBidi"/>
          <w:b/>
          <w:sz w:val="20"/>
          <w:szCs w:val="20"/>
        </w:rPr>
        <w:t xml:space="preserve"> paling </w:t>
      </w:r>
      <w:r w:rsidRPr="00BF7A6A">
        <w:rPr>
          <w:rFonts w:asciiTheme="majorBidi" w:hAnsiTheme="majorBidi" w:cstheme="majorBidi"/>
          <w:b/>
          <w:sz w:val="20"/>
          <w:szCs w:val="20"/>
          <w:lang w:val="id-ID"/>
        </w:rPr>
        <w:t>dibutuhkan guna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membayar berbagai kebutuhan </w:t>
      </w:r>
      <w:r w:rsidRPr="00BF7A6A">
        <w:rPr>
          <w:rFonts w:asciiTheme="majorBidi" w:hAnsiTheme="majorBidi" w:cstheme="majorBidi"/>
          <w:b/>
          <w:sz w:val="20"/>
          <w:szCs w:val="20"/>
        </w:rPr>
        <w:t xml:space="preserve">yang </w:t>
      </w:r>
      <w:r w:rsidRPr="00BF7A6A">
        <w:rPr>
          <w:rFonts w:asciiTheme="majorBidi" w:hAnsiTheme="majorBidi" w:cstheme="majorBidi"/>
          <w:b/>
          <w:sz w:val="20"/>
          <w:szCs w:val="20"/>
          <w:lang w:val="id-ID"/>
        </w:rPr>
        <w:t>diperlukan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Jumlah uang kas</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ada</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perusahaan harus diatur sebaik mungkin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sesuai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dengan kebutuhan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Apabila uang kas</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terlalu banyak</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sedangkan penggunaannya kurang efektif</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akan terjadi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uang menganggur.</w:t>
      </w:r>
    </w:p>
    <w:p w:rsidR="006D3D0F" w:rsidRPr="00BF7A6A" w:rsidRDefault="006D3D0F" w:rsidP="006D3D0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Bank </w:t>
      </w:r>
    </w:p>
    <w:p w:rsidR="006D3D0F" w:rsidRPr="00BF7A6A" w:rsidRDefault="006D3D0F" w:rsidP="006D3D0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tempat</w:t>
      </w:r>
      <w:r w:rsidRPr="00BF7A6A">
        <w:rPr>
          <w:rFonts w:asciiTheme="majorBidi" w:hAnsiTheme="majorBidi" w:cstheme="majorBidi"/>
          <w:b/>
          <w:sz w:val="20"/>
          <w:szCs w:val="20"/>
        </w:rPr>
        <w:t xml:space="preserve"> </w:t>
      </w:r>
      <w:r w:rsidR="00BF3772" w:rsidRPr="00BF7A6A">
        <w:rPr>
          <w:rFonts w:asciiTheme="majorBidi" w:hAnsiTheme="majorBidi" w:cstheme="majorBidi"/>
          <w:b/>
          <w:sz w:val="20"/>
          <w:szCs w:val="20"/>
          <w:lang w:val="id-ID"/>
        </w:rPr>
        <w:t>perusahaan menyimpan</w:t>
      </w:r>
      <w:r w:rsidRPr="00BF7A6A">
        <w:rPr>
          <w:rFonts w:asciiTheme="majorBidi" w:hAnsiTheme="majorBidi" w:cstheme="majorBidi"/>
          <w:b/>
          <w:sz w:val="20"/>
          <w:szCs w:val="20"/>
        </w:rPr>
        <w:t xml:space="preserve"> </w:t>
      </w:r>
      <w:r w:rsidR="00BF3772" w:rsidRPr="00BF7A6A">
        <w:rPr>
          <w:rFonts w:asciiTheme="majorBidi" w:hAnsiTheme="majorBidi" w:cstheme="majorBidi"/>
          <w:b/>
          <w:sz w:val="20"/>
          <w:szCs w:val="20"/>
          <w:lang w:val="id-ID"/>
        </w:rPr>
        <w:t>uang atau menitipkan uangnya</w:t>
      </w:r>
      <w:r w:rsidRPr="00BF7A6A">
        <w:rPr>
          <w:rFonts w:asciiTheme="majorBidi" w:hAnsiTheme="majorBidi" w:cstheme="majorBidi"/>
          <w:b/>
          <w:sz w:val="20"/>
          <w:szCs w:val="20"/>
        </w:rPr>
        <w:t xml:space="preserve"> </w:t>
      </w:r>
      <w:r w:rsidR="00BF3772" w:rsidRPr="00BF7A6A">
        <w:rPr>
          <w:rFonts w:asciiTheme="majorBidi" w:hAnsiTheme="majorBidi" w:cstheme="majorBidi"/>
          <w:b/>
          <w:sz w:val="20"/>
          <w:szCs w:val="20"/>
          <w:lang w:val="id-ID"/>
        </w:rPr>
        <w:t>dalam bentuk simpanan</w:t>
      </w:r>
      <w:r w:rsidRPr="00BF7A6A">
        <w:rPr>
          <w:rFonts w:asciiTheme="majorBidi" w:hAnsiTheme="majorBidi" w:cstheme="majorBidi"/>
          <w:b/>
          <w:sz w:val="20"/>
          <w:szCs w:val="20"/>
        </w:rPr>
        <w:t xml:space="preserve">. </w:t>
      </w:r>
      <w:r w:rsidR="00BF3772" w:rsidRPr="00BF7A6A">
        <w:rPr>
          <w:rFonts w:asciiTheme="majorBidi" w:hAnsiTheme="majorBidi" w:cstheme="majorBidi"/>
          <w:b/>
          <w:sz w:val="20"/>
          <w:szCs w:val="20"/>
          <w:lang w:val="id-ID"/>
        </w:rPr>
        <w:t>Contoh jenis simpanan</w:t>
      </w:r>
      <w:r w:rsidRPr="00BF7A6A">
        <w:rPr>
          <w:rFonts w:asciiTheme="majorBidi" w:hAnsiTheme="majorBidi" w:cstheme="majorBidi"/>
          <w:b/>
          <w:sz w:val="20"/>
          <w:szCs w:val="20"/>
        </w:rPr>
        <w:t xml:space="preserve"> yang </w:t>
      </w:r>
      <w:r w:rsidR="00BF3772" w:rsidRPr="00BF7A6A">
        <w:rPr>
          <w:rFonts w:asciiTheme="majorBidi" w:hAnsiTheme="majorBidi" w:cstheme="majorBidi"/>
          <w:b/>
          <w:sz w:val="20"/>
          <w:szCs w:val="20"/>
          <w:lang w:val="id-ID"/>
        </w:rPr>
        <w:t>ada</w:t>
      </w:r>
      <w:r w:rsidRPr="00BF7A6A">
        <w:rPr>
          <w:rFonts w:asciiTheme="majorBidi" w:hAnsiTheme="majorBidi" w:cstheme="majorBidi"/>
          <w:b/>
          <w:sz w:val="20"/>
          <w:szCs w:val="20"/>
        </w:rPr>
        <w:t xml:space="preserve"> di bank </w:t>
      </w:r>
      <w:r w:rsidR="00BF3772" w:rsidRPr="00BF7A6A">
        <w:rPr>
          <w:rFonts w:asciiTheme="majorBidi" w:hAnsiTheme="majorBidi" w:cstheme="majorBidi"/>
          <w:b/>
          <w:sz w:val="20"/>
          <w:szCs w:val="20"/>
          <w:lang w:val="id-ID"/>
        </w:rPr>
        <w:t>rekening giro</w:t>
      </w:r>
      <w:r w:rsidRPr="00BF7A6A">
        <w:rPr>
          <w:rFonts w:asciiTheme="majorBidi" w:hAnsiTheme="majorBidi" w:cstheme="majorBidi"/>
          <w:b/>
          <w:sz w:val="20"/>
          <w:szCs w:val="20"/>
        </w:rPr>
        <w:t xml:space="preserve"> </w:t>
      </w:r>
      <w:r w:rsidR="00BF3772" w:rsidRPr="00BF7A6A">
        <w:rPr>
          <w:rFonts w:asciiTheme="majorBidi" w:hAnsiTheme="majorBidi" w:cstheme="majorBidi"/>
          <w:b/>
          <w:sz w:val="20"/>
          <w:szCs w:val="20"/>
          <w:lang w:val="id-ID"/>
        </w:rPr>
        <w:t xml:space="preserve">dan rekening </w:t>
      </w:r>
      <w:r w:rsidR="009F18D1" w:rsidRPr="00BF7A6A">
        <w:rPr>
          <w:rFonts w:asciiTheme="majorBidi" w:hAnsiTheme="majorBidi" w:cstheme="majorBidi"/>
          <w:b/>
          <w:sz w:val="20"/>
          <w:szCs w:val="20"/>
          <w:lang w:val="id-ID"/>
        </w:rPr>
        <w:t>tabungan</w:t>
      </w:r>
      <w:r w:rsidRPr="00BF7A6A">
        <w:rPr>
          <w:rFonts w:asciiTheme="majorBidi" w:hAnsiTheme="majorBidi" w:cstheme="majorBidi"/>
          <w:b/>
          <w:sz w:val="20"/>
          <w:szCs w:val="20"/>
        </w:rPr>
        <w:t xml:space="preserve">. </w:t>
      </w:r>
      <w:r w:rsidR="009F18D1" w:rsidRPr="00BF7A6A">
        <w:rPr>
          <w:rFonts w:asciiTheme="majorBidi" w:hAnsiTheme="majorBidi" w:cstheme="majorBidi"/>
          <w:b/>
          <w:sz w:val="20"/>
          <w:szCs w:val="20"/>
          <w:lang w:val="id-ID"/>
        </w:rPr>
        <w:t>Menyimpan uang</w:t>
      </w:r>
      <w:r w:rsidRPr="00BF7A6A">
        <w:rPr>
          <w:rFonts w:asciiTheme="majorBidi" w:hAnsiTheme="majorBidi" w:cstheme="majorBidi"/>
          <w:b/>
          <w:sz w:val="20"/>
          <w:szCs w:val="20"/>
        </w:rPr>
        <w:t xml:space="preserve"> di bank </w:t>
      </w:r>
      <w:r w:rsidR="009F18D1" w:rsidRPr="00BF7A6A">
        <w:rPr>
          <w:rFonts w:asciiTheme="majorBidi" w:hAnsiTheme="majorBidi" w:cstheme="majorBidi"/>
          <w:b/>
          <w:sz w:val="20"/>
          <w:szCs w:val="20"/>
          <w:lang w:val="id-ID"/>
        </w:rPr>
        <w:t xml:space="preserve">lebih </w:t>
      </w:r>
      <w:r w:rsidR="009F18D1" w:rsidRPr="00BF7A6A">
        <w:rPr>
          <w:rFonts w:asciiTheme="majorBidi" w:hAnsiTheme="majorBidi" w:cstheme="majorBidi"/>
          <w:b/>
          <w:sz w:val="20"/>
          <w:szCs w:val="20"/>
          <w:lang w:val="id-ID"/>
        </w:rPr>
        <w:lastRenderedPageBreak/>
        <w:t>menguntungkan jika dibandingkan dengan memegang</w:t>
      </w:r>
      <w:r w:rsidRPr="00BF7A6A">
        <w:rPr>
          <w:rFonts w:asciiTheme="majorBidi" w:hAnsiTheme="majorBidi" w:cstheme="majorBidi"/>
          <w:b/>
          <w:sz w:val="20"/>
          <w:szCs w:val="20"/>
        </w:rPr>
        <w:t xml:space="preserve"> </w:t>
      </w:r>
      <w:r w:rsidR="009F18D1" w:rsidRPr="00BF7A6A">
        <w:rPr>
          <w:rFonts w:asciiTheme="majorBidi" w:hAnsiTheme="majorBidi" w:cstheme="majorBidi"/>
          <w:b/>
          <w:sz w:val="20"/>
          <w:szCs w:val="20"/>
          <w:lang w:val="id-ID"/>
        </w:rPr>
        <w:t>uang tunai</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Pertama</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dengan menyimpan uang</w:t>
      </w:r>
      <w:r w:rsidRPr="00BF7A6A">
        <w:rPr>
          <w:rFonts w:asciiTheme="majorBidi" w:hAnsiTheme="majorBidi" w:cstheme="majorBidi"/>
          <w:b/>
          <w:sz w:val="20"/>
          <w:szCs w:val="20"/>
        </w:rPr>
        <w:t xml:space="preserve"> di bank </w:t>
      </w:r>
      <w:r w:rsidR="0069347A" w:rsidRPr="00BF7A6A">
        <w:rPr>
          <w:rFonts w:asciiTheme="majorBidi" w:hAnsiTheme="majorBidi" w:cstheme="majorBidi"/>
          <w:b/>
          <w:sz w:val="20"/>
          <w:szCs w:val="20"/>
          <w:lang w:val="id-ID"/>
        </w:rPr>
        <w:t>perusahaan</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akan diperoleh penghasilan dari</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bunga atau jasa simpanan</w:t>
      </w:r>
      <w:r w:rsidRPr="00BF7A6A">
        <w:rPr>
          <w:rFonts w:asciiTheme="majorBidi" w:hAnsiTheme="majorBidi" w:cstheme="majorBidi"/>
          <w:b/>
          <w:sz w:val="20"/>
          <w:szCs w:val="20"/>
        </w:rPr>
        <w:t xml:space="preserve"> yang </w:t>
      </w:r>
      <w:r w:rsidR="0069347A" w:rsidRPr="00BF7A6A">
        <w:rPr>
          <w:rFonts w:asciiTheme="majorBidi" w:hAnsiTheme="majorBidi" w:cstheme="majorBidi"/>
          <w:b/>
          <w:sz w:val="20"/>
          <w:szCs w:val="20"/>
          <w:lang w:val="id-ID"/>
        </w:rPr>
        <w:t xml:space="preserve">diberikan oleh </w:t>
      </w:r>
      <w:r w:rsidRPr="00BF7A6A">
        <w:rPr>
          <w:rFonts w:asciiTheme="majorBidi" w:hAnsiTheme="majorBidi" w:cstheme="majorBidi"/>
          <w:b/>
          <w:sz w:val="20"/>
          <w:szCs w:val="20"/>
        </w:rPr>
        <w:t xml:space="preserve">bank. </w:t>
      </w:r>
      <w:r w:rsidR="0069347A" w:rsidRPr="00BF7A6A">
        <w:rPr>
          <w:rFonts w:asciiTheme="majorBidi" w:hAnsiTheme="majorBidi" w:cstheme="majorBidi"/>
          <w:b/>
          <w:sz w:val="20"/>
          <w:szCs w:val="20"/>
          <w:lang w:val="id-ID"/>
        </w:rPr>
        <w:t>Kedua</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menyimpan uang</w:t>
      </w:r>
      <w:r w:rsidRPr="00BF7A6A">
        <w:rPr>
          <w:rFonts w:asciiTheme="majorBidi" w:hAnsiTheme="majorBidi" w:cstheme="majorBidi"/>
          <w:b/>
          <w:sz w:val="20"/>
          <w:szCs w:val="20"/>
        </w:rPr>
        <w:t xml:space="preserve"> di bank </w:t>
      </w:r>
      <w:r w:rsidR="0069347A" w:rsidRPr="00BF7A6A">
        <w:rPr>
          <w:rFonts w:asciiTheme="majorBidi" w:hAnsiTheme="majorBidi" w:cstheme="majorBidi"/>
          <w:b/>
          <w:sz w:val="20"/>
          <w:szCs w:val="20"/>
          <w:lang w:val="id-ID"/>
        </w:rPr>
        <w:t>juga relatif</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aman dari</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kehilangan atau kerusakan</w:t>
      </w:r>
      <w:r w:rsidRPr="00BF7A6A">
        <w:rPr>
          <w:rFonts w:asciiTheme="majorBidi" w:hAnsiTheme="majorBidi" w:cstheme="majorBidi"/>
          <w:b/>
          <w:sz w:val="20"/>
          <w:szCs w:val="20"/>
        </w:rPr>
        <w:t xml:space="preserve">. Dan </w:t>
      </w:r>
      <w:r w:rsidR="0069347A" w:rsidRPr="00BF7A6A">
        <w:rPr>
          <w:rFonts w:asciiTheme="majorBidi" w:hAnsiTheme="majorBidi" w:cstheme="majorBidi"/>
          <w:b/>
          <w:sz w:val="20"/>
          <w:szCs w:val="20"/>
          <w:lang w:val="id-ID"/>
        </w:rPr>
        <w:t>ketiga,</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saat ini uang</w:t>
      </w:r>
      <w:r w:rsidRPr="00BF7A6A">
        <w:rPr>
          <w:rFonts w:asciiTheme="majorBidi" w:hAnsiTheme="majorBidi" w:cstheme="majorBidi"/>
          <w:b/>
          <w:sz w:val="20"/>
          <w:szCs w:val="20"/>
        </w:rPr>
        <w:t xml:space="preserve"> yang </w:t>
      </w:r>
      <w:r w:rsidR="0069347A" w:rsidRPr="00BF7A6A">
        <w:rPr>
          <w:rFonts w:asciiTheme="majorBidi" w:hAnsiTheme="majorBidi" w:cstheme="majorBidi"/>
          <w:b/>
          <w:sz w:val="20"/>
          <w:szCs w:val="20"/>
          <w:lang w:val="id-ID"/>
        </w:rPr>
        <w:t>disimpan</w:t>
      </w:r>
      <w:r w:rsidRPr="00BF7A6A">
        <w:rPr>
          <w:rFonts w:asciiTheme="majorBidi" w:hAnsiTheme="majorBidi" w:cstheme="majorBidi"/>
          <w:b/>
          <w:sz w:val="20"/>
          <w:szCs w:val="20"/>
        </w:rPr>
        <w:t xml:space="preserve"> di bank </w:t>
      </w:r>
      <w:r w:rsidR="0069347A" w:rsidRPr="00BF7A6A">
        <w:rPr>
          <w:rFonts w:asciiTheme="majorBidi" w:hAnsiTheme="majorBidi" w:cstheme="majorBidi"/>
          <w:b/>
          <w:sz w:val="20"/>
          <w:szCs w:val="20"/>
          <w:lang w:val="id-ID"/>
        </w:rPr>
        <w:t>juga sangat</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mudah dicairkan</w:t>
      </w:r>
      <w:r w:rsidRPr="00BF7A6A">
        <w:rPr>
          <w:rFonts w:asciiTheme="majorBidi" w:hAnsiTheme="majorBidi" w:cstheme="majorBidi"/>
          <w:b/>
          <w:sz w:val="20"/>
          <w:szCs w:val="20"/>
        </w:rPr>
        <w:t xml:space="preserve">, </w:t>
      </w:r>
      <w:r w:rsidR="0069347A" w:rsidRPr="00BF7A6A">
        <w:rPr>
          <w:rFonts w:asciiTheme="majorBidi" w:hAnsiTheme="majorBidi" w:cstheme="majorBidi"/>
          <w:b/>
          <w:sz w:val="20"/>
          <w:szCs w:val="20"/>
          <w:lang w:val="id-ID"/>
        </w:rPr>
        <w:t>yaitu</w:t>
      </w:r>
      <w:r w:rsidRPr="00BF7A6A">
        <w:rPr>
          <w:rFonts w:asciiTheme="majorBidi" w:hAnsiTheme="majorBidi" w:cstheme="majorBidi"/>
          <w:b/>
          <w:sz w:val="20"/>
          <w:szCs w:val="20"/>
        </w:rPr>
        <w:t xml:space="preserve"> 24 jam </w:t>
      </w:r>
      <w:r w:rsidR="0069347A" w:rsidRPr="00BF7A6A">
        <w:rPr>
          <w:rFonts w:asciiTheme="majorBidi" w:hAnsiTheme="majorBidi" w:cstheme="majorBidi"/>
          <w:b/>
          <w:sz w:val="20"/>
          <w:szCs w:val="20"/>
          <w:lang w:val="id-ID"/>
        </w:rPr>
        <w:t>sehari dan</w:t>
      </w:r>
      <w:r w:rsidRPr="00BF7A6A">
        <w:rPr>
          <w:rFonts w:asciiTheme="majorBidi" w:hAnsiTheme="majorBidi" w:cstheme="majorBidi"/>
          <w:b/>
          <w:sz w:val="20"/>
          <w:szCs w:val="20"/>
        </w:rPr>
        <w:t xml:space="preserve"> 7 </w:t>
      </w:r>
      <w:r w:rsidR="0069347A" w:rsidRPr="00BF7A6A">
        <w:rPr>
          <w:rFonts w:asciiTheme="majorBidi" w:hAnsiTheme="majorBidi" w:cstheme="majorBidi"/>
          <w:b/>
          <w:sz w:val="20"/>
          <w:szCs w:val="20"/>
          <w:lang w:val="id-ID"/>
        </w:rPr>
        <w:t>hari dalam</w:t>
      </w:r>
      <w:r w:rsidRPr="00BF7A6A">
        <w:rPr>
          <w:rFonts w:asciiTheme="majorBidi" w:hAnsiTheme="majorBidi" w:cstheme="majorBidi"/>
          <w:b/>
          <w:sz w:val="20"/>
          <w:szCs w:val="20"/>
        </w:rPr>
        <w:t xml:space="preserve"> 1 </w:t>
      </w:r>
      <w:r w:rsidR="00093DAE" w:rsidRPr="00BF7A6A">
        <w:rPr>
          <w:rFonts w:asciiTheme="majorBidi" w:hAnsiTheme="majorBidi" w:cstheme="majorBidi"/>
          <w:b/>
          <w:sz w:val="20"/>
          <w:szCs w:val="20"/>
          <w:lang w:val="id-ID"/>
        </w:rPr>
        <w:t>minggu</w:t>
      </w:r>
      <w:r w:rsidRPr="00BF7A6A">
        <w:rPr>
          <w:rFonts w:asciiTheme="majorBidi" w:hAnsiTheme="majorBidi" w:cstheme="majorBidi"/>
          <w:b/>
          <w:sz w:val="20"/>
          <w:szCs w:val="20"/>
        </w:rPr>
        <w:t xml:space="preserve"> di </w:t>
      </w:r>
      <w:r w:rsidR="00093DAE" w:rsidRPr="00BF7A6A">
        <w:rPr>
          <w:rFonts w:asciiTheme="majorBidi" w:hAnsiTheme="majorBidi" w:cstheme="majorBidi"/>
          <w:b/>
          <w:sz w:val="20"/>
          <w:szCs w:val="20"/>
          <w:lang w:val="id-ID"/>
        </w:rPr>
        <w:t>berbagai mesin</w:t>
      </w:r>
      <w:r w:rsidRPr="00BF7A6A">
        <w:rPr>
          <w:rFonts w:asciiTheme="majorBidi" w:hAnsiTheme="majorBidi" w:cstheme="majorBidi"/>
          <w:b/>
          <w:sz w:val="20"/>
          <w:szCs w:val="20"/>
        </w:rPr>
        <w:t xml:space="preserve"> </w:t>
      </w:r>
      <w:r w:rsidR="00093DAE" w:rsidRPr="00BF7A6A">
        <w:rPr>
          <w:rFonts w:asciiTheme="majorBidi" w:hAnsiTheme="majorBidi" w:cstheme="majorBidi"/>
          <w:b/>
          <w:sz w:val="20"/>
          <w:szCs w:val="20"/>
          <w:lang w:val="id-ID"/>
        </w:rPr>
        <w:t>Anjungan Tunai Mandiri</w:t>
      </w:r>
      <w:r w:rsidRPr="00BF7A6A">
        <w:rPr>
          <w:rFonts w:asciiTheme="majorBidi" w:hAnsiTheme="majorBidi" w:cstheme="majorBidi"/>
          <w:b/>
          <w:sz w:val="20"/>
          <w:szCs w:val="20"/>
        </w:rPr>
        <w:t xml:space="preserve"> (ATM) yang </w:t>
      </w:r>
      <w:r w:rsidR="005822D3" w:rsidRPr="00BF7A6A">
        <w:rPr>
          <w:rFonts w:asciiTheme="majorBidi" w:hAnsiTheme="majorBidi" w:cstheme="majorBidi"/>
          <w:b/>
          <w:sz w:val="20"/>
          <w:szCs w:val="20"/>
          <w:lang w:val="id-ID"/>
        </w:rPr>
        <w:t>tersebar</w:t>
      </w:r>
      <w:r w:rsidRPr="00BF7A6A">
        <w:rPr>
          <w:rFonts w:asciiTheme="majorBidi" w:hAnsiTheme="majorBidi" w:cstheme="majorBidi"/>
          <w:b/>
          <w:sz w:val="20"/>
          <w:szCs w:val="20"/>
        </w:rPr>
        <w:t xml:space="preserve"> di </w:t>
      </w:r>
      <w:r w:rsidR="005822D3" w:rsidRPr="00BF7A6A">
        <w:rPr>
          <w:rFonts w:asciiTheme="majorBidi" w:hAnsiTheme="majorBidi" w:cstheme="majorBidi"/>
          <w:b/>
          <w:sz w:val="20"/>
          <w:szCs w:val="20"/>
          <w:lang w:val="id-ID"/>
        </w:rPr>
        <w:t>berbagai pelosok atau tempat-tempat strategis</w:t>
      </w:r>
      <w:r w:rsidRPr="00BF7A6A">
        <w:rPr>
          <w:rFonts w:asciiTheme="majorBidi" w:hAnsiTheme="majorBidi" w:cstheme="majorBidi"/>
          <w:b/>
          <w:sz w:val="20"/>
          <w:szCs w:val="20"/>
        </w:rPr>
        <w:t>.</w:t>
      </w:r>
    </w:p>
    <w:p w:rsidR="005822D3" w:rsidRPr="00BF7A6A" w:rsidRDefault="005822D3" w:rsidP="005822D3">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Surat-Surat Berharga</w:t>
      </w:r>
    </w:p>
    <w:p w:rsidR="005822D3" w:rsidRPr="00BF7A6A" w:rsidRDefault="005822D3" w:rsidP="005822D3">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harta perusahaan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ditanamkan dalam bentuk kertas berharga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memiliki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tidak lebih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Keuntungan memiliki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surat-surat berharga antara</w:t>
      </w:r>
      <w:r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bunga atau jasa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atas surat-surat berharga tersebut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Kemudian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surat berharga juga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dapat diperjualbelikan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atau dijaminkan ke </w:t>
      </w:r>
      <w:r w:rsidRPr="00BF7A6A">
        <w:rPr>
          <w:rFonts w:asciiTheme="majorBidi" w:hAnsiTheme="majorBidi" w:cstheme="majorBidi"/>
          <w:b/>
          <w:sz w:val="20"/>
          <w:szCs w:val="20"/>
        </w:rPr>
        <w:t xml:space="preserve">bank </w:t>
      </w:r>
      <w:r w:rsidRPr="00BF7A6A">
        <w:rPr>
          <w:rFonts w:asciiTheme="majorBidi" w:hAnsiTheme="majorBidi" w:cstheme="majorBidi"/>
          <w:b/>
          <w:sz w:val="20"/>
          <w:szCs w:val="20"/>
          <w:lang w:val="id-ID"/>
        </w:rPr>
        <w:t>jika ingin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mendapatkan uang tunai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Surat-surat berharga juga dikenal</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dengan nama efek</w:t>
      </w:r>
      <w:r w:rsidRPr="00BF7A6A">
        <w:rPr>
          <w:rFonts w:asciiTheme="majorBidi" w:hAnsiTheme="majorBidi" w:cstheme="majorBidi"/>
          <w:b/>
          <w:sz w:val="20"/>
          <w:szCs w:val="20"/>
        </w:rPr>
        <w:t xml:space="preserve">. </w:t>
      </w:r>
      <w:r w:rsidR="00BE48D4" w:rsidRPr="00BF7A6A">
        <w:rPr>
          <w:rFonts w:asciiTheme="majorBidi" w:hAnsiTheme="majorBidi" w:cstheme="majorBidi"/>
          <w:b/>
          <w:sz w:val="20"/>
          <w:szCs w:val="20"/>
          <w:lang w:val="id-ID"/>
        </w:rPr>
        <w:t>Contoh surat-surat berharga adalah sertifikat deposito</w:t>
      </w:r>
      <w:r w:rsidR="00BE48D4" w:rsidRPr="00BF7A6A">
        <w:rPr>
          <w:rFonts w:asciiTheme="majorBidi" w:hAnsiTheme="majorBidi" w:cstheme="majorBidi"/>
          <w:b/>
          <w:sz w:val="20"/>
          <w:szCs w:val="20"/>
        </w:rPr>
        <w:t>,</w:t>
      </w:r>
      <w:r w:rsidRPr="00BF7A6A">
        <w:rPr>
          <w:rFonts w:asciiTheme="majorBidi" w:hAnsiTheme="majorBidi" w:cstheme="majorBidi"/>
          <w:b/>
          <w:sz w:val="20"/>
          <w:szCs w:val="20"/>
        </w:rPr>
        <w:t xml:space="preserve"> </w:t>
      </w:r>
      <w:r w:rsidR="00BE48D4" w:rsidRPr="00BF7A6A">
        <w:rPr>
          <w:rFonts w:asciiTheme="majorBidi" w:hAnsiTheme="majorBidi" w:cstheme="majorBidi"/>
          <w:b/>
          <w:sz w:val="20"/>
          <w:szCs w:val="20"/>
          <w:lang w:val="id-ID"/>
        </w:rPr>
        <w:t>saham, obligasi,</w:t>
      </w:r>
      <w:r w:rsidRPr="00BF7A6A">
        <w:rPr>
          <w:rFonts w:asciiTheme="majorBidi" w:hAnsiTheme="majorBidi" w:cstheme="majorBidi"/>
          <w:b/>
          <w:sz w:val="20"/>
          <w:szCs w:val="20"/>
        </w:rPr>
        <w:t xml:space="preserve"> </w:t>
      </w:r>
      <w:r w:rsidR="00BE48D4" w:rsidRPr="00BF7A6A">
        <w:rPr>
          <w:rFonts w:asciiTheme="majorBidi" w:hAnsiTheme="majorBidi" w:cstheme="majorBidi"/>
          <w:b/>
          <w:sz w:val="20"/>
          <w:szCs w:val="20"/>
          <w:lang w:val="id-ID"/>
        </w:rPr>
        <w:t>dan dapat segera diuangkan</w:t>
      </w:r>
      <w:r w:rsidRPr="00BF7A6A">
        <w:rPr>
          <w:rFonts w:asciiTheme="majorBidi" w:hAnsiTheme="majorBidi" w:cstheme="majorBidi"/>
          <w:b/>
          <w:sz w:val="20"/>
          <w:szCs w:val="20"/>
        </w:rPr>
        <w:t xml:space="preserve"> (</w:t>
      </w:r>
      <w:r w:rsidR="00BE48D4" w:rsidRPr="00BF7A6A">
        <w:rPr>
          <w:rFonts w:asciiTheme="majorBidi" w:hAnsiTheme="majorBidi" w:cstheme="majorBidi"/>
          <w:b/>
          <w:sz w:val="20"/>
          <w:szCs w:val="20"/>
          <w:lang w:val="id-ID"/>
        </w:rPr>
        <w:t>dijual</w:t>
      </w:r>
      <w:r w:rsidRPr="00BF7A6A">
        <w:rPr>
          <w:rFonts w:asciiTheme="majorBidi" w:hAnsiTheme="majorBidi" w:cstheme="majorBidi"/>
          <w:b/>
          <w:sz w:val="20"/>
          <w:szCs w:val="20"/>
        </w:rPr>
        <w:t xml:space="preserve">) </w:t>
      </w:r>
      <w:r w:rsidR="00BE48D4" w:rsidRPr="00BF7A6A">
        <w:rPr>
          <w:rFonts w:asciiTheme="majorBidi" w:hAnsiTheme="majorBidi" w:cstheme="majorBidi"/>
          <w:b/>
          <w:sz w:val="20"/>
          <w:szCs w:val="20"/>
          <w:lang w:val="id-ID"/>
        </w:rPr>
        <w:t>jika dibutuhkan</w:t>
      </w:r>
      <w:r w:rsidRPr="00BF7A6A">
        <w:rPr>
          <w:rFonts w:asciiTheme="majorBidi" w:hAnsiTheme="majorBidi" w:cstheme="majorBidi"/>
          <w:b/>
          <w:sz w:val="20"/>
          <w:szCs w:val="20"/>
        </w:rPr>
        <w:t>.</w:t>
      </w:r>
    </w:p>
    <w:p w:rsidR="004342C3" w:rsidRPr="00BF7A6A" w:rsidRDefault="004342C3" w:rsidP="004342C3">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Piutang</w:t>
      </w:r>
    </w:p>
    <w:p w:rsidR="004342C3" w:rsidRPr="00BF7A6A" w:rsidRDefault="004342C3" w:rsidP="004342C3">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tagihan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kepada pihak lainnya</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memiliki 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tidak lebih dari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Piutang ini terjadi akibat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penjualan barang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jasa kepada konsumennya secara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angsuran (kredit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Jenis piutang dibagi dua yaitu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piutang dagang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wesel tagih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Piutang dagang adalah tagihan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diakibatkan penjualan barang kelangganan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Sedangkan piutang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wesel tagih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adalah tagihan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kepada pihak</w:t>
      </w:r>
      <w:r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karena adanya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suatu perjanjian tertulis (wesel</w:t>
      </w:r>
      <w:r w:rsidRPr="00BF7A6A">
        <w:rPr>
          <w:rFonts w:asciiTheme="majorBidi" w:hAnsiTheme="majorBidi" w:cstheme="majorBidi"/>
          <w:b/>
          <w:sz w:val="20"/>
          <w:szCs w:val="20"/>
        </w:rPr>
        <w:t>).</w:t>
      </w:r>
    </w:p>
    <w:p w:rsidR="004342C3" w:rsidRPr="00BF7A6A" w:rsidRDefault="004342C3" w:rsidP="004342C3">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Sediaan</w:t>
      </w:r>
    </w:p>
    <w:p w:rsidR="004342C3" w:rsidRPr="00BF7A6A" w:rsidRDefault="004342C3" w:rsidP="004342C3">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sejumlah barang</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disimpan oleh perusahaan dalam suatu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tempat (gudang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Sediaan merupakan cadangan perusahaan untuk</w:t>
      </w:r>
      <w:r w:rsidRPr="00BF7A6A">
        <w:rPr>
          <w:rFonts w:asciiTheme="majorBidi" w:hAnsiTheme="majorBidi" w:cstheme="majorBidi"/>
          <w:b/>
          <w:sz w:val="20"/>
          <w:szCs w:val="20"/>
        </w:rPr>
        <w:t xml:space="preserve"> proses </w:t>
      </w:r>
      <w:r w:rsidRPr="00BF7A6A">
        <w:rPr>
          <w:rFonts w:asciiTheme="majorBidi" w:hAnsiTheme="majorBidi" w:cstheme="majorBidi"/>
          <w:b/>
          <w:sz w:val="20"/>
          <w:szCs w:val="20"/>
          <w:lang w:val="id-ID"/>
        </w:rPr>
        <w:t>produksi atau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penjualan pada saat dibutuhkan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Jenis sediaan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dibagi dua yaitu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untuk perusahaan dagang adalah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semua barang</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diperdagangkan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Sedangkan untuk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manufakturing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adalah barang mentah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dalam</w:t>
      </w:r>
      <w:r w:rsidRPr="00BF7A6A">
        <w:rPr>
          <w:rFonts w:asciiTheme="majorBidi" w:hAnsiTheme="majorBidi" w:cstheme="majorBidi"/>
          <w:b/>
          <w:sz w:val="20"/>
          <w:szCs w:val="20"/>
        </w:rPr>
        <w:t xml:space="preserve"> proses</w:t>
      </w:r>
      <w:r w:rsidRPr="00BF7A6A">
        <w:rPr>
          <w:rFonts w:asciiTheme="majorBidi" w:hAnsiTheme="majorBidi" w:cstheme="majorBidi"/>
          <w:b/>
          <w:sz w:val="20"/>
          <w:szCs w:val="20"/>
          <w:lang w:val="id-ID"/>
        </w:rPr>
        <w:t>dan barang jadi</w:t>
      </w:r>
      <w:r w:rsidRPr="00BF7A6A">
        <w:rPr>
          <w:rFonts w:asciiTheme="majorBidi" w:hAnsiTheme="majorBidi" w:cstheme="majorBidi"/>
          <w:b/>
          <w:sz w:val="20"/>
          <w:szCs w:val="20"/>
        </w:rPr>
        <w:t>.</w:t>
      </w:r>
    </w:p>
    <w:p w:rsidR="00B66A73" w:rsidRPr="00BF7A6A" w:rsidRDefault="00B66A73" w:rsidP="00B66A73">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Penghasilan Atau Pendapatan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Masih Harus Diterima</w:t>
      </w:r>
    </w:p>
    <w:p w:rsidR="00AE1819" w:rsidRPr="00BF7A6A" w:rsidRDefault="00B66A73" w:rsidP="00AE1819">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Diperoleh misalnya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dalam melakukan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transaksi penjualan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biasanya pembayaran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dilakukan</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samping secara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tunai juga sering dilakukan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secara kredit</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angsuran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pembayaran</w:t>
      </w:r>
      <w:r w:rsidRPr="00BF7A6A">
        <w:rPr>
          <w:rFonts w:asciiTheme="majorBidi" w:hAnsiTheme="majorBidi" w:cstheme="majorBidi"/>
          <w:b/>
          <w:sz w:val="20"/>
          <w:szCs w:val="20"/>
        </w:rPr>
        <w:t xml:space="preserve"> di </w:t>
      </w:r>
      <w:r w:rsidR="00992949" w:rsidRPr="00BF7A6A">
        <w:rPr>
          <w:rFonts w:asciiTheme="majorBidi" w:hAnsiTheme="majorBidi" w:cstheme="majorBidi"/>
          <w:b/>
          <w:sz w:val="20"/>
          <w:szCs w:val="20"/>
          <w:lang w:val="id-ID"/>
        </w:rPr>
        <w:t>belakang</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Dalam pembayaran</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secara angsuran</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dicicil</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 xml:space="preserve">sering </w:t>
      </w:r>
      <w:r w:rsidRPr="00BF7A6A">
        <w:rPr>
          <w:rFonts w:asciiTheme="majorBidi" w:hAnsiTheme="majorBidi" w:cstheme="majorBidi"/>
          <w:b/>
          <w:sz w:val="20"/>
          <w:szCs w:val="20"/>
        </w:rPr>
        <w:t xml:space="preserve">kali </w:t>
      </w:r>
      <w:r w:rsidR="00992949" w:rsidRPr="00BF7A6A">
        <w:rPr>
          <w:rFonts w:asciiTheme="majorBidi" w:hAnsiTheme="majorBidi" w:cstheme="majorBidi"/>
          <w:b/>
          <w:sz w:val="20"/>
          <w:szCs w:val="20"/>
          <w:lang w:val="id-ID"/>
        </w:rPr>
        <w:t>saat jatuh</w:t>
      </w:r>
      <w:r w:rsidRPr="00BF7A6A">
        <w:rPr>
          <w:rFonts w:asciiTheme="majorBidi" w:hAnsiTheme="majorBidi" w:cstheme="majorBidi"/>
          <w:b/>
          <w:sz w:val="20"/>
          <w:szCs w:val="20"/>
        </w:rPr>
        <w:t xml:space="preserve"> tempo </w:t>
      </w:r>
      <w:r w:rsidR="00992949" w:rsidRPr="00BF7A6A">
        <w:rPr>
          <w:rFonts w:asciiTheme="majorBidi" w:hAnsiTheme="majorBidi" w:cstheme="majorBidi"/>
          <w:b/>
          <w:sz w:val="20"/>
          <w:szCs w:val="20"/>
          <w:lang w:val="id-ID"/>
        </w:rPr>
        <w:t>langganan belum bayar</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padahal hal tersebut sudah</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menjadi hak perusahaan</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Dengan</w:t>
      </w:r>
      <w:r w:rsidRPr="00BF7A6A">
        <w:rPr>
          <w:rFonts w:asciiTheme="majorBidi" w:hAnsiTheme="majorBidi" w:cstheme="majorBidi"/>
          <w:b/>
          <w:sz w:val="20"/>
          <w:szCs w:val="20"/>
        </w:rPr>
        <w:t xml:space="preserve"> kata lain, </w:t>
      </w:r>
      <w:r w:rsidR="00992949" w:rsidRPr="00BF7A6A">
        <w:rPr>
          <w:rFonts w:asciiTheme="majorBidi" w:hAnsiTheme="majorBidi" w:cstheme="majorBidi"/>
          <w:b/>
          <w:sz w:val="20"/>
          <w:szCs w:val="20"/>
          <w:lang w:val="id-ID"/>
        </w:rPr>
        <w:t>penghasilan atau pendapatan</w:t>
      </w:r>
      <w:r w:rsidRPr="00BF7A6A">
        <w:rPr>
          <w:rFonts w:asciiTheme="majorBidi" w:hAnsiTheme="majorBidi" w:cstheme="majorBidi"/>
          <w:b/>
          <w:sz w:val="20"/>
          <w:szCs w:val="20"/>
        </w:rPr>
        <w:t xml:space="preserve"> yang </w:t>
      </w:r>
      <w:r w:rsidR="00992949" w:rsidRPr="00BF7A6A">
        <w:rPr>
          <w:rFonts w:asciiTheme="majorBidi" w:hAnsiTheme="majorBidi" w:cstheme="majorBidi"/>
          <w:b/>
          <w:sz w:val="20"/>
          <w:szCs w:val="20"/>
          <w:lang w:val="id-ID"/>
        </w:rPr>
        <w:t>sudah merupakan hak perusahaan</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belum diterima</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pembayarannya</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saat ini</w:t>
      </w:r>
      <w:r w:rsidRPr="00BF7A6A">
        <w:rPr>
          <w:rFonts w:asciiTheme="majorBidi" w:hAnsiTheme="majorBidi" w:cstheme="majorBidi"/>
          <w:b/>
          <w:sz w:val="20"/>
          <w:szCs w:val="20"/>
        </w:rPr>
        <w:t xml:space="preserve">, </w:t>
      </w:r>
      <w:r w:rsidR="00992949" w:rsidRPr="00BF7A6A">
        <w:rPr>
          <w:rFonts w:asciiTheme="majorBidi" w:hAnsiTheme="majorBidi" w:cstheme="majorBidi"/>
          <w:b/>
          <w:sz w:val="20"/>
          <w:szCs w:val="20"/>
          <w:lang w:val="id-ID"/>
        </w:rPr>
        <w:t>akibat pelanggan belum membayar</w:t>
      </w:r>
      <w:r w:rsidRPr="00BF7A6A">
        <w:rPr>
          <w:rFonts w:asciiTheme="majorBidi" w:hAnsiTheme="majorBidi" w:cstheme="majorBidi"/>
          <w:b/>
          <w:sz w:val="20"/>
          <w:szCs w:val="20"/>
        </w:rPr>
        <w:t>.</w:t>
      </w:r>
    </w:p>
    <w:p w:rsidR="00AE1819" w:rsidRPr="00BF7A6A" w:rsidRDefault="00AE1819" w:rsidP="00AE1819">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 xml:space="preserve">Biaya </w:t>
      </w:r>
      <w:r w:rsidRPr="00BF7A6A">
        <w:rPr>
          <w:rFonts w:asciiTheme="majorBidi" w:hAnsiTheme="majorBidi" w:cstheme="majorBidi"/>
          <w:b/>
          <w:sz w:val="20"/>
          <w:szCs w:val="20"/>
        </w:rPr>
        <w:t xml:space="preserve">Yang </w:t>
      </w:r>
      <w:r w:rsidRPr="00BF7A6A">
        <w:rPr>
          <w:rFonts w:asciiTheme="majorBidi" w:hAnsiTheme="majorBidi" w:cstheme="majorBidi"/>
          <w:b/>
          <w:sz w:val="20"/>
          <w:szCs w:val="20"/>
          <w:lang w:val="id-ID"/>
        </w:rPr>
        <w:t>Dibayar</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Muka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Persekot</w:t>
      </w:r>
      <w:r w:rsidRPr="00BF7A6A">
        <w:rPr>
          <w:rFonts w:asciiTheme="majorBidi" w:hAnsiTheme="majorBidi" w:cstheme="majorBidi"/>
          <w:b/>
          <w:sz w:val="20"/>
          <w:szCs w:val="20"/>
        </w:rPr>
        <w:t>)</w:t>
      </w:r>
    </w:p>
    <w:p w:rsidR="00AE1819" w:rsidRPr="00BF7A6A" w:rsidRDefault="00AE1819" w:rsidP="00AE1819">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biaya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pengeluaran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dikeluarkan perusahaan untuk</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memperoleh suatu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dan jasa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dan pihak </w:t>
      </w:r>
      <w:r w:rsidRPr="00BF7A6A">
        <w:rPr>
          <w:rFonts w:asciiTheme="majorBidi" w:hAnsiTheme="majorBidi" w:cstheme="majorBidi"/>
          <w:b/>
          <w:sz w:val="20"/>
          <w:szCs w:val="20"/>
        </w:rPr>
        <w:t xml:space="preserve">lain yang </w:t>
      </w:r>
      <w:r w:rsidRPr="00BF7A6A">
        <w:rPr>
          <w:rFonts w:asciiTheme="majorBidi" w:hAnsiTheme="majorBidi" w:cstheme="majorBidi"/>
          <w:b/>
          <w:sz w:val="20"/>
          <w:szCs w:val="20"/>
          <w:lang w:val="id-ID"/>
        </w:rPr>
        <w:t>datang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belum</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diterima tetapi sudah dipesan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uang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mukanya sudah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dibayar sebagai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tanda jadi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Pengeluaran ini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belum merupakan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biaya dalam</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periode ini</w:t>
      </w:r>
      <w:r w:rsidRPr="00BF7A6A">
        <w:rPr>
          <w:rFonts w:asciiTheme="majorBidi" w:hAnsiTheme="majorBidi" w:cstheme="majorBidi"/>
          <w:b/>
          <w:sz w:val="20"/>
          <w:szCs w:val="20"/>
        </w:rPr>
        <w:t>.</w:t>
      </w:r>
    </w:p>
    <w:p w:rsidR="00AE1819" w:rsidRPr="00BF7A6A" w:rsidRDefault="00AE1819" w:rsidP="00AE1819">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lastRenderedPageBreak/>
        <w:t>Utang Lancar</w:t>
      </w:r>
    </w:p>
    <w:p w:rsidR="00992949" w:rsidRPr="00BF7A6A" w:rsidRDefault="00AE1819" w:rsidP="00293066">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kewajiban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utang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kepada pihak</w:t>
      </w:r>
      <w:r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karena memperoleh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pinjaman (kredit</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dari suatu lembaga</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keuangan</w:t>
      </w:r>
      <w:r w:rsidRPr="00BF7A6A">
        <w:rPr>
          <w:rFonts w:asciiTheme="majorBidi" w:hAnsiTheme="majorBidi" w:cstheme="majorBidi"/>
          <w:b/>
          <w:sz w:val="20"/>
          <w:szCs w:val="20"/>
        </w:rPr>
        <w:t xml:space="preserve"> (bank). </w:t>
      </w:r>
      <w:r w:rsidR="00293066" w:rsidRPr="00BF7A6A">
        <w:rPr>
          <w:rFonts w:asciiTheme="majorBidi" w:hAnsiTheme="majorBidi" w:cstheme="majorBidi"/>
          <w:b/>
          <w:sz w:val="20"/>
          <w:szCs w:val="20"/>
          <w:lang w:val="id-ID"/>
        </w:rPr>
        <w:t>Utang juga dapat</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terjadi karena</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pembelian suatu barang atau jasa</w:t>
      </w:r>
      <w:r w:rsidRPr="00BF7A6A">
        <w:rPr>
          <w:rFonts w:asciiTheme="majorBidi" w:hAnsiTheme="majorBidi" w:cstheme="majorBidi"/>
          <w:b/>
          <w:sz w:val="20"/>
          <w:szCs w:val="20"/>
        </w:rPr>
        <w:t xml:space="preserve"> yang </w:t>
      </w:r>
      <w:r w:rsidR="00293066" w:rsidRPr="00BF7A6A">
        <w:rPr>
          <w:rFonts w:asciiTheme="majorBidi" w:hAnsiTheme="majorBidi" w:cstheme="majorBidi"/>
          <w:b/>
          <w:sz w:val="20"/>
          <w:szCs w:val="20"/>
          <w:lang w:val="id-ID"/>
        </w:rPr>
        <w:t>pembayarannya</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dilakukan secara angsuran (cicil</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Utang lancar</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juga disebut</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utang pendek karena jangka waktu</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pengembaliannya</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tidak lebih</w:t>
      </w:r>
      <w:r w:rsidRPr="00BF7A6A">
        <w:rPr>
          <w:rFonts w:asciiTheme="majorBidi" w:hAnsiTheme="majorBidi" w:cstheme="majorBidi"/>
          <w:b/>
          <w:sz w:val="20"/>
          <w:szCs w:val="20"/>
        </w:rPr>
        <w:t xml:space="preserve"> </w:t>
      </w:r>
      <w:r w:rsidR="00293066" w:rsidRPr="00BF7A6A">
        <w:rPr>
          <w:rFonts w:asciiTheme="majorBidi" w:hAnsiTheme="majorBidi" w:cstheme="majorBidi"/>
          <w:b/>
          <w:sz w:val="20"/>
          <w:szCs w:val="20"/>
          <w:lang w:val="id-ID"/>
        </w:rPr>
        <w:t>dari satu tahun</w:t>
      </w:r>
      <w:r w:rsidRPr="00BF7A6A">
        <w:rPr>
          <w:rFonts w:asciiTheme="majorBidi" w:hAnsiTheme="majorBidi" w:cstheme="majorBidi"/>
          <w:b/>
          <w:sz w:val="20"/>
          <w:szCs w:val="20"/>
        </w:rPr>
        <w:t>.</w:t>
      </w:r>
    </w:p>
    <w:p w:rsidR="00293066" w:rsidRPr="00BF7A6A" w:rsidRDefault="00293066" w:rsidP="00293066">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Utang Dagang</w:t>
      </w:r>
    </w:p>
    <w:p w:rsidR="00293066" w:rsidRPr="00BF7A6A" w:rsidRDefault="00293066" w:rsidP="00293066">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kewajiban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karena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adanya pembelian barang</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pembayarannya secara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(angsuran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 perusahaan membeli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dagangan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pembayarannya dilakukan</w:t>
      </w:r>
      <w:r w:rsidRPr="00BF7A6A">
        <w:rPr>
          <w:rFonts w:asciiTheme="majorBidi" w:hAnsiTheme="majorBidi" w:cstheme="majorBidi"/>
          <w:b/>
          <w:sz w:val="20"/>
          <w:szCs w:val="20"/>
        </w:rPr>
        <w:t xml:space="preserve"> di masa yang </w:t>
      </w:r>
      <w:r w:rsidRPr="00BF7A6A">
        <w:rPr>
          <w:rFonts w:asciiTheme="majorBidi" w:hAnsiTheme="majorBidi" w:cstheme="majorBidi"/>
          <w:b/>
          <w:sz w:val="20"/>
          <w:szCs w:val="20"/>
          <w:lang w:val="id-ID"/>
        </w:rPr>
        <w:t>akan datang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Biasanya utang dagang ini memiliki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pembayarannya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maksimal atau </w:t>
      </w:r>
      <w:r w:rsidRPr="00BF7A6A">
        <w:rPr>
          <w:rFonts w:asciiTheme="majorBidi" w:hAnsiTheme="majorBidi" w:cstheme="majorBidi"/>
          <w:b/>
          <w:sz w:val="20"/>
          <w:szCs w:val="20"/>
        </w:rPr>
        <w:t xml:space="preserve">paling lama </w:t>
      </w:r>
      <w:r w:rsidRPr="00BF7A6A">
        <w:rPr>
          <w:rFonts w:asciiTheme="majorBidi" w:hAnsiTheme="majorBidi" w:cstheme="majorBidi"/>
          <w:b/>
          <w:sz w:val="20"/>
          <w:szCs w:val="20"/>
          <w:lang w:val="id-ID"/>
        </w:rPr>
        <w:t>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sesuai perjanjian</w:t>
      </w:r>
      <w:r w:rsidRPr="00BF7A6A">
        <w:rPr>
          <w:rFonts w:asciiTheme="majorBidi" w:hAnsiTheme="majorBidi" w:cstheme="majorBidi"/>
          <w:b/>
          <w:sz w:val="20"/>
          <w:szCs w:val="20"/>
        </w:rPr>
        <w:t>.</w:t>
      </w:r>
    </w:p>
    <w:p w:rsidR="00293066" w:rsidRPr="00BF7A6A" w:rsidRDefault="00293066" w:rsidP="00293066">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 xml:space="preserve">Utang </w:t>
      </w:r>
      <w:r w:rsidRPr="00BF7A6A">
        <w:rPr>
          <w:rFonts w:asciiTheme="majorBidi" w:hAnsiTheme="majorBidi" w:cstheme="majorBidi"/>
          <w:b/>
          <w:sz w:val="20"/>
          <w:szCs w:val="20"/>
        </w:rPr>
        <w:t xml:space="preserve">Bank </w:t>
      </w:r>
    </w:p>
    <w:p w:rsidR="00502200" w:rsidRPr="00BF7A6A" w:rsidRDefault="00B1001D" w:rsidP="00502200">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sejumlah uang</w:t>
      </w:r>
      <w:r w:rsidR="00293066"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diperoleh perusahaan dan lembaga keuangan</w:t>
      </w:r>
      <w:r w:rsidR="00293066" w:rsidRPr="00BF7A6A">
        <w:rPr>
          <w:rFonts w:asciiTheme="majorBidi" w:hAnsiTheme="majorBidi" w:cstheme="majorBidi"/>
          <w:b/>
          <w:sz w:val="20"/>
          <w:szCs w:val="20"/>
        </w:rPr>
        <w:t xml:space="preserve"> bank </w:t>
      </w:r>
      <w:r w:rsidRPr="00BF7A6A">
        <w:rPr>
          <w:rFonts w:asciiTheme="majorBidi" w:hAnsiTheme="majorBidi" w:cstheme="majorBidi"/>
          <w:b/>
          <w:sz w:val="20"/>
          <w:szCs w:val="20"/>
          <w:lang w:val="id-ID"/>
        </w:rPr>
        <w:t>dan pembayarannya</w:t>
      </w:r>
      <w:r w:rsidR="00293066"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secara angsuran sesuai perjanjian</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kedua belah pihak</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 xml:space="preserve">Utang </w:t>
      </w:r>
      <w:r w:rsidR="00293066" w:rsidRPr="00BF7A6A">
        <w:rPr>
          <w:rFonts w:asciiTheme="majorBidi" w:hAnsiTheme="majorBidi" w:cstheme="majorBidi"/>
          <w:b/>
          <w:sz w:val="20"/>
          <w:szCs w:val="20"/>
        </w:rPr>
        <w:t xml:space="preserve">bank yang </w:t>
      </w:r>
      <w:r w:rsidR="00111F57" w:rsidRPr="00BF7A6A">
        <w:rPr>
          <w:rFonts w:asciiTheme="majorBidi" w:hAnsiTheme="majorBidi" w:cstheme="majorBidi"/>
          <w:b/>
          <w:sz w:val="20"/>
          <w:szCs w:val="20"/>
          <w:lang w:val="id-ID"/>
        </w:rPr>
        <w:t>termasuk dalam utang lancar adalah</w:t>
      </w:r>
      <w:r w:rsidR="00293066" w:rsidRPr="00BF7A6A">
        <w:rPr>
          <w:rFonts w:asciiTheme="majorBidi" w:hAnsiTheme="majorBidi" w:cstheme="majorBidi"/>
          <w:b/>
          <w:sz w:val="20"/>
          <w:szCs w:val="20"/>
        </w:rPr>
        <w:t xml:space="preserve"> yang </w:t>
      </w:r>
      <w:r w:rsidR="00111F57" w:rsidRPr="00BF7A6A">
        <w:rPr>
          <w:rFonts w:asciiTheme="majorBidi" w:hAnsiTheme="majorBidi" w:cstheme="majorBidi"/>
          <w:b/>
          <w:sz w:val="20"/>
          <w:szCs w:val="20"/>
          <w:lang w:val="id-ID"/>
        </w:rPr>
        <w:t>memiliki jangka</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waktu tidak lebih dari</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satu tahun</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sedangkan apabila</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melebihi dari satu tahun</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dikategorikan</w:t>
      </w:r>
      <w:r w:rsidR="00293066" w:rsidRPr="00BF7A6A">
        <w:rPr>
          <w:rFonts w:asciiTheme="majorBidi" w:hAnsiTheme="majorBidi" w:cstheme="majorBidi"/>
          <w:b/>
          <w:sz w:val="20"/>
          <w:szCs w:val="20"/>
        </w:rPr>
        <w:t xml:space="preserve"> </w:t>
      </w:r>
      <w:r w:rsidR="00111F57" w:rsidRPr="00BF7A6A">
        <w:rPr>
          <w:rFonts w:asciiTheme="majorBidi" w:hAnsiTheme="majorBidi" w:cstheme="majorBidi"/>
          <w:b/>
          <w:sz w:val="20"/>
          <w:szCs w:val="20"/>
          <w:lang w:val="id-ID"/>
        </w:rPr>
        <w:t>dalam komponen</w:t>
      </w:r>
      <w:r w:rsidR="00293066" w:rsidRPr="00BF7A6A">
        <w:rPr>
          <w:rFonts w:asciiTheme="majorBidi" w:hAnsiTheme="majorBidi" w:cstheme="majorBidi"/>
          <w:b/>
          <w:sz w:val="20"/>
          <w:szCs w:val="20"/>
        </w:rPr>
        <w:t xml:space="preserve"> </w:t>
      </w:r>
      <w:r w:rsidR="00502200" w:rsidRPr="00BF7A6A">
        <w:rPr>
          <w:rFonts w:asciiTheme="majorBidi" w:hAnsiTheme="majorBidi" w:cstheme="majorBidi"/>
          <w:b/>
          <w:sz w:val="20"/>
          <w:szCs w:val="20"/>
          <w:lang w:val="id-ID"/>
        </w:rPr>
        <w:t>utang jangka panjang</w:t>
      </w:r>
      <w:r w:rsidR="00293066" w:rsidRPr="00BF7A6A">
        <w:rPr>
          <w:rFonts w:asciiTheme="majorBidi" w:hAnsiTheme="majorBidi" w:cstheme="majorBidi"/>
          <w:b/>
          <w:sz w:val="20"/>
          <w:szCs w:val="20"/>
        </w:rPr>
        <w:t>.</w:t>
      </w:r>
    </w:p>
    <w:p w:rsidR="00502200" w:rsidRPr="00BF7A6A" w:rsidRDefault="00502200" w:rsidP="00502200">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Utang</w:t>
      </w:r>
      <w:r w:rsidRPr="00BF7A6A">
        <w:rPr>
          <w:rFonts w:asciiTheme="majorBidi" w:hAnsiTheme="majorBidi" w:cstheme="majorBidi"/>
          <w:b/>
          <w:sz w:val="20"/>
          <w:szCs w:val="20"/>
        </w:rPr>
        <w:t xml:space="preserve"> Wesel </w:t>
      </w:r>
    </w:p>
    <w:p w:rsidR="00502200" w:rsidRPr="00BF7A6A" w:rsidRDefault="00502200" w:rsidP="00502200">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kewajiban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kepada pihak</w:t>
      </w:r>
      <w:r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akibat adanya perjanjian tertulis</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dilakukan oleh perusahaan untuk membayar sejumlah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uang tertentu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dalam waktu tertentu </w:t>
      </w:r>
      <w:r w:rsidRPr="00BF7A6A">
        <w:rPr>
          <w:rFonts w:asciiTheme="majorBidi" w:hAnsiTheme="majorBidi" w:cstheme="majorBidi"/>
          <w:b/>
          <w:sz w:val="20"/>
          <w:szCs w:val="20"/>
        </w:rPr>
        <w:t>pula (</w:t>
      </w:r>
      <w:r w:rsidR="00AF7CE5" w:rsidRPr="00BF7A6A">
        <w:rPr>
          <w:rFonts w:asciiTheme="majorBidi" w:hAnsiTheme="majorBidi" w:cstheme="majorBidi"/>
          <w:b/>
          <w:sz w:val="20"/>
          <w:szCs w:val="20"/>
          <w:lang w:val="id-ID"/>
        </w:rPr>
        <w:t>diatur dengan</w:t>
      </w:r>
      <w:r w:rsidRPr="00BF7A6A">
        <w:rPr>
          <w:rFonts w:asciiTheme="majorBidi" w:hAnsiTheme="majorBidi" w:cstheme="majorBidi"/>
          <w:b/>
          <w:sz w:val="20"/>
          <w:szCs w:val="20"/>
        </w:rPr>
        <w:t xml:space="preserve"> </w:t>
      </w:r>
      <w:r w:rsidR="00AF7CE5" w:rsidRPr="00BF7A6A">
        <w:rPr>
          <w:rFonts w:asciiTheme="majorBidi" w:hAnsiTheme="majorBidi" w:cstheme="majorBidi"/>
          <w:b/>
          <w:sz w:val="20"/>
          <w:szCs w:val="20"/>
          <w:lang w:val="id-ID"/>
        </w:rPr>
        <w:t>undang-undang</w:t>
      </w:r>
      <w:r w:rsidRPr="00BF7A6A">
        <w:rPr>
          <w:rFonts w:asciiTheme="majorBidi" w:hAnsiTheme="majorBidi" w:cstheme="majorBidi"/>
          <w:b/>
          <w:sz w:val="20"/>
          <w:szCs w:val="20"/>
        </w:rPr>
        <w:t xml:space="preserve">). </w:t>
      </w:r>
      <w:r w:rsidR="00AF7CE5" w:rsidRPr="00BF7A6A">
        <w:rPr>
          <w:rFonts w:asciiTheme="majorBidi" w:hAnsiTheme="majorBidi" w:cstheme="majorBidi"/>
          <w:b/>
          <w:sz w:val="20"/>
          <w:szCs w:val="20"/>
          <w:lang w:val="id-ID"/>
        </w:rPr>
        <w:t>Biasanya utang dagang ini memiliki</w:t>
      </w:r>
      <w:r w:rsidRPr="00BF7A6A">
        <w:rPr>
          <w:rFonts w:asciiTheme="majorBidi" w:hAnsiTheme="majorBidi" w:cstheme="majorBidi"/>
          <w:b/>
          <w:sz w:val="20"/>
          <w:szCs w:val="20"/>
        </w:rPr>
        <w:t xml:space="preserve"> </w:t>
      </w:r>
      <w:r w:rsidR="00AF7CE5" w:rsidRPr="00BF7A6A">
        <w:rPr>
          <w:rFonts w:asciiTheme="majorBidi" w:hAnsiTheme="majorBidi" w:cstheme="majorBidi"/>
          <w:b/>
          <w:sz w:val="20"/>
          <w:szCs w:val="20"/>
          <w:lang w:val="id-ID"/>
        </w:rPr>
        <w:t>jangka waktu</w:t>
      </w:r>
      <w:r w:rsidRPr="00BF7A6A">
        <w:rPr>
          <w:rFonts w:asciiTheme="majorBidi" w:hAnsiTheme="majorBidi" w:cstheme="majorBidi"/>
          <w:b/>
          <w:sz w:val="20"/>
          <w:szCs w:val="20"/>
        </w:rPr>
        <w:t xml:space="preserve"> </w:t>
      </w:r>
      <w:r w:rsidR="00AF7CE5" w:rsidRPr="00BF7A6A">
        <w:rPr>
          <w:rFonts w:asciiTheme="majorBidi" w:hAnsiTheme="majorBidi" w:cstheme="majorBidi"/>
          <w:b/>
          <w:sz w:val="20"/>
          <w:szCs w:val="20"/>
          <w:lang w:val="id-ID"/>
        </w:rPr>
        <w:t>pembayaran maksimal atau</w:t>
      </w:r>
      <w:r w:rsidRPr="00BF7A6A">
        <w:rPr>
          <w:rFonts w:asciiTheme="majorBidi" w:hAnsiTheme="majorBidi" w:cstheme="majorBidi"/>
          <w:b/>
          <w:sz w:val="20"/>
          <w:szCs w:val="20"/>
        </w:rPr>
        <w:t xml:space="preserve"> paling lama </w:t>
      </w:r>
      <w:r w:rsidR="00AF7CE5" w:rsidRPr="00BF7A6A">
        <w:rPr>
          <w:rFonts w:asciiTheme="majorBidi" w:hAnsiTheme="majorBidi" w:cstheme="majorBidi"/>
          <w:b/>
          <w:sz w:val="20"/>
          <w:szCs w:val="20"/>
          <w:lang w:val="id-ID"/>
        </w:rPr>
        <w:t>satu tahun atau</w:t>
      </w:r>
      <w:r w:rsidRPr="00BF7A6A">
        <w:rPr>
          <w:rFonts w:asciiTheme="majorBidi" w:hAnsiTheme="majorBidi" w:cstheme="majorBidi"/>
          <w:b/>
          <w:sz w:val="20"/>
          <w:szCs w:val="20"/>
        </w:rPr>
        <w:t xml:space="preserve"> </w:t>
      </w:r>
      <w:r w:rsidR="00AF7CE5" w:rsidRPr="00BF7A6A">
        <w:rPr>
          <w:rFonts w:asciiTheme="majorBidi" w:hAnsiTheme="majorBidi" w:cstheme="majorBidi"/>
          <w:b/>
          <w:sz w:val="20"/>
          <w:szCs w:val="20"/>
          <w:lang w:val="id-ID"/>
        </w:rPr>
        <w:t>sesuai perjanjian</w:t>
      </w:r>
      <w:r w:rsidRPr="00BF7A6A">
        <w:rPr>
          <w:rFonts w:asciiTheme="majorBidi" w:hAnsiTheme="majorBidi" w:cstheme="majorBidi"/>
          <w:b/>
          <w:sz w:val="20"/>
          <w:szCs w:val="20"/>
        </w:rPr>
        <w:t>.</w:t>
      </w:r>
    </w:p>
    <w:p w:rsidR="00502200" w:rsidRPr="00BF7A6A" w:rsidRDefault="00AF7CE5" w:rsidP="00502200">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Utang Pajak</w:t>
      </w:r>
    </w:p>
    <w:p w:rsidR="00502200" w:rsidRPr="00BF7A6A" w:rsidRDefault="00AF7CE5" w:rsidP="00502200">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pajak perusahaan</w:t>
      </w:r>
      <w:r w:rsidR="00502200"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belum disetor</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ke kas negara </w:t>
      </w:r>
      <w:r w:rsidR="00502200" w:rsidRPr="00BF7A6A">
        <w:rPr>
          <w:rFonts w:asciiTheme="majorBidi" w:hAnsiTheme="majorBidi" w:cstheme="majorBidi"/>
          <w:b/>
          <w:sz w:val="20"/>
          <w:szCs w:val="20"/>
        </w:rPr>
        <w:t>(</w:t>
      </w:r>
      <w:r w:rsidRPr="00BF7A6A">
        <w:rPr>
          <w:rFonts w:asciiTheme="majorBidi" w:hAnsiTheme="majorBidi" w:cstheme="majorBidi"/>
          <w:b/>
          <w:sz w:val="20"/>
          <w:szCs w:val="20"/>
          <w:lang w:val="id-ID"/>
        </w:rPr>
        <w:t>pajak terutang</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Utang pajak</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ini terjadi</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karena perusahaan memang belum</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menyetor atau</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memang terjadi kekurangan penyetoran pajak</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pada periode sebelumnya</w:t>
      </w:r>
      <w:r w:rsidRPr="00BF7A6A">
        <w:rPr>
          <w:rFonts w:asciiTheme="majorBidi" w:hAnsiTheme="majorBidi" w:cstheme="majorBidi"/>
          <w:b/>
          <w:sz w:val="20"/>
          <w:szCs w:val="20"/>
        </w:rPr>
        <w:t>.</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Selama utang pajak ini</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belum disetor</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 kas negara</w:t>
      </w:r>
      <w:r w:rsidR="00502200"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utang pajak ini tetap berada</w:t>
      </w:r>
      <w:r w:rsidR="00502200" w:rsidRPr="00BF7A6A">
        <w:rPr>
          <w:rFonts w:asciiTheme="majorBidi" w:hAnsiTheme="majorBidi" w:cstheme="majorBidi"/>
          <w:b/>
          <w:sz w:val="20"/>
          <w:szCs w:val="20"/>
        </w:rPr>
        <w:t xml:space="preserve"> di </w:t>
      </w:r>
      <w:r w:rsidR="006F686F" w:rsidRPr="00BF7A6A">
        <w:rPr>
          <w:rFonts w:asciiTheme="majorBidi" w:hAnsiTheme="majorBidi" w:cstheme="majorBidi"/>
          <w:b/>
          <w:sz w:val="20"/>
          <w:szCs w:val="20"/>
          <w:lang w:val="id-ID"/>
        </w:rPr>
        <w:t>sisi pasiva lancar</w:t>
      </w:r>
      <w:r w:rsidR="00502200" w:rsidRPr="00BF7A6A">
        <w:rPr>
          <w:rFonts w:asciiTheme="majorBidi" w:hAnsiTheme="majorBidi" w:cstheme="majorBidi"/>
          <w:b/>
          <w:sz w:val="20"/>
          <w:szCs w:val="20"/>
        </w:rPr>
        <w:t>.</w:t>
      </w:r>
    </w:p>
    <w:p w:rsidR="006F686F" w:rsidRPr="00BF7A6A" w:rsidRDefault="006F686F" w:rsidP="006F68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Biaya</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Masih Harus Dibayar</w:t>
      </w:r>
    </w:p>
    <w:p w:rsidR="006F686F" w:rsidRPr="00BF7A6A" w:rsidRDefault="006F686F" w:rsidP="006F68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Adalah biaya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kewajiban perusahaan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sudah terjadi tetapi belum dibayar</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 biaya ini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sebenarnya sudah jatuh </w:t>
      </w:r>
      <w:r w:rsidRPr="00BF7A6A">
        <w:rPr>
          <w:rFonts w:asciiTheme="majorBidi" w:hAnsiTheme="majorBidi" w:cstheme="majorBidi"/>
          <w:b/>
          <w:sz w:val="20"/>
          <w:szCs w:val="20"/>
        </w:rPr>
        <w:t xml:space="preserve">tempo </w:t>
      </w:r>
      <w:r w:rsidRPr="00BF7A6A">
        <w:rPr>
          <w:rFonts w:asciiTheme="majorBidi" w:hAnsiTheme="majorBidi" w:cstheme="majorBidi"/>
          <w:b/>
          <w:sz w:val="20"/>
          <w:szCs w:val="20"/>
          <w:lang w:val="id-ID"/>
        </w:rPr>
        <w:t>pembayarannya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tetapi karena sesuatau hal</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biaya ini belum terbayar</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Biaya ini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tetap harus</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dibayar sesuai dengan kesepakatan kedua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belah pihak</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pada saat tertentu</w:t>
      </w:r>
      <w:r w:rsidRPr="00BF7A6A">
        <w:rPr>
          <w:rFonts w:asciiTheme="majorBidi" w:hAnsiTheme="majorBidi" w:cstheme="majorBidi"/>
          <w:b/>
          <w:sz w:val="20"/>
          <w:szCs w:val="20"/>
        </w:rPr>
        <w:t xml:space="preserve">. </w:t>
      </w:r>
    </w:p>
    <w:p w:rsidR="006F686F" w:rsidRPr="00BF7A6A" w:rsidRDefault="006F686F" w:rsidP="006F68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Penghasilan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Diterima</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Muka</w:t>
      </w:r>
    </w:p>
    <w:p w:rsidR="006F686F" w:rsidRPr="00BF7A6A" w:rsidRDefault="006F686F" w:rsidP="00BF7A6A">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penerimaan uang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oleh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namun belum direalisasi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atau jasanya.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 perusahaan sudah menerima pembayaran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atas penjualan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barang atau jasa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tetapi pengiriman atau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pemberian barang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jasa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belum dilakukan oleh perusahaan</w:t>
      </w:r>
      <w:r w:rsidRPr="00BF7A6A">
        <w:rPr>
          <w:rFonts w:asciiTheme="majorBidi" w:hAnsiTheme="majorBidi" w:cstheme="majorBidi"/>
          <w:b/>
          <w:sz w:val="20"/>
          <w:szCs w:val="20"/>
        </w:rPr>
        <w:t>.</w:t>
      </w:r>
      <w:r w:rsidRPr="00BF7A6A">
        <w:rPr>
          <w:rFonts w:asciiTheme="majorBidi" w:hAnsiTheme="majorBidi" w:cstheme="majorBidi"/>
          <w:b/>
          <w:sz w:val="20"/>
          <w:szCs w:val="20"/>
          <w:lang w:val="id-ID"/>
        </w:rPr>
        <w:t>Utang Jangka Panjang</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Hampir Jatuh</w:t>
      </w:r>
      <w:r w:rsidRPr="00BF7A6A">
        <w:rPr>
          <w:rFonts w:asciiTheme="majorBidi" w:hAnsiTheme="majorBidi" w:cstheme="majorBidi"/>
          <w:b/>
          <w:sz w:val="20"/>
          <w:szCs w:val="20"/>
        </w:rPr>
        <w:t xml:space="preserve"> Tempo</w:t>
      </w:r>
    </w:p>
    <w:p w:rsidR="006F686F" w:rsidRPr="00BF7A6A" w:rsidRDefault="006F686F" w:rsidP="006F68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Maksudnya utang</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memiliki jangka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waktu lebih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namun sudah</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hampir jatuh</w:t>
      </w:r>
      <w:r w:rsidRPr="00BF7A6A">
        <w:rPr>
          <w:rFonts w:asciiTheme="majorBidi" w:hAnsiTheme="majorBidi" w:cstheme="majorBidi"/>
          <w:b/>
          <w:sz w:val="20"/>
          <w:szCs w:val="20"/>
        </w:rPr>
        <w:t xml:space="preserve"> tempo </w:t>
      </w:r>
      <w:r w:rsidRPr="00BF7A6A">
        <w:rPr>
          <w:rFonts w:asciiTheme="majorBidi" w:hAnsiTheme="majorBidi" w:cstheme="majorBidi"/>
          <w:b/>
          <w:sz w:val="20"/>
          <w:szCs w:val="20"/>
          <w:lang w:val="id-ID"/>
        </w:rPr>
        <w:t>dan segera harus dibayar</w:t>
      </w:r>
      <w:r w:rsidRPr="00BF7A6A">
        <w:rPr>
          <w:rFonts w:asciiTheme="majorBidi" w:hAnsiTheme="majorBidi" w:cstheme="majorBidi"/>
          <w:b/>
          <w:sz w:val="20"/>
          <w:szCs w:val="20"/>
        </w:rPr>
        <w:t>.</w:t>
      </w:r>
    </w:p>
    <w:p w:rsidR="006F686F" w:rsidRPr="00BF7A6A" w:rsidRDefault="006F686F" w:rsidP="006F68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Utang Jangka Panjang</w:t>
      </w:r>
    </w:p>
    <w:p w:rsidR="006F686F" w:rsidRPr="00BF7A6A" w:rsidRDefault="006F686F" w:rsidP="006F68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lastRenderedPageBreak/>
        <w:t>Merupakan kewajiban perusahaan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jangka waktunya lebih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 perusahaan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memperoleh pinjaman dari </w:t>
      </w:r>
      <w:r w:rsidR="001D716F" w:rsidRPr="00BF7A6A">
        <w:rPr>
          <w:rFonts w:asciiTheme="majorBidi" w:hAnsiTheme="majorBidi" w:cstheme="majorBidi"/>
          <w:b/>
          <w:sz w:val="20"/>
          <w:szCs w:val="20"/>
          <w:lang w:val="id-ID"/>
        </w:rPr>
        <w:t>pihak</w:t>
      </w:r>
      <w:r w:rsidRPr="00BF7A6A">
        <w:rPr>
          <w:rFonts w:asciiTheme="majorBidi" w:hAnsiTheme="majorBidi" w:cstheme="majorBidi"/>
          <w:b/>
          <w:sz w:val="20"/>
          <w:szCs w:val="20"/>
        </w:rPr>
        <w:t xml:space="preserve"> lain </w:t>
      </w:r>
      <w:r w:rsidR="001D716F" w:rsidRPr="00BF7A6A">
        <w:rPr>
          <w:rFonts w:asciiTheme="majorBidi" w:hAnsiTheme="majorBidi" w:cstheme="majorBidi"/>
          <w:b/>
          <w:sz w:val="20"/>
          <w:szCs w:val="20"/>
          <w:lang w:val="id-ID"/>
        </w:rPr>
        <w:t>baik</w:t>
      </w:r>
      <w:r w:rsidRPr="00BF7A6A">
        <w:rPr>
          <w:rFonts w:asciiTheme="majorBidi" w:hAnsiTheme="majorBidi" w:cstheme="majorBidi"/>
          <w:b/>
          <w:sz w:val="20"/>
          <w:szCs w:val="20"/>
        </w:rPr>
        <w:t xml:space="preserve"> bank </w:t>
      </w:r>
      <w:r w:rsidR="001D716F" w:rsidRPr="00BF7A6A">
        <w:rPr>
          <w:rFonts w:asciiTheme="majorBidi" w:hAnsiTheme="majorBidi" w:cstheme="majorBidi"/>
          <w:b/>
          <w:sz w:val="20"/>
          <w:szCs w:val="20"/>
          <w:lang w:val="id-ID"/>
        </w:rPr>
        <w:t>maupun lembaga keuangan</w:t>
      </w:r>
      <w:r w:rsidRPr="00BF7A6A">
        <w:rPr>
          <w:rFonts w:asciiTheme="majorBidi" w:hAnsiTheme="majorBidi" w:cstheme="majorBidi"/>
          <w:b/>
          <w:sz w:val="20"/>
          <w:szCs w:val="20"/>
        </w:rPr>
        <w:t xml:space="preserve"> </w:t>
      </w:r>
      <w:r w:rsidR="001D716F" w:rsidRPr="00BF7A6A">
        <w:rPr>
          <w:rFonts w:asciiTheme="majorBidi" w:hAnsiTheme="majorBidi" w:cstheme="majorBidi"/>
          <w:b/>
          <w:sz w:val="20"/>
          <w:szCs w:val="20"/>
          <w:lang w:val="id-ID"/>
        </w:rPr>
        <w:t>lainnya dan memiliki jangka waktu</w:t>
      </w:r>
      <w:r w:rsidRPr="00BF7A6A">
        <w:rPr>
          <w:rFonts w:asciiTheme="majorBidi" w:hAnsiTheme="majorBidi" w:cstheme="majorBidi"/>
          <w:b/>
          <w:sz w:val="20"/>
          <w:szCs w:val="20"/>
        </w:rPr>
        <w:t xml:space="preserve"> </w:t>
      </w:r>
      <w:r w:rsidR="001D716F" w:rsidRPr="00BF7A6A">
        <w:rPr>
          <w:rFonts w:asciiTheme="majorBidi" w:hAnsiTheme="majorBidi" w:cstheme="majorBidi"/>
          <w:b/>
          <w:sz w:val="20"/>
          <w:szCs w:val="20"/>
          <w:lang w:val="id-ID"/>
        </w:rPr>
        <w:t>pembayaran melebihi</w:t>
      </w:r>
      <w:r w:rsidRPr="00BF7A6A">
        <w:rPr>
          <w:rFonts w:asciiTheme="majorBidi" w:hAnsiTheme="majorBidi" w:cstheme="majorBidi"/>
          <w:b/>
          <w:sz w:val="20"/>
          <w:szCs w:val="20"/>
        </w:rPr>
        <w:t xml:space="preserve"> </w:t>
      </w:r>
      <w:r w:rsidR="001D716F" w:rsidRPr="00BF7A6A">
        <w:rPr>
          <w:rFonts w:asciiTheme="majorBidi" w:hAnsiTheme="majorBidi" w:cstheme="majorBidi"/>
          <w:b/>
          <w:sz w:val="20"/>
          <w:szCs w:val="20"/>
          <w:lang w:val="id-ID"/>
        </w:rPr>
        <w:t>dari satu tahun</w:t>
      </w:r>
      <w:r w:rsidRPr="00BF7A6A">
        <w:rPr>
          <w:rFonts w:asciiTheme="majorBidi" w:hAnsiTheme="majorBidi" w:cstheme="majorBidi"/>
          <w:b/>
          <w:sz w:val="20"/>
          <w:szCs w:val="20"/>
        </w:rPr>
        <w:t>.</w:t>
      </w:r>
    </w:p>
    <w:p w:rsidR="001D716F" w:rsidRPr="00BF7A6A" w:rsidRDefault="001D716F"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Obligasi</w:t>
      </w:r>
    </w:p>
    <w:p w:rsidR="001D716F" w:rsidRPr="00BF7A6A" w:rsidRDefault="001D716F"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utang</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kepada pihak</w:t>
      </w:r>
      <w:r w:rsidRPr="00BF7A6A">
        <w:rPr>
          <w:rFonts w:asciiTheme="majorBidi" w:hAnsiTheme="majorBidi" w:cstheme="majorBidi"/>
          <w:b/>
          <w:sz w:val="20"/>
          <w:szCs w:val="20"/>
        </w:rPr>
        <w:t xml:space="preserve"> lain yang </w:t>
      </w:r>
      <w:r w:rsidRPr="00BF7A6A">
        <w:rPr>
          <w:rFonts w:asciiTheme="majorBidi" w:hAnsiTheme="majorBidi" w:cstheme="majorBidi"/>
          <w:b/>
          <w:sz w:val="20"/>
          <w:szCs w:val="20"/>
          <w:lang w:val="id-ID"/>
        </w:rPr>
        <w:t>memiliki jangka waktu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lebih dari satu tahun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Utang ini</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timbul karena perusahaan menerbitkan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obligasi tertentu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kemudian dijual kepada pihak</w:t>
      </w:r>
      <w:r w:rsidRPr="00BF7A6A">
        <w:rPr>
          <w:rFonts w:asciiTheme="majorBidi" w:hAnsiTheme="majorBidi" w:cstheme="majorBidi"/>
          <w:b/>
          <w:sz w:val="20"/>
          <w:szCs w:val="20"/>
        </w:rPr>
        <w:t xml:space="preserve"> lain. </w:t>
      </w:r>
      <w:r w:rsidRPr="00BF7A6A">
        <w:rPr>
          <w:rFonts w:asciiTheme="majorBidi" w:hAnsiTheme="majorBidi" w:cstheme="majorBidi"/>
          <w:b/>
          <w:sz w:val="20"/>
          <w:szCs w:val="20"/>
          <w:lang w:val="id-ID"/>
        </w:rPr>
        <w:t>Bagi perusahaan</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samping harus mengembalikan dana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obligasi setelah jatuh</w:t>
      </w:r>
      <w:r w:rsidRPr="00BF7A6A">
        <w:rPr>
          <w:rFonts w:asciiTheme="majorBidi" w:hAnsiTheme="majorBidi" w:cstheme="majorBidi"/>
          <w:b/>
          <w:sz w:val="20"/>
          <w:szCs w:val="20"/>
        </w:rPr>
        <w:t xml:space="preserve"> tempo, </w:t>
      </w:r>
      <w:r w:rsidRPr="00BF7A6A">
        <w:rPr>
          <w:rFonts w:asciiTheme="majorBidi" w:hAnsiTheme="majorBidi" w:cstheme="majorBidi"/>
          <w:b/>
          <w:sz w:val="20"/>
          <w:szCs w:val="20"/>
          <w:lang w:val="id-ID"/>
        </w:rPr>
        <w:t>perusahaan juga membayar bunga</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yang telah diterapkan sebelumnya</w:t>
      </w:r>
      <w:r w:rsidRPr="00BF7A6A">
        <w:rPr>
          <w:rFonts w:asciiTheme="majorBidi" w:hAnsiTheme="majorBidi" w:cstheme="majorBidi"/>
          <w:b/>
          <w:sz w:val="20"/>
          <w:szCs w:val="20"/>
        </w:rPr>
        <w:t>.</w:t>
      </w:r>
    </w:p>
    <w:p w:rsidR="001D716F" w:rsidRPr="00BF7A6A" w:rsidRDefault="001D716F"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 xml:space="preserve">Hipotek </w:t>
      </w:r>
    </w:p>
    <w:p w:rsidR="001D716F" w:rsidRPr="00BF7A6A" w:rsidRDefault="001D716F"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utang perusahaan</w:t>
      </w:r>
      <w:r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dijamin dengan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aktiva tetap tertentu</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Hipotek biasanya</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diterbitkan</w:t>
      </w:r>
      <w:r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dalam jangka waktu </w:t>
      </w:r>
      <w:r w:rsidRPr="00BF7A6A">
        <w:rPr>
          <w:rFonts w:asciiTheme="majorBidi" w:hAnsiTheme="majorBidi" w:cstheme="majorBidi"/>
          <w:b/>
          <w:sz w:val="20"/>
          <w:szCs w:val="20"/>
        </w:rPr>
        <w:t xml:space="preserve">yang </w:t>
      </w:r>
      <w:r w:rsidRPr="00BF7A6A">
        <w:rPr>
          <w:rFonts w:asciiTheme="majorBidi" w:hAnsiTheme="majorBidi" w:cstheme="majorBidi"/>
          <w:b/>
          <w:sz w:val="20"/>
          <w:szCs w:val="20"/>
          <w:lang w:val="id-ID"/>
        </w:rPr>
        <w:t>relatif panjang</w:t>
      </w:r>
      <w:r w:rsidRPr="00BF7A6A">
        <w:rPr>
          <w:rFonts w:asciiTheme="majorBidi" w:hAnsiTheme="majorBidi" w:cstheme="majorBidi"/>
          <w:b/>
          <w:sz w:val="20"/>
          <w:szCs w:val="20"/>
        </w:rPr>
        <w:t xml:space="preserve"> di </w:t>
      </w:r>
      <w:r w:rsidRPr="00BF7A6A">
        <w:rPr>
          <w:rFonts w:asciiTheme="majorBidi" w:hAnsiTheme="majorBidi" w:cstheme="majorBidi"/>
          <w:b/>
          <w:sz w:val="20"/>
          <w:szCs w:val="20"/>
          <w:lang w:val="id-ID"/>
        </w:rPr>
        <w:t>atas satu tahun</w:t>
      </w:r>
      <w:r w:rsidRPr="00BF7A6A">
        <w:rPr>
          <w:rFonts w:asciiTheme="majorBidi" w:hAnsiTheme="majorBidi" w:cstheme="majorBidi"/>
          <w:b/>
          <w:sz w:val="20"/>
          <w:szCs w:val="20"/>
        </w:rPr>
        <w:t>.</w:t>
      </w:r>
    </w:p>
    <w:p w:rsidR="001D716F" w:rsidRPr="00BF7A6A" w:rsidRDefault="001D716F"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Modal (</w:t>
      </w:r>
      <w:r w:rsidRPr="00BF7A6A">
        <w:rPr>
          <w:rFonts w:asciiTheme="majorBidi" w:hAnsiTheme="majorBidi" w:cstheme="majorBidi"/>
          <w:b/>
          <w:sz w:val="20"/>
          <w:szCs w:val="20"/>
          <w:lang w:val="id-ID"/>
        </w:rPr>
        <w:t>Ekuitas</w:t>
      </w:r>
      <w:r w:rsidRPr="00BF7A6A">
        <w:rPr>
          <w:rFonts w:asciiTheme="majorBidi" w:hAnsiTheme="majorBidi" w:cstheme="majorBidi"/>
          <w:b/>
          <w:sz w:val="20"/>
          <w:szCs w:val="20"/>
        </w:rPr>
        <w:t>)</w:t>
      </w:r>
    </w:p>
    <w:p w:rsidR="001D716F" w:rsidRPr="00BF7A6A" w:rsidRDefault="001D716F"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hak</w:t>
      </w:r>
      <w:r w:rsidRPr="00BF7A6A">
        <w:rPr>
          <w:rFonts w:asciiTheme="majorBidi" w:hAnsiTheme="majorBidi" w:cstheme="majorBidi"/>
          <w:b/>
          <w:sz w:val="20"/>
          <w:szCs w:val="20"/>
        </w:rPr>
        <w:t xml:space="preserve"> yang </w:t>
      </w:r>
      <w:r w:rsidR="0023043E" w:rsidRPr="00BF7A6A">
        <w:rPr>
          <w:rFonts w:asciiTheme="majorBidi" w:hAnsiTheme="majorBidi" w:cstheme="majorBidi"/>
          <w:b/>
          <w:sz w:val="20"/>
          <w:szCs w:val="20"/>
          <w:lang w:val="id-ID"/>
        </w:rPr>
        <w:t>dimiliki perusahaan</w:t>
      </w:r>
      <w:r w:rsidRPr="00BF7A6A">
        <w:rPr>
          <w:rFonts w:asciiTheme="majorBidi" w:hAnsiTheme="majorBidi" w:cstheme="majorBidi"/>
          <w:b/>
          <w:sz w:val="20"/>
          <w:szCs w:val="20"/>
        </w:rPr>
        <w:t xml:space="preserve">, </w:t>
      </w:r>
      <w:r w:rsidR="0023043E" w:rsidRPr="00BF7A6A">
        <w:rPr>
          <w:rFonts w:asciiTheme="majorBidi" w:hAnsiTheme="majorBidi" w:cstheme="majorBidi"/>
          <w:b/>
          <w:sz w:val="20"/>
          <w:szCs w:val="20"/>
          <w:lang w:val="id-ID"/>
        </w:rPr>
        <w:t>komponen</w:t>
      </w:r>
      <w:r w:rsidRPr="00BF7A6A">
        <w:rPr>
          <w:rFonts w:asciiTheme="majorBidi" w:hAnsiTheme="majorBidi" w:cstheme="majorBidi"/>
          <w:b/>
          <w:sz w:val="20"/>
          <w:szCs w:val="20"/>
        </w:rPr>
        <w:t xml:space="preserve"> modal yang </w:t>
      </w:r>
      <w:r w:rsidR="0023043E" w:rsidRPr="00BF7A6A">
        <w:rPr>
          <w:rFonts w:asciiTheme="majorBidi" w:hAnsiTheme="majorBidi" w:cstheme="majorBidi"/>
          <w:b/>
          <w:sz w:val="20"/>
          <w:szCs w:val="20"/>
          <w:lang w:val="id-ID"/>
        </w:rPr>
        <w:t>terdiri dari</w:t>
      </w:r>
      <w:r w:rsidRPr="00BF7A6A">
        <w:rPr>
          <w:rFonts w:asciiTheme="majorBidi" w:hAnsiTheme="majorBidi" w:cstheme="majorBidi"/>
          <w:b/>
          <w:sz w:val="20"/>
          <w:szCs w:val="20"/>
        </w:rPr>
        <w:t xml:space="preserve"> modal </w:t>
      </w:r>
      <w:r w:rsidR="0023043E" w:rsidRPr="00BF7A6A">
        <w:rPr>
          <w:rFonts w:asciiTheme="majorBidi" w:hAnsiTheme="majorBidi" w:cstheme="majorBidi"/>
          <w:b/>
          <w:sz w:val="20"/>
          <w:szCs w:val="20"/>
          <w:lang w:val="id-ID"/>
        </w:rPr>
        <w:t>sewa</w:t>
      </w:r>
      <w:r w:rsidRPr="00BF7A6A">
        <w:rPr>
          <w:rFonts w:asciiTheme="majorBidi" w:hAnsiTheme="majorBidi" w:cstheme="majorBidi"/>
          <w:b/>
          <w:sz w:val="20"/>
          <w:szCs w:val="20"/>
        </w:rPr>
        <w:t xml:space="preserve">, </w:t>
      </w:r>
      <w:r w:rsidR="0023043E" w:rsidRPr="00BF7A6A">
        <w:rPr>
          <w:rFonts w:asciiTheme="majorBidi" w:hAnsiTheme="majorBidi" w:cstheme="majorBidi"/>
          <w:b/>
          <w:sz w:val="20"/>
          <w:szCs w:val="20"/>
          <w:lang w:val="id-ID"/>
        </w:rPr>
        <w:t>agio saham</w:t>
      </w:r>
      <w:r w:rsidRPr="00BF7A6A">
        <w:rPr>
          <w:rFonts w:asciiTheme="majorBidi" w:hAnsiTheme="majorBidi" w:cstheme="majorBidi"/>
          <w:b/>
          <w:sz w:val="20"/>
          <w:szCs w:val="20"/>
        </w:rPr>
        <w:t xml:space="preserve">, </w:t>
      </w:r>
      <w:r w:rsidR="0023043E" w:rsidRPr="00BF7A6A">
        <w:rPr>
          <w:rFonts w:asciiTheme="majorBidi" w:hAnsiTheme="majorBidi" w:cstheme="majorBidi"/>
          <w:b/>
          <w:sz w:val="20"/>
          <w:szCs w:val="20"/>
          <w:lang w:val="id-ID"/>
        </w:rPr>
        <w:t>laba</w:t>
      </w:r>
      <w:r w:rsidRPr="00BF7A6A">
        <w:rPr>
          <w:rFonts w:asciiTheme="majorBidi" w:hAnsiTheme="majorBidi" w:cstheme="majorBidi"/>
          <w:b/>
          <w:sz w:val="20"/>
          <w:szCs w:val="20"/>
        </w:rPr>
        <w:t xml:space="preserve"> yang </w:t>
      </w:r>
      <w:r w:rsidR="0023043E" w:rsidRPr="00BF7A6A">
        <w:rPr>
          <w:rFonts w:asciiTheme="majorBidi" w:hAnsiTheme="majorBidi" w:cstheme="majorBidi"/>
          <w:b/>
          <w:sz w:val="20"/>
          <w:szCs w:val="20"/>
          <w:lang w:val="id-ID"/>
        </w:rPr>
        <w:t>ditahan, cadangan laba</w:t>
      </w:r>
      <w:r w:rsidRPr="00BF7A6A">
        <w:rPr>
          <w:rFonts w:asciiTheme="majorBidi" w:hAnsiTheme="majorBidi" w:cstheme="majorBidi"/>
          <w:b/>
          <w:sz w:val="20"/>
          <w:szCs w:val="20"/>
        </w:rPr>
        <w:t xml:space="preserve">, </w:t>
      </w:r>
      <w:r w:rsidR="0023043E" w:rsidRPr="00BF7A6A">
        <w:rPr>
          <w:rFonts w:asciiTheme="majorBidi" w:hAnsiTheme="majorBidi" w:cstheme="majorBidi"/>
          <w:b/>
          <w:sz w:val="20"/>
          <w:szCs w:val="20"/>
          <w:lang w:val="id-ID"/>
        </w:rPr>
        <w:t>dan lainnya</w:t>
      </w:r>
      <w:r w:rsidRPr="00BF7A6A">
        <w:rPr>
          <w:rFonts w:asciiTheme="majorBidi" w:hAnsiTheme="majorBidi" w:cstheme="majorBidi"/>
          <w:b/>
          <w:sz w:val="20"/>
          <w:szCs w:val="20"/>
        </w:rPr>
        <w:t>.</w:t>
      </w:r>
    </w:p>
    <w:p w:rsidR="001D716F" w:rsidRPr="00BF7A6A" w:rsidRDefault="001D716F"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rPr>
        <w:t xml:space="preserve">Modal </w:t>
      </w:r>
      <w:r w:rsidR="0023043E" w:rsidRPr="00BF7A6A">
        <w:rPr>
          <w:rFonts w:asciiTheme="majorBidi" w:hAnsiTheme="majorBidi" w:cstheme="majorBidi"/>
          <w:b/>
          <w:sz w:val="20"/>
          <w:szCs w:val="20"/>
          <w:lang w:val="id-ID"/>
        </w:rPr>
        <w:t>Setor</w:t>
      </w:r>
    </w:p>
    <w:p w:rsidR="001D716F" w:rsidRPr="00BF7A6A" w:rsidRDefault="0023043E"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setoran</w:t>
      </w:r>
      <w:r w:rsidR="001D716F" w:rsidRPr="00BF7A6A">
        <w:rPr>
          <w:rFonts w:asciiTheme="majorBidi" w:hAnsiTheme="majorBidi" w:cstheme="majorBidi"/>
          <w:b/>
          <w:sz w:val="20"/>
          <w:szCs w:val="20"/>
        </w:rPr>
        <w:t xml:space="preserve"> modal </w:t>
      </w:r>
      <w:r w:rsidRPr="00BF7A6A">
        <w:rPr>
          <w:rFonts w:asciiTheme="majorBidi" w:hAnsiTheme="majorBidi" w:cstheme="majorBidi"/>
          <w:b/>
          <w:sz w:val="20"/>
          <w:szCs w:val="20"/>
          <w:lang w:val="id-ID"/>
        </w:rPr>
        <w:t>dari pemilik</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dalam bentuk saham</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dalam jumlah tertentu</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keseluruhan saham</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dimiliki oleh perusahaan</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 xml:space="preserve">sudah dijual dan </w:t>
      </w:r>
      <w:r w:rsidR="000B4539" w:rsidRPr="00BF7A6A">
        <w:rPr>
          <w:rFonts w:asciiTheme="majorBidi" w:hAnsiTheme="majorBidi" w:cstheme="majorBidi"/>
          <w:b/>
          <w:sz w:val="20"/>
          <w:szCs w:val="20"/>
          <w:lang w:val="id-ID"/>
        </w:rPr>
        <w:t>uangnya harus</w:t>
      </w:r>
      <w:r w:rsidR="001D716F" w:rsidRPr="00BF7A6A">
        <w:rPr>
          <w:rFonts w:asciiTheme="majorBidi" w:hAnsiTheme="majorBidi" w:cstheme="majorBidi"/>
          <w:b/>
          <w:sz w:val="20"/>
          <w:szCs w:val="20"/>
        </w:rPr>
        <w:t xml:space="preserve"> </w:t>
      </w:r>
      <w:r w:rsidR="000B4539" w:rsidRPr="00BF7A6A">
        <w:rPr>
          <w:rFonts w:asciiTheme="majorBidi" w:hAnsiTheme="majorBidi" w:cstheme="majorBidi"/>
          <w:b/>
          <w:sz w:val="20"/>
          <w:szCs w:val="20"/>
          <w:lang w:val="id-ID"/>
        </w:rPr>
        <w:t>disetor sesuai</w:t>
      </w:r>
      <w:r w:rsidR="001D716F" w:rsidRPr="00BF7A6A">
        <w:rPr>
          <w:rFonts w:asciiTheme="majorBidi" w:hAnsiTheme="majorBidi" w:cstheme="majorBidi"/>
          <w:b/>
          <w:sz w:val="20"/>
          <w:szCs w:val="20"/>
        </w:rPr>
        <w:t xml:space="preserve"> </w:t>
      </w:r>
      <w:r w:rsidR="000B4539" w:rsidRPr="00BF7A6A">
        <w:rPr>
          <w:rFonts w:asciiTheme="majorBidi" w:hAnsiTheme="majorBidi" w:cstheme="majorBidi"/>
          <w:b/>
          <w:sz w:val="20"/>
          <w:szCs w:val="20"/>
          <w:lang w:val="id-ID"/>
        </w:rPr>
        <w:t>dengan aturan</w:t>
      </w:r>
      <w:r w:rsidR="001D716F" w:rsidRPr="00BF7A6A">
        <w:rPr>
          <w:rFonts w:asciiTheme="majorBidi" w:hAnsiTheme="majorBidi" w:cstheme="majorBidi"/>
          <w:b/>
          <w:sz w:val="20"/>
          <w:szCs w:val="20"/>
        </w:rPr>
        <w:t xml:space="preserve"> yang </w:t>
      </w:r>
      <w:r w:rsidR="000B4539" w:rsidRPr="00BF7A6A">
        <w:rPr>
          <w:rFonts w:asciiTheme="majorBidi" w:hAnsiTheme="majorBidi" w:cstheme="majorBidi"/>
          <w:b/>
          <w:sz w:val="20"/>
          <w:szCs w:val="20"/>
          <w:lang w:val="id-ID"/>
        </w:rPr>
        <w:t>berlaku</w:t>
      </w:r>
      <w:r w:rsidR="001D716F" w:rsidRPr="00BF7A6A">
        <w:rPr>
          <w:rFonts w:asciiTheme="majorBidi" w:hAnsiTheme="majorBidi" w:cstheme="majorBidi"/>
          <w:b/>
          <w:sz w:val="20"/>
          <w:szCs w:val="20"/>
        </w:rPr>
        <w:t>.</w:t>
      </w:r>
    </w:p>
    <w:p w:rsidR="001D716F" w:rsidRPr="00BF7A6A" w:rsidRDefault="000B4539"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Laba Ditahan</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Laba</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Belum Dibagi</w:t>
      </w:r>
      <w:r w:rsidR="001D716F" w:rsidRPr="00BF7A6A">
        <w:rPr>
          <w:rFonts w:asciiTheme="majorBidi" w:hAnsiTheme="majorBidi" w:cstheme="majorBidi"/>
          <w:b/>
          <w:sz w:val="20"/>
          <w:szCs w:val="20"/>
        </w:rPr>
        <w:t xml:space="preserve">) </w:t>
      </w:r>
    </w:p>
    <w:p w:rsidR="001D716F" w:rsidRPr="00BF7A6A" w:rsidRDefault="000B4539"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laba</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atau keuntungan perusahaan</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belum dibagi untuk</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periode tertentu</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Artinya ada keuntungan perusahaan</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belum dibagikan</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devidennya</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dan masih disimpan</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sampai waktu</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tertentu karena</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 xml:space="preserve">suatu alasan tertentu </w:t>
      </w:r>
      <w:r w:rsidR="001D716F" w:rsidRPr="00BF7A6A">
        <w:rPr>
          <w:rFonts w:asciiTheme="majorBidi" w:hAnsiTheme="majorBidi" w:cstheme="majorBidi"/>
          <w:b/>
          <w:sz w:val="20"/>
          <w:szCs w:val="20"/>
        </w:rPr>
        <w:t>pula.</w:t>
      </w:r>
    </w:p>
    <w:p w:rsidR="001D716F" w:rsidRPr="00BF7A6A" w:rsidRDefault="000B4539" w:rsidP="001D716F">
      <w:pPr>
        <w:pStyle w:val="ListParagraph"/>
        <w:numPr>
          <w:ilvl w:val="0"/>
          <w:numId w:val="7"/>
        </w:numPr>
        <w:spacing w:after="0" w:line="240" w:lineRule="auto"/>
        <w:ind w:left="1843"/>
        <w:jc w:val="both"/>
        <w:rPr>
          <w:rFonts w:asciiTheme="majorBidi" w:hAnsiTheme="majorBidi" w:cstheme="majorBidi"/>
          <w:b/>
          <w:sz w:val="20"/>
          <w:szCs w:val="20"/>
        </w:rPr>
      </w:pPr>
      <w:r w:rsidRPr="00BF7A6A">
        <w:rPr>
          <w:rFonts w:asciiTheme="majorBidi" w:hAnsiTheme="majorBidi" w:cstheme="majorBidi"/>
          <w:b/>
          <w:sz w:val="20"/>
          <w:szCs w:val="20"/>
          <w:lang w:val="id-ID"/>
        </w:rPr>
        <w:t>Cadangan Laba</w:t>
      </w:r>
    </w:p>
    <w:p w:rsidR="001D716F" w:rsidRPr="00BF7A6A" w:rsidRDefault="000B4539" w:rsidP="001D716F">
      <w:pPr>
        <w:pStyle w:val="ListParagraph"/>
        <w:spacing w:after="0" w:line="240" w:lineRule="auto"/>
        <w:ind w:left="1843" w:right="1071"/>
        <w:jc w:val="both"/>
        <w:rPr>
          <w:rFonts w:asciiTheme="majorBidi" w:hAnsiTheme="majorBidi" w:cstheme="majorBidi"/>
          <w:b/>
          <w:sz w:val="20"/>
          <w:szCs w:val="20"/>
        </w:rPr>
      </w:pPr>
      <w:r w:rsidRPr="00BF7A6A">
        <w:rPr>
          <w:rFonts w:asciiTheme="majorBidi" w:hAnsiTheme="majorBidi" w:cstheme="majorBidi"/>
          <w:b/>
          <w:sz w:val="20"/>
          <w:szCs w:val="20"/>
          <w:lang w:val="id-ID"/>
        </w:rPr>
        <w:t>Merupakan bagian</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dari laba perusahaan</w:t>
      </w:r>
      <w:r w:rsidR="001D716F" w:rsidRPr="00BF7A6A">
        <w:rPr>
          <w:rFonts w:asciiTheme="majorBidi" w:hAnsiTheme="majorBidi" w:cstheme="majorBidi"/>
          <w:b/>
          <w:sz w:val="20"/>
          <w:szCs w:val="20"/>
        </w:rPr>
        <w:t xml:space="preserve"> yang </w:t>
      </w:r>
      <w:r w:rsidRPr="00BF7A6A">
        <w:rPr>
          <w:rFonts w:asciiTheme="majorBidi" w:hAnsiTheme="majorBidi" w:cstheme="majorBidi"/>
          <w:b/>
          <w:sz w:val="20"/>
          <w:szCs w:val="20"/>
          <w:lang w:val="id-ID"/>
        </w:rPr>
        <w:t>tidak dibagi ke pemegang saham</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pada periode ini</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akan tetapi sengaja dicadangkan</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perusahaan untuk</w:t>
      </w:r>
      <w:r w:rsidR="001D716F" w:rsidRPr="00BF7A6A">
        <w:rPr>
          <w:rFonts w:asciiTheme="majorBidi" w:hAnsiTheme="majorBidi" w:cstheme="majorBidi"/>
          <w:b/>
          <w:sz w:val="20"/>
          <w:szCs w:val="20"/>
        </w:rPr>
        <w:t xml:space="preserve"> </w:t>
      </w:r>
      <w:r w:rsidRPr="00BF7A6A">
        <w:rPr>
          <w:rFonts w:asciiTheme="majorBidi" w:hAnsiTheme="majorBidi" w:cstheme="majorBidi"/>
          <w:b/>
          <w:sz w:val="20"/>
          <w:szCs w:val="20"/>
          <w:lang w:val="id-ID"/>
        </w:rPr>
        <w:t>laba periode berikutnya</w:t>
      </w:r>
      <w:r w:rsidR="001D716F" w:rsidRPr="00BF7A6A">
        <w:rPr>
          <w:rFonts w:asciiTheme="majorBidi" w:hAnsiTheme="majorBidi" w:cstheme="majorBidi"/>
          <w:b/>
          <w:sz w:val="20"/>
          <w:szCs w:val="20"/>
        </w:rPr>
        <w:t>.</w:t>
      </w:r>
    </w:p>
    <w:p w:rsidR="00ED7C2F" w:rsidRDefault="00ED7C2F" w:rsidP="001D716F">
      <w:pPr>
        <w:pStyle w:val="ListParagraph"/>
        <w:spacing w:after="0" w:line="240" w:lineRule="auto"/>
        <w:ind w:left="1843" w:right="1071"/>
        <w:jc w:val="both"/>
        <w:rPr>
          <w:rFonts w:asciiTheme="majorBidi" w:hAnsiTheme="majorBidi" w:cstheme="majorBidi"/>
          <w:sz w:val="20"/>
          <w:szCs w:val="20"/>
        </w:rPr>
      </w:pPr>
    </w:p>
    <w:p w:rsidR="00867C0D" w:rsidRPr="00867C0D" w:rsidRDefault="00ED7C2F" w:rsidP="005B1EDF">
      <w:pPr>
        <w:pStyle w:val="ListParagraph"/>
        <w:numPr>
          <w:ilvl w:val="0"/>
          <w:numId w:val="6"/>
        </w:numPr>
        <w:spacing w:line="480" w:lineRule="auto"/>
        <w:ind w:left="1134" w:hanging="425"/>
        <w:jc w:val="both"/>
        <w:rPr>
          <w:rFonts w:ascii="Times New Roman" w:hAnsi="Times New Roman" w:cs="Times New Roman"/>
          <w:sz w:val="28"/>
          <w:szCs w:val="24"/>
          <w:lang w:val="id-ID"/>
        </w:rPr>
      </w:pPr>
      <w:r>
        <w:rPr>
          <w:rFonts w:ascii="Times New Roman" w:hAnsi="Times New Roman" w:cs="Times New Roman"/>
          <w:sz w:val="24"/>
          <w:szCs w:val="24"/>
          <w:lang w:val="id-ID"/>
        </w:rPr>
        <w:t>Bentuk-</w:t>
      </w:r>
      <w:r w:rsidR="003A435F">
        <w:rPr>
          <w:rFonts w:ascii="Times New Roman" w:hAnsi="Times New Roman" w:cs="Times New Roman"/>
          <w:sz w:val="24"/>
          <w:szCs w:val="24"/>
          <w:lang w:val="id-ID"/>
        </w:rPr>
        <w:t>b</w:t>
      </w:r>
      <w:r>
        <w:rPr>
          <w:rFonts w:ascii="Times New Roman" w:hAnsi="Times New Roman" w:cs="Times New Roman"/>
          <w:sz w:val="24"/>
          <w:szCs w:val="24"/>
          <w:lang w:val="id-ID"/>
        </w:rPr>
        <w:t>entuk Neraca</w:t>
      </w:r>
    </w:p>
    <w:p w:rsidR="002C376A" w:rsidRDefault="00867C0D" w:rsidP="00160C1A">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lang w:val="id-ID"/>
        </w:rPr>
        <w:t>Bentuk atau susunan</w:t>
      </w:r>
      <w:r w:rsidRPr="002D25B2">
        <w:rPr>
          <w:rFonts w:asciiTheme="majorBidi" w:hAnsiTheme="majorBidi" w:cstheme="majorBidi"/>
          <w:sz w:val="24"/>
          <w:szCs w:val="24"/>
        </w:rPr>
        <w:t xml:space="preserve"> </w:t>
      </w:r>
      <w:r>
        <w:rPr>
          <w:rFonts w:asciiTheme="majorBidi" w:hAnsiTheme="majorBidi" w:cstheme="majorBidi"/>
          <w:sz w:val="24"/>
          <w:szCs w:val="24"/>
          <w:lang w:val="id-ID"/>
        </w:rPr>
        <w:t>tidak ada</w:t>
      </w:r>
      <w:r w:rsidRPr="002D25B2">
        <w:rPr>
          <w:rFonts w:asciiTheme="majorBidi" w:hAnsiTheme="majorBidi" w:cstheme="majorBidi"/>
          <w:sz w:val="24"/>
          <w:szCs w:val="24"/>
        </w:rPr>
        <w:t xml:space="preserve"> </w:t>
      </w:r>
      <w:r>
        <w:rPr>
          <w:rFonts w:asciiTheme="majorBidi" w:hAnsiTheme="majorBidi" w:cstheme="majorBidi"/>
          <w:sz w:val="24"/>
          <w:szCs w:val="24"/>
          <w:lang w:val="id-ID"/>
        </w:rPr>
        <w:t>keseragaman</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diantara perusahaan-perusahaan</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tergantung kepada tujuan-tujuan</w:t>
      </w:r>
      <w:r w:rsidRPr="002D25B2">
        <w:rPr>
          <w:rFonts w:asciiTheme="majorBidi" w:hAnsiTheme="majorBidi" w:cstheme="majorBidi"/>
          <w:sz w:val="24"/>
          <w:szCs w:val="24"/>
        </w:rPr>
        <w:t xml:space="preserve"> yang </w:t>
      </w:r>
      <w:r w:rsidR="00CB0B73">
        <w:rPr>
          <w:rFonts w:asciiTheme="majorBidi" w:hAnsiTheme="majorBidi" w:cstheme="majorBidi"/>
          <w:sz w:val="24"/>
          <w:szCs w:val="24"/>
          <w:lang w:val="id-ID"/>
        </w:rPr>
        <w:t>akan dicapai</w:t>
      </w:r>
      <w:r w:rsidRPr="002D25B2">
        <w:rPr>
          <w:rFonts w:asciiTheme="majorBidi" w:hAnsiTheme="majorBidi" w:cstheme="majorBidi"/>
          <w:sz w:val="24"/>
          <w:szCs w:val="24"/>
        </w:rPr>
        <w:t xml:space="preserve">. </w:t>
      </w:r>
      <w:proofErr w:type="gramStart"/>
      <w:r w:rsidRPr="002D25B2">
        <w:rPr>
          <w:rFonts w:asciiTheme="majorBidi" w:hAnsiTheme="majorBidi" w:cstheme="majorBidi"/>
          <w:sz w:val="24"/>
          <w:szCs w:val="24"/>
        </w:rPr>
        <w:t xml:space="preserve">Di </w:t>
      </w:r>
      <w:r w:rsidR="00CB0B73">
        <w:rPr>
          <w:rFonts w:asciiTheme="majorBidi" w:hAnsiTheme="majorBidi" w:cstheme="majorBidi"/>
          <w:sz w:val="24"/>
          <w:szCs w:val="24"/>
          <w:lang w:val="id-ID"/>
        </w:rPr>
        <w:t>samping itu</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bentuk neraca</w:t>
      </w:r>
      <w:r w:rsidRPr="002D25B2">
        <w:rPr>
          <w:rFonts w:asciiTheme="majorBidi" w:hAnsiTheme="majorBidi" w:cstheme="majorBidi"/>
          <w:sz w:val="24"/>
          <w:szCs w:val="24"/>
        </w:rPr>
        <w:t xml:space="preserve"> yang </w:t>
      </w:r>
      <w:r w:rsidR="00CB0B73">
        <w:rPr>
          <w:rFonts w:asciiTheme="majorBidi" w:hAnsiTheme="majorBidi" w:cstheme="majorBidi"/>
          <w:sz w:val="24"/>
          <w:szCs w:val="24"/>
          <w:lang w:val="id-ID"/>
        </w:rPr>
        <w:t>dipilih sesuai</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dengan aturan dan kelaziman</w:t>
      </w:r>
      <w:r w:rsidRPr="002D25B2">
        <w:rPr>
          <w:rFonts w:asciiTheme="majorBidi" w:hAnsiTheme="majorBidi" w:cstheme="majorBidi"/>
          <w:sz w:val="24"/>
          <w:szCs w:val="24"/>
        </w:rPr>
        <w:t xml:space="preserve"> yang </w:t>
      </w:r>
      <w:r w:rsidR="00CB0B73">
        <w:rPr>
          <w:rFonts w:asciiTheme="majorBidi" w:hAnsiTheme="majorBidi" w:cstheme="majorBidi"/>
          <w:sz w:val="24"/>
          <w:szCs w:val="24"/>
          <w:lang w:val="id-ID"/>
        </w:rPr>
        <w:t>berlaku</w:t>
      </w:r>
      <w:r w:rsidRPr="002D25B2">
        <w:rPr>
          <w:rFonts w:asciiTheme="majorBidi" w:hAnsiTheme="majorBidi" w:cstheme="majorBidi"/>
          <w:sz w:val="24"/>
          <w:szCs w:val="24"/>
        </w:rPr>
        <w:t>.</w:t>
      </w:r>
      <w:proofErr w:type="gramEnd"/>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Artinya penyusunan</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neraca didasarkan kepada bentuk</w:t>
      </w:r>
      <w:r w:rsidRPr="002D25B2">
        <w:rPr>
          <w:rFonts w:asciiTheme="majorBidi" w:hAnsiTheme="majorBidi" w:cstheme="majorBidi"/>
          <w:sz w:val="24"/>
          <w:szCs w:val="24"/>
        </w:rPr>
        <w:t xml:space="preserve"> yang </w:t>
      </w:r>
      <w:r w:rsidR="00CB0B73">
        <w:rPr>
          <w:rFonts w:asciiTheme="majorBidi" w:hAnsiTheme="majorBidi" w:cstheme="majorBidi"/>
          <w:sz w:val="24"/>
          <w:szCs w:val="24"/>
          <w:lang w:val="id-ID"/>
        </w:rPr>
        <w:t>telah</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distandarisasi</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terutama untuk</w:t>
      </w:r>
      <w:r w:rsidRPr="002D25B2">
        <w:rPr>
          <w:rFonts w:asciiTheme="majorBidi" w:hAnsiTheme="majorBidi" w:cstheme="majorBidi"/>
          <w:sz w:val="24"/>
          <w:szCs w:val="24"/>
        </w:rPr>
        <w:t xml:space="preserve"> </w:t>
      </w:r>
      <w:r w:rsidR="00CB0B73">
        <w:rPr>
          <w:rFonts w:asciiTheme="majorBidi" w:hAnsiTheme="majorBidi" w:cstheme="majorBidi"/>
          <w:sz w:val="24"/>
          <w:szCs w:val="24"/>
          <w:lang w:val="id-ID"/>
        </w:rPr>
        <w:t>tujuan pihak luar perusahaan</w:t>
      </w:r>
      <w:r w:rsidRPr="002D25B2">
        <w:rPr>
          <w:rFonts w:asciiTheme="majorBidi" w:hAnsiTheme="majorBidi" w:cstheme="majorBidi"/>
          <w:sz w:val="24"/>
          <w:szCs w:val="24"/>
        </w:rPr>
        <w:t>.</w:t>
      </w:r>
    </w:p>
    <w:p w:rsidR="002C376A" w:rsidRDefault="002C376A" w:rsidP="00160C1A">
      <w:pPr>
        <w:pStyle w:val="ListParagraph"/>
        <w:spacing w:line="480" w:lineRule="auto"/>
        <w:ind w:left="1418"/>
        <w:jc w:val="both"/>
        <w:rPr>
          <w:rFonts w:asciiTheme="majorBidi" w:hAnsiTheme="majorBidi" w:cstheme="majorBidi"/>
          <w:sz w:val="24"/>
          <w:szCs w:val="24"/>
        </w:rPr>
        <w:sectPr w:rsidR="002C376A" w:rsidSect="00BF7A6A">
          <w:headerReference w:type="default" r:id="rId12"/>
          <w:footerReference w:type="default" r:id="rId13"/>
          <w:headerReference w:type="first" r:id="rId14"/>
          <w:footerReference w:type="first" r:id="rId15"/>
          <w:pgSz w:w="11906" w:h="16838"/>
          <w:pgMar w:top="1701" w:right="1701" w:bottom="1701" w:left="2268" w:header="709" w:footer="709" w:gutter="0"/>
          <w:cols w:space="708"/>
          <w:titlePg/>
          <w:docGrid w:linePitch="360"/>
        </w:sectPr>
      </w:pPr>
    </w:p>
    <w:p w:rsidR="005D40C4" w:rsidRPr="005D40C4" w:rsidRDefault="005D40C4" w:rsidP="005D40C4">
      <w:pPr>
        <w:pStyle w:val="ListParagraph"/>
        <w:spacing w:after="0" w:line="480" w:lineRule="auto"/>
        <w:ind w:left="1134" w:firstLine="666"/>
        <w:jc w:val="both"/>
        <w:rPr>
          <w:rFonts w:asciiTheme="majorBidi" w:hAnsiTheme="majorBidi" w:cstheme="majorBidi"/>
          <w:b/>
          <w:bCs/>
          <w:sz w:val="24"/>
          <w:szCs w:val="24"/>
          <w:lang w:val="id-ID"/>
        </w:rPr>
      </w:pPr>
      <w:r>
        <w:rPr>
          <w:rFonts w:asciiTheme="majorBidi" w:hAnsiTheme="majorBidi" w:cstheme="majorBidi"/>
          <w:sz w:val="24"/>
          <w:szCs w:val="24"/>
          <w:lang w:val="id-ID"/>
        </w:rPr>
        <w:lastRenderedPageBreak/>
        <w:t xml:space="preserve">Menurut </w:t>
      </w:r>
      <w:r w:rsidRPr="005B1EDF">
        <w:rPr>
          <w:rFonts w:asciiTheme="majorBidi" w:hAnsiTheme="majorBidi" w:cstheme="majorBidi"/>
          <w:b/>
          <w:sz w:val="24"/>
          <w:szCs w:val="24"/>
          <w:lang w:val="id-ID"/>
        </w:rPr>
        <w:t>Kasmir</w:t>
      </w:r>
      <w:r w:rsidRPr="005B1EDF">
        <w:rPr>
          <w:rFonts w:asciiTheme="majorBidi" w:hAnsiTheme="majorBidi" w:cstheme="majorBidi"/>
          <w:b/>
          <w:sz w:val="24"/>
          <w:szCs w:val="24"/>
        </w:rPr>
        <w:t xml:space="preserve"> (2017:36)</w:t>
      </w:r>
      <w:r w:rsidRPr="002D25B2">
        <w:rPr>
          <w:rFonts w:asciiTheme="majorBidi" w:hAnsiTheme="majorBidi" w:cstheme="majorBidi"/>
          <w:sz w:val="24"/>
          <w:szCs w:val="24"/>
        </w:rPr>
        <w:t xml:space="preserve">, </w:t>
      </w:r>
      <w:r>
        <w:rPr>
          <w:rFonts w:asciiTheme="majorBidi" w:hAnsiTheme="majorBidi" w:cstheme="majorBidi"/>
          <w:sz w:val="24"/>
          <w:szCs w:val="24"/>
          <w:lang w:val="id-ID"/>
        </w:rPr>
        <w:t>adalah sebagai berikut:</w:t>
      </w:r>
    </w:p>
    <w:p w:rsidR="005D40C4" w:rsidRDefault="005D40C4" w:rsidP="005B1EDF">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Bentuk skontro</w:t>
      </w:r>
      <w:r>
        <w:rPr>
          <w:rFonts w:asciiTheme="majorBidi" w:hAnsiTheme="majorBidi" w:cstheme="majorBidi"/>
          <w:sz w:val="24"/>
          <w:szCs w:val="24"/>
        </w:rPr>
        <w:t xml:space="preserve"> (</w:t>
      </w:r>
      <w:r w:rsidRPr="004B2A4A">
        <w:rPr>
          <w:rFonts w:asciiTheme="majorBidi" w:hAnsiTheme="majorBidi" w:cstheme="majorBidi"/>
          <w:i/>
          <w:iCs/>
          <w:sz w:val="24"/>
          <w:szCs w:val="24"/>
        </w:rPr>
        <w:t>account form</w:t>
      </w:r>
      <w:r>
        <w:rPr>
          <w:rFonts w:asciiTheme="majorBidi" w:hAnsiTheme="majorBidi" w:cstheme="majorBidi"/>
          <w:sz w:val="24"/>
          <w:szCs w:val="24"/>
        </w:rPr>
        <w:t>)</w:t>
      </w:r>
    </w:p>
    <w:p w:rsidR="00E06BE8" w:rsidRDefault="005D40C4" w:rsidP="005D40C4">
      <w:pPr>
        <w:pStyle w:val="ListParagraph"/>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lang w:val="id-ID"/>
        </w:rPr>
        <w:t>Neraca berbentuk skontro</w:t>
      </w:r>
      <w:r w:rsidRPr="002D25B2">
        <w:rPr>
          <w:rFonts w:asciiTheme="majorBidi" w:hAnsiTheme="majorBidi" w:cstheme="majorBidi"/>
          <w:sz w:val="24"/>
          <w:szCs w:val="24"/>
        </w:rPr>
        <w:t xml:space="preserve"> </w:t>
      </w:r>
      <w:r>
        <w:rPr>
          <w:rFonts w:asciiTheme="majorBidi" w:hAnsiTheme="majorBidi" w:cstheme="majorBidi"/>
          <w:sz w:val="24"/>
          <w:szCs w:val="24"/>
          <w:lang w:val="id-ID"/>
        </w:rPr>
        <w:t>merupakan neraca</w:t>
      </w:r>
      <w:r w:rsidRPr="002D25B2">
        <w:rPr>
          <w:rFonts w:asciiTheme="majorBidi" w:hAnsiTheme="majorBidi" w:cstheme="majorBidi"/>
          <w:sz w:val="24"/>
          <w:szCs w:val="24"/>
        </w:rPr>
        <w:t xml:space="preserve"> yang </w:t>
      </w:r>
      <w:r>
        <w:rPr>
          <w:rFonts w:asciiTheme="majorBidi" w:hAnsiTheme="majorBidi" w:cstheme="majorBidi"/>
          <w:sz w:val="24"/>
          <w:szCs w:val="24"/>
          <w:lang w:val="id-ID"/>
        </w:rPr>
        <w:t>bentuknya seperti huruf</w:t>
      </w:r>
      <w:r w:rsidRPr="002D25B2">
        <w:rPr>
          <w:rFonts w:asciiTheme="majorBidi" w:hAnsiTheme="majorBidi" w:cstheme="majorBidi"/>
          <w:sz w:val="24"/>
          <w:szCs w:val="24"/>
        </w:rPr>
        <w:t xml:space="preserve"> “T”. </w:t>
      </w:r>
      <w:r>
        <w:rPr>
          <w:rFonts w:asciiTheme="majorBidi" w:hAnsiTheme="majorBidi" w:cstheme="majorBidi"/>
          <w:sz w:val="24"/>
          <w:szCs w:val="24"/>
          <w:lang w:val="id-ID"/>
        </w:rPr>
        <w:t>Oleh karena itu</w:t>
      </w:r>
      <w:r w:rsidRPr="002D25B2">
        <w:rPr>
          <w:rFonts w:asciiTheme="majorBidi" w:hAnsiTheme="majorBidi" w:cstheme="majorBidi"/>
          <w:sz w:val="24"/>
          <w:szCs w:val="24"/>
        </w:rPr>
        <w:t xml:space="preserve">, </w:t>
      </w:r>
      <w:r>
        <w:rPr>
          <w:rFonts w:asciiTheme="majorBidi" w:hAnsiTheme="majorBidi" w:cstheme="majorBidi"/>
          <w:sz w:val="24"/>
          <w:szCs w:val="24"/>
          <w:lang w:val="id-ID"/>
        </w:rPr>
        <w:t>sering juga disebut</w:t>
      </w:r>
      <w:r w:rsidRPr="002D25B2">
        <w:rPr>
          <w:rFonts w:asciiTheme="majorBidi" w:hAnsiTheme="majorBidi" w:cstheme="majorBidi"/>
          <w:sz w:val="24"/>
          <w:szCs w:val="24"/>
        </w:rPr>
        <w:t xml:space="preserve"> T Form. </w:t>
      </w:r>
      <w:r>
        <w:rPr>
          <w:rFonts w:asciiTheme="majorBidi" w:hAnsiTheme="majorBidi" w:cstheme="majorBidi"/>
          <w:sz w:val="24"/>
          <w:szCs w:val="24"/>
          <w:lang w:val="id-ID"/>
        </w:rPr>
        <w:t>Dalam bentuk ini neraca</w:t>
      </w:r>
      <w:r w:rsidRPr="002D25B2">
        <w:rPr>
          <w:rFonts w:asciiTheme="majorBidi" w:hAnsiTheme="majorBidi" w:cstheme="majorBidi"/>
          <w:sz w:val="24"/>
          <w:szCs w:val="24"/>
        </w:rPr>
        <w:t xml:space="preserve"> </w:t>
      </w:r>
      <w:r>
        <w:rPr>
          <w:rFonts w:asciiTheme="majorBidi" w:hAnsiTheme="majorBidi" w:cstheme="majorBidi"/>
          <w:sz w:val="24"/>
          <w:szCs w:val="24"/>
          <w:lang w:val="id-ID"/>
        </w:rPr>
        <w:t>dibagi ke dalam</w:t>
      </w:r>
      <w:r w:rsidRPr="002D25B2">
        <w:rPr>
          <w:rFonts w:asciiTheme="majorBidi" w:hAnsiTheme="majorBidi" w:cstheme="majorBidi"/>
          <w:sz w:val="24"/>
          <w:szCs w:val="24"/>
        </w:rPr>
        <w:t xml:space="preserve"> </w:t>
      </w:r>
      <w:r>
        <w:rPr>
          <w:rFonts w:asciiTheme="majorBidi" w:hAnsiTheme="majorBidi" w:cstheme="majorBidi"/>
          <w:sz w:val="24"/>
          <w:szCs w:val="24"/>
          <w:lang w:val="id-ID"/>
        </w:rPr>
        <w:t>dua posisi</w:t>
      </w:r>
      <w:r w:rsidRPr="002D25B2">
        <w:rPr>
          <w:rFonts w:asciiTheme="majorBidi" w:hAnsiTheme="majorBidi" w:cstheme="majorBidi"/>
          <w:sz w:val="24"/>
          <w:szCs w:val="24"/>
        </w:rPr>
        <w:t xml:space="preserve">, </w:t>
      </w:r>
      <w:r>
        <w:rPr>
          <w:rFonts w:asciiTheme="majorBidi" w:hAnsiTheme="majorBidi" w:cstheme="majorBidi"/>
          <w:sz w:val="24"/>
          <w:szCs w:val="24"/>
          <w:lang w:val="id-ID"/>
        </w:rPr>
        <w:t>yaitu</w:t>
      </w:r>
      <w:r w:rsidRPr="002D25B2">
        <w:rPr>
          <w:rFonts w:asciiTheme="majorBidi" w:hAnsiTheme="majorBidi" w:cstheme="majorBidi"/>
          <w:sz w:val="24"/>
          <w:szCs w:val="24"/>
        </w:rPr>
        <w:t xml:space="preserve"> di </w:t>
      </w:r>
      <w:r>
        <w:rPr>
          <w:rFonts w:asciiTheme="majorBidi" w:hAnsiTheme="majorBidi" w:cstheme="majorBidi"/>
          <w:sz w:val="24"/>
          <w:szCs w:val="24"/>
          <w:lang w:val="id-ID"/>
        </w:rPr>
        <w:t>sebelah kiri</w:t>
      </w:r>
      <w:r w:rsidRPr="002D25B2">
        <w:rPr>
          <w:rFonts w:asciiTheme="majorBidi" w:hAnsiTheme="majorBidi" w:cstheme="majorBidi"/>
          <w:sz w:val="24"/>
          <w:szCs w:val="24"/>
        </w:rPr>
        <w:t xml:space="preserve"> </w:t>
      </w:r>
      <w:r>
        <w:rPr>
          <w:rFonts w:asciiTheme="majorBidi" w:hAnsiTheme="majorBidi" w:cstheme="majorBidi"/>
          <w:sz w:val="24"/>
          <w:szCs w:val="24"/>
          <w:lang w:val="id-ID"/>
        </w:rPr>
        <w:t>berisi aktiva dan</w:t>
      </w:r>
      <w:r w:rsidRPr="002D25B2">
        <w:rPr>
          <w:rFonts w:asciiTheme="majorBidi" w:hAnsiTheme="majorBidi" w:cstheme="majorBidi"/>
          <w:sz w:val="24"/>
          <w:szCs w:val="24"/>
        </w:rPr>
        <w:t xml:space="preserve"> di </w:t>
      </w:r>
      <w:r>
        <w:rPr>
          <w:rFonts w:asciiTheme="majorBidi" w:hAnsiTheme="majorBidi" w:cstheme="majorBidi"/>
          <w:sz w:val="24"/>
          <w:szCs w:val="24"/>
          <w:lang w:val="id-ID"/>
        </w:rPr>
        <w:t>sebelah kanan</w:t>
      </w:r>
      <w:r w:rsidRPr="002D25B2">
        <w:rPr>
          <w:rFonts w:asciiTheme="majorBidi" w:hAnsiTheme="majorBidi" w:cstheme="majorBidi"/>
          <w:sz w:val="24"/>
          <w:szCs w:val="24"/>
        </w:rPr>
        <w:t xml:space="preserve"> yang </w:t>
      </w:r>
      <w:r>
        <w:rPr>
          <w:rFonts w:asciiTheme="majorBidi" w:hAnsiTheme="majorBidi" w:cstheme="majorBidi"/>
          <w:sz w:val="24"/>
          <w:szCs w:val="24"/>
          <w:lang w:val="id-ID"/>
        </w:rPr>
        <w:t>berisi</w:t>
      </w:r>
      <w:r w:rsidRPr="002D25B2">
        <w:rPr>
          <w:rFonts w:asciiTheme="majorBidi" w:hAnsiTheme="majorBidi" w:cstheme="majorBidi"/>
          <w:sz w:val="24"/>
          <w:szCs w:val="24"/>
        </w:rPr>
        <w:t xml:space="preserve"> </w:t>
      </w:r>
      <w:r>
        <w:rPr>
          <w:rFonts w:asciiTheme="majorBidi" w:hAnsiTheme="majorBidi" w:cstheme="majorBidi"/>
          <w:sz w:val="24"/>
          <w:szCs w:val="24"/>
          <w:lang w:val="id-ID"/>
        </w:rPr>
        <w:t>kewajiban dan</w:t>
      </w:r>
      <w:r w:rsidRPr="002D25B2">
        <w:rPr>
          <w:rFonts w:asciiTheme="majorBidi" w:hAnsiTheme="majorBidi" w:cstheme="majorBidi"/>
          <w:sz w:val="24"/>
          <w:szCs w:val="24"/>
        </w:rPr>
        <w:t xml:space="preserve"> mo</w:t>
      </w:r>
      <w:r>
        <w:rPr>
          <w:rFonts w:asciiTheme="majorBidi" w:hAnsiTheme="majorBidi" w:cstheme="majorBidi"/>
          <w:sz w:val="24"/>
          <w:szCs w:val="24"/>
        </w:rPr>
        <w:t xml:space="preserve">dal. </w:t>
      </w:r>
      <w:r>
        <w:rPr>
          <w:rFonts w:asciiTheme="majorBidi" w:hAnsiTheme="majorBidi" w:cstheme="majorBidi"/>
          <w:sz w:val="24"/>
          <w:szCs w:val="24"/>
          <w:lang w:val="id-ID"/>
        </w:rPr>
        <w:t>Bentuk neraca jenis ini sering</w:t>
      </w:r>
      <w:r w:rsidRPr="002D25B2">
        <w:rPr>
          <w:rFonts w:asciiTheme="majorBidi" w:hAnsiTheme="majorBidi" w:cstheme="majorBidi"/>
          <w:sz w:val="24"/>
          <w:szCs w:val="24"/>
        </w:rPr>
        <w:t xml:space="preserve"> pula </w:t>
      </w:r>
      <w:r>
        <w:rPr>
          <w:rFonts w:asciiTheme="majorBidi" w:hAnsiTheme="majorBidi" w:cstheme="majorBidi"/>
          <w:sz w:val="24"/>
          <w:szCs w:val="24"/>
          <w:lang w:val="id-ID"/>
        </w:rPr>
        <w:t>disebut dengan</w:t>
      </w:r>
      <w:r w:rsidRPr="002D25B2">
        <w:rPr>
          <w:rFonts w:asciiTheme="majorBidi" w:hAnsiTheme="majorBidi" w:cstheme="majorBidi"/>
          <w:sz w:val="24"/>
          <w:szCs w:val="24"/>
        </w:rPr>
        <w:t xml:space="preserve"> </w:t>
      </w:r>
      <w:r>
        <w:rPr>
          <w:rFonts w:asciiTheme="majorBidi" w:hAnsiTheme="majorBidi" w:cstheme="majorBidi"/>
          <w:sz w:val="24"/>
          <w:szCs w:val="24"/>
          <w:lang w:val="id-ID"/>
        </w:rPr>
        <w:t>bentuk horisontal</w:t>
      </w:r>
      <w:r w:rsidRPr="002D25B2">
        <w:rPr>
          <w:rFonts w:asciiTheme="majorBidi" w:hAnsiTheme="majorBidi" w:cstheme="majorBidi"/>
          <w:sz w:val="24"/>
          <w:szCs w:val="24"/>
        </w:rPr>
        <w:t>.</w:t>
      </w:r>
    </w:p>
    <w:p w:rsidR="005D40C4" w:rsidRDefault="005D40C4" w:rsidP="005D40C4">
      <w:pPr>
        <w:pStyle w:val="ListParagraph"/>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lang w:val="id-ID"/>
        </w:rPr>
        <w:t>Contoh dari neraca</w:t>
      </w:r>
      <w:r>
        <w:rPr>
          <w:rFonts w:asciiTheme="majorBidi" w:hAnsiTheme="majorBidi" w:cstheme="majorBidi"/>
          <w:sz w:val="24"/>
          <w:szCs w:val="24"/>
        </w:rPr>
        <w:t xml:space="preserve"> yang </w:t>
      </w:r>
      <w:r>
        <w:rPr>
          <w:rFonts w:asciiTheme="majorBidi" w:hAnsiTheme="majorBidi" w:cstheme="majorBidi"/>
          <w:sz w:val="24"/>
          <w:szCs w:val="24"/>
          <w:lang w:val="id-ID"/>
        </w:rPr>
        <w:t>berbentuk akun</w:t>
      </w:r>
      <w:r>
        <w:rPr>
          <w:rFonts w:asciiTheme="majorBidi" w:hAnsiTheme="majorBidi" w:cstheme="majorBidi"/>
          <w:sz w:val="24"/>
          <w:szCs w:val="24"/>
        </w:rPr>
        <w:t xml:space="preserve"> </w:t>
      </w:r>
      <w:r>
        <w:rPr>
          <w:rFonts w:asciiTheme="majorBidi" w:hAnsiTheme="majorBidi" w:cstheme="majorBidi"/>
          <w:sz w:val="24"/>
          <w:szCs w:val="24"/>
          <w:lang w:val="id-ID"/>
        </w:rPr>
        <w:t>ini yaitu</w:t>
      </w:r>
      <w:r>
        <w:rPr>
          <w:rFonts w:asciiTheme="majorBidi" w:hAnsiTheme="majorBidi" w:cstheme="majorBidi"/>
          <w:sz w:val="24"/>
          <w:szCs w:val="24"/>
        </w:rPr>
        <w:t xml:space="preserve"> :</w:t>
      </w:r>
    </w:p>
    <w:p w:rsidR="00E06BE8" w:rsidRPr="00E06BE8" w:rsidRDefault="00E06BE8" w:rsidP="005D40C4">
      <w:pPr>
        <w:pStyle w:val="ListParagraph"/>
        <w:spacing w:after="0" w:line="360" w:lineRule="auto"/>
        <w:ind w:left="993"/>
        <w:jc w:val="center"/>
        <w:rPr>
          <w:rFonts w:asciiTheme="majorBidi" w:hAnsiTheme="majorBidi" w:cstheme="majorBidi"/>
          <w:b/>
          <w:sz w:val="24"/>
          <w:szCs w:val="24"/>
          <w:lang w:val="id-ID"/>
        </w:rPr>
      </w:pPr>
      <w:r>
        <w:rPr>
          <w:rFonts w:asciiTheme="majorBidi" w:hAnsiTheme="majorBidi" w:cstheme="majorBidi"/>
          <w:b/>
          <w:sz w:val="24"/>
          <w:szCs w:val="24"/>
          <w:lang w:val="id-ID"/>
        </w:rPr>
        <w:t>Tabel 2.1</w:t>
      </w:r>
    </w:p>
    <w:p w:rsidR="005D40C4" w:rsidRPr="000333C7" w:rsidRDefault="005D40C4" w:rsidP="005D40C4">
      <w:pPr>
        <w:pStyle w:val="ListParagraph"/>
        <w:spacing w:after="0" w:line="360" w:lineRule="auto"/>
        <w:ind w:left="993"/>
        <w:jc w:val="center"/>
        <w:rPr>
          <w:rFonts w:asciiTheme="majorBidi" w:hAnsiTheme="majorBidi" w:cstheme="majorBidi"/>
          <w:b/>
          <w:sz w:val="24"/>
          <w:szCs w:val="24"/>
        </w:rPr>
      </w:pPr>
      <w:r w:rsidRPr="000333C7">
        <w:rPr>
          <w:rFonts w:asciiTheme="majorBidi" w:hAnsiTheme="majorBidi" w:cstheme="majorBidi"/>
          <w:b/>
          <w:sz w:val="24"/>
          <w:szCs w:val="24"/>
        </w:rPr>
        <w:t>PT ROY AKASE, Tbk</w:t>
      </w:r>
    </w:p>
    <w:p w:rsidR="005D40C4" w:rsidRPr="000333C7" w:rsidRDefault="005D40C4" w:rsidP="005D40C4">
      <w:pPr>
        <w:pStyle w:val="ListParagraph"/>
        <w:spacing w:after="0" w:line="360" w:lineRule="auto"/>
        <w:ind w:left="993"/>
        <w:jc w:val="center"/>
        <w:rPr>
          <w:rFonts w:asciiTheme="majorBidi" w:hAnsiTheme="majorBidi" w:cstheme="majorBidi"/>
          <w:b/>
          <w:sz w:val="24"/>
          <w:szCs w:val="24"/>
        </w:rPr>
      </w:pPr>
      <w:r w:rsidRPr="000333C7">
        <w:rPr>
          <w:rFonts w:asciiTheme="majorBidi" w:hAnsiTheme="majorBidi" w:cstheme="majorBidi"/>
          <w:b/>
          <w:sz w:val="24"/>
          <w:szCs w:val="24"/>
        </w:rPr>
        <w:t xml:space="preserve">Neraca </w:t>
      </w:r>
      <w:proofErr w:type="gramStart"/>
      <w:r w:rsidRPr="000333C7">
        <w:rPr>
          <w:rFonts w:asciiTheme="majorBidi" w:hAnsiTheme="majorBidi" w:cstheme="majorBidi"/>
          <w:b/>
          <w:sz w:val="24"/>
          <w:szCs w:val="24"/>
        </w:rPr>
        <w:t>Per</w:t>
      </w:r>
      <w:proofErr w:type="gramEnd"/>
      <w:r w:rsidRPr="000333C7">
        <w:rPr>
          <w:rFonts w:asciiTheme="majorBidi" w:hAnsiTheme="majorBidi" w:cstheme="majorBidi"/>
          <w:b/>
          <w:sz w:val="24"/>
          <w:szCs w:val="24"/>
        </w:rPr>
        <w:t xml:space="preserve"> 31 Desember 2007</w:t>
      </w:r>
    </w:p>
    <w:p w:rsidR="005D40C4" w:rsidRDefault="005D40C4" w:rsidP="005D40C4">
      <w:pPr>
        <w:pStyle w:val="ListParagraph"/>
        <w:spacing w:after="0" w:line="360" w:lineRule="auto"/>
        <w:ind w:left="993"/>
        <w:rPr>
          <w:rFonts w:asciiTheme="majorBidi" w:hAnsiTheme="majorBidi" w:cstheme="majorBidi"/>
          <w:sz w:val="24"/>
          <w:szCs w:val="24"/>
        </w:rPr>
      </w:pPr>
      <w:r>
        <w:rPr>
          <w:rFonts w:asciiTheme="majorBidi" w:hAnsiTheme="majorBidi" w:cstheme="majorBidi"/>
          <w:sz w:val="24"/>
          <w:szCs w:val="24"/>
        </w:rPr>
        <w:t>AKTIVA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PASIVA</w:t>
      </w:r>
    </w:p>
    <w:tbl>
      <w:tblPr>
        <w:tblStyle w:val="TableGrid"/>
        <w:tblW w:w="0" w:type="auto"/>
        <w:tblInd w:w="993" w:type="dxa"/>
        <w:tblLook w:val="04A0" w:firstRow="1" w:lastRow="0" w:firstColumn="1" w:lastColumn="0" w:noHBand="0" w:noVBand="1"/>
      </w:tblPr>
      <w:tblGrid>
        <w:gridCol w:w="2658"/>
        <w:gridCol w:w="934"/>
        <w:gridCol w:w="2610"/>
        <w:gridCol w:w="958"/>
      </w:tblGrid>
      <w:tr w:rsidR="004D2725" w:rsidTr="00867578">
        <w:tc>
          <w:tcPr>
            <w:tcW w:w="2659" w:type="dxa"/>
          </w:tcPr>
          <w:p w:rsidR="004D2725" w:rsidRPr="002C122C" w:rsidRDefault="004D2725" w:rsidP="00867578">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Lancar</w:t>
            </w:r>
          </w:p>
        </w:tc>
        <w:tc>
          <w:tcPr>
            <w:tcW w:w="934" w:type="dxa"/>
          </w:tcPr>
          <w:p w:rsidR="004D2725" w:rsidRDefault="004D2725" w:rsidP="00867578">
            <w:pPr>
              <w:pStyle w:val="ListParagraph"/>
              <w:ind w:left="0"/>
              <w:rPr>
                <w:rFonts w:asciiTheme="majorBidi" w:hAnsiTheme="majorBidi" w:cstheme="majorBidi"/>
                <w:sz w:val="24"/>
                <w:szCs w:val="24"/>
              </w:rPr>
            </w:pPr>
          </w:p>
        </w:tc>
        <w:tc>
          <w:tcPr>
            <w:tcW w:w="2610" w:type="dxa"/>
          </w:tcPr>
          <w:p w:rsidR="004D2725" w:rsidRPr="002C122C" w:rsidRDefault="004D2725" w:rsidP="00867578">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Utang Lancar</w:t>
            </w:r>
          </w:p>
        </w:tc>
        <w:tc>
          <w:tcPr>
            <w:tcW w:w="958" w:type="dxa"/>
          </w:tcPr>
          <w:p w:rsidR="004D2725" w:rsidRDefault="004D2725" w:rsidP="00867578">
            <w:pPr>
              <w:pStyle w:val="ListParagraph"/>
              <w:ind w:left="0"/>
              <w:rPr>
                <w:rFonts w:asciiTheme="majorBidi" w:hAnsiTheme="majorBidi" w:cstheme="majorBidi"/>
                <w:sz w:val="24"/>
                <w:szCs w:val="24"/>
              </w:rPr>
            </w:pPr>
          </w:p>
        </w:tc>
      </w:tr>
      <w:tr w:rsidR="004D2725" w:rsidTr="00867578">
        <w:tc>
          <w:tcPr>
            <w:tcW w:w="2659" w:type="dxa"/>
          </w:tcPr>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Kas</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Bank</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Piutang</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Sediaan</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Pr="002C122C" w:rsidRDefault="004D2725" w:rsidP="00867578">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Tetap</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Tanah</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Mesin-mesin</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rsidR="004D2725" w:rsidRDefault="004D2725" w:rsidP="00867578">
            <w:pPr>
              <w:pStyle w:val="ListParagraph"/>
              <w:ind w:left="0"/>
              <w:rPr>
                <w:rFonts w:asciiTheme="majorBidi" w:hAnsiTheme="majorBidi" w:cstheme="majorBidi"/>
                <w:sz w:val="24"/>
                <w:szCs w:val="24"/>
              </w:rPr>
            </w:pPr>
          </w:p>
          <w:p w:rsidR="004D2725" w:rsidRPr="002C122C" w:rsidRDefault="004D2725" w:rsidP="00867578">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Aktiva lainnya</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Pr="002C122C" w:rsidRDefault="004D2725" w:rsidP="00867578">
            <w:pPr>
              <w:pStyle w:val="ListParagraph"/>
              <w:ind w:left="0"/>
              <w:rPr>
                <w:rFonts w:asciiTheme="majorBidi" w:hAnsiTheme="majorBidi" w:cstheme="majorBidi"/>
                <w:b/>
                <w:bCs/>
                <w:sz w:val="24"/>
                <w:szCs w:val="24"/>
              </w:rPr>
            </w:pPr>
            <w:r w:rsidRPr="002C122C">
              <w:rPr>
                <w:rFonts w:asciiTheme="majorBidi" w:hAnsiTheme="majorBidi" w:cstheme="majorBidi"/>
                <w:b/>
                <w:bCs/>
                <w:sz w:val="24"/>
                <w:szCs w:val="24"/>
              </w:rPr>
              <w:t>Total Aktiva</w:t>
            </w:r>
          </w:p>
        </w:tc>
        <w:tc>
          <w:tcPr>
            <w:tcW w:w="934" w:type="dxa"/>
          </w:tcPr>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Pr="002C122C" w:rsidRDefault="004D2725" w:rsidP="00867578">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4D2725" w:rsidRDefault="004D2725" w:rsidP="00867578">
            <w:pPr>
              <w:pStyle w:val="ListParagraph"/>
              <w:ind w:left="0"/>
              <w:jc w:val="center"/>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Pr="002C122C" w:rsidRDefault="004D2725" w:rsidP="00867578">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Pr="002C122C" w:rsidRDefault="004D2725" w:rsidP="00867578">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p w:rsidR="004D2725" w:rsidRDefault="004D2725" w:rsidP="00867578">
            <w:pPr>
              <w:pStyle w:val="ListParagraph"/>
              <w:ind w:left="0"/>
              <w:rPr>
                <w:rFonts w:asciiTheme="majorBidi" w:hAnsiTheme="majorBidi" w:cstheme="majorBidi"/>
                <w:sz w:val="24"/>
                <w:szCs w:val="24"/>
              </w:rPr>
            </w:pPr>
          </w:p>
          <w:p w:rsidR="004D2725" w:rsidRPr="002C122C" w:rsidRDefault="004D2725" w:rsidP="00867578">
            <w:pPr>
              <w:pStyle w:val="ListParagraph"/>
              <w:ind w:left="0"/>
              <w:jc w:val="center"/>
              <w:rPr>
                <w:rFonts w:asciiTheme="majorBidi" w:hAnsiTheme="majorBidi" w:cstheme="majorBidi"/>
                <w:b/>
                <w:bCs/>
                <w:sz w:val="24"/>
                <w:szCs w:val="24"/>
              </w:rPr>
            </w:pPr>
            <w:r w:rsidRPr="002C122C">
              <w:rPr>
                <w:rFonts w:asciiTheme="majorBidi" w:hAnsiTheme="majorBidi" w:cstheme="majorBidi"/>
                <w:b/>
                <w:bCs/>
                <w:sz w:val="24"/>
                <w:szCs w:val="24"/>
              </w:rPr>
              <w:t>000</w:t>
            </w:r>
          </w:p>
        </w:tc>
        <w:tc>
          <w:tcPr>
            <w:tcW w:w="2610" w:type="dxa"/>
          </w:tcPr>
          <w:p w:rsidR="004D2725" w:rsidRDefault="004D2725" w:rsidP="00867578">
            <w:pPr>
              <w:rPr>
                <w:rFonts w:asciiTheme="majorBidi" w:hAnsiTheme="majorBidi" w:cstheme="majorBidi"/>
                <w:sz w:val="24"/>
                <w:szCs w:val="24"/>
              </w:rPr>
            </w:pPr>
            <w:r>
              <w:rPr>
                <w:rFonts w:asciiTheme="majorBidi" w:hAnsiTheme="majorBidi" w:cstheme="majorBidi"/>
                <w:sz w:val="24"/>
                <w:szCs w:val="24"/>
              </w:rPr>
              <w:t xml:space="preserve">- </w:t>
            </w:r>
            <w:r w:rsidRPr="002C122C">
              <w:rPr>
                <w:rFonts w:asciiTheme="majorBidi" w:hAnsiTheme="majorBidi" w:cstheme="majorBidi"/>
                <w:sz w:val="24"/>
                <w:szCs w:val="24"/>
              </w:rPr>
              <w:t>Utang Wesel</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Utang Dagang</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Utang Bank 1 Tahun</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Utang Pajak</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dan lain-lain</w:t>
            </w:r>
          </w:p>
          <w:p w:rsidR="004D2725" w:rsidRDefault="004D2725" w:rsidP="00867578">
            <w:pPr>
              <w:rPr>
                <w:rFonts w:asciiTheme="majorBidi" w:hAnsiTheme="majorBidi" w:cstheme="majorBidi"/>
                <w:sz w:val="24"/>
                <w:szCs w:val="24"/>
              </w:rPr>
            </w:pPr>
          </w:p>
          <w:p w:rsidR="004D2725" w:rsidRDefault="004D2725" w:rsidP="00867578">
            <w:pPr>
              <w:rPr>
                <w:rFonts w:asciiTheme="majorBidi" w:hAnsiTheme="majorBidi" w:cstheme="majorBidi"/>
                <w:sz w:val="24"/>
                <w:szCs w:val="24"/>
              </w:rPr>
            </w:pPr>
          </w:p>
          <w:p w:rsidR="004D2725" w:rsidRPr="002C122C" w:rsidRDefault="004D2725" w:rsidP="00867578">
            <w:pPr>
              <w:rPr>
                <w:rFonts w:asciiTheme="majorBidi" w:hAnsiTheme="majorBidi" w:cstheme="majorBidi"/>
                <w:b/>
                <w:bCs/>
                <w:sz w:val="24"/>
                <w:szCs w:val="24"/>
              </w:rPr>
            </w:pPr>
            <w:r w:rsidRPr="002C122C">
              <w:rPr>
                <w:rFonts w:asciiTheme="majorBidi" w:hAnsiTheme="majorBidi" w:cstheme="majorBidi"/>
                <w:b/>
                <w:bCs/>
                <w:sz w:val="24"/>
                <w:szCs w:val="24"/>
              </w:rPr>
              <w:t>Utang Jangka Panjang</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Obligasi</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Hipotek</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Utang Bank 3 Tahun</w:t>
            </w:r>
          </w:p>
          <w:p w:rsidR="004D2725" w:rsidRDefault="004D2725" w:rsidP="00867578">
            <w:pPr>
              <w:rPr>
                <w:rFonts w:asciiTheme="majorBidi" w:hAnsiTheme="majorBidi" w:cstheme="majorBidi"/>
                <w:sz w:val="24"/>
                <w:szCs w:val="24"/>
              </w:rPr>
            </w:pPr>
          </w:p>
          <w:p w:rsidR="004D2725" w:rsidRDefault="004D2725" w:rsidP="00867578">
            <w:pPr>
              <w:rPr>
                <w:rFonts w:asciiTheme="majorBidi" w:hAnsiTheme="majorBidi" w:cstheme="majorBidi"/>
                <w:sz w:val="24"/>
                <w:szCs w:val="24"/>
              </w:rPr>
            </w:pPr>
          </w:p>
          <w:p w:rsidR="004D2725" w:rsidRPr="002C122C" w:rsidRDefault="004D2725" w:rsidP="00867578">
            <w:pPr>
              <w:rPr>
                <w:rFonts w:asciiTheme="majorBidi" w:hAnsiTheme="majorBidi" w:cstheme="majorBidi"/>
                <w:b/>
                <w:bCs/>
                <w:sz w:val="24"/>
                <w:szCs w:val="24"/>
              </w:rPr>
            </w:pPr>
            <w:r w:rsidRPr="002C122C">
              <w:rPr>
                <w:rFonts w:asciiTheme="majorBidi" w:hAnsiTheme="majorBidi" w:cstheme="majorBidi"/>
                <w:b/>
                <w:bCs/>
                <w:sz w:val="24"/>
                <w:szCs w:val="24"/>
              </w:rPr>
              <w:t>Ekuitas</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Modal Setor</w:t>
            </w:r>
          </w:p>
          <w:p w:rsidR="004D2725" w:rsidRDefault="004D2725" w:rsidP="00867578">
            <w:pPr>
              <w:rPr>
                <w:rFonts w:asciiTheme="majorBidi" w:hAnsiTheme="majorBidi" w:cstheme="majorBidi"/>
                <w:sz w:val="24"/>
                <w:szCs w:val="24"/>
              </w:rPr>
            </w:pPr>
            <w:r>
              <w:rPr>
                <w:rFonts w:asciiTheme="majorBidi" w:hAnsiTheme="majorBidi" w:cstheme="majorBidi"/>
                <w:sz w:val="24"/>
                <w:szCs w:val="24"/>
              </w:rPr>
              <w:t>- Laba Ditahan</w:t>
            </w:r>
          </w:p>
          <w:p w:rsidR="004D2725" w:rsidRDefault="004D2725" w:rsidP="00867578">
            <w:pPr>
              <w:rPr>
                <w:rFonts w:asciiTheme="majorBidi" w:hAnsiTheme="majorBidi" w:cstheme="majorBidi"/>
                <w:sz w:val="24"/>
                <w:szCs w:val="24"/>
              </w:rPr>
            </w:pPr>
          </w:p>
          <w:p w:rsidR="004D2725" w:rsidRPr="002C122C" w:rsidRDefault="004D2725" w:rsidP="00867578">
            <w:pPr>
              <w:rPr>
                <w:rFonts w:asciiTheme="majorBidi" w:hAnsiTheme="majorBidi" w:cstheme="majorBidi"/>
                <w:b/>
                <w:bCs/>
                <w:sz w:val="24"/>
                <w:szCs w:val="24"/>
              </w:rPr>
            </w:pPr>
            <w:r w:rsidRPr="002C122C">
              <w:rPr>
                <w:rFonts w:asciiTheme="majorBidi" w:hAnsiTheme="majorBidi" w:cstheme="majorBidi"/>
                <w:b/>
                <w:bCs/>
                <w:sz w:val="24"/>
                <w:szCs w:val="24"/>
              </w:rPr>
              <w:t>Total Pasiva</w:t>
            </w:r>
          </w:p>
        </w:tc>
        <w:tc>
          <w:tcPr>
            <w:tcW w:w="958" w:type="dxa"/>
          </w:tcPr>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Xx</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p>
          <w:p w:rsidR="004D2725" w:rsidRPr="002C122C" w:rsidRDefault="004D2725" w:rsidP="00867578">
            <w:pPr>
              <w:pStyle w:val="ListParagraph"/>
              <w:ind w:left="0"/>
              <w:jc w:val="right"/>
              <w:rPr>
                <w:rFonts w:asciiTheme="majorBidi" w:hAnsiTheme="majorBidi" w:cstheme="majorBidi"/>
                <w:b/>
                <w:bCs/>
                <w:sz w:val="24"/>
                <w:szCs w:val="24"/>
              </w:rPr>
            </w:pPr>
            <w:r w:rsidRPr="002C122C">
              <w:rPr>
                <w:rFonts w:asciiTheme="majorBidi" w:hAnsiTheme="majorBidi" w:cstheme="majorBidi"/>
                <w:b/>
                <w:bCs/>
                <w:sz w:val="24"/>
                <w:szCs w:val="24"/>
              </w:rPr>
              <w:t>000</w:t>
            </w:r>
          </w:p>
          <w:p w:rsidR="004D2725" w:rsidRDefault="004D2725" w:rsidP="00867578">
            <w:pPr>
              <w:pStyle w:val="ListParagraph"/>
              <w:ind w:left="0"/>
              <w:jc w:val="center"/>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Pr="002C122C" w:rsidRDefault="004D2725" w:rsidP="004D2725">
            <w:pPr>
              <w:pStyle w:val="ListParagraph"/>
              <w:ind w:left="0"/>
              <w:rPr>
                <w:rFonts w:asciiTheme="majorBidi" w:hAnsiTheme="majorBidi" w:cstheme="majorBidi"/>
                <w:b/>
                <w:bCs/>
                <w:sz w:val="24"/>
                <w:szCs w:val="24"/>
              </w:rPr>
            </w:pPr>
            <w:r>
              <w:rPr>
                <w:rFonts w:asciiTheme="majorBidi" w:hAnsiTheme="majorBidi" w:cstheme="majorBidi"/>
                <w:b/>
                <w:bCs/>
                <w:sz w:val="24"/>
                <w:szCs w:val="24"/>
                <w:lang w:val="id-ID"/>
              </w:rPr>
              <w:t xml:space="preserve">     </w:t>
            </w:r>
            <w:r w:rsidRPr="002C122C">
              <w:rPr>
                <w:rFonts w:asciiTheme="majorBidi" w:hAnsiTheme="majorBidi" w:cstheme="majorBidi"/>
                <w:b/>
                <w:bCs/>
                <w:sz w:val="24"/>
                <w:szCs w:val="24"/>
              </w:rPr>
              <w:t>000</w:t>
            </w: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Xx</w:t>
            </w:r>
          </w:p>
          <w:p w:rsidR="004D2725" w:rsidRDefault="004D2725"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4D2725" w:rsidRDefault="004D2725" w:rsidP="00867578">
            <w:pPr>
              <w:pStyle w:val="ListParagraph"/>
              <w:ind w:left="0"/>
              <w:rPr>
                <w:rFonts w:asciiTheme="majorBidi" w:hAnsiTheme="majorBidi" w:cstheme="majorBidi"/>
                <w:sz w:val="24"/>
                <w:szCs w:val="24"/>
              </w:rPr>
            </w:pPr>
          </w:p>
          <w:p w:rsidR="004D2725" w:rsidRDefault="004D2725" w:rsidP="004D2725">
            <w:pPr>
              <w:pStyle w:val="ListParagraph"/>
              <w:ind w:left="0"/>
              <w:jc w:val="center"/>
              <w:rPr>
                <w:rFonts w:asciiTheme="majorBidi" w:hAnsiTheme="majorBidi" w:cstheme="majorBidi"/>
                <w:b/>
                <w:bCs/>
                <w:sz w:val="24"/>
                <w:szCs w:val="24"/>
              </w:rPr>
            </w:pPr>
            <w:r>
              <w:rPr>
                <w:rFonts w:asciiTheme="majorBidi" w:hAnsiTheme="majorBidi" w:cstheme="majorBidi"/>
                <w:b/>
                <w:bCs/>
                <w:sz w:val="24"/>
                <w:szCs w:val="24"/>
                <w:lang w:val="id-ID"/>
              </w:rPr>
              <w:t xml:space="preserve">    </w:t>
            </w:r>
            <w:r w:rsidRPr="002C122C">
              <w:rPr>
                <w:rFonts w:asciiTheme="majorBidi" w:hAnsiTheme="majorBidi" w:cstheme="majorBidi"/>
                <w:b/>
                <w:bCs/>
                <w:sz w:val="24"/>
                <w:szCs w:val="24"/>
              </w:rPr>
              <w:t>000</w:t>
            </w:r>
          </w:p>
          <w:p w:rsidR="004D2725" w:rsidRPr="004D2725" w:rsidRDefault="004D2725" w:rsidP="004D2725"/>
          <w:p w:rsidR="004D2725" w:rsidRPr="004D2725" w:rsidRDefault="004D2725" w:rsidP="004D2725"/>
          <w:p w:rsidR="004D2725" w:rsidRDefault="004D2725" w:rsidP="004D2725"/>
          <w:p w:rsidR="004D2725" w:rsidRPr="004D2725" w:rsidRDefault="004D2725" w:rsidP="004D2725"/>
        </w:tc>
      </w:tr>
    </w:tbl>
    <w:p w:rsidR="005D40C4" w:rsidRDefault="005D40C4" w:rsidP="004D2725">
      <w:pPr>
        <w:spacing w:line="480" w:lineRule="auto"/>
        <w:jc w:val="both"/>
        <w:rPr>
          <w:rFonts w:asciiTheme="majorBidi" w:hAnsiTheme="majorBidi" w:cstheme="majorBidi"/>
          <w:sz w:val="24"/>
          <w:szCs w:val="24"/>
        </w:rPr>
      </w:pPr>
    </w:p>
    <w:p w:rsidR="001E38F6" w:rsidRDefault="001E38F6" w:rsidP="005B1EDF">
      <w:pPr>
        <w:pStyle w:val="ListParagraph"/>
        <w:numPr>
          <w:ilvl w:val="0"/>
          <w:numId w:val="8"/>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lang w:val="id-ID"/>
        </w:rPr>
        <w:t>Bentuk laporan</w:t>
      </w:r>
      <w:r w:rsidRPr="00DD14FE">
        <w:rPr>
          <w:rFonts w:asciiTheme="majorBidi" w:hAnsiTheme="majorBidi" w:cstheme="majorBidi"/>
          <w:sz w:val="24"/>
          <w:szCs w:val="24"/>
        </w:rPr>
        <w:t xml:space="preserve"> (</w:t>
      </w:r>
      <w:r w:rsidRPr="000C3976">
        <w:rPr>
          <w:rFonts w:asciiTheme="majorBidi" w:hAnsiTheme="majorBidi" w:cstheme="majorBidi"/>
          <w:i/>
          <w:iCs/>
          <w:sz w:val="24"/>
          <w:szCs w:val="24"/>
        </w:rPr>
        <w:t>report form</w:t>
      </w:r>
      <w:r w:rsidRPr="00DD14FE">
        <w:rPr>
          <w:rFonts w:asciiTheme="majorBidi" w:hAnsiTheme="majorBidi" w:cstheme="majorBidi"/>
          <w:sz w:val="24"/>
          <w:szCs w:val="24"/>
        </w:rPr>
        <w:t>),</w:t>
      </w:r>
    </w:p>
    <w:p w:rsidR="00E06BE8" w:rsidRDefault="001E38F6" w:rsidP="000A57BB">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lang w:val="id-ID"/>
        </w:rPr>
        <w:t>Bentuk</w:t>
      </w:r>
      <w:r w:rsidRPr="002D25B2">
        <w:rPr>
          <w:rFonts w:asciiTheme="majorBidi" w:hAnsiTheme="majorBidi" w:cstheme="majorBidi"/>
          <w:sz w:val="24"/>
          <w:szCs w:val="24"/>
        </w:rPr>
        <w:t xml:space="preserve"> </w:t>
      </w:r>
      <w:r w:rsidRPr="000A2425">
        <w:rPr>
          <w:rFonts w:asciiTheme="majorBidi" w:hAnsiTheme="majorBidi" w:cstheme="majorBidi"/>
          <w:i/>
          <w:sz w:val="24"/>
          <w:szCs w:val="24"/>
        </w:rPr>
        <w:t>report form</w:t>
      </w:r>
      <w:r w:rsidRPr="002D25B2">
        <w:rPr>
          <w:rFonts w:asciiTheme="majorBidi" w:hAnsiTheme="majorBidi" w:cstheme="majorBidi"/>
          <w:sz w:val="24"/>
          <w:szCs w:val="24"/>
        </w:rPr>
        <w:t xml:space="preserve"> </w:t>
      </w:r>
      <w:r>
        <w:rPr>
          <w:rFonts w:asciiTheme="majorBidi" w:hAnsiTheme="majorBidi" w:cstheme="majorBidi"/>
          <w:sz w:val="24"/>
          <w:szCs w:val="24"/>
          <w:lang w:val="id-ID"/>
        </w:rPr>
        <w:t>atau bentuk laporan</w:t>
      </w:r>
      <w:r w:rsidRPr="002D25B2">
        <w:rPr>
          <w:rFonts w:asciiTheme="majorBidi" w:hAnsiTheme="majorBidi" w:cstheme="majorBidi"/>
          <w:sz w:val="24"/>
          <w:szCs w:val="24"/>
        </w:rPr>
        <w:t xml:space="preserve"> </w:t>
      </w:r>
      <w:r>
        <w:rPr>
          <w:rFonts w:asciiTheme="majorBidi" w:hAnsiTheme="majorBidi" w:cstheme="majorBidi"/>
          <w:sz w:val="24"/>
          <w:szCs w:val="24"/>
          <w:lang w:val="id-ID"/>
        </w:rPr>
        <w:t>sering disebut</w:t>
      </w:r>
      <w:r w:rsidRPr="002D25B2">
        <w:rPr>
          <w:rFonts w:asciiTheme="majorBidi" w:hAnsiTheme="majorBidi" w:cstheme="majorBidi"/>
          <w:sz w:val="24"/>
          <w:szCs w:val="24"/>
        </w:rPr>
        <w:t xml:space="preserve"> </w:t>
      </w:r>
      <w:r>
        <w:rPr>
          <w:rFonts w:asciiTheme="majorBidi" w:hAnsiTheme="majorBidi" w:cstheme="majorBidi"/>
          <w:sz w:val="24"/>
          <w:szCs w:val="24"/>
          <w:lang w:val="id-ID"/>
        </w:rPr>
        <w:t>juga bentuk vertikal</w:t>
      </w:r>
      <w:r w:rsidRPr="002D25B2">
        <w:rPr>
          <w:rFonts w:asciiTheme="majorBidi" w:hAnsiTheme="majorBidi" w:cstheme="majorBidi"/>
          <w:sz w:val="24"/>
          <w:szCs w:val="24"/>
        </w:rPr>
        <w:t xml:space="preserve">. </w:t>
      </w:r>
      <w:r>
        <w:rPr>
          <w:rFonts w:asciiTheme="majorBidi" w:hAnsiTheme="majorBidi" w:cstheme="majorBidi"/>
          <w:sz w:val="24"/>
          <w:szCs w:val="24"/>
          <w:lang w:val="id-ID"/>
        </w:rPr>
        <w:t>Dalam bentuk laporan</w:t>
      </w:r>
      <w:r w:rsidRPr="002D25B2">
        <w:rPr>
          <w:rFonts w:asciiTheme="majorBidi" w:hAnsiTheme="majorBidi" w:cstheme="majorBidi"/>
          <w:sz w:val="24"/>
          <w:szCs w:val="24"/>
        </w:rPr>
        <w:t xml:space="preserve"> </w:t>
      </w:r>
      <w:r>
        <w:rPr>
          <w:rFonts w:asciiTheme="majorBidi" w:hAnsiTheme="majorBidi" w:cstheme="majorBidi"/>
          <w:sz w:val="24"/>
          <w:szCs w:val="24"/>
          <w:lang w:val="id-ID"/>
        </w:rPr>
        <w:t>isi neraca disusun</w:t>
      </w:r>
      <w:r w:rsidRPr="002D25B2">
        <w:rPr>
          <w:rFonts w:asciiTheme="majorBidi" w:hAnsiTheme="majorBidi" w:cstheme="majorBidi"/>
          <w:sz w:val="24"/>
          <w:szCs w:val="24"/>
        </w:rPr>
        <w:t xml:space="preserve"> </w:t>
      </w:r>
      <w:r>
        <w:rPr>
          <w:rFonts w:asciiTheme="majorBidi" w:hAnsiTheme="majorBidi" w:cstheme="majorBidi"/>
          <w:sz w:val="24"/>
          <w:szCs w:val="24"/>
          <w:lang w:val="id-ID"/>
        </w:rPr>
        <w:t>mulai dari atas terus ke bawah</w:t>
      </w:r>
      <w:r w:rsidRPr="002D25B2">
        <w:rPr>
          <w:rFonts w:asciiTheme="majorBidi" w:hAnsiTheme="majorBidi" w:cstheme="majorBidi"/>
          <w:sz w:val="24"/>
          <w:szCs w:val="24"/>
        </w:rPr>
        <w:t xml:space="preserve">, </w:t>
      </w:r>
      <w:r>
        <w:rPr>
          <w:rFonts w:asciiTheme="majorBidi" w:hAnsiTheme="majorBidi" w:cstheme="majorBidi"/>
          <w:sz w:val="24"/>
          <w:szCs w:val="24"/>
          <w:lang w:val="id-ID"/>
        </w:rPr>
        <w:t>yaitu mulai</w:t>
      </w:r>
      <w:r>
        <w:rPr>
          <w:rFonts w:asciiTheme="majorBidi" w:hAnsiTheme="majorBidi" w:cstheme="majorBidi"/>
          <w:sz w:val="24"/>
          <w:szCs w:val="24"/>
        </w:rPr>
        <w:t xml:space="preserve"> </w:t>
      </w:r>
      <w:r>
        <w:rPr>
          <w:rFonts w:asciiTheme="majorBidi" w:hAnsiTheme="majorBidi" w:cstheme="majorBidi"/>
          <w:sz w:val="24"/>
          <w:szCs w:val="24"/>
          <w:lang w:val="id-ID"/>
        </w:rPr>
        <w:t>dari aktiva lancar</w:t>
      </w:r>
      <w:r w:rsidRPr="002D25B2">
        <w:rPr>
          <w:rFonts w:asciiTheme="majorBidi" w:hAnsiTheme="majorBidi" w:cstheme="majorBidi"/>
          <w:sz w:val="24"/>
          <w:szCs w:val="24"/>
        </w:rPr>
        <w:t xml:space="preserve"> </w:t>
      </w:r>
      <w:r>
        <w:rPr>
          <w:rFonts w:asciiTheme="majorBidi" w:hAnsiTheme="majorBidi" w:cstheme="majorBidi"/>
          <w:sz w:val="24"/>
          <w:szCs w:val="24"/>
          <w:lang w:val="id-ID"/>
        </w:rPr>
        <w:t>seperti kas</w:t>
      </w:r>
      <w:r w:rsidRPr="002D25B2">
        <w:rPr>
          <w:rFonts w:asciiTheme="majorBidi" w:hAnsiTheme="majorBidi" w:cstheme="majorBidi"/>
          <w:sz w:val="24"/>
          <w:szCs w:val="24"/>
        </w:rPr>
        <w:t xml:space="preserve">, bank, </w:t>
      </w:r>
      <w:r>
        <w:rPr>
          <w:rFonts w:asciiTheme="majorBidi" w:hAnsiTheme="majorBidi" w:cstheme="majorBidi"/>
          <w:sz w:val="24"/>
          <w:szCs w:val="24"/>
          <w:lang w:val="id-ID"/>
        </w:rPr>
        <w:t>efek</w:t>
      </w:r>
      <w:r w:rsidRPr="002D25B2">
        <w:rPr>
          <w:rFonts w:asciiTheme="majorBidi" w:hAnsiTheme="majorBidi" w:cstheme="majorBidi"/>
          <w:sz w:val="24"/>
          <w:szCs w:val="24"/>
        </w:rPr>
        <w:t xml:space="preserve">, </w:t>
      </w:r>
      <w:r>
        <w:rPr>
          <w:rFonts w:asciiTheme="majorBidi" w:hAnsiTheme="majorBidi" w:cstheme="majorBidi"/>
          <w:sz w:val="24"/>
          <w:szCs w:val="24"/>
          <w:lang w:val="id-ID"/>
        </w:rPr>
        <w:t>ialah komponen aktiva tetap</w:t>
      </w:r>
      <w:r w:rsidRPr="002D25B2">
        <w:rPr>
          <w:rFonts w:asciiTheme="majorBidi" w:hAnsiTheme="majorBidi" w:cstheme="majorBidi"/>
          <w:sz w:val="24"/>
          <w:szCs w:val="24"/>
        </w:rPr>
        <w:t xml:space="preserve">, </w:t>
      </w:r>
      <w:r w:rsidR="000A57BB">
        <w:rPr>
          <w:rFonts w:asciiTheme="majorBidi" w:hAnsiTheme="majorBidi" w:cstheme="majorBidi"/>
          <w:sz w:val="24"/>
          <w:szCs w:val="24"/>
          <w:lang w:val="id-ID"/>
        </w:rPr>
        <w:t>komponen aktiva lainnya</w:t>
      </w:r>
      <w:r w:rsidRPr="002D25B2">
        <w:rPr>
          <w:rFonts w:asciiTheme="majorBidi" w:hAnsiTheme="majorBidi" w:cstheme="majorBidi"/>
          <w:sz w:val="24"/>
          <w:szCs w:val="24"/>
        </w:rPr>
        <w:t xml:space="preserve">, </w:t>
      </w:r>
      <w:r w:rsidR="000A57BB">
        <w:rPr>
          <w:rFonts w:asciiTheme="majorBidi" w:hAnsiTheme="majorBidi" w:cstheme="majorBidi"/>
          <w:sz w:val="24"/>
          <w:szCs w:val="24"/>
          <w:lang w:val="id-ID"/>
        </w:rPr>
        <w:t>komponen kewajiban lancar</w:t>
      </w:r>
      <w:r w:rsidRPr="002D25B2">
        <w:rPr>
          <w:rFonts w:asciiTheme="majorBidi" w:hAnsiTheme="majorBidi" w:cstheme="majorBidi"/>
          <w:sz w:val="24"/>
          <w:szCs w:val="24"/>
        </w:rPr>
        <w:t xml:space="preserve">, </w:t>
      </w:r>
      <w:r w:rsidR="000A57BB">
        <w:rPr>
          <w:rFonts w:asciiTheme="majorBidi" w:hAnsiTheme="majorBidi" w:cstheme="majorBidi"/>
          <w:sz w:val="24"/>
          <w:szCs w:val="24"/>
          <w:lang w:val="id-ID"/>
        </w:rPr>
        <w:t>komponen utang</w:t>
      </w:r>
      <w:r w:rsidRPr="002D25B2">
        <w:rPr>
          <w:rFonts w:asciiTheme="majorBidi" w:hAnsiTheme="majorBidi" w:cstheme="majorBidi"/>
          <w:sz w:val="24"/>
          <w:szCs w:val="24"/>
        </w:rPr>
        <w:t xml:space="preserve"> </w:t>
      </w:r>
      <w:r w:rsidR="000A57BB">
        <w:rPr>
          <w:rFonts w:asciiTheme="majorBidi" w:hAnsiTheme="majorBidi" w:cstheme="majorBidi"/>
          <w:sz w:val="24"/>
          <w:szCs w:val="24"/>
          <w:lang w:val="id-ID"/>
        </w:rPr>
        <w:t>jangka panjang</w:t>
      </w:r>
      <w:r w:rsidRPr="002D25B2">
        <w:rPr>
          <w:rFonts w:asciiTheme="majorBidi" w:hAnsiTheme="majorBidi" w:cstheme="majorBidi"/>
          <w:sz w:val="24"/>
          <w:szCs w:val="24"/>
        </w:rPr>
        <w:t xml:space="preserve"> </w:t>
      </w:r>
      <w:r w:rsidR="000A57BB">
        <w:rPr>
          <w:rFonts w:asciiTheme="majorBidi" w:hAnsiTheme="majorBidi" w:cstheme="majorBidi"/>
          <w:sz w:val="24"/>
          <w:szCs w:val="24"/>
          <w:lang w:val="id-ID"/>
        </w:rPr>
        <w:t>dan terakhir adalah komponen</w:t>
      </w:r>
      <w:r w:rsidRPr="002D25B2">
        <w:rPr>
          <w:rFonts w:asciiTheme="majorBidi" w:hAnsiTheme="majorBidi" w:cstheme="majorBidi"/>
          <w:sz w:val="24"/>
          <w:szCs w:val="24"/>
        </w:rPr>
        <w:t xml:space="preserve"> modal (</w:t>
      </w:r>
      <w:r w:rsidR="000A57BB">
        <w:rPr>
          <w:rFonts w:asciiTheme="majorBidi" w:hAnsiTheme="majorBidi" w:cstheme="majorBidi"/>
          <w:sz w:val="24"/>
          <w:szCs w:val="24"/>
          <w:lang w:val="id-ID"/>
        </w:rPr>
        <w:t>ekuitas</w:t>
      </w:r>
      <w:r w:rsidRPr="002D25B2">
        <w:rPr>
          <w:rFonts w:asciiTheme="majorBidi" w:hAnsiTheme="majorBidi" w:cstheme="majorBidi"/>
          <w:sz w:val="24"/>
          <w:szCs w:val="24"/>
        </w:rPr>
        <w:t>).</w:t>
      </w:r>
    </w:p>
    <w:p w:rsidR="000A57BB" w:rsidRDefault="000A57BB" w:rsidP="000A57BB">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lang w:val="id-ID"/>
        </w:rPr>
        <w:t>Contoh dari neraca</w:t>
      </w:r>
      <w:r w:rsidRPr="002D25B2">
        <w:rPr>
          <w:rFonts w:asciiTheme="majorBidi" w:hAnsiTheme="majorBidi" w:cstheme="majorBidi"/>
          <w:sz w:val="24"/>
          <w:szCs w:val="24"/>
        </w:rPr>
        <w:t xml:space="preserve"> yang </w:t>
      </w:r>
      <w:r>
        <w:rPr>
          <w:rFonts w:asciiTheme="majorBidi" w:hAnsiTheme="majorBidi" w:cstheme="majorBidi"/>
          <w:sz w:val="24"/>
          <w:szCs w:val="24"/>
          <w:lang w:val="id-ID"/>
        </w:rPr>
        <w:t>berbentuk</w:t>
      </w:r>
      <w:r w:rsidRPr="002D25B2">
        <w:rPr>
          <w:rFonts w:asciiTheme="majorBidi" w:hAnsiTheme="majorBidi" w:cstheme="majorBidi"/>
          <w:sz w:val="24"/>
          <w:szCs w:val="24"/>
        </w:rPr>
        <w:t xml:space="preserve"> </w:t>
      </w:r>
      <w:r>
        <w:rPr>
          <w:rFonts w:asciiTheme="majorBidi" w:hAnsiTheme="majorBidi" w:cstheme="majorBidi"/>
          <w:sz w:val="24"/>
          <w:szCs w:val="24"/>
          <w:lang w:val="id-ID"/>
        </w:rPr>
        <w:t>akun ini yaitu</w:t>
      </w:r>
      <w:r w:rsidRPr="002D25B2">
        <w:rPr>
          <w:rFonts w:asciiTheme="majorBidi" w:hAnsiTheme="majorBidi" w:cstheme="majorBidi"/>
          <w:sz w:val="24"/>
          <w:szCs w:val="24"/>
        </w:rPr>
        <w:t xml:space="preserve"> :</w:t>
      </w:r>
    </w:p>
    <w:p w:rsidR="00E06BE8" w:rsidRPr="00E06BE8" w:rsidRDefault="00E06BE8" w:rsidP="001D6997">
      <w:pPr>
        <w:pStyle w:val="ListParagraph"/>
        <w:spacing w:after="0" w:line="360" w:lineRule="auto"/>
        <w:ind w:left="993"/>
        <w:jc w:val="center"/>
        <w:rPr>
          <w:rFonts w:asciiTheme="majorBidi" w:hAnsiTheme="majorBidi" w:cstheme="majorBidi"/>
          <w:b/>
          <w:sz w:val="24"/>
          <w:szCs w:val="24"/>
          <w:lang w:val="id-ID"/>
        </w:rPr>
      </w:pPr>
      <w:r>
        <w:rPr>
          <w:rFonts w:asciiTheme="majorBidi" w:hAnsiTheme="majorBidi" w:cstheme="majorBidi"/>
          <w:b/>
          <w:sz w:val="24"/>
          <w:szCs w:val="24"/>
          <w:lang w:val="id-ID"/>
        </w:rPr>
        <w:t>Tabel 2.2</w:t>
      </w:r>
    </w:p>
    <w:p w:rsidR="001D6997" w:rsidRPr="00E06BE8" w:rsidRDefault="001D6997" w:rsidP="001D6997">
      <w:pPr>
        <w:pStyle w:val="ListParagraph"/>
        <w:spacing w:after="0" w:line="360" w:lineRule="auto"/>
        <w:ind w:left="993"/>
        <w:jc w:val="center"/>
        <w:rPr>
          <w:rFonts w:asciiTheme="majorBidi" w:hAnsiTheme="majorBidi" w:cstheme="majorBidi"/>
          <w:b/>
          <w:sz w:val="24"/>
          <w:szCs w:val="24"/>
        </w:rPr>
      </w:pPr>
      <w:r w:rsidRPr="00E06BE8">
        <w:rPr>
          <w:rFonts w:asciiTheme="majorBidi" w:hAnsiTheme="majorBidi" w:cstheme="majorBidi"/>
          <w:b/>
          <w:sz w:val="24"/>
          <w:szCs w:val="24"/>
        </w:rPr>
        <w:t>PT ROY AKASE, Tbk</w:t>
      </w:r>
    </w:p>
    <w:p w:rsidR="001D6997" w:rsidRPr="00E06BE8" w:rsidRDefault="001D6997" w:rsidP="001D6997">
      <w:pPr>
        <w:pStyle w:val="ListParagraph"/>
        <w:spacing w:after="0" w:line="360" w:lineRule="auto"/>
        <w:ind w:left="993"/>
        <w:jc w:val="center"/>
        <w:rPr>
          <w:rFonts w:asciiTheme="majorBidi" w:hAnsiTheme="majorBidi" w:cstheme="majorBidi"/>
          <w:b/>
          <w:bCs/>
          <w:sz w:val="24"/>
          <w:szCs w:val="24"/>
        </w:rPr>
      </w:pPr>
      <w:r w:rsidRPr="00E06BE8">
        <w:rPr>
          <w:rFonts w:asciiTheme="majorBidi" w:hAnsiTheme="majorBidi" w:cstheme="majorBidi"/>
          <w:b/>
          <w:sz w:val="24"/>
          <w:szCs w:val="24"/>
        </w:rPr>
        <w:t xml:space="preserve">Neraca </w:t>
      </w:r>
      <w:proofErr w:type="gramStart"/>
      <w:r w:rsidRPr="00E06BE8">
        <w:rPr>
          <w:rFonts w:asciiTheme="majorBidi" w:hAnsiTheme="majorBidi" w:cstheme="majorBidi"/>
          <w:b/>
          <w:sz w:val="24"/>
          <w:szCs w:val="24"/>
        </w:rPr>
        <w:t>Per</w:t>
      </w:r>
      <w:proofErr w:type="gramEnd"/>
      <w:r w:rsidRPr="00E06BE8">
        <w:rPr>
          <w:rFonts w:asciiTheme="majorBidi" w:hAnsiTheme="majorBidi" w:cstheme="majorBidi"/>
          <w:b/>
          <w:sz w:val="24"/>
          <w:szCs w:val="24"/>
        </w:rPr>
        <w:t xml:space="preserve"> 31 Desember 2007</w:t>
      </w:r>
    </w:p>
    <w:tbl>
      <w:tblPr>
        <w:tblStyle w:val="TableGrid"/>
        <w:tblW w:w="0" w:type="auto"/>
        <w:tblInd w:w="993" w:type="dxa"/>
        <w:tblLook w:val="04A0" w:firstRow="1" w:lastRow="0" w:firstColumn="1" w:lastColumn="0" w:noHBand="0" w:noVBand="1"/>
      </w:tblPr>
      <w:tblGrid>
        <w:gridCol w:w="3606"/>
        <w:gridCol w:w="3554"/>
      </w:tblGrid>
      <w:tr w:rsidR="001D6997" w:rsidTr="00867578">
        <w:tc>
          <w:tcPr>
            <w:tcW w:w="4077" w:type="dxa"/>
          </w:tcPr>
          <w:p w:rsidR="001D6997" w:rsidRPr="006A24ED" w:rsidRDefault="001D6997" w:rsidP="00867578">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Lancar</w:t>
            </w:r>
          </w:p>
        </w:tc>
        <w:tc>
          <w:tcPr>
            <w:tcW w:w="4077" w:type="dxa"/>
          </w:tcPr>
          <w:p w:rsidR="001D6997" w:rsidRDefault="001D6997" w:rsidP="00867578">
            <w:pPr>
              <w:pStyle w:val="ListParagraph"/>
              <w:ind w:left="0"/>
              <w:jc w:val="center"/>
              <w:rPr>
                <w:rFonts w:asciiTheme="majorBidi" w:hAnsiTheme="majorBidi" w:cstheme="majorBidi"/>
                <w:sz w:val="24"/>
                <w:szCs w:val="24"/>
              </w:rPr>
            </w:pPr>
          </w:p>
        </w:tc>
      </w:tr>
      <w:tr w:rsidR="001D6997" w:rsidTr="00867578">
        <w:tc>
          <w:tcPr>
            <w:tcW w:w="4077" w:type="dxa"/>
          </w:tcPr>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Kas</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Bank</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Surat-surat Berharga</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Piutang</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Sediaan</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xml:space="preserve"> Total Aktiva Lancar</w:t>
            </w:r>
          </w:p>
          <w:p w:rsidR="001D6997" w:rsidRPr="006A24ED" w:rsidRDefault="001D6997" w:rsidP="00867578">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Aktiva Tetap</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Tanah</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Bangunan</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 Mesin-mesin</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Peralatan</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Tetap</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Aktiva Lainnya</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Gedung Dalam Proses</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 Lainnya</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Aktiva</w:t>
            </w:r>
          </w:p>
          <w:p w:rsidR="001D6997" w:rsidRPr="006A24ED" w:rsidRDefault="001D6997" w:rsidP="00867578">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Lancar</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Utang Wesel</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Utang Dagang</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Utang Bank 1 Tahun</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Utang Pajak</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Lancar</w:t>
            </w:r>
          </w:p>
          <w:p w:rsidR="001D6997" w:rsidRPr="006A24ED" w:rsidRDefault="001D6997" w:rsidP="00867578">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Utang Jangka Panjang</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Obligasi</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Hipotek</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Utang Bank 3 Tahun</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Utang Jangka Panjang</w:t>
            </w:r>
          </w:p>
          <w:p w:rsidR="001D6997" w:rsidRPr="006A24ED" w:rsidRDefault="001D6997" w:rsidP="00867578">
            <w:pPr>
              <w:pStyle w:val="ListParagraph"/>
              <w:ind w:left="0"/>
              <w:rPr>
                <w:rFonts w:asciiTheme="majorBidi" w:hAnsiTheme="majorBidi" w:cstheme="majorBidi"/>
                <w:b/>
                <w:bCs/>
                <w:sz w:val="24"/>
                <w:szCs w:val="24"/>
              </w:rPr>
            </w:pPr>
            <w:r w:rsidRPr="006A24ED">
              <w:rPr>
                <w:rFonts w:asciiTheme="majorBidi" w:hAnsiTheme="majorBidi" w:cstheme="majorBidi"/>
                <w:b/>
                <w:bCs/>
                <w:sz w:val="24"/>
                <w:szCs w:val="24"/>
              </w:rPr>
              <w:t>Modal</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Modal Setor</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 Cadangan Laba</w:t>
            </w:r>
          </w:p>
          <w:p w:rsidR="001D6997" w:rsidRPr="006A24ED" w:rsidRDefault="001D6997" w:rsidP="00867578">
            <w:pPr>
              <w:pStyle w:val="ListParagraph"/>
              <w:ind w:left="0"/>
              <w:rPr>
                <w:rFonts w:asciiTheme="majorBidi" w:hAnsiTheme="majorBidi" w:cstheme="majorBidi"/>
                <w:b/>
                <w:bCs/>
                <w:sz w:val="24"/>
                <w:szCs w:val="24"/>
              </w:rPr>
            </w:pPr>
            <w:r>
              <w:rPr>
                <w:rFonts w:asciiTheme="majorBidi" w:hAnsiTheme="majorBidi" w:cstheme="majorBidi"/>
                <w:sz w:val="24"/>
                <w:szCs w:val="24"/>
              </w:rPr>
              <w:t xml:space="preserve"> </w:t>
            </w:r>
            <w:r w:rsidRPr="006A24ED">
              <w:rPr>
                <w:rFonts w:asciiTheme="majorBidi" w:hAnsiTheme="majorBidi" w:cstheme="majorBidi"/>
                <w:b/>
                <w:bCs/>
                <w:sz w:val="24"/>
                <w:szCs w:val="24"/>
              </w:rPr>
              <w:t>Total Modal</w:t>
            </w:r>
          </w:p>
          <w:p w:rsidR="001D6997" w:rsidRDefault="001D6997" w:rsidP="00867578">
            <w:pPr>
              <w:pStyle w:val="ListParagraph"/>
              <w:ind w:left="0"/>
              <w:rPr>
                <w:rFonts w:asciiTheme="majorBidi" w:hAnsiTheme="majorBidi" w:cstheme="majorBidi"/>
                <w:sz w:val="24"/>
                <w:szCs w:val="24"/>
              </w:rPr>
            </w:pPr>
            <w:r w:rsidRPr="006A24ED">
              <w:rPr>
                <w:rFonts w:asciiTheme="majorBidi" w:hAnsiTheme="majorBidi" w:cstheme="majorBidi"/>
                <w:b/>
                <w:bCs/>
                <w:sz w:val="24"/>
                <w:szCs w:val="24"/>
              </w:rPr>
              <w:t xml:space="preserve"> Total Pasiva</w:t>
            </w:r>
          </w:p>
        </w:tc>
        <w:tc>
          <w:tcPr>
            <w:tcW w:w="4077" w:type="dxa"/>
          </w:tcPr>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1D6997" w:rsidRDefault="001D6997" w:rsidP="00867578">
            <w:pPr>
              <w:pStyle w:val="ListParagraph"/>
              <w:ind w:left="0"/>
              <w:rPr>
                <w:rFonts w:asciiTheme="majorBidi" w:hAnsiTheme="majorBidi" w:cstheme="majorBidi"/>
                <w:sz w:val="24"/>
                <w:szCs w:val="24"/>
              </w:rPr>
            </w:pP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xxx</w:t>
            </w:r>
            <w:r w:rsidRPr="006A24ED">
              <w:rPr>
                <w:rFonts w:asciiTheme="majorBidi" w:hAnsiTheme="majorBidi" w:cstheme="majorBidi"/>
                <w:b/>
                <w:bCs/>
                <w:sz w:val="24"/>
                <w:szCs w:val="24"/>
              </w:rPr>
              <w:t>x</w:t>
            </w:r>
          </w:p>
          <w:p w:rsidR="001D6997" w:rsidRDefault="001D6997" w:rsidP="00867578">
            <w:pPr>
              <w:pStyle w:val="ListParagraph"/>
              <w:ind w:left="0"/>
              <w:rPr>
                <w:rFonts w:asciiTheme="majorBidi" w:hAnsiTheme="majorBidi" w:cstheme="majorBidi"/>
                <w:sz w:val="24"/>
                <w:szCs w:val="24"/>
              </w:rPr>
            </w:pP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1D6997" w:rsidRDefault="001D6997" w:rsidP="00867578">
            <w:pPr>
              <w:pStyle w:val="ListParagraph"/>
              <w:ind w:left="0"/>
              <w:rPr>
                <w:rFonts w:asciiTheme="majorBidi" w:hAnsiTheme="majorBidi" w:cstheme="majorBidi"/>
                <w:sz w:val="24"/>
                <w:szCs w:val="24"/>
              </w:rPr>
            </w:pP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w:t>
            </w:r>
            <w:r>
              <w:rPr>
                <w:rFonts w:asciiTheme="majorBidi" w:hAnsiTheme="majorBidi" w:cstheme="majorBidi"/>
                <w:b/>
                <w:bCs/>
                <w:sz w:val="24"/>
                <w:szCs w:val="24"/>
              </w:rPr>
              <w:t>xx</w:t>
            </w:r>
            <w:r w:rsidRPr="006A24ED">
              <w:rPr>
                <w:rFonts w:asciiTheme="majorBidi" w:hAnsiTheme="majorBidi" w:cstheme="majorBidi"/>
                <w:b/>
                <w:bCs/>
                <w:sz w:val="24"/>
                <w:szCs w:val="24"/>
              </w:rPr>
              <w:t>x</w:t>
            </w:r>
          </w:p>
          <w:p w:rsidR="001D6997" w:rsidRDefault="001D6997" w:rsidP="00867578">
            <w:pPr>
              <w:pStyle w:val="ListParagraph"/>
              <w:ind w:left="0"/>
              <w:rPr>
                <w:rFonts w:asciiTheme="majorBidi" w:hAnsiTheme="majorBidi" w:cstheme="majorBidi"/>
                <w:sz w:val="24"/>
                <w:szCs w:val="24"/>
              </w:rPr>
            </w:pP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Default="001D6997" w:rsidP="00867578">
            <w:pPr>
              <w:pStyle w:val="ListParagraph"/>
              <w:ind w:left="0"/>
              <w:rPr>
                <w:rFonts w:asciiTheme="majorBidi" w:hAnsiTheme="majorBidi" w:cstheme="majorBidi"/>
                <w:sz w:val="24"/>
                <w:szCs w:val="24"/>
              </w:rPr>
            </w:pPr>
            <w:r>
              <w:rPr>
                <w:rFonts w:asciiTheme="majorBidi" w:hAnsiTheme="majorBidi" w:cstheme="majorBidi"/>
                <w:sz w:val="24"/>
                <w:szCs w:val="24"/>
              </w:rPr>
              <w:t>Xx</w:t>
            </w:r>
          </w:p>
          <w:p w:rsidR="001D6997" w:rsidRPr="006A24ED" w:rsidRDefault="001D6997" w:rsidP="00867578">
            <w:pPr>
              <w:pStyle w:val="ListParagraph"/>
              <w:ind w:left="0"/>
              <w:jc w:val="right"/>
              <w:rPr>
                <w:rFonts w:asciiTheme="majorBidi" w:hAnsiTheme="majorBidi" w:cstheme="majorBidi"/>
                <w:b/>
                <w:bCs/>
                <w:sz w:val="24"/>
                <w:szCs w:val="24"/>
              </w:rPr>
            </w:pPr>
            <w:r w:rsidRPr="006A24ED">
              <w:rPr>
                <w:rFonts w:asciiTheme="majorBidi" w:hAnsiTheme="majorBidi" w:cstheme="majorBidi"/>
                <w:b/>
                <w:bCs/>
                <w:sz w:val="24"/>
                <w:szCs w:val="24"/>
              </w:rPr>
              <w:t>Xx</w:t>
            </w:r>
          </w:p>
          <w:p w:rsidR="001D6997" w:rsidRDefault="001D6997" w:rsidP="00867578">
            <w:pPr>
              <w:pStyle w:val="ListParagraph"/>
              <w:ind w:left="0"/>
              <w:jc w:val="right"/>
              <w:rPr>
                <w:rFonts w:asciiTheme="majorBidi" w:hAnsiTheme="majorBidi" w:cstheme="majorBidi"/>
                <w:sz w:val="24"/>
                <w:szCs w:val="24"/>
              </w:rPr>
            </w:pPr>
            <w:r w:rsidRPr="006A24ED">
              <w:rPr>
                <w:rFonts w:asciiTheme="majorBidi" w:hAnsiTheme="majorBidi" w:cstheme="majorBidi"/>
                <w:b/>
                <w:bCs/>
                <w:sz w:val="24"/>
                <w:szCs w:val="24"/>
              </w:rPr>
              <w:t>Xxxxx</w:t>
            </w:r>
          </w:p>
        </w:tc>
      </w:tr>
    </w:tbl>
    <w:p w:rsidR="001D6997" w:rsidRDefault="001D6997" w:rsidP="001D6997">
      <w:pPr>
        <w:pStyle w:val="ListParagraph"/>
        <w:spacing w:after="0" w:line="480" w:lineRule="auto"/>
        <w:ind w:left="1134"/>
        <w:jc w:val="both"/>
        <w:rPr>
          <w:rFonts w:asciiTheme="majorBidi" w:hAnsiTheme="majorBidi" w:cstheme="majorBidi"/>
          <w:b/>
          <w:bCs/>
          <w:sz w:val="24"/>
          <w:szCs w:val="24"/>
        </w:rPr>
      </w:pPr>
    </w:p>
    <w:p w:rsidR="00082627" w:rsidRDefault="00082627" w:rsidP="001F60AA">
      <w:pPr>
        <w:pStyle w:val="ListParagraph"/>
        <w:spacing w:after="0" w:line="480" w:lineRule="auto"/>
        <w:ind w:left="1134" w:firstLine="306"/>
        <w:jc w:val="both"/>
        <w:rPr>
          <w:rFonts w:asciiTheme="majorBidi" w:hAnsiTheme="majorBidi" w:cstheme="majorBidi"/>
          <w:sz w:val="24"/>
          <w:szCs w:val="24"/>
        </w:rPr>
      </w:pPr>
    </w:p>
    <w:p w:rsidR="00C174A1" w:rsidRPr="00C174A1" w:rsidRDefault="00C174A1" w:rsidP="00C174A1">
      <w:pPr>
        <w:pStyle w:val="ListParagraph"/>
        <w:numPr>
          <w:ilvl w:val="0"/>
          <w:numId w:val="17"/>
        </w:numPr>
        <w:spacing w:line="480" w:lineRule="auto"/>
        <w:ind w:left="851" w:hanging="567"/>
        <w:rPr>
          <w:rFonts w:ascii="Times New Roman" w:hAnsi="Times New Roman" w:cs="Times New Roman"/>
          <w:sz w:val="24"/>
          <w:szCs w:val="24"/>
          <w:lang w:val="id-ID"/>
        </w:rPr>
      </w:pPr>
      <w:r>
        <w:rPr>
          <w:rFonts w:asciiTheme="majorBidi" w:hAnsiTheme="majorBidi" w:cstheme="majorBidi"/>
          <w:b/>
          <w:bCs/>
          <w:sz w:val="24"/>
          <w:szCs w:val="24"/>
          <w:lang w:val="id-ID"/>
        </w:rPr>
        <w:t>Tujuan dan</w:t>
      </w:r>
      <w:r w:rsidRPr="00631DF9">
        <w:rPr>
          <w:rFonts w:asciiTheme="majorBidi" w:hAnsiTheme="majorBidi" w:cstheme="majorBidi"/>
          <w:b/>
          <w:bCs/>
          <w:sz w:val="24"/>
          <w:szCs w:val="24"/>
        </w:rPr>
        <w:t xml:space="preserve"> </w:t>
      </w:r>
      <w:r>
        <w:rPr>
          <w:rFonts w:asciiTheme="majorBidi" w:hAnsiTheme="majorBidi" w:cstheme="majorBidi"/>
          <w:b/>
          <w:bCs/>
          <w:sz w:val="24"/>
          <w:szCs w:val="24"/>
          <w:lang w:val="id-ID"/>
        </w:rPr>
        <w:t>Karakteristik Laporan Keuangan</w:t>
      </w:r>
    </w:p>
    <w:p w:rsidR="00867578" w:rsidRPr="00082627" w:rsidRDefault="00867578" w:rsidP="00867578">
      <w:pPr>
        <w:spacing w:after="0" w:line="480" w:lineRule="auto"/>
        <w:ind w:left="851" w:firstLine="567"/>
        <w:jc w:val="both"/>
        <w:rPr>
          <w:rFonts w:asciiTheme="majorBidi" w:hAnsiTheme="majorBidi" w:cstheme="majorBidi"/>
          <w:bCs/>
          <w:sz w:val="24"/>
          <w:szCs w:val="24"/>
        </w:rPr>
      </w:pPr>
      <w:r>
        <w:rPr>
          <w:rFonts w:asciiTheme="majorBidi" w:hAnsiTheme="majorBidi" w:cstheme="majorBidi"/>
          <w:sz w:val="24"/>
          <w:szCs w:val="24"/>
          <w:lang w:val="id-ID"/>
        </w:rPr>
        <w:t>Tujuan laporan keuangan menurut</w:t>
      </w:r>
      <w:r w:rsidRPr="00867578">
        <w:rPr>
          <w:rFonts w:asciiTheme="majorBidi" w:hAnsiTheme="majorBidi" w:cstheme="majorBidi"/>
          <w:sz w:val="24"/>
          <w:szCs w:val="24"/>
        </w:rPr>
        <w:t xml:space="preserve"> Standard </w:t>
      </w:r>
      <w:r>
        <w:rPr>
          <w:rFonts w:asciiTheme="majorBidi" w:hAnsiTheme="majorBidi" w:cstheme="majorBidi"/>
          <w:sz w:val="24"/>
          <w:szCs w:val="24"/>
          <w:lang w:val="id-ID"/>
        </w:rPr>
        <w:t xml:space="preserve">Akuntansi Keuangan </w:t>
      </w:r>
      <w:r w:rsidRPr="00867578">
        <w:rPr>
          <w:rFonts w:asciiTheme="majorBidi" w:hAnsiTheme="majorBidi" w:cstheme="majorBidi"/>
          <w:sz w:val="24"/>
          <w:szCs w:val="24"/>
        </w:rPr>
        <w:t>(</w:t>
      </w:r>
      <w:r>
        <w:rPr>
          <w:rFonts w:asciiTheme="majorBidi" w:hAnsiTheme="majorBidi" w:cstheme="majorBidi"/>
          <w:sz w:val="24"/>
          <w:szCs w:val="24"/>
          <w:lang w:val="id-ID"/>
        </w:rPr>
        <w:t>Ikatan Akuntan</w:t>
      </w:r>
      <w:r w:rsidRPr="00867578">
        <w:rPr>
          <w:rFonts w:asciiTheme="majorBidi" w:hAnsiTheme="majorBidi" w:cstheme="majorBidi"/>
          <w:sz w:val="24"/>
          <w:szCs w:val="24"/>
        </w:rPr>
        <w:t xml:space="preserve"> Indonesia, 1994) yang </w:t>
      </w:r>
      <w:r>
        <w:rPr>
          <w:rFonts w:asciiTheme="majorBidi" w:hAnsiTheme="majorBidi" w:cstheme="majorBidi"/>
          <w:sz w:val="24"/>
          <w:szCs w:val="24"/>
          <w:lang w:val="id-ID"/>
        </w:rPr>
        <w:t xml:space="preserve">dikutip </w:t>
      </w:r>
      <w:r w:rsidRPr="00082627">
        <w:rPr>
          <w:rFonts w:asciiTheme="majorBidi" w:hAnsiTheme="majorBidi" w:cstheme="majorBidi"/>
          <w:b/>
          <w:sz w:val="24"/>
          <w:szCs w:val="24"/>
          <w:lang w:val="id-ID"/>
        </w:rPr>
        <w:t>Irham Fahmi</w:t>
      </w:r>
      <w:r w:rsidRPr="00082627">
        <w:rPr>
          <w:rFonts w:asciiTheme="majorBidi" w:hAnsiTheme="majorBidi" w:cstheme="majorBidi"/>
          <w:b/>
          <w:sz w:val="24"/>
          <w:szCs w:val="24"/>
        </w:rPr>
        <w:t xml:space="preserve"> (2018:24) </w:t>
      </w:r>
      <w:r>
        <w:rPr>
          <w:rFonts w:asciiTheme="majorBidi" w:hAnsiTheme="majorBidi" w:cstheme="majorBidi"/>
          <w:sz w:val="24"/>
          <w:szCs w:val="24"/>
          <w:lang w:val="id-ID"/>
        </w:rPr>
        <w:t>adalah sebagai berikut</w:t>
      </w:r>
      <w:r w:rsidRPr="00867578">
        <w:rPr>
          <w:rFonts w:asciiTheme="majorBidi" w:hAnsiTheme="majorBidi" w:cstheme="majorBidi"/>
          <w:sz w:val="24"/>
          <w:szCs w:val="24"/>
        </w:rPr>
        <w:t xml:space="preserve">: </w:t>
      </w:r>
      <w:r w:rsidRPr="00082627">
        <w:rPr>
          <w:rFonts w:asciiTheme="majorBidi" w:hAnsiTheme="majorBidi" w:cstheme="majorBidi"/>
          <w:bCs/>
          <w:sz w:val="24"/>
          <w:szCs w:val="24"/>
        </w:rPr>
        <w:t>“bahwa tujuan laporan keuangan adalah menyediakan informasi yang menyangkut posisi keuangan, kinerja serta perubahan posisi keuangan suatu perusahaan yang bermanfaat bagi sejumlah besar pemakai dalam pengambilan keputusan ekonomi”.</w:t>
      </w:r>
    </w:p>
    <w:p w:rsidR="00C174A1" w:rsidRDefault="00867578" w:rsidP="00867578">
      <w:pPr>
        <w:spacing w:line="480" w:lineRule="auto"/>
        <w:ind w:left="851" w:firstLine="567"/>
        <w:jc w:val="both"/>
        <w:rPr>
          <w:rFonts w:asciiTheme="majorBidi" w:hAnsiTheme="majorBidi" w:cstheme="majorBidi"/>
          <w:b/>
          <w:bCs/>
          <w:sz w:val="24"/>
          <w:szCs w:val="24"/>
        </w:rPr>
      </w:pPr>
      <w:r>
        <w:rPr>
          <w:rFonts w:asciiTheme="majorBidi" w:hAnsiTheme="majorBidi" w:cstheme="majorBidi"/>
          <w:sz w:val="24"/>
          <w:szCs w:val="24"/>
          <w:lang w:val="id-ID"/>
        </w:rPr>
        <w:lastRenderedPageBreak/>
        <w:t xml:space="preserve">Menurut </w:t>
      </w:r>
      <w:r w:rsidRPr="00082627">
        <w:rPr>
          <w:rFonts w:asciiTheme="majorBidi" w:hAnsiTheme="majorBidi" w:cstheme="majorBidi"/>
          <w:b/>
          <w:sz w:val="24"/>
          <w:szCs w:val="24"/>
          <w:lang w:val="id-ID"/>
        </w:rPr>
        <w:t>Irham Fahmi</w:t>
      </w:r>
      <w:r w:rsidRPr="00082627">
        <w:rPr>
          <w:rFonts w:asciiTheme="majorBidi" w:hAnsiTheme="majorBidi" w:cstheme="majorBidi"/>
          <w:b/>
          <w:sz w:val="24"/>
          <w:szCs w:val="24"/>
        </w:rPr>
        <w:t xml:space="preserve"> (2018:24)</w:t>
      </w:r>
      <w:r>
        <w:rPr>
          <w:rFonts w:asciiTheme="majorBidi" w:hAnsiTheme="majorBidi" w:cstheme="majorBidi"/>
          <w:sz w:val="24"/>
          <w:szCs w:val="24"/>
        </w:rPr>
        <w:t xml:space="preserve"> </w:t>
      </w:r>
      <w:r w:rsidRPr="00082627">
        <w:rPr>
          <w:rFonts w:asciiTheme="majorBidi" w:hAnsiTheme="majorBidi" w:cstheme="majorBidi"/>
          <w:bCs/>
          <w:sz w:val="24"/>
          <w:szCs w:val="24"/>
        </w:rPr>
        <w:t>“Tujuan laporan keuangan adalah untuk memberikan informasi kepada pihak yang membutuhkan tentang kondisi suatu perusahaan dari sudut angka-angka dalam satuan moneter”.</w:t>
      </w:r>
    </w:p>
    <w:p w:rsidR="00867578" w:rsidRPr="00082627" w:rsidRDefault="00867578" w:rsidP="00867578">
      <w:pPr>
        <w:pStyle w:val="ListParagraph"/>
        <w:spacing w:after="0" w:line="480" w:lineRule="auto"/>
        <w:ind w:left="426" w:firstLine="654"/>
        <w:jc w:val="both"/>
        <w:rPr>
          <w:rFonts w:asciiTheme="majorBidi" w:hAnsiTheme="majorBidi" w:cstheme="majorBidi"/>
          <w:b/>
          <w:bCs/>
          <w:sz w:val="24"/>
          <w:szCs w:val="24"/>
        </w:rPr>
      </w:pPr>
      <w:r>
        <w:rPr>
          <w:rFonts w:asciiTheme="majorBidi" w:hAnsiTheme="majorBidi" w:cstheme="majorBidi"/>
          <w:sz w:val="24"/>
          <w:szCs w:val="24"/>
          <w:lang w:val="id-ID"/>
        </w:rPr>
        <w:t>Sedangkan tujuan umum</w:t>
      </w:r>
      <w:r>
        <w:rPr>
          <w:rFonts w:asciiTheme="majorBidi" w:hAnsiTheme="majorBidi" w:cstheme="majorBidi"/>
          <w:sz w:val="24"/>
          <w:szCs w:val="24"/>
        </w:rPr>
        <w:t xml:space="preserve"> </w:t>
      </w:r>
      <w:r>
        <w:rPr>
          <w:rFonts w:asciiTheme="majorBidi" w:hAnsiTheme="majorBidi" w:cstheme="majorBidi"/>
          <w:sz w:val="24"/>
          <w:szCs w:val="24"/>
          <w:lang w:val="id-ID"/>
        </w:rPr>
        <w:t>laporan keuangan adalah</w:t>
      </w:r>
      <w:r w:rsidRPr="008F11F7">
        <w:rPr>
          <w:rFonts w:asciiTheme="majorBidi" w:hAnsiTheme="majorBidi" w:cstheme="majorBidi"/>
          <w:sz w:val="24"/>
          <w:szCs w:val="24"/>
        </w:rPr>
        <w:t xml:space="preserve"> :</w:t>
      </w:r>
    </w:p>
    <w:p w:rsidR="002F3E0A" w:rsidRDefault="002F3E0A" w:rsidP="002F3E0A">
      <w:pPr>
        <w:pStyle w:val="ListParagraph"/>
        <w:spacing w:after="0" w:line="240" w:lineRule="auto"/>
        <w:ind w:left="1418" w:right="1071"/>
        <w:jc w:val="both"/>
        <w:rPr>
          <w:rFonts w:asciiTheme="majorBidi" w:hAnsiTheme="majorBidi" w:cstheme="majorBidi"/>
          <w:sz w:val="20"/>
          <w:szCs w:val="20"/>
        </w:rPr>
      </w:pPr>
    </w:p>
    <w:p w:rsidR="002F3E0A" w:rsidRPr="00082627" w:rsidRDefault="002F3E0A" w:rsidP="002F3E0A">
      <w:pPr>
        <w:spacing w:after="0" w:line="480" w:lineRule="auto"/>
        <w:ind w:left="720" w:firstLine="720"/>
        <w:jc w:val="both"/>
        <w:rPr>
          <w:rFonts w:asciiTheme="majorBidi" w:hAnsiTheme="majorBidi" w:cstheme="majorBidi"/>
          <w:b/>
          <w:sz w:val="20"/>
          <w:szCs w:val="20"/>
        </w:rPr>
      </w:pPr>
      <w:r>
        <w:rPr>
          <w:rFonts w:asciiTheme="majorBidi" w:hAnsiTheme="majorBidi" w:cstheme="majorBidi"/>
          <w:sz w:val="24"/>
          <w:szCs w:val="24"/>
          <w:lang w:val="id-ID"/>
        </w:rPr>
        <w:t>Tujuan Laporan Keuangan</w:t>
      </w:r>
      <w:r w:rsidRPr="00C814E1">
        <w:rPr>
          <w:rFonts w:asciiTheme="majorBidi" w:hAnsiTheme="majorBidi" w:cstheme="majorBidi"/>
          <w:sz w:val="24"/>
          <w:szCs w:val="24"/>
        </w:rPr>
        <w:t xml:space="preserve"> </w:t>
      </w:r>
      <w:r>
        <w:rPr>
          <w:rFonts w:asciiTheme="majorBidi" w:hAnsiTheme="majorBidi" w:cstheme="majorBidi"/>
          <w:sz w:val="24"/>
          <w:szCs w:val="24"/>
          <w:lang w:val="id-ID"/>
        </w:rPr>
        <w:t>menurut prinsip akuntansi</w:t>
      </w:r>
      <w:r w:rsidRPr="00C814E1">
        <w:rPr>
          <w:rFonts w:asciiTheme="majorBidi" w:hAnsiTheme="majorBidi" w:cstheme="majorBidi"/>
          <w:sz w:val="24"/>
          <w:szCs w:val="24"/>
        </w:rPr>
        <w:t xml:space="preserve"> Indonesia (1984) </w:t>
      </w:r>
      <w:r>
        <w:rPr>
          <w:rFonts w:asciiTheme="majorBidi" w:hAnsiTheme="majorBidi" w:cstheme="majorBidi"/>
          <w:sz w:val="24"/>
          <w:szCs w:val="24"/>
          <w:lang w:val="id-ID"/>
        </w:rPr>
        <w:t>adalah sebagai berikut</w:t>
      </w:r>
      <w:r w:rsidRPr="00C814E1">
        <w:rPr>
          <w:rFonts w:asciiTheme="majorBidi" w:hAnsiTheme="majorBidi" w:cstheme="majorBidi"/>
          <w:sz w:val="24"/>
          <w:szCs w:val="24"/>
        </w:rPr>
        <w:t>:</w:t>
      </w:r>
    </w:p>
    <w:p w:rsidR="002F3E0A" w:rsidRPr="00082627" w:rsidRDefault="002F3E0A" w:rsidP="002F3E0A">
      <w:pPr>
        <w:pStyle w:val="ListParagraph"/>
        <w:numPr>
          <w:ilvl w:val="0"/>
          <w:numId w:val="21"/>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keuangan yang dapat dipercaya mengenai aktiva dan kewajiban serta modal suatu perusahaan.</w:t>
      </w:r>
    </w:p>
    <w:p w:rsidR="002F3E0A" w:rsidRPr="00082627" w:rsidRDefault="002F3E0A" w:rsidP="002F3E0A">
      <w:pPr>
        <w:pStyle w:val="ListParagraph"/>
        <w:numPr>
          <w:ilvl w:val="0"/>
          <w:numId w:val="21"/>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yang dapat dipercaya mengenai perubahan dalam aktiva netto (aktiva dikurangi kewajiban) suatu perusahaan yang timbul dari kegiatan usaha dalam rangka memperoleh laba.</w:t>
      </w:r>
    </w:p>
    <w:p w:rsidR="002F3E0A" w:rsidRPr="00082627" w:rsidRDefault="002F3E0A" w:rsidP="002F3E0A">
      <w:pPr>
        <w:pStyle w:val="ListParagraph"/>
        <w:numPr>
          <w:ilvl w:val="0"/>
          <w:numId w:val="21"/>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keuangan yang membantu para pemakai laporan di dalam menaksir potensi perusahaan dalam menghasilkan laba.</w:t>
      </w:r>
    </w:p>
    <w:p w:rsidR="002F3E0A" w:rsidRPr="00082627" w:rsidRDefault="002F3E0A" w:rsidP="002F3E0A">
      <w:pPr>
        <w:pStyle w:val="ListParagraph"/>
        <w:numPr>
          <w:ilvl w:val="0"/>
          <w:numId w:val="21"/>
        </w:numPr>
        <w:spacing w:after="0" w:line="240" w:lineRule="auto"/>
        <w:ind w:right="1071"/>
        <w:jc w:val="both"/>
        <w:rPr>
          <w:rFonts w:asciiTheme="majorBidi" w:hAnsiTheme="majorBidi" w:cstheme="majorBidi"/>
          <w:b/>
          <w:sz w:val="20"/>
          <w:szCs w:val="20"/>
        </w:rPr>
      </w:pPr>
      <w:r w:rsidRPr="00082627">
        <w:rPr>
          <w:rFonts w:asciiTheme="majorBidi" w:hAnsiTheme="majorBidi" w:cstheme="majorBidi"/>
          <w:b/>
          <w:sz w:val="20"/>
          <w:szCs w:val="20"/>
        </w:rPr>
        <w:t>Untuk memberikan informasi penting lainnya mengenai perubahan dalam aktiva dan kewajiban suatu perusahaan, seperti informasi mengenai aktivitas pembiayaan dan investasi.</w:t>
      </w:r>
    </w:p>
    <w:p w:rsidR="002F3E0A" w:rsidRDefault="002F3E0A" w:rsidP="002F3E0A">
      <w:pPr>
        <w:pStyle w:val="ListParagraph"/>
        <w:numPr>
          <w:ilvl w:val="0"/>
          <w:numId w:val="21"/>
        </w:numPr>
        <w:spacing w:after="0" w:line="240" w:lineRule="auto"/>
        <w:ind w:right="1071"/>
        <w:jc w:val="both"/>
        <w:rPr>
          <w:rFonts w:asciiTheme="majorBidi" w:hAnsiTheme="majorBidi" w:cstheme="majorBidi"/>
          <w:sz w:val="20"/>
          <w:szCs w:val="20"/>
        </w:rPr>
      </w:pPr>
      <w:r w:rsidRPr="00082627">
        <w:rPr>
          <w:rFonts w:asciiTheme="majorBidi" w:hAnsiTheme="majorBidi" w:cstheme="majorBidi"/>
          <w:b/>
          <w:sz w:val="20"/>
          <w:szCs w:val="20"/>
        </w:rPr>
        <w:t xml:space="preserve">Untuk mengungkapkan sejauh mungkin informasi </w:t>
      </w:r>
      <w:proofErr w:type="gramStart"/>
      <w:r w:rsidRPr="00082627">
        <w:rPr>
          <w:rFonts w:asciiTheme="majorBidi" w:hAnsiTheme="majorBidi" w:cstheme="majorBidi"/>
          <w:b/>
          <w:sz w:val="20"/>
          <w:szCs w:val="20"/>
        </w:rPr>
        <w:t>lain</w:t>
      </w:r>
      <w:proofErr w:type="gramEnd"/>
      <w:r w:rsidRPr="00082627">
        <w:rPr>
          <w:rFonts w:asciiTheme="majorBidi" w:hAnsiTheme="majorBidi" w:cstheme="majorBidi"/>
          <w:b/>
          <w:sz w:val="20"/>
          <w:szCs w:val="20"/>
        </w:rPr>
        <w:t xml:space="preserve"> yang berhubungan dengan laporan keuangan yang relevan untuk kebutuhan pemakai laporan, seperti informasi mengenai kebijakan akuntansi yang dianut perusahaan.</w:t>
      </w:r>
    </w:p>
    <w:p w:rsidR="002F3E0A" w:rsidRPr="00BD2414" w:rsidRDefault="002F3E0A" w:rsidP="002F3E0A">
      <w:pPr>
        <w:pStyle w:val="ListParagraph"/>
        <w:spacing w:after="0" w:line="240" w:lineRule="auto"/>
        <w:ind w:left="1800"/>
        <w:jc w:val="both"/>
        <w:rPr>
          <w:rFonts w:asciiTheme="majorBidi" w:hAnsiTheme="majorBidi" w:cstheme="majorBidi"/>
          <w:sz w:val="20"/>
          <w:szCs w:val="20"/>
        </w:rPr>
      </w:pPr>
    </w:p>
    <w:p w:rsidR="002F3E0A" w:rsidRDefault="002F3E0A" w:rsidP="002F3E0A">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lang w:val="id-ID"/>
        </w:rPr>
        <w:t>Berdasaskan pendapat</w:t>
      </w:r>
      <w:r w:rsidRPr="00856C98">
        <w:rPr>
          <w:rFonts w:asciiTheme="majorBidi" w:hAnsiTheme="majorBidi" w:cstheme="majorBidi"/>
          <w:sz w:val="24"/>
          <w:szCs w:val="24"/>
        </w:rPr>
        <w:t xml:space="preserve"> </w:t>
      </w:r>
      <w:r>
        <w:rPr>
          <w:rFonts w:asciiTheme="majorBidi" w:hAnsiTheme="majorBidi" w:cstheme="majorBidi"/>
          <w:sz w:val="24"/>
          <w:szCs w:val="24"/>
          <w:lang w:val="id-ID"/>
        </w:rPr>
        <w:t>diatas mengenai tujuan laporan keuangan</w:t>
      </w:r>
      <w:r>
        <w:rPr>
          <w:rFonts w:asciiTheme="majorBidi" w:hAnsiTheme="majorBidi" w:cstheme="majorBidi"/>
          <w:sz w:val="24"/>
          <w:szCs w:val="24"/>
        </w:rPr>
        <w:t xml:space="preserve">, </w:t>
      </w:r>
      <w:r>
        <w:rPr>
          <w:rFonts w:asciiTheme="majorBidi" w:hAnsiTheme="majorBidi" w:cstheme="majorBidi"/>
          <w:sz w:val="24"/>
          <w:szCs w:val="24"/>
          <w:lang w:val="id-ID"/>
        </w:rPr>
        <w:t>bahwa tujuan</w:t>
      </w:r>
      <w:r w:rsidRPr="00856C98">
        <w:rPr>
          <w:rFonts w:asciiTheme="majorBidi" w:hAnsiTheme="majorBidi" w:cstheme="majorBidi"/>
          <w:sz w:val="24"/>
          <w:szCs w:val="24"/>
        </w:rPr>
        <w:t xml:space="preserve"> </w:t>
      </w:r>
      <w:r>
        <w:rPr>
          <w:rFonts w:asciiTheme="majorBidi" w:hAnsiTheme="majorBidi" w:cstheme="majorBidi"/>
          <w:sz w:val="24"/>
          <w:szCs w:val="24"/>
          <w:lang w:val="id-ID"/>
        </w:rPr>
        <w:t>laporan keuangan secara menyeluruh</w:t>
      </w:r>
      <w:r w:rsidRPr="00856C98">
        <w:rPr>
          <w:rFonts w:asciiTheme="majorBidi" w:hAnsiTheme="majorBidi" w:cstheme="majorBidi"/>
          <w:sz w:val="24"/>
          <w:szCs w:val="24"/>
        </w:rPr>
        <w:t xml:space="preserve"> </w:t>
      </w:r>
      <w:r>
        <w:rPr>
          <w:rFonts w:asciiTheme="majorBidi" w:hAnsiTheme="majorBidi" w:cstheme="majorBidi"/>
          <w:sz w:val="24"/>
          <w:szCs w:val="24"/>
          <w:lang w:val="id-ID"/>
        </w:rPr>
        <w:t>adalah laporan keuangan menyajikan informasi</w:t>
      </w:r>
      <w:r w:rsidRPr="00856C98">
        <w:rPr>
          <w:rFonts w:asciiTheme="majorBidi" w:hAnsiTheme="majorBidi" w:cstheme="majorBidi"/>
          <w:sz w:val="24"/>
          <w:szCs w:val="24"/>
        </w:rPr>
        <w:t xml:space="preserve"> yang </w:t>
      </w:r>
      <w:r>
        <w:rPr>
          <w:rFonts w:asciiTheme="majorBidi" w:hAnsiTheme="majorBidi" w:cstheme="majorBidi"/>
          <w:sz w:val="24"/>
          <w:szCs w:val="24"/>
          <w:lang w:val="id-ID"/>
        </w:rPr>
        <w:t>meliputi perubahan-perubahan posisi atau unsur-unsur</w:t>
      </w:r>
      <w:r w:rsidRPr="00856C98">
        <w:rPr>
          <w:rFonts w:asciiTheme="majorBidi" w:hAnsiTheme="majorBidi" w:cstheme="majorBidi"/>
          <w:sz w:val="24"/>
          <w:szCs w:val="24"/>
        </w:rPr>
        <w:t xml:space="preserve"> </w:t>
      </w:r>
      <w:r>
        <w:rPr>
          <w:rFonts w:asciiTheme="majorBidi" w:hAnsiTheme="majorBidi" w:cstheme="majorBidi"/>
          <w:sz w:val="24"/>
          <w:szCs w:val="24"/>
          <w:lang w:val="id-ID"/>
        </w:rPr>
        <w:t>dari laporan keuangan</w:t>
      </w:r>
      <w:r w:rsidRPr="00856C98">
        <w:rPr>
          <w:rFonts w:asciiTheme="majorBidi" w:hAnsiTheme="majorBidi" w:cstheme="majorBidi"/>
          <w:sz w:val="24"/>
          <w:szCs w:val="24"/>
        </w:rPr>
        <w:t xml:space="preserve">, yang </w:t>
      </w:r>
      <w:r>
        <w:rPr>
          <w:rFonts w:asciiTheme="majorBidi" w:hAnsiTheme="majorBidi" w:cstheme="majorBidi"/>
          <w:sz w:val="24"/>
          <w:szCs w:val="24"/>
          <w:lang w:val="id-ID"/>
        </w:rPr>
        <w:t>bermanfaat serta ditujukan untuk pihak-pihak</w:t>
      </w:r>
      <w:r w:rsidRPr="00856C98">
        <w:rPr>
          <w:rFonts w:asciiTheme="majorBidi" w:hAnsiTheme="majorBidi" w:cstheme="majorBidi"/>
          <w:sz w:val="24"/>
          <w:szCs w:val="24"/>
        </w:rPr>
        <w:t xml:space="preserve"> yang </w:t>
      </w:r>
      <w:r>
        <w:rPr>
          <w:rFonts w:asciiTheme="majorBidi" w:hAnsiTheme="majorBidi" w:cstheme="majorBidi"/>
          <w:sz w:val="24"/>
          <w:szCs w:val="24"/>
          <w:lang w:val="id-ID"/>
        </w:rPr>
        <w:t>berkepentingan</w:t>
      </w:r>
      <w:r w:rsidRPr="00856C98">
        <w:rPr>
          <w:rFonts w:asciiTheme="majorBidi" w:hAnsiTheme="majorBidi" w:cstheme="majorBidi"/>
          <w:sz w:val="24"/>
          <w:szCs w:val="24"/>
        </w:rPr>
        <w:t xml:space="preserve"> </w:t>
      </w:r>
      <w:r>
        <w:rPr>
          <w:rFonts w:asciiTheme="majorBidi" w:hAnsiTheme="majorBidi" w:cstheme="majorBidi"/>
          <w:sz w:val="24"/>
          <w:szCs w:val="24"/>
          <w:lang w:val="id-ID"/>
        </w:rPr>
        <w:t>terhadap perusahaan</w:t>
      </w:r>
      <w:r w:rsidRPr="00856C98">
        <w:rPr>
          <w:rFonts w:asciiTheme="majorBidi" w:hAnsiTheme="majorBidi" w:cstheme="majorBidi"/>
          <w:sz w:val="24"/>
          <w:szCs w:val="24"/>
        </w:rPr>
        <w:t>.</w:t>
      </w:r>
    </w:p>
    <w:p w:rsidR="002F3E0A" w:rsidRDefault="002F3E0A" w:rsidP="002F3E0A">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Sedangkan pihak-pihak</w:t>
      </w:r>
      <w:r w:rsidRPr="00856C98">
        <w:rPr>
          <w:rFonts w:asciiTheme="majorBidi" w:hAnsiTheme="majorBidi" w:cstheme="majorBidi"/>
          <w:sz w:val="24"/>
          <w:szCs w:val="24"/>
        </w:rPr>
        <w:t xml:space="preserve"> yang </w:t>
      </w:r>
      <w:r>
        <w:rPr>
          <w:rFonts w:asciiTheme="majorBidi" w:hAnsiTheme="majorBidi" w:cstheme="majorBidi"/>
          <w:sz w:val="24"/>
          <w:szCs w:val="24"/>
          <w:lang w:val="id-ID"/>
        </w:rPr>
        <w:t>berkepentingan terhadap laporan keuangan</w:t>
      </w:r>
      <w:r w:rsidRPr="00856C98">
        <w:rPr>
          <w:rFonts w:asciiTheme="majorBidi" w:hAnsiTheme="majorBidi" w:cstheme="majorBidi"/>
          <w:sz w:val="24"/>
          <w:szCs w:val="24"/>
        </w:rPr>
        <w:t xml:space="preserve"> </w:t>
      </w:r>
      <w:r w:rsidR="007F7F3C">
        <w:rPr>
          <w:rFonts w:asciiTheme="majorBidi" w:hAnsiTheme="majorBidi" w:cstheme="majorBidi"/>
          <w:sz w:val="24"/>
          <w:szCs w:val="24"/>
          <w:lang w:val="id-ID"/>
        </w:rPr>
        <w:t xml:space="preserve">menurut </w:t>
      </w:r>
      <w:r w:rsidR="007F7F3C" w:rsidRPr="00082627">
        <w:rPr>
          <w:rFonts w:asciiTheme="majorBidi" w:hAnsiTheme="majorBidi" w:cstheme="majorBidi"/>
          <w:b/>
          <w:sz w:val="24"/>
          <w:szCs w:val="24"/>
          <w:lang w:val="id-ID"/>
        </w:rPr>
        <w:t>Irham Fahmi</w:t>
      </w:r>
      <w:r w:rsidRPr="00082627">
        <w:rPr>
          <w:rFonts w:asciiTheme="majorBidi" w:hAnsiTheme="majorBidi" w:cstheme="majorBidi"/>
          <w:b/>
          <w:sz w:val="24"/>
          <w:szCs w:val="24"/>
        </w:rPr>
        <w:t xml:space="preserve"> </w:t>
      </w:r>
      <w:r w:rsidR="007F7F3C" w:rsidRPr="00082627">
        <w:rPr>
          <w:rFonts w:asciiTheme="majorBidi" w:hAnsiTheme="majorBidi" w:cstheme="majorBidi"/>
          <w:b/>
          <w:sz w:val="24"/>
          <w:szCs w:val="24"/>
        </w:rPr>
        <w:t>(2018</w:t>
      </w:r>
      <w:r w:rsidRPr="00082627">
        <w:rPr>
          <w:rFonts w:asciiTheme="majorBidi" w:hAnsiTheme="majorBidi" w:cstheme="majorBidi"/>
          <w:b/>
          <w:sz w:val="24"/>
          <w:szCs w:val="24"/>
        </w:rPr>
        <w:t>:34-39)</w:t>
      </w:r>
      <w:r>
        <w:rPr>
          <w:rFonts w:asciiTheme="majorBidi" w:hAnsiTheme="majorBidi" w:cstheme="majorBidi"/>
          <w:sz w:val="24"/>
          <w:szCs w:val="24"/>
        </w:rPr>
        <w:t xml:space="preserve"> </w:t>
      </w:r>
      <w:r w:rsidR="007F7F3C">
        <w:rPr>
          <w:rFonts w:asciiTheme="majorBidi" w:hAnsiTheme="majorBidi" w:cstheme="majorBidi"/>
          <w:sz w:val="24"/>
          <w:szCs w:val="24"/>
          <w:lang w:val="id-ID"/>
        </w:rPr>
        <w:t>adalah sebagai berikut</w:t>
      </w:r>
      <w:r w:rsidRPr="00856C98">
        <w:rPr>
          <w:rFonts w:asciiTheme="majorBidi" w:hAnsiTheme="majorBidi" w:cstheme="majorBidi"/>
          <w:sz w:val="24"/>
          <w:szCs w:val="24"/>
        </w:rPr>
        <w:t>:</w:t>
      </w:r>
    </w:p>
    <w:p w:rsidR="00E75691" w:rsidRDefault="00E75691" w:rsidP="002F3E0A">
      <w:pPr>
        <w:spacing w:after="0" w:line="480" w:lineRule="auto"/>
        <w:ind w:left="720" w:firstLine="720"/>
        <w:jc w:val="both"/>
        <w:rPr>
          <w:rFonts w:asciiTheme="majorBidi" w:hAnsiTheme="majorBidi" w:cstheme="majorBidi"/>
          <w:sz w:val="24"/>
          <w:szCs w:val="24"/>
          <w:lang w:val="id-ID"/>
        </w:rPr>
      </w:pPr>
    </w:p>
    <w:p w:rsidR="00E75691" w:rsidRPr="00E75691" w:rsidRDefault="00E75691" w:rsidP="002F3E0A">
      <w:pPr>
        <w:spacing w:after="0" w:line="480" w:lineRule="auto"/>
        <w:ind w:left="720" w:firstLine="720"/>
        <w:jc w:val="both"/>
        <w:rPr>
          <w:rFonts w:asciiTheme="majorBidi" w:hAnsiTheme="majorBidi" w:cstheme="majorBidi"/>
          <w:b/>
          <w:sz w:val="24"/>
          <w:szCs w:val="24"/>
          <w:lang w:val="id-ID"/>
        </w:rPr>
      </w:pP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lastRenderedPageBreak/>
        <w:t xml:space="preserve">Kreditur </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Kreditur adalah pihak yang memberikan pinjaman baik dalam bentuk uang (</w:t>
      </w:r>
      <w:r w:rsidRPr="00082627">
        <w:rPr>
          <w:rFonts w:asciiTheme="majorBidi" w:hAnsiTheme="majorBidi" w:cstheme="majorBidi"/>
          <w:b/>
          <w:i/>
          <w:sz w:val="20"/>
          <w:szCs w:val="20"/>
        </w:rPr>
        <w:t>money</w:t>
      </w:r>
      <w:r w:rsidRPr="00082627">
        <w:rPr>
          <w:rFonts w:asciiTheme="majorBidi" w:hAnsiTheme="majorBidi" w:cstheme="majorBidi"/>
          <w:b/>
          <w:sz w:val="20"/>
          <w:szCs w:val="20"/>
        </w:rPr>
        <w:t>), barang (</w:t>
      </w:r>
      <w:r w:rsidRPr="00082627">
        <w:rPr>
          <w:rFonts w:asciiTheme="majorBidi" w:hAnsiTheme="majorBidi" w:cstheme="majorBidi"/>
          <w:b/>
          <w:i/>
          <w:sz w:val="20"/>
          <w:szCs w:val="20"/>
        </w:rPr>
        <w:t>goods</w:t>
      </w:r>
      <w:r w:rsidRPr="00082627">
        <w:rPr>
          <w:rFonts w:asciiTheme="majorBidi" w:hAnsiTheme="majorBidi" w:cstheme="majorBidi"/>
          <w:b/>
          <w:sz w:val="20"/>
          <w:szCs w:val="20"/>
        </w:rPr>
        <w:t>) maupun dalam bentuk jasa (</w:t>
      </w:r>
      <w:r w:rsidRPr="00082627">
        <w:rPr>
          <w:rFonts w:asciiTheme="majorBidi" w:hAnsiTheme="majorBidi" w:cstheme="majorBidi"/>
          <w:b/>
          <w:i/>
          <w:sz w:val="20"/>
          <w:szCs w:val="20"/>
        </w:rPr>
        <w:t>service</w:t>
      </w:r>
      <w:r w:rsidRPr="00082627">
        <w:rPr>
          <w:rFonts w:asciiTheme="majorBidi" w:hAnsiTheme="majorBidi" w:cstheme="majorBidi"/>
          <w:b/>
          <w:sz w:val="20"/>
          <w:szCs w:val="20"/>
        </w:rPr>
        <w:t>).</w:t>
      </w:r>
      <w:proofErr w:type="gramEnd"/>
    </w:p>
    <w:p w:rsidR="002F3E0A" w:rsidRPr="00082627" w:rsidRDefault="002F3E0A"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rPr>
        <w:t>Investor</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Investor disini bisa mereka yang membeli saham tersebut atau bahkan komisaris perusahaan.</w:t>
      </w:r>
      <w:proofErr w:type="gramEnd"/>
      <w:r w:rsidRPr="00082627">
        <w:rPr>
          <w:rFonts w:asciiTheme="majorBidi" w:hAnsiTheme="majorBidi" w:cstheme="majorBidi"/>
          <w:b/>
          <w:sz w:val="20"/>
          <w:szCs w:val="20"/>
        </w:rPr>
        <w:t xml:space="preserve"> Seorang investor berkewajiban untuk mengetahui secara dalam kondisi perusahaan dimana </w:t>
      </w:r>
      <w:proofErr w:type="gramStart"/>
      <w:r w:rsidRPr="00082627">
        <w:rPr>
          <w:rFonts w:asciiTheme="majorBidi" w:hAnsiTheme="majorBidi" w:cstheme="majorBidi"/>
          <w:b/>
          <w:sz w:val="20"/>
          <w:szCs w:val="20"/>
        </w:rPr>
        <w:t>ia</w:t>
      </w:r>
      <w:proofErr w:type="gramEnd"/>
      <w:r w:rsidRPr="00082627">
        <w:rPr>
          <w:rFonts w:asciiTheme="majorBidi" w:hAnsiTheme="majorBidi" w:cstheme="majorBidi"/>
          <w:b/>
          <w:sz w:val="20"/>
          <w:szCs w:val="20"/>
        </w:rPr>
        <w:t xml:space="preserve"> akan berinvestasi atau pada saat ia sudah berinvestasi, karena dengan memahami laporan keuangan perusahaan tersebut artinya ia akan mengetahui berbagai informasi keuangan perusahaan.</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Akuntan Publik</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Akuntan publik adalah mereka yang ditugaskan untuk melakukan audit pada sebuah perusahaan. Dan yang menjadi bahan audit seorang akuntan publik adalah laporan keuangan perusahaan, untuk selanjutnya pada hasil audit </w:t>
      </w:r>
      <w:proofErr w:type="gramStart"/>
      <w:r w:rsidRPr="00082627">
        <w:rPr>
          <w:rFonts w:asciiTheme="majorBidi" w:hAnsiTheme="majorBidi" w:cstheme="majorBidi"/>
          <w:b/>
          <w:sz w:val="20"/>
          <w:szCs w:val="20"/>
        </w:rPr>
        <w:t>ia</w:t>
      </w:r>
      <w:proofErr w:type="gramEnd"/>
      <w:r w:rsidRPr="00082627">
        <w:rPr>
          <w:rFonts w:asciiTheme="majorBidi" w:hAnsiTheme="majorBidi" w:cstheme="majorBidi"/>
          <w:b/>
          <w:sz w:val="20"/>
          <w:szCs w:val="20"/>
        </w:rPr>
        <w:t xml:space="preserve"> akan melaporkan dan memberikan penilaian dalam bentuk rekomendasi.</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Karyawan</w:t>
      </w:r>
      <w:r w:rsidR="002F3E0A" w:rsidRPr="00082627">
        <w:rPr>
          <w:rFonts w:asciiTheme="majorBidi" w:hAnsiTheme="majorBidi" w:cstheme="majorBidi"/>
          <w:b/>
          <w:sz w:val="20"/>
          <w:szCs w:val="20"/>
        </w:rPr>
        <w:t>Perusahaan</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Karyawan merupakan mereka yang terlibat secara penuh di suatu perusahaan.</w:t>
      </w:r>
      <w:proofErr w:type="gramEnd"/>
      <w:r w:rsidRPr="00082627">
        <w:rPr>
          <w:rFonts w:asciiTheme="majorBidi" w:hAnsiTheme="majorBidi" w:cstheme="majorBidi"/>
          <w:b/>
          <w:sz w:val="20"/>
          <w:szCs w:val="20"/>
        </w:rPr>
        <w:t xml:space="preserve"> </w:t>
      </w:r>
      <w:proofErr w:type="gramStart"/>
      <w:r w:rsidRPr="00082627">
        <w:rPr>
          <w:rFonts w:asciiTheme="majorBidi" w:hAnsiTheme="majorBidi" w:cstheme="majorBidi"/>
          <w:b/>
          <w:sz w:val="20"/>
          <w:szCs w:val="20"/>
        </w:rPr>
        <w:t>Dan secara ekonomi mereka mempunyai ketergantungan yang besar yaitu pekerjaan dan penghasilan yang diterima dari perusahaan tempat bekerja telah begitu berperan dalam membantu kehidupannya, terutama jika karyawan tersebut telah berkeluarga.</w:t>
      </w:r>
      <w:proofErr w:type="gramEnd"/>
      <w:r w:rsidRPr="00082627">
        <w:rPr>
          <w:rFonts w:asciiTheme="majorBidi" w:hAnsiTheme="majorBidi" w:cstheme="majorBidi"/>
          <w:b/>
          <w:sz w:val="20"/>
          <w:szCs w:val="20"/>
        </w:rPr>
        <w:t xml:space="preserve"> Dengan begitu posisi perusahaan yang tergambarkan dalam laporan keuangan menjadi bahan kajian bagi karyawan dalam memposisikan keputusan ke depan nantinya.</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 xml:space="preserve">Bapepam </w:t>
      </w:r>
    </w:p>
    <w:p w:rsidR="00392ACF" w:rsidRPr="00082627" w:rsidRDefault="002F3E0A" w:rsidP="00392ACF">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Bapepam adalah Badan Pengawas Pasar Modal.</w:t>
      </w:r>
      <w:proofErr w:type="gramEnd"/>
      <w:r w:rsidRPr="00082627">
        <w:rPr>
          <w:rFonts w:asciiTheme="majorBidi" w:hAnsiTheme="majorBidi" w:cstheme="majorBidi"/>
          <w:b/>
          <w:sz w:val="20"/>
          <w:szCs w:val="20"/>
        </w:rPr>
        <w:t xml:space="preserve"> Bagi suatu perusahaan yang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w:t>
      </w:r>
      <w:r w:rsidRPr="00082627">
        <w:rPr>
          <w:rFonts w:asciiTheme="majorBidi" w:hAnsiTheme="majorBidi" w:cstheme="majorBidi"/>
          <w:b/>
          <w:i/>
          <w:sz w:val="20"/>
          <w:szCs w:val="20"/>
        </w:rPr>
        <w:t xml:space="preserve">go public </w:t>
      </w:r>
      <w:r w:rsidRPr="00082627">
        <w:rPr>
          <w:rFonts w:asciiTheme="majorBidi" w:hAnsiTheme="majorBidi" w:cstheme="majorBidi"/>
          <w:b/>
          <w:sz w:val="20"/>
          <w:szCs w:val="20"/>
        </w:rPr>
        <w:t>maka perusahaan tersebut berkewajiban untuk memperlihatkan laporan keuangannya kepada Bapepam dalam hal ini PT Bursa Efek Indonesia.</w:t>
      </w:r>
    </w:p>
    <w:p w:rsidR="002F3E0A" w:rsidRPr="00082627" w:rsidRDefault="002F3E0A" w:rsidP="00392ACF">
      <w:pPr>
        <w:pStyle w:val="ListParagraph"/>
        <w:numPr>
          <w:ilvl w:val="0"/>
          <w:numId w:val="22"/>
        </w:numPr>
        <w:spacing w:after="0" w:line="240" w:lineRule="auto"/>
        <w:ind w:right="1071"/>
        <w:jc w:val="both"/>
        <w:rPr>
          <w:rFonts w:asciiTheme="majorBidi" w:hAnsiTheme="majorBidi" w:cstheme="majorBidi"/>
          <w:b/>
          <w:i/>
          <w:sz w:val="20"/>
          <w:szCs w:val="20"/>
        </w:rPr>
      </w:pPr>
      <w:r w:rsidRPr="00082627">
        <w:rPr>
          <w:rFonts w:asciiTheme="majorBidi" w:hAnsiTheme="majorBidi" w:cstheme="majorBidi"/>
          <w:b/>
          <w:i/>
          <w:sz w:val="20"/>
          <w:szCs w:val="20"/>
        </w:rPr>
        <w:t>Underwriter</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i/>
          <w:sz w:val="20"/>
          <w:szCs w:val="20"/>
        </w:rPr>
        <w:t>Underwriter</w:t>
      </w:r>
      <w:r w:rsidRPr="00082627">
        <w:rPr>
          <w:rFonts w:asciiTheme="majorBidi" w:hAnsiTheme="majorBidi" w:cstheme="majorBidi"/>
          <w:b/>
          <w:sz w:val="20"/>
          <w:szCs w:val="20"/>
        </w:rPr>
        <w:t xml:space="preserve"> adalah penjamin emisi bagi setiap perusahaan yang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memberikan sahamnya di pasar modal.</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 xml:space="preserve">Konsumen </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Konsumen adalah pihak yang menikmati produk dan jasa yang dihasilkan oleh sebuah perusahaan.</w:t>
      </w:r>
      <w:proofErr w:type="gramEnd"/>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 xml:space="preserve">Pemasok </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Pemasok merupakan mereka yang menerima order untuk memasok setiap kebutuhan perusahaan mulai dari hal-hal yang dianggap kecil sampai yang besar yang mana semua itu dihitung dengan skala finansial.</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Lembaga Penilai</w:t>
      </w:r>
    </w:p>
    <w:p w:rsidR="002F3E0A" w:rsidRDefault="002F3E0A" w:rsidP="002F3E0A">
      <w:pPr>
        <w:pStyle w:val="ListParagraph"/>
        <w:spacing w:after="0" w:line="240" w:lineRule="auto"/>
        <w:ind w:left="1800" w:right="1071"/>
        <w:jc w:val="both"/>
        <w:rPr>
          <w:rFonts w:asciiTheme="majorBidi" w:hAnsiTheme="majorBidi" w:cstheme="majorBidi"/>
          <w:b/>
          <w:sz w:val="20"/>
          <w:szCs w:val="20"/>
          <w:lang w:val="id-ID"/>
        </w:rPr>
      </w:pPr>
      <w:r w:rsidRPr="00082627">
        <w:rPr>
          <w:rFonts w:asciiTheme="majorBidi" w:hAnsiTheme="majorBidi" w:cstheme="majorBidi"/>
          <w:b/>
          <w:sz w:val="20"/>
          <w:szCs w:val="20"/>
        </w:rPr>
        <w:t xml:space="preserve">Lembaga penilai disini berasal dari berbagai latar belakang seperti GCG (Good Corporate Governance), WALHI (Wahana Lingkungan Hidup), Majalah, Televisi, Tabloid, Surat Kabar, dan lainnya yang secara berkala membuat rangking perusahaan berdasarkan klasifikasi masing-masing. </w:t>
      </w:r>
      <w:proofErr w:type="gramStart"/>
      <w:r w:rsidRPr="00082627">
        <w:rPr>
          <w:rFonts w:asciiTheme="majorBidi" w:hAnsiTheme="majorBidi" w:cstheme="majorBidi"/>
          <w:b/>
          <w:sz w:val="20"/>
          <w:szCs w:val="20"/>
        </w:rPr>
        <w:t>Dimana data-data yang berasal dari laporan keuangan tersebut dijadikan rujukan untuk penilaian.</w:t>
      </w:r>
      <w:proofErr w:type="gramEnd"/>
    </w:p>
    <w:p w:rsidR="00E75691" w:rsidRDefault="00E75691" w:rsidP="002F3E0A">
      <w:pPr>
        <w:pStyle w:val="ListParagraph"/>
        <w:spacing w:after="0" w:line="240" w:lineRule="auto"/>
        <w:ind w:left="1800" w:right="1071"/>
        <w:jc w:val="both"/>
        <w:rPr>
          <w:rFonts w:asciiTheme="majorBidi" w:hAnsiTheme="majorBidi" w:cstheme="majorBidi"/>
          <w:b/>
          <w:sz w:val="20"/>
          <w:szCs w:val="20"/>
          <w:lang w:val="id-ID"/>
        </w:rPr>
      </w:pPr>
    </w:p>
    <w:p w:rsidR="00E75691" w:rsidRPr="00E75691" w:rsidRDefault="00E75691" w:rsidP="002F3E0A">
      <w:pPr>
        <w:pStyle w:val="ListParagraph"/>
        <w:spacing w:after="0" w:line="240" w:lineRule="auto"/>
        <w:ind w:left="1800" w:right="1071"/>
        <w:jc w:val="both"/>
        <w:rPr>
          <w:rFonts w:asciiTheme="majorBidi" w:hAnsiTheme="majorBidi" w:cstheme="majorBidi"/>
          <w:b/>
          <w:sz w:val="20"/>
          <w:szCs w:val="20"/>
          <w:lang w:val="id-ID"/>
        </w:rPr>
      </w:pP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lastRenderedPageBreak/>
        <w:t>Asosiasi perdagangan</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Asosiasi perdagangan ini mencakup mulai dari KADIN (kamar dagang dan industri), HIPMI (Himpunan Pengusaha Muda Indonesia), IKAPI (ikatan penerbit Indonesia), Asosiasi Pertekstilan Indonesia, dan lainnya.</w:t>
      </w:r>
      <w:proofErr w:type="gramEnd"/>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 xml:space="preserve">Pengadilan </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Laporan keuangan yang dihasilkan dan disahkan oleh pihak perusahaan adalah dapat menjadi barang bukti pertanggungjawaban kinerja keuangan, dan pertanggungjawaban dalam bentuk laporan keuangan tersebut nantinya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menjadi subjek pertanyaan dalam peradilan.</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Akademis dan Peneliti</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 xml:space="preserve">Pihak akademis dan peneliti adalah mereka yang melakukan </w:t>
      </w:r>
      <w:r w:rsidRPr="00082627">
        <w:rPr>
          <w:rFonts w:asciiTheme="majorBidi" w:hAnsiTheme="majorBidi" w:cstheme="majorBidi"/>
          <w:b/>
          <w:i/>
          <w:sz w:val="20"/>
          <w:szCs w:val="20"/>
        </w:rPr>
        <w:t>research</w:t>
      </w:r>
      <w:r w:rsidRPr="00082627">
        <w:rPr>
          <w:rFonts w:asciiTheme="majorBidi" w:hAnsiTheme="majorBidi" w:cstheme="majorBidi"/>
          <w:b/>
          <w:sz w:val="20"/>
          <w:szCs w:val="20"/>
        </w:rPr>
        <w:t xml:space="preserve"> terhadap sebuah perusahaan.</w:t>
      </w:r>
      <w:proofErr w:type="gramEnd"/>
      <w:r w:rsidRPr="00082627">
        <w:rPr>
          <w:rFonts w:asciiTheme="majorBidi" w:hAnsiTheme="majorBidi" w:cstheme="majorBidi"/>
          <w:b/>
          <w:sz w:val="20"/>
          <w:szCs w:val="20"/>
        </w:rPr>
        <w:t xml:space="preserve"> Sehingga dengan begitu kebutuhan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informasi sebuah laporan keuangan yang dapat dipercaya dan dapat dipertanggungjawabkan adalah mutlak, apalagi jika nanti penelitian tersebut dipublikasikan ke berbagai jurnal dan media massa baik nasional dan internasional.</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 xml:space="preserve">Pemda </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r w:rsidRPr="00082627">
        <w:rPr>
          <w:rFonts w:asciiTheme="majorBidi" w:hAnsiTheme="majorBidi" w:cstheme="majorBidi"/>
          <w:b/>
          <w:sz w:val="20"/>
          <w:szCs w:val="20"/>
        </w:rPr>
        <w:t xml:space="preserve">Pemerintah daerah atau </w:t>
      </w:r>
      <w:r w:rsidRPr="00082627">
        <w:rPr>
          <w:rFonts w:asciiTheme="majorBidi" w:hAnsiTheme="majorBidi" w:cstheme="majorBidi"/>
          <w:b/>
          <w:i/>
          <w:sz w:val="20"/>
          <w:szCs w:val="20"/>
        </w:rPr>
        <w:t>Local Government</w:t>
      </w:r>
      <w:r w:rsidRPr="00082627">
        <w:rPr>
          <w:rFonts w:asciiTheme="majorBidi" w:hAnsiTheme="majorBidi" w:cstheme="majorBidi"/>
          <w:b/>
          <w:sz w:val="20"/>
          <w:szCs w:val="20"/>
        </w:rPr>
        <w:t xml:space="preserve"> adalah mereka yang mempunyai hubungan kuat dengan kajian seperti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lahirnya suatu perda (peraturan daerah) yang berkaitan dengan berbagai aspek.</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Pemerintah Pusat</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Pemerintah pusat adalah dengan segala perangkat yang dimilikinya telah menjadikan laporan keuangan perusahaan sebagai data fundamental acuan untuk melihat perkembangan pada berbagai sektor bisnis.</w:t>
      </w:r>
      <w:proofErr w:type="gramEnd"/>
      <w:r w:rsidRPr="00082627">
        <w:rPr>
          <w:rFonts w:asciiTheme="majorBidi" w:hAnsiTheme="majorBidi" w:cstheme="majorBidi"/>
          <w:b/>
          <w:sz w:val="20"/>
          <w:szCs w:val="20"/>
        </w:rPr>
        <w:t xml:space="preserve"> Juga harus disadari bahwa terbentuknya angka-angka pada laporan keuangan tidak bisa dipungkiri dari regulasi dan deregulasi yang telah digulirkan.</w:t>
      </w:r>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Pemerintah Asing</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Pemerintah asing merupakan pihak yang mengamati perkembangan dan pertumbuhan ekonomi yang terjadi disuatu Negara, dimana misalnya Negara tersebut memiliki keterkaitan dalam bentuk perjanjian dagang (</w:t>
      </w:r>
      <w:r w:rsidRPr="00082627">
        <w:rPr>
          <w:rFonts w:asciiTheme="majorBidi" w:hAnsiTheme="majorBidi" w:cstheme="majorBidi"/>
          <w:b/>
          <w:i/>
          <w:sz w:val="20"/>
          <w:szCs w:val="20"/>
        </w:rPr>
        <w:t>trade contarct</w:t>
      </w:r>
      <w:r w:rsidRPr="00082627">
        <w:rPr>
          <w:rFonts w:asciiTheme="majorBidi" w:hAnsiTheme="majorBidi" w:cstheme="majorBidi"/>
          <w:b/>
          <w:sz w:val="20"/>
          <w:szCs w:val="20"/>
        </w:rPr>
        <w:t>) yang mecakup dalam berbagai bidang usaha.</w:t>
      </w:r>
      <w:proofErr w:type="gramEnd"/>
    </w:p>
    <w:p w:rsidR="002F3E0A" w:rsidRPr="00082627" w:rsidRDefault="007F7F3C" w:rsidP="002F3E0A">
      <w:pPr>
        <w:pStyle w:val="ListParagraph"/>
        <w:numPr>
          <w:ilvl w:val="0"/>
          <w:numId w:val="22"/>
        </w:numPr>
        <w:spacing w:after="0" w:line="240" w:lineRule="auto"/>
        <w:jc w:val="both"/>
        <w:rPr>
          <w:rFonts w:asciiTheme="majorBidi" w:hAnsiTheme="majorBidi" w:cstheme="majorBidi"/>
          <w:b/>
          <w:sz w:val="20"/>
          <w:szCs w:val="20"/>
        </w:rPr>
      </w:pPr>
      <w:r w:rsidRPr="00082627">
        <w:rPr>
          <w:rFonts w:asciiTheme="majorBidi" w:hAnsiTheme="majorBidi" w:cstheme="majorBidi"/>
          <w:b/>
          <w:sz w:val="20"/>
          <w:szCs w:val="20"/>
          <w:lang w:val="id-ID"/>
        </w:rPr>
        <w:t>Organisasi Internasional</w:t>
      </w:r>
    </w:p>
    <w:p w:rsidR="002F3E0A" w:rsidRPr="00082627" w:rsidRDefault="002F3E0A" w:rsidP="002F3E0A">
      <w:pPr>
        <w:pStyle w:val="ListParagraph"/>
        <w:spacing w:after="0" w:line="240" w:lineRule="auto"/>
        <w:ind w:left="1800"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Organisasi internasional disini seperti IMF (International Monetary Fund), WB (World Bank), ADB (Asian Development Bank), ASEAN, PBB, dan lainnya.</w:t>
      </w:r>
      <w:proofErr w:type="gramEnd"/>
      <w:r w:rsidRPr="00082627">
        <w:rPr>
          <w:rFonts w:asciiTheme="majorBidi" w:hAnsiTheme="majorBidi" w:cstheme="majorBidi"/>
          <w:b/>
          <w:sz w:val="20"/>
          <w:szCs w:val="20"/>
        </w:rPr>
        <w:t xml:space="preserve"> </w:t>
      </w:r>
      <w:proofErr w:type="gramStart"/>
      <w:r w:rsidRPr="00082627">
        <w:rPr>
          <w:rFonts w:asciiTheme="majorBidi" w:hAnsiTheme="majorBidi" w:cstheme="majorBidi"/>
          <w:b/>
          <w:sz w:val="20"/>
          <w:szCs w:val="20"/>
        </w:rPr>
        <w:t>Mereka ini adalah menjadi pihak yang turut andil dalam usaha menciptakan terbentuknya tatanan dunia baru.</w:t>
      </w:r>
      <w:proofErr w:type="gramEnd"/>
      <w:r w:rsidRPr="00082627">
        <w:rPr>
          <w:rFonts w:asciiTheme="majorBidi" w:hAnsiTheme="majorBidi" w:cstheme="majorBidi"/>
          <w:b/>
          <w:sz w:val="20"/>
          <w:szCs w:val="20"/>
        </w:rPr>
        <w:t xml:space="preserve"> Dukungan </w:t>
      </w:r>
      <w:r w:rsidRPr="00082627">
        <w:rPr>
          <w:rFonts w:asciiTheme="majorBidi" w:hAnsiTheme="majorBidi" w:cstheme="majorBidi"/>
          <w:b/>
          <w:i/>
          <w:sz w:val="20"/>
          <w:szCs w:val="20"/>
        </w:rPr>
        <w:t>financial</w:t>
      </w:r>
      <w:r w:rsidRPr="00082627">
        <w:rPr>
          <w:rFonts w:asciiTheme="majorBidi" w:hAnsiTheme="majorBidi" w:cstheme="majorBidi"/>
          <w:b/>
          <w:sz w:val="20"/>
          <w:szCs w:val="20"/>
        </w:rPr>
        <w:t xml:space="preserve"> dan </w:t>
      </w:r>
      <w:r w:rsidRPr="00082627">
        <w:rPr>
          <w:rFonts w:asciiTheme="majorBidi" w:hAnsiTheme="majorBidi" w:cstheme="majorBidi"/>
          <w:b/>
          <w:i/>
          <w:sz w:val="20"/>
          <w:szCs w:val="20"/>
        </w:rPr>
        <w:t>non financial</w:t>
      </w:r>
      <w:r w:rsidRPr="00082627">
        <w:rPr>
          <w:rFonts w:asciiTheme="majorBidi" w:hAnsiTheme="majorBidi" w:cstheme="majorBidi"/>
          <w:b/>
          <w:sz w:val="20"/>
          <w:szCs w:val="20"/>
        </w:rPr>
        <w:t xml:space="preserve"> yang diberikan adalah menjadi ukuran kinerja dari lembaga tersebut, seperti kucuran </w:t>
      </w:r>
      <w:proofErr w:type="gramStart"/>
      <w:r w:rsidRPr="00082627">
        <w:rPr>
          <w:rFonts w:asciiTheme="majorBidi" w:hAnsiTheme="majorBidi" w:cstheme="majorBidi"/>
          <w:b/>
          <w:sz w:val="20"/>
          <w:szCs w:val="20"/>
        </w:rPr>
        <w:t>dana</w:t>
      </w:r>
      <w:proofErr w:type="gramEnd"/>
      <w:r w:rsidRPr="00082627">
        <w:rPr>
          <w:rFonts w:asciiTheme="majorBidi" w:hAnsiTheme="majorBidi" w:cstheme="majorBidi"/>
          <w:b/>
          <w:sz w:val="20"/>
          <w:szCs w:val="20"/>
        </w:rPr>
        <w:t xml:space="preserve"> yang diberikan IMF dan WB pada beberapa Negara.</w:t>
      </w:r>
    </w:p>
    <w:p w:rsidR="007F7F3C" w:rsidRDefault="007F7F3C" w:rsidP="002F3E0A">
      <w:pPr>
        <w:pStyle w:val="ListParagraph"/>
        <w:spacing w:after="0" w:line="240" w:lineRule="auto"/>
        <w:ind w:left="1800" w:right="1071"/>
        <w:jc w:val="both"/>
        <w:rPr>
          <w:rFonts w:asciiTheme="majorBidi" w:hAnsiTheme="majorBidi" w:cstheme="majorBidi"/>
          <w:sz w:val="20"/>
          <w:szCs w:val="20"/>
        </w:rPr>
      </w:pPr>
    </w:p>
    <w:p w:rsidR="007F7F3C" w:rsidRPr="007F7F3C" w:rsidRDefault="000554C9" w:rsidP="007F7F3C">
      <w:pPr>
        <w:pStyle w:val="ListParagraph"/>
        <w:numPr>
          <w:ilvl w:val="0"/>
          <w:numId w:val="1"/>
        </w:numPr>
        <w:spacing w:line="480" w:lineRule="auto"/>
        <w:ind w:hanging="436"/>
        <w:rPr>
          <w:rFonts w:ascii="Times New Roman" w:hAnsi="Times New Roman" w:cs="Times New Roman"/>
          <w:sz w:val="24"/>
          <w:szCs w:val="24"/>
        </w:rPr>
      </w:pPr>
      <w:r>
        <w:rPr>
          <w:rFonts w:ascii="Times New Roman" w:hAnsi="Times New Roman" w:cs="Times New Roman"/>
          <w:b/>
          <w:sz w:val="24"/>
          <w:szCs w:val="24"/>
          <w:lang w:val="id-ID"/>
        </w:rPr>
        <w:t xml:space="preserve">Analisis </w:t>
      </w:r>
      <w:r w:rsidR="007F7F3C">
        <w:rPr>
          <w:rFonts w:ascii="Times New Roman" w:hAnsi="Times New Roman" w:cs="Times New Roman"/>
          <w:b/>
          <w:sz w:val="24"/>
          <w:szCs w:val="24"/>
          <w:lang w:val="id-ID"/>
        </w:rPr>
        <w:t>Laporan Keuangan</w:t>
      </w:r>
    </w:p>
    <w:p w:rsidR="007F7F3C" w:rsidRPr="007F7F3C" w:rsidRDefault="007F7F3C" w:rsidP="00DA5D35">
      <w:pPr>
        <w:pStyle w:val="ListParagraph"/>
        <w:numPr>
          <w:ilvl w:val="3"/>
          <w:numId w:val="1"/>
        </w:numPr>
        <w:spacing w:line="480" w:lineRule="auto"/>
        <w:ind w:left="851" w:hanging="567"/>
        <w:rPr>
          <w:rFonts w:ascii="Times New Roman" w:hAnsi="Times New Roman" w:cs="Times New Roman"/>
          <w:b/>
          <w:sz w:val="24"/>
          <w:szCs w:val="24"/>
        </w:rPr>
      </w:pPr>
      <w:r w:rsidRPr="007F7F3C">
        <w:rPr>
          <w:rFonts w:ascii="Times New Roman" w:hAnsi="Times New Roman" w:cs="Times New Roman"/>
          <w:b/>
          <w:sz w:val="24"/>
          <w:szCs w:val="24"/>
          <w:lang w:val="id-ID"/>
        </w:rPr>
        <w:t xml:space="preserve">Pengertian </w:t>
      </w:r>
      <w:r>
        <w:rPr>
          <w:rFonts w:ascii="Times New Roman" w:hAnsi="Times New Roman" w:cs="Times New Roman"/>
          <w:b/>
          <w:sz w:val="24"/>
          <w:szCs w:val="24"/>
          <w:lang w:val="id-ID"/>
        </w:rPr>
        <w:t>Analis</w:t>
      </w:r>
      <w:r w:rsidR="002C3019">
        <w:rPr>
          <w:rFonts w:ascii="Times New Roman" w:hAnsi="Times New Roman" w:cs="Times New Roman"/>
          <w:b/>
          <w:sz w:val="24"/>
          <w:szCs w:val="24"/>
          <w:lang w:val="id-ID"/>
        </w:rPr>
        <w:t>is</w:t>
      </w:r>
      <w:r>
        <w:rPr>
          <w:rFonts w:ascii="Times New Roman" w:hAnsi="Times New Roman" w:cs="Times New Roman"/>
          <w:b/>
          <w:sz w:val="24"/>
          <w:szCs w:val="24"/>
          <w:lang w:val="id-ID"/>
        </w:rPr>
        <w:t xml:space="preserve"> Laporan Keuangan</w:t>
      </w:r>
    </w:p>
    <w:p w:rsidR="00082627" w:rsidRDefault="007F7F3C" w:rsidP="002C3019">
      <w:pPr>
        <w:pStyle w:val="ListParagraph"/>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082627">
        <w:rPr>
          <w:rFonts w:ascii="Times New Roman" w:hAnsi="Times New Roman" w:cs="Times New Roman"/>
          <w:b/>
          <w:sz w:val="24"/>
          <w:szCs w:val="24"/>
          <w:lang w:val="id-ID"/>
        </w:rPr>
        <w:t>Munawir (2010)</w:t>
      </w:r>
      <w:r>
        <w:rPr>
          <w:rFonts w:ascii="Times New Roman" w:hAnsi="Times New Roman" w:cs="Times New Roman"/>
          <w:sz w:val="24"/>
          <w:szCs w:val="24"/>
          <w:lang w:val="id-ID"/>
        </w:rPr>
        <w:t xml:space="preserve"> yang dikutip </w:t>
      </w:r>
      <w:r w:rsidRPr="00082627">
        <w:rPr>
          <w:rFonts w:ascii="Times New Roman" w:hAnsi="Times New Roman" w:cs="Times New Roman"/>
          <w:b/>
          <w:sz w:val="24"/>
          <w:szCs w:val="24"/>
          <w:lang w:val="id-ID"/>
        </w:rPr>
        <w:t>V. Wiratna Sujarweni (2017:35)</w:t>
      </w:r>
      <w:r>
        <w:rPr>
          <w:rFonts w:ascii="Times New Roman" w:hAnsi="Times New Roman" w:cs="Times New Roman"/>
          <w:sz w:val="24"/>
          <w:szCs w:val="24"/>
          <w:lang w:val="id-ID"/>
        </w:rPr>
        <w:t xml:space="preserve"> pengertian analisis laporan keuangan adalah sebagai berikut: </w:t>
      </w:r>
      <w:r w:rsidRPr="002C3019">
        <w:rPr>
          <w:rFonts w:ascii="Times New Roman" w:hAnsi="Times New Roman" w:cs="Times New Roman"/>
          <w:sz w:val="24"/>
          <w:szCs w:val="24"/>
          <w:lang w:val="id-ID"/>
        </w:rPr>
        <w:lastRenderedPageBreak/>
        <w:t>“</w:t>
      </w:r>
      <w:r w:rsidR="002C3019" w:rsidRPr="002C3019">
        <w:rPr>
          <w:rFonts w:ascii="Times New Roman" w:hAnsi="Times New Roman" w:cs="Times New Roman"/>
          <w:sz w:val="24"/>
          <w:szCs w:val="24"/>
          <w:lang w:val="id-ID"/>
        </w:rPr>
        <w:t>Analisis laporan keuangan adalah analisis laporan keuangan yang terdiri dari penelaahan atau mempelajari daripada hubungan dan tendensi atau kecenderungan (</w:t>
      </w:r>
      <w:r w:rsidR="002C3019" w:rsidRPr="002C3019">
        <w:rPr>
          <w:rFonts w:ascii="Times New Roman" w:hAnsi="Times New Roman" w:cs="Times New Roman"/>
          <w:i/>
          <w:sz w:val="24"/>
          <w:szCs w:val="24"/>
          <w:lang w:val="id-ID"/>
        </w:rPr>
        <w:t>trend</w:t>
      </w:r>
      <w:r w:rsidR="002C3019" w:rsidRPr="002C3019">
        <w:rPr>
          <w:rFonts w:ascii="Times New Roman" w:hAnsi="Times New Roman" w:cs="Times New Roman"/>
          <w:sz w:val="24"/>
          <w:szCs w:val="24"/>
          <w:lang w:val="id-ID"/>
        </w:rPr>
        <w:t>) untuk menentukan posisi keuangan dan hasil operasi serta perkembangan perusahaan yang bersangkutan”.</w:t>
      </w:r>
    </w:p>
    <w:p w:rsidR="002C3019" w:rsidRPr="002C3019" w:rsidRDefault="002C3019" w:rsidP="00DA5D35">
      <w:pPr>
        <w:pStyle w:val="ListParagraph"/>
        <w:numPr>
          <w:ilvl w:val="3"/>
          <w:numId w:val="1"/>
        </w:numPr>
        <w:spacing w:line="480" w:lineRule="auto"/>
        <w:ind w:left="851" w:hanging="567"/>
        <w:rPr>
          <w:rFonts w:ascii="Times New Roman" w:hAnsi="Times New Roman" w:cs="Times New Roman"/>
          <w:b/>
          <w:sz w:val="24"/>
          <w:szCs w:val="24"/>
        </w:rPr>
      </w:pPr>
      <w:r>
        <w:rPr>
          <w:rFonts w:asciiTheme="majorBidi" w:hAnsiTheme="majorBidi" w:cstheme="majorBidi"/>
          <w:b/>
          <w:bCs/>
          <w:sz w:val="24"/>
          <w:szCs w:val="24"/>
          <w:lang w:val="id-ID"/>
        </w:rPr>
        <w:t>Tujuan Analisis Laporan Keuangan</w:t>
      </w:r>
    </w:p>
    <w:p w:rsidR="002C3019" w:rsidRPr="00082627" w:rsidRDefault="002C3019" w:rsidP="002C3019">
      <w:pPr>
        <w:spacing w:after="0" w:line="480" w:lineRule="auto"/>
        <w:ind w:left="851" w:firstLine="567"/>
        <w:jc w:val="both"/>
        <w:rPr>
          <w:rFonts w:asciiTheme="majorBidi" w:hAnsiTheme="majorBidi" w:cstheme="majorBidi"/>
          <w:b/>
          <w:bCs/>
          <w:sz w:val="24"/>
          <w:szCs w:val="24"/>
        </w:rPr>
      </w:pPr>
      <w:r>
        <w:rPr>
          <w:rFonts w:asciiTheme="majorBidi" w:hAnsiTheme="majorBidi" w:cstheme="majorBidi"/>
          <w:sz w:val="24"/>
          <w:szCs w:val="24"/>
          <w:lang w:val="id-ID"/>
        </w:rPr>
        <w:t>Tujuan analisis laporan keuangan</w:t>
      </w:r>
      <w:r w:rsidRPr="00C814E1">
        <w:rPr>
          <w:rFonts w:asciiTheme="majorBidi" w:hAnsiTheme="majorBidi" w:cstheme="majorBidi"/>
          <w:sz w:val="24"/>
          <w:szCs w:val="24"/>
        </w:rPr>
        <w:t xml:space="preserve"> </w:t>
      </w:r>
      <w:r>
        <w:rPr>
          <w:rFonts w:asciiTheme="majorBidi" w:hAnsiTheme="majorBidi" w:cstheme="majorBidi"/>
          <w:sz w:val="24"/>
          <w:szCs w:val="24"/>
          <w:lang w:val="id-ID"/>
        </w:rPr>
        <w:t xml:space="preserve">menurut </w:t>
      </w:r>
      <w:r w:rsidRPr="00082627">
        <w:rPr>
          <w:rFonts w:asciiTheme="majorBidi" w:hAnsiTheme="majorBidi" w:cstheme="majorBidi"/>
          <w:b/>
          <w:sz w:val="24"/>
          <w:szCs w:val="24"/>
          <w:lang w:val="id-ID"/>
        </w:rPr>
        <w:t>Irham Fahmi</w:t>
      </w:r>
      <w:r w:rsidRPr="00082627">
        <w:rPr>
          <w:rFonts w:asciiTheme="majorBidi" w:hAnsiTheme="majorBidi" w:cstheme="majorBidi"/>
          <w:b/>
          <w:sz w:val="24"/>
          <w:szCs w:val="24"/>
        </w:rPr>
        <w:t xml:space="preserve"> (201</w:t>
      </w:r>
      <w:r w:rsidR="00F20200" w:rsidRPr="00082627">
        <w:rPr>
          <w:rFonts w:asciiTheme="majorBidi" w:hAnsiTheme="majorBidi" w:cstheme="majorBidi"/>
          <w:b/>
          <w:sz w:val="24"/>
          <w:szCs w:val="24"/>
          <w:lang w:val="id-ID"/>
        </w:rPr>
        <w:t>8</w:t>
      </w:r>
      <w:r w:rsidRPr="00082627">
        <w:rPr>
          <w:rFonts w:asciiTheme="majorBidi" w:hAnsiTheme="majorBidi" w:cstheme="majorBidi"/>
          <w:b/>
          <w:sz w:val="24"/>
          <w:szCs w:val="24"/>
        </w:rPr>
        <w:t xml:space="preserve">:68) </w:t>
      </w:r>
      <w:r w:rsidR="00F20200">
        <w:rPr>
          <w:rFonts w:asciiTheme="majorBidi" w:hAnsiTheme="majorBidi" w:cstheme="majorBidi"/>
          <w:sz w:val="24"/>
          <w:szCs w:val="24"/>
          <w:lang w:val="id-ID"/>
        </w:rPr>
        <w:t>menyatakan bahwa</w:t>
      </w:r>
      <w:r w:rsidRPr="00C814E1">
        <w:rPr>
          <w:rFonts w:asciiTheme="majorBidi" w:hAnsiTheme="majorBidi" w:cstheme="majorBidi"/>
          <w:sz w:val="24"/>
          <w:szCs w:val="24"/>
        </w:rPr>
        <w:t xml:space="preserve"> </w:t>
      </w:r>
      <w:r w:rsidR="00F20200">
        <w:rPr>
          <w:rFonts w:asciiTheme="majorBidi" w:hAnsiTheme="majorBidi" w:cstheme="majorBidi"/>
          <w:sz w:val="24"/>
          <w:szCs w:val="24"/>
          <w:lang w:val="id-ID"/>
        </w:rPr>
        <w:t>tujuan analisis laporan</w:t>
      </w:r>
      <w:r w:rsidRPr="00C814E1">
        <w:rPr>
          <w:rFonts w:asciiTheme="majorBidi" w:hAnsiTheme="majorBidi" w:cstheme="majorBidi"/>
          <w:sz w:val="24"/>
          <w:szCs w:val="24"/>
        </w:rPr>
        <w:t xml:space="preserve"> </w:t>
      </w:r>
      <w:r w:rsidR="00F20200">
        <w:rPr>
          <w:rFonts w:asciiTheme="majorBidi" w:hAnsiTheme="majorBidi" w:cstheme="majorBidi"/>
          <w:sz w:val="24"/>
          <w:szCs w:val="24"/>
          <w:lang w:val="id-ID"/>
        </w:rPr>
        <w:t>keuangan adalah sebagai berikut</w:t>
      </w:r>
      <w:r w:rsidRPr="00C814E1">
        <w:rPr>
          <w:rFonts w:asciiTheme="majorBidi" w:hAnsiTheme="majorBidi" w:cstheme="majorBidi"/>
          <w:sz w:val="24"/>
          <w:szCs w:val="24"/>
        </w:rPr>
        <w:t>:</w:t>
      </w:r>
    </w:p>
    <w:p w:rsidR="002C3019" w:rsidRPr="00082627" w:rsidRDefault="002C3019" w:rsidP="002C3019">
      <w:pPr>
        <w:pStyle w:val="ListParagraph"/>
        <w:numPr>
          <w:ilvl w:val="0"/>
          <w:numId w:val="23"/>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Untuk mengetahui posisi keuangan perusahaan dalam satu periode tertentu, baik harta, kewajiban, modal, maupun hasil usaha yang telah dicapai untuk beberapa periode</w:t>
      </w:r>
    </w:p>
    <w:p w:rsidR="002C3019" w:rsidRPr="00082627" w:rsidRDefault="002C3019" w:rsidP="002C3019">
      <w:pPr>
        <w:pStyle w:val="ListParagraph"/>
        <w:numPr>
          <w:ilvl w:val="0"/>
          <w:numId w:val="23"/>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Untuk mengetahui kelemahan-kelemahan apa saja yang menjadi kekurangan perusahaan</w:t>
      </w:r>
    </w:p>
    <w:p w:rsidR="002C3019" w:rsidRPr="00082627" w:rsidRDefault="002C3019" w:rsidP="002C3019">
      <w:pPr>
        <w:pStyle w:val="ListParagraph"/>
        <w:numPr>
          <w:ilvl w:val="0"/>
          <w:numId w:val="23"/>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Untuk mengetahui kekuatan-kekuatan yang dimiliki</w:t>
      </w:r>
    </w:p>
    <w:p w:rsidR="002C3019" w:rsidRPr="00082627" w:rsidRDefault="002C3019" w:rsidP="002C3019">
      <w:pPr>
        <w:pStyle w:val="ListParagraph"/>
        <w:numPr>
          <w:ilvl w:val="0"/>
          <w:numId w:val="23"/>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Untuk megetahui langkah-langkah perbaikan apa saja yang perlu dilakukan ke depan yang berkaitan dengan posisi keuangan perusahaan saat ini</w:t>
      </w:r>
    </w:p>
    <w:p w:rsidR="002C3019" w:rsidRPr="00082627" w:rsidRDefault="002C3019" w:rsidP="002C3019">
      <w:pPr>
        <w:pStyle w:val="ListParagraph"/>
        <w:numPr>
          <w:ilvl w:val="0"/>
          <w:numId w:val="23"/>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Untuk melakukan penilaian kerja manajemen ke depan apakah perlu penyegaran atau tidak karena sudah dianggap berhasil atau gagal</w:t>
      </w:r>
    </w:p>
    <w:p w:rsidR="002C3019" w:rsidRPr="00082627" w:rsidRDefault="002C3019" w:rsidP="002C3019">
      <w:pPr>
        <w:pStyle w:val="ListParagraph"/>
        <w:numPr>
          <w:ilvl w:val="0"/>
          <w:numId w:val="23"/>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Dapat juga digunakan sebagai pembanding dengan perusahaan sejenis tentang hasil yang mereka capai.</w:t>
      </w:r>
    </w:p>
    <w:p w:rsidR="002C3019" w:rsidRPr="00BD2414" w:rsidRDefault="002C3019" w:rsidP="002C3019">
      <w:pPr>
        <w:pStyle w:val="ListParagraph"/>
        <w:spacing w:after="0" w:line="240" w:lineRule="auto"/>
        <w:ind w:left="1418"/>
        <w:jc w:val="both"/>
        <w:rPr>
          <w:rFonts w:asciiTheme="majorBidi" w:hAnsiTheme="majorBidi" w:cstheme="majorBidi"/>
          <w:sz w:val="20"/>
          <w:szCs w:val="20"/>
        </w:rPr>
      </w:pPr>
    </w:p>
    <w:p w:rsidR="002C3019" w:rsidRDefault="00F20200" w:rsidP="002C3019">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lang w:val="id-ID"/>
        </w:rPr>
        <w:t>Berdasarkan uraian diatas</w:t>
      </w:r>
      <w:r w:rsidR="002C3019" w:rsidRPr="00AF7BBC">
        <w:rPr>
          <w:rFonts w:asciiTheme="majorBidi" w:hAnsiTheme="majorBidi" w:cstheme="majorBidi"/>
          <w:sz w:val="24"/>
          <w:szCs w:val="24"/>
        </w:rPr>
        <w:t xml:space="preserve"> </w:t>
      </w:r>
      <w:r>
        <w:rPr>
          <w:rFonts w:asciiTheme="majorBidi" w:hAnsiTheme="majorBidi" w:cstheme="majorBidi"/>
          <w:sz w:val="24"/>
          <w:szCs w:val="24"/>
          <w:lang w:val="id-ID"/>
        </w:rPr>
        <w:t>bahwa dengan melakukan analisis terhadap laporan</w:t>
      </w:r>
      <w:r w:rsidR="002C3019" w:rsidRPr="00AF7BBC">
        <w:rPr>
          <w:rFonts w:asciiTheme="majorBidi" w:hAnsiTheme="majorBidi" w:cstheme="majorBidi"/>
          <w:sz w:val="24"/>
          <w:szCs w:val="24"/>
        </w:rPr>
        <w:t xml:space="preserve"> </w:t>
      </w:r>
      <w:r>
        <w:rPr>
          <w:rFonts w:asciiTheme="majorBidi" w:hAnsiTheme="majorBidi" w:cstheme="majorBidi"/>
          <w:sz w:val="24"/>
          <w:szCs w:val="24"/>
          <w:lang w:val="id-ID"/>
        </w:rPr>
        <w:t>sebagai pembanding</w:t>
      </w:r>
      <w:r w:rsidR="002C3019">
        <w:rPr>
          <w:rFonts w:asciiTheme="majorBidi" w:hAnsiTheme="majorBidi" w:cstheme="majorBidi"/>
          <w:sz w:val="24"/>
          <w:szCs w:val="24"/>
        </w:rPr>
        <w:t xml:space="preserve"> </w:t>
      </w:r>
      <w:r w:rsidR="00FA1D10">
        <w:rPr>
          <w:rFonts w:asciiTheme="majorBidi" w:hAnsiTheme="majorBidi" w:cstheme="majorBidi"/>
          <w:sz w:val="24"/>
          <w:szCs w:val="24"/>
          <w:lang w:val="id-ID"/>
        </w:rPr>
        <w:t>dengan perusahaan sejenis tentang hasil</w:t>
      </w:r>
      <w:r w:rsidR="002C3019">
        <w:rPr>
          <w:rFonts w:asciiTheme="majorBidi" w:hAnsiTheme="majorBidi" w:cstheme="majorBidi"/>
          <w:sz w:val="24"/>
          <w:szCs w:val="24"/>
        </w:rPr>
        <w:t xml:space="preserve"> yang </w:t>
      </w:r>
      <w:r w:rsidR="00FA1D10">
        <w:rPr>
          <w:rFonts w:asciiTheme="majorBidi" w:hAnsiTheme="majorBidi" w:cstheme="majorBidi"/>
          <w:sz w:val="24"/>
          <w:szCs w:val="24"/>
          <w:lang w:val="id-ID"/>
        </w:rPr>
        <w:t>mereka capai</w:t>
      </w:r>
      <w:r w:rsidR="002C3019">
        <w:rPr>
          <w:rFonts w:asciiTheme="majorBidi" w:hAnsiTheme="majorBidi" w:cstheme="majorBidi"/>
          <w:sz w:val="24"/>
          <w:szCs w:val="24"/>
        </w:rPr>
        <w:t>.</w:t>
      </w:r>
    </w:p>
    <w:p w:rsidR="00FA1D10" w:rsidRPr="00FA1D10" w:rsidRDefault="00FA1D10" w:rsidP="006C1300">
      <w:pPr>
        <w:pStyle w:val="ListParagraph"/>
        <w:numPr>
          <w:ilvl w:val="3"/>
          <w:numId w:val="1"/>
        </w:numPr>
        <w:spacing w:line="480" w:lineRule="auto"/>
        <w:ind w:left="851" w:hanging="567"/>
        <w:rPr>
          <w:rFonts w:ascii="Times New Roman" w:hAnsi="Times New Roman" w:cs="Times New Roman"/>
          <w:b/>
          <w:sz w:val="24"/>
          <w:szCs w:val="24"/>
        </w:rPr>
      </w:pPr>
      <w:r>
        <w:rPr>
          <w:rFonts w:asciiTheme="majorBidi" w:hAnsiTheme="majorBidi" w:cstheme="majorBidi"/>
          <w:b/>
          <w:bCs/>
          <w:sz w:val="24"/>
          <w:szCs w:val="24"/>
          <w:lang w:val="id-ID"/>
        </w:rPr>
        <w:t>Metode dan Teknik</w:t>
      </w:r>
      <w:r w:rsidRPr="00A6350D">
        <w:rPr>
          <w:rFonts w:asciiTheme="majorBidi" w:hAnsiTheme="majorBidi" w:cstheme="majorBidi"/>
          <w:b/>
          <w:bCs/>
          <w:sz w:val="24"/>
          <w:szCs w:val="24"/>
        </w:rPr>
        <w:t xml:space="preserve"> </w:t>
      </w:r>
      <w:r>
        <w:rPr>
          <w:rFonts w:asciiTheme="majorBidi" w:hAnsiTheme="majorBidi" w:cstheme="majorBidi"/>
          <w:b/>
          <w:bCs/>
          <w:sz w:val="24"/>
          <w:szCs w:val="24"/>
          <w:lang w:val="id-ID"/>
        </w:rPr>
        <w:t>Analisa Laporan Keuangan</w:t>
      </w:r>
    </w:p>
    <w:p w:rsidR="00082627" w:rsidRDefault="00FA1D10" w:rsidP="00FA1D10">
      <w:pPr>
        <w:pStyle w:val="ListParagraph"/>
        <w:spacing w:after="0" w:line="480" w:lineRule="auto"/>
        <w:ind w:left="851" w:firstLine="567"/>
        <w:jc w:val="both"/>
        <w:rPr>
          <w:rFonts w:asciiTheme="majorBidi" w:hAnsiTheme="majorBidi" w:cstheme="majorBidi"/>
          <w:sz w:val="24"/>
          <w:szCs w:val="24"/>
        </w:rPr>
      </w:pPr>
      <w:proofErr w:type="gramStart"/>
      <w:r w:rsidRPr="00C814E1">
        <w:rPr>
          <w:rFonts w:asciiTheme="majorBidi" w:hAnsiTheme="majorBidi" w:cstheme="majorBidi"/>
          <w:sz w:val="24"/>
          <w:szCs w:val="24"/>
        </w:rPr>
        <w:t>Banyak teknik yang dipakai dalam analisis laporan keuangan.</w:t>
      </w:r>
      <w:proofErr w:type="gramEnd"/>
      <w:r w:rsidRPr="00C814E1">
        <w:rPr>
          <w:rFonts w:asciiTheme="majorBidi" w:hAnsiTheme="majorBidi" w:cstheme="majorBidi"/>
          <w:sz w:val="24"/>
          <w:szCs w:val="24"/>
        </w:rPr>
        <w:t xml:space="preserve"> Teknik ini merupakan </w:t>
      </w:r>
      <w:proofErr w:type="gramStart"/>
      <w:r w:rsidRPr="00C814E1">
        <w:rPr>
          <w:rFonts w:asciiTheme="majorBidi" w:hAnsiTheme="majorBidi" w:cstheme="majorBidi"/>
          <w:sz w:val="24"/>
          <w:szCs w:val="24"/>
        </w:rPr>
        <w:t>cara</w:t>
      </w:r>
      <w:proofErr w:type="gramEnd"/>
      <w:r w:rsidRPr="00C814E1">
        <w:rPr>
          <w:rFonts w:asciiTheme="majorBidi" w:hAnsiTheme="majorBidi" w:cstheme="majorBidi"/>
          <w:sz w:val="24"/>
          <w:szCs w:val="24"/>
        </w:rPr>
        <w:t xml:space="preserve"> bagaimana kita melakukan analisis. </w:t>
      </w:r>
      <w:proofErr w:type="gramStart"/>
      <w:r w:rsidRPr="00C814E1">
        <w:rPr>
          <w:rFonts w:asciiTheme="majorBidi" w:hAnsiTheme="majorBidi" w:cstheme="majorBidi"/>
          <w:sz w:val="24"/>
          <w:szCs w:val="24"/>
        </w:rPr>
        <w:t>Dengan demikian metode dan teknik analisa sangat dibutuhkan oleh seorang analis untuk mengukur hubungan pos-pos yang ada dalam laporan keuangan.</w:t>
      </w:r>
      <w:proofErr w:type="gramEnd"/>
      <w:r w:rsidRPr="00C814E1">
        <w:rPr>
          <w:rFonts w:asciiTheme="majorBidi" w:hAnsiTheme="majorBidi" w:cstheme="majorBidi"/>
          <w:sz w:val="24"/>
          <w:szCs w:val="24"/>
        </w:rPr>
        <w:t xml:space="preserve"> Tujuan dari penentuan metode dan teknik analisa tepat ini adalah agar laporan keuangan dapat secara maksimal memberikan </w:t>
      </w:r>
      <w:r w:rsidRPr="00C814E1">
        <w:rPr>
          <w:rFonts w:asciiTheme="majorBidi" w:hAnsiTheme="majorBidi" w:cstheme="majorBidi"/>
          <w:sz w:val="24"/>
          <w:szCs w:val="24"/>
        </w:rPr>
        <w:lastRenderedPageBreak/>
        <w:t>manfaat bagi para penggunanya sesuai</w:t>
      </w:r>
      <w:r>
        <w:rPr>
          <w:rFonts w:asciiTheme="majorBidi" w:hAnsiTheme="majorBidi" w:cstheme="majorBidi"/>
          <w:sz w:val="24"/>
          <w:szCs w:val="24"/>
        </w:rPr>
        <w:t xml:space="preserve"> </w:t>
      </w:r>
      <w:r w:rsidRPr="00C814E1">
        <w:rPr>
          <w:rFonts w:asciiTheme="majorBidi" w:hAnsiTheme="majorBidi" w:cstheme="majorBidi"/>
          <w:sz w:val="24"/>
          <w:szCs w:val="24"/>
        </w:rPr>
        <w:t>dengan jenis keputusan ya</w:t>
      </w:r>
      <w:r>
        <w:rPr>
          <w:rFonts w:asciiTheme="majorBidi" w:hAnsiTheme="majorBidi" w:cstheme="majorBidi"/>
          <w:sz w:val="24"/>
          <w:szCs w:val="24"/>
        </w:rPr>
        <w:t>n</w:t>
      </w:r>
      <w:r w:rsidRPr="00C814E1">
        <w:rPr>
          <w:rFonts w:asciiTheme="majorBidi" w:hAnsiTheme="majorBidi" w:cstheme="majorBidi"/>
          <w:sz w:val="24"/>
          <w:szCs w:val="24"/>
        </w:rPr>
        <w:t xml:space="preserve">g </w:t>
      </w:r>
      <w:proofErr w:type="gramStart"/>
      <w:r w:rsidRPr="00C814E1">
        <w:rPr>
          <w:rFonts w:asciiTheme="majorBidi" w:hAnsiTheme="majorBidi" w:cstheme="majorBidi"/>
          <w:sz w:val="24"/>
          <w:szCs w:val="24"/>
        </w:rPr>
        <w:t>akan</w:t>
      </w:r>
      <w:proofErr w:type="gramEnd"/>
      <w:r w:rsidRPr="00C814E1">
        <w:rPr>
          <w:rFonts w:asciiTheme="majorBidi" w:hAnsiTheme="majorBidi" w:cstheme="majorBidi"/>
          <w:sz w:val="24"/>
          <w:szCs w:val="24"/>
        </w:rPr>
        <w:t xml:space="preserve"> diambil. </w:t>
      </w:r>
    </w:p>
    <w:p w:rsidR="00082627" w:rsidRPr="00082627" w:rsidRDefault="00FA1D10" w:rsidP="00FA1D10">
      <w:pPr>
        <w:pStyle w:val="ListParagraph"/>
        <w:spacing w:after="0" w:line="480" w:lineRule="auto"/>
        <w:ind w:left="851" w:firstLine="567"/>
        <w:jc w:val="both"/>
        <w:rPr>
          <w:rFonts w:asciiTheme="majorBidi" w:hAnsiTheme="majorBidi" w:cstheme="majorBidi"/>
          <w:b/>
          <w:sz w:val="24"/>
          <w:szCs w:val="24"/>
        </w:rPr>
      </w:pPr>
      <w:r w:rsidRPr="00C814E1">
        <w:rPr>
          <w:rFonts w:asciiTheme="majorBidi" w:hAnsiTheme="majorBidi" w:cstheme="majorBidi"/>
          <w:sz w:val="24"/>
          <w:szCs w:val="24"/>
        </w:rPr>
        <w:t xml:space="preserve">Menurut </w:t>
      </w:r>
      <w:r w:rsidRPr="00082627">
        <w:rPr>
          <w:rFonts w:asciiTheme="majorBidi" w:hAnsiTheme="majorBidi" w:cstheme="majorBidi"/>
          <w:b/>
          <w:sz w:val="24"/>
          <w:szCs w:val="24"/>
        </w:rPr>
        <w:t>Kasmir (2017:69)</w:t>
      </w:r>
      <w:r w:rsidRPr="00C814E1">
        <w:rPr>
          <w:rFonts w:asciiTheme="majorBidi" w:hAnsiTheme="majorBidi" w:cstheme="majorBidi"/>
          <w:sz w:val="24"/>
          <w:szCs w:val="24"/>
        </w:rPr>
        <w:t xml:space="preserve"> terdapat dua macam metode analisis laporan keuangan yang biasa dipakai, yaitu sebagai berikut:</w:t>
      </w:r>
    </w:p>
    <w:p w:rsidR="00FA1D10" w:rsidRPr="00082627" w:rsidRDefault="00FA1D10" w:rsidP="00FA1D10">
      <w:pPr>
        <w:pStyle w:val="ListParagraph"/>
        <w:numPr>
          <w:ilvl w:val="0"/>
          <w:numId w:val="24"/>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Vertikal (Statis)</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yang dilakukan terhadap hanya satu periode laporan keuangan saja.</w:t>
      </w:r>
      <w:proofErr w:type="gramEnd"/>
      <w:r w:rsidRPr="00082627">
        <w:rPr>
          <w:rFonts w:asciiTheme="majorBidi" w:hAnsiTheme="majorBidi" w:cstheme="majorBidi"/>
          <w:b/>
          <w:sz w:val="20"/>
          <w:szCs w:val="20"/>
        </w:rPr>
        <w:t xml:space="preserve"> </w:t>
      </w:r>
      <w:proofErr w:type="gramStart"/>
      <w:r w:rsidRPr="00082627">
        <w:rPr>
          <w:rFonts w:asciiTheme="majorBidi" w:hAnsiTheme="majorBidi" w:cstheme="majorBidi"/>
          <w:b/>
          <w:sz w:val="20"/>
          <w:szCs w:val="20"/>
        </w:rPr>
        <w:t>Analisis dilakukan antara pos-pos yang ada, dalam satu periode.</w:t>
      </w:r>
      <w:proofErr w:type="gramEnd"/>
      <w:r w:rsidRPr="00082627">
        <w:rPr>
          <w:rFonts w:asciiTheme="majorBidi" w:hAnsiTheme="majorBidi" w:cstheme="majorBidi"/>
          <w:b/>
          <w:sz w:val="20"/>
          <w:szCs w:val="20"/>
        </w:rPr>
        <w:t xml:space="preserve"> Informasi yang diperoleh hanya untuk satu periode saja dan tidak diketahui perkembangan dari periode ke periode tidak diketahui</w:t>
      </w:r>
    </w:p>
    <w:p w:rsidR="00FA1D10" w:rsidRPr="00082627" w:rsidRDefault="00FA1D10" w:rsidP="00FA1D10">
      <w:pPr>
        <w:pStyle w:val="ListParagraph"/>
        <w:numPr>
          <w:ilvl w:val="0"/>
          <w:numId w:val="24"/>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Horizontal (Dinamis)</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yang dilakukan dengan membandingkan laporan keuangan untuk beberapa periode.</w:t>
      </w:r>
      <w:proofErr w:type="gramEnd"/>
      <w:r w:rsidRPr="00082627">
        <w:rPr>
          <w:rFonts w:asciiTheme="majorBidi" w:hAnsiTheme="majorBidi" w:cstheme="majorBidi"/>
          <w:b/>
          <w:sz w:val="20"/>
          <w:szCs w:val="20"/>
        </w:rPr>
        <w:t xml:space="preserve"> Dari hasil analisis ini </w:t>
      </w:r>
      <w:proofErr w:type="gramStart"/>
      <w:r w:rsidRPr="00082627">
        <w:rPr>
          <w:rFonts w:asciiTheme="majorBidi" w:hAnsiTheme="majorBidi" w:cstheme="majorBidi"/>
          <w:b/>
          <w:sz w:val="20"/>
          <w:szCs w:val="20"/>
        </w:rPr>
        <w:t>akan</w:t>
      </w:r>
      <w:proofErr w:type="gramEnd"/>
      <w:r w:rsidRPr="00082627">
        <w:rPr>
          <w:rFonts w:asciiTheme="majorBidi" w:hAnsiTheme="majorBidi" w:cstheme="majorBidi"/>
          <w:b/>
          <w:sz w:val="20"/>
          <w:szCs w:val="20"/>
        </w:rPr>
        <w:t xml:space="preserve"> terlihat perkembangan perusahaan dari periode yang satu ke periode yang lain.</w:t>
      </w:r>
    </w:p>
    <w:p w:rsidR="00FA1D10" w:rsidRPr="00082627" w:rsidRDefault="00FA1D10" w:rsidP="00FA1D10">
      <w:pPr>
        <w:spacing w:after="0" w:line="480" w:lineRule="auto"/>
        <w:ind w:left="851" w:firstLine="589"/>
        <w:jc w:val="both"/>
        <w:rPr>
          <w:rFonts w:asciiTheme="majorBidi" w:hAnsiTheme="majorBidi" w:cstheme="majorBidi"/>
          <w:b/>
          <w:sz w:val="20"/>
          <w:szCs w:val="20"/>
        </w:rPr>
      </w:pPr>
      <w:r>
        <w:rPr>
          <w:rFonts w:asciiTheme="majorBidi" w:hAnsiTheme="majorBidi" w:cstheme="majorBidi"/>
          <w:sz w:val="24"/>
          <w:szCs w:val="24"/>
          <w:lang w:val="id-ID"/>
        </w:rPr>
        <w:t>D</w:t>
      </w:r>
      <w:r w:rsidRPr="00C16751">
        <w:rPr>
          <w:rFonts w:asciiTheme="majorBidi" w:hAnsiTheme="majorBidi" w:cstheme="majorBidi"/>
          <w:sz w:val="24"/>
          <w:szCs w:val="24"/>
        </w:rPr>
        <w:t xml:space="preserve">isamping metode yang digunakan untuk menganalisis laporan keuangan, terdapat beberapa jenis-jenis teknik analisis laporan keuangan menurut </w:t>
      </w:r>
      <w:r w:rsidRPr="00082627">
        <w:rPr>
          <w:rFonts w:asciiTheme="majorBidi" w:hAnsiTheme="majorBidi" w:cstheme="majorBidi"/>
          <w:b/>
          <w:sz w:val="24"/>
          <w:szCs w:val="24"/>
        </w:rPr>
        <w:t>Kasmir (2017:70-72)</w:t>
      </w:r>
      <w:r w:rsidRPr="00C16751">
        <w:rPr>
          <w:rFonts w:asciiTheme="majorBidi" w:hAnsiTheme="majorBidi" w:cstheme="majorBidi"/>
          <w:sz w:val="24"/>
          <w:szCs w:val="24"/>
        </w:rPr>
        <w:t xml:space="preserve"> adalah sebagai berikut:</w:t>
      </w:r>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 xml:space="preserve">Analisis perbandingan antara laporan keuangan </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ini dilakukan dengan membandingkan laporan keuangan lebih dari satu periode.</w:t>
      </w:r>
      <w:proofErr w:type="gramEnd"/>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trend atau tendensi</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laporan keuangan yang biasanya dinyatakan dalam persentase tertentu.</w:t>
      </w:r>
      <w:proofErr w:type="gramEnd"/>
    </w:p>
    <w:p w:rsidR="00FA1D10" w:rsidRPr="00082627" w:rsidRDefault="00FA1D10" w:rsidP="00FA1D10">
      <w:pPr>
        <w:pStyle w:val="ListParagraph"/>
        <w:numPr>
          <w:ilvl w:val="0"/>
          <w:numId w:val="25"/>
        </w:numPr>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Analisis persentase per komponen merupakan analisis yang dilakukan untuk membandingkan antara komponen yang ada dalam suatu laporan keuangan, baik yang ada di neraca maupun laporan laba rugi</w:t>
      </w:r>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sumber dan penggunaan dana</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 xml:space="preserve">Merupakan analisis yang dilakukan untuk mengetahui sumber-sumber </w:t>
      </w:r>
      <w:proofErr w:type="gramStart"/>
      <w:r w:rsidRPr="00082627">
        <w:rPr>
          <w:rFonts w:asciiTheme="majorBidi" w:hAnsiTheme="majorBidi" w:cstheme="majorBidi"/>
          <w:b/>
          <w:sz w:val="20"/>
          <w:szCs w:val="20"/>
        </w:rPr>
        <w:t>dana</w:t>
      </w:r>
      <w:proofErr w:type="gramEnd"/>
      <w:r w:rsidRPr="00082627">
        <w:rPr>
          <w:rFonts w:asciiTheme="majorBidi" w:hAnsiTheme="majorBidi" w:cstheme="majorBidi"/>
          <w:b/>
          <w:sz w:val="20"/>
          <w:szCs w:val="20"/>
        </w:rPr>
        <w:t xml:space="preserve"> perusahaan dan penggunaan dana dalam suatu periode.</w:t>
      </w:r>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sumber dan penggunaan kas</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yang digunakan untuk mengetahui sumber-sumber kas perusahaan dan penggunaan uang kas dalam suatu periode.</w:t>
      </w:r>
      <w:proofErr w:type="gramEnd"/>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rasio</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Merupakan analisis yang digunakan untuk mengetahui hubungan pos-pos yang ada dalam satu laporan keuangan atau pos-pos antara laporan keuangan neraca dan laporan laba rugi</w:t>
      </w:r>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Analisis kredit</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proofErr w:type="gramStart"/>
      <w:r w:rsidRPr="00082627">
        <w:rPr>
          <w:rFonts w:asciiTheme="majorBidi" w:hAnsiTheme="majorBidi" w:cstheme="majorBidi"/>
          <w:b/>
          <w:sz w:val="20"/>
          <w:szCs w:val="20"/>
        </w:rPr>
        <w:t>Merupakan analisis yang digunakan untuk menilai layak tidaknya suatu kredit dikucurkan oleh lembaga keuangan seperti bank.</w:t>
      </w:r>
      <w:proofErr w:type="gramEnd"/>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Analisa laba kotor</w:t>
      </w:r>
    </w:p>
    <w:p w:rsidR="00FA1D10" w:rsidRPr="00082627" w:rsidRDefault="00FA1D10" w:rsidP="00FA1D10">
      <w:pPr>
        <w:pStyle w:val="ListParagraph"/>
        <w:spacing w:after="0" w:line="240" w:lineRule="auto"/>
        <w:ind w:left="1418" w:right="1071"/>
        <w:jc w:val="both"/>
        <w:rPr>
          <w:rFonts w:asciiTheme="majorBidi" w:hAnsiTheme="majorBidi" w:cstheme="majorBidi"/>
          <w:b/>
          <w:sz w:val="20"/>
          <w:szCs w:val="20"/>
        </w:rPr>
      </w:pPr>
      <w:r w:rsidRPr="00082627">
        <w:rPr>
          <w:rFonts w:asciiTheme="majorBidi" w:hAnsiTheme="majorBidi" w:cstheme="majorBidi"/>
          <w:b/>
          <w:sz w:val="20"/>
          <w:szCs w:val="20"/>
        </w:rPr>
        <w:t>Merupakan analisis yang digunakan untuk mengetahui jumlah laba kotor dari periode ke satu periode</w:t>
      </w:r>
    </w:p>
    <w:p w:rsidR="00FA1D10" w:rsidRPr="00082627" w:rsidRDefault="00FA1D10" w:rsidP="00FA1D10">
      <w:pPr>
        <w:pStyle w:val="ListParagraph"/>
        <w:numPr>
          <w:ilvl w:val="0"/>
          <w:numId w:val="25"/>
        </w:numPr>
        <w:spacing w:after="0" w:line="240" w:lineRule="auto"/>
        <w:ind w:left="1418"/>
        <w:jc w:val="both"/>
        <w:rPr>
          <w:rFonts w:asciiTheme="majorBidi" w:hAnsiTheme="majorBidi" w:cstheme="majorBidi"/>
          <w:b/>
          <w:sz w:val="20"/>
          <w:szCs w:val="20"/>
        </w:rPr>
      </w:pPr>
      <w:r w:rsidRPr="00082627">
        <w:rPr>
          <w:rFonts w:asciiTheme="majorBidi" w:hAnsiTheme="majorBidi" w:cstheme="majorBidi"/>
          <w:b/>
          <w:sz w:val="20"/>
          <w:szCs w:val="20"/>
        </w:rPr>
        <w:t xml:space="preserve">Analisa titik pulang pokok atau titik impas atau </w:t>
      </w:r>
      <w:r w:rsidRPr="00082627">
        <w:rPr>
          <w:rFonts w:asciiTheme="majorBidi" w:hAnsiTheme="majorBidi" w:cstheme="majorBidi"/>
          <w:b/>
          <w:i/>
          <w:iCs/>
          <w:sz w:val="20"/>
          <w:szCs w:val="20"/>
        </w:rPr>
        <w:t>break even point</w:t>
      </w:r>
    </w:p>
    <w:p w:rsidR="00FA1D10" w:rsidRDefault="00FA1D10" w:rsidP="00FA1D10">
      <w:pPr>
        <w:pStyle w:val="ListParagraph"/>
        <w:spacing w:after="0" w:line="240" w:lineRule="auto"/>
        <w:ind w:left="1418" w:right="1071"/>
        <w:jc w:val="both"/>
        <w:rPr>
          <w:rFonts w:asciiTheme="majorBidi" w:hAnsiTheme="majorBidi" w:cstheme="majorBidi"/>
          <w:sz w:val="20"/>
          <w:szCs w:val="20"/>
        </w:rPr>
      </w:pPr>
      <w:proofErr w:type="gramStart"/>
      <w:r w:rsidRPr="00082627">
        <w:rPr>
          <w:rFonts w:asciiTheme="majorBidi" w:hAnsiTheme="majorBidi" w:cstheme="majorBidi"/>
          <w:b/>
          <w:sz w:val="20"/>
          <w:szCs w:val="20"/>
        </w:rPr>
        <w:lastRenderedPageBreak/>
        <w:t>Tujuan analisis ini adalah untuk mengetahui pada kondisi berapa penjualan produk dilakukan dan perusahaan tidak mengalami kerugian.</w:t>
      </w:r>
      <w:proofErr w:type="gramEnd"/>
    </w:p>
    <w:p w:rsidR="00082627" w:rsidRDefault="00082627" w:rsidP="00FA1D10">
      <w:pPr>
        <w:pStyle w:val="ListParagraph"/>
        <w:spacing w:after="0" w:line="240" w:lineRule="auto"/>
        <w:ind w:left="1418" w:right="1071"/>
        <w:jc w:val="both"/>
        <w:rPr>
          <w:rFonts w:asciiTheme="majorBidi" w:hAnsiTheme="majorBidi" w:cstheme="majorBidi"/>
          <w:sz w:val="20"/>
          <w:szCs w:val="20"/>
        </w:rPr>
      </w:pPr>
    </w:p>
    <w:p w:rsidR="00CA5904" w:rsidRDefault="00CA5904" w:rsidP="00FA1D10">
      <w:pPr>
        <w:pStyle w:val="ListParagraph"/>
        <w:spacing w:after="0" w:line="240" w:lineRule="auto"/>
        <w:ind w:left="1418" w:right="1071"/>
        <w:jc w:val="both"/>
        <w:rPr>
          <w:rFonts w:asciiTheme="majorBidi" w:hAnsiTheme="majorBidi" w:cstheme="majorBidi"/>
          <w:sz w:val="20"/>
          <w:szCs w:val="20"/>
        </w:rPr>
      </w:pPr>
    </w:p>
    <w:p w:rsidR="00FA1D10" w:rsidRPr="00CA5904" w:rsidRDefault="00605F08" w:rsidP="00CA5904">
      <w:pPr>
        <w:pStyle w:val="ListParagraph"/>
        <w:numPr>
          <w:ilvl w:val="3"/>
          <w:numId w:val="1"/>
        </w:numPr>
        <w:spacing w:line="480" w:lineRule="auto"/>
        <w:ind w:left="851" w:hanging="567"/>
        <w:rPr>
          <w:rFonts w:ascii="Times New Roman" w:hAnsi="Times New Roman" w:cs="Times New Roman"/>
          <w:b/>
          <w:sz w:val="24"/>
          <w:szCs w:val="24"/>
        </w:rPr>
      </w:pPr>
      <w:r w:rsidRPr="00CA5904">
        <w:rPr>
          <w:rFonts w:asciiTheme="majorBidi" w:hAnsiTheme="majorBidi" w:cstheme="majorBidi"/>
          <w:b/>
          <w:bCs/>
          <w:sz w:val="24"/>
          <w:szCs w:val="24"/>
        </w:rPr>
        <w:t>Pengertian Likuiditas</w:t>
      </w:r>
    </w:p>
    <w:p w:rsidR="00605F08" w:rsidRPr="00605F08" w:rsidRDefault="00605F08" w:rsidP="00605F08">
      <w:pPr>
        <w:spacing w:line="480" w:lineRule="auto"/>
        <w:ind w:left="851" w:firstLine="589"/>
        <w:jc w:val="both"/>
        <w:rPr>
          <w:rFonts w:ascii="Times New Roman" w:hAnsi="Times New Roman" w:cs="Times New Roman"/>
          <w:sz w:val="24"/>
        </w:rPr>
      </w:pPr>
      <w:proofErr w:type="gramStart"/>
      <w:r w:rsidRPr="00605F08">
        <w:rPr>
          <w:rFonts w:ascii="Times New Roman" w:hAnsi="Times New Roman" w:cs="Times New Roman"/>
          <w:sz w:val="24"/>
        </w:rPr>
        <w:t>Rasio likuiditas menunjukkan sejauh mana aktiva lancar menutupi kewajiban lancar.</w:t>
      </w:r>
      <w:proofErr w:type="gramEnd"/>
      <w:r w:rsidRPr="00605F08">
        <w:rPr>
          <w:rFonts w:ascii="Times New Roman" w:hAnsi="Times New Roman" w:cs="Times New Roman"/>
          <w:sz w:val="24"/>
        </w:rPr>
        <w:t xml:space="preserve"> </w:t>
      </w:r>
      <w:proofErr w:type="gramStart"/>
      <w:r w:rsidRPr="00605F08">
        <w:rPr>
          <w:rFonts w:ascii="Times New Roman" w:hAnsi="Times New Roman" w:cs="Times New Roman"/>
          <w:sz w:val="24"/>
        </w:rPr>
        <w:t>Semakin besar perbandingan aktiva lancar dan hutang lancar semakin tinggi kemampuan perusahaan menutupi kewajiban jangka pendeknya, rasio ini dapat dibuat dalam bentuk berapa kali atau dalam bentuk presentase.</w:t>
      </w:r>
      <w:proofErr w:type="gramEnd"/>
      <w:r w:rsidRPr="00605F08">
        <w:rPr>
          <w:rFonts w:ascii="Times New Roman" w:hAnsi="Times New Roman" w:cs="Times New Roman"/>
          <w:sz w:val="24"/>
        </w:rPr>
        <w:t xml:space="preserve"> </w:t>
      </w:r>
    </w:p>
    <w:p w:rsidR="00605F08" w:rsidRDefault="00605F08" w:rsidP="00605F08">
      <w:pPr>
        <w:spacing w:line="480" w:lineRule="auto"/>
        <w:ind w:left="851" w:firstLine="589"/>
        <w:jc w:val="both"/>
        <w:rPr>
          <w:rFonts w:ascii="Times New Roman" w:hAnsi="Times New Roman" w:cs="Times New Roman"/>
          <w:sz w:val="24"/>
        </w:rPr>
      </w:pPr>
      <w:r w:rsidRPr="00605F08">
        <w:rPr>
          <w:rFonts w:ascii="Times New Roman" w:hAnsi="Times New Roman" w:cs="Times New Roman"/>
          <w:sz w:val="24"/>
        </w:rPr>
        <w:t xml:space="preserve">Seperti yang </w:t>
      </w:r>
      <w:r w:rsidRPr="00605F08">
        <w:rPr>
          <w:rFonts w:ascii="Times New Roman" w:hAnsi="Times New Roman" w:cs="Times New Roman"/>
          <w:b/>
          <w:sz w:val="24"/>
        </w:rPr>
        <w:t>Sofyan Syafri Harahap (2016:301)</w:t>
      </w:r>
      <w:r w:rsidRPr="00605F08">
        <w:rPr>
          <w:rFonts w:ascii="Times New Roman" w:hAnsi="Times New Roman" w:cs="Times New Roman"/>
          <w:sz w:val="24"/>
        </w:rPr>
        <w:t xml:space="preserve"> kemukakan bahwa definisi likuiditas adalah: “Rasio likuiditas menggambarkan kemampuan perusahaan untuk menyelesaikan kewajiban jangka pendeknya. </w:t>
      </w:r>
      <w:proofErr w:type="gramStart"/>
      <w:r w:rsidRPr="00605F08">
        <w:rPr>
          <w:rFonts w:ascii="Times New Roman" w:hAnsi="Times New Roman" w:cs="Times New Roman"/>
          <w:sz w:val="24"/>
        </w:rPr>
        <w:t>Rasio ini menunjukan sejauh mana aktiva lancar menutupi kewajiban-kewajiban lancar.</w:t>
      </w:r>
      <w:proofErr w:type="gramEnd"/>
      <w:r w:rsidRPr="00605F08">
        <w:rPr>
          <w:rFonts w:ascii="Times New Roman" w:hAnsi="Times New Roman" w:cs="Times New Roman"/>
          <w:sz w:val="24"/>
        </w:rPr>
        <w:t xml:space="preserve"> </w:t>
      </w:r>
      <w:proofErr w:type="gramStart"/>
      <w:r w:rsidRPr="00605F08">
        <w:rPr>
          <w:rFonts w:ascii="Times New Roman" w:hAnsi="Times New Roman" w:cs="Times New Roman"/>
          <w:sz w:val="24"/>
        </w:rPr>
        <w:t>Semakin besar perbandingan aktiva lancar dengan hutang lancar semakin tinggi kemampuan perusahaan menutupi kewajiban jangka pendeknya.”</w:t>
      </w:r>
      <w:proofErr w:type="gramEnd"/>
    </w:p>
    <w:p w:rsidR="00605F08" w:rsidRDefault="00605F08" w:rsidP="00605F08">
      <w:pPr>
        <w:spacing w:line="480" w:lineRule="auto"/>
        <w:ind w:left="851" w:firstLine="589"/>
        <w:jc w:val="both"/>
        <w:rPr>
          <w:rFonts w:ascii="Times New Roman" w:hAnsi="Times New Roman" w:cs="Times New Roman"/>
          <w:sz w:val="24"/>
        </w:rPr>
      </w:pPr>
      <w:r w:rsidRPr="00605F08">
        <w:rPr>
          <w:rFonts w:ascii="Times New Roman" w:hAnsi="Times New Roman" w:cs="Times New Roman"/>
          <w:sz w:val="24"/>
        </w:rPr>
        <w:t xml:space="preserve">Sedangkan Pengertian likuiditas menurut </w:t>
      </w:r>
      <w:r w:rsidRPr="00605F08">
        <w:rPr>
          <w:rFonts w:ascii="Times New Roman" w:hAnsi="Times New Roman" w:cs="Times New Roman"/>
          <w:b/>
          <w:bCs/>
          <w:sz w:val="24"/>
        </w:rPr>
        <w:t xml:space="preserve">kasmir (2016:129) </w:t>
      </w:r>
      <w:r w:rsidRPr="00605F08">
        <w:rPr>
          <w:rFonts w:ascii="Times New Roman" w:hAnsi="Times New Roman" w:cs="Times New Roman"/>
          <w:sz w:val="24"/>
        </w:rPr>
        <w:t>adalah sebagai berikut: “Likuiditas berfungsi untuk menunjukkan atau mengukur kemampuan perusahaan dalam memenuhi kewajibannya yang sudah jatuh tempo, baik kewajiban kepada pihak luar perusahaan (likuiditas badan usaha) maupun di dalam perusahaan (likuiditas perusahaan).”</w:t>
      </w:r>
    </w:p>
    <w:p w:rsidR="00605F08" w:rsidRPr="00605F08" w:rsidRDefault="00605F08" w:rsidP="00605F08">
      <w:pPr>
        <w:spacing w:line="480" w:lineRule="auto"/>
        <w:ind w:left="851" w:firstLine="589"/>
        <w:jc w:val="both"/>
        <w:rPr>
          <w:rFonts w:ascii="Times New Roman" w:hAnsi="Times New Roman" w:cs="Times New Roman"/>
          <w:sz w:val="24"/>
        </w:rPr>
      </w:pPr>
      <w:r w:rsidRPr="00605F08">
        <w:rPr>
          <w:rFonts w:ascii="Times New Roman" w:hAnsi="Times New Roman" w:cs="Times New Roman"/>
          <w:sz w:val="24"/>
        </w:rPr>
        <w:t xml:space="preserve">Dan menurut </w:t>
      </w:r>
      <w:proofErr w:type="gramStart"/>
      <w:r w:rsidRPr="00605F08">
        <w:rPr>
          <w:rFonts w:ascii="Times New Roman" w:hAnsi="Times New Roman" w:cs="Times New Roman"/>
          <w:b/>
          <w:bCs/>
          <w:sz w:val="24"/>
        </w:rPr>
        <w:t>Dwi</w:t>
      </w:r>
      <w:proofErr w:type="gramEnd"/>
      <w:r w:rsidRPr="00605F08">
        <w:rPr>
          <w:rFonts w:ascii="Times New Roman" w:hAnsi="Times New Roman" w:cs="Times New Roman"/>
          <w:b/>
          <w:bCs/>
          <w:sz w:val="24"/>
        </w:rPr>
        <w:t xml:space="preserve"> Prastowo (2015:73) </w:t>
      </w:r>
      <w:r w:rsidRPr="00605F08">
        <w:rPr>
          <w:rFonts w:ascii="Times New Roman" w:hAnsi="Times New Roman" w:cs="Times New Roman"/>
          <w:sz w:val="24"/>
        </w:rPr>
        <w:t xml:space="preserve">pengertian likuiditas adalah sebagai berikut: </w:t>
      </w:r>
    </w:p>
    <w:p w:rsidR="00605F08" w:rsidRPr="00605F08" w:rsidRDefault="00605F08" w:rsidP="00605F08">
      <w:pPr>
        <w:spacing w:line="240" w:lineRule="auto"/>
        <w:ind w:left="1418"/>
        <w:jc w:val="both"/>
        <w:rPr>
          <w:rFonts w:ascii="Times New Roman" w:hAnsi="Times New Roman" w:cs="Times New Roman"/>
          <w:sz w:val="20"/>
          <w:szCs w:val="20"/>
        </w:rPr>
      </w:pPr>
      <w:r w:rsidRPr="00605F08">
        <w:rPr>
          <w:rFonts w:ascii="Times New Roman" w:hAnsi="Times New Roman" w:cs="Times New Roman"/>
          <w:b/>
          <w:bCs/>
          <w:sz w:val="20"/>
          <w:szCs w:val="20"/>
        </w:rPr>
        <w:lastRenderedPageBreak/>
        <w:t xml:space="preserve">Likuiditas perusahaan menggambarkan kemampuan perusahaan tersebut dalam memenuhi kewajiban jangka pendeknya kepada kreditur jangka pendek dan untuk mengukur kemampuan ini, biasayanya digunakan angka ratio modal kerja, </w:t>
      </w:r>
      <w:r w:rsidRPr="00605F08">
        <w:rPr>
          <w:rFonts w:ascii="Times New Roman" w:hAnsi="Times New Roman" w:cs="Times New Roman"/>
          <w:b/>
          <w:bCs/>
          <w:i/>
          <w:iCs/>
          <w:sz w:val="20"/>
          <w:szCs w:val="20"/>
        </w:rPr>
        <w:t xml:space="preserve">current ratio, acid test/quick ratio, </w:t>
      </w:r>
      <w:r w:rsidRPr="00605F08">
        <w:rPr>
          <w:rFonts w:ascii="Times New Roman" w:hAnsi="Times New Roman" w:cs="Times New Roman"/>
          <w:b/>
          <w:bCs/>
          <w:sz w:val="20"/>
          <w:szCs w:val="20"/>
        </w:rPr>
        <w:t>perputaran piutang (</w:t>
      </w:r>
      <w:r w:rsidRPr="00605F08">
        <w:rPr>
          <w:rFonts w:ascii="Times New Roman" w:hAnsi="Times New Roman" w:cs="Times New Roman"/>
          <w:b/>
          <w:bCs/>
          <w:i/>
          <w:iCs/>
          <w:sz w:val="20"/>
          <w:szCs w:val="20"/>
        </w:rPr>
        <w:t>account receivable turnover</w:t>
      </w:r>
      <w:r w:rsidRPr="00605F08">
        <w:rPr>
          <w:rFonts w:ascii="Times New Roman" w:hAnsi="Times New Roman" w:cs="Times New Roman"/>
          <w:b/>
          <w:bCs/>
          <w:sz w:val="20"/>
          <w:szCs w:val="20"/>
        </w:rPr>
        <w:t>), dan perputaran persediaan (</w:t>
      </w:r>
      <w:r w:rsidRPr="00605F08">
        <w:rPr>
          <w:rFonts w:ascii="Times New Roman" w:hAnsi="Times New Roman" w:cs="Times New Roman"/>
          <w:b/>
          <w:bCs/>
          <w:i/>
          <w:iCs/>
          <w:sz w:val="20"/>
          <w:szCs w:val="20"/>
        </w:rPr>
        <w:t>inventory turnover</w:t>
      </w:r>
      <w:r w:rsidRPr="00605F08">
        <w:rPr>
          <w:rFonts w:ascii="Times New Roman" w:hAnsi="Times New Roman" w:cs="Times New Roman"/>
          <w:b/>
          <w:bCs/>
          <w:sz w:val="20"/>
          <w:szCs w:val="20"/>
        </w:rPr>
        <w:t xml:space="preserve">). </w:t>
      </w:r>
    </w:p>
    <w:p w:rsidR="00605F08" w:rsidRPr="00605F08" w:rsidRDefault="00605F08" w:rsidP="00605F08">
      <w:pPr>
        <w:spacing w:line="480" w:lineRule="auto"/>
        <w:ind w:left="851" w:firstLine="589"/>
        <w:jc w:val="both"/>
        <w:rPr>
          <w:rFonts w:ascii="Times New Roman" w:hAnsi="Times New Roman" w:cs="Times New Roman"/>
          <w:sz w:val="24"/>
        </w:rPr>
      </w:pPr>
      <w:proofErr w:type="gramStart"/>
      <w:r w:rsidRPr="00605F08">
        <w:rPr>
          <w:rFonts w:ascii="Times New Roman" w:hAnsi="Times New Roman" w:cs="Times New Roman"/>
          <w:sz w:val="24"/>
        </w:rPr>
        <w:t>Rasio likuiditas di atas dapat dikatakan bahwa kegunaan rasio ini adalah untuk mengetahui kemampuan perusahaan dalam membiayai dan memenuhi kewajiban (utang) pada saat ditagih.</w:t>
      </w:r>
      <w:proofErr w:type="gramEnd"/>
      <w:r w:rsidRPr="00605F08">
        <w:rPr>
          <w:rFonts w:ascii="Times New Roman" w:hAnsi="Times New Roman" w:cs="Times New Roman"/>
          <w:sz w:val="24"/>
        </w:rPr>
        <w:t xml:space="preserve"> Rasio likuiditas sering disebut dengan </w:t>
      </w:r>
      <w:proofErr w:type="gramStart"/>
      <w:r w:rsidRPr="00605F08">
        <w:rPr>
          <w:rFonts w:ascii="Times New Roman" w:hAnsi="Times New Roman" w:cs="Times New Roman"/>
          <w:sz w:val="24"/>
        </w:rPr>
        <w:t>nama</w:t>
      </w:r>
      <w:proofErr w:type="gramEnd"/>
      <w:r w:rsidRPr="00605F08">
        <w:rPr>
          <w:rFonts w:ascii="Times New Roman" w:hAnsi="Times New Roman" w:cs="Times New Roman"/>
          <w:sz w:val="24"/>
        </w:rPr>
        <w:t xml:space="preserve"> rasio modal kerja yang merupakan rasio yang digunakan untuk mengukur seberapa likuidnya suatu perusahaan. Caranya adalah dengan membandingkan komponen yang ada di neraca, yaitu total aktiva lancar dengan total passiva lancar (hutang jangka pendek). </w:t>
      </w:r>
      <w:proofErr w:type="gramStart"/>
      <w:r w:rsidRPr="00605F08">
        <w:rPr>
          <w:rFonts w:ascii="Times New Roman" w:hAnsi="Times New Roman" w:cs="Times New Roman"/>
          <w:sz w:val="24"/>
        </w:rPr>
        <w:t>Penilaian dapat dilakukan untuk beberapa periode sehingga terlihat perkembangan likuiditas perusahaaan dari waktu ke waktu.</w:t>
      </w:r>
      <w:proofErr w:type="gramEnd"/>
    </w:p>
    <w:p w:rsidR="00416548" w:rsidRPr="00416548" w:rsidRDefault="0041285F" w:rsidP="006C1300">
      <w:pPr>
        <w:pStyle w:val="ListParagraph"/>
        <w:numPr>
          <w:ilvl w:val="3"/>
          <w:numId w:val="1"/>
        </w:numPr>
        <w:spacing w:line="480" w:lineRule="auto"/>
        <w:ind w:left="851" w:hanging="567"/>
        <w:rPr>
          <w:rFonts w:ascii="Times New Roman" w:hAnsi="Times New Roman" w:cs="Times New Roman"/>
          <w:b/>
          <w:sz w:val="24"/>
          <w:szCs w:val="24"/>
        </w:rPr>
      </w:pPr>
      <w:r>
        <w:rPr>
          <w:rFonts w:asciiTheme="majorBidi" w:hAnsiTheme="majorBidi" w:cstheme="majorBidi"/>
          <w:b/>
          <w:bCs/>
          <w:sz w:val="24"/>
          <w:szCs w:val="24"/>
        </w:rPr>
        <w:t>Hubungan</w:t>
      </w:r>
      <w:r w:rsidR="00416548" w:rsidRPr="00EA3C63">
        <w:rPr>
          <w:rFonts w:asciiTheme="majorBidi" w:hAnsiTheme="majorBidi" w:cstheme="majorBidi"/>
          <w:b/>
          <w:bCs/>
          <w:sz w:val="24"/>
          <w:szCs w:val="24"/>
        </w:rPr>
        <w:t xml:space="preserve"> Lapo</w:t>
      </w:r>
      <w:r>
        <w:rPr>
          <w:rFonts w:asciiTheme="majorBidi" w:hAnsiTheme="majorBidi" w:cstheme="majorBidi"/>
          <w:b/>
          <w:bCs/>
          <w:sz w:val="24"/>
          <w:szCs w:val="24"/>
        </w:rPr>
        <w:t>ran Keuangan dengan Likuiditas</w:t>
      </w:r>
    </w:p>
    <w:p w:rsidR="00392ACF" w:rsidRDefault="0041285F" w:rsidP="00416548">
      <w:pPr>
        <w:spacing w:after="0" w:line="480" w:lineRule="auto"/>
        <w:ind w:left="851" w:firstLine="567"/>
        <w:jc w:val="both"/>
        <w:rPr>
          <w:rFonts w:asciiTheme="majorBidi" w:hAnsiTheme="majorBidi" w:cstheme="majorBidi"/>
          <w:bCs/>
          <w:sz w:val="24"/>
          <w:szCs w:val="24"/>
          <w:lang w:val="id-ID"/>
        </w:rPr>
      </w:pPr>
      <w:r w:rsidRPr="0041285F">
        <w:rPr>
          <w:rFonts w:asciiTheme="majorBidi" w:hAnsiTheme="majorBidi" w:cstheme="majorBidi"/>
          <w:bCs/>
          <w:sz w:val="24"/>
          <w:szCs w:val="24"/>
          <w:lang w:val="id-ID"/>
        </w:rPr>
        <w:t>Laporan keuangan merupakan suatu media informasi bagi pemakai laporan keuangan untuk mengetahui perkembangan perusahaan dengan menganalisis laporan keuangan, yang memiliki makna mengiterprestasikan laporan keuangan ke bentuk informasi yang dapat lebih dimengerti, lebih dalam, dan lebih tajam dengan teknik tertentu. Informasi laporan keuangan (Financial Statement Interperation) memberikan makna terhadap analis laporan keuangan untuk dikaitkan dengan keputusan usaha yang akan diambil.</w:t>
      </w:r>
    </w:p>
    <w:p w:rsidR="0041285F" w:rsidRPr="0041285F" w:rsidRDefault="0041285F" w:rsidP="0041285F">
      <w:pPr>
        <w:spacing w:after="0" w:line="480" w:lineRule="auto"/>
        <w:ind w:left="851" w:firstLine="567"/>
        <w:jc w:val="both"/>
        <w:rPr>
          <w:rFonts w:asciiTheme="majorBidi" w:hAnsiTheme="majorBidi" w:cstheme="majorBidi"/>
          <w:bCs/>
          <w:sz w:val="24"/>
          <w:szCs w:val="24"/>
        </w:rPr>
      </w:pPr>
      <w:proofErr w:type="gramStart"/>
      <w:r w:rsidRPr="0041285F">
        <w:rPr>
          <w:rFonts w:asciiTheme="majorBidi" w:hAnsiTheme="majorBidi" w:cstheme="majorBidi"/>
          <w:bCs/>
          <w:sz w:val="24"/>
          <w:szCs w:val="24"/>
        </w:rPr>
        <w:t xml:space="preserve">Menurut Mahmud M. Hanadie Analisis rasio adalah penggabungan yang menunjukkan hubungan antara suatu unsur dengan unsur lainnya </w:t>
      </w:r>
      <w:r w:rsidRPr="0041285F">
        <w:rPr>
          <w:rFonts w:asciiTheme="majorBidi" w:hAnsiTheme="majorBidi" w:cstheme="majorBidi"/>
          <w:bCs/>
          <w:sz w:val="24"/>
          <w:szCs w:val="24"/>
        </w:rPr>
        <w:lastRenderedPageBreak/>
        <w:t>dalam laporan keuangan, hubungan antara unsur laporan tersebut dinyatakan dalam bentuk matematis yang sederhana.</w:t>
      </w:r>
      <w:proofErr w:type="gramEnd"/>
      <w:r w:rsidRPr="0041285F">
        <w:rPr>
          <w:rFonts w:asciiTheme="majorBidi" w:hAnsiTheme="majorBidi" w:cstheme="majorBidi"/>
          <w:bCs/>
          <w:sz w:val="24"/>
          <w:szCs w:val="24"/>
        </w:rPr>
        <w:t xml:space="preserve"> </w:t>
      </w:r>
    </w:p>
    <w:p w:rsidR="0041285F" w:rsidRPr="0041285F" w:rsidRDefault="0041285F" w:rsidP="0041285F">
      <w:pPr>
        <w:spacing w:after="0" w:line="480" w:lineRule="auto"/>
        <w:ind w:left="851" w:firstLine="567"/>
        <w:jc w:val="both"/>
        <w:rPr>
          <w:rFonts w:asciiTheme="majorBidi" w:hAnsiTheme="majorBidi" w:cstheme="majorBidi"/>
          <w:bCs/>
          <w:sz w:val="24"/>
          <w:szCs w:val="24"/>
        </w:rPr>
      </w:pPr>
      <w:r w:rsidRPr="0041285F">
        <w:rPr>
          <w:rFonts w:asciiTheme="majorBidi" w:hAnsiTheme="majorBidi" w:cstheme="majorBidi"/>
          <w:bCs/>
          <w:sz w:val="24"/>
          <w:szCs w:val="24"/>
        </w:rPr>
        <w:t xml:space="preserve">Analisis ratio merupakan bentuk atau </w:t>
      </w:r>
      <w:proofErr w:type="gramStart"/>
      <w:r w:rsidRPr="0041285F">
        <w:rPr>
          <w:rFonts w:asciiTheme="majorBidi" w:hAnsiTheme="majorBidi" w:cstheme="majorBidi"/>
          <w:bCs/>
          <w:sz w:val="24"/>
          <w:szCs w:val="24"/>
        </w:rPr>
        <w:t>cara</w:t>
      </w:r>
      <w:proofErr w:type="gramEnd"/>
      <w:r w:rsidRPr="0041285F">
        <w:rPr>
          <w:rFonts w:asciiTheme="majorBidi" w:hAnsiTheme="majorBidi" w:cstheme="majorBidi"/>
          <w:bCs/>
          <w:sz w:val="24"/>
          <w:szCs w:val="24"/>
        </w:rPr>
        <w:t xml:space="preserve"> umum yang digunakan dalam analisis laporan keuangan dengan kata lain diantara alat-alat analisis yang selalu digunakan untuk mengukur kekuatan atau kelemahan suatu perusahaan di bidang keuangan adalah analisis ratio keuangan (</w:t>
      </w:r>
      <w:r w:rsidRPr="0041285F">
        <w:rPr>
          <w:rFonts w:asciiTheme="majorBidi" w:hAnsiTheme="majorBidi" w:cstheme="majorBidi"/>
          <w:bCs/>
          <w:i/>
          <w:iCs/>
          <w:sz w:val="24"/>
          <w:szCs w:val="24"/>
        </w:rPr>
        <w:t>Financial Ratio Analysis</w:t>
      </w:r>
      <w:r w:rsidRPr="0041285F">
        <w:rPr>
          <w:rFonts w:asciiTheme="majorBidi" w:hAnsiTheme="majorBidi" w:cstheme="majorBidi"/>
          <w:bCs/>
          <w:sz w:val="24"/>
          <w:szCs w:val="24"/>
        </w:rPr>
        <w:t xml:space="preserve">) </w:t>
      </w:r>
    </w:p>
    <w:p w:rsidR="0041285F" w:rsidRPr="0041285F" w:rsidRDefault="0041285F" w:rsidP="0041285F">
      <w:pPr>
        <w:spacing w:after="0" w:line="480" w:lineRule="auto"/>
        <w:ind w:left="851" w:firstLine="567"/>
        <w:jc w:val="both"/>
        <w:rPr>
          <w:rFonts w:asciiTheme="majorBidi" w:hAnsiTheme="majorBidi" w:cstheme="majorBidi"/>
          <w:bCs/>
          <w:sz w:val="24"/>
          <w:szCs w:val="24"/>
        </w:rPr>
      </w:pPr>
      <w:proofErr w:type="gramStart"/>
      <w:r w:rsidRPr="0041285F">
        <w:rPr>
          <w:rFonts w:asciiTheme="majorBidi" w:hAnsiTheme="majorBidi" w:cstheme="majorBidi"/>
          <w:bCs/>
          <w:sz w:val="24"/>
          <w:szCs w:val="24"/>
        </w:rPr>
        <w:t>Analisis ratio berguna bagi para analisis internal untuk membantu manajemen membuat evaluasi mengenai hasil-hasil operasinya, memperbaiki kesalahan-kesalahan dan menghindari keadaan yang dapat menyebabkan kesulitan keuangan.</w:t>
      </w:r>
      <w:proofErr w:type="gramEnd"/>
      <w:r w:rsidRPr="0041285F">
        <w:rPr>
          <w:rFonts w:asciiTheme="majorBidi" w:hAnsiTheme="majorBidi" w:cstheme="majorBidi"/>
          <w:bCs/>
          <w:sz w:val="24"/>
          <w:szCs w:val="24"/>
        </w:rPr>
        <w:t xml:space="preserve"> </w:t>
      </w:r>
    </w:p>
    <w:p w:rsidR="0041285F" w:rsidRPr="0041285F" w:rsidRDefault="0041285F" w:rsidP="0041285F">
      <w:pPr>
        <w:spacing w:after="0" w:line="480" w:lineRule="auto"/>
        <w:ind w:left="851" w:firstLine="567"/>
        <w:jc w:val="both"/>
        <w:rPr>
          <w:rFonts w:asciiTheme="majorBidi" w:hAnsiTheme="majorBidi" w:cstheme="majorBidi"/>
          <w:bCs/>
          <w:sz w:val="24"/>
          <w:szCs w:val="24"/>
        </w:rPr>
      </w:pPr>
      <w:r w:rsidRPr="0041285F">
        <w:rPr>
          <w:rFonts w:asciiTheme="majorBidi" w:hAnsiTheme="majorBidi" w:cstheme="majorBidi"/>
          <w:bCs/>
          <w:sz w:val="24"/>
          <w:szCs w:val="24"/>
        </w:rPr>
        <w:t xml:space="preserve">Adapun hubungan antara analisis laporan keuangan dengan likuiditas seperti yang dinyatakan oleh </w:t>
      </w:r>
      <w:r w:rsidRPr="0041285F">
        <w:rPr>
          <w:rFonts w:asciiTheme="majorBidi" w:hAnsiTheme="majorBidi" w:cstheme="majorBidi"/>
          <w:b/>
          <w:bCs/>
          <w:sz w:val="24"/>
          <w:szCs w:val="24"/>
        </w:rPr>
        <w:t xml:space="preserve">kasmir (2016:129) </w:t>
      </w:r>
      <w:r w:rsidRPr="0041285F">
        <w:rPr>
          <w:rFonts w:asciiTheme="majorBidi" w:hAnsiTheme="majorBidi" w:cstheme="majorBidi"/>
          <w:bCs/>
          <w:sz w:val="24"/>
          <w:szCs w:val="24"/>
        </w:rPr>
        <w:t xml:space="preserve">menjelaskan </w:t>
      </w:r>
      <w:proofErr w:type="gramStart"/>
      <w:r w:rsidRPr="0041285F">
        <w:rPr>
          <w:rFonts w:asciiTheme="majorBidi" w:hAnsiTheme="majorBidi" w:cstheme="majorBidi"/>
          <w:bCs/>
          <w:sz w:val="24"/>
          <w:szCs w:val="24"/>
        </w:rPr>
        <w:t>bahwa :</w:t>
      </w:r>
      <w:proofErr w:type="gramEnd"/>
      <w:r w:rsidRPr="0041285F">
        <w:rPr>
          <w:rFonts w:asciiTheme="majorBidi" w:hAnsiTheme="majorBidi" w:cstheme="majorBidi"/>
          <w:bCs/>
          <w:sz w:val="24"/>
          <w:szCs w:val="24"/>
        </w:rPr>
        <w:t xml:space="preserve"> “analisis keuangan yang berkaitan dengan kemampuan perusahaan untuk membayar utang atau kewajibannya dikenal dengan nama analisis rasio likuiditas</w:t>
      </w:r>
      <w:r w:rsidRPr="0041285F">
        <w:rPr>
          <w:rFonts w:asciiTheme="majorBidi" w:hAnsiTheme="majorBidi" w:cstheme="majorBidi"/>
          <w:bCs/>
          <w:i/>
          <w:iCs/>
          <w:sz w:val="24"/>
          <w:szCs w:val="24"/>
        </w:rPr>
        <w:t>.</w:t>
      </w:r>
      <w:r w:rsidRPr="0041285F">
        <w:rPr>
          <w:rFonts w:asciiTheme="majorBidi" w:hAnsiTheme="majorBidi" w:cstheme="majorBidi"/>
          <w:bCs/>
          <w:sz w:val="24"/>
          <w:szCs w:val="24"/>
        </w:rPr>
        <w:t xml:space="preserve">” </w:t>
      </w:r>
    </w:p>
    <w:p w:rsidR="0041285F" w:rsidRDefault="0041285F" w:rsidP="0041285F">
      <w:pPr>
        <w:spacing w:after="0" w:line="480" w:lineRule="auto"/>
        <w:ind w:left="851" w:firstLine="567"/>
        <w:jc w:val="both"/>
        <w:rPr>
          <w:rFonts w:asciiTheme="majorBidi" w:hAnsiTheme="majorBidi" w:cstheme="majorBidi"/>
          <w:bCs/>
          <w:sz w:val="24"/>
          <w:szCs w:val="24"/>
          <w:lang w:val="id-ID"/>
        </w:rPr>
      </w:pPr>
      <w:r w:rsidRPr="0041285F">
        <w:rPr>
          <w:rFonts w:asciiTheme="majorBidi" w:hAnsiTheme="majorBidi" w:cstheme="majorBidi"/>
          <w:bCs/>
          <w:sz w:val="24"/>
          <w:szCs w:val="24"/>
        </w:rPr>
        <w:t xml:space="preserve">Hubungan antara suatu angka dengan angka lainnya dalam analisis laporan keuangan dapat dilakukan dengan menghubungkan pos-pos dalam laporan keuangan dengan pos-pos yang </w:t>
      </w:r>
      <w:proofErr w:type="gramStart"/>
      <w:r w:rsidRPr="0041285F">
        <w:rPr>
          <w:rFonts w:asciiTheme="majorBidi" w:hAnsiTheme="majorBidi" w:cstheme="majorBidi"/>
          <w:bCs/>
          <w:sz w:val="24"/>
          <w:szCs w:val="24"/>
        </w:rPr>
        <w:t>sama</w:t>
      </w:r>
      <w:proofErr w:type="gramEnd"/>
      <w:r w:rsidRPr="0041285F">
        <w:rPr>
          <w:rFonts w:asciiTheme="majorBidi" w:hAnsiTheme="majorBidi" w:cstheme="majorBidi"/>
          <w:bCs/>
          <w:sz w:val="24"/>
          <w:szCs w:val="24"/>
        </w:rPr>
        <w:t xml:space="preserve"> dalam laporan keuangan sebelumnya, setelah pos-pos dalam laporan keuangan dihubungkan dan dinyatakan dalam bentuk rasio maka angka rasio dapat diketahui. </w:t>
      </w:r>
      <w:proofErr w:type="gramStart"/>
      <w:r w:rsidRPr="0041285F">
        <w:rPr>
          <w:rFonts w:asciiTheme="majorBidi" w:hAnsiTheme="majorBidi" w:cstheme="majorBidi"/>
          <w:bCs/>
          <w:sz w:val="24"/>
          <w:szCs w:val="24"/>
        </w:rPr>
        <w:t>Dari angka-angka rasio tersebut maka dapat diketahui bagaimana perkembangan likuiditas suatu perusahaan tersebut.</w:t>
      </w:r>
      <w:proofErr w:type="gramEnd"/>
    </w:p>
    <w:p w:rsidR="00392ACF" w:rsidRDefault="00392ACF" w:rsidP="00416548">
      <w:pPr>
        <w:spacing w:after="0" w:line="480" w:lineRule="auto"/>
        <w:ind w:left="851" w:firstLine="567"/>
        <w:jc w:val="both"/>
        <w:rPr>
          <w:rFonts w:asciiTheme="majorBidi" w:hAnsiTheme="majorBidi" w:cstheme="majorBidi"/>
          <w:bCs/>
          <w:sz w:val="24"/>
          <w:szCs w:val="24"/>
          <w:lang w:val="id-ID"/>
        </w:rPr>
        <w:sectPr w:rsidR="00392ACF" w:rsidSect="00BF7A6A">
          <w:footerReference w:type="first" r:id="rId16"/>
          <w:pgSz w:w="11906" w:h="16838"/>
          <w:pgMar w:top="1701" w:right="1701" w:bottom="1701" w:left="2268" w:header="709" w:footer="709" w:gutter="0"/>
          <w:cols w:space="708"/>
          <w:titlePg/>
          <w:docGrid w:linePitch="360"/>
        </w:sectPr>
      </w:pPr>
      <w:r>
        <w:rPr>
          <w:rFonts w:asciiTheme="majorBidi" w:hAnsiTheme="majorBidi" w:cstheme="majorBidi"/>
          <w:bCs/>
          <w:sz w:val="24"/>
          <w:szCs w:val="24"/>
          <w:lang w:val="id-ID"/>
        </w:rPr>
        <w:t xml:space="preserve"> </w:t>
      </w:r>
    </w:p>
    <w:p w:rsidR="006C1300" w:rsidRPr="00392ACF" w:rsidRDefault="002F47DB" w:rsidP="00CF7006">
      <w:pPr>
        <w:pStyle w:val="ListParagraph"/>
        <w:numPr>
          <w:ilvl w:val="0"/>
          <w:numId w:val="1"/>
        </w:numPr>
        <w:spacing w:after="0" w:line="480" w:lineRule="auto"/>
        <w:ind w:hanging="436"/>
        <w:rPr>
          <w:rFonts w:ascii="Times New Roman" w:hAnsi="Times New Roman" w:cs="Times New Roman"/>
          <w:sz w:val="24"/>
          <w:szCs w:val="24"/>
        </w:rPr>
      </w:pPr>
      <w:r>
        <w:rPr>
          <w:rFonts w:ascii="Times New Roman" w:hAnsi="Times New Roman" w:cs="Times New Roman"/>
          <w:b/>
          <w:sz w:val="24"/>
          <w:szCs w:val="24"/>
          <w:lang w:val="id-ID"/>
        </w:rPr>
        <w:lastRenderedPageBreak/>
        <w:t>Penelitian-Penelitian Terdahulu</w:t>
      </w:r>
    </w:p>
    <w:p w:rsidR="00392ACF" w:rsidRDefault="00416F3C" w:rsidP="00CF7006">
      <w:pPr>
        <w:pStyle w:val="ListParagraph"/>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2.3</w:t>
      </w:r>
    </w:p>
    <w:p w:rsidR="00392ACF" w:rsidRDefault="00392ACF" w:rsidP="00392ACF">
      <w:pPr>
        <w:pStyle w:val="ListParagraph"/>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tbl>
      <w:tblPr>
        <w:tblStyle w:val="TableGrid"/>
        <w:tblW w:w="13562" w:type="dxa"/>
        <w:tblLayout w:type="fixed"/>
        <w:tblLook w:val="04A0" w:firstRow="1" w:lastRow="0" w:firstColumn="1" w:lastColumn="0" w:noHBand="0" w:noVBand="1"/>
      </w:tblPr>
      <w:tblGrid>
        <w:gridCol w:w="562"/>
        <w:gridCol w:w="1985"/>
        <w:gridCol w:w="2410"/>
        <w:gridCol w:w="1814"/>
        <w:gridCol w:w="1701"/>
        <w:gridCol w:w="2409"/>
        <w:gridCol w:w="2681"/>
      </w:tblGrid>
      <w:tr w:rsidR="00392ACF" w:rsidRPr="00392ACF" w:rsidTr="00E47B7E">
        <w:trPr>
          <w:trHeight w:val="1328"/>
        </w:trPr>
        <w:tc>
          <w:tcPr>
            <w:tcW w:w="562" w:type="dxa"/>
            <w:vAlign w:val="center"/>
          </w:tcPr>
          <w:p w:rsidR="00392ACF" w:rsidRPr="00392ACF" w:rsidRDefault="00392ACF" w:rsidP="00392ACF">
            <w:pPr>
              <w:spacing w:after="0" w:line="360" w:lineRule="auto"/>
              <w:jc w:val="center"/>
              <w:rPr>
                <w:rFonts w:ascii="Times New Roman" w:hAnsi="Times New Roman" w:cs="Times New Roman"/>
                <w:b/>
              </w:rPr>
            </w:pPr>
            <w:r w:rsidRPr="00392ACF">
              <w:rPr>
                <w:rFonts w:ascii="Times New Roman" w:hAnsi="Times New Roman" w:cs="Times New Roman"/>
                <w:b/>
              </w:rPr>
              <w:t>No</w:t>
            </w:r>
          </w:p>
        </w:tc>
        <w:tc>
          <w:tcPr>
            <w:tcW w:w="1985" w:type="dxa"/>
            <w:vAlign w:val="center"/>
          </w:tcPr>
          <w:p w:rsidR="00392ACF" w:rsidRPr="00392ACF" w:rsidRDefault="00392ACF" w:rsidP="00392ACF">
            <w:pPr>
              <w:spacing w:after="0" w:line="360" w:lineRule="auto"/>
              <w:jc w:val="center"/>
              <w:rPr>
                <w:rFonts w:ascii="Times New Roman" w:hAnsi="Times New Roman" w:cs="Times New Roman"/>
                <w:b/>
              </w:rPr>
            </w:pPr>
            <w:r w:rsidRPr="00392ACF">
              <w:rPr>
                <w:rFonts w:ascii="Times New Roman" w:hAnsi="Times New Roman" w:cs="Times New Roman"/>
                <w:b/>
              </w:rPr>
              <w:t>Peneliti Terdahulu</w:t>
            </w:r>
          </w:p>
        </w:tc>
        <w:tc>
          <w:tcPr>
            <w:tcW w:w="2410" w:type="dxa"/>
            <w:vAlign w:val="center"/>
          </w:tcPr>
          <w:p w:rsidR="00392ACF" w:rsidRPr="00392ACF" w:rsidRDefault="00392ACF" w:rsidP="00392ACF">
            <w:pPr>
              <w:spacing w:after="0" w:line="360" w:lineRule="auto"/>
              <w:jc w:val="center"/>
              <w:rPr>
                <w:rFonts w:ascii="Times New Roman" w:hAnsi="Times New Roman" w:cs="Times New Roman"/>
                <w:b/>
              </w:rPr>
            </w:pPr>
            <w:r w:rsidRPr="00392ACF">
              <w:rPr>
                <w:rFonts w:ascii="Times New Roman" w:hAnsi="Times New Roman" w:cs="Times New Roman"/>
                <w:b/>
              </w:rPr>
              <w:t>Judul Terdahulu</w:t>
            </w:r>
          </w:p>
        </w:tc>
        <w:tc>
          <w:tcPr>
            <w:tcW w:w="1814" w:type="dxa"/>
            <w:vAlign w:val="center"/>
          </w:tcPr>
          <w:p w:rsidR="00392ACF" w:rsidRPr="00392ACF" w:rsidRDefault="00392ACF" w:rsidP="00392ACF">
            <w:pPr>
              <w:spacing w:after="0" w:line="360" w:lineRule="auto"/>
              <w:jc w:val="center"/>
              <w:rPr>
                <w:rFonts w:ascii="Times New Roman" w:hAnsi="Times New Roman" w:cs="Times New Roman"/>
                <w:b/>
              </w:rPr>
            </w:pPr>
            <w:r w:rsidRPr="00392ACF">
              <w:rPr>
                <w:rFonts w:ascii="Times New Roman" w:hAnsi="Times New Roman" w:cs="Times New Roman"/>
                <w:b/>
              </w:rPr>
              <w:t>Teori Yang Digunakan Peneliti Terdahulu</w:t>
            </w:r>
          </w:p>
        </w:tc>
        <w:tc>
          <w:tcPr>
            <w:tcW w:w="1701" w:type="dxa"/>
            <w:vAlign w:val="center"/>
          </w:tcPr>
          <w:p w:rsidR="00392ACF" w:rsidRPr="00392ACF" w:rsidRDefault="00392ACF" w:rsidP="00392ACF">
            <w:pPr>
              <w:spacing w:after="0" w:line="360" w:lineRule="auto"/>
              <w:jc w:val="center"/>
              <w:rPr>
                <w:rFonts w:ascii="Times New Roman" w:hAnsi="Times New Roman" w:cs="Times New Roman"/>
                <w:b/>
              </w:rPr>
            </w:pPr>
            <w:r w:rsidRPr="00392ACF">
              <w:rPr>
                <w:rFonts w:ascii="Times New Roman" w:hAnsi="Times New Roman" w:cs="Times New Roman"/>
                <w:b/>
              </w:rPr>
              <w:t>Teori Yang Digunakan Penelitian Ini</w:t>
            </w:r>
          </w:p>
        </w:tc>
        <w:tc>
          <w:tcPr>
            <w:tcW w:w="2409" w:type="dxa"/>
            <w:vAlign w:val="center"/>
          </w:tcPr>
          <w:p w:rsidR="00392ACF" w:rsidRPr="00392ACF" w:rsidRDefault="0041285F" w:rsidP="00392ACF">
            <w:pPr>
              <w:spacing w:after="0" w:line="360" w:lineRule="auto"/>
              <w:jc w:val="center"/>
              <w:rPr>
                <w:rFonts w:ascii="Times New Roman" w:hAnsi="Times New Roman" w:cs="Times New Roman"/>
                <w:b/>
              </w:rPr>
            </w:pPr>
            <w:r>
              <w:rPr>
                <w:rFonts w:ascii="Times New Roman" w:hAnsi="Times New Roman" w:cs="Times New Roman"/>
                <w:b/>
              </w:rPr>
              <w:t>Persamaan</w:t>
            </w:r>
          </w:p>
        </w:tc>
        <w:tc>
          <w:tcPr>
            <w:tcW w:w="2681" w:type="dxa"/>
            <w:vAlign w:val="center"/>
          </w:tcPr>
          <w:p w:rsidR="00392ACF" w:rsidRPr="00392ACF" w:rsidRDefault="0041285F" w:rsidP="00392ACF">
            <w:pPr>
              <w:spacing w:after="0" w:line="360" w:lineRule="auto"/>
              <w:jc w:val="center"/>
              <w:rPr>
                <w:rFonts w:ascii="Times New Roman" w:hAnsi="Times New Roman" w:cs="Times New Roman"/>
                <w:b/>
              </w:rPr>
            </w:pPr>
            <w:r>
              <w:rPr>
                <w:rFonts w:ascii="Times New Roman" w:hAnsi="Times New Roman" w:cs="Times New Roman"/>
                <w:b/>
              </w:rPr>
              <w:t>Perbedaan</w:t>
            </w:r>
          </w:p>
        </w:tc>
      </w:tr>
      <w:tr w:rsidR="00392ACF" w:rsidRPr="00392ACF" w:rsidTr="00E47B7E">
        <w:trPr>
          <w:trHeight w:val="328"/>
        </w:trPr>
        <w:tc>
          <w:tcPr>
            <w:tcW w:w="562" w:type="dxa"/>
          </w:tcPr>
          <w:p w:rsidR="00392ACF" w:rsidRPr="00392ACF" w:rsidRDefault="00392ACF" w:rsidP="00392ACF">
            <w:pPr>
              <w:spacing w:after="0" w:line="360" w:lineRule="auto"/>
              <w:rPr>
                <w:rFonts w:ascii="Times New Roman" w:hAnsi="Times New Roman" w:cs="Times New Roman"/>
                <w:lang w:val="id-ID"/>
              </w:rPr>
            </w:pPr>
            <w:r>
              <w:rPr>
                <w:rFonts w:ascii="Times New Roman" w:hAnsi="Times New Roman" w:cs="Times New Roman"/>
                <w:lang w:val="id-ID"/>
              </w:rPr>
              <w:t>1.</w:t>
            </w:r>
          </w:p>
        </w:tc>
        <w:tc>
          <w:tcPr>
            <w:tcW w:w="1985" w:type="dxa"/>
          </w:tcPr>
          <w:p w:rsidR="00392ACF" w:rsidRPr="00392ACF" w:rsidRDefault="00D02FC6" w:rsidP="00D02FC6">
            <w:pPr>
              <w:spacing w:after="0" w:line="360" w:lineRule="auto"/>
              <w:rPr>
                <w:rFonts w:ascii="Times New Roman" w:hAnsi="Times New Roman" w:cs="Times New Roman"/>
              </w:rPr>
            </w:pPr>
            <w:r w:rsidRPr="00D02FC6">
              <w:rPr>
                <w:rFonts w:ascii="Times New Roman" w:hAnsi="Times New Roman" w:cs="Times New Roman"/>
                <w:color w:val="000000"/>
                <w:sz w:val="23"/>
                <w:szCs w:val="23"/>
                <w:lang w:val="id-ID"/>
              </w:rPr>
              <w:t>Filjannatul Firdaus</w:t>
            </w:r>
            <w:r>
              <w:rPr>
                <w:rFonts w:ascii="Times New Roman" w:hAnsi="Times New Roman" w:cs="Times New Roman"/>
                <w:color w:val="000000"/>
                <w:sz w:val="23"/>
                <w:szCs w:val="23"/>
                <w:lang w:val="id-ID"/>
              </w:rPr>
              <w:t xml:space="preserve"> (2014)</w:t>
            </w:r>
          </w:p>
        </w:tc>
        <w:tc>
          <w:tcPr>
            <w:tcW w:w="2410" w:type="dxa"/>
          </w:tcPr>
          <w:p w:rsidR="00392ACF" w:rsidRPr="00D02FC6" w:rsidRDefault="00D02FC6" w:rsidP="00D02FC6">
            <w:pPr>
              <w:spacing w:after="0" w:line="360" w:lineRule="auto"/>
              <w:rPr>
                <w:rFonts w:ascii="Times New Roman" w:hAnsi="Times New Roman" w:cs="Times New Roman"/>
              </w:rPr>
            </w:pPr>
            <w:r w:rsidRPr="00D02FC6">
              <w:rPr>
                <w:rFonts w:ascii="Times New Roman" w:hAnsi="Times New Roman" w:cs="Times New Roman"/>
                <w:bCs/>
                <w:color w:val="000000"/>
                <w:szCs w:val="23"/>
                <w:lang w:val="id-ID"/>
              </w:rPr>
              <w:t>Analisis Rasio Likuiditas, Rasio Solvabilitas Dan Rasio Profitabilitas Terhadap Kinerja Koperasi As-Sakinah Di Sidoarjo Tahun 2009-2012</w:t>
            </w:r>
          </w:p>
        </w:tc>
        <w:tc>
          <w:tcPr>
            <w:tcW w:w="1814" w:type="dxa"/>
          </w:tcPr>
          <w:p w:rsidR="00392ACF" w:rsidRPr="00D02FC6" w:rsidRDefault="00D02FC6" w:rsidP="00392ACF">
            <w:pPr>
              <w:spacing w:after="0" w:line="360" w:lineRule="auto"/>
              <w:rPr>
                <w:rFonts w:ascii="Times New Roman" w:hAnsi="Times New Roman" w:cs="Times New Roman"/>
                <w:lang w:val="id-ID"/>
              </w:rPr>
            </w:pPr>
            <w:r>
              <w:rPr>
                <w:rFonts w:ascii="Times New Roman" w:hAnsi="Times New Roman" w:cs="Times New Roman"/>
                <w:lang w:val="id-ID"/>
              </w:rPr>
              <w:t>Analsis Rasio Keuangan</w:t>
            </w:r>
            <w:r w:rsidR="00E30BBF">
              <w:rPr>
                <w:rFonts w:ascii="Times New Roman" w:hAnsi="Times New Roman" w:cs="Times New Roman"/>
                <w:lang w:val="id-ID"/>
              </w:rPr>
              <w:t xml:space="preserve"> (Jumingan, 2005)</w:t>
            </w:r>
          </w:p>
        </w:tc>
        <w:tc>
          <w:tcPr>
            <w:tcW w:w="1701" w:type="dxa"/>
          </w:tcPr>
          <w:p w:rsidR="00392ACF" w:rsidRPr="00E30BBF" w:rsidRDefault="0041285F" w:rsidP="00392ACF">
            <w:pPr>
              <w:spacing w:after="0" w:line="360" w:lineRule="auto"/>
              <w:rPr>
                <w:rFonts w:ascii="Times New Roman" w:hAnsi="Times New Roman" w:cs="Times New Roman"/>
                <w:lang w:val="id-ID"/>
              </w:rPr>
            </w:pPr>
            <w:r>
              <w:rPr>
                <w:rFonts w:ascii="Times New Roman" w:hAnsi="Times New Roman" w:cs="Times New Roman"/>
                <w:lang w:val="id-ID"/>
              </w:rPr>
              <w:t>Analisis Rasio Keuangan (Munawir</w:t>
            </w:r>
            <w:r w:rsidR="00E30BBF">
              <w:rPr>
                <w:rFonts w:ascii="Times New Roman" w:hAnsi="Times New Roman" w:cs="Times New Roman"/>
                <w:lang w:val="id-ID"/>
              </w:rPr>
              <w:t>, 2010)</w:t>
            </w:r>
          </w:p>
        </w:tc>
        <w:tc>
          <w:tcPr>
            <w:tcW w:w="2409" w:type="dxa"/>
          </w:tcPr>
          <w:p w:rsidR="00392ACF" w:rsidRDefault="00333D6D" w:rsidP="0041285F">
            <w:pPr>
              <w:rPr>
                <w:rFonts w:ascii="Times New Roman" w:hAnsi="Times New Roman" w:cs="Times New Roman"/>
                <w:lang w:val="id-ID"/>
              </w:rPr>
            </w:pPr>
            <w:r>
              <w:rPr>
                <w:rFonts w:ascii="Times New Roman" w:hAnsi="Times New Roman" w:cs="Times New Roman"/>
                <w:lang w:val="id-ID"/>
              </w:rPr>
              <w:t xml:space="preserve">1. Metode Penelitian : Deskriptif kuantitatif </w:t>
            </w:r>
          </w:p>
          <w:p w:rsidR="00333D6D" w:rsidRPr="00333D6D" w:rsidRDefault="00333D6D" w:rsidP="00333D6D">
            <w:pPr>
              <w:spacing w:line="480" w:lineRule="auto"/>
              <w:rPr>
                <w:rFonts w:ascii="Times New Roman" w:hAnsi="Times New Roman" w:cs="Times New Roman"/>
                <w:lang w:val="en-ID"/>
              </w:rPr>
            </w:pPr>
            <w:r>
              <w:rPr>
                <w:rFonts w:ascii="Times New Roman" w:hAnsi="Times New Roman" w:cs="Times New Roman"/>
                <w:lang w:val="en-ID"/>
              </w:rPr>
              <w:t>2. Variable Penelitian: Variable yang digunakan peneliti terdahulu yaitu Rasio Likuiditas</w:t>
            </w:r>
          </w:p>
        </w:tc>
        <w:tc>
          <w:tcPr>
            <w:tcW w:w="2681" w:type="dxa"/>
          </w:tcPr>
          <w:p w:rsidR="00392ACF" w:rsidRDefault="00333D6D" w:rsidP="00392ACF">
            <w:pPr>
              <w:spacing w:after="0" w:line="360" w:lineRule="auto"/>
              <w:rPr>
                <w:rFonts w:ascii="Times New Roman" w:hAnsi="Times New Roman" w:cs="Times New Roman"/>
                <w:lang w:val="en-ID"/>
              </w:rPr>
            </w:pPr>
            <w:r>
              <w:rPr>
                <w:rFonts w:ascii="Times New Roman" w:hAnsi="Times New Roman" w:cs="Times New Roman"/>
                <w:lang w:val="en-ID"/>
              </w:rPr>
              <w:t>1. Objek Penelitian :</w:t>
            </w:r>
          </w:p>
          <w:p w:rsidR="00333D6D" w:rsidRDefault="00333D6D" w:rsidP="00392ACF">
            <w:pPr>
              <w:spacing w:after="0" w:line="360" w:lineRule="auto"/>
              <w:rPr>
                <w:rFonts w:ascii="Times New Roman" w:hAnsi="Times New Roman" w:cs="Times New Roman"/>
                <w:lang w:val="en-ID"/>
              </w:rPr>
            </w:pPr>
            <w:r>
              <w:rPr>
                <w:rFonts w:ascii="Times New Roman" w:hAnsi="Times New Roman" w:cs="Times New Roman"/>
                <w:lang w:val="en-ID"/>
              </w:rPr>
              <w:t>Objek penelitian dilakukan di perusahaan</w:t>
            </w:r>
          </w:p>
          <w:p w:rsidR="00333D6D" w:rsidRPr="00333D6D" w:rsidRDefault="00333D6D" w:rsidP="00392ACF">
            <w:pPr>
              <w:spacing w:after="0" w:line="360" w:lineRule="auto"/>
              <w:rPr>
                <w:rFonts w:ascii="Times New Roman" w:hAnsi="Times New Roman" w:cs="Times New Roman"/>
                <w:lang w:val="en-ID"/>
              </w:rPr>
            </w:pPr>
            <w:r>
              <w:rPr>
                <w:rFonts w:ascii="Times New Roman" w:hAnsi="Times New Roman" w:cs="Times New Roman"/>
                <w:lang w:val="en-ID"/>
              </w:rPr>
              <w:t>2. Teori Penelitian : Teori yang digunakan oleh peneliti terdahulu tentang Analisis Rasio diambil dari pendapat Jumingan (2005)</w:t>
            </w:r>
          </w:p>
        </w:tc>
      </w:tr>
      <w:tr w:rsidR="00CF7006" w:rsidRPr="00392ACF" w:rsidTr="00E47B7E">
        <w:trPr>
          <w:trHeight w:val="328"/>
        </w:trPr>
        <w:tc>
          <w:tcPr>
            <w:tcW w:w="562" w:type="dxa"/>
          </w:tcPr>
          <w:p w:rsidR="00CF7006" w:rsidRPr="00392AC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2.</w:t>
            </w:r>
          </w:p>
        </w:tc>
        <w:tc>
          <w:tcPr>
            <w:tcW w:w="1985" w:type="dxa"/>
          </w:tcPr>
          <w:p w:rsidR="00CF7006" w:rsidRPr="00E30BB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Juita Candra Kartika Sari (2016)</w:t>
            </w:r>
          </w:p>
        </w:tc>
        <w:tc>
          <w:tcPr>
            <w:tcW w:w="2410" w:type="dxa"/>
          </w:tcPr>
          <w:p w:rsidR="00CF7006" w:rsidRPr="00E30BB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 xml:space="preserve">Analisa Laporan Keuangan Dalam Mengukur Tingkat </w:t>
            </w:r>
            <w:r>
              <w:rPr>
                <w:rFonts w:ascii="Times New Roman" w:hAnsi="Times New Roman" w:cs="Times New Roman"/>
                <w:lang w:val="id-ID"/>
              </w:rPr>
              <w:lastRenderedPageBreak/>
              <w:t>Likuiditas Dan Solvabilitas Pada PT. Bio Farma Bandung Periode 2012-2014</w:t>
            </w:r>
          </w:p>
        </w:tc>
        <w:tc>
          <w:tcPr>
            <w:tcW w:w="1814" w:type="dxa"/>
          </w:tcPr>
          <w:p w:rsidR="00CF7006" w:rsidRPr="00CF7006"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lastRenderedPageBreak/>
              <w:t xml:space="preserve">Analisis Rasio Keuangan (Sofyan S. </w:t>
            </w:r>
            <w:r>
              <w:rPr>
                <w:rFonts w:ascii="Times New Roman" w:hAnsi="Times New Roman" w:cs="Times New Roman"/>
                <w:lang w:val="id-ID"/>
              </w:rPr>
              <w:lastRenderedPageBreak/>
              <w:t>Harahap, 2008)</w:t>
            </w:r>
          </w:p>
        </w:tc>
        <w:tc>
          <w:tcPr>
            <w:tcW w:w="1701" w:type="dxa"/>
          </w:tcPr>
          <w:p w:rsidR="00CF7006" w:rsidRPr="00E30BB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lastRenderedPageBreak/>
              <w:t xml:space="preserve">Analisis Rasio Keuangan (Munawir, </w:t>
            </w:r>
            <w:r>
              <w:rPr>
                <w:rFonts w:ascii="Times New Roman" w:hAnsi="Times New Roman" w:cs="Times New Roman"/>
                <w:lang w:val="id-ID"/>
              </w:rPr>
              <w:lastRenderedPageBreak/>
              <w:t>2010)</w:t>
            </w:r>
          </w:p>
        </w:tc>
        <w:tc>
          <w:tcPr>
            <w:tcW w:w="2409" w:type="dxa"/>
          </w:tcPr>
          <w:p w:rsidR="00CF7006"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lastRenderedPageBreak/>
              <w:t xml:space="preserve">1. Metode Penelitian: Deskriptif Kuantitatif </w:t>
            </w:r>
          </w:p>
          <w:p w:rsidR="00333D6D"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t xml:space="preserve">2. Variable Penelitian: </w:t>
            </w:r>
            <w:r>
              <w:rPr>
                <w:rFonts w:ascii="Times New Roman" w:hAnsi="Times New Roman" w:cs="Times New Roman"/>
                <w:lang w:val="en-ID"/>
              </w:rPr>
              <w:lastRenderedPageBreak/>
              <w:t>Variable yang digunakan peneliti terdahulu yaitu Rasio Likuiditas</w:t>
            </w:r>
          </w:p>
          <w:p w:rsidR="00333D6D" w:rsidRPr="00333D6D"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t xml:space="preserve">3. Objek Penelitian: Objek Penelitian dilakukan di perusahaan  </w:t>
            </w:r>
          </w:p>
        </w:tc>
        <w:tc>
          <w:tcPr>
            <w:tcW w:w="2681" w:type="dxa"/>
          </w:tcPr>
          <w:p w:rsidR="00CF7006"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lastRenderedPageBreak/>
              <w:t xml:space="preserve">1. Teori Penelitian: Teori yang digunakan oleh peneliti terdahulu tentang </w:t>
            </w:r>
            <w:r>
              <w:rPr>
                <w:rFonts w:ascii="Times New Roman" w:hAnsi="Times New Roman" w:cs="Times New Roman"/>
                <w:lang w:val="en-ID"/>
              </w:rPr>
              <w:lastRenderedPageBreak/>
              <w:t>Analisis Rasio diambil dari pendapat Sofyan S. Harahap (2008)</w:t>
            </w:r>
          </w:p>
          <w:p w:rsidR="00333D6D" w:rsidRPr="00333D6D" w:rsidRDefault="00333D6D" w:rsidP="00CF7006">
            <w:pPr>
              <w:spacing w:after="0" w:line="360" w:lineRule="auto"/>
              <w:rPr>
                <w:rFonts w:ascii="Times New Roman" w:hAnsi="Times New Roman" w:cs="Times New Roman"/>
                <w:lang w:val="en-ID"/>
              </w:rPr>
            </w:pPr>
          </w:p>
        </w:tc>
      </w:tr>
      <w:tr w:rsidR="00CF7006" w:rsidRPr="00392ACF" w:rsidTr="00E47B7E">
        <w:trPr>
          <w:trHeight w:val="315"/>
        </w:trPr>
        <w:tc>
          <w:tcPr>
            <w:tcW w:w="562" w:type="dxa"/>
          </w:tcPr>
          <w:p w:rsidR="00CF7006" w:rsidRPr="00392AC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lastRenderedPageBreak/>
              <w:t>3.</w:t>
            </w:r>
          </w:p>
        </w:tc>
        <w:tc>
          <w:tcPr>
            <w:tcW w:w="1985" w:type="dxa"/>
          </w:tcPr>
          <w:p w:rsidR="00CF7006" w:rsidRPr="00CF7006"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Zahra Kurnia Putri (2017)</w:t>
            </w:r>
          </w:p>
        </w:tc>
        <w:tc>
          <w:tcPr>
            <w:tcW w:w="2410" w:type="dxa"/>
          </w:tcPr>
          <w:p w:rsidR="00CF7006" w:rsidRPr="00CF7006"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Analisis Keuangan Mengukur Tingkat Likuiditas Dan Profitabilitas (Studi Kasus Pada PT. PINDAD (Persero) Periode 2014-2016) Kota Bandung</w:t>
            </w:r>
          </w:p>
        </w:tc>
        <w:tc>
          <w:tcPr>
            <w:tcW w:w="1814" w:type="dxa"/>
          </w:tcPr>
          <w:p w:rsidR="00CF7006" w:rsidRPr="00CF7006"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Analisis Rasio Keuangan (Kasmir, 2014)</w:t>
            </w:r>
          </w:p>
        </w:tc>
        <w:tc>
          <w:tcPr>
            <w:tcW w:w="1701" w:type="dxa"/>
          </w:tcPr>
          <w:p w:rsidR="00CF7006" w:rsidRPr="00E30BBF" w:rsidRDefault="00CF7006" w:rsidP="00CF7006">
            <w:pPr>
              <w:spacing w:after="0" w:line="360" w:lineRule="auto"/>
              <w:rPr>
                <w:rFonts w:ascii="Times New Roman" w:hAnsi="Times New Roman" w:cs="Times New Roman"/>
                <w:lang w:val="id-ID"/>
              </w:rPr>
            </w:pPr>
            <w:r>
              <w:rPr>
                <w:rFonts w:ascii="Times New Roman" w:hAnsi="Times New Roman" w:cs="Times New Roman"/>
                <w:lang w:val="id-ID"/>
              </w:rPr>
              <w:t>Analisis Rasio Keuangan (Munawir, 2010)</w:t>
            </w:r>
          </w:p>
        </w:tc>
        <w:tc>
          <w:tcPr>
            <w:tcW w:w="2409" w:type="dxa"/>
          </w:tcPr>
          <w:p w:rsidR="00CF7006"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t>1. Metode Penelitian Deskriptif Kuantitatif</w:t>
            </w:r>
          </w:p>
          <w:p w:rsidR="00333D6D"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t xml:space="preserve">2.Variable Penelitian: Variable yang digunakan peneliti terdahulu yaitu Rasio Likuiditas </w:t>
            </w:r>
          </w:p>
          <w:p w:rsidR="00333D6D" w:rsidRPr="00333D6D" w:rsidRDefault="00333D6D" w:rsidP="00CF7006">
            <w:pPr>
              <w:spacing w:after="0" w:line="360" w:lineRule="auto"/>
              <w:rPr>
                <w:rFonts w:ascii="Times New Roman" w:hAnsi="Times New Roman" w:cs="Times New Roman"/>
                <w:lang w:val="en-ID"/>
              </w:rPr>
            </w:pPr>
            <w:r>
              <w:rPr>
                <w:rFonts w:ascii="Times New Roman" w:hAnsi="Times New Roman" w:cs="Times New Roman"/>
                <w:lang w:val="en-ID"/>
              </w:rPr>
              <w:t xml:space="preserve">3. Objek penelitian: Objek penelitian dilakukan di perusahaan </w:t>
            </w:r>
          </w:p>
        </w:tc>
        <w:tc>
          <w:tcPr>
            <w:tcW w:w="2681" w:type="dxa"/>
          </w:tcPr>
          <w:p w:rsidR="00CF7006" w:rsidRPr="00E47B7E" w:rsidRDefault="00E47B7E" w:rsidP="00CF7006">
            <w:pPr>
              <w:spacing w:after="0" w:line="360" w:lineRule="auto"/>
              <w:rPr>
                <w:rFonts w:ascii="Times New Roman" w:hAnsi="Times New Roman" w:cs="Times New Roman"/>
                <w:lang w:val="en-ID"/>
              </w:rPr>
            </w:pPr>
            <w:r>
              <w:rPr>
                <w:rFonts w:ascii="Times New Roman" w:hAnsi="Times New Roman" w:cs="Times New Roman"/>
                <w:lang w:val="en-ID"/>
              </w:rPr>
              <w:t>1. Teori Penelitian: Teori yang digunakan oleh peneliti terdahulu tentang Analisis Rasio diambil dari pendapat Kasmir (2014)</w:t>
            </w:r>
          </w:p>
        </w:tc>
      </w:tr>
    </w:tbl>
    <w:p w:rsidR="00392ACF" w:rsidRPr="006C1300" w:rsidRDefault="00392ACF" w:rsidP="00392ACF">
      <w:pPr>
        <w:pStyle w:val="ListParagraph"/>
        <w:spacing w:line="480" w:lineRule="auto"/>
        <w:jc w:val="center"/>
        <w:rPr>
          <w:rFonts w:ascii="Times New Roman" w:hAnsi="Times New Roman" w:cs="Times New Roman"/>
          <w:sz w:val="24"/>
          <w:szCs w:val="24"/>
        </w:rPr>
      </w:pPr>
    </w:p>
    <w:sectPr w:rsidR="00392ACF" w:rsidRPr="006C1300" w:rsidSect="002C376A">
      <w:pgSz w:w="16838" w:h="11906" w:orient="landscape"/>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C2" w:rsidRDefault="007562C2" w:rsidP="00523DF6">
      <w:pPr>
        <w:spacing w:after="0" w:line="240" w:lineRule="auto"/>
      </w:pPr>
      <w:r>
        <w:separator/>
      </w:r>
    </w:p>
  </w:endnote>
  <w:endnote w:type="continuationSeparator" w:id="0">
    <w:p w:rsidR="007562C2" w:rsidRDefault="007562C2" w:rsidP="0052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6399"/>
      <w:docPartObj>
        <w:docPartGallery w:val="Page Numbers (Bottom of Page)"/>
        <w:docPartUnique/>
      </w:docPartObj>
    </w:sdtPr>
    <w:sdtEndPr>
      <w:rPr>
        <w:noProof/>
      </w:rPr>
    </w:sdtEndPr>
    <w:sdtContent>
      <w:p w:rsidR="00853DCD" w:rsidRDefault="00853DC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853DCD" w:rsidRDefault="00853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62556"/>
      <w:docPartObj>
        <w:docPartGallery w:val="Page Numbers (Bottom of Page)"/>
        <w:docPartUnique/>
      </w:docPartObj>
    </w:sdtPr>
    <w:sdtEndPr>
      <w:rPr>
        <w:noProof/>
      </w:rPr>
    </w:sdtEndPr>
    <w:sdtContent>
      <w:p w:rsidR="00853DCD" w:rsidRDefault="00853DCD">
        <w:pPr>
          <w:pStyle w:val="Footer"/>
          <w:jc w:val="center"/>
        </w:pPr>
        <w:r>
          <w:fldChar w:fldCharType="begin"/>
        </w:r>
        <w:r>
          <w:instrText xml:space="preserve"> PAGE   \* MERGEFORMAT </w:instrText>
        </w:r>
        <w:r>
          <w:fldChar w:fldCharType="separate"/>
        </w:r>
        <w:r w:rsidR="009C3136">
          <w:rPr>
            <w:noProof/>
          </w:rPr>
          <w:t>15</w:t>
        </w:r>
        <w:r>
          <w:rPr>
            <w:noProof/>
          </w:rPr>
          <w:fldChar w:fldCharType="end"/>
        </w:r>
      </w:p>
    </w:sdtContent>
  </w:sdt>
  <w:p w:rsidR="00853DCD" w:rsidRDefault="00853DCD" w:rsidP="003801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CD" w:rsidRDefault="00853DCD" w:rsidP="00C025CD">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CD" w:rsidRDefault="00853DCD">
    <w:pPr>
      <w:pStyle w:val="Footer"/>
      <w:jc w:val="center"/>
    </w:pPr>
  </w:p>
  <w:p w:rsidR="00853DCD" w:rsidRDefault="00853DC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CD" w:rsidRPr="00CB1417" w:rsidRDefault="00853DCD" w:rsidP="006B29A5">
    <w:pPr>
      <w:pStyle w:val="Footer"/>
      <w:rPr>
        <w:rFonts w:asciiTheme="majorBidi" w:hAnsiTheme="majorBidi" w:cstheme="majorBidi"/>
        <w:sz w:val="24"/>
        <w:szCs w:val="24"/>
      </w:rPr>
    </w:pPr>
  </w:p>
  <w:p w:rsidR="00853DCD" w:rsidRPr="00CB1417" w:rsidRDefault="00853DCD">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C2" w:rsidRDefault="007562C2" w:rsidP="00523DF6">
      <w:pPr>
        <w:spacing w:after="0" w:line="240" w:lineRule="auto"/>
      </w:pPr>
      <w:r>
        <w:separator/>
      </w:r>
    </w:p>
  </w:footnote>
  <w:footnote w:type="continuationSeparator" w:id="0">
    <w:p w:rsidR="007562C2" w:rsidRDefault="007562C2" w:rsidP="00523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37736"/>
      <w:docPartObj>
        <w:docPartGallery w:val="Page Numbers (Top of Page)"/>
        <w:docPartUnique/>
      </w:docPartObj>
    </w:sdtPr>
    <w:sdtEndPr>
      <w:rPr>
        <w:noProof/>
      </w:rPr>
    </w:sdtEndPr>
    <w:sdtContent>
      <w:p w:rsidR="00853DCD" w:rsidRDefault="00853DCD">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853DCD" w:rsidRDefault="00853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CD" w:rsidRDefault="00853DCD" w:rsidP="00C025C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7595749"/>
      <w:docPartObj>
        <w:docPartGallery w:val="Page Numbers (Top of Page)"/>
        <w:docPartUnique/>
      </w:docPartObj>
    </w:sdtPr>
    <w:sdtEndPr>
      <w:rPr>
        <w:noProof/>
      </w:rPr>
    </w:sdtEndPr>
    <w:sdtContent>
      <w:p w:rsidR="00853DCD" w:rsidRDefault="00853DCD">
        <w:pPr>
          <w:pStyle w:val="Header"/>
          <w:jc w:val="right"/>
          <w:rPr>
            <w:rFonts w:asciiTheme="majorBidi" w:hAnsiTheme="majorBidi" w:cstheme="majorBidi"/>
            <w:sz w:val="24"/>
            <w:szCs w:val="24"/>
          </w:rPr>
        </w:pPr>
      </w:p>
      <w:p w:rsidR="00853DCD" w:rsidRPr="00CB1417" w:rsidRDefault="00853DCD" w:rsidP="00380124">
        <w:pPr>
          <w:pStyle w:val="Header"/>
          <w:tabs>
            <w:tab w:val="left" w:pos="5224"/>
            <w:tab w:val="right" w:pos="8271"/>
          </w:tabs>
          <w:jc w:val="righ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B1417">
          <w:rPr>
            <w:rFonts w:asciiTheme="majorBidi" w:hAnsiTheme="majorBidi" w:cstheme="majorBidi"/>
            <w:sz w:val="24"/>
            <w:szCs w:val="24"/>
          </w:rPr>
          <w:fldChar w:fldCharType="begin"/>
        </w:r>
        <w:r w:rsidRPr="00CB1417">
          <w:rPr>
            <w:rFonts w:asciiTheme="majorBidi" w:hAnsiTheme="majorBidi" w:cstheme="majorBidi"/>
            <w:sz w:val="24"/>
            <w:szCs w:val="24"/>
          </w:rPr>
          <w:instrText xml:space="preserve"> PAGE   \* MERGEFORMAT </w:instrText>
        </w:r>
        <w:r w:rsidRPr="00CB1417">
          <w:rPr>
            <w:rFonts w:asciiTheme="majorBidi" w:hAnsiTheme="majorBidi" w:cstheme="majorBidi"/>
            <w:sz w:val="24"/>
            <w:szCs w:val="24"/>
          </w:rPr>
          <w:fldChar w:fldCharType="separate"/>
        </w:r>
        <w:r w:rsidR="009C3136">
          <w:rPr>
            <w:rFonts w:asciiTheme="majorBidi" w:hAnsiTheme="majorBidi" w:cstheme="majorBidi"/>
            <w:noProof/>
            <w:sz w:val="24"/>
            <w:szCs w:val="24"/>
          </w:rPr>
          <w:t>37</w:t>
        </w:r>
        <w:r w:rsidRPr="00CB1417">
          <w:rPr>
            <w:rFonts w:asciiTheme="majorBidi" w:hAnsiTheme="majorBidi" w:cstheme="majorBidi"/>
            <w:noProof/>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49988"/>
      <w:docPartObj>
        <w:docPartGallery w:val="Page Numbers (Top of Page)"/>
        <w:docPartUnique/>
      </w:docPartObj>
    </w:sdtPr>
    <w:sdtEndPr>
      <w:rPr>
        <w:noProof/>
      </w:rPr>
    </w:sdtEndPr>
    <w:sdtContent>
      <w:p w:rsidR="00853DCD" w:rsidRDefault="00853DCD" w:rsidP="00FA042D">
        <w:pPr>
          <w:pStyle w:val="Header"/>
          <w:jc w:val="right"/>
        </w:pPr>
      </w:p>
      <w:p w:rsidR="00853DCD" w:rsidRDefault="00853DCD" w:rsidP="00FA042D">
        <w:pPr>
          <w:pStyle w:val="Header"/>
          <w:jc w:val="right"/>
        </w:pPr>
      </w:p>
      <w:p w:rsidR="00853DCD" w:rsidRDefault="00853DCD" w:rsidP="00FA042D">
        <w:pPr>
          <w:pStyle w:val="Header"/>
          <w:jc w:val="right"/>
        </w:pPr>
      </w:p>
      <w:p w:rsidR="00853DCD" w:rsidRDefault="00853DCD" w:rsidP="00FA042D">
        <w:pPr>
          <w:pStyle w:val="Header"/>
          <w:jc w:val="right"/>
          <w:rPr>
            <w:noProof/>
          </w:rPr>
        </w:pPr>
        <w:r>
          <w:fldChar w:fldCharType="begin"/>
        </w:r>
        <w:r>
          <w:instrText xml:space="preserve"> PAGE   \* MERGEFORMAT </w:instrText>
        </w:r>
        <w:r>
          <w:fldChar w:fldCharType="separate"/>
        </w:r>
        <w:r w:rsidR="009C3136">
          <w:rPr>
            <w:noProof/>
          </w:rPr>
          <w:t>36</w:t>
        </w:r>
        <w:r>
          <w:rPr>
            <w:noProof/>
          </w:rPr>
          <w:fldChar w:fldCharType="end"/>
        </w:r>
      </w:p>
    </w:sdtContent>
  </w:sdt>
  <w:p w:rsidR="00853DCD" w:rsidRDefault="00853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859"/>
    <w:multiLevelType w:val="hybridMultilevel"/>
    <w:tmpl w:val="DD34CD2C"/>
    <w:lvl w:ilvl="0" w:tplc="1D1AC17C">
      <w:start w:val="1"/>
      <w:numFmt w:val="decimal"/>
      <w:lvlText w:val="2.%1"/>
      <w:lvlJc w:val="left"/>
      <w:pPr>
        <w:ind w:left="720" w:hanging="360"/>
      </w:pPr>
      <w:rPr>
        <w:rFonts w:ascii="Times New Roman" w:hAnsi="Times New Roman" w:cs="Times New Roman" w:hint="default"/>
        <w:b/>
        <w:sz w:val="24"/>
      </w:rPr>
    </w:lvl>
    <w:lvl w:ilvl="1" w:tplc="0B066096">
      <w:start w:val="1"/>
      <w:numFmt w:val="decimal"/>
      <w:lvlText w:val="2.1.%2"/>
      <w:lvlJc w:val="left"/>
      <w:pPr>
        <w:ind w:left="1440" w:hanging="360"/>
      </w:pPr>
      <w:rPr>
        <w:rFonts w:hint="default"/>
        <w:b/>
        <w:sz w:val="24"/>
      </w:rPr>
    </w:lvl>
    <w:lvl w:ilvl="2" w:tplc="5052BCD8">
      <w:start w:val="1"/>
      <w:numFmt w:val="decimal"/>
      <w:lvlText w:val="2.2.%3"/>
      <w:lvlJc w:val="left"/>
      <w:pPr>
        <w:ind w:left="2340" w:hanging="360"/>
      </w:pPr>
      <w:rPr>
        <w:rFonts w:hint="default"/>
        <w:sz w:val="24"/>
      </w:rPr>
    </w:lvl>
    <w:lvl w:ilvl="3" w:tplc="2E4C66AA">
      <w:start w:val="1"/>
      <w:numFmt w:val="decimal"/>
      <w:lvlText w:val="2.3.%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D1701"/>
    <w:multiLevelType w:val="hybridMultilevel"/>
    <w:tmpl w:val="6030A276"/>
    <w:lvl w:ilvl="0" w:tplc="CCA6AF92">
      <w:start w:val="1"/>
      <w:numFmt w:val="decimal"/>
      <w:lvlText w:val="2.1.%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267491"/>
    <w:multiLevelType w:val="hybridMultilevel"/>
    <w:tmpl w:val="59962BE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13D04144"/>
    <w:multiLevelType w:val="hybridMultilevel"/>
    <w:tmpl w:val="3D8CAC6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0D5842"/>
    <w:multiLevelType w:val="hybridMultilevel"/>
    <w:tmpl w:val="269EEC94"/>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8856988"/>
    <w:multiLevelType w:val="hybridMultilevel"/>
    <w:tmpl w:val="9F50542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210F71A7"/>
    <w:multiLevelType w:val="hybridMultilevel"/>
    <w:tmpl w:val="B328805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242B40B5"/>
    <w:multiLevelType w:val="hybridMultilevel"/>
    <w:tmpl w:val="20B409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441DA9"/>
    <w:multiLevelType w:val="hybridMultilevel"/>
    <w:tmpl w:val="48F40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5402FF"/>
    <w:multiLevelType w:val="hybridMultilevel"/>
    <w:tmpl w:val="4192EC72"/>
    <w:lvl w:ilvl="0" w:tplc="6BAC032E">
      <w:start w:val="4"/>
      <w:numFmt w:val="decimal"/>
      <w:lvlText w:val="2.2.%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9E6AAB"/>
    <w:multiLevelType w:val="hybridMultilevel"/>
    <w:tmpl w:val="48F409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507856"/>
    <w:multiLevelType w:val="hybridMultilevel"/>
    <w:tmpl w:val="65563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5A3F83"/>
    <w:multiLevelType w:val="hybridMultilevel"/>
    <w:tmpl w:val="A8CAE4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7425F3"/>
    <w:multiLevelType w:val="hybridMultilevel"/>
    <w:tmpl w:val="7B586F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7C19BA"/>
    <w:multiLevelType w:val="hybridMultilevel"/>
    <w:tmpl w:val="7262A4F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A219D6"/>
    <w:multiLevelType w:val="hybridMultilevel"/>
    <w:tmpl w:val="CC3C9D46"/>
    <w:lvl w:ilvl="0" w:tplc="F3F8264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77315C9"/>
    <w:multiLevelType w:val="hybridMultilevel"/>
    <w:tmpl w:val="D4BA8424"/>
    <w:lvl w:ilvl="0" w:tplc="E6B2C888">
      <w:start w:val="1"/>
      <w:numFmt w:val="decimal"/>
      <w:lvlText w:val="2.2.%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7786E09"/>
    <w:multiLevelType w:val="hybridMultilevel"/>
    <w:tmpl w:val="AC780A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390C46"/>
    <w:multiLevelType w:val="hybridMultilevel"/>
    <w:tmpl w:val="DC6A84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A61B1E"/>
    <w:multiLevelType w:val="hybridMultilevel"/>
    <w:tmpl w:val="50B6D8BC"/>
    <w:lvl w:ilvl="0" w:tplc="3A261B56">
      <w:start w:val="2"/>
      <w:numFmt w:val="lowerLetter"/>
      <w:lvlText w:val="%1."/>
      <w:lvlJc w:val="left"/>
      <w:pPr>
        <w:ind w:left="2322" w:hanging="360"/>
      </w:pPr>
      <w:rPr>
        <w:rFonts w:hint="default"/>
        <w:b w:val="0"/>
        <w:bCs/>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61D87573"/>
    <w:multiLevelType w:val="hybridMultilevel"/>
    <w:tmpl w:val="8E6A0F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50F2EC0"/>
    <w:multiLevelType w:val="hybridMultilevel"/>
    <w:tmpl w:val="7AEAF860"/>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69645FC5"/>
    <w:multiLevelType w:val="hybridMultilevel"/>
    <w:tmpl w:val="43766F28"/>
    <w:lvl w:ilvl="0" w:tplc="D986A9D0">
      <w:start w:val="1"/>
      <w:numFmt w:val="decimal"/>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5465CE2"/>
    <w:multiLevelType w:val="multilevel"/>
    <w:tmpl w:val="D11A76DA"/>
    <w:lvl w:ilvl="0">
      <w:start w:val="1"/>
      <w:numFmt w:val="decimal"/>
      <w:lvlText w:val="%1."/>
      <w:lvlJc w:val="left"/>
      <w:pPr>
        <w:ind w:left="1800" w:hanging="360"/>
      </w:p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nsid w:val="7CFF0D4D"/>
    <w:multiLevelType w:val="hybridMultilevel"/>
    <w:tmpl w:val="68560F9A"/>
    <w:lvl w:ilvl="0" w:tplc="FB54890A">
      <w:start w:val="1"/>
      <w:numFmt w:val="lowerLetter"/>
      <w:lvlText w:val="%1."/>
      <w:lvlJc w:val="left"/>
      <w:pPr>
        <w:ind w:left="2138" w:hanging="360"/>
      </w:pPr>
      <w:rPr>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0"/>
  </w:num>
  <w:num w:numId="2">
    <w:abstractNumId w:val="1"/>
  </w:num>
  <w:num w:numId="3">
    <w:abstractNumId w:val="3"/>
  </w:num>
  <w:num w:numId="4">
    <w:abstractNumId w:val="7"/>
  </w:num>
  <w:num w:numId="5">
    <w:abstractNumId w:val="12"/>
  </w:num>
  <w:num w:numId="6">
    <w:abstractNumId w:val="24"/>
  </w:num>
  <w:num w:numId="7">
    <w:abstractNumId w:val="14"/>
  </w:num>
  <w:num w:numId="8">
    <w:abstractNumId w:val="15"/>
  </w:num>
  <w:num w:numId="9">
    <w:abstractNumId w:val="20"/>
  </w:num>
  <w:num w:numId="10">
    <w:abstractNumId w:val="19"/>
  </w:num>
  <w:num w:numId="11">
    <w:abstractNumId w:val="22"/>
  </w:num>
  <w:num w:numId="12">
    <w:abstractNumId w:val="6"/>
  </w:num>
  <w:num w:numId="13">
    <w:abstractNumId w:val="5"/>
  </w:num>
  <w:num w:numId="14">
    <w:abstractNumId w:val="8"/>
  </w:num>
  <w:num w:numId="15">
    <w:abstractNumId w:val="10"/>
  </w:num>
  <w:num w:numId="16">
    <w:abstractNumId w:val="16"/>
  </w:num>
  <w:num w:numId="17">
    <w:abstractNumId w:val="9"/>
  </w:num>
  <w:num w:numId="18">
    <w:abstractNumId w:val="17"/>
  </w:num>
  <w:num w:numId="19">
    <w:abstractNumId w:val="21"/>
  </w:num>
  <w:num w:numId="20">
    <w:abstractNumId w:val="4"/>
  </w:num>
  <w:num w:numId="21">
    <w:abstractNumId w:val="23"/>
  </w:num>
  <w:num w:numId="22">
    <w:abstractNumId w:val="13"/>
  </w:num>
  <w:num w:numId="23">
    <w:abstractNumId w:val="2"/>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43"/>
    <w:rsid w:val="0002329D"/>
    <w:rsid w:val="000333C7"/>
    <w:rsid w:val="000554C9"/>
    <w:rsid w:val="00082627"/>
    <w:rsid w:val="00093DAE"/>
    <w:rsid w:val="000A1506"/>
    <w:rsid w:val="000A57BB"/>
    <w:rsid w:val="000B4539"/>
    <w:rsid w:val="000D3CEA"/>
    <w:rsid w:val="000F66C2"/>
    <w:rsid w:val="00111F57"/>
    <w:rsid w:val="001416D9"/>
    <w:rsid w:val="00145E28"/>
    <w:rsid w:val="00160C1A"/>
    <w:rsid w:val="001D6997"/>
    <w:rsid w:val="001D716F"/>
    <w:rsid w:val="001E2ACA"/>
    <w:rsid w:val="001E38F6"/>
    <w:rsid w:val="001F60AA"/>
    <w:rsid w:val="00201979"/>
    <w:rsid w:val="00202474"/>
    <w:rsid w:val="0023043E"/>
    <w:rsid w:val="00244F0A"/>
    <w:rsid w:val="002464B6"/>
    <w:rsid w:val="00293066"/>
    <w:rsid w:val="002A47A7"/>
    <w:rsid w:val="002A4A0A"/>
    <w:rsid w:val="002C3019"/>
    <w:rsid w:val="002C376A"/>
    <w:rsid w:val="002E35E9"/>
    <w:rsid w:val="002F3E0A"/>
    <w:rsid w:val="002F47DB"/>
    <w:rsid w:val="00307B6E"/>
    <w:rsid w:val="00333D6D"/>
    <w:rsid w:val="003504F0"/>
    <w:rsid w:val="00380124"/>
    <w:rsid w:val="0039133F"/>
    <w:rsid w:val="00392ACF"/>
    <w:rsid w:val="00392BC4"/>
    <w:rsid w:val="003A435F"/>
    <w:rsid w:val="003B6373"/>
    <w:rsid w:val="003E79C6"/>
    <w:rsid w:val="00400623"/>
    <w:rsid w:val="0041285F"/>
    <w:rsid w:val="00416548"/>
    <w:rsid w:val="00416F3C"/>
    <w:rsid w:val="00430A2A"/>
    <w:rsid w:val="00433EF7"/>
    <w:rsid w:val="004342C3"/>
    <w:rsid w:val="00446858"/>
    <w:rsid w:val="00454AAC"/>
    <w:rsid w:val="004709E4"/>
    <w:rsid w:val="00477AC4"/>
    <w:rsid w:val="004B32AC"/>
    <w:rsid w:val="004D2725"/>
    <w:rsid w:val="004F0C97"/>
    <w:rsid w:val="00502200"/>
    <w:rsid w:val="00521220"/>
    <w:rsid w:val="00523DF6"/>
    <w:rsid w:val="005427EC"/>
    <w:rsid w:val="005822D3"/>
    <w:rsid w:val="00591DED"/>
    <w:rsid w:val="005938FE"/>
    <w:rsid w:val="005A142D"/>
    <w:rsid w:val="005B1EDF"/>
    <w:rsid w:val="005B4C3F"/>
    <w:rsid w:val="005C29F9"/>
    <w:rsid w:val="005D1E56"/>
    <w:rsid w:val="005D40C4"/>
    <w:rsid w:val="005F33FA"/>
    <w:rsid w:val="0060134F"/>
    <w:rsid w:val="00605F08"/>
    <w:rsid w:val="006127BA"/>
    <w:rsid w:val="0064169D"/>
    <w:rsid w:val="0069347A"/>
    <w:rsid w:val="006A3550"/>
    <w:rsid w:val="006B27E1"/>
    <w:rsid w:val="006B29A5"/>
    <w:rsid w:val="006C1300"/>
    <w:rsid w:val="006C385A"/>
    <w:rsid w:val="006D3D0F"/>
    <w:rsid w:val="006D5A43"/>
    <w:rsid w:val="006F686F"/>
    <w:rsid w:val="00701EF7"/>
    <w:rsid w:val="0074444F"/>
    <w:rsid w:val="007562C2"/>
    <w:rsid w:val="00763234"/>
    <w:rsid w:val="00796530"/>
    <w:rsid w:val="007A0B67"/>
    <w:rsid w:val="007A0D65"/>
    <w:rsid w:val="007D3653"/>
    <w:rsid w:val="007D5F98"/>
    <w:rsid w:val="007E1A8B"/>
    <w:rsid w:val="007F0FEB"/>
    <w:rsid w:val="007F5118"/>
    <w:rsid w:val="007F7F3C"/>
    <w:rsid w:val="00805C29"/>
    <w:rsid w:val="0081067A"/>
    <w:rsid w:val="00835CEF"/>
    <w:rsid w:val="00845285"/>
    <w:rsid w:val="00853DCD"/>
    <w:rsid w:val="00853EB1"/>
    <w:rsid w:val="00867578"/>
    <w:rsid w:val="00867C0D"/>
    <w:rsid w:val="00871844"/>
    <w:rsid w:val="008B0CF7"/>
    <w:rsid w:val="008C32A4"/>
    <w:rsid w:val="0091765A"/>
    <w:rsid w:val="00924FEE"/>
    <w:rsid w:val="00927656"/>
    <w:rsid w:val="00992949"/>
    <w:rsid w:val="009C3136"/>
    <w:rsid w:val="009F18D1"/>
    <w:rsid w:val="009F39ED"/>
    <w:rsid w:val="00A16273"/>
    <w:rsid w:val="00A409B5"/>
    <w:rsid w:val="00A763CC"/>
    <w:rsid w:val="00A773F0"/>
    <w:rsid w:val="00AD1A18"/>
    <w:rsid w:val="00AE1819"/>
    <w:rsid w:val="00AF4270"/>
    <w:rsid w:val="00AF7CE5"/>
    <w:rsid w:val="00B1001D"/>
    <w:rsid w:val="00B35C41"/>
    <w:rsid w:val="00B52C66"/>
    <w:rsid w:val="00B66A73"/>
    <w:rsid w:val="00B835AA"/>
    <w:rsid w:val="00BB7CBC"/>
    <w:rsid w:val="00BE48D4"/>
    <w:rsid w:val="00BF3772"/>
    <w:rsid w:val="00BF7A6A"/>
    <w:rsid w:val="00C025CD"/>
    <w:rsid w:val="00C029F2"/>
    <w:rsid w:val="00C171E0"/>
    <w:rsid w:val="00C174A1"/>
    <w:rsid w:val="00C74001"/>
    <w:rsid w:val="00C814BD"/>
    <w:rsid w:val="00C91024"/>
    <w:rsid w:val="00CA5904"/>
    <w:rsid w:val="00CB0B73"/>
    <w:rsid w:val="00CC5B20"/>
    <w:rsid w:val="00CF7006"/>
    <w:rsid w:val="00D02FC6"/>
    <w:rsid w:val="00D111C8"/>
    <w:rsid w:val="00D430EA"/>
    <w:rsid w:val="00D4699D"/>
    <w:rsid w:val="00D47B64"/>
    <w:rsid w:val="00DA5D35"/>
    <w:rsid w:val="00E06BE8"/>
    <w:rsid w:val="00E260EB"/>
    <w:rsid w:val="00E30BBF"/>
    <w:rsid w:val="00E30E47"/>
    <w:rsid w:val="00E47B7E"/>
    <w:rsid w:val="00E51575"/>
    <w:rsid w:val="00E75691"/>
    <w:rsid w:val="00EA7FBD"/>
    <w:rsid w:val="00ED7C2F"/>
    <w:rsid w:val="00F1697D"/>
    <w:rsid w:val="00F20200"/>
    <w:rsid w:val="00F41211"/>
    <w:rsid w:val="00F96677"/>
    <w:rsid w:val="00FA042D"/>
    <w:rsid w:val="00FA1D10"/>
    <w:rsid w:val="00FA7787"/>
    <w:rsid w:val="00FF5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4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F0"/>
    <w:pPr>
      <w:ind w:left="720"/>
      <w:contextualSpacing/>
    </w:pPr>
  </w:style>
  <w:style w:type="paragraph" w:customStyle="1" w:styleId="Default">
    <w:name w:val="Default"/>
    <w:rsid w:val="006A35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F6"/>
    <w:rPr>
      <w:lang w:val="en-US"/>
    </w:rPr>
  </w:style>
  <w:style w:type="paragraph" w:styleId="Footer">
    <w:name w:val="footer"/>
    <w:basedOn w:val="Normal"/>
    <w:link w:val="FooterChar"/>
    <w:uiPriority w:val="99"/>
    <w:unhideWhenUsed/>
    <w:rsid w:val="0052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F6"/>
    <w:rPr>
      <w:lang w:val="en-US"/>
    </w:rPr>
  </w:style>
  <w:style w:type="table" w:styleId="TableGrid">
    <w:name w:val="Table Grid"/>
    <w:basedOn w:val="TableNormal"/>
    <w:uiPriority w:val="39"/>
    <w:rsid w:val="006D3D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4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F0"/>
    <w:pPr>
      <w:ind w:left="720"/>
      <w:contextualSpacing/>
    </w:pPr>
  </w:style>
  <w:style w:type="paragraph" w:customStyle="1" w:styleId="Default">
    <w:name w:val="Default"/>
    <w:rsid w:val="006A355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2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DF6"/>
    <w:rPr>
      <w:lang w:val="en-US"/>
    </w:rPr>
  </w:style>
  <w:style w:type="paragraph" w:styleId="Footer">
    <w:name w:val="footer"/>
    <w:basedOn w:val="Normal"/>
    <w:link w:val="FooterChar"/>
    <w:uiPriority w:val="99"/>
    <w:unhideWhenUsed/>
    <w:rsid w:val="0052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DF6"/>
    <w:rPr>
      <w:lang w:val="en-US"/>
    </w:rPr>
  </w:style>
  <w:style w:type="table" w:styleId="TableGrid">
    <w:name w:val="Table Grid"/>
    <w:basedOn w:val="TableNormal"/>
    <w:uiPriority w:val="39"/>
    <w:rsid w:val="006D3D0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58039">
      <w:bodyDiv w:val="1"/>
      <w:marLeft w:val="0"/>
      <w:marRight w:val="0"/>
      <w:marTop w:val="0"/>
      <w:marBottom w:val="0"/>
      <w:divBdr>
        <w:top w:val="none" w:sz="0" w:space="0" w:color="auto"/>
        <w:left w:val="none" w:sz="0" w:space="0" w:color="auto"/>
        <w:bottom w:val="none" w:sz="0" w:space="0" w:color="auto"/>
        <w:right w:val="none" w:sz="0" w:space="0" w:color="auto"/>
      </w:divBdr>
    </w:div>
    <w:div w:id="1487746893">
      <w:bodyDiv w:val="1"/>
      <w:marLeft w:val="0"/>
      <w:marRight w:val="0"/>
      <w:marTop w:val="0"/>
      <w:marBottom w:val="0"/>
      <w:divBdr>
        <w:top w:val="none" w:sz="0" w:space="0" w:color="auto"/>
        <w:left w:val="none" w:sz="0" w:space="0" w:color="auto"/>
        <w:bottom w:val="none" w:sz="0" w:space="0" w:color="auto"/>
        <w:right w:val="none" w:sz="0" w:space="0" w:color="auto"/>
      </w:divBdr>
    </w:div>
    <w:div w:id="16879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5578</Words>
  <Characters>31797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auliazha18@gmail.com</dc:creator>
  <cp:keywords/>
  <dc:description/>
  <cp:lastModifiedBy>komp9</cp:lastModifiedBy>
  <cp:revision>4</cp:revision>
  <cp:lastPrinted>2019-04-15T14:03:00Z</cp:lastPrinted>
  <dcterms:created xsi:type="dcterms:W3CDTF">2019-04-15T09:31:00Z</dcterms:created>
  <dcterms:modified xsi:type="dcterms:W3CDTF">2019-04-15T14:33:00Z</dcterms:modified>
</cp:coreProperties>
</file>