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C2" w:rsidRPr="00A40A53" w:rsidRDefault="00EB12C2" w:rsidP="00EB12C2">
      <w:pPr>
        <w:pStyle w:val="ListParagraph"/>
        <w:spacing w:line="480" w:lineRule="auto"/>
        <w:ind w:left="0"/>
        <w:jc w:val="center"/>
        <w:rPr>
          <w:rFonts w:ascii="Times New Roman" w:hAnsi="Times New Roman" w:cs="Times New Roman"/>
          <w:b/>
          <w:sz w:val="24"/>
          <w:szCs w:val="28"/>
        </w:rPr>
      </w:pPr>
      <w:r w:rsidRPr="00A40A53">
        <w:rPr>
          <w:rFonts w:ascii="Times New Roman" w:hAnsi="Times New Roman" w:cs="Times New Roman"/>
          <w:b/>
          <w:sz w:val="24"/>
          <w:szCs w:val="28"/>
        </w:rPr>
        <w:t>BAB II</w:t>
      </w:r>
    </w:p>
    <w:p w:rsidR="00EB12C2" w:rsidRPr="00A40A53" w:rsidRDefault="00EB12C2" w:rsidP="00EB12C2">
      <w:pPr>
        <w:pStyle w:val="ListParagraph"/>
        <w:spacing w:line="480" w:lineRule="auto"/>
        <w:ind w:left="0"/>
        <w:jc w:val="center"/>
        <w:rPr>
          <w:rFonts w:ascii="Times New Roman" w:hAnsi="Times New Roman" w:cs="Times New Roman"/>
          <w:b/>
          <w:sz w:val="24"/>
          <w:szCs w:val="28"/>
        </w:rPr>
      </w:pPr>
      <w:r w:rsidRPr="00A40A53">
        <w:rPr>
          <w:rFonts w:ascii="Times New Roman" w:hAnsi="Times New Roman" w:cs="Times New Roman"/>
          <w:b/>
          <w:sz w:val="24"/>
          <w:szCs w:val="28"/>
        </w:rPr>
        <w:t>KAJIAN PUSTAKA DAN KERANGKA PEMIKIRAN</w:t>
      </w:r>
    </w:p>
    <w:p w:rsidR="00EB12C2" w:rsidRPr="00A40A53" w:rsidRDefault="00EB12C2" w:rsidP="00EB12C2">
      <w:pPr>
        <w:pStyle w:val="ListParagraph"/>
        <w:numPr>
          <w:ilvl w:val="1"/>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Kajian Literatur</w:t>
      </w:r>
    </w:p>
    <w:p w:rsidR="00EB12C2" w:rsidRPr="00A40A53" w:rsidRDefault="00EB12C2" w:rsidP="00EB12C2">
      <w:pPr>
        <w:pStyle w:val="ListParagraph"/>
        <w:numPr>
          <w:ilvl w:val="2"/>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Review Penelitian Sejenis</w:t>
      </w:r>
    </w:p>
    <w:p w:rsidR="00EB12C2" w:rsidRPr="00A40A53" w:rsidRDefault="00EB12C2" w:rsidP="00EB12C2">
      <w:pPr>
        <w:spacing w:line="480" w:lineRule="auto"/>
        <w:ind w:firstLine="720"/>
        <w:jc w:val="both"/>
        <w:rPr>
          <w:rFonts w:ascii="Times New Roman" w:eastAsia="Times New Roman" w:hAnsi="Times New Roman" w:cs="Times New Roman"/>
          <w:sz w:val="24"/>
          <w:szCs w:val="24"/>
        </w:rPr>
      </w:pPr>
      <w:r w:rsidRPr="00A40A53">
        <w:rPr>
          <w:rFonts w:ascii="Times New Roman" w:eastAsia="Times New Roman" w:hAnsi="Times New Roman" w:cs="Times New Roman"/>
          <w:sz w:val="24"/>
          <w:szCs w:val="24"/>
        </w:rPr>
        <w:t xml:space="preserve">Untuk penyusunan penelitian ini, peneliti mengambil dari berbagai sumber sebagai referensi. Mulai dari buku, jurnal, hingga mencari di internet. Peneliti juga menemukan beberapa acuan dari peneliti-peneliti terdahulu sebagai perbandingan dengan penelitian ini, antara </w:t>
      </w:r>
      <w:proofErr w:type="gramStart"/>
      <w:r w:rsidRPr="00A40A53">
        <w:rPr>
          <w:rFonts w:ascii="Times New Roman" w:eastAsia="Times New Roman" w:hAnsi="Times New Roman" w:cs="Times New Roman"/>
          <w:sz w:val="24"/>
          <w:szCs w:val="24"/>
        </w:rPr>
        <w:t>lain :</w:t>
      </w:r>
      <w:proofErr w:type="gramEnd"/>
    </w:p>
    <w:p w:rsidR="00EB12C2" w:rsidRPr="00A40A53" w:rsidRDefault="00EB12C2" w:rsidP="00EB12C2">
      <w:pPr>
        <w:pStyle w:val="ListParagraph"/>
        <w:numPr>
          <w:ilvl w:val="0"/>
          <w:numId w:val="20"/>
        </w:numPr>
        <w:spacing w:line="480" w:lineRule="auto"/>
        <w:jc w:val="both"/>
        <w:rPr>
          <w:rFonts w:ascii="Times New Roman" w:eastAsia="Times New Roman" w:hAnsi="Times New Roman" w:cs="Times New Roman"/>
          <w:sz w:val="24"/>
          <w:szCs w:val="24"/>
        </w:rPr>
      </w:pPr>
      <w:r w:rsidRPr="00A40A53">
        <w:rPr>
          <w:rFonts w:ascii="Times New Roman" w:hAnsi="Times New Roman" w:cs="Times New Roman"/>
          <w:sz w:val="24"/>
          <w:szCs w:val="24"/>
        </w:rPr>
        <w:t>Pola komunikasi remaja siswa tunarungu SLB Cicendo Bandung. Penelitian ini dilakukan oleh Yossy Destya 10080008271 Fakultas Ilmu komunikasi Universita Islam Bandung pada tahun 2012.</w:t>
      </w:r>
    </w:p>
    <w:p w:rsidR="00EB12C2" w:rsidRPr="00A40A53" w:rsidRDefault="00EB12C2" w:rsidP="00EB12C2">
      <w:pPr>
        <w:pStyle w:val="ListParagraph"/>
        <w:numPr>
          <w:ilvl w:val="0"/>
          <w:numId w:val="20"/>
        </w:numPr>
        <w:spacing w:line="480" w:lineRule="auto"/>
        <w:jc w:val="both"/>
        <w:rPr>
          <w:rFonts w:ascii="Times New Roman" w:eastAsia="Times New Roman" w:hAnsi="Times New Roman" w:cs="Times New Roman"/>
          <w:sz w:val="24"/>
          <w:szCs w:val="24"/>
        </w:rPr>
      </w:pPr>
      <w:r w:rsidRPr="00A40A53">
        <w:rPr>
          <w:rFonts w:ascii="Times New Roman" w:eastAsia="Times New Roman" w:hAnsi="Times New Roman" w:cs="Times New Roman"/>
          <w:sz w:val="24"/>
          <w:szCs w:val="24"/>
        </w:rPr>
        <w:t xml:space="preserve">Komunikasi antar pribadi guru dalam membangun kemandirian ABK. Dalam penelitian Anindya, terdapat perbedaan dengan penulis yaitu subjek pembahsan yang mencakup semua anak disabilitas bukan hanya anak tunarungu </w:t>
      </w:r>
    </w:p>
    <w:p w:rsidR="00EB12C2" w:rsidRPr="00A40A53" w:rsidRDefault="00EB12C2" w:rsidP="00EB12C2">
      <w:pPr>
        <w:pStyle w:val="ListParagraph"/>
        <w:numPr>
          <w:ilvl w:val="0"/>
          <w:numId w:val="20"/>
        </w:numPr>
        <w:spacing w:line="480" w:lineRule="auto"/>
        <w:jc w:val="both"/>
        <w:rPr>
          <w:rFonts w:ascii="Times New Roman" w:eastAsia="Times New Roman" w:hAnsi="Times New Roman" w:cs="Times New Roman"/>
          <w:sz w:val="24"/>
          <w:szCs w:val="24"/>
        </w:rPr>
      </w:pPr>
      <w:r w:rsidRPr="00A40A53">
        <w:rPr>
          <w:rFonts w:ascii="Times New Roman" w:eastAsia="Times New Roman" w:hAnsi="Times New Roman" w:cs="Times New Roman"/>
          <w:sz w:val="24"/>
          <w:szCs w:val="24"/>
        </w:rPr>
        <w:t>Pola komunkasi anak tunawicara di SDN Putaco Indah Bandung. Penelitian ini dilakukan oleh Fanny Ertian 132050223 program Ilmu komunkasi Universitas Pasundan Bandung pada tahun 2016. Tujuan dari penelitian ini adalah untuk mengetahui bagaimana pola komunkasi yang diciptakan oleh anak tunawicara di SDN Putaco Indah Bandung.</w:t>
      </w:r>
    </w:p>
    <w:p w:rsidR="00EB12C2" w:rsidRPr="00A40A53" w:rsidRDefault="00EB12C2" w:rsidP="00EB12C2">
      <w:pPr>
        <w:spacing w:line="480" w:lineRule="auto"/>
        <w:rPr>
          <w:rFonts w:ascii="Times New Roman" w:eastAsia="Times New Roman" w:hAnsi="Times New Roman" w:cs="Times New Roman"/>
          <w:sz w:val="24"/>
          <w:szCs w:val="24"/>
        </w:rPr>
      </w:pPr>
    </w:p>
    <w:p w:rsidR="00EB12C2" w:rsidRPr="00A40A53" w:rsidRDefault="00EB12C2" w:rsidP="00EB12C2">
      <w:pPr>
        <w:spacing w:line="480" w:lineRule="auto"/>
        <w:rPr>
          <w:rFonts w:ascii="Times New Roman" w:eastAsia="Times New Roman" w:hAnsi="Times New Roman" w:cs="Times New Roman"/>
          <w:b/>
          <w:sz w:val="24"/>
          <w:szCs w:val="24"/>
        </w:rPr>
        <w:sectPr w:rsidR="00EB12C2" w:rsidRPr="00A40A53" w:rsidSect="00B077DA">
          <w:headerReference w:type="default" r:id="rId8"/>
          <w:footerReference w:type="default" r:id="rId9"/>
          <w:footerReference w:type="first" r:id="rId10"/>
          <w:pgSz w:w="11907" w:h="16839" w:code="9"/>
          <w:pgMar w:top="2268" w:right="1701" w:bottom="1701" w:left="2268" w:header="720" w:footer="720" w:gutter="0"/>
          <w:pgNumType w:start="8"/>
          <w:cols w:space="720"/>
          <w:titlePg/>
          <w:docGrid w:linePitch="360"/>
        </w:sectPr>
      </w:pPr>
    </w:p>
    <w:tbl>
      <w:tblPr>
        <w:tblStyle w:val="TableGrid"/>
        <w:tblpPr w:leftFromText="180" w:rightFromText="180" w:vertAnchor="text" w:horzAnchor="margin" w:tblpXSpec="right" w:tblpY="1049"/>
        <w:tblW w:w="12900" w:type="dxa"/>
        <w:tblLayout w:type="fixed"/>
        <w:tblLook w:val="04A0" w:firstRow="1" w:lastRow="0" w:firstColumn="1" w:lastColumn="0" w:noHBand="0" w:noVBand="1"/>
      </w:tblPr>
      <w:tblGrid>
        <w:gridCol w:w="2547"/>
        <w:gridCol w:w="1276"/>
        <w:gridCol w:w="1701"/>
        <w:gridCol w:w="1984"/>
        <w:gridCol w:w="2693"/>
        <w:gridCol w:w="2699"/>
      </w:tblGrid>
      <w:tr w:rsidR="00EB12C2" w:rsidRPr="00A40A53" w:rsidTr="00283A7A">
        <w:trPr>
          <w:trHeight w:val="1261"/>
        </w:trPr>
        <w:tc>
          <w:tcPr>
            <w:tcW w:w="2547" w:type="dxa"/>
          </w:tcPr>
          <w:p w:rsidR="00EB12C2" w:rsidRPr="00A40A53" w:rsidRDefault="00EB12C2" w:rsidP="00283A7A">
            <w:pPr>
              <w:spacing w:line="480" w:lineRule="auto"/>
              <w:jc w:val="center"/>
              <w:rPr>
                <w:rFonts w:ascii="Times New Roman" w:hAnsi="Times New Roman" w:cs="Times New Roman"/>
                <w:b/>
                <w:sz w:val="24"/>
                <w:szCs w:val="24"/>
              </w:rPr>
            </w:pPr>
          </w:p>
          <w:p w:rsidR="00EB12C2" w:rsidRPr="00A40A53" w:rsidRDefault="00EB12C2" w:rsidP="00283A7A">
            <w:pPr>
              <w:spacing w:line="480" w:lineRule="auto"/>
              <w:jc w:val="center"/>
              <w:rPr>
                <w:rFonts w:ascii="Times New Roman" w:hAnsi="Times New Roman" w:cs="Times New Roman"/>
                <w:b/>
                <w:sz w:val="24"/>
                <w:szCs w:val="24"/>
              </w:rPr>
            </w:pPr>
            <w:r w:rsidRPr="00A40A53">
              <w:rPr>
                <w:rFonts w:ascii="Times New Roman" w:hAnsi="Times New Roman" w:cs="Times New Roman"/>
                <w:b/>
                <w:sz w:val="24"/>
                <w:szCs w:val="24"/>
              </w:rPr>
              <w:t>Judul Penelitian</w:t>
            </w:r>
          </w:p>
        </w:tc>
        <w:tc>
          <w:tcPr>
            <w:tcW w:w="1276" w:type="dxa"/>
          </w:tcPr>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r w:rsidRPr="00A40A53">
              <w:rPr>
                <w:rFonts w:ascii="Times New Roman" w:hAnsi="Times New Roman" w:cs="Times New Roman"/>
                <w:b/>
                <w:sz w:val="24"/>
                <w:szCs w:val="24"/>
              </w:rPr>
              <w:t>Tahun</w:t>
            </w:r>
          </w:p>
        </w:tc>
        <w:tc>
          <w:tcPr>
            <w:tcW w:w="1701" w:type="dxa"/>
          </w:tcPr>
          <w:p w:rsidR="00EB12C2" w:rsidRPr="00A40A53" w:rsidRDefault="00EB12C2" w:rsidP="00283A7A">
            <w:pPr>
              <w:spacing w:line="480" w:lineRule="auto"/>
              <w:jc w:val="center"/>
              <w:rPr>
                <w:rFonts w:ascii="Times New Roman" w:hAnsi="Times New Roman" w:cs="Times New Roman"/>
                <w:b/>
                <w:sz w:val="24"/>
                <w:szCs w:val="24"/>
              </w:rPr>
            </w:pPr>
            <w:r w:rsidRPr="00A40A53">
              <w:rPr>
                <w:rFonts w:ascii="Times New Roman" w:hAnsi="Times New Roman" w:cs="Times New Roman"/>
                <w:b/>
                <w:sz w:val="24"/>
                <w:szCs w:val="24"/>
              </w:rPr>
              <w:t>Indentitas Penyusun</w:t>
            </w:r>
          </w:p>
        </w:tc>
        <w:tc>
          <w:tcPr>
            <w:tcW w:w="1984" w:type="dxa"/>
          </w:tcPr>
          <w:p w:rsidR="00EB12C2" w:rsidRPr="00A40A53" w:rsidRDefault="00EB12C2" w:rsidP="00283A7A">
            <w:pPr>
              <w:spacing w:line="480" w:lineRule="auto"/>
              <w:jc w:val="center"/>
              <w:rPr>
                <w:rFonts w:ascii="Times New Roman" w:hAnsi="Times New Roman" w:cs="Times New Roman"/>
                <w:b/>
                <w:sz w:val="24"/>
                <w:szCs w:val="24"/>
              </w:rPr>
            </w:pPr>
            <w:r w:rsidRPr="00A40A53">
              <w:rPr>
                <w:rFonts w:ascii="Times New Roman" w:hAnsi="Times New Roman" w:cs="Times New Roman"/>
                <w:b/>
                <w:sz w:val="24"/>
                <w:szCs w:val="24"/>
              </w:rPr>
              <w:t>Metode yang Digunakan</w:t>
            </w:r>
          </w:p>
        </w:tc>
        <w:tc>
          <w:tcPr>
            <w:tcW w:w="2693" w:type="dxa"/>
          </w:tcPr>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r w:rsidRPr="00A40A53">
              <w:rPr>
                <w:rFonts w:ascii="Times New Roman" w:hAnsi="Times New Roman" w:cs="Times New Roman"/>
                <w:b/>
                <w:sz w:val="24"/>
                <w:szCs w:val="24"/>
              </w:rPr>
              <w:t>Persamaan</w:t>
            </w:r>
          </w:p>
        </w:tc>
        <w:tc>
          <w:tcPr>
            <w:tcW w:w="2699" w:type="dxa"/>
          </w:tcPr>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p>
          <w:p w:rsidR="00EB12C2" w:rsidRPr="00A40A53" w:rsidRDefault="00EB12C2" w:rsidP="00283A7A">
            <w:pPr>
              <w:jc w:val="center"/>
              <w:rPr>
                <w:rFonts w:ascii="Times New Roman" w:hAnsi="Times New Roman" w:cs="Times New Roman"/>
                <w:b/>
                <w:sz w:val="24"/>
                <w:szCs w:val="24"/>
              </w:rPr>
            </w:pPr>
            <w:r w:rsidRPr="00A40A53">
              <w:rPr>
                <w:rFonts w:ascii="Times New Roman" w:hAnsi="Times New Roman" w:cs="Times New Roman"/>
                <w:b/>
                <w:sz w:val="24"/>
                <w:szCs w:val="24"/>
              </w:rPr>
              <w:t>Perbedaan</w:t>
            </w:r>
          </w:p>
        </w:tc>
      </w:tr>
      <w:tr w:rsidR="00EB12C2" w:rsidRPr="00A40A53" w:rsidTr="00283A7A">
        <w:trPr>
          <w:trHeight w:val="2823"/>
        </w:trPr>
        <w:tc>
          <w:tcPr>
            <w:tcW w:w="2547"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Pola Komunikasi Anak Tunawicara Di Sekolah Dasar Negeri Purtaco Indah Bandung</w:t>
            </w:r>
          </w:p>
        </w:tc>
        <w:tc>
          <w:tcPr>
            <w:tcW w:w="1276"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2017</w:t>
            </w:r>
          </w:p>
        </w:tc>
        <w:tc>
          <w:tcPr>
            <w:tcW w:w="1701"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Fanny Ertian</w:t>
            </w:r>
          </w:p>
        </w:tc>
        <w:tc>
          <w:tcPr>
            <w:tcW w:w="1984" w:type="dxa"/>
          </w:tcPr>
          <w:p w:rsidR="00EB12C2" w:rsidRPr="00A40A53" w:rsidRDefault="00EB12C2" w:rsidP="00283A7A">
            <w:pPr>
              <w:jc w:val="both"/>
              <w:rPr>
                <w:rFonts w:ascii="Times New Roman" w:hAnsi="Times New Roman" w:cs="Times New Roman"/>
                <w:sz w:val="24"/>
                <w:szCs w:val="24"/>
              </w:rPr>
            </w:pPr>
            <w:r w:rsidRPr="00A40A53">
              <w:rPr>
                <w:rFonts w:ascii="Times New Roman" w:hAnsi="Times New Roman" w:cs="Times New Roman"/>
                <w:sz w:val="24"/>
                <w:szCs w:val="24"/>
              </w:rPr>
              <w:t>Kualitatif</w:t>
            </w:r>
          </w:p>
          <w:p w:rsidR="00EB12C2" w:rsidRPr="00A40A53" w:rsidRDefault="00EB12C2" w:rsidP="00283A7A">
            <w:pPr>
              <w:jc w:val="both"/>
              <w:rPr>
                <w:rFonts w:ascii="Times New Roman" w:hAnsi="Times New Roman" w:cs="Times New Roman"/>
                <w:sz w:val="24"/>
                <w:szCs w:val="24"/>
              </w:rPr>
            </w:pPr>
          </w:p>
          <w:p w:rsidR="00EB12C2" w:rsidRPr="00A40A53" w:rsidRDefault="00EB12C2" w:rsidP="00283A7A">
            <w:pPr>
              <w:jc w:val="both"/>
              <w:rPr>
                <w:rFonts w:ascii="Times New Roman" w:hAnsi="Times New Roman" w:cs="Times New Roman"/>
                <w:sz w:val="24"/>
                <w:szCs w:val="24"/>
              </w:rPr>
            </w:pPr>
          </w:p>
        </w:tc>
        <w:tc>
          <w:tcPr>
            <w:tcW w:w="2693"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Menggunakan Teori yang sama, yaitu Teori Interaksi Simbolik</w:t>
            </w:r>
          </w:p>
        </w:tc>
        <w:tc>
          <w:tcPr>
            <w:tcW w:w="2699"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Subjek dan Objek dalam penelitian berbeda</w:t>
            </w:r>
          </w:p>
        </w:tc>
      </w:tr>
      <w:tr w:rsidR="00EB12C2" w:rsidRPr="00A40A53" w:rsidTr="00283A7A">
        <w:trPr>
          <w:trHeight w:val="1418"/>
        </w:trPr>
        <w:tc>
          <w:tcPr>
            <w:tcW w:w="2547"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Komunikasi Antarpribadi Guru Dalam Membangun Kemandirian Anak</w:t>
            </w:r>
          </w:p>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lastRenderedPageBreak/>
              <w:t>Berkebutuhan Khusus</w:t>
            </w:r>
          </w:p>
        </w:tc>
        <w:tc>
          <w:tcPr>
            <w:tcW w:w="1276"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lastRenderedPageBreak/>
              <w:t>2013</w:t>
            </w:r>
          </w:p>
        </w:tc>
        <w:tc>
          <w:tcPr>
            <w:tcW w:w="1701"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Anindya Ratna Pratiwi</w:t>
            </w:r>
          </w:p>
        </w:tc>
        <w:tc>
          <w:tcPr>
            <w:tcW w:w="1984"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Kualitatif</w:t>
            </w:r>
          </w:p>
        </w:tc>
        <w:tc>
          <w:tcPr>
            <w:tcW w:w="2693"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Membahas mengenai cara berkomunikasi antarpribadi  dengan anak disabilitas</w:t>
            </w:r>
          </w:p>
        </w:tc>
        <w:tc>
          <w:tcPr>
            <w:tcW w:w="2699"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 xml:space="preserve">Dalam penelitian ini, penulis membahas secara keseluruhan mengenai </w:t>
            </w:r>
            <w:r w:rsidRPr="00A40A53">
              <w:rPr>
                <w:rFonts w:ascii="Times New Roman" w:hAnsi="Times New Roman" w:cs="Times New Roman"/>
                <w:sz w:val="24"/>
                <w:szCs w:val="24"/>
              </w:rPr>
              <w:lastRenderedPageBreak/>
              <w:t>abk, tidak hanya tunarungu saja</w:t>
            </w:r>
          </w:p>
        </w:tc>
      </w:tr>
      <w:tr w:rsidR="00EB12C2" w:rsidRPr="00A40A53" w:rsidTr="00283A7A">
        <w:trPr>
          <w:trHeight w:val="1418"/>
        </w:trPr>
        <w:tc>
          <w:tcPr>
            <w:tcW w:w="2547" w:type="dxa"/>
          </w:tcPr>
          <w:p w:rsidR="00EB12C2" w:rsidRPr="00A40A53" w:rsidRDefault="00EB12C2" w:rsidP="00283A7A">
            <w:pPr>
              <w:spacing w:line="480" w:lineRule="auto"/>
              <w:jc w:val="both"/>
              <w:rPr>
                <w:rFonts w:ascii="Times New Roman" w:hAnsi="Times New Roman" w:cs="Times New Roman"/>
                <w:b/>
              </w:rPr>
            </w:pPr>
            <w:r w:rsidRPr="00A40A53">
              <w:rPr>
                <w:rFonts w:ascii="Times New Roman" w:hAnsi="Times New Roman" w:cs="Times New Roman"/>
                <w:sz w:val="24"/>
                <w:szCs w:val="24"/>
              </w:rPr>
              <w:lastRenderedPageBreak/>
              <w:t>Pola Komunikasi Remaja Siswa Tunarungu Sekolah Luar Biasa Cicendo Bandung</w:t>
            </w:r>
          </w:p>
        </w:tc>
        <w:tc>
          <w:tcPr>
            <w:tcW w:w="1276"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2012</w:t>
            </w:r>
          </w:p>
        </w:tc>
        <w:tc>
          <w:tcPr>
            <w:tcW w:w="1701"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Yossy Destya</w:t>
            </w:r>
          </w:p>
        </w:tc>
        <w:tc>
          <w:tcPr>
            <w:tcW w:w="1984"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Kualitatif</w:t>
            </w:r>
          </w:p>
        </w:tc>
        <w:tc>
          <w:tcPr>
            <w:tcW w:w="2693"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Subyek penelitian merupakan seorang anak Tunarungu</w:t>
            </w:r>
          </w:p>
        </w:tc>
        <w:tc>
          <w:tcPr>
            <w:tcW w:w="2699" w:type="dxa"/>
          </w:tcPr>
          <w:p w:rsidR="00EB12C2" w:rsidRPr="00A40A53" w:rsidRDefault="00EB12C2" w:rsidP="00283A7A">
            <w:p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Perbedaan dalam penelitian ini adalah objek peneliti</w:t>
            </w:r>
          </w:p>
        </w:tc>
      </w:tr>
    </w:tbl>
    <w:p w:rsidR="00EB12C2" w:rsidRPr="00A40A53" w:rsidRDefault="00EB12C2" w:rsidP="00EB12C2">
      <w:pPr>
        <w:tabs>
          <w:tab w:val="left" w:pos="5370"/>
        </w:tabs>
        <w:jc w:val="center"/>
        <w:rPr>
          <w:rFonts w:ascii="Times New Roman" w:hAnsi="Times New Roman" w:cs="Times New Roman"/>
          <w:b/>
          <w:sz w:val="24"/>
          <w:szCs w:val="24"/>
        </w:rPr>
      </w:pPr>
      <w:r w:rsidRPr="00A40A53">
        <w:rPr>
          <w:rFonts w:ascii="Times New Roman" w:hAnsi="Times New Roman" w:cs="Times New Roman"/>
          <w:b/>
          <w:sz w:val="24"/>
          <w:szCs w:val="24"/>
        </w:rPr>
        <w:lastRenderedPageBreak/>
        <w:t>Tabel 1.1</w:t>
      </w:r>
    </w:p>
    <w:p w:rsidR="00EB12C2" w:rsidRPr="00A40A53" w:rsidRDefault="005C17DA" w:rsidP="00AB58A0">
      <w:pPr>
        <w:tabs>
          <w:tab w:val="left" w:pos="5370"/>
        </w:tabs>
        <w:jc w:val="center"/>
        <w:rPr>
          <w:rFonts w:ascii="Times New Roman" w:hAnsi="Times New Roman" w:cs="Times New Roman"/>
          <w:b/>
          <w:sz w:val="24"/>
          <w:szCs w:val="24"/>
        </w:rPr>
        <w:sectPr w:rsidR="00EB12C2" w:rsidRPr="00A40A53" w:rsidSect="00F13769">
          <w:footerReference w:type="default" r:id="rId11"/>
          <w:pgSz w:w="16839" w:h="11907" w:orient="landscape" w:code="9"/>
          <w:pgMar w:top="1701" w:right="1701" w:bottom="2268" w:left="2268" w:header="720" w:footer="720" w:gutter="0"/>
          <w:cols w:space="720"/>
          <w:docGrid w:linePitch="360"/>
        </w:sectPr>
      </w:pPr>
      <w:r>
        <w:rPr>
          <w:rFonts w:ascii="Times New Roman" w:hAnsi="Times New Roman" w:cs="Times New Roman"/>
          <w:b/>
          <w:sz w:val="24"/>
          <w:szCs w:val="24"/>
        </w:rPr>
        <w:t>Penelitian Terdahu</w:t>
      </w:r>
    </w:p>
    <w:p w:rsidR="00B077DA" w:rsidRPr="007B59C5" w:rsidRDefault="00B077DA" w:rsidP="007B59C5">
      <w:pPr>
        <w:rPr>
          <w:rFonts w:ascii="Times New Roman" w:hAnsi="Times New Roman" w:cs="Times New Roman"/>
        </w:rPr>
        <w:sectPr w:rsidR="00B077DA" w:rsidRPr="007B59C5" w:rsidSect="00D70B76">
          <w:headerReference w:type="default" r:id="rId12"/>
          <w:footerReference w:type="first" r:id="rId13"/>
          <w:pgSz w:w="11906" w:h="16838"/>
          <w:pgMar w:top="2268" w:right="1701" w:bottom="1701" w:left="2268" w:header="709" w:footer="709" w:gutter="0"/>
          <w:cols w:space="708"/>
          <w:docGrid w:linePitch="360"/>
        </w:sectPr>
      </w:pPr>
    </w:p>
    <w:p w:rsidR="00EB12C2" w:rsidRPr="00A40A53" w:rsidRDefault="00EB12C2" w:rsidP="00EB12C2">
      <w:pPr>
        <w:pStyle w:val="ListParagraph"/>
        <w:numPr>
          <w:ilvl w:val="2"/>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lastRenderedPageBreak/>
        <w:t>Kerangka Konseptual</w:t>
      </w:r>
    </w:p>
    <w:p w:rsidR="00EB12C2" w:rsidRPr="00A40A53" w:rsidRDefault="00EB12C2" w:rsidP="00EB12C2">
      <w:pPr>
        <w:pStyle w:val="ListParagraph"/>
        <w:numPr>
          <w:ilvl w:val="3"/>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Komunikasi</w:t>
      </w:r>
    </w:p>
    <w:p w:rsidR="00EB12C2" w:rsidRPr="00A40A53" w:rsidRDefault="00B37654" w:rsidP="00EB12C2">
      <w:pPr>
        <w:pStyle w:val="ListParagraph"/>
        <w:numPr>
          <w:ilvl w:val="4"/>
          <w:numId w:val="19"/>
        </w:numPr>
        <w:spacing w:line="480" w:lineRule="auto"/>
        <w:jc w:val="both"/>
        <w:rPr>
          <w:rFonts w:ascii="Times New Roman" w:hAnsi="Times New Roman" w:cs="Times New Roman"/>
          <w:b/>
          <w:sz w:val="24"/>
          <w:szCs w:val="28"/>
        </w:rPr>
      </w:pPr>
      <w:r>
        <w:rPr>
          <w:rFonts w:ascii="Times New Roman" w:hAnsi="Times New Roman" w:cs="Times New Roman"/>
          <w:b/>
          <w:sz w:val="24"/>
          <w:szCs w:val="28"/>
        </w:rPr>
        <w:t>Definisi</w:t>
      </w:r>
      <w:r w:rsidR="00EB12C2" w:rsidRPr="00A40A53">
        <w:rPr>
          <w:rFonts w:ascii="Times New Roman" w:hAnsi="Times New Roman" w:cs="Times New Roman"/>
          <w:b/>
          <w:sz w:val="24"/>
          <w:szCs w:val="28"/>
        </w:rPr>
        <w:t xml:space="preserve"> Komunikasi</w:t>
      </w:r>
    </w:p>
    <w:p w:rsidR="00EB12C2" w:rsidRPr="00A40A53" w:rsidRDefault="00EB12C2" w:rsidP="005C17DA">
      <w:pPr>
        <w:pStyle w:val="NormalWeb"/>
        <w:shd w:val="clear" w:color="auto" w:fill="FFFFFF"/>
        <w:spacing w:before="0" w:beforeAutospacing="0" w:after="0" w:afterAutospacing="0" w:line="480" w:lineRule="auto"/>
        <w:ind w:firstLine="720"/>
        <w:jc w:val="both"/>
      </w:pPr>
      <w:r w:rsidRPr="00A40A53">
        <w:t>Kata “komunikasi berasal dari Bahasa Latin “comunis”, yang berarti membuat kebersamaan atau membangun kebersamaan antara dua orang atau lebih. Asal katanya “communis” adalah “communicato” yang artinya berbagi. Dalam literature lain disebutkan komunikasi juga berasal dari kata “</w:t>
      </w:r>
      <w:r w:rsidRPr="00A40A53">
        <w:rPr>
          <w:i/>
        </w:rPr>
        <w:t>communication</w:t>
      </w:r>
      <w:r w:rsidRPr="00A40A53">
        <w:t xml:space="preserve">” atau “communicare” yang berarti “membuat </w:t>
      </w:r>
      <w:proofErr w:type="gramStart"/>
      <w:r w:rsidRPr="00A40A53">
        <w:t>sama</w:t>
      </w:r>
      <w:proofErr w:type="gramEnd"/>
      <w:r w:rsidRPr="00A40A53">
        <w:t>” (</w:t>
      </w:r>
      <w:r w:rsidRPr="00A40A53">
        <w:rPr>
          <w:i/>
        </w:rPr>
        <w:t>to make common</w:t>
      </w:r>
      <w:r w:rsidRPr="00A40A53">
        <w:t xml:space="preserve">). Istilah “communis” adalah istilah yang paling sering disebut sebagai asal usul kata komunikasi, yang merupakan akar dari kata-kata </w:t>
      </w:r>
      <w:proofErr w:type="gramStart"/>
      <w:r w:rsidRPr="00A40A53">
        <w:t>latin</w:t>
      </w:r>
      <w:proofErr w:type="gramEnd"/>
      <w:r w:rsidRPr="00A40A53">
        <w:t xml:space="preserve"> yang mirip. Komunikasi menyarankan bahwa suatu pikiran, suatu makna, atau suatu pesan dianut secara </w:t>
      </w:r>
      <w:proofErr w:type="gramStart"/>
      <w:r w:rsidRPr="00A40A53">
        <w:t>sama</w:t>
      </w:r>
      <w:proofErr w:type="gramEnd"/>
      <w:r w:rsidRPr="00A40A53">
        <w:t xml:space="preserve">. </w:t>
      </w:r>
    </w:p>
    <w:p w:rsidR="00EB12C2" w:rsidRPr="00A40A53" w:rsidRDefault="00EB12C2" w:rsidP="005C17DA">
      <w:pPr>
        <w:pStyle w:val="NormalWeb"/>
        <w:shd w:val="clear" w:color="auto" w:fill="FFFFFF"/>
        <w:spacing w:before="0" w:beforeAutospacing="0" w:after="0" w:afterAutospacing="0" w:line="480" w:lineRule="auto"/>
        <w:ind w:firstLine="720"/>
        <w:jc w:val="both"/>
      </w:pPr>
      <w:r w:rsidRPr="00A40A53">
        <w:rPr>
          <w:lang w:val="en-AU"/>
        </w:rPr>
        <w:t xml:space="preserve">Secara terminologis, komunikasi berarti proses penyampaian suatu pernyataan oleh seorang kepada orang lain. Kemudian pengertian secara paradigmatic, bahwa komunikasi adalah proses penyampaian suatu pesan oleh seseorang kepada orang lain untuk memberitahu atau untuk mengubah sikap, pendapat, perilaku, baik langsung secara lisan, </w:t>
      </w:r>
      <w:proofErr w:type="gramStart"/>
      <w:r w:rsidRPr="00A40A53">
        <w:rPr>
          <w:lang w:val="en-AU"/>
        </w:rPr>
        <w:t>maupun</w:t>
      </w:r>
      <w:proofErr w:type="gramEnd"/>
      <w:r w:rsidRPr="00A40A53">
        <w:rPr>
          <w:lang w:val="en-AU"/>
        </w:rPr>
        <w:t xml:space="preserve"> tak langsung melaui media. Dari definisis tersebut komunikasi memiliki tujuan untuk mengubah sikap pendapat serta perilaku seseorang.</w:t>
      </w:r>
    </w:p>
    <w:p w:rsidR="007B59C5" w:rsidRDefault="00EB12C2" w:rsidP="005C17DA">
      <w:pPr>
        <w:pStyle w:val="NormalWeb"/>
        <w:shd w:val="clear" w:color="auto" w:fill="FFFFFF"/>
        <w:spacing w:before="0" w:beforeAutospacing="0" w:after="0" w:afterAutospacing="0" w:line="480" w:lineRule="auto"/>
        <w:ind w:firstLine="720"/>
        <w:jc w:val="both"/>
        <w:rPr>
          <w:color w:val="222222"/>
        </w:rPr>
      </w:pPr>
      <w:r w:rsidRPr="00A40A53">
        <w:rPr>
          <w:rStyle w:val="Strong"/>
          <w:b w:val="0"/>
          <w:color w:val="222222"/>
        </w:rPr>
        <w:t>Komunikasi</w:t>
      </w:r>
      <w:r w:rsidRPr="00A40A53">
        <w:rPr>
          <w:b/>
          <w:color w:val="222222"/>
        </w:rPr>
        <w:t> </w:t>
      </w:r>
      <w:r w:rsidRPr="00A40A53">
        <w:rPr>
          <w:color w:val="222222"/>
        </w:rPr>
        <w:t xml:space="preserve">adalah suatu aktivitas penyampaian informasi, baik itu pesan, ide, dan gagasan, dari satu pihak ke pihak lainnya. Biasanya aktivitas komunikasi ini dilakukan secara verbal atau lisan sehingga memudahkan kedua belah pihak </w:t>
      </w:r>
      <w:r w:rsidRPr="00A40A53">
        <w:rPr>
          <w:color w:val="222222"/>
        </w:rPr>
        <w:lastRenderedPageBreak/>
        <w:t xml:space="preserve">untuk saling mengerti. Secara harafiah, definisi komunikasi adalah interaksi antara dua orang atau lebih untuk menyampaikan suatu pesan atau informasi. Komunikasi secara umum bertujuan untuk memberikan pengetahuan kepada orang lain. Komunikasi yang baik adalah komunikasi yang dapat dimengerti dan diterima oleh orang lain. Selain dengan </w:t>
      </w:r>
      <w:proofErr w:type="gramStart"/>
      <w:r w:rsidRPr="00A40A53">
        <w:rPr>
          <w:color w:val="222222"/>
        </w:rPr>
        <w:t>cara</w:t>
      </w:r>
      <w:proofErr w:type="gramEnd"/>
      <w:r w:rsidRPr="00A40A53">
        <w:rPr>
          <w:color w:val="222222"/>
        </w:rPr>
        <w:t xml:space="preserve"> verbal, komunikasi juga bisa dilakukan dengan bahasa tubuh atau menggunakan gesture untuk tujuan tertentu.</w:t>
      </w:r>
    </w:p>
    <w:p w:rsidR="00EB12C2" w:rsidRPr="005C17DA" w:rsidRDefault="00EB12C2" w:rsidP="005C17DA">
      <w:pPr>
        <w:pStyle w:val="NormalWeb"/>
        <w:shd w:val="clear" w:color="auto" w:fill="FFFFFF"/>
        <w:spacing w:before="0" w:beforeAutospacing="0" w:after="0" w:afterAutospacing="0" w:line="480" w:lineRule="auto"/>
        <w:ind w:firstLine="720"/>
        <w:jc w:val="both"/>
        <w:rPr>
          <w:color w:val="222222"/>
        </w:rPr>
      </w:pPr>
      <w:r w:rsidRPr="005C17DA">
        <w:t>Menurut Everet M Rogers dalam buku Pengantar Ilmu Komunikasi karya Cangara</w:t>
      </w:r>
      <w:r w:rsidR="005C17DA">
        <w:t xml:space="preserve"> bahwa “</w:t>
      </w:r>
      <w:r w:rsidRPr="007B59C5">
        <w:t xml:space="preserve">Koumikasi adalah proses dimana suatu ide dilahirkan dari </w:t>
      </w:r>
      <w:proofErr w:type="gramStart"/>
      <w:r w:rsidRPr="007B59C5">
        <w:t xml:space="preserve">sumber </w:t>
      </w:r>
      <w:r w:rsidR="00216982">
        <w:t xml:space="preserve"> </w:t>
      </w:r>
      <w:r w:rsidRPr="007B59C5">
        <w:t>kepada</w:t>
      </w:r>
      <w:proofErr w:type="gramEnd"/>
      <w:r w:rsidRPr="007B59C5">
        <w:t xml:space="preserve"> satu penerima atau lebih, dengan maksud untuk mengubah tingkah laku mereka</w:t>
      </w:r>
      <w:r w:rsidR="005C17DA">
        <w:t xml:space="preserve">.” (Rogers, 2007, </w:t>
      </w:r>
      <w:proofErr w:type="gramStart"/>
      <w:r w:rsidR="005C17DA">
        <w:t>h.</w:t>
      </w:r>
      <w:r w:rsidRPr="007B59C5">
        <w:t>20 )</w:t>
      </w:r>
      <w:proofErr w:type="gramEnd"/>
    </w:p>
    <w:p w:rsidR="00EB12C2" w:rsidRPr="00A40A53" w:rsidRDefault="00EB12C2" w:rsidP="00EB12C2">
      <w:pPr>
        <w:spacing w:line="480" w:lineRule="auto"/>
        <w:jc w:val="both"/>
        <w:rPr>
          <w:rFonts w:ascii="Times New Roman" w:hAnsi="Times New Roman" w:cs="Times New Roman"/>
          <w:i/>
          <w:sz w:val="24"/>
          <w:szCs w:val="24"/>
        </w:rPr>
      </w:pPr>
      <w:r w:rsidRPr="00A40A53">
        <w:rPr>
          <w:rFonts w:ascii="Times New Roman" w:eastAsia="Times New Roman" w:hAnsi="Times New Roman" w:cs="Times New Roman"/>
          <w:sz w:val="24"/>
          <w:szCs w:val="24"/>
        </w:rPr>
        <w:tab/>
        <w:t xml:space="preserve">Komunikasi dapat disebut efektif apabila penerima menginterpretasikan pesan yang diterimanya sebagaimana dimaksudkan oleh pengirim. </w:t>
      </w:r>
      <w:r w:rsidRPr="00A40A53">
        <w:rPr>
          <w:rFonts w:ascii="Times New Roman" w:hAnsi="Times New Roman" w:cs="Times New Roman"/>
          <w:sz w:val="24"/>
          <w:szCs w:val="24"/>
        </w:rPr>
        <w:t xml:space="preserve">Dalam proses komunikasi, tidak selamanya komunikasi berjalan dengan baik, terkadang pesan yang disampaikan oleh komunikator tidak sampai ke komunikan karena terjadi gangguan </w:t>
      </w:r>
      <w:r w:rsidRPr="00A40A53">
        <w:rPr>
          <w:rFonts w:ascii="Times New Roman" w:hAnsi="Times New Roman" w:cs="Times New Roman"/>
          <w:i/>
          <w:sz w:val="24"/>
          <w:szCs w:val="24"/>
        </w:rPr>
        <w:t>(noise)</w:t>
      </w:r>
      <w:r w:rsidRPr="00A40A53">
        <w:rPr>
          <w:rFonts w:ascii="Times New Roman" w:hAnsi="Times New Roman" w:cs="Times New Roman"/>
          <w:sz w:val="24"/>
          <w:szCs w:val="24"/>
        </w:rPr>
        <w:t xml:space="preserve"> di dalam proses penyampaiannya, dan bila pesan tersebut sampai ke komunikan biasanya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terjadi umpan balik </w:t>
      </w:r>
      <w:r w:rsidRPr="00A40A53">
        <w:rPr>
          <w:rFonts w:ascii="Times New Roman" w:hAnsi="Times New Roman" w:cs="Times New Roman"/>
          <w:i/>
          <w:sz w:val="24"/>
          <w:szCs w:val="24"/>
        </w:rPr>
        <w:t>(feedback).</w:t>
      </w:r>
    </w:p>
    <w:p w:rsidR="00EB12C2" w:rsidRPr="00A40A53" w:rsidRDefault="00EB12C2" w:rsidP="00EB12C2">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Secara terminologis, komunikasi berarti proses penyampaian suatu pernyataan oleh seorang kepada orang lain. Kemudian pengertian secara paradigmatic, bahwa komunikasi adalah proses penyampaian suatu pesan oleh seseorang kepada orang lain untuk memberitahu atau untuk mengubah sikap, pendapat, perilaku, baik langsung secara lisan, </w:t>
      </w:r>
      <w:proofErr w:type="gramStart"/>
      <w:r w:rsidRPr="00A40A53">
        <w:rPr>
          <w:rFonts w:ascii="Times New Roman" w:hAnsi="Times New Roman" w:cs="Times New Roman"/>
          <w:sz w:val="24"/>
          <w:szCs w:val="24"/>
        </w:rPr>
        <w:t>maupun</w:t>
      </w:r>
      <w:proofErr w:type="gramEnd"/>
      <w:r w:rsidRPr="00A40A53">
        <w:rPr>
          <w:rFonts w:ascii="Times New Roman" w:hAnsi="Times New Roman" w:cs="Times New Roman"/>
          <w:sz w:val="24"/>
          <w:szCs w:val="24"/>
        </w:rPr>
        <w:t xml:space="preserve"> tak langsung melaui media. Dari definisis tersebut komunikasi memiliki tujuan untuk mengubah sikap pendapat serta perilaku seseorang.</w:t>
      </w:r>
    </w:p>
    <w:p w:rsidR="00EB12C2" w:rsidRPr="00A40A53" w:rsidRDefault="00EB12C2" w:rsidP="005C17DA">
      <w:pPr>
        <w:spacing w:after="0" w:line="480" w:lineRule="auto"/>
        <w:ind w:firstLine="720"/>
        <w:jc w:val="both"/>
        <w:rPr>
          <w:rFonts w:ascii="Times New Roman" w:hAnsi="Times New Roman" w:cs="Times New Roman"/>
          <w:sz w:val="24"/>
          <w:szCs w:val="24"/>
        </w:rPr>
      </w:pPr>
      <w:r w:rsidRPr="005C17DA">
        <w:rPr>
          <w:rFonts w:ascii="Times New Roman" w:hAnsi="Times New Roman" w:cs="Times New Roman"/>
          <w:sz w:val="24"/>
          <w:szCs w:val="24"/>
        </w:rPr>
        <w:lastRenderedPageBreak/>
        <w:t>Schramm</w:t>
      </w:r>
      <w:r w:rsidRPr="00A40A53">
        <w:rPr>
          <w:rFonts w:ascii="Times New Roman" w:hAnsi="Times New Roman" w:cs="Times New Roman"/>
          <w:sz w:val="24"/>
          <w:szCs w:val="24"/>
        </w:rPr>
        <w:t xml:space="preserve"> (seperti yang dikutip oleh </w:t>
      </w:r>
      <w:r w:rsidRPr="005C17DA">
        <w:rPr>
          <w:rFonts w:ascii="Times New Roman" w:hAnsi="Times New Roman" w:cs="Times New Roman"/>
          <w:sz w:val="24"/>
          <w:szCs w:val="24"/>
        </w:rPr>
        <w:t>Suprato</w:t>
      </w:r>
      <w:r w:rsidRPr="00A40A53">
        <w:rPr>
          <w:rFonts w:ascii="Times New Roman" w:hAnsi="Times New Roman" w:cs="Times New Roman"/>
          <w:sz w:val="24"/>
          <w:szCs w:val="24"/>
        </w:rPr>
        <w:t>) menyatakan komunikasi sebagai suatu proses berbagi (</w:t>
      </w:r>
      <w:r w:rsidRPr="00A40A53">
        <w:rPr>
          <w:rFonts w:ascii="Times New Roman" w:hAnsi="Times New Roman" w:cs="Times New Roman"/>
          <w:i/>
          <w:sz w:val="24"/>
          <w:szCs w:val="24"/>
        </w:rPr>
        <w:t>sharing process</w:t>
      </w:r>
      <w:r w:rsidRPr="00A40A53">
        <w:rPr>
          <w:rFonts w:ascii="Times New Roman" w:hAnsi="Times New Roman" w:cs="Times New Roman"/>
          <w:sz w:val="24"/>
          <w:szCs w:val="24"/>
        </w:rPr>
        <w:t xml:space="preserve">) menguraikan sebagai </w:t>
      </w:r>
      <w:proofErr w:type="gramStart"/>
      <w:r w:rsidRPr="00A40A53">
        <w:rPr>
          <w:rFonts w:ascii="Times New Roman" w:hAnsi="Times New Roman" w:cs="Times New Roman"/>
          <w:sz w:val="24"/>
          <w:szCs w:val="24"/>
        </w:rPr>
        <w:t>berikut :</w:t>
      </w:r>
      <w:proofErr w:type="gramEnd"/>
    </w:p>
    <w:p w:rsidR="00EB12C2" w:rsidRPr="00A40A53" w:rsidRDefault="00EB12C2" w:rsidP="005C17DA">
      <w:pPr>
        <w:spacing w:after="0" w:line="480" w:lineRule="auto"/>
        <w:ind w:left="1134" w:right="567"/>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Komunikasi berasal dari kata-kata (bahasa) Latin communis yang berarti umum (</w:t>
      </w:r>
      <w:r w:rsidRPr="00A40A53">
        <w:rPr>
          <w:rFonts w:ascii="Times New Roman" w:hAnsi="Times New Roman" w:cs="Times New Roman"/>
          <w:i/>
          <w:iCs/>
          <w:sz w:val="24"/>
          <w:szCs w:val="24"/>
          <w:lang w:val="en-AU"/>
        </w:rPr>
        <w:t>common</w:t>
      </w:r>
      <w:r w:rsidRPr="00A40A53">
        <w:rPr>
          <w:rFonts w:ascii="Times New Roman" w:hAnsi="Times New Roman" w:cs="Times New Roman"/>
          <w:sz w:val="24"/>
          <w:szCs w:val="24"/>
          <w:lang w:val="en-AU"/>
        </w:rPr>
        <w:t>) atau bersama. Apabila kita berkomunikasi, sebenarnya kita sedang berusaha menumbuhkan suatu kebersamaan (</w:t>
      </w:r>
      <w:r w:rsidRPr="00A40A53">
        <w:rPr>
          <w:rFonts w:ascii="Times New Roman" w:hAnsi="Times New Roman" w:cs="Times New Roman"/>
          <w:i/>
          <w:iCs/>
          <w:sz w:val="24"/>
          <w:szCs w:val="24"/>
          <w:lang w:val="en-AU"/>
        </w:rPr>
        <w:t>commones</w:t>
      </w:r>
      <w:r w:rsidRPr="00A40A53">
        <w:rPr>
          <w:rFonts w:ascii="Times New Roman" w:hAnsi="Times New Roman" w:cs="Times New Roman"/>
          <w:sz w:val="24"/>
          <w:szCs w:val="24"/>
          <w:lang w:val="en-AU"/>
        </w:rPr>
        <w:t xml:space="preserve">) dengan seseorang. Yaitu kita berusaha berbagi informasi, ide atau sikap. Seperti dalam uraian ini, misalnya saya sedang berusaha berkomunikasi dengan para pembaca untuk menyampaikan ide bahwa hakikat sebuah komunikasi yang sebenarnya adalah usaha membuat penerima atau pemberi komunikasi memiliki pengertian (pemahaman) yang </w:t>
      </w:r>
      <w:proofErr w:type="gramStart"/>
      <w:r w:rsidRPr="00A40A53">
        <w:rPr>
          <w:rFonts w:ascii="Times New Roman" w:hAnsi="Times New Roman" w:cs="Times New Roman"/>
          <w:sz w:val="24"/>
          <w:szCs w:val="24"/>
          <w:lang w:val="en-AU"/>
        </w:rPr>
        <w:t>sama</w:t>
      </w:r>
      <w:proofErr w:type="gramEnd"/>
      <w:r w:rsidRPr="00A40A53">
        <w:rPr>
          <w:rFonts w:ascii="Times New Roman" w:hAnsi="Times New Roman" w:cs="Times New Roman"/>
          <w:sz w:val="24"/>
          <w:szCs w:val="24"/>
          <w:lang w:val="en-AU"/>
        </w:rPr>
        <w:t xml:space="preserve"> terhadap pesan tertentu. (</w:t>
      </w:r>
      <w:r w:rsidR="005C17DA">
        <w:rPr>
          <w:rFonts w:ascii="Times New Roman" w:hAnsi="Times New Roman" w:cs="Times New Roman"/>
          <w:sz w:val="24"/>
          <w:szCs w:val="24"/>
          <w:lang w:val="en-AU"/>
        </w:rPr>
        <w:t>Suprato, 2006, hal.</w:t>
      </w:r>
      <w:r w:rsidRPr="00A40A53">
        <w:rPr>
          <w:rFonts w:ascii="Times New Roman" w:hAnsi="Times New Roman" w:cs="Times New Roman"/>
          <w:sz w:val="24"/>
          <w:szCs w:val="24"/>
          <w:lang w:val="en-AU"/>
        </w:rPr>
        <w:t>2-3)</w:t>
      </w:r>
    </w:p>
    <w:p w:rsidR="00EB12C2" w:rsidRPr="00A40A53" w:rsidRDefault="00EB12C2" w:rsidP="005C17DA">
      <w:pPr>
        <w:spacing w:line="480" w:lineRule="auto"/>
        <w:ind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Sedangkan</w:t>
      </w:r>
      <w:r w:rsidRPr="005C17DA">
        <w:rPr>
          <w:rFonts w:ascii="Times New Roman" w:hAnsi="Times New Roman" w:cs="Times New Roman"/>
          <w:sz w:val="24"/>
          <w:szCs w:val="24"/>
          <w:lang w:val="en-AU"/>
        </w:rPr>
        <w:t xml:space="preserve"> Effendy</w:t>
      </w:r>
      <w:r w:rsidRPr="00A40A53">
        <w:rPr>
          <w:rFonts w:ascii="Times New Roman" w:hAnsi="Times New Roman" w:cs="Times New Roman"/>
          <w:sz w:val="24"/>
          <w:szCs w:val="24"/>
          <w:lang w:val="en-AU"/>
        </w:rPr>
        <w:t xml:space="preserve"> berpendapat </w:t>
      </w:r>
      <w:r w:rsidR="005C17DA">
        <w:rPr>
          <w:rFonts w:ascii="Times New Roman" w:hAnsi="Times New Roman" w:cs="Times New Roman"/>
          <w:sz w:val="24"/>
          <w:szCs w:val="24"/>
          <w:lang w:val="en-AU"/>
        </w:rPr>
        <w:t xml:space="preserve">dalam bukunya </w:t>
      </w:r>
      <w:r w:rsidRPr="00A40A53">
        <w:rPr>
          <w:rFonts w:ascii="Times New Roman" w:hAnsi="Times New Roman" w:cs="Times New Roman"/>
          <w:sz w:val="24"/>
          <w:szCs w:val="24"/>
          <w:lang w:val="en-AU"/>
        </w:rPr>
        <w:t xml:space="preserve">bahwa pada hakikatnya </w:t>
      </w:r>
      <w:r w:rsidR="005C17DA">
        <w:rPr>
          <w:rFonts w:ascii="Times New Roman" w:hAnsi="Times New Roman" w:cs="Times New Roman"/>
          <w:sz w:val="24"/>
          <w:szCs w:val="24"/>
          <w:lang w:val="en-AU"/>
        </w:rPr>
        <w:t xml:space="preserve">komunikasi adalah </w:t>
      </w:r>
      <w:proofErr w:type="gramStart"/>
      <w:r w:rsidR="005C17DA">
        <w:rPr>
          <w:rFonts w:ascii="Times New Roman" w:hAnsi="Times New Roman" w:cs="Times New Roman"/>
          <w:sz w:val="24"/>
          <w:szCs w:val="24"/>
          <w:lang w:val="en-AU"/>
        </w:rPr>
        <w:t xml:space="preserve">“ </w:t>
      </w:r>
      <w:r w:rsidRPr="00A40A53">
        <w:rPr>
          <w:rFonts w:ascii="Times New Roman" w:hAnsi="Times New Roman" w:cs="Times New Roman"/>
          <w:sz w:val="24"/>
          <w:szCs w:val="24"/>
          <w:lang w:val="en-AU"/>
        </w:rPr>
        <w:t>Proses</w:t>
      </w:r>
      <w:proofErr w:type="gramEnd"/>
      <w:r w:rsidRPr="00A40A53">
        <w:rPr>
          <w:rFonts w:ascii="Times New Roman" w:hAnsi="Times New Roman" w:cs="Times New Roman"/>
          <w:sz w:val="24"/>
          <w:szCs w:val="24"/>
          <w:lang w:val="en-AU"/>
        </w:rPr>
        <w:t xml:space="preserve"> pernyataan antar manusia yang dinyatakan itu adalah pikiran atau perasaan seseorang kepada orang lain dengan menggunakan Bahasa sebagai alat penyalurnya.</w:t>
      </w:r>
      <w:r w:rsidR="005C17DA">
        <w:rPr>
          <w:rFonts w:ascii="Times New Roman" w:hAnsi="Times New Roman" w:cs="Times New Roman"/>
          <w:sz w:val="24"/>
          <w:szCs w:val="24"/>
          <w:lang w:val="en-AU"/>
        </w:rPr>
        <w:t>”</w:t>
      </w:r>
      <w:r w:rsidRPr="00A40A53">
        <w:rPr>
          <w:rFonts w:ascii="Times New Roman" w:hAnsi="Times New Roman" w:cs="Times New Roman"/>
          <w:sz w:val="24"/>
          <w:szCs w:val="24"/>
          <w:lang w:val="en-AU"/>
        </w:rPr>
        <w:t xml:space="preserve"> (</w:t>
      </w:r>
      <w:r w:rsidR="005C17DA">
        <w:rPr>
          <w:rFonts w:ascii="Times New Roman" w:hAnsi="Times New Roman" w:cs="Times New Roman"/>
          <w:sz w:val="24"/>
          <w:szCs w:val="24"/>
          <w:lang w:val="en-AU"/>
        </w:rPr>
        <w:t>Effendy, 2003, hal.</w:t>
      </w:r>
      <w:r w:rsidRPr="00A40A53">
        <w:rPr>
          <w:rFonts w:ascii="Times New Roman" w:hAnsi="Times New Roman" w:cs="Times New Roman"/>
          <w:sz w:val="24"/>
          <w:szCs w:val="24"/>
          <w:lang w:val="en-AU"/>
        </w:rPr>
        <w:t>28)</w:t>
      </w:r>
    </w:p>
    <w:p w:rsidR="00EB12C2" w:rsidRPr="00A40A53" w:rsidRDefault="00EB12C2" w:rsidP="00EB12C2">
      <w:pPr>
        <w:spacing w:line="480" w:lineRule="auto"/>
        <w:ind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Aktivitas dalam berkomunikasi terjadi pada setiap manusia dengan mengutarakan ide-ide, gagasan melalui pikirannya serta perasaannya kepada lawan bicara dengan menggunakan Bahasa baik itu secara verbal maupun non-verbal untuk menciptakan perubahan sosial masyarakat melalui interaksi antara masyarakat yang satu dengan yang lainnya.</w:t>
      </w:r>
    </w:p>
    <w:p w:rsidR="00EB12C2" w:rsidRPr="00A40A53" w:rsidRDefault="00EB12C2" w:rsidP="00EB12C2">
      <w:pPr>
        <w:spacing w:line="480" w:lineRule="auto"/>
        <w:ind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 xml:space="preserve">Pada definisi diatas komunikasi juga dipandang sebagai suatu proses. Kata signal maksudnya adalah signal yang berupa verbal dan non-verbal yang </w:t>
      </w:r>
      <w:r w:rsidRPr="00A40A53">
        <w:rPr>
          <w:rFonts w:ascii="Times New Roman" w:hAnsi="Times New Roman" w:cs="Times New Roman"/>
          <w:sz w:val="24"/>
          <w:szCs w:val="24"/>
          <w:lang w:val="en-AU"/>
        </w:rPr>
        <w:lastRenderedPageBreak/>
        <w:t xml:space="preserve">mempunyai aturan tertentu. Dengan adanya aturan ini menjadikan orang yang menerima signal yang telah mengetahui aturannya </w:t>
      </w:r>
      <w:proofErr w:type="gramStart"/>
      <w:r w:rsidRPr="00A40A53">
        <w:rPr>
          <w:rFonts w:ascii="Times New Roman" w:hAnsi="Times New Roman" w:cs="Times New Roman"/>
          <w:sz w:val="24"/>
          <w:szCs w:val="24"/>
          <w:lang w:val="en-AU"/>
        </w:rPr>
        <w:t>akan</w:t>
      </w:r>
      <w:proofErr w:type="gramEnd"/>
      <w:r w:rsidRPr="00A40A53">
        <w:rPr>
          <w:rFonts w:ascii="Times New Roman" w:hAnsi="Times New Roman" w:cs="Times New Roman"/>
          <w:sz w:val="24"/>
          <w:szCs w:val="24"/>
          <w:lang w:val="en-AU"/>
        </w:rPr>
        <w:t xml:space="preserve"> dapat memahami maksud dari signal yang diterima. Misalnya setiap bahasa mempunyai aturan tertentu baik secara lisan, bahasa tulisan maupun bahasa isyarat. Bila orang yang mengirim signal menggunakan bahasa yang </w:t>
      </w:r>
      <w:proofErr w:type="gramStart"/>
      <w:r w:rsidRPr="00A40A53">
        <w:rPr>
          <w:rFonts w:ascii="Times New Roman" w:hAnsi="Times New Roman" w:cs="Times New Roman"/>
          <w:sz w:val="24"/>
          <w:szCs w:val="24"/>
          <w:lang w:val="en-AU"/>
        </w:rPr>
        <w:t>sama</w:t>
      </w:r>
      <w:proofErr w:type="gramEnd"/>
      <w:r w:rsidRPr="00A40A53">
        <w:rPr>
          <w:rFonts w:ascii="Times New Roman" w:hAnsi="Times New Roman" w:cs="Times New Roman"/>
          <w:sz w:val="24"/>
          <w:szCs w:val="24"/>
          <w:lang w:val="en-AU"/>
        </w:rPr>
        <w:t xml:space="preserve"> dengan oran yang menerima, maka si penerima akan dapat memahami maksud dari signal tersebut, tetapi kalau tidak mungkin dia tidak dapat memahami maksudnya.</w:t>
      </w:r>
    </w:p>
    <w:p w:rsidR="00EB12C2" w:rsidRPr="00A40A53" w:rsidRDefault="00EB12C2" w:rsidP="00216982">
      <w:pPr>
        <w:spacing w:line="480" w:lineRule="auto"/>
        <w:ind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Lain halnya dengan sebuah definisi sin</w:t>
      </w:r>
      <w:r w:rsidR="005B1CA7">
        <w:rPr>
          <w:rFonts w:ascii="Times New Roman" w:hAnsi="Times New Roman" w:cs="Times New Roman"/>
          <w:sz w:val="24"/>
          <w:szCs w:val="24"/>
          <w:lang w:val="en-AU"/>
        </w:rPr>
        <w:t xml:space="preserve">gkat yang dibuat oleh Lasswell </w:t>
      </w:r>
      <w:r w:rsidRPr="00A40A53">
        <w:rPr>
          <w:rFonts w:ascii="Times New Roman" w:hAnsi="Times New Roman" w:cs="Times New Roman"/>
          <w:sz w:val="24"/>
          <w:szCs w:val="24"/>
          <w:lang w:val="en-AU"/>
        </w:rPr>
        <w:t>seperti yan</w:t>
      </w:r>
      <w:r w:rsidR="005B1CA7">
        <w:rPr>
          <w:rFonts w:ascii="Times New Roman" w:hAnsi="Times New Roman" w:cs="Times New Roman"/>
          <w:sz w:val="24"/>
          <w:szCs w:val="24"/>
          <w:lang w:val="en-AU"/>
        </w:rPr>
        <w:t>g dikutip oleh Cangara</w:t>
      </w:r>
      <w:r w:rsidRPr="00A40A53">
        <w:rPr>
          <w:rFonts w:ascii="Times New Roman" w:hAnsi="Times New Roman" w:cs="Times New Roman"/>
          <w:sz w:val="24"/>
          <w:szCs w:val="24"/>
          <w:lang w:val="en-AU"/>
        </w:rPr>
        <w:t xml:space="preserve"> </w:t>
      </w:r>
      <w:r w:rsidR="005B1CA7">
        <w:rPr>
          <w:rFonts w:ascii="Times New Roman" w:hAnsi="Times New Roman" w:cs="Times New Roman"/>
          <w:sz w:val="24"/>
          <w:szCs w:val="24"/>
          <w:lang w:val="en-AU"/>
        </w:rPr>
        <w:t>“B</w:t>
      </w:r>
      <w:r w:rsidRPr="00A40A53">
        <w:rPr>
          <w:rFonts w:ascii="Times New Roman" w:hAnsi="Times New Roman" w:cs="Times New Roman"/>
          <w:sz w:val="24"/>
          <w:szCs w:val="24"/>
          <w:lang w:val="en-AU"/>
        </w:rPr>
        <w:t xml:space="preserve">ahwa </w:t>
      </w:r>
      <w:proofErr w:type="gramStart"/>
      <w:r w:rsidRPr="00A40A53">
        <w:rPr>
          <w:rFonts w:ascii="Times New Roman" w:hAnsi="Times New Roman" w:cs="Times New Roman"/>
          <w:sz w:val="24"/>
          <w:szCs w:val="24"/>
          <w:lang w:val="en-AU"/>
        </w:rPr>
        <w:t>cara</w:t>
      </w:r>
      <w:proofErr w:type="gramEnd"/>
      <w:r w:rsidRPr="00A40A53">
        <w:rPr>
          <w:rFonts w:ascii="Times New Roman" w:hAnsi="Times New Roman" w:cs="Times New Roman"/>
          <w:sz w:val="24"/>
          <w:szCs w:val="24"/>
          <w:lang w:val="en-AU"/>
        </w:rPr>
        <w:t xml:space="preserve"> yang tepat untuk menerangkan suatu tindakan komunikasi ialah menjawab pertanyaan “Siapa yang menyampaikan, apa yang disampaikan, melalui saluran apa, kep</w:t>
      </w:r>
      <w:r w:rsidR="005B1CA7">
        <w:rPr>
          <w:rFonts w:ascii="Times New Roman" w:hAnsi="Times New Roman" w:cs="Times New Roman"/>
          <w:sz w:val="24"/>
          <w:szCs w:val="24"/>
          <w:lang w:val="en-AU"/>
        </w:rPr>
        <w:t>ada siapa, dan apa pengaruhnya.” (Cangara, 2016, hal.21)</w:t>
      </w: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4"/>
        </w:rPr>
      </w:pPr>
      <w:r w:rsidRPr="00A40A53">
        <w:rPr>
          <w:rFonts w:ascii="Times New Roman" w:hAnsi="Times New Roman" w:cs="Times New Roman"/>
          <w:b/>
          <w:sz w:val="24"/>
          <w:szCs w:val="24"/>
        </w:rPr>
        <w:t xml:space="preserve">Unsur komunikasi </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lang w:val="en-AU"/>
        </w:rPr>
        <w:t xml:space="preserve">Aristoteles mengatakan bahwa suatu pesan </w:t>
      </w:r>
      <w:proofErr w:type="gramStart"/>
      <w:r w:rsidRPr="00A40A53">
        <w:rPr>
          <w:rFonts w:ascii="Times New Roman" w:hAnsi="Times New Roman" w:cs="Times New Roman"/>
          <w:sz w:val="24"/>
          <w:szCs w:val="24"/>
          <w:lang w:val="en-AU"/>
        </w:rPr>
        <w:t>akan</w:t>
      </w:r>
      <w:proofErr w:type="gramEnd"/>
      <w:r w:rsidRPr="00A40A53">
        <w:rPr>
          <w:rFonts w:ascii="Times New Roman" w:hAnsi="Times New Roman" w:cs="Times New Roman"/>
          <w:sz w:val="24"/>
          <w:szCs w:val="24"/>
          <w:lang w:val="en-AU"/>
        </w:rPr>
        <w:t xml:space="preserve"> terlaksana dengan baik hanya cukup dengan tiga unsur saja yaitu sumber, pesan dan penerima (Cangara, 2004:22). Lalu, komunikasi dapat berjalan baik dan lancar jika pesan yang disampaikan seseorang yang didasari dengan tujuan tertentu dapat diterimanya dengan baik dan dimengerti. Menurut Cangara, bahwa suksesnya suatu komunikasi apabila dalam penyampaiannya menyertakan unsur-unsur berikut: “a). Sumber; b). Pesan; c). Media; d). Penerima; e). Pengaruh; f). Tanggapan balik; g). Lingkungan”.</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 xml:space="preserve">Semua peristiwa komunikasi </w:t>
      </w:r>
      <w:proofErr w:type="gramStart"/>
      <w:r w:rsidRPr="00A40A53">
        <w:rPr>
          <w:rFonts w:ascii="Times New Roman" w:hAnsi="Times New Roman" w:cs="Times New Roman"/>
          <w:sz w:val="24"/>
          <w:szCs w:val="24"/>
          <w:lang w:val="en-AU"/>
        </w:rPr>
        <w:t>akan</w:t>
      </w:r>
      <w:proofErr w:type="gramEnd"/>
      <w:r w:rsidRPr="00A40A53">
        <w:rPr>
          <w:rFonts w:ascii="Times New Roman" w:hAnsi="Times New Roman" w:cs="Times New Roman"/>
          <w:sz w:val="24"/>
          <w:szCs w:val="24"/>
          <w:lang w:val="en-AU"/>
        </w:rPr>
        <w:t xml:space="preserve"> melibatkan sumber sebagai pembuat atau pengirim informasi. Dalam komunikasi antarmanusia, sumber bisa terdiri dari satu orang, tetapi bisa juga dalam bentuk kelompok, misalnya partai, organisasi atau </w:t>
      </w:r>
      <w:r w:rsidRPr="00A40A53">
        <w:rPr>
          <w:rFonts w:ascii="Times New Roman" w:hAnsi="Times New Roman" w:cs="Times New Roman"/>
          <w:sz w:val="24"/>
          <w:szCs w:val="24"/>
          <w:lang w:val="en-AU"/>
        </w:rPr>
        <w:lastRenderedPageBreak/>
        <w:t xml:space="preserve">lembaga. Sumber sering disebut pengirim, komunikator atau source, sender atau encoder. Sedangkan Pesan yang dimaksud dalam proses komunikasi adalah sesuatu yang disampaikan dengan </w:t>
      </w:r>
      <w:proofErr w:type="gramStart"/>
      <w:r w:rsidRPr="00A40A53">
        <w:rPr>
          <w:rFonts w:ascii="Times New Roman" w:hAnsi="Times New Roman" w:cs="Times New Roman"/>
          <w:sz w:val="24"/>
          <w:szCs w:val="24"/>
          <w:lang w:val="en-AU"/>
        </w:rPr>
        <w:t>cara</w:t>
      </w:r>
      <w:proofErr w:type="gramEnd"/>
      <w:r w:rsidRPr="00A40A53">
        <w:rPr>
          <w:rFonts w:ascii="Times New Roman" w:hAnsi="Times New Roman" w:cs="Times New Roman"/>
          <w:sz w:val="24"/>
          <w:szCs w:val="24"/>
          <w:lang w:val="en-AU"/>
        </w:rPr>
        <w:t xml:space="preserve"> tatap muka atau melalui media komunikasi. Isinya berupa ilmu pengetahuan, hiburan, informasi, nasehat atau propaganda. Sering disebut juga sebagai message, content atau informasi.</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lang w:val="en-AU"/>
        </w:rPr>
      </w:pPr>
      <w:r w:rsidRPr="00A40A53">
        <w:rPr>
          <w:rFonts w:ascii="Times New Roman" w:hAnsi="Times New Roman" w:cs="Times New Roman"/>
          <w:sz w:val="24"/>
          <w:szCs w:val="24"/>
          <w:lang w:val="en-AU"/>
        </w:rPr>
        <w:t xml:space="preserve">Media yang dimaksud adalah alat yang digunakan untuk memindahkan pesan dari sumber kepada penerima. Terdapat beberapa pendapat mengenai saluran atau media. Ada yang menilai bahwa media bisa bermacam-macam bentuknya, misalnya dalam komunikasi antarpribadi, panca indera dianggap sebagai media komunikasi. Termasuk juga telepon, </w:t>
      </w:r>
      <w:proofErr w:type="gramStart"/>
      <w:r w:rsidRPr="00A40A53">
        <w:rPr>
          <w:rFonts w:ascii="Times New Roman" w:hAnsi="Times New Roman" w:cs="Times New Roman"/>
          <w:sz w:val="24"/>
          <w:szCs w:val="24"/>
          <w:lang w:val="en-AU"/>
        </w:rPr>
        <w:t>surat</w:t>
      </w:r>
      <w:proofErr w:type="gramEnd"/>
      <w:r w:rsidRPr="00A40A53">
        <w:rPr>
          <w:rFonts w:ascii="Times New Roman" w:hAnsi="Times New Roman" w:cs="Times New Roman"/>
          <w:sz w:val="24"/>
          <w:szCs w:val="24"/>
          <w:lang w:val="en-AU"/>
        </w:rPr>
        <w:t xml:space="preserve"> kabar dan media massa lainnya. Lalu Penerima adalah pihak yang menjadi sasaran pesan yang dikirim oleh sumber. Penerima biasanya terdiri dari satu orang atau lebih, bisa dalam bentuk kelompok, partai bahkan negara. Sering juga disebut sebagai khalayak, sasaran, komunikan atau audience. Jika suatu pesan tidak diterima oleh penerima, maka </w:t>
      </w:r>
      <w:proofErr w:type="gramStart"/>
      <w:r w:rsidRPr="00A40A53">
        <w:rPr>
          <w:rFonts w:ascii="Times New Roman" w:hAnsi="Times New Roman" w:cs="Times New Roman"/>
          <w:sz w:val="24"/>
          <w:szCs w:val="24"/>
          <w:lang w:val="en-AU"/>
        </w:rPr>
        <w:t>akan</w:t>
      </w:r>
      <w:proofErr w:type="gramEnd"/>
      <w:r w:rsidRPr="00A40A53">
        <w:rPr>
          <w:rFonts w:ascii="Times New Roman" w:hAnsi="Times New Roman" w:cs="Times New Roman"/>
          <w:sz w:val="24"/>
          <w:szCs w:val="24"/>
          <w:lang w:val="en-AU"/>
        </w:rPr>
        <w:t xml:space="preserve"> menimbulkan berbagai macam masalah yang seringkali menuntut perubahan, apakah pada sumber, pesan atau saluran.</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lang w:val="en-AU"/>
        </w:rPr>
        <w:t xml:space="preserve">Pengaruh atau efek adalah perbedaan antara </w:t>
      </w:r>
      <w:proofErr w:type="gramStart"/>
      <w:r w:rsidRPr="00A40A53">
        <w:rPr>
          <w:rFonts w:ascii="Times New Roman" w:hAnsi="Times New Roman" w:cs="Times New Roman"/>
          <w:sz w:val="24"/>
          <w:szCs w:val="24"/>
          <w:lang w:val="en-AU"/>
        </w:rPr>
        <w:t>apa</w:t>
      </w:r>
      <w:proofErr w:type="gramEnd"/>
      <w:r w:rsidRPr="00A40A53">
        <w:rPr>
          <w:rFonts w:ascii="Times New Roman" w:hAnsi="Times New Roman" w:cs="Times New Roman"/>
          <w:sz w:val="24"/>
          <w:szCs w:val="24"/>
          <w:lang w:val="en-AU"/>
        </w:rPr>
        <w:t xml:space="preserve"> yang dipikirkan, dirasakan dan dilakukan oleh penerima sebelum dan sesudah menerima pesan. Pengaruh ini biasa terjadi pada pengetahuan, sikap dan tindakan seseorang sebagai akibat penerimaan pesan. Ada yang beranggapan bahwa umpan balik sebenarnya adalah salah satu bentuk daripada pengaruh yang berasal dari penerima. Akan tetapi sebenarnya umpan balik bisa juga berasal dari unsur lain seperti pesan dan media, meski pesan belum sampai pada penerima. Sementara lingkungan atau situasi </w:t>
      </w:r>
      <w:r w:rsidRPr="00A40A53">
        <w:rPr>
          <w:rFonts w:ascii="Times New Roman" w:hAnsi="Times New Roman" w:cs="Times New Roman"/>
          <w:sz w:val="24"/>
          <w:szCs w:val="24"/>
          <w:lang w:val="en-AU"/>
        </w:rPr>
        <w:lastRenderedPageBreak/>
        <w:t>adalah faktor-faktor tertentu yang dapat mempengaruhi jalannya komunikasi. Faktor ini dapat digolongkan atas empat macam, yakni lingkungan fisik, lingkungan sosial budaya, lingkungan psikologis dan dimensi waktu.</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Dari pengertian komunikasi yang telah dikemukakan, maka jelas bahwa komunikasi antarmanusia hanya bisa terjadi, jika ada seseorang yang menyampaikan pesan kepada orang lain dengan tujuan tertentu. Terdapat beberapa macam pandangan tentang banyaknya unsur atau elemen yang mendukung terjadinya komunikasi. </w:t>
      </w:r>
    </w:p>
    <w:p w:rsidR="00EB12C2" w:rsidRPr="00A40A53" w:rsidRDefault="00EB12C2" w:rsidP="00EB12C2">
      <w:pPr>
        <w:pStyle w:val="ListParagraph"/>
        <w:spacing w:line="480" w:lineRule="auto"/>
        <w:ind w:left="0" w:firstLine="720"/>
        <w:jc w:val="both"/>
        <w:rPr>
          <w:rFonts w:ascii="Times New Roman" w:eastAsia="Times New Roman" w:hAnsi="Times New Roman" w:cs="Times New Roman"/>
          <w:sz w:val="24"/>
          <w:szCs w:val="24"/>
        </w:rPr>
      </w:pPr>
      <w:r w:rsidRPr="00A40A53">
        <w:rPr>
          <w:rFonts w:ascii="Times New Roman" w:eastAsia="Times New Roman" w:hAnsi="Times New Roman" w:cs="Times New Roman"/>
          <w:sz w:val="24"/>
          <w:szCs w:val="24"/>
        </w:rPr>
        <w:t>Menu</w:t>
      </w:r>
      <w:r w:rsidRPr="005B1CA7">
        <w:rPr>
          <w:rFonts w:ascii="Times New Roman" w:eastAsia="Times New Roman" w:hAnsi="Times New Roman" w:cs="Times New Roman"/>
          <w:sz w:val="24"/>
          <w:szCs w:val="24"/>
        </w:rPr>
        <w:t xml:space="preserve">rut Mc Quail dan Windahl, yang di kutip oleh Rosady Ruslan dalam buku Metode Penelitian </w:t>
      </w:r>
      <w:r w:rsidRPr="005B1CA7">
        <w:rPr>
          <w:rFonts w:ascii="Times New Roman" w:eastAsia="Times New Roman" w:hAnsi="Times New Roman" w:cs="Times New Roman"/>
          <w:i/>
          <w:sz w:val="24"/>
          <w:szCs w:val="24"/>
        </w:rPr>
        <w:t>Public Relation</w:t>
      </w:r>
      <w:r w:rsidRPr="005B1CA7">
        <w:rPr>
          <w:rFonts w:ascii="Times New Roman" w:eastAsia="Times New Roman" w:hAnsi="Times New Roman" w:cs="Times New Roman"/>
          <w:sz w:val="24"/>
          <w:szCs w:val="24"/>
        </w:rPr>
        <w:t xml:space="preserve"> dan Komunikasi bahwa k</w:t>
      </w:r>
      <w:r w:rsidRPr="00A40A53">
        <w:rPr>
          <w:rFonts w:ascii="Times New Roman" w:eastAsia="Times New Roman" w:hAnsi="Times New Roman" w:cs="Times New Roman"/>
          <w:sz w:val="24"/>
          <w:szCs w:val="24"/>
        </w:rPr>
        <w:t xml:space="preserve">omunikasi berkaitan erat dengan unsur – unsur sebagai </w:t>
      </w:r>
      <w:proofErr w:type="gramStart"/>
      <w:r w:rsidRPr="00A40A53">
        <w:rPr>
          <w:rFonts w:ascii="Times New Roman" w:eastAsia="Times New Roman" w:hAnsi="Times New Roman" w:cs="Times New Roman"/>
          <w:sz w:val="24"/>
          <w:szCs w:val="24"/>
        </w:rPr>
        <w:t>berikut :</w:t>
      </w:r>
      <w:proofErr w:type="gramEnd"/>
    </w:p>
    <w:p w:rsidR="00EB12C2" w:rsidRPr="00216982" w:rsidRDefault="00216982" w:rsidP="005B1CA7">
      <w:pPr>
        <w:pStyle w:val="ListParagraph"/>
        <w:spacing w:line="480" w:lineRule="auto"/>
        <w:ind w:left="1134"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B12C2" w:rsidRPr="00A40A53">
        <w:rPr>
          <w:rFonts w:ascii="Times New Roman" w:eastAsia="Times New Roman" w:hAnsi="Times New Roman" w:cs="Times New Roman"/>
          <w:sz w:val="24"/>
          <w:szCs w:val="24"/>
        </w:rPr>
        <w:t>engirim media saluran, pesan, penerima dan terjadi hubungan antara pengirim dan penerima yang menimbulkan efek tertentu, atau kaitannya dengan kegiatan komunikasi dan suatu hal dalam rangkaian penyampaian pesan – pesan. Kadang – kadang, komunikasi dapat terjadi pada seseorang atau semuanya, mulai dari yang melakukan aksi kepada lainnya atau terjadi interaksi dan reaksi dari satu pihak kepada pihak lainnya. (</w:t>
      </w:r>
      <w:r w:rsidR="005B1CA7">
        <w:rPr>
          <w:rFonts w:ascii="Times New Roman" w:eastAsia="Times New Roman" w:hAnsi="Times New Roman" w:cs="Times New Roman"/>
          <w:sz w:val="24"/>
          <w:szCs w:val="24"/>
        </w:rPr>
        <w:t>Ruslan, 2004, hal.90)</w:t>
      </w:r>
    </w:p>
    <w:p w:rsidR="00EB12C2" w:rsidRPr="00A40A53" w:rsidRDefault="00EB12C2" w:rsidP="00EB12C2">
      <w:pPr>
        <w:spacing w:line="480" w:lineRule="auto"/>
        <w:ind w:firstLine="720"/>
        <w:jc w:val="both"/>
        <w:rPr>
          <w:rFonts w:ascii="Times New Roman" w:eastAsia="Times New Roman" w:hAnsi="Times New Roman" w:cs="Times New Roman"/>
          <w:sz w:val="24"/>
          <w:szCs w:val="24"/>
        </w:rPr>
      </w:pPr>
      <w:r w:rsidRPr="00A40A53">
        <w:rPr>
          <w:rFonts w:ascii="Times New Roman" w:eastAsia="Times New Roman" w:hAnsi="Times New Roman" w:cs="Times New Roman"/>
          <w:sz w:val="24"/>
          <w:szCs w:val="24"/>
        </w:rPr>
        <w:t xml:space="preserve">Dari penjelasan unsur – unsur komunikasi diatas </w:t>
      </w:r>
      <w:r w:rsidRPr="005B1CA7">
        <w:rPr>
          <w:rFonts w:ascii="Times New Roman" w:eastAsia="Times New Roman" w:hAnsi="Times New Roman" w:cs="Times New Roman"/>
          <w:sz w:val="24"/>
          <w:szCs w:val="24"/>
        </w:rPr>
        <w:t>Effendi dalam bukunya Ilmu Komunikasi Teori dan Praktek. Menjelaskan, dap</w:t>
      </w:r>
      <w:r w:rsidRPr="00A40A53">
        <w:rPr>
          <w:rFonts w:ascii="Times New Roman" w:eastAsia="Times New Roman" w:hAnsi="Times New Roman" w:cs="Times New Roman"/>
          <w:sz w:val="24"/>
          <w:szCs w:val="24"/>
        </w:rPr>
        <w:t xml:space="preserve">at diuraikan </w:t>
      </w:r>
      <w:proofErr w:type="gramStart"/>
      <w:r w:rsidRPr="00A40A53">
        <w:rPr>
          <w:rFonts w:ascii="Times New Roman" w:eastAsia="Times New Roman" w:hAnsi="Times New Roman" w:cs="Times New Roman"/>
          <w:sz w:val="24"/>
          <w:szCs w:val="24"/>
        </w:rPr>
        <w:t>menjadi :</w:t>
      </w:r>
      <w:proofErr w:type="gramEnd"/>
    </w:p>
    <w:p w:rsidR="00EB12C2" w:rsidRPr="00A40A53" w:rsidRDefault="00EB12C2" w:rsidP="005B1CA7">
      <w:pPr>
        <w:spacing w:line="480" w:lineRule="auto"/>
        <w:ind w:left="1134" w:right="567"/>
        <w:jc w:val="both"/>
        <w:rPr>
          <w:rFonts w:ascii="Times New Roman" w:eastAsia="Times New Roman" w:hAnsi="Times New Roman" w:cs="Times New Roman"/>
          <w:sz w:val="24"/>
          <w:szCs w:val="24"/>
        </w:rPr>
      </w:pPr>
      <w:r w:rsidRPr="00A40A53">
        <w:rPr>
          <w:rFonts w:ascii="Times New Roman" w:eastAsia="Times New Roman" w:hAnsi="Times New Roman" w:cs="Times New Roman"/>
          <w:i/>
          <w:sz w:val="24"/>
          <w:szCs w:val="24"/>
        </w:rPr>
        <w:t>Sender</w:t>
      </w:r>
      <w:r w:rsidRPr="00A40A53">
        <w:rPr>
          <w:rFonts w:ascii="Times New Roman" w:eastAsia="Times New Roman" w:hAnsi="Times New Roman" w:cs="Times New Roman"/>
          <w:sz w:val="24"/>
          <w:szCs w:val="24"/>
        </w:rPr>
        <w:t xml:space="preserve"> Komunikator : yang menyampaikan pesan kepada seseorang atau sejumlah orang; </w:t>
      </w:r>
      <w:r w:rsidRPr="00A40A53">
        <w:rPr>
          <w:rFonts w:ascii="Times New Roman" w:eastAsia="Times New Roman" w:hAnsi="Times New Roman" w:cs="Times New Roman"/>
          <w:i/>
          <w:sz w:val="24"/>
          <w:szCs w:val="24"/>
        </w:rPr>
        <w:t>Encoding</w:t>
      </w:r>
      <w:r w:rsidRPr="00A40A53">
        <w:rPr>
          <w:rFonts w:ascii="Times New Roman" w:eastAsia="Times New Roman" w:hAnsi="Times New Roman" w:cs="Times New Roman"/>
          <w:sz w:val="24"/>
          <w:szCs w:val="24"/>
        </w:rPr>
        <w:t xml:space="preserve"> : Penyandian, yakni </w:t>
      </w:r>
      <w:r w:rsidRPr="00A40A53">
        <w:rPr>
          <w:rFonts w:ascii="Times New Roman" w:eastAsia="Times New Roman" w:hAnsi="Times New Roman" w:cs="Times New Roman"/>
          <w:sz w:val="24"/>
          <w:szCs w:val="24"/>
        </w:rPr>
        <w:lastRenderedPageBreak/>
        <w:t xml:space="preserve">proses pengalihan pikiran dalam bentuk lambang; </w:t>
      </w:r>
      <w:r w:rsidRPr="00A40A53">
        <w:rPr>
          <w:rFonts w:ascii="Times New Roman" w:eastAsia="Times New Roman" w:hAnsi="Times New Roman" w:cs="Times New Roman"/>
          <w:i/>
          <w:sz w:val="24"/>
          <w:szCs w:val="24"/>
        </w:rPr>
        <w:t>Message</w:t>
      </w:r>
      <w:r w:rsidRPr="00A40A53">
        <w:rPr>
          <w:rFonts w:ascii="Times New Roman" w:eastAsia="Times New Roman" w:hAnsi="Times New Roman" w:cs="Times New Roman"/>
          <w:sz w:val="24"/>
          <w:szCs w:val="24"/>
        </w:rPr>
        <w:t xml:space="preserve"> : pesan, yang merupakan seperangkat lambang bermakna yang disampaikan oleh komunikator; Media : Saluran komunikasi, tempat berlalunya pesan dari komunikator kepada komunikan; </w:t>
      </w:r>
      <w:r w:rsidRPr="00A40A53">
        <w:rPr>
          <w:rFonts w:ascii="Times New Roman" w:eastAsia="Times New Roman" w:hAnsi="Times New Roman" w:cs="Times New Roman"/>
          <w:i/>
          <w:sz w:val="24"/>
          <w:szCs w:val="24"/>
        </w:rPr>
        <w:t>Decoding</w:t>
      </w:r>
      <w:r w:rsidRPr="00A40A53">
        <w:rPr>
          <w:rFonts w:ascii="Times New Roman" w:eastAsia="Times New Roman" w:hAnsi="Times New Roman" w:cs="Times New Roman"/>
          <w:sz w:val="24"/>
          <w:szCs w:val="24"/>
        </w:rPr>
        <w:t xml:space="preserve"> : pengawasandian, yaitu proses dimana komunikan menetapkan makna pada lambang yang disampaikan komunikator kepadanya; </w:t>
      </w:r>
      <w:r w:rsidRPr="00A40A53">
        <w:rPr>
          <w:rFonts w:ascii="Times New Roman" w:eastAsia="Times New Roman" w:hAnsi="Times New Roman" w:cs="Times New Roman"/>
          <w:i/>
          <w:sz w:val="24"/>
          <w:szCs w:val="24"/>
        </w:rPr>
        <w:t>Receiver</w:t>
      </w:r>
      <w:r w:rsidRPr="00A40A53">
        <w:rPr>
          <w:rFonts w:ascii="Times New Roman" w:eastAsia="Times New Roman" w:hAnsi="Times New Roman" w:cs="Times New Roman"/>
          <w:sz w:val="24"/>
          <w:szCs w:val="24"/>
        </w:rPr>
        <w:t xml:space="preserve"> : komunikan yang menerima pesan dari komunikator; </w:t>
      </w:r>
      <w:r w:rsidRPr="00A40A53">
        <w:rPr>
          <w:rFonts w:ascii="Times New Roman" w:eastAsia="Times New Roman" w:hAnsi="Times New Roman" w:cs="Times New Roman"/>
          <w:i/>
          <w:sz w:val="24"/>
          <w:szCs w:val="24"/>
        </w:rPr>
        <w:t>Response</w:t>
      </w:r>
      <w:r w:rsidRPr="00A40A53">
        <w:rPr>
          <w:rFonts w:ascii="Times New Roman" w:eastAsia="Times New Roman" w:hAnsi="Times New Roman" w:cs="Times New Roman"/>
          <w:sz w:val="24"/>
          <w:szCs w:val="24"/>
        </w:rPr>
        <w:t xml:space="preserve"> : tanggapan, seperangkat reaksi pada komunikan setelah diterpa pesan; </w:t>
      </w:r>
      <w:r w:rsidRPr="00A40A53">
        <w:rPr>
          <w:rFonts w:ascii="Times New Roman" w:eastAsia="Times New Roman" w:hAnsi="Times New Roman" w:cs="Times New Roman"/>
          <w:i/>
          <w:sz w:val="24"/>
          <w:szCs w:val="24"/>
        </w:rPr>
        <w:t>Feedback</w:t>
      </w:r>
      <w:r w:rsidRPr="00A40A53">
        <w:rPr>
          <w:rFonts w:ascii="Times New Roman" w:eastAsia="Times New Roman" w:hAnsi="Times New Roman" w:cs="Times New Roman"/>
          <w:sz w:val="24"/>
          <w:szCs w:val="24"/>
        </w:rPr>
        <w:t xml:space="preserve"> : umpan balik, yakni tanggapan komunikan apabila tersampaikan atau disampaikan kepada komunikator; </w:t>
      </w:r>
      <w:r w:rsidRPr="00A40A53">
        <w:rPr>
          <w:rFonts w:ascii="Times New Roman" w:eastAsia="Times New Roman" w:hAnsi="Times New Roman" w:cs="Times New Roman"/>
          <w:i/>
          <w:sz w:val="24"/>
          <w:szCs w:val="24"/>
        </w:rPr>
        <w:t>Noise</w:t>
      </w:r>
      <w:r w:rsidRPr="00A40A53">
        <w:rPr>
          <w:rFonts w:ascii="Times New Roman" w:eastAsia="Times New Roman" w:hAnsi="Times New Roman" w:cs="Times New Roman"/>
          <w:sz w:val="24"/>
          <w:szCs w:val="24"/>
        </w:rPr>
        <w:t xml:space="preserve"> : gangguan tak terencana yang terjadi dalam proses komunikasi sebagai akibat diterimanya pesan lain oleh komunikan yang berbeda dengan pesan yang disampaikan oleh komunikator kepadanya (</w:t>
      </w:r>
      <w:r w:rsidR="005B1CA7">
        <w:rPr>
          <w:rFonts w:ascii="Times New Roman" w:eastAsia="Times New Roman" w:hAnsi="Times New Roman" w:cs="Times New Roman"/>
          <w:sz w:val="24"/>
          <w:szCs w:val="24"/>
        </w:rPr>
        <w:t>Effendy, 2001, hal.8)</w:t>
      </w:r>
    </w:p>
    <w:p w:rsidR="00EB12C2" w:rsidRPr="00A40A53" w:rsidRDefault="00EB12C2" w:rsidP="00EB12C2">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Dalam komunikasi efektif, komunikator harus tahu khalayak mana yang dijadikannya sasaran dan tanggapan </w:t>
      </w:r>
      <w:proofErr w:type="gramStart"/>
      <w:r w:rsidRPr="00A40A53">
        <w:rPr>
          <w:rFonts w:ascii="Times New Roman" w:hAnsi="Times New Roman" w:cs="Times New Roman"/>
          <w:sz w:val="24"/>
          <w:szCs w:val="24"/>
        </w:rPr>
        <w:t>apa</w:t>
      </w:r>
      <w:proofErr w:type="gramEnd"/>
      <w:r w:rsidRPr="00A40A53">
        <w:rPr>
          <w:rFonts w:ascii="Times New Roman" w:hAnsi="Times New Roman" w:cs="Times New Roman"/>
          <w:sz w:val="24"/>
          <w:szCs w:val="24"/>
        </w:rPr>
        <w:t xml:space="preserve"> yang diinginkannya. </w:t>
      </w:r>
      <w:proofErr w:type="gramStart"/>
      <w:r w:rsidRPr="00A40A53">
        <w:rPr>
          <w:rFonts w:ascii="Times New Roman" w:hAnsi="Times New Roman" w:cs="Times New Roman"/>
          <w:sz w:val="24"/>
          <w:szCs w:val="24"/>
        </w:rPr>
        <w:t>Ia</w:t>
      </w:r>
      <w:proofErr w:type="gramEnd"/>
      <w:r w:rsidRPr="00A40A53">
        <w:rPr>
          <w:rFonts w:ascii="Times New Roman" w:hAnsi="Times New Roman" w:cs="Times New Roman"/>
          <w:sz w:val="24"/>
          <w:szCs w:val="24"/>
        </w:rPr>
        <w:t xml:space="preserve"> harus terampil dalam menyandi pesan dengan memperhitungkan bagaimana komunikan sasaran biasanya mengawasandi pesan. Komunikator harus mengirim pesan melalui media yang efisien dalam mencapai khalayak sasaran.</w:t>
      </w: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4"/>
        </w:rPr>
      </w:pPr>
      <w:r w:rsidRPr="00A40A53">
        <w:rPr>
          <w:rFonts w:ascii="Times New Roman" w:hAnsi="Times New Roman" w:cs="Times New Roman"/>
          <w:b/>
          <w:sz w:val="24"/>
          <w:szCs w:val="24"/>
        </w:rPr>
        <w:t>Bentuk Bentuk Komunikasi</w:t>
      </w:r>
    </w:p>
    <w:p w:rsidR="00EB12C2" w:rsidRPr="00A40A53" w:rsidRDefault="00EB12C2" w:rsidP="00EB12C2">
      <w:pPr>
        <w:pStyle w:val="ListParagraph"/>
        <w:spacing w:line="480" w:lineRule="auto"/>
        <w:ind w:left="0" w:firstLine="720"/>
        <w:jc w:val="both"/>
        <w:rPr>
          <w:rFonts w:ascii="Times New Roman" w:eastAsia="Times New Roman" w:hAnsi="Times New Roman" w:cs="Times New Roman"/>
          <w:b/>
          <w:sz w:val="24"/>
          <w:szCs w:val="24"/>
        </w:rPr>
      </w:pPr>
      <w:r w:rsidRPr="00A40A53">
        <w:rPr>
          <w:rFonts w:ascii="Times New Roman" w:hAnsi="Times New Roman" w:cs="Times New Roman"/>
          <w:sz w:val="24"/>
          <w:szCs w:val="24"/>
        </w:rPr>
        <w:t xml:space="preserve">Komunikasi dapat terjadi dalam beberapa bentuk diantaranya dalam bentuk komunikasi personal dan kelompok. Selain itu komunikasi juga dapat bersifat tatap </w:t>
      </w:r>
      <w:r w:rsidRPr="00A40A53">
        <w:rPr>
          <w:rFonts w:ascii="Times New Roman" w:hAnsi="Times New Roman" w:cs="Times New Roman"/>
          <w:sz w:val="24"/>
          <w:szCs w:val="24"/>
        </w:rPr>
        <w:lastRenderedPageBreak/>
        <w:t xml:space="preserve">muka dan melalui perantara media. Dalam prosesnya komunikasi terbagi dalam dua macam komunikasi yaitu komunkasi aktif dan komunkasi pasif. Komunikasi aktif merupakan suatu proses komunikasi yang berlangsung dengan aktif antara komunikator dengan komunikan. Dimana diantara keduanya sama-sama aktif berkomunikasi, sehingga terjadi timbal balik diantara keduanya. Sedangkan komunikasi pasif terjadi dimana komunikator menyampaikan informasi atau ide terhadap khalayaknya atau komunikan sebagai enerima informasi,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tetapi komunikan tidak mepunyai kesempatan untuk memberikan respon atau timbal balik dari proses komunikasi.</w:t>
      </w:r>
    </w:p>
    <w:p w:rsidR="00EB12C2" w:rsidRPr="00A40A53" w:rsidRDefault="00EB12C2" w:rsidP="00216982">
      <w:pPr>
        <w:pStyle w:val="NormalWeb"/>
        <w:shd w:val="clear" w:color="auto" w:fill="FFFFFF"/>
        <w:spacing w:before="0" w:beforeAutospacing="0" w:after="360" w:afterAutospacing="0"/>
        <w:ind w:firstLine="720"/>
        <w:jc w:val="both"/>
      </w:pPr>
      <w:r w:rsidRPr="00A40A53">
        <w:t xml:space="preserve">Menurut </w:t>
      </w:r>
      <w:r w:rsidRPr="005B1CA7">
        <w:t>Cangara,</w:t>
      </w:r>
      <w:r w:rsidRPr="00A40A53">
        <w:t xml:space="preserve"> komunikasi terdiri dari: </w:t>
      </w:r>
    </w:p>
    <w:p w:rsidR="00EB12C2" w:rsidRPr="00A40A53" w:rsidRDefault="005B1CA7" w:rsidP="005B1CA7">
      <w:pPr>
        <w:pStyle w:val="NormalWeb"/>
        <w:shd w:val="clear" w:color="auto" w:fill="FFFFFF"/>
        <w:spacing w:before="0" w:beforeAutospacing="0" w:after="0" w:afterAutospacing="0" w:line="480" w:lineRule="auto"/>
        <w:ind w:left="1134" w:right="567"/>
        <w:jc w:val="both"/>
      </w:pPr>
      <w:r>
        <w:t xml:space="preserve">a. </w:t>
      </w:r>
      <w:r w:rsidR="00EB12C2" w:rsidRPr="00A40A53">
        <w:t>Komunikasi dengan diri sendiri (</w:t>
      </w:r>
      <w:r w:rsidR="00EB12C2" w:rsidRPr="00A40A53">
        <w:rPr>
          <w:i/>
        </w:rPr>
        <w:t>intrapersonal communication)</w:t>
      </w:r>
      <w:r w:rsidR="00EB12C2" w:rsidRPr="00A40A53">
        <w:t xml:space="preserve"> Proses komunikasi yang terjadi di dalam diri individu, atau dengan kata lain berkomunikasi dengan diri sendiri. </w:t>
      </w:r>
    </w:p>
    <w:p w:rsidR="00EB12C2" w:rsidRPr="00A40A53" w:rsidRDefault="005B1CA7" w:rsidP="005B1CA7">
      <w:pPr>
        <w:pStyle w:val="NormalWeb"/>
        <w:shd w:val="clear" w:color="auto" w:fill="FFFFFF"/>
        <w:spacing w:before="0" w:beforeAutospacing="0" w:after="0" w:afterAutospacing="0" w:line="480" w:lineRule="auto"/>
        <w:ind w:left="1134" w:right="567"/>
        <w:jc w:val="both"/>
      </w:pPr>
      <w:proofErr w:type="gramStart"/>
      <w:r>
        <w:t>b.</w:t>
      </w:r>
      <w:r w:rsidR="00EB12C2" w:rsidRPr="00A40A53">
        <w:t>Komunikasi</w:t>
      </w:r>
      <w:proofErr w:type="gramEnd"/>
      <w:r w:rsidR="00EB12C2" w:rsidRPr="00A40A53">
        <w:t xml:space="preserve"> antarpribadi (</w:t>
      </w:r>
      <w:r w:rsidR="00EB12C2" w:rsidRPr="00A40A53">
        <w:rPr>
          <w:i/>
        </w:rPr>
        <w:t>interpersonal coomunication</w:t>
      </w:r>
      <w:r w:rsidR="00EB12C2" w:rsidRPr="00A40A53">
        <w:t xml:space="preserve">) Proses komunikasi yang berlangsung antara dua orang atau lebih secara tatap muka. </w:t>
      </w:r>
    </w:p>
    <w:p w:rsidR="00EB12C2" w:rsidRPr="00A40A53" w:rsidRDefault="00EB12C2" w:rsidP="005B1CA7">
      <w:pPr>
        <w:pStyle w:val="NormalWeb"/>
        <w:shd w:val="clear" w:color="auto" w:fill="FFFFFF"/>
        <w:spacing w:before="0" w:beforeAutospacing="0" w:after="0" w:afterAutospacing="0" w:line="480" w:lineRule="auto"/>
        <w:ind w:left="1134" w:right="567"/>
        <w:jc w:val="both"/>
      </w:pPr>
      <w:r w:rsidRPr="00A40A53">
        <w:t>c. Komunikasi publik (</w:t>
      </w:r>
      <w:r w:rsidRPr="00A40A53">
        <w:rPr>
          <w:i/>
        </w:rPr>
        <w:t>public communication</w:t>
      </w:r>
      <w:r w:rsidRPr="00A40A53">
        <w:t xml:space="preserve">) biasa disebut juga komunikasi pidato, komunikasi retorika, komunikasi kolektif dan komunikasi khalayak. </w:t>
      </w:r>
    </w:p>
    <w:p w:rsidR="00EB12C2" w:rsidRPr="00A40A53" w:rsidRDefault="00EB12C2" w:rsidP="005B1CA7">
      <w:pPr>
        <w:pStyle w:val="NormalWeb"/>
        <w:shd w:val="clear" w:color="auto" w:fill="FFFFFF"/>
        <w:spacing w:before="0" w:beforeAutospacing="0" w:after="0" w:afterAutospacing="0" w:line="480" w:lineRule="auto"/>
        <w:ind w:left="1134" w:right="567"/>
        <w:jc w:val="both"/>
      </w:pPr>
      <w:r w:rsidRPr="00A40A53">
        <w:t xml:space="preserve">d. Komunikasi </w:t>
      </w:r>
      <w:proofErr w:type="gramStart"/>
      <w:r w:rsidRPr="00A40A53">
        <w:t>massa</w:t>
      </w:r>
      <w:proofErr w:type="gramEnd"/>
      <w:r w:rsidRPr="00A40A53">
        <w:t xml:space="preserve"> yaitu proses komunikasi yang berlangsung dimana pesannya dikirim dari sumber yang melembaga kepada khalayak yang sifatnya massal melalui alat-alat yang bersifat mekanis. (</w:t>
      </w:r>
      <w:r w:rsidR="005B1CA7">
        <w:t>Cangara, 2006, hal.</w:t>
      </w:r>
      <w:r w:rsidRPr="00A40A53">
        <w:t>30-37)</w:t>
      </w:r>
    </w:p>
    <w:p w:rsidR="00EB12C2" w:rsidRPr="00A40A53" w:rsidRDefault="00EB12C2" w:rsidP="00EB12C2">
      <w:pPr>
        <w:pStyle w:val="NormalWeb"/>
        <w:shd w:val="clear" w:color="auto" w:fill="FFFFFF"/>
        <w:spacing w:before="0" w:beforeAutospacing="0" w:after="360" w:afterAutospacing="0"/>
        <w:ind w:right="850"/>
        <w:jc w:val="both"/>
        <w:rPr>
          <w:b/>
        </w:rPr>
      </w:pPr>
      <w:r w:rsidRPr="00A40A53">
        <w:rPr>
          <w:b/>
        </w:rPr>
        <w:lastRenderedPageBreak/>
        <w:t>Komunikasi verbal dan non verbal</w:t>
      </w:r>
    </w:p>
    <w:p w:rsidR="00EB12C2" w:rsidRPr="00A40A53" w:rsidRDefault="00EB12C2" w:rsidP="00EB12C2">
      <w:pPr>
        <w:pStyle w:val="NormalWeb"/>
        <w:numPr>
          <w:ilvl w:val="1"/>
          <w:numId w:val="2"/>
        </w:numPr>
        <w:shd w:val="clear" w:color="auto" w:fill="FFFFFF"/>
        <w:spacing w:before="0" w:beforeAutospacing="0" w:after="360" w:afterAutospacing="0"/>
        <w:ind w:left="567" w:right="850"/>
        <w:jc w:val="both"/>
      </w:pPr>
      <w:r w:rsidRPr="00A40A53">
        <w:t>Komunikasi verbal</w:t>
      </w:r>
    </w:p>
    <w:p w:rsidR="00EB12C2" w:rsidRPr="00A40A53" w:rsidRDefault="00EB12C2" w:rsidP="005B1CA7">
      <w:pPr>
        <w:pStyle w:val="NormalWeb"/>
        <w:shd w:val="clear" w:color="auto" w:fill="FFFFFF"/>
        <w:spacing w:before="0" w:beforeAutospacing="0" w:after="0" w:afterAutospacing="0" w:line="480" w:lineRule="auto"/>
        <w:ind w:firstLine="567"/>
        <w:jc w:val="both"/>
      </w:pPr>
      <w:r w:rsidRPr="00A40A53">
        <w:t>Menurut</w:t>
      </w:r>
      <w:r w:rsidRPr="005B1CA7">
        <w:t xml:space="preserve"> Deddy Mulyana,</w:t>
      </w:r>
      <w:r w:rsidRPr="00A40A53">
        <w:t xml:space="preserve"> Simbol atau pesan verbal adalah semua jenis simbol yang menggunakan satu kata atau lebih. Bahasa dapat juga dianggap sebagai sistem kode verbal (2005). Bahasa dapat didefinisikan sebagai seperangkat simbol, dengan aturan untuk mengkombinasikan simbol-simbol tersebut, yang digunakan dan dipahami suatu komunitas.</w:t>
      </w:r>
    </w:p>
    <w:p w:rsidR="00EB12C2" w:rsidRPr="00A40A53" w:rsidRDefault="00EB12C2" w:rsidP="005B1CA7">
      <w:pPr>
        <w:pStyle w:val="NormalWeb"/>
        <w:shd w:val="clear" w:color="auto" w:fill="FFFFFF"/>
        <w:spacing w:before="0" w:beforeAutospacing="0" w:after="0" w:afterAutospacing="0" w:line="480" w:lineRule="auto"/>
        <w:ind w:firstLine="567"/>
        <w:jc w:val="both"/>
      </w:pPr>
      <w:r w:rsidRPr="00A40A53">
        <w:t xml:space="preserve">Jalaluddin Rakhmat mendefinisikan bahasa secara fungsional dan formal. Secara fungsional, bahasa diartikan sebagai alat yang dimiliki bersama untuk mengungkapkan gagasan. </w:t>
      </w:r>
      <w:proofErr w:type="gramStart"/>
      <w:r w:rsidRPr="00A40A53">
        <w:t>Ia</w:t>
      </w:r>
      <w:proofErr w:type="gramEnd"/>
      <w:r w:rsidRPr="00A40A53">
        <w:t xml:space="preserve"> menekankan dimiliki bersama, karena bahasa hanya dapat dipahami bila ada kesepakatan di antara anggota-anggota kelompok sosial untuk menggunakannya. Secara formal, bahasa diartikan sebagai semua kalimat yang terbayangkan, yang dapat dibuat menurut peraturan tatabahasa. Setiap bahasa mempunyai peraturan bagaimana kata-kata harus disusun dan dirangkaikan supaya memberi arti.</w:t>
      </w:r>
    </w:p>
    <w:p w:rsidR="00EB12C2" w:rsidRPr="00A40A53" w:rsidRDefault="00EB12C2" w:rsidP="00EB12C2">
      <w:pPr>
        <w:pStyle w:val="NormalWeb"/>
        <w:shd w:val="clear" w:color="auto" w:fill="FFFFFF"/>
        <w:spacing w:before="0" w:beforeAutospacing="0" w:after="360" w:afterAutospacing="0" w:line="480" w:lineRule="auto"/>
        <w:ind w:firstLine="567"/>
        <w:jc w:val="both"/>
      </w:pPr>
      <w:r w:rsidRPr="00A40A53">
        <w:t xml:space="preserve">Tatabahasa meliputi tiga unsur: fonologi, sintaksis, dan semantik. Fonologi merupakan pengetahuan tentang bunyi-bunyi dalam bahasa. Sintaksis merupakan pengetahuan tentang </w:t>
      </w:r>
      <w:proofErr w:type="gramStart"/>
      <w:r w:rsidRPr="00A40A53">
        <w:t>cara</w:t>
      </w:r>
      <w:proofErr w:type="gramEnd"/>
      <w:r w:rsidRPr="00A40A53">
        <w:t xml:space="preserve"> pembentukan kalimat. Semantik merupakan pengetahuan tentang arti kata atau gabungan kata-kata.</w:t>
      </w:r>
    </w:p>
    <w:p w:rsidR="00EB12C2" w:rsidRPr="00A40A53" w:rsidRDefault="00EB12C2" w:rsidP="005B1CA7">
      <w:pPr>
        <w:pStyle w:val="NormalWeb"/>
        <w:shd w:val="clear" w:color="auto" w:fill="FFFFFF"/>
        <w:spacing w:before="0" w:beforeAutospacing="0" w:after="0" w:afterAutospacing="0" w:line="480" w:lineRule="auto"/>
        <w:ind w:firstLine="567"/>
        <w:jc w:val="both"/>
      </w:pPr>
      <w:r w:rsidRPr="00A40A53">
        <w:t xml:space="preserve">Ketika kita berkomunikasi, kita menterjemahkan gagasan kita ke dalam bentuk lambang (verbal atau nonverbal). Proses ini lazim disebut penyandian (encoding). Bahasa adalah alat penyandian, tetapi alat yang tidak begitu baik, untuk </w:t>
      </w:r>
      <w:r w:rsidRPr="00A40A53">
        <w:lastRenderedPageBreak/>
        <w:t>itu diperlukan kecermatan dalam berbicara, bagaimana mencocokkan kata dengan keadaan sebenarnya, bagaimana menghilangkan kebiasaan berbahasa yang menyebabkan kerancuan dan kesalahpahaman.</w:t>
      </w:r>
    </w:p>
    <w:p w:rsidR="00EB12C2" w:rsidRPr="00A40A53" w:rsidRDefault="00EB12C2" w:rsidP="005B1CA7">
      <w:pPr>
        <w:pStyle w:val="NormalWeb"/>
        <w:numPr>
          <w:ilvl w:val="1"/>
          <w:numId w:val="2"/>
        </w:numPr>
        <w:shd w:val="clear" w:color="auto" w:fill="FFFFFF"/>
        <w:spacing w:before="0" w:beforeAutospacing="0" w:after="0" w:afterAutospacing="0" w:line="480" w:lineRule="auto"/>
        <w:ind w:left="709"/>
        <w:jc w:val="both"/>
      </w:pPr>
      <w:r w:rsidRPr="00A40A53">
        <w:t>Komunikasi non verbal</w:t>
      </w:r>
    </w:p>
    <w:p w:rsidR="00EB12C2" w:rsidRPr="00A40A53" w:rsidRDefault="00EB12C2" w:rsidP="005B1CA7">
      <w:pPr>
        <w:pStyle w:val="NormalWeb"/>
        <w:shd w:val="clear" w:color="auto" w:fill="FFFFFF"/>
        <w:spacing w:before="0" w:beforeAutospacing="0" w:after="0" w:afterAutospacing="0" w:line="480" w:lineRule="auto"/>
        <w:ind w:firstLine="709"/>
        <w:jc w:val="both"/>
      </w:pPr>
      <w:r w:rsidRPr="00A40A53">
        <w:t>Komunikasi nonverbal adalah komunikasi yang menggunakan pesan-pesan nonverbal. Istilah nonverbal biasanya digunakan untuk melukiskan semua peristiwa komunikasi di luar kata-kata terucap dan tertulis. Secara teoritis komunikasi nonverbal dan komunikasi verbal dapat dipisahkan. Namun dalam kenyataannya, kedua jenis komunikasi ini saling jalin menjalin, saling melengkapi dalam komunikasi yang kita lakukan sehari-hari.</w:t>
      </w:r>
    </w:p>
    <w:p w:rsidR="00EB12C2" w:rsidRPr="00A40A53" w:rsidRDefault="00EB12C2" w:rsidP="00216982">
      <w:pPr>
        <w:pStyle w:val="NormalWeb"/>
        <w:shd w:val="clear" w:color="auto" w:fill="FFFFFF"/>
        <w:spacing w:before="0" w:beforeAutospacing="0" w:after="360" w:afterAutospacing="0"/>
        <w:ind w:firstLine="709"/>
        <w:jc w:val="both"/>
      </w:pPr>
      <w:r w:rsidRPr="005B1CA7">
        <w:t>Jalaludin Rakhmat</w:t>
      </w:r>
      <w:r w:rsidRPr="00A40A53">
        <w:t xml:space="preserve"> mengelompokkan pesan-pesan nonverbal sebagai berikut:</w:t>
      </w:r>
    </w:p>
    <w:p w:rsidR="00EB12C2" w:rsidRPr="00A40A53" w:rsidRDefault="00EB12C2" w:rsidP="005B1CA7">
      <w:pPr>
        <w:pStyle w:val="NormalWeb"/>
        <w:numPr>
          <w:ilvl w:val="0"/>
          <w:numId w:val="21"/>
        </w:numPr>
        <w:shd w:val="clear" w:color="auto" w:fill="FFFFFF"/>
        <w:spacing w:before="0" w:beforeAutospacing="0" w:after="0" w:afterAutospacing="0" w:line="480" w:lineRule="auto"/>
        <w:ind w:left="1134" w:right="567"/>
        <w:jc w:val="both"/>
      </w:pPr>
      <w:r w:rsidRPr="00A40A53">
        <w:t xml:space="preserve">Pesan kinesik. Pesan nonverbal yang menggunakan gerakan tubuh yang berarti, terdiri dari tiga komponen utama: pesan fasial, pesan gestural, dan pesan postural. </w:t>
      </w:r>
    </w:p>
    <w:p w:rsidR="00EB12C2" w:rsidRPr="00A40A53" w:rsidRDefault="00EB12C2" w:rsidP="005B1CA7">
      <w:pPr>
        <w:pStyle w:val="NormalWeb"/>
        <w:numPr>
          <w:ilvl w:val="0"/>
          <w:numId w:val="21"/>
        </w:numPr>
        <w:shd w:val="clear" w:color="auto" w:fill="FFFFFF"/>
        <w:spacing w:before="0" w:beforeAutospacing="0" w:after="0" w:afterAutospacing="0" w:line="480" w:lineRule="auto"/>
        <w:ind w:left="1134" w:right="567"/>
        <w:jc w:val="both"/>
      </w:pPr>
      <w:r w:rsidRPr="00A40A53">
        <w:t xml:space="preserve">Pesan proksemik disampaikan melalui pengaturan jarak dan ruang. Umumnya dengan mengatur jarak kita mengungkapkan keakraban kita dengan orang lain. </w:t>
      </w:r>
    </w:p>
    <w:p w:rsidR="00EB12C2" w:rsidRPr="00A40A53" w:rsidRDefault="00EB12C2" w:rsidP="005B1CA7">
      <w:pPr>
        <w:pStyle w:val="NormalWeb"/>
        <w:numPr>
          <w:ilvl w:val="0"/>
          <w:numId w:val="21"/>
        </w:numPr>
        <w:shd w:val="clear" w:color="auto" w:fill="FFFFFF"/>
        <w:spacing w:before="0" w:beforeAutospacing="0" w:after="0" w:afterAutospacing="0" w:line="480" w:lineRule="auto"/>
        <w:ind w:left="1134" w:right="567"/>
        <w:jc w:val="both"/>
      </w:pPr>
      <w:r w:rsidRPr="00A40A53">
        <w:t xml:space="preserve">Pesan artifaktual diungkapkan melalui penampilan tubuh, pakaian, dan kosmetik. </w:t>
      </w:r>
    </w:p>
    <w:p w:rsidR="00EB12C2" w:rsidRPr="00A40A53" w:rsidRDefault="00EB12C2" w:rsidP="005B1CA7">
      <w:pPr>
        <w:pStyle w:val="NormalWeb"/>
        <w:numPr>
          <w:ilvl w:val="0"/>
          <w:numId w:val="21"/>
        </w:numPr>
        <w:shd w:val="clear" w:color="auto" w:fill="FFFFFF"/>
        <w:spacing w:before="0" w:beforeAutospacing="0" w:after="0" w:afterAutospacing="0" w:line="480" w:lineRule="auto"/>
        <w:ind w:left="1134" w:right="567"/>
        <w:jc w:val="both"/>
      </w:pPr>
      <w:r w:rsidRPr="00A40A53">
        <w:t xml:space="preserve">Pesan paralinguistik adalah pesan nonverbal yang berhubungan dengan dengan </w:t>
      </w:r>
      <w:proofErr w:type="gramStart"/>
      <w:r w:rsidRPr="00A40A53">
        <w:t>cara</w:t>
      </w:r>
      <w:proofErr w:type="gramEnd"/>
      <w:r w:rsidRPr="00A40A53">
        <w:t xml:space="preserve"> mengucapkan pesan verbal. Satu pesan verbal yang </w:t>
      </w:r>
      <w:proofErr w:type="gramStart"/>
      <w:r w:rsidRPr="00A40A53">
        <w:t>sama</w:t>
      </w:r>
      <w:proofErr w:type="gramEnd"/>
      <w:r w:rsidRPr="00A40A53">
        <w:t xml:space="preserve"> dapat menyampaikan arti yang berbeda bila diucapkan secara berbeda. </w:t>
      </w:r>
      <w:r w:rsidR="005B1CA7">
        <w:t xml:space="preserve">(Mulyana, </w:t>
      </w:r>
      <w:r w:rsidRPr="00A40A53">
        <w:t>2005</w:t>
      </w:r>
      <w:r w:rsidR="005B1CA7">
        <w:t>, hal.</w:t>
      </w:r>
      <w:r w:rsidR="00C75285">
        <w:t>u</w:t>
      </w:r>
      <w:r w:rsidR="005B1CA7">
        <w:t>0</w:t>
      </w:r>
      <w:r w:rsidRPr="00A40A53">
        <w:t xml:space="preserve">) </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lastRenderedPageBreak/>
        <w:t>Alat penerima sentuhan adalah kulit, yang mampu menerima dan membedakan emosi yang disampaikan orang melalui sentuhan. Sentuhan dengan emosi tertentu dapat mengkomunikasikan: kasih sayang, takut, marah, bercanda, dan tanpa perhatian</w:t>
      </w:r>
    </w:p>
    <w:p w:rsidR="005172A7" w:rsidRPr="00A40A53" w:rsidRDefault="00EB12C2" w:rsidP="00C75285">
      <w:pPr>
        <w:pStyle w:val="NormalWeb"/>
        <w:shd w:val="clear" w:color="auto" w:fill="FFFFFF"/>
        <w:spacing w:before="0" w:beforeAutospacing="0" w:after="0" w:afterAutospacing="0" w:line="480" w:lineRule="auto"/>
        <w:ind w:firstLine="720"/>
        <w:jc w:val="both"/>
      </w:pPr>
      <w:r w:rsidRPr="00A40A53">
        <w:t>Bau-bauan, terutama yang menyenangkan (wewangian) telah berabad-abad digunakan orang, juga untuk menyampaikan pesan –menandai wilayah mereka, mengidentifikasikan keadaan emosional, pencitraan, dan menarik lawan jenis.</w:t>
      </w:r>
    </w:p>
    <w:p w:rsidR="00EB12C2" w:rsidRPr="00A40A53" w:rsidRDefault="00EB12C2" w:rsidP="00C75285">
      <w:pPr>
        <w:pStyle w:val="NormalWeb"/>
        <w:numPr>
          <w:ilvl w:val="4"/>
          <w:numId w:val="19"/>
        </w:numPr>
        <w:shd w:val="clear" w:color="auto" w:fill="FFFFFF"/>
        <w:spacing w:before="0" w:beforeAutospacing="0" w:after="0" w:afterAutospacing="0" w:line="480" w:lineRule="auto"/>
        <w:ind w:right="850"/>
        <w:jc w:val="both"/>
        <w:rPr>
          <w:b/>
        </w:rPr>
      </w:pPr>
      <w:r w:rsidRPr="00A40A53">
        <w:rPr>
          <w:b/>
        </w:rPr>
        <w:t>Interaksi Sosial</w:t>
      </w:r>
    </w:p>
    <w:p w:rsidR="00EB12C2" w:rsidRPr="00A40A53" w:rsidRDefault="00EB12C2" w:rsidP="00C75285">
      <w:pPr>
        <w:pStyle w:val="NormalWeb"/>
        <w:shd w:val="clear" w:color="auto" w:fill="FFFFFF"/>
        <w:tabs>
          <w:tab w:val="left" w:pos="709"/>
        </w:tabs>
        <w:spacing w:before="0" w:beforeAutospacing="0" w:after="0" w:afterAutospacing="0" w:line="480" w:lineRule="auto"/>
        <w:jc w:val="both"/>
      </w:pPr>
      <w:r w:rsidRPr="00A40A53">
        <w:tab/>
        <w:t>Interaksi sosial merupakan syarat utama terjadinya aktivitas-aktivitas sosial. Menurut Gillin&amp;Gillin (seperti yang dikutip oleh Soekanto) mendefinisikan “interaksi sosial adalah hubungan-hubungan sosial sosial yang dinamis yang menyangkut hubungan antara orang-orang perorangan, antara kelompok dengan kelompok manusia, maupun antara perorangan dengan kelompok manusia” (2005:61). Apabila dua orang bertemu, interaksi sosial dimulai pada saat itu. Mereka saling menegur, berjabat tangan, saling berbicara atau bahkan mungkin berkelahi. Aktivitas-aktivitas semacam itu merupakan bentuk-bentuk interaksi sosial.</w:t>
      </w:r>
    </w:p>
    <w:p w:rsidR="00EB12C2" w:rsidRPr="00A40A53" w:rsidRDefault="00EB12C2" w:rsidP="00EB12C2">
      <w:pPr>
        <w:pStyle w:val="NormalWeb"/>
        <w:shd w:val="clear" w:color="auto" w:fill="FFFFFF"/>
        <w:tabs>
          <w:tab w:val="left" w:pos="709"/>
        </w:tabs>
        <w:spacing w:before="0" w:beforeAutospacing="0" w:after="360" w:afterAutospacing="0" w:line="480" w:lineRule="auto"/>
        <w:jc w:val="both"/>
      </w:pPr>
      <w:r w:rsidRPr="00A40A53">
        <w:tab/>
      </w:r>
      <w:r w:rsidRPr="00C75285">
        <w:t>Soekanto</w:t>
      </w:r>
      <w:r w:rsidRPr="00A40A53">
        <w:t xml:space="preserve"> mengatakan 2 syarat terjadinya interaksi sosial, </w:t>
      </w:r>
      <w:proofErr w:type="gramStart"/>
      <w:r w:rsidRPr="00A40A53">
        <w:t>yaitu :</w:t>
      </w:r>
      <w:proofErr w:type="gramEnd"/>
      <w:r w:rsidRPr="00A40A53">
        <w:t xml:space="preserve"> “1). Adanya kontak sosial; 2). Adanya komunikasi” (</w:t>
      </w:r>
      <w:r w:rsidR="00C75285">
        <w:t>Soekanto, 2005, hal.64)</w:t>
      </w:r>
    </w:p>
    <w:p w:rsidR="00EB12C2" w:rsidRPr="005172A7" w:rsidRDefault="00EB12C2" w:rsidP="00C75285">
      <w:pPr>
        <w:pStyle w:val="ListParagraph"/>
        <w:numPr>
          <w:ilvl w:val="0"/>
          <w:numId w:val="23"/>
        </w:numPr>
        <w:autoSpaceDE w:val="0"/>
        <w:autoSpaceDN w:val="0"/>
        <w:adjustRightInd w:val="0"/>
        <w:spacing w:after="0" w:line="480" w:lineRule="auto"/>
        <w:ind w:left="993"/>
        <w:rPr>
          <w:rFonts w:ascii="Times New Roman" w:hAnsi="Times New Roman" w:cs="Times New Roman"/>
          <w:color w:val="000000"/>
          <w:sz w:val="24"/>
          <w:szCs w:val="24"/>
          <w:lang w:val="en-AU"/>
        </w:rPr>
      </w:pPr>
      <w:r w:rsidRPr="005172A7">
        <w:rPr>
          <w:rFonts w:ascii="Times New Roman" w:hAnsi="Times New Roman" w:cs="Times New Roman"/>
          <w:color w:val="000000"/>
          <w:sz w:val="24"/>
          <w:szCs w:val="24"/>
          <w:lang w:val="en-AU"/>
        </w:rPr>
        <w:t xml:space="preserve">Kontak Sosial </w:t>
      </w:r>
    </w:p>
    <w:p w:rsidR="00EB12C2" w:rsidRPr="00A40A53" w:rsidRDefault="00EB12C2" w:rsidP="00EB12C2">
      <w:pPr>
        <w:pStyle w:val="NormalWeb"/>
        <w:shd w:val="clear" w:color="auto" w:fill="FFFFFF"/>
        <w:tabs>
          <w:tab w:val="left" w:pos="709"/>
        </w:tabs>
        <w:spacing w:before="0" w:beforeAutospacing="0" w:after="360" w:afterAutospacing="0" w:line="480" w:lineRule="auto"/>
        <w:ind w:left="709"/>
        <w:jc w:val="both"/>
        <w:rPr>
          <w:rFonts w:eastAsiaTheme="minorHAnsi"/>
          <w:color w:val="000000"/>
          <w:lang w:val="en-AU"/>
        </w:rPr>
      </w:pPr>
      <w:r w:rsidRPr="00A40A53">
        <w:rPr>
          <w:rFonts w:eastAsiaTheme="minorHAnsi"/>
          <w:color w:val="000000"/>
          <w:lang w:val="en-AU"/>
        </w:rPr>
        <w:tab/>
        <w:t xml:space="preserve">Kontak sosial berasal dari bahasa </w:t>
      </w:r>
      <w:proofErr w:type="gramStart"/>
      <w:r w:rsidRPr="00A40A53">
        <w:rPr>
          <w:rFonts w:eastAsiaTheme="minorHAnsi"/>
          <w:color w:val="000000"/>
          <w:lang w:val="en-AU"/>
        </w:rPr>
        <w:t>latin</w:t>
      </w:r>
      <w:proofErr w:type="gramEnd"/>
      <w:r w:rsidRPr="00A40A53">
        <w:rPr>
          <w:rFonts w:eastAsiaTheme="minorHAnsi"/>
          <w:color w:val="000000"/>
          <w:lang w:val="en-AU"/>
        </w:rPr>
        <w:t xml:space="preserve"> con atau cum yang berarti bersama-sama dan tango yang berarti menyentuh. Jadi secara harfiah kontak adalah bersama-sama menyentuh. Secara fisik, kontak baru terjadi apabila terjadi </w:t>
      </w:r>
      <w:r w:rsidRPr="00A40A53">
        <w:rPr>
          <w:rFonts w:eastAsiaTheme="minorHAnsi"/>
          <w:color w:val="000000"/>
          <w:lang w:val="en-AU"/>
        </w:rPr>
        <w:lastRenderedPageBreak/>
        <w:t xml:space="preserve">hubungan badaniah. Sebagai gejala sosial itu tidak perlu berarti suatu hubungan badaniah, karena orang dapat mengadakan hubungan tanpa harus menyentuhnya, seperti misalnya dengan </w:t>
      </w:r>
      <w:proofErr w:type="gramStart"/>
      <w:r w:rsidRPr="00A40A53">
        <w:rPr>
          <w:rFonts w:eastAsiaTheme="minorHAnsi"/>
          <w:color w:val="000000"/>
          <w:lang w:val="en-AU"/>
        </w:rPr>
        <w:t>cara</w:t>
      </w:r>
      <w:proofErr w:type="gramEnd"/>
      <w:r w:rsidRPr="00A40A53">
        <w:rPr>
          <w:rFonts w:eastAsiaTheme="minorHAnsi"/>
          <w:color w:val="000000"/>
          <w:lang w:val="en-AU"/>
        </w:rPr>
        <w:t xml:space="preserve"> berbicara dengan orang yang bersangkutan. Dengan berkembangnya teknologi dewasa ini, orang-orang dapat berhubungan satu </w:t>
      </w:r>
      <w:proofErr w:type="gramStart"/>
      <w:r w:rsidRPr="00A40A53">
        <w:rPr>
          <w:rFonts w:eastAsiaTheme="minorHAnsi"/>
          <w:color w:val="000000"/>
          <w:lang w:val="en-AU"/>
        </w:rPr>
        <w:t>sama</w:t>
      </w:r>
      <w:proofErr w:type="gramEnd"/>
      <w:r w:rsidRPr="00A40A53">
        <w:rPr>
          <w:rFonts w:eastAsiaTheme="minorHAnsi"/>
          <w:color w:val="000000"/>
          <w:lang w:val="en-AU"/>
        </w:rPr>
        <w:t xml:space="preserve"> lain dengan melalui telepon, telegraf, radio, dan yang lainnya yang tidak perlu memerlukan sentuhan badaniah.</w:t>
      </w:r>
    </w:p>
    <w:p w:rsidR="00EB12C2" w:rsidRPr="00A40A53" w:rsidRDefault="00EB12C2" w:rsidP="00C75285">
      <w:pPr>
        <w:autoSpaceDE w:val="0"/>
        <w:autoSpaceDN w:val="0"/>
        <w:adjustRightInd w:val="0"/>
        <w:spacing w:after="0" w:line="480" w:lineRule="auto"/>
        <w:ind w:left="1134" w:hanging="426"/>
        <w:jc w:val="both"/>
        <w:rPr>
          <w:rFonts w:ascii="Times New Roman" w:hAnsi="Times New Roman" w:cs="Times New Roman"/>
          <w:color w:val="000000"/>
          <w:sz w:val="24"/>
          <w:szCs w:val="24"/>
          <w:lang w:val="en-AU"/>
        </w:rPr>
      </w:pPr>
      <w:r w:rsidRPr="00A40A53">
        <w:rPr>
          <w:rFonts w:ascii="Times New Roman" w:hAnsi="Times New Roman" w:cs="Times New Roman"/>
          <w:color w:val="000000"/>
          <w:sz w:val="24"/>
          <w:szCs w:val="24"/>
          <w:lang w:val="en-AU"/>
        </w:rPr>
        <w:t xml:space="preserve">2. Komunikasi </w:t>
      </w:r>
    </w:p>
    <w:p w:rsidR="00EB12C2" w:rsidRPr="00A40A53" w:rsidRDefault="00EB12C2" w:rsidP="00EB12C2">
      <w:pPr>
        <w:autoSpaceDE w:val="0"/>
        <w:autoSpaceDN w:val="0"/>
        <w:adjustRightInd w:val="0"/>
        <w:spacing w:after="0" w:line="480" w:lineRule="auto"/>
        <w:ind w:left="709"/>
        <w:jc w:val="both"/>
        <w:rPr>
          <w:rFonts w:ascii="Times New Roman" w:hAnsi="Times New Roman" w:cs="Times New Roman"/>
          <w:color w:val="000000"/>
          <w:sz w:val="24"/>
          <w:szCs w:val="24"/>
          <w:lang w:val="en-AU"/>
        </w:rPr>
      </w:pPr>
      <w:r w:rsidRPr="00A40A53">
        <w:rPr>
          <w:rFonts w:ascii="Times New Roman" w:hAnsi="Times New Roman" w:cs="Times New Roman"/>
          <w:color w:val="000000"/>
          <w:sz w:val="24"/>
          <w:szCs w:val="24"/>
          <w:lang w:val="en-AU"/>
        </w:rPr>
        <w:t xml:space="preserve">Komunikasi adalah bahwa seseorang yang memberi tafsiran kepada orang lain (yang berwujud pembicaraan, gerak-gerak badaniah atau sikap), perasaan-perasaan </w:t>
      </w:r>
      <w:proofErr w:type="gramStart"/>
      <w:r w:rsidRPr="00A40A53">
        <w:rPr>
          <w:rFonts w:ascii="Times New Roman" w:hAnsi="Times New Roman" w:cs="Times New Roman"/>
          <w:color w:val="000000"/>
          <w:sz w:val="24"/>
          <w:szCs w:val="24"/>
          <w:lang w:val="en-AU"/>
        </w:rPr>
        <w:t>apa</w:t>
      </w:r>
      <w:proofErr w:type="gramEnd"/>
      <w:r w:rsidRPr="00A40A53">
        <w:rPr>
          <w:rFonts w:ascii="Times New Roman" w:hAnsi="Times New Roman" w:cs="Times New Roman"/>
          <w:color w:val="000000"/>
          <w:sz w:val="24"/>
          <w:szCs w:val="24"/>
          <w:lang w:val="en-AU"/>
        </w:rPr>
        <w:t xml:space="preserve"> yang ingin disampaikan oleh orang tersebut. Orang yang bersangkutan kemudian memberi reaksi terhadap perasaan yang ingin disampaikan. Dengan adanya komunikasi sikap dan perasaan kelompok dapat diketahui olek kelompok lain aatau orang lain. Hal ini kemudian merupakan bahan untuk menentukan reaksi </w:t>
      </w:r>
      <w:proofErr w:type="gramStart"/>
      <w:r w:rsidRPr="00A40A53">
        <w:rPr>
          <w:rFonts w:ascii="Times New Roman" w:hAnsi="Times New Roman" w:cs="Times New Roman"/>
          <w:color w:val="000000"/>
          <w:sz w:val="24"/>
          <w:szCs w:val="24"/>
          <w:lang w:val="en-AU"/>
        </w:rPr>
        <w:t>apa</w:t>
      </w:r>
      <w:proofErr w:type="gramEnd"/>
      <w:r w:rsidRPr="00A40A53">
        <w:rPr>
          <w:rFonts w:ascii="Times New Roman" w:hAnsi="Times New Roman" w:cs="Times New Roman"/>
          <w:color w:val="000000"/>
          <w:sz w:val="24"/>
          <w:szCs w:val="24"/>
          <w:lang w:val="en-AU"/>
        </w:rPr>
        <w:t xml:space="preserve"> yang akan dilakukannya. </w:t>
      </w:r>
    </w:p>
    <w:p w:rsidR="00EB12C2" w:rsidRDefault="00EB12C2" w:rsidP="00EB12C2">
      <w:pPr>
        <w:pStyle w:val="NormalWeb"/>
        <w:shd w:val="clear" w:color="auto" w:fill="FFFFFF"/>
        <w:tabs>
          <w:tab w:val="left" w:pos="709"/>
        </w:tabs>
        <w:spacing w:before="0" w:beforeAutospacing="0" w:after="360" w:afterAutospacing="0" w:line="480" w:lineRule="auto"/>
        <w:ind w:left="709"/>
        <w:jc w:val="both"/>
        <w:rPr>
          <w:rFonts w:eastAsiaTheme="minorHAnsi"/>
          <w:color w:val="000000"/>
          <w:lang w:val="en-AU"/>
        </w:rPr>
      </w:pPr>
      <w:r w:rsidRPr="00A40A53">
        <w:rPr>
          <w:rFonts w:eastAsiaTheme="minorHAnsi"/>
          <w:color w:val="000000"/>
          <w:lang w:val="en-AU"/>
        </w:rPr>
        <w:t xml:space="preserve">Dalam komunikasi kemungkinan sekali terjadi berbagai macam penafsiran terhadap tingkah laku orang lain. Seulas senyum misalnya, dapat ditafsirkan sebagai keramah tamahan, sikap bersahabat atau bahkan sebagai sikap sinis dan sikap ingin menunjukan kemenangan. Dengan demikian komunikasi memungkinkan kerja </w:t>
      </w:r>
      <w:proofErr w:type="gramStart"/>
      <w:r w:rsidRPr="00A40A53">
        <w:rPr>
          <w:rFonts w:eastAsiaTheme="minorHAnsi"/>
          <w:color w:val="000000"/>
          <w:lang w:val="en-AU"/>
        </w:rPr>
        <w:t>sama</w:t>
      </w:r>
      <w:proofErr w:type="gramEnd"/>
      <w:r w:rsidRPr="00A40A53">
        <w:rPr>
          <w:rFonts w:eastAsiaTheme="minorHAnsi"/>
          <w:color w:val="000000"/>
          <w:lang w:val="en-AU"/>
        </w:rPr>
        <w:t xml:space="preserve"> antar perorangan dan atau antar kelompok. Tetapi disamping itu juga komunikasi bisa menghasilkan pertikaian yangterjadi karena salah paham yang masing-masing tidak mau mengalah.</w:t>
      </w:r>
    </w:p>
    <w:p w:rsidR="00C75285" w:rsidRPr="00A40A53" w:rsidRDefault="00C75285" w:rsidP="00EB12C2">
      <w:pPr>
        <w:pStyle w:val="NormalWeb"/>
        <w:shd w:val="clear" w:color="auto" w:fill="FFFFFF"/>
        <w:tabs>
          <w:tab w:val="left" w:pos="709"/>
        </w:tabs>
        <w:spacing w:before="0" w:beforeAutospacing="0" w:after="360" w:afterAutospacing="0" w:line="480" w:lineRule="auto"/>
        <w:ind w:left="709"/>
        <w:jc w:val="both"/>
        <w:rPr>
          <w:b/>
        </w:rPr>
      </w:pPr>
    </w:p>
    <w:p w:rsidR="00EB12C2" w:rsidRPr="00A40A53" w:rsidRDefault="00EB12C2" w:rsidP="00EB12C2">
      <w:pPr>
        <w:pStyle w:val="NormalWeb"/>
        <w:numPr>
          <w:ilvl w:val="4"/>
          <w:numId w:val="19"/>
        </w:numPr>
        <w:shd w:val="clear" w:color="auto" w:fill="FFFFFF"/>
        <w:spacing w:before="0" w:beforeAutospacing="0" w:after="360" w:afterAutospacing="0" w:line="480" w:lineRule="auto"/>
        <w:ind w:right="850"/>
        <w:jc w:val="both"/>
        <w:rPr>
          <w:b/>
        </w:rPr>
      </w:pPr>
      <w:r w:rsidRPr="00A40A53">
        <w:rPr>
          <w:b/>
        </w:rPr>
        <w:lastRenderedPageBreak/>
        <w:t>Proses Komunikasi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Proses komunikasi terbagi menjadi dua tahap, yakni secara primer dan secara sekunder. Menurut </w:t>
      </w:r>
      <w:r w:rsidRPr="00C75285">
        <w:t xml:space="preserve">Effendy dalam bukunya </w:t>
      </w:r>
      <w:r w:rsidRPr="00C75285">
        <w:rPr>
          <w:i/>
        </w:rPr>
        <w:t xml:space="preserve">Human Relations &amp; Public </w:t>
      </w:r>
      <w:proofErr w:type="gramStart"/>
      <w:r w:rsidRPr="00C75285">
        <w:rPr>
          <w:i/>
        </w:rPr>
        <w:t>Relation</w:t>
      </w:r>
      <w:r w:rsidRPr="00C75285">
        <w:t xml:space="preserve">  terbagi</w:t>
      </w:r>
      <w:proofErr w:type="gramEnd"/>
      <w:r w:rsidRPr="00C75285">
        <w:t xml:space="preserve"> menjadi dua tahap, y</w:t>
      </w:r>
      <w:r w:rsidRPr="00A40A53">
        <w:t>akni secara primer dan secara sekunder.</w:t>
      </w:r>
    </w:p>
    <w:p w:rsidR="00EB12C2" w:rsidRPr="00A40A53" w:rsidRDefault="00EB12C2" w:rsidP="00C75285">
      <w:pPr>
        <w:pStyle w:val="NormalWeb"/>
        <w:numPr>
          <w:ilvl w:val="0"/>
          <w:numId w:val="24"/>
        </w:numPr>
        <w:shd w:val="clear" w:color="auto" w:fill="FFFFFF"/>
        <w:spacing w:before="0" w:beforeAutospacing="0" w:after="0" w:afterAutospacing="0" w:line="480" w:lineRule="auto"/>
        <w:ind w:right="567"/>
        <w:jc w:val="both"/>
      </w:pPr>
      <w:r w:rsidRPr="00A40A53">
        <w:t xml:space="preserve">Proses Komunikasi secara primer </w:t>
      </w:r>
    </w:p>
    <w:p w:rsidR="00EB12C2" w:rsidRPr="00A40A53" w:rsidRDefault="00EB12C2" w:rsidP="00C75285">
      <w:pPr>
        <w:pStyle w:val="NormalWeb"/>
        <w:shd w:val="clear" w:color="auto" w:fill="FFFFFF"/>
        <w:spacing w:before="0" w:beforeAutospacing="0" w:after="0" w:afterAutospacing="0" w:line="480" w:lineRule="auto"/>
        <w:ind w:left="1134" w:right="567"/>
        <w:jc w:val="both"/>
      </w:pPr>
      <w:r w:rsidRPr="00A40A53">
        <w:t>Proses Komunikasi secara primer adalah proses penyampaian pikiran dan atau perasaan seseorang kepada orang lain dengan menggunakan lambang (</w:t>
      </w:r>
      <w:r w:rsidRPr="00A40A53">
        <w:rPr>
          <w:i/>
        </w:rPr>
        <w:t>symbol</w:t>
      </w:r>
      <w:r w:rsidRPr="00A40A53">
        <w:t xml:space="preserve">) sebagai media. Lambang sebagai media primer dalam proses komunikasi adalah bahasa, kial, isyarat, warna, dan lain sebagainya yang secara langsung mampu “menerjemahkan” pikiran dan atau perasaan komunikator kepada komunikan. </w:t>
      </w:r>
    </w:p>
    <w:p w:rsidR="00EB12C2" w:rsidRPr="00A40A53" w:rsidRDefault="00EB12C2" w:rsidP="00C75285">
      <w:pPr>
        <w:pStyle w:val="NormalWeb"/>
        <w:numPr>
          <w:ilvl w:val="0"/>
          <w:numId w:val="24"/>
        </w:numPr>
        <w:shd w:val="clear" w:color="auto" w:fill="FFFFFF"/>
        <w:spacing w:before="0" w:beforeAutospacing="0" w:after="0" w:afterAutospacing="0" w:line="480" w:lineRule="auto"/>
        <w:ind w:right="567"/>
        <w:jc w:val="both"/>
      </w:pPr>
      <w:r w:rsidRPr="00A40A53">
        <w:t xml:space="preserve">Proses Komunikasi secara sekunder </w:t>
      </w:r>
    </w:p>
    <w:p w:rsidR="00EB12C2" w:rsidRPr="00A40A53" w:rsidRDefault="00EB12C2" w:rsidP="00C75285">
      <w:pPr>
        <w:pStyle w:val="NormalWeb"/>
        <w:shd w:val="clear" w:color="auto" w:fill="FFFFFF"/>
        <w:spacing w:before="0" w:beforeAutospacing="0" w:after="240" w:afterAutospacing="0" w:line="480" w:lineRule="auto"/>
        <w:ind w:left="1134" w:right="567"/>
        <w:jc w:val="both"/>
      </w:pPr>
      <w:r w:rsidRPr="00A40A53">
        <w:t>Proses Komuniaksi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televisi, film, dan lain-lain. (</w:t>
      </w:r>
      <w:r w:rsidR="00C75285">
        <w:t>Effendy, 2009, hal.</w:t>
      </w:r>
      <w:r w:rsidRPr="00A40A53">
        <w:t>11-16)</w:t>
      </w:r>
    </w:p>
    <w:p w:rsidR="00EB12C2" w:rsidRPr="00A40A53" w:rsidRDefault="00EB12C2" w:rsidP="005172A7">
      <w:pPr>
        <w:pStyle w:val="NormalWeb"/>
        <w:shd w:val="clear" w:color="auto" w:fill="FFFFFF"/>
        <w:spacing w:before="0" w:beforeAutospacing="0" w:after="240" w:afterAutospacing="0" w:line="480" w:lineRule="auto"/>
        <w:ind w:firstLine="720"/>
        <w:jc w:val="both"/>
      </w:pPr>
      <w:r w:rsidRPr="00A40A53">
        <w:rPr>
          <w:sz w:val="23"/>
          <w:szCs w:val="23"/>
        </w:rPr>
        <w:lastRenderedPageBreak/>
        <w:t>Proses komunikasi ini bertujuan untuk menciptakan komunikasi yang efektif sesuai dengan tujuan komunikasi pada umumnya. Perbedaan komunikasi primer dan sekunder terletak pada media yang digunakan. Jika komunikasi primer media merupakan simbol-simbol yang dipertukarkan secara langsung sehingga komunikan mampu menerjemahkan pikiran dan atau perasaan komunikator pada saat itu, berbeda dengan komunikasi sekunder yang mana media yang digunakan adalah alat-alat pengganti komunikasi primer seperti teks, telepon, dan lain-lain.</w:t>
      </w:r>
    </w:p>
    <w:p w:rsidR="00085827" w:rsidRPr="00A40A53" w:rsidRDefault="00EB12C2" w:rsidP="00C75285">
      <w:pPr>
        <w:pStyle w:val="NormalWeb"/>
        <w:shd w:val="clear" w:color="auto" w:fill="FFFFFF"/>
        <w:spacing w:before="0" w:beforeAutospacing="0" w:after="360" w:afterAutospacing="0" w:line="480" w:lineRule="auto"/>
        <w:ind w:firstLine="720"/>
        <w:jc w:val="both"/>
      </w:pPr>
      <w:r w:rsidRPr="00A40A53">
        <w:t>Proses komunikasi adalah bagaimana sang komunikator menyampaikan pesan kepada komunikannya, sehingga dapat menciptakan suatu persamaan makna antara komunikan dengan komunikatornya. Proses komunikasi ini bertujuan untuk menciptakan komunikasi yang efektif.</w:t>
      </w:r>
    </w:p>
    <w:p w:rsidR="00EB12C2" w:rsidRPr="00A40A53" w:rsidRDefault="00EB12C2" w:rsidP="00C75285">
      <w:pPr>
        <w:pStyle w:val="NormalWeb"/>
        <w:numPr>
          <w:ilvl w:val="4"/>
          <w:numId w:val="19"/>
        </w:numPr>
        <w:shd w:val="clear" w:color="auto" w:fill="FFFFFF"/>
        <w:spacing w:before="0" w:beforeAutospacing="0" w:after="0" w:afterAutospacing="0" w:line="480" w:lineRule="auto"/>
        <w:ind w:right="850"/>
        <w:jc w:val="both"/>
        <w:rPr>
          <w:b/>
        </w:rPr>
      </w:pPr>
      <w:r w:rsidRPr="00A40A53">
        <w:rPr>
          <w:b/>
        </w:rPr>
        <w:t>Fungsi Komunikasi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Menurut </w:t>
      </w:r>
      <w:r w:rsidRPr="00C75285">
        <w:t xml:space="preserve">Robbins dan </w:t>
      </w:r>
      <w:proofErr w:type="gramStart"/>
      <w:r w:rsidRPr="00C75285">
        <w:t>Judge</w:t>
      </w:r>
      <w:r w:rsidRPr="00A40A53">
        <w:t xml:space="preserve">  mengatakan</w:t>
      </w:r>
      <w:proofErr w:type="gramEnd"/>
      <w:r w:rsidRPr="00A40A53">
        <w:t xml:space="preserve"> bahwa komunikasi memiliki 4 fungsi yakni :</w:t>
      </w:r>
    </w:p>
    <w:p w:rsidR="00EB12C2" w:rsidRPr="00A40A53" w:rsidRDefault="00EB12C2" w:rsidP="00C75285">
      <w:pPr>
        <w:pStyle w:val="NormalWeb"/>
        <w:shd w:val="clear" w:color="auto" w:fill="FFFFFF"/>
        <w:spacing w:before="0" w:beforeAutospacing="0" w:after="0" w:afterAutospacing="0" w:line="480" w:lineRule="auto"/>
        <w:ind w:left="1134" w:right="567"/>
        <w:jc w:val="both"/>
      </w:pPr>
      <w:r w:rsidRPr="00A40A53">
        <w:t xml:space="preserve">1. </w:t>
      </w:r>
      <w:proofErr w:type="gramStart"/>
      <w:r w:rsidRPr="00A40A53">
        <w:t>Kontrol :</w:t>
      </w:r>
      <w:proofErr w:type="gramEnd"/>
      <w:r w:rsidRPr="00A40A53">
        <w:t xml:space="preserve"> Komunikasi dengan cara-cara tertentu bertindak untuk mengontrol perilaku anggota. Organisasi memiliki hierarki otoritas dan garis panduan formal yang wajib ditaati oleh karyawan. </w:t>
      </w:r>
    </w:p>
    <w:p w:rsidR="00EB12C2" w:rsidRPr="00A40A53" w:rsidRDefault="00EB12C2" w:rsidP="00C75285">
      <w:pPr>
        <w:pStyle w:val="NormalWeb"/>
        <w:shd w:val="clear" w:color="auto" w:fill="FFFFFF"/>
        <w:spacing w:before="0" w:beforeAutospacing="0" w:after="0" w:afterAutospacing="0" w:line="480" w:lineRule="auto"/>
        <w:ind w:left="1134" w:right="567"/>
        <w:jc w:val="both"/>
      </w:pPr>
      <w:r w:rsidRPr="00A40A53">
        <w:t xml:space="preserve">2. </w:t>
      </w:r>
      <w:proofErr w:type="gramStart"/>
      <w:r w:rsidRPr="00A40A53">
        <w:t>Motivasi :</w:t>
      </w:r>
      <w:proofErr w:type="gramEnd"/>
      <w:r w:rsidRPr="00A40A53">
        <w:t xml:space="preserve"> Komunikasi menjaga motivasi dengan cara menjelaskan kepada para karyawan mengenai apa yang harus dilakukan, seberapa baik pekerjaan mereka, dan apa yang dapat dilakukan untuk memperbaiki kinerja sekiranya hasilnya kurang baik.</w:t>
      </w:r>
    </w:p>
    <w:p w:rsidR="00EB12C2" w:rsidRPr="00A40A53" w:rsidRDefault="00EB12C2" w:rsidP="00C75285">
      <w:pPr>
        <w:pStyle w:val="NormalWeb"/>
        <w:shd w:val="clear" w:color="auto" w:fill="FFFFFF"/>
        <w:spacing w:before="0" w:beforeAutospacing="0" w:after="0" w:afterAutospacing="0" w:line="480" w:lineRule="auto"/>
        <w:ind w:left="1134" w:right="567"/>
        <w:jc w:val="both"/>
      </w:pPr>
      <w:r w:rsidRPr="00A40A53">
        <w:lastRenderedPageBreak/>
        <w:t>3. Ekspresi emosional bagi banyak karyawan, kelompok kerja mereka adalah sumber utama interaksi social. Komunikasi yang terjadi dalam kelompok merupakan sebuah mekanisme fundamental yang melalui para anggota.</w:t>
      </w:r>
    </w:p>
    <w:p w:rsidR="00EB12C2" w:rsidRPr="00A40A53" w:rsidRDefault="00EB12C2" w:rsidP="00C75285">
      <w:pPr>
        <w:pStyle w:val="NormalWeb"/>
        <w:shd w:val="clear" w:color="auto" w:fill="FFFFFF"/>
        <w:spacing w:before="0" w:beforeAutospacing="0" w:after="360" w:afterAutospacing="0" w:line="480" w:lineRule="auto"/>
        <w:ind w:left="1134" w:right="567"/>
        <w:jc w:val="both"/>
      </w:pPr>
      <w:r w:rsidRPr="00A40A53">
        <w:t xml:space="preserve">4. Informasi Komunikasi memberikan informasi yang dibutuhkan oleh individu dan kelompok untuk mengambil keputusan dengan </w:t>
      </w:r>
      <w:proofErr w:type="gramStart"/>
      <w:r w:rsidRPr="00A40A53">
        <w:t>cara</w:t>
      </w:r>
      <w:proofErr w:type="gramEnd"/>
      <w:r w:rsidRPr="00A40A53">
        <w:t xml:space="preserve"> menyampaikan data untuk mengidentifikasi dan mengevaluasi pilihan-pilihan alternatif yang ada. (</w:t>
      </w:r>
      <w:r w:rsidR="00C75285">
        <w:t>Robbins dan Judge, 2008, hal.</w:t>
      </w:r>
      <w:r w:rsidRPr="00A40A53">
        <w:t>5)</w:t>
      </w:r>
    </w:p>
    <w:p w:rsidR="00EB12C2" w:rsidRPr="00A40A53" w:rsidRDefault="00EB12C2" w:rsidP="00C75285">
      <w:pPr>
        <w:pStyle w:val="NormalWeb"/>
        <w:numPr>
          <w:ilvl w:val="4"/>
          <w:numId w:val="19"/>
        </w:numPr>
        <w:shd w:val="clear" w:color="auto" w:fill="FFFFFF"/>
        <w:spacing w:before="0" w:beforeAutospacing="0" w:after="0" w:afterAutospacing="0" w:line="480" w:lineRule="auto"/>
        <w:ind w:right="850"/>
        <w:jc w:val="both"/>
        <w:rPr>
          <w:b/>
        </w:rPr>
      </w:pPr>
      <w:r w:rsidRPr="00A40A53">
        <w:rPr>
          <w:b/>
        </w:rPr>
        <w:t>Hambatan Komunikasi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Komunikasi tidak selalu berjalan lancar secara efektif. Bahkan beberapa ahli komunikasi menyatakan bahwa tidak mungkinlah seseorang melakukan komunikasi yang benar-benar efektif. Ada banyak hambatan yang dapat merusak komunikasi.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Hambatan dapat diartikan sebagai halangan atau rintangan yang dialami. Efektivitas komunikasi salah satunya </w:t>
      </w:r>
      <w:proofErr w:type="gramStart"/>
      <w:r w:rsidRPr="00A40A53">
        <w:t>akan</w:t>
      </w:r>
      <w:proofErr w:type="gramEnd"/>
      <w:r w:rsidRPr="00A40A53">
        <w:t xml:space="preserve"> sangat tergantung kepada seberapa besar hambatan komunikasi yang terjadi.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Didalam setiap kegiatan komunikasi, sudah dapat dipastikan </w:t>
      </w:r>
      <w:proofErr w:type="gramStart"/>
      <w:r w:rsidRPr="00A40A53">
        <w:t>akan</w:t>
      </w:r>
      <w:proofErr w:type="gramEnd"/>
      <w:r w:rsidRPr="00A40A53">
        <w:t xml:space="preserve"> menghadapai berbagai hambatan. Hambatan dalam kegiatan komunikasi yang manapun tentu </w:t>
      </w:r>
      <w:proofErr w:type="gramStart"/>
      <w:r w:rsidRPr="00A40A53">
        <w:t>akan</w:t>
      </w:r>
      <w:proofErr w:type="gramEnd"/>
      <w:r w:rsidRPr="00A40A53">
        <w:t xml:space="preserve"> mempengaruhi efektivitas proses komunikasi tersebut. Karena pada pada komunikasi </w:t>
      </w:r>
      <w:proofErr w:type="gramStart"/>
      <w:r w:rsidRPr="00A40A53">
        <w:t>massa</w:t>
      </w:r>
      <w:proofErr w:type="gramEnd"/>
      <w:r w:rsidRPr="00A40A53">
        <w:t xml:space="preserve"> jenis hambatannya relatif lebih kompleks sejalan dengan kompleksitas komponen komunikasi massa. Dan perlu diketahui juga, bahwa komunikan harus bersifat heterogen.</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lastRenderedPageBreak/>
        <w:t xml:space="preserve">Menurut </w:t>
      </w:r>
      <w:r w:rsidRPr="00C75285">
        <w:t>Effendy dalam bukunya Ilmu, Teori, dan Filsafat komunikasi</w:t>
      </w:r>
      <w:r w:rsidRPr="00A40A53">
        <w:t xml:space="preserve">, sebagai </w:t>
      </w:r>
      <w:proofErr w:type="gramStart"/>
      <w:r w:rsidRPr="00A40A53">
        <w:t>berikut :</w:t>
      </w:r>
      <w:proofErr w:type="gramEnd"/>
    </w:p>
    <w:p w:rsidR="00EB12C2" w:rsidRPr="00A40A53" w:rsidRDefault="00EB12C2" w:rsidP="00C75285">
      <w:pPr>
        <w:pStyle w:val="NormalWeb"/>
        <w:numPr>
          <w:ilvl w:val="0"/>
          <w:numId w:val="16"/>
        </w:numPr>
        <w:shd w:val="clear" w:color="auto" w:fill="FFFFFF"/>
        <w:spacing w:before="0" w:beforeAutospacing="0" w:after="0" w:afterAutospacing="0" w:line="480" w:lineRule="auto"/>
        <w:ind w:left="1134" w:firstLine="0"/>
        <w:jc w:val="both"/>
        <w:rPr>
          <w:b/>
        </w:rPr>
      </w:pPr>
      <w:r w:rsidRPr="00A40A53">
        <w:t>Gangguan (</w:t>
      </w:r>
      <w:r w:rsidRPr="00A40A53">
        <w:rPr>
          <w:i/>
        </w:rPr>
        <w:t>Noise</w:t>
      </w:r>
      <w:r w:rsidR="00C75285">
        <w:t>)</w:t>
      </w:r>
    </w:p>
    <w:p w:rsidR="00EB12C2" w:rsidRPr="00A40A53" w:rsidRDefault="00EB12C2" w:rsidP="00C75285">
      <w:pPr>
        <w:pStyle w:val="NormalWeb"/>
        <w:shd w:val="clear" w:color="auto" w:fill="FFFFFF"/>
        <w:spacing w:before="0" w:beforeAutospacing="0" w:after="0" w:afterAutospacing="0" w:line="480" w:lineRule="auto"/>
        <w:ind w:left="1134" w:right="566"/>
        <w:jc w:val="both"/>
      </w:pPr>
      <w:r w:rsidRPr="00A40A53">
        <w:t xml:space="preserve">Ada dua jenis gangguan terhadap jalannya komunikasi yang menurut sifatnya dapat diklasifikasikan sebagai gangguan mekanik dan gangguan semantik. </w:t>
      </w:r>
    </w:p>
    <w:p w:rsidR="00EB12C2" w:rsidRPr="00A40A53" w:rsidRDefault="00EB12C2" w:rsidP="00C75285">
      <w:pPr>
        <w:pStyle w:val="NormalWeb"/>
        <w:numPr>
          <w:ilvl w:val="0"/>
          <w:numId w:val="16"/>
        </w:numPr>
        <w:shd w:val="clear" w:color="auto" w:fill="FFFFFF"/>
        <w:spacing w:before="0" w:beforeAutospacing="0" w:after="0" w:afterAutospacing="0" w:line="480" w:lineRule="auto"/>
        <w:ind w:left="1134" w:right="850" w:firstLine="0"/>
        <w:jc w:val="both"/>
      </w:pPr>
      <w:r w:rsidRPr="00A40A53">
        <w:t>Kepentingan</w:t>
      </w:r>
    </w:p>
    <w:p w:rsidR="00085827" w:rsidRPr="00C75285" w:rsidRDefault="00EB12C2" w:rsidP="00C75285">
      <w:pPr>
        <w:pStyle w:val="NormalWeb"/>
        <w:shd w:val="clear" w:color="auto" w:fill="FFFFFF"/>
        <w:spacing w:before="0" w:beforeAutospacing="0" w:after="0" w:afterAutospacing="0" w:line="480" w:lineRule="auto"/>
        <w:ind w:left="1134" w:right="566"/>
        <w:jc w:val="both"/>
      </w:pPr>
      <w:r w:rsidRPr="00A40A53">
        <w:rPr>
          <w:i/>
        </w:rPr>
        <w:t>Interest</w:t>
      </w:r>
      <w:r w:rsidRPr="00A40A53">
        <w:t xml:space="preserve"> atau kepentingan </w:t>
      </w:r>
      <w:proofErr w:type="gramStart"/>
      <w:r w:rsidRPr="00A40A53">
        <w:t>akan</w:t>
      </w:r>
      <w:proofErr w:type="gramEnd"/>
      <w:r w:rsidRPr="00A40A53">
        <w:t xml:space="preserve"> mebuat seseorang selektif dalam menanggapi atau menghayati pesan. Orang </w:t>
      </w:r>
      <w:proofErr w:type="gramStart"/>
      <w:r w:rsidRPr="00A40A53">
        <w:t>akan</w:t>
      </w:r>
      <w:proofErr w:type="gramEnd"/>
      <w:r w:rsidRPr="00A40A53">
        <w:t xml:space="preserve"> hanya memperhatikan perangsang yang ada hubungannya dengan kepentingannya. </w:t>
      </w:r>
    </w:p>
    <w:p w:rsidR="00EB12C2" w:rsidRPr="00A40A53" w:rsidRDefault="00EB12C2" w:rsidP="00C75285">
      <w:pPr>
        <w:pStyle w:val="NormalWeb"/>
        <w:numPr>
          <w:ilvl w:val="0"/>
          <w:numId w:val="16"/>
        </w:numPr>
        <w:shd w:val="clear" w:color="auto" w:fill="FFFFFF"/>
        <w:spacing w:before="0" w:beforeAutospacing="0" w:after="0" w:afterAutospacing="0" w:line="480" w:lineRule="auto"/>
        <w:ind w:left="1134" w:right="850" w:firstLine="0"/>
        <w:jc w:val="both"/>
      </w:pPr>
      <w:r w:rsidRPr="00A40A53">
        <w:t>Motivasi terpendam</w:t>
      </w:r>
    </w:p>
    <w:p w:rsidR="00085827" w:rsidRPr="00A40A53" w:rsidRDefault="00085827" w:rsidP="00C75285">
      <w:pPr>
        <w:pStyle w:val="NormalWeb"/>
        <w:shd w:val="clear" w:color="auto" w:fill="FFFFFF"/>
        <w:spacing w:before="0" w:beforeAutospacing="0" w:after="0" w:afterAutospacing="0" w:line="480" w:lineRule="auto"/>
        <w:ind w:left="1134" w:right="566"/>
        <w:jc w:val="both"/>
      </w:pPr>
      <w:r w:rsidRPr="00A40A53">
        <w:t>M</w:t>
      </w:r>
      <w:r w:rsidR="00EB12C2" w:rsidRPr="00A40A53">
        <w:t xml:space="preserve">otivasi </w:t>
      </w:r>
      <w:proofErr w:type="gramStart"/>
      <w:r w:rsidR="00EB12C2" w:rsidRPr="00A40A53">
        <w:t>akan</w:t>
      </w:r>
      <w:proofErr w:type="gramEnd"/>
      <w:r w:rsidR="00EB12C2" w:rsidRPr="00A40A53">
        <w:t xml:space="preserve"> mendorong seseorang berbuat sesuatu yang sesuai benar dengan keinginan, kebu</w:t>
      </w:r>
      <w:r>
        <w:t>tuhan dan kekurangannya.</w:t>
      </w:r>
    </w:p>
    <w:p w:rsidR="00EB12C2" w:rsidRPr="00A40A53" w:rsidRDefault="00EB12C2" w:rsidP="00C75285">
      <w:pPr>
        <w:pStyle w:val="NormalWeb"/>
        <w:numPr>
          <w:ilvl w:val="0"/>
          <w:numId w:val="16"/>
        </w:numPr>
        <w:shd w:val="clear" w:color="auto" w:fill="FFFFFF"/>
        <w:spacing w:before="0" w:beforeAutospacing="0" w:after="0" w:afterAutospacing="0" w:line="480" w:lineRule="auto"/>
        <w:ind w:left="1134" w:right="850" w:firstLine="0"/>
        <w:jc w:val="both"/>
      </w:pPr>
      <w:r w:rsidRPr="00A40A53">
        <w:t xml:space="preserve">Prasangka </w:t>
      </w:r>
    </w:p>
    <w:p w:rsidR="00EB12C2" w:rsidRDefault="00EB12C2" w:rsidP="00C75285">
      <w:pPr>
        <w:pStyle w:val="NormalWeb"/>
        <w:shd w:val="clear" w:color="auto" w:fill="FFFFFF"/>
        <w:spacing w:before="0" w:beforeAutospacing="0" w:after="360" w:afterAutospacing="0" w:line="480" w:lineRule="auto"/>
        <w:ind w:left="1134" w:right="566"/>
        <w:jc w:val="both"/>
      </w:pPr>
      <w:r w:rsidRPr="00A40A53">
        <w:rPr>
          <w:i/>
        </w:rPr>
        <w:t>Prejudice</w:t>
      </w:r>
      <w:r w:rsidRPr="00A40A53">
        <w:t xml:space="preserve"> atau prasangka merupakan salah satu rintangan atau hambatan terberat bagi suatu kegiatan komunikasi oleh karena orang yang mempunyai prasangka belum apa-apa sudah bersikap curiga dan menentang komunikator yang hendak melancarkan komunikasi. (</w:t>
      </w:r>
      <w:r w:rsidR="00C75285">
        <w:t>Effendy, 2003, hal.</w:t>
      </w:r>
      <w:r w:rsidRPr="00A40A53">
        <w:t>45)</w:t>
      </w:r>
    </w:p>
    <w:p w:rsidR="00C75285" w:rsidRDefault="00C75285" w:rsidP="00C75285">
      <w:pPr>
        <w:pStyle w:val="NormalWeb"/>
        <w:shd w:val="clear" w:color="auto" w:fill="FFFFFF"/>
        <w:spacing w:before="0" w:beforeAutospacing="0" w:after="360" w:afterAutospacing="0" w:line="480" w:lineRule="auto"/>
        <w:ind w:left="1134" w:right="566"/>
        <w:jc w:val="both"/>
      </w:pPr>
    </w:p>
    <w:p w:rsidR="00C75285" w:rsidRPr="00A40A53" w:rsidRDefault="00C75285" w:rsidP="00C75285">
      <w:pPr>
        <w:pStyle w:val="NormalWeb"/>
        <w:shd w:val="clear" w:color="auto" w:fill="FFFFFF"/>
        <w:spacing w:before="0" w:beforeAutospacing="0" w:after="360" w:afterAutospacing="0" w:line="480" w:lineRule="auto"/>
        <w:ind w:left="1134" w:right="566"/>
        <w:jc w:val="both"/>
      </w:pPr>
    </w:p>
    <w:p w:rsidR="00EB12C2" w:rsidRPr="00A40A53" w:rsidRDefault="00EB12C2" w:rsidP="00085827">
      <w:pPr>
        <w:pStyle w:val="NormalWeb"/>
        <w:numPr>
          <w:ilvl w:val="3"/>
          <w:numId w:val="19"/>
        </w:numPr>
        <w:shd w:val="clear" w:color="auto" w:fill="FFFFFF"/>
        <w:spacing w:before="0" w:beforeAutospacing="0" w:after="360" w:afterAutospacing="0"/>
        <w:ind w:right="850"/>
        <w:jc w:val="both"/>
        <w:rPr>
          <w:b/>
        </w:rPr>
      </w:pPr>
      <w:r w:rsidRPr="00A40A53">
        <w:rPr>
          <w:b/>
        </w:rPr>
        <w:lastRenderedPageBreak/>
        <w:t>Pola Komunikasi</w:t>
      </w:r>
    </w:p>
    <w:p w:rsidR="00EB12C2" w:rsidRPr="00A40A53" w:rsidRDefault="00EB12C2" w:rsidP="00085827">
      <w:pPr>
        <w:pStyle w:val="NormalWeb"/>
        <w:numPr>
          <w:ilvl w:val="4"/>
          <w:numId w:val="19"/>
        </w:numPr>
        <w:shd w:val="clear" w:color="auto" w:fill="FFFFFF"/>
        <w:spacing w:before="0" w:beforeAutospacing="0" w:after="360" w:afterAutospacing="0"/>
        <w:ind w:right="850"/>
        <w:jc w:val="both"/>
        <w:rPr>
          <w:b/>
        </w:rPr>
      </w:pPr>
      <w:r w:rsidRPr="00A40A53">
        <w:rPr>
          <w:b/>
        </w:rPr>
        <w:t>Definisi Pola komunikasi</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Pola menurut Kamus Besar Bahasa Indonesia dapat diartikan sebagai bentuk (struktur) yang tetap. Komunikasi menurut Everret M. </w:t>
      </w:r>
      <w:proofErr w:type="gramStart"/>
      <w:r w:rsidRPr="00A40A53">
        <w:t>Rogers</w:t>
      </w:r>
      <w:proofErr w:type="gramEnd"/>
      <w:r w:rsidRPr="00A40A53">
        <w:t xml:space="preserve"> yaitu Proses dimana suatu ide dialihkan dari sumber kepada suatu penerima atau lebih, dengan maksud untuk mengubah tingkah laku mereka.</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Istilah komunikasi berpangkal pada perkataan </w:t>
      </w:r>
      <w:proofErr w:type="gramStart"/>
      <w:r w:rsidRPr="00A40A53">
        <w:t>latin</w:t>
      </w:r>
      <w:proofErr w:type="gramEnd"/>
      <w:r w:rsidRPr="00A40A53">
        <w:t xml:space="preserve"> </w:t>
      </w:r>
      <w:r w:rsidRPr="00A40A53">
        <w:rPr>
          <w:i/>
        </w:rPr>
        <w:t>Communis</w:t>
      </w:r>
      <w:r w:rsidRPr="00A40A53">
        <w:t xml:space="preserve"> yang artinya membuat kebersamaan atau membangun kebersamaan antara dua atau lebih. Komunikasi juga berasal dari akar kata dalam bahasa </w:t>
      </w:r>
      <w:proofErr w:type="gramStart"/>
      <w:r w:rsidRPr="00A40A53">
        <w:t>latin</w:t>
      </w:r>
      <w:proofErr w:type="gramEnd"/>
      <w:r w:rsidRPr="00A40A53">
        <w:t xml:space="preserve"> </w:t>
      </w:r>
      <w:r w:rsidRPr="00A40A53">
        <w:rPr>
          <w:i/>
        </w:rPr>
        <w:t>Communico</w:t>
      </w:r>
      <w:r w:rsidRPr="00A40A53">
        <w:t xml:space="preserve"> yang artinya membagi. Sebuah definisi singkat yang dibuat oleh Harold D. Lasswell bahwa </w:t>
      </w:r>
      <w:proofErr w:type="gramStart"/>
      <w:r w:rsidRPr="00A40A53">
        <w:t>cara</w:t>
      </w:r>
      <w:proofErr w:type="gramEnd"/>
      <w:r w:rsidRPr="00A40A53">
        <w:t xml:space="preserve"> yang tepat untuk menerangkan suatu tindakan komunikasi ialah menjawab pertanyaan “Siapa yang menyampaikan, apa yang disampaikan, melalui saluran apa, kepada siapa dan apa pengaruhnya”.</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Komunikasi timbul karena seseorang ingin menyampaikan informasi kepada orang lain. Informasi ini membuat seseorang </w:t>
      </w:r>
      <w:proofErr w:type="gramStart"/>
      <w:r w:rsidRPr="00A40A53">
        <w:t>sama</w:t>
      </w:r>
      <w:proofErr w:type="gramEnd"/>
      <w:r w:rsidRPr="00A40A53">
        <w:t xml:space="preserve"> pengertiannya dengan orang lain dan ada kemungkinan berlainan, karena informasi yang dikomunikasikan tersebut membuat orang-orang mempunyai kesamaan dan perbedaan pengertian. Kesamaan atau perbedaan ini disebabkan persepsi orang-orang yang terlibat dalam proses komunikasi tersebut.</w:t>
      </w:r>
    </w:p>
    <w:p w:rsidR="00EB12C2" w:rsidRPr="00A40A53" w:rsidRDefault="00EB12C2" w:rsidP="00C75285">
      <w:pPr>
        <w:pStyle w:val="NormalWeb"/>
        <w:shd w:val="clear" w:color="auto" w:fill="FFFFFF"/>
        <w:spacing w:before="0" w:beforeAutospacing="0" w:after="0" w:afterAutospacing="0" w:line="480" w:lineRule="auto"/>
        <w:ind w:firstLine="720"/>
        <w:jc w:val="both"/>
        <w:rPr>
          <w:b/>
        </w:rPr>
      </w:pPr>
      <w:r w:rsidRPr="00A40A53">
        <w:t xml:space="preserve">Komunikasi merupakan hal yang amat penting dalam perilaku organisasi. Sayangnya, komunikasi yang amat penting ini jarang dapat dimengerti secara jelas sehingga menimbulkan beberapa hambatan. Komunikasi tidak hanya proses penyampaian informasi yang simbol-simbolnya dapat dilihat, didengar dan </w:t>
      </w:r>
      <w:r w:rsidRPr="00A40A53">
        <w:lastRenderedPageBreak/>
        <w:t xml:space="preserve">dimengerti, tetapi proses penyampaian informasi secara keseluruhan termasuk di dalamnya perasaan dan sikap dari orang yang menyampaikan tersebut. Pada umumnya, seseorang hanya menangkap informasinya saja, dan dilupakan bagaimana perasaan dan sikap dari orang yang mempunyai informasi tersebut.Itulah sebabnya banyak sekali terjadi hambatan-hambatan yang dijumpai dalam praktek komunikasi. Informasi adalah berasal dari proses pemikiran seseorang, dan di dalam berpikir orang </w:t>
      </w:r>
      <w:proofErr w:type="gramStart"/>
      <w:r w:rsidRPr="00A40A53">
        <w:t>akan</w:t>
      </w:r>
      <w:proofErr w:type="gramEnd"/>
      <w:r w:rsidRPr="00A40A53">
        <w:t xml:space="preserve"> melibatkan cita rasanya.</w:t>
      </w:r>
    </w:p>
    <w:p w:rsidR="00EB12C2" w:rsidRPr="00A40A53" w:rsidRDefault="00EB12C2" w:rsidP="00C75285">
      <w:pPr>
        <w:pStyle w:val="NormalWeb"/>
        <w:shd w:val="clear" w:color="auto" w:fill="FFFFFF"/>
        <w:spacing w:before="0" w:beforeAutospacing="0" w:after="0" w:afterAutospacing="0" w:line="480" w:lineRule="auto"/>
        <w:ind w:right="-1" w:firstLine="720"/>
        <w:jc w:val="both"/>
      </w:pPr>
      <w:r w:rsidRPr="00C75285">
        <w:t xml:space="preserve">Djamarah dalam bukunya Pola </w:t>
      </w:r>
      <w:proofErr w:type="gramStart"/>
      <w:r w:rsidRPr="00C75285">
        <w:t xml:space="preserve">Komunikasi  </w:t>
      </w:r>
      <w:r w:rsidRPr="00A40A53">
        <w:t>adalah</w:t>
      </w:r>
      <w:proofErr w:type="gramEnd"/>
      <w:r w:rsidR="00C75285">
        <w:t xml:space="preserve"> “</w:t>
      </w:r>
      <w:r w:rsidRPr="00A40A53">
        <w:t>Pola komunikasi dapat dipahami sebagai pola hubungan antara dua orang atau lebih dalam pengiriman dan penerimaan pesan dengan cara yang tepat sehingga pesan yang dimaksud dapat dipahami.</w:t>
      </w:r>
      <w:r w:rsidR="00C75285">
        <w:t>”</w:t>
      </w:r>
      <w:r w:rsidRPr="00A40A53">
        <w:t xml:space="preserve"> (</w:t>
      </w:r>
      <w:r w:rsidR="00C75285">
        <w:t>Djamarah, 2004, hal.</w:t>
      </w:r>
      <w:r w:rsidRPr="00A40A53">
        <w:t xml:space="preserve">1) </w:t>
      </w:r>
    </w:p>
    <w:p w:rsidR="00EB12C2" w:rsidRPr="00A40A53" w:rsidRDefault="00EB12C2" w:rsidP="00C75285">
      <w:pPr>
        <w:pStyle w:val="NormalWeb"/>
        <w:shd w:val="clear" w:color="auto" w:fill="FFFFFF"/>
        <w:spacing w:before="0" w:beforeAutospacing="0" w:after="0" w:afterAutospacing="0" w:line="480" w:lineRule="auto"/>
        <w:ind w:firstLine="720"/>
        <w:jc w:val="both"/>
      </w:pPr>
      <w:r w:rsidRPr="00A40A53">
        <w:t xml:space="preserve">Salah satu tantangan besar dalam menentukan pola komunikasi adalah proses yang berhubungan dengan peristiwa komunikasi komunikasi dan komponennya. </w:t>
      </w:r>
      <w:proofErr w:type="gramStart"/>
      <w:r w:rsidRPr="00A40A53">
        <w:t>peristiwa</w:t>
      </w:r>
      <w:proofErr w:type="gramEnd"/>
      <w:r w:rsidRPr="00A40A53">
        <w:t xml:space="preserve"> komunikasi dapat membantu menentukan iklim dan moral suatu kelompok, yang pada gilirannya akan berpengaruh pada jaringan komunikasi. Tantangan dalam menentukan pola komunikasi adalah bagaimana menyampaikan informasi keseluruh bagian anggota kelompok atau guru dengan murid penyandang tunarungu dan bagaimana menerima informasi dari seluruh bagian kelompok.</w:t>
      </w:r>
    </w:p>
    <w:p w:rsidR="00EB12C2" w:rsidRPr="00A40A53" w:rsidRDefault="00EB12C2" w:rsidP="002E29F8">
      <w:pPr>
        <w:pStyle w:val="NormalWeb"/>
        <w:numPr>
          <w:ilvl w:val="4"/>
          <w:numId w:val="19"/>
        </w:numPr>
        <w:shd w:val="clear" w:color="auto" w:fill="FFFFFF"/>
        <w:spacing w:before="0" w:beforeAutospacing="0" w:after="0" w:afterAutospacing="0" w:line="480" w:lineRule="auto"/>
        <w:jc w:val="both"/>
        <w:rPr>
          <w:b/>
        </w:rPr>
      </w:pPr>
      <w:r w:rsidRPr="00A40A53">
        <w:rPr>
          <w:b/>
        </w:rPr>
        <w:t>Proses Pola Komunikasi</w:t>
      </w:r>
    </w:p>
    <w:p w:rsidR="00EB12C2" w:rsidRPr="00A40A53" w:rsidRDefault="00EB12C2" w:rsidP="002E29F8">
      <w:pPr>
        <w:tabs>
          <w:tab w:val="left" w:pos="720"/>
        </w:tabs>
        <w:spacing w:after="0" w:line="480" w:lineRule="auto"/>
        <w:ind w:right="531"/>
        <w:contextualSpacing/>
        <w:jc w:val="both"/>
        <w:rPr>
          <w:rFonts w:ascii="Times New Roman" w:hAnsi="Times New Roman" w:cs="Times New Roman"/>
          <w:sz w:val="24"/>
          <w:szCs w:val="24"/>
        </w:rPr>
      </w:pPr>
      <w:r w:rsidRPr="00A40A53">
        <w:rPr>
          <w:rFonts w:ascii="Times New Roman" w:hAnsi="Times New Roman" w:cs="Times New Roman"/>
          <w:sz w:val="24"/>
          <w:szCs w:val="24"/>
        </w:rPr>
        <w:tab/>
        <w:t xml:space="preserve">Menurut </w:t>
      </w:r>
      <w:r w:rsidRPr="002E29F8">
        <w:rPr>
          <w:rFonts w:ascii="Times New Roman" w:hAnsi="Times New Roman" w:cs="Times New Roman"/>
          <w:sz w:val="24"/>
          <w:szCs w:val="24"/>
        </w:rPr>
        <w:t xml:space="preserve">Effendy </w:t>
      </w:r>
      <w:r w:rsidRPr="00A40A53">
        <w:rPr>
          <w:rFonts w:ascii="Times New Roman" w:hAnsi="Times New Roman" w:cs="Times New Roman"/>
          <w:sz w:val="24"/>
          <w:szCs w:val="24"/>
        </w:rPr>
        <w:t>Pola Komunikasi terdiri atas 3 macam yaitu:</w:t>
      </w:r>
    </w:p>
    <w:p w:rsidR="00EB12C2" w:rsidRPr="00A40A53" w:rsidRDefault="00EB12C2" w:rsidP="002E29F8">
      <w:pPr>
        <w:numPr>
          <w:ilvl w:val="0"/>
          <w:numId w:val="18"/>
        </w:numPr>
        <w:tabs>
          <w:tab w:val="left" w:pos="720"/>
        </w:tabs>
        <w:spacing w:after="0" w:line="480" w:lineRule="auto"/>
        <w:ind w:left="1134" w:right="531" w:firstLine="0"/>
        <w:contextualSpacing/>
        <w:jc w:val="both"/>
        <w:rPr>
          <w:rFonts w:ascii="Times New Roman" w:hAnsi="Times New Roman" w:cs="Times New Roman"/>
          <w:sz w:val="24"/>
          <w:szCs w:val="24"/>
        </w:rPr>
      </w:pPr>
      <w:r w:rsidRPr="00A40A53">
        <w:rPr>
          <w:rFonts w:ascii="Times New Roman" w:hAnsi="Times New Roman" w:cs="Times New Roman"/>
          <w:sz w:val="24"/>
          <w:szCs w:val="24"/>
        </w:rPr>
        <w:t xml:space="preserve">Pola komunikasi satu arah adalah proses penyampaian pesan dari Komunikator kepada Komunikan baik menggunakan media </w:t>
      </w:r>
      <w:r w:rsidRPr="00A40A53">
        <w:rPr>
          <w:rFonts w:ascii="Times New Roman" w:hAnsi="Times New Roman" w:cs="Times New Roman"/>
          <w:sz w:val="24"/>
          <w:szCs w:val="24"/>
        </w:rPr>
        <w:lastRenderedPageBreak/>
        <w:t>maupun tanpa media, tanpa ada umpan balik dari Komunikan dalam hal ini Komunikan ber</w:t>
      </w:r>
      <w:r w:rsidR="002E29F8">
        <w:rPr>
          <w:rFonts w:ascii="Times New Roman" w:hAnsi="Times New Roman" w:cs="Times New Roman"/>
          <w:sz w:val="24"/>
          <w:szCs w:val="24"/>
        </w:rPr>
        <w:t>tindak sebagai pendengar saja.</w:t>
      </w:r>
    </w:p>
    <w:p w:rsidR="00EB12C2" w:rsidRPr="00A40A53" w:rsidRDefault="00EB12C2" w:rsidP="002E29F8">
      <w:pPr>
        <w:numPr>
          <w:ilvl w:val="0"/>
          <w:numId w:val="18"/>
        </w:numPr>
        <w:tabs>
          <w:tab w:val="left" w:pos="720"/>
        </w:tabs>
        <w:spacing w:after="0" w:line="480" w:lineRule="auto"/>
        <w:ind w:left="1134" w:right="531" w:firstLine="0"/>
        <w:contextualSpacing/>
        <w:jc w:val="both"/>
        <w:rPr>
          <w:rFonts w:ascii="Times New Roman" w:hAnsi="Times New Roman" w:cs="Times New Roman"/>
          <w:sz w:val="24"/>
          <w:szCs w:val="24"/>
        </w:rPr>
      </w:pPr>
      <w:r w:rsidRPr="00A40A53">
        <w:rPr>
          <w:rFonts w:ascii="Times New Roman" w:hAnsi="Times New Roman" w:cs="Times New Roman"/>
          <w:sz w:val="24"/>
          <w:szCs w:val="24"/>
        </w:rPr>
        <w:t>Pola Komunikasi dua arah atau timbal balik (</w:t>
      </w:r>
      <w:r w:rsidRPr="00A40A53">
        <w:rPr>
          <w:rFonts w:ascii="Times New Roman" w:hAnsi="Times New Roman" w:cs="Times New Roman"/>
          <w:i/>
          <w:sz w:val="24"/>
          <w:szCs w:val="24"/>
        </w:rPr>
        <w:t>Two way traffic communication</w:t>
      </w:r>
      <w:r w:rsidRPr="00A40A53">
        <w:rPr>
          <w:rFonts w:ascii="Times New Roman" w:hAnsi="Times New Roman" w:cs="Times New Roman"/>
          <w:sz w:val="24"/>
          <w:szCs w:val="24"/>
        </w:rPr>
        <w:t>) yaitu komunikator dan komunikan menjadi saling tukar fungsi dalam menjalani fungsi mereka, komunikator pada tahap pertama menjadi komunikan dan pada tahap berikutnya saling bergantian fungsi. Namun pada hakekatnya yang memulai percakapan adalah komunikator utama mempunyai tujuan tertentu melalui proses Komunikasi tersebut, prosesnya dialogis, serta umpan balik terjadi</w:t>
      </w:r>
      <w:r w:rsidR="002E29F8">
        <w:rPr>
          <w:rFonts w:ascii="Times New Roman" w:hAnsi="Times New Roman" w:cs="Times New Roman"/>
          <w:sz w:val="24"/>
          <w:szCs w:val="24"/>
        </w:rPr>
        <w:t xml:space="preserve"> secara langsung. </w:t>
      </w:r>
    </w:p>
    <w:p w:rsidR="00EB12C2" w:rsidRPr="002E29F8" w:rsidRDefault="00EB12C2" w:rsidP="00EB12C2">
      <w:pPr>
        <w:numPr>
          <w:ilvl w:val="0"/>
          <w:numId w:val="18"/>
        </w:numPr>
        <w:tabs>
          <w:tab w:val="left" w:pos="720"/>
        </w:tabs>
        <w:spacing w:after="0" w:line="480" w:lineRule="auto"/>
        <w:ind w:left="1134" w:right="531" w:firstLine="0"/>
        <w:contextualSpacing/>
        <w:jc w:val="both"/>
        <w:rPr>
          <w:rFonts w:ascii="Times New Roman" w:hAnsi="Times New Roman" w:cs="Times New Roman"/>
          <w:sz w:val="24"/>
          <w:szCs w:val="24"/>
        </w:rPr>
      </w:pPr>
      <w:r w:rsidRPr="00A40A53">
        <w:rPr>
          <w:rFonts w:ascii="Times New Roman" w:hAnsi="Times New Roman" w:cs="Times New Roman"/>
          <w:sz w:val="24"/>
          <w:szCs w:val="24"/>
        </w:rPr>
        <w:t xml:space="preserve">Pola komunikasi multi arah yaitu proses komunikasi yang terjadi dalam satu kelompok yang lebih banyak dimana Komunikator dan Komunikan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saling bertukar pikiran secara dialogis. (</w:t>
      </w:r>
      <w:r w:rsidR="002E29F8">
        <w:rPr>
          <w:rFonts w:ascii="Times New Roman" w:hAnsi="Times New Roman" w:cs="Times New Roman"/>
          <w:sz w:val="24"/>
          <w:szCs w:val="24"/>
        </w:rPr>
        <w:t>Effendy, 1989, hal.32</w:t>
      </w:r>
      <w:r w:rsidRPr="00A40A53">
        <w:rPr>
          <w:rFonts w:ascii="Times New Roman" w:hAnsi="Times New Roman" w:cs="Times New Roman"/>
          <w:sz w:val="24"/>
          <w:szCs w:val="24"/>
        </w:rPr>
        <w:t>)</w:t>
      </w:r>
    </w:p>
    <w:p w:rsidR="00EB12C2" w:rsidRPr="00A40A53" w:rsidRDefault="00EB12C2" w:rsidP="002E29F8">
      <w:pPr>
        <w:pStyle w:val="NormalWeb"/>
        <w:numPr>
          <w:ilvl w:val="4"/>
          <w:numId w:val="19"/>
        </w:numPr>
        <w:shd w:val="clear" w:color="auto" w:fill="FFFFFF"/>
        <w:spacing w:before="0" w:beforeAutospacing="0" w:after="0" w:afterAutospacing="0" w:line="480" w:lineRule="auto"/>
        <w:jc w:val="both"/>
        <w:rPr>
          <w:b/>
        </w:rPr>
      </w:pPr>
      <w:r w:rsidRPr="00A40A53">
        <w:rPr>
          <w:b/>
        </w:rPr>
        <w:t>Macam – Macam Pola Komunikasi</w:t>
      </w:r>
    </w:p>
    <w:p w:rsidR="00EB12C2" w:rsidRPr="00A40A53" w:rsidRDefault="00EB12C2" w:rsidP="002E29F8">
      <w:pPr>
        <w:tabs>
          <w:tab w:val="left" w:pos="720"/>
        </w:tabs>
        <w:spacing w:after="0" w:line="480" w:lineRule="auto"/>
        <w:contextualSpacing/>
        <w:jc w:val="both"/>
        <w:rPr>
          <w:rFonts w:ascii="Times New Roman" w:hAnsi="Times New Roman" w:cs="Times New Roman"/>
          <w:sz w:val="24"/>
          <w:szCs w:val="24"/>
        </w:rPr>
      </w:pPr>
      <w:r w:rsidRPr="00A40A53">
        <w:rPr>
          <w:rFonts w:ascii="Times New Roman" w:hAnsi="Times New Roman" w:cs="Times New Roman"/>
          <w:sz w:val="24"/>
          <w:szCs w:val="24"/>
        </w:rPr>
        <w:tab/>
      </w:r>
      <w:r w:rsidR="002E29F8" w:rsidRPr="00A40A53">
        <w:rPr>
          <w:rFonts w:ascii="Times New Roman" w:hAnsi="Times New Roman" w:cs="Times New Roman"/>
          <w:sz w:val="24"/>
          <w:szCs w:val="24"/>
        </w:rPr>
        <w:t>S</w:t>
      </w:r>
      <w:r w:rsidRPr="00A40A53">
        <w:rPr>
          <w:rFonts w:ascii="Times New Roman" w:hAnsi="Times New Roman" w:cs="Times New Roman"/>
          <w:sz w:val="24"/>
          <w:szCs w:val="24"/>
        </w:rPr>
        <w:t>ecara umum pola komunikasi terbagi menjadi enam tingkatan, yakni sebagai berikut:</w:t>
      </w:r>
    </w:p>
    <w:p w:rsidR="00EB12C2" w:rsidRPr="00A40A53"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i/>
          <w:sz w:val="24"/>
          <w:szCs w:val="24"/>
        </w:rPr>
        <w:t>Intrapersonal communication</w:t>
      </w:r>
      <w:r w:rsidRPr="00A40A53">
        <w:rPr>
          <w:rFonts w:ascii="Times New Roman" w:hAnsi="Times New Roman" w:cs="Times New Roman"/>
          <w:sz w:val="24"/>
          <w:szCs w:val="24"/>
        </w:rPr>
        <w:t xml:space="preserve"> yakni proses komunikasi yang terjadi dalam diri seseorang, berupa proses pengolahan informasi melalui panca </w:t>
      </w:r>
      <w:proofErr w:type="gramStart"/>
      <w:r w:rsidRPr="00A40A53">
        <w:rPr>
          <w:rFonts w:ascii="Times New Roman" w:hAnsi="Times New Roman" w:cs="Times New Roman"/>
          <w:sz w:val="24"/>
          <w:szCs w:val="24"/>
        </w:rPr>
        <w:t>indra</w:t>
      </w:r>
      <w:proofErr w:type="gramEnd"/>
      <w:r w:rsidRPr="00A40A53">
        <w:rPr>
          <w:rFonts w:ascii="Times New Roman" w:hAnsi="Times New Roman" w:cs="Times New Roman"/>
          <w:sz w:val="24"/>
          <w:szCs w:val="24"/>
        </w:rPr>
        <w:t xml:space="preserve"> dan sistem saraf misalnya berfikir, merenung, mengingat sesuatu, menulis dan menggambar.</w:t>
      </w:r>
    </w:p>
    <w:p w:rsidR="00EB12C2" w:rsidRPr="00A40A53"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i/>
          <w:sz w:val="24"/>
          <w:szCs w:val="24"/>
        </w:rPr>
        <w:t xml:space="preserve">Interpersonal communication </w:t>
      </w:r>
      <w:r w:rsidRPr="00A40A53">
        <w:rPr>
          <w:rFonts w:ascii="Times New Roman" w:hAnsi="Times New Roman" w:cs="Times New Roman"/>
          <w:sz w:val="24"/>
          <w:szCs w:val="24"/>
        </w:rPr>
        <w:t xml:space="preserve">yaitu komunikasi yang dilakukan secara langsung antara seseorang dengan orang lain misalnya percakapan melalui </w:t>
      </w:r>
      <w:r w:rsidRPr="00A40A53">
        <w:rPr>
          <w:rFonts w:ascii="Times New Roman" w:hAnsi="Times New Roman" w:cs="Times New Roman"/>
          <w:sz w:val="24"/>
          <w:szCs w:val="24"/>
        </w:rPr>
        <w:lastRenderedPageBreak/>
        <w:t xml:space="preserve">tatap muka diantara dua orang, </w:t>
      </w:r>
      <w:proofErr w:type="gramStart"/>
      <w:r w:rsidRPr="00A40A53">
        <w:rPr>
          <w:rFonts w:ascii="Times New Roman" w:hAnsi="Times New Roman" w:cs="Times New Roman"/>
          <w:sz w:val="24"/>
          <w:szCs w:val="24"/>
        </w:rPr>
        <w:t>surat</w:t>
      </w:r>
      <w:proofErr w:type="gramEnd"/>
      <w:r w:rsidRPr="00A40A53">
        <w:rPr>
          <w:rFonts w:ascii="Times New Roman" w:hAnsi="Times New Roman" w:cs="Times New Roman"/>
          <w:sz w:val="24"/>
          <w:szCs w:val="24"/>
        </w:rPr>
        <w:t xml:space="preserve"> menyurat dan percakapan melalui telpon. Corak komunikasi juga lebih bersifat pribadi dalam arti pesan atau informasi yang disampaikan hanya utuk ditujukan kepentingan pribadi para pelaku komunikasi yang terlibat.</w:t>
      </w:r>
    </w:p>
    <w:p w:rsidR="00EB12C2" w:rsidRPr="00A40A53"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sz w:val="24"/>
          <w:szCs w:val="24"/>
        </w:rPr>
        <w:t>Komunikasi dalam kelompok yaitu kegiatan ini setiap individu masing-masing berkomunikasi sesuai dengan pesan dan kedudukannya dalam kelompok bukan bersifat pribadi.</w:t>
      </w:r>
    </w:p>
    <w:p w:rsidR="00EB12C2" w:rsidRPr="00A40A53"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sz w:val="24"/>
          <w:szCs w:val="24"/>
        </w:rPr>
        <w:t>Komunikasi antar kelompok/asosiasi yaitu kegiatan komunikasi yang berlangsung antara suatu kelompok dengan kelompok lainnya atau asosiasi dengan asosiasi lainnya. Jumlah pelaku yang terlibat dalam komunikasi jenis ini boleh jadi hanya dua atau beberapa orang saja tetapi masing-masing membawa pesan dan kedudukannya sebagai wakil dari kelompok masing-masing.</w:t>
      </w:r>
    </w:p>
    <w:p w:rsidR="00EB12C2" w:rsidRPr="00A40A53"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sz w:val="24"/>
          <w:szCs w:val="24"/>
        </w:rPr>
        <w:t>Komunikasi organisasi yaitu mencakup kegiatan organisasi dalam suatu organisasi. Bedanya dengan komunikasi kelompok adalah bahwa sifat komunikasi ini lebih formal dan lebih mengutamakan prinsip-prinsip efisien dalam melaksanakan kegiatan komunikasinya.</w:t>
      </w:r>
    </w:p>
    <w:p w:rsidR="00EB12C2" w:rsidRPr="00085827" w:rsidRDefault="00EB12C2" w:rsidP="002E29F8">
      <w:pPr>
        <w:numPr>
          <w:ilvl w:val="0"/>
          <w:numId w:val="17"/>
        </w:numPr>
        <w:tabs>
          <w:tab w:val="left" w:pos="720"/>
        </w:tabs>
        <w:spacing w:after="0" w:line="480" w:lineRule="auto"/>
        <w:ind w:left="450" w:right="-1"/>
        <w:contextualSpacing/>
        <w:jc w:val="both"/>
        <w:rPr>
          <w:rFonts w:ascii="Times New Roman" w:hAnsi="Times New Roman" w:cs="Times New Roman"/>
          <w:sz w:val="24"/>
          <w:szCs w:val="24"/>
        </w:rPr>
      </w:pPr>
      <w:r w:rsidRPr="00A40A53">
        <w:rPr>
          <w:rFonts w:ascii="Times New Roman" w:hAnsi="Times New Roman" w:cs="Times New Roman"/>
          <w:sz w:val="24"/>
          <w:szCs w:val="24"/>
        </w:rPr>
        <w:t>Komunikasi dengan masyarakat luas yaitu pada tingkat kegiatan ini komunikasi ditujukan pada masyarakat luas.</w:t>
      </w:r>
    </w:p>
    <w:p w:rsidR="00EB12C2" w:rsidRPr="00A40A53" w:rsidRDefault="00EB12C2" w:rsidP="00EB12C2">
      <w:pPr>
        <w:pStyle w:val="ListParagraph"/>
        <w:numPr>
          <w:ilvl w:val="3"/>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Komunikasi Antarpribadi</w:t>
      </w:r>
    </w:p>
    <w:p w:rsidR="00EB12C2" w:rsidRPr="00A40A53" w:rsidRDefault="00B37654" w:rsidP="00EB12C2">
      <w:pPr>
        <w:pStyle w:val="ListParagraph"/>
        <w:numPr>
          <w:ilvl w:val="4"/>
          <w:numId w:val="19"/>
        </w:numPr>
        <w:spacing w:line="480" w:lineRule="auto"/>
        <w:jc w:val="both"/>
        <w:rPr>
          <w:rFonts w:ascii="Times New Roman" w:hAnsi="Times New Roman" w:cs="Times New Roman"/>
          <w:b/>
          <w:sz w:val="24"/>
          <w:szCs w:val="28"/>
        </w:rPr>
      </w:pPr>
      <w:r>
        <w:rPr>
          <w:rFonts w:ascii="Times New Roman" w:hAnsi="Times New Roman" w:cs="Times New Roman"/>
          <w:b/>
          <w:sz w:val="24"/>
          <w:szCs w:val="28"/>
        </w:rPr>
        <w:t>Definisi</w:t>
      </w:r>
      <w:r w:rsidR="00EB12C2" w:rsidRPr="00A40A53">
        <w:rPr>
          <w:rFonts w:ascii="Times New Roman" w:hAnsi="Times New Roman" w:cs="Times New Roman"/>
          <w:b/>
          <w:sz w:val="24"/>
          <w:szCs w:val="28"/>
        </w:rPr>
        <w:t xml:space="preserve"> Komunikasi Antarpribadi</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Menurut </w:t>
      </w:r>
      <w:r w:rsidRPr="002E29F8">
        <w:rPr>
          <w:rFonts w:ascii="Times New Roman" w:hAnsi="Times New Roman" w:cs="Times New Roman"/>
          <w:sz w:val="24"/>
          <w:szCs w:val="24"/>
        </w:rPr>
        <w:t xml:space="preserve">Joseph A.Devito dalam bukunya </w:t>
      </w:r>
      <w:r w:rsidRPr="002E29F8">
        <w:rPr>
          <w:rFonts w:ascii="Times New Roman" w:hAnsi="Times New Roman" w:cs="Times New Roman"/>
          <w:i/>
          <w:sz w:val="24"/>
          <w:szCs w:val="24"/>
        </w:rPr>
        <w:t xml:space="preserve">The Interpersonal Communication </w:t>
      </w:r>
      <w:proofErr w:type="gramStart"/>
      <w:r w:rsidRPr="002E29F8">
        <w:rPr>
          <w:rFonts w:ascii="Times New Roman" w:hAnsi="Times New Roman" w:cs="Times New Roman"/>
          <w:i/>
          <w:sz w:val="24"/>
          <w:szCs w:val="24"/>
        </w:rPr>
        <w:t>Book</w:t>
      </w:r>
      <w:r w:rsidRPr="002E29F8">
        <w:rPr>
          <w:rFonts w:ascii="Times New Roman" w:hAnsi="Times New Roman" w:cs="Times New Roman"/>
          <w:sz w:val="24"/>
          <w:szCs w:val="24"/>
        </w:rPr>
        <w:t xml:space="preserve"> :</w:t>
      </w:r>
      <w:proofErr w:type="gramEnd"/>
      <w:r w:rsidRPr="002E29F8">
        <w:rPr>
          <w:rFonts w:ascii="Times New Roman" w:hAnsi="Times New Roman" w:cs="Times New Roman"/>
          <w:sz w:val="24"/>
          <w:szCs w:val="24"/>
        </w:rPr>
        <w:t xml:space="preserve"> </w:t>
      </w:r>
    </w:p>
    <w:p w:rsidR="00EB12C2" w:rsidRPr="002E29F8" w:rsidRDefault="00EB12C2" w:rsidP="002E29F8">
      <w:pPr>
        <w:pStyle w:val="ListParagraph"/>
        <w:spacing w:line="480" w:lineRule="auto"/>
        <w:ind w:left="1134" w:right="567"/>
        <w:jc w:val="both"/>
        <w:rPr>
          <w:rFonts w:ascii="Times New Roman" w:hAnsi="Times New Roman" w:cs="Times New Roman"/>
          <w:sz w:val="24"/>
          <w:szCs w:val="24"/>
        </w:rPr>
      </w:pPr>
      <w:r w:rsidRPr="00A40A53">
        <w:rPr>
          <w:rFonts w:ascii="Times New Roman" w:hAnsi="Times New Roman" w:cs="Times New Roman"/>
          <w:sz w:val="24"/>
          <w:szCs w:val="24"/>
        </w:rPr>
        <w:lastRenderedPageBreak/>
        <w:t>Komunikasi antarpribadi adalah proses pengiriman dan penerimaan pesan-pesan antara dua orang atau di antara sekelompok kecil orang orang, dengan beberapa efek dan beberapa umpan balik seketika (</w:t>
      </w:r>
      <w:r w:rsidRPr="00A40A53">
        <w:rPr>
          <w:rFonts w:ascii="Times New Roman" w:hAnsi="Times New Roman" w:cs="Times New Roman"/>
          <w:i/>
          <w:sz w:val="24"/>
          <w:szCs w:val="24"/>
        </w:rPr>
        <w:t>the process of sending and receiving messages between two persons, or among a small group of persons, with some effect and some immediate feedback</w:t>
      </w:r>
      <w:r w:rsidRPr="00A40A53">
        <w:rPr>
          <w:rFonts w:ascii="Times New Roman" w:hAnsi="Times New Roman" w:cs="Times New Roman"/>
          <w:sz w:val="24"/>
          <w:szCs w:val="24"/>
        </w:rPr>
        <w:t>). (</w:t>
      </w:r>
      <w:r w:rsidR="002E29F8">
        <w:rPr>
          <w:rFonts w:ascii="Times New Roman" w:hAnsi="Times New Roman" w:cs="Times New Roman"/>
          <w:sz w:val="24"/>
          <w:szCs w:val="24"/>
        </w:rPr>
        <w:t>Devito, 1989, hal.</w:t>
      </w:r>
      <w:r w:rsidRPr="00A40A53">
        <w:rPr>
          <w:rFonts w:ascii="Times New Roman" w:hAnsi="Times New Roman" w:cs="Times New Roman"/>
          <w:sz w:val="24"/>
          <w:szCs w:val="24"/>
        </w:rPr>
        <w:t>4)</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Komunikasi antarpribadi sebenarnya merupakan suatu proses sosial dimana orang-orang yang terlibat di dalamnya saling mempengaruhi. Proses saling mempengaruhi ini merupakan suatu proses bersifat psikologis dan karenanya juga merupakan permulaan dari ikatan psikologis antarmanusia yang memiliki suatu pribadi. </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Dalam komunikasi antarpribadi, komunikator relatif cukup mengenal komunikan dan sebaliknya, pesan dikirim secara simultan dan spontan relatif kurang terstruktur, demikian pula halnya dengan umpan balik yang dapat diterima dengan segera. Dalam sirkuler, peran komunikator dan komunikan terus dipertukarkan, karenanya dikatakan bahwa kedudukan komunikator dan komunikan relatif setara. Proses ini lazim disebut dialog walaupun dalam konteks tertentu dapat juga terjadi monolog, hanya satu pihak yang mendominasi percakapan.</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Efek komunikasi antarpribadi tataran yang paling kuat diantara tataran komunikasi lainnya. Dalam komunikasi antarpribadi, komunikator dapat mempengaruhi langsung tingkah laku (efek konatif) dari komunikasinya, </w:t>
      </w:r>
      <w:r w:rsidRPr="00A40A53">
        <w:rPr>
          <w:rFonts w:ascii="Times New Roman" w:hAnsi="Times New Roman" w:cs="Times New Roman"/>
          <w:sz w:val="24"/>
          <w:szCs w:val="24"/>
        </w:rPr>
        <w:lastRenderedPageBreak/>
        <w:t xml:space="preserve">memanfaatkan pesan verbal dan non verbal, serta segera berubah atau menyesuaikan pesannya apabila didapat umpan balik negatif. </w:t>
      </w:r>
    </w:p>
    <w:p w:rsidR="00EB12C2" w:rsidRPr="002E29F8" w:rsidRDefault="00EB12C2" w:rsidP="002E29F8">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Menurut </w:t>
      </w:r>
      <w:r w:rsidRPr="002E29F8">
        <w:rPr>
          <w:rFonts w:ascii="Times New Roman" w:hAnsi="Times New Roman" w:cs="Times New Roman"/>
          <w:sz w:val="24"/>
          <w:szCs w:val="24"/>
        </w:rPr>
        <w:t>Joseph A.Devito</w:t>
      </w:r>
      <w:r w:rsidRPr="00A40A53">
        <w:rPr>
          <w:rFonts w:ascii="Times New Roman" w:hAnsi="Times New Roman" w:cs="Times New Roman"/>
          <w:sz w:val="24"/>
          <w:szCs w:val="24"/>
        </w:rPr>
        <w:t xml:space="preserve"> mendefinisikan </w:t>
      </w:r>
      <w:r w:rsidRPr="002E29F8">
        <w:rPr>
          <w:rFonts w:ascii="Times New Roman" w:hAnsi="Times New Roman" w:cs="Times New Roman"/>
          <w:sz w:val="24"/>
          <w:szCs w:val="24"/>
        </w:rPr>
        <w:t>“komunikasi antar pribadi sebagai proses pengiriman dan penerimaan pesan-pesan antara dua orang atau diantara sekelompok kecil orang-orang, dengan beberapa efek dan beberapa umpan balik seketika”.</w:t>
      </w:r>
      <w:r w:rsidR="002E29F8">
        <w:rPr>
          <w:rFonts w:ascii="Times New Roman" w:hAnsi="Times New Roman" w:cs="Times New Roman"/>
          <w:sz w:val="24"/>
          <w:szCs w:val="24"/>
        </w:rPr>
        <w:t xml:space="preserve"> (Devito, 1989, hal.4)</w:t>
      </w:r>
    </w:p>
    <w:p w:rsidR="00EB12C2" w:rsidRPr="002E29F8" w:rsidRDefault="00EB12C2" w:rsidP="002E29F8">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Jalinan hubungan merupakan seperangkat harapan yang ada pada partisipan yang dengan itu mereka menunjukkan perilaku tertentu di dalam berkomunikasi. Jalinan hubungan antar individu hampir senantiasa melatar belakangi pola-pola interaksi diantara partisipan dalam komunikasi antarpribadi. Seseorang yang baru saja berkenalan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cenderung berhati-hati dalam berkomunikasi akan tetapi seseorang yang bertemu dengan teman akrab cenderung terbuka dan spontan, contohnya komunikasi yang dilakukan oleh suami istri.</w:t>
      </w:r>
    </w:p>
    <w:p w:rsidR="00EB12C2"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Joseph Luft menekankan bahwa setiap orang bisa mengetahui dan tidak mengetahui tentang dirinya, maupun orang lain. Hal ini digambarkan dalam Johari Window (Jendela Johari) yakni:</w:t>
      </w:r>
    </w:p>
    <w:p w:rsidR="00085827" w:rsidRDefault="00085827" w:rsidP="00EB12C2">
      <w:pPr>
        <w:pStyle w:val="ListParagraph"/>
        <w:spacing w:line="480" w:lineRule="auto"/>
        <w:ind w:left="0" w:firstLine="720"/>
        <w:jc w:val="both"/>
        <w:rPr>
          <w:rFonts w:ascii="Times New Roman" w:hAnsi="Times New Roman" w:cs="Times New Roman"/>
          <w:sz w:val="24"/>
          <w:szCs w:val="24"/>
        </w:rPr>
      </w:pPr>
    </w:p>
    <w:p w:rsidR="002E29F8" w:rsidRDefault="002E29F8" w:rsidP="00EB12C2">
      <w:pPr>
        <w:pStyle w:val="ListParagraph"/>
        <w:spacing w:line="480" w:lineRule="auto"/>
        <w:ind w:left="0" w:firstLine="720"/>
        <w:jc w:val="both"/>
        <w:rPr>
          <w:rFonts w:ascii="Times New Roman" w:hAnsi="Times New Roman" w:cs="Times New Roman"/>
          <w:sz w:val="24"/>
          <w:szCs w:val="24"/>
        </w:rPr>
      </w:pPr>
    </w:p>
    <w:p w:rsidR="002E29F8" w:rsidRDefault="002E29F8" w:rsidP="00EB12C2">
      <w:pPr>
        <w:pStyle w:val="ListParagraph"/>
        <w:spacing w:line="480" w:lineRule="auto"/>
        <w:ind w:left="0" w:firstLine="720"/>
        <w:jc w:val="both"/>
        <w:rPr>
          <w:rFonts w:ascii="Times New Roman" w:hAnsi="Times New Roman" w:cs="Times New Roman"/>
          <w:sz w:val="24"/>
          <w:szCs w:val="24"/>
        </w:rPr>
      </w:pPr>
    </w:p>
    <w:p w:rsidR="002E29F8" w:rsidRDefault="002E29F8" w:rsidP="00EB12C2">
      <w:pPr>
        <w:pStyle w:val="ListParagraph"/>
        <w:spacing w:line="480" w:lineRule="auto"/>
        <w:ind w:left="0" w:firstLine="720"/>
        <w:jc w:val="both"/>
        <w:rPr>
          <w:rFonts w:ascii="Times New Roman" w:hAnsi="Times New Roman" w:cs="Times New Roman"/>
          <w:sz w:val="24"/>
          <w:szCs w:val="24"/>
        </w:rPr>
      </w:pPr>
    </w:p>
    <w:p w:rsidR="002E29F8" w:rsidRDefault="002E29F8" w:rsidP="00EB12C2">
      <w:pPr>
        <w:pStyle w:val="ListParagraph"/>
        <w:spacing w:line="480" w:lineRule="auto"/>
        <w:ind w:left="0" w:firstLine="720"/>
        <w:jc w:val="both"/>
        <w:rPr>
          <w:rFonts w:ascii="Times New Roman" w:hAnsi="Times New Roman" w:cs="Times New Roman"/>
          <w:sz w:val="24"/>
          <w:szCs w:val="24"/>
        </w:rPr>
      </w:pPr>
    </w:p>
    <w:p w:rsidR="00085827" w:rsidRPr="00A40A53" w:rsidRDefault="00085827" w:rsidP="00EB12C2">
      <w:pPr>
        <w:pStyle w:val="ListParagraph"/>
        <w:spacing w:line="480" w:lineRule="auto"/>
        <w:ind w:left="0" w:firstLine="720"/>
        <w:jc w:val="both"/>
        <w:rPr>
          <w:rFonts w:ascii="Times New Roman" w:hAnsi="Times New Roman" w:cs="Times New Roman"/>
          <w:sz w:val="24"/>
          <w:szCs w:val="24"/>
        </w:rPr>
      </w:pP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p>
    <w:p w:rsidR="00EB12C2" w:rsidRPr="00A40A53" w:rsidRDefault="00EB12C2" w:rsidP="00EB12C2">
      <w:pPr>
        <w:pStyle w:val="ListParagraph"/>
        <w:spacing w:line="480" w:lineRule="auto"/>
        <w:ind w:left="0"/>
        <w:jc w:val="center"/>
        <w:rPr>
          <w:rFonts w:ascii="Times New Roman" w:hAnsi="Times New Roman" w:cs="Times New Roman"/>
          <w:b/>
          <w:sz w:val="24"/>
          <w:szCs w:val="24"/>
        </w:rPr>
      </w:pPr>
      <w:r w:rsidRPr="00A40A53">
        <w:rPr>
          <w:rFonts w:ascii="Times New Roman" w:hAnsi="Times New Roman" w:cs="Times New Roman"/>
          <w:b/>
          <w:sz w:val="24"/>
          <w:szCs w:val="24"/>
        </w:rPr>
        <w:lastRenderedPageBreak/>
        <w:t>Tabel 1.2</w:t>
      </w:r>
    </w:p>
    <w:p w:rsidR="00EB12C2" w:rsidRPr="00A40A53" w:rsidRDefault="00EB12C2" w:rsidP="00EB12C2">
      <w:pPr>
        <w:pStyle w:val="ListParagraph"/>
        <w:spacing w:line="480" w:lineRule="auto"/>
        <w:ind w:left="0"/>
        <w:jc w:val="center"/>
        <w:rPr>
          <w:rFonts w:ascii="Times New Roman" w:hAnsi="Times New Roman" w:cs="Times New Roman"/>
          <w:b/>
          <w:sz w:val="24"/>
          <w:szCs w:val="24"/>
        </w:rPr>
      </w:pPr>
      <w:r w:rsidRPr="00A40A53">
        <w:rPr>
          <w:rFonts w:ascii="Times New Roman" w:hAnsi="Times New Roman" w:cs="Times New Roman"/>
          <w:b/>
          <w:sz w:val="24"/>
          <w:szCs w:val="24"/>
        </w:rPr>
        <w:t>Kuadran Johari Window</w:t>
      </w:r>
    </w:p>
    <w:tbl>
      <w:tblPr>
        <w:tblStyle w:val="TableGrid"/>
        <w:tblW w:w="0" w:type="auto"/>
        <w:tblInd w:w="108" w:type="dxa"/>
        <w:tblLook w:val="04A0" w:firstRow="1" w:lastRow="0" w:firstColumn="1" w:lastColumn="0" w:noHBand="0" w:noVBand="1"/>
      </w:tblPr>
      <w:tblGrid>
        <w:gridCol w:w="3914"/>
        <w:gridCol w:w="3905"/>
      </w:tblGrid>
      <w:tr w:rsidR="00EB12C2" w:rsidRPr="00A40A53" w:rsidTr="00283A7A">
        <w:trPr>
          <w:trHeight w:val="1523"/>
        </w:trPr>
        <w:tc>
          <w:tcPr>
            <w:tcW w:w="3969" w:type="dxa"/>
          </w:tcPr>
          <w:p w:rsidR="00EB12C2" w:rsidRPr="00A40A53" w:rsidRDefault="00EB12C2" w:rsidP="00283A7A">
            <w:pPr>
              <w:pStyle w:val="ListParagraph"/>
              <w:spacing w:line="480" w:lineRule="auto"/>
              <w:ind w:left="0"/>
              <w:jc w:val="center"/>
              <w:rPr>
                <w:rFonts w:ascii="Times New Roman" w:hAnsi="Times New Roman" w:cs="Times New Roman"/>
                <w:b/>
              </w:rPr>
            </w:pPr>
            <w:r w:rsidRPr="00A40A53">
              <w:rPr>
                <w:rFonts w:ascii="Times New Roman" w:hAnsi="Times New Roman" w:cs="Times New Roman"/>
                <w:b/>
              </w:rPr>
              <w:t>TERBUKA (</w:t>
            </w:r>
            <w:r w:rsidRPr="00A40A53">
              <w:rPr>
                <w:rFonts w:ascii="Times New Roman" w:hAnsi="Times New Roman" w:cs="Times New Roman"/>
                <w:b/>
                <w:i/>
              </w:rPr>
              <w:t>OPEN</w:t>
            </w:r>
            <w:r w:rsidRPr="00A40A53">
              <w:rPr>
                <w:rFonts w:ascii="Times New Roman" w:hAnsi="Times New Roman" w:cs="Times New Roman"/>
                <w:b/>
              </w:rPr>
              <w:t>)</w:t>
            </w:r>
          </w:p>
          <w:p w:rsidR="00EB12C2" w:rsidRPr="00A40A53" w:rsidRDefault="00EB12C2" w:rsidP="00283A7A">
            <w:pPr>
              <w:pStyle w:val="ListParagraph"/>
              <w:spacing w:line="480" w:lineRule="auto"/>
              <w:ind w:left="0"/>
              <w:jc w:val="center"/>
              <w:rPr>
                <w:rFonts w:ascii="Times New Roman" w:hAnsi="Times New Roman" w:cs="Times New Roman"/>
              </w:rPr>
            </w:pPr>
            <w:r w:rsidRPr="00A40A53">
              <w:rPr>
                <w:rFonts w:ascii="Times New Roman" w:hAnsi="Times New Roman" w:cs="Times New Roman"/>
              </w:rPr>
              <w:t>Diketahui diri sendiri dan diketahui oleh orang lain</w:t>
            </w:r>
          </w:p>
        </w:tc>
        <w:tc>
          <w:tcPr>
            <w:tcW w:w="3970" w:type="dxa"/>
          </w:tcPr>
          <w:p w:rsidR="00EB12C2" w:rsidRPr="00A40A53" w:rsidRDefault="00EB12C2" w:rsidP="00283A7A">
            <w:pPr>
              <w:pStyle w:val="ListParagraph"/>
              <w:spacing w:line="480" w:lineRule="auto"/>
              <w:ind w:left="-249" w:firstLine="249"/>
              <w:jc w:val="center"/>
              <w:rPr>
                <w:rFonts w:ascii="Times New Roman" w:hAnsi="Times New Roman" w:cs="Times New Roman"/>
                <w:b/>
              </w:rPr>
            </w:pPr>
            <w:r w:rsidRPr="00A40A53">
              <w:rPr>
                <w:rFonts w:ascii="Times New Roman" w:hAnsi="Times New Roman" w:cs="Times New Roman"/>
                <w:b/>
              </w:rPr>
              <w:t>BUTA (</w:t>
            </w:r>
            <w:r w:rsidRPr="00A40A53">
              <w:rPr>
                <w:rFonts w:ascii="Times New Roman" w:hAnsi="Times New Roman" w:cs="Times New Roman"/>
                <w:b/>
                <w:i/>
              </w:rPr>
              <w:t>BLIND</w:t>
            </w:r>
            <w:r w:rsidRPr="00A40A53">
              <w:rPr>
                <w:rFonts w:ascii="Times New Roman" w:hAnsi="Times New Roman" w:cs="Times New Roman"/>
                <w:b/>
              </w:rPr>
              <w:t>)</w:t>
            </w:r>
          </w:p>
          <w:p w:rsidR="00EB12C2" w:rsidRPr="00A40A53" w:rsidRDefault="00EB12C2" w:rsidP="00283A7A">
            <w:pPr>
              <w:pStyle w:val="ListParagraph"/>
              <w:spacing w:line="480" w:lineRule="auto"/>
              <w:ind w:left="-249" w:firstLine="249"/>
              <w:jc w:val="center"/>
              <w:rPr>
                <w:rFonts w:ascii="Times New Roman" w:hAnsi="Times New Roman" w:cs="Times New Roman"/>
              </w:rPr>
            </w:pPr>
            <w:r w:rsidRPr="00A40A53">
              <w:rPr>
                <w:rFonts w:ascii="Times New Roman" w:hAnsi="Times New Roman" w:cs="Times New Roman"/>
              </w:rPr>
              <w:t>Tidak diketahui oleh diri sendiri tapi diketahui oleh orang lain</w:t>
            </w:r>
          </w:p>
        </w:tc>
      </w:tr>
      <w:tr w:rsidR="00EB12C2" w:rsidRPr="00A40A53" w:rsidTr="00283A7A">
        <w:trPr>
          <w:trHeight w:val="1566"/>
        </w:trPr>
        <w:tc>
          <w:tcPr>
            <w:tcW w:w="3969" w:type="dxa"/>
          </w:tcPr>
          <w:p w:rsidR="00EB12C2" w:rsidRPr="00A40A53" w:rsidRDefault="00EB12C2" w:rsidP="00283A7A">
            <w:pPr>
              <w:pStyle w:val="ListParagraph"/>
              <w:spacing w:line="480" w:lineRule="auto"/>
              <w:ind w:left="0"/>
              <w:jc w:val="center"/>
              <w:rPr>
                <w:rFonts w:ascii="Times New Roman" w:hAnsi="Times New Roman" w:cs="Times New Roman"/>
                <w:b/>
              </w:rPr>
            </w:pPr>
            <w:r w:rsidRPr="00A40A53">
              <w:rPr>
                <w:rFonts w:ascii="Times New Roman" w:hAnsi="Times New Roman" w:cs="Times New Roman"/>
                <w:b/>
              </w:rPr>
              <w:t>TERSEMBUNYI (</w:t>
            </w:r>
            <w:r w:rsidRPr="00A40A53">
              <w:rPr>
                <w:rFonts w:ascii="Times New Roman" w:hAnsi="Times New Roman" w:cs="Times New Roman"/>
                <w:b/>
                <w:i/>
              </w:rPr>
              <w:t>HIDDEN</w:t>
            </w:r>
            <w:r w:rsidRPr="00A40A53">
              <w:rPr>
                <w:rFonts w:ascii="Times New Roman" w:hAnsi="Times New Roman" w:cs="Times New Roman"/>
                <w:b/>
              </w:rPr>
              <w:t>)</w:t>
            </w:r>
          </w:p>
          <w:p w:rsidR="00EB12C2" w:rsidRPr="00A40A53" w:rsidRDefault="00EB12C2" w:rsidP="00283A7A">
            <w:pPr>
              <w:pStyle w:val="ListParagraph"/>
              <w:spacing w:line="480" w:lineRule="auto"/>
              <w:ind w:left="0"/>
              <w:jc w:val="center"/>
              <w:rPr>
                <w:rFonts w:ascii="Times New Roman" w:hAnsi="Times New Roman" w:cs="Times New Roman"/>
              </w:rPr>
            </w:pPr>
            <w:r w:rsidRPr="00A40A53">
              <w:rPr>
                <w:rFonts w:ascii="Times New Roman" w:hAnsi="Times New Roman" w:cs="Times New Roman"/>
              </w:rPr>
              <w:t>Diketahui diri sendiri tapi tidak diketahu oleh orang lain</w:t>
            </w:r>
          </w:p>
        </w:tc>
        <w:tc>
          <w:tcPr>
            <w:tcW w:w="3970" w:type="dxa"/>
          </w:tcPr>
          <w:p w:rsidR="00EB12C2" w:rsidRPr="00A40A53" w:rsidRDefault="00EB12C2" w:rsidP="00283A7A">
            <w:pPr>
              <w:pStyle w:val="ListParagraph"/>
              <w:spacing w:line="480" w:lineRule="auto"/>
              <w:ind w:left="0"/>
              <w:jc w:val="center"/>
              <w:rPr>
                <w:rFonts w:ascii="Times New Roman" w:hAnsi="Times New Roman" w:cs="Times New Roman"/>
                <w:b/>
              </w:rPr>
            </w:pPr>
            <w:r w:rsidRPr="00A40A53">
              <w:rPr>
                <w:rFonts w:ascii="Times New Roman" w:hAnsi="Times New Roman" w:cs="Times New Roman"/>
                <w:b/>
              </w:rPr>
              <w:t>TIDAK DIKETAHUI (</w:t>
            </w:r>
            <w:r w:rsidRPr="00A40A53">
              <w:rPr>
                <w:rFonts w:ascii="Times New Roman" w:hAnsi="Times New Roman" w:cs="Times New Roman"/>
                <w:b/>
                <w:i/>
              </w:rPr>
              <w:t>UNKNOWN</w:t>
            </w:r>
            <w:r w:rsidRPr="00A40A53">
              <w:rPr>
                <w:rFonts w:ascii="Times New Roman" w:hAnsi="Times New Roman" w:cs="Times New Roman"/>
                <w:b/>
              </w:rPr>
              <w:t>)</w:t>
            </w:r>
          </w:p>
          <w:p w:rsidR="00EB12C2" w:rsidRPr="00A40A53" w:rsidRDefault="00EB12C2" w:rsidP="00283A7A">
            <w:pPr>
              <w:pStyle w:val="ListParagraph"/>
              <w:spacing w:line="480" w:lineRule="auto"/>
              <w:ind w:left="0"/>
              <w:jc w:val="center"/>
              <w:rPr>
                <w:rFonts w:ascii="Times New Roman" w:hAnsi="Times New Roman" w:cs="Times New Roman"/>
              </w:rPr>
            </w:pPr>
            <w:r w:rsidRPr="00A40A53">
              <w:rPr>
                <w:rFonts w:ascii="Times New Roman" w:hAnsi="Times New Roman" w:cs="Times New Roman"/>
              </w:rPr>
              <w:t>Tidak diketahui oleh diri sendiri dan orang lain</w:t>
            </w:r>
          </w:p>
        </w:tc>
      </w:tr>
    </w:tbl>
    <w:p w:rsidR="00EB12C2" w:rsidRPr="00085827" w:rsidRDefault="00EB12C2" w:rsidP="00085827">
      <w:pPr>
        <w:pStyle w:val="ListParagraph"/>
        <w:tabs>
          <w:tab w:val="left" w:pos="1688"/>
        </w:tabs>
        <w:spacing w:line="480" w:lineRule="auto"/>
        <w:ind w:left="0" w:firstLine="720"/>
        <w:jc w:val="both"/>
        <w:rPr>
          <w:rFonts w:ascii="Times New Roman" w:hAnsi="Times New Roman" w:cs="Times New Roman"/>
          <w:b/>
          <w:sz w:val="24"/>
          <w:szCs w:val="24"/>
        </w:rPr>
      </w:pPr>
      <w:r w:rsidRPr="00A40A53">
        <w:rPr>
          <w:rFonts w:ascii="Times New Roman" w:hAnsi="Times New Roman" w:cs="Times New Roman"/>
          <w:b/>
          <w:sz w:val="24"/>
          <w:szCs w:val="24"/>
        </w:rPr>
        <w:tab/>
      </w: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Jenis Jenis Komunikasi Antarpribadi</w:t>
      </w:r>
    </w:p>
    <w:p w:rsidR="00EB12C2" w:rsidRPr="00085827" w:rsidRDefault="00EB12C2" w:rsidP="00085827">
      <w:pPr>
        <w:pStyle w:val="ListParagraph"/>
        <w:spacing w:line="480" w:lineRule="auto"/>
        <w:ind w:left="0" w:firstLine="720"/>
        <w:jc w:val="both"/>
        <w:rPr>
          <w:rFonts w:ascii="Times New Roman" w:hAnsi="Times New Roman" w:cs="Times New Roman"/>
          <w:sz w:val="24"/>
          <w:szCs w:val="28"/>
        </w:rPr>
      </w:pPr>
      <w:r w:rsidRPr="00A40A53">
        <w:rPr>
          <w:rFonts w:ascii="Times New Roman" w:hAnsi="Times New Roman" w:cs="Times New Roman"/>
          <w:sz w:val="24"/>
          <w:szCs w:val="28"/>
        </w:rPr>
        <w:t xml:space="preserve">Berdasarkan jenisnya komunikasi antarpribadi di klasifikasikan menjadi dua jenis menurut sifatnya, </w:t>
      </w:r>
      <w:proofErr w:type="gramStart"/>
      <w:r w:rsidRPr="00A40A53">
        <w:rPr>
          <w:rFonts w:ascii="Times New Roman" w:hAnsi="Times New Roman" w:cs="Times New Roman"/>
          <w:sz w:val="24"/>
          <w:szCs w:val="28"/>
        </w:rPr>
        <w:t>diantaranya :</w:t>
      </w:r>
      <w:proofErr w:type="gramEnd"/>
    </w:p>
    <w:p w:rsidR="00EB12C2" w:rsidRPr="00A40A53" w:rsidRDefault="00EB12C2" w:rsidP="00EB12C2">
      <w:pPr>
        <w:pStyle w:val="ListParagraph"/>
        <w:numPr>
          <w:ilvl w:val="0"/>
          <w:numId w:val="4"/>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diadik</w:t>
      </w:r>
    </w:p>
    <w:p w:rsidR="00EB12C2" w:rsidRPr="00A40A53" w:rsidRDefault="00EB12C2" w:rsidP="00EB12C2">
      <w:pPr>
        <w:pStyle w:val="ListParagraph"/>
        <w:spacing w:line="480" w:lineRule="auto"/>
        <w:ind w:left="1080"/>
        <w:jc w:val="both"/>
        <w:rPr>
          <w:rFonts w:ascii="Times New Roman" w:hAnsi="Times New Roman" w:cs="Times New Roman"/>
          <w:sz w:val="24"/>
          <w:szCs w:val="28"/>
        </w:rPr>
      </w:pPr>
      <w:r w:rsidRPr="00A40A53">
        <w:rPr>
          <w:rFonts w:ascii="Times New Roman" w:hAnsi="Times New Roman" w:cs="Times New Roman"/>
          <w:sz w:val="24"/>
          <w:szCs w:val="28"/>
        </w:rPr>
        <w:t>Komunikasi yang berlangsung antar dua orang yakni seorang yang berlaku sebagai komunikator yang menyampaikan pesan dan seorang komunikan yang menerima pesan</w:t>
      </w:r>
    </w:p>
    <w:p w:rsidR="00EB12C2" w:rsidRPr="00A40A53" w:rsidRDefault="00EB12C2" w:rsidP="00EB12C2">
      <w:pPr>
        <w:pStyle w:val="ListParagraph"/>
        <w:numPr>
          <w:ilvl w:val="0"/>
          <w:numId w:val="4"/>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triadic</w:t>
      </w:r>
    </w:p>
    <w:p w:rsidR="00EB12C2" w:rsidRPr="00A40A53" w:rsidRDefault="00EB12C2" w:rsidP="00EB12C2">
      <w:pPr>
        <w:pStyle w:val="ListParagraph"/>
        <w:spacing w:line="480" w:lineRule="auto"/>
        <w:ind w:left="1080"/>
        <w:jc w:val="both"/>
        <w:rPr>
          <w:rFonts w:ascii="Times New Roman" w:hAnsi="Times New Roman" w:cs="Times New Roman"/>
          <w:sz w:val="24"/>
          <w:szCs w:val="28"/>
        </w:rPr>
      </w:pPr>
      <w:r w:rsidRPr="00A40A53">
        <w:rPr>
          <w:rFonts w:ascii="Times New Roman" w:hAnsi="Times New Roman" w:cs="Times New Roman"/>
          <w:sz w:val="24"/>
          <w:szCs w:val="28"/>
        </w:rPr>
        <w:t>Komunikasi antar pribadi yang pelakunya terdiri dari tiga orang, yakni seorang komunikator dan dua orang komunikan. Jika dibandingkan dengan komunikasi diadik makan komunikadi diadik lebih efektif karna komunikator memusatkan hanya kepada satu orang.</w:t>
      </w:r>
    </w:p>
    <w:p w:rsidR="00EB12C2" w:rsidRPr="00A40A53" w:rsidRDefault="00EB12C2" w:rsidP="00EB12C2">
      <w:pPr>
        <w:spacing w:line="480" w:lineRule="auto"/>
        <w:jc w:val="both"/>
        <w:rPr>
          <w:rFonts w:ascii="Times New Roman" w:hAnsi="Times New Roman" w:cs="Times New Roman"/>
          <w:b/>
          <w:sz w:val="24"/>
          <w:szCs w:val="28"/>
        </w:rPr>
      </w:pP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lastRenderedPageBreak/>
        <w:t>Sifat Komunikasi Antarpribadi</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8"/>
        </w:rPr>
      </w:pPr>
      <w:r w:rsidRPr="00A40A53">
        <w:rPr>
          <w:rFonts w:ascii="Times New Roman" w:hAnsi="Times New Roman" w:cs="Times New Roman"/>
          <w:sz w:val="24"/>
          <w:szCs w:val="28"/>
        </w:rPr>
        <w:t>Ada tujuh sifat yang menunjukan bahwa suatu komunikasi antar dua orang merupakan komunikasi antarpribadi. Sifat komunikasi antarpribadi itu adalah:</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melibatkan didalamnya perilaku verbal dan nonverbal</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melibatkan pernyataan atau ungkapan yang spontan</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tidaklah statis melainkan dinamis</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melibatkan umpan balik pribadi, hubungan interaksi dan koherensi ( pernyataan yang satu harus berkaitan dengan yang lain sebelumnya )</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dipandu oleh tata aturan yang bersifat intrinsic dan ekstrinsik</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merupakan suatu kegiatan dan tindakan</w:t>
      </w:r>
    </w:p>
    <w:p w:rsidR="00EB12C2" w:rsidRPr="00A40A53" w:rsidRDefault="00EB12C2" w:rsidP="00EB12C2">
      <w:pPr>
        <w:pStyle w:val="ListParagraph"/>
        <w:numPr>
          <w:ilvl w:val="0"/>
          <w:numId w:val="5"/>
        </w:numPr>
        <w:spacing w:line="480" w:lineRule="auto"/>
        <w:jc w:val="both"/>
        <w:rPr>
          <w:rFonts w:ascii="Times New Roman" w:hAnsi="Times New Roman" w:cs="Times New Roman"/>
          <w:sz w:val="24"/>
          <w:szCs w:val="28"/>
        </w:rPr>
      </w:pPr>
      <w:r w:rsidRPr="00A40A53">
        <w:rPr>
          <w:rFonts w:ascii="Times New Roman" w:hAnsi="Times New Roman" w:cs="Times New Roman"/>
          <w:sz w:val="24"/>
          <w:szCs w:val="28"/>
        </w:rPr>
        <w:t>Komunikasi antarpribadi melibatkan didalamnya bidang persuasif</w:t>
      </w:r>
    </w:p>
    <w:p w:rsidR="00EB12C2" w:rsidRPr="00A40A53" w:rsidRDefault="00EB12C2" w:rsidP="00EB12C2">
      <w:pPr>
        <w:pStyle w:val="ListParagraph"/>
        <w:numPr>
          <w:ilvl w:val="3"/>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Tuna Rungu</w:t>
      </w:r>
    </w:p>
    <w:p w:rsidR="00EB12C2" w:rsidRPr="00A40A53" w:rsidRDefault="00B37654" w:rsidP="00EB12C2">
      <w:pPr>
        <w:pStyle w:val="ListParagraph"/>
        <w:numPr>
          <w:ilvl w:val="4"/>
          <w:numId w:val="19"/>
        </w:numPr>
        <w:spacing w:line="480" w:lineRule="auto"/>
        <w:jc w:val="both"/>
        <w:rPr>
          <w:rFonts w:ascii="Times New Roman" w:hAnsi="Times New Roman" w:cs="Times New Roman"/>
          <w:b/>
          <w:sz w:val="24"/>
          <w:szCs w:val="28"/>
        </w:rPr>
      </w:pPr>
      <w:r>
        <w:rPr>
          <w:rFonts w:ascii="Times New Roman" w:hAnsi="Times New Roman" w:cs="Times New Roman"/>
          <w:b/>
          <w:sz w:val="24"/>
          <w:szCs w:val="28"/>
        </w:rPr>
        <w:t>Definisi</w:t>
      </w:r>
      <w:r w:rsidR="00EB12C2" w:rsidRPr="00A40A53">
        <w:rPr>
          <w:rFonts w:ascii="Times New Roman" w:hAnsi="Times New Roman" w:cs="Times New Roman"/>
          <w:b/>
          <w:sz w:val="24"/>
          <w:szCs w:val="28"/>
        </w:rPr>
        <w:t xml:space="preserve"> Tuna Rungu</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Secara umum anak tunarungu dapat diartikan anak yang tidak dapat mendengar. Tidak dapat mendengar tersebut dapat dimungkinkan kurang dengar atau tidak mendengar </w:t>
      </w:r>
      <w:proofErr w:type="gramStart"/>
      <w:r w:rsidRPr="00A40A53">
        <w:rPr>
          <w:rFonts w:ascii="Times New Roman" w:hAnsi="Times New Roman" w:cs="Times New Roman"/>
          <w:sz w:val="24"/>
          <w:szCs w:val="24"/>
        </w:rPr>
        <w:t>sama</w:t>
      </w:r>
      <w:proofErr w:type="gramEnd"/>
      <w:r w:rsidRPr="00A40A53">
        <w:rPr>
          <w:rFonts w:ascii="Times New Roman" w:hAnsi="Times New Roman" w:cs="Times New Roman"/>
          <w:sz w:val="24"/>
          <w:szCs w:val="24"/>
        </w:rPr>
        <w:t xml:space="preserve"> sekali. Secara fisik, anak tunarungu tidak berbeda dengan anak dengar pada umumnya, sebab orang akan mengetahui bahwa anak menyandang ketunarunguan pada saat berbicara, anak tersebut berbicara tanpa suara atau dengan suara yang kurang atau tidak jelas artikulasinya, atau bahkan </w:t>
      </w:r>
      <w:r w:rsidRPr="00A40A53">
        <w:rPr>
          <w:rFonts w:ascii="Times New Roman" w:hAnsi="Times New Roman" w:cs="Times New Roman"/>
          <w:sz w:val="24"/>
          <w:szCs w:val="24"/>
        </w:rPr>
        <w:lastRenderedPageBreak/>
        <w:t>tidak berbicara sama sekali, anak tersebut hanya berisyarat. Agar dapat diperoleh pengertian yang lebih jelas tentang anak tunarungu, berikut ini dikemukakan definisi anak tunarungu oleh beberapa ahli.</w:t>
      </w:r>
    </w:p>
    <w:p w:rsidR="00EB12C2" w:rsidRPr="00A40A53" w:rsidRDefault="00EB12C2" w:rsidP="00EB12C2">
      <w:pPr>
        <w:spacing w:line="240" w:lineRule="auto"/>
        <w:ind w:right="850" w:firstLine="720"/>
        <w:jc w:val="both"/>
        <w:rPr>
          <w:rFonts w:ascii="Times New Roman" w:hAnsi="Times New Roman" w:cs="Times New Roman"/>
          <w:sz w:val="24"/>
          <w:szCs w:val="24"/>
        </w:rPr>
      </w:pPr>
      <w:r w:rsidRPr="00A40A53">
        <w:rPr>
          <w:rFonts w:ascii="Times New Roman" w:hAnsi="Times New Roman" w:cs="Times New Roman"/>
          <w:b/>
          <w:sz w:val="24"/>
          <w:szCs w:val="24"/>
        </w:rPr>
        <w:t>Murni Winarsih</w:t>
      </w:r>
      <w:r w:rsidRPr="00A40A53">
        <w:rPr>
          <w:rFonts w:ascii="Times New Roman" w:hAnsi="Times New Roman" w:cs="Times New Roman"/>
          <w:sz w:val="24"/>
          <w:szCs w:val="24"/>
        </w:rPr>
        <w:t xml:space="preserve">, </w:t>
      </w:r>
      <w:proofErr w:type="gramStart"/>
      <w:r w:rsidRPr="00A40A53">
        <w:rPr>
          <w:rFonts w:ascii="Times New Roman" w:hAnsi="Times New Roman" w:cs="Times New Roman"/>
          <w:sz w:val="24"/>
          <w:szCs w:val="24"/>
        </w:rPr>
        <w:t>menyatakan :</w:t>
      </w:r>
      <w:proofErr w:type="gramEnd"/>
      <w:r w:rsidRPr="00A40A53">
        <w:rPr>
          <w:rFonts w:ascii="Times New Roman" w:hAnsi="Times New Roman" w:cs="Times New Roman"/>
          <w:sz w:val="24"/>
          <w:szCs w:val="24"/>
        </w:rPr>
        <w:t xml:space="preserve"> </w:t>
      </w:r>
    </w:p>
    <w:p w:rsidR="00EB12C2" w:rsidRPr="00A40A53" w:rsidRDefault="00EB12C2" w:rsidP="002E29F8">
      <w:pPr>
        <w:pStyle w:val="ListParagraph"/>
        <w:spacing w:line="480" w:lineRule="auto"/>
        <w:ind w:left="1134" w:right="567"/>
        <w:jc w:val="both"/>
        <w:rPr>
          <w:rFonts w:ascii="Times New Roman" w:hAnsi="Times New Roman" w:cs="Times New Roman"/>
          <w:sz w:val="24"/>
          <w:szCs w:val="24"/>
        </w:rPr>
      </w:pPr>
      <w:r w:rsidRPr="00A40A53">
        <w:rPr>
          <w:rFonts w:ascii="Times New Roman" w:hAnsi="Times New Roman" w:cs="Times New Roman"/>
          <w:sz w:val="24"/>
          <w:szCs w:val="24"/>
        </w:rPr>
        <w:t xml:space="preserve">Tunarungu adalah seseorang yang mengalami kekurangan atau kehilangan kemampuan mendengar baik sebagian atau seluruhnya yang diakibatkan oleh tidak fungsinya sebagian atau seluruh alat pendengaran, sehingga anak tersebut tidak dapat menggunakan alat pendengarannya dalam kehidupan sehari-hari. Hal tersebut berdampak terhadap kehidupannya secara kompleks terutama pada kemampuan berbahasa sebagai alat komunikasi yang sangat penting. Gangguan mendengar yang dialami anak tunarungu menyebabkan terhambatnya perkebangan bahasa anak, karena perkembangan tersebut, sangat penting untuk berkomunikasi dengan orang lain. Berkomunikasi dengan orang lain membutuhkan bahasa dengan artikulasi atau ucapan yang jelas sehingga pesan yang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disampaikan dapat tersapaikan dengan baik dan mempunyai satu makna, sehingga tidak ada salah tafsir makna yang dikomunikasikan. (</w:t>
      </w:r>
      <w:r w:rsidR="002E29F8">
        <w:rPr>
          <w:rFonts w:ascii="Times New Roman" w:hAnsi="Times New Roman" w:cs="Times New Roman"/>
          <w:sz w:val="24"/>
          <w:szCs w:val="24"/>
        </w:rPr>
        <w:t>Winarsih, 2007, hal.</w:t>
      </w:r>
      <w:r w:rsidRPr="00A40A53">
        <w:rPr>
          <w:rFonts w:ascii="Times New Roman" w:hAnsi="Times New Roman" w:cs="Times New Roman"/>
          <w:sz w:val="24"/>
          <w:szCs w:val="24"/>
        </w:rPr>
        <w:t>23)</w:t>
      </w:r>
    </w:p>
    <w:p w:rsidR="00EB12C2" w:rsidRPr="00A40A53" w:rsidRDefault="00EB12C2" w:rsidP="00EB12C2">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Sedangkan</w:t>
      </w:r>
      <w:r w:rsidRPr="00A40A53">
        <w:rPr>
          <w:rFonts w:ascii="Times New Roman" w:hAnsi="Times New Roman" w:cs="Times New Roman"/>
          <w:b/>
          <w:sz w:val="24"/>
          <w:szCs w:val="24"/>
        </w:rPr>
        <w:t xml:space="preserve"> </w:t>
      </w:r>
      <w:r w:rsidRPr="002E29F8">
        <w:rPr>
          <w:rFonts w:ascii="Times New Roman" w:hAnsi="Times New Roman" w:cs="Times New Roman"/>
          <w:sz w:val="24"/>
          <w:szCs w:val="24"/>
        </w:rPr>
        <w:t>Iwin Suwarman (Edja Sadjaah)</w:t>
      </w:r>
      <w:r w:rsidRPr="00A40A53">
        <w:rPr>
          <w:rFonts w:ascii="Times New Roman" w:hAnsi="Times New Roman" w:cs="Times New Roman"/>
          <w:sz w:val="24"/>
          <w:szCs w:val="24"/>
        </w:rPr>
        <w:t xml:space="preserve">, pakar bidang medik, memiliki pandangan yang </w:t>
      </w:r>
      <w:proofErr w:type="gramStart"/>
      <w:r w:rsidRPr="00A40A53">
        <w:rPr>
          <w:rFonts w:ascii="Times New Roman" w:hAnsi="Times New Roman" w:cs="Times New Roman"/>
          <w:sz w:val="24"/>
          <w:szCs w:val="24"/>
        </w:rPr>
        <w:t>sama :</w:t>
      </w:r>
      <w:proofErr w:type="gramEnd"/>
    </w:p>
    <w:p w:rsidR="00EB12C2" w:rsidRPr="00A40A53" w:rsidRDefault="00EB12C2" w:rsidP="002E29F8">
      <w:pPr>
        <w:spacing w:line="480" w:lineRule="auto"/>
        <w:ind w:left="1134" w:right="567"/>
        <w:jc w:val="both"/>
        <w:rPr>
          <w:rFonts w:ascii="Times New Roman" w:hAnsi="Times New Roman" w:cs="Times New Roman"/>
          <w:sz w:val="24"/>
          <w:szCs w:val="24"/>
        </w:rPr>
      </w:pPr>
      <w:r w:rsidRPr="00A40A53">
        <w:rPr>
          <w:rFonts w:ascii="Times New Roman" w:hAnsi="Times New Roman" w:cs="Times New Roman"/>
          <w:sz w:val="24"/>
          <w:szCs w:val="24"/>
        </w:rPr>
        <w:lastRenderedPageBreak/>
        <w:t xml:space="preserve">Bahwa anak tunarungu dikategorikan menjadi dua kelompok. Pertama </w:t>
      </w:r>
      <w:r w:rsidRPr="00A40A53">
        <w:rPr>
          <w:rFonts w:ascii="Times New Roman" w:hAnsi="Times New Roman" w:cs="Times New Roman"/>
          <w:i/>
          <w:sz w:val="24"/>
          <w:szCs w:val="24"/>
        </w:rPr>
        <w:t xml:space="preserve">Hard of hearing </w:t>
      </w:r>
      <w:r w:rsidRPr="00A40A53">
        <w:rPr>
          <w:rFonts w:ascii="Times New Roman" w:hAnsi="Times New Roman" w:cs="Times New Roman"/>
          <w:sz w:val="24"/>
          <w:szCs w:val="24"/>
        </w:rPr>
        <w:t xml:space="preserve">adalah seseorang yang masih memiliki sisa pendengaran sedemikian rupa sehingga masih cukup untuk digunakan sebagai alat penangkap proses mendengar sebagai bekal primer penguasaan kemahiran bahasa dan komunikasi dengan yang lain baik dengan maupun tanpa mengguanakan alat bantu dengar. Kedua </w:t>
      </w:r>
      <w:proofErr w:type="gramStart"/>
      <w:r w:rsidRPr="00A40A53">
        <w:rPr>
          <w:rFonts w:ascii="Times New Roman" w:hAnsi="Times New Roman" w:cs="Times New Roman"/>
          <w:i/>
          <w:sz w:val="24"/>
          <w:szCs w:val="24"/>
        </w:rPr>
        <w:t>The</w:t>
      </w:r>
      <w:proofErr w:type="gramEnd"/>
      <w:r w:rsidRPr="00A40A53">
        <w:rPr>
          <w:rFonts w:ascii="Times New Roman" w:hAnsi="Times New Roman" w:cs="Times New Roman"/>
          <w:i/>
          <w:sz w:val="24"/>
          <w:szCs w:val="24"/>
        </w:rPr>
        <w:t xml:space="preserve"> Deaf</w:t>
      </w:r>
      <w:r w:rsidRPr="00A40A53">
        <w:rPr>
          <w:rFonts w:ascii="Times New Roman" w:hAnsi="Times New Roman" w:cs="Times New Roman"/>
          <w:sz w:val="24"/>
          <w:szCs w:val="24"/>
        </w:rPr>
        <w:t xml:space="preserve"> adalah seseorang yang tidak memiliki indera dengar sedemikian rendah sehingga tidak mampu berfungsi sebagi alat penguasaan bahasa dan komunikasi, baik dengan ataupun tanpa menggunakan alat bantu dengar. Kemampuan anak tunarungu yang tergolong kurang dengar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lebih mudah mendapat informasi sehingga kemampuan bahasanya akan lebih baik. Anak tuli yang sudah tidak mempunyai sisa pendengaran otomatis untuk mendapat informasi sulit sehingga kemampuan bahasanya kurang baik. (</w:t>
      </w:r>
      <w:r w:rsidR="002E29F8">
        <w:rPr>
          <w:rFonts w:ascii="Times New Roman" w:hAnsi="Times New Roman" w:cs="Times New Roman"/>
          <w:sz w:val="24"/>
          <w:szCs w:val="24"/>
        </w:rPr>
        <w:t xml:space="preserve">Suwarman, 2005, hal. </w:t>
      </w:r>
      <w:r w:rsidRPr="00A40A53">
        <w:rPr>
          <w:rFonts w:ascii="Times New Roman" w:hAnsi="Times New Roman" w:cs="Times New Roman"/>
          <w:sz w:val="24"/>
          <w:szCs w:val="24"/>
        </w:rPr>
        <w:t>75)</w:t>
      </w:r>
    </w:p>
    <w:p w:rsidR="00EB12C2" w:rsidRPr="00A40A53" w:rsidRDefault="00EB12C2" w:rsidP="00EB12C2">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Dapat disimpulkan bahwa ketunarunguan adalah seseorang yang mengalami gangguan pendengaran yang meliputi seluruh gradasi ringan, sedang, dan sangat berat yang dalam hal ini dapat dikelompokkan menjadi dua golongan yaitu kurang dengar dan tuli, yang menyebabkan terganggunya proses perolehan informasi atau bahasa sebagai alat komunikasi. Besar kecil kehilangan pendengaran sangat berpengaruh terhadap kemampuan komunikasinya dalam kehidupan sehari-hari, terutama bicara dengan artikulasi yang jelas dan benar. Bicara dengan </w:t>
      </w:r>
      <w:r w:rsidRPr="00A40A53">
        <w:rPr>
          <w:rFonts w:ascii="Times New Roman" w:hAnsi="Times New Roman" w:cs="Times New Roman"/>
          <w:sz w:val="24"/>
          <w:szCs w:val="24"/>
        </w:rPr>
        <w:lastRenderedPageBreak/>
        <w:t xml:space="preserve">artikulasi yang jelas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mempermudah orang lain memahami pasan yang disampaikan.</w:t>
      </w: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Karakteristik Tuna Rungu</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8"/>
        </w:rPr>
      </w:pPr>
      <w:r w:rsidRPr="00A40A53">
        <w:rPr>
          <w:rFonts w:ascii="Times New Roman" w:hAnsi="Times New Roman" w:cs="Times New Roman"/>
          <w:sz w:val="24"/>
          <w:szCs w:val="28"/>
        </w:rPr>
        <w:t xml:space="preserve">Karakteristik penyandang tuna rungu sangat kompleks dan berbeda-beda satu </w:t>
      </w:r>
      <w:proofErr w:type="gramStart"/>
      <w:r w:rsidRPr="00A40A53">
        <w:rPr>
          <w:rFonts w:ascii="Times New Roman" w:hAnsi="Times New Roman" w:cs="Times New Roman"/>
          <w:sz w:val="24"/>
          <w:szCs w:val="28"/>
        </w:rPr>
        <w:t>sama</w:t>
      </w:r>
      <w:proofErr w:type="gramEnd"/>
      <w:r w:rsidRPr="00A40A53">
        <w:rPr>
          <w:rFonts w:ascii="Times New Roman" w:hAnsi="Times New Roman" w:cs="Times New Roman"/>
          <w:sz w:val="24"/>
          <w:szCs w:val="28"/>
        </w:rPr>
        <w:t xml:space="preserve"> lain. Secara fisik, anak tunarungu tidak berbeda dengan anak dengar pada umumnya, sebab orang akan mengetahui bahwa anak menyandang ketunarunguan pada saat berbicara, mereka berbicara tanpa suara atau dengan suara yang kurang atau tidak jelas artikulasinya, atau bahkan tidak berbicara sama sekali, mereka hanya berisyarat. Hal ini karena mereka kurang mendengar atau bahkan tidak mendengar </w:t>
      </w:r>
      <w:proofErr w:type="gramStart"/>
      <w:r w:rsidRPr="00A40A53">
        <w:rPr>
          <w:rFonts w:ascii="Times New Roman" w:hAnsi="Times New Roman" w:cs="Times New Roman"/>
          <w:sz w:val="24"/>
          <w:szCs w:val="28"/>
        </w:rPr>
        <w:t>sama</w:t>
      </w:r>
      <w:proofErr w:type="gramEnd"/>
      <w:r w:rsidRPr="00A40A53">
        <w:rPr>
          <w:rFonts w:ascii="Times New Roman" w:hAnsi="Times New Roman" w:cs="Times New Roman"/>
          <w:sz w:val="24"/>
          <w:szCs w:val="28"/>
        </w:rPr>
        <w:t xml:space="preserve"> sekali serta mempergunakan panca indera telinga dan mulut. Oleh sebab itu, mereka tidak terlalu paham dengan </w:t>
      </w:r>
      <w:proofErr w:type="gramStart"/>
      <w:r w:rsidRPr="00A40A53">
        <w:rPr>
          <w:rFonts w:ascii="Times New Roman" w:hAnsi="Times New Roman" w:cs="Times New Roman"/>
          <w:sz w:val="24"/>
          <w:szCs w:val="28"/>
        </w:rPr>
        <w:t>apa</w:t>
      </w:r>
      <w:proofErr w:type="gramEnd"/>
      <w:r w:rsidRPr="00A40A53">
        <w:rPr>
          <w:rFonts w:ascii="Times New Roman" w:hAnsi="Times New Roman" w:cs="Times New Roman"/>
          <w:sz w:val="24"/>
          <w:szCs w:val="28"/>
        </w:rPr>
        <w:t xml:space="preserve"> yang dibicarakan atau dimaksudkan orang lain.</w:t>
      </w:r>
    </w:p>
    <w:p w:rsidR="00EB12C2" w:rsidRPr="00A40A53" w:rsidRDefault="00EB12C2" w:rsidP="00EB12C2">
      <w:pPr>
        <w:spacing w:line="480" w:lineRule="auto"/>
        <w:ind w:firstLine="720"/>
        <w:jc w:val="both"/>
        <w:rPr>
          <w:rFonts w:ascii="Times New Roman" w:hAnsi="Times New Roman" w:cs="Times New Roman"/>
          <w:sz w:val="24"/>
          <w:szCs w:val="28"/>
        </w:rPr>
      </w:pPr>
      <w:r w:rsidRPr="002E29F8">
        <w:rPr>
          <w:rFonts w:ascii="Times New Roman" w:hAnsi="Times New Roman" w:cs="Times New Roman"/>
          <w:sz w:val="24"/>
          <w:szCs w:val="28"/>
        </w:rPr>
        <w:t xml:space="preserve">Permanarian Somad dan Tati </w:t>
      </w:r>
      <w:proofErr w:type="gramStart"/>
      <w:r w:rsidRPr="002E29F8">
        <w:rPr>
          <w:rFonts w:ascii="Times New Roman" w:hAnsi="Times New Roman" w:cs="Times New Roman"/>
          <w:sz w:val="24"/>
          <w:szCs w:val="28"/>
        </w:rPr>
        <w:t>Hernawati</w:t>
      </w:r>
      <w:r w:rsidRPr="00A40A53">
        <w:rPr>
          <w:rFonts w:ascii="Times New Roman" w:hAnsi="Times New Roman" w:cs="Times New Roman"/>
          <w:sz w:val="24"/>
          <w:szCs w:val="28"/>
        </w:rPr>
        <w:t xml:space="preserve">  mendeskripsikan</w:t>
      </w:r>
      <w:proofErr w:type="gramEnd"/>
      <w:r w:rsidRPr="00A40A53">
        <w:rPr>
          <w:rFonts w:ascii="Times New Roman" w:hAnsi="Times New Roman" w:cs="Times New Roman"/>
          <w:sz w:val="24"/>
          <w:szCs w:val="28"/>
        </w:rPr>
        <w:t xml:space="preserve"> karakteristik ketunarunguan dilihat dari segi: intelegensi, bahasa dan bicara, emosi, dan sosial.</w:t>
      </w:r>
    </w:p>
    <w:p w:rsidR="00EB12C2" w:rsidRPr="00A40A53" w:rsidRDefault="00EB12C2" w:rsidP="002E29F8">
      <w:pPr>
        <w:pStyle w:val="ListParagraph"/>
        <w:numPr>
          <w:ilvl w:val="0"/>
          <w:numId w:val="6"/>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t xml:space="preserve">Karakteristik dari segi </w:t>
      </w:r>
      <w:proofErr w:type="gramStart"/>
      <w:r w:rsidRPr="00A40A53">
        <w:rPr>
          <w:rFonts w:ascii="Times New Roman" w:hAnsi="Times New Roman" w:cs="Times New Roman"/>
          <w:sz w:val="24"/>
          <w:szCs w:val="28"/>
        </w:rPr>
        <w:t>intelegensi :</w:t>
      </w:r>
      <w:proofErr w:type="gramEnd"/>
      <w:r w:rsidRPr="00A40A53">
        <w:rPr>
          <w:rFonts w:ascii="Times New Roman" w:hAnsi="Times New Roman" w:cs="Times New Roman"/>
          <w:sz w:val="24"/>
          <w:szCs w:val="28"/>
        </w:rPr>
        <w:t xml:space="preserve"> Intelegensi anak tunarungu tidak berbeda dengan anak normal yaitu tinggi, rata-rata dan rendah. Pada umumnya anak tunarungu memiliki entelegensi normal dan rata-rata. Prestasi anak tunarungu seringkali lebih rendah daripada prestasi anak normal karena dipengaruhi oleh kemampuan anak tunarungu dalam mengerti pelajara</w:t>
      </w:r>
      <w:r w:rsidR="00B37654">
        <w:rPr>
          <w:rFonts w:ascii="Times New Roman" w:hAnsi="Times New Roman" w:cs="Times New Roman"/>
          <w:sz w:val="24"/>
          <w:szCs w:val="28"/>
        </w:rPr>
        <w:t>n yang diverbalkan.</w:t>
      </w:r>
    </w:p>
    <w:p w:rsidR="00EB12C2" w:rsidRPr="00A40A53" w:rsidRDefault="00EB12C2" w:rsidP="002E29F8">
      <w:pPr>
        <w:pStyle w:val="ListParagraph"/>
        <w:numPr>
          <w:ilvl w:val="0"/>
          <w:numId w:val="6"/>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lastRenderedPageBreak/>
        <w:t>Karakteristik dari segi bahasa dan bicara Kemampuan anak tunarungu dalam berbahasa dan berbicara berbeda dengan anak normal pada umumnya karena kemampuan tersebut sangat erat kaitan</w:t>
      </w:r>
      <w:r w:rsidR="00B37654">
        <w:rPr>
          <w:rFonts w:ascii="Times New Roman" w:hAnsi="Times New Roman" w:cs="Times New Roman"/>
          <w:sz w:val="24"/>
          <w:szCs w:val="28"/>
        </w:rPr>
        <w:t>nya dengan kemampuan mendengar.</w:t>
      </w:r>
    </w:p>
    <w:p w:rsidR="00EB12C2" w:rsidRPr="002E29F8" w:rsidRDefault="00EB12C2" w:rsidP="002E29F8">
      <w:pPr>
        <w:pStyle w:val="ListParagraph"/>
        <w:numPr>
          <w:ilvl w:val="0"/>
          <w:numId w:val="6"/>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t xml:space="preserve">Ketunarunguan dapat menyebabkan keterasingan dengan lingkungan. Keterasingan tersebut </w:t>
      </w:r>
      <w:proofErr w:type="gramStart"/>
      <w:r w:rsidRPr="00A40A53">
        <w:rPr>
          <w:rFonts w:ascii="Times New Roman" w:hAnsi="Times New Roman" w:cs="Times New Roman"/>
          <w:sz w:val="24"/>
          <w:szCs w:val="28"/>
        </w:rPr>
        <w:t>akan</w:t>
      </w:r>
      <w:proofErr w:type="gramEnd"/>
      <w:r w:rsidRPr="00A40A53">
        <w:rPr>
          <w:rFonts w:ascii="Times New Roman" w:hAnsi="Times New Roman" w:cs="Times New Roman"/>
          <w:sz w:val="24"/>
          <w:szCs w:val="28"/>
        </w:rPr>
        <w:t xml:space="preserve"> menimbulkan beberapa efek negatif seperti: egosentrisme yang melebihi anak normal, mempunyai perasaan takut akan lingkungan yang lebih luas, ketergantungan terhadap orang lain, perhatian mereka lebih sukar dialihkan, umumnya memiliki sifat yang polos dan tanpa banyak masalah, dan lebih mudah marah dan cepat tersinggung. (</w:t>
      </w:r>
      <w:r w:rsidR="002E29F8">
        <w:rPr>
          <w:rFonts w:ascii="Times New Roman" w:hAnsi="Times New Roman" w:cs="Times New Roman"/>
          <w:sz w:val="24"/>
          <w:szCs w:val="28"/>
        </w:rPr>
        <w:t>Permanarian dan Tati,1995, hal.</w:t>
      </w:r>
      <w:r w:rsidRPr="00A40A53">
        <w:rPr>
          <w:rFonts w:ascii="Times New Roman" w:hAnsi="Times New Roman" w:cs="Times New Roman"/>
          <w:sz w:val="24"/>
          <w:szCs w:val="28"/>
        </w:rPr>
        <w:t>35-39)</w:t>
      </w:r>
    </w:p>
    <w:p w:rsidR="00EB12C2" w:rsidRPr="00A40A53" w:rsidRDefault="00EB12C2" w:rsidP="00B37654">
      <w:pPr>
        <w:spacing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t xml:space="preserve">Berdasarkan karakteristik anak tunarungu dari beberapa aspek yang sudah dibahas diatas, maka dapat disimpulkan bahwa sebagai dampak dari </w:t>
      </w:r>
      <w:proofErr w:type="gramStart"/>
      <w:r w:rsidRPr="00A40A53">
        <w:rPr>
          <w:rFonts w:ascii="Times New Roman" w:hAnsi="Times New Roman" w:cs="Times New Roman"/>
          <w:sz w:val="24"/>
          <w:szCs w:val="28"/>
        </w:rPr>
        <w:t>ketunarunguannya</w:t>
      </w:r>
      <w:proofErr w:type="gramEnd"/>
      <w:r w:rsidRPr="00A40A53">
        <w:rPr>
          <w:rFonts w:ascii="Times New Roman" w:hAnsi="Times New Roman" w:cs="Times New Roman"/>
          <w:sz w:val="24"/>
          <w:szCs w:val="28"/>
        </w:rPr>
        <w:t xml:space="preserve"> tersebut hal yang menjadi perhatian adalah kemampuan berkomunikasi anak tunarungu yang rendah. Intelegensi anak tunarungu umumnya berada pada tingkatan rata-rata atau bahkan tinggi, namun prestasi anak tunarungu terkadang lebih rendah karena pengaruh kemampuan berbahasanya yang rendah. Maka dalam pembelajaran di sekolah anak tunarungu harus mendapatkan penanganan dengan menggunakan metode yang sesuai dengan karakteristik yang dimiliki. Anak tunarungu </w:t>
      </w:r>
      <w:proofErr w:type="gramStart"/>
      <w:r w:rsidRPr="00A40A53">
        <w:rPr>
          <w:rFonts w:ascii="Times New Roman" w:hAnsi="Times New Roman" w:cs="Times New Roman"/>
          <w:sz w:val="24"/>
          <w:szCs w:val="28"/>
        </w:rPr>
        <w:t>akan</w:t>
      </w:r>
      <w:proofErr w:type="gramEnd"/>
      <w:r w:rsidRPr="00A40A53">
        <w:rPr>
          <w:rFonts w:ascii="Times New Roman" w:hAnsi="Times New Roman" w:cs="Times New Roman"/>
          <w:sz w:val="24"/>
          <w:szCs w:val="28"/>
        </w:rPr>
        <w:t xml:space="preserve"> berkonsentrasi dan cepat memahami kejadian yang sudah dialaminya dan bersifat konkret bukan hanya hal yang diverbalkan. Anak tunarungu membutuhkan metode yang tepat untuk meningkatkan kemampuan </w:t>
      </w:r>
      <w:r w:rsidRPr="00A40A53">
        <w:rPr>
          <w:rFonts w:ascii="Times New Roman" w:hAnsi="Times New Roman" w:cs="Times New Roman"/>
          <w:sz w:val="24"/>
          <w:szCs w:val="28"/>
        </w:rPr>
        <w:lastRenderedPageBreak/>
        <w:t xml:space="preserve">berbahasanya yaitu metode yang dapat menampilkan kekonkretan sesuai dengan </w:t>
      </w:r>
      <w:proofErr w:type="gramStart"/>
      <w:r w:rsidRPr="00A40A53">
        <w:rPr>
          <w:rFonts w:ascii="Times New Roman" w:hAnsi="Times New Roman" w:cs="Times New Roman"/>
          <w:sz w:val="24"/>
          <w:szCs w:val="28"/>
        </w:rPr>
        <w:t>apa</w:t>
      </w:r>
      <w:proofErr w:type="gramEnd"/>
      <w:r w:rsidRPr="00A40A53">
        <w:rPr>
          <w:rFonts w:ascii="Times New Roman" w:hAnsi="Times New Roman" w:cs="Times New Roman"/>
          <w:sz w:val="24"/>
          <w:szCs w:val="28"/>
        </w:rPr>
        <w:t xml:space="preserve"> yang sudah dialaminya. Metode pembelajaran untuk anak tunarungu haruslah yang kaya </w:t>
      </w:r>
      <w:proofErr w:type="gramStart"/>
      <w:r w:rsidRPr="00A40A53">
        <w:rPr>
          <w:rFonts w:ascii="Times New Roman" w:hAnsi="Times New Roman" w:cs="Times New Roman"/>
          <w:sz w:val="24"/>
          <w:szCs w:val="28"/>
        </w:rPr>
        <w:t>akan</w:t>
      </w:r>
      <w:proofErr w:type="gramEnd"/>
      <w:r w:rsidRPr="00A40A53">
        <w:rPr>
          <w:rFonts w:ascii="Times New Roman" w:hAnsi="Times New Roman" w:cs="Times New Roman"/>
          <w:sz w:val="24"/>
          <w:szCs w:val="28"/>
        </w:rPr>
        <w:t xml:space="preserve"> bahasa konkret dan tidak membiarkan anak untuk berfantasi mengenai hal yang belum diketahui.</w:t>
      </w:r>
    </w:p>
    <w:p w:rsidR="00EB12C2" w:rsidRPr="00A40A53" w:rsidRDefault="00EB12C2" w:rsidP="00EB12C2">
      <w:pPr>
        <w:pStyle w:val="ListParagraph"/>
        <w:numPr>
          <w:ilvl w:val="4"/>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Klasifikasi Penyandang Tuna Rungu</w:t>
      </w:r>
    </w:p>
    <w:p w:rsidR="00EB12C2" w:rsidRPr="00A40A53" w:rsidRDefault="00EB12C2" w:rsidP="00EB12C2">
      <w:pPr>
        <w:pStyle w:val="ListParagraph"/>
        <w:spacing w:line="480" w:lineRule="auto"/>
        <w:ind w:left="0"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Klasifikasi penyandang tunarungu diperlukan untuk layanan pendidikan khusus. Hal ini sangat menentukan dalam pemilihan alat </w:t>
      </w:r>
      <w:proofErr w:type="gramStart"/>
      <w:r w:rsidRPr="00A40A53">
        <w:rPr>
          <w:rFonts w:ascii="Times New Roman" w:hAnsi="Times New Roman" w:cs="Times New Roman"/>
          <w:sz w:val="24"/>
          <w:szCs w:val="24"/>
        </w:rPr>
        <w:t>bantu</w:t>
      </w:r>
      <w:proofErr w:type="gramEnd"/>
      <w:r w:rsidRPr="00A40A53">
        <w:rPr>
          <w:rFonts w:ascii="Times New Roman" w:hAnsi="Times New Roman" w:cs="Times New Roman"/>
          <w:sz w:val="24"/>
          <w:szCs w:val="24"/>
        </w:rPr>
        <w:t xml:space="preserve"> mendengar yang sesuai dengan pendengarannya dan menunjang pembelajaran yang efektif. Dalam menentukan ketunarunguan dan pemilihan alat </w:t>
      </w:r>
      <w:proofErr w:type="gramStart"/>
      <w:r w:rsidRPr="00A40A53">
        <w:rPr>
          <w:rFonts w:ascii="Times New Roman" w:hAnsi="Times New Roman" w:cs="Times New Roman"/>
          <w:sz w:val="24"/>
          <w:szCs w:val="24"/>
        </w:rPr>
        <w:t>bantu</w:t>
      </w:r>
      <w:proofErr w:type="gramEnd"/>
      <w:r w:rsidRPr="00A40A53">
        <w:rPr>
          <w:rFonts w:ascii="Times New Roman" w:hAnsi="Times New Roman" w:cs="Times New Roman"/>
          <w:sz w:val="24"/>
          <w:szCs w:val="24"/>
        </w:rPr>
        <w:t xml:space="preserve"> dengar khusus yang akan menghasilkan akselerasi secara optimal dalam mempersepsi bunyi bahasa dan wicara.</w:t>
      </w:r>
      <w:r w:rsidRPr="00A40A53">
        <w:rPr>
          <w:rFonts w:ascii="Times New Roman" w:hAnsi="Times New Roman" w:cs="Times New Roman"/>
          <w:sz w:val="24"/>
          <w:szCs w:val="24"/>
        </w:rPr>
        <w:tab/>
      </w:r>
    </w:p>
    <w:p w:rsidR="00EB12C2" w:rsidRPr="00A40A53" w:rsidRDefault="00EB12C2" w:rsidP="00EB12C2">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Menurut </w:t>
      </w:r>
      <w:r w:rsidRPr="002E29F8">
        <w:rPr>
          <w:rFonts w:ascii="Times New Roman" w:hAnsi="Times New Roman" w:cs="Times New Roman"/>
          <w:sz w:val="24"/>
          <w:szCs w:val="24"/>
        </w:rPr>
        <w:t>Boothroyd (dalam Murni Winarsih</w:t>
      </w:r>
      <w:r w:rsidRPr="00A40A53">
        <w:rPr>
          <w:rFonts w:ascii="Times New Roman" w:hAnsi="Times New Roman" w:cs="Times New Roman"/>
          <w:sz w:val="24"/>
          <w:szCs w:val="24"/>
        </w:rPr>
        <w:t xml:space="preserve">) klasifikasi ketunarunguan adalah sebagai berikut </w:t>
      </w:r>
    </w:p>
    <w:p w:rsidR="00EB12C2" w:rsidRPr="00A40A53" w:rsidRDefault="00EB12C2" w:rsidP="00B37654">
      <w:pPr>
        <w:pStyle w:val="ListParagraph"/>
        <w:numPr>
          <w:ilvl w:val="0"/>
          <w:numId w:val="7"/>
        </w:numPr>
        <w:spacing w:line="480" w:lineRule="auto"/>
        <w:ind w:left="1134" w:right="566" w:firstLine="0"/>
        <w:jc w:val="both"/>
        <w:rPr>
          <w:rFonts w:ascii="Times New Roman" w:hAnsi="Times New Roman" w:cs="Times New Roman"/>
          <w:sz w:val="24"/>
          <w:szCs w:val="24"/>
        </w:rPr>
      </w:pPr>
      <w:r w:rsidRPr="00A40A53">
        <w:rPr>
          <w:rFonts w:ascii="Times New Roman" w:hAnsi="Times New Roman" w:cs="Times New Roman"/>
          <w:sz w:val="24"/>
          <w:szCs w:val="24"/>
        </w:rPr>
        <w:t xml:space="preserve">Kelompok </w:t>
      </w:r>
      <w:proofErr w:type="gramStart"/>
      <w:r w:rsidRPr="00A40A53">
        <w:rPr>
          <w:rFonts w:ascii="Times New Roman" w:hAnsi="Times New Roman" w:cs="Times New Roman"/>
          <w:sz w:val="24"/>
          <w:szCs w:val="24"/>
        </w:rPr>
        <w:t>I :</w:t>
      </w:r>
      <w:proofErr w:type="gramEnd"/>
      <w:r w:rsidRPr="00A40A53">
        <w:rPr>
          <w:rFonts w:ascii="Times New Roman" w:hAnsi="Times New Roman" w:cs="Times New Roman"/>
          <w:sz w:val="24"/>
          <w:szCs w:val="24"/>
        </w:rPr>
        <w:t xml:space="preserve"> kehilangan 15-30 dB, </w:t>
      </w:r>
      <w:r w:rsidRPr="00A40A53">
        <w:rPr>
          <w:rFonts w:ascii="Times New Roman" w:hAnsi="Times New Roman" w:cs="Times New Roman"/>
          <w:i/>
          <w:sz w:val="24"/>
          <w:szCs w:val="24"/>
        </w:rPr>
        <w:t>mild hearing losses</w:t>
      </w:r>
      <w:r w:rsidRPr="00A40A53">
        <w:rPr>
          <w:rFonts w:ascii="Times New Roman" w:hAnsi="Times New Roman" w:cs="Times New Roman"/>
          <w:sz w:val="24"/>
          <w:szCs w:val="24"/>
        </w:rPr>
        <w:t xml:space="preserve"> atau ketunarunguan ringan; daya tangkap terhadap suara cakapan manusia normal. </w:t>
      </w:r>
    </w:p>
    <w:p w:rsidR="00EB12C2" w:rsidRPr="00A40A53" w:rsidRDefault="00EB12C2" w:rsidP="00B37654">
      <w:pPr>
        <w:pStyle w:val="ListParagraph"/>
        <w:numPr>
          <w:ilvl w:val="0"/>
          <w:numId w:val="7"/>
        </w:numPr>
        <w:spacing w:line="480" w:lineRule="auto"/>
        <w:ind w:left="1134" w:right="566" w:firstLine="0"/>
        <w:jc w:val="both"/>
        <w:rPr>
          <w:rFonts w:ascii="Times New Roman" w:hAnsi="Times New Roman" w:cs="Times New Roman"/>
          <w:sz w:val="24"/>
          <w:szCs w:val="24"/>
        </w:rPr>
      </w:pPr>
      <w:r w:rsidRPr="00A40A53">
        <w:rPr>
          <w:rFonts w:ascii="Times New Roman" w:hAnsi="Times New Roman" w:cs="Times New Roman"/>
          <w:sz w:val="24"/>
          <w:szCs w:val="24"/>
        </w:rPr>
        <w:t xml:space="preserve">Kelompok II: kehilangan 31-60, </w:t>
      </w:r>
      <w:r w:rsidRPr="00A40A53">
        <w:rPr>
          <w:rFonts w:ascii="Times New Roman" w:hAnsi="Times New Roman" w:cs="Times New Roman"/>
          <w:i/>
          <w:sz w:val="24"/>
          <w:szCs w:val="24"/>
        </w:rPr>
        <w:t>moderate hearing losses</w:t>
      </w:r>
      <w:r w:rsidRPr="00A40A53">
        <w:rPr>
          <w:rFonts w:ascii="Times New Roman" w:hAnsi="Times New Roman" w:cs="Times New Roman"/>
          <w:sz w:val="24"/>
          <w:szCs w:val="24"/>
        </w:rPr>
        <w:t xml:space="preserve"> atau ketunarunguan atau ketunarunguan sedang; daya tangkap terhadap suara cakapan manusia hanya sebagian. </w:t>
      </w:r>
    </w:p>
    <w:p w:rsidR="00EB12C2" w:rsidRPr="00A40A53" w:rsidRDefault="00EB12C2" w:rsidP="00B37654">
      <w:pPr>
        <w:pStyle w:val="ListParagraph"/>
        <w:numPr>
          <w:ilvl w:val="0"/>
          <w:numId w:val="7"/>
        </w:numPr>
        <w:spacing w:line="480" w:lineRule="auto"/>
        <w:ind w:left="1134" w:right="566" w:firstLine="0"/>
        <w:jc w:val="both"/>
        <w:rPr>
          <w:rFonts w:ascii="Times New Roman" w:hAnsi="Times New Roman" w:cs="Times New Roman"/>
          <w:sz w:val="24"/>
          <w:szCs w:val="24"/>
        </w:rPr>
      </w:pPr>
      <w:r w:rsidRPr="00A40A53">
        <w:rPr>
          <w:rFonts w:ascii="Times New Roman" w:hAnsi="Times New Roman" w:cs="Times New Roman"/>
          <w:sz w:val="24"/>
          <w:szCs w:val="24"/>
        </w:rPr>
        <w:t xml:space="preserve">Kelompok III: kehilangan 61-90 dB, </w:t>
      </w:r>
      <w:r w:rsidRPr="00A40A53">
        <w:rPr>
          <w:rFonts w:ascii="Times New Roman" w:hAnsi="Times New Roman" w:cs="Times New Roman"/>
          <w:i/>
          <w:sz w:val="24"/>
          <w:szCs w:val="24"/>
        </w:rPr>
        <w:t>severe hearing losses</w:t>
      </w:r>
      <w:r w:rsidRPr="00A40A53">
        <w:rPr>
          <w:rFonts w:ascii="Times New Roman" w:hAnsi="Times New Roman" w:cs="Times New Roman"/>
          <w:sz w:val="24"/>
          <w:szCs w:val="24"/>
        </w:rPr>
        <w:t xml:space="preserve"> atau ketunarunguan berat; daya tangkap terhadap suara cakapan manusia tidak ada. </w:t>
      </w:r>
    </w:p>
    <w:p w:rsidR="00EB12C2" w:rsidRPr="00A40A53" w:rsidRDefault="00EB12C2" w:rsidP="00B37654">
      <w:pPr>
        <w:pStyle w:val="ListParagraph"/>
        <w:numPr>
          <w:ilvl w:val="0"/>
          <w:numId w:val="7"/>
        </w:numPr>
        <w:spacing w:line="480" w:lineRule="auto"/>
        <w:ind w:left="1134" w:right="566" w:firstLine="0"/>
        <w:jc w:val="both"/>
        <w:rPr>
          <w:rFonts w:ascii="Times New Roman" w:hAnsi="Times New Roman" w:cs="Times New Roman"/>
          <w:sz w:val="24"/>
          <w:szCs w:val="24"/>
        </w:rPr>
      </w:pPr>
      <w:r w:rsidRPr="00A40A53">
        <w:rPr>
          <w:rFonts w:ascii="Times New Roman" w:hAnsi="Times New Roman" w:cs="Times New Roman"/>
          <w:sz w:val="24"/>
          <w:szCs w:val="24"/>
        </w:rPr>
        <w:lastRenderedPageBreak/>
        <w:t xml:space="preserve">Kelompok IV: kehilangan 91-120 dB, </w:t>
      </w:r>
      <w:r w:rsidRPr="00A40A53">
        <w:rPr>
          <w:rFonts w:ascii="Times New Roman" w:hAnsi="Times New Roman" w:cs="Times New Roman"/>
          <w:i/>
          <w:sz w:val="24"/>
          <w:szCs w:val="24"/>
        </w:rPr>
        <w:t>profound hearing losses</w:t>
      </w:r>
      <w:r w:rsidRPr="00A40A53">
        <w:rPr>
          <w:rFonts w:ascii="Times New Roman" w:hAnsi="Times New Roman" w:cs="Times New Roman"/>
          <w:sz w:val="24"/>
          <w:szCs w:val="24"/>
        </w:rPr>
        <w:t xml:space="preserve"> atau ketunarunguan sangat berat; daya tangkap terhadap suara cakapan manusia tidak ada </w:t>
      </w:r>
      <w:proofErr w:type="gramStart"/>
      <w:r w:rsidRPr="00A40A53">
        <w:rPr>
          <w:rFonts w:ascii="Times New Roman" w:hAnsi="Times New Roman" w:cs="Times New Roman"/>
          <w:sz w:val="24"/>
          <w:szCs w:val="24"/>
        </w:rPr>
        <w:t>sama</w:t>
      </w:r>
      <w:proofErr w:type="gramEnd"/>
      <w:r w:rsidRPr="00A40A53">
        <w:rPr>
          <w:rFonts w:ascii="Times New Roman" w:hAnsi="Times New Roman" w:cs="Times New Roman"/>
          <w:sz w:val="24"/>
          <w:szCs w:val="24"/>
        </w:rPr>
        <w:t xml:space="preserve"> sekali. </w:t>
      </w:r>
    </w:p>
    <w:p w:rsidR="00EB12C2" w:rsidRPr="00A40A53" w:rsidRDefault="00EB12C2" w:rsidP="00B37654">
      <w:pPr>
        <w:pStyle w:val="ListParagraph"/>
        <w:numPr>
          <w:ilvl w:val="0"/>
          <w:numId w:val="7"/>
        </w:numPr>
        <w:spacing w:line="480" w:lineRule="auto"/>
        <w:ind w:left="1134" w:right="566" w:firstLine="0"/>
        <w:jc w:val="both"/>
        <w:rPr>
          <w:rFonts w:ascii="Times New Roman" w:hAnsi="Times New Roman" w:cs="Times New Roman"/>
          <w:sz w:val="24"/>
          <w:szCs w:val="24"/>
        </w:rPr>
      </w:pPr>
      <w:r w:rsidRPr="00A40A53">
        <w:rPr>
          <w:rFonts w:ascii="Times New Roman" w:hAnsi="Times New Roman" w:cs="Times New Roman"/>
          <w:sz w:val="24"/>
          <w:szCs w:val="24"/>
        </w:rPr>
        <w:t xml:space="preserve">Kelompok V: kehilangan lebih dari 120 dB, </w:t>
      </w:r>
      <w:r w:rsidRPr="00A40A53">
        <w:rPr>
          <w:rFonts w:ascii="Times New Roman" w:hAnsi="Times New Roman" w:cs="Times New Roman"/>
          <w:i/>
          <w:sz w:val="24"/>
          <w:szCs w:val="24"/>
        </w:rPr>
        <w:t>total hearing losses</w:t>
      </w:r>
      <w:r w:rsidRPr="00A40A53">
        <w:rPr>
          <w:rFonts w:ascii="Times New Roman" w:hAnsi="Times New Roman" w:cs="Times New Roman"/>
          <w:sz w:val="24"/>
          <w:szCs w:val="24"/>
        </w:rPr>
        <w:t xml:space="preserve"> atau ketunarunguan total; daya tangkap terhadap suara cakapan manusia tidak ada </w:t>
      </w:r>
      <w:proofErr w:type="gramStart"/>
      <w:r w:rsidRPr="00A40A53">
        <w:rPr>
          <w:rFonts w:ascii="Times New Roman" w:hAnsi="Times New Roman" w:cs="Times New Roman"/>
          <w:sz w:val="24"/>
          <w:szCs w:val="24"/>
        </w:rPr>
        <w:t>sama</w:t>
      </w:r>
      <w:proofErr w:type="gramEnd"/>
      <w:r w:rsidRPr="00A40A53">
        <w:rPr>
          <w:rFonts w:ascii="Times New Roman" w:hAnsi="Times New Roman" w:cs="Times New Roman"/>
          <w:sz w:val="24"/>
          <w:szCs w:val="24"/>
        </w:rPr>
        <w:t xml:space="preserve"> sekali. (</w:t>
      </w:r>
      <w:r w:rsidR="002E29F8">
        <w:rPr>
          <w:rFonts w:ascii="Times New Roman" w:hAnsi="Times New Roman" w:cs="Times New Roman"/>
          <w:sz w:val="24"/>
          <w:szCs w:val="24"/>
        </w:rPr>
        <w:t>Winarsih, 2007, hal.</w:t>
      </w:r>
      <w:r w:rsidRPr="00A40A53">
        <w:rPr>
          <w:rFonts w:ascii="Times New Roman" w:hAnsi="Times New Roman" w:cs="Times New Roman"/>
          <w:sz w:val="24"/>
          <w:szCs w:val="24"/>
        </w:rPr>
        <w:t>23)</w:t>
      </w:r>
    </w:p>
    <w:p w:rsidR="00EB12C2" w:rsidRPr="00A40A53" w:rsidRDefault="00EB12C2" w:rsidP="00EB12C2">
      <w:pPr>
        <w:spacing w:line="480" w:lineRule="auto"/>
        <w:ind w:firstLine="720"/>
        <w:jc w:val="both"/>
        <w:rPr>
          <w:rFonts w:ascii="Times New Roman" w:hAnsi="Times New Roman" w:cs="Times New Roman"/>
          <w:sz w:val="24"/>
          <w:szCs w:val="24"/>
        </w:rPr>
      </w:pPr>
      <w:r w:rsidRPr="002E29F8">
        <w:rPr>
          <w:rFonts w:ascii="Times New Roman" w:hAnsi="Times New Roman" w:cs="Times New Roman"/>
          <w:sz w:val="24"/>
          <w:szCs w:val="24"/>
        </w:rPr>
        <w:t xml:space="preserve">Murni </w:t>
      </w:r>
      <w:proofErr w:type="gramStart"/>
      <w:r w:rsidRPr="002E29F8">
        <w:rPr>
          <w:rFonts w:ascii="Times New Roman" w:hAnsi="Times New Roman" w:cs="Times New Roman"/>
          <w:sz w:val="24"/>
          <w:szCs w:val="24"/>
        </w:rPr>
        <w:t>Winarsih</w:t>
      </w:r>
      <w:r w:rsidRPr="00A40A53">
        <w:rPr>
          <w:rFonts w:ascii="Times New Roman" w:hAnsi="Times New Roman" w:cs="Times New Roman"/>
          <w:sz w:val="24"/>
          <w:szCs w:val="24"/>
        </w:rPr>
        <w:t xml:space="preserve">  membagi</w:t>
      </w:r>
      <w:proofErr w:type="gramEnd"/>
      <w:r w:rsidRPr="00A40A53">
        <w:rPr>
          <w:rFonts w:ascii="Times New Roman" w:hAnsi="Times New Roman" w:cs="Times New Roman"/>
          <w:sz w:val="24"/>
          <w:szCs w:val="24"/>
        </w:rPr>
        <w:t xml:space="preserve"> klasifikasi ketunarunguan menjadi tiga, yakni berdasar saat terjadinya ketunarunguan, berdasarkan tempat kerusakan pada organ pendengarannya, dan berdasar pada taraf penguasaan bahasa.</w:t>
      </w:r>
    </w:p>
    <w:p w:rsidR="00EB12C2" w:rsidRPr="00A40A53" w:rsidRDefault="00EB12C2" w:rsidP="00EB12C2">
      <w:pPr>
        <w:pStyle w:val="ListParagraph"/>
        <w:numPr>
          <w:ilvl w:val="0"/>
          <w:numId w:val="8"/>
        </w:numPr>
        <w:spacing w:line="480" w:lineRule="auto"/>
        <w:jc w:val="both"/>
        <w:rPr>
          <w:rFonts w:ascii="Times New Roman" w:hAnsi="Times New Roman" w:cs="Times New Roman"/>
          <w:sz w:val="24"/>
          <w:szCs w:val="24"/>
        </w:rPr>
      </w:pPr>
      <w:r w:rsidRPr="00A40A53">
        <w:rPr>
          <w:rFonts w:ascii="Times New Roman" w:hAnsi="Times New Roman" w:cs="Times New Roman"/>
          <w:sz w:val="24"/>
          <w:szCs w:val="24"/>
        </w:rPr>
        <w:t xml:space="preserve">Berdasarkan sifat terjadinya </w:t>
      </w:r>
    </w:p>
    <w:p w:rsidR="00EB12C2" w:rsidRPr="00A40A53" w:rsidRDefault="00EB12C2" w:rsidP="00EB12C2">
      <w:pPr>
        <w:pStyle w:val="ListParagraph"/>
        <w:numPr>
          <w:ilvl w:val="0"/>
          <w:numId w:val="9"/>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 xml:space="preserve">Ketunarunguan bawaan, artinya ketika lahir anak sudah mengalami/menyandang tunarungu dan indera pendengarannya sudah tidak berfungsi lagi. </w:t>
      </w:r>
    </w:p>
    <w:p w:rsidR="00EB12C2" w:rsidRPr="00A40A53" w:rsidRDefault="00EB12C2" w:rsidP="00EB12C2">
      <w:pPr>
        <w:pStyle w:val="ListParagraph"/>
        <w:numPr>
          <w:ilvl w:val="0"/>
          <w:numId w:val="9"/>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Ketunarunguan setelah lahir, artinya terjadinya tunarungu setelah anak lahir diakibatkan oleh kecelakaan atau suatu penyakit.</w:t>
      </w:r>
    </w:p>
    <w:p w:rsidR="00EB12C2" w:rsidRPr="00A40A53" w:rsidRDefault="00EB12C2" w:rsidP="00EB12C2">
      <w:pPr>
        <w:pStyle w:val="ListParagraph"/>
        <w:numPr>
          <w:ilvl w:val="0"/>
          <w:numId w:val="8"/>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Berdasarkan tempat kerusakan</w:t>
      </w:r>
    </w:p>
    <w:p w:rsidR="00EB12C2" w:rsidRPr="00A40A53" w:rsidRDefault="00EB12C2" w:rsidP="00EB12C2">
      <w:pPr>
        <w:pStyle w:val="ListParagraph"/>
        <w:numPr>
          <w:ilvl w:val="0"/>
          <w:numId w:val="10"/>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 xml:space="preserve">Kerusakan pada bagian telinga luar dan tengah, sehingga menghambat bunyi-bunyian yang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masuk ke dalam telinga disebut Tuli Konduktif. </w:t>
      </w:r>
    </w:p>
    <w:p w:rsidR="00EB12C2" w:rsidRPr="00A40A53" w:rsidRDefault="00EB12C2" w:rsidP="00EB12C2">
      <w:pPr>
        <w:pStyle w:val="ListParagraph"/>
        <w:numPr>
          <w:ilvl w:val="0"/>
          <w:numId w:val="10"/>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Kerusakan pada telinga bagian dalam sehingga tidak dapat mendengar bunyi/suara, disebut Tuli Sensoris.</w:t>
      </w:r>
    </w:p>
    <w:p w:rsidR="00EB12C2" w:rsidRPr="00A40A53" w:rsidRDefault="00EB12C2" w:rsidP="00EB12C2">
      <w:pPr>
        <w:pStyle w:val="ListParagraph"/>
        <w:numPr>
          <w:ilvl w:val="0"/>
          <w:numId w:val="8"/>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Berdasarkan taraf penguasaan bahasa</w:t>
      </w:r>
    </w:p>
    <w:p w:rsidR="00EB12C2" w:rsidRPr="00A40A53" w:rsidRDefault="00EB12C2" w:rsidP="00EB12C2">
      <w:pPr>
        <w:pStyle w:val="ListParagraph"/>
        <w:numPr>
          <w:ilvl w:val="0"/>
          <w:numId w:val="11"/>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lastRenderedPageBreak/>
        <w:t>Tuli pra bahasa (</w:t>
      </w:r>
      <w:r w:rsidRPr="00A40A53">
        <w:rPr>
          <w:rFonts w:ascii="Times New Roman" w:hAnsi="Times New Roman" w:cs="Times New Roman"/>
          <w:i/>
          <w:sz w:val="24"/>
          <w:szCs w:val="24"/>
        </w:rPr>
        <w:t>prelingually deaf</w:t>
      </w:r>
      <w:r w:rsidRPr="00A40A53">
        <w:rPr>
          <w:rFonts w:ascii="Times New Roman" w:hAnsi="Times New Roman" w:cs="Times New Roman"/>
          <w:sz w:val="24"/>
          <w:szCs w:val="24"/>
        </w:rPr>
        <w:t>) adalah mereka yang menjadi tuli sebelum dikuasainya suatu bahasa (usia 1</w:t>
      </w:r>
      <w:proofErr w:type="gramStart"/>
      <w:r w:rsidRPr="00A40A53">
        <w:rPr>
          <w:rFonts w:ascii="Times New Roman" w:hAnsi="Times New Roman" w:cs="Times New Roman"/>
          <w:sz w:val="24"/>
          <w:szCs w:val="24"/>
        </w:rPr>
        <w:t>,6</w:t>
      </w:r>
      <w:proofErr w:type="gramEnd"/>
      <w:r w:rsidRPr="00A40A53">
        <w:rPr>
          <w:rFonts w:ascii="Times New Roman" w:hAnsi="Times New Roman" w:cs="Times New Roman"/>
          <w:sz w:val="24"/>
          <w:szCs w:val="24"/>
        </w:rPr>
        <w:t xml:space="preserve"> tahun) artinya anak menyamakan tanda (</w:t>
      </w:r>
      <w:r w:rsidRPr="00A40A53">
        <w:rPr>
          <w:rFonts w:ascii="Times New Roman" w:hAnsi="Times New Roman" w:cs="Times New Roman"/>
          <w:i/>
          <w:sz w:val="24"/>
          <w:szCs w:val="24"/>
        </w:rPr>
        <w:t>signal</w:t>
      </w:r>
      <w:r w:rsidRPr="00A40A53">
        <w:rPr>
          <w:rFonts w:ascii="Times New Roman" w:hAnsi="Times New Roman" w:cs="Times New Roman"/>
          <w:sz w:val="24"/>
          <w:szCs w:val="24"/>
        </w:rPr>
        <w:t>) tertentu seperti mengamati, menunjuk, meraih dan sebagainya namun belum membentuk system lambang.</w:t>
      </w:r>
    </w:p>
    <w:p w:rsidR="00EB12C2" w:rsidRPr="00A40A53" w:rsidRDefault="00EB12C2" w:rsidP="00EB12C2">
      <w:pPr>
        <w:pStyle w:val="ListParagraph"/>
        <w:numPr>
          <w:ilvl w:val="0"/>
          <w:numId w:val="11"/>
        </w:numPr>
        <w:spacing w:line="480" w:lineRule="auto"/>
        <w:ind w:right="850"/>
        <w:jc w:val="both"/>
        <w:rPr>
          <w:rFonts w:ascii="Times New Roman" w:hAnsi="Times New Roman" w:cs="Times New Roman"/>
          <w:sz w:val="24"/>
          <w:szCs w:val="24"/>
        </w:rPr>
      </w:pPr>
      <w:r w:rsidRPr="00A40A53">
        <w:rPr>
          <w:rFonts w:ascii="Times New Roman" w:hAnsi="Times New Roman" w:cs="Times New Roman"/>
          <w:sz w:val="24"/>
          <w:szCs w:val="24"/>
        </w:rPr>
        <w:t>Tuli purna bahasa (</w:t>
      </w:r>
      <w:r w:rsidRPr="00A40A53">
        <w:rPr>
          <w:rFonts w:ascii="Times New Roman" w:hAnsi="Times New Roman" w:cs="Times New Roman"/>
          <w:i/>
          <w:sz w:val="24"/>
          <w:szCs w:val="24"/>
        </w:rPr>
        <w:t>post lingually deaf</w:t>
      </w:r>
      <w:r w:rsidRPr="00A40A53">
        <w:rPr>
          <w:rFonts w:ascii="Times New Roman" w:hAnsi="Times New Roman" w:cs="Times New Roman"/>
          <w:sz w:val="24"/>
          <w:szCs w:val="24"/>
        </w:rPr>
        <w:t>) adalah mereka yang menjadi tuli setelah menguasai bahasa, yaitu telah menerapkan dan memahami system lambang yang berlaku di lingkungan. (</w:t>
      </w:r>
      <w:r w:rsidR="002E29F8">
        <w:rPr>
          <w:rFonts w:ascii="Times New Roman" w:hAnsi="Times New Roman" w:cs="Times New Roman"/>
          <w:sz w:val="24"/>
          <w:szCs w:val="24"/>
        </w:rPr>
        <w:t>Wianrsih, 2007, hal.</w:t>
      </w:r>
      <w:r w:rsidRPr="00A40A53">
        <w:rPr>
          <w:rFonts w:ascii="Times New Roman" w:hAnsi="Times New Roman" w:cs="Times New Roman"/>
          <w:sz w:val="24"/>
          <w:szCs w:val="24"/>
        </w:rPr>
        <w:t>26)</w:t>
      </w:r>
    </w:p>
    <w:p w:rsidR="00EB12C2" w:rsidRPr="00A40A53" w:rsidRDefault="00EB12C2" w:rsidP="00B37654">
      <w:pPr>
        <w:spacing w:line="480" w:lineRule="auto"/>
        <w:ind w:firstLine="720"/>
        <w:jc w:val="both"/>
        <w:rPr>
          <w:rFonts w:ascii="Times New Roman" w:hAnsi="Times New Roman" w:cs="Times New Roman"/>
          <w:sz w:val="24"/>
          <w:szCs w:val="24"/>
        </w:rPr>
      </w:pPr>
      <w:r w:rsidRPr="00A40A53">
        <w:rPr>
          <w:rFonts w:ascii="Times New Roman" w:hAnsi="Times New Roman" w:cs="Times New Roman"/>
          <w:sz w:val="24"/>
          <w:szCs w:val="24"/>
        </w:rPr>
        <w:t xml:space="preserve">Klasifikasi diperlukan untuk menentukan bagaimana intervensi yang </w:t>
      </w:r>
      <w:proofErr w:type="gramStart"/>
      <w:r w:rsidRPr="00A40A53">
        <w:rPr>
          <w:rFonts w:ascii="Times New Roman" w:hAnsi="Times New Roman" w:cs="Times New Roman"/>
          <w:sz w:val="24"/>
          <w:szCs w:val="24"/>
        </w:rPr>
        <w:t>akan</w:t>
      </w:r>
      <w:proofErr w:type="gramEnd"/>
      <w:r w:rsidRPr="00A40A53">
        <w:rPr>
          <w:rFonts w:ascii="Times New Roman" w:hAnsi="Times New Roman" w:cs="Times New Roman"/>
          <w:sz w:val="24"/>
          <w:szCs w:val="24"/>
        </w:rPr>
        <w:t xml:space="preserve"> dilakukan lembaga terkait. Klasifikasi di atas adalah jenis klasifikasi yang membagi tunarungu menjadi beberapa kelompok sesuai dengan kehilangan pendengarannya dan tempat terjadi kerusakan. </w:t>
      </w:r>
    </w:p>
    <w:p w:rsidR="00EB12C2" w:rsidRPr="00A40A53" w:rsidRDefault="00EB12C2" w:rsidP="00EB12C2">
      <w:pPr>
        <w:pStyle w:val="ListParagraph"/>
        <w:numPr>
          <w:ilvl w:val="2"/>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Kerangka Teoritis</w:t>
      </w:r>
    </w:p>
    <w:p w:rsidR="00EB12C2" w:rsidRPr="00A40A53" w:rsidRDefault="00EB12C2" w:rsidP="00EB12C2">
      <w:pPr>
        <w:pStyle w:val="ListParagraph"/>
        <w:numPr>
          <w:ilvl w:val="3"/>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Teori Interaksi Simbolik</w:t>
      </w:r>
    </w:p>
    <w:p w:rsidR="00EB12C2" w:rsidRPr="00A40A53" w:rsidRDefault="00EB12C2" w:rsidP="00EB12C2">
      <w:pPr>
        <w:spacing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t>Teori interaksi simbolik bermula dari interaksionisme simbolik yang digagas oleh George Herbert Mead yakni sebuah perspektif sosiologi yang dikembangkan pada kisaran pertengahan abad 20 dan berlanjut menjadi beberapa pendekatan teoritis yaitu aliran Chicago yang diprakarsai oleh Herbert Blumer, aliran Iowa yang diprakarsai oleh Manford Kuhn, dan aliran Indiana yang diprakarsai oleh Sheldon Stryker.</w:t>
      </w:r>
    </w:p>
    <w:p w:rsidR="00EB12C2" w:rsidRPr="00A40A53" w:rsidRDefault="00EB12C2" w:rsidP="00B37654">
      <w:pPr>
        <w:spacing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lastRenderedPageBreak/>
        <w:t>Ketiga pendekatan teoritis tersebut mempengaruhi berbagai bidang disiplin ilmu salah satunya ilmu komunikasi. Teori interaksi simbolik dapat diterima dalam bidang ilmu komunikasi karena menempatkan komunikasi pada baris terdepan dalam studi eksistensi manusia sebagai makhluk sosial.</w:t>
      </w:r>
    </w:p>
    <w:p w:rsidR="00EB12C2" w:rsidRPr="002E29F8" w:rsidRDefault="00EB12C2" w:rsidP="009C7E3C">
      <w:pPr>
        <w:spacing w:after="0" w:line="480" w:lineRule="auto"/>
        <w:ind w:firstLine="720"/>
        <w:jc w:val="both"/>
        <w:rPr>
          <w:rFonts w:ascii="Times New Roman" w:hAnsi="Times New Roman" w:cs="Times New Roman"/>
          <w:sz w:val="24"/>
          <w:szCs w:val="28"/>
        </w:rPr>
      </w:pPr>
      <w:r w:rsidRPr="002E29F8">
        <w:rPr>
          <w:rFonts w:ascii="Times New Roman" w:hAnsi="Times New Roman" w:cs="Times New Roman"/>
          <w:sz w:val="24"/>
          <w:szCs w:val="28"/>
        </w:rPr>
        <w:t xml:space="preserve">Raph Larossa dan Donald C. Reitzes dalam West and Turner mengatakan </w:t>
      </w:r>
      <w:proofErr w:type="gramStart"/>
      <w:r w:rsidRPr="002E29F8">
        <w:rPr>
          <w:rFonts w:ascii="Times New Roman" w:hAnsi="Times New Roman" w:cs="Times New Roman"/>
          <w:sz w:val="24"/>
          <w:szCs w:val="28"/>
        </w:rPr>
        <w:t>bahwa :</w:t>
      </w:r>
      <w:proofErr w:type="gramEnd"/>
    </w:p>
    <w:p w:rsidR="00EB12C2" w:rsidRPr="00A40A53" w:rsidRDefault="00EB12C2" w:rsidP="009C7E3C">
      <w:pPr>
        <w:spacing w:after="0" w:line="480" w:lineRule="auto"/>
        <w:ind w:left="1134" w:right="567"/>
        <w:jc w:val="both"/>
        <w:rPr>
          <w:rFonts w:ascii="Times New Roman" w:hAnsi="Times New Roman" w:cs="Times New Roman"/>
          <w:sz w:val="24"/>
          <w:szCs w:val="28"/>
        </w:rPr>
      </w:pPr>
      <w:r w:rsidRPr="00A40A53">
        <w:rPr>
          <w:rFonts w:ascii="Times New Roman" w:hAnsi="Times New Roman" w:cs="Times New Roman"/>
          <w:sz w:val="24"/>
          <w:szCs w:val="28"/>
        </w:rPr>
        <w:t>Interaksionisme simbolik adalah pada intinya sebuah kerangka referensi untuk memahami bagaimana manusia, bersama dengan orang lainnya, menciptakan dunia simbolik dan bagaimana dunia ini, sebaliknya membentuk perilaku manusia. Dalam pernyataan ini, kita dapat melihat argument Mead mengenai saling ketergantungan antara individu dan masyarakat. (</w:t>
      </w:r>
      <w:r w:rsidR="002E29F8">
        <w:rPr>
          <w:rFonts w:ascii="Times New Roman" w:hAnsi="Times New Roman" w:cs="Times New Roman"/>
          <w:sz w:val="24"/>
          <w:szCs w:val="28"/>
        </w:rPr>
        <w:t>West dan Turner, 2008, hal 2</w:t>
      </w:r>
      <w:r w:rsidR="009C7E3C">
        <w:rPr>
          <w:rFonts w:ascii="Times New Roman" w:hAnsi="Times New Roman" w:cs="Times New Roman"/>
          <w:sz w:val="24"/>
          <w:szCs w:val="28"/>
        </w:rPr>
        <w:t>.</w:t>
      </w:r>
      <w:r w:rsidRPr="00A40A53">
        <w:rPr>
          <w:rFonts w:ascii="Times New Roman" w:hAnsi="Times New Roman" w:cs="Times New Roman"/>
          <w:sz w:val="24"/>
          <w:szCs w:val="28"/>
        </w:rPr>
        <w:t>9)</w:t>
      </w:r>
    </w:p>
    <w:p w:rsidR="00EB12C2" w:rsidRPr="00A40A53" w:rsidRDefault="00EB12C2" w:rsidP="009C7E3C">
      <w:pPr>
        <w:spacing w:after="0"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t>Me</w:t>
      </w:r>
      <w:r w:rsidRPr="009C7E3C">
        <w:rPr>
          <w:rFonts w:ascii="Times New Roman" w:hAnsi="Times New Roman" w:cs="Times New Roman"/>
          <w:sz w:val="24"/>
          <w:szCs w:val="28"/>
        </w:rPr>
        <w:t xml:space="preserve">nurut George Herbert Mead lalu kemudian dimodifikasi oleh Blumer yang dikutip oleh Engkus Kuswarno dalam bukunya Etnografi </w:t>
      </w:r>
      <w:proofErr w:type="gramStart"/>
      <w:r w:rsidRPr="009C7E3C">
        <w:rPr>
          <w:rFonts w:ascii="Times New Roman" w:hAnsi="Times New Roman" w:cs="Times New Roman"/>
          <w:sz w:val="24"/>
          <w:szCs w:val="28"/>
        </w:rPr>
        <w:t xml:space="preserve">Komunikasi  </w:t>
      </w:r>
      <w:r w:rsidR="009C7E3C">
        <w:rPr>
          <w:rFonts w:ascii="Times New Roman" w:hAnsi="Times New Roman" w:cs="Times New Roman"/>
          <w:sz w:val="24"/>
          <w:szCs w:val="28"/>
        </w:rPr>
        <w:t>adalah</w:t>
      </w:r>
      <w:proofErr w:type="gramEnd"/>
      <w:r w:rsidR="009C7E3C">
        <w:rPr>
          <w:rFonts w:ascii="Times New Roman" w:hAnsi="Times New Roman" w:cs="Times New Roman"/>
          <w:sz w:val="24"/>
          <w:szCs w:val="28"/>
        </w:rPr>
        <w:t xml:space="preserve"> “</w:t>
      </w:r>
      <w:r w:rsidRPr="00A40A53">
        <w:rPr>
          <w:rFonts w:ascii="Times New Roman" w:hAnsi="Times New Roman" w:cs="Times New Roman"/>
          <w:sz w:val="24"/>
          <w:szCs w:val="28"/>
        </w:rPr>
        <w:t>Prinsip utama interaksionisme simbolik, yaitu tentang pemaknaan bahasa dalam interaksi sosial, dan disempurnakan.</w:t>
      </w:r>
      <w:r w:rsidR="009C7E3C">
        <w:rPr>
          <w:rFonts w:ascii="Times New Roman" w:hAnsi="Times New Roman" w:cs="Times New Roman"/>
          <w:sz w:val="24"/>
          <w:szCs w:val="28"/>
        </w:rPr>
        <w:t>”</w:t>
      </w:r>
      <w:r w:rsidRPr="00A40A53">
        <w:rPr>
          <w:rFonts w:ascii="Times New Roman" w:hAnsi="Times New Roman" w:cs="Times New Roman"/>
          <w:sz w:val="24"/>
          <w:szCs w:val="28"/>
        </w:rPr>
        <w:t xml:space="preserve"> (</w:t>
      </w:r>
      <w:r w:rsidR="009C7E3C">
        <w:rPr>
          <w:rFonts w:ascii="Times New Roman" w:hAnsi="Times New Roman" w:cs="Times New Roman"/>
          <w:sz w:val="24"/>
          <w:szCs w:val="28"/>
        </w:rPr>
        <w:t>Kuswarno, 2008, hal.</w:t>
      </w:r>
      <w:r w:rsidRPr="00A40A53">
        <w:rPr>
          <w:rFonts w:ascii="Times New Roman" w:hAnsi="Times New Roman" w:cs="Times New Roman"/>
          <w:sz w:val="24"/>
          <w:szCs w:val="28"/>
        </w:rPr>
        <w:t>22)</w:t>
      </w:r>
    </w:p>
    <w:p w:rsidR="00EB12C2" w:rsidRPr="00A40A53" w:rsidRDefault="00EB12C2" w:rsidP="00B37654">
      <w:pPr>
        <w:spacing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t>Adapun menuru</w:t>
      </w:r>
      <w:r w:rsidRPr="009C7E3C">
        <w:rPr>
          <w:rFonts w:ascii="Times New Roman" w:hAnsi="Times New Roman" w:cs="Times New Roman"/>
          <w:sz w:val="24"/>
          <w:szCs w:val="28"/>
        </w:rPr>
        <w:t xml:space="preserve">t Blummer dikutip Engkus Kuswarno dalam bukunya Etnografi Komunikasi </w:t>
      </w:r>
    </w:p>
    <w:p w:rsidR="00EB12C2" w:rsidRPr="00A40A53" w:rsidRDefault="00EB12C2" w:rsidP="00EB12C2">
      <w:pPr>
        <w:spacing w:line="240" w:lineRule="auto"/>
        <w:ind w:left="1418"/>
        <w:jc w:val="both"/>
        <w:rPr>
          <w:rFonts w:ascii="Times New Roman" w:hAnsi="Times New Roman" w:cs="Times New Roman"/>
          <w:sz w:val="24"/>
          <w:szCs w:val="28"/>
        </w:rPr>
      </w:pPr>
      <w:r w:rsidRPr="00A40A53">
        <w:rPr>
          <w:rFonts w:ascii="Times New Roman" w:hAnsi="Times New Roman" w:cs="Times New Roman"/>
          <w:sz w:val="24"/>
          <w:szCs w:val="28"/>
        </w:rPr>
        <w:t>Interkasi simbolik mengacu pada tiga premis utama, yaitu:</w:t>
      </w:r>
    </w:p>
    <w:p w:rsidR="00EB12C2" w:rsidRPr="00A40A53" w:rsidRDefault="00EB12C2" w:rsidP="009C7E3C">
      <w:pPr>
        <w:pStyle w:val="ListParagraph"/>
        <w:numPr>
          <w:ilvl w:val="0"/>
          <w:numId w:val="12"/>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t xml:space="preserve">Manusia bertindak terhadap sesuatu berdasarkan makna-makna yang ada pada sesuatu pada mereka. </w:t>
      </w:r>
    </w:p>
    <w:p w:rsidR="00EB12C2" w:rsidRPr="00A40A53" w:rsidRDefault="00EB12C2" w:rsidP="009C7E3C">
      <w:pPr>
        <w:pStyle w:val="ListParagraph"/>
        <w:numPr>
          <w:ilvl w:val="0"/>
          <w:numId w:val="12"/>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lastRenderedPageBreak/>
        <w:t xml:space="preserve">Makna itu diperoleh dari hasil interaksi sosial yang dilakukan oleh orang lain. </w:t>
      </w:r>
    </w:p>
    <w:p w:rsidR="00EB12C2" w:rsidRPr="00A40A53" w:rsidRDefault="00EB12C2" w:rsidP="009C7E3C">
      <w:pPr>
        <w:pStyle w:val="ListParagraph"/>
        <w:numPr>
          <w:ilvl w:val="0"/>
          <w:numId w:val="12"/>
        </w:numPr>
        <w:spacing w:line="480" w:lineRule="auto"/>
        <w:ind w:left="1134" w:right="567" w:firstLine="0"/>
        <w:jc w:val="both"/>
        <w:rPr>
          <w:rFonts w:ascii="Times New Roman" w:hAnsi="Times New Roman" w:cs="Times New Roman"/>
          <w:sz w:val="24"/>
          <w:szCs w:val="28"/>
        </w:rPr>
      </w:pPr>
      <w:r w:rsidRPr="00A40A53">
        <w:rPr>
          <w:rFonts w:ascii="Times New Roman" w:hAnsi="Times New Roman" w:cs="Times New Roman"/>
          <w:sz w:val="24"/>
          <w:szCs w:val="28"/>
        </w:rPr>
        <w:t>Makna-makna tersebut disempurnakan di saat proses ineteraksi sosial sedang berlangsung. (</w:t>
      </w:r>
      <w:r w:rsidR="009C7E3C">
        <w:rPr>
          <w:rFonts w:ascii="Times New Roman" w:hAnsi="Times New Roman" w:cs="Times New Roman"/>
          <w:sz w:val="24"/>
          <w:szCs w:val="28"/>
        </w:rPr>
        <w:t>Kuswarno, 2008, hal.22)</w:t>
      </w:r>
    </w:p>
    <w:p w:rsidR="00EB12C2" w:rsidRPr="00A40A53" w:rsidRDefault="00EB12C2" w:rsidP="00B37654">
      <w:pPr>
        <w:spacing w:line="480" w:lineRule="auto"/>
        <w:ind w:firstLine="720"/>
        <w:jc w:val="both"/>
        <w:rPr>
          <w:rFonts w:ascii="Times New Roman" w:hAnsi="Times New Roman" w:cs="Times New Roman"/>
          <w:i/>
          <w:iCs/>
          <w:sz w:val="24"/>
          <w:szCs w:val="28"/>
          <w:lang w:val="en-AU"/>
        </w:rPr>
      </w:pPr>
      <w:r w:rsidRPr="00A40A53">
        <w:rPr>
          <w:rFonts w:ascii="Times New Roman" w:hAnsi="Times New Roman" w:cs="Times New Roman"/>
          <w:sz w:val="24"/>
          <w:szCs w:val="28"/>
          <w:lang w:val="en-AU"/>
        </w:rPr>
        <w:t xml:space="preserve">Menurut </w:t>
      </w:r>
      <w:r w:rsidRPr="009C7E3C">
        <w:rPr>
          <w:rFonts w:ascii="Times New Roman" w:hAnsi="Times New Roman" w:cs="Times New Roman"/>
          <w:sz w:val="24"/>
          <w:szCs w:val="28"/>
          <w:lang w:val="en-AU"/>
        </w:rPr>
        <w:t>Herbert Blumer</w:t>
      </w:r>
      <w:r w:rsidRPr="00A40A53">
        <w:rPr>
          <w:rFonts w:ascii="Times New Roman" w:hAnsi="Times New Roman" w:cs="Times New Roman"/>
          <w:sz w:val="24"/>
          <w:szCs w:val="28"/>
          <w:lang w:val="en-AU"/>
        </w:rPr>
        <w:t>, teori interaksi simbolis menitik beratkan pada tiga prinsip utama komunikasi yaitu </w:t>
      </w:r>
      <w:r w:rsidRPr="00A40A53">
        <w:rPr>
          <w:rFonts w:ascii="Times New Roman" w:hAnsi="Times New Roman" w:cs="Times New Roman"/>
          <w:i/>
          <w:iCs/>
          <w:sz w:val="24"/>
          <w:szCs w:val="28"/>
          <w:lang w:val="en-AU"/>
        </w:rPr>
        <w:t xml:space="preserve">meaning, language, </w:t>
      </w:r>
      <w:proofErr w:type="gramStart"/>
      <w:r w:rsidRPr="00A40A53">
        <w:rPr>
          <w:rFonts w:ascii="Times New Roman" w:hAnsi="Times New Roman" w:cs="Times New Roman"/>
          <w:i/>
          <w:iCs/>
          <w:sz w:val="24"/>
          <w:szCs w:val="28"/>
          <w:lang w:val="en-AU"/>
        </w:rPr>
        <w:t>dan</w:t>
      </w:r>
      <w:proofErr w:type="gramEnd"/>
      <w:r w:rsidRPr="00A40A53">
        <w:rPr>
          <w:rFonts w:ascii="Times New Roman" w:hAnsi="Times New Roman" w:cs="Times New Roman"/>
          <w:i/>
          <w:iCs/>
          <w:sz w:val="24"/>
          <w:szCs w:val="28"/>
          <w:lang w:val="en-AU"/>
        </w:rPr>
        <w:t xml:space="preserve"> thought.</w:t>
      </w:r>
    </w:p>
    <w:p w:rsidR="00EB12C2" w:rsidRPr="009C7E3C" w:rsidRDefault="00EB12C2" w:rsidP="009C7E3C">
      <w:pPr>
        <w:pStyle w:val="ListParagraph"/>
        <w:numPr>
          <w:ilvl w:val="0"/>
          <w:numId w:val="26"/>
        </w:numPr>
        <w:spacing w:line="480" w:lineRule="auto"/>
        <w:ind w:left="567" w:right="567"/>
        <w:jc w:val="both"/>
        <w:rPr>
          <w:rFonts w:ascii="Times New Roman" w:hAnsi="Times New Roman" w:cs="Times New Roman"/>
          <w:i/>
          <w:sz w:val="24"/>
          <w:szCs w:val="28"/>
          <w:lang w:val="en-AU"/>
        </w:rPr>
      </w:pPr>
      <w:r w:rsidRPr="009C7E3C">
        <w:rPr>
          <w:rFonts w:ascii="Times New Roman" w:hAnsi="Times New Roman" w:cs="Times New Roman"/>
          <w:bCs/>
          <w:i/>
          <w:sz w:val="24"/>
          <w:szCs w:val="28"/>
          <w:lang w:val="en-AU"/>
        </w:rPr>
        <w:t>Meaning</w:t>
      </w:r>
    </w:p>
    <w:p w:rsidR="00EB12C2" w:rsidRPr="00A40A53" w:rsidRDefault="00EB12C2" w:rsidP="009C7E3C">
      <w:pPr>
        <w:pStyle w:val="ListParagraph"/>
        <w:spacing w:line="480" w:lineRule="auto"/>
        <w:ind w:left="0" w:right="-1"/>
        <w:jc w:val="both"/>
        <w:rPr>
          <w:rFonts w:ascii="Times New Roman" w:hAnsi="Times New Roman" w:cs="Times New Roman"/>
          <w:sz w:val="24"/>
          <w:szCs w:val="28"/>
          <w:lang w:val="en-AU"/>
        </w:rPr>
      </w:pPr>
      <w:r w:rsidRPr="00A40A53">
        <w:rPr>
          <w:rFonts w:ascii="Times New Roman" w:hAnsi="Times New Roman" w:cs="Times New Roman"/>
          <w:i/>
          <w:sz w:val="24"/>
          <w:szCs w:val="28"/>
          <w:lang w:val="en-AU"/>
        </w:rPr>
        <w:t>Meaning</w:t>
      </w:r>
      <w:r w:rsidRPr="00A40A53">
        <w:rPr>
          <w:rFonts w:ascii="Times New Roman" w:hAnsi="Times New Roman" w:cs="Times New Roman"/>
          <w:sz w:val="24"/>
          <w:szCs w:val="28"/>
          <w:lang w:val="en-AU"/>
        </w:rPr>
        <w:t xml:space="preserve"> atau makna tidak inheren ke dalam obyek namun berkembang melalui proses interaksi sosial antar manusia karena itu makna berada dalam konteks hubungan baik keluarga maupun masyarakat. Makna dibentuk dan dimodifikasi melalui proses interpretatif yang dilakukan oleh manusia.</w:t>
      </w:r>
    </w:p>
    <w:p w:rsidR="00EB12C2" w:rsidRPr="009C7E3C" w:rsidRDefault="00EB12C2" w:rsidP="009C7E3C">
      <w:pPr>
        <w:pStyle w:val="ListParagraph"/>
        <w:numPr>
          <w:ilvl w:val="0"/>
          <w:numId w:val="27"/>
        </w:numPr>
        <w:spacing w:line="480" w:lineRule="auto"/>
        <w:ind w:left="426" w:right="567"/>
        <w:jc w:val="both"/>
        <w:rPr>
          <w:rFonts w:ascii="Times New Roman" w:hAnsi="Times New Roman" w:cs="Times New Roman"/>
          <w:i/>
          <w:sz w:val="24"/>
          <w:szCs w:val="28"/>
          <w:lang w:val="en-AU"/>
        </w:rPr>
      </w:pPr>
      <w:r w:rsidRPr="009C7E3C">
        <w:rPr>
          <w:rFonts w:ascii="Times New Roman" w:hAnsi="Times New Roman" w:cs="Times New Roman"/>
          <w:bCs/>
          <w:i/>
          <w:sz w:val="24"/>
          <w:szCs w:val="28"/>
          <w:lang w:val="en-AU"/>
        </w:rPr>
        <w:t>Language</w:t>
      </w:r>
    </w:p>
    <w:p w:rsidR="00EB12C2" w:rsidRPr="00B37654" w:rsidRDefault="00EB12C2" w:rsidP="009C7E3C">
      <w:pPr>
        <w:pStyle w:val="ListParagraph"/>
        <w:spacing w:after="0" w:line="480" w:lineRule="auto"/>
        <w:ind w:left="0" w:right="-1"/>
        <w:jc w:val="both"/>
        <w:rPr>
          <w:rFonts w:ascii="Times New Roman" w:hAnsi="Times New Roman" w:cs="Times New Roman"/>
          <w:sz w:val="24"/>
          <w:szCs w:val="28"/>
          <w:lang w:val="en-AU"/>
        </w:rPr>
      </w:pPr>
      <w:r w:rsidRPr="00A40A53">
        <w:rPr>
          <w:rFonts w:ascii="Times New Roman" w:hAnsi="Times New Roman" w:cs="Times New Roman"/>
          <w:sz w:val="24"/>
          <w:szCs w:val="28"/>
          <w:lang w:val="en-AU"/>
        </w:rPr>
        <w:t xml:space="preserve">Bahasa merupakan sumber makna yang berkembang secara luas melalui interaksi sosial antara satu dengan yang lainnya dan bahasa disebut juga sebagai alat atau instrumen. Terkait dengan bahasa, Mead menyatakan bahwa dalam kehidupan sosial dan komunikasi antar manusia hanya mungkin dapat terjadi jika kita memahami dan menggunakan sebuah bahasa yang </w:t>
      </w:r>
      <w:proofErr w:type="gramStart"/>
      <w:r w:rsidRPr="00A40A53">
        <w:rPr>
          <w:rFonts w:ascii="Times New Roman" w:hAnsi="Times New Roman" w:cs="Times New Roman"/>
          <w:sz w:val="24"/>
          <w:szCs w:val="28"/>
          <w:lang w:val="en-AU"/>
        </w:rPr>
        <w:t>sama</w:t>
      </w:r>
      <w:proofErr w:type="gramEnd"/>
      <w:r w:rsidRPr="00A40A53">
        <w:rPr>
          <w:rFonts w:ascii="Times New Roman" w:hAnsi="Times New Roman" w:cs="Times New Roman"/>
          <w:sz w:val="24"/>
          <w:szCs w:val="28"/>
          <w:lang w:val="en-AU"/>
        </w:rPr>
        <w:t>.</w:t>
      </w:r>
    </w:p>
    <w:p w:rsidR="00EB12C2" w:rsidRPr="009C7E3C" w:rsidRDefault="00EB12C2" w:rsidP="009C7E3C">
      <w:pPr>
        <w:pStyle w:val="ListParagraph"/>
        <w:numPr>
          <w:ilvl w:val="0"/>
          <w:numId w:val="27"/>
        </w:numPr>
        <w:spacing w:after="0" w:line="480" w:lineRule="auto"/>
        <w:ind w:left="426" w:right="567"/>
        <w:jc w:val="both"/>
        <w:rPr>
          <w:rFonts w:ascii="Times New Roman" w:hAnsi="Times New Roman" w:cs="Times New Roman"/>
          <w:i/>
          <w:sz w:val="24"/>
          <w:szCs w:val="28"/>
          <w:lang w:val="en-AU"/>
        </w:rPr>
      </w:pPr>
      <w:r w:rsidRPr="009C7E3C">
        <w:rPr>
          <w:rFonts w:ascii="Times New Roman" w:hAnsi="Times New Roman" w:cs="Times New Roman"/>
          <w:bCs/>
          <w:i/>
          <w:sz w:val="24"/>
          <w:szCs w:val="28"/>
          <w:lang w:val="en-AU"/>
        </w:rPr>
        <w:t>Thought</w:t>
      </w:r>
    </w:p>
    <w:p w:rsidR="00EB12C2" w:rsidRPr="00A40A53" w:rsidRDefault="00EB12C2" w:rsidP="009C7E3C">
      <w:pPr>
        <w:pStyle w:val="ListParagraph"/>
        <w:spacing w:before="240" w:after="0" w:line="480" w:lineRule="auto"/>
        <w:ind w:left="0" w:right="-1"/>
        <w:jc w:val="both"/>
        <w:rPr>
          <w:rFonts w:ascii="Times New Roman" w:hAnsi="Times New Roman" w:cs="Times New Roman"/>
          <w:sz w:val="24"/>
          <w:szCs w:val="28"/>
          <w:lang w:val="en-AU"/>
        </w:rPr>
      </w:pPr>
      <w:r w:rsidRPr="00A40A53">
        <w:rPr>
          <w:rFonts w:ascii="Times New Roman" w:hAnsi="Times New Roman" w:cs="Times New Roman"/>
          <w:i/>
          <w:sz w:val="24"/>
          <w:szCs w:val="28"/>
          <w:lang w:val="en-AU"/>
        </w:rPr>
        <w:t>Thought</w:t>
      </w:r>
      <w:r w:rsidRPr="00A40A53">
        <w:rPr>
          <w:rFonts w:ascii="Times New Roman" w:hAnsi="Times New Roman" w:cs="Times New Roman"/>
          <w:sz w:val="24"/>
          <w:szCs w:val="28"/>
          <w:lang w:val="en-AU"/>
        </w:rPr>
        <w:t xml:space="preserve"> atau pemikiran berimplikasi pada interpretasi yang kita berikan terhadap simbol. Dasar dari pemikiran adalah bahasa yaitu suatu proses mental mengkonversi makna, </w:t>
      </w:r>
      <w:proofErr w:type="gramStart"/>
      <w:r w:rsidRPr="00A40A53">
        <w:rPr>
          <w:rFonts w:ascii="Times New Roman" w:hAnsi="Times New Roman" w:cs="Times New Roman"/>
          <w:sz w:val="24"/>
          <w:szCs w:val="28"/>
          <w:lang w:val="en-AU"/>
        </w:rPr>
        <w:t>nama</w:t>
      </w:r>
      <w:proofErr w:type="gramEnd"/>
      <w:r w:rsidRPr="00A40A53">
        <w:rPr>
          <w:rFonts w:ascii="Times New Roman" w:hAnsi="Times New Roman" w:cs="Times New Roman"/>
          <w:sz w:val="24"/>
          <w:szCs w:val="28"/>
          <w:lang w:val="en-AU"/>
        </w:rPr>
        <w:t>, dan simbol. Pemikiran termasuk imaginasi yang memiliki kekuatan untuk menyediakan gagasan walaupun tentang sesuatu yang tidak diketahui berdasarkan pengetahuan yang diketahui. Misalnya adalah berpikir.</w:t>
      </w:r>
    </w:p>
    <w:p w:rsidR="00EB12C2" w:rsidRPr="00A40A53" w:rsidRDefault="00EB12C2" w:rsidP="009C7E3C">
      <w:pPr>
        <w:spacing w:before="240" w:line="480" w:lineRule="auto"/>
        <w:ind w:firstLine="720"/>
        <w:jc w:val="both"/>
        <w:rPr>
          <w:rFonts w:ascii="Times New Roman" w:hAnsi="Times New Roman" w:cs="Times New Roman"/>
          <w:sz w:val="24"/>
          <w:szCs w:val="28"/>
        </w:rPr>
      </w:pPr>
      <w:r w:rsidRPr="00A40A53">
        <w:rPr>
          <w:rFonts w:ascii="Times New Roman" w:hAnsi="Times New Roman" w:cs="Times New Roman"/>
          <w:sz w:val="24"/>
          <w:szCs w:val="28"/>
        </w:rPr>
        <w:lastRenderedPageBreak/>
        <w:t xml:space="preserve">Dari teori diatas menjelaskan bahwa makna dan pesan yang terkandung dalam interaksi yang berlangsung </w:t>
      </w:r>
      <w:proofErr w:type="gramStart"/>
      <w:r w:rsidRPr="00A40A53">
        <w:rPr>
          <w:rFonts w:ascii="Times New Roman" w:hAnsi="Times New Roman" w:cs="Times New Roman"/>
          <w:sz w:val="24"/>
          <w:szCs w:val="28"/>
        </w:rPr>
        <w:t>akan</w:t>
      </w:r>
      <w:proofErr w:type="gramEnd"/>
      <w:r w:rsidRPr="00A40A53">
        <w:rPr>
          <w:rFonts w:ascii="Times New Roman" w:hAnsi="Times New Roman" w:cs="Times New Roman"/>
          <w:sz w:val="24"/>
          <w:szCs w:val="28"/>
        </w:rPr>
        <w:t xml:space="preserve"> memberikan makna dan tafsiran yang berbeda melalui peristiwa-peristiwa yang terjadi sebelumnya. Konsep dari teori ini dianggap sebagai komunikasi dan dipengaruhi pada isi yang memfokuskan pada makna diri kita sendiri, jati diri atau sosialisasi individu kepada komunitas yang lebih besar. Oleh karena itu, teori interaksi simbolik lebih menekankan pada pemaknaan dari setiap bahasa yang digunakan. Karena setiap manusia menggunakan symbol-simbol yang berbeda unt</w:t>
      </w:r>
      <w:r w:rsidR="009C7E3C">
        <w:rPr>
          <w:rFonts w:ascii="Times New Roman" w:hAnsi="Times New Roman" w:cs="Times New Roman"/>
          <w:sz w:val="24"/>
          <w:szCs w:val="28"/>
        </w:rPr>
        <w:t>uk menamai suatu objek tertentu.</w:t>
      </w:r>
    </w:p>
    <w:p w:rsidR="00EB12C2" w:rsidRPr="00A40A53" w:rsidRDefault="00EB12C2" w:rsidP="00EB12C2">
      <w:pPr>
        <w:pStyle w:val="ListParagraph"/>
        <w:numPr>
          <w:ilvl w:val="1"/>
          <w:numId w:val="19"/>
        </w:numPr>
        <w:spacing w:line="480" w:lineRule="auto"/>
        <w:jc w:val="both"/>
        <w:rPr>
          <w:rFonts w:ascii="Times New Roman" w:hAnsi="Times New Roman" w:cs="Times New Roman"/>
          <w:b/>
          <w:sz w:val="24"/>
          <w:szCs w:val="28"/>
        </w:rPr>
      </w:pPr>
      <w:r w:rsidRPr="00A40A53">
        <w:rPr>
          <w:rFonts w:ascii="Times New Roman" w:hAnsi="Times New Roman" w:cs="Times New Roman"/>
          <w:b/>
          <w:sz w:val="24"/>
          <w:szCs w:val="28"/>
        </w:rPr>
        <w:t>Kerangka Pemikiran</w:t>
      </w:r>
    </w:p>
    <w:p w:rsidR="00EB12C2" w:rsidRPr="00A40A53" w:rsidRDefault="00EB12C2" w:rsidP="00EB12C2">
      <w:pPr>
        <w:spacing w:line="480" w:lineRule="auto"/>
        <w:ind w:firstLine="720"/>
        <w:jc w:val="both"/>
        <w:rPr>
          <w:rFonts w:ascii="Times New Roman" w:hAnsi="Times New Roman" w:cs="Times New Roman"/>
          <w:sz w:val="24"/>
        </w:rPr>
      </w:pPr>
      <w:r w:rsidRPr="00A40A53">
        <w:rPr>
          <w:rFonts w:ascii="Times New Roman" w:hAnsi="Times New Roman" w:cs="Times New Roman"/>
          <w:sz w:val="24"/>
          <w:szCs w:val="28"/>
        </w:rPr>
        <w:t>Peneliti menggunakan teori Interaksi Simbolik</w:t>
      </w:r>
      <w:r w:rsidRPr="00A40A53">
        <w:rPr>
          <w:rFonts w:ascii="Times New Roman" w:hAnsi="Times New Roman" w:cs="Times New Roman"/>
          <w:b/>
          <w:sz w:val="24"/>
          <w:szCs w:val="28"/>
        </w:rPr>
        <w:t xml:space="preserve"> </w:t>
      </w:r>
      <w:r w:rsidRPr="00A40A53">
        <w:rPr>
          <w:rFonts w:ascii="Times New Roman" w:hAnsi="Times New Roman" w:cs="Times New Roman"/>
          <w:sz w:val="24"/>
          <w:szCs w:val="28"/>
        </w:rPr>
        <w:t>karena objek peneliti sendiri merupakan penyandang tunarungu yang berkomunikasi menggunakan simbol.</w:t>
      </w:r>
      <w:r w:rsidRPr="00A40A53">
        <w:rPr>
          <w:rFonts w:ascii="Times New Roman" w:hAnsi="Times New Roman" w:cs="Times New Roman"/>
          <w:sz w:val="24"/>
        </w:rPr>
        <w:t xml:space="preserve"> Pemaknaan muncul dari interaksi sosial yang dipertukarkan di antara mereka. Makna bukan muncul atau melekat pada sesuatu atau suatu objek secara alamiah. Makna berasal dari hasil proses negosiasi melalui penggunaan bahasa dalam perspektif interaksionisme simbolik.</w:t>
      </w:r>
    </w:p>
    <w:p w:rsidR="00EB12C2" w:rsidRPr="00A40A53" w:rsidRDefault="00EB12C2" w:rsidP="00EB12C2">
      <w:pPr>
        <w:spacing w:line="480" w:lineRule="auto"/>
        <w:jc w:val="both"/>
        <w:rPr>
          <w:rFonts w:ascii="Times New Roman" w:hAnsi="Times New Roman" w:cs="Times New Roman"/>
          <w:sz w:val="24"/>
        </w:rPr>
      </w:pPr>
      <w:r w:rsidRPr="00A40A53">
        <w:rPr>
          <w:rFonts w:ascii="Times New Roman" w:hAnsi="Times New Roman" w:cs="Times New Roman"/>
          <w:sz w:val="24"/>
        </w:rPr>
        <w:t xml:space="preserve">Interaksi Simbolik yang dikemukakan oleh </w:t>
      </w:r>
      <w:r w:rsidRPr="009C7E3C">
        <w:rPr>
          <w:rFonts w:ascii="Times New Roman" w:hAnsi="Times New Roman" w:cs="Times New Roman"/>
          <w:sz w:val="24"/>
        </w:rPr>
        <w:t>George Herbert Mead</w:t>
      </w:r>
      <w:r w:rsidRPr="00A40A53">
        <w:rPr>
          <w:rFonts w:ascii="Times New Roman" w:hAnsi="Times New Roman" w:cs="Times New Roman"/>
          <w:sz w:val="24"/>
        </w:rPr>
        <w:t xml:space="preserve"> memiliki 3 asumsi mengenai Interaksi Simbolik ini. </w:t>
      </w:r>
      <w:proofErr w:type="gramStart"/>
      <w:r w:rsidRPr="00A40A53">
        <w:rPr>
          <w:rFonts w:ascii="Times New Roman" w:hAnsi="Times New Roman" w:cs="Times New Roman"/>
          <w:sz w:val="24"/>
        </w:rPr>
        <w:t>Diantaranya :</w:t>
      </w:r>
      <w:proofErr w:type="gramEnd"/>
      <w:r w:rsidRPr="00A40A53">
        <w:rPr>
          <w:rFonts w:ascii="Times New Roman" w:hAnsi="Times New Roman" w:cs="Times New Roman"/>
          <w:sz w:val="24"/>
        </w:rPr>
        <w:t xml:space="preserve"> </w:t>
      </w:r>
    </w:p>
    <w:p w:rsidR="00EB12C2" w:rsidRPr="00A40A53" w:rsidRDefault="00EB12C2" w:rsidP="00EB12C2">
      <w:pPr>
        <w:ind w:left="1134" w:right="567"/>
        <w:jc w:val="both"/>
        <w:rPr>
          <w:rFonts w:ascii="Times New Roman" w:hAnsi="Times New Roman" w:cs="Times New Roman"/>
          <w:sz w:val="24"/>
        </w:rPr>
      </w:pPr>
      <w:r w:rsidRPr="00A40A53">
        <w:rPr>
          <w:rFonts w:ascii="Times New Roman" w:hAnsi="Times New Roman" w:cs="Times New Roman"/>
          <w:sz w:val="24"/>
        </w:rPr>
        <w:t xml:space="preserve">1. Pentingnya makna bagi perilaku manusia. </w:t>
      </w:r>
    </w:p>
    <w:p w:rsidR="00EB12C2" w:rsidRPr="00A40A53" w:rsidRDefault="00EB12C2" w:rsidP="00EB12C2">
      <w:pPr>
        <w:ind w:left="1134" w:right="567"/>
        <w:jc w:val="both"/>
        <w:rPr>
          <w:rFonts w:ascii="Times New Roman" w:hAnsi="Times New Roman" w:cs="Times New Roman"/>
          <w:sz w:val="24"/>
        </w:rPr>
      </w:pPr>
      <w:r w:rsidRPr="00A40A53">
        <w:rPr>
          <w:rFonts w:ascii="Times New Roman" w:hAnsi="Times New Roman" w:cs="Times New Roman"/>
          <w:sz w:val="24"/>
        </w:rPr>
        <w:t xml:space="preserve">2. Pentingnya konsep mengenai diri. </w:t>
      </w:r>
    </w:p>
    <w:p w:rsidR="00EB12C2" w:rsidRPr="00A40A53" w:rsidRDefault="00EB12C2" w:rsidP="00EB12C2">
      <w:pPr>
        <w:ind w:left="1134" w:right="567"/>
        <w:jc w:val="both"/>
        <w:rPr>
          <w:rFonts w:ascii="Times New Roman" w:hAnsi="Times New Roman" w:cs="Times New Roman"/>
          <w:sz w:val="24"/>
        </w:rPr>
      </w:pPr>
      <w:r w:rsidRPr="00A40A53">
        <w:rPr>
          <w:rFonts w:ascii="Times New Roman" w:hAnsi="Times New Roman" w:cs="Times New Roman"/>
          <w:sz w:val="24"/>
        </w:rPr>
        <w:t xml:space="preserve">3. Hubungan antara individu dengan masyarakat. </w:t>
      </w:r>
    </w:p>
    <w:p w:rsidR="00EB12C2" w:rsidRPr="00A40A53" w:rsidRDefault="00EB12C2" w:rsidP="00EB12C2">
      <w:pPr>
        <w:spacing w:line="480" w:lineRule="auto"/>
        <w:ind w:firstLine="720"/>
        <w:jc w:val="both"/>
        <w:rPr>
          <w:rFonts w:ascii="Times New Roman" w:hAnsi="Times New Roman" w:cs="Times New Roman"/>
          <w:sz w:val="24"/>
        </w:rPr>
      </w:pPr>
      <w:r w:rsidRPr="00A40A53">
        <w:rPr>
          <w:rFonts w:ascii="Times New Roman" w:hAnsi="Times New Roman" w:cs="Times New Roman"/>
          <w:sz w:val="24"/>
        </w:rPr>
        <w:t xml:space="preserve">Peneliti menjadikan asumsi pertama menjadikan landasan dalam pertanyaan penelitian yang memang didukung juga oleh premis utama teori interaksi simbolik </w:t>
      </w:r>
      <w:r w:rsidRPr="00A40A53">
        <w:rPr>
          <w:rFonts w:ascii="Times New Roman" w:hAnsi="Times New Roman" w:cs="Times New Roman"/>
          <w:sz w:val="24"/>
        </w:rPr>
        <w:lastRenderedPageBreak/>
        <w:t xml:space="preserve">oleh Blumer itu sendiri. Sesungguhnya asumsi pertama menurut George Herbert Mead, tema ini berfokus pada pentingnya membentuk makna bagi perilaku manusia, dimana dalam teori interaksi simbolik tidak bisa dilepaskan dari proses komunikasi, karena awalnya makna itu tidak ada artinya, sampai pada akhirnya di konstruksi secara interpretif oleh individu melalui proses interaksi, untuk menciptakan makna yang dapat disepakati secara bersama dimana asumsi-asumsi itu adalah sebagai </w:t>
      </w:r>
      <w:proofErr w:type="gramStart"/>
      <w:r w:rsidRPr="00A40A53">
        <w:rPr>
          <w:rFonts w:ascii="Times New Roman" w:hAnsi="Times New Roman" w:cs="Times New Roman"/>
          <w:sz w:val="24"/>
        </w:rPr>
        <w:t>berikut :</w:t>
      </w:r>
      <w:proofErr w:type="gramEnd"/>
    </w:p>
    <w:p w:rsidR="00EB12C2" w:rsidRPr="00A40A53" w:rsidRDefault="00EB12C2" w:rsidP="00EB12C2">
      <w:pPr>
        <w:pStyle w:val="ListParagraph"/>
        <w:numPr>
          <w:ilvl w:val="0"/>
          <w:numId w:val="14"/>
        </w:numPr>
        <w:spacing w:line="480" w:lineRule="auto"/>
        <w:jc w:val="both"/>
        <w:rPr>
          <w:rFonts w:ascii="Times New Roman" w:hAnsi="Times New Roman" w:cs="Times New Roman"/>
          <w:sz w:val="24"/>
        </w:rPr>
      </w:pPr>
      <w:r w:rsidRPr="00A40A53">
        <w:rPr>
          <w:rFonts w:ascii="Times New Roman" w:hAnsi="Times New Roman" w:cs="Times New Roman"/>
          <w:sz w:val="24"/>
        </w:rPr>
        <w:t>Manusia, bertindak terhadap manusia lainnya, berdasarkan makna yang diberikan orang lain kepada mereka</w:t>
      </w:r>
    </w:p>
    <w:p w:rsidR="00EB12C2" w:rsidRPr="00A40A53" w:rsidRDefault="00EB12C2" w:rsidP="00EB12C2">
      <w:pPr>
        <w:pStyle w:val="ListParagraph"/>
        <w:numPr>
          <w:ilvl w:val="0"/>
          <w:numId w:val="14"/>
        </w:numPr>
        <w:spacing w:line="480" w:lineRule="auto"/>
        <w:jc w:val="both"/>
        <w:rPr>
          <w:rFonts w:ascii="Times New Roman" w:hAnsi="Times New Roman" w:cs="Times New Roman"/>
          <w:sz w:val="24"/>
        </w:rPr>
      </w:pPr>
      <w:r w:rsidRPr="00A40A53">
        <w:rPr>
          <w:rFonts w:ascii="Times New Roman" w:hAnsi="Times New Roman" w:cs="Times New Roman"/>
          <w:sz w:val="24"/>
        </w:rPr>
        <w:t>Makna diciptakan dalam interaksi antar manusia</w:t>
      </w:r>
    </w:p>
    <w:p w:rsidR="00EB12C2" w:rsidRPr="00A40A53" w:rsidRDefault="00EB12C2" w:rsidP="00EB12C2">
      <w:pPr>
        <w:pStyle w:val="ListParagraph"/>
        <w:numPr>
          <w:ilvl w:val="0"/>
          <w:numId w:val="14"/>
        </w:numPr>
        <w:spacing w:line="480" w:lineRule="auto"/>
        <w:jc w:val="both"/>
        <w:rPr>
          <w:rFonts w:ascii="Times New Roman" w:hAnsi="Times New Roman" w:cs="Times New Roman"/>
          <w:sz w:val="24"/>
        </w:rPr>
      </w:pPr>
      <w:r w:rsidRPr="00A40A53">
        <w:rPr>
          <w:rFonts w:ascii="Times New Roman" w:hAnsi="Times New Roman" w:cs="Times New Roman"/>
          <w:sz w:val="24"/>
        </w:rPr>
        <w:t>Makna dimodifikasi melalui proses interpretif.</w:t>
      </w:r>
    </w:p>
    <w:p w:rsidR="00EB12C2" w:rsidRPr="00A40A53" w:rsidRDefault="00EB12C2" w:rsidP="00EB12C2">
      <w:pPr>
        <w:spacing w:line="480" w:lineRule="auto"/>
        <w:ind w:firstLine="720"/>
        <w:jc w:val="both"/>
        <w:rPr>
          <w:rFonts w:ascii="Times New Roman" w:hAnsi="Times New Roman" w:cs="Times New Roman"/>
          <w:sz w:val="24"/>
        </w:rPr>
      </w:pPr>
      <w:r w:rsidRPr="00A40A53">
        <w:rPr>
          <w:rFonts w:ascii="Times New Roman" w:hAnsi="Times New Roman" w:cs="Times New Roman"/>
          <w:sz w:val="24"/>
        </w:rPr>
        <w:t xml:space="preserve">Sama halnya dengan penelitian ini, yang memang suatu peristiwa komunikasi </w:t>
      </w:r>
      <w:proofErr w:type="gramStart"/>
      <w:r w:rsidRPr="00A40A53">
        <w:rPr>
          <w:rFonts w:ascii="Times New Roman" w:hAnsi="Times New Roman" w:cs="Times New Roman"/>
          <w:sz w:val="24"/>
        </w:rPr>
        <w:t>akan</w:t>
      </w:r>
      <w:proofErr w:type="gramEnd"/>
      <w:r w:rsidRPr="00A40A53">
        <w:rPr>
          <w:rFonts w:ascii="Times New Roman" w:hAnsi="Times New Roman" w:cs="Times New Roman"/>
          <w:sz w:val="24"/>
        </w:rPr>
        <w:t xml:space="preserve"> menjadikan suatu pola komunikasi yang terus menerus terjadi apabila pola komunikasi tersebut diciptakan atau dibentuk dari beberapa komponen – komponen komunikasi yang di kaitkan semua komponen komunikasi tersebut. </w:t>
      </w:r>
    </w:p>
    <w:p w:rsidR="00EB12C2" w:rsidRPr="00A40A53" w:rsidRDefault="00EB12C2" w:rsidP="00EB12C2">
      <w:pPr>
        <w:spacing w:line="480" w:lineRule="auto"/>
        <w:ind w:firstLine="720"/>
        <w:jc w:val="both"/>
        <w:rPr>
          <w:rFonts w:ascii="Times New Roman" w:hAnsi="Times New Roman" w:cs="Times New Roman"/>
          <w:sz w:val="24"/>
        </w:rPr>
      </w:pPr>
      <w:r w:rsidRPr="00A40A53">
        <w:rPr>
          <w:rFonts w:ascii="Times New Roman" w:hAnsi="Times New Roman" w:cs="Times New Roman"/>
          <w:sz w:val="24"/>
        </w:rPr>
        <w:t xml:space="preserve">Peneliti pun memiliki asumsi – asumsi dasar yang dikaitkan dengan judul juga teori yang digunakan agar membentuk suatu pemikiran dasar penelitian ini </w:t>
      </w:r>
      <w:proofErr w:type="gramStart"/>
      <w:r w:rsidRPr="00A40A53">
        <w:rPr>
          <w:rFonts w:ascii="Times New Roman" w:hAnsi="Times New Roman" w:cs="Times New Roman"/>
          <w:sz w:val="24"/>
        </w:rPr>
        <w:t>adalah :</w:t>
      </w:r>
      <w:proofErr w:type="gramEnd"/>
    </w:p>
    <w:p w:rsidR="00EB12C2" w:rsidRPr="00A40A53" w:rsidRDefault="00EB12C2" w:rsidP="00EB12C2">
      <w:pPr>
        <w:pStyle w:val="ListParagraph"/>
        <w:numPr>
          <w:ilvl w:val="0"/>
          <w:numId w:val="15"/>
        </w:numPr>
        <w:spacing w:line="480" w:lineRule="auto"/>
        <w:jc w:val="both"/>
        <w:rPr>
          <w:rFonts w:ascii="Times New Roman" w:hAnsi="Times New Roman" w:cs="Times New Roman"/>
          <w:sz w:val="24"/>
        </w:rPr>
      </w:pPr>
      <w:r w:rsidRPr="00A40A53">
        <w:rPr>
          <w:rFonts w:ascii="Times New Roman" w:hAnsi="Times New Roman" w:cs="Times New Roman"/>
          <w:sz w:val="24"/>
        </w:rPr>
        <w:t>Peristiwa komunikasi yang berulang.</w:t>
      </w:r>
    </w:p>
    <w:p w:rsidR="00EB12C2" w:rsidRPr="00A40A53" w:rsidRDefault="00EB12C2" w:rsidP="00EB12C2">
      <w:pPr>
        <w:pStyle w:val="ListParagraph"/>
        <w:numPr>
          <w:ilvl w:val="0"/>
          <w:numId w:val="15"/>
        </w:numPr>
        <w:spacing w:line="480" w:lineRule="auto"/>
        <w:jc w:val="both"/>
        <w:rPr>
          <w:rFonts w:ascii="Times New Roman" w:hAnsi="Times New Roman" w:cs="Times New Roman"/>
          <w:sz w:val="24"/>
        </w:rPr>
      </w:pPr>
      <w:r w:rsidRPr="00A40A53">
        <w:rPr>
          <w:rFonts w:ascii="Times New Roman" w:hAnsi="Times New Roman" w:cs="Times New Roman"/>
          <w:sz w:val="24"/>
        </w:rPr>
        <w:t>Komponen – komponen komunikasi.</w:t>
      </w:r>
    </w:p>
    <w:p w:rsidR="00EB12C2" w:rsidRPr="00A40A53" w:rsidRDefault="00EB12C2" w:rsidP="00EB12C2">
      <w:pPr>
        <w:pStyle w:val="ListParagraph"/>
        <w:numPr>
          <w:ilvl w:val="0"/>
          <w:numId w:val="15"/>
        </w:numPr>
        <w:spacing w:line="480" w:lineRule="auto"/>
        <w:jc w:val="both"/>
        <w:rPr>
          <w:rFonts w:ascii="Times New Roman" w:hAnsi="Times New Roman" w:cs="Times New Roman"/>
          <w:sz w:val="24"/>
        </w:rPr>
      </w:pPr>
      <w:r w:rsidRPr="00A40A53">
        <w:rPr>
          <w:rFonts w:ascii="Times New Roman" w:hAnsi="Times New Roman" w:cs="Times New Roman"/>
          <w:sz w:val="24"/>
        </w:rPr>
        <w:t>Keterkaitan komponen komunikasi dan pola komunikasi.</w:t>
      </w:r>
    </w:p>
    <w:p w:rsidR="00B37654" w:rsidRPr="009C7E3C" w:rsidRDefault="00EB12C2" w:rsidP="009C7E3C">
      <w:pPr>
        <w:spacing w:line="480" w:lineRule="auto"/>
        <w:ind w:firstLine="720"/>
        <w:jc w:val="both"/>
        <w:rPr>
          <w:rFonts w:ascii="Times New Roman" w:hAnsi="Times New Roman" w:cs="Times New Roman"/>
          <w:sz w:val="24"/>
        </w:rPr>
      </w:pPr>
      <w:r w:rsidRPr="00A40A53">
        <w:rPr>
          <w:rFonts w:ascii="Times New Roman" w:hAnsi="Times New Roman" w:cs="Times New Roman"/>
          <w:sz w:val="24"/>
        </w:rPr>
        <w:lastRenderedPageBreak/>
        <w:t>Dalam asumsi peneliti tersebut dapat di ketahui mengenai hasil pembahasan yang didapat ketika penelitian dilapangan seperti apanya yang berada di BAB IV.</w:t>
      </w:r>
    </w:p>
    <w:p w:rsidR="00B37654" w:rsidRDefault="00B37654" w:rsidP="009C7E3C">
      <w:pPr>
        <w:spacing w:after="0" w:line="480" w:lineRule="auto"/>
        <w:rPr>
          <w:rFonts w:ascii="Times New Roman" w:hAnsi="Times New Roman" w:cs="Times New Roman"/>
          <w:b/>
          <w:sz w:val="24"/>
        </w:rPr>
      </w:pPr>
    </w:p>
    <w:p w:rsidR="00EB12C2" w:rsidRPr="00A40A53" w:rsidRDefault="00DB5853" w:rsidP="00EB12C2">
      <w:pPr>
        <w:spacing w:after="0" w:line="480" w:lineRule="auto"/>
        <w:jc w:val="center"/>
        <w:rPr>
          <w:rFonts w:ascii="Times New Roman" w:hAnsi="Times New Roman" w:cs="Times New Roman"/>
          <w:b/>
          <w:sz w:val="24"/>
        </w:rPr>
      </w:pPr>
      <w:r w:rsidRPr="00A40A53">
        <w:rPr>
          <w:rFonts w:ascii="Times New Roman" w:hAnsi="Times New Roman" w:cs="Times New Roman"/>
          <w:b/>
          <w:sz w:val="24"/>
        </w:rPr>
        <w:t>Gambar 2</w:t>
      </w:r>
      <w:r w:rsidR="00EB12C2" w:rsidRPr="00A40A53">
        <w:rPr>
          <w:rFonts w:ascii="Times New Roman" w:hAnsi="Times New Roman" w:cs="Times New Roman"/>
          <w:b/>
          <w:sz w:val="24"/>
        </w:rPr>
        <w:t xml:space="preserve">.1 </w:t>
      </w:r>
    </w:p>
    <w:p w:rsidR="00EB12C2" w:rsidRPr="00A40A53" w:rsidRDefault="00EB12C2" w:rsidP="00EB12C2">
      <w:pPr>
        <w:spacing w:after="0" w:line="480" w:lineRule="auto"/>
        <w:jc w:val="center"/>
        <w:rPr>
          <w:rFonts w:ascii="Times New Roman" w:hAnsi="Times New Roman" w:cs="Times New Roman"/>
          <w:b/>
          <w:sz w:val="24"/>
          <w:lang w:val="id-ID"/>
        </w:rPr>
      </w:pPr>
      <w:r w:rsidRPr="00A40A53">
        <w:rPr>
          <w:rFonts w:ascii="Times New Roman" w:hAnsi="Times New Roman" w:cs="Times New Roman"/>
          <w:b/>
          <w:sz w:val="24"/>
          <w:lang w:val="id-ID"/>
        </w:rPr>
        <w:t>Bagan Kerangka Pemikiran</w:t>
      </w:r>
    </w:p>
    <w:p w:rsidR="00EB12C2" w:rsidRPr="00A40A53" w:rsidRDefault="00EB12C2" w:rsidP="00EB12C2">
      <w:pPr>
        <w:spacing w:line="480" w:lineRule="auto"/>
        <w:ind w:right="510"/>
        <w:jc w:val="center"/>
        <w:rPr>
          <w:rFonts w:ascii="Times New Roman" w:hAnsi="Times New Roman" w:cs="Times New Roman"/>
          <w:b/>
          <w:sz w:val="24"/>
          <w:szCs w:val="24"/>
        </w:rPr>
      </w:pPr>
    </w:p>
    <w:p w:rsidR="00EB12C2" w:rsidRPr="00A40A53" w:rsidRDefault="00EB12C2" w:rsidP="00EB12C2">
      <w:pPr>
        <w:spacing w:line="480" w:lineRule="auto"/>
        <w:jc w:val="center"/>
        <w:rPr>
          <w:rFonts w:ascii="Times New Roman" w:hAnsi="Times New Roman" w:cs="Times New Roman"/>
          <w:b/>
          <w:sz w:val="24"/>
          <w:szCs w:val="24"/>
        </w:rPr>
      </w:pPr>
      <w:r w:rsidRPr="00A40A53">
        <w:rPr>
          <w:rFonts w:ascii="Times New Roman" w:hAnsi="Times New Roman" w:cs="Times New Roman"/>
          <w:noProof/>
          <w:lang w:val="en-AU" w:eastAsia="en-AU"/>
        </w:rPr>
        <w:drawing>
          <wp:inline distT="0" distB="0" distL="0" distR="0" wp14:anchorId="0A2D4895" wp14:editId="0646298A">
            <wp:extent cx="5029200" cy="2981325"/>
            <wp:effectExtent l="0" t="0" r="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B12C2" w:rsidRPr="00A40A53" w:rsidRDefault="00EB12C2" w:rsidP="00EB12C2">
      <w:pPr>
        <w:spacing w:line="480" w:lineRule="auto"/>
        <w:jc w:val="center"/>
        <w:rPr>
          <w:rFonts w:ascii="Times New Roman" w:hAnsi="Times New Roman" w:cs="Times New Roman"/>
        </w:rPr>
      </w:pPr>
      <w:r w:rsidRPr="00A40A53">
        <w:rPr>
          <w:rFonts w:ascii="Times New Roman" w:hAnsi="Times New Roman" w:cs="Times New Roman"/>
        </w:rPr>
        <w:t>(</w:t>
      </w:r>
      <w:proofErr w:type="gramStart"/>
      <w:r w:rsidRPr="00A40A53">
        <w:rPr>
          <w:rFonts w:ascii="Times New Roman" w:hAnsi="Times New Roman" w:cs="Times New Roman"/>
          <w:i/>
        </w:rPr>
        <w:t>teori</w:t>
      </w:r>
      <w:proofErr w:type="gramEnd"/>
      <w:r w:rsidRPr="00A40A53">
        <w:rPr>
          <w:rFonts w:ascii="Times New Roman" w:hAnsi="Times New Roman" w:cs="Times New Roman"/>
          <w:i/>
        </w:rPr>
        <w:t xml:space="preserve"> Interaksi simbolik, modifikasi penguji dan peneliti 2019</w:t>
      </w:r>
      <w:r w:rsidRPr="00A40A53">
        <w:rPr>
          <w:rFonts w:ascii="Times New Roman" w:hAnsi="Times New Roman" w:cs="Times New Roman"/>
        </w:rPr>
        <w:t>)</w:t>
      </w:r>
    </w:p>
    <w:p w:rsidR="00EB12C2" w:rsidRPr="00A40A53" w:rsidRDefault="00EB12C2" w:rsidP="00EB12C2">
      <w:pPr>
        <w:spacing w:line="480" w:lineRule="auto"/>
        <w:ind w:right="510"/>
        <w:jc w:val="center"/>
        <w:rPr>
          <w:rFonts w:ascii="Times New Roman" w:hAnsi="Times New Roman" w:cs="Times New Roman"/>
          <w:b/>
          <w:sz w:val="24"/>
          <w:szCs w:val="24"/>
        </w:rPr>
      </w:pPr>
    </w:p>
    <w:p w:rsidR="00EB12C2" w:rsidRPr="00A40A53" w:rsidRDefault="00EB12C2" w:rsidP="00EB12C2">
      <w:pPr>
        <w:spacing w:line="480" w:lineRule="auto"/>
        <w:ind w:right="510"/>
        <w:jc w:val="center"/>
        <w:rPr>
          <w:rFonts w:ascii="Times New Roman" w:hAnsi="Times New Roman" w:cs="Times New Roman"/>
          <w:b/>
          <w:sz w:val="24"/>
          <w:szCs w:val="24"/>
        </w:rPr>
      </w:pPr>
    </w:p>
    <w:p w:rsidR="00EB12C2" w:rsidRPr="00A40A53" w:rsidRDefault="00EB12C2" w:rsidP="00EB12C2">
      <w:pPr>
        <w:spacing w:line="480" w:lineRule="auto"/>
        <w:ind w:right="510"/>
        <w:jc w:val="center"/>
        <w:rPr>
          <w:rFonts w:ascii="Times New Roman" w:hAnsi="Times New Roman" w:cs="Times New Roman"/>
          <w:b/>
          <w:sz w:val="24"/>
          <w:szCs w:val="24"/>
        </w:rPr>
      </w:pPr>
    </w:p>
    <w:p w:rsidR="00EB12C2" w:rsidRPr="00A40A53" w:rsidRDefault="00EB12C2" w:rsidP="00EB12C2">
      <w:pPr>
        <w:spacing w:line="480" w:lineRule="auto"/>
        <w:ind w:right="510"/>
        <w:jc w:val="center"/>
        <w:rPr>
          <w:rFonts w:ascii="Times New Roman" w:hAnsi="Times New Roman" w:cs="Times New Roman"/>
          <w:b/>
          <w:sz w:val="24"/>
          <w:szCs w:val="24"/>
        </w:rPr>
      </w:pPr>
    </w:p>
    <w:p w:rsidR="00B941CA" w:rsidRPr="00A40A53" w:rsidRDefault="00B941CA" w:rsidP="00EB12C2">
      <w:pPr>
        <w:rPr>
          <w:rFonts w:ascii="Times New Roman" w:hAnsi="Times New Roman" w:cs="Times New Roman"/>
        </w:rPr>
      </w:pPr>
      <w:bookmarkStart w:id="0" w:name="_GoBack"/>
      <w:bookmarkEnd w:id="0"/>
    </w:p>
    <w:sectPr w:rsidR="00B941CA" w:rsidRPr="00A40A53" w:rsidSect="00B077DA">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97" w:rsidRDefault="00291E97" w:rsidP="00E5627C">
      <w:pPr>
        <w:spacing w:after="0" w:line="240" w:lineRule="auto"/>
      </w:pPr>
      <w:r>
        <w:separator/>
      </w:r>
    </w:p>
  </w:endnote>
  <w:endnote w:type="continuationSeparator" w:id="0">
    <w:p w:rsidR="00291E97" w:rsidRDefault="00291E97" w:rsidP="00E5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C2" w:rsidRDefault="00EB12C2" w:rsidP="003A258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DA" w:rsidRDefault="00B077DA" w:rsidP="00B077DA">
    <w:pPr>
      <w:pStyle w:val="Footer"/>
      <w:jc w:val="center"/>
    </w:pPr>
    <w: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C2" w:rsidRDefault="00EB12C2" w:rsidP="003A258E">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59663"/>
      <w:docPartObj>
        <w:docPartGallery w:val="Page Numbers (Bottom of Page)"/>
        <w:docPartUnique/>
      </w:docPartObj>
    </w:sdtPr>
    <w:sdtEndPr>
      <w:rPr>
        <w:noProof/>
      </w:rPr>
    </w:sdtEndPr>
    <w:sdtContent>
      <w:p w:rsidR="00E5627C" w:rsidRDefault="00E5627C">
        <w:pPr>
          <w:pStyle w:val="Footer"/>
          <w:jc w:val="center"/>
        </w:pPr>
        <w:r>
          <w:fldChar w:fldCharType="begin"/>
        </w:r>
        <w:r>
          <w:instrText xml:space="preserve"> PAGE   \* MERGEFORMAT </w:instrText>
        </w:r>
        <w:r>
          <w:fldChar w:fldCharType="separate"/>
        </w:r>
        <w:r w:rsidR="00D70B76">
          <w:rPr>
            <w:noProof/>
          </w:rPr>
          <w:t>11</w:t>
        </w:r>
        <w:r>
          <w:rPr>
            <w:noProof/>
          </w:rPr>
          <w:fldChar w:fldCharType="end"/>
        </w:r>
      </w:p>
    </w:sdtContent>
  </w:sdt>
  <w:p w:rsidR="00E5627C" w:rsidRDefault="00E5627C" w:rsidP="00E5627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97" w:rsidRDefault="00291E97" w:rsidP="00E5627C">
      <w:pPr>
        <w:spacing w:after="0" w:line="240" w:lineRule="auto"/>
      </w:pPr>
      <w:r>
        <w:separator/>
      </w:r>
    </w:p>
  </w:footnote>
  <w:footnote w:type="continuationSeparator" w:id="0">
    <w:p w:rsidR="00291E97" w:rsidRDefault="00291E97" w:rsidP="00E5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141602"/>
      <w:docPartObj>
        <w:docPartGallery w:val="Page Numbers (Top of Page)"/>
        <w:docPartUnique/>
      </w:docPartObj>
    </w:sdtPr>
    <w:sdtEndPr>
      <w:rPr>
        <w:noProof/>
      </w:rPr>
    </w:sdtEndPr>
    <w:sdtContent>
      <w:p w:rsidR="00EB12C2" w:rsidRDefault="00EB12C2">
        <w:pPr>
          <w:pStyle w:val="Header"/>
          <w:jc w:val="right"/>
        </w:pPr>
        <w:r>
          <w:fldChar w:fldCharType="begin"/>
        </w:r>
        <w:r>
          <w:instrText xml:space="preserve"> PAGE   \* MERGEFORMAT </w:instrText>
        </w:r>
        <w:r>
          <w:fldChar w:fldCharType="separate"/>
        </w:r>
        <w:r w:rsidR="009C7E3C">
          <w:rPr>
            <w:noProof/>
          </w:rPr>
          <w:t>10</w:t>
        </w:r>
        <w:r>
          <w:rPr>
            <w:noProof/>
          </w:rPr>
          <w:fldChar w:fldCharType="end"/>
        </w:r>
      </w:p>
    </w:sdtContent>
  </w:sdt>
  <w:p w:rsidR="00EB12C2" w:rsidRDefault="00EB1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5897"/>
      <w:docPartObj>
        <w:docPartGallery w:val="Page Numbers (Top of Page)"/>
        <w:docPartUnique/>
      </w:docPartObj>
    </w:sdtPr>
    <w:sdtEndPr>
      <w:rPr>
        <w:noProof/>
      </w:rPr>
    </w:sdtEndPr>
    <w:sdtContent>
      <w:p w:rsidR="00E5627C" w:rsidRDefault="00E5627C">
        <w:pPr>
          <w:pStyle w:val="Header"/>
          <w:jc w:val="right"/>
        </w:pPr>
        <w:r>
          <w:fldChar w:fldCharType="begin"/>
        </w:r>
        <w:r>
          <w:instrText xml:space="preserve"> PAGE   \* MERGEFORMAT </w:instrText>
        </w:r>
        <w:r>
          <w:fldChar w:fldCharType="separate"/>
        </w:r>
        <w:r w:rsidR="009C7E3C">
          <w:rPr>
            <w:noProof/>
          </w:rPr>
          <w:t>27</w:t>
        </w:r>
        <w:r>
          <w:rPr>
            <w:noProof/>
          </w:rPr>
          <w:fldChar w:fldCharType="end"/>
        </w:r>
      </w:p>
    </w:sdtContent>
  </w:sdt>
  <w:p w:rsidR="00E5627C" w:rsidRDefault="00E56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0DEC"/>
    <w:multiLevelType w:val="hybridMultilevel"/>
    <w:tmpl w:val="84CE4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F57AD0"/>
    <w:multiLevelType w:val="hybridMultilevel"/>
    <w:tmpl w:val="9C52A75A"/>
    <w:lvl w:ilvl="0" w:tplc="B9384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2354FE"/>
    <w:multiLevelType w:val="hybridMultilevel"/>
    <w:tmpl w:val="C5CCA1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DDC664D"/>
    <w:multiLevelType w:val="hybridMultilevel"/>
    <w:tmpl w:val="4D401A1A"/>
    <w:lvl w:ilvl="0" w:tplc="6B3664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2E7BF3"/>
    <w:multiLevelType w:val="hybridMultilevel"/>
    <w:tmpl w:val="54FA640E"/>
    <w:lvl w:ilvl="0" w:tplc="663EDE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11F7D0D"/>
    <w:multiLevelType w:val="hybridMultilevel"/>
    <w:tmpl w:val="4B627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2D4714"/>
    <w:multiLevelType w:val="hybridMultilevel"/>
    <w:tmpl w:val="448893F2"/>
    <w:lvl w:ilvl="0" w:tplc="424A69E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377716C"/>
    <w:multiLevelType w:val="hybridMultilevel"/>
    <w:tmpl w:val="3258E472"/>
    <w:lvl w:ilvl="0" w:tplc="90B60C68">
      <w:start w:val="2"/>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543635D"/>
    <w:multiLevelType w:val="hybridMultilevel"/>
    <w:tmpl w:val="26A60E88"/>
    <w:lvl w:ilvl="0" w:tplc="B9384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C642E9C"/>
    <w:multiLevelType w:val="hybridMultilevel"/>
    <w:tmpl w:val="FE602C3C"/>
    <w:lvl w:ilvl="0" w:tplc="25244128">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nsid w:val="2F230BA0"/>
    <w:multiLevelType w:val="hybridMultilevel"/>
    <w:tmpl w:val="C0E477A6"/>
    <w:lvl w:ilvl="0" w:tplc="660C57F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DF520FF"/>
    <w:multiLevelType w:val="hybridMultilevel"/>
    <w:tmpl w:val="09C071EC"/>
    <w:lvl w:ilvl="0" w:tplc="B8308AC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1477555"/>
    <w:multiLevelType w:val="multilevel"/>
    <w:tmpl w:val="95E29BA2"/>
    <w:lvl w:ilvl="0">
      <w:start w:val="1"/>
      <w:numFmt w:val="decimal"/>
      <w:lvlText w:val="%1."/>
      <w:lvlJc w:val="left"/>
      <w:pPr>
        <w:ind w:left="1778" w:hanging="360"/>
      </w:pPr>
      <w:rPr>
        <w:rFonts w:hint="default"/>
        <w:b w:val="0"/>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nsid w:val="42FB5263"/>
    <w:multiLevelType w:val="hybridMultilevel"/>
    <w:tmpl w:val="0654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1031A7"/>
    <w:multiLevelType w:val="multilevel"/>
    <w:tmpl w:val="3C643C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1B3F16"/>
    <w:multiLevelType w:val="hybridMultilevel"/>
    <w:tmpl w:val="6792C950"/>
    <w:lvl w:ilvl="0" w:tplc="61CAEA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FA93B8A"/>
    <w:multiLevelType w:val="hybridMultilevel"/>
    <w:tmpl w:val="190AF070"/>
    <w:lvl w:ilvl="0" w:tplc="F59017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C283BBA"/>
    <w:multiLevelType w:val="hybridMultilevel"/>
    <w:tmpl w:val="50CAA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BA6730"/>
    <w:multiLevelType w:val="hybridMultilevel"/>
    <w:tmpl w:val="7F64A0AA"/>
    <w:lvl w:ilvl="0" w:tplc="DDFCA6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6F809C3"/>
    <w:multiLevelType w:val="hybridMultilevel"/>
    <w:tmpl w:val="51861612"/>
    <w:lvl w:ilvl="0" w:tplc="0D585C7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8304173"/>
    <w:multiLevelType w:val="hybridMultilevel"/>
    <w:tmpl w:val="21062578"/>
    <w:lvl w:ilvl="0" w:tplc="0C09000F">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6E614B0D"/>
    <w:multiLevelType w:val="multilevel"/>
    <w:tmpl w:val="DADA8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5828E0"/>
    <w:multiLevelType w:val="hybridMultilevel"/>
    <w:tmpl w:val="9AC280E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nsid w:val="74D60FF0"/>
    <w:multiLevelType w:val="hybridMultilevel"/>
    <w:tmpl w:val="0778C63C"/>
    <w:lvl w:ilvl="0" w:tplc="E27EC0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7BB1F8D"/>
    <w:multiLevelType w:val="hybridMultilevel"/>
    <w:tmpl w:val="087AA1AA"/>
    <w:lvl w:ilvl="0" w:tplc="231A21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8EE0D94"/>
    <w:multiLevelType w:val="multilevel"/>
    <w:tmpl w:val="8D28CB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ADE7375"/>
    <w:multiLevelType w:val="multilevel"/>
    <w:tmpl w:val="861AF83A"/>
    <w:lvl w:ilvl="0">
      <w:start w:val="1"/>
      <w:numFmt w:val="decimal"/>
      <w:lvlText w:val="%1."/>
      <w:lvlJc w:val="left"/>
      <w:pPr>
        <w:ind w:left="72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num w:numId="1">
    <w:abstractNumId w:val="21"/>
  </w:num>
  <w:num w:numId="2">
    <w:abstractNumId w:val="11"/>
  </w:num>
  <w:num w:numId="3">
    <w:abstractNumId w:val="0"/>
  </w:num>
  <w:num w:numId="4">
    <w:abstractNumId w:val="16"/>
  </w:num>
  <w:num w:numId="5">
    <w:abstractNumId w:val="18"/>
  </w:num>
  <w:num w:numId="6">
    <w:abstractNumId w:val="4"/>
  </w:num>
  <w:num w:numId="7">
    <w:abstractNumId w:val="23"/>
  </w:num>
  <w:num w:numId="8">
    <w:abstractNumId w:val="3"/>
  </w:num>
  <w:num w:numId="9">
    <w:abstractNumId w:val="19"/>
  </w:num>
  <w:num w:numId="10">
    <w:abstractNumId w:val="10"/>
  </w:num>
  <w:num w:numId="11">
    <w:abstractNumId w:val="15"/>
  </w:num>
  <w:num w:numId="12">
    <w:abstractNumId w:val="9"/>
  </w:num>
  <w:num w:numId="13">
    <w:abstractNumId w:val="6"/>
  </w:num>
  <w:num w:numId="14">
    <w:abstractNumId w:val="24"/>
  </w:num>
  <w:num w:numId="15">
    <w:abstractNumId w:val="25"/>
  </w:num>
  <w:num w:numId="16">
    <w:abstractNumId w:val="12"/>
  </w:num>
  <w:num w:numId="17">
    <w:abstractNumId w:val="26"/>
  </w:num>
  <w:num w:numId="18">
    <w:abstractNumId w:val="20"/>
  </w:num>
  <w:num w:numId="19">
    <w:abstractNumId w:val="14"/>
  </w:num>
  <w:num w:numId="20">
    <w:abstractNumId w:val="13"/>
  </w:num>
  <w:num w:numId="21">
    <w:abstractNumId w:val="22"/>
  </w:num>
  <w:num w:numId="22">
    <w:abstractNumId w:val="2"/>
  </w:num>
  <w:num w:numId="23">
    <w:abstractNumId w:val="8"/>
  </w:num>
  <w:num w:numId="24">
    <w:abstractNumId w:val="1"/>
  </w:num>
  <w:num w:numId="25">
    <w:abstractNumId w:val="17"/>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12"/>
    <w:rsid w:val="00085827"/>
    <w:rsid w:val="001949ED"/>
    <w:rsid w:val="00216982"/>
    <w:rsid w:val="00291E97"/>
    <w:rsid w:val="002E29F8"/>
    <w:rsid w:val="00357F07"/>
    <w:rsid w:val="0045566F"/>
    <w:rsid w:val="004603C3"/>
    <w:rsid w:val="005172A7"/>
    <w:rsid w:val="00595993"/>
    <w:rsid w:val="005B1CA7"/>
    <w:rsid w:val="005C17DA"/>
    <w:rsid w:val="00646812"/>
    <w:rsid w:val="006F4F82"/>
    <w:rsid w:val="007B59C5"/>
    <w:rsid w:val="009C7E3C"/>
    <w:rsid w:val="00A40A53"/>
    <w:rsid w:val="00AB58A0"/>
    <w:rsid w:val="00B077DA"/>
    <w:rsid w:val="00B37654"/>
    <w:rsid w:val="00B941CA"/>
    <w:rsid w:val="00BF51B2"/>
    <w:rsid w:val="00C13285"/>
    <w:rsid w:val="00C75285"/>
    <w:rsid w:val="00D31AEA"/>
    <w:rsid w:val="00D70B76"/>
    <w:rsid w:val="00DB5853"/>
    <w:rsid w:val="00E5627C"/>
    <w:rsid w:val="00EB1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65C5-47E3-46BC-947B-7F947F6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1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646812"/>
    <w:pPr>
      <w:ind w:left="720"/>
      <w:contextualSpacing/>
    </w:pPr>
  </w:style>
  <w:style w:type="character" w:customStyle="1" w:styleId="ListParagraphChar">
    <w:name w:val="List Paragraph Char"/>
    <w:aliases w:val="anak bab Char"/>
    <w:link w:val="ListParagraph"/>
    <w:uiPriority w:val="34"/>
    <w:locked/>
    <w:rsid w:val="00646812"/>
    <w:rPr>
      <w:lang w:val="en-US"/>
    </w:rPr>
  </w:style>
  <w:style w:type="paragraph" w:styleId="NormalWeb">
    <w:name w:val="Normal (Web)"/>
    <w:basedOn w:val="Normal"/>
    <w:uiPriority w:val="99"/>
    <w:unhideWhenUsed/>
    <w:rsid w:val="006468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6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7C"/>
    <w:rPr>
      <w:lang w:val="en-US"/>
    </w:rPr>
  </w:style>
  <w:style w:type="paragraph" w:styleId="Footer">
    <w:name w:val="footer"/>
    <w:basedOn w:val="Normal"/>
    <w:link w:val="FooterChar"/>
    <w:uiPriority w:val="99"/>
    <w:unhideWhenUsed/>
    <w:rsid w:val="00E56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7C"/>
    <w:rPr>
      <w:lang w:val="en-US"/>
    </w:rPr>
  </w:style>
  <w:style w:type="character" w:styleId="Strong">
    <w:name w:val="Strong"/>
    <w:basedOn w:val="DefaultParagraphFont"/>
    <w:uiPriority w:val="22"/>
    <w:qFormat/>
    <w:rsid w:val="00EB12C2"/>
    <w:rPr>
      <w:b/>
      <w:bCs/>
    </w:rPr>
  </w:style>
  <w:style w:type="table" w:styleId="TableGrid">
    <w:name w:val="Table Grid"/>
    <w:basedOn w:val="TableNormal"/>
    <w:uiPriority w:val="39"/>
    <w:rsid w:val="00EB12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F7D1C2-76D9-44EB-839C-27B5983A5B89}"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en-AU"/>
        </a:p>
      </dgm:t>
    </dgm:pt>
    <dgm:pt modelId="{57116A91-5507-4B8B-9353-A8543F3E3A67}">
      <dgm:prSet phldrT="[Text]" custT="1"/>
      <dgm:spPr/>
      <dgm:t>
        <a:bodyPr/>
        <a:lstStyle/>
        <a:p>
          <a:pPr algn="ctr"/>
          <a:r>
            <a:rPr lang="en-US" sz="1200" i="0">
              <a:latin typeface="Times New Roman" panose="02020603050405020304" pitchFamily="18" charset="0"/>
              <a:cs typeface="Times New Roman" panose="02020603050405020304" pitchFamily="18" charset="0"/>
            </a:rPr>
            <a:t>Teori Interaksi Simbolik</a:t>
          </a:r>
          <a:r>
            <a:rPr lang="en-US" sz="1200" i="1">
              <a:latin typeface="Times New Roman" panose="02020603050405020304" pitchFamily="18" charset="0"/>
              <a:cs typeface="Times New Roman" panose="02020603050405020304" pitchFamily="18" charset="0"/>
            </a:rPr>
            <a:t> </a:t>
          </a:r>
          <a:endParaRPr lang="en-AU" sz="1200">
            <a:latin typeface="Times New Roman" panose="02020603050405020304" pitchFamily="18" charset="0"/>
            <a:cs typeface="Times New Roman" panose="02020603050405020304" pitchFamily="18" charset="0"/>
          </a:endParaRPr>
        </a:p>
        <a:p>
          <a:pPr algn="ctr"/>
          <a:r>
            <a:rPr lang="en-US" sz="1200" i="0">
              <a:latin typeface="Times New Roman" panose="02020603050405020304" pitchFamily="18" charset="0"/>
              <a:cs typeface="Times New Roman" panose="02020603050405020304" pitchFamily="18" charset="0"/>
            </a:rPr>
            <a:t>(</a:t>
          </a:r>
          <a:r>
            <a:rPr lang="en-US" sz="1100" i="1">
              <a:latin typeface="Times New Roman" panose="02020603050405020304" pitchFamily="18" charset="0"/>
              <a:cs typeface="Times New Roman" panose="02020603050405020304" pitchFamily="18" charset="0"/>
            </a:rPr>
            <a:t>Harbert Blumer</a:t>
          </a:r>
          <a:r>
            <a:rPr lang="en-US" sz="1200" i="0">
              <a:latin typeface="Times New Roman" panose="02020603050405020304" pitchFamily="18" charset="0"/>
              <a:cs typeface="Times New Roman" panose="02020603050405020304" pitchFamily="18" charset="0"/>
            </a:rPr>
            <a:t>)</a:t>
          </a:r>
          <a:endParaRPr lang="en-AU" sz="1200" i="0">
            <a:latin typeface="Times New Roman" panose="02020603050405020304" pitchFamily="18" charset="0"/>
            <a:cs typeface="Times New Roman" panose="02020603050405020304" pitchFamily="18" charset="0"/>
          </a:endParaRPr>
        </a:p>
      </dgm:t>
    </dgm:pt>
    <dgm:pt modelId="{284AD8D3-123A-449B-85D8-D690B63AA346}" type="parTrans" cxnId="{985B9B9F-38FE-48B1-8C83-39D707337B95}">
      <dgm:prSet/>
      <dgm:spPr/>
      <dgm:t>
        <a:bodyPr/>
        <a:lstStyle/>
        <a:p>
          <a:pPr algn="ctr"/>
          <a:endParaRPr lang="en-AU"/>
        </a:p>
      </dgm:t>
    </dgm:pt>
    <dgm:pt modelId="{642C3EB4-7700-4B38-A0FC-192677094EEB}" type="sibTrans" cxnId="{985B9B9F-38FE-48B1-8C83-39D707337B95}">
      <dgm:prSet/>
      <dgm:spPr/>
      <dgm:t>
        <a:bodyPr/>
        <a:lstStyle/>
        <a:p>
          <a:pPr algn="ctr"/>
          <a:endParaRPr lang="en-AU"/>
        </a:p>
      </dgm:t>
    </dgm:pt>
    <dgm:pt modelId="{E3CA88AD-F975-4DF2-8781-548890E9A7FB}">
      <dgm:prSet phldrT="[Text]" custT="1"/>
      <dgm:spPr/>
      <dgm:t>
        <a:bodyPr/>
        <a:lstStyle/>
        <a:p>
          <a:pPr algn="ctr"/>
          <a:r>
            <a:rPr lang="en-US" sz="1200">
              <a:latin typeface="Times New Roman" panose="02020603050405020304" pitchFamily="18" charset="0"/>
              <a:cs typeface="Times New Roman" panose="02020603050405020304" pitchFamily="18" charset="0"/>
            </a:rPr>
            <a:t>Pola komunkasi</a:t>
          </a:r>
          <a:endParaRPr lang="en-AU" sz="1200">
            <a:latin typeface="Times New Roman" panose="02020603050405020304" pitchFamily="18" charset="0"/>
            <a:cs typeface="Times New Roman" panose="02020603050405020304" pitchFamily="18" charset="0"/>
          </a:endParaRPr>
        </a:p>
      </dgm:t>
    </dgm:pt>
    <dgm:pt modelId="{3733622F-AD14-4A28-BC39-27EE435C3E3C}" type="parTrans" cxnId="{813D6537-B425-4429-A3F9-0B0937D3A0A6}">
      <dgm:prSet/>
      <dgm:spPr/>
      <dgm:t>
        <a:bodyPr/>
        <a:lstStyle/>
        <a:p>
          <a:pPr algn="ctr"/>
          <a:endParaRPr lang="en-AU"/>
        </a:p>
      </dgm:t>
    </dgm:pt>
    <dgm:pt modelId="{1997CCE2-2609-44B9-AD4D-2389184F7AA1}" type="sibTrans" cxnId="{813D6537-B425-4429-A3F9-0B0937D3A0A6}">
      <dgm:prSet/>
      <dgm:spPr/>
      <dgm:t>
        <a:bodyPr/>
        <a:lstStyle/>
        <a:p>
          <a:pPr algn="ctr"/>
          <a:endParaRPr lang="en-AU"/>
        </a:p>
      </dgm:t>
    </dgm:pt>
    <dgm:pt modelId="{DF8423CE-2AD1-4977-B003-C4AE969ED27E}">
      <dgm:prSet phldrT="[Text]"/>
      <dgm:spPr/>
      <dgm:t>
        <a:bodyPr/>
        <a:lstStyle/>
        <a:p>
          <a:pPr algn="ctr"/>
          <a:r>
            <a:rPr lang="en-AU">
              <a:latin typeface="Times New Roman" panose="02020603050405020304" pitchFamily="18" charset="0"/>
              <a:cs typeface="Times New Roman" panose="02020603050405020304" pitchFamily="18" charset="0"/>
            </a:rPr>
            <a:t>Makna</a:t>
          </a:r>
        </a:p>
      </dgm:t>
    </dgm:pt>
    <dgm:pt modelId="{8A7487C1-B438-4E6E-8D54-115CCD24F781}" type="parTrans" cxnId="{F2B330AE-1F06-4354-A403-88FAE462478C}">
      <dgm:prSet/>
      <dgm:spPr/>
      <dgm:t>
        <a:bodyPr/>
        <a:lstStyle/>
        <a:p>
          <a:pPr algn="ctr"/>
          <a:endParaRPr lang="en-AU"/>
        </a:p>
      </dgm:t>
    </dgm:pt>
    <dgm:pt modelId="{C33707AE-4A0E-401E-B9F5-985EBE5B47E5}" type="sibTrans" cxnId="{F2B330AE-1F06-4354-A403-88FAE462478C}">
      <dgm:prSet/>
      <dgm:spPr/>
      <dgm:t>
        <a:bodyPr/>
        <a:lstStyle/>
        <a:p>
          <a:pPr algn="ctr"/>
          <a:endParaRPr lang="en-AU"/>
        </a:p>
      </dgm:t>
    </dgm:pt>
    <dgm:pt modelId="{F3405E0E-FE5C-48E3-A116-DC8BC7912520}">
      <dgm:prSet/>
      <dgm:spPr/>
      <dgm:t>
        <a:bodyPr/>
        <a:lstStyle/>
        <a:p>
          <a:pPr algn="ctr"/>
          <a:r>
            <a:rPr lang="en-AU">
              <a:latin typeface="Times New Roman" panose="02020603050405020304" pitchFamily="18" charset="0"/>
              <a:cs typeface="Times New Roman" panose="02020603050405020304" pitchFamily="18" charset="0"/>
            </a:rPr>
            <a:t>Bahasa</a:t>
          </a:r>
        </a:p>
      </dgm:t>
    </dgm:pt>
    <dgm:pt modelId="{93001847-EEE9-4D21-8F8E-272A39F4BDDB}" type="parTrans" cxnId="{2A86B5A7-ED80-4895-BD28-486C9827EBBA}">
      <dgm:prSet/>
      <dgm:spPr/>
      <dgm:t>
        <a:bodyPr/>
        <a:lstStyle/>
        <a:p>
          <a:pPr algn="ctr"/>
          <a:endParaRPr lang="en-AU"/>
        </a:p>
      </dgm:t>
    </dgm:pt>
    <dgm:pt modelId="{EB49E3DA-2492-4926-9C9F-7734CDEA5809}" type="sibTrans" cxnId="{2A86B5A7-ED80-4895-BD28-486C9827EBBA}">
      <dgm:prSet/>
      <dgm:spPr/>
      <dgm:t>
        <a:bodyPr/>
        <a:lstStyle/>
        <a:p>
          <a:pPr algn="ctr"/>
          <a:endParaRPr lang="en-AU"/>
        </a:p>
      </dgm:t>
    </dgm:pt>
    <dgm:pt modelId="{364882DF-66E1-41D0-B8FE-19DBAD1CAB72}">
      <dgm:prSet/>
      <dgm:spPr/>
      <dgm:t>
        <a:bodyPr/>
        <a:lstStyle/>
        <a:p>
          <a:pPr algn="ctr"/>
          <a:r>
            <a:rPr lang="en-AU">
              <a:latin typeface="Times New Roman" panose="02020603050405020304" pitchFamily="18" charset="0"/>
              <a:cs typeface="Times New Roman" panose="02020603050405020304" pitchFamily="18" charset="0"/>
            </a:rPr>
            <a:t>Pemikiran</a:t>
          </a:r>
        </a:p>
      </dgm:t>
    </dgm:pt>
    <dgm:pt modelId="{DBCCE730-2F4D-42AA-BF2A-3802D40A8025}" type="parTrans" cxnId="{299F2EBC-5E1A-4943-A314-9BC7F678C1CB}">
      <dgm:prSet/>
      <dgm:spPr/>
      <dgm:t>
        <a:bodyPr/>
        <a:lstStyle/>
        <a:p>
          <a:pPr algn="ctr"/>
          <a:endParaRPr lang="en-AU"/>
        </a:p>
      </dgm:t>
    </dgm:pt>
    <dgm:pt modelId="{C41E6EDA-9390-4DC0-91A0-44DD08DD32CC}" type="sibTrans" cxnId="{299F2EBC-5E1A-4943-A314-9BC7F678C1CB}">
      <dgm:prSet/>
      <dgm:spPr/>
      <dgm:t>
        <a:bodyPr/>
        <a:lstStyle/>
        <a:p>
          <a:pPr algn="ctr"/>
          <a:endParaRPr lang="en-AU"/>
        </a:p>
      </dgm:t>
    </dgm:pt>
    <dgm:pt modelId="{150F5328-6394-4142-AD0A-047D532DFEE3}">
      <dgm:prSet custT="1"/>
      <dgm:spPr/>
      <dgm:t>
        <a:bodyPr/>
        <a:lstStyle/>
        <a:p>
          <a:pPr algn="ctr"/>
          <a:r>
            <a:rPr lang="en-US" sz="1200">
              <a:latin typeface="Times New Roman" panose="02020603050405020304" pitchFamily="18" charset="0"/>
              <a:cs typeface="Times New Roman" panose="02020603050405020304" pitchFamily="18" charset="0"/>
            </a:rPr>
            <a:t>POLA KOMUNIKASI PENYANDANG TUNA RUNGU DI SKH AL-KAUTSAR CILEGON</a:t>
          </a:r>
          <a:endParaRPr lang="en-AU" sz="1200">
            <a:latin typeface="Times New Roman" panose="02020603050405020304" pitchFamily="18" charset="0"/>
            <a:cs typeface="Times New Roman" panose="02020603050405020304" pitchFamily="18" charset="0"/>
          </a:endParaRPr>
        </a:p>
      </dgm:t>
    </dgm:pt>
    <dgm:pt modelId="{3BE465B3-F179-4A4F-9154-FDA54096EB62}" type="parTrans" cxnId="{5D7DF1C1-5F72-42BC-9F49-093AE6D368EF}">
      <dgm:prSet/>
      <dgm:spPr/>
      <dgm:t>
        <a:bodyPr/>
        <a:lstStyle/>
        <a:p>
          <a:pPr algn="ctr"/>
          <a:endParaRPr lang="en-AU"/>
        </a:p>
      </dgm:t>
    </dgm:pt>
    <dgm:pt modelId="{0DC1B6C6-C52E-4742-9874-8395D6F2D6FC}" type="sibTrans" cxnId="{5D7DF1C1-5F72-42BC-9F49-093AE6D368EF}">
      <dgm:prSet/>
      <dgm:spPr/>
      <dgm:t>
        <a:bodyPr/>
        <a:lstStyle/>
        <a:p>
          <a:pPr algn="ctr"/>
          <a:endParaRPr lang="en-AU"/>
        </a:p>
      </dgm:t>
    </dgm:pt>
    <dgm:pt modelId="{9437D0BF-E00C-4F99-A207-DA13F8B99EF1}">
      <dgm:prSet/>
      <dgm:spPr/>
      <dgm:t>
        <a:bodyPr/>
        <a:lstStyle/>
        <a:p>
          <a:r>
            <a:rPr lang="en-AU">
              <a:latin typeface="Times New Roman" panose="02020603050405020304" pitchFamily="18" charset="0"/>
              <a:cs typeface="Times New Roman" panose="02020603050405020304" pitchFamily="18" charset="0"/>
            </a:rPr>
            <a:t>Non Verbal</a:t>
          </a:r>
        </a:p>
      </dgm:t>
    </dgm:pt>
    <dgm:pt modelId="{DF1582C6-636A-4786-9C62-33A143F7D570}" type="parTrans" cxnId="{00B5BDAB-4435-4695-AE71-B3B38F80E31B}">
      <dgm:prSet/>
      <dgm:spPr/>
      <dgm:t>
        <a:bodyPr/>
        <a:lstStyle/>
        <a:p>
          <a:endParaRPr lang="en-AU"/>
        </a:p>
      </dgm:t>
    </dgm:pt>
    <dgm:pt modelId="{501AFC62-4CC0-4532-828F-53B0920C9D44}" type="sibTrans" cxnId="{00B5BDAB-4435-4695-AE71-B3B38F80E31B}">
      <dgm:prSet/>
      <dgm:spPr/>
      <dgm:t>
        <a:bodyPr/>
        <a:lstStyle/>
        <a:p>
          <a:endParaRPr lang="en-AU"/>
        </a:p>
      </dgm:t>
    </dgm:pt>
    <dgm:pt modelId="{7A6FC7D8-C379-491C-98FD-B44453B93920}">
      <dgm:prSet/>
      <dgm:spPr/>
      <dgm:t>
        <a:bodyPr/>
        <a:lstStyle/>
        <a:p>
          <a:r>
            <a:rPr lang="en-AU">
              <a:latin typeface="Times New Roman" panose="02020603050405020304" pitchFamily="18" charset="0"/>
              <a:cs typeface="Times New Roman" panose="02020603050405020304" pitchFamily="18" charset="0"/>
            </a:rPr>
            <a:t>Verbal</a:t>
          </a:r>
        </a:p>
      </dgm:t>
    </dgm:pt>
    <dgm:pt modelId="{D6E2E940-583F-427A-AFF6-2DF71124ED16}" type="parTrans" cxnId="{B9DE843F-6A8C-489F-805B-B2AB7EF49C8B}">
      <dgm:prSet/>
      <dgm:spPr/>
      <dgm:t>
        <a:bodyPr/>
        <a:lstStyle/>
        <a:p>
          <a:endParaRPr lang="en-AU"/>
        </a:p>
      </dgm:t>
    </dgm:pt>
    <dgm:pt modelId="{2577BB65-CBC3-470F-81DE-70BC2979507E}" type="sibTrans" cxnId="{B9DE843F-6A8C-489F-805B-B2AB7EF49C8B}">
      <dgm:prSet/>
      <dgm:spPr/>
      <dgm:t>
        <a:bodyPr/>
        <a:lstStyle/>
        <a:p>
          <a:endParaRPr lang="en-AU"/>
        </a:p>
      </dgm:t>
    </dgm:pt>
    <dgm:pt modelId="{B80E9A7D-A741-4BB9-9E19-A2B7D2F6372E}" type="pres">
      <dgm:prSet presAssocID="{CEF7D1C2-76D9-44EB-839C-27B5983A5B89}" presName="hierChild1" presStyleCnt="0">
        <dgm:presLayoutVars>
          <dgm:chPref val="1"/>
          <dgm:dir/>
          <dgm:animOne val="branch"/>
          <dgm:animLvl val="lvl"/>
          <dgm:resizeHandles/>
        </dgm:presLayoutVars>
      </dgm:prSet>
      <dgm:spPr/>
      <dgm:t>
        <a:bodyPr/>
        <a:lstStyle/>
        <a:p>
          <a:endParaRPr lang="en-AU"/>
        </a:p>
      </dgm:t>
    </dgm:pt>
    <dgm:pt modelId="{96ACA4CB-1B0F-403E-B0A3-8558119575F6}" type="pres">
      <dgm:prSet presAssocID="{150F5328-6394-4142-AD0A-047D532DFEE3}" presName="hierRoot1" presStyleCnt="0"/>
      <dgm:spPr/>
    </dgm:pt>
    <dgm:pt modelId="{16B228C1-1035-416D-B235-C16BB880436C}" type="pres">
      <dgm:prSet presAssocID="{150F5328-6394-4142-AD0A-047D532DFEE3}" presName="composite" presStyleCnt="0"/>
      <dgm:spPr/>
    </dgm:pt>
    <dgm:pt modelId="{7FD91590-CD9E-45B7-9290-E006260BE6E0}" type="pres">
      <dgm:prSet presAssocID="{150F5328-6394-4142-AD0A-047D532DFEE3}" presName="background" presStyleLbl="node0" presStyleIdx="0" presStyleCnt="1"/>
      <dgm:spPr/>
    </dgm:pt>
    <dgm:pt modelId="{317BF8FD-9FC5-46EC-B52C-E798B74CAFA7}" type="pres">
      <dgm:prSet presAssocID="{150F5328-6394-4142-AD0A-047D532DFEE3}" presName="text" presStyleLbl="fgAcc0" presStyleIdx="0" presStyleCnt="1" custScaleX="805455" custScaleY="536245">
        <dgm:presLayoutVars>
          <dgm:chPref val="3"/>
        </dgm:presLayoutVars>
      </dgm:prSet>
      <dgm:spPr/>
      <dgm:t>
        <a:bodyPr/>
        <a:lstStyle/>
        <a:p>
          <a:endParaRPr lang="en-AU"/>
        </a:p>
      </dgm:t>
    </dgm:pt>
    <dgm:pt modelId="{4A63E865-40EA-4E26-9909-615522680E1F}" type="pres">
      <dgm:prSet presAssocID="{150F5328-6394-4142-AD0A-047D532DFEE3}" presName="hierChild2" presStyleCnt="0"/>
      <dgm:spPr/>
    </dgm:pt>
    <dgm:pt modelId="{93C77C46-2391-4DB4-9190-110CFF707CA9}" type="pres">
      <dgm:prSet presAssocID="{284AD8D3-123A-449B-85D8-D690B63AA346}" presName="Name10" presStyleLbl="parChTrans1D2" presStyleIdx="0" presStyleCnt="1"/>
      <dgm:spPr/>
      <dgm:t>
        <a:bodyPr/>
        <a:lstStyle/>
        <a:p>
          <a:endParaRPr lang="en-AU"/>
        </a:p>
      </dgm:t>
    </dgm:pt>
    <dgm:pt modelId="{6536EEE1-039C-4A51-8332-19AA9477A112}" type="pres">
      <dgm:prSet presAssocID="{57116A91-5507-4B8B-9353-A8543F3E3A67}" presName="hierRoot2" presStyleCnt="0"/>
      <dgm:spPr/>
    </dgm:pt>
    <dgm:pt modelId="{AE5F1946-7FB2-4B34-AF59-981D8860D96B}" type="pres">
      <dgm:prSet presAssocID="{57116A91-5507-4B8B-9353-A8543F3E3A67}" presName="composite2" presStyleCnt="0"/>
      <dgm:spPr/>
    </dgm:pt>
    <dgm:pt modelId="{5436E909-5FF9-4DC2-9B8C-D79EE89CBE58}" type="pres">
      <dgm:prSet presAssocID="{57116A91-5507-4B8B-9353-A8543F3E3A67}" presName="background2" presStyleLbl="node2" presStyleIdx="0" presStyleCnt="1"/>
      <dgm:spPr/>
    </dgm:pt>
    <dgm:pt modelId="{8E47EEA1-162A-4856-A2D2-66AD2A5F99D1}" type="pres">
      <dgm:prSet presAssocID="{57116A91-5507-4B8B-9353-A8543F3E3A67}" presName="text2" presStyleLbl="fgAcc2" presStyleIdx="0" presStyleCnt="1" custScaleX="519388" custScaleY="431818">
        <dgm:presLayoutVars>
          <dgm:chPref val="3"/>
        </dgm:presLayoutVars>
      </dgm:prSet>
      <dgm:spPr/>
      <dgm:t>
        <a:bodyPr/>
        <a:lstStyle/>
        <a:p>
          <a:endParaRPr lang="en-AU"/>
        </a:p>
      </dgm:t>
    </dgm:pt>
    <dgm:pt modelId="{25745F22-FD7A-40CB-8FBB-9770261DFA4E}" type="pres">
      <dgm:prSet presAssocID="{57116A91-5507-4B8B-9353-A8543F3E3A67}" presName="hierChild3" presStyleCnt="0"/>
      <dgm:spPr/>
    </dgm:pt>
    <dgm:pt modelId="{84880408-610B-4C29-B24A-A58F41202E39}" type="pres">
      <dgm:prSet presAssocID="{3733622F-AD14-4A28-BC39-27EE435C3E3C}" presName="Name17" presStyleLbl="parChTrans1D3" presStyleIdx="0" presStyleCnt="1"/>
      <dgm:spPr/>
      <dgm:t>
        <a:bodyPr/>
        <a:lstStyle/>
        <a:p>
          <a:endParaRPr lang="en-AU"/>
        </a:p>
      </dgm:t>
    </dgm:pt>
    <dgm:pt modelId="{03B238BF-B65A-49DE-96B5-129CCA16D8BC}" type="pres">
      <dgm:prSet presAssocID="{E3CA88AD-F975-4DF2-8781-548890E9A7FB}" presName="hierRoot3" presStyleCnt="0"/>
      <dgm:spPr/>
    </dgm:pt>
    <dgm:pt modelId="{E276E173-7C94-4311-ABF0-5BE8A72FB649}" type="pres">
      <dgm:prSet presAssocID="{E3CA88AD-F975-4DF2-8781-548890E9A7FB}" presName="composite3" presStyleCnt="0"/>
      <dgm:spPr/>
    </dgm:pt>
    <dgm:pt modelId="{46DC04D7-420D-4B4B-829F-34003B5F736B}" type="pres">
      <dgm:prSet presAssocID="{E3CA88AD-F975-4DF2-8781-548890E9A7FB}" presName="background3" presStyleLbl="node3" presStyleIdx="0" presStyleCnt="1"/>
      <dgm:spPr/>
    </dgm:pt>
    <dgm:pt modelId="{A5CA516E-5B96-4F27-8094-9EEBE708F528}" type="pres">
      <dgm:prSet presAssocID="{E3CA88AD-F975-4DF2-8781-548890E9A7FB}" presName="text3" presStyleLbl="fgAcc3" presStyleIdx="0" presStyleCnt="1" custScaleX="380643" custScaleY="372705">
        <dgm:presLayoutVars>
          <dgm:chPref val="3"/>
        </dgm:presLayoutVars>
      </dgm:prSet>
      <dgm:spPr/>
      <dgm:t>
        <a:bodyPr/>
        <a:lstStyle/>
        <a:p>
          <a:endParaRPr lang="en-AU"/>
        </a:p>
      </dgm:t>
    </dgm:pt>
    <dgm:pt modelId="{F6C46F1E-C133-4D10-8432-618B1F6B4260}" type="pres">
      <dgm:prSet presAssocID="{E3CA88AD-F975-4DF2-8781-548890E9A7FB}" presName="hierChild4" presStyleCnt="0"/>
      <dgm:spPr/>
    </dgm:pt>
    <dgm:pt modelId="{AB40F067-868B-42E2-ACFD-7F45905AA398}" type="pres">
      <dgm:prSet presAssocID="{D6E2E940-583F-427A-AFF6-2DF71124ED16}" presName="Name23" presStyleLbl="parChTrans1D4" presStyleIdx="0" presStyleCnt="5"/>
      <dgm:spPr/>
      <dgm:t>
        <a:bodyPr/>
        <a:lstStyle/>
        <a:p>
          <a:endParaRPr lang="en-AU"/>
        </a:p>
      </dgm:t>
    </dgm:pt>
    <dgm:pt modelId="{45B1970F-F1EA-4E9E-9A6E-C3D1CC98E7F2}" type="pres">
      <dgm:prSet presAssocID="{7A6FC7D8-C379-491C-98FD-B44453B93920}" presName="hierRoot4" presStyleCnt="0"/>
      <dgm:spPr/>
    </dgm:pt>
    <dgm:pt modelId="{E1A0658B-6EB5-4EA8-8CD7-0C7BBAFE5875}" type="pres">
      <dgm:prSet presAssocID="{7A6FC7D8-C379-491C-98FD-B44453B93920}" presName="composite4" presStyleCnt="0"/>
      <dgm:spPr/>
    </dgm:pt>
    <dgm:pt modelId="{1DF42C6A-2131-4CB6-A6F5-C7681AC4D7FB}" type="pres">
      <dgm:prSet presAssocID="{7A6FC7D8-C379-491C-98FD-B44453B93920}" presName="background4" presStyleLbl="node4" presStyleIdx="0" presStyleCnt="5"/>
      <dgm:spPr/>
    </dgm:pt>
    <dgm:pt modelId="{D6AF1A50-A747-4890-AC9C-B528A775C605}" type="pres">
      <dgm:prSet presAssocID="{7A6FC7D8-C379-491C-98FD-B44453B93920}" presName="text4" presStyleLbl="fgAcc4" presStyleIdx="0" presStyleCnt="5" custScaleX="312449" custScaleY="196461">
        <dgm:presLayoutVars>
          <dgm:chPref val="3"/>
        </dgm:presLayoutVars>
      </dgm:prSet>
      <dgm:spPr/>
      <dgm:t>
        <a:bodyPr/>
        <a:lstStyle/>
        <a:p>
          <a:endParaRPr lang="en-AU"/>
        </a:p>
      </dgm:t>
    </dgm:pt>
    <dgm:pt modelId="{A8436465-0FFD-4AF4-AE71-CBF7E5EE5F9F}" type="pres">
      <dgm:prSet presAssocID="{7A6FC7D8-C379-491C-98FD-B44453B93920}" presName="hierChild5" presStyleCnt="0"/>
      <dgm:spPr/>
    </dgm:pt>
    <dgm:pt modelId="{6E66A88C-4216-4B3F-9469-57D4FB6CD8B4}" type="pres">
      <dgm:prSet presAssocID="{DF1582C6-636A-4786-9C62-33A143F7D570}" presName="Name23" presStyleLbl="parChTrans1D4" presStyleIdx="1" presStyleCnt="5"/>
      <dgm:spPr/>
      <dgm:t>
        <a:bodyPr/>
        <a:lstStyle/>
        <a:p>
          <a:endParaRPr lang="en-AU"/>
        </a:p>
      </dgm:t>
    </dgm:pt>
    <dgm:pt modelId="{3141AF4F-93A5-4E28-B35B-6C8A0AE635BC}" type="pres">
      <dgm:prSet presAssocID="{9437D0BF-E00C-4F99-A207-DA13F8B99EF1}" presName="hierRoot4" presStyleCnt="0"/>
      <dgm:spPr/>
    </dgm:pt>
    <dgm:pt modelId="{913D926C-E8F4-48BF-B429-5802250DF4BB}" type="pres">
      <dgm:prSet presAssocID="{9437D0BF-E00C-4F99-A207-DA13F8B99EF1}" presName="composite4" presStyleCnt="0"/>
      <dgm:spPr/>
    </dgm:pt>
    <dgm:pt modelId="{43CB1C79-2FC4-4737-8690-82BD174F6DBB}" type="pres">
      <dgm:prSet presAssocID="{9437D0BF-E00C-4F99-A207-DA13F8B99EF1}" presName="background4" presStyleLbl="node4" presStyleIdx="1" presStyleCnt="5"/>
      <dgm:spPr/>
    </dgm:pt>
    <dgm:pt modelId="{41A63B27-9EDF-4C26-97E1-0CD843776EE2}" type="pres">
      <dgm:prSet presAssocID="{9437D0BF-E00C-4F99-A207-DA13F8B99EF1}" presName="text4" presStyleLbl="fgAcc4" presStyleIdx="1" presStyleCnt="5" custScaleX="288685" custScaleY="208207">
        <dgm:presLayoutVars>
          <dgm:chPref val="3"/>
        </dgm:presLayoutVars>
      </dgm:prSet>
      <dgm:spPr/>
      <dgm:t>
        <a:bodyPr/>
        <a:lstStyle/>
        <a:p>
          <a:endParaRPr lang="en-AU"/>
        </a:p>
      </dgm:t>
    </dgm:pt>
    <dgm:pt modelId="{AB63232C-8083-47DC-A2DE-BD805BCEB59E}" type="pres">
      <dgm:prSet presAssocID="{9437D0BF-E00C-4F99-A207-DA13F8B99EF1}" presName="hierChild5" presStyleCnt="0"/>
      <dgm:spPr/>
    </dgm:pt>
    <dgm:pt modelId="{31C450B6-1DAE-43EB-8250-B9FA5CC3C5BB}" type="pres">
      <dgm:prSet presAssocID="{8A7487C1-B438-4E6E-8D54-115CCD24F781}" presName="Name23" presStyleLbl="parChTrans1D4" presStyleIdx="2" presStyleCnt="5"/>
      <dgm:spPr/>
      <dgm:t>
        <a:bodyPr/>
        <a:lstStyle/>
        <a:p>
          <a:endParaRPr lang="en-AU"/>
        </a:p>
      </dgm:t>
    </dgm:pt>
    <dgm:pt modelId="{6A926F60-C1CC-4758-B6A6-65B8102D454E}" type="pres">
      <dgm:prSet presAssocID="{DF8423CE-2AD1-4977-B003-C4AE969ED27E}" presName="hierRoot4" presStyleCnt="0"/>
      <dgm:spPr/>
    </dgm:pt>
    <dgm:pt modelId="{2FAD276F-DC6E-4C5D-8229-573DD4518102}" type="pres">
      <dgm:prSet presAssocID="{DF8423CE-2AD1-4977-B003-C4AE969ED27E}" presName="composite4" presStyleCnt="0"/>
      <dgm:spPr/>
    </dgm:pt>
    <dgm:pt modelId="{697A47A2-44F9-4AC5-A76B-573968C725D5}" type="pres">
      <dgm:prSet presAssocID="{DF8423CE-2AD1-4977-B003-C4AE969ED27E}" presName="background4" presStyleLbl="node4" presStyleIdx="2" presStyleCnt="5"/>
      <dgm:spPr/>
    </dgm:pt>
    <dgm:pt modelId="{ABE21749-8293-4E25-8463-9AA2460C9D13}" type="pres">
      <dgm:prSet presAssocID="{DF8423CE-2AD1-4977-B003-C4AE969ED27E}" presName="text4" presStyleLbl="fgAcc4" presStyleIdx="2" presStyleCnt="5" custScaleX="287280" custScaleY="220243">
        <dgm:presLayoutVars>
          <dgm:chPref val="3"/>
        </dgm:presLayoutVars>
      </dgm:prSet>
      <dgm:spPr/>
      <dgm:t>
        <a:bodyPr/>
        <a:lstStyle/>
        <a:p>
          <a:endParaRPr lang="en-AU"/>
        </a:p>
      </dgm:t>
    </dgm:pt>
    <dgm:pt modelId="{8B831487-AAA2-444D-8A6A-4E4B257DA2CD}" type="pres">
      <dgm:prSet presAssocID="{DF8423CE-2AD1-4977-B003-C4AE969ED27E}" presName="hierChild5" presStyleCnt="0"/>
      <dgm:spPr/>
    </dgm:pt>
    <dgm:pt modelId="{E02B422C-21AF-4262-8D74-70FBA689D850}" type="pres">
      <dgm:prSet presAssocID="{93001847-EEE9-4D21-8F8E-272A39F4BDDB}" presName="Name23" presStyleLbl="parChTrans1D4" presStyleIdx="3" presStyleCnt="5"/>
      <dgm:spPr/>
      <dgm:t>
        <a:bodyPr/>
        <a:lstStyle/>
        <a:p>
          <a:endParaRPr lang="en-AU"/>
        </a:p>
      </dgm:t>
    </dgm:pt>
    <dgm:pt modelId="{0D8A081B-275C-4033-8C46-C882AD5B90B5}" type="pres">
      <dgm:prSet presAssocID="{F3405E0E-FE5C-48E3-A116-DC8BC7912520}" presName="hierRoot4" presStyleCnt="0"/>
      <dgm:spPr/>
    </dgm:pt>
    <dgm:pt modelId="{4E94E41B-184D-4067-896A-D2BF0FA13E18}" type="pres">
      <dgm:prSet presAssocID="{F3405E0E-FE5C-48E3-A116-DC8BC7912520}" presName="composite4" presStyleCnt="0"/>
      <dgm:spPr/>
    </dgm:pt>
    <dgm:pt modelId="{1BFF1837-57F7-445D-9D9A-78BA6BCBD574}" type="pres">
      <dgm:prSet presAssocID="{F3405E0E-FE5C-48E3-A116-DC8BC7912520}" presName="background4" presStyleLbl="node4" presStyleIdx="3" presStyleCnt="5"/>
      <dgm:spPr/>
    </dgm:pt>
    <dgm:pt modelId="{D8749AE6-A7A4-46D1-8E3F-A09AD2514CE8}" type="pres">
      <dgm:prSet presAssocID="{F3405E0E-FE5C-48E3-A116-DC8BC7912520}" presName="text4" presStyleLbl="fgAcc4" presStyleIdx="3" presStyleCnt="5" custScaleX="297059" custScaleY="231493">
        <dgm:presLayoutVars>
          <dgm:chPref val="3"/>
        </dgm:presLayoutVars>
      </dgm:prSet>
      <dgm:spPr/>
      <dgm:t>
        <a:bodyPr/>
        <a:lstStyle/>
        <a:p>
          <a:endParaRPr lang="en-AU"/>
        </a:p>
      </dgm:t>
    </dgm:pt>
    <dgm:pt modelId="{BC175633-172B-4966-A4C6-CE229E2DCEF3}" type="pres">
      <dgm:prSet presAssocID="{F3405E0E-FE5C-48E3-A116-DC8BC7912520}" presName="hierChild5" presStyleCnt="0"/>
      <dgm:spPr/>
    </dgm:pt>
    <dgm:pt modelId="{43997796-C3EE-4A36-BCF4-35D79CB91A26}" type="pres">
      <dgm:prSet presAssocID="{DBCCE730-2F4D-42AA-BF2A-3802D40A8025}" presName="Name23" presStyleLbl="parChTrans1D4" presStyleIdx="4" presStyleCnt="5"/>
      <dgm:spPr/>
      <dgm:t>
        <a:bodyPr/>
        <a:lstStyle/>
        <a:p>
          <a:endParaRPr lang="en-AU"/>
        </a:p>
      </dgm:t>
    </dgm:pt>
    <dgm:pt modelId="{78CA7327-3714-4BE3-8964-F00CC2C6BF9F}" type="pres">
      <dgm:prSet presAssocID="{364882DF-66E1-41D0-B8FE-19DBAD1CAB72}" presName="hierRoot4" presStyleCnt="0"/>
      <dgm:spPr/>
    </dgm:pt>
    <dgm:pt modelId="{EA9031C6-3846-4032-B8DF-6042354E0513}" type="pres">
      <dgm:prSet presAssocID="{364882DF-66E1-41D0-B8FE-19DBAD1CAB72}" presName="composite4" presStyleCnt="0"/>
      <dgm:spPr/>
    </dgm:pt>
    <dgm:pt modelId="{F616531D-F23E-48A1-A2FC-AE9E4F8B0B97}" type="pres">
      <dgm:prSet presAssocID="{364882DF-66E1-41D0-B8FE-19DBAD1CAB72}" presName="background4" presStyleLbl="node4" presStyleIdx="4" presStyleCnt="5"/>
      <dgm:spPr/>
    </dgm:pt>
    <dgm:pt modelId="{4C5EFACB-AB96-45C4-98F6-F0E886903AD9}" type="pres">
      <dgm:prSet presAssocID="{364882DF-66E1-41D0-B8FE-19DBAD1CAB72}" presName="text4" presStyleLbl="fgAcc4" presStyleIdx="4" presStyleCnt="5" custScaleX="305519" custScaleY="235049">
        <dgm:presLayoutVars>
          <dgm:chPref val="3"/>
        </dgm:presLayoutVars>
      </dgm:prSet>
      <dgm:spPr/>
      <dgm:t>
        <a:bodyPr/>
        <a:lstStyle/>
        <a:p>
          <a:endParaRPr lang="en-AU"/>
        </a:p>
      </dgm:t>
    </dgm:pt>
    <dgm:pt modelId="{A758B9D4-7887-440A-ABC9-C1987B8C9B9D}" type="pres">
      <dgm:prSet presAssocID="{364882DF-66E1-41D0-B8FE-19DBAD1CAB72}" presName="hierChild5" presStyleCnt="0"/>
      <dgm:spPr/>
    </dgm:pt>
  </dgm:ptLst>
  <dgm:cxnLst>
    <dgm:cxn modelId="{2A86B5A7-ED80-4895-BD28-486C9827EBBA}" srcId="{E3CA88AD-F975-4DF2-8781-548890E9A7FB}" destId="{F3405E0E-FE5C-48E3-A116-DC8BC7912520}" srcOrd="3" destOrd="0" parTransId="{93001847-EEE9-4D21-8F8E-272A39F4BDDB}" sibTransId="{EB49E3DA-2492-4926-9C9F-7734CDEA5809}"/>
    <dgm:cxn modelId="{B80F6F36-CE56-4203-81B2-378AF3C03EEC}" type="presOf" srcId="{150F5328-6394-4142-AD0A-047D532DFEE3}" destId="{317BF8FD-9FC5-46EC-B52C-E798B74CAFA7}" srcOrd="0" destOrd="0" presId="urn:microsoft.com/office/officeart/2005/8/layout/hierarchy1"/>
    <dgm:cxn modelId="{98A3EB08-5C1C-4116-8E28-F5145A549938}" type="presOf" srcId="{CEF7D1C2-76D9-44EB-839C-27B5983A5B89}" destId="{B80E9A7D-A741-4BB9-9E19-A2B7D2F6372E}" srcOrd="0" destOrd="0" presId="urn:microsoft.com/office/officeart/2005/8/layout/hierarchy1"/>
    <dgm:cxn modelId="{985B9B9F-38FE-48B1-8C83-39D707337B95}" srcId="{150F5328-6394-4142-AD0A-047D532DFEE3}" destId="{57116A91-5507-4B8B-9353-A8543F3E3A67}" srcOrd="0" destOrd="0" parTransId="{284AD8D3-123A-449B-85D8-D690B63AA346}" sibTransId="{642C3EB4-7700-4B38-A0FC-192677094EEB}"/>
    <dgm:cxn modelId="{092CE36D-4925-4485-A79D-60569F2DD9F2}" type="presOf" srcId="{3733622F-AD14-4A28-BC39-27EE435C3E3C}" destId="{84880408-610B-4C29-B24A-A58F41202E39}" srcOrd="0" destOrd="0" presId="urn:microsoft.com/office/officeart/2005/8/layout/hierarchy1"/>
    <dgm:cxn modelId="{C33FF36E-5ABF-425F-98A6-CB7B598D3A36}" type="presOf" srcId="{57116A91-5507-4B8B-9353-A8543F3E3A67}" destId="{8E47EEA1-162A-4856-A2D2-66AD2A5F99D1}" srcOrd="0" destOrd="0" presId="urn:microsoft.com/office/officeart/2005/8/layout/hierarchy1"/>
    <dgm:cxn modelId="{BB1BD399-47DC-462C-8D79-7AC3E1E65809}" type="presOf" srcId="{7A6FC7D8-C379-491C-98FD-B44453B93920}" destId="{D6AF1A50-A747-4890-AC9C-B528A775C605}" srcOrd="0" destOrd="0" presId="urn:microsoft.com/office/officeart/2005/8/layout/hierarchy1"/>
    <dgm:cxn modelId="{E00493A5-044E-4255-80C7-2D0422F293C9}" type="presOf" srcId="{93001847-EEE9-4D21-8F8E-272A39F4BDDB}" destId="{E02B422C-21AF-4262-8D74-70FBA689D850}" srcOrd="0" destOrd="0" presId="urn:microsoft.com/office/officeart/2005/8/layout/hierarchy1"/>
    <dgm:cxn modelId="{7858366A-4F57-4EF4-9FD2-6F872BA26831}" type="presOf" srcId="{E3CA88AD-F975-4DF2-8781-548890E9A7FB}" destId="{A5CA516E-5B96-4F27-8094-9EEBE708F528}" srcOrd="0" destOrd="0" presId="urn:microsoft.com/office/officeart/2005/8/layout/hierarchy1"/>
    <dgm:cxn modelId="{B9DE843F-6A8C-489F-805B-B2AB7EF49C8B}" srcId="{E3CA88AD-F975-4DF2-8781-548890E9A7FB}" destId="{7A6FC7D8-C379-491C-98FD-B44453B93920}" srcOrd="0" destOrd="0" parTransId="{D6E2E940-583F-427A-AFF6-2DF71124ED16}" sibTransId="{2577BB65-CBC3-470F-81DE-70BC2979507E}"/>
    <dgm:cxn modelId="{ABEA06D4-D4AE-4780-AE3B-92DCB5143706}" type="presOf" srcId="{DF1582C6-636A-4786-9C62-33A143F7D570}" destId="{6E66A88C-4216-4B3F-9469-57D4FB6CD8B4}" srcOrd="0" destOrd="0" presId="urn:microsoft.com/office/officeart/2005/8/layout/hierarchy1"/>
    <dgm:cxn modelId="{5D7DF1C1-5F72-42BC-9F49-093AE6D368EF}" srcId="{CEF7D1C2-76D9-44EB-839C-27B5983A5B89}" destId="{150F5328-6394-4142-AD0A-047D532DFEE3}" srcOrd="0" destOrd="0" parTransId="{3BE465B3-F179-4A4F-9154-FDA54096EB62}" sibTransId="{0DC1B6C6-C52E-4742-9874-8395D6F2D6FC}"/>
    <dgm:cxn modelId="{03287199-C687-4855-AB7F-B41CDC40CFF1}" type="presOf" srcId="{364882DF-66E1-41D0-B8FE-19DBAD1CAB72}" destId="{4C5EFACB-AB96-45C4-98F6-F0E886903AD9}" srcOrd="0" destOrd="0" presId="urn:microsoft.com/office/officeart/2005/8/layout/hierarchy1"/>
    <dgm:cxn modelId="{B4085C2F-C8FB-4175-8B7D-D85FB44D1A7B}" type="presOf" srcId="{F3405E0E-FE5C-48E3-A116-DC8BC7912520}" destId="{D8749AE6-A7A4-46D1-8E3F-A09AD2514CE8}" srcOrd="0" destOrd="0" presId="urn:microsoft.com/office/officeart/2005/8/layout/hierarchy1"/>
    <dgm:cxn modelId="{D1A65BEA-1DEE-4449-9E96-47B9332E30EF}" type="presOf" srcId="{284AD8D3-123A-449B-85D8-D690B63AA346}" destId="{93C77C46-2391-4DB4-9190-110CFF707CA9}" srcOrd="0" destOrd="0" presId="urn:microsoft.com/office/officeart/2005/8/layout/hierarchy1"/>
    <dgm:cxn modelId="{2EC43E75-FB13-45B1-8CC0-DA21E18B997E}" type="presOf" srcId="{8A7487C1-B438-4E6E-8D54-115CCD24F781}" destId="{31C450B6-1DAE-43EB-8250-B9FA5CC3C5BB}" srcOrd="0" destOrd="0" presId="urn:microsoft.com/office/officeart/2005/8/layout/hierarchy1"/>
    <dgm:cxn modelId="{DCC8644B-427F-4712-9AF4-244632668796}" type="presOf" srcId="{DBCCE730-2F4D-42AA-BF2A-3802D40A8025}" destId="{43997796-C3EE-4A36-BCF4-35D79CB91A26}" srcOrd="0" destOrd="0" presId="urn:microsoft.com/office/officeart/2005/8/layout/hierarchy1"/>
    <dgm:cxn modelId="{3C3E07E5-F65E-4E56-B2F6-408967C96114}" type="presOf" srcId="{D6E2E940-583F-427A-AFF6-2DF71124ED16}" destId="{AB40F067-868B-42E2-ACFD-7F45905AA398}" srcOrd="0" destOrd="0" presId="urn:microsoft.com/office/officeart/2005/8/layout/hierarchy1"/>
    <dgm:cxn modelId="{1343EA34-45E3-4FA1-B654-8A3350DD27E3}" type="presOf" srcId="{9437D0BF-E00C-4F99-A207-DA13F8B99EF1}" destId="{41A63B27-9EDF-4C26-97E1-0CD843776EE2}" srcOrd="0" destOrd="0" presId="urn:microsoft.com/office/officeart/2005/8/layout/hierarchy1"/>
    <dgm:cxn modelId="{00B5BDAB-4435-4695-AE71-B3B38F80E31B}" srcId="{E3CA88AD-F975-4DF2-8781-548890E9A7FB}" destId="{9437D0BF-E00C-4F99-A207-DA13F8B99EF1}" srcOrd="1" destOrd="0" parTransId="{DF1582C6-636A-4786-9C62-33A143F7D570}" sibTransId="{501AFC62-4CC0-4532-828F-53B0920C9D44}"/>
    <dgm:cxn modelId="{1BAE9B90-2797-4F85-A8CA-97C165C4D2EA}" type="presOf" srcId="{DF8423CE-2AD1-4977-B003-C4AE969ED27E}" destId="{ABE21749-8293-4E25-8463-9AA2460C9D13}" srcOrd="0" destOrd="0" presId="urn:microsoft.com/office/officeart/2005/8/layout/hierarchy1"/>
    <dgm:cxn modelId="{813D6537-B425-4429-A3F9-0B0937D3A0A6}" srcId="{57116A91-5507-4B8B-9353-A8543F3E3A67}" destId="{E3CA88AD-F975-4DF2-8781-548890E9A7FB}" srcOrd="0" destOrd="0" parTransId="{3733622F-AD14-4A28-BC39-27EE435C3E3C}" sibTransId="{1997CCE2-2609-44B9-AD4D-2389184F7AA1}"/>
    <dgm:cxn modelId="{299F2EBC-5E1A-4943-A314-9BC7F678C1CB}" srcId="{E3CA88AD-F975-4DF2-8781-548890E9A7FB}" destId="{364882DF-66E1-41D0-B8FE-19DBAD1CAB72}" srcOrd="4" destOrd="0" parTransId="{DBCCE730-2F4D-42AA-BF2A-3802D40A8025}" sibTransId="{C41E6EDA-9390-4DC0-91A0-44DD08DD32CC}"/>
    <dgm:cxn modelId="{F2B330AE-1F06-4354-A403-88FAE462478C}" srcId="{E3CA88AD-F975-4DF2-8781-548890E9A7FB}" destId="{DF8423CE-2AD1-4977-B003-C4AE969ED27E}" srcOrd="2" destOrd="0" parTransId="{8A7487C1-B438-4E6E-8D54-115CCD24F781}" sibTransId="{C33707AE-4A0E-401E-B9F5-985EBE5B47E5}"/>
    <dgm:cxn modelId="{4F2A2068-E1F3-4B2D-91A9-D458B3968BAE}" type="presParOf" srcId="{B80E9A7D-A741-4BB9-9E19-A2B7D2F6372E}" destId="{96ACA4CB-1B0F-403E-B0A3-8558119575F6}" srcOrd="0" destOrd="0" presId="urn:microsoft.com/office/officeart/2005/8/layout/hierarchy1"/>
    <dgm:cxn modelId="{B7CE70CB-0FFF-4994-8A78-1D2A2C2589CF}" type="presParOf" srcId="{96ACA4CB-1B0F-403E-B0A3-8558119575F6}" destId="{16B228C1-1035-416D-B235-C16BB880436C}" srcOrd="0" destOrd="0" presId="urn:microsoft.com/office/officeart/2005/8/layout/hierarchy1"/>
    <dgm:cxn modelId="{7D8957A7-45D9-485B-883B-5F9EDCE96E52}" type="presParOf" srcId="{16B228C1-1035-416D-B235-C16BB880436C}" destId="{7FD91590-CD9E-45B7-9290-E006260BE6E0}" srcOrd="0" destOrd="0" presId="urn:microsoft.com/office/officeart/2005/8/layout/hierarchy1"/>
    <dgm:cxn modelId="{A890A442-3799-4839-BC09-D67D8F39D791}" type="presParOf" srcId="{16B228C1-1035-416D-B235-C16BB880436C}" destId="{317BF8FD-9FC5-46EC-B52C-E798B74CAFA7}" srcOrd="1" destOrd="0" presId="urn:microsoft.com/office/officeart/2005/8/layout/hierarchy1"/>
    <dgm:cxn modelId="{6A8CC827-802F-4D8F-B98E-457058E97292}" type="presParOf" srcId="{96ACA4CB-1B0F-403E-B0A3-8558119575F6}" destId="{4A63E865-40EA-4E26-9909-615522680E1F}" srcOrd="1" destOrd="0" presId="urn:microsoft.com/office/officeart/2005/8/layout/hierarchy1"/>
    <dgm:cxn modelId="{4873637D-7423-4473-B497-F9A9B9B135DF}" type="presParOf" srcId="{4A63E865-40EA-4E26-9909-615522680E1F}" destId="{93C77C46-2391-4DB4-9190-110CFF707CA9}" srcOrd="0" destOrd="0" presId="urn:microsoft.com/office/officeart/2005/8/layout/hierarchy1"/>
    <dgm:cxn modelId="{F640D407-C428-4949-8087-85E90646E00B}" type="presParOf" srcId="{4A63E865-40EA-4E26-9909-615522680E1F}" destId="{6536EEE1-039C-4A51-8332-19AA9477A112}" srcOrd="1" destOrd="0" presId="urn:microsoft.com/office/officeart/2005/8/layout/hierarchy1"/>
    <dgm:cxn modelId="{F9973C2C-84F8-4A9D-BAF0-A42FDC7ECD1E}" type="presParOf" srcId="{6536EEE1-039C-4A51-8332-19AA9477A112}" destId="{AE5F1946-7FB2-4B34-AF59-981D8860D96B}" srcOrd="0" destOrd="0" presId="urn:microsoft.com/office/officeart/2005/8/layout/hierarchy1"/>
    <dgm:cxn modelId="{86085598-B061-49BF-B4C6-52E382474099}" type="presParOf" srcId="{AE5F1946-7FB2-4B34-AF59-981D8860D96B}" destId="{5436E909-5FF9-4DC2-9B8C-D79EE89CBE58}" srcOrd="0" destOrd="0" presId="urn:microsoft.com/office/officeart/2005/8/layout/hierarchy1"/>
    <dgm:cxn modelId="{70E1569A-31F7-4D7D-A186-25AA5D3AC3A5}" type="presParOf" srcId="{AE5F1946-7FB2-4B34-AF59-981D8860D96B}" destId="{8E47EEA1-162A-4856-A2D2-66AD2A5F99D1}" srcOrd="1" destOrd="0" presId="urn:microsoft.com/office/officeart/2005/8/layout/hierarchy1"/>
    <dgm:cxn modelId="{BE392382-30D3-481D-A21B-38C1A4B0949D}" type="presParOf" srcId="{6536EEE1-039C-4A51-8332-19AA9477A112}" destId="{25745F22-FD7A-40CB-8FBB-9770261DFA4E}" srcOrd="1" destOrd="0" presId="urn:microsoft.com/office/officeart/2005/8/layout/hierarchy1"/>
    <dgm:cxn modelId="{4CD64FF0-5832-4F15-AFCE-5BE31AF3C4AF}" type="presParOf" srcId="{25745F22-FD7A-40CB-8FBB-9770261DFA4E}" destId="{84880408-610B-4C29-B24A-A58F41202E39}" srcOrd="0" destOrd="0" presId="urn:microsoft.com/office/officeart/2005/8/layout/hierarchy1"/>
    <dgm:cxn modelId="{2C9E635D-8481-4455-AD0C-EAED13C39CDB}" type="presParOf" srcId="{25745F22-FD7A-40CB-8FBB-9770261DFA4E}" destId="{03B238BF-B65A-49DE-96B5-129CCA16D8BC}" srcOrd="1" destOrd="0" presId="urn:microsoft.com/office/officeart/2005/8/layout/hierarchy1"/>
    <dgm:cxn modelId="{BF5DBEE7-06C9-4C73-9EDE-DCF347391933}" type="presParOf" srcId="{03B238BF-B65A-49DE-96B5-129CCA16D8BC}" destId="{E276E173-7C94-4311-ABF0-5BE8A72FB649}" srcOrd="0" destOrd="0" presId="urn:microsoft.com/office/officeart/2005/8/layout/hierarchy1"/>
    <dgm:cxn modelId="{1BE6EAA3-9D1D-4EFC-91E4-FAD78CD88797}" type="presParOf" srcId="{E276E173-7C94-4311-ABF0-5BE8A72FB649}" destId="{46DC04D7-420D-4B4B-829F-34003B5F736B}" srcOrd="0" destOrd="0" presId="urn:microsoft.com/office/officeart/2005/8/layout/hierarchy1"/>
    <dgm:cxn modelId="{5166F29A-E3CA-4FB5-BC33-2FABCEB058CE}" type="presParOf" srcId="{E276E173-7C94-4311-ABF0-5BE8A72FB649}" destId="{A5CA516E-5B96-4F27-8094-9EEBE708F528}" srcOrd="1" destOrd="0" presId="urn:microsoft.com/office/officeart/2005/8/layout/hierarchy1"/>
    <dgm:cxn modelId="{A6C19CCB-5D88-42F8-A8A0-2286B958666C}" type="presParOf" srcId="{03B238BF-B65A-49DE-96B5-129CCA16D8BC}" destId="{F6C46F1E-C133-4D10-8432-618B1F6B4260}" srcOrd="1" destOrd="0" presId="urn:microsoft.com/office/officeart/2005/8/layout/hierarchy1"/>
    <dgm:cxn modelId="{A94AA8B7-EB92-431B-93C9-A7B70C2078EC}" type="presParOf" srcId="{F6C46F1E-C133-4D10-8432-618B1F6B4260}" destId="{AB40F067-868B-42E2-ACFD-7F45905AA398}" srcOrd="0" destOrd="0" presId="urn:microsoft.com/office/officeart/2005/8/layout/hierarchy1"/>
    <dgm:cxn modelId="{26E632FB-C467-48E5-9E80-51EFFEF6475E}" type="presParOf" srcId="{F6C46F1E-C133-4D10-8432-618B1F6B4260}" destId="{45B1970F-F1EA-4E9E-9A6E-C3D1CC98E7F2}" srcOrd="1" destOrd="0" presId="urn:microsoft.com/office/officeart/2005/8/layout/hierarchy1"/>
    <dgm:cxn modelId="{2BCB3F44-7CF1-42F8-A107-07946CE1BFE8}" type="presParOf" srcId="{45B1970F-F1EA-4E9E-9A6E-C3D1CC98E7F2}" destId="{E1A0658B-6EB5-4EA8-8CD7-0C7BBAFE5875}" srcOrd="0" destOrd="0" presId="urn:microsoft.com/office/officeart/2005/8/layout/hierarchy1"/>
    <dgm:cxn modelId="{798193D2-28C1-4850-8719-77F246C6263C}" type="presParOf" srcId="{E1A0658B-6EB5-4EA8-8CD7-0C7BBAFE5875}" destId="{1DF42C6A-2131-4CB6-A6F5-C7681AC4D7FB}" srcOrd="0" destOrd="0" presId="urn:microsoft.com/office/officeart/2005/8/layout/hierarchy1"/>
    <dgm:cxn modelId="{CDA38F09-D7EE-4F45-8EC5-9CDC2FF51811}" type="presParOf" srcId="{E1A0658B-6EB5-4EA8-8CD7-0C7BBAFE5875}" destId="{D6AF1A50-A747-4890-AC9C-B528A775C605}" srcOrd="1" destOrd="0" presId="urn:microsoft.com/office/officeart/2005/8/layout/hierarchy1"/>
    <dgm:cxn modelId="{91F0C71B-D8C1-43B9-9D5E-1C6CF1056351}" type="presParOf" srcId="{45B1970F-F1EA-4E9E-9A6E-C3D1CC98E7F2}" destId="{A8436465-0FFD-4AF4-AE71-CBF7E5EE5F9F}" srcOrd="1" destOrd="0" presId="urn:microsoft.com/office/officeart/2005/8/layout/hierarchy1"/>
    <dgm:cxn modelId="{6D8883A5-B737-41E6-AB25-86FF1AC0D4C0}" type="presParOf" srcId="{F6C46F1E-C133-4D10-8432-618B1F6B4260}" destId="{6E66A88C-4216-4B3F-9469-57D4FB6CD8B4}" srcOrd="2" destOrd="0" presId="urn:microsoft.com/office/officeart/2005/8/layout/hierarchy1"/>
    <dgm:cxn modelId="{1B5D8BAB-8B05-4B38-A304-71236A0EDC9D}" type="presParOf" srcId="{F6C46F1E-C133-4D10-8432-618B1F6B4260}" destId="{3141AF4F-93A5-4E28-B35B-6C8A0AE635BC}" srcOrd="3" destOrd="0" presId="urn:microsoft.com/office/officeart/2005/8/layout/hierarchy1"/>
    <dgm:cxn modelId="{8FC9975B-3F48-49B7-8B8E-62C5AB181F3F}" type="presParOf" srcId="{3141AF4F-93A5-4E28-B35B-6C8A0AE635BC}" destId="{913D926C-E8F4-48BF-B429-5802250DF4BB}" srcOrd="0" destOrd="0" presId="urn:microsoft.com/office/officeart/2005/8/layout/hierarchy1"/>
    <dgm:cxn modelId="{79FED728-862F-4C74-B75C-CB26AB99921B}" type="presParOf" srcId="{913D926C-E8F4-48BF-B429-5802250DF4BB}" destId="{43CB1C79-2FC4-4737-8690-82BD174F6DBB}" srcOrd="0" destOrd="0" presId="urn:microsoft.com/office/officeart/2005/8/layout/hierarchy1"/>
    <dgm:cxn modelId="{D7741F51-DB2A-4C90-8B3C-DECA388FE8BA}" type="presParOf" srcId="{913D926C-E8F4-48BF-B429-5802250DF4BB}" destId="{41A63B27-9EDF-4C26-97E1-0CD843776EE2}" srcOrd="1" destOrd="0" presId="urn:microsoft.com/office/officeart/2005/8/layout/hierarchy1"/>
    <dgm:cxn modelId="{CC244A65-C818-4062-BEB5-1D2C522E6BDC}" type="presParOf" srcId="{3141AF4F-93A5-4E28-B35B-6C8A0AE635BC}" destId="{AB63232C-8083-47DC-A2DE-BD805BCEB59E}" srcOrd="1" destOrd="0" presId="urn:microsoft.com/office/officeart/2005/8/layout/hierarchy1"/>
    <dgm:cxn modelId="{6010D2D3-8B9E-4BEE-9619-6599FB108C2F}" type="presParOf" srcId="{F6C46F1E-C133-4D10-8432-618B1F6B4260}" destId="{31C450B6-1DAE-43EB-8250-B9FA5CC3C5BB}" srcOrd="4" destOrd="0" presId="urn:microsoft.com/office/officeart/2005/8/layout/hierarchy1"/>
    <dgm:cxn modelId="{805E4491-9E01-430A-8D78-7400EF424D1D}" type="presParOf" srcId="{F6C46F1E-C133-4D10-8432-618B1F6B4260}" destId="{6A926F60-C1CC-4758-B6A6-65B8102D454E}" srcOrd="5" destOrd="0" presId="urn:microsoft.com/office/officeart/2005/8/layout/hierarchy1"/>
    <dgm:cxn modelId="{DE382D09-F53B-41F6-BA2E-78D55B4E266B}" type="presParOf" srcId="{6A926F60-C1CC-4758-B6A6-65B8102D454E}" destId="{2FAD276F-DC6E-4C5D-8229-573DD4518102}" srcOrd="0" destOrd="0" presId="urn:microsoft.com/office/officeart/2005/8/layout/hierarchy1"/>
    <dgm:cxn modelId="{A72BB6FA-289C-4C4A-985C-41CB67771C7C}" type="presParOf" srcId="{2FAD276F-DC6E-4C5D-8229-573DD4518102}" destId="{697A47A2-44F9-4AC5-A76B-573968C725D5}" srcOrd="0" destOrd="0" presId="urn:microsoft.com/office/officeart/2005/8/layout/hierarchy1"/>
    <dgm:cxn modelId="{9DDC79DA-CBA8-458C-A47E-1C005202A949}" type="presParOf" srcId="{2FAD276F-DC6E-4C5D-8229-573DD4518102}" destId="{ABE21749-8293-4E25-8463-9AA2460C9D13}" srcOrd="1" destOrd="0" presId="urn:microsoft.com/office/officeart/2005/8/layout/hierarchy1"/>
    <dgm:cxn modelId="{FAE4CF54-F11D-42BC-85D1-3E6EB952C6B3}" type="presParOf" srcId="{6A926F60-C1CC-4758-B6A6-65B8102D454E}" destId="{8B831487-AAA2-444D-8A6A-4E4B257DA2CD}" srcOrd="1" destOrd="0" presId="urn:microsoft.com/office/officeart/2005/8/layout/hierarchy1"/>
    <dgm:cxn modelId="{E34A7017-51FE-4741-8288-FB69C35DB207}" type="presParOf" srcId="{F6C46F1E-C133-4D10-8432-618B1F6B4260}" destId="{E02B422C-21AF-4262-8D74-70FBA689D850}" srcOrd="6" destOrd="0" presId="urn:microsoft.com/office/officeart/2005/8/layout/hierarchy1"/>
    <dgm:cxn modelId="{5F5D2B0E-0884-45D7-A2CC-611196129AE5}" type="presParOf" srcId="{F6C46F1E-C133-4D10-8432-618B1F6B4260}" destId="{0D8A081B-275C-4033-8C46-C882AD5B90B5}" srcOrd="7" destOrd="0" presId="urn:microsoft.com/office/officeart/2005/8/layout/hierarchy1"/>
    <dgm:cxn modelId="{8E7DF0B4-E143-4A65-9F59-9F5D53883D35}" type="presParOf" srcId="{0D8A081B-275C-4033-8C46-C882AD5B90B5}" destId="{4E94E41B-184D-4067-896A-D2BF0FA13E18}" srcOrd="0" destOrd="0" presId="urn:microsoft.com/office/officeart/2005/8/layout/hierarchy1"/>
    <dgm:cxn modelId="{5A48A782-4216-4E62-8B2B-5A3283A70416}" type="presParOf" srcId="{4E94E41B-184D-4067-896A-D2BF0FA13E18}" destId="{1BFF1837-57F7-445D-9D9A-78BA6BCBD574}" srcOrd="0" destOrd="0" presId="urn:microsoft.com/office/officeart/2005/8/layout/hierarchy1"/>
    <dgm:cxn modelId="{D3482EC8-0156-4399-B04D-2BBD327177E8}" type="presParOf" srcId="{4E94E41B-184D-4067-896A-D2BF0FA13E18}" destId="{D8749AE6-A7A4-46D1-8E3F-A09AD2514CE8}" srcOrd="1" destOrd="0" presId="urn:microsoft.com/office/officeart/2005/8/layout/hierarchy1"/>
    <dgm:cxn modelId="{083C1E5C-396F-45B4-A43A-F2D4B64D7DE8}" type="presParOf" srcId="{0D8A081B-275C-4033-8C46-C882AD5B90B5}" destId="{BC175633-172B-4966-A4C6-CE229E2DCEF3}" srcOrd="1" destOrd="0" presId="urn:microsoft.com/office/officeart/2005/8/layout/hierarchy1"/>
    <dgm:cxn modelId="{825C0124-DDC5-48F7-B54F-B0E710909B1A}" type="presParOf" srcId="{F6C46F1E-C133-4D10-8432-618B1F6B4260}" destId="{43997796-C3EE-4A36-BCF4-35D79CB91A26}" srcOrd="8" destOrd="0" presId="urn:microsoft.com/office/officeart/2005/8/layout/hierarchy1"/>
    <dgm:cxn modelId="{64B77D8E-60CC-4C06-B2E5-4FBA2C448C2A}" type="presParOf" srcId="{F6C46F1E-C133-4D10-8432-618B1F6B4260}" destId="{78CA7327-3714-4BE3-8964-F00CC2C6BF9F}" srcOrd="9" destOrd="0" presId="urn:microsoft.com/office/officeart/2005/8/layout/hierarchy1"/>
    <dgm:cxn modelId="{A5022D9A-7FE7-48BE-86A4-27B7D728610A}" type="presParOf" srcId="{78CA7327-3714-4BE3-8964-F00CC2C6BF9F}" destId="{EA9031C6-3846-4032-B8DF-6042354E0513}" srcOrd="0" destOrd="0" presId="urn:microsoft.com/office/officeart/2005/8/layout/hierarchy1"/>
    <dgm:cxn modelId="{DDC6DF38-F735-4EFB-980A-25817738A66D}" type="presParOf" srcId="{EA9031C6-3846-4032-B8DF-6042354E0513}" destId="{F616531D-F23E-48A1-A2FC-AE9E4F8B0B97}" srcOrd="0" destOrd="0" presId="urn:microsoft.com/office/officeart/2005/8/layout/hierarchy1"/>
    <dgm:cxn modelId="{375DB0E4-25AB-4AD0-93C9-8BF553FD77DC}" type="presParOf" srcId="{EA9031C6-3846-4032-B8DF-6042354E0513}" destId="{4C5EFACB-AB96-45C4-98F6-F0E886903AD9}" srcOrd="1" destOrd="0" presId="urn:microsoft.com/office/officeart/2005/8/layout/hierarchy1"/>
    <dgm:cxn modelId="{C4471A2E-A729-4482-9A38-7EDF7EE7D4AA}" type="presParOf" srcId="{78CA7327-3714-4BE3-8964-F00CC2C6BF9F}" destId="{A758B9D4-7887-440A-ABC9-C1987B8C9B9D}"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97796-C3EE-4A36-BCF4-35D79CB91A26}">
      <dsp:nvSpPr>
        <dsp:cNvPr id="0" name=""/>
        <dsp:cNvSpPr/>
      </dsp:nvSpPr>
      <dsp:spPr>
        <a:xfrm>
          <a:off x="2499528" y="2422479"/>
          <a:ext cx="1728604" cy="91440"/>
        </a:xfrm>
        <a:custGeom>
          <a:avLst/>
          <a:gdLst/>
          <a:ahLst/>
          <a:cxnLst/>
          <a:rect l="0" t="0" r="0" b="0"/>
          <a:pathLst>
            <a:path>
              <a:moveTo>
                <a:pt x="0" y="45720"/>
              </a:moveTo>
              <a:lnTo>
                <a:pt x="0" y="99488"/>
              </a:lnTo>
              <a:lnTo>
                <a:pt x="1728604" y="99488"/>
              </a:lnTo>
              <a:lnTo>
                <a:pt x="1728604" y="1246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2B422C-21AF-4262-8D74-70FBA689D850}">
      <dsp:nvSpPr>
        <dsp:cNvPr id="0" name=""/>
        <dsp:cNvSpPr/>
      </dsp:nvSpPr>
      <dsp:spPr>
        <a:xfrm>
          <a:off x="2499528" y="2422479"/>
          <a:ext cx="850952" cy="91440"/>
        </a:xfrm>
        <a:custGeom>
          <a:avLst/>
          <a:gdLst/>
          <a:ahLst/>
          <a:cxnLst/>
          <a:rect l="0" t="0" r="0" b="0"/>
          <a:pathLst>
            <a:path>
              <a:moveTo>
                <a:pt x="0" y="45720"/>
              </a:moveTo>
              <a:lnTo>
                <a:pt x="0" y="99488"/>
              </a:lnTo>
              <a:lnTo>
                <a:pt x="850952" y="99488"/>
              </a:lnTo>
              <a:lnTo>
                <a:pt x="850952" y="1246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450B6-1DAE-43EB-8250-B9FA5CC3C5BB}">
      <dsp:nvSpPr>
        <dsp:cNvPr id="0" name=""/>
        <dsp:cNvSpPr/>
      </dsp:nvSpPr>
      <dsp:spPr>
        <a:xfrm>
          <a:off x="2451849" y="2422479"/>
          <a:ext cx="91440" cy="91440"/>
        </a:xfrm>
        <a:custGeom>
          <a:avLst/>
          <a:gdLst/>
          <a:ahLst/>
          <a:cxnLst/>
          <a:rect l="0" t="0" r="0" b="0"/>
          <a:pathLst>
            <a:path>
              <a:moveTo>
                <a:pt x="47678" y="45720"/>
              </a:moveTo>
              <a:lnTo>
                <a:pt x="47678" y="99488"/>
              </a:lnTo>
              <a:lnTo>
                <a:pt x="45720" y="99488"/>
              </a:lnTo>
              <a:lnTo>
                <a:pt x="45720" y="1246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6A88C-4216-4B3F-9469-57D4FB6CD8B4}">
      <dsp:nvSpPr>
        <dsp:cNvPr id="0" name=""/>
        <dsp:cNvSpPr/>
      </dsp:nvSpPr>
      <dsp:spPr>
        <a:xfrm>
          <a:off x="1656016" y="2422479"/>
          <a:ext cx="843511" cy="91440"/>
        </a:xfrm>
        <a:custGeom>
          <a:avLst/>
          <a:gdLst/>
          <a:ahLst/>
          <a:cxnLst/>
          <a:rect l="0" t="0" r="0" b="0"/>
          <a:pathLst>
            <a:path>
              <a:moveTo>
                <a:pt x="843511" y="45720"/>
              </a:moveTo>
              <a:lnTo>
                <a:pt x="843511" y="99488"/>
              </a:lnTo>
              <a:lnTo>
                <a:pt x="0" y="99488"/>
              </a:lnTo>
              <a:lnTo>
                <a:pt x="0" y="1246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40F067-868B-42E2-ACFD-7F45905AA398}">
      <dsp:nvSpPr>
        <dsp:cNvPr id="0" name=""/>
        <dsp:cNvSpPr/>
      </dsp:nvSpPr>
      <dsp:spPr>
        <a:xfrm>
          <a:off x="780323" y="2422479"/>
          <a:ext cx="1719204" cy="91440"/>
        </a:xfrm>
        <a:custGeom>
          <a:avLst/>
          <a:gdLst/>
          <a:ahLst/>
          <a:cxnLst/>
          <a:rect l="0" t="0" r="0" b="0"/>
          <a:pathLst>
            <a:path>
              <a:moveTo>
                <a:pt x="1719204" y="45720"/>
              </a:moveTo>
              <a:lnTo>
                <a:pt x="1719204" y="99488"/>
              </a:lnTo>
              <a:lnTo>
                <a:pt x="0" y="99488"/>
              </a:lnTo>
              <a:lnTo>
                <a:pt x="0" y="1246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80408-610B-4C29-B24A-A58F41202E39}">
      <dsp:nvSpPr>
        <dsp:cNvPr id="0" name=""/>
        <dsp:cNvSpPr/>
      </dsp:nvSpPr>
      <dsp:spPr>
        <a:xfrm>
          <a:off x="2453808" y="1701524"/>
          <a:ext cx="91440" cy="91440"/>
        </a:xfrm>
        <a:custGeom>
          <a:avLst/>
          <a:gdLst/>
          <a:ahLst/>
          <a:cxnLst/>
          <a:rect l="0" t="0" r="0" b="0"/>
          <a:pathLst>
            <a:path>
              <a:moveTo>
                <a:pt x="45720" y="45720"/>
              </a:moveTo>
              <a:lnTo>
                <a:pt x="45720" y="1246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C77C46-2391-4DB4-9190-110CFF707CA9}">
      <dsp:nvSpPr>
        <dsp:cNvPr id="0" name=""/>
        <dsp:cNvSpPr/>
      </dsp:nvSpPr>
      <dsp:spPr>
        <a:xfrm>
          <a:off x="2453808" y="878736"/>
          <a:ext cx="91440" cy="91440"/>
        </a:xfrm>
        <a:custGeom>
          <a:avLst/>
          <a:gdLst/>
          <a:ahLst/>
          <a:cxnLst/>
          <a:rect l="0" t="0" r="0" b="0"/>
          <a:pathLst>
            <a:path>
              <a:moveTo>
                <a:pt x="45720" y="45720"/>
              </a:moveTo>
              <a:lnTo>
                <a:pt x="45720" y="12462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D91590-CD9E-45B7-9290-E006260BE6E0}">
      <dsp:nvSpPr>
        <dsp:cNvPr id="0" name=""/>
        <dsp:cNvSpPr/>
      </dsp:nvSpPr>
      <dsp:spPr>
        <a:xfrm>
          <a:off x="1406970" y="673"/>
          <a:ext cx="2185114" cy="923782"/>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7BF8FD-9FC5-46EC-B52C-E798B74CAFA7}">
      <dsp:nvSpPr>
        <dsp:cNvPr id="0" name=""/>
        <dsp:cNvSpPr/>
      </dsp:nvSpPr>
      <dsp:spPr>
        <a:xfrm>
          <a:off x="1437114" y="29309"/>
          <a:ext cx="2185114" cy="923782"/>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POLA KOMUNIKASI PENYANDANG TUNA RUNGU DI SKH AL-KAUTSAR CILEGON</a:t>
          </a:r>
          <a:endParaRPr lang="en-AU" sz="1200" kern="1200">
            <a:latin typeface="Times New Roman" panose="02020603050405020304" pitchFamily="18" charset="0"/>
            <a:cs typeface="Times New Roman" panose="02020603050405020304" pitchFamily="18" charset="0"/>
          </a:endParaRPr>
        </a:p>
      </dsp:txBody>
      <dsp:txXfrm>
        <a:off x="1464171" y="56366"/>
        <a:ext cx="2131000" cy="869668"/>
      </dsp:txXfrm>
    </dsp:sp>
    <dsp:sp modelId="{5436E909-5FF9-4DC2-9B8C-D79EE89CBE58}">
      <dsp:nvSpPr>
        <dsp:cNvPr id="0" name=""/>
        <dsp:cNvSpPr/>
      </dsp:nvSpPr>
      <dsp:spPr>
        <a:xfrm>
          <a:off x="1795005" y="1003356"/>
          <a:ext cx="1409045" cy="743887"/>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47EEA1-162A-4856-A2D2-66AD2A5F99D1}">
      <dsp:nvSpPr>
        <dsp:cNvPr id="0" name=""/>
        <dsp:cNvSpPr/>
      </dsp:nvSpPr>
      <dsp:spPr>
        <a:xfrm>
          <a:off x="1825149" y="1031992"/>
          <a:ext cx="1409045" cy="743887"/>
        </a:xfrm>
        <a:prstGeom prst="roundRect">
          <a:avLst>
            <a:gd name="adj" fmla="val 10000"/>
          </a:avLst>
        </a:prstGeom>
        <a:solidFill>
          <a:schemeClr val="lt1">
            <a:alpha val="90000"/>
            <a:hueOff val="0"/>
            <a:satOff val="0"/>
            <a:lumOff val="0"/>
            <a:alphaOff val="0"/>
          </a:schemeClr>
        </a:solid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Teori Interaksi Simbolik</a:t>
          </a:r>
          <a:r>
            <a:rPr lang="en-US" sz="1200" i="1" kern="1200">
              <a:latin typeface="Times New Roman" panose="02020603050405020304" pitchFamily="18" charset="0"/>
              <a:cs typeface="Times New Roman" panose="02020603050405020304" pitchFamily="18" charset="0"/>
            </a:rPr>
            <a:t> </a:t>
          </a:r>
          <a:endParaRPr lang="en-AU"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i="0" kern="1200">
              <a:latin typeface="Times New Roman" panose="02020603050405020304" pitchFamily="18" charset="0"/>
              <a:cs typeface="Times New Roman" panose="02020603050405020304" pitchFamily="18" charset="0"/>
            </a:rPr>
            <a:t>(</a:t>
          </a:r>
          <a:r>
            <a:rPr lang="en-US" sz="1100" i="1" kern="1200">
              <a:latin typeface="Times New Roman" panose="02020603050405020304" pitchFamily="18" charset="0"/>
              <a:cs typeface="Times New Roman" panose="02020603050405020304" pitchFamily="18" charset="0"/>
            </a:rPr>
            <a:t>Harbert Blumer</a:t>
          </a:r>
          <a:r>
            <a:rPr lang="en-US" sz="1200" i="0" kern="1200">
              <a:latin typeface="Times New Roman" panose="02020603050405020304" pitchFamily="18" charset="0"/>
              <a:cs typeface="Times New Roman" panose="02020603050405020304" pitchFamily="18" charset="0"/>
            </a:rPr>
            <a:t>)</a:t>
          </a:r>
          <a:endParaRPr lang="en-AU" sz="1200" i="0" kern="1200">
            <a:latin typeface="Times New Roman" panose="02020603050405020304" pitchFamily="18" charset="0"/>
            <a:cs typeface="Times New Roman" panose="02020603050405020304" pitchFamily="18" charset="0"/>
          </a:endParaRPr>
        </a:p>
      </dsp:txBody>
      <dsp:txXfrm>
        <a:off x="1846937" y="1053780"/>
        <a:ext cx="1365469" cy="700311"/>
      </dsp:txXfrm>
    </dsp:sp>
    <dsp:sp modelId="{46DC04D7-420D-4B4B-829F-34003B5F736B}">
      <dsp:nvSpPr>
        <dsp:cNvPr id="0" name=""/>
        <dsp:cNvSpPr/>
      </dsp:nvSpPr>
      <dsp:spPr>
        <a:xfrm>
          <a:off x="1983206" y="1826144"/>
          <a:ext cx="1032644" cy="642054"/>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CA516E-5B96-4F27-8094-9EEBE708F528}">
      <dsp:nvSpPr>
        <dsp:cNvPr id="0" name=""/>
        <dsp:cNvSpPr/>
      </dsp:nvSpPr>
      <dsp:spPr>
        <a:xfrm>
          <a:off x="2013349" y="1854780"/>
          <a:ext cx="1032644" cy="642054"/>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Pola komunkasi</a:t>
          </a:r>
          <a:endParaRPr lang="en-AU" sz="1200" kern="1200">
            <a:latin typeface="Times New Roman" panose="02020603050405020304" pitchFamily="18" charset="0"/>
            <a:cs typeface="Times New Roman" panose="02020603050405020304" pitchFamily="18" charset="0"/>
          </a:endParaRPr>
        </a:p>
      </dsp:txBody>
      <dsp:txXfrm>
        <a:off x="2032154" y="1873585"/>
        <a:ext cx="995034" cy="604444"/>
      </dsp:txXfrm>
    </dsp:sp>
    <dsp:sp modelId="{1DF42C6A-2131-4CB6-A6F5-C7681AC4D7FB}">
      <dsp:nvSpPr>
        <dsp:cNvPr id="0" name=""/>
        <dsp:cNvSpPr/>
      </dsp:nvSpPr>
      <dsp:spPr>
        <a:xfrm>
          <a:off x="356502" y="2547099"/>
          <a:ext cx="847641" cy="338441"/>
        </a:xfrm>
        <a:prstGeom prst="roundRect">
          <a:avLst>
            <a:gd name="adj" fmla="val 10000"/>
          </a:avLst>
        </a:prstGeom>
        <a:solidFill>
          <a:schemeClr val="accent1">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AF1A50-A747-4890-AC9C-B528A775C605}">
      <dsp:nvSpPr>
        <dsp:cNvPr id="0" name=""/>
        <dsp:cNvSpPr/>
      </dsp:nvSpPr>
      <dsp:spPr>
        <a:xfrm>
          <a:off x="386646" y="2575735"/>
          <a:ext cx="847641" cy="338441"/>
        </a:xfrm>
        <a:prstGeom prst="roundRect">
          <a:avLst>
            <a:gd name="adj" fmla="val 10000"/>
          </a:avLst>
        </a:prstGeom>
        <a:solidFill>
          <a:schemeClr val="lt1">
            <a:alpha val="90000"/>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Times New Roman" panose="02020603050405020304" pitchFamily="18" charset="0"/>
              <a:cs typeface="Times New Roman" panose="02020603050405020304" pitchFamily="18" charset="0"/>
            </a:rPr>
            <a:t>Verbal</a:t>
          </a:r>
        </a:p>
      </dsp:txBody>
      <dsp:txXfrm>
        <a:off x="396559" y="2585648"/>
        <a:ext cx="827815" cy="318615"/>
      </dsp:txXfrm>
    </dsp:sp>
    <dsp:sp modelId="{43CB1C79-2FC4-4737-8690-82BD174F6DBB}">
      <dsp:nvSpPr>
        <dsp:cNvPr id="0" name=""/>
        <dsp:cNvSpPr/>
      </dsp:nvSpPr>
      <dsp:spPr>
        <a:xfrm>
          <a:off x="1264430" y="2547099"/>
          <a:ext cx="783172" cy="358675"/>
        </a:xfrm>
        <a:prstGeom prst="roundRect">
          <a:avLst>
            <a:gd name="adj" fmla="val 10000"/>
          </a:avLst>
        </a:prstGeom>
        <a:solidFill>
          <a:schemeClr val="accent1">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A63B27-9EDF-4C26-97E1-0CD843776EE2}">
      <dsp:nvSpPr>
        <dsp:cNvPr id="0" name=""/>
        <dsp:cNvSpPr/>
      </dsp:nvSpPr>
      <dsp:spPr>
        <a:xfrm>
          <a:off x="1294574" y="2575735"/>
          <a:ext cx="783172" cy="358675"/>
        </a:xfrm>
        <a:prstGeom prst="roundRect">
          <a:avLst>
            <a:gd name="adj" fmla="val 10000"/>
          </a:avLst>
        </a:prstGeom>
        <a:solidFill>
          <a:schemeClr val="lt1">
            <a:alpha val="90000"/>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Times New Roman" panose="02020603050405020304" pitchFamily="18" charset="0"/>
              <a:cs typeface="Times New Roman" panose="02020603050405020304" pitchFamily="18" charset="0"/>
            </a:rPr>
            <a:t>Non Verbal</a:t>
          </a:r>
        </a:p>
      </dsp:txBody>
      <dsp:txXfrm>
        <a:off x="1305079" y="2586240"/>
        <a:ext cx="762162" cy="337665"/>
      </dsp:txXfrm>
    </dsp:sp>
    <dsp:sp modelId="{697A47A2-44F9-4AC5-A76B-573968C725D5}">
      <dsp:nvSpPr>
        <dsp:cNvPr id="0" name=""/>
        <dsp:cNvSpPr/>
      </dsp:nvSpPr>
      <dsp:spPr>
        <a:xfrm>
          <a:off x="2107889" y="2547099"/>
          <a:ext cx="779360" cy="379410"/>
        </a:xfrm>
        <a:prstGeom prst="roundRect">
          <a:avLst>
            <a:gd name="adj" fmla="val 10000"/>
          </a:avLst>
        </a:prstGeom>
        <a:solidFill>
          <a:schemeClr val="accent1">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E21749-8293-4E25-8463-9AA2460C9D13}">
      <dsp:nvSpPr>
        <dsp:cNvPr id="0" name=""/>
        <dsp:cNvSpPr/>
      </dsp:nvSpPr>
      <dsp:spPr>
        <a:xfrm>
          <a:off x="2138032" y="2575735"/>
          <a:ext cx="779360" cy="379410"/>
        </a:xfrm>
        <a:prstGeom prst="roundRect">
          <a:avLst>
            <a:gd name="adj" fmla="val 10000"/>
          </a:avLst>
        </a:prstGeom>
        <a:solidFill>
          <a:schemeClr val="lt1">
            <a:alpha val="90000"/>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Times New Roman" panose="02020603050405020304" pitchFamily="18" charset="0"/>
              <a:cs typeface="Times New Roman" panose="02020603050405020304" pitchFamily="18" charset="0"/>
            </a:rPr>
            <a:t>Makna</a:t>
          </a:r>
        </a:p>
      </dsp:txBody>
      <dsp:txXfrm>
        <a:off x="2149145" y="2586848"/>
        <a:ext cx="757134" cy="357184"/>
      </dsp:txXfrm>
    </dsp:sp>
    <dsp:sp modelId="{1BFF1837-57F7-445D-9D9A-78BA6BCBD574}">
      <dsp:nvSpPr>
        <dsp:cNvPr id="0" name=""/>
        <dsp:cNvSpPr/>
      </dsp:nvSpPr>
      <dsp:spPr>
        <a:xfrm>
          <a:off x="2947536" y="2547099"/>
          <a:ext cx="805889" cy="398790"/>
        </a:xfrm>
        <a:prstGeom prst="roundRect">
          <a:avLst>
            <a:gd name="adj" fmla="val 10000"/>
          </a:avLst>
        </a:prstGeom>
        <a:solidFill>
          <a:schemeClr val="accent1">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749AE6-A7A4-46D1-8E3F-A09AD2514CE8}">
      <dsp:nvSpPr>
        <dsp:cNvPr id="0" name=""/>
        <dsp:cNvSpPr/>
      </dsp:nvSpPr>
      <dsp:spPr>
        <a:xfrm>
          <a:off x="2977679" y="2575735"/>
          <a:ext cx="805889" cy="398790"/>
        </a:xfrm>
        <a:prstGeom prst="roundRect">
          <a:avLst>
            <a:gd name="adj" fmla="val 10000"/>
          </a:avLst>
        </a:prstGeom>
        <a:solidFill>
          <a:schemeClr val="lt1">
            <a:alpha val="90000"/>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Times New Roman" panose="02020603050405020304" pitchFamily="18" charset="0"/>
              <a:cs typeface="Times New Roman" panose="02020603050405020304" pitchFamily="18" charset="0"/>
            </a:rPr>
            <a:t>Bahasa</a:t>
          </a:r>
        </a:p>
      </dsp:txBody>
      <dsp:txXfrm>
        <a:off x="2989359" y="2587415"/>
        <a:ext cx="782529" cy="375430"/>
      </dsp:txXfrm>
    </dsp:sp>
    <dsp:sp modelId="{F616531D-F23E-48A1-A2FC-AE9E4F8B0B97}">
      <dsp:nvSpPr>
        <dsp:cNvPr id="0" name=""/>
        <dsp:cNvSpPr/>
      </dsp:nvSpPr>
      <dsp:spPr>
        <a:xfrm>
          <a:off x="3813712" y="2547099"/>
          <a:ext cx="828840" cy="404916"/>
        </a:xfrm>
        <a:prstGeom prst="roundRect">
          <a:avLst>
            <a:gd name="adj" fmla="val 10000"/>
          </a:avLst>
        </a:prstGeom>
        <a:solidFill>
          <a:schemeClr val="accent1">
            <a:alpha val="3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EFACB-AB96-45C4-98F6-F0E886903AD9}">
      <dsp:nvSpPr>
        <dsp:cNvPr id="0" name=""/>
        <dsp:cNvSpPr/>
      </dsp:nvSpPr>
      <dsp:spPr>
        <a:xfrm>
          <a:off x="3843856" y="2575735"/>
          <a:ext cx="828840" cy="404916"/>
        </a:xfrm>
        <a:prstGeom prst="roundRect">
          <a:avLst>
            <a:gd name="adj" fmla="val 10000"/>
          </a:avLst>
        </a:prstGeom>
        <a:solidFill>
          <a:schemeClr val="lt1">
            <a:alpha val="90000"/>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Times New Roman" panose="02020603050405020304" pitchFamily="18" charset="0"/>
              <a:cs typeface="Times New Roman" panose="02020603050405020304" pitchFamily="18" charset="0"/>
            </a:rPr>
            <a:t>Pemikiran</a:t>
          </a:r>
        </a:p>
      </dsp:txBody>
      <dsp:txXfrm>
        <a:off x="3855716" y="2587595"/>
        <a:ext cx="805120" cy="38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3C56-939D-4480-B465-FBE4D25B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39</Pages>
  <Words>7265</Words>
  <Characters>41416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Mutiara</dc:creator>
  <cp:keywords/>
  <dc:description/>
  <cp:lastModifiedBy>Liza Mutiara</cp:lastModifiedBy>
  <cp:revision>8</cp:revision>
  <dcterms:created xsi:type="dcterms:W3CDTF">2019-06-24T15:59:00Z</dcterms:created>
  <dcterms:modified xsi:type="dcterms:W3CDTF">2019-09-06T02:27:00Z</dcterms:modified>
</cp:coreProperties>
</file>