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D6" w:rsidRDefault="001C22D6" w:rsidP="001C22D6">
      <w:pPr>
        <w:pStyle w:val="ListParagraph"/>
        <w:tabs>
          <w:tab w:val="left" w:pos="284"/>
        </w:tabs>
        <w:spacing w:line="480" w:lineRule="auto"/>
        <w:ind w:left="142"/>
        <w:jc w:val="center"/>
        <w:outlineLvl w:val="0"/>
        <w:rPr>
          <w:rFonts w:ascii="Times New Roman" w:hAnsi="Times New Roman" w:cs="Times New Roman"/>
          <w:b/>
          <w:sz w:val="24"/>
        </w:rPr>
      </w:pPr>
      <w:bookmarkStart w:id="0" w:name="_Toc18007150"/>
      <w:bookmarkStart w:id="1" w:name="_Toc18008245"/>
      <w:r w:rsidRPr="00035DFE">
        <w:rPr>
          <w:rFonts w:ascii="Times New Roman" w:hAnsi="Times New Roman" w:cs="Times New Roman"/>
          <w:b/>
          <w:sz w:val="24"/>
        </w:rPr>
        <w:t>BAB II</w:t>
      </w:r>
      <w:bookmarkEnd w:id="0"/>
      <w:bookmarkEnd w:id="1"/>
    </w:p>
    <w:p w:rsidR="001C22D6" w:rsidRPr="00821DB6" w:rsidRDefault="001C22D6" w:rsidP="001C22D6">
      <w:pPr>
        <w:pStyle w:val="ListParagraph"/>
        <w:tabs>
          <w:tab w:val="left" w:pos="284"/>
        </w:tabs>
        <w:spacing w:line="480" w:lineRule="auto"/>
        <w:ind w:left="142"/>
        <w:jc w:val="center"/>
        <w:outlineLvl w:val="0"/>
        <w:rPr>
          <w:rFonts w:ascii="Times New Roman" w:hAnsi="Times New Roman" w:cs="Times New Roman"/>
          <w:b/>
          <w:sz w:val="24"/>
          <w:lang w:val="id-ID"/>
        </w:rPr>
      </w:pPr>
      <w:bookmarkStart w:id="2" w:name="_Toc18008246"/>
      <w:r w:rsidRPr="008C3041">
        <w:rPr>
          <w:rFonts w:ascii="Times New Roman" w:hAnsi="Times New Roman" w:cs="Times New Roman"/>
          <w:b/>
          <w:sz w:val="24"/>
        </w:rPr>
        <w:t>TINJAUAN PUSTAKA</w:t>
      </w:r>
      <w:bookmarkEnd w:id="2"/>
    </w:p>
    <w:p w:rsidR="001C22D6" w:rsidRDefault="001C22D6" w:rsidP="001C22D6">
      <w:pPr>
        <w:pStyle w:val="ListParagraph"/>
        <w:spacing w:line="480" w:lineRule="auto"/>
        <w:jc w:val="center"/>
        <w:rPr>
          <w:rFonts w:ascii="Times New Roman" w:hAnsi="Times New Roman" w:cs="Times New Roman"/>
          <w:sz w:val="24"/>
        </w:rPr>
      </w:pPr>
    </w:p>
    <w:p w:rsidR="001C22D6" w:rsidRPr="00461368" w:rsidRDefault="001C22D6" w:rsidP="001C22D6">
      <w:pPr>
        <w:pStyle w:val="ListParagraph"/>
        <w:numPr>
          <w:ilvl w:val="0"/>
          <w:numId w:val="1"/>
        </w:numPr>
        <w:tabs>
          <w:tab w:val="left" w:pos="993"/>
          <w:tab w:val="left" w:pos="1134"/>
          <w:tab w:val="left" w:pos="1276"/>
        </w:tabs>
        <w:spacing w:line="480" w:lineRule="auto"/>
        <w:ind w:left="426" w:hanging="426"/>
        <w:outlineLvl w:val="0"/>
        <w:rPr>
          <w:rFonts w:ascii="Times New Roman" w:hAnsi="Times New Roman" w:cs="Times New Roman"/>
          <w:b/>
          <w:sz w:val="24"/>
          <w:szCs w:val="24"/>
        </w:rPr>
      </w:pPr>
      <w:bookmarkStart w:id="3" w:name="_Toc18008247"/>
      <w:r w:rsidRPr="003344CC">
        <w:rPr>
          <w:rFonts w:ascii="Times New Roman" w:hAnsi="Times New Roman" w:cs="Times New Roman"/>
          <w:b/>
          <w:sz w:val="24"/>
          <w:szCs w:val="24"/>
        </w:rPr>
        <w:t>Literatur Review</w:t>
      </w:r>
      <w:bookmarkEnd w:id="3"/>
    </w:p>
    <w:p w:rsidR="001C22D6" w:rsidRDefault="001C22D6" w:rsidP="001C22D6">
      <w:pPr>
        <w:pStyle w:val="ListParagraph"/>
        <w:tabs>
          <w:tab w:val="left" w:pos="993"/>
          <w:tab w:val="left" w:pos="1134"/>
          <w:tab w:val="left" w:pos="1276"/>
        </w:tabs>
        <w:spacing w:line="480" w:lineRule="auto"/>
        <w:ind w:left="426" w:firstLine="567"/>
        <w:jc w:val="both"/>
        <w:rPr>
          <w:rFonts w:ascii="Times New Roman" w:hAnsi="Times New Roman" w:cs="Times New Roman"/>
          <w:i/>
          <w:sz w:val="24"/>
          <w:szCs w:val="24"/>
        </w:rPr>
      </w:pPr>
      <w:proofErr w:type="gramStart"/>
      <w:r w:rsidRPr="00035DFE">
        <w:rPr>
          <w:rFonts w:ascii="Times New Roman" w:hAnsi="Times New Roman" w:cs="Times New Roman"/>
          <w:sz w:val="24"/>
          <w:szCs w:val="24"/>
        </w:rPr>
        <w:t>Dalam melakukan penilitian ini, penulis menemukan beberapa literatur yang berkaitan dan dianggap mampu menunjang penulisan skripsi ini.</w:t>
      </w:r>
      <w:proofErr w:type="gramEnd"/>
      <w:r w:rsidRPr="00035DFE">
        <w:rPr>
          <w:rFonts w:ascii="Times New Roman" w:hAnsi="Times New Roman" w:cs="Times New Roman"/>
          <w:sz w:val="24"/>
          <w:szCs w:val="24"/>
        </w:rPr>
        <w:t xml:space="preserve"> </w:t>
      </w:r>
      <w:proofErr w:type="gramStart"/>
      <w:r w:rsidRPr="00035DFE">
        <w:rPr>
          <w:rFonts w:ascii="Times New Roman" w:hAnsi="Times New Roman" w:cs="Times New Roman"/>
          <w:sz w:val="24"/>
          <w:szCs w:val="24"/>
        </w:rPr>
        <w:t xml:space="preserve">Pertama, jurnal yang ditulis oleh Sri Purwatiningsih (Asisten Peneliti Pusat Penelitian Kependudukan, Universitas Gadjah Mada, Yogyakarta) yang berjudul </w:t>
      </w:r>
      <w:r w:rsidRPr="00035DFE">
        <w:rPr>
          <w:rFonts w:ascii="Times New Roman" w:hAnsi="Times New Roman" w:cs="Times New Roman"/>
          <w:b/>
          <w:sz w:val="24"/>
          <w:szCs w:val="24"/>
        </w:rPr>
        <w:t>Penyalahgunaan Narkoba di Indonesia</w:t>
      </w:r>
      <w:r w:rsidRPr="00035DFE">
        <w:rPr>
          <w:rFonts w:ascii="Times New Roman" w:hAnsi="Times New Roman" w:cs="Times New Roman"/>
          <w:i/>
          <w:sz w:val="24"/>
          <w:szCs w:val="24"/>
        </w:rPr>
        <w:t>.</w:t>
      </w:r>
      <w:proofErr w:type="gramEnd"/>
      <w:r w:rsidRPr="00035DFE">
        <w:rPr>
          <w:rFonts w:ascii="Times New Roman" w:hAnsi="Times New Roman" w:cs="Times New Roman"/>
          <w:i/>
          <w:sz w:val="24"/>
          <w:szCs w:val="24"/>
        </w:rPr>
        <w:t xml:space="preserve"> </w:t>
      </w:r>
    </w:p>
    <w:p w:rsidR="001C22D6" w:rsidRPr="008D16E2" w:rsidRDefault="001C22D6" w:rsidP="001C22D6">
      <w:pPr>
        <w:pStyle w:val="ListParagraph"/>
        <w:tabs>
          <w:tab w:val="left" w:pos="993"/>
          <w:tab w:val="left" w:pos="1134"/>
          <w:tab w:val="left" w:pos="1276"/>
        </w:tabs>
        <w:spacing w:line="480" w:lineRule="auto"/>
        <w:ind w:left="426" w:firstLine="567"/>
        <w:jc w:val="both"/>
        <w:rPr>
          <w:rFonts w:ascii="Times New Roman" w:hAnsi="Times New Roman" w:cs="Times New Roman"/>
          <w:b/>
          <w:sz w:val="24"/>
          <w:szCs w:val="24"/>
        </w:rPr>
      </w:pPr>
      <w:r w:rsidRPr="008D16E2">
        <w:rPr>
          <w:rFonts w:ascii="Times New Roman" w:hAnsi="Times New Roman" w:cs="Times New Roman"/>
          <w:sz w:val="24"/>
          <w:szCs w:val="24"/>
        </w:rPr>
        <w:t xml:space="preserve">Dalam tulisannya </w:t>
      </w:r>
      <w:proofErr w:type="gramStart"/>
      <w:r w:rsidRPr="008D16E2">
        <w:rPr>
          <w:rFonts w:ascii="Times New Roman" w:hAnsi="Times New Roman" w:cs="Times New Roman"/>
          <w:sz w:val="24"/>
          <w:szCs w:val="24"/>
        </w:rPr>
        <w:t>ia</w:t>
      </w:r>
      <w:proofErr w:type="gramEnd"/>
      <w:r w:rsidRPr="008D16E2">
        <w:rPr>
          <w:rFonts w:ascii="Times New Roman" w:hAnsi="Times New Roman" w:cs="Times New Roman"/>
          <w:sz w:val="24"/>
          <w:szCs w:val="24"/>
        </w:rPr>
        <w:t xml:space="preserve"> berpendapat bahwa penyalahgunaan narkoba dewasa ini semakin marak dilihat dari pemberitaan beberapa media massa yang sering memuat kasus-kasus narkoba. Penggunaan narkoba dianggap merupakan bagian dari </w:t>
      </w:r>
      <w:proofErr w:type="gramStart"/>
      <w:r w:rsidRPr="008D16E2">
        <w:rPr>
          <w:rFonts w:ascii="Times New Roman" w:hAnsi="Times New Roman" w:cs="Times New Roman"/>
          <w:sz w:val="24"/>
          <w:szCs w:val="24"/>
        </w:rPr>
        <w:t>gaya</w:t>
      </w:r>
      <w:proofErr w:type="gramEnd"/>
      <w:r w:rsidRPr="008D16E2">
        <w:rPr>
          <w:rFonts w:ascii="Times New Roman" w:hAnsi="Times New Roman" w:cs="Times New Roman"/>
          <w:sz w:val="24"/>
          <w:szCs w:val="24"/>
        </w:rPr>
        <w:t xml:space="preserve"> hidup modern seperti halnya kehidupan malam yang mengadopsi gaya hidup barat. Sebagian besar pengguna narkoba adalah kelompok </w:t>
      </w:r>
      <w:proofErr w:type="gramStart"/>
      <w:r w:rsidRPr="008D16E2">
        <w:rPr>
          <w:rFonts w:ascii="Times New Roman" w:hAnsi="Times New Roman" w:cs="Times New Roman"/>
          <w:sz w:val="24"/>
          <w:szCs w:val="24"/>
        </w:rPr>
        <w:t>usia</w:t>
      </w:r>
      <w:proofErr w:type="gramEnd"/>
      <w:r w:rsidRPr="008D16E2">
        <w:rPr>
          <w:rFonts w:ascii="Times New Roman" w:hAnsi="Times New Roman" w:cs="Times New Roman"/>
          <w:sz w:val="24"/>
          <w:szCs w:val="24"/>
        </w:rPr>
        <w:t xml:space="preserve"> muda dan masih berstatus pelajar atau mahasiswa. </w:t>
      </w:r>
    </w:p>
    <w:p w:rsidR="001C22D6" w:rsidRDefault="001C22D6" w:rsidP="001C22D6">
      <w:pPr>
        <w:pStyle w:val="ListParagraph"/>
        <w:tabs>
          <w:tab w:val="left" w:pos="993"/>
        </w:tabs>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035DFE">
        <w:rPr>
          <w:rFonts w:ascii="Times New Roman" w:hAnsi="Times New Roman" w:cs="Times New Roman"/>
          <w:sz w:val="24"/>
          <w:szCs w:val="24"/>
        </w:rPr>
        <w:t>Kasus penyalahgunaan narkoba terbesar terjadi di Jakarta.</w:t>
      </w:r>
      <w:proofErr w:type="gramEnd"/>
      <w:r w:rsidRPr="00035DFE">
        <w:rPr>
          <w:rFonts w:ascii="Times New Roman" w:hAnsi="Times New Roman" w:cs="Times New Roman"/>
          <w:sz w:val="24"/>
          <w:szCs w:val="24"/>
        </w:rPr>
        <w:t xml:space="preserve"> Beerdasarkan data dari Mabes Polri pada Juli 1999 tercatat 8 tersangka ditangkap dengan 44 paket heroin, 525 gram sabu-sabu, 39.193 pil ekstasi, dan 245kg ganja, sedangkan pada Agustus 1999 sebanyak 145 ditangkap dengan 81 paket (350kg) heroin, 12.684 pil ekstasi, 9,3 kg sabu-sabu, dan 245kg marijuana (</w:t>
      </w:r>
      <w:r w:rsidRPr="00035DFE">
        <w:rPr>
          <w:rFonts w:ascii="Times New Roman" w:hAnsi="Times New Roman" w:cs="Times New Roman"/>
          <w:i/>
          <w:sz w:val="24"/>
          <w:szCs w:val="24"/>
        </w:rPr>
        <w:t>AHRN Newsletter,</w:t>
      </w:r>
      <w:r>
        <w:rPr>
          <w:rFonts w:ascii="Times New Roman" w:hAnsi="Times New Roman" w:cs="Times New Roman"/>
          <w:i/>
          <w:sz w:val="24"/>
          <w:szCs w:val="24"/>
        </w:rPr>
        <w:t xml:space="preserve"> </w:t>
      </w:r>
      <w:r w:rsidRPr="00035DFE">
        <w:rPr>
          <w:rFonts w:ascii="Times New Roman" w:hAnsi="Times New Roman" w:cs="Times New Roman"/>
          <w:sz w:val="24"/>
          <w:szCs w:val="24"/>
        </w:rPr>
        <w:t>Vol.19-20, 2000).</w:t>
      </w:r>
    </w:p>
    <w:p w:rsidR="00F47146" w:rsidRDefault="001C22D6" w:rsidP="001C22D6">
      <w:pPr>
        <w:pStyle w:val="ListParagraph"/>
        <w:tabs>
          <w:tab w:val="left" w:pos="993"/>
        </w:tabs>
        <w:spacing w:line="480" w:lineRule="auto"/>
        <w:ind w:left="426" w:firstLine="709"/>
        <w:jc w:val="both"/>
        <w:rPr>
          <w:rFonts w:ascii="Times New Roman" w:hAnsi="Times New Roman" w:cs="Times New Roman"/>
          <w:sz w:val="24"/>
          <w:szCs w:val="24"/>
        </w:rPr>
      </w:pPr>
      <w:proofErr w:type="gramStart"/>
      <w:r>
        <w:rPr>
          <w:rFonts w:ascii="Times New Roman" w:hAnsi="Times New Roman" w:cs="Times New Roman"/>
          <w:sz w:val="24"/>
          <w:szCs w:val="24"/>
        </w:rPr>
        <w:t>N</w:t>
      </w:r>
      <w:r w:rsidRPr="003344CC">
        <w:rPr>
          <w:rFonts w:ascii="Times New Roman" w:hAnsi="Times New Roman" w:cs="Times New Roman"/>
          <w:sz w:val="24"/>
          <w:szCs w:val="24"/>
        </w:rPr>
        <w:t>amun nampaknya gerakan tersebut dinilai belum efektif mengurangi kasus penyalahgunaan narkoba.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Ia</w:t>
      </w:r>
      <w:proofErr w:type="gramEnd"/>
      <w:r w:rsidRPr="003344CC">
        <w:rPr>
          <w:rFonts w:ascii="Times New Roman" w:hAnsi="Times New Roman" w:cs="Times New Roman"/>
          <w:sz w:val="24"/>
          <w:szCs w:val="24"/>
        </w:rPr>
        <w:t xml:space="preserve"> juga berpendapat bahwa dampak dari maraknya kasus-kasus penyalahgunan narkoba dikhawatirkan akan </w:t>
      </w:r>
      <w:r w:rsidRPr="004B5173">
        <w:rPr>
          <w:rFonts w:ascii="Times New Roman" w:hAnsi="Times New Roman" w:cs="Times New Roman"/>
          <w:sz w:val="24"/>
          <w:szCs w:val="24"/>
        </w:rPr>
        <w:t>terjadi</w:t>
      </w:r>
    </w:p>
    <w:p w:rsidR="004B5173" w:rsidRDefault="004B5173" w:rsidP="001C22D6">
      <w:pPr>
        <w:spacing w:line="480" w:lineRule="auto"/>
        <w:ind w:left="426" w:firstLine="720"/>
        <w:jc w:val="both"/>
        <w:rPr>
          <w:rFonts w:ascii="Times New Roman" w:hAnsi="Times New Roman" w:cs="Times New Roman"/>
          <w:i/>
          <w:sz w:val="24"/>
          <w:szCs w:val="24"/>
        </w:rPr>
        <w:sectPr w:rsidR="004B5173" w:rsidSect="004B5173">
          <w:headerReference w:type="default" r:id="rId9"/>
          <w:footerReference w:type="default" r:id="rId10"/>
          <w:pgSz w:w="11907" w:h="16839" w:code="9"/>
          <w:pgMar w:top="1701" w:right="1701" w:bottom="1701" w:left="2268" w:header="708" w:footer="708" w:gutter="0"/>
          <w:pgNumType w:start="23"/>
          <w:cols w:space="708"/>
          <w:docGrid w:linePitch="360"/>
        </w:sectPr>
      </w:pPr>
    </w:p>
    <w:p w:rsidR="001C22D6" w:rsidRDefault="001C22D6" w:rsidP="001C22D6">
      <w:pPr>
        <w:spacing w:line="480" w:lineRule="auto"/>
        <w:ind w:left="426" w:firstLine="720"/>
        <w:jc w:val="both"/>
        <w:rPr>
          <w:rFonts w:ascii="Times New Roman" w:hAnsi="Times New Roman" w:cs="Times New Roman"/>
          <w:sz w:val="24"/>
          <w:szCs w:val="24"/>
        </w:rPr>
      </w:pPr>
      <w:proofErr w:type="gramStart"/>
      <w:r w:rsidRPr="003344CC">
        <w:rPr>
          <w:rFonts w:ascii="Times New Roman" w:hAnsi="Times New Roman" w:cs="Times New Roman"/>
          <w:i/>
          <w:sz w:val="24"/>
          <w:szCs w:val="24"/>
        </w:rPr>
        <w:lastRenderedPageBreak/>
        <w:t>lost</w:t>
      </w:r>
      <w:proofErr w:type="gramEnd"/>
      <w:r w:rsidRPr="003344CC">
        <w:rPr>
          <w:rFonts w:ascii="Times New Roman" w:hAnsi="Times New Roman" w:cs="Times New Roman"/>
          <w:i/>
          <w:sz w:val="24"/>
          <w:szCs w:val="24"/>
        </w:rPr>
        <w:t xml:space="preserve"> generation </w:t>
      </w:r>
      <w:r w:rsidRPr="003344CC">
        <w:rPr>
          <w:rFonts w:ascii="Times New Roman" w:hAnsi="Times New Roman" w:cs="Times New Roman"/>
          <w:sz w:val="24"/>
          <w:szCs w:val="24"/>
        </w:rPr>
        <w:t>(hilangnya satu generasi) karena sebagian besar penyalahgunaan narkoba adalah kelompok usia muda yan</w:t>
      </w:r>
      <w:bookmarkStart w:id="4" w:name="_GoBack"/>
      <w:bookmarkEnd w:id="4"/>
      <w:r w:rsidRPr="003344CC">
        <w:rPr>
          <w:rFonts w:ascii="Times New Roman" w:hAnsi="Times New Roman" w:cs="Times New Roman"/>
          <w:sz w:val="24"/>
          <w:szCs w:val="24"/>
        </w:rPr>
        <w:t xml:space="preserve">g hal tersbut dapat mengancam kehidupan generasi muda yang merupakan generasi penerus bangsa. </w:t>
      </w:r>
    </w:p>
    <w:p w:rsidR="001C22D6" w:rsidRDefault="001C22D6" w:rsidP="001C22D6">
      <w:pPr>
        <w:spacing w:line="480" w:lineRule="auto"/>
        <w:ind w:left="426" w:firstLine="720"/>
        <w:jc w:val="both"/>
        <w:rPr>
          <w:rFonts w:ascii="Times New Roman" w:hAnsi="Times New Roman" w:cs="Times New Roman"/>
          <w:sz w:val="24"/>
          <w:szCs w:val="24"/>
        </w:rPr>
      </w:pPr>
      <w:proofErr w:type="gramStart"/>
      <w:r w:rsidRPr="003344CC">
        <w:rPr>
          <w:rFonts w:ascii="Times New Roman" w:hAnsi="Times New Roman" w:cs="Times New Roman"/>
          <w:sz w:val="24"/>
          <w:szCs w:val="24"/>
        </w:rPr>
        <w:t>Dalam jurnalnya disebutkan tiga kategori untuk menanggulangi masalah narkoba yaitu meningkatkan penerapan hukum pada pengguna narkoba.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Kedua, mengadakan program </w:t>
      </w:r>
      <w:r w:rsidRPr="003344CC">
        <w:rPr>
          <w:rFonts w:ascii="Times New Roman" w:hAnsi="Times New Roman" w:cs="Times New Roman"/>
          <w:i/>
          <w:sz w:val="24"/>
          <w:szCs w:val="24"/>
        </w:rPr>
        <w:t xml:space="preserve">treatment </w:t>
      </w:r>
      <w:r w:rsidRPr="003344CC">
        <w:rPr>
          <w:rFonts w:ascii="Times New Roman" w:hAnsi="Times New Roman" w:cs="Times New Roman"/>
          <w:sz w:val="24"/>
          <w:szCs w:val="24"/>
        </w:rPr>
        <w:t>bagi pengguna narkoba melalui dukungan beberapa kelompok.</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Dan yang ketiga, meningkatkan toleransi sosial dari pengguna narkoba, termasuk dalam kategori ini adalah legalisasi, dekriminalisasi, dan pengelolaan klinik rehabilitasi.</w:t>
      </w:r>
      <w:proofErr w:type="gramEnd"/>
      <w:r w:rsidRPr="003344CC">
        <w:rPr>
          <w:rFonts w:ascii="Times New Roman" w:hAnsi="Times New Roman" w:cs="Times New Roman"/>
          <w:sz w:val="24"/>
          <w:szCs w:val="24"/>
        </w:rPr>
        <w:t xml:space="preserve"> </w:t>
      </w:r>
    </w:p>
    <w:p w:rsidR="001C22D6" w:rsidRDefault="001C22D6" w:rsidP="001C22D6">
      <w:pPr>
        <w:spacing w:line="480" w:lineRule="auto"/>
        <w:ind w:left="426" w:firstLine="720"/>
        <w:jc w:val="both"/>
        <w:rPr>
          <w:rFonts w:ascii="Times New Roman" w:hAnsi="Times New Roman" w:cs="Times New Roman"/>
          <w:sz w:val="24"/>
          <w:szCs w:val="24"/>
        </w:rPr>
      </w:pPr>
      <w:r w:rsidRPr="003344CC">
        <w:rPr>
          <w:rFonts w:ascii="Times New Roman" w:hAnsi="Times New Roman" w:cs="Times New Roman"/>
          <w:sz w:val="24"/>
          <w:szCs w:val="24"/>
        </w:rPr>
        <w:t>Ditinjau dari segi hukum, Indonesia sebenarnya sudah mempunyai undang-undang yang mengatur masalah narkoba yaitu UU No.5 Tahun 1997 tentang Psikotropika dan UU No.22 Tahun 1997 tentang Narkotika. Namun menurutnya, dalam penegakan hukum hukum soal pengguna, pengedar, dan bandar narkoba di Indonesia belum menyentuh sensitivitas, dalam arti masih bias dalam penanganannya.</w:t>
      </w:r>
    </w:p>
    <w:p w:rsidR="001C22D6" w:rsidRDefault="001C22D6" w:rsidP="001C22D6">
      <w:pPr>
        <w:spacing w:line="480" w:lineRule="auto"/>
        <w:ind w:left="426" w:firstLine="720"/>
        <w:jc w:val="both"/>
        <w:rPr>
          <w:rFonts w:ascii="Times New Roman" w:hAnsi="Times New Roman" w:cs="Times New Roman"/>
          <w:sz w:val="24"/>
          <w:szCs w:val="24"/>
        </w:rPr>
      </w:pPr>
      <w:r w:rsidRPr="003344CC">
        <w:rPr>
          <w:rFonts w:ascii="Times New Roman" w:hAnsi="Times New Roman" w:cs="Times New Roman"/>
          <w:sz w:val="24"/>
          <w:szCs w:val="24"/>
        </w:rPr>
        <w:t xml:space="preserve">Kedua, literatur lain yang bersangkutan yaitu jurnal ilmiah yang ditulis oleh Bayu Pramutoko (lulusan fakultas ekonomi, Universitas Islam Kadiri, Kediri) yang berjudul </w:t>
      </w:r>
      <w:r w:rsidRPr="003344CC">
        <w:rPr>
          <w:rFonts w:ascii="Times New Roman" w:hAnsi="Times New Roman" w:cs="Times New Roman"/>
          <w:b/>
          <w:sz w:val="24"/>
          <w:szCs w:val="24"/>
        </w:rPr>
        <w:t>Penyalahgunaan Narkotika di Kalangan Remaja</w:t>
      </w:r>
      <w:r w:rsidRPr="003344CC">
        <w:rPr>
          <w:rFonts w:ascii="Times New Roman" w:hAnsi="Times New Roman" w:cs="Times New Roman"/>
          <w:i/>
          <w:sz w:val="24"/>
          <w:szCs w:val="24"/>
        </w:rPr>
        <w:t xml:space="preserve">. </w:t>
      </w:r>
      <w:r w:rsidRPr="003344CC">
        <w:rPr>
          <w:rFonts w:ascii="Times New Roman" w:hAnsi="Times New Roman" w:cs="Times New Roman"/>
          <w:sz w:val="24"/>
          <w:szCs w:val="24"/>
        </w:rPr>
        <w:t xml:space="preserve">Dalam tulisannya </w:t>
      </w:r>
      <w:proofErr w:type="gramStart"/>
      <w:r w:rsidRPr="003344CC">
        <w:rPr>
          <w:rFonts w:ascii="Times New Roman" w:hAnsi="Times New Roman" w:cs="Times New Roman"/>
          <w:sz w:val="24"/>
          <w:szCs w:val="24"/>
        </w:rPr>
        <w:t>ia</w:t>
      </w:r>
      <w:proofErr w:type="gramEnd"/>
      <w:r w:rsidRPr="003344CC">
        <w:rPr>
          <w:rFonts w:ascii="Times New Roman" w:hAnsi="Times New Roman" w:cs="Times New Roman"/>
          <w:sz w:val="24"/>
          <w:szCs w:val="24"/>
        </w:rPr>
        <w:t xml:space="preserve"> memaparkan beberapa faktor penyebab penyalahguunaan narkoba dikalangan remaja, seperti pergaulan bebas dan lingkungan yang kurang baik. Di dalamnya terdapat teori Waddington mengenai “</w:t>
      </w:r>
      <w:r w:rsidRPr="003344CC">
        <w:rPr>
          <w:rFonts w:ascii="Times New Roman" w:hAnsi="Times New Roman" w:cs="Times New Roman"/>
          <w:i/>
          <w:sz w:val="24"/>
          <w:szCs w:val="24"/>
        </w:rPr>
        <w:t xml:space="preserve">develope mental land scape” </w:t>
      </w:r>
      <w:r w:rsidRPr="003344CC">
        <w:rPr>
          <w:rFonts w:ascii="Times New Roman" w:hAnsi="Times New Roman" w:cs="Times New Roman"/>
          <w:sz w:val="24"/>
          <w:szCs w:val="24"/>
        </w:rPr>
        <w:t xml:space="preserve">yang dimana jika seorang anak </w:t>
      </w:r>
      <w:r w:rsidRPr="003344CC">
        <w:rPr>
          <w:rFonts w:ascii="Times New Roman" w:hAnsi="Times New Roman" w:cs="Times New Roman"/>
          <w:sz w:val="24"/>
          <w:szCs w:val="24"/>
        </w:rPr>
        <w:lastRenderedPageBreak/>
        <w:t xml:space="preserve">ditempatkan pada suatu lingkungan tertentu, maka sulitlah bagi kalangan tersebut merubah pengaruhnya, terlebih lagi jika ligkungan tersebut sangat kuat mempengaruhi anak tersebut. Dengan demikian beliau berpendapat bahwa dalam pencegahan penyalahgunaan narkoba perlu </w:t>
      </w:r>
      <w:r w:rsidRPr="003344CC">
        <w:rPr>
          <w:rFonts w:ascii="Times New Roman" w:hAnsi="Times New Roman" w:cs="Times New Roman"/>
          <w:i/>
          <w:sz w:val="24"/>
          <w:szCs w:val="24"/>
        </w:rPr>
        <w:t xml:space="preserve">land scape </w:t>
      </w:r>
      <w:r w:rsidRPr="003344CC">
        <w:rPr>
          <w:rFonts w:ascii="Times New Roman" w:hAnsi="Times New Roman" w:cs="Times New Roman"/>
          <w:sz w:val="24"/>
          <w:szCs w:val="24"/>
        </w:rPr>
        <w:t xml:space="preserve">yang baik. </w:t>
      </w:r>
    </w:p>
    <w:p w:rsidR="001C22D6" w:rsidRPr="003344CC" w:rsidRDefault="001C22D6" w:rsidP="001C22D6">
      <w:pPr>
        <w:spacing w:line="480" w:lineRule="auto"/>
        <w:ind w:left="426" w:firstLine="720"/>
        <w:jc w:val="both"/>
        <w:rPr>
          <w:rFonts w:ascii="Times New Roman" w:hAnsi="Times New Roman" w:cs="Times New Roman"/>
          <w:sz w:val="24"/>
          <w:szCs w:val="24"/>
        </w:rPr>
      </w:pPr>
      <w:proofErr w:type="gramStart"/>
      <w:r w:rsidRPr="003344CC">
        <w:rPr>
          <w:rFonts w:ascii="Times New Roman" w:hAnsi="Times New Roman" w:cs="Times New Roman"/>
          <w:sz w:val="24"/>
          <w:szCs w:val="24"/>
        </w:rPr>
        <w:t>Kurangnya pendalaman nilai agama juga dinilai sebagai salah satu fakator seseorang menggunakan barang haram tersebut.</w:t>
      </w:r>
      <w:proofErr w:type="gramEnd"/>
      <w:r w:rsidRPr="003344CC">
        <w:rPr>
          <w:rFonts w:ascii="Times New Roman" w:hAnsi="Times New Roman" w:cs="Times New Roman"/>
          <w:sz w:val="24"/>
          <w:szCs w:val="24"/>
        </w:rPr>
        <w:t xml:space="preserve"> Menurut Bayu, ada banyak hal untuk mencegah penyalahgunaan narkoba yaitu seperti membangkitkan kesadaran beragama, melakukan kegiatan-kegiatan positif, menghindari ligkungan dan teman yang tidak tepat serta mengetahui fakta-fakta tentang narkoba termasuk akibat yang dapat ditimbulkan oleh barang haram tersebut. </w:t>
      </w:r>
    </w:p>
    <w:p w:rsidR="001C22D6" w:rsidRPr="00461368" w:rsidRDefault="001C22D6" w:rsidP="001C22D6">
      <w:pPr>
        <w:spacing w:line="480" w:lineRule="auto"/>
        <w:ind w:left="426" w:firstLine="720"/>
        <w:jc w:val="both"/>
        <w:rPr>
          <w:rFonts w:ascii="Times New Roman" w:hAnsi="Times New Roman" w:cs="Times New Roman"/>
          <w:sz w:val="24"/>
          <w:szCs w:val="24"/>
          <w:lang w:val="id-ID"/>
        </w:rPr>
      </w:pPr>
      <w:proofErr w:type="gramStart"/>
      <w:r w:rsidRPr="003344CC">
        <w:rPr>
          <w:rFonts w:ascii="Times New Roman" w:hAnsi="Times New Roman" w:cs="Times New Roman"/>
          <w:sz w:val="24"/>
          <w:szCs w:val="24"/>
        </w:rPr>
        <w:t>Dari kedua litelatur penelitin penulis menjadikan peelitian tersebut sebagai salah satu acuan data untuk dianalisis terkait dengan topik masalah yang penulis ambil.</w:t>
      </w:r>
      <w:proofErr w:type="gramEnd"/>
      <w:r w:rsidRPr="003344CC">
        <w:rPr>
          <w:rFonts w:ascii="Times New Roman" w:hAnsi="Times New Roman" w:cs="Times New Roman"/>
          <w:sz w:val="24"/>
          <w:szCs w:val="24"/>
        </w:rPr>
        <w:t xml:space="preserve"> Selain itu, kedua penelitian tersebut menjadi referensi untuk pengambilan data yang berkaitan dengan permasalahan yang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diteliti. </w:t>
      </w:r>
      <w:proofErr w:type="gramStart"/>
      <w:r w:rsidRPr="003344CC">
        <w:rPr>
          <w:rFonts w:ascii="Times New Roman" w:hAnsi="Times New Roman" w:cs="Times New Roman"/>
          <w:sz w:val="24"/>
          <w:szCs w:val="24"/>
        </w:rPr>
        <w:t>Yang membedakan dari kedua litelatur dan penelitian ini adalah fokus penelitian pada efek yang ditimbulkan oleh kejahatan narkotika terhadap pembangunan sosial di Indonesia.</w:t>
      </w:r>
      <w:proofErr w:type="gramEnd"/>
    </w:p>
    <w:p w:rsidR="001C22D6" w:rsidRPr="00461368" w:rsidRDefault="001C22D6" w:rsidP="001C22D6">
      <w:pPr>
        <w:pStyle w:val="ListParagraph"/>
        <w:numPr>
          <w:ilvl w:val="0"/>
          <w:numId w:val="1"/>
        </w:numPr>
        <w:spacing w:line="480" w:lineRule="auto"/>
        <w:ind w:left="426" w:hanging="426"/>
        <w:jc w:val="both"/>
        <w:outlineLvl w:val="0"/>
        <w:rPr>
          <w:rFonts w:ascii="Times New Roman" w:hAnsi="Times New Roman" w:cs="Times New Roman"/>
          <w:sz w:val="24"/>
          <w:szCs w:val="24"/>
        </w:rPr>
      </w:pPr>
      <w:bookmarkStart w:id="5" w:name="_Toc9782685"/>
      <w:bookmarkStart w:id="6" w:name="_Toc18008248"/>
      <w:r w:rsidRPr="003344CC">
        <w:rPr>
          <w:rFonts w:ascii="Times New Roman" w:hAnsi="Times New Roman" w:cs="Times New Roman"/>
          <w:b/>
          <w:sz w:val="24"/>
          <w:szCs w:val="24"/>
        </w:rPr>
        <w:t>Kerangka Teoritis</w:t>
      </w:r>
      <w:bookmarkEnd w:id="5"/>
      <w:bookmarkEnd w:id="6"/>
    </w:p>
    <w:p w:rsidR="001C22D6" w:rsidRDefault="001C22D6" w:rsidP="001C22D6">
      <w:pPr>
        <w:pStyle w:val="ListParagraph"/>
        <w:spacing w:line="480" w:lineRule="auto"/>
        <w:ind w:left="426" w:firstLine="425"/>
        <w:jc w:val="both"/>
        <w:rPr>
          <w:rFonts w:ascii="Times New Roman" w:hAnsi="Times New Roman" w:cs="Times New Roman"/>
          <w:sz w:val="24"/>
          <w:szCs w:val="24"/>
        </w:rPr>
      </w:pPr>
      <w:r w:rsidRPr="008D16E2">
        <w:rPr>
          <w:rFonts w:ascii="Times New Roman" w:hAnsi="Times New Roman" w:cs="Times New Roman"/>
          <w:sz w:val="24"/>
          <w:szCs w:val="24"/>
        </w:rPr>
        <w:t xml:space="preserve">Kerangka teoritis merupakan salah satu hal yang penting dalam sebuah penelitian karena dengan adanya kerangka teoritis maka tujuan dari penelitian dan proses analisis permasalahan yang diteliti dapat didukung oleh teori-teori </w:t>
      </w:r>
      <w:r w:rsidRPr="008D16E2">
        <w:rPr>
          <w:rFonts w:ascii="Times New Roman" w:hAnsi="Times New Roman" w:cs="Times New Roman"/>
          <w:sz w:val="24"/>
          <w:szCs w:val="24"/>
        </w:rPr>
        <w:lastRenderedPageBreak/>
        <w:t xml:space="preserve">dan di topang oleh pendapat para ahli. Dengan adanya kernagka teoritis maka </w:t>
      </w:r>
      <w:proofErr w:type="gramStart"/>
      <w:r w:rsidRPr="008D16E2">
        <w:rPr>
          <w:rFonts w:ascii="Times New Roman" w:hAnsi="Times New Roman" w:cs="Times New Roman"/>
          <w:sz w:val="24"/>
          <w:szCs w:val="24"/>
        </w:rPr>
        <w:t>akan</w:t>
      </w:r>
      <w:proofErr w:type="gramEnd"/>
      <w:r w:rsidRPr="008D16E2">
        <w:rPr>
          <w:rFonts w:ascii="Times New Roman" w:hAnsi="Times New Roman" w:cs="Times New Roman"/>
          <w:sz w:val="24"/>
          <w:szCs w:val="24"/>
        </w:rPr>
        <w:t xml:space="preserve"> memudahkan penulis dan memberikan pedoman kepada penulis dalam melakukan penelitian. Penggunaan kerangka teoritis yang ilmiah akan mempermudah analisa suatu masalah dan menghasilkan jawaban yang konsisten </w:t>
      </w:r>
      <w:r w:rsidRPr="008D16E2">
        <w:rPr>
          <w:rFonts w:ascii="Times New Roman" w:hAnsi="Times New Roman" w:cs="Times New Roman"/>
          <w:sz w:val="24"/>
          <w:szCs w:val="24"/>
        </w:rPr>
        <w:fldChar w:fldCharType="begin" w:fldLock="1"/>
      </w:r>
      <w:r w:rsidRPr="008D16E2">
        <w:rPr>
          <w:rFonts w:ascii="Times New Roman" w:hAnsi="Times New Roman" w:cs="Times New Roman"/>
          <w:sz w:val="24"/>
          <w:szCs w:val="24"/>
        </w:rPr>
        <w:instrText>ADDIN CSL_CITATION {"citationItems":[{"id":"ITEM-1","itemData":{"author":[{"dropping-particle":"","family":"Suriasumantri","given":"Jujun","non-dropping-particle":"","parse-names":false,"suffix":""}],"id":"ITEM-1","issued":{"date-parts":[["1985"]]},"page":"323","title":"Filsafat Ilmu: Sebuah Pengantar Populer","type":"article-journal"},"uris":["http://www.mendeley.com/documents/?uuid=ab2ea213-68cf-4fe4-adb7-b7dc0759dc24"]}],"mendeley":{"formattedCitation":"(Suriasumantri, 1985)","plainTextFormattedCitation":"(Suriasumantri, 1985)","previouslyFormattedCitation":"(Suriasumantri, 1985)"},"properties":{"noteIndex":0},"schema":"https://github.com/citation-style-language/schema/raw/master/csl-citation.json"}</w:instrText>
      </w:r>
      <w:r w:rsidRPr="008D16E2">
        <w:rPr>
          <w:rFonts w:ascii="Times New Roman" w:hAnsi="Times New Roman" w:cs="Times New Roman"/>
          <w:sz w:val="24"/>
          <w:szCs w:val="24"/>
        </w:rPr>
        <w:fldChar w:fldCharType="separate"/>
      </w:r>
      <w:r w:rsidRPr="008D16E2">
        <w:rPr>
          <w:rFonts w:ascii="Times New Roman" w:hAnsi="Times New Roman" w:cs="Times New Roman"/>
          <w:noProof/>
          <w:sz w:val="24"/>
          <w:szCs w:val="24"/>
        </w:rPr>
        <w:t>(Suriasumantri, 1985)</w:t>
      </w:r>
      <w:r w:rsidRPr="008D16E2">
        <w:rPr>
          <w:rFonts w:ascii="Times New Roman" w:hAnsi="Times New Roman" w:cs="Times New Roman"/>
          <w:sz w:val="24"/>
          <w:szCs w:val="24"/>
        </w:rPr>
        <w:fldChar w:fldCharType="end"/>
      </w:r>
      <w:r w:rsidRPr="008D16E2">
        <w:rPr>
          <w:rFonts w:ascii="Times New Roman" w:hAnsi="Times New Roman" w:cs="Times New Roman"/>
          <w:sz w:val="24"/>
          <w:szCs w:val="24"/>
        </w:rPr>
        <w:t>.</w:t>
      </w:r>
    </w:p>
    <w:p w:rsidR="001C22D6"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8D16E2">
        <w:rPr>
          <w:rFonts w:ascii="Times New Roman" w:hAnsi="Times New Roman" w:cs="Times New Roman"/>
          <w:sz w:val="24"/>
          <w:szCs w:val="24"/>
        </w:rPr>
        <w:t>Teori-teori yang digunakan dalam penelitiam ini merupakan teori-teori yang relavan dengan topik permasalhan.</w:t>
      </w:r>
      <w:proofErr w:type="gramEnd"/>
      <w:r w:rsidRPr="008D16E2">
        <w:rPr>
          <w:rFonts w:ascii="Times New Roman" w:hAnsi="Times New Roman" w:cs="Times New Roman"/>
          <w:sz w:val="24"/>
          <w:szCs w:val="24"/>
        </w:rPr>
        <w:t xml:space="preserve"> Dengan menggunakan teori-teori yang mendasar </w:t>
      </w:r>
      <w:proofErr w:type="gramStart"/>
      <w:r w:rsidRPr="008D16E2">
        <w:rPr>
          <w:rFonts w:ascii="Times New Roman" w:hAnsi="Times New Roman" w:cs="Times New Roman"/>
          <w:sz w:val="24"/>
          <w:szCs w:val="24"/>
        </w:rPr>
        <w:t>akan</w:t>
      </w:r>
      <w:proofErr w:type="gramEnd"/>
      <w:r w:rsidRPr="008D16E2">
        <w:rPr>
          <w:rFonts w:ascii="Times New Roman" w:hAnsi="Times New Roman" w:cs="Times New Roman"/>
          <w:sz w:val="24"/>
          <w:szCs w:val="24"/>
        </w:rPr>
        <w:t xml:space="preserve"> mempermudah pemahaman mengenai pembahasan dari topik permasalahan yang diambil.</w:t>
      </w:r>
    </w:p>
    <w:p w:rsidR="001C22D6" w:rsidRPr="008D16E2"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8D16E2">
        <w:rPr>
          <w:rFonts w:ascii="Times New Roman" w:hAnsi="Times New Roman" w:cs="Times New Roman"/>
          <w:sz w:val="24"/>
          <w:szCs w:val="24"/>
        </w:rPr>
        <w:t>Studi hubungan internasional adalah studi tentang semua interaksi politik antara pelaku internasional, yang meliputi negara bagian (diwakili oleh pemerintah), organisasi internasional (antar pemerintah atau non-pemerintah).</w:t>
      </w:r>
      <w:proofErr w:type="gramEnd"/>
      <w:r w:rsidRPr="008D16E2">
        <w:rPr>
          <w:rFonts w:ascii="Times New Roman" w:hAnsi="Times New Roman" w:cs="Times New Roman"/>
          <w:sz w:val="24"/>
          <w:szCs w:val="24"/>
        </w:rPr>
        <w:t xml:space="preserve"> Studi dan praktik hubungan internasional bersifat interdisipliner, memadukan bidang ekonomi, sejarah, dan ilmu politik untuk memeriksa topik seperti hak asasi manusia, kemiskinan global, lingkungan, ekonomi, globalisasi, keamanan, etika global, dan lingkungan politik </w:t>
      </w:r>
      <w:r w:rsidRPr="008D16E2">
        <w:rPr>
          <w:rFonts w:ascii="Times New Roman" w:hAnsi="Times New Roman" w:cs="Times New Roman"/>
          <w:sz w:val="24"/>
          <w:szCs w:val="24"/>
        </w:rPr>
        <w:fldChar w:fldCharType="begin" w:fldLock="1"/>
      </w:r>
      <w:r w:rsidRPr="008D16E2">
        <w:rPr>
          <w:rFonts w:ascii="Times New Roman" w:hAnsi="Times New Roman" w:cs="Times New Roman"/>
          <w:sz w:val="24"/>
          <w:szCs w:val="24"/>
        </w:rPr>
        <w:instrText>ADDIN CSL_CITATION {"citationItems":[{"id":"ITEM-1","itemData":{"URL":"https://www.internationalrelationsedu.org/what-is-international-relations/","id":"ITEM-1","issued":{"date-parts":[["0"]]},"title":"What is International Relations","type":"webpage"},"uris":["http://www.mendeley.com/documents/?uuid=88075b82-a03a-4998-903d-ae92807bf454"]}],"mendeley":{"formattedCitation":"(“What is International Relations,” n.d.)","plainTextFormattedCitation":"(“What is International Relations,” n.d.)","previouslyFormattedCitation":"(“What is International Relations,” n.d.)"},"properties":{"noteIndex":0},"schema":"https://github.com/citation-style-language/schema/raw/master/csl-citation.json"}</w:instrText>
      </w:r>
      <w:r w:rsidRPr="008D16E2">
        <w:rPr>
          <w:rFonts w:ascii="Times New Roman" w:hAnsi="Times New Roman" w:cs="Times New Roman"/>
          <w:sz w:val="24"/>
          <w:szCs w:val="24"/>
        </w:rPr>
        <w:fldChar w:fldCharType="separate"/>
      </w:r>
      <w:r w:rsidRPr="008D16E2">
        <w:rPr>
          <w:rFonts w:ascii="Times New Roman" w:hAnsi="Times New Roman" w:cs="Times New Roman"/>
          <w:noProof/>
          <w:sz w:val="24"/>
          <w:szCs w:val="24"/>
        </w:rPr>
        <w:t>(“What is International Relations,” n.d.)</w:t>
      </w:r>
      <w:r w:rsidRPr="008D16E2">
        <w:rPr>
          <w:rFonts w:ascii="Times New Roman" w:hAnsi="Times New Roman" w:cs="Times New Roman"/>
          <w:sz w:val="24"/>
          <w:szCs w:val="24"/>
        </w:rPr>
        <w:fldChar w:fldCharType="end"/>
      </w:r>
      <w:r w:rsidRPr="008D16E2">
        <w:rPr>
          <w:rFonts w:ascii="Times New Roman" w:hAnsi="Times New Roman" w:cs="Times New Roman"/>
          <w:sz w:val="24"/>
          <w:szCs w:val="24"/>
        </w:rPr>
        <w:t>. Sedangkan pengertian hubungan internsional menurut Mochtar Mas’oed dalam bukunya yang berjudul “ilmu Hubungan Internsaional” yaitu:</w:t>
      </w:r>
    </w:p>
    <w:p w:rsidR="001C22D6" w:rsidRPr="00FA21C2" w:rsidRDefault="001C22D6" w:rsidP="001C22D6">
      <w:pPr>
        <w:pStyle w:val="ListParagraph"/>
        <w:spacing w:line="480" w:lineRule="auto"/>
        <w:ind w:left="1276" w:right="566"/>
        <w:jc w:val="both"/>
        <w:rPr>
          <w:rFonts w:ascii="Times New Roman" w:hAnsi="Times New Roman" w:cs="Times New Roman"/>
          <w:b/>
          <w:szCs w:val="20"/>
        </w:rPr>
      </w:pPr>
      <w:proofErr w:type="gramStart"/>
      <w:r w:rsidRPr="008D16E2">
        <w:rPr>
          <w:rFonts w:ascii="Times New Roman" w:hAnsi="Times New Roman" w:cs="Times New Roman"/>
          <w:b/>
          <w:szCs w:val="20"/>
        </w:rPr>
        <w:t>Hubungan internasional adalah studi yang memepelajari perilaku internasional, yaitu perilaku para aktor negara maupun non nefgara, didalam arena transaksi internasional.</w:t>
      </w:r>
      <w:proofErr w:type="gramEnd"/>
      <w:r w:rsidRPr="008D16E2">
        <w:rPr>
          <w:rFonts w:ascii="Times New Roman" w:hAnsi="Times New Roman" w:cs="Times New Roman"/>
          <w:b/>
          <w:szCs w:val="20"/>
        </w:rPr>
        <w:t xml:space="preserve"> Perilaku ini bisa berwujud kerjjsama, pembentukan aliansi, pernag, konflik serta interaksi dalam organisasi internasional”</w:t>
      </w:r>
      <w:r>
        <w:rPr>
          <w:rFonts w:ascii="Times New Roman" w:hAnsi="Times New Roman" w:cs="Times New Roman"/>
          <w:b/>
          <w:szCs w:val="20"/>
          <w:lang w:val="id-ID"/>
        </w:rPr>
        <w:t xml:space="preserve"> </w:t>
      </w:r>
      <w:r w:rsidRPr="008D16E2">
        <w:rPr>
          <w:rFonts w:ascii="Times New Roman" w:hAnsi="Times New Roman" w:cs="Times New Roman"/>
          <w:b/>
          <w:szCs w:val="20"/>
        </w:rPr>
        <w:fldChar w:fldCharType="begin" w:fldLock="1"/>
      </w:r>
      <w:r w:rsidRPr="008D16E2">
        <w:rPr>
          <w:rFonts w:ascii="Times New Roman" w:hAnsi="Times New Roman" w:cs="Times New Roman"/>
          <w:b/>
          <w:szCs w:val="20"/>
        </w:rPr>
        <w:instrText>ADDIN CSL_CITATION {"citationItems":[{"id":"ITEM-1","itemData":{"author":[{"dropping-particle":"","family":"Mochtar","given":"Ma'soed","non-dropping-particle":"","parse-names":false,"suffix":""}],"id":"ITEM-1","issued":{"date-parts":[["1994"]]},"number-of-pages":"28","publisher":"jakarta:LP3ES","title":"Ilmu Hubungan Internasional: disiplin dan metodologi","type":"book"},"uris":["http://www.mendeley.com/documents/?uuid=a507a2ae-ed7d-40b3-b6b2-cef1dcbf7cd5"]}],"mendeley":{"formattedCitation":"(Mochtar, 1994)","plainTextFormattedCitation":"(Mochtar, 1994)","previouslyFormattedCitation":"(Mochtar, 1994)"},"properties":{"noteIndex":0},"schema":"https://github.com/citation-style-language/schema/raw/master/csl-citation.json"}</w:instrText>
      </w:r>
      <w:r w:rsidRPr="008D16E2">
        <w:rPr>
          <w:rFonts w:ascii="Times New Roman" w:hAnsi="Times New Roman" w:cs="Times New Roman"/>
          <w:b/>
          <w:szCs w:val="20"/>
        </w:rPr>
        <w:fldChar w:fldCharType="separate"/>
      </w:r>
      <w:r w:rsidRPr="008D16E2">
        <w:rPr>
          <w:rFonts w:ascii="Times New Roman" w:hAnsi="Times New Roman" w:cs="Times New Roman"/>
          <w:noProof/>
          <w:szCs w:val="20"/>
        </w:rPr>
        <w:t>(Mochtar, 1994)</w:t>
      </w:r>
      <w:r w:rsidRPr="008D16E2">
        <w:rPr>
          <w:rFonts w:ascii="Times New Roman" w:hAnsi="Times New Roman" w:cs="Times New Roman"/>
          <w:b/>
          <w:szCs w:val="20"/>
        </w:rPr>
        <w:fldChar w:fldCharType="end"/>
      </w:r>
    </w:p>
    <w:p w:rsidR="001C22D6" w:rsidRPr="003344CC" w:rsidRDefault="001C22D6" w:rsidP="001C22D6">
      <w:pPr>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sz w:val="24"/>
          <w:szCs w:val="24"/>
        </w:rPr>
        <w:lastRenderedPageBreak/>
        <w:t>Dari pengertian tersebut, studi hubungan internasional merupakan studi yang mengamati atau mempelajari perilaku internasional, yaitu perilaku yang dilakukan oleh aktor negara (</w:t>
      </w:r>
      <w:r w:rsidRPr="003344CC">
        <w:rPr>
          <w:rFonts w:ascii="Times New Roman" w:hAnsi="Times New Roman" w:cs="Times New Roman"/>
          <w:i/>
          <w:sz w:val="24"/>
          <w:szCs w:val="24"/>
        </w:rPr>
        <w:t xml:space="preserve">state actors) </w:t>
      </w:r>
      <w:r w:rsidRPr="003344CC">
        <w:rPr>
          <w:rFonts w:ascii="Times New Roman" w:hAnsi="Times New Roman" w:cs="Times New Roman"/>
          <w:sz w:val="24"/>
          <w:szCs w:val="24"/>
        </w:rPr>
        <w:t>juga aktor non-negara (</w:t>
      </w:r>
      <w:r w:rsidRPr="003344CC">
        <w:rPr>
          <w:rFonts w:ascii="Times New Roman" w:hAnsi="Times New Roman" w:cs="Times New Roman"/>
          <w:i/>
          <w:sz w:val="24"/>
          <w:szCs w:val="24"/>
        </w:rPr>
        <w:t xml:space="preserve">non-state) </w:t>
      </w:r>
      <w:r w:rsidRPr="003344CC">
        <w:rPr>
          <w:rFonts w:ascii="Times New Roman" w:hAnsi="Times New Roman" w:cs="Times New Roman"/>
          <w:sz w:val="24"/>
          <w:szCs w:val="24"/>
        </w:rPr>
        <w:t xml:space="preserve">dalam melakukan berbagai interaksi yang dapat berwujud kerjasama, pembentukan aliansi, bahkan konflik serta interaksi dalam organisasi internasional. Menurut Teuku May Rudy: </w:t>
      </w:r>
    </w:p>
    <w:p w:rsidR="001C22D6" w:rsidRDefault="001C22D6" w:rsidP="001C22D6">
      <w:pPr>
        <w:pStyle w:val="ListParagraph"/>
        <w:tabs>
          <w:tab w:val="left" w:pos="6521"/>
          <w:tab w:val="left" w:pos="7230"/>
        </w:tabs>
        <w:spacing w:line="480" w:lineRule="auto"/>
        <w:ind w:left="1134" w:right="566"/>
        <w:jc w:val="both"/>
        <w:rPr>
          <w:rFonts w:ascii="Times New Roman" w:hAnsi="Times New Roman" w:cs="Times New Roman"/>
          <w:b/>
          <w:szCs w:val="20"/>
          <w:lang w:val="id-ID"/>
        </w:rPr>
      </w:pPr>
      <w:proofErr w:type="gramStart"/>
      <w:r w:rsidRPr="008D16E2">
        <w:rPr>
          <w:rFonts w:ascii="Times New Roman" w:hAnsi="Times New Roman" w:cs="Times New Roman"/>
          <w:szCs w:val="20"/>
        </w:rPr>
        <w:t>P</w:t>
      </w:r>
      <w:r w:rsidRPr="008D16E2">
        <w:rPr>
          <w:rFonts w:ascii="Times New Roman" w:hAnsi="Times New Roman" w:cs="Times New Roman"/>
          <w:b/>
          <w:szCs w:val="20"/>
        </w:rPr>
        <w:t>ola hubungan atau interaksi ini dapat berupa kerjasama (coorperation), persaingan (compettition), dan pertentangan (conflict).</w:t>
      </w:r>
      <w:proofErr w:type="gramEnd"/>
      <w:r w:rsidRPr="008D16E2">
        <w:rPr>
          <w:rFonts w:ascii="Times New Roman" w:hAnsi="Times New Roman" w:cs="Times New Roman"/>
          <w:b/>
          <w:szCs w:val="20"/>
        </w:rPr>
        <w:t xml:space="preserve"> </w:t>
      </w:r>
      <w:proofErr w:type="gramStart"/>
      <w:r w:rsidRPr="008D16E2">
        <w:rPr>
          <w:rFonts w:ascii="Times New Roman" w:hAnsi="Times New Roman" w:cs="Times New Roman"/>
          <w:b/>
          <w:szCs w:val="20"/>
        </w:rPr>
        <w:t>Jadi masalahnya adalah bagaimana memelihara, mempertahankan, dan meningkatkan kerjasma yang berlangsung secara adil dan saling menguntungkan; bagaimana mencegah dan menghindari konflik, serta bagaimana mengubah dan menghindari konflik, serta bagaimana mengubah kondisi-kondisi persaingan dan pertentangan menjadi kerjasama.”</w:t>
      </w:r>
      <w:proofErr w:type="gramEnd"/>
      <w:r>
        <w:rPr>
          <w:rFonts w:ascii="Times New Roman" w:hAnsi="Times New Roman" w:cs="Times New Roman"/>
          <w:b/>
          <w:szCs w:val="20"/>
          <w:lang w:val="id-ID"/>
        </w:rPr>
        <w:t xml:space="preserve"> </w:t>
      </w:r>
    </w:p>
    <w:p w:rsidR="001C22D6" w:rsidRPr="00FA21C2" w:rsidRDefault="001C22D6" w:rsidP="001C22D6">
      <w:pPr>
        <w:pStyle w:val="ListParagraph"/>
        <w:tabs>
          <w:tab w:val="left" w:pos="6521"/>
          <w:tab w:val="left" w:pos="7230"/>
        </w:tabs>
        <w:spacing w:line="480" w:lineRule="auto"/>
        <w:ind w:left="1134" w:right="566"/>
        <w:jc w:val="both"/>
        <w:rPr>
          <w:rFonts w:ascii="Times New Roman" w:hAnsi="Times New Roman" w:cs="Times New Roman"/>
          <w:b/>
          <w:szCs w:val="20"/>
          <w:lang w:val="id-ID"/>
        </w:rPr>
      </w:pPr>
      <w:r w:rsidRPr="008D16E2">
        <w:rPr>
          <w:rFonts w:ascii="Times New Roman" w:hAnsi="Times New Roman" w:cs="Times New Roman"/>
          <w:b/>
          <w:szCs w:val="20"/>
        </w:rPr>
        <w:fldChar w:fldCharType="begin" w:fldLock="1"/>
      </w:r>
      <w:r w:rsidRPr="008D16E2">
        <w:rPr>
          <w:rFonts w:ascii="Times New Roman" w:hAnsi="Times New Roman" w:cs="Times New Roman"/>
          <w:b/>
          <w:szCs w:val="20"/>
        </w:rPr>
        <w:instrText>ADDIN CSL_CITATION {"citationItems":[{"id":"ITEM-1","itemData":{"author":[{"dropping-particle":"","family":"May Rudym","given":"Teuku","non-dropping-particle":"","parse-names":false,"suffix":""}],"id":"ITEM-1","issued":{"date-parts":[["2003"]]},"number-of-pages":"1","publisher":"bandung: Refika Aditama","title":"hubungan internasional Kontemporer dan masalah-masalah global","type":"book"},"uris":["http://www.mendeley.com/documents/?uuid=a681e338-027d-4bda-b40d-0a5ee90de84d"]}],"mendeley":{"formattedCitation":"(May Rudym, 2003)","plainTextFormattedCitation":"(May Rudym, 2003)","previouslyFormattedCitation":"(May Rudym, 2003)"},"properties":{"noteIndex":0},"schema":"https://github.com/citation-style-language/schema/raw/master/csl-citation.json"}</w:instrText>
      </w:r>
      <w:r w:rsidRPr="008D16E2">
        <w:rPr>
          <w:rFonts w:ascii="Times New Roman" w:hAnsi="Times New Roman" w:cs="Times New Roman"/>
          <w:b/>
          <w:szCs w:val="20"/>
        </w:rPr>
        <w:fldChar w:fldCharType="separate"/>
      </w:r>
      <w:r w:rsidRPr="008D16E2">
        <w:rPr>
          <w:rFonts w:ascii="Times New Roman" w:hAnsi="Times New Roman" w:cs="Times New Roman"/>
          <w:noProof/>
          <w:szCs w:val="20"/>
        </w:rPr>
        <w:t>(May Rudym, 2003)</w:t>
      </w:r>
      <w:r w:rsidRPr="008D16E2">
        <w:rPr>
          <w:rFonts w:ascii="Times New Roman" w:hAnsi="Times New Roman" w:cs="Times New Roman"/>
          <w:b/>
          <w:szCs w:val="20"/>
        </w:rPr>
        <w:fldChar w:fldCharType="end"/>
      </w:r>
    </w:p>
    <w:p w:rsidR="001C22D6" w:rsidRPr="003344CC"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Dari pengertian diatas dapat diartikan bahwa dalam hubungan internsional dalam mewujudkan pola interaksi antar negara salah satunya adalah dengan melakukan kerjasama.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Kerjasama internasional adalah salah satu ruang lingkup dalam hubungan internasional yang harus dilakukan oleh setiap negara untuk menjamin keberlangusngan hidup berbangsa dan bernegara dalam forum internasional.</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Selain itu dalam kajian hubungan internasional, beragamnya permasalahan internasional menuntut aktor negara maupun non-negara untuk berinteraksi dengan masyarakat dunia lainnya.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Hal ini dilakukan tentu saja dengan tujuan untuk memenuhi kebutuhan dan kepentingan nasionalnya.</w:t>
      </w:r>
      <w:proofErr w:type="gramEnd"/>
    </w:p>
    <w:p w:rsidR="001C22D6" w:rsidRPr="003344CC" w:rsidRDefault="001C22D6" w:rsidP="001C22D6">
      <w:pPr>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sz w:val="24"/>
          <w:szCs w:val="24"/>
        </w:rPr>
        <w:lastRenderedPageBreak/>
        <w:t>Pengertian kerjasama internasional menurut Koesnadi Kertasasmita yang dikemukakan dakam bukunya yang berjudul Organiasasi Internasional, yaitu:</w:t>
      </w:r>
    </w:p>
    <w:p w:rsidR="001C22D6" w:rsidRPr="00B0025A" w:rsidRDefault="001C22D6" w:rsidP="001C22D6">
      <w:pPr>
        <w:pStyle w:val="ListParagraph"/>
        <w:spacing w:line="480" w:lineRule="auto"/>
        <w:ind w:left="1134" w:right="566"/>
        <w:jc w:val="both"/>
        <w:rPr>
          <w:rFonts w:ascii="Times New Roman" w:hAnsi="Times New Roman" w:cs="Times New Roman"/>
          <w:b/>
          <w:szCs w:val="20"/>
          <w:lang w:val="id-ID"/>
        </w:rPr>
      </w:pPr>
      <w:r w:rsidRPr="008D16E2">
        <w:rPr>
          <w:rFonts w:ascii="Times New Roman" w:hAnsi="Times New Roman" w:cs="Times New Roman"/>
          <w:b/>
          <w:szCs w:val="20"/>
        </w:rPr>
        <w:t>Kerjasama internasional terjadi larena ‘</w:t>
      </w:r>
      <w:r w:rsidRPr="008D16E2">
        <w:rPr>
          <w:rFonts w:ascii="Times New Roman" w:hAnsi="Times New Roman" w:cs="Times New Roman"/>
          <w:b/>
          <w:i/>
          <w:szCs w:val="20"/>
        </w:rPr>
        <w:t xml:space="preserve">nation understanding’ </w:t>
      </w:r>
      <w:r w:rsidRPr="008D16E2">
        <w:rPr>
          <w:rFonts w:ascii="Times New Roman" w:hAnsi="Times New Roman" w:cs="Times New Roman"/>
          <w:b/>
          <w:szCs w:val="20"/>
        </w:rPr>
        <w:t xml:space="preserve">dimana mempunyai arah dan tujuan yang </w:t>
      </w:r>
      <w:proofErr w:type="gramStart"/>
      <w:r w:rsidRPr="008D16E2">
        <w:rPr>
          <w:rFonts w:ascii="Times New Roman" w:hAnsi="Times New Roman" w:cs="Times New Roman"/>
          <w:b/>
          <w:szCs w:val="20"/>
        </w:rPr>
        <w:t>sama</w:t>
      </w:r>
      <w:proofErr w:type="gramEnd"/>
      <w:r w:rsidRPr="008D16E2">
        <w:rPr>
          <w:rFonts w:ascii="Times New Roman" w:hAnsi="Times New Roman" w:cs="Times New Roman"/>
          <w:b/>
          <w:szCs w:val="20"/>
        </w:rPr>
        <w:t xml:space="preserve">, keinginan didukung oleh kondisi internasional yang saling membutuhkan, kerjasama itu didasari oleh kepentingan bersama diantara Negara-negara namun kepentingan itu tidak identik. </w:t>
      </w:r>
      <w:r w:rsidRPr="008D16E2">
        <w:rPr>
          <w:rFonts w:ascii="Times New Roman" w:hAnsi="Times New Roman" w:cs="Times New Roman"/>
          <w:b/>
          <w:szCs w:val="20"/>
        </w:rPr>
        <w:fldChar w:fldCharType="begin" w:fldLock="1"/>
      </w:r>
      <w:r w:rsidRPr="008D16E2">
        <w:rPr>
          <w:rFonts w:ascii="Times New Roman" w:hAnsi="Times New Roman" w:cs="Times New Roman"/>
          <w:b/>
          <w:szCs w:val="20"/>
        </w:rPr>
        <w:instrText>ADDIN CSL_CITATION {"citationItems":[{"id":"ITEM-1","itemData":{"author":[{"dropping-particle":"","family":"Kartasasmita","given":"Koesnadi","non-dropping-particle":"","parse-names":false,"suffix":""}],"id":"ITEM-1","issued":{"date-parts":[["1983"]]},"page":"14","title":"Organisasi Internasional","type":"article-journal"},"uris":["http://www.mendeley.com/documents/?uuid=e23d3122-2061-499d-9627-95322b4ae6b9"]}],"mendeley":{"formattedCitation":"(Kartasasmita, 1983)","plainTextFormattedCitation":"(Kartasasmita, 1983)","previouslyFormattedCitation":"(Kartasasmita, 1983)"},"properties":{"noteIndex":0},"schema":"https://github.com/citation-style-language/schema/raw/master/csl-citation.json"}</w:instrText>
      </w:r>
      <w:r w:rsidRPr="008D16E2">
        <w:rPr>
          <w:rFonts w:ascii="Times New Roman" w:hAnsi="Times New Roman" w:cs="Times New Roman"/>
          <w:b/>
          <w:szCs w:val="20"/>
        </w:rPr>
        <w:fldChar w:fldCharType="separate"/>
      </w:r>
      <w:r w:rsidRPr="008D16E2">
        <w:rPr>
          <w:rFonts w:ascii="Times New Roman" w:hAnsi="Times New Roman" w:cs="Times New Roman"/>
          <w:noProof/>
          <w:szCs w:val="20"/>
        </w:rPr>
        <w:t>(Kartasasmita, 1983)</w:t>
      </w:r>
      <w:r w:rsidRPr="008D16E2">
        <w:rPr>
          <w:rFonts w:ascii="Times New Roman" w:hAnsi="Times New Roman" w:cs="Times New Roman"/>
          <w:b/>
          <w:szCs w:val="20"/>
        </w:rPr>
        <w:fldChar w:fldCharType="end"/>
      </w:r>
    </w:p>
    <w:p w:rsidR="001C22D6" w:rsidRDefault="001C22D6" w:rsidP="001C22D6">
      <w:pPr>
        <w:tabs>
          <w:tab w:val="left" w:pos="1134"/>
        </w:tabs>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Sedangkan kerjasama internasional menurut K.J Holsti merupakan adanya pandangan bahwa dua atau lebih kepentingan, nilai, atau tujuan saling bertemu dan dapat menghasilkan sesuatu, dipromosikan atau dipenuhi oleh semua pihak sekaligus.</w:t>
      </w:r>
      <w:proofErr w:type="gramEnd"/>
      <w:r w:rsidRPr="003344CC">
        <w:rPr>
          <w:rFonts w:ascii="Times New Roman" w:hAnsi="Times New Roman" w:cs="Times New Roman"/>
          <w:sz w:val="24"/>
          <w:szCs w:val="24"/>
        </w:rPr>
        <w:t xml:space="preserve"> Pandangan atau harapan dari suatu negara bahwa kebijakan yang diputuskan pleh negara lainnya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membantu negara itu untuk mencapai kepentingan dan nilai lainnya. </w:t>
      </w:r>
    </w:p>
    <w:p w:rsidR="001C22D6" w:rsidRDefault="001C22D6" w:rsidP="001C22D6">
      <w:pPr>
        <w:tabs>
          <w:tab w:val="left" w:pos="1134"/>
        </w:tabs>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sz w:val="24"/>
          <w:szCs w:val="24"/>
        </w:rPr>
        <w:t xml:space="preserve">Persetujan tertentu antara dua negara atau lebih dalam rangka memanfaatkan persamaan kepentingan atau benturan kepentingan, aturan resmi atau tidak resmi mengenai transaksi di masa depan yang dilakukan untuk melaksanakan persetujuan, transaksi antar negara untuk memenuhi persetujuan mereka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{"citationItems":[{"id":"ITEM-1","itemData":{"author":[{"dropping-particle":"","family":"Holsti","given":"K.J","non-dropping-particle":"","parse-names":false,"suffix":""}],"id":"ITEM-1","issued":{"date-parts":[["1988"]]},"number-of-pages":"652-653","title":"politik Internasional: lerangka untuk analisi","type":"book"},"uris":["http://www.mendeley.com/documents/?uuid=d28d9c7b-f7d4-4866-9b46-c10e431ff26c"]}],"mendeley":{"formattedCitation":"(Holsti, 1988)","plainTextFormattedCitation":"(Holsti, 1988)","previouslyFormattedCitation":"(Holsti, 1988)"},"properties":{"noteIndex":0},"schema":"https://github.com/citation-style-language/schema/raw/master/csl-citation.json"}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(Holsti, 1988)</w:t>
      </w:r>
      <w:r w:rsidRPr="003344CC">
        <w:rPr>
          <w:rFonts w:ascii="Times New Roman" w:hAnsi="Times New Roman" w:cs="Times New Roman"/>
          <w:sz w:val="24"/>
          <w:szCs w:val="24"/>
        </w:rPr>
        <w:fldChar w:fldCharType="end"/>
      </w:r>
      <w:r>
        <w:rPr>
          <w:rFonts w:ascii="Times New Roman" w:hAnsi="Times New Roman" w:cs="Times New Roman"/>
          <w:sz w:val="24"/>
          <w:szCs w:val="24"/>
        </w:rPr>
        <w:t>.</w:t>
      </w:r>
    </w:p>
    <w:p w:rsidR="001C22D6" w:rsidRPr="003344CC" w:rsidRDefault="001C22D6" w:rsidP="001C22D6">
      <w:pPr>
        <w:tabs>
          <w:tab w:val="left" w:pos="1134"/>
        </w:tabs>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sz w:val="24"/>
          <w:szCs w:val="24"/>
        </w:rPr>
        <w:t>Charles H. Cooley mengemukakan betapa pentingnya fungsi kerjasama yang diterjemahkan oleh Soejono Soekanto dalam buku Sosiologi Suatu Pengantar, adalah sebagai berikut:</w:t>
      </w:r>
    </w:p>
    <w:p w:rsidR="001C22D6" w:rsidRPr="00B0025A" w:rsidRDefault="001C22D6" w:rsidP="001C22D6">
      <w:pPr>
        <w:spacing w:line="480" w:lineRule="auto"/>
        <w:ind w:left="1134" w:right="566"/>
        <w:jc w:val="both"/>
        <w:rPr>
          <w:rFonts w:ascii="Times New Roman" w:hAnsi="Times New Roman" w:cs="Times New Roman"/>
          <w:b/>
          <w:szCs w:val="20"/>
          <w:lang w:val="id-ID"/>
        </w:rPr>
      </w:pPr>
      <w:r w:rsidRPr="008D16E2">
        <w:rPr>
          <w:rFonts w:ascii="Times New Roman" w:hAnsi="Times New Roman" w:cs="Times New Roman"/>
          <w:b/>
          <w:szCs w:val="20"/>
        </w:rPr>
        <w:lastRenderedPageBreak/>
        <w:t xml:space="preserve">Kerjasama timbul apabila orang menyadari bahwa merkea mempunyai kepentingan-kepentingan yang </w:t>
      </w:r>
      <w:proofErr w:type="gramStart"/>
      <w:r w:rsidRPr="008D16E2">
        <w:rPr>
          <w:rFonts w:ascii="Times New Roman" w:hAnsi="Times New Roman" w:cs="Times New Roman"/>
          <w:b/>
          <w:szCs w:val="20"/>
        </w:rPr>
        <w:t>sama</w:t>
      </w:r>
      <w:proofErr w:type="gramEnd"/>
      <w:r w:rsidRPr="008D16E2">
        <w:rPr>
          <w:rFonts w:ascii="Times New Roman" w:hAnsi="Times New Roman" w:cs="Times New Roman"/>
          <w:b/>
          <w:szCs w:val="20"/>
        </w:rPr>
        <w:t xml:space="preserve">, dan pada suatu saat yang bersaam mempunyai cukup pengetahuan dan pengendalian terhdap diri sendiri untuk memenuhi kepentingan-kepentingan tersebut; kesadaran akan adanya kepentingan-kepentingan yang sama dan adanya organisasi merupakan fakta-fakta yang penting dalam kerjasama yang berguna. </w:t>
      </w:r>
      <w:r w:rsidRPr="008D16E2">
        <w:rPr>
          <w:rFonts w:ascii="Times New Roman" w:hAnsi="Times New Roman" w:cs="Times New Roman"/>
          <w:b/>
          <w:szCs w:val="20"/>
        </w:rPr>
        <w:fldChar w:fldCharType="begin" w:fldLock="1"/>
      </w:r>
      <w:r w:rsidRPr="008D16E2">
        <w:rPr>
          <w:rFonts w:ascii="Times New Roman" w:hAnsi="Times New Roman" w:cs="Times New Roman"/>
          <w:b/>
          <w:szCs w:val="20"/>
        </w:rPr>
        <w:instrText>ADDIN CSL_CITATION {"citationItems":[{"id":"ITEM-1","itemData":{"author":[{"dropping-particle":"","family":"Soekanto","given":"Soejono","non-dropping-particle":"","parse-names":false,"suffix":""}],"id":"ITEM-1","issued":{"date-parts":[["1990"]]},"number-of-pages":"80","publisher":"PT.Raja Grafindo Persada","title":"Sosiologi suatu pengantar","type":"book"},"uris":["http://www.mendeley.com/documents/?uuid=cbbb9739-3913-492a-8887-467a921a19e9"]}],"mendeley":{"formattedCitation":"(Soekanto, 1990)","plainTextFormattedCitation":"(Soekanto, 1990)","previouslyFormattedCitation":"(Soekanto, 1990)"},"properties":{"noteIndex":0},"schema":"https://github.com/citation-style-language/schema/raw/master/csl-citation.json"}</w:instrText>
      </w:r>
      <w:r w:rsidRPr="008D16E2">
        <w:rPr>
          <w:rFonts w:ascii="Times New Roman" w:hAnsi="Times New Roman" w:cs="Times New Roman"/>
          <w:b/>
          <w:szCs w:val="20"/>
        </w:rPr>
        <w:fldChar w:fldCharType="separate"/>
      </w:r>
      <w:r w:rsidRPr="008D16E2">
        <w:rPr>
          <w:rFonts w:ascii="Times New Roman" w:hAnsi="Times New Roman" w:cs="Times New Roman"/>
          <w:noProof/>
          <w:szCs w:val="20"/>
        </w:rPr>
        <w:t>(Soekanto, 1990)</w:t>
      </w:r>
      <w:r w:rsidRPr="008D16E2">
        <w:rPr>
          <w:rFonts w:ascii="Times New Roman" w:hAnsi="Times New Roman" w:cs="Times New Roman"/>
          <w:b/>
          <w:szCs w:val="20"/>
        </w:rPr>
        <w:fldChar w:fldCharType="end"/>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Tidak ada negara yang bisa hidup tanpa menjalin hubungan internasional, karena permasalahan yang muncul dalam setiap negara memiliki keterkaitan yang tidak bisa lepas dari negara lainnya sehingga harus dibentuk kerjasama untuk dapat menyelesaikan suatu permasalahan yang ada.</w:t>
      </w:r>
      <w:proofErr w:type="gramEnd"/>
      <w:r w:rsidRPr="003344CC">
        <w:rPr>
          <w:rFonts w:ascii="Times New Roman" w:hAnsi="Times New Roman" w:cs="Times New Roman"/>
          <w:sz w:val="24"/>
          <w:szCs w:val="24"/>
        </w:rPr>
        <w:t xml:space="preserve"> </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 xml:space="preserve">Seperti salah satu masalah mengenai </w:t>
      </w:r>
      <w:r w:rsidRPr="003344CC">
        <w:rPr>
          <w:rFonts w:ascii="Times New Roman" w:hAnsi="Times New Roman" w:cs="Times New Roman"/>
          <w:i/>
          <w:sz w:val="24"/>
          <w:szCs w:val="24"/>
        </w:rPr>
        <w:t xml:space="preserve">Transnational Crime </w:t>
      </w:r>
      <w:r w:rsidRPr="003344CC">
        <w:rPr>
          <w:rFonts w:ascii="Times New Roman" w:hAnsi="Times New Roman" w:cs="Times New Roman"/>
          <w:sz w:val="24"/>
          <w:szCs w:val="24"/>
        </w:rPr>
        <w:t>atau kejahatan lintas negara.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Dalam fenomena tersebut, kerjasama internasional dilakukan dengan tujuan mempermudah penyelesaiannya yang membutuhkan interaksi lintas negara.</w:t>
      </w:r>
      <w:proofErr w:type="gramEnd"/>
      <w:r w:rsidRPr="003344CC">
        <w:rPr>
          <w:rFonts w:ascii="Times New Roman" w:hAnsi="Times New Roman" w:cs="Times New Roman"/>
          <w:sz w:val="24"/>
          <w:szCs w:val="24"/>
        </w:rPr>
        <w:t xml:space="preserve"> Seper</w:t>
      </w:r>
      <w:r>
        <w:rPr>
          <w:rFonts w:ascii="Times New Roman" w:hAnsi="Times New Roman" w:cs="Times New Roman"/>
          <w:sz w:val="24"/>
          <w:szCs w:val="24"/>
        </w:rPr>
        <w:t>t</w:t>
      </w:r>
      <w:r w:rsidRPr="003344CC">
        <w:rPr>
          <w:rFonts w:ascii="Times New Roman" w:hAnsi="Times New Roman" w:cs="Times New Roman"/>
          <w:sz w:val="24"/>
          <w:szCs w:val="24"/>
        </w:rPr>
        <w:t>i yang sudah dijelaskan diatas bahwa dalam kajian hubungan internsional pola interaksi bukan hanya dilakukan oleh aktor negara (</w:t>
      </w:r>
      <w:r w:rsidRPr="003344CC">
        <w:rPr>
          <w:rFonts w:ascii="Times New Roman" w:hAnsi="Times New Roman" w:cs="Times New Roman"/>
          <w:i/>
          <w:sz w:val="24"/>
          <w:szCs w:val="24"/>
        </w:rPr>
        <w:t xml:space="preserve">state) </w:t>
      </w:r>
      <w:r w:rsidRPr="003344CC">
        <w:rPr>
          <w:rFonts w:ascii="Times New Roman" w:hAnsi="Times New Roman" w:cs="Times New Roman"/>
          <w:sz w:val="24"/>
          <w:szCs w:val="24"/>
        </w:rPr>
        <w:t>melainkan juga aktor non negara (</w:t>
      </w:r>
      <w:r w:rsidRPr="003344CC">
        <w:rPr>
          <w:rFonts w:ascii="Times New Roman" w:hAnsi="Times New Roman" w:cs="Times New Roman"/>
          <w:i/>
          <w:sz w:val="24"/>
          <w:szCs w:val="24"/>
        </w:rPr>
        <w:t>nom-state)</w:t>
      </w:r>
      <w:r w:rsidRPr="003344CC">
        <w:rPr>
          <w:rFonts w:ascii="Times New Roman" w:hAnsi="Times New Roman" w:cs="Times New Roman"/>
          <w:sz w:val="24"/>
          <w:szCs w:val="24"/>
        </w:rPr>
        <w:t xml:space="preserve">. </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Dengan adanya fenomena kejahatan transnasional aktor negara dapat melakukan pola kerjasama internasioanl dalam suatu organisasi internasional yang bertujuan untuk untuk menyelesaikan fenomena tersebut.</w:t>
      </w:r>
      <w:proofErr w:type="gramEnd"/>
      <w:r w:rsidRPr="003344CC">
        <w:rPr>
          <w:rFonts w:ascii="Times New Roman" w:hAnsi="Times New Roman" w:cs="Times New Roman"/>
          <w:sz w:val="24"/>
          <w:szCs w:val="24"/>
        </w:rPr>
        <w:t xml:space="preserve"> </w:t>
      </w:r>
    </w:p>
    <w:p w:rsidR="001C22D6" w:rsidRDefault="001C22D6" w:rsidP="001C22D6">
      <w:pPr>
        <w:spacing w:line="480" w:lineRule="auto"/>
        <w:ind w:left="426" w:firstLine="425"/>
        <w:jc w:val="both"/>
        <w:rPr>
          <w:rFonts w:ascii="Times New Roman" w:eastAsia="Calibri" w:hAnsi="Times New Roman" w:cs="Times New Roman"/>
          <w:sz w:val="24"/>
          <w:szCs w:val="24"/>
        </w:rPr>
      </w:pPr>
    </w:p>
    <w:p w:rsidR="001C22D6" w:rsidRDefault="001C22D6" w:rsidP="001C22D6">
      <w:pPr>
        <w:spacing w:line="480" w:lineRule="auto"/>
        <w:ind w:left="426" w:firstLine="425"/>
        <w:jc w:val="both"/>
        <w:rPr>
          <w:rFonts w:ascii="Times New Roman" w:eastAsia="Calibri" w:hAnsi="Times New Roman" w:cs="Times New Roman"/>
          <w:sz w:val="24"/>
          <w:szCs w:val="24"/>
        </w:rPr>
      </w:pPr>
      <w:proofErr w:type="gramStart"/>
      <w:r w:rsidRPr="003344CC">
        <w:rPr>
          <w:rFonts w:ascii="Times New Roman" w:eastAsia="Calibri" w:hAnsi="Times New Roman" w:cs="Times New Roman"/>
          <w:sz w:val="24"/>
          <w:szCs w:val="24"/>
        </w:rPr>
        <w:lastRenderedPageBreak/>
        <w:t>Hubungan internasional memiliki bentuk yang beragam.</w:t>
      </w:r>
      <w:proofErr w:type="gramEnd"/>
      <w:r w:rsidRPr="003344CC">
        <w:rPr>
          <w:rFonts w:ascii="Times New Roman" w:eastAsia="Calibri" w:hAnsi="Times New Roman" w:cs="Times New Roman"/>
          <w:sz w:val="24"/>
          <w:szCs w:val="24"/>
        </w:rPr>
        <w:t xml:space="preserve"> </w:t>
      </w:r>
      <w:proofErr w:type="gramStart"/>
      <w:r w:rsidRPr="003344CC">
        <w:rPr>
          <w:rFonts w:ascii="Times New Roman" w:eastAsia="Calibri" w:hAnsi="Times New Roman" w:cs="Times New Roman"/>
          <w:sz w:val="24"/>
          <w:szCs w:val="24"/>
        </w:rPr>
        <w:t>Yaitu terdapat hubungan bilateral dan hubungan multilateral.</w:t>
      </w:r>
      <w:proofErr w:type="gramEnd"/>
      <w:r w:rsidRPr="003344CC">
        <w:rPr>
          <w:rFonts w:ascii="Times New Roman" w:eastAsia="Calibri" w:hAnsi="Times New Roman" w:cs="Times New Roman"/>
          <w:sz w:val="24"/>
          <w:szCs w:val="24"/>
        </w:rPr>
        <w:t xml:space="preserve"> </w:t>
      </w:r>
      <w:proofErr w:type="gramStart"/>
      <w:r w:rsidRPr="003344CC">
        <w:rPr>
          <w:rFonts w:ascii="Times New Roman" w:eastAsia="Calibri" w:hAnsi="Times New Roman" w:cs="Times New Roman"/>
          <w:sz w:val="24"/>
          <w:szCs w:val="24"/>
        </w:rPr>
        <w:t>Hubungan bilateral merupakan hubungan kerjasama yang melibatkan dua pihak atau negara.</w:t>
      </w:r>
      <w:proofErr w:type="gramEnd"/>
      <w:r w:rsidRPr="003344CC">
        <w:rPr>
          <w:rFonts w:ascii="Times New Roman" w:eastAsia="Calibri" w:hAnsi="Times New Roman" w:cs="Times New Roman"/>
          <w:sz w:val="24"/>
          <w:szCs w:val="24"/>
        </w:rPr>
        <w:t xml:space="preserve"> </w:t>
      </w:r>
      <w:proofErr w:type="gramStart"/>
      <w:r w:rsidRPr="003344CC">
        <w:rPr>
          <w:rFonts w:ascii="Times New Roman" w:eastAsia="Calibri" w:hAnsi="Times New Roman" w:cs="Times New Roman"/>
          <w:sz w:val="24"/>
          <w:szCs w:val="24"/>
        </w:rPr>
        <w:t>Sedangkan hubungan multilateral merupakan hubungan k</w:t>
      </w:r>
      <w:r>
        <w:rPr>
          <w:rFonts w:ascii="Times New Roman" w:eastAsia="Calibri" w:hAnsi="Times New Roman" w:cs="Times New Roman"/>
          <w:sz w:val="24"/>
          <w:szCs w:val="24"/>
        </w:rPr>
        <w:t>erjasama antar beberapa negara.</w:t>
      </w:r>
      <w:proofErr w:type="gramEnd"/>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Dalam mencermati tujuan suatu negara melakukan kerjasama adalah untuk memenuhi kepentingan nasionalnya yang tidak bisa diwujudkan oleh negara itu sendiri.</w:t>
      </w:r>
      <w:proofErr w:type="gramEnd"/>
      <w:r w:rsidRPr="003344CC">
        <w:rPr>
          <w:rFonts w:ascii="Times New Roman" w:hAnsi="Times New Roman" w:cs="Times New Roman"/>
          <w:sz w:val="24"/>
          <w:szCs w:val="24"/>
        </w:rPr>
        <w:t xml:space="preserve"> Tim koordinasi dalam negeri yang memiliki kewenangan dalam menangani drugs traffick</w:t>
      </w:r>
      <w:r>
        <w:rPr>
          <w:rFonts w:ascii="Times New Roman" w:hAnsi="Times New Roman" w:cs="Times New Roman"/>
          <w:sz w:val="24"/>
          <w:szCs w:val="24"/>
        </w:rPr>
        <w:t>ing adalah BNN.</w:t>
      </w:r>
    </w:p>
    <w:p w:rsidR="001C22D6" w:rsidRDefault="001C22D6" w:rsidP="001C22D6">
      <w:pPr>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sz w:val="24"/>
          <w:szCs w:val="24"/>
        </w:rPr>
        <w:t xml:space="preserve">BNN merupakan lembaga khusus untuk menangani atau mengatasi masalah narkotika yang sudah masuk dan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masuk ke Indonesia dengan instrumen hukum undang-undang Indonesia sebagai dasar pembentukannya. Kelmbagaan atau instiitusi didefinisikan dalam arti luas dan mencakup atuarn-aturan formal seperti konstitusi, undang-undang, peraturan dan hukum, serta aturan-aturan tidak formal seperti adat istiadat dan norma beserta sistem penegakannya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Atje","given":"Raymond","non-dropping-particle":"","parse-names":false,"suffix":""}],"id":"ITEM-1","issued":{"date-parts":[["2005"]]},"number-of-pages":"109","publisher":"CSIS","title":"pertumbuhan ekonomi dan keamanan nasional dalam buku perspektif baru kemanan nasional","type":"book"},"uris":["http://www.mendeley.com/documents/?uuid=03eb8251-7656-4931-a6ed-bdb4163f8b1d"]}],"mendeley":{"formattedCitation":"(Atje, 2005)","plainTextFormattedCitation":"(Atje, 2005)","previouslyFormattedCitation":"(Atje, 2005)"},"properties":{"noteIndex":0},"schema":"https://github.com/citation-style-language/schema/raw/master/csl-citation.json"}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(Atje, 2005)</w:t>
      </w:r>
      <w:r w:rsidRPr="003344CC">
        <w:rPr>
          <w:rFonts w:ascii="Times New Roman" w:hAnsi="Times New Roman" w:cs="Times New Roman"/>
          <w:sz w:val="24"/>
          <w:szCs w:val="24"/>
        </w:rPr>
        <w:fldChar w:fldCharType="end"/>
      </w:r>
      <w:r>
        <w:rPr>
          <w:rFonts w:ascii="Times New Roman" w:hAnsi="Times New Roman" w:cs="Times New Roman"/>
          <w:sz w:val="24"/>
          <w:szCs w:val="24"/>
        </w:rPr>
        <w:t>.</w:t>
      </w:r>
    </w:p>
    <w:p w:rsidR="001C22D6" w:rsidRPr="003344CC" w:rsidRDefault="001C22D6" w:rsidP="001C22D6">
      <w:pPr>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sz w:val="24"/>
          <w:szCs w:val="24"/>
        </w:rPr>
        <w:t xml:space="preserve">Menurut pasal 1 ayat (1) Peraturan Kepala BNN Republik Indonesia Nomor 1 tahu 2009 tentang syarat dan tata </w:t>
      </w:r>
      <w:proofErr w:type="gramStart"/>
      <w:r w:rsidRPr="003344CC">
        <w:rPr>
          <w:rFonts w:ascii="Times New Roman" w:hAnsi="Times New Roman" w:cs="Times New Roman"/>
          <w:sz w:val="24"/>
          <w:szCs w:val="24"/>
        </w:rPr>
        <w:t>cara</w:t>
      </w:r>
      <w:proofErr w:type="gramEnd"/>
      <w:r w:rsidRPr="003344CC">
        <w:rPr>
          <w:rFonts w:ascii="Times New Roman" w:hAnsi="Times New Roman" w:cs="Times New Roman"/>
          <w:sz w:val="24"/>
          <w:szCs w:val="24"/>
        </w:rPr>
        <w:t xml:space="preserve"> pengangkatan dan pemberhentian penyidik </w:t>
      </w:r>
      <w:r>
        <w:rPr>
          <w:rFonts w:ascii="Times New Roman" w:hAnsi="Times New Roman" w:cs="Times New Roman"/>
          <w:sz w:val="24"/>
          <w:szCs w:val="24"/>
        </w:rPr>
        <w:t>Badan Narkotika Nasional adalah</w:t>
      </w:r>
      <w:r w:rsidRPr="003344CC">
        <w:rPr>
          <w:rFonts w:ascii="Times New Roman" w:hAnsi="Times New Roman" w:cs="Times New Roman"/>
          <w:sz w:val="24"/>
          <w:szCs w:val="24"/>
        </w:rPr>
        <w:t>:</w:t>
      </w:r>
    </w:p>
    <w:p w:rsidR="001C22D6" w:rsidRPr="00821DB6" w:rsidRDefault="001C22D6" w:rsidP="001C22D6">
      <w:pPr>
        <w:spacing w:line="480" w:lineRule="auto"/>
        <w:ind w:left="1134" w:right="566"/>
        <w:jc w:val="both"/>
        <w:rPr>
          <w:rFonts w:ascii="Times New Roman" w:hAnsi="Times New Roman" w:cs="Times New Roman"/>
          <w:b/>
          <w:szCs w:val="20"/>
          <w:lang w:val="id-ID"/>
        </w:rPr>
      </w:pPr>
      <w:r w:rsidRPr="008D16E2">
        <w:rPr>
          <w:rFonts w:ascii="Times New Roman" w:hAnsi="Times New Roman" w:cs="Times New Roman"/>
          <w:b/>
          <w:szCs w:val="20"/>
        </w:rPr>
        <w:t xml:space="preserve">Lembaga non pemerintah selain bertugas dalam hal pencegahan dan pemberantasan penyalahgunaan dan peredaran gelap narkotika dan prekusor narkotika juga melaksanakan pencegahan dan pemberantasan penyalahgunaan dan peredaran gelp psikotropika dan bahan adiktif lain. </w:t>
      </w:r>
      <w:r w:rsidRPr="008D16E2">
        <w:rPr>
          <w:rFonts w:ascii="Times New Roman" w:hAnsi="Times New Roman" w:cs="Times New Roman"/>
          <w:b/>
          <w:szCs w:val="20"/>
        </w:rPr>
        <w:fldChar w:fldCharType="begin" w:fldLock="1"/>
      </w:r>
      <w:r w:rsidRPr="008D16E2">
        <w:rPr>
          <w:rFonts w:ascii="Times New Roman" w:hAnsi="Times New Roman" w:cs="Times New Roman"/>
          <w:b/>
          <w:szCs w:val="20"/>
        </w:rPr>
        <w:instrText>ADDIN CSL_CITATION {"citationItems":[{"id":"ITEM-1","itemData":{"author":[{"dropping-particle":"","family":"Wicaksono","given":"Ridho","non-dropping-particle":"","parse-names":false,"suffix":""}],"id":"ITEM-1","issued":{"date-parts":[["2015"]]},"number-of-pages":"31","publisher":"Airlangga University","title":"penyidikan BNN dalam perkara narkotika","type":"thesis"},"uris":["http://www.mendeley.com/documents/?uuid=5eacb30b-431c-45f3-a6eb-a53280418e5b"]}],"mendeley":{"formattedCitation":"(Wicaksono, 2015)","plainTextFormattedCitation":"(Wicaksono, 2015)","previouslyFormattedCitation":"(Wicaksono, 2015)"},"properties":{"noteIndex":0},"schema":"https://github.com/citation-style-language/schema/raw/master/csl-citation.json"}</w:instrText>
      </w:r>
      <w:r w:rsidRPr="008D16E2">
        <w:rPr>
          <w:rFonts w:ascii="Times New Roman" w:hAnsi="Times New Roman" w:cs="Times New Roman"/>
          <w:b/>
          <w:szCs w:val="20"/>
        </w:rPr>
        <w:fldChar w:fldCharType="separate"/>
      </w:r>
      <w:r w:rsidRPr="008D16E2">
        <w:rPr>
          <w:rFonts w:ascii="Times New Roman" w:hAnsi="Times New Roman" w:cs="Times New Roman"/>
          <w:noProof/>
          <w:szCs w:val="20"/>
        </w:rPr>
        <w:t>(Wicaksono, 2015)</w:t>
      </w:r>
      <w:r w:rsidRPr="008D16E2">
        <w:rPr>
          <w:rFonts w:ascii="Times New Roman" w:hAnsi="Times New Roman" w:cs="Times New Roman"/>
          <w:b/>
          <w:szCs w:val="20"/>
        </w:rPr>
        <w:fldChar w:fldCharType="end"/>
      </w:r>
    </w:p>
    <w:p w:rsidR="001C22D6" w:rsidRPr="003344CC"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lastRenderedPageBreak/>
        <w:t>Secara internal, saat ini BNN telah memiliki perwakilan daerah di 33 provinsi.</w:t>
      </w:r>
      <w:proofErr w:type="gramEnd"/>
      <w:r w:rsidRPr="003344CC">
        <w:rPr>
          <w:rFonts w:ascii="Times New Roman" w:hAnsi="Times New Roman" w:cs="Times New Roman"/>
          <w:sz w:val="24"/>
          <w:szCs w:val="24"/>
        </w:rPr>
        <w:t xml:space="preserve"> Sedangkan di tingkat kabupaten dan </w:t>
      </w:r>
      <w:proofErr w:type="gramStart"/>
      <w:r w:rsidRPr="003344CC">
        <w:rPr>
          <w:rFonts w:ascii="Times New Roman" w:hAnsi="Times New Roman" w:cs="Times New Roman"/>
          <w:sz w:val="24"/>
          <w:szCs w:val="24"/>
        </w:rPr>
        <w:t>kota</w:t>
      </w:r>
      <w:proofErr w:type="gramEnd"/>
      <w:r w:rsidRPr="003344CC">
        <w:rPr>
          <w:rFonts w:ascii="Times New Roman" w:hAnsi="Times New Roman" w:cs="Times New Roman"/>
          <w:sz w:val="24"/>
          <w:szCs w:val="24"/>
        </w:rPr>
        <w:t xml:space="preserve">, BNN telah memiliki 75 BNNK/Kota. </w:t>
      </w:r>
      <w:r w:rsidRPr="003344CC">
        <w:rPr>
          <w:rFonts w:ascii="Times New Roman" w:eastAsia="Calibri" w:hAnsi="Times New Roman" w:cs="Times New Roman"/>
          <w:sz w:val="24"/>
          <w:szCs w:val="24"/>
        </w:rPr>
        <w:t>Adapun konsep hubungan bilateral yang dikemukakan oleh Juwondono, yaitu:</w:t>
      </w:r>
    </w:p>
    <w:p w:rsidR="001C22D6" w:rsidRPr="00B0025A" w:rsidRDefault="001C22D6" w:rsidP="001C22D6">
      <w:pPr>
        <w:pStyle w:val="ListParagraph"/>
        <w:spacing w:line="480" w:lineRule="auto"/>
        <w:ind w:left="1134" w:right="566"/>
        <w:jc w:val="both"/>
        <w:rPr>
          <w:rFonts w:ascii="Times New Roman" w:eastAsia="Calibri" w:hAnsi="Times New Roman" w:cs="Times New Roman"/>
          <w:b/>
          <w:szCs w:val="24"/>
          <w:lang w:val="id-ID"/>
        </w:rPr>
      </w:pPr>
      <w:proofErr w:type="gramStart"/>
      <w:r w:rsidRPr="008D16E2">
        <w:rPr>
          <w:rFonts w:ascii="Times New Roman" w:eastAsia="Calibri" w:hAnsi="Times New Roman" w:cs="Times New Roman"/>
          <w:b/>
          <w:szCs w:val="24"/>
        </w:rPr>
        <w:t>“Bahwasanya hubungan bilateral merupakan hubungan interaksi antara dua negara yang dikembangkan dan dimajukan dengan menghormati hak-hak kedua negara untuk melakukan berbagai kerjasama pada aspek-aspek kehidupan berbangsa dan bernegara tanpa mengabaikan dan mengucilkan keberadaan negara tersebut serta mewujudkan perdamaian memberikan nilai tambah yang menguntungkan dari hubungan bilateral ini.”</w:t>
      </w:r>
      <w:proofErr w:type="gramEnd"/>
    </w:p>
    <w:p w:rsidR="001C22D6" w:rsidRDefault="001C22D6" w:rsidP="001C22D6">
      <w:pPr>
        <w:tabs>
          <w:tab w:val="left" w:pos="993"/>
        </w:tabs>
        <w:spacing w:line="480" w:lineRule="auto"/>
        <w:ind w:left="426" w:firstLine="567"/>
        <w:jc w:val="both"/>
        <w:rPr>
          <w:rFonts w:ascii="Times New Roman" w:hAnsi="Times New Roman" w:cs="Times New Roman"/>
          <w:sz w:val="24"/>
          <w:szCs w:val="24"/>
        </w:rPr>
      </w:pPr>
      <w:r w:rsidRPr="003344CC">
        <w:rPr>
          <w:rFonts w:ascii="Times New Roman" w:hAnsi="Times New Roman" w:cs="Times New Roman"/>
          <w:sz w:val="24"/>
          <w:szCs w:val="24"/>
        </w:rPr>
        <w:t>Salah satu upaya yang dilakukan Indonesia yaitu dengan membangun kerjasama bilateral, seperti yang dilakukan oleh BNN dan Persemakmuran Australia yang diwakili oleh Dapartement Dalam Negeri melalui Australian Border Force (ABF) yang sepakat dalam kerjasama perlindungan perbatasan dalam pemberant</w:t>
      </w:r>
      <w:r>
        <w:rPr>
          <w:rFonts w:ascii="Times New Roman" w:hAnsi="Times New Roman" w:cs="Times New Roman"/>
          <w:sz w:val="24"/>
          <w:szCs w:val="24"/>
        </w:rPr>
        <w:t>asan peredaran gelap narkotika.</w:t>
      </w:r>
    </w:p>
    <w:p w:rsidR="001C22D6" w:rsidRPr="003344CC" w:rsidRDefault="001C22D6" w:rsidP="001C22D6">
      <w:pPr>
        <w:spacing w:line="480" w:lineRule="auto"/>
        <w:ind w:left="426" w:firstLine="567"/>
        <w:jc w:val="both"/>
        <w:rPr>
          <w:rFonts w:ascii="Times New Roman" w:hAnsi="Times New Roman" w:cs="Times New Roman"/>
          <w:sz w:val="24"/>
          <w:szCs w:val="24"/>
        </w:rPr>
      </w:pPr>
      <w:proofErr w:type="gramStart"/>
      <w:r w:rsidRPr="003344CC">
        <w:rPr>
          <w:rFonts w:ascii="Times New Roman" w:hAnsi="Times New Roman" w:cs="Times New Roman"/>
          <w:sz w:val="24"/>
          <w:szCs w:val="24"/>
        </w:rPr>
        <w:t>Kerjasama ini merupakan bentuk responsif kedua negara dalam menekan peredaran gelap narkotika di perbatasan yang menjadi ancaman besar.</w:t>
      </w:r>
      <w:proofErr w:type="gramEnd"/>
      <w:r w:rsidRPr="003344CC">
        <w:rPr>
          <w:rFonts w:ascii="Times New Roman" w:hAnsi="Times New Roman" w:cs="Times New Roman"/>
          <w:sz w:val="24"/>
          <w:szCs w:val="24"/>
        </w:rPr>
        <w:t xml:space="preserve"> Tiga poin yang disepakati dalam kerjasama ini diantaranya sebagai berikut:</w:t>
      </w:r>
    </w:p>
    <w:p w:rsidR="001C22D6" w:rsidRPr="003344CC" w:rsidRDefault="001C22D6" w:rsidP="001C22D6">
      <w:pPr>
        <w:pStyle w:val="ListParagraph"/>
        <w:numPr>
          <w:ilvl w:val="0"/>
          <w:numId w:val="3"/>
        </w:numPr>
        <w:spacing w:line="480" w:lineRule="auto"/>
        <w:ind w:left="810"/>
        <w:jc w:val="both"/>
        <w:rPr>
          <w:rFonts w:ascii="Times New Roman" w:hAnsi="Times New Roman" w:cs="Times New Roman"/>
          <w:sz w:val="24"/>
          <w:szCs w:val="24"/>
        </w:rPr>
      </w:pPr>
      <w:r w:rsidRPr="003344CC">
        <w:rPr>
          <w:rFonts w:ascii="Times New Roman" w:hAnsi="Times New Roman" w:cs="Times New Roman"/>
          <w:sz w:val="24"/>
          <w:szCs w:val="24"/>
        </w:rPr>
        <w:t>Pertukaran berbagai informasi dalam memerangi kejahtan narkotika dan presekusor di perbtasan.</w:t>
      </w:r>
    </w:p>
    <w:p w:rsidR="001C22D6" w:rsidRPr="003344CC" w:rsidRDefault="001C22D6" w:rsidP="001C22D6">
      <w:pPr>
        <w:pStyle w:val="ListParagraph"/>
        <w:numPr>
          <w:ilvl w:val="0"/>
          <w:numId w:val="3"/>
        </w:numPr>
        <w:spacing w:line="480" w:lineRule="auto"/>
        <w:ind w:left="810"/>
        <w:jc w:val="both"/>
        <w:rPr>
          <w:rFonts w:ascii="Times New Roman" w:hAnsi="Times New Roman" w:cs="Times New Roman"/>
          <w:sz w:val="24"/>
          <w:szCs w:val="24"/>
        </w:rPr>
      </w:pPr>
      <w:r w:rsidRPr="003344CC">
        <w:rPr>
          <w:rFonts w:ascii="Times New Roman" w:hAnsi="Times New Roman" w:cs="Times New Roman"/>
          <w:sz w:val="24"/>
          <w:szCs w:val="24"/>
        </w:rPr>
        <w:lastRenderedPageBreak/>
        <w:t>Pengembangan sumber daya manusia dalam operasi pemberantasan yang salah satunya yaitu unit K-9.</w:t>
      </w:r>
    </w:p>
    <w:p w:rsidR="001C22D6" w:rsidRPr="00B0025A" w:rsidRDefault="001C22D6" w:rsidP="001C22D6">
      <w:pPr>
        <w:pStyle w:val="ListParagraph"/>
        <w:numPr>
          <w:ilvl w:val="0"/>
          <w:numId w:val="3"/>
        </w:numPr>
        <w:spacing w:line="480" w:lineRule="auto"/>
        <w:ind w:left="810"/>
        <w:jc w:val="both"/>
        <w:rPr>
          <w:rFonts w:ascii="Times New Roman" w:hAnsi="Times New Roman" w:cs="Times New Roman"/>
          <w:sz w:val="24"/>
          <w:szCs w:val="24"/>
        </w:rPr>
      </w:pPr>
      <w:r w:rsidRPr="003344CC">
        <w:rPr>
          <w:rFonts w:ascii="Times New Roman" w:hAnsi="Times New Roman" w:cs="Times New Roman"/>
          <w:sz w:val="24"/>
          <w:szCs w:val="24"/>
        </w:rPr>
        <w:t xml:space="preserve">Bidang-bidang lain </w:t>
      </w:r>
      <w:proofErr w:type="gramStart"/>
      <w:r w:rsidRPr="003344CC">
        <w:rPr>
          <w:rFonts w:ascii="Times New Roman" w:hAnsi="Times New Roman" w:cs="Times New Roman"/>
          <w:sz w:val="24"/>
          <w:szCs w:val="24"/>
        </w:rPr>
        <w:t>yag</w:t>
      </w:r>
      <w:proofErr w:type="gramEnd"/>
      <w:r w:rsidRPr="003344CC">
        <w:rPr>
          <w:rFonts w:ascii="Times New Roman" w:hAnsi="Times New Roman" w:cs="Times New Roman"/>
          <w:sz w:val="24"/>
          <w:szCs w:val="24"/>
        </w:rPr>
        <w:t xml:space="preserve"> menjadi perhatian bersama yang telah ditentukan terkait dengan pengawasan narkotika dan prekursor di wilayah perbatasan.</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Kemampuan dan kapabilitas setiap negara di dunia pasti berbeda-beda.</w:t>
      </w:r>
      <w:proofErr w:type="gramEnd"/>
      <w:r w:rsidRPr="003344CC">
        <w:rPr>
          <w:rFonts w:ascii="Times New Roman" w:hAnsi="Times New Roman" w:cs="Times New Roman"/>
          <w:sz w:val="24"/>
          <w:szCs w:val="24"/>
        </w:rPr>
        <w:t xml:space="preserve"> Hubungan bilateral dilakukan suatu negara dengan negara lainnya atas dasar saling membutuhkan satu </w:t>
      </w:r>
      <w:proofErr w:type="gramStart"/>
      <w:r w:rsidRPr="003344CC">
        <w:rPr>
          <w:rFonts w:ascii="Times New Roman" w:hAnsi="Times New Roman" w:cs="Times New Roman"/>
          <w:sz w:val="24"/>
          <w:szCs w:val="24"/>
        </w:rPr>
        <w:t>sama</w:t>
      </w:r>
      <w:proofErr w:type="gramEnd"/>
      <w:r w:rsidRPr="003344CC">
        <w:rPr>
          <w:rFonts w:ascii="Times New Roman" w:hAnsi="Times New Roman" w:cs="Times New Roman"/>
          <w:sz w:val="24"/>
          <w:szCs w:val="24"/>
        </w:rPr>
        <w:t xml:space="preserve"> lain demi pencapaian kepentingan nasional biasanya melalui kerangka kerjasama kedua belah pihak. </w:t>
      </w:r>
      <w:proofErr w:type="gramStart"/>
      <w:r w:rsidRPr="003344CC">
        <w:rPr>
          <w:rFonts w:ascii="Times New Roman" w:hAnsi="Times New Roman" w:cs="Times New Roman"/>
          <w:sz w:val="24"/>
          <w:szCs w:val="24"/>
        </w:rPr>
        <w:t>Sedangkan hubungan kerjasama multilateral merupakan kerjasama</w:t>
      </w:r>
      <w:r>
        <w:rPr>
          <w:rFonts w:ascii="Times New Roman" w:hAnsi="Times New Roman" w:cs="Times New Roman"/>
          <w:sz w:val="24"/>
          <w:szCs w:val="24"/>
        </w:rPr>
        <w:t>.</w:t>
      </w:r>
      <w:proofErr w:type="gramEnd"/>
      <w:r w:rsidRPr="003344CC">
        <w:rPr>
          <w:rFonts w:ascii="Times New Roman" w:hAnsi="Times New Roman" w:cs="Times New Roman"/>
          <w:sz w:val="24"/>
          <w:szCs w:val="24"/>
        </w:rPr>
        <w:t xml:space="preserve"> </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eastAsia="Calibri" w:hAnsi="Times New Roman" w:cs="Times New Roman"/>
          <w:sz w:val="24"/>
          <w:szCs w:val="24"/>
        </w:rPr>
        <w:t xml:space="preserve">Indonesia mejalin kerjasma multilateral dalam menanggulangi masalah narkotika dengan bergabung pada </w:t>
      </w:r>
      <w:r w:rsidRPr="003344CC">
        <w:rPr>
          <w:rFonts w:ascii="Times New Roman" w:eastAsia="Calibri" w:hAnsi="Times New Roman" w:cs="Times New Roman"/>
          <w:i/>
          <w:sz w:val="24"/>
          <w:szCs w:val="24"/>
        </w:rPr>
        <w:t xml:space="preserve">United Nation on Drugs and Crime </w:t>
      </w:r>
      <w:r w:rsidRPr="003344CC">
        <w:rPr>
          <w:rFonts w:ascii="Times New Roman" w:eastAsia="Calibri" w:hAnsi="Times New Roman" w:cs="Times New Roman"/>
          <w:sz w:val="24"/>
          <w:szCs w:val="24"/>
        </w:rPr>
        <w:t xml:space="preserve">(UNODC), </w:t>
      </w:r>
      <w:r w:rsidRPr="003344CC">
        <w:rPr>
          <w:rFonts w:ascii="Times New Roman" w:eastAsia="Calibri" w:hAnsi="Times New Roman" w:cs="Times New Roman"/>
          <w:i/>
          <w:sz w:val="24"/>
          <w:szCs w:val="24"/>
        </w:rPr>
        <w:t xml:space="preserve">ASEAN Senior Officials on Drugs Matter </w:t>
      </w:r>
      <w:r w:rsidRPr="003344CC">
        <w:rPr>
          <w:rFonts w:ascii="Times New Roman" w:eastAsia="Calibri" w:hAnsi="Times New Roman" w:cs="Times New Roman"/>
          <w:sz w:val="24"/>
          <w:szCs w:val="24"/>
        </w:rPr>
        <w:t xml:space="preserve">(ASOD), dan </w:t>
      </w:r>
      <w:r w:rsidRPr="003344CC">
        <w:rPr>
          <w:rFonts w:ascii="Times New Roman" w:eastAsia="Calibri" w:hAnsi="Times New Roman" w:cs="Times New Roman"/>
          <w:i/>
          <w:sz w:val="24"/>
          <w:szCs w:val="24"/>
        </w:rPr>
        <w:t xml:space="preserve">International Criminal Police Organization </w:t>
      </w:r>
      <w:r w:rsidRPr="003344CC">
        <w:rPr>
          <w:rFonts w:ascii="Times New Roman" w:eastAsia="Calibri" w:hAnsi="Times New Roman" w:cs="Times New Roman"/>
          <w:sz w:val="24"/>
          <w:szCs w:val="24"/>
        </w:rPr>
        <w:t>(ICPO-Interpol.</w:t>
      </w:r>
      <w:proofErr w:type="gramEnd"/>
      <w:r w:rsidRPr="003344CC">
        <w:rPr>
          <w:rFonts w:ascii="Times New Roman" w:eastAsia="Calibri" w:hAnsi="Times New Roman" w:cs="Times New Roman"/>
          <w:sz w:val="24"/>
          <w:szCs w:val="24"/>
        </w:rPr>
        <w:t xml:space="preserve"> </w:t>
      </w:r>
      <w:proofErr w:type="gramStart"/>
      <w:r w:rsidRPr="003344CC">
        <w:rPr>
          <w:rFonts w:ascii="Times New Roman" w:hAnsi="Times New Roman" w:cs="Times New Roman"/>
          <w:sz w:val="24"/>
          <w:szCs w:val="24"/>
        </w:rPr>
        <w:t>Dengan demikian, dapat disimpulkan bahwa hubungan internasional merupakan interaksi antar negara yang melewati batas wilayah.</w:t>
      </w:r>
      <w:proofErr w:type="gramEnd"/>
      <w:r w:rsidRPr="003344CC">
        <w:rPr>
          <w:rFonts w:ascii="Times New Roman" w:hAnsi="Times New Roman" w:cs="Times New Roman"/>
          <w:sz w:val="24"/>
          <w:szCs w:val="24"/>
        </w:rPr>
        <w:t xml:space="preserve"> Dilakukan dengan menjalin kerjasama bilateral maupun multilateral untuk mencapai kepentingan bersama, dalam penelitian ini adalah bahwa negara Indonesia tidak bisa menyelesaikan fenomena kejahatan transnasional </w:t>
      </w:r>
      <w:r w:rsidRPr="003344CC">
        <w:rPr>
          <w:rFonts w:ascii="Times New Roman" w:hAnsi="Times New Roman" w:cs="Times New Roman"/>
          <w:i/>
          <w:sz w:val="24"/>
          <w:szCs w:val="24"/>
        </w:rPr>
        <w:t xml:space="preserve">drugs trafficking </w:t>
      </w:r>
      <w:r w:rsidRPr="003344CC">
        <w:rPr>
          <w:rFonts w:ascii="Times New Roman" w:hAnsi="Times New Roman" w:cs="Times New Roman"/>
          <w:sz w:val="24"/>
          <w:szCs w:val="24"/>
        </w:rPr>
        <w:t>sendirian.</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 xml:space="preserve">Mengapa kejahatan narkoba menjadi salah satu kejahatan transnasional adalah karena peredarannya yang sangat luas melewati batas negara dan penyalahgunaan dari narkoba sendiri yang dapat menjadi ancaman bagi suatu </w:t>
      </w:r>
      <w:r w:rsidRPr="003344CC">
        <w:rPr>
          <w:rFonts w:ascii="Times New Roman" w:hAnsi="Times New Roman" w:cs="Times New Roman"/>
          <w:sz w:val="24"/>
          <w:szCs w:val="24"/>
        </w:rPr>
        <w:lastRenderedPageBreak/>
        <w:t>negara.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Indonesia merupakan salah satu negara yang kini darurat narkoba.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Hal ini tentu mengancam keberlangsungan kehidupan berbangsa di Indonesia k</w:t>
      </w:r>
      <w:r>
        <w:rPr>
          <w:rFonts w:ascii="Times New Roman" w:hAnsi="Times New Roman" w:cs="Times New Roman"/>
          <w:sz w:val="24"/>
          <w:szCs w:val="24"/>
        </w:rPr>
        <w:t>hususnya pembangunan sosialnya.</w:t>
      </w:r>
      <w:proofErr w:type="gramEnd"/>
    </w:p>
    <w:p w:rsidR="001C22D6" w:rsidRDefault="001C22D6" w:rsidP="001C22D6">
      <w:pPr>
        <w:spacing w:line="480" w:lineRule="auto"/>
        <w:ind w:left="426" w:firstLine="425"/>
        <w:jc w:val="both"/>
        <w:rPr>
          <w:rFonts w:ascii="Times New Roman" w:hAnsi="Times New Roman" w:cs="Times New Roman"/>
          <w:b/>
          <w:sz w:val="20"/>
          <w:szCs w:val="20"/>
        </w:rPr>
      </w:pPr>
      <w:proofErr w:type="gramStart"/>
      <w:r w:rsidRPr="003344CC">
        <w:rPr>
          <w:rFonts w:ascii="Times New Roman" w:hAnsi="Times New Roman" w:cs="Times New Roman"/>
          <w:sz w:val="24"/>
          <w:szCs w:val="24"/>
        </w:rPr>
        <w:t>Dalam masalah ini, Indonesia tidak dapat bergerak sendiri maka dari itu dilakukan kerjasama, hal ini dilakukan dengan tujuan untuk menjaga keamanan Indonesia dan memerangi narkoba.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Ancaman ini dalam studi politik keamanan dikategorikan sebagai masalah keamanan non-tradisional.</w:t>
      </w:r>
      <w:proofErr w:type="gramEnd"/>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Konsep keamanan merupakan salah satu pendekatan dalam mengkaji hubungan internasional yang lebih baik, mendalam dan berguna dibanding dengan konsep kekuatan dan perdamaian.</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Konsep keamanan ini dapat dilihat sebagai pengaruh dari masing-masing posisi ekstrem antara kekuatan dan perdamaian (Buzan, 1991:2-3).</w:t>
      </w:r>
      <w:proofErr w:type="gramEnd"/>
      <w:r w:rsidRPr="003344CC">
        <w:rPr>
          <w:rFonts w:ascii="Times New Roman" w:hAnsi="Times New Roman" w:cs="Times New Roman"/>
          <w:sz w:val="24"/>
          <w:szCs w:val="24"/>
        </w:rPr>
        <w:t xml:space="preserve"> </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Keamanan dipandang sebagai kewajiban pemerintah yang harus diprioritaskan agar negaranya dapat bertahan dalam sistem internasional yang anarkis.</w:t>
      </w:r>
      <w:proofErr w:type="gramEnd"/>
      <w:r w:rsidRPr="003344CC">
        <w:rPr>
          <w:rFonts w:ascii="Times New Roman" w:hAnsi="Times New Roman" w:cs="Times New Roman"/>
          <w:sz w:val="24"/>
          <w:szCs w:val="24"/>
        </w:rPr>
        <w:t xml:space="preserve"> Sepanjang periode perang dingin, literatur mengenai keamanan di dominasi oleh gagasan mengenai keamanan nasional yang sebagian besar diartikan secara militeristik </w:t>
      </w:r>
      <w:r w:rsidRPr="003344CC">
        <w:rPr>
          <w:rFonts w:ascii="Times New Roman" w:hAnsi="Times New Roman" w:cs="Times New Roman"/>
          <w:sz w:val="24"/>
          <w:szCs w:val="24"/>
        </w:rPr>
        <w:fldChar w:fldCharType="begin" w:fldLock="1"/>
      </w:r>
      <w:r w:rsidRPr="003344CC">
        <w:rPr>
          <w:rFonts w:ascii="Times New Roman" w:hAnsi="Times New Roman" w:cs="Times New Roman"/>
          <w:sz w:val="24"/>
          <w:szCs w:val="24"/>
        </w:rPr>
        <w:instrText>ADDIN CSL_CITATION {"citationItems":[{"id":"ITEM-1","itemData":{"author":[{"dropping-particle":"","family":"J","given":"Baylis","non-dropping-particle":"","parse-names":false,"suffix":""}],"container-title":"), The Globaliaztion of World Politics 4e","id":"ITEM-1","issued":{"date-parts":[["2006"]]},"page":"229","title":"International and Global security","type":"article-journal"},"uris":["http://www.mendeley.com/documents/?uuid=5137946b-843c-46aa-b003-6f4c58c56527"]}],"mendeley":{"formattedCitation":"(J, 2006)","manualFormatting":"(J.Baylis, 2006)","plainTextFormattedCitation":"(J, 2006)","previouslyFormattedCitation":"(J, 2006)"},"properties":{"noteIndex":0},"schema":"https://github.com/citation-style-language/schema/raw/master/csl-citation.json"}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(J.Baylis, 2006)</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Dari sudut pandang tersebut, keamanan nasional menempati prioritas pertama.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Gagasan mengenai keamanan bersifat </w:t>
      </w:r>
      <w:r w:rsidRPr="003344CC">
        <w:rPr>
          <w:rFonts w:ascii="Times New Roman" w:hAnsi="Times New Roman" w:cs="Times New Roman"/>
          <w:i/>
          <w:sz w:val="24"/>
          <w:szCs w:val="24"/>
        </w:rPr>
        <w:t xml:space="preserve">state-centric </w:t>
      </w:r>
      <w:r w:rsidRPr="003344CC">
        <w:rPr>
          <w:rFonts w:ascii="Times New Roman" w:hAnsi="Times New Roman" w:cs="Times New Roman"/>
          <w:sz w:val="24"/>
          <w:szCs w:val="24"/>
        </w:rPr>
        <w:t>(berpusat pada negara sehingga prioritas utama adalah keamanan nasionalnya) dan bersifat sempit (terfokus pada aspek militer pada keamanan nasional).</w:t>
      </w:r>
      <w:proofErr w:type="gramEnd"/>
      <w:r w:rsidRPr="003344CC">
        <w:rPr>
          <w:rFonts w:ascii="Times New Roman" w:hAnsi="Times New Roman" w:cs="Times New Roman"/>
          <w:sz w:val="24"/>
          <w:szCs w:val="24"/>
        </w:rPr>
        <w:t xml:space="preserve"> Bary Buzan berargumen bahwa keamanan setidaknya mencakup </w:t>
      </w:r>
      <w:proofErr w:type="gramStart"/>
      <w:r w:rsidRPr="003344CC">
        <w:rPr>
          <w:rFonts w:ascii="Times New Roman" w:hAnsi="Times New Roman" w:cs="Times New Roman"/>
          <w:sz w:val="24"/>
          <w:szCs w:val="24"/>
        </w:rPr>
        <w:t>lima</w:t>
      </w:r>
      <w:proofErr w:type="gramEnd"/>
      <w:r w:rsidRPr="003344CC">
        <w:rPr>
          <w:rFonts w:ascii="Times New Roman" w:hAnsi="Times New Roman" w:cs="Times New Roman"/>
          <w:sz w:val="24"/>
          <w:szCs w:val="24"/>
        </w:rPr>
        <w:t xml:space="preserve"> aspek, yakni keamanan politik, ekonomi, sosial, lingkungan, dan militer. </w:t>
      </w:r>
      <w:proofErr w:type="gramStart"/>
      <w:r w:rsidRPr="003344CC">
        <w:rPr>
          <w:rFonts w:ascii="Times New Roman" w:hAnsi="Times New Roman" w:cs="Times New Roman"/>
          <w:sz w:val="24"/>
          <w:szCs w:val="24"/>
        </w:rPr>
        <w:t>Ia</w:t>
      </w:r>
      <w:proofErr w:type="gramEnd"/>
      <w:r w:rsidRPr="003344CC">
        <w:rPr>
          <w:rFonts w:ascii="Times New Roman" w:hAnsi="Times New Roman" w:cs="Times New Roman"/>
          <w:sz w:val="24"/>
          <w:szCs w:val="24"/>
        </w:rPr>
        <w:t xml:space="preserve"> juga </w:t>
      </w:r>
      <w:r w:rsidRPr="003344CC">
        <w:rPr>
          <w:rFonts w:ascii="Times New Roman" w:hAnsi="Times New Roman" w:cs="Times New Roman"/>
          <w:sz w:val="24"/>
          <w:szCs w:val="24"/>
        </w:rPr>
        <w:lastRenderedPageBreak/>
        <w:t>mengalihkan fokus dari keamanan nasional ke keamanan internasional (antar negara).</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 xml:space="preserve">Studi keamanan mencakup dua konsep, yaitu </w:t>
      </w:r>
      <w:r w:rsidRPr="003344CC">
        <w:rPr>
          <w:rFonts w:ascii="Times New Roman" w:hAnsi="Times New Roman" w:cs="Times New Roman"/>
          <w:i/>
          <w:sz w:val="24"/>
          <w:szCs w:val="24"/>
        </w:rPr>
        <w:t xml:space="preserve">Traditional Security </w:t>
      </w:r>
      <w:r w:rsidRPr="003344CC">
        <w:rPr>
          <w:rFonts w:ascii="Times New Roman" w:hAnsi="Times New Roman" w:cs="Times New Roman"/>
          <w:sz w:val="24"/>
          <w:szCs w:val="24"/>
        </w:rPr>
        <w:t xml:space="preserve">dan </w:t>
      </w:r>
      <w:r w:rsidRPr="003344CC">
        <w:rPr>
          <w:rFonts w:ascii="Times New Roman" w:hAnsi="Times New Roman" w:cs="Times New Roman"/>
          <w:i/>
          <w:sz w:val="24"/>
          <w:szCs w:val="24"/>
        </w:rPr>
        <w:t>Non-Traditional Security.</w:t>
      </w:r>
      <w:proofErr w:type="gramEnd"/>
      <w:r w:rsidRPr="003344CC">
        <w:rPr>
          <w:rFonts w:ascii="Times New Roman" w:hAnsi="Times New Roman" w:cs="Times New Roman"/>
          <w:i/>
          <w:sz w:val="24"/>
          <w:szCs w:val="24"/>
        </w:rPr>
        <w:t xml:space="preserve"> </w:t>
      </w:r>
      <w:proofErr w:type="gramStart"/>
      <w:r w:rsidRPr="003344CC">
        <w:rPr>
          <w:rFonts w:ascii="Times New Roman" w:hAnsi="Times New Roman" w:cs="Times New Roman"/>
          <w:sz w:val="24"/>
          <w:szCs w:val="24"/>
        </w:rPr>
        <w:t xml:space="preserve">Dimana </w:t>
      </w:r>
      <w:r w:rsidRPr="003344CC">
        <w:rPr>
          <w:rFonts w:ascii="Times New Roman" w:hAnsi="Times New Roman" w:cs="Times New Roman"/>
          <w:i/>
          <w:sz w:val="24"/>
          <w:szCs w:val="24"/>
        </w:rPr>
        <w:t>Traditional Security</w:t>
      </w:r>
      <w:r w:rsidRPr="003344CC">
        <w:rPr>
          <w:rFonts w:ascii="Times New Roman" w:hAnsi="Times New Roman" w:cs="Times New Roman"/>
          <w:sz w:val="24"/>
          <w:szCs w:val="24"/>
        </w:rPr>
        <w:t xml:space="preserve"> terfokus pada kekuatan militer dan perlindungan dari ancaman eksternal seperti perang dan serangan.</w:t>
      </w:r>
      <w:proofErr w:type="gramEnd"/>
      <w:r w:rsidRPr="003344CC">
        <w:rPr>
          <w:rFonts w:ascii="Times New Roman" w:hAnsi="Times New Roman" w:cs="Times New Roman"/>
          <w:sz w:val="24"/>
          <w:szCs w:val="24"/>
        </w:rPr>
        <w:t xml:space="preserve"> Fokus keamanan ini berfokus pada ‘negara’</w:t>
      </w:r>
      <w:r w:rsidRPr="003344C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academia.edu/6559705/Konsepsi_Keamanan_dalam_Studi_Hubungan_Internasiona","author":[{"dropping-particle":"","family":"Anggalia","given":"Putri","non-dropping-particle":"","parse-names":false,"suffix":""}],"id":"ITEM-1","issued":{"date-parts":[["2007"]]},"title":"Konsepsi Keamanan dalam Studi Hubungan Internasional","type":"webpage"},"uris":["http://www.mendeley.com/documents/?uuid=20301ba7-66cf-42b5-a73d-c34705ef6ce1"]}],"mendeley":{"formattedCitation":"(Anggalia, 2007)","plainTextFormattedCitation":"(Anggalia, 2007)","previouslyFormattedCitation":"(Anggalia, 2007)"},"properties":{"noteIndex":0},"schema":"https://github.com/citation-style-language/schema/raw/master/csl-citation.json"}</w:instrText>
      </w:r>
      <w:r w:rsidRPr="003344CC">
        <w:rPr>
          <w:rFonts w:ascii="Times New Roman" w:hAnsi="Times New Roman" w:cs="Times New Roman"/>
          <w:sz w:val="24"/>
          <w:szCs w:val="24"/>
        </w:rPr>
        <w:fldChar w:fldCharType="separate"/>
      </w:r>
      <w:r w:rsidRPr="003344CC">
        <w:rPr>
          <w:rFonts w:ascii="Times New Roman" w:hAnsi="Times New Roman" w:cs="Times New Roman"/>
          <w:noProof/>
          <w:sz w:val="24"/>
          <w:szCs w:val="24"/>
        </w:rPr>
        <w:t>(Anggalia, 2007)</w:t>
      </w:r>
      <w:r w:rsidRPr="003344CC">
        <w:rPr>
          <w:rFonts w:ascii="Times New Roman" w:hAnsi="Times New Roman" w:cs="Times New Roman"/>
          <w:sz w:val="24"/>
          <w:szCs w:val="24"/>
        </w:rPr>
        <w:fldChar w:fldCharType="end"/>
      </w:r>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Sedangkan </w:t>
      </w:r>
      <w:r w:rsidRPr="003344CC">
        <w:rPr>
          <w:rFonts w:ascii="Times New Roman" w:hAnsi="Times New Roman" w:cs="Times New Roman"/>
          <w:i/>
          <w:sz w:val="24"/>
          <w:szCs w:val="24"/>
        </w:rPr>
        <w:t xml:space="preserve">Non Traditional Security </w:t>
      </w:r>
      <w:r w:rsidRPr="003344CC">
        <w:rPr>
          <w:rFonts w:ascii="Times New Roman" w:hAnsi="Times New Roman" w:cs="Times New Roman"/>
          <w:sz w:val="24"/>
          <w:szCs w:val="24"/>
        </w:rPr>
        <w:t xml:space="preserve">merupakan keamanan yang berfokus pada </w:t>
      </w:r>
      <w:r w:rsidRPr="003344CC">
        <w:rPr>
          <w:rFonts w:ascii="Times New Roman" w:hAnsi="Times New Roman" w:cs="Times New Roman"/>
          <w:i/>
          <w:sz w:val="24"/>
          <w:szCs w:val="24"/>
        </w:rPr>
        <w:t>human security</w:t>
      </w:r>
      <w:r w:rsidRPr="003344CC">
        <w:rPr>
          <w:rFonts w:ascii="Times New Roman" w:hAnsi="Times New Roman" w:cs="Times New Roman"/>
          <w:sz w:val="24"/>
          <w:szCs w:val="24"/>
        </w:rPr>
        <w:t xml:space="preserve"> dimana fokus keamanan bergeser dari negara ke individu.</w:t>
      </w:r>
      <w:proofErr w:type="gramEnd"/>
      <w:r w:rsidRPr="003344CC">
        <w:rPr>
          <w:rFonts w:ascii="Times New Roman" w:hAnsi="Times New Roman" w:cs="Times New Roman"/>
          <w:sz w:val="24"/>
          <w:szCs w:val="24"/>
        </w:rPr>
        <w:t xml:space="preserve">  </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Kejahatan narkoba merupakan ancaman bagi keamanan non-tradisional.</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Ancaman keamanan non-tradisional memiliki beberapa karakteristik umum.</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Ancaman ini umumnya non-militer, transnasional dalam lingkup yang sepenuhnya domestik maupun murni antar negara dan ditransmisikan dengan cepat karena globalisasi dan revolusi komunikasi.</w:t>
      </w:r>
      <w:proofErr w:type="gramEnd"/>
      <w:r w:rsidRPr="003344CC">
        <w:rPr>
          <w:rFonts w:ascii="Times New Roman" w:hAnsi="Times New Roman" w:cs="Times New Roman"/>
          <w:sz w:val="24"/>
          <w:szCs w:val="24"/>
        </w:rPr>
        <w:t xml:space="preserve"> Ini menyiratkan bahwa ancaman non-tradisional jauh lebih mengintimidasi daripada ancaman tradisional karena mereka menuntut kepemimpinan nasional untuk melihat tidak hanya ke luar untuk memupuk kerjasama internasional, tetapi juga ke dalam, dengan pandangan terbuka untuk melaksanakan reformasi sosial, ekonomi dan politik internal. </w:t>
      </w:r>
    </w:p>
    <w:p w:rsidR="001C22D6" w:rsidRDefault="001C22D6" w:rsidP="001C22D6">
      <w:pPr>
        <w:spacing w:line="480" w:lineRule="auto"/>
        <w:ind w:left="426" w:firstLine="425"/>
        <w:jc w:val="both"/>
        <w:rPr>
          <w:rFonts w:ascii="Times New Roman" w:hAnsi="Times New Roman" w:cs="Times New Roman"/>
          <w:i/>
          <w:sz w:val="24"/>
          <w:szCs w:val="24"/>
        </w:rPr>
      </w:pPr>
      <w:proofErr w:type="gramStart"/>
      <w:r w:rsidRPr="003344CC">
        <w:rPr>
          <w:rFonts w:ascii="Times New Roman" w:hAnsi="Times New Roman" w:cs="Times New Roman"/>
          <w:sz w:val="24"/>
          <w:szCs w:val="24"/>
        </w:rPr>
        <w:t>Kejahatan narkotika pada dasarnya termasuk kejahatan terhadap pembangunan sosial dan kesejahteraan sosial yang menjadi pusat perhatian dan keprihatinan nasional dan internasional.</w:t>
      </w:r>
      <w:proofErr w:type="gramEnd"/>
      <w:r w:rsidRPr="003344CC">
        <w:rPr>
          <w:rFonts w:ascii="Times New Roman" w:hAnsi="Times New Roman" w:cs="Times New Roman"/>
          <w:sz w:val="24"/>
          <w:szCs w:val="24"/>
        </w:rPr>
        <w:t xml:space="preserve"> Ruang lingkup dan dimensi kejahatan narkotika sangat luas sehingga kegiatan dan aktivitasnya </w:t>
      </w:r>
      <w:r w:rsidRPr="003344CC">
        <w:rPr>
          <w:rFonts w:ascii="Times New Roman" w:hAnsi="Times New Roman" w:cs="Times New Roman"/>
          <w:sz w:val="24"/>
          <w:szCs w:val="24"/>
        </w:rPr>
        <w:lastRenderedPageBreak/>
        <w:t xml:space="preserve">mengandung ciri sebagai </w:t>
      </w:r>
      <w:r w:rsidRPr="003344CC">
        <w:rPr>
          <w:rFonts w:ascii="Times New Roman" w:hAnsi="Times New Roman" w:cs="Times New Roman"/>
          <w:i/>
          <w:sz w:val="24"/>
          <w:szCs w:val="24"/>
        </w:rPr>
        <w:t xml:space="preserve">organized crime, white collar crime, corporate crime, </w:t>
      </w:r>
      <w:r w:rsidRPr="003344CC">
        <w:rPr>
          <w:rFonts w:ascii="Times New Roman" w:hAnsi="Times New Roman" w:cs="Times New Roman"/>
          <w:sz w:val="24"/>
          <w:szCs w:val="24"/>
        </w:rPr>
        <w:t xml:space="preserve">dan </w:t>
      </w:r>
      <w:r w:rsidRPr="003344CC">
        <w:rPr>
          <w:rFonts w:ascii="Times New Roman" w:hAnsi="Times New Roman" w:cs="Times New Roman"/>
          <w:i/>
          <w:sz w:val="24"/>
          <w:szCs w:val="24"/>
        </w:rPr>
        <w:t>transnational crime.</w:t>
      </w:r>
    </w:p>
    <w:p w:rsidR="001C22D6" w:rsidRDefault="001C22D6" w:rsidP="001C22D6">
      <w:pPr>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i/>
          <w:sz w:val="24"/>
          <w:szCs w:val="24"/>
        </w:rPr>
        <w:t xml:space="preserve"> </w:t>
      </w:r>
      <w:r w:rsidRPr="003344CC">
        <w:rPr>
          <w:rFonts w:ascii="Times New Roman" w:hAnsi="Times New Roman" w:cs="Times New Roman"/>
          <w:sz w:val="24"/>
          <w:szCs w:val="24"/>
        </w:rPr>
        <w:t xml:space="preserve">Pembangunan merupakan proses perubahan kehidupan masyarakat dari keadaan yang belum berkembang menjadi berkembang. </w:t>
      </w:r>
      <w:proofErr w:type="gramStart"/>
      <w:r w:rsidRPr="003344CC">
        <w:rPr>
          <w:rFonts w:ascii="Times New Roman" w:hAnsi="Times New Roman" w:cs="Times New Roman"/>
          <w:sz w:val="24"/>
          <w:szCs w:val="24"/>
        </w:rPr>
        <w:t>Banyak beberapa faktor yang dapat menghambat suatu pembangunan suatu negara.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Seperti penyalahgunaan narkoba akibat maraknya persebaran jaringan narkotika internasioanl merupakan suatu penyimpangan prilaku individu atau kelompok yang dapat mengancam stabilitas pembangunan terutama pembangunan sosialnya.</w:t>
      </w:r>
      <w:proofErr w:type="gramEnd"/>
      <w:r w:rsidRPr="003344CC">
        <w:rPr>
          <w:rFonts w:ascii="Times New Roman" w:hAnsi="Times New Roman" w:cs="Times New Roman"/>
          <w:sz w:val="24"/>
          <w:szCs w:val="24"/>
        </w:rPr>
        <w:t xml:space="preserve"> </w:t>
      </w:r>
    </w:p>
    <w:p w:rsidR="001C22D6" w:rsidRDefault="001C22D6" w:rsidP="001C22D6">
      <w:pPr>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sz w:val="24"/>
          <w:szCs w:val="24"/>
        </w:rPr>
        <w:t xml:space="preserve">Pembangunan sosial merupakan proses perubahan sosial terencana secara partisipatif yang dirancang untuk mengembangkan kesejahteraan rakyat melalui respon kebijakan yang efektif terhadap kebutuhan bawaan dan aspirasi dari seluruh penduduk untuk peningkatan kualitas hidup mereka (cox, Pawar dan Picton 1997a, 5). </w:t>
      </w:r>
      <w:proofErr w:type="gramStart"/>
      <w:r w:rsidRPr="003344CC">
        <w:rPr>
          <w:rFonts w:ascii="Times New Roman" w:hAnsi="Times New Roman" w:cs="Times New Roman"/>
          <w:sz w:val="24"/>
          <w:szCs w:val="24"/>
        </w:rPr>
        <w:t>Pembangunan sosial merajuk pada peningkatan kesejahteraan dan kualitas hidup individu, atau perubahan dalam masyarakat dalam norma-norma dan lembaga-lembaga mereka untuk membuat pembangunan yang lebih adil dan inklusif untuk semua anggota masyarakat.</w:t>
      </w:r>
      <w:proofErr w:type="gramEnd"/>
      <w:r w:rsidRPr="003344CC">
        <w:rPr>
          <w:rFonts w:ascii="Times New Roman" w:hAnsi="Times New Roman" w:cs="Times New Roman"/>
          <w:sz w:val="24"/>
          <w:szCs w:val="24"/>
        </w:rPr>
        <w:t xml:space="preserve"> </w:t>
      </w:r>
    </w:p>
    <w:p w:rsidR="001C22D6" w:rsidRDefault="001C22D6" w:rsidP="001C22D6">
      <w:pPr>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sz w:val="24"/>
          <w:szCs w:val="24"/>
        </w:rPr>
        <w:t xml:space="preserve">Konsep pembangunan sosial lebih menekankan pada proses. Pembangunan sosial sebagai konsep dinamis memiliki ide-ide tentang pertumbuhan dan perubahan yang bersifat eksplisit dimana istilah pembangunan tersebut lebih berkonotasi pada semangat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perubahan yang positif. Secara literal, pembangunan adalah suatu proses pertumbuhan, perubahan, evolusi dan pergerakan. Pembangunan sosial memiliki tiga aspek, </w:t>
      </w:r>
      <w:r w:rsidRPr="003344CC">
        <w:rPr>
          <w:rFonts w:ascii="Times New Roman" w:hAnsi="Times New Roman" w:cs="Times New Roman"/>
          <w:sz w:val="24"/>
          <w:szCs w:val="24"/>
        </w:rPr>
        <w:lastRenderedPageBreak/>
        <w:t xml:space="preserve">pertama, kondisi sosial awal yang ingin dirubah dengan pembangunan sosial, kedua, proses perubahan itu sendiri, ketiga, keadaan akhir ketika tujuan-tujuan pembangunan sosial telah tercapai. </w:t>
      </w:r>
    </w:p>
    <w:p w:rsidR="001C22D6" w:rsidRPr="003344CC" w:rsidRDefault="001C22D6" w:rsidP="001C22D6">
      <w:pPr>
        <w:spacing w:line="480" w:lineRule="auto"/>
        <w:ind w:left="426" w:firstLine="425"/>
        <w:jc w:val="both"/>
        <w:rPr>
          <w:rFonts w:ascii="Times New Roman" w:hAnsi="Times New Roman" w:cs="Times New Roman"/>
          <w:sz w:val="24"/>
          <w:szCs w:val="24"/>
        </w:rPr>
      </w:pPr>
      <w:r w:rsidRPr="003344CC">
        <w:rPr>
          <w:rFonts w:ascii="Times New Roman" w:hAnsi="Times New Roman" w:cs="Times New Roman"/>
          <w:sz w:val="24"/>
          <w:szCs w:val="24"/>
        </w:rPr>
        <w:t>Moeljatro dalam prayitno 2009 berpendapat, bahwa sekurang-kurangnya pembangunan sosial itu memiliki tiga kategori makna (</w:t>
      </w:r>
      <w:r w:rsidRPr="003344CC">
        <w:rPr>
          <w:rFonts w:ascii="Times New Roman" w:hAnsi="Times New Roman" w:cs="Times New Roman"/>
          <w:i/>
          <w:sz w:val="24"/>
          <w:szCs w:val="24"/>
        </w:rPr>
        <w:t>Moeljarto T.,37-40)</w:t>
      </w:r>
      <w:r w:rsidRPr="003344CC">
        <w:rPr>
          <w:rFonts w:ascii="Times New Roman" w:hAnsi="Times New Roman" w:cs="Times New Roman"/>
          <w:sz w:val="24"/>
          <w:szCs w:val="24"/>
        </w:rPr>
        <w:t xml:space="preserve"> yaitu (1) pembangunan sosial sebagai pengadaan pelayanan masyarakat, (2) pembangunan masyarakat sebagai upaya terencana untuk mencapai tujuan sosial yang kompleks dan bervariasi, dan (3) pembangunan sosial sebagai upaya yang terencana untuk meningkatkan kemampuan manusia untuk berbuat. Beragamnya tujuan dan makna pembangunan sosial, maka dalam pertemuan ahli dari UNCRD di Nagoya menerima definisi sebagai:</w:t>
      </w:r>
    </w:p>
    <w:p w:rsidR="001C22D6" w:rsidRPr="00FA21C2" w:rsidRDefault="001C22D6" w:rsidP="001C22D6">
      <w:pPr>
        <w:pStyle w:val="ListParagraph"/>
        <w:spacing w:line="480" w:lineRule="auto"/>
        <w:ind w:left="1134" w:right="566"/>
        <w:jc w:val="both"/>
        <w:rPr>
          <w:rFonts w:ascii="Times New Roman" w:hAnsi="Times New Roman" w:cs="Times New Roman"/>
          <w:b/>
          <w:szCs w:val="20"/>
        </w:rPr>
      </w:pPr>
      <w:r w:rsidRPr="008D16E2">
        <w:rPr>
          <w:rFonts w:ascii="Times New Roman" w:hAnsi="Times New Roman" w:cs="Times New Roman"/>
          <w:b/>
          <w:szCs w:val="20"/>
        </w:rPr>
        <w:t>Pembangunan sosial tidak hanya diukur melalui peningkatan akses pelayanan seperti kesehatan, pendidika</w:t>
      </w:r>
      <w:r>
        <w:rPr>
          <w:rFonts w:ascii="Times New Roman" w:hAnsi="Times New Roman" w:cs="Times New Roman"/>
          <w:b/>
          <w:szCs w:val="20"/>
        </w:rPr>
        <w:t>n, dan kesejahteraan, melainkan</w:t>
      </w:r>
      <w:r w:rsidRPr="008D16E2">
        <w:rPr>
          <w:rFonts w:ascii="Times New Roman" w:hAnsi="Times New Roman" w:cs="Times New Roman"/>
          <w:b/>
          <w:szCs w:val="20"/>
        </w:rPr>
        <w:t xml:space="preserve"> melalui kemajuan dalam pencapaian tujuan sosial yang lebih kompleks dan kadang-kadang beragam seperti persamaan, ‘keadilan sosial’, promosi budaya dan ketentraman bat</w:t>
      </w:r>
      <w:r>
        <w:rPr>
          <w:rFonts w:ascii="Times New Roman" w:hAnsi="Times New Roman" w:cs="Times New Roman"/>
          <w:b/>
          <w:szCs w:val="20"/>
        </w:rPr>
        <w:t xml:space="preserve">in, juga peningkatan kemampuan </w:t>
      </w:r>
      <w:r w:rsidRPr="008D16E2">
        <w:rPr>
          <w:rFonts w:ascii="Times New Roman" w:hAnsi="Times New Roman" w:cs="Times New Roman"/>
          <w:b/>
          <w:szCs w:val="20"/>
        </w:rPr>
        <w:t>manusia untuk bertindak, sehingga potensi kreatif mereka dapat dikeluarkan dan membentuk perkembangan sosial.</w:t>
      </w:r>
    </w:p>
    <w:p w:rsidR="001C22D6"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Tujuan dasar dari pembangunan sosial adalah mengembangkan kesejahteraan penduduk atau peningkatan kualitas kehidupan masyarakat dan memampukan masyarakat untuk menikmati kebebasan dalam rangka memenuhi aspirasi dan realisasi potensinya</w:t>
      </w:r>
      <w:r>
        <w:rPr>
          <w:rFonts w:ascii="Times New Roman" w:hAnsi="Times New Roman" w:cs="Times New Roman"/>
          <w:sz w:val="24"/>
          <w:szCs w:val="24"/>
        </w:rPr>
        <w:t>.</w:t>
      </w:r>
      <w:proofErr w:type="gramEnd"/>
    </w:p>
    <w:p w:rsidR="001C22D6" w:rsidRPr="003344CC"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lastRenderedPageBreak/>
        <w:t>Dalam memelihara pembangunan sosial, modal sosial dinilai menjadi salah satu faktor utama dalam menjaga stabilitas suatu pembangunan sosial.</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Modal sosial merupakan aspek sosial mengenai kewajiban dan harapan, saluran-saluran informasi dan norma-norma sosial juga merupakan kemampuan kerjasama mengahadapi seluruh permasalahan, untuk mencapai tujuan alam kelompok atau organisasi (Colemann, 1999).</w:t>
      </w:r>
      <w:proofErr w:type="gramEnd"/>
      <w:r w:rsidRPr="003344CC">
        <w:rPr>
          <w:rFonts w:ascii="Times New Roman" w:hAnsi="Times New Roman" w:cs="Times New Roman"/>
          <w:sz w:val="24"/>
          <w:szCs w:val="24"/>
        </w:rPr>
        <w:t xml:space="preserve"> </w:t>
      </w:r>
    </w:p>
    <w:p w:rsidR="001C22D6" w:rsidRPr="003344CC"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Modal sosial bersifat produktif.</w:t>
      </w:r>
      <w:proofErr w:type="gramEnd"/>
      <w:r w:rsidRPr="003344CC">
        <w:rPr>
          <w:rFonts w:ascii="Times New Roman" w:hAnsi="Times New Roman" w:cs="Times New Roman"/>
          <w:sz w:val="24"/>
          <w:szCs w:val="24"/>
        </w:rPr>
        <w:t xml:space="preserve"> Modal sosial dapat dijelaskan sebagai produk relasi manusia satu </w:t>
      </w:r>
      <w:proofErr w:type="gramStart"/>
      <w:r w:rsidRPr="003344CC">
        <w:rPr>
          <w:rFonts w:ascii="Times New Roman" w:hAnsi="Times New Roman" w:cs="Times New Roman"/>
          <w:sz w:val="24"/>
          <w:szCs w:val="24"/>
        </w:rPr>
        <w:t>sama</w:t>
      </w:r>
      <w:proofErr w:type="gramEnd"/>
      <w:r w:rsidRPr="003344CC">
        <w:rPr>
          <w:rFonts w:ascii="Times New Roman" w:hAnsi="Times New Roman" w:cs="Times New Roman"/>
          <w:sz w:val="24"/>
          <w:szCs w:val="24"/>
        </w:rPr>
        <w:t xml:space="preserve"> lain, khususnya relasi yang intim dan konsisten. Modal sosial menunjuk pada jaringan, kepercayaan dan </w:t>
      </w:r>
      <w:proofErr w:type="gramStart"/>
      <w:r w:rsidRPr="003344CC">
        <w:rPr>
          <w:rFonts w:ascii="Times New Roman" w:hAnsi="Times New Roman" w:cs="Times New Roman"/>
          <w:sz w:val="24"/>
          <w:szCs w:val="24"/>
        </w:rPr>
        <w:t>norma</w:t>
      </w:r>
      <w:proofErr w:type="gramEnd"/>
      <w:r w:rsidRPr="003344CC">
        <w:rPr>
          <w:rFonts w:ascii="Times New Roman" w:hAnsi="Times New Roman" w:cs="Times New Roman"/>
          <w:sz w:val="24"/>
          <w:szCs w:val="24"/>
        </w:rPr>
        <w:t xml:space="preserve"> yang berpotensi pada produktivitas masyarakat (Putnam, 1993). Modal sosial tidak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habis bila sering digunakan, melainkan semakin meningkat. Rusaknya modal sosial lebih sering disebabkan bukan karena dipakai melainkan </w:t>
      </w:r>
      <w:proofErr w:type="gramStart"/>
      <w:r w:rsidRPr="003344CC">
        <w:rPr>
          <w:rFonts w:ascii="Times New Roman" w:hAnsi="Times New Roman" w:cs="Times New Roman"/>
          <w:sz w:val="24"/>
          <w:szCs w:val="24"/>
        </w:rPr>
        <w:t>ia</w:t>
      </w:r>
      <w:proofErr w:type="gramEnd"/>
      <w:r w:rsidRPr="003344CC">
        <w:rPr>
          <w:rFonts w:ascii="Times New Roman" w:hAnsi="Times New Roman" w:cs="Times New Roman"/>
          <w:sz w:val="24"/>
          <w:szCs w:val="24"/>
        </w:rPr>
        <w:t xml:space="preserve"> tidak pernah dipergunakan. Merujuk pada Ridell (1977), ada tiga parameter modal sosial yaitu kepercayaan (</w:t>
      </w:r>
      <w:r w:rsidRPr="003344CC">
        <w:rPr>
          <w:rFonts w:ascii="Times New Roman" w:hAnsi="Times New Roman" w:cs="Times New Roman"/>
          <w:i/>
          <w:sz w:val="24"/>
          <w:szCs w:val="24"/>
        </w:rPr>
        <w:t>trust</w:t>
      </w:r>
      <w:r w:rsidRPr="003344CC">
        <w:rPr>
          <w:rFonts w:ascii="Times New Roman" w:hAnsi="Times New Roman" w:cs="Times New Roman"/>
          <w:sz w:val="24"/>
          <w:szCs w:val="24"/>
        </w:rPr>
        <w:t xml:space="preserve">), jaringan </w:t>
      </w:r>
      <w:r w:rsidRPr="003344CC">
        <w:rPr>
          <w:rFonts w:ascii="Times New Roman" w:hAnsi="Times New Roman" w:cs="Times New Roman"/>
          <w:i/>
          <w:sz w:val="24"/>
          <w:szCs w:val="24"/>
        </w:rPr>
        <w:t>(networks</w:t>
      </w:r>
      <w:r w:rsidRPr="003344CC">
        <w:rPr>
          <w:rFonts w:ascii="Times New Roman" w:hAnsi="Times New Roman" w:cs="Times New Roman"/>
          <w:sz w:val="24"/>
          <w:szCs w:val="24"/>
        </w:rPr>
        <w:t>), dan norma-norma (</w:t>
      </w:r>
      <w:r w:rsidRPr="003344CC">
        <w:rPr>
          <w:rFonts w:ascii="Times New Roman" w:hAnsi="Times New Roman" w:cs="Times New Roman"/>
          <w:i/>
          <w:sz w:val="24"/>
          <w:szCs w:val="24"/>
        </w:rPr>
        <w:t>norms</w:t>
      </w:r>
      <w:r w:rsidRPr="003344CC">
        <w:rPr>
          <w:rFonts w:ascii="Times New Roman" w:hAnsi="Times New Roman" w:cs="Times New Roman"/>
          <w:sz w:val="24"/>
          <w:szCs w:val="24"/>
        </w:rPr>
        <w:t>).</w:t>
      </w:r>
    </w:p>
    <w:p w:rsidR="001C22D6"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Sebagaimana dijelaskan oleh Fukuyama (1995), kepercayaan adalah harapan yang tumbuh di dalam sebuah masyarakat yang ditunjukkan oleh a</w:t>
      </w:r>
      <w:r>
        <w:rPr>
          <w:rFonts w:ascii="Times New Roman" w:hAnsi="Times New Roman" w:cs="Times New Roman"/>
          <w:sz w:val="24"/>
          <w:szCs w:val="24"/>
        </w:rPr>
        <w:t xml:space="preserve">danya perilaku jujur, teratur, </w:t>
      </w:r>
      <w:r w:rsidRPr="003344CC">
        <w:rPr>
          <w:rFonts w:ascii="Times New Roman" w:hAnsi="Times New Roman" w:cs="Times New Roman"/>
          <w:sz w:val="24"/>
          <w:szCs w:val="24"/>
        </w:rPr>
        <w:t>dan kerjasama berdasarkan norma-norma yang dianut bersama.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Kepercayaan sosial merupakan penerapan terhadap pemahaman ini karena kepercayaan </w:t>
      </w:r>
      <w:r>
        <w:rPr>
          <w:rFonts w:ascii="Times New Roman" w:hAnsi="Times New Roman" w:cs="Times New Roman"/>
          <w:sz w:val="24"/>
          <w:szCs w:val="24"/>
        </w:rPr>
        <w:t xml:space="preserve">sosial pada dasarnya merupakan </w:t>
      </w:r>
      <w:r w:rsidRPr="003344CC">
        <w:rPr>
          <w:rFonts w:ascii="Times New Roman" w:hAnsi="Times New Roman" w:cs="Times New Roman"/>
          <w:sz w:val="24"/>
          <w:szCs w:val="24"/>
        </w:rPr>
        <w:t>produk dari modal sosial yang baik.</w:t>
      </w:r>
      <w:proofErr w:type="gramEnd"/>
      <w:r w:rsidRPr="003344CC">
        <w:rPr>
          <w:rFonts w:ascii="Times New Roman" w:hAnsi="Times New Roman" w:cs="Times New Roman"/>
          <w:sz w:val="24"/>
          <w:szCs w:val="24"/>
        </w:rPr>
        <w:t xml:space="preserve"> </w:t>
      </w:r>
    </w:p>
    <w:p w:rsidR="001C22D6" w:rsidRDefault="001C22D6" w:rsidP="001C22D6">
      <w:pPr>
        <w:pStyle w:val="ListParagraph"/>
        <w:spacing w:line="480" w:lineRule="auto"/>
        <w:ind w:left="426" w:firstLine="425"/>
        <w:jc w:val="both"/>
        <w:rPr>
          <w:rFonts w:ascii="Times New Roman" w:hAnsi="Times New Roman" w:cs="Times New Roman"/>
          <w:sz w:val="24"/>
          <w:szCs w:val="24"/>
        </w:rPr>
      </w:pPr>
    </w:p>
    <w:p w:rsidR="001C22D6" w:rsidRDefault="001C22D6" w:rsidP="001C22D6">
      <w:pPr>
        <w:pStyle w:val="ListParagraph"/>
        <w:spacing w:line="480" w:lineRule="auto"/>
        <w:ind w:left="426" w:firstLine="425"/>
        <w:jc w:val="both"/>
        <w:rPr>
          <w:rFonts w:ascii="Times New Roman" w:hAnsi="Times New Roman" w:cs="Times New Roman"/>
          <w:sz w:val="24"/>
          <w:szCs w:val="24"/>
        </w:rPr>
      </w:pPr>
    </w:p>
    <w:p w:rsidR="001C22D6" w:rsidRPr="003344CC"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lastRenderedPageBreak/>
        <w:t>Adanya modal sosial yang baik ditandai oleh adanya lembaga-lembaga sosial yang kokoh; modal sosial melahirkan kehidupan sosial yang harmonis (Putnam, 1995).</w:t>
      </w:r>
      <w:proofErr w:type="gramEnd"/>
      <w:r w:rsidRPr="003344CC">
        <w:rPr>
          <w:rFonts w:ascii="Times New Roman" w:hAnsi="Times New Roman" w:cs="Times New Roman"/>
          <w:sz w:val="24"/>
          <w:szCs w:val="24"/>
        </w:rPr>
        <w:t xml:space="preserve"> Kerusakan modal sosial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menimbulkan anomie dan prilaku anti sosial (Cox, 1995). </w:t>
      </w:r>
    </w:p>
    <w:p w:rsidR="001C22D6" w:rsidRPr="003344CC"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Infrastruktur dinamis dari modal sosial berwujud jaringan-jaringan kerjasama antar manusia (Putnam, 1993).</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Jaringan tersebut memfasilitasi terjadinya komunikasi dan interaksi, memungkinkan tumbuhnya kepercayaan dan memperkuat kerjasama.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Masyarakat yang sehat cenderung memiliki jaringan-jaringan sosial yang kokoh.</w:t>
      </w:r>
      <w:proofErr w:type="gramEnd"/>
      <w:r w:rsidRPr="003344CC">
        <w:rPr>
          <w:rFonts w:ascii="Times New Roman" w:hAnsi="Times New Roman" w:cs="Times New Roman"/>
          <w:sz w:val="24"/>
          <w:szCs w:val="24"/>
        </w:rPr>
        <w:t xml:space="preserve"> Putnam juga berargumen bahwa jaringan-jaringan sosial yangg erat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memperkuat perasaan kerjasama para ang</w:t>
      </w:r>
      <w:r>
        <w:rPr>
          <w:rFonts w:ascii="Times New Roman" w:hAnsi="Times New Roman" w:cs="Times New Roman"/>
          <w:sz w:val="24"/>
          <w:szCs w:val="24"/>
        </w:rPr>
        <w:t>gotanya serta</w:t>
      </w:r>
      <w:r w:rsidRPr="003344CC">
        <w:rPr>
          <w:rFonts w:ascii="Times New Roman" w:hAnsi="Times New Roman" w:cs="Times New Roman"/>
          <w:sz w:val="24"/>
          <w:szCs w:val="24"/>
        </w:rPr>
        <w:t xml:space="preserve"> manfaat-manfaat dari partisipasinya itu.</w:t>
      </w:r>
    </w:p>
    <w:p w:rsidR="001C22D6" w:rsidRPr="003344CC" w:rsidRDefault="001C22D6" w:rsidP="001C22D6">
      <w:pPr>
        <w:pStyle w:val="ListParagraph"/>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Norma-norma terdiri dari pemahaman-pemahaman, nilai-nilai, harapan-harapan, tujuan-tujuan yang diyakini dan dijalankan bersama oleh sekelompok orang.</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Norma-norma dapat bersumber dari agama, panduan moral,</w:t>
      </w:r>
      <w:r>
        <w:rPr>
          <w:rFonts w:ascii="Times New Roman" w:hAnsi="Times New Roman" w:cs="Times New Roman"/>
          <w:sz w:val="24"/>
          <w:szCs w:val="24"/>
        </w:rPr>
        <w:t xml:space="preserve"> maupun standar-standar sekuler</w:t>
      </w:r>
      <w:r w:rsidRPr="003344CC">
        <w:rPr>
          <w:rFonts w:ascii="Times New Roman" w:hAnsi="Times New Roman" w:cs="Times New Roman"/>
          <w:sz w:val="24"/>
          <w:szCs w:val="24"/>
        </w:rPr>
        <w:t xml:space="preserve"> seperti hal nya kode etik profesional (Putnam, 1993).</w:t>
      </w:r>
      <w:proofErr w:type="gramEnd"/>
      <w:r w:rsidRPr="003344CC">
        <w:rPr>
          <w:rFonts w:ascii="Times New Roman" w:hAnsi="Times New Roman" w:cs="Times New Roman"/>
          <w:sz w:val="24"/>
          <w:szCs w:val="24"/>
        </w:rPr>
        <w:t xml:space="preserve"> Variabel atau konsep modal sosial m</w:t>
      </w:r>
      <w:r>
        <w:rPr>
          <w:rFonts w:ascii="Times New Roman" w:hAnsi="Times New Roman" w:cs="Times New Roman"/>
          <w:sz w:val="24"/>
          <w:szCs w:val="24"/>
        </w:rPr>
        <w:t>eliputi:</w:t>
      </w:r>
    </w:p>
    <w:p w:rsidR="001C22D6" w:rsidRPr="003344CC" w:rsidRDefault="001C22D6" w:rsidP="001C22D6">
      <w:pPr>
        <w:pStyle w:val="ListParagraph"/>
        <w:numPr>
          <w:ilvl w:val="0"/>
          <w:numId w:val="2"/>
        </w:numPr>
        <w:spacing w:line="480" w:lineRule="auto"/>
        <w:ind w:left="810"/>
        <w:jc w:val="both"/>
        <w:rPr>
          <w:rFonts w:ascii="Times New Roman" w:hAnsi="Times New Roman" w:cs="Times New Roman"/>
          <w:sz w:val="24"/>
          <w:szCs w:val="24"/>
        </w:rPr>
      </w:pPr>
      <w:r w:rsidRPr="003344CC">
        <w:rPr>
          <w:rFonts w:ascii="Times New Roman" w:hAnsi="Times New Roman" w:cs="Times New Roman"/>
          <w:sz w:val="24"/>
          <w:szCs w:val="24"/>
        </w:rPr>
        <w:t>Nilai dan norma (watak budaya: kepercayaan, solidaritas, resiprositas)</w:t>
      </w:r>
    </w:p>
    <w:p w:rsidR="001C22D6" w:rsidRPr="003344CC" w:rsidRDefault="001C22D6" w:rsidP="001C22D6">
      <w:pPr>
        <w:pStyle w:val="ListParagraph"/>
        <w:numPr>
          <w:ilvl w:val="0"/>
          <w:numId w:val="2"/>
        </w:numPr>
        <w:spacing w:line="480" w:lineRule="auto"/>
        <w:ind w:left="810"/>
        <w:jc w:val="both"/>
        <w:rPr>
          <w:rFonts w:ascii="Times New Roman" w:hAnsi="Times New Roman" w:cs="Times New Roman"/>
          <w:sz w:val="24"/>
          <w:szCs w:val="24"/>
        </w:rPr>
      </w:pPr>
      <w:r w:rsidRPr="003344CC">
        <w:rPr>
          <w:rFonts w:ascii="Times New Roman" w:hAnsi="Times New Roman" w:cs="Times New Roman"/>
          <w:sz w:val="24"/>
          <w:szCs w:val="24"/>
        </w:rPr>
        <w:t xml:space="preserve">Pengetahuan (kognitif) yang berkaitan dengan nilai-nilai, sikap dan keyakinan yang mempengaruhi, solidaritas dan resiprositas </w:t>
      </w:r>
      <w:proofErr w:type="gramStart"/>
      <w:r w:rsidRPr="003344CC">
        <w:rPr>
          <w:rFonts w:ascii="Times New Roman" w:hAnsi="Times New Roman" w:cs="Times New Roman"/>
          <w:sz w:val="24"/>
          <w:szCs w:val="24"/>
        </w:rPr>
        <w:t>akan</w:t>
      </w:r>
      <w:proofErr w:type="gramEnd"/>
      <w:r w:rsidRPr="003344CC">
        <w:rPr>
          <w:rFonts w:ascii="Times New Roman" w:hAnsi="Times New Roman" w:cs="Times New Roman"/>
          <w:sz w:val="24"/>
          <w:szCs w:val="24"/>
        </w:rPr>
        <w:t xml:space="preserve"> mendorong terjalinnya kerjasma dalam masyarakat yang merupakan modal sosial.</w:t>
      </w:r>
    </w:p>
    <w:p w:rsidR="001C22D6" w:rsidRPr="003344CC" w:rsidRDefault="001C22D6" w:rsidP="001C22D6">
      <w:pPr>
        <w:pStyle w:val="ListParagraph"/>
        <w:numPr>
          <w:ilvl w:val="0"/>
          <w:numId w:val="2"/>
        </w:numPr>
        <w:spacing w:line="480" w:lineRule="auto"/>
        <w:ind w:left="810"/>
        <w:jc w:val="both"/>
        <w:rPr>
          <w:rFonts w:ascii="Times New Roman" w:hAnsi="Times New Roman" w:cs="Times New Roman"/>
          <w:sz w:val="24"/>
          <w:szCs w:val="24"/>
        </w:rPr>
      </w:pPr>
      <w:r w:rsidRPr="003344CC">
        <w:rPr>
          <w:rFonts w:ascii="Times New Roman" w:hAnsi="Times New Roman" w:cs="Times New Roman"/>
          <w:sz w:val="24"/>
          <w:szCs w:val="24"/>
        </w:rPr>
        <w:t>Struktur sosial/kelembagaan sosial (sumberdaya jaringan kerja sosial, akses jaringan sosial, partisipasi.</w:t>
      </w:r>
    </w:p>
    <w:p w:rsidR="001C22D6"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lastRenderedPageBreak/>
        <w:t>Modal sosial dapat dibangun oleh berbagai nilai.</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Nilai merupakan sesuatu yang dianggap baik dan benar serta mempunyai harga.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Terdapat dua sifat nilai, yang pertama yaitu nilai konkrit, dimana </w:t>
      </w:r>
      <w:r w:rsidRPr="003344CC">
        <w:rPr>
          <w:rFonts w:ascii="Times New Roman" w:hAnsi="Times New Roman" w:cs="Times New Roman"/>
          <w:i/>
          <w:sz w:val="24"/>
          <w:szCs w:val="24"/>
        </w:rPr>
        <w:t xml:space="preserve">natural resources </w:t>
      </w:r>
      <w:r w:rsidRPr="003344CC">
        <w:rPr>
          <w:rFonts w:ascii="Times New Roman" w:hAnsi="Times New Roman" w:cs="Times New Roman"/>
          <w:sz w:val="24"/>
          <w:szCs w:val="24"/>
        </w:rPr>
        <w:t>merupakan sesuatu yang bernilai dari kekayaan alam yang dapat dimanfaatkan untuk berbagai kepentingan dan kebutuhan hidup manusia.</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 xml:space="preserve">Kedua, nilai abstrak yang dimana </w:t>
      </w:r>
      <w:r w:rsidRPr="003344CC">
        <w:rPr>
          <w:rFonts w:ascii="Times New Roman" w:hAnsi="Times New Roman" w:cs="Times New Roman"/>
          <w:i/>
          <w:sz w:val="24"/>
          <w:szCs w:val="24"/>
        </w:rPr>
        <w:t>human resources</w:t>
      </w:r>
      <w:r w:rsidRPr="003344CC">
        <w:rPr>
          <w:rFonts w:ascii="Times New Roman" w:hAnsi="Times New Roman" w:cs="Times New Roman"/>
          <w:sz w:val="24"/>
          <w:szCs w:val="24"/>
        </w:rPr>
        <w:t xml:space="preserve"> atau sumber daya manusia menjadi suatu nilai yang berharga dalam kehidupan.</w:t>
      </w:r>
      <w:proofErr w:type="gramEnd"/>
      <w:r w:rsidRPr="003344CC">
        <w:rPr>
          <w:rFonts w:ascii="Times New Roman" w:hAnsi="Times New Roman" w:cs="Times New Roman"/>
          <w:sz w:val="24"/>
          <w:szCs w:val="24"/>
        </w:rPr>
        <w:t xml:space="preserve"> </w:t>
      </w:r>
    </w:p>
    <w:p w:rsidR="001C22D6" w:rsidRPr="00FA21C2" w:rsidRDefault="001C22D6" w:rsidP="001C22D6">
      <w:pPr>
        <w:spacing w:line="480" w:lineRule="auto"/>
        <w:ind w:left="426" w:firstLine="425"/>
        <w:jc w:val="both"/>
        <w:rPr>
          <w:rFonts w:ascii="Times New Roman" w:hAnsi="Times New Roman" w:cs="Times New Roman"/>
          <w:sz w:val="24"/>
          <w:szCs w:val="24"/>
        </w:rPr>
      </w:pPr>
      <w:proofErr w:type="gramStart"/>
      <w:r w:rsidRPr="003344CC">
        <w:rPr>
          <w:rFonts w:ascii="Times New Roman" w:hAnsi="Times New Roman" w:cs="Times New Roman"/>
          <w:sz w:val="24"/>
          <w:szCs w:val="24"/>
        </w:rPr>
        <w:t>Theodorson dalam Pelly (1994) mengemukakan bahwa nilai merupakan sesuatu yang abstrak, yang dijadikan pedoman serta prinsip-prinsip umum dalam bertindak dan berprilaku.</w:t>
      </w:r>
      <w:proofErr w:type="gramEnd"/>
      <w:r w:rsidRPr="003344CC">
        <w:rPr>
          <w:rFonts w:ascii="Times New Roman" w:hAnsi="Times New Roman" w:cs="Times New Roman"/>
          <w:sz w:val="24"/>
          <w:szCs w:val="24"/>
        </w:rPr>
        <w:t xml:space="preserve"> </w:t>
      </w:r>
      <w:proofErr w:type="gramStart"/>
      <w:r w:rsidRPr="003344CC">
        <w:rPr>
          <w:rFonts w:ascii="Times New Roman" w:hAnsi="Times New Roman" w:cs="Times New Roman"/>
          <w:sz w:val="24"/>
          <w:szCs w:val="24"/>
        </w:rPr>
        <w:t>Keterkaitan orang atau kelompok terhadap nilai menurut Theodorson relatif sangat kuat dan bahkan bersifat emosional.</w:t>
      </w:r>
      <w:proofErr w:type="gramEnd"/>
    </w:p>
    <w:p w:rsidR="001C22D6" w:rsidRPr="00461368" w:rsidRDefault="001C22D6" w:rsidP="001C22D6">
      <w:pPr>
        <w:pStyle w:val="ListParagraph"/>
        <w:numPr>
          <w:ilvl w:val="0"/>
          <w:numId w:val="1"/>
        </w:numPr>
        <w:spacing w:line="480" w:lineRule="auto"/>
        <w:ind w:left="426" w:hanging="426"/>
        <w:outlineLvl w:val="0"/>
        <w:rPr>
          <w:rFonts w:ascii="Times New Roman" w:hAnsi="Times New Roman" w:cs="Times New Roman"/>
          <w:sz w:val="24"/>
          <w:szCs w:val="24"/>
        </w:rPr>
      </w:pPr>
      <w:bookmarkStart w:id="7" w:name="_Toc9782686"/>
      <w:bookmarkStart w:id="8" w:name="_Toc18008249"/>
      <w:r w:rsidRPr="003344CC">
        <w:rPr>
          <w:rFonts w:ascii="Times New Roman" w:hAnsi="Times New Roman" w:cs="Times New Roman"/>
          <w:b/>
          <w:sz w:val="24"/>
          <w:szCs w:val="24"/>
        </w:rPr>
        <w:t>Hipotesis Penelitian</w:t>
      </w:r>
      <w:bookmarkEnd w:id="7"/>
      <w:bookmarkEnd w:id="8"/>
    </w:p>
    <w:p w:rsidR="001C22D6" w:rsidRDefault="001C22D6" w:rsidP="001C22D6">
      <w:pPr>
        <w:pStyle w:val="ListParagraph"/>
        <w:spacing w:line="480" w:lineRule="auto"/>
        <w:ind w:left="426" w:firstLine="447"/>
        <w:jc w:val="both"/>
        <w:rPr>
          <w:rFonts w:ascii="Times New Roman" w:hAnsi="Times New Roman" w:cs="Times New Roman"/>
          <w:sz w:val="24"/>
          <w:szCs w:val="24"/>
        </w:rPr>
      </w:pPr>
      <w:r w:rsidRPr="003344CC">
        <w:rPr>
          <w:rFonts w:ascii="Times New Roman" w:hAnsi="Times New Roman" w:cs="Times New Roman"/>
          <w:sz w:val="24"/>
          <w:szCs w:val="24"/>
        </w:rPr>
        <w:t>Berdasrkan pada perumusan masalah, kerangka teoritis dan uraian yang dikemukakan di atas, penulis menarik hipotesis sebagai berikut:</w:t>
      </w:r>
    </w:p>
    <w:p w:rsidR="001C22D6" w:rsidRDefault="001C22D6" w:rsidP="001C22D6">
      <w:pPr>
        <w:pStyle w:val="ListParagraph"/>
        <w:spacing w:line="480" w:lineRule="auto"/>
        <w:ind w:left="426" w:firstLine="447"/>
        <w:jc w:val="both"/>
        <w:rPr>
          <w:rFonts w:ascii="Times New Roman" w:hAnsi="Times New Roman" w:cs="Times New Roman"/>
          <w:b/>
          <w:sz w:val="24"/>
          <w:szCs w:val="24"/>
        </w:rPr>
      </w:pPr>
      <w:proofErr w:type="gramStart"/>
      <w:r w:rsidRPr="000B2C3A">
        <w:rPr>
          <w:rFonts w:ascii="Times New Roman" w:hAnsi="Times New Roman" w:cs="Times New Roman"/>
          <w:b/>
          <w:sz w:val="24"/>
          <w:szCs w:val="24"/>
        </w:rPr>
        <w:t>“Jika keberadaan jaringan narkotika internasional terjadi secara terstruktur serta sistematif, maka melahirkan sikap hedonis dan sekularis pada masyarakat sehingga menurunnya kualitas sumber daya manusia dalam memelihara keberlanjutan pembangunan sosial di Indonesia.”</w:t>
      </w:r>
      <w:proofErr w:type="gramEnd"/>
    </w:p>
    <w:p w:rsidR="001C22D6" w:rsidRPr="00DE4FCC" w:rsidRDefault="001C22D6" w:rsidP="001C22D6">
      <w:pPr>
        <w:rPr>
          <w:lang w:val="id-ID"/>
        </w:rPr>
      </w:pPr>
      <w:r>
        <w:br w:type="page"/>
      </w:r>
    </w:p>
    <w:p w:rsidR="001C22D6" w:rsidRPr="008A1A24" w:rsidRDefault="001C22D6" w:rsidP="001C22D6">
      <w:pPr>
        <w:pStyle w:val="ListParagraph"/>
        <w:numPr>
          <w:ilvl w:val="0"/>
          <w:numId w:val="1"/>
        </w:numPr>
        <w:spacing w:line="480" w:lineRule="auto"/>
        <w:ind w:left="567" w:hanging="567"/>
        <w:jc w:val="both"/>
        <w:outlineLvl w:val="0"/>
        <w:rPr>
          <w:rFonts w:ascii="Times New Roman" w:hAnsi="Times New Roman" w:cs="Times New Roman"/>
          <w:b/>
          <w:sz w:val="24"/>
          <w:szCs w:val="24"/>
        </w:rPr>
      </w:pPr>
      <w:bookmarkStart w:id="9" w:name="_Toc9782687"/>
      <w:bookmarkStart w:id="10" w:name="_Toc18008250"/>
      <w:r w:rsidRPr="003344CC">
        <w:rPr>
          <w:rFonts w:ascii="Times New Roman" w:hAnsi="Times New Roman" w:cs="Times New Roman"/>
          <w:b/>
          <w:sz w:val="24"/>
          <w:szCs w:val="24"/>
        </w:rPr>
        <w:lastRenderedPageBreak/>
        <w:t>Verifikasi Variabel Dan Indikator</w:t>
      </w:r>
      <w:bookmarkEnd w:id="9"/>
      <w:bookmarkEnd w:id="10"/>
    </w:p>
    <w:p w:rsidR="001C22D6" w:rsidRPr="008A1A24" w:rsidRDefault="001C22D6" w:rsidP="001C22D6">
      <w:pPr>
        <w:pStyle w:val="ListParagraph"/>
        <w:spacing w:line="480" w:lineRule="auto"/>
        <w:ind w:left="426" w:firstLine="283"/>
        <w:jc w:val="both"/>
        <w:rPr>
          <w:rFonts w:ascii="Times New Roman" w:hAnsi="Times New Roman" w:cs="Times New Roman"/>
          <w:sz w:val="24"/>
          <w:szCs w:val="24"/>
          <w:lang w:val="id-ID"/>
        </w:rPr>
      </w:pPr>
      <w:r w:rsidRPr="003344CC">
        <w:rPr>
          <w:rFonts w:ascii="Times New Roman" w:hAnsi="Times New Roman" w:cs="Times New Roman"/>
          <w:sz w:val="24"/>
          <w:szCs w:val="24"/>
        </w:rPr>
        <w:t>Untuk membantu menganalisa dan menjelaskan hipotesis di atas, maka penulis menggunakan definisi verifikasi variabel dan indikator pada halaman berikut:</w:t>
      </w:r>
    </w:p>
    <w:p w:rsidR="001C22D6" w:rsidRDefault="001C22D6" w:rsidP="001C22D6">
      <w:pPr>
        <w:pStyle w:val="ListParagraph"/>
        <w:spacing w:line="480" w:lineRule="auto"/>
        <w:ind w:left="2880" w:firstLine="720"/>
        <w:rPr>
          <w:rFonts w:ascii="Times New Roman" w:hAnsi="Times New Roman" w:cs="Times New Roman"/>
          <w:sz w:val="24"/>
          <w:szCs w:val="24"/>
        </w:rPr>
      </w:pPr>
      <w:r>
        <w:rPr>
          <w:rFonts w:ascii="Times New Roman" w:hAnsi="Times New Roman" w:cs="Times New Roman"/>
          <w:sz w:val="24"/>
          <w:szCs w:val="24"/>
        </w:rPr>
        <w:t>Tabel 1.1</w:t>
      </w:r>
    </w:p>
    <w:p w:rsidR="001C22D6" w:rsidRPr="00FA21C2" w:rsidRDefault="001C22D6" w:rsidP="001C22D6">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Tabel Operasional Variabel dan Indikator </w:t>
      </w:r>
    </w:p>
    <w:tbl>
      <w:tblPr>
        <w:tblStyle w:val="TableGrid"/>
        <w:tblW w:w="7654" w:type="dxa"/>
        <w:tblInd w:w="534" w:type="dxa"/>
        <w:tblLayout w:type="fixed"/>
        <w:tblLook w:val="04A0" w:firstRow="1" w:lastRow="0" w:firstColumn="1" w:lastColumn="0" w:noHBand="0" w:noVBand="1"/>
      </w:tblPr>
      <w:tblGrid>
        <w:gridCol w:w="2126"/>
        <w:gridCol w:w="2410"/>
        <w:gridCol w:w="3118"/>
      </w:tblGrid>
      <w:tr w:rsidR="001C22D6" w:rsidRPr="003344CC" w:rsidTr="005725F3">
        <w:tc>
          <w:tcPr>
            <w:tcW w:w="2126" w:type="dxa"/>
          </w:tcPr>
          <w:p w:rsidR="001C22D6" w:rsidRPr="003344CC" w:rsidRDefault="001C22D6" w:rsidP="005725F3">
            <w:pPr>
              <w:pStyle w:val="ListParagraph"/>
              <w:tabs>
                <w:tab w:val="left" w:pos="2127"/>
              </w:tabs>
              <w:spacing w:line="480" w:lineRule="auto"/>
              <w:ind w:left="0" w:right="-81"/>
              <w:jc w:val="center"/>
              <w:rPr>
                <w:rFonts w:ascii="Times New Roman" w:hAnsi="Times New Roman" w:cs="Times New Roman"/>
                <w:sz w:val="24"/>
                <w:szCs w:val="24"/>
              </w:rPr>
            </w:pPr>
            <w:r w:rsidRPr="003344CC">
              <w:rPr>
                <w:rFonts w:ascii="Times New Roman" w:hAnsi="Times New Roman" w:cs="Times New Roman"/>
                <w:sz w:val="24"/>
                <w:szCs w:val="24"/>
              </w:rPr>
              <w:t>Variabel dalam Hipotesis (Teoritik)</w:t>
            </w:r>
          </w:p>
        </w:tc>
        <w:tc>
          <w:tcPr>
            <w:tcW w:w="2410" w:type="dxa"/>
          </w:tcPr>
          <w:p w:rsidR="001C22D6" w:rsidRPr="003344CC" w:rsidRDefault="001C22D6" w:rsidP="005725F3">
            <w:pPr>
              <w:pStyle w:val="ListParagraph"/>
              <w:spacing w:line="480" w:lineRule="auto"/>
              <w:ind w:left="0"/>
              <w:jc w:val="center"/>
              <w:rPr>
                <w:rFonts w:ascii="Times New Roman" w:hAnsi="Times New Roman" w:cs="Times New Roman"/>
                <w:sz w:val="24"/>
                <w:szCs w:val="24"/>
              </w:rPr>
            </w:pPr>
            <w:r w:rsidRPr="003344CC">
              <w:rPr>
                <w:rFonts w:ascii="Times New Roman" w:hAnsi="Times New Roman" w:cs="Times New Roman"/>
                <w:sz w:val="24"/>
                <w:szCs w:val="24"/>
              </w:rPr>
              <w:t xml:space="preserve">Indikator </w:t>
            </w:r>
          </w:p>
          <w:p w:rsidR="001C22D6" w:rsidRPr="003344CC" w:rsidRDefault="001C22D6" w:rsidP="005725F3">
            <w:pPr>
              <w:pStyle w:val="ListParagraph"/>
              <w:spacing w:line="480" w:lineRule="auto"/>
              <w:ind w:left="0"/>
              <w:jc w:val="center"/>
              <w:rPr>
                <w:rFonts w:ascii="Times New Roman" w:hAnsi="Times New Roman" w:cs="Times New Roman"/>
                <w:sz w:val="24"/>
                <w:szCs w:val="24"/>
              </w:rPr>
            </w:pPr>
            <w:r w:rsidRPr="003344CC">
              <w:rPr>
                <w:rFonts w:ascii="Times New Roman" w:hAnsi="Times New Roman" w:cs="Times New Roman"/>
                <w:sz w:val="24"/>
                <w:szCs w:val="24"/>
              </w:rPr>
              <w:t>(Empirik)</w:t>
            </w:r>
          </w:p>
        </w:tc>
        <w:tc>
          <w:tcPr>
            <w:tcW w:w="3118" w:type="dxa"/>
          </w:tcPr>
          <w:p w:rsidR="001C22D6" w:rsidRPr="003344CC" w:rsidRDefault="001C22D6" w:rsidP="005725F3">
            <w:pPr>
              <w:pStyle w:val="ListParagraph"/>
              <w:spacing w:line="480" w:lineRule="auto"/>
              <w:ind w:left="0"/>
              <w:jc w:val="center"/>
              <w:rPr>
                <w:rFonts w:ascii="Times New Roman" w:hAnsi="Times New Roman" w:cs="Times New Roman"/>
                <w:sz w:val="24"/>
                <w:szCs w:val="24"/>
              </w:rPr>
            </w:pPr>
            <w:r w:rsidRPr="003344CC">
              <w:rPr>
                <w:rFonts w:ascii="Times New Roman" w:hAnsi="Times New Roman" w:cs="Times New Roman"/>
                <w:sz w:val="24"/>
                <w:szCs w:val="24"/>
              </w:rPr>
              <w:t>Verifikasi</w:t>
            </w:r>
          </w:p>
          <w:p w:rsidR="001C22D6" w:rsidRPr="003344CC" w:rsidRDefault="001C22D6" w:rsidP="005725F3">
            <w:pPr>
              <w:pStyle w:val="ListParagraph"/>
              <w:spacing w:line="480" w:lineRule="auto"/>
              <w:ind w:left="0"/>
              <w:jc w:val="center"/>
              <w:rPr>
                <w:rFonts w:ascii="Times New Roman" w:hAnsi="Times New Roman" w:cs="Times New Roman"/>
                <w:sz w:val="24"/>
                <w:szCs w:val="24"/>
              </w:rPr>
            </w:pPr>
            <w:r w:rsidRPr="003344CC">
              <w:rPr>
                <w:rFonts w:ascii="Times New Roman" w:hAnsi="Times New Roman" w:cs="Times New Roman"/>
                <w:sz w:val="24"/>
                <w:szCs w:val="24"/>
              </w:rPr>
              <w:t>(Analisis)</w:t>
            </w:r>
          </w:p>
        </w:tc>
      </w:tr>
      <w:tr w:rsidR="001C22D6" w:rsidRPr="003344CC" w:rsidTr="005725F3">
        <w:tc>
          <w:tcPr>
            <w:tcW w:w="2126" w:type="dxa"/>
          </w:tcPr>
          <w:p w:rsidR="001C22D6" w:rsidRPr="003344CC" w:rsidRDefault="001C22D6" w:rsidP="005725F3">
            <w:pPr>
              <w:pStyle w:val="ListParagraph"/>
              <w:spacing w:line="480" w:lineRule="auto"/>
              <w:ind w:left="0"/>
              <w:rPr>
                <w:rFonts w:ascii="Times New Roman" w:hAnsi="Times New Roman" w:cs="Times New Roman"/>
                <w:sz w:val="24"/>
                <w:szCs w:val="24"/>
              </w:rPr>
            </w:pPr>
            <w:r w:rsidRPr="003344CC">
              <w:rPr>
                <w:rFonts w:ascii="Times New Roman" w:hAnsi="Times New Roman" w:cs="Times New Roman"/>
                <w:sz w:val="24"/>
                <w:szCs w:val="24"/>
              </w:rPr>
              <w:t xml:space="preserve">Variabel Bebas: Keberadaaan jaringan narkotika internasional terstruktur serta sistematif </w:t>
            </w:r>
          </w:p>
        </w:tc>
        <w:tc>
          <w:tcPr>
            <w:tcW w:w="2410" w:type="dxa"/>
          </w:tcPr>
          <w:p w:rsidR="001C22D6" w:rsidRPr="003344CC" w:rsidRDefault="001C22D6" w:rsidP="005725F3">
            <w:pPr>
              <w:tabs>
                <w:tab w:val="left" w:pos="260"/>
              </w:tabs>
              <w:spacing w:line="480" w:lineRule="auto"/>
              <w:rPr>
                <w:rFonts w:ascii="Times New Roman" w:hAnsi="Times New Roman" w:cs="Times New Roman"/>
                <w:sz w:val="24"/>
                <w:szCs w:val="24"/>
              </w:rPr>
            </w:pPr>
            <w:r w:rsidRPr="003344CC">
              <w:rPr>
                <w:rFonts w:ascii="Times New Roman" w:hAnsi="Times New Roman" w:cs="Times New Roman"/>
                <w:sz w:val="24"/>
                <w:szCs w:val="24"/>
              </w:rPr>
              <w:t>1. Adanya jaringan narkotika internasional</w:t>
            </w:r>
            <w:r>
              <w:rPr>
                <w:rFonts w:ascii="Times New Roman" w:hAnsi="Times New Roman" w:cs="Times New Roman"/>
                <w:sz w:val="24"/>
                <w:szCs w:val="24"/>
              </w:rPr>
              <w:t xml:space="preserve"> yang terstruktur dan sistematis</w:t>
            </w:r>
            <w:r w:rsidRPr="003344CC">
              <w:rPr>
                <w:rFonts w:ascii="Times New Roman" w:hAnsi="Times New Roman" w:cs="Times New Roman"/>
                <w:sz w:val="24"/>
                <w:szCs w:val="24"/>
              </w:rPr>
              <w:t xml:space="preserve"> di Indonesia</w:t>
            </w:r>
          </w:p>
        </w:tc>
        <w:tc>
          <w:tcPr>
            <w:tcW w:w="3118" w:type="dxa"/>
          </w:tcPr>
          <w:p w:rsidR="001C22D6" w:rsidRDefault="001C22D6" w:rsidP="005725F3">
            <w:pPr>
              <w:pStyle w:val="ListParagraph"/>
              <w:spacing w:line="480" w:lineRule="auto"/>
              <w:ind w:left="0"/>
              <w:rPr>
                <w:rFonts w:ascii="Times New Roman" w:hAnsi="Times New Roman" w:cs="Times New Roman"/>
                <w:sz w:val="24"/>
                <w:szCs w:val="24"/>
              </w:rPr>
            </w:pPr>
            <w:r w:rsidRPr="003344CC">
              <w:rPr>
                <w:rFonts w:ascii="Times New Roman" w:hAnsi="Times New Roman" w:cs="Times New Roman"/>
                <w:sz w:val="24"/>
                <w:szCs w:val="24"/>
              </w:rPr>
              <w:t xml:space="preserve">1. BNN bekuk sindikat narkotika jaringan Malaysia – Indonesia di Medan pada April 2019 </w:t>
            </w:r>
            <w:hyperlink r:id="rId11" w:history="1">
              <w:r w:rsidRPr="002C77D1">
                <w:rPr>
                  <w:rStyle w:val="Hyperlink"/>
                  <w:rFonts w:ascii="Times New Roman" w:hAnsi="Times New Roman" w:cs="Times New Roman"/>
                  <w:sz w:val="24"/>
                  <w:szCs w:val="24"/>
                </w:rPr>
                <w:t>http://waspada.co.id/medan/bnnp-sumut-bekuk-7-sindikat-pemain-narkoba-internsional-8-kg-sabu-disita/</w:t>
              </w:r>
            </w:hyperlink>
          </w:p>
          <w:p w:rsidR="001C22D6" w:rsidRDefault="001C22D6" w:rsidP="005725F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2. Polri Tangkap Dua Pengedar Narkoba Jaringan Internasional Malaysia-Indonesia pada 18 Juni 2019 </w:t>
            </w:r>
            <w:hyperlink r:id="rId12" w:history="1">
              <w:r w:rsidRPr="002C77D1">
                <w:rPr>
                  <w:rStyle w:val="Hyperlink"/>
                  <w:rFonts w:ascii="Times New Roman" w:hAnsi="Times New Roman" w:cs="Times New Roman"/>
                  <w:sz w:val="24"/>
                  <w:szCs w:val="24"/>
                </w:rPr>
                <w:t>https://www.medcom.id/nasional/hukum/JKRVjrQK-polri-tangkap-dua-pengedar-narkoba-jaringan-</w:t>
              </w:r>
              <w:r w:rsidRPr="002C77D1">
                <w:rPr>
                  <w:rStyle w:val="Hyperlink"/>
                  <w:rFonts w:ascii="Times New Roman" w:hAnsi="Times New Roman" w:cs="Times New Roman"/>
                  <w:sz w:val="24"/>
                  <w:szCs w:val="24"/>
                </w:rPr>
                <w:lastRenderedPageBreak/>
                <w:t>internasional</w:t>
              </w:r>
            </w:hyperlink>
            <w:r>
              <w:rPr>
                <w:rFonts w:ascii="Times New Roman" w:hAnsi="Times New Roman" w:cs="Times New Roman"/>
                <w:sz w:val="24"/>
                <w:szCs w:val="24"/>
              </w:rPr>
              <w:t>.</w:t>
            </w:r>
          </w:p>
          <w:p w:rsidR="001C22D6" w:rsidRPr="003344CC" w:rsidRDefault="001C22D6" w:rsidP="005725F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3. Indonesia Jadi Pasar Potensial Narkotika Jaringan Narkotika </w:t>
            </w:r>
            <w:hyperlink r:id="rId13" w:history="1">
              <w:r w:rsidRPr="002C77D1">
                <w:rPr>
                  <w:rStyle w:val="Hyperlink"/>
                  <w:rFonts w:ascii="Times New Roman" w:hAnsi="Times New Roman" w:cs="Times New Roman"/>
                  <w:sz w:val="24"/>
                  <w:szCs w:val="24"/>
                </w:rPr>
                <w:t>https://mediaindonesia.com/read/detail/247867-indonesia-jadi-pasar-potensial-narkotika-jaringan-internasional</w:t>
              </w:r>
            </w:hyperlink>
          </w:p>
        </w:tc>
      </w:tr>
      <w:tr w:rsidR="001C22D6" w:rsidRPr="003344CC" w:rsidTr="005725F3">
        <w:tblPrEx>
          <w:tblLook w:val="0000" w:firstRow="0" w:lastRow="0" w:firstColumn="0" w:lastColumn="0" w:noHBand="0" w:noVBand="0"/>
        </w:tblPrEx>
        <w:trPr>
          <w:trHeight w:val="569"/>
        </w:trPr>
        <w:tc>
          <w:tcPr>
            <w:tcW w:w="2126" w:type="dxa"/>
          </w:tcPr>
          <w:p w:rsidR="001C22D6" w:rsidRPr="003344CC" w:rsidRDefault="001C22D6" w:rsidP="005725F3">
            <w:pPr>
              <w:spacing w:line="480" w:lineRule="auto"/>
              <w:rPr>
                <w:rFonts w:ascii="Times New Roman" w:hAnsi="Times New Roman" w:cs="Times New Roman"/>
                <w:sz w:val="24"/>
                <w:szCs w:val="24"/>
              </w:rPr>
            </w:pPr>
            <w:r w:rsidRPr="003344CC">
              <w:rPr>
                <w:rFonts w:ascii="Times New Roman" w:hAnsi="Times New Roman" w:cs="Times New Roman"/>
                <w:sz w:val="24"/>
                <w:szCs w:val="24"/>
              </w:rPr>
              <w:lastRenderedPageBreak/>
              <w:t xml:space="preserve">Variabel Terikat: </w:t>
            </w:r>
            <w:r>
              <w:rPr>
                <w:rFonts w:ascii="Times New Roman" w:hAnsi="Times New Roman" w:cs="Times New Roman"/>
                <w:sz w:val="24"/>
                <w:szCs w:val="24"/>
              </w:rPr>
              <w:t>M</w:t>
            </w:r>
            <w:r w:rsidRPr="007C5398">
              <w:rPr>
                <w:rFonts w:ascii="Times New Roman" w:hAnsi="Times New Roman" w:cs="Times New Roman"/>
                <w:sz w:val="24"/>
                <w:szCs w:val="24"/>
              </w:rPr>
              <w:t>elahirkan sikap hedonis dan sekularis pada masyarakat sehingga menurunnya kualitas sumber daya manusia dalam memelihara keberlanjutan pembangunan sosial di Indonesia</w:t>
            </w:r>
          </w:p>
        </w:tc>
        <w:tc>
          <w:tcPr>
            <w:tcW w:w="2410" w:type="dxa"/>
          </w:tcPr>
          <w:p w:rsidR="001C22D6" w:rsidRPr="003344CC" w:rsidRDefault="001C22D6" w:rsidP="005725F3">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655E64">
              <w:rPr>
                <w:rFonts w:ascii="Times New Roman" w:hAnsi="Times New Roman" w:cs="Times New Roman"/>
                <w:sz w:val="24"/>
                <w:szCs w:val="24"/>
              </w:rPr>
              <w:t>Terjad</w:t>
            </w:r>
            <w:r>
              <w:rPr>
                <w:rFonts w:ascii="Times New Roman" w:hAnsi="Times New Roman" w:cs="Times New Roman"/>
                <w:sz w:val="24"/>
                <w:szCs w:val="24"/>
              </w:rPr>
              <w:t>inya peubahan sikap masyarakat karena</w:t>
            </w:r>
            <w:r w:rsidRPr="00655E64">
              <w:rPr>
                <w:rFonts w:ascii="Times New Roman" w:hAnsi="Times New Roman" w:cs="Times New Roman"/>
                <w:sz w:val="24"/>
                <w:szCs w:val="24"/>
              </w:rPr>
              <w:t xml:space="preserve"> </w:t>
            </w:r>
            <w:r>
              <w:rPr>
                <w:rFonts w:ascii="Times New Roman" w:hAnsi="Times New Roman" w:cs="Times New Roman"/>
                <w:sz w:val="24"/>
                <w:szCs w:val="24"/>
              </w:rPr>
              <w:t>penyalahgunaan n</w:t>
            </w:r>
            <w:r w:rsidRPr="00655E64">
              <w:rPr>
                <w:rFonts w:ascii="Times New Roman" w:hAnsi="Times New Roman" w:cs="Times New Roman"/>
                <w:sz w:val="24"/>
                <w:szCs w:val="24"/>
              </w:rPr>
              <w:t>arkoba</w:t>
            </w:r>
            <w:r w:rsidRPr="00655E64">
              <w:rPr>
                <w:rFonts w:ascii="Times New Roman" w:hAnsi="Times New Roman" w:cs="Times New Roman"/>
                <w:sz w:val="24"/>
                <w:szCs w:val="24"/>
              </w:rPr>
              <w:br/>
            </w:r>
            <w:r w:rsidRPr="00655E64">
              <w:rPr>
                <w:rFonts w:ascii="Times New Roman" w:hAnsi="Times New Roman" w:cs="Times New Roman"/>
                <w:sz w:val="24"/>
                <w:szCs w:val="24"/>
              </w:rPr>
              <w:br/>
            </w:r>
          </w:p>
          <w:p w:rsidR="001C22D6" w:rsidRDefault="001C22D6" w:rsidP="005725F3">
            <w:pPr>
              <w:spacing w:line="480" w:lineRule="auto"/>
              <w:rPr>
                <w:rFonts w:ascii="Times New Roman" w:hAnsi="Times New Roman" w:cs="Times New Roman"/>
                <w:sz w:val="24"/>
                <w:szCs w:val="24"/>
              </w:rPr>
            </w:pPr>
          </w:p>
          <w:p w:rsidR="001C22D6" w:rsidRDefault="001C22D6" w:rsidP="005725F3">
            <w:pPr>
              <w:spacing w:line="480" w:lineRule="auto"/>
              <w:rPr>
                <w:rFonts w:ascii="Times New Roman" w:hAnsi="Times New Roman" w:cs="Times New Roman"/>
                <w:sz w:val="24"/>
                <w:szCs w:val="24"/>
              </w:rPr>
            </w:pPr>
          </w:p>
          <w:p w:rsidR="001C22D6" w:rsidRDefault="001C22D6" w:rsidP="005725F3">
            <w:pPr>
              <w:spacing w:line="480" w:lineRule="auto"/>
              <w:rPr>
                <w:rFonts w:ascii="Times New Roman" w:hAnsi="Times New Roman" w:cs="Times New Roman"/>
                <w:sz w:val="24"/>
                <w:szCs w:val="24"/>
              </w:rPr>
            </w:pPr>
          </w:p>
          <w:p w:rsidR="001C22D6" w:rsidRDefault="001C22D6" w:rsidP="005725F3">
            <w:pPr>
              <w:spacing w:line="480" w:lineRule="auto"/>
              <w:rPr>
                <w:rFonts w:ascii="Times New Roman" w:hAnsi="Times New Roman" w:cs="Times New Roman"/>
                <w:sz w:val="24"/>
                <w:szCs w:val="24"/>
              </w:rPr>
            </w:pPr>
          </w:p>
          <w:p w:rsidR="001C22D6" w:rsidRPr="003344CC" w:rsidRDefault="001C22D6" w:rsidP="005725F3">
            <w:pPr>
              <w:spacing w:line="480" w:lineRule="auto"/>
              <w:rPr>
                <w:rFonts w:ascii="Times New Roman" w:hAnsi="Times New Roman" w:cs="Times New Roman"/>
                <w:sz w:val="24"/>
                <w:szCs w:val="24"/>
              </w:rPr>
            </w:pPr>
          </w:p>
        </w:tc>
        <w:tc>
          <w:tcPr>
            <w:tcW w:w="3118" w:type="dxa"/>
          </w:tcPr>
          <w:p w:rsidR="001C22D6" w:rsidRDefault="001C22D6" w:rsidP="005725F3">
            <w:pPr>
              <w:spacing w:line="480" w:lineRule="auto"/>
              <w:rPr>
                <w:rFonts w:ascii="Times New Roman" w:hAnsi="Times New Roman" w:cs="Times New Roman"/>
                <w:sz w:val="24"/>
                <w:szCs w:val="24"/>
              </w:rPr>
            </w:pPr>
            <w:r>
              <w:rPr>
                <w:rFonts w:ascii="Times New Roman" w:hAnsi="Times New Roman" w:cs="Times New Roman"/>
                <w:sz w:val="24"/>
                <w:szCs w:val="24"/>
              </w:rPr>
              <w:t xml:space="preserve">1. Kejahatan narkoba buah dari sistem kapitalis sekularisme </w:t>
            </w:r>
          </w:p>
          <w:p w:rsidR="001C22D6" w:rsidRPr="00655E64" w:rsidRDefault="001C22D6" w:rsidP="005725F3">
            <w:pPr>
              <w:spacing w:line="480" w:lineRule="auto"/>
              <w:rPr>
                <w:rFonts w:ascii="Times New Roman" w:hAnsi="Times New Roman" w:cs="Times New Roman"/>
                <w:sz w:val="24"/>
                <w:szCs w:val="24"/>
              </w:rPr>
            </w:pPr>
            <w:hyperlink r:id="rId14" w:anchor=".XTeUuegza00" w:history="1">
              <w:r w:rsidRPr="00CE0918">
                <w:rPr>
                  <w:rStyle w:val="Hyperlink"/>
                  <w:rFonts w:ascii="Times New Roman" w:hAnsi="Times New Roman" w:cs="Times New Roman"/>
                  <w:sz w:val="24"/>
                  <w:szCs w:val="24"/>
                </w:rPr>
                <w:t>https://www.eramuslim.com/berita/info-umat/kejahatan-narkoba-buah-dari-sistem-kapitalis-sekuler.htm#.XTeUuegza00</w:t>
              </w:r>
            </w:hyperlink>
          </w:p>
          <w:p w:rsidR="001C22D6" w:rsidRPr="00655E64" w:rsidRDefault="001C22D6" w:rsidP="005725F3">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7C5398">
              <w:rPr>
                <w:rFonts w:ascii="Times New Roman" w:hAnsi="Times New Roman" w:cs="Times New Roman"/>
                <w:sz w:val="24"/>
                <w:szCs w:val="24"/>
              </w:rPr>
              <w:t xml:space="preserve"> Merebaknya narkoba di tengah-tengah kehidupan saat ini tidak bisa dilepaskan pengaruh globalisasi hidup </w:t>
            </w:r>
            <w:r>
              <w:rPr>
                <w:rFonts w:ascii="Times New Roman" w:hAnsi="Times New Roman" w:cs="Times New Roman"/>
                <w:sz w:val="24"/>
                <w:szCs w:val="24"/>
              </w:rPr>
              <w:t>Hedonisme</w:t>
            </w:r>
            <w:r w:rsidRPr="007C5398">
              <w:rPr>
                <w:rFonts w:ascii="Times New Roman" w:hAnsi="Times New Roman" w:cs="Times New Roman"/>
                <w:sz w:val="24"/>
                <w:szCs w:val="24"/>
              </w:rPr>
              <w:t xml:space="preserve"> yang dibawa oleh propaganda</w:t>
            </w:r>
            <w:r>
              <w:rPr>
                <w:rFonts w:ascii="Times New Roman" w:hAnsi="Times New Roman" w:cs="Times New Roman"/>
                <w:sz w:val="24"/>
                <w:szCs w:val="24"/>
              </w:rPr>
              <w:t xml:space="preserve"> sistem Kapitalisme-Sekularisme </w:t>
            </w:r>
            <w:hyperlink r:id="rId15" w:history="1">
              <w:r w:rsidRPr="00821686">
                <w:rPr>
                  <w:rStyle w:val="Hyperlink"/>
                  <w:rFonts w:ascii="Times New Roman" w:hAnsi="Times New Roman" w:cs="Times New Roman"/>
                  <w:sz w:val="24"/>
                  <w:szCs w:val="24"/>
                </w:rPr>
                <w:t>https://suaraislam.id/sekularisme-dan-gaya-hidup-hedonis-remaja/</w:t>
              </w:r>
            </w:hyperlink>
            <w:r>
              <w:rPr>
                <w:rFonts w:ascii="Times New Roman" w:hAnsi="Times New Roman" w:cs="Times New Roman"/>
                <w:sz w:val="24"/>
                <w:szCs w:val="24"/>
              </w:rPr>
              <w:t xml:space="preserve"> </w:t>
            </w:r>
          </w:p>
        </w:tc>
      </w:tr>
    </w:tbl>
    <w:p w:rsidR="001C22D6" w:rsidRPr="003344CC" w:rsidRDefault="001C22D6" w:rsidP="001C22D6">
      <w:pPr>
        <w:spacing w:line="480" w:lineRule="auto"/>
        <w:rPr>
          <w:rFonts w:ascii="Times New Roman" w:hAnsi="Times New Roman" w:cs="Times New Roman"/>
          <w:b/>
          <w:sz w:val="24"/>
          <w:szCs w:val="24"/>
        </w:rPr>
      </w:pPr>
    </w:p>
    <w:p w:rsidR="001C22D6" w:rsidRPr="00336888" w:rsidRDefault="001C22D6" w:rsidP="001C22D6">
      <w:pPr>
        <w:pStyle w:val="ListParagraph"/>
        <w:numPr>
          <w:ilvl w:val="0"/>
          <w:numId w:val="1"/>
        </w:numPr>
        <w:spacing w:line="480" w:lineRule="auto"/>
        <w:ind w:left="567" w:hanging="567"/>
        <w:outlineLvl w:val="0"/>
        <w:rPr>
          <w:rFonts w:ascii="Times New Roman" w:hAnsi="Times New Roman" w:cs="Times New Roman"/>
          <w:sz w:val="24"/>
          <w:szCs w:val="24"/>
        </w:rPr>
      </w:pPr>
      <w:bookmarkStart w:id="11" w:name="_Toc9782688"/>
      <w:bookmarkStart w:id="12" w:name="_Toc18008251"/>
      <w:r w:rsidRPr="003344CC">
        <w:rPr>
          <w:rFonts w:ascii="Times New Roman" w:hAnsi="Times New Roman" w:cs="Times New Roman"/>
          <w:b/>
          <w:sz w:val="24"/>
          <w:szCs w:val="24"/>
        </w:rPr>
        <w:t>Skema dan Alur Penelitian</w:t>
      </w:r>
      <w:bookmarkStart w:id="13" w:name="_Toc9782689"/>
      <w:bookmarkStart w:id="14" w:name="_Toc16887628"/>
      <w:bookmarkEnd w:id="11"/>
      <w:bookmarkEnd w:id="12"/>
    </w:p>
    <w:p w:rsidR="001C22D6" w:rsidRPr="00336888" w:rsidRDefault="001C22D6" w:rsidP="001C22D6">
      <w:pPr>
        <w:pStyle w:val="ListParagraph"/>
        <w:spacing w:line="480" w:lineRule="auto"/>
        <w:ind w:left="928"/>
        <w:rPr>
          <w:rFonts w:ascii="Times New Roman" w:hAnsi="Times New Roman" w:cs="Times New Roman"/>
          <w:sz w:val="24"/>
          <w:szCs w:val="24"/>
        </w:rPr>
      </w:pPr>
    </w:p>
    <w:p w:rsidR="001C22D6" w:rsidRPr="00336888" w:rsidRDefault="001C22D6" w:rsidP="001C22D6">
      <w:pPr>
        <w:pStyle w:val="ListParagraph"/>
        <w:spacing w:line="480" w:lineRule="auto"/>
        <w:ind w:left="928"/>
        <w:rPr>
          <w:rFonts w:ascii="Times New Roman" w:hAnsi="Times New Roman" w:cs="Times New Roman"/>
          <w:sz w:val="24"/>
          <w:szCs w:val="24"/>
        </w:rPr>
      </w:pPr>
      <w:r w:rsidRPr="003344CC">
        <w:rPr>
          <w:b/>
          <w:noProof/>
        </w:rPr>
        <mc:AlternateContent>
          <mc:Choice Requires="wps">
            <w:drawing>
              <wp:anchor distT="0" distB="0" distL="114300" distR="114300" simplePos="0" relativeHeight="251659264" behindDoc="0" locked="0" layoutInCell="1" allowOverlap="1" wp14:anchorId="2BB77E8A" wp14:editId="397E4B93">
                <wp:simplePos x="0" y="0"/>
                <wp:positionH relativeFrom="column">
                  <wp:posOffset>1834648</wp:posOffset>
                </wp:positionH>
                <wp:positionV relativeFrom="paragraph">
                  <wp:posOffset>20793</wp:posOffset>
                </wp:positionV>
                <wp:extent cx="1626781" cy="542260"/>
                <wp:effectExtent l="0" t="0" r="12065" b="10795"/>
                <wp:wrapNone/>
                <wp:docPr id="7" name="Rectangle 7"/>
                <wp:cNvGraphicFramePr/>
                <a:graphic xmlns:a="http://schemas.openxmlformats.org/drawingml/2006/main">
                  <a:graphicData uri="http://schemas.microsoft.com/office/word/2010/wordprocessingShape">
                    <wps:wsp>
                      <wps:cNvSpPr/>
                      <wps:spPr>
                        <a:xfrm>
                          <a:off x="0" y="0"/>
                          <a:ext cx="1626781" cy="542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22D6" w:rsidRPr="003344CC" w:rsidRDefault="001C22D6" w:rsidP="001C22D6">
                            <w:pPr>
                              <w:jc w:val="center"/>
                              <w:rPr>
                                <w:rFonts w:ascii="Times New Roman" w:hAnsi="Times New Roman" w:cs="Times New Roman"/>
                                <w:sz w:val="24"/>
                                <w:szCs w:val="24"/>
                              </w:rPr>
                            </w:pPr>
                            <w:r w:rsidRPr="003344CC">
                              <w:rPr>
                                <w:rFonts w:ascii="Times New Roman" w:hAnsi="Times New Roman" w:cs="Times New Roman"/>
                                <w:sz w:val="24"/>
                                <w:szCs w:val="24"/>
                              </w:rPr>
                              <w:t>Transnational Crime</w:t>
                            </w:r>
                          </w:p>
                          <w:p w:rsidR="001C22D6" w:rsidRPr="003344CC" w:rsidRDefault="001C22D6" w:rsidP="001C22D6">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144.45pt;margin-top:1.65pt;width:128.1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StegIAAEQFAAAOAAAAZHJzL2Uyb0RvYy54bWysVFFP4zAMfj/p/kOU96NbNTaY6NAE4nQS&#10;AgSceM7SZK2UxjknW7v79eekXUGA7uF0e8js2P5sf7Vzcdk1hu0V+hpswacnE86UlVDWdlvwn883&#10;384480HYUhiwquAH5fnl6uuXi9YtVQ4VmFIhIxDrl60reBWCW2aZl5VqhD8BpywZNWAjAqm4zUoU&#10;LaE3Jssnk3nWApYOQSrv6fa6N/JVwtdayXCvtVeBmYJTbSGdmM5NPLPVhVhuUbiqlkMZ4h+qaERt&#10;KekIdS2CYDusP0A1tUTwoMOJhCYDrWupUg/UzXTyrpunSjiVeiFyvBtp8v8PVt7tH5DVZcEXnFnR&#10;0Cd6JNKE3RrFFpGe1vkleT25Bxw0T2LstdPYxH/qgnWJ0sNIqeoCk3Q5nefzxdmUM0m201mezxPn&#10;2Wu0Qx++K2hYFAqOlD0xKfa3PlBGcj26kBKr6fMnKRyMiiUY+6g0tUEZ8xSdBkhdGWR7QZ9eSKls&#10;mPamSpSqvz6d0C82SUnGiKQlwIisa2NG7AEgDudH7B5m8I+hKs3fGDz5W2F98BiRMoMNY3BTW8DP&#10;AAx1NWTu/Y8k9dRElkK36cglihsoD/S9EfpF8E7e1ET7rfDhQSBNPu0IbXO4p0MbaAsOg8RZBfj7&#10;s/voTwNJVs5a2qSC+187gYoz88PSqJ5PZ7O4ekmZnS5yUvCtZfPWYnfNFdAXo5Gh6pIY/YM5ihqh&#10;eaGlX8esZBJWUu6Cy4BH5Sr0G07PhlTrdXKjdXMi3NonJyN4JDiO1XP3ItANsxdoau/guHVi+W4E&#10;e98YaWG9C6DrNJ+vvA7U06qmGRqelfgWvNWT1+vjt/oDAAD//wMAUEsDBBQABgAIAAAAIQAaWQ/F&#10;3QAAAAgBAAAPAAAAZHJzL2Rvd25yZXYueG1sTI/NTsMwEITvSLyDtUjcqJP+UBOyqRASQuKC2vIA&#10;brwkAXsdxU4TeHrMCY6jGc18U+5mZ8WZhtB5RsgXGQji2puOG4S349ONAhGiZqOtZ0L4ogC76vKi&#10;1IXxE+/pfIiNSCUcCo3QxtgXUoa6JafDwvfEyXv3g9MxyaGRZtBTKndWLrPsVjrdcVpodU+PLdWf&#10;h9Eh+Pw1vhyn9cg0Dc+q+6jt91YhXl/ND/cgIs3xLwy/+AkdqsR08iObICzCUqm7FEVYrUAkf7Pe&#10;5CBOCEptQVal/H+g+gEAAP//AwBQSwECLQAUAAYACAAAACEAtoM4kv4AAADhAQAAEwAAAAAAAAAA&#10;AAAAAAAAAAAAW0NvbnRlbnRfVHlwZXNdLnhtbFBLAQItABQABgAIAAAAIQA4/SH/1gAAAJQBAAAL&#10;AAAAAAAAAAAAAAAAAC8BAABfcmVscy8ucmVsc1BLAQItABQABgAIAAAAIQCJZfStegIAAEQFAAAO&#10;AAAAAAAAAAAAAAAAAC4CAABkcnMvZTJvRG9jLnhtbFBLAQItABQABgAIAAAAIQAaWQ/F3QAAAAgB&#10;AAAPAAAAAAAAAAAAAAAAANQEAABkcnMvZG93bnJldi54bWxQSwUGAAAAAAQABADzAAAA3gUAAAAA&#10;" fillcolor="#4f81bd [3204]" strokecolor="#243f60 [1604]" strokeweight="2pt">
                <v:textbox>
                  <w:txbxContent>
                    <w:p w:rsidR="001C22D6" w:rsidRPr="003344CC" w:rsidRDefault="001C22D6" w:rsidP="001C22D6">
                      <w:pPr>
                        <w:jc w:val="center"/>
                        <w:rPr>
                          <w:rFonts w:ascii="Times New Roman" w:hAnsi="Times New Roman" w:cs="Times New Roman"/>
                          <w:sz w:val="24"/>
                          <w:szCs w:val="24"/>
                        </w:rPr>
                      </w:pPr>
                      <w:r w:rsidRPr="003344CC">
                        <w:rPr>
                          <w:rFonts w:ascii="Times New Roman" w:hAnsi="Times New Roman" w:cs="Times New Roman"/>
                          <w:sz w:val="24"/>
                          <w:szCs w:val="24"/>
                        </w:rPr>
                        <w:t>Transnational Crime</w:t>
                      </w:r>
                    </w:p>
                    <w:p w:rsidR="001C22D6" w:rsidRPr="003344CC" w:rsidRDefault="001C22D6" w:rsidP="001C22D6">
                      <w:pPr>
                        <w:jc w:val="center"/>
                        <w:rPr>
                          <w:rFonts w:ascii="Times New Roman" w:hAnsi="Times New Roman" w:cs="Times New Roman"/>
                        </w:rPr>
                      </w:pPr>
                    </w:p>
                  </w:txbxContent>
                </v:textbox>
              </v:rect>
            </w:pict>
          </mc:Fallback>
        </mc:AlternateContent>
      </w:r>
      <w:bookmarkEnd w:id="13"/>
      <w:bookmarkEnd w:id="14"/>
    </w:p>
    <w:p w:rsidR="001C22D6" w:rsidRPr="003344CC" w:rsidRDefault="001C22D6" w:rsidP="001C22D6">
      <w:r w:rsidRPr="003344CC">
        <w:rPr>
          <w:noProof/>
        </w:rPr>
        <mc:AlternateContent>
          <mc:Choice Requires="wps">
            <w:drawing>
              <wp:anchor distT="0" distB="0" distL="114300" distR="114300" simplePos="0" relativeHeight="251660288" behindDoc="0" locked="0" layoutInCell="1" allowOverlap="1" wp14:anchorId="3D261F45" wp14:editId="7A8A5DE0">
                <wp:simplePos x="0" y="0"/>
                <wp:positionH relativeFrom="column">
                  <wp:posOffset>2632149</wp:posOffset>
                </wp:positionH>
                <wp:positionV relativeFrom="paragraph">
                  <wp:posOffset>98263</wp:posOffset>
                </wp:positionV>
                <wp:extent cx="0" cy="393065"/>
                <wp:effectExtent l="95250" t="0" r="114300" b="64135"/>
                <wp:wrapNone/>
                <wp:docPr id="9" name="Straight Arrow Connector 9"/>
                <wp:cNvGraphicFramePr/>
                <a:graphic xmlns:a="http://schemas.openxmlformats.org/drawingml/2006/main">
                  <a:graphicData uri="http://schemas.microsoft.com/office/word/2010/wordprocessingShape">
                    <wps:wsp>
                      <wps:cNvCnPr/>
                      <wps:spPr>
                        <a:xfrm>
                          <a:off x="0" y="0"/>
                          <a:ext cx="0" cy="393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07.25pt;margin-top:7.75pt;width:0;height:30.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YezwEAAPwDAAAOAAAAZHJzL2Uyb0RvYy54bWysU11v0zAUfUfiP1h+p0k3MdGo6YQ64AVB&#10;xeAHeM51Y8n2ta5Nk/57bCfN0EBITHtx4o9z7jnH19vb0Rp2AgoaXcvXq5ozcBI77Y4t//H945t3&#10;nIUoXCcMOmj5GQK/3b1+tR18A1fYo+mAWCJxoRl8y/sYfVNVQfZgRVihB5c2FZIVMU3pWHUkhsRu&#10;TXVV1zfVgNR5QgkhpNW7aZPvCr9SIONXpQJEZlqetMUyUhkf8ljttqI5kvC9lrMM8QwVVmiXii5U&#10;dyIK9pP0H1RWS8KAKq4k2gqV0hKKh+RmXT9xc98LD8VLCif4JabwcrTyy+lATHct33DmhE1XdB9J&#10;6GMf2XsiHNgenUsxIrFNTmvwoUmgvTvQPAv+QNn6qMjmbzLFxpLweUkYxsjktCjT6vXmur55m+mq&#10;R5ynED8BWpZ/Wh5mGUv9dQlYnD6HOAEvgFzUuDxGoc0H17F49smIyPrnInm/ytonteUvng1M2G+g&#10;UgZJ31SjdB/sDbGTSH0jpAQX1wtTOp1hShuzAOsi7p/A+XyGQunM/wEviFIZXVzAVjukv1WP40Wy&#10;ms5fEph85wgesDuXeyzRpBYrFzI/h9zDv88L/PHR7n4BAAD//wMAUEsDBBQABgAIAAAAIQBiToXD&#10;3AAAAAkBAAAPAAAAZHJzL2Rvd25yZXYueG1sTI9BT8MwDIXvSPyHyEjcWFrUbVCaToiJC5exMXH2&#10;Wq+paJyqydbCr8eIA5ws+z09f69YTa5TZxpC69lAOktAEVe+brkxsH97vrkDFSJyjZ1nMvBJAVbl&#10;5UWBee1H3tJ5FxslIRxyNGBj7HOtQ2XJYZj5nli0ox8cRlmHRtcDjhLuOn2bJAvtsGX5YLGnJ0vV&#10;x+7kDNyHVxuDfaf1cZMuNl/YrF/2ozHXV9PjA6hIU/wzww++oEMpTAd/4jqozkCWZnOxijCXKYbf&#10;w8HAcpmBLgv9v0H5DQAA//8DAFBLAQItABQABgAIAAAAIQC2gziS/gAAAOEBAAATAAAAAAAAAAAA&#10;AAAAAAAAAABbQ29udGVudF9UeXBlc10ueG1sUEsBAi0AFAAGAAgAAAAhADj9If/WAAAAlAEAAAsA&#10;AAAAAAAAAAAAAAAALwEAAF9yZWxzLy5yZWxzUEsBAi0AFAAGAAgAAAAhAIrMRh7PAQAA/AMAAA4A&#10;AAAAAAAAAAAAAAAALgIAAGRycy9lMm9Eb2MueG1sUEsBAi0AFAAGAAgAAAAhAGJOhcPcAAAACQEA&#10;AA8AAAAAAAAAAAAAAAAAKQQAAGRycy9kb3ducmV2LnhtbFBLBQYAAAAABAAEAPMAAAAyBQAAAAA=&#10;" strokecolor="#4579b8 [3044]">
                <v:stroke endarrow="open"/>
              </v:shape>
            </w:pict>
          </mc:Fallback>
        </mc:AlternateContent>
      </w:r>
    </w:p>
    <w:p w:rsidR="001C22D6" w:rsidRPr="003344CC" w:rsidRDefault="001C22D6" w:rsidP="001C22D6">
      <w:r w:rsidRPr="003344CC">
        <w:rPr>
          <w:noProof/>
        </w:rPr>
        <mc:AlternateContent>
          <mc:Choice Requires="wps">
            <w:drawing>
              <wp:anchor distT="0" distB="0" distL="114300" distR="114300" simplePos="0" relativeHeight="251661312" behindDoc="0" locked="0" layoutInCell="1" allowOverlap="1" wp14:anchorId="294042FA" wp14:editId="21563A2D">
                <wp:simplePos x="0" y="0"/>
                <wp:positionH relativeFrom="column">
                  <wp:posOffset>1823720</wp:posOffset>
                </wp:positionH>
                <wp:positionV relativeFrom="paragraph">
                  <wp:posOffset>168910</wp:posOffset>
                </wp:positionV>
                <wp:extent cx="1636395" cy="520700"/>
                <wp:effectExtent l="0" t="0" r="20955" b="12700"/>
                <wp:wrapNone/>
                <wp:docPr id="10" name="Rectangle 10"/>
                <wp:cNvGraphicFramePr/>
                <a:graphic xmlns:a="http://schemas.openxmlformats.org/drawingml/2006/main">
                  <a:graphicData uri="http://schemas.microsoft.com/office/word/2010/wordprocessingShape">
                    <wps:wsp>
                      <wps:cNvSpPr/>
                      <wps:spPr>
                        <a:xfrm>
                          <a:off x="0" y="0"/>
                          <a:ext cx="1636395"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22D6" w:rsidRPr="003344CC" w:rsidRDefault="001C22D6" w:rsidP="001C22D6">
                            <w:pPr>
                              <w:jc w:val="center"/>
                              <w:rPr>
                                <w:rFonts w:ascii="Times New Roman" w:hAnsi="Times New Roman" w:cs="Times New Roman"/>
                                <w:sz w:val="24"/>
                                <w:szCs w:val="24"/>
                              </w:rPr>
                            </w:pPr>
                            <w:r>
                              <w:rPr>
                                <w:rFonts w:ascii="Times New Roman" w:hAnsi="Times New Roman" w:cs="Times New Roman"/>
                                <w:sz w:val="24"/>
                                <w:szCs w:val="24"/>
                              </w:rPr>
                              <w:t>Drugs Trafficking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7" style="position:absolute;margin-left:143.6pt;margin-top:13.3pt;width:128.85pt;height:4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h5fwIAAE0FAAAOAAAAZHJzL2Uyb0RvYy54bWysVE1v2zAMvQ/YfxB0X+2kTT+COkXQosOA&#10;og3aDj0rshQbkERNUmJnv36U5LhFW+wwzAdZFMlH8ZHU5VWvFdkJ51swFZ0clZQIw6FuzaaiP59v&#10;v51T4gMzNVNgREX3wtOrxdcvl52diyk0oGrhCIIYP+9sRZsQ7LwoPG+EZv4IrDColOA0Cyi6TVE7&#10;1iG6VsW0LE+LDlxtHXDhPZ7eZCVdJHwpBQ8PUnoRiKoo3i2k1aV1HddiccnmG8ds0/LhGuwfbqFZ&#10;azDoCHXDAiNb136A0i134EGGIw66AClbLlIOmM2kfJfNU8OsSLkgOd6ONPn/B8vvdytH2hprh/QY&#10;prFGj8gaMxslCJ4hQZ31c7R7sis3SB63MdteOh3/mAfpE6n7kVTRB8LxcHJ6fHp8MaOEo242Lc/K&#10;BFq8elvnw3cBmsRNRR2GT1yy3Z0PGBFNDyYoxNvk+GkX9krEKyjzKCQmghGnyTu1kLhWjuwYFp9x&#10;LkyYZFXDapGPZyV+MUkMMnokKQFGZNkqNWIPALE9P2JnmME+uorUgaNz+beLZefRI0UGE0Zn3Rpw&#10;nwEozGqInO0PJGVqIkuhX/e5yId6rqHeY+Ed5Inwlt+2yP4d82HFHI4AdgOOdXjARSroKgrDjpIG&#10;3O/PzqM9diZqKelwpCrqf22ZE5SoHwZ79mJychJnMAkns7MpCu6tZv1WY7b6GrBwE3xALE/baB/U&#10;YSsd6Bec/mWMiipmOMauKA/uIFyHPOr4fnCxXCYznDvLwp15sjyCR55jdz33L8zZoQUDNu89HMaP&#10;zd91YraNngaW2wCyTW0amc68DhXAmU2tNLwv8VF4Kyer11dw8QcAAP//AwBQSwMEFAAGAAgAAAAh&#10;APwYDlLeAAAACgEAAA8AAABkcnMvZG93bnJldi54bWxMj8FOwzAMhu9IvENkJG4sXVW60jWdEBJC&#10;4oLYeICs9dpC4lRJuhaeHnNiN1v+9Pv7q91ijTijD4MjBetVAgKpce1AnYKPw/NdASJETa02jlDB&#10;NwbY1ddXlS5bN9M7nvexExxCodQK+hjHUsrQ9Gh1WLkRiW8n562OvPpOtl7PHG6NTJMkl1YPxB96&#10;PeJTj83XfrIK3Potvh7mbCKc/UsxfDbmZ1ModXuzPG5BRFziPwx/+qwONTsd3URtEEZBWmxSRnnI&#10;cxAM3GfZA4gjk0mRg6wreVmh/gUAAP//AwBQSwECLQAUAAYACAAAACEAtoM4kv4AAADhAQAAEwAA&#10;AAAAAAAAAAAAAAAAAAAAW0NvbnRlbnRfVHlwZXNdLnhtbFBLAQItABQABgAIAAAAIQA4/SH/1gAA&#10;AJQBAAALAAAAAAAAAAAAAAAAAC8BAABfcmVscy8ucmVsc1BLAQItABQABgAIAAAAIQAfk8h5fwIA&#10;AE0FAAAOAAAAAAAAAAAAAAAAAC4CAABkcnMvZTJvRG9jLnhtbFBLAQItABQABgAIAAAAIQD8GA5S&#10;3gAAAAoBAAAPAAAAAAAAAAAAAAAAANkEAABkcnMvZG93bnJldi54bWxQSwUGAAAAAAQABADzAAAA&#10;5AUAAAAA&#10;" fillcolor="#4f81bd [3204]" strokecolor="#243f60 [1604]" strokeweight="2pt">
                <v:textbox>
                  <w:txbxContent>
                    <w:p w:rsidR="001C22D6" w:rsidRPr="003344CC" w:rsidRDefault="001C22D6" w:rsidP="001C22D6">
                      <w:pPr>
                        <w:jc w:val="center"/>
                        <w:rPr>
                          <w:rFonts w:ascii="Times New Roman" w:hAnsi="Times New Roman" w:cs="Times New Roman"/>
                          <w:sz w:val="24"/>
                          <w:szCs w:val="24"/>
                        </w:rPr>
                      </w:pPr>
                      <w:r>
                        <w:rPr>
                          <w:rFonts w:ascii="Times New Roman" w:hAnsi="Times New Roman" w:cs="Times New Roman"/>
                          <w:sz w:val="24"/>
                          <w:szCs w:val="24"/>
                        </w:rPr>
                        <w:t>Drugs Trafficking</w:t>
                      </w:r>
                    </w:p>
                  </w:txbxContent>
                </v:textbox>
              </v:rect>
            </w:pict>
          </mc:Fallback>
        </mc:AlternateContent>
      </w:r>
      <w:r w:rsidRPr="003344CC">
        <w:rPr>
          <w:noProof/>
        </w:rPr>
        <mc:AlternateContent>
          <mc:Choice Requires="wps">
            <w:drawing>
              <wp:anchor distT="0" distB="0" distL="114300" distR="114300" simplePos="0" relativeHeight="251671552" behindDoc="0" locked="0" layoutInCell="1" allowOverlap="1" wp14:anchorId="0402A386" wp14:editId="7447F09E">
                <wp:simplePos x="0" y="0"/>
                <wp:positionH relativeFrom="column">
                  <wp:posOffset>4141795</wp:posOffset>
                </wp:positionH>
                <wp:positionV relativeFrom="paragraph">
                  <wp:posOffset>169206</wp:posOffset>
                </wp:positionV>
                <wp:extent cx="1286849" cy="520700"/>
                <wp:effectExtent l="0" t="0" r="27940" b="12700"/>
                <wp:wrapNone/>
                <wp:docPr id="21" name="Rectangle 21"/>
                <wp:cNvGraphicFramePr/>
                <a:graphic xmlns:a="http://schemas.openxmlformats.org/drawingml/2006/main">
                  <a:graphicData uri="http://schemas.microsoft.com/office/word/2010/wordprocessingShape">
                    <wps:wsp>
                      <wps:cNvSpPr/>
                      <wps:spPr>
                        <a:xfrm>
                          <a:off x="0" y="0"/>
                          <a:ext cx="1286849"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22D6" w:rsidRPr="003344CC" w:rsidRDefault="001C22D6" w:rsidP="001C22D6">
                            <w:pPr>
                              <w:jc w:val="center"/>
                              <w:rPr>
                                <w:rFonts w:ascii="Times New Roman" w:hAnsi="Times New Roman" w:cs="Times New Roman"/>
                                <w:sz w:val="24"/>
                              </w:rPr>
                            </w:pPr>
                            <w:r>
                              <w:rPr>
                                <w:rFonts w:ascii="Times New Roman" w:hAnsi="Times New Roman" w:cs="Times New Roman"/>
                                <w:sz w:val="24"/>
                              </w:rPr>
                              <w:t>Pembangunan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8" style="position:absolute;margin-left:326.15pt;margin-top:13.3pt;width:101.35pt;height:4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uffwIAAE0FAAAOAAAAZHJzL2Uyb0RvYy54bWysVE1v2zAMvQ/YfxB0X+0Y6VdQpwhadBhQ&#10;tEXboWdFlmIDkqhJSuzs14+SHLdoix2G5eCIIvlIPpK6uBy0IjvhfAemprOjkhJhODSd2dT05/PN&#10;tzNKfGCmYQqMqOleeHq5/PrlorcLUUELqhGOIIjxi97WtA3BLorC81Zo5o/ACoNKCU6zgKLbFI1j&#10;PaJrVVRleVL04BrrgAvv8fY6K+ky4UspeLiX0otAVE0xt5C+Ln3X8VssL9hi45htOz6mwf4hC806&#10;g0EnqGsWGNm67gOU7rgDDzIccdAFSNlxkWrAamblu2qeWmZFqgXJ8Xaiyf8/WH63e3Cka2pazSgx&#10;TGOPHpE1ZjZKELxDgnrrF2j3ZB/cKHk8xmoH6XT8xzrIkEjdT6SKIRCOl7Pq7ORsfk4JR91xVZ6W&#10;ifXi1ds6H74L0CQeauowfOKS7W59wIhoejBBIWaT46dT2CsRU1DmUUgsBCNWyTuNkLhSjuwYNp9x&#10;LkyYZVXLGpGvj0v8xSIxyOSRpAQYkWWn1IQ9AsTx/IidYUb76CrSBE7O5d8Sy86TR4oMJkzOujPg&#10;PgNQWNUYOdsfSMrURJbCsB5ykw/9XEOzx8Y7yBvhLb/pkP1b5sMDc7gCuCy41uEeP1JBX1MYT5S0&#10;4H5/dh/tcTJRS0mPK1VT/2vLnKBE/TA4s+ez+TzuYBLmx6cVCu6tZv1WY7b6CrBxOJaYXTpG+6AO&#10;R+lAv+D2r2JUVDHDMXZNeXAH4SrkVcf3g4vVKpnh3lkWbs2T5RE88hyn63l4Yc6OIxhweO/gsH5s&#10;8W4Ss230NLDaBpBdGtPIdOZ17ADubBql8X2Jj8JbOVm9voLLPwAAAP//AwBQSwMEFAAGAAgAAAAh&#10;AIAlPafdAAAACgEAAA8AAABkcnMvZG93bnJldi54bWxMj9FKxDAQRd8F/yGM4JubbrU11KaLCCL4&#10;Iu76AdlmbKvJpDTptvr1jk/6OMzh3nPr3eqdOOEUh0AatpsMBFIb7ECdhrfD45UCEZMha1wg1PCF&#10;EXbN+VltKhsWesXTPnWCQyhWRkOf0lhJGdsevYmbMCLx7z1M3iQ+p07aySwc7p3Ms6yU3gzEDb0Z&#10;8aHH9nM/ew1h+5KeD8vNTLhMT2r4aN33rdL68mK9vwORcE1/MPzqszo07HQMM9konIayyK8Z1ZCX&#10;JQgGVFHwuCOTmSpBNrX8P6H5AQAA//8DAFBLAQItABQABgAIAAAAIQC2gziS/gAAAOEBAAATAAAA&#10;AAAAAAAAAAAAAAAAAABbQ29udGVudF9UeXBlc10ueG1sUEsBAi0AFAAGAAgAAAAhADj9If/WAAAA&#10;lAEAAAsAAAAAAAAAAAAAAAAALwEAAF9yZWxzLy5yZWxzUEsBAi0AFAAGAAgAAAAhANBu+59/AgAA&#10;TQUAAA4AAAAAAAAAAAAAAAAALgIAAGRycy9lMm9Eb2MueG1sUEsBAi0AFAAGAAgAAAAhAIAlPafd&#10;AAAACgEAAA8AAAAAAAAAAAAAAAAA2QQAAGRycy9kb3ducmV2LnhtbFBLBQYAAAAABAAEAPMAAADj&#10;BQAAAAA=&#10;" fillcolor="#4f81bd [3204]" strokecolor="#243f60 [1604]" strokeweight="2pt">
                <v:textbox>
                  <w:txbxContent>
                    <w:p w:rsidR="001C22D6" w:rsidRPr="003344CC" w:rsidRDefault="001C22D6" w:rsidP="001C22D6">
                      <w:pPr>
                        <w:jc w:val="center"/>
                        <w:rPr>
                          <w:rFonts w:ascii="Times New Roman" w:hAnsi="Times New Roman" w:cs="Times New Roman"/>
                          <w:sz w:val="24"/>
                        </w:rPr>
                      </w:pPr>
                      <w:r>
                        <w:rPr>
                          <w:rFonts w:ascii="Times New Roman" w:hAnsi="Times New Roman" w:cs="Times New Roman"/>
                          <w:sz w:val="24"/>
                        </w:rPr>
                        <w:t>Pembangunan Sosial</w:t>
                      </w:r>
                    </w:p>
                  </w:txbxContent>
                </v:textbox>
              </v:rect>
            </w:pict>
          </mc:Fallback>
        </mc:AlternateContent>
      </w:r>
    </w:p>
    <w:p w:rsidR="001C22D6" w:rsidRPr="003344CC" w:rsidRDefault="001C22D6" w:rsidP="001C22D6">
      <w:r w:rsidRPr="003344CC">
        <w:rPr>
          <w:noProof/>
        </w:rPr>
        <mc:AlternateContent>
          <mc:Choice Requires="wps">
            <w:drawing>
              <wp:anchor distT="0" distB="0" distL="114300" distR="114300" simplePos="0" relativeHeight="251673600" behindDoc="0" locked="0" layoutInCell="1" allowOverlap="1" wp14:anchorId="06E6CC4C" wp14:editId="5F382C7D">
                <wp:simplePos x="0" y="0"/>
                <wp:positionH relativeFrom="column">
                  <wp:posOffset>2578809</wp:posOffset>
                </wp:positionH>
                <wp:positionV relativeFrom="paragraph">
                  <wp:posOffset>1249370</wp:posOffset>
                </wp:positionV>
                <wp:extent cx="0" cy="308344"/>
                <wp:effectExtent l="95250" t="0" r="57150" b="53975"/>
                <wp:wrapNone/>
                <wp:docPr id="23" name="Straight Arrow Connector 23"/>
                <wp:cNvGraphicFramePr/>
                <a:graphic xmlns:a="http://schemas.openxmlformats.org/drawingml/2006/main">
                  <a:graphicData uri="http://schemas.microsoft.com/office/word/2010/wordprocessingShape">
                    <wps:wsp>
                      <wps:cNvCnPr/>
                      <wps:spPr>
                        <a:xfrm>
                          <a:off x="0" y="0"/>
                          <a:ext cx="0" cy="3083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03.05pt;margin-top:98.4pt;width:0;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PX0AEAAP4DAAAOAAAAZHJzL2Uyb0RvYy54bWysU9uO0zAQfUfiHyy/06TtCq2qpqtVF3hB&#10;ULHwAV5n3FjyTWPTJH/P2EmzCBASaF8msT1n5pzj8f5usIZdAKP2ruHrVc0ZOOlb7c4N//b1/Ztb&#10;zmISrhXGO2j4CJHfHV6/2vdhBxvfedMCMiri4q4PDe9SCruqirIDK+LKB3B0qDxakWiJ56pF0VN1&#10;a6pNXb+teo9tQC8hRtp9mA75odRXCmT6rFSExEzDiVsqEUt8yrE67MXujCJ0Ws40xH+wsEI7arqU&#10;ehBJsO+ofytltUQfvUor6W3lldISigZSs65/UfPYiQBFC5kTw2JTfLmy8tPlhEy3Dd9sOXPC0h09&#10;JhT63CV2j+h7dvTOkY8eGaWQX32IO4Id3QnnVQwnzOIHhTZ/SRYbisfj4jEMiclpU9Lutr7d3tzk&#10;ctUzLmBMH8Bbln8aHmceC4F1sVhcPsY0Aa+A3NS4HJPQ5p1rWRoDKRFZwNwkn1eZ+8S2/KXRwIT9&#10;AopcIH5TjzJ/cDTILoImR0gJLq2XSpSdYUobswDrQu6vwDk/Q6HM5r+AF0Tp7F1awFY7j3/qnoYr&#10;ZTXlXx2YdGcLnnw7lnss1tCQlQuZH0Se4p/XBf78bA8/AAAA//8DAFBLAwQUAAYACAAAACEASH+a&#10;1N0AAAALAQAADwAAAGRycy9kb3ducmV2LnhtbEyPwU7DMBBE70j8g7VI3KiTKkQ0xKkQFRcuhVJx&#10;3ibbOCJeR7HbBL6eRRzguDNPszPlena9OtMYOs8G0kUCirj2Tcetgf3b080dqBCRG+w9k4FPCrCu&#10;Li9KLBo/8Sudd7FVEsKhQAM2xqHQOtSWHIaFH4jFO/rRYZRzbHUz4iThrtfLJMm1w47lg8WBHi3V&#10;H7uTM7AKLzYG+06b4zbNt1/Ybp73kzHXV/PDPahIc/yD4ae+VIdKOh38iZugegNZkqeCirHKZYMQ&#10;v8rBwDK7zUBXpf6/ofoGAAD//wMAUEsBAi0AFAAGAAgAAAAhALaDOJL+AAAA4QEAABMAAAAAAAAA&#10;AAAAAAAAAAAAAFtDb250ZW50X1R5cGVzXS54bWxQSwECLQAUAAYACAAAACEAOP0h/9YAAACUAQAA&#10;CwAAAAAAAAAAAAAAAAAvAQAAX3JlbHMvLnJlbHNQSwECLQAUAAYACAAAACEAsmlD19ABAAD+AwAA&#10;DgAAAAAAAAAAAAAAAAAuAgAAZHJzL2Uyb0RvYy54bWxQSwECLQAUAAYACAAAACEASH+a1N0AAAAL&#10;AQAADwAAAAAAAAAAAAAAAAAqBAAAZHJzL2Rvd25yZXYueG1sUEsFBgAAAAAEAAQA8wAAADQFAAAA&#10;AA==&#10;" strokecolor="#4579b8 [3044]">
                <v:stroke endarrow="open"/>
              </v:shape>
            </w:pict>
          </mc:Fallback>
        </mc:AlternateContent>
      </w:r>
      <w:r w:rsidRPr="003344CC">
        <w:rPr>
          <w:noProof/>
        </w:rPr>
        <mc:AlternateContent>
          <mc:Choice Requires="wps">
            <w:drawing>
              <wp:anchor distT="0" distB="0" distL="114300" distR="114300" simplePos="0" relativeHeight="251662336" behindDoc="0" locked="0" layoutInCell="1" allowOverlap="1" wp14:anchorId="090FB00C" wp14:editId="39E180C5">
                <wp:simplePos x="0" y="0"/>
                <wp:positionH relativeFrom="column">
                  <wp:posOffset>2631676</wp:posOffset>
                </wp:positionH>
                <wp:positionV relativeFrom="paragraph">
                  <wp:posOffset>366868</wp:posOffset>
                </wp:positionV>
                <wp:extent cx="0" cy="393700"/>
                <wp:effectExtent l="95250" t="0" r="114300" b="63500"/>
                <wp:wrapNone/>
                <wp:docPr id="11" name="Straight Arrow Connector 11"/>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207.2pt;margin-top:28.9pt;width:0;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b/0gEAAP4DAAAOAAAAZHJzL2Uyb0RvYy54bWysU9tu1DAQfUfiHyy/s8m2EpdosxXaAi8I&#10;VhQ+wHXsjSXfNB42yd8zdrIpKgiJqi+T2J4zc87xeHczOsvOCpIJvuXbTc2Z8jJ0xp9a/uP7x1dv&#10;OUsofCds8Krlk0r8Zv/yxW6IjboKfbCdAkZFfGqG2PIeMTZVlWSvnEibEJWnQx3ACaQlnKoOxEDV&#10;na2u6vp1NQToIgSpUqLd2/mQ70t9rZXEr1onhcy2nLhhiVDifY7VfieaE4jYG7nQEE9g4YTx1HQt&#10;dStQsJ9g/ijljISQgsaNDK4KWhupigZSs60fqbnrRVRFC5mT4mpTer6y8sv5CMx0dHdbzrxwdEd3&#10;CMKcemTvAcLADsF78jEAoxTya4ipIdjBH2FZpXiELH7U4PKXZLGxeDytHqsRmZw3Je1ev7t+Uxf7&#10;qwdchISfVHAs/7Q8LTxWAttisTh/TkidCXgB5KbW54jC2A++YzhFUiKygMyZcvN5lbnPbMsfTlbN&#10;2G9KkwvEb+5R5k8dLLCzoMkRUiqPRX2pRNkZpo21K7Au5P4JXPIzVJXZ/B/wiiidg8cV7IwP8Lfu&#10;OF4o6zn/4sCsO1twH7qp3GOxhoaseLU8iDzFv68L/OHZ7n8BAAD//wMAUEsDBBQABgAIAAAAIQA5&#10;3w8x3AAAAAoBAAAPAAAAZHJzL2Rvd25yZXYueG1sTI/BTsMwDIbvSLxDZCRuLC0qYytNJ8TEhcvY&#10;mDh7rddUNE7VZGvh6THiAEfbn35/f7GaXKfONITWs4F0loAirnzdcmNg//Z8swAVInKNnWcy8EkB&#10;VuXlRYF57Ufe0nkXGyUhHHI0YGPsc61DZclhmPmeWG5HPziMMg6NrgccJdx1+jZJ5tphy/LBYk9P&#10;lqqP3ckZWIZXG4N9p/Vxk843X9isX/ajMddX0+MDqEhT/IPhR1/UoRSngz9xHVRnIEuzTFADd/dS&#10;QYDfxUHIdLkAXRb6f4XyGwAA//8DAFBLAQItABQABgAIAAAAIQC2gziS/gAAAOEBAAATAAAAAAAA&#10;AAAAAAAAAAAAAABbQ29udGVudF9UeXBlc10ueG1sUEsBAi0AFAAGAAgAAAAhADj9If/WAAAAlAEA&#10;AAsAAAAAAAAAAAAAAAAALwEAAF9yZWxzLy5yZWxzUEsBAi0AFAAGAAgAAAAhAM85Jv/SAQAA/gMA&#10;AA4AAAAAAAAAAAAAAAAALgIAAGRycy9lMm9Eb2MueG1sUEsBAi0AFAAGAAgAAAAhADnfDzHcAAAA&#10;CgEAAA8AAAAAAAAAAAAAAAAALAQAAGRycy9kb3ducmV2LnhtbFBLBQYAAAAABAAEAPMAAAA1BQAA&#10;AAA=&#10;" strokecolor="#4579b8 [3044]">
                <v:stroke endarrow="open"/>
              </v:shape>
            </w:pict>
          </mc:Fallback>
        </mc:AlternateContent>
      </w:r>
      <w:r w:rsidRPr="003344CC">
        <w:rPr>
          <w:noProof/>
        </w:rPr>
        <mc:AlternateContent>
          <mc:Choice Requires="wps">
            <w:drawing>
              <wp:anchor distT="0" distB="0" distL="114300" distR="114300" simplePos="0" relativeHeight="251674624" behindDoc="0" locked="0" layoutInCell="1" allowOverlap="1" wp14:anchorId="1B15D930" wp14:editId="3039D530">
                <wp:simplePos x="0" y="0"/>
                <wp:positionH relativeFrom="column">
                  <wp:posOffset>3460115</wp:posOffset>
                </wp:positionH>
                <wp:positionV relativeFrom="paragraph">
                  <wp:posOffset>1812290</wp:posOffset>
                </wp:positionV>
                <wp:extent cx="680720" cy="0"/>
                <wp:effectExtent l="0" t="76200" r="24130" b="114300"/>
                <wp:wrapNone/>
                <wp:docPr id="24" name="Straight Arrow Connector 24"/>
                <wp:cNvGraphicFramePr/>
                <a:graphic xmlns:a="http://schemas.openxmlformats.org/drawingml/2006/main">
                  <a:graphicData uri="http://schemas.microsoft.com/office/word/2010/wordprocessingShape">
                    <wps:wsp>
                      <wps:cNvCnPr/>
                      <wps:spPr>
                        <a:xfrm>
                          <a:off x="0" y="0"/>
                          <a:ext cx="6807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272.45pt;margin-top:142.7pt;width:53.6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qL0QEAAP4DAAAOAAAAZHJzL2Uyb0RvYy54bWysU9uO0zAQfUfiHyy/06QVWlZR0xXqAi8I&#10;Knb5AK9jN5Z803hokr9n7KRZBAgJxMsktufMnHM83t+NzrKLgmSCb/l2U3OmvAyd8eeWf318/+qW&#10;s4TCd8IGr1o+qcTvDi9f7IfYqF3og+0UMCriUzPElveIsamqJHvlRNqEqDwd6gBOIC3hXHUgBqru&#10;bLWr65tqCNBFCFKlRLv38yE/lPpaK4mftU4KmW05ccMSocSnHKvDXjRnELE3cqEh/oGFE8ZT07XU&#10;vUDBvoH5pZQzEkIKGjcyuCpobaQqGkjNtv5JzUMvoipayJwUV5vS/ysrP11OwEzX8t1rzrxwdEcP&#10;CMKce2RvAcLAjsF78jEAoxTya4ipIdjRn2BZpXiCLH7U4PKXZLGxeDytHqsRmaTNm9v6zY5uQl6P&#10;qmdchIQfVHAs/7Q8LTxWAttisbh8TEidCXgF5KbW54jC2He+YzhFUiKygMyZcvN5lbnPbMsfTlbN&#10;2C9KkwvEb+5R5k8dLbCLoMkRUiqP27USZWeYNtauwLqQ+yNwyc9QVWbzb8AronQOHlewMz7A77rj&#10;eKWs5/yrA7PubMFT6KZyj8UaGrLi1fIg8hT/uC7w52d7+A4AAP//AwBQSwMEFAAGAAgAAAAhAOq0&#10;OBzeAAAACwEAAA8AAABkcnMvZG93bnJldi54bWxMj8FKw0AQhu+C77BMwZvdJCShjdkUsXjxUq3F&#10;8zSZZkOzsyG7baJP7wqCHmfm45/vLzez6cWVRtdZVhAvIxDEtW06bhUc3p/vVyCcR26wt0wKPsnB&#10;prq9KbFo7MRvdN37VoQQdgUq0N4PhZSu1mTQLe1AHG4nOxr0YRxb2Yw4hXDTyySKcmmw4/BB40BP&#10;murz/mIUrN2r9k5/0Pa0i/PdF7bbl8Ok1N1ifnwA4Wn2fzD86Ad1qILT0V64caJXkKXpOqAKklWW&#10;gghEniUxiOPvRlal/N+h+gYAAP//AwBQSwECLQAUAAYACAAAACEAtoM4kv4AAADhAQAAEwAAAAAA&#10;AAAAAAAAAAAAAAAAW0NvbnRlbnRfVHlwZXNdLnhtbFBLAQItABQABgAIAAAAIQA4/SH/1gAAAJQB&#10;AAALAAAAAAAAAAAAAAAAAC8BAABfcmVscy8ucmVsc1BLAQItABQABgAIAAAAIQBZ1SqL0QEAAP4D&#10;AAAOAAAAAAAAAAAAAAAAAC4CAABkcnMvZTJvRG9jLnhtbFBLAQItABQABgAIAAAAIQDqtDgc3gAA&#10;AAsBAAAPAAAAAAAAAAAAAAAAACsEAABkcnMvZG93bnJldi54bWxQSwUGAAAAAAQABADzAAAANgUA&#10;AAAA&#10;" strokecolor="#4579b8 [3044]">
                <v:stroke endarrow="open"/>
              </v:shape>
            </w:pict>
          </mc:Fallback>
        </mc:AlternateContent>
      </w:r>
      <w:r w:rsidRPr="003344CC">
        <w:rPr>
          <w:noProof/>
        </w:rPr>
        <mc:AlternateContent>
          <mc:Choice Requires="wps">
            <w:drawing>
              <wp:anchor distT="0" distB="0" distL="114300" distR="114300" simplePos="0" relativeHeight="251670528" behindDoc="0" locked="0" layoutInCell="1" allowOverlap="1" wp14:anchorId="35B4689B" wp14:editId="651DD7CD">
                <wp:simplePos x="0" y="0"/>
                <wp:positionH relativeFrom="column">
                  <wp:posOffset>3068025</wp:posOffset>
                </wp:positionH>
                <wp:positionV relativeFrom="paragraph">
                  <wp:posOffset>90421</wp:posOffset>
                </wp:positionV>
                <wp:extent cx="1073785" cy="0"/>
                <wp:effectExtent l="0" t="76200" r="12065" b="114300"/>
                <wp:wrapNone/>
                <wp:docPr id="20" name="Straight Arrow Connector 20"/>
                <wp:cNvGraphicFramePr/>
                <a:graphic xmlns:a="http://schemas.openxmlformats.org/drawingml/2006/main">
                  <a:graphicData uri="http://schemas.microsoft.com/office/word/2010/wordprocessingShape">
                    <wps:wsp>
                      <wps:cNvCnPr/>
                      <wps:spPr>
                        <a:xfrm>
                          <a:off x="0" y="0"/>
                          <a:ext cx="10737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41.6pt;margin-top:7.1pt;width:84.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D0AEAAP8DAAAOAAAAZHJzL2Uyb0RvYy54bWysU9uO0zAQfUfiHyy/0yRFsKuo6Qp1gRcE&#10;FQsf4HXsxpJvGg9N8veM3TSLAAmBeJnE9pyZc47Hu7vJWXZWkEzwHW82NWfKy9Abf+r41y/vXtxy&#10;llD4XtjgVcdnlfjd/vmz3RhbtQ1DsL0CRkV8asfY8QExtlWV5KCcSJsQladDHcAJpCWcqh7ESNWd&#10;rbZ1/boaA/QRglQp0e795ZDvS32tlcRPWieFzHacuGGJUOJjjtV+J9oTiDgYudAQ/8DCCeOp6Vrq&#10;XqBg38D8UsoZCSEFjRsZXBW0NlIVDaSmqX9S8zCIqIoWMifF1ab0/8rKj+cjMNN3fEv2eOHojh4Q&#10;hDkNyN4AhJEdgvfkYwBGKeTXGFNLsIM/wrJK8QhZ/KTB5S/JYlPxeF49VhMySZtNffPy5vYVZ/J6&#10;Vj0BIyR8r4Jj+afjaSGyMmiKx+L8ISG1JuAVkLtanyMKY9/6nuEcSYrICjJpys3nVSZ/oVv+cLbq&#10;gv2sNNmQCZYeZQDVwQI7CxodIaXy2KyVKDvDtLF2BdZ/Bi75GarKcP4NeEWUzsHjCnbGB/hdd5yu&#10;lPUl/+rARXe24DH0c7nIYg1NWfFqeRF5jH9cF/jTu91/BwAA//8DAFBLAwQUAAYACAAAACEAgvl4&#10;cN0AAAAJAQAADwAAAGRycy9kb3ducmV2LnhtbEyPQU/DMAyF70j8h8hI3Fi6blSjNJ0QExcugzFx&#10;9lqvqWicqsnWwq/HiAOcLPs9PX+vWE+uU2caQuvZwHyWgCKufN1yY2D/9nSzAhUico2dZzLwSQHW&#10;5eVFgXntR36l8y42SkI45GjAxtjnWofKksMw8z2xaEc/OIyyDo2uBxwl3HU6TZJMO2xZPljs6dFS&#10;9bE7OQN34cXGYN9pc9zOs+0XNpvn/WjM9dX0cA8q0hT/zPCDL+hQCtPBn7gOqjOwXC1SsYqwlCmG&#10;7DZdgDr8HnRZ6P8Nym8AAAD//wMAUEsBAi0AFAAGAAgAAAAhALaDOJL+AAAA4QEAABMAAAAAAAAA&#10;AAAAAAAAAAAAAFtDb250ZW50X1R5cGVzXS54bWxQSwECLQAUAAYACAAAACEAOP0h/9YAAACUAQAA&#10;CwAAAAAAAAAAAAAAAAAvAQAAX3JlbHMvLnJlbHNQSwECLQAUAAYACAAAACEAU/9eQ9ABAAD/AwAA&#10;DgAAAAAAAAAAAAAAAAAuAgAAZHJzL2Uyb0RvYy54bWxQSwECLQAUAAYACAAAACEAgvl4cN0AAAAJ&#10;AQAADwAAAAAAAAAAAAAAAAAqBAAAZHJzL2Rvd25yZXYueG1sUEsFBgAAAAAEAAQA8wAAADQFAAAA&#10;AA==&#10;" strokecolor="#4579b8 [3044]">
                <v:stroke endarrow="open"/>
              </v:shape>
            </w:pict>
          </mc:Fallback>
        </mc:AlternateContent>
      </w:r>
      <w:r w:rsidRPr="003344CC">
        <w:rPr>
          <w:noProof/>
        </w:rPr>
        <mc:AlternateContent>
          <mc:Choice Requires="wps">
            <w:drawing>
              <wp:anchor distT="0" distB="0" distL="114300" distR="114300" simplePos="0" relativeHeight="251675648" behindDoc="0" locked="0" layoutInCell="1" allowOverlap="1" wp14:anchorId="44ECB6FA" wp14:editId="4834770D">
                <wp:simplePos x="0" y="0"/>
                <wp:positionH relativeFrom="column">
                  <wp:posOffset>4832350</wp:posOffset>
                </wp:positionH>
                <wp:positionV relativeFrom="paragraph">
                  <wp:posOffset>387985</wp:posOffset>
                </wp:positionV>
                <wp:extent cx="0" cy="1169035"/>
                <wp:effectExtent l="95250" t="0" r="76200" b="50165"/>
                <wp:wrapNone/>
                <wp:docPr id="26" name="Straight Arrow Connector 26"/>
                <wp:cNvGraphicFramePr/>
                <a:graphic xmlns:a="http://schemas.openxmlformats.org/drawingml/2006/main">
                  <a:graphicData uri="http://schemas.microsoft.com/office/word/2010/wordprocessingShape">
                    <wps:wsp>
                      <wps:cNvCnPr/>
                      <wps:spPr>
                        <a:xfrm>
                          <a:off x="0" y="0"/>
                          <a:ext cx="0" cy="1169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6" o:spid="_x0000_s1026" type="#_x0000_t32" style="position:absolute;margin-left:380.5pt;margin-top:30.55pt;width:0;height:92.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tx0QEAAP8DAAAOAAAAZHJzL2Uyb0RvYy54bWysU8GO0zAQvSPxD5bvNEkRFVRNV6gLXBBU&#10;LHyA17EbS7bHGpsm/XvGTppFC0JitZdJbM+bee95vLsZnWVnhdGAb3mzqjlTXkJn/KnlP75/fPWW&#10;s5iE74QFr1p+UZHf7F++2A1hq9bQg+0UMiri43YILe9TCtuqirJXTsQVBOXpUAM6kWiJp6pDMVB1&#10;Z6t1XW+qAbALCFLFSLu30yHfl/paK5m+ah1VYrblxC2ViCXe51jtd2J7QhF6I2ca4gksnDCemi6l&#10;bkUS7CeaP0o5IxEi6LSS4CrQ2khVNJCapn6k5q4XQRUtZE4Mi03x+crKL+cjMtO1fL3hzAtHd3SX&#10;UJhTn9h7RBjYAbwnHwEZpZBfQ4hbgh38EedVDEfM4keNLn9JFhuLx5fFYzUmJqdNSbtNs3lXv36T&#10;61UPwIAxfVLgWP5peZyJLAya4rE4f45pAl4Buav1OSZh7AffsXQJJEVkBXOTfF5l8hPd8pcuVk3Y&#10;b0qTDURw6lEGUB0ssrOg0RFSKp+apRJlZ5g21i7AupD7J3DOz1BVhvN/wAuidAafFrAzHvBv3dN4&#10;payn/KsDk+5swT10l3KRxRqasnIh84vIY/z7usAf3u3+FwAAAP//AwBQSwMEFAAGAAgAAAAhAC7x&#10;R5DdAAAACgEAAA8AAABkcnMvZG93bnJldi54bWxMj8FOwzAQRO9I/IO1SNyo4wgChGwqRMWFS2mp&#10;OG/jbRwR21HsNoGvx4gDHGdnNPumWs62FyceQ+cdglpkINg1XneuRdi9PV/dgQiRnKbeO0b45ADL&#10;+vysolL7yW34tI2tSCUulIRgYhxKKUNj2FJY+IFd8g5+tBSTHFupR5pSue1lnmWFtNS59MHQwE+G&#10;m4/t0SLch1cTg3nn1WGtivUXtauX3YR4eTE/PoCIPMe/MPzgJ3SoE9PeH50Ooke4LVTaEhEKpUCk&#10;wO9hj5Bf3+Qg60r+n1B/AwAA//8DAFBLAQItABQABgAIAAAAIQC2gziS/gAAAOEBAAATAAAAAAAA&#10;AAAAAAAAAAAAAABbQ29udGVudF9UeXBlc10ueG1sUEsBAi0AFAAGAAgAAAAhADj9If/WAAAAlAEA&#10;AAsAAAAAAAAAAAAAAAAALwEAAF9yZWxzLy5yZWxzUEsBAi0AFAAGAAgAAAAhAJGzC3HRAQAA/wMA&#10;AA4AAAAAAAAAAAAAAAAALgIAAGRycy9lMm9Eb2MueG1sUEsBAi0AFAAGAAgAAAAhAC7xR5DdAAAA&#10;CgEAAA8AAAAAAAAAAAAAAAAAKwQAAGRycy9kb3ducmV2LnhtbFBLBQYAAAAABAAEAPMAAAA1BQAA&#10;AAA=&#10;" strokecolor="#4579b8 [3044]">
                <v:stroke endarrow="open"/>
              </v:shape>
            </w:pict>
          </mc:Fallback>
        </mc:AlternateContent>
      </w:r>
      <w:r w:rsidRPr="003344CC">
        <w:rPr>
          <w:noProof/>
        </w:rPr>
        <mc:AlternateContent>
          <mc:Choice Requires="wps">
            <w:drawing>
              <wp:anchor distT="0" distB="0" distL="114300" distR="114300" simplePos="0" relativeHeight="251672576" behindDoc="0" locked="0" layoutInCell="1" allowOverlap="1" wp14:anchorId="1FC80C96" wp14:editId="58978851">
                <wp:simplePos x="0" y="0"/>
                <wp:positionH relativeFrom="column">
                  <wp:posOffset>4162602</wp:posOffset>
                </wp:positionH>
                <wp:positionV relativeFrom="paragraph">
                  <wp:posOffset>1557020</wp:posOffset>
                </wp:positionV>
                <wp:extent cx="1360805" cy="541655"/>
                <wp:effectExtent l="0" t="0" r="10795" b="10795"/>
                <wp:wrapNone/>
                <wp:docPr id="22" name="Rectangle 22"/>
                <wp:cNvGraphicFramePr/>
                <a:graphic xmlns:a="http://schemas.openxmlformats.org/drawingml/2006/main">
                  <a:graphicData uri="http://schemas.microsoft.com/office/word/2010/wordprocessingShape">
                    <wps:wsp>
                      <wps:cNvSpPr/>
                      <wps:spPr>
                        <a:xfrm>
                          <a:off x="0" y="0"/>
                          <a:ext cx="1360805" cy="541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22D6" w:rsidRPr="003344CC" w:rsidRDefault="001C22D6" w:rsidP="001C22D6">
                            <w:pPr>
                              <w:jc w:val="center"/>
                              <w:rPr>
                                <w:rFonts w:ascii="Times New Roman" w:hAnsi="Times New Roman" w:cs="Times New Roman"/>
                                <w:sz w:val="20"/>
                                <w:szCs w:val="20"/>
                              </w:rPr>
                            </w:pPr>
                            <w:r w:rsidRPr="003344CC">
                              <w:rPr>
                                <w:rFonts w:ascii="Times New Roman" w:hAnsi="Times New Roman" w:cs="Times New Roman"/>
                                <w:sz w:val="20"/>
                                <w:szCs w:val="20"/>
                              </w:rPr>
                              <w:t>BNN, MENDIKBUD, MENSOS, MENAG</w:t>
                            </w:r>
                          </w:p>
                          <w:p w:rsidR="001C22D6" w:rsidRDefault="001C22D6" w:rsidP="001C2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margin-left:327.75pt;margin-top:122.6pt;width:107.15pt;height:4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94fwIAAE0FAAAOAAAAZHJzL2Uyb0RvYy54bWysVE1v2zAMvQ/YfxB0X22nSdcFcYogRYcB&#10;RRu0HXpWZCk2oK9RSuzs14+SHbdoix2G+SBTIvlIPpFaXHVakYMA31hT0uIsp0QYbqvG7Er68+nm&#10;yyUlPjBTMWWNKOlReHq1/Pxp0bq5mNjaqkoAQRDj560raR2Cm2eZ57XQzJ9ZJwwqpQXNAm5hl1XA&#10;WkTXKpvk+UXWWqgcWC68x9PrXkmXCV9KwcO9lF4EokqKuYW0Qlq3cc2WCzbfAXN1w4c02D9koVlj&#10;MOgIdc0CI3to3kHphoP1VoYzbnVmpWy4SDVgNUX+pprHmjmRakFyvBtp8v8Plt8dNkCaqqSTCSWG&#10;abyjB2SNmZ0SBM+QoNb5Odo9ug0MO49irLaToOMf6yBdIvU4kiq6QDgeFucX+WU+o4SjbjYtLmaz&#10;CJq9eDvw4buwmkShpIDhE5fscOtDb3oyQb+YTR8/SeGoRExBmQchsRCMOEneqYXEWgE5MLx8xrkw&#10;oehVNatEfzzL8RvyGT1SdgkwIstGqRF7AIjt+R67z3Wwj64ideDonP8tsd559EiRrQmjs26MhY8A&#10;FFY1RO7tTyT11ESWQrft0iWfR8t4srXVES8ebD8R3vGbBtm/ZT5sGOAI4LDgWId7XKSybUntIFFS&#10;W/j90Xm0x85ELSUtjlRJ/a89A0GJ+mGwZ78V02mcwbSZzr5OcAOvNdvXGrPXa4sXV+AD4ngSo31Q&#10;J1GC1c84/asYFVXMcIxdUh7gtFmHftTx/eBitUpmOHeOhVvz6HgEjzzH7nrqnhm4oQUDNu+dPY0f&#10;m7/pxN42ehq72gcrm9SmL7wON4Azm1ppeF/io/B6n6xeXsHlHwAAAP//AwBQSwMEFAAGAAgAAAAh&#10;AN8BN8fgAAAACwEAAA8AAABkcnMvZG93bnJldi54bWxMj0FOwzAQRfdI3MEaJHbUaVqHEOJUCAkh&#10;sUG0HMCNhyRgjyPbaQKnx6zocjRP/79f7xZr2Al9GBxJWK8yYEit0wN1Et4PTzclsBAVaWUcoYRv&#10;DLBrLi9qVWk30xue9rFjKYRCpST0MY4V56Ht0aqwciNS+n04b1VMp++49mpO4dbwPMsKbtVAqaFX&#10;Iz722H7tJyvBrV/jy2HeToSzfy6Hz9b83JZSXl8tD/fAIi7xH4Y//aQOTXI6uol0YEZCIYRIqIR8&#10;K3JgiSiLuzTmKGGzyQTwpubnG5pfAAAA//8DAFBLAQItABQABgAIAAAAIQC2gziS/gAAAOEBAAAT&#10;AAAAAAAAAAAAAAAAAAAAAABbQ29udGVudF9UeXBlc10ueG1sUEsBAi0AFAAGAAgAAAAhADj9If/W&#10;AAAAlAEAAAsAAAAAAAAAAAAAAAAALwEAAF9yZWxzLy5yZWxzUEsBAi0AFAAGAAgAAAAhAOsY/3h/&#10;AgAATQUAAA4AAAAAAAAAAAAAAAAALgIAAGRycy9lMm9Eb2MueG1sUEsBAi0AFAAGAAgAAAAhAN8B&#10;N8fgAAAACwEAAA8AAAAAAAAAAAAAAAAA2QQAAGRycy9kb3ducmV2LnhtbFBLBQYAAAAABAAEAPMA&#10;AADmBQAAAAA=&#10;" fillcolor="#4f81bd [3204]" strokecolor="#243f60 [1604]" strokeweight="2pt">
                <v:textbox>
                  <w:txbxContent>
                    <w:p w:rsidR="001C22D6" w:rsidRPr="003344CC" w:rsidRDefault="001C22D6" w:rsidP="001C22D6">
                      <w:pPr>
                        <w:jc w:val="center"/>
                        <w:rPr>
                          <w:rFonts w:ascii="Times New Roman" w:hAnsi="Times New Roman" w:cs="Times New Roman"/>
                          <w:sz w:val="20"/>
                          <w:szCs w:val="20"/>
                        </w:rPr>
                      </w:pPr>
                      <w:r w:rsidRPr="003344CC">
                        <w:rPr>
                          <w:rFonts w:ascii="Times New Roman" w:hAnsi="Times New Roman" w:cs="Times New Roman"/>
                          <w:sz w:val="20"/>
                          <w:szCs w:val="20"/>
                        </w:rPr>
                        <w:t>BNN, MENDIKBUD, MENSOS, MENAG</w:t>
                      </w:r>
                    </w:p>
                    <w:p w:rsidR="001C22D6" w:rsidRDefault="001C22D6" w:rsidP="001C22D6">
                      <w:pPr>
                        <w:jc w:val="center"/>
                      </w:pPr>
                    </w:p>
                  </w:txbxContent>
                </v:textbox>
              </v:rect>
            </w:pict>
          </mc:Fallback>
        </mc:AlternateContent>
      </w:r>
      <w:r w:rsidRPr="003344C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855839C" wp14:editId="13A6DF00">
                <wp:simplePos x="0" y="0"/>
                <wp:positionH relativeFrom="column">
                  <wp:posOffset>1844675</wp:posOffset>
                </wp:positionH>
                <wp:positionV relativeFrom="paragraph">
                  <wp:posOffset>1536065</wp:posOffset>
                </wp:positionV>
                <wp:extent cx="1615440" cy="531495"/>
                <wp:effectExtent l="0" t="0" r="22860" b="20955"/>
                <wp:wrapNone/>
                <wp:docPr id="13" name="Rectangle 13"/>
                <wp:cNvGraphicFramePr/>
                <a:graphic xmlns:a="http://schemas.openxmlformats.org/drawingml/2006/main">
                  <a:graphicData uri="http://schemas.microsoft.com/office/word/2010/wordprocessingShape">
                    <wps:wsp>
                      <wps:cNvSpPr/>
                      <wps:spPr>
                        <a:xfrm>
                          <a:off x="0" y="0"/>
                          <a:ext cx="1615440" cy="5314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22D6" w:rsidRPr="003344CC" w:rsidRDefault="001C22D6" w:rsidP="001C22D6">
                            <w:pPr>
                              <w:jc w:val="center"/>
                              <w:rPr>
                                <w:rFonts w:ascii="Times New Roman" w:hAnsi="Times New Roman" w:cs="Times New Roman"/>
                                <w:sz w:val="24"/>
                                <w:szCs w:val="24"/>
                              </w:rPr>
                            </w:pPr>
                            <w:r>
                              <w:rPr>
                                <w:rFonts w:ascii="Times New Roman" w:hAnsi="Times New Roman" w:cs="Times New Roman"/>
                                <w:sz w:val="24"/>
                                <w:szCs w:val="24"/>
                              </w:rPr>
                              <w:t>Kebijakan Pemerintah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30" style="position:absolute;margin-left:145.25pt;margin-top:120.95pt;width:127.2pt;height:41.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EtfQIAAE0FAAAOAAAAZHJzL2Uyb0RvYy54bWysVMFu2zAMvQ/YPwi6r47TpFuDOkXQosOA&#10;og3aDj0rshQbkEWNUmJnXz9KdtyiLXYY5oMsieQj+Ujq4rJrDNsr9DXYgucnE86UlVDWdlvwn083&#10;X75x5oOwpTBgVcEPyvPL5edPF61bqClUYEqFjECsX7Su4FUIbpFlXlaqEf4EnLIk1ICNCHTEbVai&#10;aAm9Mdl0MjnLWsDSIUjlPd1e90K+TPhaKxnutfYqMFNwii2kFdO6iWu2vBCLLQpX1XIIQ/xDFI2o&#10;LTkdoa5FEGyH9TuoppYIHnQ4kdBkoHUtVcqBssknb7J5rIRTKRcix7uRJv//YOXdfo2sLql2p5xZ&#10;0VCNHog1YbdGMbojglrnF6T36NY4nDxtY7adxib+KQ/WJVIPI6mqC0zSZX6Wz2cz4l6SbH6az87n&#10;ETR7sXbow3cFDYubgiO5T1yK/a0PvepRhexiNL3/tAsHo2IIxj4oTYmQx2myTi2krgyyvaDiCymV&#10;DXkvqkSp+uv5hL4hntEiRZcAI7KujRmxB4DYnu+x+1gH/WiqUgeOxpO/BdYbjxbJM9gwGje1BfwI&#10;wFBWg+de/0hST01kKXSbLhV5FjXjzQbKAxUeoZ8I7+RNTezfCh/WAmkEqGA01uGeFm2gLTgMO84q&#10;wN8f3Ud96kySctbSSBXc/9oJVJyZH5Z69jxPfRDSYTb/OiUf+FqyeS2xu+YKqHA5PSBOpm3UD+a4&#10;1QjNM03/KnolkbCSfBdcBjwerkI/6vR+SLVaJTWaOyfCrX10MoJHnmN3PXXPAt3QgoGa9w6O4ycW&#10;bzqx142WFla7ALpObfrC61ABmtnUSsP7Eh+F1+ek9fIKLv8AAAD//wMAUEsDBBQABgAIAAAAIQAL&#10;tuYr3wAAAAsBAAAPAAAAZHJzL2Rvd25yZXYueG1sTI/BToNAEIbvJr7DZky82QWESilLY0yMiRdj&#10;6wNs2RGo7Cxhl4I+vePJ3v7JfPnnm3K32F6ccfSdIwXxKgKBVDvTUaPg4/B8l4PwQZPRvSNU8I0e&#10;dtX1VakL42Z6x/M+NIJLyBdaQRvCUEjp6xat9is3IPHu041WBx7HRppRz1xue5lE0Vpa3RFfaPWA&#10;Ty3WX/vJKnDxW3g9zOlEOI8veXeq+5+HXKnbm+VxCyLgEv5h+NNndajY6egmMl70CpJNlDHKIY03&#10;IJjI0pTDUcF9kq1BVqW8/KH6BQAA//8DAFBLAQItABQABgAIAAAAIQC2gziS/gAAAOEBAAATAAAA&#10;AAAAAAAAAAAAAAAAAABbQ29udGVudF9UeXBlc10ueG1sUEsBAi0AFAAGAAgAAAAhADj9If/WAAAA&#10;lAEAAAsAAAAAAAAAAAAAAAAALwEAAF9yZWxzLy5yZWxzUEsBAi0AFAAGAAgAAAAhAJgSoS19AgAA&#10;TQUAAA4AAAAAAAAAAAAAAAAALgIAAGRycy9lMm9Eb2MueG1sUEsBAi0AFAAGAAgAAAAhAAu25ivf&#10;AAAACwEAAA8AAAAAAAAAAAAAAAAA1wQAAGRycy9kb3ducmV2LnhtbFBLBQYAAAAABAAEAPMAAADj&#10;BQAAAAA=&#10;" fillcolor="#4f81bd [3204]" strokecolor="#243f60 [1604]" strokeweight="2pt">
                <v:textbox>
                  <w:txbxContent>
                    <w:p w:rsidR="001C22D6" w:rsidRPr="003344CC" w:rsidRDefault="001C22D6" w:rsidP="001C22D6">
                      <w:pPr>
                        <w:jc w:val="center"/>
                        <w:rPr>
                          <w:rFonts w:ascii="Times New Roman" w:hAnsi="Times New Roman" w:cs="Times New Roman"/>
                          <w:sz w:val="24"/>
                          <w:szCs w:val="24"/>
                        </w:rPr>
                      </w:pPr>
                      <w:r>
                        <w:rPr>
                          <w:rFonts w:ascii="Times New Roman" w:hAnsi="Times New Roman" w:cs="Times New Roman"/>
                          <w:sz w:val="24"/>
                          <w:szCs w:val="24"/>
                        </w:rPr>
                        <w:t>Kebijakan Pemerintah</w:t>
                      </w:r>
                    </w:p>
                  </w:txbxContent>
                </v:textbox>
              </v:rect>
            </w:pict>
          </mc:Fallback>
        </mc:AlternateContent>
      </w:r>
      <w:r w:rsidRPr="003344C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3C5C8FD" wp14:editId="55BC380C">
                <wp:simplePos x="0" y="0"/>
                <wp:positionH relativeFrom="column">
                  <wp:posOffset>1823720</wp:posOffset>
                </wp:positionH>
                <wp:positionV relativeFrom="paragraph">
                  <wp:posOffset>760095</wp:posOffset>
                </wp:positionV>
                <wp:extent cx="1637030" cy="488950"/>
                <wp:effectExtent l="0" t="0" r="20320" b="25400"/>
                <wp:wrapNone/>
                <wp:docPr id="12" name="Rectangle 12"/>
                <wp:cNvGraphicFramePr/>
                <a:graphic xmlns:a="http://schemas.openxmlformats.org/drawingml/2006/main">
                  <a:graphicData uri="http://schemas.microsoft.com/office/word/2010/wordprocessingShape">
                    <wps:wsp>
                      <wps:cNvSpPr/>
                      <wps:spPr>
                        <a:xfrm>
                          <a:off x="0" y="0"/>
                          <a:ext cx="163703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22D6" w:rsidRPr="003344CC" w:rsidRDefault="001C22D6" w:rsidP="001C22D6">
                            <w:pPr>
                              <w:jc w:val="center"/>
                              <w:rPr>
                                <w:rFonts w:ascii="Times New Roman" w:hAnsi="Times New Roman" w:cs="Times New Roman"/>
                                <w:sz w:val="24"/>
                                <w:szCs w:val="24"/>
                              </w:rPr>
                            </w:pPr>
                            <w:r>
                              <w:rPr>
                                <w:rFonts w:ascii="Times New Roman" w:hAnsi="Times New Roman" w:cs="Times New Roman"/>
                                <w:sz w:val="24"/>
                                <w:szCs w:val="24"/>
                              </w:rPr>
                              <w:t>Jaringan Narkotika Internasionall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margin-left:143.6pt;margin-top:59.85pt;width:128.9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5ugQIAAE0FAAAOAAAAZHJzL2Uyb0RvYy54bWysVE1v2zAMvQ/YfxB0X+2kST+COkXQosOA&#10;oi3aDj0rshQbkEWNUmJnv36U7LhFW+wwzAdZFMlH8ZHUxWXXGLZT6GuwBZ8c5ZwpK6Gs7abgP59v&#10;vp1x5oOwpTBgVcH3yvPL5dcvF61bqClUYEqFjECsX7Su4FUIbpFlXlaqEf4InLKk1ICNCCTiJitR&#10;tITemGya5ydZC1g6BKm8p9PrXsmXCV9rJcO91l4FZgpOdwtpxbSu45otL8Rig8JVtRyuIf7hFo2o&#10;LQUdoa5FEGyL9QeoppYIHnQ4ktBkoHUtVcqBspnk77J5qoRTKRcix7uRJv//YOXd7gFZXVLtppxZ&#10;0VCNHok1YTdGMTojglrnF2T35B5wkDxtY7adxib+KQ/WJVL3I6mqC0zS4eTk+DQ/Ju4l6WZnZ+fz&#10;xHr26u3Qh+8KGhY3BUcKn7gUu1sfKCKZHkxIiLfp46dd2BsVr2Dso9KUCEWcJu/UQurKINsJKr6Q&#10;Utkw6VWVKFV/PM/pi0lSkNEjSQkwIuvamBF7AIjt+RG7hxnso6tKHTg653+7WO88eqTIYMPo3NQW&#10;8DMAQ1kNkXv7A0k9NZGl0K27VOT5oZ5rKPdUeIR+IryTNzWxfyt8eBBII0AFo7EO97RoA23BYdhx&#10;VgH+/uw82lNnkpazlkaq4P7XVqDizPyw1LPnk9kszmASZvPTKQn4VrN+q7Hb5gqocBN6QJxM22gf&#10;zGGrEZoXmv5VjEoqYSXFLrgMeBCuQj/q9H5ItVolM5o7J8KtfXIygkeeY3c9dy8C3dCCgZr3Dg7j&#10;JxbvOrG3jZ4WVtsAuk5tGpnueR0qQDObWml4X+Kj8FZOVq+v4PIPAAAA//8DAFBLAwQUAAYACAAA&#10;ACEAr1HLSt8AAAALAQAADwAAAGRycy9kb3ducmV2LnhtbEyPwU7DMBBE70j8g7VI3KiTqG3SEKdC&#10;SAiJC6LlA9x4SQL2OoqdJvD1LCd63Jmn2ZlqvzgrzjiG3pOCdJWAQGq86alV8H58uitAhKjJaOsJ&#10;FXxjgH19fVXp0viZ3vB8iK3gEAqlVtDFOJRShqZDp8PKD0jsffjR6cjn2Eoz6pnDnZVZkmyl0z3x&#10;h04P+Nhh83WYnAKfvsaX47yeCOfxueg/G/uTF0rd3iwP9yAiLvEfhr/6XB1q7nTyE5kgrIKsyDNG&#10;2Uh3OQgmNusNrzuxstvmIOtKXm6ofwEAAP//AwBQSwECLQAUAAYACAAAACEAtoM4kv4AAADhAQAA&#10;EwAAAAAAAAAAAAAAAAAAAAAAW0NvbnRlbnRfVHlwZXNdLnhtbFBLAQItABQABgAIAAAAIQA4/SH/&#10;1gAAAJQBAAALAAAAAAAAAAAAAAAAAC8BAABfcmVscy8ucmVsc1BLAQItABQABgAIAAAAIQD1of5u&#10;gQIAAE0FAAAOAAAAAAAAAAAAAAAAAC4CAABkcnMvZTJvRG9jLnhtbFBLAQItABQABgAIAAAAIQCv&#10;UctK3wAAAAsBAAAPAAAAAAAAAAAAAAAAANsEAABkcnMvZG93bnJldi54bWxQSwUGAAAAAAQABADz&#10;AAAA5wUAAAAA&#10;" fillcolor="#4f81bd [3204]" strokecolor="#243f60 [1604]" strokeweight="2pt">
                <v:textbox>
                  <w:txbxContent>
                    <w:p w:rsidR="001C22D6" w:rsidRPr="003344CC" w:rsidRDefault="001C22D6" w:rsidP="001C22D6">
                      <w:pPr>
                        <w:jc w:val="center"/>
                        <w:rPr>
                          <w:rFonts w:ascii="Times New Roman" w:hAnsi="Times New Roman" w:cs="Times New Roman"/>
                          <w:sz w:val="24"/>
                          <w:szCs w:val="24"/>
                        </w:rPr>
                      </w:pPr>
                      <w:r>
                        <w:rPr>
                          <w:rFonts w:ascii="Times New Roman" w:hAnsi="Times New Roman" w:cs="Times New Roman"/>
                          <w:sz w:val="24"/>
                          <w:szCs w:val="24"/>
                        </w:rPr>
                        <w:t>Jaringan Narkotika Internasionall</w:t>
                      </w:r>
                    </w:p>
                  </w:txbxContent>
                </v:textbox>
              </v:rect>
            </w:pict>
          </mc:Fallback>
        </mc:AlternateContent>
      </w:r>
      <w:r w:rsidRPr="003344CC">
        <w:rPr>
          <w:noProof/>
        </w:rPr>
        <mc:AlternateContent>
          <mc:Choice Requires="wps">
            <w:drawing>
              <wp:anchor distT="0" distB="0" distL="114300" distR="114300" simplePos="0" relativeHeight="251669504" behindDoc="0" locked="0" layoutInCell="1" allowOverlap="1" wp14:anchorId="30BF0FA8" wp14:editId="2CC87E11">
                <wp:simplePos x="0" y="0"/>
                <wp:positionH relativeFrom="column">
                  <wp:posOffset>1175429</wp:posOffset>
                </wp:positionH>
                <wp:positionV relativeFrom="paragraph">
                  <wp:posOffset>1345063</wp:posOffset>
                </wp:positionV>
                <wp:extent cx="329610" cy="0"/>
                <wp:effectExtent l="0" t="0" r="13335" b="19050"/>
                <wp:wrapNone/>
                <wp:docPr id="19" name="Straight Connector 19"/>
                <wp:cNvGraphicFramePr/>
                <a:graphic xmlns:a="http://schemas.openxmlformats.org/drawingml/2006/main">
                  <a:graphicData uri="http://schemas.microsoft.com/office/word/2010/wordprocessingShape">
                    <wps:wsp>
                      <wps:cNvCnPr/>
                      <wps:spPr>
                        <a:xfrm>
                          <a:off x="0" y="0"/>
                          <a:ext cx="329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5pt,105.9pt" to="118.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VBuAEAAMQDAAAOAAAAZHJzL2Uyb0RvYy54bWysU8Fu2zAMvQ/YPwi6L44zoFiNOD2k6C7D&#10;FqzbB6gyFQuQRIHS4uTvRymJO6wDhg29yKLIR/I90uu7o3fiAJQshl62i6UUEDQONux7+f3bw7sP&#10;UqSswqAcBujlCZK827x9s55iBysc0Q1AgpOE1E2xl2POsWuapEfwKi0wQmCnQfIqs0n7ZiA1cXbv&#10;mtVyedNMSEMk1JASv96fnXJT8xsDOn8xJkEWrpfcW64n1fOpnM1mrbo9qThafWlD/UcXXtnARedU&#10;9yor8YPsi1TeasKEJi80+gaNsRoqB2bTLn9j8ziqCJULi5PiLFN6vbT682FHwg48u1spgvI8o8dM&#10;yu7HLLYYAiuIJNjJSk0xdQzYhh1drBR3VGgfDfnyZULiWNU9zerCMQvNj+9Xtzctz0BfXc0zLlLK&#10;HwG9KJdeOhsKb9Wpw6eUuRaHXkPYKH2cK9dbPjkowS58BcNcuFZb0XWLYOtIHBTPX2kNIbeFCeer&#10;0QVmrHMzcPl34CW+QKFu2L+AZ0StjCHPYG8D0p+q5+O1ZXOOvypw5l0keMLhVGdSpeFVqQwva112&#10;8Ve7wp9/vs1PAAAA//8DAFBLAwQUAAYACAAAACEAvuPuwd8AAAALAQAADwAAAGRycy9kb3ducmV2&#10;LnhtbEyPUUvEMBCE3wX/Q1jBF/HSVqulNj1UOO5BRbz6A3LN2habTWnSXs9f7wqCPs7sx+xMsV5s&#10;L2YcfedIQbyKQCDVznTUKHivNpcZCB80Gd07QgVH9LAuT08KnRt3oDecd6ERHEI+1wraEIZcSl+3&#10;aLVfuQGJbx9utDqwHBtpRn3gcNvLJIpupNUd8YdWD/jYYv25m6yC7eYBn9Lj1FybdFtdzNXzy9dr&#10;ptT52XJ/ByLgEv5g+KnP1aHkTns3kfGiZ52lMaMKkjjmDUwkV7e8bv/ryLKQ/zeU3wAAAP//AwBQ&#10;SwECLQAUAAYACAAAACEAtoM4kv4AAADhAQAAEwAAAAAAAAAAAAAAAAAAAAAAW0NvbnRlbnRfVHlw&#10;ZXNdLnhtbFBLAQItABQABgAIAAAAIQA4/SH/1gAAAJQBAAALAAAAAAAAAAAAAAAAAC8BAABfcmVs&#10;cy8ucmVsc1BLAQItABQABgAIAAAAIQDCI4VBuAEAAMQDAAAOAAAAAAAAAAAAAAAAAC4CAABkcnMv&#10;ZTJvRG9jLnhtbFBLAQItABQABgAIAAAAIQC+4+7B3wAAAAsBAAAPAAAAAAAAAAAAAAAAABIEAABk&#10;cnMvZG93bnJldi54bWxQSwUGAAAAAAQABADzAAAAHgUAAAAA&#10;" strokecolor="#4579b8 [3044]"/>
            </w:pict>
          </mc:Fallback>
        </mc:AlternateContent>
      </w:r>
      <w:r w:rsidRPr="003344CC">
        <w:rPr>
          <w:noProof/>
        </w:rPr>
        <mc:AlternateContent>
          <mc:Choice Requires="wps">
            <w:drawing>
              <wp:anchor distT="0" distB="0" distL="114300" distR="114300" simplePos="0" relativeHeight="251668480" behindDoc="0" locked="0" layoutInCell="1" allowOverlap="1" wp14:anchorId="22992A72" wp14:editId="68FE09D7">
                <wp:simplePos x="0" y="0"/>
                <wp:positionH relativeFrom="column">
                  <wp:posOffset>1505039</wp:posOffset>
                </wp:positionH>
                <wp:positionV relativeFrom="paragraph">
                  <wp:posOffset>1036719</wp:posOffset>
                </wp:positionV>
                <wp:extent cx="0" cy="754911"/>
                <wp:effectExtent l="0" t="0" r="19050" b="26670"/>
                <wp:wrapNone/>
                <wp:docPr id="18" name="Straight Connector 18"/>
                <wp:cNvGraphicFramePr/>
                <a:graphic xmlns:a="http://schemas.openxmlformats.org/drawingml/2006/main">
                  <a:graphicData uri="http://schemas.microsoft.com/office/word/2010/wordprocessingShape">
                    <wps:wsp>
                      <wps:cNvCnPr/>
                      <wps:spPr>
                        <a:xfrm>
                          <a:off x="0" y="0"/>
                          <a:ext cx="0" cy="7549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8.5pt,81.65pt" to="118.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CNtAEAAMQDAAAOAAAAZHJzL2Uyb0RvYy54bWysU9uO0zAQfUfiH6y80yQrrlHTfegKXhBU&#10;7PIBXmfcWLI91tg06d8zdtosAiQE4sXxZc6ZOWcm29vZWXECigZ9X7WbphLgFQ7GH/vq68P7F28r&#10;EZP0g7Tooa/OEKvb3fNn2yl0cIMj2gFIMImP3RT6akwpdHUd1QhOxg0G8PyokZxMfKRjPZCcmN3Z&#10;+qZpXtcT0hAIFcTIt3fLY7Ur/FqDSp+1jpCE7SuuLZWVyvqY13q3ld2RZBiNupQh/6EKJ43npCvV&#10;nUxSfCPzC5UzijCiThuFrkatjYKigdW0zU9q7kcZoGhhc2JYbYr/j1Z9Oh1ImIF7x53y0nGP7hNJ&#10;cxyT2KP37CCS4Ed2agqxY8DeH+hyiuFAWfasyeUvCxJzcfe8ugtzEmq5VHz75tXLd22b6eonXKCY&#10;PgA6kTd9ZY3PumUnTx9jWkKvIYzLdSyZyy6dLeRg67+AZi2cqy3oMkWwtyROkvsvlQKfrqlLdIZp&#10;Y+0KbP4MvMRnKJQJ+xvwiiiZ0acV7IxH+l32NF9L1kv81YFFd7bgEYdz6UmxhkelmHsZ6zyLP54L&#10;/Onn230HAAD//wMAUEsDBBQABgAIAAAAIQANeyFg4QAAAAsBAAAPAAAAZHJzL2Rvd25yZXYueG1s&#10;TI9BT4NAEIXvJv6HzZh4MXYRbCXI0qhJ04M1xuIP2LIjENlZwi6U+usd40FvM/Ne3nwvX8+2ExMO&#10;vnWk4GYRgUCqnGmpVvBebq5TED5oMrpzhApO6GFdnJ/lOjPuSG847UMtOIR8phU0IfSZlL5q0Gq/&#10;cD0Sax9usDrwOtTSDPrI4baTcRStpNUt8YdG9/jUYPW5H62C7eYRn5ensb41y215NZW7l6/XVKnL&#10;i/nhHkTAOfyZ4Qef0aFgpoMbyXjRKYiTO+4SWFglCQh2/F4OPKRxDLLI5f8OxTcAAAD//wMAUEsB&#10;Ai0AFAAGAAgAAAAhALaDOJL+AAAA4QEAABMAAAAAAAAAAAAAAAAAAAAAAFtDb250ZW50X1R5cGVz&#10;XS54bWxQSwECLQAUAAYACAAAACEAOP0h/9YAAACUAQAACwAAAAAAAAAAAAAAAAAvAQAAX3JlbHMv&#10;LnJlbHNQSwECLQAUAAYACAAAACEAK5WwjbQBAADEAwAADgAAAAAAAAAAAAAAAAAuAgAAZHJzL2Uy&#10;b0RvYy54bWxQSwECLQAUAAYACAAAACEADXshYOEAAAALAQAADwAAAAAAAAAAAAAAAAAOBAAAZHJz&#10;L2Rvd25yZXYueG1sUEsFBgAAAAAEAAQA8wAAABwFAAAAAA==&#10;" strokecolor="#4579b8 [3044]"/>
            </w:pict>
          </mc:Fallback>
        </mc:AlternateContent>
      </w:r>
      <w:r w:rsidRPr="003344CC">
        <w:rPr>
          <w:noProof/>
        </w:rPr>
        <mc:AlternateContent>
          <mc:Choice Requires="wps">
            <w:drawing>
              <wp:anchor distT="0" distB="0" distL="114300" distR="114300" simplePos="0" relativeHeight="251667456" behindDoc="0" locked="0" layoutInCell="1" allowOverlap="1" wp14:anchorId="74CC604F" wp14:editId="5F97A36B">
                <wp:simplePos x="0" y="0"/>
                <wp:positionH relativeFrom="column">
                  <wp:posOffset>1505039</wp:posOffset>
                </wp:positionH>
                <wp:positionV relativeFrom="paragraph">
                  <wp:posOffset>1791630</wp:posOffset>
                </wp:positionV>
                <wp:extent cx="329609" cy="0"/>
                <wp:effectExtent l="0" t="76200" r="13335" b="114300"/>
                <wp:wrapNone/>
                <wp:docPr id="17" name="Straight Arrow Connector 17"/>
                <wp:cNvGraphicFramePr/>
                <a:graphic xmlns:a="http://schemas.openxmlformats.org/drawingml/2006/main">
                  <a:graphicData uri="http://schemas.microsoft.com/office/word/2010/wordprocessingShape">
                    <wps:wsp>
                      <wps:cNvCnPr/>
                      <wps:spPr>
                        <a:xfrm>
                          <a:off x="0" y="0"/>
                          <a:ext cx="32960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118.5pt;margin-top:141.05pt;width:25.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tX00QEAAP4DAAAOAAAAZHJzL2Uyb0RvYy54bWysU9uO0zAQfUfiHyy/06RFWtio6Qp1gRcE&#10;FQsf4HXsxpJvGg9N8veMnTSLACGBeJnE9pyZc47H+7vRWXZRkEzwLd9uas6Ul6Ez/tzyr1/evXjN&#10;WULhO2GDVy2fVOJ3h+fP9kNs1C70wXYKGBXxqRliy3vE2FRVkr1yIm1CVJ4OdQAnkJZwrjoQA1V3&#10;ttrV9U01BOgiBKlSot37+ZAfSn2tlcRPWieFzLacuGGJUOJjjtVhL5oziNgbudAQ/8DCCeOp6Vrq&#10;XqBg38D8UsoZCSEFjRsZXBW0NlIVDaRmW/+k5qEXURUtZE6Kq03p/5WVHy8nYKaju3vFmReO7ugB&#10;QZhzj+wNQBjYMXhPPgZglEJ+DTE1BDv6EyyrFE+QxY8aXP6SLDYWj6fVYzUik7T5cnd7U99yJq9H&#10;1RMuQsL3KjiWf1qeFh4rgW2xWFw+JKTOBLwCclPrc0Rh7FvfMZwiKRFZQOZMufm8ytxntuUPJ6tm&#10;7GelyQXiN/co86eOFthF0OQIKZXH7VqJsjNMG2tXYF3I/RG45GeoKrP5N+AVUToHjyvYGR/gd91x&#10;vFLWc/7VgVl3tuAxdFO5x2INDVnxankQeYp/XBf407M9fAcAAP//AwBQSwMEFAAGAAgAAAAhAOl/&#10;6LbeAAAACwEAAA8AAABkcnMvZG93bnJldi54bWxMj0FLw0AQhe+C/2EZwZvdJEJNYzZFLF68VGvx&#10;PE2m2WB2NmS3TfTXO4Kgt5l5jzffK9ez69WZxtB5NpAuElDEtW86bg3s355uclAhIjfYeyYDnxRg&#10;XV1elFg0fuJXOu9iqySEQ4EGbIxDoXWoLTkMCz8Qi3b0o8Mo69jqZsRJwl2vsyRZaocdyweLAz1a&#10;qj92J2dgFV5sDPadNsdtutx+Ybt53k/GXF/ND/egIs3xzww/+IIOlTAd/ImboHoD2e2ddIky5FkK&#10;ShxZnq9AHX4vuir1/w7VNwAAAP//AwBQSwECLQAUAAYACAAAACEAtoM4kv4AAADhAQAAEwAAAAAA&#10;AAAAAAAAAAAAAAAAW0NvbnRlbnRfVHlwZXNdLnhtbFBLAQItABQABgAIAAAAIQA4/SH/1gAAAJQB&#10;AAALAAAAAAAAAAAAAAAAAC8BAABfcmVscy8ucmVsc1BLAQItABQABgAIAAAAIQD68tX00QEAAP4D&#10;AAAOAAAAAAAAAAAAAAAAAC4CAABkcnMvZTJvRG9jLnhtbFBLAQItABQABgAIAAAAIQDpf+i23gAA&#10;AAsBAAAPAAAAAAAAAAAAAAAAACsEAABkcnMvZG93bnJldi54bWxQSwUGAAAAAAQABADzAAAANgUA&#10;AAAA&#10;" strokecolor="#4579b8 [3044]">
                <v:stroke endarrow="open"/>
              </v:shape>
            </w:pict>
          </mc:Fallback>
        </mc:AlternateContent>
      </w:r>
      <w:r w:rsidRPr="003344CC">
        <w:rPr>
          <w:noProof/>
        </w:rPr>
        <mc:AlternateContent>
          <mc:Choice Requires="wps">
            <w:drawing>
              <wp:anchor distT="0" distB="0" distL="114300" distR="114300" simplePos="0" relativeHeight="251666432" behindDoc="0" locked="0" layoutInCell="1" allowOverlap="1" wp14:anchorId="57652F4A" wp14:editId="5FD4078B">
                <wp:simplePos x="0" y="0"/>
                <wp:positionH relativeFrom="column">
                  <wp:posOffset>1505039</wp:posOffset>
                </wp:positionH>
                <wp:positionV relativeFrom="paragraph">
                  <wp:posOffset>1036719</wp:posOffset>
                </wp:positionV>
                <wp:extent cx="329609" cy="0"/>
                <wp:effectExtent l="0" t="76200" r="13335" b="114300"/>
                <wp:wrapNone/>
                <wp:docPr id="16" name="Straight Arrow Connector 16"/>
                <wp:cNvGraphicFramePr/>
                <a:graphic xmlns:a="http://schemas.openxmlformats.org/drawingml/2006/main">
                  <a:graphicData uri="http://schemas.microsoft.com/office/word/2010/wordprocessingShape">
                    <wps:wsp>
                      <wps:cNvCnPr/>
                      <wps:spPr>
                        <a:xfrm>
                          <a:off x="0" y="0"/>
                          <a:ext cx="32960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118.5pt;margin-top:81.65pt;width:25.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K0gEAAP4DAAAOAAAAZHJzL2Uyb0RvYy54bWysU9uO0zAQfUfiHyy/06RFqtiq6Qp1gRcE&#10;Fbt8gNcZN5Z809g0yd8zdtIsAoTEal8msT1n5pzj8f52sIZdAKP2ruHrVc0ZOOlb7c4N//7w8c07&#10;zmISrhXGO2j4CJHfHl6/2vdhBxvfedMCMiri4q4PDe9SCruqirIDK+LKB3B0qDxakWiJ56pF0VN1&#10;a6pNXW+r3mMb0EuIkXbvpkN+KPWVApm+KhUhMdNw4pZKxBIfc6wOe7E7owidljMN8QwWVmhHTZdS&#10;dyIJ9gP1H6WsluijV2klva28UlpC0UBq1vVvau47EaBoIXNiWGyKL1dWfrmckOmW7m7LmROW7ug+&#10;odDnLrH3iL5nR+8c+eiRUQr51Ye4I9jRnXBexXDCLH5QaPOXZLGheDwuHsOQmKTNt5ubbX3Dmbwe&#10;VU+4gDF9Am9Z/ml4nHksBNbFYnH5HBN1JuAVkJsal2MS2nxwLUtjICUiC8icKTefV5n7xLb8pdHA&#10;hP0GilwgflOPMn9wNMgugiZHSAkurZdKlJ1hShuzAOtC7p/AOT9Doczm/4AXROnsXVrAVjuPf+ue&#10;hitlNeVfHZh0ZwsefTuWeyzW0JAVr+YHkaf413WBPz3bw08AAAD//wMAUEsDBBQABgAIAAAAIQCH&#10;7rVV3gAAAAsBAAAPAAAAZHJzL2Rvd25yZXYueG1sTI/BTsMwEETvSPyDtUjcqNNECmmIUyEqLlwK&#10;peK8jbdxRGxHsdsEvp5FQqLHnRnNvqnWs+3FmcbQeadguUhAkGu87lyrYP/+fFeACBGdxt47UvBF&#10;Adb19VWFpfaTe6PzLraCS1woUYGJcSilDI0hi2HhB3LsHf1oMfI5tlKPOHG57WWaJLm02Dn+YHCg&#10;J0PN5+5kFazCq4nBfNDmuF3m229sNy/7Sanbm/nxAUSkOf6H4Ref0aFmpoM/OR1EryDN7nlLZCPP&#10;MhCcSItiBeLwp8i6kpcb6h8AAAD//wMAUEsBAi0AFAAGAAgAAAAhALaDOJL+AAAA4QEAABMAAAAA&#10;AAAAAAAAAAAAAAAAAFtDb250ZW50X1R5cGVzXS54bWxQSwECLQAUAAYACAAAACEAOP0h/9YAAACU&#10;AQAACwAAAAAAAAAAAAAAAAAvAQAAX3JlbHMvLnJlbHNQSwECLQAUAAYACAAAACEAmv4qytIBAAD+&#10;AwAADgAAAAAAAAAAAAAAAAAuAgAAZHJzL2Uyb0RvYy54bWxQSwECLQAUAAYACAAAACEAh+61Vd4A&#10;AAALAQAADwAAAAAAAAAAAAAAAAAsBAAAZHJzL2Rvd25yZXYueG1sUEsFBgAAAAAEAAQA8wAAADcF&#10;AAAAAA==&#10;" strokecolor="#4579b8 [3044]">
                <v:stroke endarrow="open"/>
              </v:shape>
            </w:pict>
          </mc:Fallback>
        </mc:AlternateContent>
      </w:r>
    </w:p>
    <w:p w:rsidR="001C22D6" w:rsidRDefault="001C22D6" w:rsidP="001C22D6"/>
    <w:p w:rsidR="001C22D6" w:rsidRDefault="001C22D6" w:rsidP="001C22D6"/>
    <w:p w:rsidR="001C22D6" w:rsidRDefault="001C22D6" w:rsidP="001C22D6">
      <w:r w:rsidRPr="003344C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4323B48" wp14:editId="7619268C">
                <wp:simplePos x="0" y="0"/>
                <wp:positionH relativeFrom="column">
                  <wp:posOffset>-36830</wp:posOffset>
                </wp:positionH>
                <wp:positionV relativeFrom="paragraph">
                  <wp:posOffset>102235</wp:posOffset>
                </wp:positionV>
                <wp:extent cx="1211580" cy="55245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121158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22D6" w:rsidRPr="003344CC" w:rsidRDefault="001C22D6" w:rsidP="001C22D6">
                            <w:pPr>
                              <w:jc w:val="center"/>
                              <w:rPr>
                                <w:rFonts w:ascii="Times New Roman" w:hAnsi="Times New Roman" w:cs="Times New Roman"/>
                                <w:sz w:val="24"/>
                                <w:szCs w:val="24"/>
                              </w:rPr>
                            </w:pPr>
                            <w:r w:rsidRPr="003344CC">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margin-left:-2.9pt;margin-top:8.05pt;width:95.4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kfwIAAE0FAAAOAAAAZHJzL2Uyb0RvYy54bWysVMFu2zAMvQ/YPwi6L46DpOuCOkXQosOA&#10;oC3aDj0rshQbkEWNUmJnXz9KdtyiLXYY5oMsiuSj+Ejq4rJrDDso9DXYgueTKWfKSihruyv4z6eb&#10;L+ec+SBsKQxYVfCj8vxy9fnTReuWagYVmFIhIxDrl60reBWCW2aZl5VqhJ+AU5aUGrARgUTcZSWK&#10;ltAbk82m07OsBSwdglTe0+l1r+SrhK+1kuFOa68CMwWnu4W0Ylq3cc1WF2K5Q+GqWg7XEP9wi0bU&#10;loKOUNciCLbH+h1UU0sEDzpMJDQZaF1LlXKgbPLpm2weK+FUyoXI8W6kyf8/WHl7uEdWl1S7OWdW&#10;NFSjB2JN2J1RjM6IoNb5Jdk9unscJE/bmG2nsYl/yoN1idTjSKrqApN0mM/yfHFO3EvSLRaz+SKx&#10;nr14O/Thu4KGxU3BkcInLsVh4wNFJNOTCQnxNn38tAtHo+IVjH1QmhKhiLPknVpIXRlkB0HFF1Iq&#10;G/JeVYlS9ceLKX0xSQoyeiQpAUZkXRszYg8AsT3fY/cwg310VakDR+fp3y7WO48eKTLYMDo3tQX8&#10;CMBQVkPk3v5EUk9NZCl02y4V+exUzy2URyo8Qj8R3smbmtjfCB/uBdIIUMForMMdLdpAW3AYdpxV&#10;gL8/Oo/21Jmk5aylkSq4/7UXqDgzPyz17Ld8Po8zmIT54uuMBHyt2b7W2H1zBVS4nB4QJ9M22gdz&#10;2mqE5pmmfx2jkkpYSbELLgOehKvQjzq9H1Kt18mM5s6JsLGPTkbwyHPsrqfuWaAbWjBQ897CafzE&#10;8k0n9rbR08J6H0DXqU0j0z2vQwVoZlMrDe9LfBRey8nq5RVc/QEAAP//AwBQSwMEFAAGAAgAAAAh&#10;AIE6guDdAAAACQEAAA8AAABkcnMvZG93bnJldi54bWxMj8FOwzAQRO9I/IO1SNxaJ0DbKMSpEBJC&#10;4oJo+wFuvCQBex3ZThP4erYnetvdGc2+qbazs+KEIfaeFOTLDARS401PrYLD/mVRgIhJk9HWEyr4&#10;wQjb+vqq0qXxE33gaZdawSEUS62gS2kopYxNh07HpR+QWPv0wenEa2ilCXricGflXZatpdM98YdO&#10;D/jcYfO9G50Cn7+nt/30MBJO4bXovxr7uymUur2Znx5BJJzTvxnO+IwONTMd/UgmCqtgsWLyxPd1&#10;DuKsFyvuduQhu89B1pW8bFD/AQAA//8DAFBLAQItABQABgAIAAAAIQC2gziS/gAAAOEBAAATAAAA&#10;AAAAAAAAAAAAAAAAAABbQ29udGVudF9UeXBlc10ueG1sUEsBAi0AFAAGAAgAAAAhADj9If/WAAAA&#10;lAEAAAsAAAAAAAAAAAAAAAAALwEAAF9yZWxzLy5yZWxzUEsBAi0AFAAGAAgAAAAhAO+X9qR/AgAA&#10;TQUAAA4AAAAAAAAAAAAAAAAALgIAAGRycy9lMm9Eb2MueG1sUEsBAi0AFAAGAAgAAAAhAIE6guDd&#10;AAAACQEAAA8AAAAAAAAAAAAAAAAA2QQAAGRycy9kb3ducmV2LnhtbFBLBQYAAAAABAAEAPMAAADj&#10;BQAAAAA=&#10;" fillcolor="#4f81bd [3204]" strokecolor="#243f60 [1604]" strokeweight="2pt">
                <v:textbox>
                  <w:txbxContent>
                    <w:p w:rsidR="001C22D6" w:rsidRPr="003344CC" w:rsidRDefault="001C22D6" w:rsidP="001C22D6">
                      <w:pPr>
                        <w:jc w:val="center"/>
                        <w:rPr>
                          <w:rFonts w:ascii="Times New Roman" w:hAnsi="Times New Roman" w:cs="Times New Roman"/>
                          <w:sz w:val="24"/>
                          <w:szCs w:val="24"/>
                        </w:rPr>
                      </w:pPr>
                      <w:r w:rsidRPr="003344CC">
                        <w:rPr>
                          <w:rFonts w:ascii="Times New Roman" w:hAnsi="Times New Roman" w:cs="Times New Roman"/>
                          <w:sz w:val="24"/>
                          <w:szCs w:val="24"/>
                        </w:rPr>
                        <w:t>Indonesia</w:t>
                      </w:r>
                    </w:p>
                  </w:txbxContent>
                </v:textbox>
              </v:rect>
            </w:pict>
          </mc:Fallback>
        </mc:AlternateContent>
      </w:r>
    </w:p>
    <w:p w:rsidR="001C22D6" w:rsidRDefault="001C22D6" w:rsidP="001C22D6"/>
    <w:p w:rsidR="001C22D6" w:rsidRDefault="001C22D6" w:rsidP="001C22D6"/>
    <w:p w:rsidR="001C22D6" w:rsidRDefault="001C22D6" w:rsidP="001C22D6">
      <w:pPr>
        <w:pStyle w:val="ListParagraph"/>
        <w:tabs>
          <w:tab w:val="left" w:pos="993"/>
        </w:tabs>
        <w:spacing w:line="480" w:lineRule="auto"/>
        <w:ind w:left="709" w:firstLine="709"/>
        <w:jc w:val="both"/>
        <w:rPr>
          <w:rFonts w:ascii="Times New Roman" w:hAnsi="Times New Roman" w:cs="Times New Roman"/>
          <w:sz w:val="24"/>
          <w:szCs w:val="24"/>
        </w:rPr>
      </w:pPr>
    </w:p>
    <w:p w:rsidR="001C22D6" w:rsidRDefault="001C22D6" w:rsidP="001C22D6">
      <w:pPr>
        <w:pStyle w:val="ListParagraph"/>
        <w:tabs>
          <w:tab w:val="left" w:pos="993"/>
        </w:tabs>
        <w:spacing w:line="480" w:lineRule="auto"/>
        <w:ind w:left="709" w:firstLine="709"/>
        <w:jc w:val="both"/>
        <w:rPr>
          <w:rFonts w:ascii="Times New Roman" w:hAnsi="Times New Roman" w:cs="Times New Roman"/>
          <w:sz w:val="24"/>
          <w:szCs w:val="24"/>
          <w:lang w:val="id-ID"/>
        </w:rPr>
      </w:pPr>
    </w:p>
    <w:p w:rsidR="001C22D6" w:rsidRPr="00461368" w:rsidRDefault="001C22D6" w:rsidP="001C22D6">
      <w:pPr>
        <w:pStyle w:val="ListParagraph"/>
        <w:tabs>
          <w:tab w:val="left" w:pos="993"/>
        </w:tabs>
        <w:spacing w:line="480" w:lineRule="auto"/>
        <w:ind w:left="709" w:firstLine="709"/>
        <w:jc w:val="both"/>
        <w:rPr>
          <w:rFonts w:ascii="Times New Roman" w:hAnsi="Times New Roman" w:cs="Times New Roman"/>
          <w:sz w:val="24"/>
          <w:szCs w:val="24"/>
          <w:lang w:val="id-ID"/>
        </w:rPr>
      </w:pPr>
    </w:p>
    <w:p w:rsidR="001C22D6" w:rsidRPr="001C22D6" w:rsidRDefault="001C22D6" w:rsidP="001C22D6">
      <w:pPr>
        <w:pStyle w:val="ListParagraph"/>
        <w:tabs>
          <w:tab w:val="left" w:pos="993"/>
        </w:tabs>
        <w:spacing w:line="480" w:lineRule="auto"/>
        <w:ind w:left="426" w:firstLine="709"/>
        <w:jc w:val="both"/>
        <w:rPr>
          <w:rFonts w:ascii="Times New Roman" w:hAnsi="Times New Roman" w:cs="Times New Roman"/>
          <w:sz w:val="24"/>
          <w:szCs w:val="24"/>
        </w:rPr>
      </w:pPr>
    </w:p>
    <w:sectPr w:rsidR="001C22D6" w:rsidRPr="001C22D6" w:rsidSect="004B5173">
      <w:headerReference w:type="default" r:id="rId16"/>
      <w:footerReference w:type="default" r:id="rId17"/>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35" w:rsidRDefault="00B55135" w:rsidP="004B5173">
      <w:pPr>
        <w:spacing w:after="0" w:line="240" w:lineRule="auto"/>
      </w:pPr>
      <w:r>
        <w:separator/>
      </w:r>
    </w:p>
  </w:endnote>
  <w:endnote w:type="continuationSeparator" w:id="0">
    <w:p w:rsidR="00B55135" w:rsidRDefault="00B55135" w:rsidP="004B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462835"/>
      <w:docPartObj>
        <w:docPartGallery w:val="Page Numbers (Bottom of Page)"/>
        <w:docPartUnique/>
      </w:docPartObj>
    </w:sdtPr>
    <w:sdtEndPr>
      <w:rPr>
        <w:noProof/>
      </w:rPr>
    </w:sdtEndPr>
    <w:sdtContent>
      <w:p w:rsidR="004B5173" w:rsidRDefault="004B5173">
        <w:pPr>
          <w:pStyle w:val="Footer"/>
          <w:jc w:val="center"/>
        </w:pPr>
        <w:r>
          <w:fldChar w:fldCharType="begin"/>
        </w:r>
        <w:r>
          <w:instrText xml:space="preserve"> PAGE   \* MERGEFORMAT </w:instrText>
        </w:r>
        <w:r>
          <w:fldChar w:fldCharType="separate"/>
        </w:r>
        <w:r w:rsidR="00DD58C3">
          <w:rPr>
            <w:noProof/>
          </w:rPr>
          <w:t>23</w:t>
        </w:r>
        <w:r>
          <w:rPr>
            <w:noProof/>
          </w:rPr>
          <w:fldChar w:fldCharType="end"/>
        </w:r>
      </w:p>
    </w:sdtContent>
  </w:sdt>
  <w:p w:rsidR="004B5173" w:rsidRDefault="004B5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C3" w:rsidRDefault="00DD58C3">
    <w:pPr>
      <w:pStyle w:val="Footer"/>
      <w:jc w:val="center"/>
    </w:pPr>
  </w:p>
  <w:p w:rsidR="00DD58C3" w:rsidRDefault="00DD5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35" w:rsidRDefault="00B55135" w:rsidP="004B5173">
      <w:pPr>
        <w:spacing w:after="0" w:line="240" w:lineRule="auto"/>
      </w:pPr>
      <w:r>
        <w:separator/>
      </w:r>
    </w:p>
  </w:footnote>
  <w:footnote w:type="continuationSeparator" w:id="0">
    <w:p w:rsidR="00B55135" w:rsidRDefault="00B55135" w:rsidP="004B5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C3" w:rsidRDefault="00DD58C3">
    <w:pPr>
      <w:pStyle w:val="Header"/>
      <w:jc w:val="right"/>
    </w:pPr>
  </w:p>
  <w:p w:rsidR="00DD58C3" w:rsidRDefault="00DD5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9712"/>
      <w:docPartObj>
        <w:docPartGallery w:val="Page Numbers (Top of Page)"/>
        <w:docPartUnique/>
      </w:docPartObj>
    </w:sdtPr>
    <w:sdtEndPr>
      <w:rPr>
        <w:noProof/>
      </w:rPr>
    </w:sdtEndPr>
    <w:sdtContent>
      <w:p w:rsidR="00DD58C3" w:rsidRDefault="00DD58C3">
        <w:pPr>
          <w:pStyle w:val="Header"/>
          <w:jc w:val="right"/>
        </w:pPr>
        <w:r>
          <w:fldChar w:fldCharType="begin"/>
        </w:r>
        <w:r>
          <w:instrText xml:space="preserve"> PAGE   \* MERGEFORMAT </w:instrText>
        </w:r>
        <w:r>
          <w:fldChar w:fldCharType="separate"/>
        </w:r>
        <w:r>
          <w:rPr>
            <w:noProof/>
          </w:rPr>
          <w:t>42</w:t>
        </w:r>
        <w:r>
          <w:rPr>
            <w:noProof/>
          </w:rPr>
          <w:fldChar w:fldCharType="end"/>
        </w:r>
      </w:p>
    </w:sdtContent>
  </w:sdt>
  <w:p w:rsidR="00DD58C3" w:rsidRDefault="00DD58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751D"/>
    <w:multiLevelType w:val="multilevel"/>
    <w:tmpl w:val="6852A192"/>
    <w:lvl w:ilvl="0">
      <w:start w:val="1"/>
      <w:numFmt w:val="decimal"/>
      <w:lvlText w:val="%1."/>
      <w:lvlJc w:val="left"/>
      <w:pPr>
        <w:ind w:left="2160" w:hanging="360"/>
      </w:pPr>
    </w:lvl>
    <w:lvl w:ilvl="1">
      <w:start w:val="4"/>
      <w:numFmt w:val="decimal"/>
      <w:isLgl/>
      <w:lvlText w:val="%1.%2"/>
      <w:lvlJc w:val="left"/>
      <w:pPr>
        <w:ind w:left="2280" w:hanging="48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
    <w:nsid w:val="39570EB0"/>
    <w:multiLevelType w:val="hybridMultilevel"/>
    <w:tmpl w:val="D2CEE1E2"/>
    <w:lvl w:ilvl="0" w:tplc="C91A766A">
      <w:start w:val="1"/>
      <w:numFmt w:val="decimal"/>
      <w:lvlText w:val="2.%1"/>
      <w:lvlJc w:val="left"/>
      <w:pPr>
        <w:ind w:left="928"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D7C74C4"/>
    <w:multiLevelType w:val="multilevel"/>
    <w:tmpl w:val="CCA42504"/>
    <w:lvl w:ilvl="0">
      <w:start w:val="1"/>
      <w:numFmt w:val="decimal"/>
      <w:lvlText w:val="%1."/>
      <w:lvlJc w:val="left"/>
      <w:pPr>
        <w:ind w:left="1440" w:hanging="360"/>
      </w:pPr>
    </w:lvl>
    <w:lvl w:ilvl="1">
      <w:start w:val="4"/>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D6"/>
    <w:rsid w:val="001C22D6"/>
    <w:rsid w:val="004B5173"/>
    <w:rsid w:val="00B55135"/>
    <w:rsid w:val="00DD58C3"/>
    <w:rsid w:val="00F4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22D6"/>
    <w:pPr>
      <w:ind w:left="720"/>
      <w:contextualSpacing/>
    </w:pPr>
  </w:style>
  <w:style w:type="character" w:customStyle="1" w:styleId="ListParagraphChar">
    <w:name w:val="List Paragraph Char"/>
    <w:link w:val="ListParagraph"/>
    <w:uiPriority w:val="34"/>
    <w:locked/>
    <w:rsid w:val="001C22D6"/>
  </w:style>
  <w:style w:type="character" w:styleId="Hyperlink">
    <w:name w:val="Hyperlink"/>
    <w:basedOn w:val="DefaultParagraphFont"/>
    <w:uiPriority w:val="99"/>
    <w:unhideWhenUsed/>
    <w:rsid w:val="001C22D6"/>
    <w:rPr>
      <w:color w:val="0000FF" w:themeColor="hyperlink"/>
      <w:u w:val="single"/>
    </w:rPr>
  </w:style>
  <w:style w:type="table" w:styleId="TableGrid">
    <w:name w:val="Table Grid"/>
    <w:basedOn w:val="TableNormal"/>
    <w:uiPriority w:val="59"/>
    <w:rsid w:val="001C2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173"/>
  </w:style>
  <w:style w:type="paragraph" w:styleId="Footer">
    <w:name w:val="footer"/>
    <w:basedOn w:val="Normal"/>
    <w:link w:val="FooterChar"/>
    <w:uiPriority w:val="99"/>
    <w:unhideWhenUsed/>
    <w:rsid w:val="004B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22D6"/>
    <w:pPr>
      <w:ind w:left="720"/>
      <w:contextualSpacing/>
    </w:pPr>
  </w:style>
  <w:style w:type="character" w:customStyle="1" w:styleId="ListParagraphChar">
    <w:name w:val="List Paragraph Char"/>
    <w:link w:val="ListParagraph"/>
    <w:uiPriority w:val="34"/>
    <w:locked/>
    <w:rsid w:val="001C22D6"/>
  </w:style>
  <w:style w:type="character" w:styleId="Hyperlink">
    <w:name w:val="Hyperlink"/>
    <w:basedOn w:val="DefaultParagraphFont"/>
    <w:uiPriority w:val="99"/>
    <w:unhideWhenUsed/>
    <w:rsid w:val="001C22D6"/>
    <w:rPr>
      <w:color w:val="0000FF" w:themeColor="hyperlink"/>
      <w:u w:val="single"/>
    </w:rPr>
  </w:style>
  <w:style w:type="table" w:styleId="TableGrid">
    <w:name w:val="Table Grid"/>
    <w:basedOn w:val="TableNormal"/>
    <w:uiPriority w:val="59"/>
    <w:rsid w:val="001C2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173"/>
  </w:style>
  <w:style w:type="paragraph" w:styleId="Footer">
    <w:name w:val="footer"/>
    <w:basedOn w:val="Normal"/>
    <w:link w:val="FooterChar"/>
    <w:uiPriority w:val="99"/>
    <w:unhideWhenUsed/>
    <w:rsid w:val="004B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indonesia.com/read/detail/247867-indonesia-jadi-pasar-potensial-narkotika-jaringan-internasion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dcom.id/nasional/hukum/JKRVjrQK-polri-tangkap-dua-pengedar-narkoba-jaringan-internasion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aspada.co.id/medan/bnnp-sumut-bekuk-7-sindikat-pemain-narkoba-internsional-8-kg-sabu-disita/" TargetMode="External"/><Relationship Id="rId5" Type="http://schemas.openxmlformats.org/officeDocument/2006/relationships/settings" Target="settings.xml"/><Relationship Id="rId15" Type="http://schemas.openxmlformats.org/officeDocument/2006/relationships/hyperlink" Target="https://suaraislam.id/sekularisme-dan-gaya-hidup-hedonis-remaja/"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eramuslim.com/berita/info-umat/kejahatan-narkoba-buah-dari-sistem-kapitalis-sekul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2086-775E-4F7C-9C50-0343C8BE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5123</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2019-09-17T04:24:00Z</dcterms:created>
  <dcterms:modified xsi:type="dcterms:W3CDTF">2019-09-17T04:42:00Z</dcterms:modified>
</cp:coreProperties>
</file>