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6FC" w:rsidRDefault="009466FC" w:rsidP="00B64F8A">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BAB 1</w:t>
      </w:r>
    </w:p>
    <w:p w:rsidR="009466FC" w:rsidRDefault="009466FC" w:rsidP="00B64F8A">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PENDAHULUAN</w:t>
      </w:r>
    </w:p>
    <w:p w:rsidR="003E5DB5" w:rsidRPr="0004142F" w:rsidRDefault="00CC4CED" w:rsidP="00B64F8A">
      <w:pPr>
        <w:spacing w:after="0" w:line="48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rPr>
        <w:t>1</w:t>
      </w:r>
      <w:r w:rsidR="009466FC">
        <w:rPr>
          <w:rFonts w:ascii="Times New Roman" w:hAnsi="Times New Roman" w:cs="Times New Roman"/>
          <w:b/>
          <w:sz w:val="24"/>
          <w:szCs w:val="24"/>
        </w:rPr>
        <w:t>.</w:t>
      </w:r>
      <w:r>
        <w:rPr>
          <w:rFonts w:ascii="Times New Roman" w:hAnsi="Times New Roman" w:cs="Times New Roman"/>
          <w:b/>
          <w:sz w:val="24"/>
          <w:szCs w:val="24"/>
        </w:rPr>
        <w:t>1</w:t>
      </w:r>
      <w:r w:rsidR="009466FC">
        <w:rPr>
          <w:rFonts w:ascii="Times New Roman" w:hAnsi="Times New Roman" w:cs="Times New Roman"/>
          <w:b/>
          <w:sz w:val="24"/>
          <w:szCs w:val="24"/>
        </w:rPr>
        <w:t xml:space="preserve"> </w:t>
      </w:r>
      <w:r w:rsidR="00A92003" w:rsidRPr="00E513F3">
        <w:rPr>
          <w:rFonts w:ascii="Times New Roman" w:hAnsi="Times New Roman" w:cs="Times New Roman"/>
          <w:b/>
          <w:sz w:val="24"/>
          <w:szCs w:val="24"/>
        </w:rPr>
        <w:t>Latar Belakang</w:t>
      </w:r>
      <w:r w:rsidR="00FD2B53">
        <w:rPr>
          <w:rFonts w:ascii="Times New Roman" w:hAnsi="Times New Roman" w:cs="Times New Roman"/>
          <w:b/>
          <w:sz w:val="24"/>
          <w:szCs w:val="24"/>
        </w:rPr>
        <w:t xml:space="preserve"> Penelitian</w:t>
      </w:r>
    </w:p>
    <w:p w:rsidR="00E4488E" w:rsidRPr="00B52510" w:rsidRDefault="0004142F" w:rsidP="00E4488E">
      <w:pPr>
        <w:spacing w:after="0" w:line="480" w:lineRule="auto"/>
        <w:ind w:firstLine="720"/>
        <w:jc w:val="both"/>
        <w:rPr>
          <w:rFonts w:ascii="Times New Roman" w:hAnsi="Times New Roman" w:cs="Times New Roman"/>
          <w:sz w:val="24"/>
          <w:szCs w:val="24"/>
        </w:rPr>
      </w:pPr>
      <w:r>
        <w:rPr>
          <w:rFonts w:ascii="Times New Roman" w:hAnsi="Times New Roman" w:cs="Times New Roman"/>
          <w:b/>
          <w:sz w:val="24"/>
          <w:szCs w:val="24"/>
          <w:lang w:val="en-US"/>
        </w:rPr>
        <w:tab/>
      </w:r>
      <w:r w:rsidR="00E4488E" w:rsidRPr="00B52510">
        <w:rPr>
          <w:rFonts w:ascii="Times New Roman" w:hAnsi="Times New Roman" w:cs="Times New Roman"/>
          <w:sz w:val="24"/>
          <w:szCs w:val="24"/>
        </w:rPr>
        <w:t>Masalah sosial merupakan keadaan yang dianggap oleh masyarakat yang berpengaruh sebagai suatu yang tidak diinginkan, tidak dapat ditolerans, atau sebagai ancaman terhadap nilai – nilai dasar di dalam sebuah masyarakat hal tersebutmembutuhkan suatu tindakan untuk menyelesaikanya. Masalah sosial dianggap sebagai masalah dikarenakan melibatkan gubungan manusia dengan norma yang berlaku di masyrakat.</w:t>
      </w:r>
    </w:p>
    <w:p w:rsidR="00E4488E" w:rsidRPr="00B52510" w:rsidRDefault="00E4488E" w:rsidP="00E4488E">
      <w:pPr>
        <w:spacing w:after="0" w:line="480" w:lineRule="auto"/>
        <w:ind w:firstLine="720"/>
        <w:jc w:val="both"/>
        <w:rPr>
          <w:rFonts w:ascii="Times New Roman" w:hAnsi="Times New Roman" w:cs="Times New Roman"/>
          <w:sz w:val="24"/>
          <w:szCs w:val="24"/>
        </w:rPr>
      </w:pPr>
      <w:r w:rsidRPr="00B52510">
        <w:rPr>
          <w:rFonts w:ascii="Times New Roman" w:hAnsi="Times New Roman" w:cs="Times New Roman"/>
          <w:sz w:val="24"/>
          <w:szCs w:val="24"/>
        </w:rPr>
        <w:t>Gejala – gejala sosial di dalam masyarakat yang tidak dikehendaki dan diinginkan oleh masyarakat dapat disebut dengan masalah sosial. Hal ini begitu mengganggu dan kerap menghantui kehidupan manusia dalam kebudayaan dan peradabanya karena dapat dipastikan hal tersebut dapat menjauhkan masyarakat dari kesejahteraanya.</w:t>
      </w:r>
      <w:r>
        <w:rPr>
          <w:rFonts w:ascii="Times New Roman" w:hAnsi="Times New Roman" w:cs="Times New Roman"/>
          <w:sz w:val="24"/>
          <w:szCs w:val="24"/>
        </w:rPr>
        <w:t xml:space="preserve"> </w:t>
      </w:r>
      <w:r w:rsidRPr="00B52510">
        <w:rPr>
          <w:rFonts w:ascii="Times New Roman" w:hAnsi="Times New Roman" w:cs="Times New Roman"/>
          <w:sz w:val="24"/>
          <w:szCs w:val="24"/>
          <w:lang w:val="en-US"/>
        </w:rPr>
        <w:t>Pemberdayaan masyarakat merupakan salah satu metode yang dikembangkan dalam praktik pekerjaan sosial yang bertujuan untuk mengatasi permasalahan yang ada dalam masyarakat. Pemberdayaan masyarakat kini telah menjadi salah satu fokus di pemerintahan Indonesia. Tidak hanya pemerintah, sekarang perusahaan dan para pelaku bisnis memiliki program pemberdayaan masyarakat yang menjadi tanggung jawab sosial perusahaan terhadap lingkungan dan masyarakat</w:t>
      </w:r>
      <w:r w:rsidRPr="00B52510">
        <w:rPr>
          <w:rFonts w:ascii="Times New Roman" w:hAnsi="Times New Roman" w:cs="Times New Roman"/>
          <w:sz w:val="24"/>
          <w:szCs w:val="24"/>
        </w:rPr>
        <w:t xml:space="preserve">. </w:t>
      </w:r>
    </w:p>
    <w:p w:rsidR="00E4488E" w:rsidRPr="00B52510" w:rsidRDefault="00E4488E" w:rsidP="00E4488E">
      <w:pPr>
        <w:spacing w:after="0" w:line="480" w:lineRule="auto"/>
        <w:ind w:firstLine="567"/>
        <w:contextualSpacing/>
        <w:jc w:val="both"/>
        <w:rPr>
          <w:rFonts w:ascii="Times New Roman" w:hAnsi="Times New Roman" w:cs="Times New Roman"/>
          <w:sz w:val="24"/>
          <w:szCs w:val="24"/>
        </w:rPr>
      </w:pPr>
      <w:r w:rsidRPr="00B52510">
        <w:rPr>
          <w:rFonts w:ascii="Times New Roman" w:hAnsi="Times New Roman" w:cs="Times New Roman"/>
          <w:sz w:val="24"/>
          <w:szCs w:val="24"/>
        </w:rPr>
        <w:t xml:space="preserve">Pada kegiatan pemberdayaan yang dilihat sebagai proses dan sebagai hasil dari pelaksanaan suatu kegiatan. Kegiatan yang dilakukan secara berkelanjutan yang berfokus kepada partisipasi masyarkat dan pemerintahan setempat dengan </w:t>
      </w:r>
      <w:r w:rsidRPr="00B52510">
        <w:rPr>
          <w:rFonts w:ascii="Times New Roman" w:hAnsi="Times New Roman" w:cs="Times New Roman"/>
          <w:sz w:val="24"/>
          <w:szCs w:val="24"/>
        </w:rPr>
        <w:lastRenderedPageBreak/>
        <w:t>melakukan pemantauan dan evaluasi. Sehingga proses pemberian program dapat dirasakan oleh masyarakat dan tidak hanya membuat masyarakat menjadi ketergantungan dengan apa yang dilakukan oleh program tersebut.</w:t>
      </w:r>
    </w:p>
    <w:p w:rsidR="00E4488E" w:rsidRPr="00B52510" w:rsidRDefault="00E4488E" w:rsidP="00E4488E">
      <w:pPr>
        <w:spacing w:after="0" w:line="480" w:lineRule="auto"/>
        <w:ind w:firstLine="567"/>
        <w:contextualSpacing/>
        <w:jc w:val="both"/>
        <w:rPr>
          <w:rFonts w:ascii="Times New Roman" w:hAnsi="Times New Roman" w:cs="Times New Roman"/>
          <w:sz w:val="24"/>
          <w:szCs w:val="24"/>
        </w:rPr>
      </w:pPr>
      <w:r w:rsidRPr="00B52510">
        <w:rPr>
          <w:rFonts w:ascii="Times New Roman" w:hAnsi="Times New Roman" w:cs="Times New Roman"/>
          <w:sz w:val="24"/>
          <w:szCs w:val="24"/>
        </w:rPr>
        <w:t>Hal tersebut sejalan dengan yang dikemukakan oleh hasil penelitian sebelunya yang berisikan, pada kegiatan pemberdayaan yang dilihat dari sebagai proses dan sebagai hasil dari pelaksanaan kegiatan.</w:t>
      </w:r>
      <w:r w:rsidRPr="00B52510">
        <w:rPr>
          <w:rFonts w:ascii="Times New Roman" w:hAnsi="Times New Roman" w:cs="Times New Roman"/>
          <w:sz w:val="24"/>
          <w:szCs w:val="24"/>
          <w:lang w:val="en-US"/>
        </w:rPr>
        <w:t xml:space="preserve"> </w:t>
      </w:r>
      <w:r w:rsidRPr="00B52510">
        <w:rPr>
          <w:rFonts w:ascii="Times New Roman" w:hAnsi="Times New Roman" w:cs="Times New Roman"/>
          <w:sz w:val="24"/>
          <w:szCs w:val="24"/>
        </w:rPr>
        <w:t xml:space="preserve">Proses pelaksanaan program yang direncanakan. Pemantauan dan evaluasi dilakukan terhadap partisipasi masyarakat dan pemerintahan setempat, sehingga pemberian bantuan berdampak positif terhadap masyarakat dalam bentuk beberapa manfaat yang diperoleh yang tercermin dalam pemenuhan indeks pemberdayaan </w:t>
      </w:r>
      <w:r w:rsidRPr="00B52510">
        <w:rPr>
          <w:rFonts w:ascii="Times New Roman" w:hAnsi="Times New Roman" w:cs="Times New Roman"/>
          <w:sz w:val="24"/>
          <w:szCs w:val="24"/>
        </w:rPr>
        <w:fldChar w:fldCharType="begin" w:fldLock="1"/>
      </w:r>
      <w:r w:rsidRPr="00B52510">
        <w:rPr>
          <w:rFonts w:ascii="Times New Roman" w:hAnsi="Times New Roman" w:cs="Times New Roman"/>
          <w:sz w:val="24"/>
          <w:szCs w:val="24"/>
        </w:rPr>
        <w:instrText>ADDIN CSL_CITATION { "citationItems" : [ { "id" : "ITEM-1", "itemData" : { "abstract" : "This study aims to analyze the implementation of Corporate Social Responsibility CSR) in the perspective of academic, business, and government (government) cooperation by PT. Telkom, Indonesia Tbk in District Kiaracondong Bandung. The research used qualitative descriptive method. The informants were chosen purposively which included representatives of companies, recipient communities, and local government apparatus. Data collection techniques were conducted through a series of in-depth interviews, field observations and documentary studies. The study found that CSR implementation through the empowerment of women in the process involves elements of academia and local government, so that the implementation shows the success and impact on the benefits felt by the community as reflected in the empowerment index. Based on the results of the study recommended that the company establish cooperation also with the district level government.", "author" : [ { "dropping-particle" : "", "family" : "Nurwulan", "given" : "Riany Laila", "non-dropping-particle" : "", "parse-names" : false, "suffix" : "" }, { "dropping-particle" : "", "family" : "Mariane", "given" : "Ine", "non-dropping-particle" : "", "parse-names" : false, "suffix" : "" } ], "container-title" : "Journal of Economic Empowerment Strategy (JEES)", "id" : "ITEM-1", "issued" : { "date-parts" : [ [ "2018" ] ] }, "number-of-pages" : "1", "title" : "STRENGTHENING ACADEMIC BUSINESS GOVERMENT (ABG) COOPERATION IN EMPOWERING WOMEN THROUGH CORPORATE SOCIAL RESPONSIBILITY (CSR)", "type" : "report", "volume" : "01" }, "uris" : [ "http://www.mendeley.com/documents/?uuid=60868fa6-1b26-3fde-a034-22df7562fa70" ] } ], "mendeley" : { "formattedCitation" : "(Nurwulan &amp; Mariane, 2018)", "plainTextFormattedCitation" : "(Nurwulan &amp; Mariane, 2018)", "previouslyFormattedCitation" : "(Nurwulan &amp; Mariane, 2018)" }, "properties" : {  }, "schema" : "https://github.com/citation-style-language/schema/raw/master/csl-citation.json" }</w:instrText>
      </w:r>
      <w:r w:rsidRPr="00B52510">
        <w:rPr>
          <w:rFonts w:ascii="Times New Roman" w:hAnsi="Times New Roman" w:cs="Times New Roman"/>
          <w:sz w:val="24"/>
          <w:szCs w:val="24"/>
        </w:rPr>
        <w:fldChar w:fldCharType="separate"/>
      </w:r>
      <w:r w:rsidRPr="00B52510">
        <w:rPr>
          <w:rFonts w:ascii="Times New Roman" w:hAnsi="Times New Roman" w:cs="Times New Roman"/>
          <w:noProof/>
          <w:sz w:val="24"/>
          <w:szCs w:val="24"/>
        </w:rPr>
        <w:t>(Nurwulan &amp; Mariane, 2018)</w:t>
      </w:r>
      <w:r w:rsidRPr="00B52510">
        <w:rPr>
          <w:rFonts w:ascii="Times New Roman" w:hAnsi="Times New Roman" w:cs="Times New Roman"/>
          <w:sz w:val="24"/>
          <w:szCs w:val="24"/>
        </w:rPr>
        <w:fldChar w:fldCharType="end"/>
      </w:r>
      <w:r w:rsidRPr="00B52510">
        <w:rPr>
          <w:rFonts w:ascii="Times New Roman" w:hAnsi="Times New Roman" w:cs="Times New Roman"/>
          <w:i/>
          <w:sz w:val="24"/>
          <w:szCs w:val="24"/>
        </w:rPr>
        <w:t>.</w:t>
      </w:r>
    </w:p>
    <w:p w:rsidR="00E4488E" w:rsidRDefault="00E4488E" w:rsidP="00E4488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Program CSR (</w:t>
      </w:r>
      <w:r w:rsidRPr="00B52510">
        <w:rPr>
          <w:rFonts w:ascii="Times New Roman" w:hAnsi="Times New Roman" w:cs="Times New Roman"/>
          <w:i/>
          <w:sz w:val="24"/>
          <w:szCs w:val="24"/>
        </w:rPr>
        <w:t>Corporate Social Resposibility</w:t>
      </w:r>
      <w:r>
        <w:rPr>
          <w:rFonts w:ascii="Times New Roman" w:hAnsi="Times New Roman" w:cs="Times New Roman"/>
          <w:sz w:val="24"/>
          <w:szCs w:val="24"/>
        </w:rPr>
        <w:t>) merupakan sebuah kewajiban perusahaan yang bertanggung jawab bukan hanya untuk konsumen, pemegang saham, maupun karyawanya. Kini perusahaan juga melakukan program CSR kepada lingkungan sekitar. Pembangunan suatu negara bukan hanya tanggung jawab pemerintahan dan industry saja akantetapi merupakan suatu tanggung jawab setiap manusia yang berperan untuk mewujudkan kesejahteraan sosial dan pengelolaan kualitas hidup masyarakat.</w:t>
      </w:r>
    </w:p>
    <w:p w:rsidR="00E4488E" w:rsidRDefault="00E4488E" w:rsidP="00E4488E">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CSR lahir dari desakan masyarakat atas banyaknya prilaku perusahaan yang mengabaikan tanggung jawab sosial terhadap lingkungan maupun masyarakat yang berada di sekitar perusahaan. Berbagai jenis kegiatan – kegiatan dari program CSR yang sudah banyak dilakukan oleh perusahaan dalam tanggung jawab sosialnya terhadap lingkungan maupun masyarkat contohnya seperti adanya pelatihan – pelatihan bagi masyarakat agar memiliki kemampuan baru agar dapat </w:t>
      </w:r>
      <w:r>
        <w:rPr>
          <w:rFonts w:ascii="Times New Roman" w:hAnsi="Times New Roman" w:cs="Times New Roman"/>
          <w:sz w:val="24"/>
          <w:szCs w:val="24"/>
        </w:rPr>
        <w:lastRenderedPageBreak/>
        <w:t>berkembang dan revitalisasi lingkungan yang dilakukan agar dapat membawakan berbagai manfaat bagi lingkungan sekitar maupun masyarakat.</w:t>
      </w:r>
    </w:p>
    <w:p w:rsidR="00B70773" w:rsidRPr="00B70773" w:rsidRDefault="00B70773" w:rsidP="00E4488E">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CSR yang baik kepentingan </w:t>
      </w:r>
      <w:r w:rsidRPr="00021767">
        <w:rPr>
          <w:rFonts w:ascii="Times New Roman" w:hAnsi="Times New Roman" w:cs="Times New Roman"/>
          <w:i/>
          <w:sz w:val="24"/>
          <w:szCs w:val="24"/>
          <w:lang w:val="en-US"/>
        </w:rPr>
        <w:t>shareholder</w:t>
      </w:r>
      <w:r>
        <w:rPr>
          <w:rFonts w:ascii="Times New Roman" w:hAnsi="Times New Roman" w:cs="Times New Roman"/>
          <w:sz w:val="24"/>
          <w:szCs w:val="24"/>
          <w:lang w:val="en-US"/>
        </w:rPr>
        <w:t xml:space="preserve"> (pemegang saham) dan </w:t>
      </w:r>
      <w:r w:rsidRPr="00021767">
        <w:rPr>
          <w:rFonts w:ascii="Times New Roman" w:hAnsi="Times New Roman" w:cs="Times New Roman"/>
          <w:i/>
          <w:sz w:val="24"/>
          <w:szCs w:val="24"/>
          <w:lang w:val="en-US"/>
        </w:rPr>
        <w:t>stakeholders</w:t>
      </w:r>
      <w:r>
        <w:rPr>
          <w:rFonts w:ascii="Times New Roman" w:hAnsi="Times New Roman" w:cs="Times New Roman"/>
          <w:sz w:val="24"/>
          <w:szCs w:val="24"/>
          <w:lang w:val="en-US"/>
        </w:rPr>
        <w:t xml:space="preserve"> (penerima manfaat). Karenanya, CSR tidak hanya berfokus pada hasil yang ingin dicapai. Melainkan pula pada proses untuk mencapai hasil yang diinginkan dari program CSR tersebut.  Menurut Suharto (2009) CSR yang baik melewati lima langkah dan bisa dijadikan panduan dalam </w:t>
      </w:r>
      <w:proofErr w:type="gramStart"/>
      <w:r>
        <w:rPr>
          <w:rFonts w:ascii="Times New Roman" w:hAnsi="Times New Roman" w:cs="Times New Roman"/>
          <w:sz w:val="24"/>
          <w:szCs w:val="24"/>
          <w:lang w:val="en-US"/>
        </w:rPr>
        <w:t>perumusan  program</w:t>
      </w:r>
      <w:proofErr w:type="gramEnd"/>
      <w:r>
        <w:rPr>
          <w:rFonts w:ascii="Times New Roman" w:hAnsi="Times New Roman" w:cs="Times New Roman"/>
          <w:sz w:val="24"/>
          <w:szCs w:val="24"/>
          <w:lang w:val="en-US"/>
        </w:rPr>
        <w:t xml:space="preserve"> CSR. Yang pertama ada pendekatan awal (Engagement) merupakan pendekatan awal kepada masyarakat agar terjalin komunikasi dan relasi yang baik dengan masyarakat. Kedua identifikasi masalah </w:t>
      </w:r>
      <w:r w:rsidRPr="00021767">
        <w:rPr>
          <w:rFonts w:ascii="Times New Roman" w:hAnsi="Times New Roman" w:cs="Times New Roman"/>
          <w:i/>
          <w:sz w:val="24"/>
          <w:szCs w:val="24"/>
          <w:lang w:val="en-US"/>
        </w:rPr>
        <w:t>(assessment)</w:t>
      </w:r>
      <w:r>
        <w:rPr>
          <w:rFonts w:ascii="Times New Roman" w:hAnsi="Times New Roman" w:cs="Times New Roman"/>
          <w:sz w:val="24"/>
          <w:szCs w:val="24"/>
          <w:lang w:val="en-US"/>
        </w:rPr>
        <w:t xml:space="preserve"> mengidentifikasi masalah dan kebutuhan masyarkat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dijadikan dasar dalam merumuskan program. Yang ketiga merumuskan rencana aksi </w:t>
      </w:r>
      <w:r w:rsidRPr="00021767">
        <w:rPr>
          <w:rFonts w:ascii="Times New Roman" w:hAnsi="Times New Roman" w:cs="Times New Roman"/>
          <w:i/>
          <w:sz w:val="24"/>
          <w:szCs w:val="24"/>
          <w:lang w:val="en-US"/>
        </w:rPr>
        <w:t>(plan of action)</w:t>
      </w:r>
      <w:r>
        <w:rPr>
          <w:rFonts w:ascii="Times New Roman" w:hAnsi="Times New Roman" w:cs="Times New Roman"/>
          <w:sz w:val="24"/>
          <w:szCs w:val="24"/>
          <w:lang w:val="en-US"/>
        </w:rPr>
        <w:t xml:space="preserve"> program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diterapkan sebaiknya memperhatikan aspirasi masyarakat </w:t>
      </w:r>
      <w:r w:rsidRPr="00021767">
        <w:rPr>
          <w:rFonts w:ascii="Times New Roman" w:hAnsi="Times New Roman" w:cs="Times New Roman"/>
          <w:i/>
          <w:sz w:val="24"/>
          <w:szCs w:val="24"/>
          <w:lang w:val="en-US"/>
        </w:rPr>
        <w:t>(stakeholders)</w:t>
      </w:r>
      <w:r>
        <w:rPr>
          <w:rFonts w:ascii="Times New Roman" w:hAnsi="Times New Roman" w:cs="Times New Roman"/>
          <w:sz w:val="24"/>
          <w:szCs w:val="24"/>
          <w:lang w:val="en-US"/>
        </w:rPr>
        <w:t xml:space="preserve">. Ke empat aksi dan fasilitator </w:t>
      </w:r>
      <w:r w:rsidRPr="00374DB2">
        <w:rPr>
          <w:rFonts w:ascii="Times New Roman" w:hAnsi="Times New Roman" w:cs="Times New Roman"/>
          <w:i/>
          <w:sz w:val="24"/>
          <w:szCs w:val="24"/>
          <w:lang w:val="en-US"/>
        </w:rPr>
        <w:t>(action dan facilitation)</w:t>
      </w:r>
      <w:r>
        <w:rPr>
          <w:rFonts w:ascii="Times New Roman" w:hAnsi="Times New Roman" w:cs="Times New Roman"/>
          <w:sz w:val="24"/>
          <w:szCs w:val="24"/>
          <w:lang w:val="en-US"/>
        </w:rPr>
        <w:t xml:space="preserve"> menerapkan program yang telah disepakati bersama. Evaluasi dan terminasi </w:t>
      </w:r>
      <w:r w:rsidRPr="00374DB2">
        <w:rPr>
          <w:rFonts w:ascii="Times New Roman" w:hAnsi="Times New Roman" w:cs="Times New Roman"/>
          <w:i/>
          <w:sz w:val="24"/>
          <w:szCs w:val="24"/>
          <w:lang w:val="en-US"/>
        </w:rPr>
        <w:t>(evaluation</w:t>
      </w:r>
      <w:r>
        <w:rPr>
          <w:rFonts w:ascii="Times New Roman" w:hAnsi="Times New Roman" w:cs="Times New Roman"/>
          <w:sz w:val="24"/>
          <w:szCs w:val="24"/>
          <w:lang w:val="en-US"/>
        </w:rPr>
        <w:t xml:space="preserve"> </w:t>
      </w:r>
      <w:r w:rsidRPr="00374DB2">
        <w:rPr>
          <w:rFonts w:ascii="Times New Roman" w:hAnsi="Times New Roman" w:cs="Times New Roman"/>
          <w:i/>
          <w:sz w:val="24"/>
          <w:szCs w:val="24"/>
          <w:lang w:val="en-US"/>
        </w:rPr>
        <w:t>and termination)</w:t>
      </w:r>
      <w:r>
        <w:rPr>
          <w:rFonts w:ascii="Times New Roman" w:hAnsi="Times New Roman" w:cs="Times New Roman"/>
          <w:sz w:val="24"/>
          <w:szCs w:val="24"/>
          <w:lang w:val="en-US"/>
        </w:rPr>
        <w:t xml:space="preserve"> menilai sejauh mana keberhasilan pelaksanaan program CSR di lapangan.</w:t>
      </w:r>
    </w:p>
    <w:p w:rsidR="00E4488E" w:rsidRDefault="00E4488E" w:rsidP="00E4488E">
      <w:pPr>
        <w:spacing w:after="0" w:line="480" w:lineRule="auto"/>
        <w:ind w:firstLine="567"/>
        <w:contextualSpacing/>
        <w:jc w:val="both"/>
        <w:rPr>
          <w:rFonts w:ascii="Times New Roman" w:hAnsi="Times New Roman" w:cs="Times New Roman"/>
          <w:sz w:val="24"/>
          <w:szCs w:val="24"/>
        </w:rPr>
      </w:pPr>
      <w:r w:rsidRPr="00D53A33">
        <w:rPr>
          <w:rFonts w:ascii="Times New Roman" w:hAnsi="Times New Roman" w:cs="Times New Roman"/>
          <w:sz w:val="24"/>
          <w:szCs w:val="24"/>
        </w:rPr>
        <w:t>Melihat temuan dilapangan bahwa tida</w:t>
      </w:r>
      <w:r>
        <w:rPr>
          <w:rFonts w:ascii="Times New Roman" w:hAnsi="Times New Roman" w:cs="Times New Roman"/>
          <w:sz w:val="24"/>
          <w:szCs w:val="24"/>
        </w:rPr>
        <w:t xml:space="preserve">k adanya pencapaian CSR yang </w:t>
      </w:r>
      <w:r w:rsidRPr="00D53A33">
        <w:rPr>
          <w:rFonts w:ascii="Times New Roman" w:hAnsi="Times New Roman" w:cs="Times New Roman"/>
          <w:sz w:val="24"/>
          <w:szCs w:val="24"/>
        </w:rPr>
        <w:t xml:space="preserve">dilakukan perusahaan dalam melakukan tanggung jawab sosial terhadap </w:t>
      </w:r>
      <w:r w:rsidRPr="00D53A33">
        <w:rPr>
          <w:rFonts w:ascii="Times New Roman" w:hAnsi="Times New Roman" w:cs="Times New Roman"/>
          <w:i/>
          <w:sz w:val="24"/>
          <w:szCs w:val="24"/>
        </w:rPr>
        <w:t>impact</w:t>
      </w:r>
      <w:r w:rsidRPr="00D53A33">
        <w:rPr>
          <w:rFonts w:ascii="Times New Roman" w:hAnsi="Times New Roman" w:cs="Times New Roman"/>
          <w:sz w:val="24"/>
          <w:szCs w:val="24"/>
        </w:rPr>
        <w:t xml:space="preserve"> yang diha</w:t>
      </w:r>
      <w:r>
        <w:rPr>
          <w:rFonts w:ascii="Times New Roman" w:hAnsi="Times New Roman" w:cs="Times New Roman"/>
          <w:sz w:val="24"/>
          <w:szCs w:val="24"/>
        </w:rPr>
        <w:t xml:space="preserve">silkan terutama padam kerusakan </w:t>
      </w:r>
      <w:r w:rsidRPr="00D53A33">
        <w:rPr>
          <w:rFonts w:ascii="Times New Roman" w:hAnsi="Times New Roman" w:cs="Times New Roman"/>
          <w:sz w:val="24"/>
          <w:szCs w:val="24"/>
        </w:rPr>
        <w:t>lingkungan, CSR berpengaruh besar dalam memberikan nilai positif terhadap pemberdayaan masyarakat peningkatan ekon</w:t>
      </w:r>
      <w:r>
        <w:rPr>
          <w:rFonts w:ascii="Times New Roman" w:hAnsi="Times New Roman" w:cs="Times New Roman"/>
          <w:sz w:val="24"/>
          <w:szCs w:val="24"/>
        </w:rPr>
        <w:t>omi dan keselamatan lingkungan.</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"10.18196/jgpp.2016.0056", "ISSN" : "23558695", "author" : [ { "dropping-particle" : "", "family" : "Purnomo", "given" : "Eko Priyo", "non-dropping-particle" : "", "parse-names" : false, "suffix" : "" } ], "id" : "ITEM-1", "issue" : "May", "issued" : { "date-parts" : [ [ "2017" ] ] }, "title" : "). IMPLEMENTASI CSR (CORPORATE SOCIAL RESPONSIBILITY) PT. AGUNG PERDANA DALAM MENGURANGI DAMPAK KERUSAKAN LINGKUNGAN. Journal of Governance and Public Policy", "type" : "article-journal" }, "uris" : [ "http://www.mendeley.com/documents/?uuid=62fafe9b-a6b3-40d1-9f66-fc08844c8b69" ] } ], "mendeley" : { "formattedCitation" : "(Purnomo, 2017)", "plainTextFormattedCitation" : "(Purnomo, 2017)", "previouslyFormattedCitation" : "(Purnomo, 2017)" }, "properties" : {  }, "schema" : "https://github.com/citation-style-language/schema/raw/master/csl-citation.json" }</w:instrText>
      </w:r>
      <w:r>
        <w:rPr>
          <w:rFonts w:ascii="Times New Roman" w:hAnsi="Times New Roman" w:cs="Times New Roman"/>
          <w:sz w:val="24"/>
          <w:szCs w:val="24"/>
        </w:rPr>
        <w:fldChar w:fldCharType="separate"/>
      </w:r>
      <w:r w:rsidRPr="00D53A33">
        <w:rPr>
          <w:rFonts w:ascii="Times New Roman" w:hAnsi="Times New Roman" w:cs="Times New Roman"/>
          <w:noProof/>
          <w:sz w:val="24"/>
          <w:szCs w:val="24"/>
        </w:rPr>
        <w:t>(Purnomo, 2017)</w:t>
      </w:r>
      <w:r>
        <w:rPr>
          <w:rFonts w:ascii="Times New Roman" w:hAnsi="Times New Roman" w:cs="Times New Roman"/>
          <w:sz w:val="24"/>
          <w:szCs w:val="24"/>
        </w:rPr>
        <w:fldChar w:fldCharType="end"/>
      </w:r>
    </w:p>
    <w:p w:rsidR="00E4488E" w:rsidRPr="003A031B" w:rsidRDefault="00E4488E" w:rsidP="00E4488E">
      <w:pPr>
        <w:spacing w:after="0" w:line="480" w:lineRule="auto"/>
        <w:ind w:firstLine="567"/>
        <w:contextualSpacing/>
        <w:jc w:val="both"/>
        <w:rPr>
          <w:rFonts w:ascii="Times New Roman" w:hAnsi="Times New Roman" w:cs="Times New Roman"/>
          <w:color w:val="2A2A2A"/>
          <w:sz w:val="24"/>
          <w:szCs w:val="21"/>
          <w:shd w:val="clear" w:color="auto" w:fill="FFFFFF"/>
        </w:rPr>
      </w:pPr>
      <w:r w:rsidRPr="00CE7AA5">
        <w:rPr>
          <w:rFonts w:ascii="Times New Roman" w:hAnsi="Times New Roman" w:cs="Times New Roman"/>
          <w:color w:val="2A2A2A"/>
          <w:sz w:val="24"/>
          <w:szCs w:val="21"/>
          <w:shd w:val="clear" w:color="auto" w:fill="FFFFFF"/>
        </w:rPr>
        <w:t xml:space="preserve">Situ Cipanunjang di Pangalengan, Kabupaten Bandung, mengering akibat musim kemarau berkepanjangan. Hal tersebut menyebabkan Perusahaan Daerah </w:t>
      </w:r>
      <w:r w:rsidRPr="00CE7AA5">
        <w:rPr>
          <w:rFonts w:ascii="Times New Roman" w:hAnsi="Times New Roman" w:cs="Times New Roman"/>
          <w:color w:val="2A2A2A"/>
          <w:sz w:val="24"/>
          <w:szCs w:val="21"/>
          <w:shd w:val="clear" w:color="auto" w:fill="FFFFFF"/>
        </w:rPr>
        <w:lastRenderedPageBreak/>
        <w:t>Air Minum (PDAM) Tirtawening milik Pemerintah Kota Bandung kehilangan satu kantong cadangan air baku</w:t>
      </w:r>
      <w:r>
        <w:rPr>
          <w:rFonts w:ascii="Times New Roman" w:hAnsi="Times New Roman" w:cs="Times New Roman"/>
          <w:color w:val="2A2A2A"/>
          <w:sz w:val="24"/>
          <w:szCs w:val="21"/>
          <w:shd w:val="clear" w:color="auto" w:fill="FFFFFF"/>
        </w:rPr>
        <w:t xml:space="preserve"> yang biasanya menyuplai air dalam sekala besar sekarang sudah surut</w:t>
      </w:r>
      <w:r w:rsidRPr="00CE7AA5">
        <w:rPr>
          <w:rFonts w:ascii="Times New Roman" w:hAnsi="Times New Roman" w:cs="Times New Roman"/>
          <w:color w:val="2A2A2A"/>
          <w:sz w:val="24"/>
          <w:szCs w:val="21"/>
          <w:shd w:val="clear" w:color="auto" w:fill="FFFFFF"/>
        </w:rPr>
        <w:t xml:space="preserve">. “Situ Cipanunjang kita lihat bersama sudah habis. Artinya kita sudah semakin dekat sulit untuk mendapat lagi air baku,” </w:t>
      </w:r>
      <w:r>
        <w:rPr>
          <w:rFonts w:ascii="Times New Roman" w:hAnsi="Times New Roman" w:cs="Times New Roman"/>
          <w:color w:val="2A2A2A"/>
          <w:sz w:val="24"/>
          <w:szCs w:val="21"/>
          <w:shd w:val="clear" w:color="auto" w:fill="FFFFFF"/>
        </w:rPr>
        <w:t>(26/9/2018).(</w:t>
      </w:r>
      <w:r w:rsidRPr="00CE7AA5">
        <w:rPr>
          <w:rFonts w:ascii="Times New Roman" w:hAnsi="Times New Roman" w:cs="Times New Roman"/>
          <w:color w:val="2A2A2A"/>
          <w:sz w:val="24"/>
          <w:szCs w:val="21"/>
          <w:shd w:val="clear" w:color="auto" w:fill="FFFFFF"/>
        </w:rPr>
        <w:t>https://regional.kompas.com/read/2018/09/26/15115651/musim-kemarau-panjang-kota-bandung-terancam-krisis-air</w:t>
      </w:r>
      <w:r>
        <w:rPr>
          <w:rFonts w:ascii="Times New Roman" w:hAnsi="Times New Roman" w:cs="Times New Roman"/>
          <w:color w:val="2A2A2A"/>
          <w:sz w:val="24"/>
          <w:szCs w:val="21"/>
          <w:shd w:val="clear" w:color="auto" w:fill="FFFFFF"/>
        </w:rPr>
        <w:t>)</w:t>
      </w:r>
    </w:p>
    <w:p w:rsidR="00E4488E" w:rsidRDefault="00E4488E" w:rsidP="00E4488E">
      <w:pPr>
        <w:spacing w:after="0" w:line="48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PDAM Tirtawening Kota Bandung merupakan perusahaan yang mengelola air bersih di wilayah Kota Bandung. </w:t>
      </w:r>
      <w:r>
        <w:rPr>
          <w:rFonts w:ascii="Times New Roman" w:hAnsi="Times New Roman" w:cs="Times New Roman"/>
          <w:sz w:val="24"/>
          <w:szCs w:val="24"/>
        </w:rPr>
        <w:t xml:space="preserve">Banyak program – program CSR PDAM Tirtawening Kota Bandung yang berorentasi kepada lingkungan dan masyarakat contohnya program kran air siap minum, program revitalisasi lingkungan, program jaga seke, program pembangunan fasilitas umum dan masih banyak lai. </w:t>
      </w:r>
      <w:r>
        <w:rPr>
          <w:rFonts w:ascii="Times New Roman" w:hAnsi="Times New Roman" w:cs="Times New Roman"/>
          <w:sz w:val="24"/>
          <w:szCs w:val="24"/>
          <w:lang w:val="en-US"/>
        </w:rPr>
        <w:t>Dengan meningkatnya kebutuhan air bersih di Kota Bandung dan menyurutnya situ Cipanunjang dan situ Cileunca. Dengan hal demikian PDAM Tirtawening mulai melakukan berbagai macam cara untuk mengantisipasi kekurangan air bersih di wilayah Kota Bandung karena penduduk di wilayah Bandung sekitar 2</w:t>
      </w:r>
      <w:proofErr w:type="gramStart"/>
      <w:r>
        <w:rPr>
          <w:rFonts w:ascii="Times New Roman" w:hAnsi="Times New Roman" w:cs="Times New Roman"/>
          <w:sz w:val="24"/>
          <w:szCs w:val="24"/>
          <w:lang w:val="en-US"/>
        </w:rPr>
        <w:t>,4</w:t>
      </w:r>
      <w:proofErr w:type="gramEnd"/>
      <w:r>
        <w:rPr>
          <w:rFonts w:ascii="Times New Roman" w:hAnsi="Times New Roman" w:cs="Times New Roman"/>
          <w:sz w:val="24"/>
          <w:szCs w:val="24"/>
          <w:lang w:val="en-US"/>
        </w:rPr>
        <w:t xml:space="preserve"> juta jiwa. Salah satu upaya PDAM Tirtawening dengan melakukan progam CSR yang bernama “Jaga Seke” atau jaga mata air dan bekerjasama dengan pemerintah </w:t>
      </w:r>
      <w:proofErr w:type="gramStart"/>
      <w:r>
        <w:rPr>
          <w:rFonts w:ascii="Times New Roman" w:hAnsi="Times New Roman" w:cs="Times New Roman"/>
          <w:sz w:val="24"/>
          <w:szCs w:val="24"/>
          <w:lang w:val="en-US"/>
        </w:rPr>
        <w:t>kota</w:t>
      </w:r>
      <w:proofErr w:type="gramEnd"/>
      <w:r>
        <w:rPr>
          <w:rFonts w:ascii="Times New Roman" w:hAnsi="Times New Roman" w:cs="Times New Roman"/>
          <w:sz w:val="24"/>
          <w:szCs w:val="24"/>
          <w:lang w:val="en-US"/>
        </w:rPr>
        <w:t xml:space="preserve"> Bandung langsung.</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Program jaga seke ini merupakan upaya dalam melestarikan mata air yang tersebar di wilayah </w:t>
      </w:r>
      <w:proofErr w:type="gramStart"/>
      <w:r>
        <w:rPr>
          <w:rFonts w:ascii="Times New Roman" w:hAnsi="Times New Roman" w:cs="Times New Roman"/>
          <w:sz w:val="24"/>
          <w:szCs w:val="24"/>
          <w:lang w:val="en-US"/>
        </w:rPr>
        <w:t>kota</w:t>
      </w:r>
      <w:proofErr w:type="gramEnd"/>
      <w:r>
        <w:rPr>
          <w:rFonts w:ascii="Times New Roman" w:hAnsi="Times New Roman" w:cs="Times New Roman"/>
          <w:sz w:val="24"/>
          <w:szCs w:val="24"/>
          <w:lang w:val="en-US"/>
        </w:rPr>
        <w:t xml:space="preserve"> Bandung dan juga untuk melibatkan peran masyarakat secara aktif dalam pengembangan, pemanfaatan, dan pelestarian mata air di Kota Bandung. Selain untuk melestarikan sumber mata air PDAM juga melakukan pembangunan fasilitas di sekitar mata air seperti MCK dan fasilitas penunjang lainya agar dapat dimanfaatkan secara bekerpanjangan. </w:t>
      </w:r>
    </w:p>
    <w:p w:rsidR="00E4488E" w:rsidRDefault="00E4488E" w:rsidP="00E4488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Dengan permasalahan tersebut </w:t>
      </w:r>
      <w:r>
        <w:rPr>
          <w:rFonts w:ascii="Times New Roman" w:hAnsi="Times New Roman" w:cs="Times New Roman"/>
          <w:sz w:val="24"/>
          <w:szCs w:val="24"/>
          <w:lang w:val="en-US"/>
        </w:rPr>
        <w:t>pihak PDAM Tirtwening Kota Bandung melakukan tanggung jawab sosial untuk mengantisi dampak dari mengeringnya situ cipanujang yang merupakan cadangan air dari Kota Bandung. Tanggung jawab sosial yang dilakukan adalah dengan malakukan program yang disebut jaga seke atau dapat disebut dengan merevitalisasi mata air yang ada di Kota Bandung.</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Salah satu daerah di wilayah Kota Bandung yang memiliki seke atau mata air ini ada diwilayah </w:t>
      </w:r>
      <w:r>
        <w:rPr>
          <w:rFonts w:ascii="Times New Roman" w:hAnsi="Times New Roman" w:cs="Times New Roman"/>
          <w:sz w:val="24"/>
          <w:szCs w:val="24"/>
        </w:rPr>
        <w:t>K</w:t>
      </w:r>
      <w:r>
        <w:rPr>
          <w:rFonts w:ascii="Times New Roman" w:hAnsi="Times New Roman" w:cs="Times New Roman"/>
          <w:sz w:val="24"/>
          <w:szCs w:val="24"/>
          <w:lang w:val="en-US"/>
        </w:rPr>
        <w:t>ecamatan Coblong. Mata air tersebut telah di wakafkan kepada pemerintahan dan dapat digunakan untuk umum</w:t>
      </w:r>
      <w:r>
        <w:rPr>
          <w:rFonts w:ascii="Times New Roman" w:hAnsi="Times New Roman" w:cs="Times New Roman"/>
          <w:sz w:val="24"/>
          <w:szCs w:val="24"/>
        </w:rPr>
        <w:t xml:space="preserve"> dan juga dikelola langsung oleh pihak PDAM Tirtawening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Bandung</w:t>
      </w:r>
      <w:r>
        <w:rPr>
          <w:rFonts w:ascii="Times New Roman" w:hAnsi="Times New Roman" w:cs="Times New Roman"/>
          <w:sz w:val="24"/>
          <w:szCs w:val="24"/>
          <w:lang w:val="en-US"/>
        </w:rPr>
        <w:t>. Mata air yang berada di wilayah kecamatan Coblong ini dapat menghasilkan air sekitar 2 liter per detik, dengan demikian mata air tersebut dapat digunakan untuk memenuhi kebutuhan sehari hari oleh masyarakat di sekitar mata air</w:t>
      </w:r>
      <w:r>
        <w:rPr>
          <w:rFonts w:ascii="Times New Roman" w:hAnsi="Times New Roman" w:cs="Times New Roman"/>
          <w:sz w:val="24"/>
          <w:szCs w:val="24"/>
        </w:rPr>
        <w:t xml:space="preserve"> seperti untuk mandi dan mencuci</w:t>
      </w:r>
      <w:r>
        <w:rPr>
          <w:rFonts w:ascii="Times New Roman" w:hAnsi="Times New Roman" w:cs="Times New Roman"/>
          <w:sz w:val="24"/>
          <w:szCs w:val="24"/>
          <w:lang w:val="en-US"/>
        </w:rPr>
        <w:t>.</w:t>
      </w:r>
    </w:p>
    <w:p w:rsidR="00E4488E" w:rsidRDefault="00E4488E" w:rsidP="00E4488E">
      <w:pPr>
        <w:spacing w:after="0" w:line="48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Dalam program jaga seke</w:t>
      </w:r>
      <w:r>
        <w:rPr>
          <w:rFonts w:ascii="Times New Roman" w:hAnsi="Times New Roman" w:cs="Times New Roman"/>
          <w:sz w:val="24"/>
          <w:szCs w:val="24"/>
        </w:rPr>
        <w:t xml:space="preserve"> atau jaga mata air</w:t>
      </w:r>
      <w:r>
        <w:rPr>
          <w:rFonts w:ascii="Times New Roman" w:hAnsi="Times New Roman" w:cs="Times New Roman"/>
          <w:sz w:val="24"/>
          <w:szCs w:val="24"/>
          <w:lang w:val="en-US"/>
        </w:rPr>
        <w:t xml:space="preserve"> ini juga pihak pemerintah dan PDAM</w:t>
      </w:r>
      <w:r>
        <w:rPr>
          <w:rFonts w:ascii="Times New Roman" w:hAnsi="Times New Roman" w:cs="Times New Roman"/>
          <w:sz w:val="24"/>
          <w:szCs w:val="24"/>
        </w:rPr>
        <w:t xml:space="preserve"> Tirtawening Kota Bandung</w:t>
      </w:r>
      <w:r>
        <w:rPr>
          <w:rFonts w:ascii="Times New Roman" w:hAnsi="Times New Roman" w:cs="Times New Roman"/>
          <w:sz w:val="24"/>
          <w:szCs w:val="24"/>
          <w:lang w:val="en-US"/>
        </w:rPr>
        <w:t xml:space="preserve"> menggunakan jasa dari masyarakat </w:t>
      </w:r>
      <w:r>
        <w:rPr>
          <w:rFonts w:ascii="Times New Roman" w:hAnsi="Times New Roman" w:cs="Times New Roman"/>
          <w:sz w:val="24"/>
          <w:szCs w:val="24"/>
        </w:rPr>
        <w:t>sekitar</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yang dijadikan sebagai relawan </w:t>
      </w:r>
      <w:r>
        <w:rPr>
          <w:rFonts w:ascii="Times New Roman" w:hAnsi="Times New Roman" w:cs="Times New Roman"/>
          <w:sz w:val="24"/>
          <w:szCs w:val="24"/>
          <w:lang w:val="en-US"/>
        </w:rPr>
        <w:t>untuk menjaga dan melestarikan mata air tersebut.</w:t>
      </w:r>
      <w:r>
        <w:rPr>
          <w:rFonts w:ascii="Times New Roman" w:hAnsi="Times New Roman" w:cs="Times New Roman"/>
          <w:sz w:val="24"/>
          <w:szCs w:val="24"/>
        </w:rPr>
        <w:t xml:space="preserve"> Masyarakat</w:t>
      </w:r>
      <w:r>
        <w:rPr>
          <w:rFonts w:ascii="Times New Roman" w:hAnsi="Times New Roman" w:cs="Times New Roman"/>
          <w:sz w:val="24"/>
          <w:szCs w:val="24"/>
          <w:lang w:val="en-US"/>
        </w:rPr>
        <w:t xml:space="preserve"> melakukan berbagai kegiatan mulai dari membersihkan hingga menanam pohon di sekitar mata air guna untuk menjaga kualitas dan kebersihan di wilayah mata air tersebut.</w:t>
      </w:r>
      <w:r>
        <w:rPr>
          <w:rFonts w:ascii="Times New Roman" w:hAnsi="Times New Roman" w:cs="Times New Roman"/>
          <w:sz w:val="24"/>
          <w:szCs w:val="24"/>
        </w:rPr>
        <w:t xml:space="preserve"> Masyarakat juga dapat menghasilkan pendapatan lebih dengan menjual air bersih yang berasal dari mata air tersebut. </w:t>
      </w:r>
    </w:p>
    <w:p w:rsidR="00E4488E" w:rsidRDefault="00E4488E" w:rsidP="00E4488E">
      <w:pPr>
        <w:spacing w:after="0" w:line="48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P</w:t>
      </w:r>
      <w:r w:rsidRPr="00AA204D">
        <w:rPr>
          <w:rFonts w:ascii="Times New Roman" w:hAnsi="Times New Roman" w:cs="Times New Roman"/>
          <w:sz w:val="24"/>
          <w:szCs w:val="24"/>
        </w:rPr>
        <w:t>rogram peningkatan kualitas kesehatan lingkungan dan program konservasi alam dan lingkungan, dinilai hasilnya kurang optimal karena dalam pelaksanaannya dilakukan secara insidentil atau berdasarkan kebutuhan masyarakat saja.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"Sari", "given" : "Enda Kartika", "non-dropping-particle" : "", "parse-names" : false, "suffix" : "" }, { "dropping-particle" : "", "family" : "Mulyana", "given" : "Andy", "non-dropping-particle" : "", "parse-names" : false, "suffix" : "" } ], "id" : "ITEM-1", "issue" : "1", "issued" : { "date-parts" : [ [ "2015" ] ] }, "page" : "42-54", "title" : "IMPLEMENTASI PROGRAM CSR LINGKUNGAN PT . SEMEN BATURAJA ( PERSERO ) Tbk TERHADAP KONDISI SOSIAL EKONOMI MASYARAKAT DI KABUPATEN OGAN KOMERING ULU SUMATERA SELATAN", "type" : "article-journal", "volume" : "13" }, "uris" : [ "http://www.mendeley.com/documents/?uuid=37f0c132-05f3-4b00-9921-3a74972653e4" ] } ], "mendeley" : { "formattedCitation" : "(Sari &amp; Mulyana, 2015)", "plainTextFormattedCitation" : "(Sari &amp; Mulyana, 2015)", "previouslyFormattedCitation" : "(Sari &amp; Mulyana, 2015)" }, "properties" : {  }, "schema" : "https://github.com/citation-style-language/schema/raw/master/csl-citation.json" }</w:instrText>
      </w:r>
      <w:r>
        <w:rPr>
          <w:rFonts w:ascii="Times New Roman" w:hAnsi="Times New Roman" w:cs="Times New Roman"/>
          <w:sz w:val="24"/>
          <w:szCs w:val="24"/>
        </w:rPr>
        <w:fldChar w:fldCharType="separate"/>
      </w:r>
      <w:r w:rsidRPr="00AA204D">
        <w:rPr>
          <w:rFonts w:ascii="Times New Roman" w:hAnsi="Times New Roman" w:cs="Times New Roman"/>
          <w:noProof/>
          <w:sz w:val="24"/>
          <w:szCs w:val="24"/>
        </w:rPr>
        <w:t>(Sari &amp; Mulyana, 2015)</w:t>
      </w:r>
      <w:r>
        <w:rPr>
          <w:rFonts w:ascii="Times New Roman" w:hAnsi="Times New Roman" w:cs="Times New Roman"/>
          <w:sz w:val="24"/>
          <w:szCs w:val="24"/>
        </w:rPr>
        <w:fldChar w:fldCharType="end"/>
      </w:r>
    </w:p>
    <w:p w:rsidR="00E4488E" w:rsidRDefault="00E4488E" w:rsidP="00E4488E">
      <w:pPr>
        <w:spacing w:after="0" w:line="48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Dengan kata lain dengan meningkatkan potensi atau sumber daya yang ada dalam masyarakat dan juga memotivasi dan membangkitkan kesadaran diri akan potensi yang dimilikinya agar dapat dikembangkan oleh masyarakat itu sendiri. Agar semua itu dapat tercapai tergantung dengan partisipasi dari masyarakat dengan program yang akan diterima dan berlangsung di lingkungan masyrakat tersebut.</w:t>
      </w:r>
    </w:p>
    <w:p w:rsidR="00E4488E" w:rsidRDefault="00E4488E" w:rsidP="00E4488E">
      <w:pPr>
        <w:spacing w:after="0" w:line="48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Dengan diberlakukanya pemberdayaan masyarakat diharapkan dapat membuat masyarakat berubah yang sebelumnya tidak berdaya menjadi berdaya, yang sebelumnya tidak paham menjadi paham. Pemberdayaan masyarakat sangat penting dan merupakan hal yang wajib untuk dilakukan mengingat masih banyak masyarakat yang belum dapat meningkatkan potensi – potensi pribadi, masyarakat maupun potensi yang ada di lingkunganya.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Sangat disayangkan hingga saat ini masih banyak masalah yang muncul tentang penyalahgunaan bantuan – bantuan pemerintah yang awalnya untuk masyarakat akantetapi digunakan untuk kepentingan pribadi. Dengan demikian </w:t>
      </w:r>
      <w:r>
        <w:rPr>
          <w:rFonts w:ascii="Times New Roman" w:hAnsi="Times New Roman" w:cs="Times New Roman"/>
          <w:sz w:val="24"/>
          <w:szCs w:val="24"/>
        </w:rPr>
        <w:t>segala potensi yang ada di dalam masyarakat masih belum dapat dikelola dengan baik.</w:t>
      </w:r>
    </w:p>
    <w:p w:rsidR="00E4488E" w:rsidRDefault="00E4488E" w:rsidP="00E4488E">
      <w:pPr>
        <w:spacing w:after="0" w:line="48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Dari program yang diambil dari salah satu program CSR yang dikeluarkan PDAM Tirtawening Kota Bandung yaitu program jaga seke diharapkan memberikan manfaat bagi lingkungan maupun masyarakat yang mendapatkan program tersebut karena dari program jaga seke ini selain dapat membuatkan lingkungan menjadi lebih baik akantetapi juga dapat meningkatkan kesadaran masyarakat akan pentingnya pemanfaatan lingkungan dan dapat menjadikan peluang untuk mendapatkan penghasilan bagi masyarakat.</w:t>
      </w:r>
    </w:p>
    <w:p w:rsidR="00F743D6" w:rsidRPr="00444A41" w:rsidRDefault="00CC4CED" w:rsidP="00E4488E">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1.2</w:t>
      </w:r>
      <w:r w:rsidR="00F743D6" w:rsidRPr="00444A41">
        <w:rPr>
          <w:rFonts w:ascii="Times New Roman" w:hAnsi="Times New Roman" w:cs="Times New Roman"/>
          <w:b/>
          <w:sz w:val="24"/>
          <w:szCs w:val="24"/>
        </w:rPr>
        <w:t xml:space="preserve"> Identifikasi Masalah</w:t>
      </w:r>
    </w:p>
    <w:p w:rsidR="00F743D6" w:rsidRDefault="00F743D6" w:rsidP="00B64F8A">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Berdasarkan uraian latar belakang diatas, penelitian tentang </w:t>
      </w:r>
      <w:r w:rsidR="00595AB1">
        <w:rPr>
          <w:rFonts w:ascii="Times New Roman" w:hAnsi="Times New Roman" w:cs="Times New Roman"/>
          <w:sz w:val="24"/>
          <w:szCs w:val="24"/>
        </w:rPr>
        <w:t>Hubungan Antara Peresepsi Masyarkat Tentang Program CSR PDAM Tirtawening Dengan Pemberdayaan Masyarakat Kecamatan Coblong Kelurahan Lebak Siliwangi Kota Bandung</w:t>
      </w:r>
      <w:r>
        <w:rPr>
          <w:rFonts w:ascii="Times New Roman" w:hAnsi="Times New Roman" w:cs="Times New Roman"/>
          <w:sz w:val="24"/>
          <w:szCs w:val="24"/>
        </w:rPr>
        <w:t>, maka masalah pokok dapat di identifikasikan sebagai berikut :</w:t>
      </w:r>
    </w:p>
    <w:p w:rsidR="00915214" w:rsidRPr="00444A41" w:rsidRDefault="00CC4CED" w:rsidP="00B64F8A">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pelaksanaan</w:t>
      </w:r>
      <w:r w:rsidR="00B6787B">
        <w:rPr>
          <w:rFonts w:ascii="Times New Roman" w:hAnsi="Times New Roman" w:cs="Times New Roman"/>
          <w:sz w:val="24"/>
          <w:szCs w:val="24"/>
        </w:rPr>
        <w:t xml:space="preserve"> program CSR PDAM Tirtawening Kota Bandung terhadap pemberdayaan </w:t>
      </w:r>
      <w:r>
        <w:rPr>
          <w:rFonts w:ascii="Times New Roman" w:hAnsi="Times New Roman" w:cs="Times New Roman"/>
          <w:sz w:val="24"/>
          <w:szCs w:val="24"/>
        </w:rPr>
        <w:t xml:space="preserve">masyarakat di </w:t>
      </w:r>
      <w:r w:rsidR="005075D9">
        <w:rPr>
          <w:rFonts w:ascii="Times New Roman" w:hAnsi="Times New Roman" w:cs="Times New Roman"/>
          <w:sz w:val="24"/>
          <w:szCs w:val="24"/>
        </w:rPr>
        <w:t>Kelurahan Lebak Siliwangi</w:t>
      </w:r>
      <w:r>
        <w:rPr>
          <w:rFonts w:ascii="Times New Roman" w:hAnsi="Times New Roman" w:cs="Times New Roman"/>
          <w:sz w:val="24"/>
          <w:szCs w:val="24"/>
        </w:rPr>
        <w:t>?</w:t>
      </w:r>
    </w:p>
    <w:p w:rsidR="00915214" w:rsidRPr="00444A41" w:rsidRDefault="00F743D6" w:rsidP="00B64F8A">
      <w:pPr>
        <w:pStyle w:val="ListParagraph"/>
        <w:numPr>
          <w:ilvl w:val="0"/>
          <w:numId w:val="1"/>
        </w:numPr>
        <w:spacing w:after="0" w:line="480" w:lineRule="auto"/>
        <w:jc w:val="both"/>
        <w:rPr>
          <w:rFonts w:ascii="Times New Roman" w:hAnsi="Times New Roman" w:cs="Times New Roman"/>
          <w:sz w:val="24"/>
          <w:szCs w:val="24"/>
        </w:rPr>
      </w:pPr>
      <w:r w:rsidRPr="00444A41">
        <w:rPr>
          <w:rFonts w:ascii="Times New Roman" w:hAnsi="Times New Roman" w:cs="Times New Roman"/>
          <w:sz w:val="24"/>
          <w:szCs w:val="24"/>
        </w:rPr>
        <w:t xml:space="preserve">Bagaimana </w:t>
      </w:r>
      <w:r w:rsidR="00CC4CED">
        <w:rPr>
          <w:rFonts w:ascii="Times New Roman" w:hAnsi="Times New Roman" w:cs="Times New Roman"/>
          <w:sz w:val="24"/>
          <w:szCs w:val="24"/>
        </w:rPr>
        <w:t xml:space="preserve">pemberdayaan masyarakat di </w:t>
      </w:r>
      <w:r w:rsidR="005075D9">
        <w:rPr>
          <w:rFonts w:ascii="Times New Roman" w:hAnsi="Times New Roman" w:cs="Times New Roman"/>
          <w:sz w:val="24"/>
          <w:szCs w:val="24"/>
        </w:rPr>
        <w:t>Kelurahan Lebak Siliwangi</w:t>
      </w:r>
      <w:r w:rsidR="00CC4CED">
        <w:rPr>
          <w:rFonts w:ascii="Times New Roman" w:hAnsi="Times New Roman" w:cs="Times New Roman"/>
          <w:sz w:val="24"/>
          <w:szCs w:val="24"/>
        </w:rPr>
        <w:t>?</w:t>
      </w:r>
    </w:p>
    <w:p w:rsidR="00915214" w:rsidRPr="00444A41" w:rsidRDefault="00F743D6" w:rsidP="00B64F8A">
      <w:pPr>
        <w:pStyle w:val="ListParagraph"/>
        <w:numPr>
          <w:ilvl w:val="0"/>
          <w:numId w:val="1"/>
        </w:numPr>
        <w:spacing w:after="0" w:line="480" w:lineRule="auto"/>
        <w:jc w:val="both"/>
        <w:rPr>
          <w:rFonts w:ascii="Times New Roman" w:hAnsi="Times New Roman" w:cs="Times New Roman"/>
          <w:sz w:val="24"/>
          <w:szCs w:val="24"/>
        </w:rPr>
      </w:pPr>
      <w:r w:rsidRPr="00444A41">
        <w:rPr>
          <w:rFonts w:ascii="Times New Roman" w:hAnsi="Times New Roman" w:cs="Times New Roman"/>
          <w:sz w:val="24"/>
          <w:szCs w:val="24"/>
        </w:rPr>
        <w:t xml:space="preserve">Bagaimana </w:t>
      </w:r>
      <w:r w:rsidR="00595AB1">
        <w:rPr>
          <w:rFonts w:ascii="Times New Roman" w:hAnsi="Times New Roman" w:cs="Times New Roman"/>
          <w:sz w:val="24"/>
          <w:szCs w:val="24"/>
        </w:rPr>
        <w:t>hubungan</w:t>
      </w:r>
      <w:r w:rsidR="00DB2C5B">
        <w:rPr>
          <w:rFonts w:ascii="Times New Roman" w:hAnsi="Times New Roman" w:cs="Times New Roman"/>
          <w:sz w:val="24"/>
          <w:szCs w:val="24"/>
          <w:lang w:val="en-US"/>
        </w:rPr>
        <w:t xml:space="preserve"> antara persepsi masyarakat tentang</w:t>
      </w:r>
      <w:r w:rsidR="00CC4CED">
        <w:rPr>
          <w:rFonts w:ascii="Times New Roman" w:hAnsi="Times New Roman" w:cs="Times New Roman"/>
          <w:sz w:val="24"/>
          <w:szCs w:val="24"/>
        </w:rPr>
        <w:t xml:space="preserve"> program CSR PDAM Tirtawening terhadap pemberdayaan masyarakat di </w:t>
      </w:r>
      <w:r w:rsidR="005075D9">
        <w:rPr>
          <w:rFonts w:ascii="Times New Roman" w:hAnsi="Times New Roman" w:cs="Times New Roman"/>
          <w:sz w:val="24"/>
          <w:szCs w:val="24"/>
        </w:rPr>
        <w:t>Kelurahan Lebak Siliwangi</w:t>
      </w:r>
      <w:r w:rsidR="00CC4CED">
        <w:rPr>
          <w:rFonts w:ascii="Times New Roman" w:hAnsi="Times New Roman" w:cs="Times New Roman"/>
          <w:sz w:val="24"/>
          <w:szCs w:val="24"/>
        </w:rPr>
        <w:t>?</w:t>
      </w:r>
    </w:p>
    <w:p w:rsidR="00F743D6" w:rsidRPr="00444A41" w:rsidRDefault="00CC4CED" w:rsidP="00B64F8A">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1.3</w:t>
      </w:r>
      <w:r w:rsidR="00F743D6" w:rsidRPr="00444A41">
        <w:rPr>
          <w:rFonts w:ascii="Times New Roman" w:hAnsi="Times New Roman" w:cs="Times New Roman"/>
          <w:b/>
          <w:sz w:val="24"/>
          <w:szCs w:val="24"/>
        </w:rPr>
        <w:t xml:space="preserve"> Tujuan dan Kegunaan Penelitian</w:t>
      </w:r>
    </w:p>
    <w:p w:rsidR="00F743D6" w:rsidRPr="00093377" w:rsidRDefault="00F743D6" w:rsidP="00B64F8A">
      <w:pPr>
        <w:spacing w:after="0" w:line="480" w:lineRule="auto"/>
        <w:contextualSpacing/>
        <w:jc w:val="both"/>
        <w:rPr>
          <w:rFonts w:ascii="Times New Roman" w:hAnsi="Times New Roman" w:cs="Times New Roman"/>
          <w:b/>
          <w:sz w:val="24"/>
          <w:szCs w:val="24"/>
        </w:rPr>
      </w:pPr>
      <w:r w:rsidRPr="00093377">
        <w:rPr>
          <w:rFonts w:ascii="Times New Roman" w:hAnsi="Times New Roman" w:cs="Times New Roman"/>
          <w:b/>
          <w:sz w:val="24"/>
          <w:szCs w:val="24"/>
        </w:rPr>
        <w:t>1.</w:t>
      </w:r>
      <w:r w:rsidR="00CC4CED" w:rsidRPr="00093377">
        <w:rPr>
          <w:rFonts w:ascii="Times New Roman" w:hAnsi="Times New Roman" w:cs="Times New Roman"/>
          <w:b/>
          <w:sz w:val="24"/>
          <w:szCs w:val="24"/>
        </w:rPr>
        <w:t>3.1</w:t>
      </w:r>
      <w:r w:rsidRPr="00093377">
        <w:rPr>
          <w:rFonts w:ascii="Times New Roman" w:hAnsi="Times New Roman" w:cs="Times New Roman"/>
          <w:b/>
          <w:sz w:val="24"/>
          <w:szCs w:val="24"/>
        </w:rPr>
        <w:t xml:space="preserve"> Tujuan Penelitian </w:t>
      </w:r>
    </w:p>
    <w:p w:rsidR="00F743D6" w:rsidRDefault="00F743D6" w:rsidP="00B64F8A">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Adapun tujuan dari penelitian yang akan dilakukan </w:t>
      </w:r>
      <w:r w:rsidR="00CC4CED">
        <w:rPr>
          <w:rFonts w:ascii="Times New Roman" w:hAnsi="Times New Roman" w:cs="Times New Roman"/>
          <w:sz w:val="24"/>
          <w:szCs w:val="24"/>
        </w:rPr>
        <w:t>untuk memperoleh data beserta informasi tentang “</w:t>
      </w:r>
      <w:r w:rsidR="00595AB1">
        <w:rPr>
          <w:rFonts w:ascii="Times New Roman" w:hAnsi="Times New Roman" w:cs="Times New Roman"/>
          <w:sz w:val="24"/>
          <w:szCs w:val="24"/>
        </w:rPr>
        <w:t>Hubungan Antara Peresepsi Masyarkat Tentang Program CSR PDAM Tirtawening Dengan Pemberdayaan Masyarakat Kecamatan Coblong Kelurahan Lebak Siliwangi Kota Bandung</w:t>
      </w:r>
      <w:r w:rsidR="00093377">
        <w:rPr>
          <w:rFonts w:ascii="Times New Roman" w:hAnsi="Times New Roman" w:cs="Times New Roman"/>
          <w:sz w:val="24"/>
          <w:szCs w:val="24"/>
        </w:rPr>
        <w:t>” yaitu sebagai berikut:</w:t>
      </w:r>
    </w:p>
    <w:p w:rsidR="00915214" w:rsidRPr="00444A41" w:rsidRDefault="00F743D6" w:rsidP="00B64F8A">
      <w:pPr>
        <w:pStyle w:val="ListParagraph"/>
        <w:numPr>
          <w:ilvl w:val="0"/>
          <w:numId w:val="2"/>
        </w:numPr>
        <w:spacing w:after="0" w:line="480" w:lineRule="auto"/>
        <w:jc w:val="both"/>
        <w:rPr>
          <w:rFonts w:ascii="Times New Roman" w:hAnsi="Times New Roman" w:cs="Times New Roman"/>
          <w:sz w:val="24"/>
          <w:szCs w:val="24"/>
        </w:rPr>
      </w:pPr>
      <w:r w:rsidRPr="00444A41">
        <w:rPr>
          <w:rFonts w:ascii="Times New Roman" w:hAnsi="Times New Roman" w:cs="Times New Roman"/>
          <w:sz w:val="24"/>
          <w:szCs w:val="24"/>
        </w:rPr>
        <w:t xml:space="preserve">Untuk </w:t>
      </w:r>
      <w:r w:rsidR="00093377">
        <w:rPr>
          <w:rFonts w:ascii="Times New Roman" w:hAnsi="Times New Roman" w:cs="Times New Roman"/>
          <w:sz w:val="24"/>
          <w:szCs w:val="24"/>
        </w:rPr>
        <w:t xml:space="preserve">menganalisis </w:t>
      </w:r>
      <w:r w:rsidR="00595AB1">
        <w:rPr>
          <w:rFonts w:ascii="Times New Roman" w:hAnsi="Times New Roman" w:cs="Times New Roman"/>
          <w:sz w:val="24"/>
          <w:szCs w:val="24"/>
        </w:rPr>
        <w:t>hubungan antara</w:t>
      </w:r>
      <w:r w:rsidR="00093377">
        <w:rPr>
          <w:rFonts w:ascii="Times New Roman" w:hAnsi="Times New Roman" w:cs="Times New Roman"/>
          <w:sz w:val="24"/>
          <w:szCs w:val="24"/>
        </w:rPr>
        <w:t xml:space="preserve"> program Corporate Social Responsibility (CSR) PDAM Tirtawening </w:t>
      </w:r>
      <w:r w:rsidR="00595AB1">
        <w:rPr>
          <w:rFonts w:ascii="Times New Roman" w:hAnsi="Times New Roman" w:cs="Times New Roman"/>
          <w:sz w:val="24"/>
          <w:szCs w:val="24"/>
        </w:rPr>
        <w:t xml:space="preserve">dengan pemberdayaan masyarakat </w:t>
      </w:r>
      <w:r w:rsidR="00093377">
        <w:rPr>
          <w:rFonts w:ascii="Times New Roman" w:hAnsi="Times New Roman" w:cs="Times New Roman"/>
          <w:sz w:val="24"/>
          <w:szCs w:val="24"/>
        </w:rPr>
        <w:t xml:space="preserve">di </w:t>
      </w:r>
      <w:r w:rsidR="005075D9">
        <w:rPr>
          <w:rFonts w:ascii="Times New Roman" w:hAnsi="Times New Roman" w:cs="Times New Roman"/>
          <w:sz w:val="24"/>
          <w:szCs w:val="24"/>
        </w:rPr>
        <w:t>Kelurahan</w:t>
      </w:r>
      <w:r w:rsidR="00595AB1">
        <w:rPr>
          <w:rFonts w:ascii="Times New Roman" w:hAnsi="Times New Roman" w:cs="Times New Roman"/>
          <w:sz w:val="24"/>
          <w:szCs w:val="24"/>
        </w:rPr>
        <w:t xml:space="preserve"> Lebak</w:t>
      </w:r>
      <w:r w:rsidR="005075D9">
        <w:rPr>
          <w:rFonts w:ascii="Times New Roman" w:hAnsi="Times New Roman" w:cs="Times New Roman"/>
          <w:sz w:val="24"/>
          <w:szCs w:val="24"/>
        </w:rPr>
        <w:t xml:space="preserve"> Siliwangi</w:t>
      </w:r>
    </w:p>
    <w:p w:rsidR="00915214" w:rsidRPr="00444A41" w:rsidRDefault="00E907F2" w:rsidP="00B64F8A">
      <w:pPr>
        <w:pStyle w:val="ListParagraph"/>
        <w:numPr>
          <w:ilvl w:val="0"/>
          <w:numId w:val="2"/>
        </w:numPr>
        <w:spacing w:after="0" w:line="480" w:lineRule="auto"/>
        <w:jc w:val="both"/>
        <w:rPr>
          <w:rFonts w:ascii="Times New Roman" w:hAnsi="Times New Roman" w:cs="Times New Roman"/>
          <w:sz w:val="24"/>
          <w:szCs w:val="24"/>
        </w:rPr>
      </w:pPr>
      <w:r w:rsidRPr="00444A41">
        <w:rPr>
          <w:rFonts w:ascii="Times New Roman" w:hAnsi="Times New Roman" w:cs="Times New Roman"/>
          <w:sz w:val="24"/>
          <w:szCs w:val="24"/>
        </w:rPr>
        <w:t xml:space="preserve">Untuk </w:t>
      </w:r>
      <w:r w:rsidR="00093377">
        <w:rPr>
          <w:rFonts w:ascii="Times New Roman" w:hAnsi="Times New Roman" w:cs="Times New Roman"/>
          <w:sz w:val="24"/>
          <w:szCs w:val="24"/>
        </w:rPr>
        <w:t>menganalisis</w:t>
      </w:r>
      <w:r w:rsidR="00595AB1">
        <w:rPr>
          <w:rFonts w:ascii="Times New Roman" w:hAnsi="Times New Roman" w:cs="Times New Roman"/>
          <w:sz w:val="24"/>
          <w:szCs w:val="24"/>
        </w:rPr>
        <w:t xml:space="preserve"> tentang</w:t>
      </w:r>
      <w:r w:rsidR="00093377">
        <w:rPr>
          <w:rFonts w:ascii="Times New Roman" w:hAnsi="Times New Roman" w:cs="Times New Roman"/>
          <w:sz w:val="24"/>
          <w:szCs w:val="24"/>
        </w:rPr>
        <w:t xml:space="preserve"> pemberdayaan</w:t>
      </w:r>
      <w:r w:rsidR="005075D9">
        <w:rPr>
          <w:rFonts w:ascii="Times New Roman" w:hAnsi="Times New Roman" w:cs="Times New Roman"/>
          <w:sz w:val="24"/>
          <w:szCs w:val="24"/>
        </w:rPr>
        <w:t xml:space="preserve"> masyarkat</w:t>
      </w:r>
      <w:r w:rsidR="00595AB1">
        <w:rPr>
          <w:rFonts w:ascii="Times New Roman" w:hAnsi="Times New Roman" w:cs="Times New Roman"/>
          <w:sz w:val="24"/>
          <w:szCs w:val="24"/>
        </w:rPr>
        <w:t xml:space="preserve"> yang dilakukan</w:t>
      </w:r>
      <w:r w:rsidR="005075D9">
        <w:rPr>
          <w:rFonts w:ascii="Times New Roman" w:hAnsi="Times New Roman" w:cs="Times New Roman"/>
          <w:sz w:val="24"/>
          <w:szCs w:val="24"/>
        </w:rPr>
        <w:t xml:space="preserve"> di Kelurahan Lebak Siliwangi</w:t>
      </w:r>
    </w:p>
    <w:p w:rsidR="00201D8F" w:rsidRPr="00797BB6" w:rsidRDefault="00E907F2" w:rsidP="00B64F8A">
      <w:pPr>
        <w:pStyle w:val="ListParagraph"/>
        <w:numPr>
          <w:ilvl w:val="0"/>
          <w:numId w:val="2"/>
        </w:numPr>
        <w:spacing w:after="0" w:line="480" w:lineRule="auto"/>
        <w:jc w:val="both"/>
        <w:rPr>
          <w:rFonts w:ascii="Times New Roman" w:hAnsi="Times New Roman" w:cs="Times New Roman"/>
          <w:sz w:val="24"/>
          <w:szCs w:val="24"/>
        </w:rPr>
      </w:pPr>
      <w:r w:rsidRPr="00444A41">
        <w:rPr>
          <w:rFonts w:ascii="Times New Roman" w:hAnsi="Times New Roman" w:cs="Times New Roman"/>
          <w:sz w:val="24"/>
          <w:szCs w:val="24"/>
        </w:rPr>
        <w:lastRenderedPageBreak/>
        <w:t xml:space="preserve">Untuk mendeskripsikan </w:t>
      </w:r>
      <w:r w:rsidR="00595AB1">
        <w:rPr>
          <w:rFonts w:ascii="Times New Roman" w:hAnsi="Times New Roman" w:cs="Times New Roman"/>
          <w:sz w:val="24"/>
          <w:szCs w:val="24"/>
        </w:rPr>
        <w:t>hubungan antara</w:t>
      </w:r>
      <w:r w:rsidR="00093377">
        <w:rPr>
          <w:rFonts w:ascii="Times New Roman" w:hAnsi="Times New Roman" w:cs="Times New Roman"/>
          <w:sz w:val="24"/>
          <w:szCs w:val="24"/>
        </w:rPr>
        <w:t xml:space="preserve"> corporate social responsibility (CSR) PDAM Tirawening terhadap pemberdayaan masyarakat di </w:t>
      </w:r>
      <w:r w:rsidR="005075D9">
        <w:rPr>
          <w:rFonts w:ascii="Times New Roman" w:hAnsi="Times New Roman" w:cs="Times New Roman"/>
          <w:sz w:val="24"/>
          <w:szCs w:val="24"/>
        </w:rPr>
        <w:t>Kelurahan Lebak Siliwangi</w:t>
      </w:r>
      <w:r w:rsidR="00093377">
        <w:rPr>
          <w:rFonts w:ascii="Times New Roman" w:hAnsi="Times New Roman" w:cs="Times New Roman"/>
          <w:sz w:val="24"/>
          <w:szCs w:val="24"/>
        </w:rPr>
        <w:t xml:space="preserve"> Kota Bandung</w:t>
      </w:r>
    </w:p>
    <w:p w:rsidR="00E907F2" w:rsidRPr="00093377" w:rsidRDefault="00093377" w:rsidP="00B64F8A">
      <w:pPr>
        <w:spacing w:after="0" w:line="480" w:lineRule="auto"/>
        <w:contextualSpacing/>
        <w:jc w:val="both"/>
        <w:rPr>
          <w:rFonts w:ascii="Times New Roman" w:hAnsi="Times New Roman" w:cs="Times New Roman"/>
          <w:b/>
          <w:sz w:val="24"/>
          <w:szCs w:val="24"/>
        </w:rPr>
      </w:pPr>
      <w:r w:rsidRPr="00093377">
        <w:rPr>
          <w:rFonts w:ascii="Times New Roman" w:hAnsi="Times New Roman" w:cs="Times New Roman"/>
          <w:b/>
          <w:sz w:val="24"/>
          <w:szCs w:val="24"/>
        </w:rPr>
        <w:t>1</w:t>
      </w:r>
      <w:r w:rsidR="00E907F2" w:rsidRPr="00093377">
        <w:rPr>
          <w:rFonts w:ascii="Times New Roman" w:hAnsi="Times New Roman" w:cs="Times New Roman"/>
          <w:b/>
          <w:sz w:val="24"/>
          <w:szCs w:val="24"/>
        </w:rPr>
        <w:t>.</w:t>
      </w:r>
      <w:r w:rsidRPr="00093377">
        <w:rPr>
          <w:rFonts w:ascii="Times New Roman" w:hAnsi="Times New Roman" w:cs="Times New Roman"/>
          <w:b/>
          <w:sz w:val="24"/>
          <w:szCs w:val="24"/>
        </w:rPr>
        <w:t>3.2</w:t>
      </w:r>
      <w:r w:rsidR="00E907F2" w:rsidRPr="00093377">
        <w:rPr>
          <w:rFonts w:ascii="Times New Roman" w:hAnsi="Times New Roman" w:cs="Times New Roman"/>
          <w:b/>
          <w:sz w:val="24"/>
          <w:szCs w:val="24"/>
        </w:rPr>
        <w:t xml:space="preserve"> Kegunaan Penelitian </w:t>
      </w:r>
    </w:p>
    <w:p w:rsidR="00E907F2" w:rsidRDefault="00E907F2" w:rsidP="00B64F8A">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Penelitian ini diharapkan dapat bermanfaat baik secara teoritis maupun secara praktis adalah :</w:t>
      </w:r>
    </w:p>
    <w:p w:rsidR="00E907F2" w:rsidRDefault="00E907F2" w:rsidP="00B64F8A">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1. Manfaat Teoritis</w:t>
      </w:r>
    </w:p>
    <w:p w:rsidR="00595AB1" w:rsidRDefault="00E907F2" w:rsidP="00B64F8A">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ab/>
        <w:t xml:space="preserve">Penelitian ini diharapkan dapat memberikan sumbangan pemikiran bagi pengembangan teori – teori dan konsep – konsep kesejahteraan sosial yang berkaitan </w:t>
      </w:r>
      <w:r w:rsidR="00595AB1">
        <w:rPr>
          <w:rFonts w:ascii="Times New Roman" w:hAnsi="Times New Roman" w:cs="Times New Roman"/>
          <w:sz w:val="24"/>
          <w:szCs w:val="24"/>
        </w:rPr>
        <w:t xml:space="preserve">Hubungan Antara Peresepsi Masyarkat Tentang Program CSR PDAM Tirtawening Dengan Pemberdayaan Masyarakat Kecamatan Coblong Kelurahan Lebak Siliwangi Kota Bandung </w:t>
      </w:r>
    </w:p>
    <w:p w:rsidR="000B38BB" w:rsidRDefault="00E907F2" w:rsidP="00B64F8A">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2. Manfaat Praktis</w:t>
      </w:r>
    </w:p>
    <w:p w:rsidR="00F70D10" w:rsidRPr="00F70D10" w:rsidRDefault="006E72D8" w:rsidP="00E4488E">
      <w:pPr>
        <w:spacing w:after="0"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rPr>
        <w:t>Penelitian ini</w:t>
      </w:r>
      <w:r w:rsidR="006853EF">
        <w:rPr>
          <w:rFonts w:ascii="Times New Roman" w:hAnsi="Times New Roman" w:cs="Times New Roman"/>
          <w:sz w:val="24"/>
          <w:szCs w:val="24"/>
        </w:rPr>
        <w:t xml:space="preserve"> </w:t>
      </w:r>
      <w:r>
        <w:rPr>
          <w:rFonts w:ascii="Times New Roman" w:hAnsi="Times New Roman" w:cs="Times New Roman"/>
          <w:sz w:val="24"/>
          <w:szCs w:val="24"/>
        </w:rPr>
        <w:t xml:space="preserve">diharapkan dapat memberikan sumbangan pemikiran dan saran kepada masyarakat sehingga mereka dapat memahami  dan mengerti tentang pemberdayaan masyarakat bagi seluruh masyarkat yang </w:t>
      </w:r>
      <w:r w:rsidR="006853EF">
        <w:rPr>
          <w:rFonts w:ascii="Times New Roman" w:hAnsi="Times New Roman" w:cs="Times New Roman"/>
          <w:sz w:val="24"/>
          <w:szCs w:val="24"/>
        </w:rPr>
        <w:t>ada di wilayah</w:t>
      </w:r>
      <w:r>
        <w:rPr>
          <w:rFonts w:ascii="Times New Roman" w:hAnsi="Times New Roman" w:cs="Times New Roman"/>
          <w:sz w:val="24"/>
          <w:szCs w:val="24"/>
        </w:rPr>
        <w:t xml:space="preserve"> </w:t>
      </w:r>
      <w:r w:rsidR="00595AB1">
        <w:rPr>
          <w:rFonts w:ascii="Times New Roman" w:hAnsi="Times New Roman" w:cs="Times New Roman"/>
          <w:sz w:val="24"/>
          <w:szCs w:val="24"/>
        </w:rPr>
        <w:t xml:space="preserve">Kecamatan Coblong </w:t>
      </w:r>
      <w:r w:rsidR="005075D9">
        <w:rPr>
          <w:rFonts w:ascii="Times New Roman" w:hAnsi="Times New Roman" w:cs="Times New Roman"/>
          <w:sz w:val="24"/>
          <w:szCs w:val="24"/>
        </w:rPr>
        <w:t>Kelurahan Lebak Siliwangi</w:t>
      </w:r>
      <w:r w:rsidR="00595AB1">
        <w:rPr>
          <w:rFonts w:ascii="Times New Roman" w:hAnsi="Times New Roman" w:cs="Times New Roman"/>
          <w:sz w:val="24"/>
          <w:szCs w:val="24"/>
        </w:rPr>
        <w:t xml:space="preserve"> Kota Bandung.</w:t>
      </w:r>
    </w:p>
    <w:p w:rsidR="00D11852" w:rsidRPr="00E40E86" w:rsidRDefault="00AD04BD" w:rsidP="00B64F8A">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1</w:t>
      </w:r>
      <w:r w:rsidR="00D11852" w:rsidRPr="00E40E86">
        <w:rPr>
          <w:rFonts w:ascii="Times New Roman" w:hAnsi="Times New Roman" w:cs="Times New Roman"/>
          <w:b/>
          <w:sz w:val="24"/>
          <w:szCs w:val="24"/>
        </w:rPr>
        <w:t>.</w:t>
      </w:r>
      <w:r>
        <w:rPr>
          <w:rFonts w:ascii="Times New Roman" w:hAnsi="Times New Roman" w:cs="Times New Roman"/>
          <w:b/>
          <w:sz w:val="24"/>
          <w:szCs w:val="24"/>
        </w:rPr>
        <w:t>4</w:t>
      </w:r>
      <w:r w:rsidR="00D11852" w:rsidRPr="00E40E86">
        <w:rPr>
          <w:rFonts w:ascii="Times New Roman" w:hAnsi="Times New Roman" w:cs="Times New Roman"/>
          <w:b/>
          <w:sz w:val="24"/>
          <w:szCs w:val="24"/>
        </w:rPr>
        <w:t xml:space="preserve"> Kerangka Pemikiran </w:t>
      </w:r>
    </w:p>
    <w:p w:rsidR="00D11852" w:rsidRDefault="00D11852" w:rsidP="00B64F8A">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Kesejahteraan sosial merupakan usaha sosial yang terorganisir dan mempunyai tujuan utama untuk meningkatkan taraf hidup masyarakat berdasarkan konteks sosialnya. Kajian utama dari ilmu kesejahteraan sosial adalah </w:t>
      </w:r>
      <w:r w:rsidRPr="00D11852">
        <w:rPr>
          <w:rFonts w:ascii="Times New Roman" w:hAnsi="Times New Roman" w:cs="Times New Roman"/>
          <w:i/>
          <w:sz w:val="24"/>
          <w:szCs w:val="24"/>
        </w:rPr>
        <w:t>social functioning</w:t>
      </w:r>
      <w:r>
        <w:rPr>
          <w:rFonts w:ascii="Times New Roman" w:hAnsi="Times New Roman" w:cs="Times New Roman"/>
          <w:sz w:val="24"/>
          <w:szCs w:val="24"/>
        </w:rPr>
        <w:t xml:space="preserve"> (keberfungsian sosial). Keberfungsian sosial ini mencakup tentang bagaimana interaksi yang ada di masyarakat baik antara individu dengan </w:t>
      </w:r>
      <w:r>
        <w:rPr>
          <w:rFonts w:ascii="Times New Roman" w:hAnsi="Times New Roman" w:cs="Times New Roman"/>
          <w:sz w:val="24"/>
          <w:szCs w:val="24"/>
        </w:rPr>
        <w:lastRenderedPageBreak/>
        <w:t>individu, individu dengan kelompok ataupun kelompok dengan masyarakat. Seperti yang telah diungkapkan oleh Friedlander dalam Fahrudin (2012:9) mengenai konsep kesejahteraan sosial yaitu :</w:t>
      </w:r>
    </w:p>
    <w:p w:rsidR="00D11852" w:rsidRDefault="00D11852" w:rsidP="00B64F8A">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Kesejahteraan sosial adalah sistem yang terorganisasi dari usaha – usaha sosial dan lembaga – lembaga yang ditujukan untuk membantu individu maupun kelompok dalam mencapai standar hidup dan kesehatan yang memuaskan, serta untuk mencapai relasi perseorangan dan sosial dengan relasi – relasi pribadi dan sosial yang dapat memungkinkan mereka mengembangkan kemampuan – kemampuan mereka secara penuh, serta untuk mempertinggi kesejahteraan mereka selaras dengan kebutuhan – kebutuhan keluarga dan masyarakat.</w:t>
      </w:r>
    </w:p>
    <w:p w:rsidR="002F6E06" w:rsidRDefault="00E91108" w:rsidP="00B64F8A">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Definisi di atas menunjukan bahwa kesejahteraan sosial merupakan suatu sistem yang terorganisir dari usaha – usaha sosial yang bertujuan untuk mencapai kehidupa</w:t>
      </w:r>
      <w:r w:rsidR="002F6E06">
        <w:rPr>
          <w:rFonts w:ascii="Times New Roman" w:hAnsi="Times New Roman" w:cs="Times New Roman"/>
          <w:sz w:val="24"/>
          <w:szCs w:val="24"/>
        </w:rPr>
        <w:t>n yang sejahtera dengan cara meningkatkan kemampuan individu dan masyarakat agar dapat memenuhi kebutuhan dalam kehidupanya.</w:t>
      </w:r>
    </w:p>
    <w:p w:rsidR="00E91108" w:rsidRDefault="00E91108" w:rsidP="00B64F8A">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Pekerjaan sosial merupakan suatu profesi untuk membantu masyarakat dalam memecahkan masalahnya, pekerja sosial dilandasi oleh pengetahuan – pengetahuan dan keterampilan – keterampilan ilmiah mengenai human relation (relasi antar manusia). Oleh sebab itu, relasi antar manusia merupakan inti dari profesi pekerjaan sosial. Definisi pekerjaan sosial menurut Asosiasi Nasional Pekerja Sosial Amerika Serikat dalam Fahrudin (2012:60), yaitu :</w:t>
      </w:r>
    </w:p>
    <w:p w:rsidR="00E91108" w:rsidRDefault="00E91108" w:rsidP="00B64F8A">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Pekerjaan sosial adalah kegiatan </w:t>
      </w:r>
      <w:r w:rsidR="002E7146">
        <w:rPr>
          <w:rFonts w:ascii="Times New Roman" w:hAnsi="Times New Roman" w:cs="Times New Roman"/>
          <w:sz w:val="24"/>
          <w:szCs w:val="24"/>
        </w:rPr>
        <w:t>profe</w:t>
      </w:r>
      <w:r>
        <w:rPr>
          <w:rFonts w:ascii="Times New Roman" w:hAnsi="Times New Roman" w:cs="Times New Roman"/>
          <w:sz w:val="24"/>
          <w:szCs w:val="24"/>
        </w:rPr>
        <w:t>sional membantu individu, kelompok atau masyarakat untuk meningkatkan atau memulihkan kemampuan mereka berfungsi sosial dan untuk menciptakan kondisi sosial yang mendukung tujuan – tujuan ini.</w:t>
      </w:r>
    </w:p>
    <w:p w:rsidR="00E91108" w:rsidRDefault="00E91108" w:rsidP="00B64F8A">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ab/>
        <w:t>Fokus pekerjaan sosial adalah membantu individu, kelompok atau masyarakat untuk meningkatkan atau memulihkan kondisi</w:t>
      </w:r>
      <w:r w:rsidR="00D023ED">
        <w:rPr>
          <w:rFonts w:ascii="Times New Roman" w:hAnsi="Times New Roman" w:cs="Times New Roman"/>
          <w:sz w:val="24"/>
          <w:szCs w:val="24"/>
        </w:rPr>
        <w:t xml:space="preserve"> so</w:t>
      </w:r>
      <w:r w:rsidR="00DB4DBA">
        <w:rPr>
          <w:rFonts w:ascii="Times New Roman" w:hAnsi="Times New Roman" w:cs="Times New Roman"/>
          <w:sz w:val="24"/>
          <w:szCs w:val="24"/>
        </w:rPr>
        <w:t xml:space="preserve">sialnya. Pada kasus </w:t>
      </w:r>
      <w:r w:rsidR="002F6E06">
        <w:rPr>
          <w:rFonts w:ascii="Times New Roman" w:hAnsi="Times New Roman" w:cs="Times New Roman"/>
          <w:sz w:val="24"/>
          <w:szCs w:val="24"/>
        </w:rPr>
        <w:t xml:space="preserve">pemberdayaan masyarkat ini pekerja sosial berfokus dalam pemenuhan kebutuhan </w:t>
      </w:r>
      <w:r w:rsidR="002F6E06">
        <w:rPr>
          <w:rFonts w:ascii="Times New Roman" w:hAnsi="Times New Roman" w:cs="Times New Roman"/>
          <w:sz w:val="24"/>
          <w:szCs w:val="24"/>
        </w:rPr>
        <w:lastRenderedPageBreak/>
        <w:t>di dalam suatu masyarakat dan memberikan dorongan atau kekuatan agar masyarkat lebih mandiri dan tidak menjadi ketergantungan dengan sesuatu.</w:t>
      </w:r>
    </w:p>
    <w:p w:rsidR="002E7146" w:rsidRDefault="002E7146" w:rsidP="00B64F8A">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Persepsi merupakan sebuah rangsangan yang diterima oleh seorang individu yang berasal dari luar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menimbulkan pengamatan dan respon terhadap sesuatu yang diterimanya dari luar. Definisi persepsi yang dikemukakan oleh Rakhmat (2015:50)</w:t>
      </w:r>
      <w:r w:rsidR="009B08A5">
        <w:rPr>
          <w:rFonts w:ascii="Times New Roman" w:hAnsi="Times New Roman" w:cs="Times New Roman"/>
          <w:sz w:val="24"/>
          <w:szCs w:val="24"/>
          <w:lang w:val="en-US"/>
        </w:rPr>
        <w:t xml:space="preserve"> yaitu</w:t>
      </w:r>
      <w:r>
        <w:rPr>
          <w:rFonts w:ascii="Times New Roman" w:hAnsi="Times New Roman" w:cs="Times New Roman"/>
          <w:sz w:val="24"/>
          <w:szCs w:val="24"/>
          <w:lang w:val="en-US"/>
        </w:rPr>
        <w:t>:</w:t>
      </w:r>
    </w:p>
    <w:p w:rsidR="002E7146" w:rsidRDefault="009B08A5" w:rsidP="00B64F8A">
      <w:pPr>
        <w:spacing w:after="0" w:line="240" w:lineRule="auto"/>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Persepsi adalah pengalaman tentang objek, peristiwa</w:t>
      </w:r>
      <w:proofErr w:type="gramStart"/>
      <w:r>
        <w:rPr>
          <w:rFonts w:ascii="Times New Roman" w:hAnsi="Times New Roman" w:cs="Times New Roman"/>
          <w:sz w:val="24"/>
          <w:szCs w:val="24"/>
          <w:lang w:val="en-US"/>
        </w:rPr>
        <w:t>,atau</w:t>
      </w:r>
      <w:proofErr w:type="gramEnd"/>
      <w:r>
        <w:rPr>
          <w:rFonts w:ascii="Times New Roman" w:hAnsi="Times New Roman" w:cs="Times New Roman"/>
          <w:sz w:val="24"/>
          <w:szCs w:val="24"/>
          <w:lang w:val="en-US"/>
        </w:rPr>
        <w:t xml:space="preserve"> hubungan – hubungan yang diperoleh dengan menyimpulkan informasi dan menafsirkan pesan. Persepsi ialah memberikan makna pada stimulus inderawi (</w:t>
      </w:r>
      <w:r w:rsidRPr="009B08A5">
        <w:rPr>
          <w:rFonts w:ascii="Times New Roman" w:hAnsi="Times New Roman" w:cs="Times New Roman"/>
          <w:i/>
          <w:sz w:val="24"/>
          <w:szCs w:val="24"/>
          <w:lang w:val="en-US"/>
        </w:rPr>
        <w:t>sensory stimuli</w:t>
      </w:r>
      <w:r>
        <w:rPr>
          <w:rFonts w:ascii="Times New Roman" w:hAnsi="Times New Roman" w:cs="Times New Roman"/>
          <w:sz w:val="24"/>
          <w:szCs w:val="24"/>
          <w:lang w:val="en-US"/>
        </w:rPr>
        <w:t>).</w:t>
      </w:r>
    </w:p>
    <w:p w:rsidR="009B08A5" w:rsidRPr="002E7146" w:rsidRDefault="009B08A5" w:rsidP="00B64F8A">
      <w:pPr>
        <w:spacing w:after="0"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Definisi diatas menjelaskan bahwa persepsi merupakan pengalaman seseorang mengenai suatu objek yang menjadikan seseorang tersebut berfikir sehingga dapat menyimpulkan informasi dan pesan melalui pengalaman serta pemberian makna kepada stimulus berdasarkan organ tubuh yang bisa digunakan sebagai alat bantunya untuk memahami yang ada disekitarnya, alat </w:t>
      </w:r>
      <w:proofErr w:type="gramStart"/>
      <w:r>
        <w:rPr>
          <w:rFonts w:ascii="Times New Roman" w:hAnsi="Times New Roman" w:cs="Times New Roman"/>
          <w:sz w:val="24"/>
          <w:szCs w:val="24"/>
          <w:lang w:val="en-US"/>
        </w:rPr>
        <w:t>bantu</w:t>
      </w:r>
      <w:proofErr w:type="gramEnd"/>
      <w:r>
        <w:rPr>
          <w:rFonts w:ascii="Times New Roman" w:hAnsi="Times New Roman" w:cs="Times New Roman"/>
          <w:sz w:val="24"/>
          <w:szCs w:val="24"/>
          <w:lang w:val="en-US"/>
        </w:rPr>
        <w:t xml:space="preserve"> tersebut dinamakan panca indera pada manusia.</w:t>
      </w:r>
    </w:p>
    <w:p w:rsidR="002A217B" w:rsidRDefault="002A217B" w:rsidP="00B64F8A">
      <w:pPr>
        <w:spacing w:after="0" w:line="480" w:lineRule="auto"/>
        <w:ind w:firstLine="720"/>
        <w:contextualSpacing/>
        <w:jc w:val="both"/>
        <w:rPr>
          <w:rFonts w:ascii="Times New Roman" w:hAnsi="Times New Roman" w:cs="Times New Roman"/>
          <w:sz w:val="24"/>
          <w:szCs w:val="24"/>
        </w:rPr>
      </w:pPr>
      <w:r w:rsidRPr="00010034">
        <w:rPr>
          <w:rFonts w:ascii="Times New Roman" w:hAnsi="Times New Roman" w:cs="Times New Roman"/>
          <w:i/>
          <w:sz w:val="24"/>
          <w:szCs w:val="24"/>
        </w:rPr>
        <w:t>Corporate Social Responsibility</w:t>
      </w:r>
      <w:r>
        <w:rPr>
          <w:rFonts w:ascii="Times New Roman" w:hAnsi="Times New Roman" w:cs="Times New Roman"/>
          <w:sz w:val="24"/>
          <w:szCs w:val="24"/>
        </w:rPr>
        <w:t xml:space="preserve"> (CSR) secara umu</w:t>
      </w:r>
      <w:r w:rsidR="00E05B93">
        <w:rPr>
          <w:rFonts w:ascii="Times New Roman" w:hAnsi="Times New Roman" w:cs="Times New Roman"/>
          <w:sz w:val="24"/>
          <w:szCs w:val="24"/>
        </w:rPr>
        <w:t>m</w:t>
      </w:r>
      <w:r>
        <w:rPr>
          <w:rFonts w:ascii="Times New Roman" w:hAnsi="Times New Roman" w:cs="Times New Roman"/>
          <w:sz w:val="24"/>
          <w:szCs w:val="24"/>
        </w:rPr>
        <w:t xml:space="preserve"> merupakan usaha perusahaan yang berupaya dalam membangun dalam segi lingkungan, ekonomi dan masyrakat.</w:t>
      </w:r>
      <w:r w:rsidR="00DF2C5F">
        <w:rPr>
          <w:rFonts w:ascii="Times New Roman" w:hAnsi="Times New Roman" w:cs="Times New Roman"/>
          <w:sz w:val="24"/>
          <w:szCs w:val="24"/>
        </w:rPr>
        <w:t xml:space="preserve"> Tentunya dengan dilakukan program CSR ini masyarkat akan menjadi loyal terhadap perusahan dengan demikian pihak perusahaan akan lebih mudah melakukan program dan kegia</w:t>
      </w:r>
      <w:r w:rsidR="00C3518C">
        <w:rPr>
          <w:rFonts w:ascii="Times New Roman" w:hAnsi="Times New Roman" w:cs="Times New Roman"/>
          <w:sz w:val="24"/>
          <w:szCs w:val="24"/>
        </w:rPr>
        <w:t>tan di daerah yang bersangkutan Dan juga bermandaat bagi masyarakat karena di dalam program CSR menyangkut program yang berfokus kepada lingkungan dan masyarakat.</w:t>
      </w:r>
      <w:r w:rsidR="00DF2C5F">
        <w:rPr>
          <w:rFonts w:ascii="Times New Roman" w:hAnsi="Times New Roman" w:cs="Times New Roman"/>
          <w:sz w:val="24"/>
          <w:szCs w:val="24"/>
        </w:rPr>
        <w:t xml:space="preserve"> Seperti yang dikemukakan </w:t>
      </w:r>
      <w:r w:rsidR="00286C48">
        <w:rPr>
          <w:rFonts w:ascii="Times New Roman" w:hAnsi="Times New Roman" w:cs="Times New Roman"/>
          <w:sz w:val="24"/>
          <w:szCs w:val="24"/>
        </w:rPr>
        <w:t>Suharto (2010;5</w:t>
      </w:r>
      <w:r w:rsidR="00DF2C5F">
        <w:rPr>
          <w:rFonts w:ascii="Times New Roman" w:hAnsi="Times New Roman" w:cs="Times New Roman"/>
          <w:sz w:val="24"/>
          <w:szCs w:val="24"/>
        </w:rPr>
        <w:t>), yaitu:</w:t>
      </w:r>
    </w:p>
    <w:p w:rsidR="005B2C79" w:rsidRDefault="005B2C79" w:rsidP="00B64F8A">
      <w:pPr>
        <w:spacing w:after="0" w:line="480" w:lineRule="auto"/>
        <w:ind w:firstLine="720"/>
        <w:contextualSpacing/>
        <w:jc w:val="both"/>
        <w:rPr>
          <w:rFonts w:ascii="Times New Roman" w:hAnsi="Times New Roman" w:cs="Times New Roman"/>
          <w:sz w:val="24"/>
          <w:szCs w:val="24"/>
        </w:rPr>
      </w:pPr>
    </w:p>
    <w:p w:rsidR="00DF2C5F" w:rsidRDefault="00B41A6E" w:rsidP="00B64F8A">
      <w:pPr>
        <w:spacing w:after="0" w:line="240" w:lineRule="auto"/>
        <w:ind w:left="720" w:firstLine="11"/>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CSR adalah kepedulian perusahaan yang menyisihkan sebagaian keuntunganya </w:t>
      </w:r>
      <w:r w:rsidRPr="00B41A6E">
        <w:rPr>
          <w:rFonts w:ascii="Times New Roman" w:hAnsi="Times New Roman" w:cs="Times New Roman"/>
          <w:i/>
          <w:sz w:val="24"/>
          <w:szCs w:val="24"/>
        </w:rPr>
        <w:t>(profit)</w:t>
      </w:r>
      <w:r>
        <w:rPr>
          <w:rFonts w:ascii="Times New Roman" w:hAnsi="Times New Roman" w:cs="Times New Roman"/>
          <w:sz w:val="24"/>
          <w:szCs w:val="24"/>
        </w:rPr>
        <w:t xml:space="preserve"> bagi kepentingan pembangunan manusia </w:t>
      </w:r>
      <w:r w:rsidRPr="00B41A6E">
        <w:rPr>
          <w:rFonts w:ascii="Times New Roman" w:hAnsi="Times New Roman" w:cs="Times New Roman"/>
          <w:i/>
          <w:sz w:val="24"/>
          <w:szCs w:val="24"/>
        </w:rPr>
        <w:t>(people)</w:t>
      </w:r>
      <w:r>
        <w:rPr>
          <w:rFonts w:ascii="Times New Roman" w:hAnsi="Times New Roman" w:cs="Times New Roman"/>
          <w:sz w:val="24"/>
          <w:szCs w:val="24"/>
        </w:rPr>
        <w:t xml:space="preserve"> dan lingkungan (planet) secara berkelanjutan berdasarkan prosedur </w:t>
      </w:r>
      <w:r w:rsidRPr="00B41A6E">
        <w:rPr>
          <w:rFonts w:ascii="Times New Roman" w:hAnsi="Times New Roman" w:cs="Times New Roman"/>
          <w:i/>
          <w:sz w:val="24"/>
          <w:szCs w:val="24"/>
        </w:rPr>
        <w:t>(procedure)</w:t>
      </w:r>
      <w:r>
        <w:rPr>
          <w:rFonts w:ascii="Times New Roman" w:hAnsi="Times New Roman" w:cs="Times New Roman"/>
          <w:sz w:val="24"/>
          <w:szCs w:val="24"/>
        </w:rPr>
        <w:t xml:space="preserve"> yang tepat dan profesional.</w:t>
      </w:r>
    </w:p>
    <w:p w:rsidR="00980DD8" w:rsidRPr="00143544" w:rsidRDefault="00E05B93" w:rsidP="00B64F8A">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ab/>
        <w:t xml:space="preserve">Definisi diatas menjelaskan bahwa CSR merupakan tanggung jawab sebuah organisasi </w:t>
      </w:r>
      <w:r w:rsidR="00B41A6E">
        <w:rPr>
          <w:rFonts w:ascii="Times New Roman" w:hAnsi="Times New Roman" w:cs="Times New Roman"/>
          <w:sz w:val="24"/>
          <w:szCs w:val="24"/>
        </w:rPr>
        <w:t>dengan cara menyisihkan keuntungan yang dihasilkan untuk dijadikan sebuah pembangunan yang mencakup pembangunan masyarakat dan pembangunan lingkungan secara berkelanjutan, dilakukan berdasarkan prosedur yang tepat dan profesional oleh pihak perusahaan.</w:t>
      </w:r>
      <w:r w:rsidR="00143544">
        <w:rPr>
          <w:rFonts w:ascii="Times New Roman" w:hAnsi="Times New Roman" w:cs="Times New Roman"/>
          <w:sz w:val="24"/>
          <w:szCs w:val="24"/>
          <w:lang w:val="en-US"/>
        </w:rPr>
        <w:t xml:space="preserve"> Dengan dilakukanya program CSR yang berdasarkan prosedur atau tata </w:t>
      </w:r>
      <w:proofErr w:type="gramStart"/>
      <w:r w:rsidR="00143544">
        <w:rPr>
          <w:rFonts w:ascii="Times New Roman" w:hAnsi="Times New Roman" w:cs="Times New Roman"/>
          <w:sz w:val="24"/>
          <w:szCs w:val="24"/>
          <w:lang w:val="en-US"/>
        </w:rPr>
        <w:t>cara</w:t>
      </w:r>
      <w:proofErr w:type="gramEnd"/>
      <w:r w:rsidR="00143544">
        <w:rPr>
          <w:rFonts w:ascii="Times New Roman" w:hAnsi="Times New Roman" w:cs="Times New Roman"/>
          <w:sz w:val="24"/>
          <w:szCs w:val="24"/>
          <w:lang w:val="en-US"/>
        </w:rPr>
        <w:t xml:space="preserve"> yang benar akan menghasilkan keuntungan bagi stakeholders dan dapat menimbulkan keuntungan bagi pihak perusahaan yang menjalankan CSR.</w:t>
      </w:r>
    </w:p>
    <w:p w:rsidR="0043317C" w:rsidRDefault="00444A41" w:rsidP="00B64F8A">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C3518C">
        <w:rPr>
          <w:rFonts w:ascii="Times New Roman" w:hAnsi="Times New Roman" w:cs="Times New Roman"/>
          <w:sz w:val="24"/>
          <w:szCs w:val="24"/>
        </w:rPr>
        <w:t xml:space="preserve">Pemberdayaan merupakan </w:t>
      </w:r>
      <w:r w:rsidR="002F1AF8">
        <w:rPr>
          <w:rFonts w:ascii="Times New Roman" w:hAnsi="Times New Roman" w:cs="Times New Roman"/>
          <w:sz w:val="24"/>
          <w:szCs w:val="24"/>
        </w:rPr>
        <w:t>salah satu strategi pembangunan yang mengandalkan masyarakat.  Pemberdayaan juga dapat diartikan sebagai kegiatan dalam meningkatkan kemampuan masyarakat dalam memenuhi kebutuhanya secara mandiri atau tidak ketergantungan dengan sesuatu.</w:t>
      </w:r>
      <w:r w:rsidR="00AC1DDF">
        <w:rPr>
          <w:rFonts w:ascii="Times New Roman" w:hAnsi="Times New Roman" w:cs="Times New Roman"/>
          <w:sz w:val="24"/>
          <w:szCs w:val="24"/>
        </w:rPr>
        <w:t xml:space="preserve"> </w:t>
      </w:r>
      <w:r w:rsidR="0024713C">
        <w:rPr>
          <w:rFonts w:ascii="Times New Roman" w:hAnsi="Times New Roman" w:cs="Times New Roman"/>
          <w:sz w:val="24"/>
          <w:szCs w:val="24"/>
          <w:lang w:val="en-US"/>
        </w:rPr>
        <w:t xml:space="preserve">Tujuan dari pemberdayaan itu sendiri adalah membuat masyarakat dapat lebih mandiri dalam menghadapi suatu permasalahan atau memecahkan suatu permasalahan. </w:t>
      </w:r>
      <w:r w:rsidR="00AC1DDF">
        <w:rPr>
          <w:rFonts w:ascii="Times New Roman" w:hAnsi="Times New Roman" w:cs="Times New Roman"/>
          <w:sz w:val="24"/>
          <w:szCs w:val="24"/>
        </w:rPr>
        <w:t>Hal tersebut serupa dengan yang dikemukakan oleh Subejo dan Narimo (2004) dalam buku Mardikanto dan Soebiato (2017:32), yaitu:</w:t>
      </w:r>
    </w:p>
    <w:p w:rsidR="006D73FD" w:rsidRDefault="00AC1DDF" w:rsidP="00B64F8A">
      <w:pPr>
        <w:spacing w:after="0"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Pemberdayaan masyarakat merupakan upaya yang disengaja untuk memfasilitasi masyarakat lokal dalam merencanakan, memutuskan dan mengelola</w:t>
      </w:r>
      <w:r w:rsidR="006D73FD">
        <w:rPr>
          <w:rFonts w:ascii="Times New Roman" w:hAnsi="Times New Roman" w:cs="Times New Roman"/>
          <w:sz w:val="24"/>
          <w:szCs w:val="24"/>
        </w:rPr>
        <w:t xml:space="preserve"> sumberdaya lokal yang dimiliki melalui collective action dan networking sehingga pada akhirnya mereka memiliki kemampuan dan kemandirian secara ekonomi, ekologi, dan sosial.</w:t>
      </w:r>
    </w:p>
    <w:p w:rsidR="006D73FD" w:rsidRDefault="006D73FD" w:rsidP="00B64F8A">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ab/>
        <w:t xml:space="preserve">Dari definisi diatas dapat diartikan bahwa pemberdayaan masyarakat merupaka sebuah proses kegiatan yang disengaja untuk memfasilitasi masyarakat  dalam merencanakan, memutuskan dan mengelola sumberdaya lokal </w:t>
      </w:r>
      <w:r w:rsidR="00CA3FEB">
        <w:rPr>
          <w:rFonts w:ascii="Times New Roman" w:hAnsi="Times New Roman" w:cs="Times New Roman"/>
          <w:sz w:val="24"/>
          <w:szCs w:val="24"/>
        </w:rPr>
        <w:t xml:space="preserve">yang </w:t>
      </w:r>
      <w:r w:rsidR="00CA3FEB">
        <w:rPr>
          <w:rFonts w:ascii="Times New Roman" w:hAnsi="Times New Roman" w:cs="Times New Roman"/>
          <w:sz w:val="24"/>
          <w:szCs w:val="24"/>
        </w:rPr>
        <w:lastRenderedPageBreak/>
        <w:t>dimiliki melalui collecive action (tindakan kolektif) dan networking (jaringan) yang dapat menimbulkan masyarakat mendapatkan kemampuan dan kemandirian secara ekonomi, ekologi, dan sosial sehingga masyarakat dapat mengelola segala sumberdaya sendiri. Sejalan dengan program jaga seke karena dalam program tersebut bertujuan untuk mengikutsertakan peranan masyarakat</w:t>
      </w:r>
      <w:r w:rsidR="00FE7ED1">
        <w:rPr>
          <w:rFonts w:ascii="Times New Roman" w:hAnsi="Times New Roman" w:cs="Times New Roman"/>
          <w:sz w:val="24"/>
          <w:szCs w:val="24"/>
        </w:rPr>
        <w:t xml:space="preserve"> secara langsung</w:t>
      </w:r>
      <w:r w:rsidR="00CA3FEB">
        <w:rPr>
          <w:rFonts w:ascii="Times New Roman" w:hAnsi="Times New Roman" w:cs="Times New Roman"/>
          <w:sz w:val="24"/>
          <w:szCs w:val="24"/>
        </w:rPr>
        <w:t xml:space="preserve"> dalam mengelola dan melestarikan seke (mata air) yang ada di dalam lingkunganya. </w:t>
      </w:r>
    </w:p>
    <w:p w:rsidR="00FE7ED1" w:rsidRDefault="00AD04BD" w:rsidP="00B64F8A">
      <w:pPr>
        <w:spacing w:after="0" w:line="480" w:lineRule="auto"/>
        <w:contextualSpacing/>
        <w:jc w:val="both"/>
        <w:rPr>
          <w:rFonts w:ascii="Times New Roman" w:hAnsi="Times New Roman" w:cs="Times New Roman"/>
          <w:sz w:val="24"/>
          <w:szCs w:val="24"/>
        </w:rPr>
      </w:pPr>
      <w:r>
        <w:rPr>
          <w:rFonts w:ascii="Times New Roman" w:hAnsi="Times New Roman" w:cs="Times New Roman"/>
          <w:b/>
          <w:sz w:val="24"/>
          <w:szCs w:val="24"/>
        </w:rPr>
        <w:t>1</w:t>
      </w:r>
      <w:r w:rsidR="00EB0E96">
        <w:rPr>
          <w:rFonts w:ascii="Times New Roman" w:hAnsi="Times New Roman" w:cs="Times New Roman"/>
          <w:b/>
          <w:sz w:val="24"/>
          <w:szCs w:val="24"/>
        </w:rPr>
        <w:t>.</w:t>
      </w:r>
      <w:r>
        <w:rPr>
          <w:rFonts w:ascii="Times New Roman" w:hAnsi="Times New Roman" w:cs="Times New Roman"/>
          <w:b/>
          <w:sz w:val="24"/>
          <w:szCs w:val="24"/>
        </w:rPr>
        <w:t>5</w:t>
      </w:r>
      <w:r w:rsidR="00EB0E96">
        <w:rPr>
          <w:rFonts w:ascii="Times New Roman" w:hAnsi="Times New Roman" w:cs="Times New Roman"/>
          <w:b/>
          <w:sz w:val="24"/>
          <w:szCs w:val="24"/>
        </w:rPr>
        <w:t xml:space="preserve"> Hipotesis</w:t>
      </w:r>
    </w:p>
    <w:p w:rsidR="00B70773" w:rsidRPr="00B70773" w:rsidRDefault="009E25B9" w:rsidP="004F6E40">
      <w:pPr>
        <w:spacing w:after="0"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Berdasarkan krangka pemikiran yang telah diuraikan di atas, maka dalam penelitian ini penulis mengajukan pada penelitian yang berjudul </w:t>
      </w:r>
      <w:r w:rsidR="00FE7ED1">
        <w:rPr>
          <w:rFonts w:ascii="Times New Roman" w:hAnsi="Times New Roman" w:cs="Times New Roman"/>
          <w:sz w:val="24"/>
          <w:szCs w:val="24"/>
        </w:rPr>
        <w:t>Hubungan Antara Peres</w:t>
      </w:r>
      <w:r w:rsidR="000B73A4">
        <w:rPr>
          <w:rFonts w:ascii="Times New Roman" w:hAnsi="Times New Roman" w:cs="Times New Roman"/>
          <w:sz w:val="24"/>
          <w:szCs w:val="24"/>
        </w:rPr>
        <w:t>epsi Masyarkat Tentang P</w:t>
      </w:r>
      <w:r w:rsidR="000B73A4">
        <w:rPr>
          <w:rFonts w:ascii="Times New Roman" w:hAnsi="Times New Roman" w:cs="Times New Roman"/>
          <w:sz w:val="24"/>
          <w:szCs w:val="24"/>
          <w:lang w:val="en-US"/>
        </w:rPr>
        <w:t>elaksanaan</w:t>
      </w:r>
      <w:r w:rsidR="00FE7ED1">
        <w:rPr>
          <w:rFonts w:ascii="Times New Roman" w:hAnsi="Times New Roman" w:cs="Times New Roman"/>
          <w:sz w:val="24"/>
          <w:szCs w:val="24"/>
        </w:rPr>
        <w:t xml:space="preserve"> CSR PDAM Tirtawening Dengan Pemberdayaan Masyarakat </w:t>
      </w:r>
      <w:r w:rsidR="00286C48">
        <w:rPr>
          <w:rFonts w:ascii="Times New Roman" w:hAnsi="Times New Roman" w:cs="Times New Roman"/>
          <w:sz w:val="24"/>
          <w:szCs w:val="24"/>
        </w:rPr>
        <w:t xml:space="preserve">Kecamatan Coblong Kelurahan Lebak Siliwangi Kota Bandung, </w:t>
      </w:r>
      <w:r w:rsidR="00EB0920">
        <w:rPr>
          <w:rFonts w:ascii="Times New Roman" w:hAnsi="Times New Roman" w:cs="Times New Roman"/>
          <w:sz w:val="24"/>
          <w:szCs w:val="24"/>
        </w:rPr>
        <w:t>adalah sebagai berikut:</w:t>
      </w:r>
    </w:p>
    <w:p w:rsidR="00EB0920" w:rsidRPr="005E18C4" w:rsidRDefault="005E18C4" w:rsidP="005E18C4">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1.5.1 </w:t>
      </w:r>
      <w:r w:rsidR="00EB0920" w:rsidRPr="00EB0920">
        <w:rPr>
          <w:rFonts w:ascii="Times New Roman" w:hAnsi="Times New Roman" w:cs="Times New Roman"/>
          <w:b/>
          <w:sz w:val="24"/>
          <w:szCs w:val="24"/>
        </w:rPr>
        <w:t>Hipotesis Utama</w:t>
      </w:r>
    </w:p>
    <w:p w:rsidR="00EB0920" w:rsidRPr="008671EF" w:rsidRDefault="00EB0920" w:rsidP="00B64F8A">
      <w:pPr>
        <w:tabs>
          <w:tab w:val="left" w:pos="7513"/>
        </w:tabs>
        <w:spacing w:after="0" w:line="480" w:lineRule="auto"/>
        <w:ind w:left="432" w:hanging="432"/>
        <w:contextualSpacing/>
        <w:jc w:val="both"/>
        <w:rPr>
          <w:rFonts w:ascii="Times New Roman" w:hAnsi="Times New Roman" w:cs="Times New Roman"/>
          <w:sz w:val="24"/>
          <w:szCs w:val="24"/>
          <w:lang w:val="en-US"/>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Tidak terdapat </w:t>
      </w:r>
      <w:r w:rsidR="00595AB1">
        <w:rPr>
          <w:rFonts w:ascii="Times New Roman" w:hAnsi="Times New Roman" w:cs="Times New Roman"/>
          <w:sz w:val="24"/>
          <w:szCs w:val="24"/>
        </w:rPr>
        <w:t>hubungan antara</w:t>
      </w:r>
      <w:r>
        <w:rPr>
          <w:rFonts w:ascii="Times New Roman" w:hAnsi="Times New Roman" w:cs="Times New Roman"/>
          <w:sz w:val="24"/>
          <w:szCs w:val="24"/>
        </w:rPr>
        <w:t xml:space="preserve"> </w:t>
      </w:r>
      <w:r w:rsidR="00E2021A">
        <w:rPr>
          <w:rFonts w:ascii="Times New Roman" w:hAnsi="Times New Roman" w:cs="Times New Roman"/>
          <w:sz w:val="24"/>
          <w:szCs w:val="24"/>
          <w:lang w:val="en-US"/>
        </w:rPr>
        <w:t>persepsi masyarakat dengan</w:t>
      </w:r>
      <w:r>
        <w:rPr>
          <w:rFonts w:ascii="Times New Roman" w:hAnsi="Times New Roman" w:cs="Times New Roman"/>
          <w:sz w:val="24"/>
          <w:szCs w:val="24"/>
        </w:rPr>
        <w:t xml:space="preserve"> </w:t>
      </w:r>
      <w:r w:rsidR="008671EF">
        <w:rPr>
          <w:rFonts w:ascii="Times New Roman" w:hAnsi="Times New Roman" w:cs="Times New Roman"/>
          <w:sz w:val="24"/>
          <w:szCs w:val="24"/>
          <w:lang w:val="en-US"/>
        </w:rPr>
        <w:t>CSR</w:t>
      </w:r>
      <w:r>
        <w:rPr>
          <w:rFonts w:ascii="Times New Roman" w:hAnsi="Times New Roman" w:cs="Times New Roman"/>
          <w:sz w:val="24"/>
          <w:szCs w:val="24"/>
        </w:rPr>
        <w:t xml:space="preserve"> PDAM Tirtawening Kota Bandung Terhadap Pemberdayaan Masyarkat </w:t>
      </w:r>
      <w:r w:rsidR="005075D9">
        <w:rPr>
          <w:rFonts w:ascii="Times New Roman" w:hAnsi="Times New Roman" w:cs="Times New Roman"/>
          <w:sz w:val="24"/>
          <w:szCs w:val="24"/>
        </w:rPr>
        <w:t>Kelurahan Lebak Siliwangi</w:t>
      </w:r>
      <w:r w:rsidR="008671EF">
        <w:rPr>
          <w:rFonts w:ascii="Times New Roman" w:hAnsi="Times New Roman" w:cs="Times New Roman"/>
          <w:sz w:val="24"/>
          <w:szCs w:val="24"/>
          <w:lang w:val="en-US"/>
        </w:rPr>
        <w:t>.</w:t>
      </w:r>
    </w:p>
    <w:p w:rsidR="005075D9" w:rsidRDefault="00EB0920" w:rsidP="00B64F8A">
      <w:pPr>
        <w:tabs>
          <w:tab w:val="left" w:pos="7513"/>
        </w:tabs>
        <w:spacing w:after="0" w:line="480" w:lineRule="auto"/>
        <w:ind w:left="432" w:hanging="432"/>
        <w:contextualSpacing/>
        <w:jc w:val="both"/>
        <w:rPr>
          <w:rFonts w:ascii="Times New Roman" w:hAnsi="Times New Roman" w:cs="Times New Roman"/>
          <w:sz w:val="24"/>
          <w:szCs w:val="24"/>
          <w:lang w:val="en-US"/>
        </w:rPr>
      </w:pPr>
      <w:r>
        <w:rPr>
          <w:rFonts w:ascii="Times New Roman" w:hAnsi="Times New Roman" w:cs="Times New Roman"/>
          <w:sz w:val="24"/>
          <w:szCs w:val="24"/>
        </w:rPr>
        <w:t>H</w:t>
      </w:r>
      <w:r>
        <w:rPr>
          <w:rFonts w:ascii="Times New Roman" w:hAnsi="Times New Roman" w:cs="Times New Roman"/>
          <w:sz w:val="24"/>
          <w:szCs w:val="24"/>
          <w:vertAlign w:val="subscript"/>
        </w:rPr>
        <w:t>1</w:t>
      </w:r>
      <w:r w:rsidR="00595AB1">
        <w:rPr>
          <w:rFonts w:ascii="Times New Roman" w:hAnsi="Times New Roman" w:cs="Times New Roman"/>
          <w:sz w:val="24"/>
          <w:szCs w:val="24"/>
        </w:rPr>
        <w:t>: Terdapat hubungan antara</w:t>
      </w:r>
      <w:r>
        <w:rPr>
          <w:rFonts w:ascii="Times New Roman" w:hAnsi="Times New Roman" w:cs="Times New Roman"/>
          <w:sz w:val="24"/>
          <w:szCs w:val="24"/>
        </w:rPr>
        <w:t xml:space="preserve"> </w:t>
      </w:r>
      <w:r w:rsidR="00E2021A">
        <w:rPr>
          <w:rFonts w:ascii="Times New Roman" w:hAnsi="Times New Roman" w:cs="Times New Roman"/>
          <w:sz w:val="24"/>
          <w:szCs w:val="24"/>
          <w:lang w:val="en-US"/>
        </w:rPr>
        <w:t>persepsi masyarakat dengan</w:t>
      </w:r>
      <w:r>
        <w:rPr>
          <w:rFonts w:ascii="Times New Roman" w:hAnsi="Times New Roman" w:cs="Times New Roman"/>
          <w:sz w:val="24"/>
          <w:szCs w:val="24"/>
        </w:rPr>
        <w:t xml:space="preserve"> </w:t>
      </w:r>
      <w:r w:rsidR="008671EF">
        <w:rPr>
          <w:rFonts w:ascii="Times New Roman" w:hAnsi="Times New Roman" w:cs="Times New Roman"/>
          <w:sz w:val="24"/>
          <w:szCs w:val="24"/>
          <w:lang w:val="en-US"/>
        </w:rPr>
        <w:t>CSR</w:t>
      </w:r>
      <w:r>
        <w:rPr>
          <w:rFonts w:ascii="Times New Roman" w:hAnsi="Times New Roman" w:cs="Times New Roman"/>
          <w:sz w:val="24"/>
          <w:szCs w:val="24"/>
        </w:rPr>
        <w:t xml:space="preserve"> PDAM Tirtawening Kota Bandung Terhadap Pemberdayaan Masyarkat </w:t>
      </w:r>
      <w:r w:rsidR="005075D9">
        <w:rPr>
          <w:rFonts w:ascii="Times New Roman" w:hAnsi="Times New Roman" w:cs="Times New Roman"/>
          <w:sz w:val="24"/>
          <w:szCs w:val="24"/>
        </w:rPr>
        <w:t>Kelurahan Lebak Siliwangi</w:t>
      </w:r>
      <w:r w:rsidR="003E736D">
        <w:rPr>
          <w:rFonts w:ascii="Times New Roman" w:hAnsi="Times New Roman" w:cs="Times New Roman"/>
          <w:sz w:val="24"/>
          <w:szCs w:val="24"/>
          <w:lang w:val="en-US"/>
        </w:rPr>
        <w:t>. Semaki</w:t>
      </w:r>
      <w:r w:rsidR="00323AA7">
        <w:rPr>
          <w:rFonts w:ascii="Times New Roman" w:hAnsi="Times New Roman" w:cs="Times New Roman"/>
          <w:sz w:val="24"/>
          <w:szCs w:val="24"/>
          <w:lang w:val="en-US"/>
        </w:rPr>
        <w:t>n</w:t>
      </w:r>
      <w:r w:rsidR="003E736D">
        <w:rPr>
          <w:rFonts w:ascii="Times New Roman" w:hAnsi="Times New Roman" w:cs="Times New Roman"/>
          <w:sz w:val="24"/>
          <w:szCs w:val="24"/>
          <w:lang w:val="en-US"/>
        </w:rPr>
        <w:t xml:space="preserve"> baik persepsi masyarakat tentang pelaksanaan CSR PDAM Tirtawening maka semakin baik pula pemberdayaan masyarakat di Kelurahan Lebak Siliwangi.</w:t>
      </w:r>
    </w:p>
    <w:p w:rsidR="004F6E40" w:rsidRDefault="004F6E40" w:rsidP="00B64F8A">
      <w:pPr>
        <w:tabs>
          <w:tab w:val="left" w:pos="7513"/>
        </w:tabs>
        <w:spacing w:after="0" w:line="480" w:lineRule="auto"/>
        <w:ind w:left="432" w:hanging="432"/>
        <w:contextualSpacing/>
        <w:jc w:val="both"/>
        <w:rPr>
          <w:rFonts w:ascii="Times New Roman" w:hAnsi="Times New Roman" w:cs="Times New Roman"/>
          <w:sz w:val="24"/>
          <w:szCs w:val="24"/>
          <w:lang w:val="en-US"/>
        </w:rPr>
      </w:pPr>
    </w:p>
    <w:p w:rsidR="004F6E40" w:rsidRPr="003E736D" w:rsidRDefault="004F6E40" w:rsidP="00B64F8A">
      <w:pPr>
        <w:tabs>
          <w:tab w:val="left" w:pos="7513"/>
        </w:tabs>
        <w:spacing w:after="0" w:line="480" w:lineRule="auto"/>
        <w:ind w:left="432" w:hanging="432"/>
        <w:contextualSpacing/>
        <w:jc w:val="both"/>
        <w:rPr>
          <w:rFonts w:ascii="Times New Roman" w:hAnsi="Times New Roman" w:cs="Times New Roman"/>
          <w:sz w:val="24"/>
          <w:szCs w:val="24"/>
          <w:lang w:val="en-US"/>
        </w:rPr>
      </w:pPr>
    </w:p>
    <w:p w:rsidR="00EB0920" w:rsidRPr="00EB0920" w:rsidRDefault="005E18C4" w:rsidP="00B64F8A">
      <w:pPr>
        <w:tabs>
          <w:tab w:val="left" w:pos="7513"/>
        </w:tabs>
        <w:spacing w:after="0" w:line="480" w:lineRule="auto"/>
        <w:ind w:left="426" w:hanging="425"/>
        <w:contextualSpacing/>
        <w:jc w:val="both"/>
        <w:rPr>
          <w:rFonts w:ascii="Times New Roman" w:hAnsi="Times New Roman" w:cs="Times New Roman"/>
          <w:b/>
          <w:sz w:val="24"/>
          <w:szCs w:val="24"/>
        </w:rPr>
      </w:pPr>
      <w:r>
        <w:rPr>
          <w:rFonts w:ascii="Times New Roman" w:hAnsi="Times New Roman" w:cs="Times New Roman"/>
          <w:b/>
          <w:sz w:val="24"/>
          <w:szCs w:val="24"/>
          <w:lang w:val="en-US"/>
        </w:rPr>
        <w:t xml:space="preserve">1.5.2 </w:t>
      </w:r>
      <w:r w:rsidR="00EB0920" w:rsidRPr="00EB0920">
        <w:rPr>
          <w:rFonts w:ascii="Times New Roman" w:hAnsi="Times New Roman" w:cs="Times New Roman"/>
          <w:b/>
          <w:sz w:val="24"/>
          <w:szCs w:val="24"/>
        </w:rPr>
        <w:t>Sub Hipotesis</w:t>
      </w:r>
    </w:p>
    <w:p w:rsidR="00EB0920" w:rsidRPr="003E736D" w:rsidRDefault="00EB0920" w:rsidP="00B64F8A">
      <w:pPr>
        <w:pStyle w:val="ListParagraph"/>
        <w:spacing w:after="0" w:line="480" w:lineRule="auto"/>
        <w:ind w:left="432" w:hanging="432"/>
        <w:jc w:val="both"/>
        <w:rPr>
          <w:rFonts w:ascii="Times New Roman" w:hAnsi="Times New Roman" w:cs="Times New Roman"/>
          <w:sz w:val="24"/>
          <w:szCs w:val="24"/>
          <w:lang w:val="en-US"/>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Tidak terdapat </w:t>
      </w:r>
      <w:r w:rsidR="00E2021A">
        <w:rPr>
          <w:rFonts w:ascii="Times New Roman" w:hAnsi="Times New Roman" w:cs="Times New Roman"/>
          <w:sz w:val="24"/>
          <w:szCs w:val="24"/>
          <w:lang w:val="en-US"/>
        </w:rPr>
        <w:t>hubungan</w:t>
      </w:r>
      <w:r>
        <w:rPr>
          <w:rFonts w:ascii="Times New Roman" w:hAnsi="Times New Roman" w:cs="Times New Roman"/>
          <w:sz w:val="24"/>
          <w:szCs w:val="24"/>
        </w:rPr>
        <w:t xml:space="preserve"> </w:t>
      </w:r>
      <w:r w:rsidR="003E736D">
        <w:rPr>
          <w:rFonts w:ascii="Times New Roman" w:hAnsi="Times New Roman" w:cs="Times New Roman"/>
          <w:sz w:val="24"/>
          <w:szCs w:val="24"/>
          <w:lang w:val="en-US"/>
        </w:rPr>
        <w:t xml:space="preserve">antara persepsi masyarakat tentang pelaksanaan </w:t>
      </w:r>
      <w:r w:rsidR="00323AA7">
        <w:rPr>
          <w:rFonts w:ascii="Times New Roman" w:hAnsi="Times New Roman" w:cs="Times New Roman"/>
          <w:sz w:val="24"/>
          <w:szCs w:val="24"/>
          <w:lang w:val="en-US"/>
        </w:rPr>
        <w:t>CSR PDAM Tirtawening Kota Bandung dengan kemampuan dan kemandirian secara ekonomi</w:t>
      </w:r>
      <w:r w:rsidR="008671EF">
        <w:rPr>
          <w:rFonts w:ascii="Times New Roman" w:hAnsi="Times New Roman" w:cs="Times New Roman"/>
          <w:sz w:val="24"/>
          <w:szCs w:val="24"/>
          <w:lang w:val="en-US"/>
        </w:rPr>
        <w:t>.</w:t>
      </w:r>
    </w:p>
    <w:p w:rsidR="00EB0920" w:rsidRPr="00323AA7" w:rsidRDefault="00EB0920" w:rsidP="00B64F8A">
      <w:pPr>
        <w:pStyle w:val="ListParagraph"/>
        <w:spacing w:after="0" w:line="480" w:lineRule="auto"/>
        <w:ind w:left="426" w:hanging="425"/>
        <w:jc w:val="both"/>
        <w:rPr>
          <w:rFonts w:ascii="Times New Roman" w:hAnsi="Times New Roman" w:cs="Times New Roman"/>
          <w:sz w:val="24"/>
          <w:szCs w:val="24"/>
          <w:lang w:val="en-US"/>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1: </w:t>
      </w:r>
      <w:r>
        <w:rPr>
          <w:rFonts w:ascii="Times New Roman" w:hAnsi="Times New Roman" w:cs="Times New Roman"/>
          <w:sz w:val="24"/>
          <w:szCs w:val="24"/>
        </w:rPr>
        <w:tab/>
        <w:t xml:space="preserve">Terdapat </w:t>
      </w:r>
      <w:r w:rsidR="00E2021A">
        <w:rPr>
          <w:rFonts w:ascii="Times New Roman" w:hAnsi="Times New Roman" w:cs="Times New Roman"/>
          <w:sz w:val="24"/>
          <w:szCs w:val="24"/>
          <w:lang w:val="en-US"/>
        </w:rPr>
        <w:t>hubungan</w:t>
      </w:r>
      <w:r w:rsidR="00323AA7">
        <w:rPr>
          <w:rFonts w:ascii="Times New Roman" w:hAnsi="Times New Roman" w:cs="Times New Roman"/>
          <w:sz w:val="24"/>
          <w:szCs w:val="24"/>
          <w:lang w:val="en-US"/>
        </w:rPr>
        <w:t xml:space="preserve"> antara persepsi masyarakat tentang pelaksanaan CSR PDAM Tirtawening Kota Bandung dengan kemampuan dan kemandirian secara ekonomi. Semakin baik persepsi masyarakat tentang CSR PDAM Tirtawening maka semakin baik pula kemampuan dan kemandirian secara ekonomi.</w:t>
      </w:r>
    </w:p>
    <w:p w:rsidR="008671EF" w:rsidRDefault="00EB0920" w:rsidP="00B64F8A">
      <w:pPr>
        <w:pStyle w:val="ListParagraph"/>
        <w:spacing w:after="0" w:line="480" w:lineRule="auto"/>
        <w:ind w:left="426" w:hanging="425"/>
        <w:jc w:val="both"/>
        <w:rPr>
          <w:rFonts w:ascii="Times New Roman" w:hAnsi="Times New Roman" w:cs="Times New Roman"/>
          <w:sz w:val="24"/>
          <w:szCs w:val="24"/>
          <w:lang w:val="en-US"/>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0 : </w:t>
      </w:r>
      <w:r>
        <w:rPr>
          <w:rFonts w:ascii="Times New Roman" w:hAnsi="Times New Roman" w:cs="Times New Roman"/>
          <w:sz w:val="24"/>
          <w:szCs w:val="24"/>
        </w:rPr>
        <w:t xml:space="preserve">Tidak terdapat </w:t>
      </w:r>
      <w:r w:rsidR="00E2021A">
        <w:rPr>
          <w:rFonts w:ascii="Times New Roman" w:hAnsi="Times New Roman" w:cs="Times New Roman"/>
          <w:sz w:val="24"/>
          <w:szCs w:val="24"/>
          <w:lang w:val="en-US"/>
        </w:rPr>
        <w:t>hubungan</w:t>
      </w:r>
      <w:r>
        <w:rPr>
          <w:rFonts w:ascii="Times New Roman" w:hAnsi="Times New Roman" w:cs="Times New Roman"/>
          <w:sz w:val="24"/>
          <w:szCs w:val="24"/>
        </w:rPr>
        <w:t xml:space="preserve"> </w:t>
      </w:r>
      <w:r w:rsidR="008671EF">
        <w:rPr>
          <w:rFonts w:ascii="Times New Roman" w:hAnsi="Times New Roman" w:cs="Times New Roman"/>
          <w:sz w:val="24"/>
          <w:szCs w:val="24"/>
          <w:lang w:val="en-US"/>
        </w:rPr>
        <w:t>antara persepsi masyarkat tentang</w:t>
      </w:r>
      <w:r>
        <w:rPr>
          <w:rFonts w:ascii="Times New Roman" w:hAnsi="Times New Roman" w:cs="Times New Roman"/>
          <w:sz w:val="24"/>
          <w:szCs w:val="24"/>
        </w:rPr>
        <w:t xml:space="preserve"> </w:t>
      </w:r>
      <w:r w:rsidR="008671EF">
        <w:rPr>
          <w:rFonts w:ascii="Times New Roman" w:hAnsi="Times New Roman" w:cs="Times New Roman"/>
          <w:sz w:val="24"/>
          <w:szCs w:val="24"/>
          <w:lang w:val="en-US"/>
        </w:rPr>
        <w:t>pelaksanaan CSR PDAM Tirtawening Kota Bandung dengan kemampuan dan kemandirian secara ekologi.</w:t>
      </w:r>
    </w:p>
    <w:p w:rsidR="008671EF" w:rsidRDefault="00EB0920" w:rsidP="008671EF">
      <w:pPr>
        <w:pStyle w:val="ListParagraph"/>
        <w:spacing w:after="0" w:line="480" w:lineRule="auto"/>
        <w:ind w:left="426" w:hanging="425"/>
        <w:jc w:val="both"/>
        <w:rPr>
          <w:rFonts w:ascii="Times New Roman" w:hAnsi="Times New Roman" w:cs="Times New Roman"/>
          <w:sz w:val="24"/>
          <w:szCs w:val="24"/>
          <w:lang w:val="en-US"/>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Terdapat </w:t>
      </w:r>
      <w:r w:rsidR="00E2021A">
        <w:rPr>
          <w:rFonts w:ascii="Times New Roman" w:hAnsi="Times New Roman" w:cs="Times New Roman"/>
          <w:sz w:val="24"/>
          <w:szCs w:val="24"/>
          <w:lang w:val="en-US"/>
        </w:rPr>
        <w:t xml:space="preserve">hubungan </w:t>
      </w:r>
      <w:r w:rsidR="008671EF">
        <w:rPr>
          <w:rFonts w:ascii="Times New Roman" w:hAnsi="Times New Roman" w:cs="Times New Roman"/>
          <w:sz w:val="24"/>
          <w:szCs w:val="24"/>
          <w:lang w:val="en-US"/>
        </w:rPr>
        <w:t>antara persepsi masyarkat tentang</w:t>
      </w:r>
      <w:r w:rsidR="008671EF">
        <w:rPr>
          <w:rFonts w:ascii="Times New Roman" w:hAnsi="Times New Roman" w:cs="Times New Roman"/>
          <w:sz w:val="24"/>
          <w:szCs w:val="24"/>
        </w:rPr>
        <w:t xml:space="preserve"> </w:t>
      </w:r>
      <w:r w:rsidR="008671EF">
        <w:rPr>
          <w:rFonts w:ascii="Times New Roman" w:hAnsi="Times New Roman" w:cs="Times New Roman"/>
          <w:sz w:val="24"/>
          <w:szCs w:val="24"/>
          <w:lang w:val="en-US"/>
        </w:rPr>
        <w:t>pelaksanaan CSR PDAM Tirtawening Kota Bandung dengan kemampuan dan kemandirian secara ekologi. Semakin baik persepsi masyarakat tentang CSR PDAM Tirtawening maka semakin baik pula kemampuan dan kemandirian secara ekologi.</w:t>
      </w:r>
    </w:p>
    <w:p w:rsidR="008671EF" w:rsidRDefault="008671EF" w:rsidP="008671EF">
      <w:pPr>
        <w:pStyle w:val="ListParagraph"/>
        <w:spacing w:after="0" w:line="480" w:lineRule="auto"/>
        <w:ind w:left="426" w:hanging="425"/>
        <w:jc w:val="both"/>
        <w:rPr>
          <w:rFonts w:ascii="Times New Roman" w:hAnsi="Times New Roman" w:cs="Times New Roman"/>
          <w:sz w:val="24"/>
          <w:szCs w:val="24"/>
          <w:lang w:val="en-US"/>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rPr>
        <w:t xml:space="preserve">Tidak terdapat </w:t>
      </w:r>
      <w:r>
        <w:rPr>
          <w:rFonts w:ascii="Times New Roman" w:hAnsi="Times New Roman" w:cs="Times New Roman"/>
          <w:sz w:val="24"/>
          <w:szCs w:val="24"/>
          <w:lang w:val="en-US"/>
        </w:rPr>
        <w:t>hubungan</w:t>
      </w:r>
      <w:r>
        <w:rPr>
          <w:rFonts w:ascii="Times New Roman" w:hAnsi="Times New Roman" w:cs="Times New Roman"/>
          <w:sz w:val="24"/>
          <w:szCs w:val="24"/>
        </w:rPr>
        <w:t xml:space="preserve"> </w:t>
      </w:r>
      <w:r>
        <w:rPr>
          <w:rFonts w:ascii="Times New Roman" w:hAnsi="Times New Roman" w:cs="Times New Roman"/>
          <w:sz w:val="24"/>
          <w:szCs w:val="24"/>
          <w:lang w:val="en-US"/>
        </w:rPr>
        <w:t>antara persepsi masyarkat tentang</w:t>
      </w:r>
      <w:r>
        <w:rPr>
          <w:rFonts w:ascii="Times New Roman" w:hAnsi="Times New Roman" w:cs="Times New Roman"/>
          <w:sz w:val="24"/>
          <w:szCs w:val="24"/>
        </w:rPr>
        <w:t xml:space="preserve"> </w:t>
      </w:r>
      <w:r>
        <w:rPr>
          <w:rFonts w:ascii="Times New Roman" w:hAnsi="Times New Roman" w:cs="Times New Roman"/>
          <w:sz w:val="24"/>
          <w:szCs w:val="24"/>
          <w:lang w:val="en-US"/>
        </w:rPr>
        <w:t>pelaksanaan CSR PDAM Tirtawening Kota Bandung dengan kemampuan dan kemandirian secara sosial.</w:t>
      </w:r>
    </w:p>
    <w:p w:rsidR="008671EF" w:rsidRPr="008671EF" w:rsidRDefault="008671EF" w:rsidP="008671EF">
      <w:pPr>
        <w:pStyle w:val="ListParagraph"/>
        <w:spacing w:after="0" w:line="480" w:lineRule="auto"/>
        <w:ind w:left="426" w:hanging="425"/>
        <w:jc w:val="both"/>
        <w:rPr>
          <w:rFonts w:ascii="Times New Roman" w:hAnsi="Times New Roman" w:cs="Times New Roman"/>
          <w:sz w:val="24"/>
          <w:szCs w:val="24"/>
          <w:lang w:val="en-US"/>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rPr>
        <w:t xml:space="preserve">Terdapat </w:t>
      </w:r>
      <w:r>
        <w:rPr>
          <w:rFonts w:ascii="Times New Roman" w:hAnsi="Times New Roman" w:cs="Times New Roman"/>
          <w:sz w:val="24"/>
          <w:szCs w:val="24"/>
          <w:lang w:val="en-US"/>
        </w:rPr>
        <w:t>hubungan antara persepsi masyarkat tentang</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pelaksanaan CSR PDAM Tirtawening Kota Bandung dengan kemampuan dan kemandirian </w:t>
      </w:r>
      <w:r>
        <w:rPr>
          <w:rFonts w:ascii="Times New Roman" w:hAnsi="Times New Roman" w:cs="Times New Roman"/>
          <w:sz w:val="24"/>
          <w:szCs w:val="24"/>
          <w:lang w:val="en-US"/>
        </w:rPr>
        <w:lastRenderedPageBreak/>
        <w:t>secara sosial. Semakin baik persepsi masyarakat tentang CSR PDAM Tirtawening maka semakin baik pula kemampuan dan kemandirian secara sosial.</w:t>
      </w:r>
    </w:p>
    <w:p w:rsidR="00A4268A" w:rsidRPr="005E18C4" w:rsidRDefault="00AD04BD" w:rsidP="008671EF">
      <w:pPr>
        <w:pStyle w:val="ListParagraph"/>
        <w:spacing w:after="0" w:line="480" w:lineRule="auto"/>
        <w:ind w:left="426" w:hanging="425"/>
        <w:jc w:val="both"/>
        <w:rPr>
          <w:rFonts w:ascii="Times New Roman" w:hAnsi="Times New Roman" w:cs="Times New Roman"/>
          <w:b/>
          <w:sz w:val="24"/>
          <w:szCs w:val="24"/>
          <w:lang w:val="en-US"/>
        </w:rPr>
      </w:pPr>
      <w:r>
        <w:rPr>
          <w:rFonts w:ascii="Times New Roman" w:hAnsi="Times New Roman" w:cs="Times New Roman"/>
          <w:b/>
          <w:sz w:val="24"/>
          <w:szCs w:val="24"/>
        </w:rPr>
        <w:t>1</w:t>
      </w:r>
      <w:r w:rsidR="00A4268A" w:rsidRPr="00A4268A">
        <w:rPr>
          <w:rFonts w:ascii="Times New Roman" w:hAnsi="Times New Roman" w:cs="Times New Roman"/>
          <w:b/>
          <w:sz w:val="24"/>
          <w:szCs w:val="24"/>
        </w:rPr>
        <w:t>.</w:t>
      </w:r>
      <w:r>
        <w:rPr>
          <w:rFonts w:ascii="Times New Roman" w:hAnsi="Times New Roman" w:cs="Times New Roman"/>
          <w:b/>
          <w:sz w:val="24"/>
          <w:szCs w:val="24"/>
        </w:rPr>
        <w:t>6</w:t>
      </w:r>
      <w:r w:rsidR="00A4268A" w:rsidRPr="00A4268A">
        <w:rPr>
          <w:rFonts w:ascii="Times New Roman" w:hAnsi="Times New Roman" w:cs="Times New Roman"/>
          <w:b/>
          <w:sz w:val="24"/>
          <w:szCs w:val="24"/>
        </w:rPr>
        <w:t xml:space="preserve"> Definisi Operasional</w:t>
      </w:r>
      <w:r w:rsidR="005E18C4">
        <w:rPr>
          <w:rFonts w:ascii="Times New Roman" w:hAnsi="Times New Roman" w:cs="Times New Roman"/>
          <w:b/>
          <w:sz w:val="24"/>
          <w:szCs w:val="24"/>
          <w:lang w:val="en-US"/>
        </w:rPr>
        <w:t xml:space="preserve"> Variabel</w:t>
      </w:r>
    </w:p>
    <w:p w:rsidR="002C0502" w:rsidRPr="00F31796" w:rsidRDefault="00A4268A" w:rsidP="00B64F8A">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Untuk mempermudah proses penelitian maka penulis mengemukakan definisi operasional sebagai berikut:</w:t>
      </w:r>
    </w:p>
    <w:p w:rsidR="00A171CC" w:rsidRDefault="005075D9" w:rsidP="00B64F8A">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CSR secara umum dimaknai sebagai sebuah cara dengan mana perusahaan berupaya mencapai sebuah keseimbangan antara tujuan – tujuan ekonomi, lingkungan  dan sosial masyarakat. Suharto (2010;9)</w:t>
      </w:r>
    </w:p>
    <w:p w:rsidR="00E86B38" w:rsidRPr="002C0502" w:rsidRDefault="005075D9" w:rsidP="00B64F8A">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Pemberdayaan dapat diartikan sebagai upaya memenuhi kebutuhan yang diinginkan oleh individu, kelompok dan masyarakat luas agar mereka memiliki kemampuan untuk melakukan pilihan dan mengontrol lingkunganya agar memenuhi keinginan – keinginanya, termasuk aksesibilitasnya terhadap sumberdaya. Mardikanto dan Soebiato (2017;28)</w:t>
      </w:r>
    </w:p>
    <w:p w:rsidR="00B70773" w:rsidRPr="00122320" w:rsidRDefault="005075D9" w:rsidP="006F3959">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Pemberdayaan sebagai suatu proses merujuk kepada kemampuan unuk berpartisipasi memperoles kesempatan dan mengakses sumber daya dan layanan yang diperlukan guna memperbaiki mutu hidupnya. Mardikanto dan Soebiato (2017;61)</w:t>
      </w:r>
    </w:p>
    <w:p w:rsidR="00122320" w:rsidRDefault="00122320" w:rsidP="00122320">
      <w:pPr>
        <w:spacing w:after="0" w:line="480" w:lineRule="auto"/>
        <w:jc w:val="both"/>
        <w:rPr>
          <w:rFonts w:ascii="Times New Roman" w:hAnsi="Times New Roman" w:cs="Times New Roman"/>
          <w:sz w:val="24"/>
          <w:szCs w:val="24"/>
          <w:lang w:val="en-US"/>
        </w:rPr>
      </w:pPr>
    </w:p>
    <w:p w:rsidR="00122320" w:rsidRDefault="00122320" w:rsidP="00122320">
      <w:pPr>
        <w:spacing w:after="0" w:line="480" w:lineRule="auto"/>
        <w:jc w:val="both"/>
        <w:rPr>
          <w:rFonts w:ascii="Times New Roman" w:hAnsi="Times New Roman" w:cs="Times New Roman"/>
          <w:sz w:val="24"/>
          <w:szCs w:val="24"/>
          <w:lang w:val="en-US"/>
        </w:rPr>
      </w:pPr>
    </w:p>
    <w:p w:rsidR="004F6E40" w:rsidRDefault="004F6E40" w:rsidP="00122320">
      <w:pPr>
        <w:spacing w:after="0" w:line="480" w:lineRule="auto"/>
        <w:jc w:val="both"/>
        <w:rPr>
          <w:rFonts w:ascii="Times New Roman" w:hAnsi="Times New Roman" w:cs="Times New Roman"/>
          <w:sz w:val="24"/>
          <w:szCs w:val="24"/>
          <w:lang w:val="en-US"/>
        </w:rPr>
      </w:pPr>
    </w:p>
    <w:p w:rsidR="004F6E40" w:rsidRDefault="004F6E40" w:rsidP="00122320">
      <w:pPr>
        <w:spacing w:after="0" w:line="480" w:lineRule="auto"/>
        <w:jc w:val="both"/>
        <w:rPr>
          <w:rFonts w:ascii="Times New Roman" w:hAnsi="Times New Roman" w:cs="Times New Roman"/>
          <w:sz w:val="24"/>
          <w:szCs w:val="24"/>
          <w:lang w:val="en-US"/>
        </w:rPr>
      </w:pPr>
    </w:p>
    <w:p w:rsidR="00122320" w:rsidRPr="00122320" w:rsidRDefault="00122320" w:rsidP="00122320">
      <w:pPr>
        <w:spacing w:after="0" w:line="480" w:lineRule="auto"/>
        <w:jc w:val="both"/>
        <w:rPr>
          <w:rFonts w:ascii="Times New Roman" w:hAnsi="Times New Roman" w:cs="Times New Roman"/>
          <w:sz w:val="24"/>
          <w:szCs w:val="24"/>
          <w:lang w:val="en-US"/>
        </w:rPr>
      </w:pPr>
      <w:bookmarkStart w:id="0" w:name="_GoBack"/>
      <w:bookmarkEnd w:id="0"/>
    </w:p>
    <w:p w:rsidR="00F706C9" w:rsidRPr="00F706C9" w:rsidRDefault="00F706C9" w:rsidP="00C13B09">
      <w:pPr>
        <w:spacing w:after="0" w:line="480" w:lineRule="auto"/>
        <w:contextualSpacing/>
        <w:jc w:val="center"/>
        <w:rPr>
          <w:rFonts w:ascii="Times New Roman" w:hAnsi="Times New Roman" w:cs="Times New Roman"/>
          <w:b/>
          <w:sz w:val="24"/>
          <w:szCs w:val="24"/>
        </w:rPr>
      </w:pPr>
      <w:r w:rsidRPr="00F706C9">
        <w:rPr>
          <w:rFonts w:ascii="Times New Roman" w:hAnsi="Times New Roman" w:cs="Times New Roman"/>
          <w:b/>
          <w:sz w:val="24"/>
          <w:szCs w:val="24"/>
        </w:rPr>
        <w:lastRenderedPageBreak/>
        <w:t>TABEL 1.1</w:t>
      </w:r>
    </w:p>
    <w:p w:rsidR="00F706C9" w:rsidRDefault="00F706C9" w:rsidP="00C13B09">
      <w:pPr>
        <w:spacing w:after="0" w:line="480" w:lineRule="auto"/>
        <w:contextualSpacing/>
        <w:jc w:val="center"/>
        <w:rPr>
          <w:rFonts w:ascii="Times New Roman" w:hAnsi="Times New Roman" w:cs="Times New Roman"/>
          <w:b/>
          <w:sz w:val="24"/>
          <w:szCs w:val="24"/>
        </w:rPr>
      </w:pPr>
      <w:r w:rsidRPr="00F706C9">
        <w:rPr>
          <w:rFonts w:ascii="Times New Roman" w:hAnsi="Times New Roman" w:cs="Times New Roman"/>
          <w:b/>
          <w:sz w:val="24"/>
          <w:szCs w:val="24"/>
        </w:rPr>
        <w:t>Operasionalisasi Variabel</w:t>
      </w:r>
    </w:p>
    <w:tbl>
      <w:tblPr>
        <w:tblStyle w:val="TableGrid"/>
        <w:tblW w:w="8388" w:type="dxa"/>
        <w:tblLook w:val="04A0" w:firstRow="1" w:lastRow="0" w:firstColumn="1" w:lastColumn="0" w:noHBand="0" w:noVBand="1"/>
      </w:tblPr>
      <w:tblGrid>
        <w:gridCol w:w="1908"/>
        <w:gridCol w:w="1800"/>
        <w:gridCol w:w="2160"/>
        <w:gridCol w:w="2520"/>
      </w:tblGrid>
      <w:tr w:rsidR="005075D9" w:rsidTr="005F4B8B">
        <w:trPr>
          <w:trHeight w:val="442"/>
        </w:trPr>
        <w:tc>
          <w:tcPr>
            <w:tcW w:w="1908" w:type="dxa"/>
          </w:tcPr>
          <w:p w:rsidR="005075D9" w:rsidRDefault="005075D9" w:rsidP="00B64F8A">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Variabel</w:t>
            </w:r>
          </w:p>
        </w:tc>
        <w:tc>
          <w:tcPr>
            <w:tcW w:w="1800" w:type="dxa"/>
          </w:tcPr>
          <w:p w:rsidR="005075D9" w:rsidRDefault="005075D9" w:rsidP="00B64F8A">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Dimensi</w:t>
            </w:r>
          </w:p>
        </w:tc>
        <w:tc>
          <w:tcPr>
            <w:tcW w:w="2160" w:type="dxa"/>
          </w:tcPr>
          <w:p w:rsidR="005075D9" w:rsidRDefault="005075D9" w:rsidP="00B64F8A">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Indikator</w:t>
            </w:r>
          </w:p>
        </w:tc>
        <w:tc>
          <w:tcPr>
            <w:tcW w:w="2520" w:type="dxa"/>
          </w:tcPr>
          <w:p w:rsidR="005075D9" w:rsidRDefault="005075D9" w:rsidP="00B64F8A">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Item Pertanyaan</w:t>
            </w:r>
          </w:p>
        </w:tc>
      </w:tr>
      <w:tr w:rsidR="005075D9" w:rsidTr="005F4B8B">
        <w:trPr>
          <w:trHeight w:val="5210"/>
        </w:trPr>
        <w:tc>
          <w:tcPr>
            <w:tcW w:w="1908" w:type="dxa"/>
          </w:tcPr>
          <w:p w:rsidR="005075D9" w:rsidRDefault="005075D9" w:rsidP="00B64F8A">
            <w:pPr>
              <w:contextualSpacing/>
              <w:rPr>
                <w:rFonts w:ascii="Times New Roman" w:hAnsi="Times New Roman" w:cs="Times New Roman"/>
                <w:sz w:val="24"/>
                <w:szCs w:val="24"/>
                <w:lang w:val="en-US"/>
              </w:rPr>
            </w:pPr>
            <w:r>
              <w:rPr>
                <w:rFonts w:ascii="Times New Roman" w:hAnsi="Times New Roman" w:cs="Times New Roman"/>
                <w:sz w:val="24"/>
                <w:szCs w:val="24"/>
              </w:rPr>
              <w:t xml:space="preserve">Variabel X: </w:t>
            </w:r>
            <w:r w:rsidR="003E736D">
              <w:rPr>
                <w:rFonts w:ascii="Times New Roman" w:hAnsi="Times New Roman" w:cs="Times New Roman"/>
                <w:sz w:val="24"/>
                <w:szCs w:val="24"/>
                <w:lang w:val="en-US"/>
              </w:rPr>
              <w:t>Persepsi masyarakat tentang pelaksanaan CSR PDAM Tirtawening</w:t>
            </w:r>
          </w:p>
          <w:p w:rsidR="009070FA" w:rsidRDefault="009070FA" w:rsidP="00B64F8A">
            <w:pPr>
              <w:contextualSpacing/>
              <w:rPr>
                <w:rFonts w:ascii="Times New Roman" w:hAnsi="Times New Roman" w:cs="Times New Roman"/>
                <w:sz w:val="24"/>
                <w:szCs w:val="24"/>
                <w:lang w:val="en-US"/>
              </w:rPr>
            </w:pPr>
          </w:p>
          <w:p w:rsidR="009070FA" w:rsidRDefault="009070FA" w:rsidP="00B64F8A">
            <w:pPr>
              <w:contextualSpacing/>
              <w:rPr>
                <w:rFonts w:ascii="Times New Roman" w:hAnsi="Times New Roman" w:cs="Times New Roman"/>
                <w:sz w:val="24"/>
                <w:szCs w:val="24"/>
                <w:lang w:val="en-US"/>
              </w:rPr>
            </w:pPr>
          </w:p>
          <w:p w:rsidR="009070FA" w:rsidRDefault="009070FA" w:rsidP="00B64F8A">
            <w:pPr>
              <w:contextualSpacing/>
              <w:rPr>
                <w:rFonts w:ascii="Times New Roman" w:hAnsi="Times New Roman" w:cs="Times New Roman"/>
                <w:sz w:val="24"/>
                <w:szCs w:val="24"/>
                <w:lang w:val="en-US"/>
              </w:rPr>
            </w:pPr>
          </w:p>
          <w:p w:rsidR="009070FA" w:rsidRDefault="009070FA" w:rsidP="00B64F8A">
            <w:pPr>
              <w:contextualSpacing/>
              <w:rPr>
                <w:rFonts w:ascii="Times New Roman" w:hAnsi="Times New Roman" w:cs="Times New Roman"/>
                <w:sz w:val="24"/>
                <w:szCs w:val="24"/>
                <w:lang w:val="en-US"/>
              </w:rPr>
            </w:pPr>
          </w:p>
          <w:p w:rsidR="009070FA" w:rsidRDefault="009070FA" w:rsidP="00B64F8A">
            <w:pPr>
              <w:contextualSpacing/>
              <w:rPr>
                <w:rFonts w:ascii="Times New Roman" w:hAnsi="Times New Roman" w:cs="Times New Roman"/>
                <w:sz w:val="24"/>
                <w:szCs w:val="24"/>
                <w:lang w:val="en-US"/>
              </w:rPr>
            </w:pPr>
          </w:p>
          <w:p w:rsidR="009070FA" w:rsidRDefault="009070FA" w:rsidP="00B64F8A">
            <w:pPr>
              <w:contextualSpacing/>
              <w:rPr>
                <w:rFonts w:ascii="Times New Roman" w:hAnsi="Times New Roman" w:cs="Times New Roman"/>
                <w:sz w:val="24"/>
                <w:szCs w:val="24"/>
                <w:lang w:val="en-US"/>
              </w:rPr>
            </w:pPr>
          </w:p>
          <w:p w:rsidR="009070FA" w:rsidRDefault="009070FA" w:rsidP="00B64F8A">
            <w:pPr>
              <w:contextualSpacing/>
              <w:rPr>
                <w:rFonts w:ascii="Times New Roman" w:hAnsi="Times New Roman" w:cs="Times New Roman"/>
                <w:sz w:val="24"/>
                <w:szCs w:val="24"/>
                <w:lang w:val="en-US"/>
              </w:rPr>
            </w:pPr>
          </w:p>
          <w:p w:rsidR="009070FA" w:rsidRDefault="009070FA" w:rsidP="00B64F8A">
            <w:pPr>
              <w:contextualSpacing/>
              <w:rPr>
                <w:rFonts w:ascii="Times New Roman" w:hAnsi="Times New Roman" w:cs="Times New Roman"/>
                <w:sz w:val="24"/>
                <w:szCs w:val="24"/>
                <w:lang w:val="en-US"/>
              </w:rPr>
            </w:pPr>
          </w:p>
          <w:p w:rsidR="009070FA" w:rsidRDefault="009070FA" w:rsidP="00B64F8A">
            <w:pPr>
              <w:contextualSpacing/>
              <w:rPr>
                <w:rFonts w:ascii="Times New Roman" w:hAnsi="Times New Roman" w:cs="Times New Roman"/>
                <w:sz w:val="24"/>
                <w:szCs w:val="24"/>
                <w:lang w:val="en-US"/>
              </w:rPr>
            </w:pPr>
          </w:p>
          <w:p w:rsidR="009070FA" w:rsidRDefault="009070FA" w:rsidP="00B64F8A">
            <w:pPr>
              <w:contextualSpacing/>
              <w:rPr>
                <w:rFonts w:ascii="Times New Roman" w:hAnsi="Times New Roman" w:cs="Times New Roman"/>
                <w:sz w:val="24"/>
                <w:szCs w:val="24"/>
                <w:lang w:val="en-US"/>
              </w:rPr>
            </w:pPr>
          </w:p>
          <w:p w:rsidR="009070FA" w:rsidRDefault="009070FA" w:rsidP="00B64F8A">
            <w:pPr>
              <w:contextualSpacing/>
              <w:rPr>
                <w:rFonts w:ascii="Times New Roman" w:hAnsi="Times New Roman" w:cs="Times New Roman"/>
                <w:sz w:val="24"/>
                <w:szCs w:val="24"/>
                <w:lang w:val="en-US"/>
              </w:rPr>
            </w:pPr>
          </w:p>
          <w:p w:rsidR="009070FA" w:rsidRDefault="009070FA" w:rsidP="00B64F8A">
            <w:pPr>
              <w:contextualSpacing/>
              <w:rPr>
                <w:rFonts w:ascii="Times New Roman" w:hAnsi="Times New Roman" w:cs="Times New Roman"/>
                <w:sz w:val="24"/>
                <w:szCs w:val="24"/>
                <w:lang w:val="en-US"/>
              </w:rPr>
            </w:pPr>
          </w:p>
          <w:p w:rsidR="009070FA" w:rsidRDefault="009070FA" w:rsidP="00B64F8A">
            <w:pPr>
              <w:contextualSpacing/>
              <w:rPr>
                <w:rFonts w:ascii="Times New Roman" w:hAnsi="Times New Roman" w:cs="Times New Roman"/>
                <w:sz w:val="24"/>
                <w:szCs w:val="24"/>
                <w:lang w:val="en-US"/>
              </w:rPr>
            </w:pPr>
          </w:p>
          <w:p w:rsidR="009070FA" w:rsidRDefault="009070FA" w:rsidP="00B64F8A">
            <w:pPr>
              <w:contextualSpacing/>
              <w:rPr>
                <w:rFonts w:ascii="Times New Roman" w:hAnsi="Times New Roman" w:cs="Times New Roman"/>
                <w:sz w:val="24"/>
                <w:szCs w:val="24"/>
                <w:lang w:val="en-US"/>
              </w:rPr>
            </w:pPr>
          </w:p>
          <w:p w:rsidR="009070FA" w:rsidRDefault="009070FA" w:rsidP="00B64F8A">
            <w:pPr>
              <w:contextualSpacing/>
              <w:rPr>
                <w:rFonts w:ascii="Times New Roman" w:hAnsi="Times New Roman" w:cs="Times New Roman"/>
                <w:sz w:val="24"/>
                <w:szCs w:val="24"/>
                <w:lang w:val="en-US"/>
              </w:rPr>
            </w:pPr>
          </w:p>
          <w:p w:rsidR="009070FA" w:rsidRDefault="009070FA" w:rsidP="00B64F8A">
            <w:pPr>
              <w:contextualSpacing/>
              <w:rPr>
                <w:rFonts w:ascii="Times New Roman" w:hAnsi="Times New Roman" w:cs="Times New Roman"/>
                <w:sz w:val="24"/>
                <w:szCs w:val="24"/>
                <w:lang w:val="en-US"/>
              </w:rPr>
            </w:pPr>
          </w:p>
          <w:p w:rsidR="009070FA" w:rsidRDefault="009070FA" w:rsidP="00B64F8A">
            <w:pPr>
              <w:contextualSpacing/>
              <w:rPr>
                <w:rFonts w:ascii="Times New Roman" w:hAnsi="Times New Roman" w:cs="Times New Roman"/>
                <w:sz w:val="24"/>
                <w:szCs w:val="24"/>
                <w:lang w:val="en-US"/>
              </w:rPr>
            </w:pPr>
          </w:p>
          <w:p w:rsidR="009070FA" w:rsidRDefault="009070FA" w:rsidP="00B64F8A">
            <w:pPr>
              <w:contextualSpacing/>
              <w:rPr>
                <w:rFonts w:ascii="Times New Roman" w:hAnsi="Times New Roman" w:cs="Times New Roman"/>
                <w:sz w:val="24"/>
                <w:szCs w:val="24"/>
                <w:lang w:val="en-US"/>
              </w:rPr>
            </w:pPr>
          </w:p>
          <w:p w:rsidR="00713982" w:rsidRDefault="00713982" w:rsidP="00B64F8A">
            <w:pPr>
              <w:contextualSpacing/>
              <w:rPr>
                <w:rFonts w:ascii="Times New Roman" w:hAnsi="Times New Roman" w:cs="Times New Roman"/>
                <w:sz w:val="24"/>
                <w:szCs w:val="24"/>
                <w:lang w:val="en-US"/>
              </w:rPr>
            </w:pPr>
          </w:p>
          <w:p w:rsidR="00713982" w:rsidRDefault="00713982" w:rsidP="00B64F8A">
            <w:pPr>
              <w:contextualSpacing/>
              <w:rPr>
                <w:rFonts w:ascii="Times New Roman" w:hAnsi="Times New Roman" w:cs="Times New Roman"/>
                <w:sz w:val="24"/>
                <w:szCs w:val="24"/>
                <w:lang w:val="en-US"/>
              </w:rPr>
            </w:pPr>
          </w:p>
          <w:p w:rsidR="00713982" w:rsidRDefault="00713982" w:rsidP="00B64F8A">
            <w:pPr>
              <w:contextualSpacing/>
              <w:rPr>
                <w:rFonts w:ascii="Times New Roman" w:hAnsi="Times New Roman" w:cs="Times New Roman"/>
                <w:sz w:val="24"/>
                <w:szCs w:val="24"/>
                <w:lang w:val="en-US"/>
              </w:rPr>
            </w:pPr>
          </w:p>
          <w:p w:rsidR="00713982" w:rsidRDefault="00713982" w:rsidP="00B64F8A">
            <w:pPr>
              <w:contextualSpacing/>
              <w:rPr>
                <w:rFonts w:ascii="Times New Roman" w:hAnsi="Times New Roman" w:cs="Times New Roman"/>
                <w:sz w:val="24"/>
                <w:szCs w:val="24"/>
                <w:lang w:val="en-US"/>
              </w:rPr>
            </w:pPr>
          </w:p>
          <w:p w:rsidR="00713982" w:rsidRDefault="00713982" w:rsidP="00B64F8A">
            <w:pPr>
              <w:contextualSpacing/>
              <w:rPr>
                <w:rFonts w:ascii="Times New Roman" w:hAnsi="Times New Roman" w:cs="Times New Roman"/>
                <w:sz w:val="24"/>
                <w:szCs w:val="24"/>
                <w:lang w:val="en-US"/>
              </w:rPr>
            </w:pPr>
          </w:p>
          <w:p w:rsidR="00713982" w:rsidRDefault="00713982" w:rsidP="00B64F8A">
            <w:pPr>
              <w:contextualSpacing/>
              <w:rPr>
                <w:rFonts w:ascii="Times New Roman" w:hAnsi="Times New Roman" w:cs="Times New Roman"/>
                <w:sz w:val="24"/>
                <w:szCs w:val="24"/>
                <w:lang w:val="en-US"/>
              </w:rPr>
            </w:pPr>
          </w:p>
          <w:p w:rsidR="00713982" w:rsidRDefault="00713982" w:rsidP="00B64F8A">
            <w:pPr>
              <w:contextualSpacing/>
              <w:rPr>
                <w:rFonts w:ascii="Times New Roman" w:hAnsi="Times New Roman" w:cs="Times New Roman"/>
                <w:sz w:val="24"/>
                <w:szCs w:val="24"/>
                <w:lang w:val="en-US"/>
              </w:rPr>
            </w:pPr>
          </w:p>
          <w:p w:rsidR="00713982" w:rsidRDefault="00713982" w:rsidP="00B64F8A">
            <w:pPr>
              <w:contextualSpacing/>
              <w:rPr>
                <w:rFonts w:ascii="Times New Roman" w:hAnsi="Times New Roman" w:cs="Times New Roman"/>
                <w:sz w:val="24"/>
                <w:szCs w:val="24"/>
                <w:lang w:val="en-US"/>
              </w:rPr>
            </w:pPr>
          </w:p>
          <w:p w:rsidR="00713982" w:rsidRDefault="00713982" w:rsidP="00B64F8A">
            <w:pPr>
              <w:contextualSpacing/>
              <w:rPr>
                <w:rFonts w:ascii="Times New Roman" w:hAnsi="Times New Roman" w:cs="Times New Roman"/>
                <w:sz w:val="24"/>
                <w:szCs w:val="24"/>
                <w:lang w:val="en-US"/>
              </w:rPr>
            </w:pPr>
          </w:p>
          <w:p w:rsidR="00713982" w:rsidRDefault="00713982" w:rsidP="00B64F8A">
            <w:pPr>
              <w:contextualSpacing/>
              <w:rPr>
                <w:rFonts w:ascii="Times New Roman" w:hAnsi="Times New Roman" w:cs="Times New Roman"/>
                <w:sz w:val="24"/>
                <w:szCs w:val="24"/>
                <w:lang w:val="en-US"/>
              </w:rPr>
            </w:pPr>
          </w:p>
          <w:p w:rsidR="008E54CC" w:rsidRDefault="008E54CC" w:rsidP="00B64F8A">
            <w:pPr>
              <w:contextualSpacing/>
              <w:rPr>
                <w:rFonts w:ascii="Times New Roman" w:hAnsi="Times New Roman" w:cs="Times New Roman"/>
                <w:sz w:val="24"/>
                <w:szCs w:val="24"/>
                <w:lang w:val="en-US"/>
              </w:rPr>
            </w:pPr>
          </w:p>
          <w:p w:rsidR="008E54CC" w:rsidRDefault="008E54CC" w:rsidP="00B64F8A">
            <w:pPr>
              <w:contextualSpacing/>
              <w:rPr>
                <w:rFonts w:ascii="Times New Roman" w:hAnsi="Times New Roman" w:cs="Times New Roman"/>
                <w:sz w:val="24"/>
                <w:szCs w:val="24"/>
                <w:lang w:val="en-US"/>
              </w:rPr>
            </w:pPr>
          </w:p>
          <w:p w:rsidR="008E54CC" w:rsidRDefault="008E54CC" w:rsidP="00B64F8A">
            <w:pPr>
              <w:contextualSpacing/>
              <w:rPr>
                <w:rFonts w:ascii="Times New Roman" w:hAnsi="Times New Roman" w:cs="Times New Roman"/>
                <w:sz w:val="24"/>
                <w:szCs w:val="24"/>
                <w:lang w:val="en-US"/>
              </w:rPr>
            </w:pPr>
          </w:p>
          <w:p w:rsidR="008E54CC" w:rsidRDefault="008E54CC" w:rsidP="00B64F8A">
            <w:pPr>
              <w:contextualSpacing/>
              <w:rPr>
                <w:rFonts w:ascii="Times New Roman" w:hAnsi="Times New Roman" w:cs="Times New Roman"/>
                <w:sz w:val="24"/>
                <w:szCs w:val="24"/>
                <w:lang w:val="en-US"/>
              </w:rPr>
            </w:pPr>
          </w:p>
          <w:p w:rsidR="008E54CC" w:rsidRDefault="008E54CC" w:rsidP="00B64F8A">
            <w:pPr>
              <w:contextualSpacing/>
              <w:rPr>
                <w:rFonts w:ascii="Times New Roman" w:hAnsi="Times New Roman" w:cs="Times New Roman"/>
                <w:sz w:val="24"/>
                <w:szCs w:val="24"/>
                <w:lang w:val="en-US"/>
              </w:rPr>
            </w:pPr>
          </w:p>
          <w:p w:rsidR="008E54CC" w:rsidRDefault="008E54CC" w:rsidP="00B64F8A">
            <w:pPr>
              <w:contextualSpacing/>
              <w:rPr>
                <w:rFonts w:ascii="Times New Roman" w:hAnsi="Times New Roman" w:cs="Times New Roman"/>
                <w:sz w:val="24"/>
                <w:szCs w:val="24"/>
                <w:lang w:val="en-US"/>
              </w:rPr>
            </w:pPr>
          </w:p>
          <w:p w:rsidR="008E54CC" w:rsidRDefault="008E54CC" w:rsidP="00B64F8A">
            <w:pPr>
              <w:contextualSpacing/>
              <w:rPr>
                <w:rFonts w:ascii="Times New Roman" w:hAnsi="Times New Roman" w:cs="Times New Roman"/>
                <w:sz w:val="24"/>
                <w:szCs w:val="24"/>
                <w:lang w:val="en-US"/>
              </w:rPr>
            </w:pPr>
          </w:p>
          <w:p w:rsidR="008E54CC" w:rsidRDefault="008E54CC" w:rsidP="00B64F8A">
            <w:pPr>
              <w:contextualSpacing/>
              <w:rPr>
                <w:rFonts w:ascii="Times New Roman" w:hAnsi="Times New Roman" w:cs="Times New Roman"/>
                <w:sz w:val="24"/>
                <w:szCs w:val="24"/>
                <w:lang w:val="en-US"/>
              </w:rPr>
            </w:pPr>
          </w:p>
          <w:p w:rsidR="008E54CC" w:rsidRDefault="008E54CC" w:rsidP="00B64F8A">
            <w:pPr>
              <w:contextualSpacing/>
              <w:rPr>
                <w:rFonts w:ascii="Times New Roman" w:hAnsi="Times New Roman" w:cs="Times New Roman"/>
                <w:sz w:val="24"/>
                <w:szCs w:val="24"/>
                <w:lang w:val="en-US"/>
              </w:rPr>
            </w:pPr>
          </w:p>
          <w:p w:rsidR="008E54CC" w:rsidRDefault="008E54CC" w:rsidP="00B64F8A">
            <w:pPr>
              <w:contextualSpacing/>
              <w:rPr>
                <w:rFonts w:ascii="Times New Roman" w:hAnsi="Times New Roman" w:cs="Times New Roman"/>
                <w:sz w:val="24"/>
                <w:szCs w:val="24"/>
                <w:lang w:val="en-US"/>
              </w:rPr>
            </w:pPr>
          </w:p>
          <w:p w:rsidR="008E54CC" w:rsidRDefault="008E54CC" w:rsidP="00B64F8A">
            <w:pPr>
              <w:contextualSpacing/>
              <w:rPr>
                <w:rFonts w:ascii="Times New Roman" w:hAnsi="Times New Roman" w:cs="Times New Roman"/>
                <w:sz w:val="24"/>
                <w:szCs w:val="24"/>
                <w:lang w:val="en-US"/>
              </w:rPr>
            </w:pPr>
          </w:p>
          <w:p w:rsidR="008E54CC" w:rsidRDefault="008E54CC" w:rsidP="00B64F8A">
            <w:pPr>
              <w:contextualSpacing/>
              <w:rPr>
                <w:rFonts w:ascii="Times New Roman" w:hAnsi="Times New Roman" w:cs="Times New Roman"/>
                <w:sz w:val="24"/>
                <w:szCs w:val="24"/>
                <w:lang w:val="en-US"/>
              </w:rPr>
            </w:pPr>
          </w:p>
          <w:p w:rsidR="008E54CC" w:rsidRDefault="008E54CC" w:rsidP="00B64F8A">
            <w:pPr>
              <w:contextualSpacing/>
              <w:rPr>
                <w:rFonts w:ascii="Times New Roman" w:hAnsi="Times New Roman" w:cs="Times New Roman"/>
                <w:sz w:val="24"/>
                <w:szCs w:val="24"/>
                <w:lang w:val="en-US"/>
              </w:rPr>
            </w:pPr>
          </w:p>
          <w:p w:rsidR="008E54CC" w:rsidRDefault="008E54CC" w:rsidP="00B64F8A">
            <w:pPr>
              <w:contextualSpacing/>
              <w:rPr>
                <w:rFonts w:ascii="Times New Roman" w:hAnsi="Times New Roman" w:cs="Times New Roman"/>
                <w:sz w:val="24"/>
                <w:szCs w:val="24"/>
                <w:lang w:val="en-US"/>
              </w:rPr>
            </w:pPr>
          </w:p>
          <w:p w:rsidR="008E54CC" w:rsidRDefault="008E54CC" w:rsidP="00B64F8A">
            <w:pPr>
              <w:contextualSpacing/>
              <w:rPr>
                <w:rFonts w:ascii="Times New Roman" w:hAnsi="Times New Roman" w:cs="Times New Roman"/>
                <w:sz w:val="24"/>
                <w:szCs w:val="24"/>
                <w:lang w:val="en-US"/>
              </w:rPr>
            </w:pPr>
          </w:p>
          <w:p w:rsidR="00713982" w:rsidRDefault="00713982" w:rsidP="00B64F8A">
            <w:pPr>
              <w:contextualSpacing/>
              <w:rPr>
                <w:rFonts w:ascii="Times New Roman" w:hAnsi="Times New Roman" w:cs="Times New Roman"/>
                <w:sz w:val="24"/>
                <w:szCs w:val="24"/>
                <w:lang w:val="en-US"/>
              </w:rPr>
            </w:pPr>
          </w:p>
          <w:p w:rsidR="000071EC" w:rsidRDefault="000071EC" w:rsidP="00B64F8A">
            <w:pPr>
              <w:contextualSpacing/>
              <w:rPr>
                <w:rFonts w:ascii="Times New Roman" w:hAnsi="Times New Roman" w:cs="Times New Roman"/>
                <w:sz w:val="24"/>
                <w:szCs w:val="24"/>
                <w:lang w:val="en-US"/>
              </w:rPr>
            </w:pPr>
          </w:p>
          <w:p w:rsidR="000071EC" w:rsidRDefault="000071EC" w:rsidP="00B64F8A">
            <w:pPr>
              <w:contextualSpacing/>
              <w:rPr>
                <w:rFonts w:ascii="Times New Roman" w:hAnsi="Times New Roman" w:cs="Times New Roman"/>
                <w:sz w:val="24"/>
                <w:szCs w:val="24"/>
                <w:lang w:val="en-US"/>
              </w:rPr>
            </w:pPr>
          </w:p>
          <w:p w:rsidR="000071EC" w:rsidRDefault="000071EC" w:rsidP="00B64F8A">
            <w:pPr>
              <w:contextualSpacing/>
              <w:rPr>
                <w:rFonts w:ascii="Times New Roman" w:hAnsi="Times New Roman" w:cs="Times New Roman"/>
                <w:sz w:val="24"/>
                <w:szCs w:val="24"/>
                <w:lang w:val="en-US"/>
              </w:rPr>
            </w:pPr>
          </w:p>
          <w:p w:rsidR="000071EC" w:rsidRDefault="000071EC" w:rsidP="00B64F8A">
            <w:pPr>
              <w:contextualSpacing/>
              <w:rPr>
                <w:rFonts w:ascii="Times New Roman" w:hAnsi="Times New Roman" w:cs="Times New Roman"/>
                <w:sz w:val="24"/>
                <w:szCs w:val="24"/>
                <w:lang w:val="en-US"/>
              </w:rPr>
            </w:pPr>
          </w:p>
          <w:p w:rsidR="000071EC" w:rsidRDefault="000071EC" w:rsidP="00B64F8A">
            <w:pPr>
              <w:contextualSpacing/>
              <w:rPr>
                <w:rFonts w:ascii="Times New Roman" w:hAnsi="Times New Roman" w:cs="Times New Roman"/>
                <w:sz w:val="24"/>
                <w:szCs w:val="24"/>
                <w:lang w:val="en-US"/>
              </w:rPr>
            </w:pPr>
          </w:p>
          <w:p w:rsidR="004E3F8D" w:rsidRDefault="004E3F8D" w:rsidP="00B64F8A">
            <w:pPr>
              <w:contextualSpacing/>
              <w:rPr>
                <w:rFonts w:ascii="Times New Roman" w:hAnsi="Times New Roman" w:cs="Times New Roman"/>
                <w:sz w:val="24"/>
                <w:szCs w:val="24"/>
                <w:lang w:val="en-US"/>
              </w:rPr>
            </w:pPr>
          </w:p>
          <w:p w:rsidR="004E3F8D" w:rsidRDefault="004E3F8D" w:rsidP="00B64F8A">
            <w:pPr>
              <w:contextualSpacing/>
              <w:rPr>
                <w:rFonts w:ascii="Times New Roman" w:hAnsi="Times New Roman" w:cs="Times New Roman"/>
                <w:sz w:val="24"/>
                <w:szCs w:val="24"/>
                <w:lang w:val="en-US"/>
              </w:rPr>
            </w:pPr>
          </w:p>
          <w:p w:rsidR="004E3F8D" w:rsidRDefault="004E3F8D" w:rsidP="00B64F8A">
            <w:pPr>
              <w:contextualSpacing/>
              <w:rPr>
                <w:rFonts w:ascii="Times New Roman" w:hAnsi="Times New Roman" w:cs="Times New Roman"/>
                <w:sz w:val="24"/>
                <w:szCs w:val="24"/>
                <w:lang w:val="en-US"/>
              </w:rPr>
            </w:pPr>
          </w:p>
          <w:p w:rsidR="004E3F8D" w:rsidRDefault="004E3F8D" w:rsidP="00B64F8A">
            <w:pPr>
              <w:contextualSpacing/>
              <w:rPr>
                <w:rFonts w:ascii="Times New Roman" w:hAnsi="Times New Roman" w:cs="Times New Roman"/>
                <w:sz w:val="24"/>
                <w:szCs w:val="24"/>
                <w:lang w:val="en-US"/>
              </w:rPr>
            </w:pPr>
          </w:p>
          <w:p w:rsidR="00985D86" w:rsidRDefault="00985D86" w:rsidP="00B64F8A">
            <w:pPr>
              <w:contextualSpacing/>
              <w:rPr>
                <w:rFonts w:ascii="Times New Roman" w:hAnsi="Times New Roman" w:cs="Times New Roman"/>
                <w:sz w:val="24"/>
                <w:szCs w:val="24"/>
                <w:lang w:val="en-US"/>
              </w:rPr>
            </w:pPr>
          </w:p>
          <w:p w:rsidR="00985D86" w:rsidRDefault="00985D86" w:rsidP="00B64F8A">
            <w:pPr>
              <w:contextualSpacing/>
              <w:rPr>
                <w:rFonts w:ascii="Times New Roman" w:hAnsi="Times New Roman" w:cs="Times New Roman"/>
                <w:sz w:val="24"/>
                <w:szCs w:val="24"/>
                <w:lang w:val="en-US"/>
              </w:rPr>
            </w:pPr>
          </w:p>
          <w:p w:rsidR="00985D86" w:rsidRDefault="00985D86" w:rsidP="00B64F8A">
            <w:pPr>
              <w:contextualSpacing/>
              <w:rPr>
                <w:rFonts w:ascii="Times New Roman" w:hAnsi="Times New Roman" w:cs="Times New Roman"/>
                <w:sz w:val="24"/>
                <w:szCs w:val="24"/>
                <w:lang w:val="en-US"/>
              </w:rPr>
            </w:pPr>
          </w:p>
          <w:p w:rsidR="00985D86" w:rsidRDefault="00985D86" w:rsidP="00B64F8A">
            <w:pPr>
              <w:contextualSpacing/>
              <w:rPr>
                <w:rFonts w:ascii="Times New Roman" w:hAnsi="Times New Roman" w:cs="Times New Roman"/>
                <w:sz w:val="24"/>
                <w:szCs w:val="24"/>
                <w:lang w:val="en-US"/>
              </w:rPr>
            </w:pPr>
          </w:p>
          <w:p w:rsidR="00985D86" w:rsidRDefault="00985D86" w:rsidP="00B64F8A">
            <w:pPr>
              <w:contextualSpacing/>
              <w:rPr>
                <w:rFonts w:ascii="Times New Roman" w:hAnsi="Times New Roman" w:cs="Times New Roman"/>
                <w:sz w:val="24"/>
                <w:szCs w:val="24"/>
                <w:lang w:val="en-US"/>
              </w:rPr>
            </w:pPr>
          </w:p>
          <w:p w:rsidR="00985D86" w:rsidRDefault="00985D86" w:rsidP="00B64F8A">
            <w:pPr>
              <w:contextualSpacing/>
              <w:rPr>
                <w:rFonts w:ascii="Times New Roman" w:hAnsi="Times New Roman" w:cs="Times New Roman"/>
                <w:sz w:val="24"/>
                <w:szCs w:val="24"/>
                <w:lang w:val="en-US"/>
              </w:rPr>
            </w:pPr>
          </w:p>
          <w:p w:rsidR="00985D86" w:rsidRDefault="00985D86" w:rsidP="00B64F8A">
            <w:pPr>
              <w:contextualSpacing/>
              <w:rPr>
                <w:rFonts w:ascii="Times New Roman" w:hAnsi="Times New Roman" w:cs="Times New Roman"/>
                <w:sz w:val="24"/>
                <w:szCs w:val="24"/>
                <w:lang w:val="en-US"/>
              </w:rPr>
            </w:pPr>
          </w:p>
          <w:p w:rsidR="00985D86" w:rsidRDefault="00985D86" w:rsidP="00B64F8A">
            <w:pPr>
              <w:contextualSpacing/>
              <w:rPr>
                <w:rFonts w:ascii="Times New Roman" w:hAnsi="Times New Roman" w:cs="Times New Roman"/>
                <w:sz w:val="24"/>
                <w:szCs w:val="24"/>
                <w:lang w:val="en-US"/>
              </w:rPr>
            </w:pPr>
          </w:p>
          <w:p w:rsidR="00985D86" w:rsidRDefault="00985D86" w:rsidP="00B64F8A">
            <w:pPr>
              <w:contextualSpacing/>
              <w:rPr>
                <w:rFonts w:ascii="Times New Roman" w:hAnsi="Times New Roman" w:cs="Times New Roman"/>
                <w:sz w:val="24"/>
                <w:szCs w:val="24"/>
                <w:lang w:val="en-US"/>
              </w:rPr>
            </w:pPr>
          </w:p>
          <w:p w:rsidR="00985D86" w:rsidRDefault="00985D86" w:rsidP="00B64F8A">
            <w:pPr>
              <w:contextualSpacing/>
              <w:rPr>
                <w:rFonts w:ascii="Times New Roman" w:hAnsi="Times New Roman" w:cs="Times New Roman"/>
                <w:sz w:val="24"/>
                <w:szCs w:val="24"/>
                <w:lang w:val="en-US"/>
              </w:rPr>
            </w:pPr>
          </w:p>
          <w:p w:rsidR="00985D86" w:rsidRDefault="00985D86" w:rsidP="00B64F8A">
            <w:pPr>
              <w:contextualSpacing/>
              <w:rPr>
                <w:rFonts w:ascii="Times New Roman" w:hAnsi="Times New Roman" w:cs="Times New Roman"/>
                <w:sz w:val="24"/>
                <w:szCs w:val="24"/>
                <w:lang w:val="en-US"/>
              </w:rPr>
            </w:pPr>
          </w:p>
          <w:p w:rsidR="00985D86" w:rsidRDefault="00985D86" w:rsidP="00B64F8A">
            <w:pPr>
              <w:contextualSpacing/>
              <w:rPr>
                <w:rFonts w:ascii="Times New Roman" w:hAnsi="Times New Roman" w:cs="Times New Roman"/>
                <w:sz w:val="24"/>
                <w:szCs w:val="24"/>
                <w:lang w:val="en-US"/>
              </w:rPr>
            </w:pPr>
          </w:p>
          <w:p w:rsidR="00985D86" w:rsidRDefault="00985D86" w:rsidP="00B64F8A">
            <w:pPr>
              <w:contextualSpacing/>
              <w:rPr>
                <w:rFonts w:ascii="Times New Roman" w:hAnsi="Times New Roman" w:cs="Times New Roman"/>
                <w:sz w:val="24"/>
                <w:szCs w:val="24"/>
                <w:lang w:val="en-US"/>
              </w:rPr>
            </w:pPr>
          </w:p>
          <w:p w:rsidR="00985D86" w:rsidRDefault="00985D86" w:rsidP="00B64F8A">
            <w:pPr>
              <w:contextualSpacing/>
              <w:rPr>
                <w:rFonts w:ascii="Times New Roman" w:hAnsi="Times New Roman" w:cs="Times New Roman"/>
                <w:sz w:val="24"/>
                <w:szCs w:val="24"/>
                <w:lang w:val="en-US"/>
              </w:rPr>
            </w:pPr>
          </w:p>
          <w:p w:rsidR="00985D86" w:rsidRDefault="00985D86" w:rsidP="00B64F8A">
            <w:pPr>
              <w:contextualSpacing/>
              <w:rPr>
                <w:rFonts w:ascii="Times New Roman" w:hAnsi="Times New Roman" w:cs="Times New Roman"/>
                <w:sz w:val="24"/>
                <w:szCs w:val="24"/>
                <w:lang w:val="en-US"/>
              </w:rPr>
            </w:pPr>
          </w:p>
          <w:p w:rsidR="00985D86" w:rsidRDefault="00985D86" w:rsidP="00B64F8A">
            <w:pPr>
              <w:contextualSpacing/>
              <w:rPr>
                <w:rFonts w:ascii="Times New Roman" w:hAnsi="Times New Roman" w:cs="Times New Roman"/>
                <w:sz w:val="24"/>
                <w:szCs w:val="24"/>
                <w:lang w:val="en-US"/>
              </w:rPr>
            </w:pPr>
          </w:p>
          <w:p w:rsidR="00985D86" w:rsidRDefault="00985D86" w:rsidP="00B64F8A">
            <w:pPr>
              <w:contextualSpacing/>
              <w:rPr>
                <w:rFonts w:ascii="Times New Roman" w:hAnsi="Times New Roman" w:cs="Times New Roman"/>
                <w:sz w:val="24"/>
                <w:szCs w:val="24"/>
                <w:lang w:val="en-US"/>
              </w:rPr>
            </w:pPr>
          </w:p>
          <w:p w:rsidR="00EC5FA2" w:rsidRDefault="00EC5FA2" w:rsidP="00B64F8A">
            <w:pPr>
              <w:contextualSpacing/>
              <w:rPr>
                <w:rFonts w:ascii="Times New Roman" w:hAnsi="Times New Roman" w:cs="Times New Roman"/>
                <w:sz w:val="24"/>
                <w:szCs w:val="24"/>
                <w:lang w:val="en-US"/>
              </w:rPr>
            </w:pPr>
          </w:p>
          <w:p w:rsidR="00C37EEB" w:rsidRDefault="00C37EEB" w:rsidP="00B64F8A">
            <w:pPr>
              <w:contextualSpacing/>
              <w:rPr>
                <w:rFonts w:ascii="Times New Roman" w:hAnsi="Times New Roman" w:cs="Times New Roman"/>
                <w:sz w:val="24"/>
                <w:szCs w:val="24"/>
                <w:lang w:val="en-US"/>
              </w:rPr>
            </w:pPr>
          </w:p>
          <w:p w:rsidR="000071EC" w:rsidRDefault="000071EC" w:rsidP="00B64F8A">
            <w:pPr>
              <w:contextualSpacing/>
              <w:rPr>
                <w:rFonts w:ascii="Times New Roman" w:hAnsi="Times New Roman" w:cs="Times New Roman"/>
                <w:sz w:val="24"/>
                <w:szCs w:val="24"/>
                <w:lang w:val="en-US"/>
              </w:rPr>
            </w:pPr>
          </w:p>
          <w:p w:rsidR="009070FA" w:rsidRDefault="009070FA" w:rsidP="00B64F8A">
            <w:pPr>
              <w:contextualSpacing/>
              <w:rPr>
                <w:rFonts w:ascii="Times New Roman" w:hAnsi="Times New Roman" w:cs="Times New Roman"/>
                <w:sz w:val="24"/>
                <w:szCs w:val="24"/>
                <w:lang w:val="en-US"/>
              </w:rPr>
            </w:pPr>
            <w:r>
              <w:rPr>
                <w:rFonts w:ascii="Times New Roman" w:hAnsi="Times New Roman" w:cs="Times New Roman"/>
                <w:sz w:val="24"/>
                <w:szCs w:val="24"/>
                <w:lang w:val="en-US"/>
              </w:rPr>
              <w:t>Variabel Y:</w:t>
            </w:r>
          </w:p>
          <w:p w:rsidR="009070FA" w:rsidRPr="003E736D" w:rsidRDefault="009070FA" w:rsidP="00B64F8A">
            <w:pPr>
              <w:contextualSpacing/>
              <w:rPr>
                <w:rFonts w:ascii="Times New Roman" w:hAnsi="Times New Roman" w:cs="Times New Roman"/>
                <w:sz w:val="24"/>
                <w:szCs w:val="24"/>
                <w:lang w:val="en-US"/>
              </w:rPr>
            </w:pPr>
            <w:r>
              <w:rPr>
                <w:rFonts w:ascii="Times New Roman" w:hAnsi="Times New Roman" w:cs="Times New Roman"/>
                <w:sz w:val="24"/>
                <w:szCs w:val="24"/>
                <w:lang w:val="en-US"/>
              </w:rPr>
              <w:t>Pemberdayaan Masyarakat</w:t>
            </w:r>
          </w:p>
        </w:tc>
        <w:tc>
          <w:tcPr>
            <w:tcW w:w="1800" w:type="dxa"/>
          </w:tcPr>
          <w:p w:rsidR="005075D9" w:rsidRDefault="00333C82" w:rsidP="00B64F8A">
            <w:pPr>
              <w:ind w:left="193" w:hanging="193"/>
              <w:contextualSpacing/>
              <w:rPr>
                <w:rFonts w:ascii="Times New Roman" w:hAnsi="Times New Roman" w:cs="Times New Roman"/>
                <w:sz w:val="24"/>
                <w:szCs w:val="24"/>
                <w:lang w:val="en-US"/>
              </w:rPr>
            </w:pPr>
            <w:r>
              <w:rPr>
                <w:rFonts w:ascii="Times New Roman" w:hAnsi="Times New Roman" w:cs="Times New Roman"/>
                <w:sz w:val="24"/>
                <w:szCs w:val="24"/>
                <w:lang w:val="en-US"/>
              </w:rPr>
              <w:lastRenderedPageBreak/>
              <w:t>1. Pengalaman Masyarakat terhadap pelaksanaan program jaga seke</w:t>
            </w:r>
          </w:p>
          <w:p w:rsidR="009070FA" w:rsidRDefault="009070FA" w:rsidP="00B64F8A">
            <w:pPr>
              <w:ind w:left="193" w:hanging="193"/>
              <w:contextualSpacing/>
              <w:rPr>
                <w:rFonts w:ascii="Times New Roman" w:hAnsi="Times New Roman" w:cs="Times New Roman"/>
                <w:sz w:val="24"/>
                <w:szCs w:val="24"/>
                <w:lang w:val="en-US"/>
              </w:rPr>
            </w:pPr>
          </w:p>
          <w:p w:rsidR="009070FA" w:rsidRDefault="009070FA" w:rsidP="00B64F8A">
            <w:pPr>
              <w:ind w:left="193" w:hanging="193"/>
              <w:contextualSpacing/>
              <w:rPr>
                <w:rFonts w:ascii="Times New Roman" w:hAnsi="Times New Roman" w:cs="Times New Roman"/>
                <w:sz w:val="24"/>
                <w:szCs w:val="24"/>
                <w:lang w:val="en-US"/>
              </w:rPr>
            </w:pPr>
          </w:p>
          <w:p w:rsidR="009070FA" w:rsidRDefault="009070FA" w:rsidP="00B64F8A">
            <w:pPr>
              <w:ind w:left="193" w:hanging="193"/>
              <w:contextualSpacing/>
              <w:rPr>
                <w:rFonts w:ascii="Times New Roman" w:hAnsi="Times New Roman" w:cs="Times New Roman"/>
                <w:sz w:val="24"/>
                <w:szCs w:val="24"/>
                <w:lang w:val="en-US"/>
              </w:rPr>
            </w:pPr>
          </w:p>
          <w:p w:rsidR="009070FA" w:rsidRDefault="009070FA" w:rsidP="00B64F8A">
            <w:pPr>
              <w:ind w:left="193" w:hanging="193"/>
              <w:contextualSpacing/>
              <w:rPr>
                <w:rFonts w:ascii="Times New Roman" w:hAnsi="Times New Roman" w:cs="Times New Roman"/>
                <w:sz w:val="24"/>
                <w:szCs w:val="24"/>
                <w:lang w:val="en-US"/>
              </w:rPr>
            </w:pPr>
          </w:p>
          <w:p w:rsidR="009070FA" w:rsidRDefault="009070FA" w:rsidP="00B64F8A">
            <w:pPr>
              <w:ind w:left="193" w:hanging="193"/>
              <w:contextualSpacing/>
              <w:rPr>
                <w:rFonts w:ascii="Times New Roman" w:hAnsi="Times New Roman" w:cs="Times New Roman"/>
                <w:sz w:val="24"/>
                <w:szCs w:val="24"/>
                <w:lang w:val="en-US"/>
              </w:rPr>
            </w:pPr>
          </w:p>
          <w:p w:rsidR="009070FA" w:rsidRDefault="009070FA" w:rsidP="00B64F8A">
            <w:pPr>
              <w:ind w:left="193" w:hanging="193"/>
              <w:contextualSpacing/>
              <w:rPr>
                <w:rFonts w:ascii="Times New Roman" w:hAnsi="Times New Roman" w:cs="Times New Roman"/>
                <w:sz w:val="24"/>
                <w:szCs w:val="24"/>
                <w:lang w:val="en-US"/>
              </w:rPr>
            </w:pPr>
          </w:p>
          <w:p w:rsidR="009070FA" w:rsidRDefault="009070FA" w:rsidP="00B64F8A">
            <w:pPr>
              <w:ind w:left="193" w:hanging="193"/>
              <w:contextualSpacing/>
              <w:rPr>
                <w:rFonts w:ascii="Times New Roman" w:hAnsi="Times New Roman" w:cs="Times New Roman"/>
                <w:sz w:val="24"/>
                <w:szCs w:val="24"/>
                <w:lang w:val="en-US"/>
              </w:rPr>
            </w:pPr>
          </w:p>
          <w:p w:rsidR="009070FA" w:rsidRDefault="009070FA" w:rsidP="00B64F8A">
            <w:pPr>
              <w:ind w:left="193" w:hanging="193"/>
              <w:contextualSpacing/>
              <w:rPr>
                <w:rFonts w:ascii="Times New Roman" w:hAnsi="Times New Roman" w:cs="Times New Roman"/>
                <w:sz w:val="24"/>
                <w:szCs w:val="24"/>
                <w:lang w:val="en-US"/>
              </w:rPr>
            </w:pPr>
          </w:p>
          <w:p w:rsidR="009070FA" w:rsidRDefault="009070FA" w:rsidP="00B64F8A">
            <w:pPr>
              <w:ind w:left="193" w:hanging="193"/>
              <w:contextualSpacing/>
              <w:rPr>
                <w:rFonts w:ascii="Times New Roman" w:hAnsi="Times New Roman" w:cs="Times New Roman"/>
                <w:sz w:val="24"/>
                <w:szCs w:val="24"/>
                <w:lang w:val="en-US"/>
              </w:rPr>
            </w:pPr>
          </w:p>
          <w:p w:rsidR="009070FA" w:rsidRDefault="009070FA" w:rsidP="00B64F8A">
            <w:pPr>
              <w:ind w:left="193" w:hanging="193"/>
              <w:contextualSpacing/>
              <w:rPr>
                <w:rFonts w:ascii="Times New Roman" w:hAnsi="Times New Roman" w:cs="Times New Roman"/>
                <w:sz w:val="24"/>
                <w:szCs w:val="24"/>
                <w:lang w:val="en-US"/>
              </w:rPr>
            </w:pPr>
          </w:p>
          <w:p w:rsidR="009070FA" w:rsidRDefault="009070FA" w:rsidP="00B64F8A">
            <w:pPr>
              <w:ind w:left="193" w:hanging="193"/>
              <w:contextualSpacing/>
              <w:rPr>
                <w:rFonts w:ascii="Times New Roman" w:hAnsi="Times New Roman" w:cs="Times New Roman"/>
                <w:sz w:val="24"/>
                <w:szCs w:val="24"/>
                <w:lang w:val="en-US"/>
              </w:rPr>
            </w:pPr>
          </w:p>
          <w:p w:rsidR="009070FA" w:rsidRDefault="009070FA" w:rsidP="00B64F8A">
            <w:pPr>
              <w:ind w:left="193" w:hanging="193"/>
              <w:contextualSpacing/>
              <w:rPr>
                <w:rFonts w:ascii="Times New Roman" w:hAnsi="Times New Roman" w:cs="Times New Roman"/>
                <w:sz w:val="24"/>
                <w:szCs w:val="24"/>
                <w:lang w:val="en-US"/>
              </w:rPr>
            </w:pPr>
          </w:p>
          <w:p w:rsidR="009070FA" w:rsidRDefault="009070FA" w:rsidP="008671EF">
            <w:pPr>
              <w:contextualSpacing/>
              <w:rPr>
                <w:rFonts w:ascii="Times New Roman" w:hAnsi="Times New Roman" w:cs="Times New Roman"/>
                <w:sz w:val="24"/>
                <w:szCs w:val="24"/>
                <w:lang w:val="en-US"/>
              </w:rPr>
            </w:pPr>
          </w:p>
          <w:p w:rsidR="00D900C2" w:rsidRDefault="00D900C2" w:rsidP="008671EF">
            <w:pPr>
              <w:contextualSpacing/>
              <w:rPr>
                <w:rFonts w:ascii="Times New Roman" w:hAnsi="Times New Roman" w:cs="Times New Roman"/>
                <w:sz w:val="24"/>
                <w:szCs w:val="24"/>
                <w:lang w:val="en-US"/>
              </w:rPr>
            </w:pPr>
          </w:p>
          <w:p w:rsidR="00D900C2" w:rsidRDefault="00D900C2" w:rsidP="008671EF">
            <w:pPr>
              <w:contextualSpacing/>
              <w:rPr>
                <w:rFonts w:ascii="Times New Roman" w:hAnsi="Times New Roman" w:cs="Times New Roman"/>
                <w:sz w:val="24"/>
                <w:szCs w:val="24"/>
                <w:lang w:val="en-US"/>
              </w:rPr>
            </w:pPr>
          </w:p>
          <w:p w:rsidR="00D900C2" w:rsidRDefault="00D900C2" w:rsidP="008671EF">
            <w:pPr>
              <w:contextualSpacing/>
              <w:rPr>
                <w:rFonts w:ascii="Times New Roman" w:hAnsi="Times New Roman" w:cs="Times New Roman"/>
                <w:sz w:val="24"/>
                <w:szCs w:val="24"/>
                <w:lang w:val="en-US"/>
              </w:rPr>
            </w:pPr>
          </w:p>
          <w:p w:rsidR="00D900C2" w:rsidRDefault="00D900C2" w:rsidP="008671EF">
            <w:pPr>
              <w:contextualSpacing/>
              <w:rPr>
                <w:rFonts w:ascii="Times New Roman" w:hAnsi="Times New Roman" w:cs="Times New Roman"/>
                <w:sz w:val="24"/>
                <w:szCs w:val="24"/>
                <w:lang w:val="en-US"/>
              </w:rPr>
            </w:pPr>
          </w:p>
          <w:p w:rsidR="004E3F8D" w:rsidRDefault="004E3F8D" w:rsidP="008671EF">
            <w:pPr>
              <w:contextualSpacing/>
              <w:rPr>
                <w:rFonts w:ascii="Times New Roman" w:hAnsi="Times New Roman" w:cs="Times New Roman"/>
                <w:sz w:val="24"/>
                <w:szCs w:val="24"/>
                <w:lang w:val="en-US"/>
              </w:rPr>
            </w:pPr>
          </w:p>
          <w:p w:rsidR="004E3F8D" w:rsidRDefault="004E3F8D" w:rsidP="008671EF">
            <w:pPr>
              <w:contextualSpacing/>
              <w:rPr>
                <w:rFonts w:ascii="Times New Roman" w:hAnsi="Times New Roman" w:cs="Times New Roman"/>
                <w:sz w:val="24"/>
                <w:szCs w:val="24"/>
                <w:lang w:val="en-US"/>
              </w:rPr>
            </w:pPr>
          </w:p>
          <w:p w:rsidR="004E3F8D" w:rsidRDefault="004E3F8D" w:rsidP="008671EF">
            <w:pPr>
              <w:contextualSpacing/>
              <w:rPr>
                <w:rFonts w:ascii="Times New Roman" w:hAnsi="Times New Roman" w:cs="Times New Roman"/>
                <w:sz w:val="24"/>
                <w:szCs w:val="24"/>
                <w:lang w:val="en-US"/>
              </w:rPr>
            </w:pPr>
          </w:p>
          <w:p w:rsidR="00EB4121" w:rsidRDefault="00EB4121" w:rsidP="008671EF">
            <w:pPr>
              <w:contextualSpacing/>
              <w:rPr>
                <w:rFonts w:ascii="Times New Roman" w:hAnsi="Times New Roman" w:cs="Times New Roman"/>
                <w:sz w:val="24"/>
                <w:szCs w:val="24"/>
                <w:lang w:val="en-US"/>
              </w:rPr>
            </w:pPr>
          </w:p>
          <w:p w:rsidR="00EB4121" w:rsidRDefault="00EB4121" w:rsidP="008671EF">
            <w:pPr>
              <w:contextualSpacing/>
              <w:rPr>
                <w:rFonts w:ascii="Times New Roman" w:hAnsi="Times New Roman" w:cs="Times New Roman"/>
                <w:sz w:val="24"/>
                <w:szCs w:val="24"/>
                <w:lang w:val="en-US"/>
              </w:rPr>
            </w:pPr>
          </w:p>
          <w:p w:rsidR="00EB4121" w:rsidRDefault="00EB4121" w:rsidP="008671EF">
            <w:pPr>
              <w:contextualSpacing/>
              <w:rPr>
                <w:rFonts w:ascii="Times New Roman" w:hAnsi="Times New Roman" w:cs="Times New Roman"/>
                <w:sz w:val="24"/>
                <w:szCs w:val="24"/>
                <w:lang w:val="en-US"/>
              </w:rPr>
            </w:pPr>
          </w:p>
          <w:p w:rsidR="00EB4121" w:rsidRDefault="00EB4121" w:rsidP="008671EF">
            <w:pPr>
              <w:contextualSpacing/>
              <w:rPr>
                <w:rFonts w:ascii="Times New Roman" w:hAnsi="Times New Roman" w:cs="Times New Roman"/>
                <w:sz w:val="24"/>
                <w:szCs w:val="24"/>
                <w:lang w:val="en-US"/>
              </w:rPr>
            </w:pPr>
          </w:p>
          <w:p w:rsidR="00EB4121" w:rsidRDefault="00EB4121" w:rsidP="008671EF">
            <w:pPr>
              <w:contextualSpacing/>
              <w:rPr>
                <w:rFonts w:ascii="Times New Roman" w:hAnsi="Times New Roman" w:cs="Times New Roman"/>
                <w:sz w:val="24"/>
                <w:szCs w:val="24"/>
                <w:lang w:val="en-US"/>
              </w:rPr>
            </w:pPr>
          </w:p>
          <w:p w:rsidR="00EB4121" w:rsidRDefault="00EB4121" w:rsidP="008671EF">
            <w:pPr>
              <w:contextualSpacing/>
              <w:rPr>
                <w:rFonts w:ascii="Times New Roman" w:hAnsi="Times New Roman" w:cs="Times New Roman"/>
                <w:sz w:val="24"/>
                <w:szCs w:val="24"/>
                <w:lang w:val="en-US"/>
              </w:rPr>
            </w:pPr>
          </w:p>
          <w:p w:rsidR="00EB4121" w:rsidRDefault="00EB4121" w:rsidP="008671EF">
            <w:pPr>
              <w:contextualSpacing/>
              <w:rPr>
                <w:rFonts w:ascii="Times New Roman" w:hAnsi="Times New Roman" w:cs="Times New Roman"/>
                <w:sz w:val="24"/>
                <w:szCs w:val="24"/>
                <w:lang w:val="en-US"/>
              </w:rPr>
            </w:pPr>
          </w:p>
          <w:p w:rsidR="00EB4121" w:rsidRDefault="00EB4121" w:rsidP="008671EF">
            <w:pPr>
              <w:contextualSpacing/>
              <w:rPr>
                <w:rFonts w:ascii="Times New Roman" w:hAnsi="Times New Roman" w:cs="Times New Roman"/>
                <w:sz w:val="24"/>
                <w:szCs w:val="24"/>
                <w:lang w:val="en-US"/>
              </w:rPr>
            </w:pPr>
          </w:p>
          <w:p w:rsidR="00EB4121" w:rsidRDefault="00EB4121" w:rsidP="008671EF">
            <w:pPr>
              <w:contextualSpacing/>
              <w:rPr>
                <w:rFonts w:ascii="Times New Roman" w:hAnsi="Times New Roman" w:cs="Times New Roman"/>
                <w:sz w:val="24"/>
                <w:szCs w:val="24"/>
                <w:lang w:val="en-US"/>
              </w:rPr>
            </w:pPr>
          </w:p>
          <w:p w:rsidR="00EB4121" w:rsidRDefault="00EB4121" w:rsidP="008671EF">
            <w:pPr>
              <w:contextualSpacing/>
              <w:rPr>
                <w:rFonts w:ascii="Times New Roman" w:hAnsi="Times New Roman" w:cs="Times New Roman"/>
                <w:sz w:val="24"/>
                <w:szCs w:val="24"/>
                <w:lang w:val="en-US"/>
              </w:rPr>
            </w:pPr>
          </w:p>
          <w:p w:rsidR="00EB4121" w:rsidRDefault="00EB4121" w:rsidP="008671EF">
            <w:pPr>
              <w:contextualSpacing/>
              <w:rPr>
                <w:rFonts w:ascii="Times New Roman" w:hAnsi="Times New Roman" w:cs="Times New Roman"/>
                <w:sz w:val="24"/>
                <w:szCs w:val="24"/>
                <w:lang w:val="en-US"/>
              </w:rPr>
            </w:pPr>
          </w:p>
          <w:p w:rsidR="00EB4121" w:rsidRDefault="00EB4121" w:rsidP="008671EF">
            <w:pPr>
              <w:contextualSpacing/>
              <w:rPr>
                <w:rFonts w:ascii="Times New Roman" w:hAnsi="Times New Roman" w:cs="Times New Roman"/>
                <w:sz w:val="24"/>
                <w:szCs w:val="24"/>
                <w:lang w:val="en-US"/>
              </w:rPr>
            </w:pPr>
          </w:p>
          <w:p w:rsidR="00EB4121" w:rsidRDefault="00EB4121" w:rsidP="008671EF">
            <w:pPr>
              <w:contextualSpacing/>
              <w:rPr>
                <w:rFonts w:ascii="Times New Roman" w:hAnsi="Times New Roman" w:cs="Times New Roman"/>
                <w:sz w:val="24"/>
                <w:szCs w:val="24"/>
                <w:lang w:val="en-US"/>
              </w:rPr>
            </w:pPr>
          </w:p>
          <w:p w:rsidR="00EB4121" w:rsidRDefault="00EB4121" w:rsidP="008671EF">
            <w:pPr>
              <w:contextualSpacing/>
              <w:rPr>
                <w:rFonts w:ascii="Times New Roman" w:hAnsi="Times New Roman" w:cs="Times New Roman"/>
                <w:sz w:val="24"/>
                <w:szCs w:val="24"/>
                <w:lang w:val="en-US"/>
              </w:rPr>
            </w:pPr>
          </w:p>
          <w:p w:rsidR="00EB4121" w:rsidRDefault="00EB4121" w:rsidP="008671EF">
            <w:pPr>
              <w:contextualSpacing/>
              <w:rPr>
                <w:rFonts w:ascii="Times New Roman" w:hAnsi="Times New Roman" w:cs="Times New Roman"/>
                <w:sz w:val="24"/>
                <w:szCs w:val="24"/>
                <w:lang w:val="en-US"/>
              </w:rPr>
            </w:pPr>
          </w:p>
          <w:p w:rsidR="00EB4121" w:rsidRDefault="00EB4121" w:rsidP="008671EF">
            <w:pPr>
              <w:contextualSpacing/>
              <w:rPr>
                <w:rFonts w:ascii="Times New Roman" w:hAnsi="Times New Roman" w:cs="Times New Roman"/>
                <w:sz w:val="24"/>
                <w:szCs w:val="24"/>
                <w:lang w:val="en-US"/>
              </w:rPr>
            </w:pPr>
          </w:p>
          <w:p w:rsidR="00EB4121" w:rsidRDefault="00EB4121" w:rsidP="008671EF">
            <w:pPr>
              <w:contextualSpacing/>
              <w:rPr>
                <w:rFonts w:ascii="Times New Roman" w:hAnsi="Times New Roman" w:cs="Times New Roman"/>
                <w:sz w:val="24"/>
                <w:szCs w:val="24"/>
                <w:lang w:val="en-US"/>
              </w:rPr>
            </w:pPr>
          </w:p>
          <w:p w:rsidR="00EB4121" w:rsidRDefault="00EB4121" w:rsidP="008671EF">
            <w:pPr>
              <w:contextualSpacing/>
              <w:rPr>
                <w:rFonts w:ascii="Times New Roman" w:hAnsi="Times New Roman" w:cs="Times New Roman"/>
                <w:sz w:val="24"/>
                <w:szCs w:val="24"/>
                <w:lang w:val="en-US"/>
              </w:rPr>
            </w:pPr>
          </w:p>
          <w:p w:rsidR="00EB4121" w:rsidRDefault="00EB4121" w:rsidP="008671EF">
            <w:pPr>
              <w:contextualSpacing/>
              <w:rPr>
                <w:rFonts w:ascii="Times New Roman" w:hAnsi="Times New Roman" w:cs="Times New Roman"/>
                <w:sz w:val="24"/>
                <w:szCs w:val="24"/>
                <w:lang w:val="en-US"/>
              </w:rPr>
            </w:pPr>
          </w:p>
          <w:p w:rsidR="00EB4121" w:rsidRDefault="00EB4121" w:rsidP="008671EF">
            <w:pPr>
              <w:contextualSpacing/>
              <w:rPr>
                <w:rFonts w:ascii="Times New Roman" w:hAnsi="Times New Roman" w:cs="Times New Roman"/>
                <w:sz w:val="24"/>
                <w:szCs w:val="24"/>
                <w:lang w:val="en-US"/>
              </w:rPr>
            </w:pPr>
          </w:p>
          <w:p w:rsidR="00EB4121" w:rsidRDefault="00EB4121" w:rsidP="008671EF">
            <w:pPr>
              <w:contextualSpacing/>
              <w:rPr>
                <w:rFonts w:ascii="Times New Roman" w:hAnsi="Times New Roman" w:cs="Times New Roman"/>
                <w:sz w:val="24"/>
                <w:szCs w:val="24"/>
                <w:lang w:val="en-US"/>
              </w:rPr>
            </w:pPr>
          </w:p>
          <w:p w:rsidR="004521C6" w:rsidRDefault="004521C6" w:rsidP="008671EF">
            <w:pPr>
              <w:contextualSpacing/>
              <w:rPr>
                <w:rFonts w:ascii="Times New Roman" w:hAnsi="Times New Roman" w:cs="Times New Roman"/>
                <w:sz w:val="24"/>
                <w:szCs w:val="24"/>
                <w:lang w:val="en-US"/>
              </w:rPr>
            </w:pPr>
          </w:p>
          <w:p w:rsidR="005A3ECD" w:rsidRDefault="008C650D" w:rsidP="00713982">
            <w:pPr>
              <w:ind w:left="213" w:hanging="213"/>
              <w:contextualSpacing/>
              <w:rPr>
                <w:rFonts w:ascii="Times New Roman" w:hAnsi="Times New Roman" w:cs="Times New Roman"/>
                <w:sz w:val="24"/>
                <w:szCs w:val="24"/>
                <w:lang w:val="en-US"/>
              </w:rPr>
            </w:pPr>
            <w:r>
              <w:rPr>
                <w:rFonts w:ascii="Times New Roman" w:hAnsi="Times New Roman" w:cs="Times New Roman"/>
                <w:sz w:val="24"/>
                <w:szCs w:val="24"/>
                <w:lang w:val="en-US"/>
              </w:rPr>
              <w:t>2. Pengalaman m</w:t>
            </w:r>
            <w:r w:rsidR="00713982">
              <w:rPr>
                <w:rFonts w:ascii="Times New Roman" w:hAnsi="Times New Roman" w:cs="Times New Roman"/>
                <w:sz w:val="24"/>
                <w:szCs w:val="24"/>
                <w:lang w:val="en-US"/>
              </w:rPr>
              <w:t xml:space="preserve">asyarakat </w:t>
            </w:r>
            <w:r>
              <w:rPr>
                <w:rFonts w:ascii="Times New Roman" w:hAnsi="Times New Roman" w:cs="Times New Roman"/>
                <w:sz w:val="24"/>
                <w:szCs w:val="24"/>
                <w:lang w:val="en-US"/>
              </w:rPr>
              <w:t>terhadap peristiwa</w:t>
            </w:r>
          </w:p>
          <w:p w:rsidR="005A3ECD" w:rsidRDefault="005A3ECD" w:rsidP="00713982">
            <w:pPr>
              <w:ind w:left="213" w:hanging="213"/>
              <w:contextualSpacing/>
              <w:rPr>
                <w:rFonts w:ascii="Times New Roman" w:hAnsi="Times New Roman" w:cs="Times New Roman"/>
                <w:sz w:val="24"/>
                <w:szCs w:val="24"/>
                <w:lang w:val="en-US"/>
              </w:rPr>
            </w:pPr>
          </w:p>
          <w:p w:rsidR="005A3ECD" w:rsidRDefault="005A3ECD" w:rsidP="00713982">
            <w:pPr>
              <w:ind w:left="213" w:hanging="213"/>
              <w:contextualSpacing/>
              <w:rPr>
                <w:rFonts w:ascii="Times New Roman" w:hAnsi="Times New Roman" w:cs="Times New Roman"/>
                <w:sz w:val="24"/>
                <w:szCs w:val="24"/>
                <w:lang w:val="en-US"/>
              </w:rPr>
            </w:pPr>
          </w:p>
          <w:p w:rsidR="005A3ECD" w:rsidRDefault="005A3ECD" w:rsidP="00713982">
            <w:pPr>
              <w:ind w:left="213" w:hanging="213"/>
              <w:contextualSpacing/>
              <w:rPr>
                <w:rFonts w:ascii="Times New Roman" w:hAnsi="Times New Roman" w:cs="Times New Roman"/>
                <w:sz w:val="24"/>
                <w:szCs w:val="24"/>
                <w:lang w:val="en-US"/>
              </w:rPr>
            </w:pPr>
          </w:p>
          <w:p w:rsidR="005A3ECD" w:rsidRDefault="005A3ECD" w:rsidP="00713982">
            <w:pPr>
              <w:ind w:left="213" w:hanging="213"/>
              <w:contextualSpacing/>
              <w:rPr>
                <w:rFonts w:ascii="Times New Roman" w:hAnsi="Times New Roman" w:cs="Times New Roman"/>
                <w:sz w:val="24"/>
                <w:szCs w:val="24"/>
                <w:lang w:val="en-US"/>
              </w:rPr>
            </w:pPr>
          </w:p>
          <w:p w:rsidR="005A3ECD" w:rsidRDefault="005A3ECD" w:rsidP="00713982">
            <w:pPr>
              <w:ind w:left="213" w:hanging="213"/>
              <w:contextualSpacing/>
              <w:rPr>
                <w:rFonts w:ascii="Times New Roman" w:hAnsi="Times New Roman" w:cs="Times New Roman"/>
                <w:sz w:val="24"/>
                <w:szCs w:val="24"/>
                <w:lang w:val="en-US"/>
              </w:rPr>
            </w:pPr>
          </w:p>
          <w:p w:rsidR="005A3ECD" w:rsidRDefault="005A3ECD" w:rsidP="00713982">
            <w:pPr>
              <w:ind w:left="213" w:hanging="213"/>
              <w:contextualSpacing/>
              <w:rPr>
                <w:rFonts w:ascii="Times New Roman" w:hAnsi="Times New Roman" w:cs="Times New Roman"/>
                <w:sz w:val="24"/>
                <w:szCs w:val="24"/>
                <w:lang w:val="en-US"/>
              </w:rPr>
            </w:pPr>
          </w:p>
          <w:p w:rsidR="00F95C58" w:rsidRDefault="00F95C58" w:rsidP="00713982">
            <w:pPr>
              <w:ind w:left="213" w:hanging="213"/>
              <w:contextualSpacing/>
              <w:rPr>
                <w:rFonts w:ascii="Times New Roman" w:hAnsi="Times New Roman" w:cs="Times New Roman"/>
                <w:sz w:val="24"/>
                <w:szCs w:val="24"/>
                <w:lang w:val="en-US"/>
              </w:rPr>
            </w:pPr>
          </w:p>
          <w:p w:rsidR="00F95C58" w:rsidRDefault="00F95C58" w:rsidP="00713982">
            <w:pPr>
              <w:ind w:left="213" w:hanging="213"/>
              <w:contextualSpacing/>
              <w:rPr>
                <w:rFonts w:ascii="Times New Roman" w:hAnsi="Times New Roman" w:cs="Times New Roman"/>
                <w:sz w:val="24"/>
                <w:szCs w:val="24"/>
                <w:lang w:val="en-US"/>
              </w:rPr>
            </w:pPr>
          </w:p>
          <w:p w:rsidR="00F95C58" w:rsidRDefault="00F95C58" w:rsidP="00713982">
            <w:pPr>
              <w:ind w:left="213" w:hanging="213"/>
              <w:contextualSpacing/>
              <w:rPr>
                <w:rFonts w:ascii="Times New Roman" w:hAnsi="Times New Roman" w:cs="Times New Roman"/>
                <w:sz w:val="24"/>
                <w:szCs w:val="24"/>
                <w:lang w:val="en-US"/>
              </w:rPr>
            </w:pPr>
          </w:p>
          <w:p w:rsidR="00F95C58" w:rsidRDefault="00F95C58" w:rsidP="00713982">
            <w:pPr>
              <w:ind w:left="213" w:hanging="213"/>
              <w:contextualSpacing/>
              <w:rPr>
                <w:rFonts w:ascii="Times New Roman" w:hAnsi="Times New Roman" w:cs="Times New Roman"/>
                <w:sz w:val="24"/>
                <w:szCs w:val="24"/>
                <w:lang w:val="en-US"/>
              </w:rPr>
            </w:pPr>
          </w:p>
          <w:p w:rsidR="00F95C58" w:rsidRDefault="00F95C58" w:rsidP="00713982">
            <w:pPr>
              <w:ind w:left="213" w:hanging="213"/>
              <w:contextualSpacing/>
              <w:rPr>
                <w:rFonts w:ascii="Times New Roman" w:hAnsi="Times New Roman" w:cs="Times New Roman"/>
                <w:sz w:val="24"/>
                <w:szCs w:val="24"/>
                <w:lang w:val="en-US"/>
              </w:rPr>
            </w:pPr>
          </w:p>
          <w:p w:rsidR="008E54CC" w:rsidRDefault="008E54CC" w:rsidP="00713982">
            <w:pPr>
              <w:ind w:left="213" w:hanging="213"/>
              <w:contextualSpacing/>
              <w:rPr>
                <w:rFonts w:ascii="Times New Roman" w:hAnsi="Times New Roman" w:cs="Times New Roman"/>
                <w:sz w:val="24"/>
                <w:szCs w:val="24"/>
                <w:lang w:val="en-US"/>
              </w:rPr>
            </w:pPr>
          </w:p>
          <w:p w:rsidR="008E54CC" w:rsidRDefault="008E54CC" w:rsidP="00713982">
            <w:pPr>
              <w:ind w:left="213" w:hanging="213"/>
              <w:contextualSpacing/>
              <w:rPr>
                <w:rFonts w:ascii="Times New Roman" w:hAnsi="Times New Roman" w:cs="Times New Roman"/>
                <w:sz w:val="24"/>
                <w:szCs w:val="24"/>
                <w:lang w:val="en-US"/>
              </w:rPr>
            </w:pPr>
          </w:p>
          <w:p w:rsidR="008E54CC" w:rsidRDefault="008E54CC" w:rsidP="00713982">
            <w:pPr>
              <w:ind w:left="213" w:hanging="213"/>
              <w:contextualSpacing/>
              <w:rPr>
                <w:rFonts w:ascii="Times New Roman" w:hAnsi="Times New Roman" w:cs="Times New Roman"/>
                <w:sz w:val="24"/>
                <w:szCs w:val="24"/>
                <w:lang w:val="en-US"/>
              </w:rPr>
            </w:pPr>
          </w:p>
          <w:p w:rsidR="008E54CC" w:rsidRDefault="008E54CC" w:rsidP="00713982">
            <w:pPr>
              <w:ind w:left="213" w:hanging="213"/>
              <w:contextualSpacing/>
              <w:rPr>
                <w:rFonts w:ascii="Times New Roman" w:hAnsi="Times New Roman" w:cs="Times New Roman"/>
                <w:sz w:val="24"/>
                <w:szCs w:val="24"/>
                <w:lang w:val="en-US"/>
              </w:rPr>
            </w:pPr>
          </w:p>
          <w:p w:rsidR="008E54CC" w:rsidRDefault="008E54CC" w:rsidP="00713982">
            <w:pPr>
              <w:ind w:left="213" w:hanging="213"/>
              <w:contextualSpacing/>
              <w:rPr>
                <w:rFonts w:ascii="Times New Roman" w:hAnsi="Times New Roman" w:cs="Times New Roman"/>
                <w:sz w:val="24"/>
                <w:szCs w:val="24"/>
                <w:lang w:val="en-US"/>
              </w:rPr>
            </w:pPr>
          </w:p>
          <w:p w:rsidR="008E54CC" w:rsidRDefault="008E54CC" w:rsidP="00713982">
            <w:pPr>
              <w:ind w:left="213" w:hanging="213"/>
              <w:contextualSpacing/>
              <w:rPr>
                <w:rFonts w:ascii="Times New Roman" w:hAnsi="Times New Roman" w:cs="Times New Roman"/>
                <w:sz w:val="24"/>
                <w:szCs w:val="24"/>
                <w:lang w:val="en-US"/>
              </w:rPr>
            </w:pPr>
          </w:p>
          <w:p w:rsidR="008E54CC" w:rsidRDefault="008E54CC" w:rsidP="00713982">
            <w:pPr>
              <w:ind w:left="213" w:hanging="213"/>
              <w:contextualSpacing/>
              <w:rPr>
                <w:rFonts w:ascii="Times New Roman" w:hAnsi="Times New Roman" w:cs="Times New Roman"/>
                <w:sz w:val="24"/>
                <w:szCs w:val="24"/>
                <w:lang w:val="en-US"/>
              </w:rPr>
            </w:pPr>
          </w:p>
          <w:p w:rsidR="008E54CC" w:rsidRDefault="008E54CC" w:rsidP="00713982">
            <w:pPr>
              <w:ind w:left="213" w:hanging="213"/>
              <w:contextualSpacing/>
              <w:rPr>
                <w:rFonts w:ascii="Times New Roman" w:hAnsi="Times New Roman" w:cs="Times New Roman"/>
                <w:sz w:val="24"/>
                <w:szCs w:val="24"/>
                <w:lang w:val="en-US"/>
              </w:rPr>
            </w:pPr>
          </w:p>
          <w:p w:rsidR="008E54CC" w:rsidRDefault="008E54CC" w:rsidP="00713982">
            <w:pPr>
              <w:ind w:left="213" w:hanging="213"/>
              <w:contextualSpacing/>
              <w:rPr>
                <w:rFonts w:ascii="Times New Roman" w:hAnsi="Times New Roman" w:cs="Times New Roman"/>
                <w:sz w:val="24"/>
                <w:szCs w:val="24"/>
                <w:lang w:val="en-US"/>
              </w:rPr>
            </w:pPr>
          </w:p>
          <w:p w:rsidR="008E54CC" w:rsidRDefault="008E54CC" w:rsidP="00713982">
            <w:pPr>
              <w:ind w:left="213" w:hanging="213"/>
              <w:contextualSpacing/>
              <w:rPr>
                <w:rFonts w:ascii="Times New Roman" w:hAnsi="Times New Roman" w:cs="Times New Roman"/>
                <w:sz w:val="24"/>
                <w:szCs w:val="24"/>
                <w:lang w:val="en-US"/>
              </w:rPr>
            </w:pPr>
          </w:p>
          <w:p w:rsidR="008E54CC" w:rsidRDefault="008E54CC" w:rsidP="00713982">
            <w:pPr>
              <w:ind w:left="213" w:hanging="213"/>
              <w:contextualSpacing/>
              <w:rPr>
                <w:rFonts w:ascii="Times New Roman" w:hAnsi="Times New Roman" w:cs="Times New Roman"/>
                <w:sz w:val="24"/>
                <w:szCs w:val="24"/>
                <w:lang w:val="en-US"/>
              </w:rPr>
            </w:pPr>
          </w:p>
          <w:p w:rsidR="008E54CC" w:rsidRDefault="008E54CC" w:rsidP="00713982">
            <w:pPr>
              <w:ind w:left="213" w:hanging="213"/>
              <w:contextualSpacing/>
              <w:rPr>
                <w:rFonts w:ascii="Times New Roman" w:hAnsi="Times New Roman" w:cs="Times New Roman"/>
                <w:sz w:val="24"/>
                <w:szCs w:val="24"/>
                <w:lang w:val="en-US"/>
              </w:rPr>
            </w:pPr>
          </w:p>
          <w:p w:rsidR="008E54CC" w:rsidRDefault="008E54CC" w:rsidP="00713982">
            <w:pPr>
              <w:ind w:left="213" w:hanging="213"/>
              <w:contextualSpacing/>
              <w:rPr>
                <w:rFonts w:ascii="Times New Roman" w:hAnsi="Times New Roman" w:cs="Times New Roman"/>
                <w:sz w:val="24"/>
                <w:szCs w:val="24"/>
                <w:lang w:val="en-US"/>
              </w:rPr>
            </w:pPr>
          </w:p>
          <w:p w:rsidR="008E54CC" w:rsidRDefault="008E54CC" w:rsidP="00713982">
            <w:pPr>
              <w:ind w:left="213" w:hanging="213"/>
              <w:contextualSpacing/>
              <w:rPr>
                <w:rFonts w:ascii="Times New Roman" w:hAnsi="Times New Roman" w:cs="Times New Roman"/>
                <w:sz w:val="24"/>
                <w:szCs w:val="24"/>
                <w:lang w:val="en-US"/>
              </w:rPr>
            </w:pPr>
          </w:p>
          <w:p w:rsidR="008E54CC" w:rsidRDefault="008E54CC" w:rsidP="00713982">
            <w:pPr>
              <w:ind w:left="213" w:hanging="213"/>
              <w:contextualSpacing/>
              <w:rPr>
                <w:rFonts w:ascii="Times New Roman" w:hAnsi="Times New Roman" w:cs="Times New Roman"/>
                <w:sz w:val="24"/>
                <w:szCs w:val="24"/>
                <w:lang w:val="en-US"/>
              </w:rPr>
            </w:pPr>
          </w:p>
          <w:p w:rsidR="004E3F8D" w:rsidRDefault="004E3F8D" w:rsidP="004E3F8D">
            <w:pPr>
              <w:contextualSpacing/>
              <w:rPr>
                <w:rFonts w:ascii="Times New Roman" w:hAnsi="Times New Roman" w:cs="Times New Roman"/>
                <w:sz w:val="24"/>
                <w:szCs w:val="24"/>
                <w:lang w:val="en-US"/>
              </w:rPr>
            </w:pPr>
          </w:p>
          <w:p w:rsidR="00C37EEB" w:rsidRDefault="00C37EEB" w:rsidP="004E3F8D">
            <w:pPr>
              <w:contextualSpacing/>
              <w:rPr>
                <w:rFonts w:ascii="Times New Roman" w:hAnsi="Times New Roman" w:cs="Times New Roman"/>
                <w:sz w:val="24"/>
                <w:szCs w:val="24"/>
                <w:lang w:val="en-US"/>
              </w:rPr>
            </w:pPr>
          </w:p>
          <w:p w:rsidR="00720369" w:rsidRDefault="00074306" w:rsidP="00720369">
            <w:pPr>
              <w:ind w:left="213" w:hanging="213"/>
              <w:contextualSpacing/>
              <w:rPr>
                <w:rFonts w:ascii="Times New Roman" w:hAnsi="Times New Roman" w:cs="Times New Roman"/>
                <w:sz w:val="24"/>
                <w:szCs w:val="24"/>
                <w:lang w:val="en-US"/>
              </w:rPr>
            </w:pPr>
            <w:r>
              <w:rPr>
                <w:rFonts w:ascii="Times New Roman" w:hAnsi="Times New Roman" w:cs="Times New Roman"/>
                <w:sz w:val="24"/>
                <w:szCs w:val="24"/>
                <w:lang w:val="en-US"/>
              </w:rPr>
              <w:t>1. Kemampuan dan kemandirian secara ekonomi</w:t>
            </w:r>
          </w:p>
          <w:p w:rsidR="00720369" w:rsidRDefault="00720369" w:rsidP="000F49E2">
            <w:pPr>
              <w:contextualSpacing/>
              <w:rPr>
                <w:rFonts w:ascii="Times New Roman" w:hAnsi="Times New Roman" w:cs="Times New Roman"/>
                <w:sz w:val="24"/>
                <w:szCs w:val="24"/>
                <w:lang w:val="en-US"/>
              </w:rPr>
            </w:pPr>
          </w:p>
          <w:p w:rsidR="00955AE3" w:rsidRDefault="00955AE3" w:rsidP="000F49E2">
            <w:pPr>
              <w:contextualSpacing/>
              <w:rPr>
                <w:rFonts w:ascii="Times New Roman" w:hAnsi="Times New Roman" w:cs="Times New Roman"/>
                <w:sz w:val="24"/>
                <w:szCs w:val="24"/>
                <w:lang w:val="en-US"/>
              </w:rPr>
            </w:pPr>
          </w:p>
          <w:p w:rsidR="00955AE3" w:rsidRDefault="00955AE3" w:rsidP="000F49E2">
            <w:pPr>
              <w:contextualSpacing/>
              <w:rPr>
                <w:rFonts w:ascii="Times New Roman" w:hAnsi="Times New Roman" w:cs="Times New Roman"/>
                <w:sz w:val="24"/>
                <w:szCs w:val="24"/>
                <w:lang w:val="en-US"/>
              </w:rPr>
            </w:pPr>
          </w:p>
          <w:p w:rsidR="00955AE3" w:rsidRDefault="00955AE3" w:rsidP="000F49E2">
            <w:pPr>
              <w:contextualSpacing/>
              <w:rPr>
                <w:rFonts w:ascii="Times New Roman" w:hAnsi="Times New Roman" w:cs="Times New Roman"/>
                <w:sz w:val="24"/>
                <w:szCs w:val="24"/>
                <w:lang w:val="en-US"/>
              </w:rPr>
            </w:pPr>
          </w:p>
          <w:p w:rsidR="00955AE3" w:rsidRDefault="00955AE3" w:rsidP="000F49E2">
            <w:pPr>
              <w:contextualSpacing/>
              <w:rPr>
                <w:rFonts w:ascii="Times New Roman" w:hAnsi="Times New Roman" w:cs="Times New Roman"/>
                <w:sz w:val="24"/>
                <w:szCs w:val="24"/>
                <w:lang w:val="en-US"/>
              </w:rPr>
            </w:pPr>
          </w:p>
          <w:p w:rsidR="00955AE3" w:rsidRDefault="00955AE3" w:rsidP="000F49E2">
            <w:pPr>
              <w:contextualSpacing/>
              <w:rPr>
                <w:rFonts w:ascii="Times New Roman" w:hAnsi="Times New Roman" w:cs="Times New Roman"/>
                <w:sz w:val="24"/>
                <w:szCs w:val="24"/>
                <w:lang w:val="en-US"/>
              </w:rPr>
            </w:pPr>
          </w:p>
          <w:p w:rsidR="00955AE3" w:rsidRDefault="00955AE3" w:rsidP="000F49E2">
            <w:pPr>
              <w:contextualSpacing/>
              <w:rPr>
                <w:rFonts w:ascii="Times New Roman" w:hAnsi="Times New Roman" w:cs="Times New Roman"/>
                <w:sz w:val="24"/>
                <w:szCs w:val="24"/>
                <w:lang w:val="en-US"/>
              </w:rPr>
            </w:pPr>
          </w:p>
          <w:p w:rsidR="00955AE3" w:rsidRDefault="00955AE3" w:rsidP="000F49E2">
            <w:pPr>
              <w:contextualSpacing/>
              <w:rPr>
                <w:rFonts w:ascii="Times New Roman" w:hAnsi="Times New Roman" w:cs="Times New Roman"/>
                <w:sz w:val="24"/>
                <w:szCs w:val="24"/>
                <w:lang w:val="en-US"/>
              </w:rPr>
            </w:pPr>
          </w:p>
          <w:p w:rsidR="00955AE3" w:rsidRDefault="00955AE3" w:rsidP="000F49E2">
            <w:pPr>
              <w:contextualSpacing/>
              <w:rPr>
                <w:rFonts w:ascii="Times New Roman" w:hAnsi="Times New Roman" w:cs="Times New Roman"/>
                <w:sz w:val="24"/>
                <w:szCs w:val="24"/>
                <w:lang w:val="en-US"/>
              </w:rPr>
            </w:pPr>
          </w:p>
          <w:p w:rsidR="00955AE3" w:rsidRDefault="00955AE3" w:rsidP="000F49E2">
            <w:pPr>
              <w:contextualSpacing/>
              <w:rPr>
                <w:rFonts w:ascii="Times New Roman" w:hAnsi="Times New Roman" w:cs="Times New Roman"/>
                <w:sz w:val="24"/>
                <w:szCs w:val="24"/>
                <w:lang w:val="en-US"/>
              </w:rPr>
            </w:pPr>
          </w:p>
          <w:p w:rsidR="00955AE3" w:rsidRDefault="00955AE3" w:rsidP="000F49E2">
            <w:pPr>
              <w:contextualSpacing/>
              <w:rPr>
                <w:rFonts w:ascii="Times New Roman" w:hAnsi="Times New Roman" w:cs="Times New Roman"/>
                <w:sz w:val="24"/>
                <w:szCs w:val="24"/>
                <w:lang w:val="en-US"/>
              </w:rPr>
            </w:pPr>
          </w:p>
          <w:p w:rsidR="00955AE3" w:rsidRDefault="00955AE3" w:rsidP="000F49E2">
            <w:pPr>
              <w:contextualSpacing/>
              <w:rPr>
                <w:rFonts w:ascii="Times New Roman" w:hAnsi="Times New Roman" w:cs="Times New Roman"/>
                <w:sz w:val="24"/>
                <w:szCs w:val="24"/>
                <w:lang w:val="en-US"/>
              </w:rPr>
            </w:pPr>
          </w:p>
          <w:p w:rsidR="00955AE3" w:rsidRDefault="00955AE3" w:rsidP="000F49E2">
            <w:pPr>
              <w:contextualSpacing/>
              <w:rPr>
                <w:rFonts w:ascii="Times New Roman" w:hAnsi="Times New Roman" w:cs="Times New Roman"/>
                <w:sz w:val="24"/>
                <w:szCs w:val="24"/>
                <w:lang w:val="en-US"/>
              </w:rPr>
            </w:pPr>
          </w:p>
          <w:p w:rsidR="00955AE3" w:rsidRDefault="00955AE3" w:rsidP="000F49E2">
            <w:pPr>
              <w:contextualSpacing/>
              <w:rPr>
                <w:rFonts w:ascii="Times New Roman" w:hAnsi="Times New Roman" w:cs="Times New Roman"/>
                <w:sz w:val="24"/>
                <w:szCs w:val="24"/>
                <w:lang w:val="en-US"/>
              </w:rPr>
            </w:pPr>
          </w:p>
          <w:p w:rsidR="00955AE3" w:rsidRDefault="00955AE3" w:rsidP="000F49E2">
            <w:pPr>
              <w:contextualSpacing/>
              <w:rPr>
                <w:rFonts w:ascii="Times New Roman" w:hAnsi="Times New Roman" w:cs="Times New Roman"/>
                <w:sz w:val="24"/>
                <w:szCs w:val="24"/>
                <w:lang w:val="en-US"/>
              </w:rPr>
            </w:pPr>
          </w:p>
          <w:p w:rsidR="00074306" w:rsidRDefault="00074306" w:rsidP="00713982">
            <w:pPr>
              <w:ind w:left="213" w:hanging="213"/>
              <w:contextualSpacing/>
              <w:rPr>
                <w:rFonts w:ascii="Times New Roman" w:hAnsi="Times New Roman" w:cs="Times New Roman"/>
                <w:sz w:val="24"/>
                <w:szCs w:val="24"/>
                <w:lang w:val="en-US"/>
              </w:rPr>
            </w:pPr>
            <w:r>
              <w:rPr>
                <w:rFonts w:ascii="Times New Roman" w:hAnsi="Times New Roman" w:cs="Times New Roman"/>
                <w:sz w:val="24"/>
                <w:szCs w:val="24"/>
                <w:lang w:val="en-US"/>
              </w:rPr>
              <w:t>2. Kemampuan dan kemandirian secara ekologi</w:t>
            </w:r>
          </w:p>
          <w:p w:rsidR="00074306" w:rsidRDefault="00074306" w:rsidP="00713982">
            <w:pPr>
              <w:ind w:left="213" w:hanging="213"/>
              <w:contextualSpacing/>
              <w:rPr>
                <w:rFonts w:ascii="Times New Roman" w:hAnsi="Times New Roman" w:cs="Times New Roman"/>
                <w:sz w:val="24"/>
                <w:szCs w:val="24"/>
                <w:lang w:val="en-US"/>
              </w:rPr>
            </w:pPr>
          </w:p>
          <w:p w:rsidR="00074306" w:rsidRDefault="00074306" w:rsidP="00713982">
            <w:pPr>
              <w:ind w:left="213" w:hanging="213"/>
              <w:contextualSpacing/>
              <w:rPr>
                <w:rFonts w:ascii="Times New Roman" w:hAnsi="Times New Roman" w:cs="Times New Roman"/>
                <w:sz w:val="24"/>
                <w:szCs w:val="24"/>
                <w:lang w:val="en-US"/>
              </w:rPr>
            </w:pPr>
          </w:p>
          <w:p w:rsidR="00D13152" w:rsidRDefault="00D13152" w:rsidP="00955AE3">
            <w:pPr>
              <w:contextualSpacing/>
              <w:rPr>
                <w:rFonts w:ascii="Times New Roman" w:hAnsi="Times New Roman" w:cs="Times New Roman"/>
                <w:sz w:val="24"/>
                <w:szCs w:val="24"/>
                <w:lang w:val="en-US"/>
              </w:rPr>
            </w:pPr>
          </w:p>
          <w:p w:rsidR="00C37EEB" w:rsidRDefault="00C37EEB" w:rsidP="00955AE3">
            <w:pPr>
              <w:contextualSpacing/>
              <w:rPr>
                <w:rFonts w:ascii="Times New Roman" w:hAnsi="Times New Roman" w:cs="Times New Roman"/>
                <w:sz w:val="24"/>
                <w:szCs w:val="24"/>
                <w:lang w:val="en-US"/>
              </w:rPr>
            </w:pPr>
          </w:p>
          <w:p w:rsidR="00C37EEB" w:rsidRDefault="00C37EEB" w:rsidP="00955AE3">
            <w:pPr>
              <w:contextualSpacing/>
              <w:rPr>
                <w:rFonts w:ascii="Times New Roman" w:hAnsi="Times New Roman" w:cs="Times New Roman"/>
                <w:sz w:val="24"/>
                <w:szCs w:val="24"/>
                <w:lang w:val="en-US"/>
              </w:rPr>
            </w:pPr>
          </w:p>
          <w:p w:rsidR="00C37EEB" w:rsidRDefault="00C37EEB" w:rsidP="00955AE3">
            <w:pPr>
              <w:contextualSpacing/>
              <w:rPr>
                <w:rFonts w:ascii="Times New Roman" w:hAnsi="Times New Roman" w:cs="Times New Roman"/>
                <w:sz w:val="24"/>
                <w:szCs w:val="24"/>
                <w:lang w:val="en-US"/>
              </w:rPr>
            </w:pPr>
          </w:p>
          <w:p w:rsidR="00074306" w:rsidRPr="00333C82" w:rsidRDefault="00074306" w:rsidP="00713982">
            <w:pPr>
              <w:ind w:left="213" w:hanging="213"/>
              <w:contextualSpacing/>
              <w:rPr>
                <w:rFonts w:ascii="Times New Roman" w:hAnsi="Times New Roman" w:cs="Times New Roman"/>
                <w:sz w:val="24"/>
                <w:szCs w:val="24"/>
                <w:lang w:val="en-US"/>
              </w:rPr>
            </w:pPr>
            <w:r>
              <w:rPr>
                <w:rFonts w:ascii="Times New Roman" w:hAnsi="Times New Roman" w:cs="Times New Roman"/>
                <w:sz w:val="24"/>
                <w:szCs w:val="24"/>
                <w:lang w:val="en-US"/>
              </w:rPr>
              <w:t>3.Kemampuan dan kemandirian secara sosial</w:t>
            </w:r>
          </w:p>
        </w:tc>
        <w:tc>
          <w:tcPr>
            <w:tcW w:w="2160" w:type="dxa"/>
          </w:tcPr>
          <w:p w:rsidR="00333C82" w:rsidRDefault="005075D9" w:rsidP="00B64F8A">
            <w:pPr>
              <w:ind w:left="178" w:hanging="178"/>
              <w:contextualSpacing/>
              <w:rPr>
                <w:rFonts w:ascii="Times New Roman" w:hAnsi="Times New Roman" w:cs="Times New Roman"/>
                <w:sz w:val="24"/>
                <w:szCs w:val="24"/>
                <w:lang w:val="en-US"/>
              </w:rPr>
            </w:pPr>
            <w:r>
              <w:rPr>
                <w:rFonts w:ascii="Times New Roman" w:hAnsi="Times New Roman" w:cs="Times New Roman"/>
                <w:sz w:val="24"/>
                <w:szCs w:val="24"/>
              </w:rPr>
              <w:lastRenderedPageBreak/>
              <w:t>1.</w:t>
            </w:r>
            <w:r w:rsidR="00B45624">
              <w:rPr>
                <w:rFonts w:ascii="Times New Roman" w:hAnsi="Times New Roman" w:cs="Times New Roman"/>
                <w:sz w:val="24"/>
                <w:szCs w:val="24"/>
                <w:lang w:val="en-US"/>
              </w:rPr>
              <w:t xml:space="preserve"> </w:t>
            </w:r>
            <w:r w:rsidR="00DC0AC2">
              <w:rPr>
                <w:rFonts w:ascii="Times New Roman" w:hAnsi="Times New Roman" w:cs="Times New Roman"/>
                <w:sz w:val="24"/>
                <w:szCs w:val="24"/>
                <w:lang w:val="en-US"/>
              </w:rPr>
              <w:t xml:space="preserve"> </w:t>
            </w:r>
            <w:r w:rsidR="00B45624">
              <w:rPr>
                <w:rFonts w:ascii="Times New Roman" w:hAnsi="Times New Roman" w:cs="Times New Roman"/>
                <w:sz w:val="24"/>
                <w:szCs w:val="24"/>
                <w:lang w:val="en-US"/>
              </w:rPr>
              <w:t xml:space="preserve">Persepsi tentang </w:t>
            </w:r>
            <w:r w:rsidR="00DC0AC2">
              <w:rPr>
                <w:rFonts w:ascii="Times New Roman" w:hAnsi="Times New Roman" w:cs="Times New Roman"/>
                <w:sz w:val="24"/>
                <w:szCs w:val="24"/>
                <w:lang w:val="en-US"/>
              </w:rPr>
              <w:t>kondisi lingkungan sekitar</w:t>
            </w:r>
          </w:p>
          <w:p w:rsidR="00D53745" w:rsidRDefault="00D53745" w:rsidP="00B64F8A">
            <w:pPr>
              <w:ind w:left="178" w:hanging="178"/>
              <w:contextualSpacing/>
              <w:rPr>
                <w:rFonts w:ascii="Times New Roman" w:hAnsi="Times New Roman" w:cs="Times New Roman"/>
                <w:sz w:val="24"/>
                <w:szCs w:val="24"/>
                <w:lang w:val="en-US"/>
              </w:rPr>
            </w:pPr>
          </w:p>
          <w:p w:rsidR="00D53745" w:rsidRDefault="00D53745" w:rsidP="00B64F8A">
            <w:pPr>
              <w:ind w:left="178" w:hanging="178"/>
              <w:contextualSpacing/>
              <w:rPr>
                <w:rFonts w:ascii="Times New Roman" w:hAnsi="Times New Roman" w:cs="Times New Roman"/>
                <w:sz w:val="24"/>
                <w:szCs w:val="24"/>
                <w:lang w:val="en-US"/>
              </w:rPr>
            </w:pPr>
          </w:p>
          <w:p w:rsidR="00333C82" w:rsidRDefault="00333C82" w:rsidP="00D53745">
            <w:pPr>
              <w:contextualSpacing/>
              <w:rPr>
                <w:rFonts w:ascii="Times New Roman" w:hAnsi="Times New Roman" w:cs="Times New Roman"/>
                <w:sz w:val="24"/>
                <w:szCs w:val="24"/>
                <w:lang w:val="en-US"/>
              </w:rPr>
            </w:pPr>
          </w:p>
          <w:p w:rsidR="00D900C2" w:rsidRDefault="00D900C2" w:rsidP="00D53745">
            <w:pPr>
              <w:contextualSpacing/>
              <w:rPr>
                <w:rFonts w:ascii="Times New Roman" w:hAnsi="Times New Roman" w:cs="Times New Roman"/>
                <w:sz w:val="24"/>
                <w:szCs w:val="24"/>
                <w:lang w:val="en-US"/>
              </w:rPr>
            </w:pPr>
          </w:p>
          <w:p w:rsidR="00D900C2" w:rsidRDefault="00D900C2" w:rsidP="00D53745">
            <w:pPr>
              <w:contextualSpacing/>
              <w:rPr>
                <w:rFonts w:ascii="Times New Roman" w:hAnsi="Times New Roman" w:cs="Times New Roman"/>
                <w:sz w:val="24"/>
                <w:szCs w:val="24"/>
                <w:lang w:val="en-US"/>
              </w:rPr>
            </w:pPr>
          </w:p>
          <w:p w:rsidR="00D900C2" w:rsidRDefault="00D900C2" w:rsidP="00D53745">
            <w:pPr>
              <w:contextualSpacing/>
              <w:rPr>
                <w:rFonts w:ascii="Times New Roman" w:hAnsi="Times New Roman" w:cs="Times New Roman"/>
                <w:sz w:val="24"/>
                <w:szCs w:val="24"/>
                <w:lang w:val="en-US"/>
              </w:rPr>
            </w:pPr>
          </w:p>
          <w:p w:rsidR="00D900C2" w:rsidRDefault="00D900C2" w:rsidP="00D53745">
            <w:pPr>
              <w:contextualSpacing/>
              <w:rPr>
                <w:rFonts w:ascii="Times New Roman" w:hAnsi="Times New Roman" w:cs="Times New Roman"/>
                <w:sz w:val="24"/>
                <w:szCs w:val="24"/>
                <w:lang w:val="en-US"/>
              </w:rPr>
            </w:pPr>
          </w:p>
          <w:p w:rsidR="005F4B8B" w:rsidRDefault="005F4B8B" w:rsidP="00D53745">
            <w:pPr>
              <w:contextualSpacing/>
              <w:rPr>
                <w:rFonts w:ascii="Times New Roman" w:hAnsi="Times New Roman" w:cs="Times New Roman"/>
                <w:sz w:val="24"/>
                <w:szCs w:val="24"/>
                <w:lang w:val="en-US"/>
              </w:rPr>
            </w:pPr>
          </w:p>
          <w:p w:rsidR="005F4B8B" w:rsidRDefault="005F4B8B" w:rsidP="00D53745">
            <w:pPr>
              <w:contextualSpacing/>
              <w:rPr>
                <w:rFonts w:ascii="Times New Roman" w:hAnsi="Times New Roman" w:cs="Times New Roman"/>
                <w:sz w:val="24"/>
                <w:szCs w:val="24"/>
                <w:lang w:val="en-US"/>
              </w:rPr>
            </w:pPr>
          </w:p>
          <w:p w:rsidR="005F4B8B" w:rsidRDefault="005F4B8B" w:rsidP="00D53745">
            <w:pPr>
              <w:contextualSpacing/>
              <w:rPr>
                <w:rFonts w:ascii="Times New Roman" w:hAnsi="Times New Roman" w:cs="Times New Roman"/>
                <w:sz w:val="24"/>
                <w:szCs w:val="24"/>
                <w:lang w:val="en-US"/>
              </w:rPr>
            </w:pPr>
          </w:p>
          <w:p w:rsidR="005F4B8B" w:rsidRDefault="005F4B8B" w:rsidP="00D53745">
            <w:pPr>
              <w:contextualSpacing/>
              <w:rPr>
                <w:rFonts w:ascii="Times New Roman" w:hAnsi="Times New Roman" w:cs="Times New Roman"/>
                <w:sz w:val="24"/>
                <w:szCs w:val="24"/>
                <w:lang w:val="en-US"/>
              </w:rPr>
            </w:pPr>
          </w:p>
          <w:p w:rsidR="005F4B8B" w:rsidRDefault="005F4B8B" w:rsidP="00DC0AC2">
            <w:pPr>
              <w:ind w:left="177" w:hanging="177"/>
              <w:contextualSpacing/>
              <w:rPr>
                <w:rFonts w:ascii="Times New Roman" w:hAnsi="Times New Roman" w:cs="Times New Roman"/>
                <w:sz w:val="24"/>
                <w:szCs w:val="24"/>
                <w:lang w:val="en-US"/>
              </w:rPr>
            </w:pPr>
          </w:p>
          <w:p w:rsidR="005F4B8B" w:rsidRDefault="005F4B8B" w:rsidP="00DC0AC2">
            <w:pPr>
              <w:ind w:left="177" w:hanging="177"/>
              <w:contextualSpacing/>
              <w:rPr>
                <w:rFonts w:ascii="Times New Roman" w:hAnsi="Times New Roman" w:cs="Times New Roman"/>
                <w:sz w:val="24"/>
                <w:szCs w:val="24"/>
                <w:lang w:val="en-US"/>
              </w:rPr>
            </w:pPr>
          </w:p>
          <w:p w:rsidR="005F4B8B" w:rsidRDefault="005F4B8B" w:rsidP="00DC0AC2">
            <w:pPr>
              <w:ind w:left="177" w:hanging="177"/>
              <w:contextualSpacing/>
              <w:rPr>
                <w:rFonts w:ascii="Times New Roman" w:hAnsi="Times New Roman" w:cs="Times New Roman"/>
                <w:sz w:val="24"/>
                <w:szCs w:val="24"/>
                <w:lang w:val="en-US"/>
              </w:rPr>
            </w:pPr>
          </w:p>
          <w:p w:rsidR="005F4B8B" w:rsidRDefault="005F4B8B" w:rsidP="00DC0AC2">
            <w:pPr>
              <w:ind w:left="177" w:hanging="177"/>
              <w:contextualSpacing/>
              <w:rPr>
                <w:rFonts w:ascii="Times New Roman" w:hAnsi="Times New Roman" w:cs="Times New Roman"/>
                <w:sz w:val="24"/>
                <w:szCs w:val="24"/>
                <w:lang w:val="en-US"/>
              </w:rPr>
            </w:pPr>
          </w:p>
          <w:p w:rsidR="005F4B8B" w:rsidRDefault="005F4B8B" w:rsidP="00DC0AC2">
            <w:pPr>
              <w:ind w:left="177" w:hanging="177"/>
              <w:contextualSpacing/>
              <w:rPr>
                <w:rFonts w:ascii="Times New Roman" w:hAnsi="Times New Roman" w:cs="Times New Roman"/>
                <w:sz w:val="24"/>
                <w:szCs w:val="24"/>
                <w:lang w:val="en-US"/>
              </w:rPr>
            </w:pPr>
          </w:p>
          <w:p w:rsidR="005F4B8B" w:rsidRDefault="005F4B8B" w:rsidP="00DC0AC2">
            <w:pPr>
              <w:ind w:left="177" w:hanging="177"/>
              <w:contextualSpacing/>
              <w:rPr>
                <w:rFonts w:ascii="Times New Roman" w:hAnsi="Times New Roman" w:cs="Times New Roman"/>
                <w:sz w:val="24"/>
                <w:szCs w:val="24"/>
                <w:lang w:val="en-US"/>
              </w:rPr>
            </w:pPr>
          </w:p>
          <w:p w:rsidR="005F4B8B" w:rsidRDefault="005F4B8B" w:rsidP="00DC0AC2">
            <w:pPr>
              <w:ind w:left="177" w:hanging="177"/>
              <w:contextualSpacing/>
              <w:rPr>
                <w:rFonts w:ascii="Times New Roman" w:hAnsi="Times New Roman" w:cs="Times New Roman"/>
                <w:sz w:val="24"/>
                <w:szCs w:val="24"/>
                <w:lang w:val="en-US"/>
              </w:rPr>
            </w:pPr>
          </w:p>
          <w:p w:rsidR="005F4B8B" w:rsidRDefault="005F4B8B" w:rsidP="00DC0AC2">
            <w:pPr>
              <w:ind w:left="177" w:hanging="177"/>
              <w:contextualSpacing/>
              <w:rPr>
                <w:rFonts w:ascii="Times New Roman" w:hAnsi="Times New Roman" w:cs="Times New Roman"/>
                <w:sz w:val="24"/>
                <w:szCs w:val="24"/>
                <w:lang w:val="en-US"/>
              </w:rPr>
            </w:pPr>
          </w:p>
          <w:p w:rsidR="005F4B8B" w:rsidRDefault="005F4B8B" w:rsidP="00DC0AC2">
            <w:pPr>
              <w:ind w:left="177" w:hanging="177"/>
              <w:contextualSpacing/>
              <w:rPr>
                <w:rFonts w:ascii="Times New Roman" w:hAnsi="Times New Roman" w:cs="Times New Roman"/>
                <w:sz w:val="24"/>
                <w:szCs w:val="24"/>
                <w:lang w:val="en-US"/>
              </w:rPr>
            </w:pPr>
          </w:p>
          <w:p w:rsidR="005F4B8B" w:rsidRDefault="005F4B8B" w:rsidP="00DC0AC2">
            <w:pPr>
              <w:ind w:left="177" w:hanging="177"/>
              <w:contextualSpacing/>
              <w:rPr>
                <w:rFonts w:ascii="Times New Roman" w:hAnsi="Times New Roman" w:cs="Times New Roman"/>
                <w:sz w:val="24"/>
                <w:szCs w:val="24"/>
                <w:lang w:val="en-US"/>
              </w:rPr>
            </w:pPr>
          </w:p>
          <w:p w:rsidR="005F4B8B" w:rsidRDefault="005F4B8B" w:rsidP="00DC0AC2">
            <w:pPr>
              <w:ind w:left="177" w:hanging="177"/>
              <w:contextualSpacing/>
              <w:rPr>
                <w:rFonts w:ascii="Times New Roman" w:hAnsi="Times New Roman" w:cs="Times New Roman"/>
                <w:sz w:val="24"/>
                <w:szCs w:val="24"/>
                <w:lang w:val="en-US"/>
              </w:rPr>
            </w:pPr>
          </w:p>
          <w:p w:rsidR="005F4B8B" w:rsidRDefault="005F4B8B" w:rsidP="00DC0AC2">
            <w:pPr>
              <w:ind w:left="177" w:hanging="177"/>
              <w:contextualSpacing/>
              <w:rPr>
                <w:rFonts w:ascii="Times New Roman" w:hAnsi="Times New Roman" w:cs="Times New Roman"/>
                <w:sz w:val="24"/>
                <w:szCs w:val="24"/>
                <w:lang w:val="en-US"/>
              </w:rPr>
            </w:pPr>
          </w:p>
          <w:p w:rsidR="005F4B8B" w:rsidRDefault="005F4B8B" w:rsidP="00DC0AC2">
            <w:pPr>
              <w:ind w:left="177" w:hanging="177"/>
              <w:contextualSpacing/>
              <w:rPr>
                <w:rFonts w:ascii="Times New Roman" w:hAnsi="Times New Roman" w:cs="Times New Roman"/>
                <w:sz w:val="24"/>
                <w:szCs w:val="24"/>
                <w:lang w:val="en-US"/>
              </w:rPr>
            </w:pPr>
          </w:p>
          <w:p w:rsidR="005F4B8B" w:rsidRDefault="005F4B8B" w:rsidP="00DC0AC2">
            <w:pPr>
              <w:ind w:left="177" w:hanging="177"/>
              <w:contextualSpacing/>
              <w:rPr>
                <w:rFonts w:ascii="Times New Roman" w:hAnsi="Times New Roman" w:cs="Times New Roman"/>
                <w:sz w:val="24"/>
                <w:szCs w:val="24"/>
                <w:lang w:val="en-US"/>
              </w:rPr>
            </w:pPr>
          </w:p>
          <w:p w:rsidR="005F4B8B" w:rsidRDefault="005F4B8B" w:rsidP="00DC0AC2">
            <w:pPr>
              <w:ind w:left="177" w:hanging="177"/>
              <w:contextualSpacing/>
              <w:rPr>
                <w:rFonts w:ascii="Times New Roman" w:hAnsi="Times New Roman" w:cs="Times New Roman"/>
                <w:sz w:val="24"/>
                <w:szCs w:val="24"/>
                <w:lang w:val="en-US"/>
              </w:rPr>
            </w:pPr>
          </w:p>
          <w:p w:rsidR="005F4B8B" w:rsidRDefault="005F4B8B" w:rsidP="00DC0AC2">
            <w:pPr>
              <w:ind w:left="177" w:hanging="177"/>
              <w:contextualSpacing/>
              <w:rPr>
                <w:rFonts w:ascii="Times New Roman" w:hAnsi="Times New Roman" w:cs="Times New Roman"/>
                <w:sz w:val="24"/>
                <w:szCs w:val="24"/>
                <w:lang w:val="en-US"/>
              </w:rPr>
            </w:pPr>
          </w:p>
          <w:p w:rsidR="005F4B8B" w:rsidRDefault="005F4B8B" w:rsidP="00DC0AC2">
            <w:pPr>
              <w:ind w:left="177" w:hanging="177"/>
              <w:contextualSpacing/>
              <w:rPr>
                <w:rFonts w:ascii="Times New Roman" w:hAnsi="Times New Roman" w:cs="Times New Roman"/>
                <w:sz w:val="24"/>
                <w:szCs w:val="24"/>
                <w:lang w:val="en-US"/>
              </w:rPr>
            </w:pPr>
          </w:p>
          <w:p w:rsidR="00713982" w:rsidRDefault="001915DD" w:rsidP="00DC0AC2">
            <w:pPr>
              <w:ind w:left="177" w:hanging="177"/>
              <w:contextualSpacing/>
              <w:rPr>
                <w:rFonts w:ascii="Times New Roman" w:hAnsi="Times New Roman" w:cs="Times New Roman"/>
                <w:sz w:val="24"/>
                <w:szCs w:val="24"/>
                <w:lang w:val="en-US"/>
              </w:rPr>
            </w:pPr>
            <w:r>
              <w:rPr>
                <w:rFonts w:ascii="Times New Roman" w:hAnsi="Times New Roman" w:cs="Times New Roman"/>
                <w:sz w:val="24"/>
                <w:szCs w:val="24"/>
              </w:rPr>
              <w:t>2</w:t>
            </w:r>
            <w:r w:rsidR="00333C82">
              <w:rPr>
                <w:rFonts w:ascii="Times New Roman" w:hAnsi="Times New Roman" w:cs="Times New Roman"/>
                <w:sz w:val="24"/>
                <w:szCs w:val="24"/>
                <w:lang w:val="en-US"/>
              </w:rPr>
              <w:t xml:space="preserve">. </w:t>
            </w:r>
            <w:r w:rsidR="00D53745">
              <w:rPr>
                <w:rFonts w:ascii="Times New Roman" w:hAnsi="Times New Roman" w:cs="Times New Roman"/>
                <w:sz w:val="24"/>
                <w:szCs w:val="24"/>
                <w:lang w:val="en-US"/>
              </w:rPr>
              <w:t xml:space="preserve"> Persepsi tentang </w:t>
            </w:r>
            <w:r w:rsidR="00DC0AC2">
              <w:rPr>
                <w:rFonts w:ascii="Times New Roman" w:hAnsi="Times New Roman" w:cs="Times New Roman"/>
                <w:sz w:val="24"/>
                <w:szCs w:val="24"/>
                <w:lang w:val="en-US"/>
              </w:rPr>
              <w:t>pelaksanaan program</w:t>
            </w:r>
          </w:p>
          <w:p w:rsidR="004E3F8D" w:rsidRDefault="004E3F8D" w:rsidP="00DC0AC2">
            <w:pPr>
              <w:ind w:left="177" w:hanging="177"/>
              <w:contextualSpacing/>
              <w:rPr>
                <w:rFonts w:ascii="Times New Roman" w:hAnsi="Times New Roman" w:cs="Times New Roman"/>
                <w:sz w:val="24"/>
                <w:szCs w:val="24"/>
                <w:lang w:val="en-US"/>
              </w:rPr>
            </w:pPr>
          </w:p>
          <w:p w:rsidR="004E3F8D" w:rsidRDefault="004E3F8D" w:rsidP="00DC0AC2">
            <w:pPr>
              <w:ind w:left="177" w:hanging="177"/>
              <w:contextualSpacing/>
              <w:rPr>
                <w:rFonts w:ascii="Times New Roman" w:hAnsi="Times New Roman" w:cs="Times New Roman"/>
                <w:sz w:val="24"/>
                <w:szCs w:val="24"/>
                <w:lang w:val="en-US"/>
              </w:rPr>
            </w:pPr>
          </w:p>
          <w:p w:rsidR="004E3F8D" w:rsidRDefault="004E3F8D" w:rsidP="00DC0AC2">
            <w:pPr>
              <w:ind w:left="177" w:hanging="177"/>
              <w:contextualSpacing/>
              <w:rPr>
                <w:rFonts w:ascii="Times New Roman" w:hAnsi="Times New Roman" w:cs="Times New Roman"/>
                <w:sz w:val="24"/>
                <w:szCs w:val="24"/>
                <w:lang w:val="en-US"/>
              </w:rPr>
            </w:pPr>
          </w:p>
          <w:p w:rsidR="00D900C2" w:rsidRDefault="00D900C2" w:rsidP="00D900C2">
            <w:pPr>
              <w:contextualSpacing/>
              <w:rPr>
                <w:rFonts w:ascii="Times New Roman" w:hAnsi="Times New Roman" w:cs="Times New Roman"/>
                <w:sz w:val="24"/>
                <w:szCs w:val="24"/>
                <w:lang w:val="en-US"/>
              </w:rPr>
            </w:pPr>
          </w:p>
          <w:p w:rsidR="00252EE7" w:rsidRDefault="00252EE7" w:rsidP="00D900C2">
            <w:pPr>
              <w:contextualSpacing/>
              <w:rPr>
                <w:rFonts w:ascii="Times New Roman" w:hAnsi="Times New Roman" w:cs="Times New Roman"/>
                <w:sz w:val="24"/>
                <w:szCs w:val="24"/>
                <w:lang w:val="en-US"/>
              </w:rPr>
            </w:pPr>
          </w:p>
          <w:p w:rsidR="00DC0AC2" w:rsidRDefault="00DC0AC2" w:rsidP="00DC0AC2">
            <w:pPr>
              <w:ind w:left="177" w:hanging="177"/>
              <w:contextualSpacing/>
              <w:rPr>
                <w:rFonts w:ascii="Times New Roman" w:hAnsi="Times New Roman" w:cs="Times New Roman"/>
                <w:sz w:val="24"/>
                <w:szCs w:val="24"/>
                <w:lang w:val="en-US"/>
              </w:rPr>
            </w:pPr>
            <w:r>
              <w:rPr>
                <w:rFonts w:ascii="Times New Roman" w:hAnsi="Times New Roman" w:cs="Times New Roman"/>
                <w:sz w:val="24"/>
                <w:szCs w:val="24"/>
                <w:lang w:val="en-US"/>
              </w:rPr>
              <w:lastRenderedPageBreak/>
              <w:t>3.  Persepsi tentang fasilitas yang diberikan</w:t>
            </w:r>
          </w:p>
          <w:p w:rsidR="00713982" w:rsidRDefault="00713982" w:rsidP="00D53745">
            <w:pPr>
              <w:ind w:left="177" w:hanging="177"/>
              <w:contextualSpacing/>
              <w:rPr>
                <w:rFonts w:ascii="Times New Roman" w:hAnsi="Times New Roman" w:cs="Times New Roman"/>
                <w:sz w:val="24"/>
                <w:szCs w:val="24"/>
                <w:lang w:val="en-US"/>
              </w:rPr>
            </w:pPr>
          </w:p>
          <w:p w:rsidR="00713982" w:rsidRDefault="00713982" w:rsidP="00D53745">
            <w:pPr>
              <w:ind w:left="177" w:hanging="177"/>
              <w:contextualSpacing/>
              <w:rPr>
                <w:rFonts w:ascii="Times New Roman" w:hAnsi="Times New Roman" w:cs="Times New Roman"/>
                <w:sz w:val="24"/>
                <w:szCs w:val="24"/>
                <w:lang w:val="en-US"/>
              </w:rPr>
            </w:pPr>
          </w:p>
          <w:p w:rsidR="00D900C2" w:rsidRDefault="00D900C2" w:rsidP="00D53745">
            <w:pPr>
              <w:ind w:left="177" w:hanging="177"/>
              <w:contextualSpacing/>
              <w:rPr>
                <w:rFonts w:ascii="Times New Roman" w:hAnsi="Times New Roman" w:cs="Times New Roman"/>
                <w:sz w:val="24"/>
                <w:szCs w:val="24"/>
                <w:lang w:val="en-US"/>
              </w:rPr>
            </w:pPr>
          </w:p>
          <w:p w:rsidR="00D900C2" w:rsidRDefault="00D900C2" w:rsidP="00D53745">
            <w:pPr>
              <w:ind w:left="177" w:hanging="177"/>
              <w:contextualSpacing/>
              <w:rPr>
                <w:rFonts w:ascii="Times New Roman" w:hAnsi="Times New Roman" w:cs="Times New Roman"/>
                <w:sz w:val="24"/>
                <w:szCs w:val="24"/>
                <w:lang w:val="en-US"/>
              </w:rPr>
            </w:pPr>
          </w:p>
          <w:p w:rsidR="00D900C2" w:rsidRDefault="00D900C2" w:rsidP="00D53745">
            <w:pPr>
              <w:ind w:left="177" w:hanging="177"/>
              <w:contextualSpacing/>
              <w:rPr>
                <w:rFonts w:ascii="Times New Roman" w:hAnsi="Times New Roman" w:cs="Times New Roman"/>
                <w:sz w:val="24"/>
                <w:szCs w:val="24"/>
                <w:lang w:val="en-US"/>
              </w:rPr>
            </w:pPr>
          </w:p>
          <w:p w:rsidR="00713982" w:rsidRPr="00985D86" w:rsidRDefault="00D900C2" w:rsidP="00985D86">
            <w:pPr>
              <w:pStyle w:val="ListParagraph"/>
              <w:numPr>
                <w:ilvl w:val="0"/>
                <w:numId w:val="22"/>
              </w:numPr>
              <w:ind w:left="432"/>
              <w:rPr>
                <w:rFonts w:ascii="Times New Roman" w:hAnsi="Times New Roman" w:cs="Times New Roman"/>
                <w:sz w:val="24"/>
                <w:szCs w:val="24"/>
                <w:lang w:val="en-US"/>
              </w:rPr>
            </w:pPr>
            <w:r w:rsidRPr="00985D86">
              <w:rPr>
                <w:rFonts w:ascii="Times New Roman" w:hAnsi="Times New Roman" w:cs="Times New Roman"/>
                <w:sz w:val="24"/>
                <w:szCs w:val="24"/>
                <w:lang w:val="en-US"/>
              </w:rPr>
              <w:t>Persepsi tentang proses sosialisasi</w:t>
            </w:r>
          </w:p>
          <w:p w:rsidR="00D900C2" w:rsidRDefault="00D900C2" w:rsidP="00985D86">
            <w:pPr>
              <w:ind w:left="432" w:hanging="177"/>
              <w:contextualSpacing/>
              <w:rPr>
                <w:rFonts w:ascii="Times New Roman" w:hAnsi="Times New Roman" w:cs="Times New Roman"/>
                <w:sz w:val="24"/>
                <w:szCs w:val="24"/>
                <w:lang w:val="en-US"/>
              </w:rPr>
            </w:pPr>
          </w:p>
          <w:p w:rsidR="008E54CC" w:rsidRDefault="008E54CC" w:rsidP="00985D86">
            <w:pPr>
              <w:ind w:left="432" w:hanging="177"/>
              <w:contextualSpacing/>
              <w:rPr>
                <w:rFonts w:ascii="Times New Roman" w:hAnsi="Times New Roman" w:cs="Times New Roman"/>
                <w:sz w:val="24"/>
                <w:szCs w:val="24"/>
                <w:lang w:val="en-US"/>
              </w:rPr>
            </w:pPr>
          </w:p>
          <w:p w:rsidR="008E54CC" w:rsidRDefault="008E54CC" w:rsidP="00985D86">
            <w:pPr>
              <w:ind w:left="432" w:hanging="177"/>
              <w:contextualSpacing/>
              <w:rPr>
                <w:rFonts w:ascii="Times New Roman" w:hAnsi="Times New Roman" w:cs="Times New Roman"/>
                <w:sz w:val="24"/>
                <w:szCs w:val="24"/>
                <w:lang w:val="en-US"/>
              </w:rPr>
            </w:pPr>
          </w:p>
          <w:p w:rsidR="008E54CC" w:rsidRDefault="008E54CC" w:rsidP="00985D86">
            <w:pPr>
              <w:ind w:left="432" w:hanging="177"/>
              <w:contextualSpacing/>
              <w:rPr>
                <w:rFonts w:ascii="Times New Roman" w:hAnsi="Times New Roman" w:cs="Times New Roman"/>
                <w:sz w:val="24"/>
                <w:szCs w:val="24"/>
                <w:lang w:val="en-US"/>
              </w:rPr>
            </w:pPr>
          </w:p>
          <w:p w:rsidR="008E54CC" w:rsidRDefault="008E54CC" w:rsidP="00985D86">
            <w:pPr>
              <w:ind w:left="432" w:hanging="177"/>
              <w:contextualSpacing/>
              <w:rPr>
                <w:rFonts w:ascii="Times New Roman" w:hAnsi="Times New Roman" w:cs="Times New Roman"/>
                <w:sz w:val="24"/>
                <w:szCs w:val="24"/>
                <w:lang w:val="en-US"/>
              </w:rPr>
            </w:pPr>
          </w:p>
          <w:p w:rsidR="008E54CC" w:rsidRDefault="008E54CC" w:rsidP="00985D86">
            <w:pPr>
              <w:ind w:left="432" w:hanging="177"/>
              <w:contextualSpacing/>
              <w:rPr>
                <w:rFonts w:ascii="Times New Roman" w:hAnsi="Times New Roman" w:cs="Times New Roman"/>
                <w:sz w:val="24"/>
                <w:szCs w:val="24"/>
                <w:lang w:val="en-US"/>
              </w:rPr>
            </w:pPr>
          </w:p>
          <w:p w:rsidR="008E54CC" w:rsidRDefault="008E54CC" w:rsidP="00985D86">
            <w:pPr>
              <w:ind w:left="432" w:hanging="177"/>
              <w:contextualSpacing/>
              <w:rPr>
                <w:rFonts w:ascii="Times New Roman" w:hAnsi="Times New Roman" w:cs="Times New Roman"/>
                <w:sz w:val="24"/>
                <w:szCs w:val="24"/>
                <w:lang w:val="en-US"/>
              </w:rPr>
            </w:pPr>
          </w:p>
          <w:p w:rsidR="008E54CC" w:rsidRDefault="008E54CC" w:rsidP="00985D86">
            <w:pPr>
              <w:ind w:left="432" w:hanging="177"/>
              <w:contextualSpacing/>
              <w:rPr>
                <w:rFonts w:ascii="Times New Roman" w:hAnsi="Times New Roman" w:cs="Times New Roman"/>
                <w:sz w:val="24"/>
                <w:szCs w:val="24"/>
                <w:lang w:val="en-US"/>
              </w:rPr>
            </w:pPr>
          </w:p>
          <w:p w:rsidR="008E54CC" w:rsidRDefault="008E54CC" w:rsidP="00985D86">
            <w:pPr>
              <w:ind w:left="432" w:hanging="177"/>
              <w:contextualSpacing/>
              <w:rPr>
                <w:rFonts w:ascii="Times New Roman" w:hAnsi="Times New Roman" w:cs="Times New Roman"/>
                <w:sz w:val="24"/>
                <w:szCs w:val="24"/>
                <w:lang w:val="en-US"/>
              </w:rPr>
            </w:pPr>
          </w:p>
          <w:p w:rsidR="008E54CC" w:rsidRDefault="008E54CC" w:rsidP="00985D86">
            <w:pPr>
              <w:ind w:left="432" w:hanging="177"/>
              <w:contextualSpacing/>
              <w:rPr>
                <w:rFonts w:ascii="Times New Roman" w:hAnsi="Times New Roman" w:cs="Times New Roman"/>
                <w:sz w:val="24"/>
                <w:szCs w:val="24"/>
                <w:lang w:val="en-US"/>
              </w:rPr>
            </w:pPr>
          </w:p>
          <w:p w:rsidR="008E54CC" w:rsidRDefault="008E54CC" w:rsidP="00985D86">
            <w:pPr>
              <w:ind w:left="432" w:hanging="177"/>
              <w:contextualSpacing/>
              <w:rPr>
                <w:rFonts w:ascii="Times New Roman" w:hAnsi="Times New Roman" w:cs="Times New Roman"/>
                <w:sz w:val="24"/>
                <w:szCs w:val="24"/>
                <w:lang w:val="en-US"/>
              </w:rPr>
            </w:pPr>
          </w:p>
          <w:p w:rsidR="008E54CC" w:rsidRDefault="008E54CC" w:rsidP="00985D86">
            <w:pPr>
              <w:ind w:left="432" w:hanging="177"/>
              <w:contextualSpacing/>
              <w:rPr>
                <w:rFonts w:ascii="Times New Roman" w:hAnsi="Times New Roman" w:cs="Times New Roman"/>
                <w:sz w:val="24"/>
                <w:szCs w:val="24"/>
                <w:lang w:val="en-US"/>
              </w:rPr>
            </w:pPr>
          </w:p>
          <w:p w:rsidR="008E54CC" w:rsidRDefault="008E54CC" w:rsidP="00985D86">
            <w:pPr>
              <w:ind w:left="432" w:hanging="177"/>
              <w:contextualSpacing/>
              <w:rPr>
                <w:rFonts w:ascii="Times New Roman" w:hAnsi="Times New Roman" w:cs="Times New Roman"/>
                <w:sz w:val="24"/>
                <w:szCs w:val="24"/>
                <w:lang w:val="en-US"/>
              </w:rPr>
            </w:pPr>
          </w:p>
          <w:p w:rsidR="00720369" w:rsidRDefault="00720369" w:rsidP="00985D86">
            <w:pPr>
              <w:ind w:left="432" w:hanging="177"/>
              <w:contextualSpacing/>
              <w:rPr>
                <w:rFonts w:ascii="Times New Roman" w:hAnsi="Times New Roman" w:cs="Times New Roman"/>
                <w:sz w:val="24"/>
                <w:szCs w:val="24"/>
                <w:lang w:val="en-US"/>
              </w:rPr>
            </w:pPr>
          </w:p>
          <w:p w:rsidR="008E54CC" w:rsidRDefault="008E54CC" w:rsidP="00985D86">
            <w:pPr>
              <w:ind w:left="432"/>
              <w:contextualSpacing/>
              <w:rPr>
                <w:rFonts w:ascii="Times New Roman" w:hAnsi="Times New Roman" w:cs="Times New Roman"/>
                <w:sz w:val="24"/>
                <w:szCs w:val="24"/>
                <w:lang w:val="en-US"/>
              </w:rPr>
            </w:pPr>
          </w:p>
          <w:p w:rsidR="00D900C2" w:rsidRPr="00985D86" w:rsidRDefault="00D900C2" w:rsidP="00985D86">
            <w:pPr>
              <w:pStyle w:val="ListParagraph"/>
              <w:numPr>
                <w:ilvl w:val="0"/>
                <w:numId w:val="22"/>
              </w:numPr>
              <w:ind w:left="432"/>
              <w:rPr>
                <w:rFonts w:ascii="Times New Roman" w:hAnsi="Times New Roman" w:cs="Times New Roman"/>
                <w:sz w:val="24"/>
                <w:szCs w:val="24"/>
                <w:lang w:val="en-US"/>
              </w:rPr>
            </w:pPr>
            <w:r w:rsidRPr="00985D86">
              <w:rPr>
                <w:rFonts w:ascii="Times New Roman" w:hAnsi="Times New Roman" w:cs="Times New Roman"/>
                <w:sz w:val="24"/>
                <w:szCs w:val="24"/>
                <w:lang w:val="en-US"/>
              </w:rPr>
              <w:t>persepsi tentang pembersihan hulu mata air</w:t>
            </w:r>
          </w:p>
          <w:p w:rsidR="00D900C2" w:rsidRDefault="00D900C2" w:rsidP="00985D86">
            <w:pPr>
              <w:ind w:left="432" w:hanging="177"/>
              <w:contextualSpacing/>
              <w:rPr>
                <w:rFonts w:ascii="Times New Roman" w:hAnsi="Times New Roman" w:cs="Times New Roman"/>
                <w:sz w:val="24"/>
                <w:szCs w:val="24"/>
                <w:lang w:val="en-US"/>
              </w:rPr>
            </w:pPr>
          </w:p>
          <w:p w:rsidR="008E54CC" w:rsidRDefault="008E54CC" w:rsidP="00985D86">
            <w:pPr>
              <w:ind w:left="432" w:hanging="177"/>
              <w:contextualSpacing/>
              <w:rPr>
                <w:rFonts w:ascii="Times New Roman" w:hAnsi="Times New Roman" w:cs="Times New Roman"/>
                <w:sz w:val="24"/>
                <w:szCs w:val="24"/>
                <w:lang w:val="en-US"/>
              </w:rPr>
            </w:pPr>
          </w:p>
          <w:p w:rsidR="00985D86" w:rsidRDefault="00985D86" w:rsidP="00985D86">
            <w:pPr>
              <w:contextualSpacing/>
              <w:rPr>
                <w:rFonts w:ascii="Times New Roman" w:hAnsi="Times New Roman" w:cs="Times New Roman"/>
                <w:sz w:val="24"/>
                <w:szCs w:val="24"/>
                <w:lang w:val="en-US"/>
              </w:rPr>
            </w:pPr>
          </w:p>
          <w:p w:rsidR="00985D86" w:rsidRDefault="00985D86" w:rsidP="00985D86">
            <w:pPr>
              <w:ind w:left="432"/>
              <w:contextualSpacing/>
              <w:rPr>
                <w:rFonts w:ascii="Times New Roman" w:hAnsi="Times New Roman" w:cs="Times New Roman"/>
                <w:sz w:val="24"/>
                <w:szCs w:val="24"/>
                <w:lang w:val="en-US"/>
              </w:rPr>
            </w:pPr>
          </w:p>
          <w:p w:rsidR="00D900C2" w:rsidRPr="00985D86" w:rsidRDefault="00D900C2" w:rsidP="00985D86">
            <w:pPr>
              <w:pStyle w:val="ListParagraph"/>
              <w:numPr>
                <w:ilvl w:val="0"/>
                <w:numId w:val="22"/>
              </w:numPr>
              <w:ind w:left="432"/>
              <w:rPr>
                <w:rFonts w:ascii="Times New Roman" w:hAnsi="Times New Roman" w:cs="Times New Roman"/>
                <w:sz w:val="24"/>
                <w:szCs w:val="24"/>
                <w:lang w:val="en-US"/>
              </w:rPr>
            </w:pPr>
            <w:r w:rsidRPr="00985D86">
              <w:rPr>
                <w:rFonts w:ascii="Times New Roman" w:hAnsi="Times New Roman" w:cs="Times New Roman"/>
                <w:sz w:val="24"/>
                <w:szCs w:val="24"/>
                <w:lang w:val="en-US"/>
              </w:rPr>
              <w:t>Persepsi tentang perevitalisasian mata air</w:t>
            </w:r>
          </w:p>
          <w:p w:rsidR="005075D9" w:rsidRDefault="005075D9" w:rsidP="000F49E2">
            <w:pPr>
              <w:contextualSpacing/>
              <w:rPr>
                <w:rFonts w:ascii="Times New Roman" w:hAnsi="Times New Roman" w:cs="Times New Roman"/>
                <w:sz w:val="24"/>
                <w:szCs w:val="24"/>
                <w:lang w:val="en-US"/>
              </w:rPr>
            </w:pPr>
          </w:p>
          <w:p w:rsidR="00C37EEB" w:rsidRDefault="00C37EEB" w:rsidP="000F49E2">
            <w:pPr>
              <w:contextualSpacing/>
              <w:rPr>
                <w:rFonts w:ascii="Times New Roman" w:hAnsi="Times New Roman" w:cs="Times New Roman"/>
                <w:sz w:val="24"/>
                <w:szCs w:val="24"/>
                <w:lang w:val="en-US"/>
              </w:rPr>
            </w:pPr>
          </w:p>
          <w:p w:rsidR="00F95C58" w:rsidRDefault="000F49E2" w:rsidP="000071EC">
            <w:pPr>
              <w:ind w:left="244" w:hanging="244"/>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0071EC">
              <w:rPr>
                <w:rFonts w:ascii="Times New Roman" w:hAnsi="Times New Roman" w:cs="Times New Roman"/>
                <w:sz w:val="24"/>
                <w:szCs w:val="24"/>
                <w:lang w:val="en-US"/>
              </w:rPr>
              <w:t>Tambahan penghasilan dari penjualan air bersih</w:t>
            </w:r>
          </w:p>
          <w:p w:rsidR="000F49E2" w:rsidRDefault="000F49E2" w:rsidP="00B64F8A">
            <w:pPr>
              <w:ind w:left="177" w:hanging="177"/>
              <w:contextualSpacing/>
              <w:rPr>
                <w:rFonts w:ascii="Times New Roman" w:hAnsi="Times New Roman" w:cs="Times New Roman"/>
                <w:sz w:val="24"/>
                <w:szCs w:val="24"/>
                <w:lang w:val="en-US"/>
              </w:rPr>
            </w:pPr>
          </w:p>
          <w:p w:rsidR="00720369" w:rsidRDefault="00720369" w:rsidP="000F49E2">
            <w:pPr>
              <w:contextualSpacing/>
              <w:rPr>
                <w:rFonts w:ascii="Times New Roman" w:hAnsi="Times New Roman" w:cs="Times New Roman"/>
                <w:sz w:val="24"/>
                <w:szCs w:val="24"/>
                <w:lang w:val="en-US"/>
              </w:rPr>
            </w:pPr>
          </w:p>
          <w:p w:rsidR="00955AE3" w:rsidRDefault="00955AE3" w:rsidP="000F49E2">
            <w:pPr>
              <w:contextualSpacing/>
              <w:rPr>
                <w:rFonts w:ascii="Times New Roman" w:hAnsi="Times New Roman" w:cs="Times New Roman"/>
                <w:sz w:val="24"/>
                <w:szCs w:val="24"/>
                <w:lang w:val="en-US"/>
              </w:rPr>
            </w:pPr>
          </w:p>
          <w:p w:rsidR="00955AE3" w:rsidRDefault="00955AE3" w:rsidP="000F49E2">
            <w:pPr>
              <w:contextualSpacing/>
              <w:rPr>
                <w:rFonts w:ascii="Times New Roman" w:hAnsi="Times New Roman" w:cs="Times New Roman"/>
                <w:sz w:val="24"/>
                <w:szCs w:val="24"/>
                <w:lang w:val="en-US"/>
              </w:rPr>
            </w:pPr>
          </w:p>
          <w:p w:rsidR="00955AE3" w:rsidRDefault="00955AE3" w:rsidP="000F49E2">
            <w:pPr>
              <w:contextualSpacing/>
              <w:rPr>
                <w:rFonts w:ascii="Times New Roman" w:hAnsi="Times New Roman" w:cs="Times New Roman"/>
                <w:sz w:val="24"/>
                <w:szCs w:val="24"/>
                <w:lang w:val="en-US"/>
              </w:rPr>
            </w:pPr>
          </w:p>
          <w:p w:rsidR="00955AE3" w:rsidRDefault="00955AE3" w:rsidP="000F49E2">
            <w:pPr>
              <w:contextualSpacing/>
              <w:rPr>
                <w:rFonts w:ascii="Times New Roman" w:hAnsi="Times New Roman" w:cs="Times New Roman"/>
                <w:sz w:val="24"/>
                <w:szCs w:val="24"/>
                <w:lang w:val="en-US"/>
              </w:rPr>
            </w:pPr>
          </w:p>
          <w:p w:rsidR="00955AE3" w:rsidRDefault="00955AE3" w:rsidP="000F49E2">
            <w:pPr>
              <w:contextualSpacing/>
              <w:rPr>
                <w:rFonts w:ascii="Times New Roman" w:hAnsi="Times New Roman" w:cs="Times New Roman"/>
                <w:sz w:val="24"/>
                <w:szCs w:val="24"/>
                <w:lang w:val="en-US"/>
              </w:rPr>
            </w:pPr>
          </w:p>
          <w:p w:rsidR="00955AE3" w:rsidRDefault="00955AE3" w:rsidP="000F49E2">
            <w:pPr>
              <w:contextualSpacing/>
              <w:rPr>
                <w:rFonts w:ascii="Times New Roman" w:hAnsi="Times New Roman" w:cs="Times New Roman"/>
                <w:sz w:val="24"/>
                <w:szCs w:val="24"/>
                <w:lang w:val="en-US"/>
              </w:rPr>
            </w:pPr>
          </w:p>
          <w:p w:rsidR="00955AE3" w:rsidRDefault="00955AE3" w:rsidP="000F49E2">
            <w:pPr>
              <w:contextualSpacing/>
              <w:rPr>
                <w:rFonts w:ascii="Times New Roman" w:hAnsi="Times New Roman" w:cs="Times New Roman"/>
                <w:sz w:val="24"/>
                <w:szCs w:val="24"/>
                <w:lang w:val="en-US"/>
              </w:rPr>
            </w:pPr>
          </w:p>
          <w:p w:rsidR="00955AE3" w:rsidRDefault="00955AE3" w:rsidP="000F49E2">
            <w:pPr>
              <w:contextualSpacing/>
              <w:rPr>
                <w:rFonts w:ascii="Times New Roman" w:hAnsi="Times New Roman" w:cs="Times New Roman"/>
                <w:sz w:val="24"/>
                <w:szCs w:val="24"/>
                <w:lang w:val="en-US"/>
              </w:rPr>
            </w:pPr>
          </w:p>
          <w:p w:rsidR="00955AE3" w:rsidRDefault="00955AE3" w:rsidP="000F49E2">
            <w:pPr>
              <w:contextualSpacing/>
              <w:rPr>
                <w:rFonts w:ascii="Times New Roman" w:hAnsi="Times New Roman" w:cs="Times New Roman"/>
                <w:sz w:val="24"/>
                <w:szCs w:val="24"/>
                <w:lang w:val="en-US"/>
              </w:rPr>
            </w:pPr>
          </w:p>
          <w:p w:rsidR="00955AE3" w:rsidRDefault="00955AE3" w:rsidP="000F49E2">
            <w:pPr>
              <w:contextualSpacing/>
              <w:rPr>
                <w:rFonts w:ascii="Times New Roman" w:hAnsi="Times New Roman" w:cs="Times New Roman"/>
                <w:sz w:val="24"/>
                <w:szCs w:val="24"/>
                <w:lang w:val="en-US"/>
              </w:rPr>
            </w:pPr>
          </w:p>
          <w:p w:rsidR="00955AE3" w:rsidRDefault="00955AE3" w:rsidP="000F49E2">
            <w:pPr>
              <w:contextualSpacing/>
              <w:rPr>
                <w:rFonts w:ascii="Times New Roman" w:hAnsi="Times New Roman" w:cs="Times New Roman"/>
                <w:sz w:val="24"/>
                <w:szCs w:val="24"/>
                <w:lang w:val="en-US"/>
              </w:rPr>
            </w:pPr>
          </w:p>
          <w:p w:rsidR="00955AE3" w:rsidRDefault="00955AE3" w:rsidP="000F49E2">
            <w:pPr>
              <w:contextualSpacing/>
              <w:rPr>
                <w:rFonts w:ascii="Times New Roman" w:hAnsi="Times New Roman" w:cs="Times New Roman"/>
                <w:sz w:val="24"/>
                <w:szCs w:val="24"/>
                <w:lang w:val="en-US"/>
              </w:rPr>
            </w:pPr>
          </w:p>
          <w:p w:rsidR="00955AE3" w:rsidRDefault="00955AE3" w:rsidP="000F49E2">
            <w:pPr>
              <w:contextualSpacing/>
              <w:rPr>
                <w:rFonts w:ascii="Times New Roman" w:hAnsi="Times New Roman" w:cs="Times New Roman"/>
                <w:sz w:val="24"/>
                <w:szCs w:val="24"/>
                <w:lang w:val="en-US"/>
              </w:rPr>
            </w:pPr>
          </w:p>
          <w:p w:rsidR="00955AE3" w:rsidRDefault="00955AE3" w:rsidP="000F49E2">
            <w:pPr>
              <w:contextualSpacing/>
              <w:rPr>
                <w:rFonts w:ascii="Times New Roman" w:hAnsi="Times New Roman" w:cs="Times New Roman"/>
                <w:sz w:val="24"/>
                <w:szCs w:val="24"/>
                <w:lang w:val="en-US"/>
              </w:rPr>
            </w:pPr>
          </w:p>
          <w:p w:rsidR="002C3FF4" w:rsidRPr="00955AE3" w:rsidRDefault="000071EC" w:rsidP="00955AE3">
            <w:pPr>
              <w:pStyle w:val="ListParagraph"/>
              <w:numPr>
                <w:ilvl w:val="0"/>
                <w:numId w:val="26"/>
              </w:numPr>
              <w:ind w:left="327"/>
              <w:rPr>
                <w:rFonts w:ascii="Times New Roman" w:hAnsi="Times New Roman" w:cs="Times New Roman"/>
                <w:sz w:val="24"/>
                <w:szCs w:val="24"/>
                <w:lang w:val="en-US"/>
              </w:rPr>
            </w:pPr>
            <w:r w:rsidRPr="00955AE3">
              <w:rPr>
                <w:rFonts w:ascii="Times New Roman" w:hAnsi="Times New Roman" w:cs="Times New Roman"/>
                <w:sz w:val="24"/>
                <w:szCs w:val="24"/>
                <w:lang w:val="en-US"/>
              </w:rPr>
              <w:t>Kemampuan dalam menjaga kebersihan</w:t>
            </w:r>
            <w:r w:rsidR="004E3F8D" w:rsidRPr="00955AE3">
              <w:rPr>
                <w:rFonts w:ascii="Times New Roman" w:hAnsi="Times New Roman" w:cs="Times New Roman"/>
                <w:sz w:val="24"/>
                <w:szCs w:val="24"/>
                <w:lang w:val="en-US"/>
              </w:rPr>
              <w:t xml:space="preserve"> dan lingkungan</w:t>
            </w:r>
          </w:p>
          <w:p w:rsidR="002C3FF4" w:rsidRDefault="002C3FF4" w:rsidP="00955AE3">
            <w:pPr>
              <w:ind w:left="327"/>
              <w:contextualSpacing/>
              <w:rPr>
                <w:rFonts w:ascii="Times New Roman" w:hAnsi="Times New Roman" w:cs="Times New Roman"/>
                <w:sz w:val="24"/>
                <w:szCs w:val="24"/>
                <w:lang w:val="en-US"/>
              </w:rPr>
            </w:pPr>
          </w:p>
          <w:p w:rsidR="002C3FF4" w:rsidRDefault="002C3FF4" w:rsidP="00955AE3">
            <w:pPr>
              <w:ind w:left="327"/>
              <w:contextualSpacing/>
              <w:rPr>
                <w:rFonts w:ascii="Times New Roman" w:hAnsi="Times New Roman" w:cs="Times New Roman"/>
                <w:sz w:val="24"/>
                <w:szCs w:val="24"/>
                <w:lang w:val="en-US"/>
              </w:rPr>
            </w:pPr>
          </w:p>
          <w:p w:rsidR="002C3FF4" w:rsidRDefault="002C3FF4" w:rsidP="000F49E2">
            <w:pPr>
              <w:contextualSpacing/>
              <w:rPr>
                <w:rFonts w:ascii="Times New Roman" w:hAnsi="Times New Roman" w:cs="Times New Roman"/>
                <w:sz w:val="24"/>
                <w:szCs w:val="24"/>
                <w:lang w:val="en-US"/>
              </w:rPr>
            </w:pPr>
          </w:p>
          <w:p w:rsidR="002C3FF4" w:rsidRDefault="002C3FF4" w:rsidP="000F49E2">
            <w:pPr>
              <w:contextualSpacing/>
              <w:rPr>
                <w:rFonts w:ascii="Times New Roman" w:hAnsi="Times New Roman" w:cs="Times New Roman"/>
                <w:sz w:val="24"/>
                <w:szCs w:val="24"/>
                <w:lang w:val="en-US"/>
              </w:rPr>
            </w:pPr>
          </w:p>
          <w:p w:rsidR="00C37EEB" w:rsidRDefault="00C37EEB" w:rsidP="000F49E2">
            <w:pPr>
              <w:contextualSpacing/>
              <w:rPr>
                <w:rFonts w:ascii="Times New Roman" w:hAnsi="Times New Roman" w:cs="Times New Roman"/>
                <w:sz w:val="24"/>
                <w:szCs w:val="24"/>
                <w:lang w:val="en-US"/>
              </w:rPr>
            </w:pPr>
          </w:p>
          <w:p w:rsidR="00C37EEB" w:rsidRDefault="00C37EEB" w:rsidP="000F49E2">
            <w:pPr>
              <w:contextualSpacing/>
              <w:rPr>
                <w:rFonts w:ascii="Times New Roman" w:hAnsi="Times New Roman" w:cs="Times New Roman"/>
                <w:sz w:val="24"/>
                <w:szCs w:val="24"/>
                <w:lang w:val="en-US"/>
              </w:rPr>
            </w:pPr>
          </w:p>
          <w:p w:rsidR="00C37EEB" w:rsidRDefault="00C37EEB" w:rsidP="000F49E2">
            <w:pPr>
              <w:contextualSpacing/>
              <w:rPr>
                <w:rFonts w:ascii="Times New Roman" w:hAnsi="Times New Roman" w:cs="Times New Roman"/>
                <w:sz w:val="24"/>
                <w:szCs w:val="24"/>
                <w:lang w:val="en-US"/>
              </w:rPr>
            </w:pPr>
          </w:p>
          <w:p w:rsidR="002C3FF4" w:rsidRPr="00955AE3" w:rsidRDefault="0009223F" w:rsidP="00955AE3">
            <w:pPr>
              <w:pStyle w:val="ListParagraph"/>
              <w:numPr>
                <w:ilvl w:val="0"/>
                <w:numId w:val="24"/>
              </w:numPr>
              <w:ind w:left="404"/>
              <w:rPr>
                <w:rFonts w:ascii="Times New Roman" w:hAnsi="Times New Roman" w:cs="Times New Roman"/>
                <w:sz w:val="24"/>
                <w:szCs w:val="24"/>
                <w:lang w:val="en-US"/>
              </w:rPr>
            </w:pPr>
            <w:r w:rsidRPr="00955AE3">
              <w:rPr>
                <w:rFonts w:ascii="Times New Roman" w:hAnsi="Times New Roman" w:cs="Times New Roman"/>
                <w:sz w:val="24"/>
                <w:szCs w:val="24"/>
                <w:lang w:val="en-US"/>
              </w:rPr>
              <w:t xml:space="preserve">Hubungan </w:t>
            </w:r>
            <w:r w:rsidR="00FB6557" w:rsidRPr="00955AE3">
              <w:rPr>
                <w:rFonts w:ascii="Times New Roman" w:hAnsi="Times New Roman" w:cs="Times New Roman"/>
                <w:sz w:val="24"/>
                <w:szCs w:val="24"/>
                <w:lang w:val="en-US"/>
              </w:rPr>
              <w:t>antara masyarkat dengan masyarakat</w:t>
            </w:r>
            <w:r w:rsidRPr="00955AE3">
              <w:rPr>
                <w:rFonts w:ascii="Times New Roman" w:hAnsi="Times New Roman" w:cs="Times New Roman"/>
                <w:sz w:val="24"/>
                <w:szCs w:val="24"/>
                <w:lang w:val="en-US"/>
              </w:rPr>
              <w:t xml:space="preserve"> lainya</w:t>
            </w:r>
          </w:p>
          <w:p w:rsidR="00C37EEB" w:rsidRDefault="00C37EEB" w:rsidP="00C37EEB">
            <w:pPr>
              <w:contextualSpacing/>
              <w:rPr>
                <w:rFonts w:ascii="Times New Roman" w:hAnsi="Times New Roman" w:cs="Times New Roman"/>
                <w:sz w:val="24"/>
                <w:szCs w:val="24"/>
                <w:lang w:val="en-US"/>
              </w:rPr>
            </w:pPr>
          </w:p>
          <w:p w:rsidR="00C37EEB" w:rsidRDefault="00C37EEB" w:rsidP="00C37EEB">
            <w:pPr>
              <w:contextualSpacing/>
              <w:rPr>
                <w:rFonts w:ascii="Times New Roman" w:hAnsi="Times New Roman" w:cs="Times New Roman"/>
                <w:sz w:val="24"/>
                <w:szCs w:val="24"/>
                <w:lang w:val="en-US"/>
              </w:rPr>
            </w:pPr>
          </w:p>
          <w:p w:rsidR="00C37EEB" w:rsidRDefault="00C37EEB" w:rsidP="00955AE3">
            <w:pPr>
              <w:ind w:left="404" w:hanging="252"/>
              <w:contextualSpacing/>
              <w:rPr>
                <w:rFonts w:ascii="Times New Roman" w:hAnsi="Times New Roman" w:cs="Times New Roman"/>
                <w:sz w:val="24"/>
                <w:szCs w:val="24"/>
                <w:lang w:val="en-US"/>
              </w:rPr>
            </w:pPr>
          </w:p>
          <w:p w:rsidR="00C37EEB" w:rsidRDefault="00C37EEB" w:rsidP="00955AE3">
            <w:pPr>
              <w:ind w:left="404" w:hanging="252"/>
              <w:contextualSpacing/>
              <w:rPr>
                <w:rFonts w:ascii="Times New Roman" w:hAnsi="Times New Roman" w:cs="Times New Roman"/>
                <w:sz w:val="24"/>
                <w:szCs w:val="24"/>
                <w:lang w:val="en-US"/>
              </w:rPr>
            </w:pPr>
          </w:p>
          <w:p w:rsidR="0009223F" w:rsidRPr="00955AE3" w:rsidRDefault="00BD3D15" w:rsidP="00955AE3">
            <w:pPr>
              <w:pStyle w:val="ListParagraph"/>
              <w:numPr>
                <w:ilvl w:val="0"/>
                <w:numId w:val="24"/>
              </w:numPr>
              <w:ind w:left="404"/>
              <w:rPr>
                <w:rFonts w:ascii="Times New Roman" w:hAnsi="Times New Roman" w:cs="Times New Roman"/>
                <w:sz w:val="24"/>
                <w:szCs w:val="24"/>
                <w:lang w:val="en-US"/>
              </w:rPr>
            </w:pPr>
            <w:r w:rsidRPr="00955AE3">
              <w:rPr>
                <w:rFonts w:ascii="Times New Roman" w:hAnsi="Times New Roman" w:cs="Times New Roman"/>
                <w:sz w:val="24"/>
                <w:szCs w:val="24"/>
                <w:lang w:val="en-US"/>
              </w:rPr>
              <w:t xml:space="preserve">Gotong royong pada saat pelaksanaan program </w:t>
            </w:r>
          </w:p>
          <w:p w:rsidR="00161995" w:rsidRDefault="00161995" w:rsidP="000F49E2">
            <w:pPr>
              <w:contextualSpacing/>
              <w:rPr>
                <w:rFonts w:ascii="Times New Roman" w:hAnsi="Times New Roman" w:cs="Times New Roman"/>
                <w:sz w:val="24"/>
                <w:szCs w:val="24"/>
                <w:lang w:val="en-US"/>
              </w:rPr>
            </w:pPr>
          </w:p>
          <w:p w:rsidR="000F49E2" w:rsidRPr="00333C82" w:rsidRDefault="000F49E2" w:rsidP="000F49E2">
            <w:pPr>
              <w:contextualSpacing/>
              <w:rPr>
                <w:rFonts w:ascii="Times New Roman" w:hAnsi="Times New Roman" w:cs="Times New Roman"/>
                <w:sz w:val="24"/>
                <w:szCs w:val="24"/>
                <w:lang w:val="en-US"/>
              </w:rPr>
            </w:pPr>
          </w:p>
        </w:tc>
        <w:tc>
          <w:tcPr>
            <w:tcW w:w="2520" w:type="dxa"/>
          </w:tcPr>
          <w:p w:rsidR="00B52D06" w:rsidRDefault="00DC0AC2" w:rsidP="005F4B8B">
            <w:pPr>
              <w:pStyle w:val="ListParagraph"/>
              <w:numPr>
                <w:ilvl w:val="0"/>
                <w:numId w:val="17"/>
              </w:numPr>
              <w:spacing w:line="276" w:lineRule="auto"/>
              <w:ind w:left="432"/>
              <w:rPr>
                <w:rFonts w:ascii="Times New Roman" w:hAnsi="Times New Roman" w:cs="Times New Roman"/>
                <w:sz w:val="24"/>
                <w:szCs w:val="24"/>
                <w:lang w:val="en-US"/>
              </w:rPr>
            </w:pPr>
            <w:r w:rsidRPr="00B52D06">
              <w:rPr>
                <w:rFonts w:ascii="Times New Roman" w:hAnsi="Times New Roman" w:cs="Times New Roman"/>
                <w:sz w:val="24"/>
                <w:szCs w:val="24"/>
                <w:lang w:val="en-US"/>
              </w:rPr>
              <w:lastRenderedPageBreak/>
              <w:t>Keadaan</w:t>
            </w:r>
            <w:r w:rsidR="00B52D06" w:rsidRPr="00B52D06">
              <w:rPr>
                <w:rFonts w:ascii="Times New Roman" w:hAnsi="Times New Roman" w:cs="Times New Roman"/>
                <w:sz w:val="24"/>
                <w:szCs w:val="24"/>
                <w:lang w:val="en-US"/>
              </w:rPr>
              <w:t xml:space="preserve"> lingkungan sebelum berjalanya program</w:t>
            </w:r>
          </w:p>
          <w:p w:rsidR="005F4B8B" w:rsidRPr="00B52D06" w:rsidRDefault="005F4B8B" w:rsidP="005F4B8B">
            <w:pPr>
              <w:pStyle w:val="ListParagraph"/>
              <w:spacing w:line="276" w:lineRule="auto"/>
              <w:ind w:left="432"/>
              <w:rPr>
                <w:rFonts w:ascii="Times New Roman" w:hAnsi="Times New Roman" w:cs="Times New Roman"/>
                <w:sz w:val="24"/>
                <w:szCs w:val="24"/>
                <w:lang w:val="en-US"/>
              </w:rPr>
            </w:pPr>
          </w:p>
          <w:p w:rsidR="00B52D06" w:rsidRDefault="00B52D06" w:rsidP="005F4B8B">
            <w:pPr>
              <w:pStyle w:val="ListParagraph"/>
              <w:numPr>
                <w:ilvl w:val="0"/>
                <w:numId w:val="17"/>
              </w:numPr>
              <w:spacing w:line="276" w:lineRule="auto"/>
              <w:ind w:left="432"/>
              <w:rPr>
                <w:rFonts w:ascii="Times New Roman" w:hAnsi="Times New Roman" w:cs="Times New Roman"/>
                <w:sz w:val="24"/>
                <w:szCs w:val="24"/>
                <w:lang w:val="en-US"/>
              </w:rPr>
            </w:pPr>
            <w:r>
              <w:rPr>
                <w:rFonts w:ascii="Times New Roman" w:hAnsi="Times New Roman" w:cs="Times New Roman"/>
                <w:sz w:val="24"/>
                <w:szCs w:val="24"/>
                <w:lang w:val="en-US"/>
              </w:rPr>
              <w:t>Keadaan lingkungan sesudah berjalannya program</w:t>
            </w:r>
          </w:p>
          <w:p w:rsidR="005F4B8B" w:rsidRPr="005F4B8B" w:rsidRDefault="005F4B8B" w:rsidP="005F4B8B">
            <w:pPr>
              <w:spacing w:line="276" w:lineRule="auto"/>
              <w:rPr>
                <w:rFonts w:ascii="Times New Roman" w:hAnsi="Times New Roman" w:cs="Times New Roman"/>
                <w:sz w:val="24"/>
                <w:szCs w:val="24"/>
                <w:lang w:val="en-US"/>
              </w:rPr>
            </w:pPr>
          </w:p>
          <w:p w:rsidR="00B52D06" w:rsidRDefault="005F4B8B" w:rsidP="005F4B8B">
            <w:pPr>
              <w:pStyle w:val="ListParagraph"/>
              <w:numPr>
                <w:ilvl w:val="0"/>
                <w:numId w:val="17"/>
              </w:numPr>
              <w:spacing w:line="276" w:lineRule="auto"/>
              <w:ind w:left="432"/>
              <w:rPr>
                <w:rFonts w:ascii="Times New Roman" w:hAnsi="Times New Roman" w:cs="Times New Roman"/>
                <w:sz w:val="24"/>
                <w:szCs w:val="24"/>
                <w:lang w:val="en-US"/>
              </w:rPr>
            </w:pPr>
            <w:r>
              <w:rPr>
                <w:rFonts w:ascii="Times New Roman" w:hAnsi="Times New Roman" w:cs="Times New Roman"/>
                <w:sz w:val="24"/>
                <w:szCs w:val="24"/>
                <w:lang w:val="en-US"/>
              </w:rPr>
              <w:t>Keadaan kebersihan sebelum berjalanya program</w:t>
            </w:r>
          </w:p>
          <w:p w:rsidR="005F4B8B" w:rsidRPr="005F4B8B" w:rsidRDefault="005F4B8B" w:rsidP="005F4B8B">
            <w:pPr>
              <w:spacing w:line="276" w:lineRule="auto"/>
              <w:rPr>
                <w:rFonts w:ascii="Times New Roman" w:hAnsi="Times New Roman" w:cs="Times New Roman"/>
                <w:sz w:val="24"/>
                <w:szCs w:val="24"/>
                <w:lang w:val="en-US"/>
              </w:rPr>
            </w:pPr>
          </w:p>
          <w:p w:rsidR="00DC0AC2" w:rsidRDefault="005F4B8B" w:rsidP="005F4B8B">
            <w:pPr>
              <w:pStyle w:val="ListParagraph"/>
              <w:numPr>
                <w:ilvl w:val="0"/>
                <w:numId w:val="17"/>
              </w:numPr>
              <w:spacing w:line="276" w:lineRule="auto"/>
              <w:ind w:left="432"/>
              <w:rPr>
                <w:rFonts w:ascii="Times New Roman" w:hAnsi="Times New Roman" w:cs="Times New Roman"/>
                <w:sz w:val="24"/>
                <w:szCs w:val="24"/>
                <w:lang w:val="en-US"/>
              </w:rPr>
            </w:pPr>
            <w:r>
              <w:rPr>
                <w:rFonts w:ascii="Times New Roman" w:hAnsi="Times New Roman" w:cs="Times New Roman"/>
                <w:sz w:val="24"/>
                <w:szCs w:val="24"/>
                <w:lang w:val="en-US"/>
              </w:rPr>
              <w:t>Keadaan kebersihan sesudah berjalanya program</w:t>
            </w:r>
          </w:p>
          <w:p w:rsidR="005F4B8B" w:rsidRPr="005F4B8B" w:rsidRDefault="005F4B8B" w:rsidP="005F4B8B">
            <w:pPr>
              <w:pStyle w:val="ListParagraph"/>
              <w:ind w:left="432"/>
              <w:rPr>
                <w:rFonts w:ascii="Times New Roman" w:hAnsi="Times New Roman" w:cs="Times New Roman"/>
                <w:sz w:val="24"/>
                <w:szCs w:val="24"/>
                <w:lang w:val="en-US"/>
              </w:rPr>
            </w:pPr>
          </w:p>
          <w:p w:rsidR="00DC0AC2" w:rsidRDefault="00DC0AC2" w:rsidP="005F4B8B">
            <w:pPr>
              <w:pStyle w:val="ListParagraph"/>
              <w:numPr>
                <w:ilvl w:val="0"/>
                <w:numId w:val="20"/>
              </w:numPr>
              <w:ind w:left="411"/>
              <w:rPr>
                <w:rFonts w:ascii="Times New Roman" w:hAnsi="Times New Roman" w:cs="Times New Roman"/>
                <w:sz w:val="24"/>
                <w:szCs w:val="24"/>
                <w:lang w:val="en-US"/>
              </w:rPr>
            </w:pPr>
            <w:r w:rsidRPr="005F4B8B">
              <w:rPr>
                <w:rFonts w:ascii="Times New Roman" w:hAnsi="Times New Roman" w:cs="Times New Roman"/>
                <w:sz w:val="24"/>
                <w:szCs w:val="24"/>
                <w:lang w:val="en-US"/>
              </w:rPr>
              <w:t xml:space="preserve">Kualitas air </w:t>
            </w:r>
            <w:r w:rsidR="005F4B8B">
              <w:rPr>
                <w:rFonts w:ascii="Times New Roman" w:hAnsi="Times New Roman" w:cs="Times New Roman"/>
                <w:sz w:val="24"/>
                <w:szCs w:val="24"/>
                <w:lang w:val="en-US"/>
              </w:rPr>
              <w:t>sebelum berjalanya program</w:t>
            </w:r>
          </w:p>
          <w:p w:rsidR="005F4B8B" w:rsidRDefault="005F4B8B" w:rsidP="005F4B8B">
            <w:pPr>
              <w:pStyle w:val="ListParagraph"/>
              <w:ind w:left="411"/>
              <w:rPr>
                <w:rFonts w:ascii="Times New Roman" w:hAnsi="Times New Roman" w:cs="Times New Roman"/>
                <w:sz w:val="24"/>
                <w:szCs w:val="24"/>
                <w:lang w:val="en-US"/>
              </w:rPr>
            </w:pPr>
          </w:p>
          <w:p w:rsidR="005F4B8B" w:rsidRDefault="005F4B8B" w:rsidP="005F4B8B">
            <w:pPr>
              <w:pStyle w:val="ListParagraph"/>
              <w:numPr>
                <w:ilvl w:val="0"/>
                <w:numId w:val="20"/>
              </w:numPr>
              <w:ind w:left="411"/>
              <w:rPr>
                <w:rFonts w:ascii="Times New Roman" w:hAnsi="Times New Roman" w:cs="Times New Roman"/>
                <w:sz w:val="24"/>
                <w:szCs w:val="24"/>
                <w:lang w:val="en-US"/>
              </w:rPr>
            </w:pPr>
            <w:r>
              <w:rPr>
                <w:rFonts w:ascii="Times New Roman" w:hAnsi="Times New Roman" w:cs="Times New Roman"/>
                <w:sz w:val="24"/>
                <w:szCs w:val="24"/>
                <w:lang w:val="en-US"/>
              </w:rPr>
              <w:t>Kualitas air sesudah berjalanya program</w:t>
            </w:r>
          </w:p>
          <w:p w:rsidR="00DC0AC2" w:rsidRDefault="00DC0AC2" w:rsidP="00260A5A">
            <w:pPr>
              <w:contextualSpacing/>
              <w:rPr>
                <w:rFonts w:ascii="Times New Roman" w:hAnsi="Times New Roman" w:cs="Times New Roman"/>
                <w:sz w:val="24"/>
                <w:szCs w:val="24"/>
                <w:lang w:val="en-US"/>
              </w:rPr>
            </w:pPr>
          </w:p>
          <w:p w:rsidR="007B33E0" w:rsidRPr="005F4B8B" w:rsidRDefault="00DC0AC2" w:rsidP="005F4B8B">
            <w:pPr>
              <w:pStyle w:val="ListParagraph"/>
              <w:numPr>
                <w:ilvl w:val="0"/>
                <w:numId w:val="20"/>
              </w:numPr>
              <w:ind w:left="411"/>
              <w:rPr>
                <w:rFonts w:ascii="Times New Roman" w:hAnsi="Times New Roman" w:cs="Times New Roman"/>
                <w:sz w:val="24"/>
                <w:szCs w:val="24"/>
                <w:lang w:val="en-US"/>
              </w:rPr>
            </w:pPr>
            <w:r w:rsidRPr="005F4B8B">
              <w:rPr>
                <w:rFonts w:ascii="Times New Roman" w:hAnsi="Times New Roman" w:cs="Times New Roman"/>
                <w:sz w:val="24"/>
                <w:szCs w:val="24"/>
                <w:lang w:val="en-US"/>
              </w:rPr>
              <w:t xml:space="preserve">Pengetahuan </w:t>
            </w:r>
            <w:r w:rsidR="00260A5A">
              <w:rPr>
                <w:rFonts w:ascii="Times New Roman" w:hAnsi="Times New Roman" w:cs="Times New Roman"/>
                <w:sz w:val="24"/>
                <w:szCs w:val="24"/>
                <w:lang w:val="en-US"/>
              </w:rPr>
              <w:t xml:space="preserve">masyarakat </w:t>
            </w:r>
            <w:r w:rsidRPr="005F4B8B">
              <w:rPr>
                <w:rFonts w:ascii="Times New Roman" w:hAnsi="Times New Roman" w:cs="Times New Roman"/>
                <w:sz w:val="24"/>
                <w:szCs w:val="24"/>
                <w:lang w:val="en-US"/>
              </w:rPr>
              <w:t>tentang tujuan program</w:t>
            </w:r>
          </w:p>
          <w:p w:rsidR="004E3F8D" w:rsidRDefault="004E3F8D" w:rsidP="005F4B8B">
            <w:pPr>
              <w:ind w:left="411" w:hanging="176"/>
              <w:contextualSpacing/>
              <w:rPr>
                <w:rFonts w:ascii="Times New Roman" w:hAnsi="Times New Roman" w:cs="Times New Roman"/>
                <w:sz w:val="24"/>
                <w:szCs w:val="24"/>
                <w:lang w:val="en-US"/>
              </w:rPr>
            </w:pPr>
          </w:p>
          <w:p w:rsidR="004E3F8D" w:rsidRPr="005F4B8B" w:rsidRDefault="004E3F8D" w:rsidP="005F4B8B">
            <w:pPr>
              <w:pStyle w:val="ListParagraph"/>
              <w:numPr>
                <w:ilvl w:val="0"/>
                <w:numId w:val="20"/>
              </w:numPr>
              <w:ind w:left="411"/>
              <w:rPr>
                <w:rFonts w:ascii="Times New Roman" w:hAnsi="Times New Roman" w:cs="Times New Roman"/>
                <w:sz w:val="24"/>
                <w:szCs w:val="24"/>
                <w:lang w:val="en-US"/>
              </w:rPr>
            </w:pPr>
            <w:r w:rsidRPr="005F4B8B">
              <w:rPr>
                <w:rFonts w:ascii="Times New Roman" w:hAnsi="Times New Roman" w:cs="Times New Roman"/>
                <w:sz w:val="24"/>
                <w:szCs w:val="24"/>
                <w:lang w:val="en-US"/>
              </w:rPr>
              <w:t>Peranan pihak perusahaan</w:t>
            </w:r>
          </w:p>
          <w:p w:rsidR="00333C82" w:rsidRDefault="00333C82" w:rsidP="005F4B8B">
            <w:pPr>
              <w:ind w:left="411" w:hanging="176"/>
              <w:contextualSpacing/>
              <w:jc w:val="right"/>
              <w:rPr>
                <w:rFonts w:ascii="Times New Roman" w:hAnsi="Times New Roman" w:cs="Times New Roman"/>
                <w:sz w:val="24"/>
                <w:szCs w:val="24"/>
                <w:lang w:val="en-US"/>
              </w:rPr>
            </w:pPr>
          </w:p>
          <w:p w:rsidR="00252EE7" w:rsidRDefault="00252EE7" w:rsidP="005F4B8B">
            <w:pPr>
              <w:ind w:left="411" w:hanging="176"/>
              <w:contextualSpacing/>
              <w:jc w:val="right"/>
              <w:rPr>
                <w:rFonts w:ascii="Times New Roman" w:hAnsi="Times New Roman" w:cs="Times New Roman"/>
                <w:sz w:val="24"/>
                <w:szCs w:val="24"/>
                <w:lang w:val="en-US"/>
              </w:rPr>
            </w:pPr>
          </w:p>
          <w:p w:rsidR="005075D9" w:rsidRPr="005F4B8B" w:rsidRDefault="009C1A68" w:rsidP="005F4B8B">
            <w:pPr>
              <w:pStyle w:val="ListParagraph"/>
              <w:numPr>
                <w:ilvl w:val="0"/>
                <w:numId w:val="20"/>
              </w:numPr>
              <w:ind w:left="411"/>
              <w:rPr>
                <w:rFonts w:ascii="Times New Roman" w:hAnsi="Times New Roman" w:cs="Times New Roman"/>
                <w:sz w:val="24"/>
                <w:szCs w:val="24"/>
                <w:lang w:val="en-US"/>
              </w:rPr>
            </w:pPr>
            <w:r w:rsidRPr="005F4B8B">
              <w:rPr>
                <w:rFonts w:ascii="Times New Roman" w:hAnsi="Times New Roman" w:cs="Times New Roman"/>
                <w:sz w:val="24"/>
                <w:szCs w:val="24"/>
                <w:lang w:val="en-US"/>
              </w:rPr>
              <w:lastRenderedPageBreak/>
              <w:t>Memahami</w:t>
            </w:r>
            <w:r w:rsidR="00D53745" w:rsidRPr="005F4B8B">
              <w:rPr>
                <w:rFonts w:ascii="Times New Roman" w:hAnsi="Times New Roman" w:cs="Times New Roman"/>
                <w:sz w:val="24"/>
                <w:szCs w:val="24"/>
                <w:lang w:val="en-US"/>
              </w:rPr>
              <w:t xml:space="preserve"> cara menggunakan fasilitas yang diberikan</w:t>
            </w:r>
          </w:p>
          <w:p w:rsidR="00D53745" w:rsidRDefault="00D53745" w:rsidP="005F4B8B">
            <w:pPr>
              <w:ind w:left="411" w:hanging="176"/>
              <w:contextualSpacing/>
              <w:rPr>
                <w:rFonts w:ascii="Times New Roman" w:hAnsi="Times New Roman" w:cs="Times New Roman"/>
                <w:sz w:val="24"/>
                <w:szCs w:val="24"/>
                <w:lang w:val="en-US"/>
              </w:rPr>
            </w:pPr>
          </w:p>
          <w:p w:rsidR="00F60765" w:rsidRPr="005F4B8B" w:rsidRDefault="009C1A68" w:rsidP="005F4B8B">
            <w:pPr>
              <w:pStyle w:val="ListParagraph"/>
              <w:numPr>
                <w:ilvl w:val="0"/>
                <w:numId w:val="20"/>
              </w:numPr>
              <w:ind w:left="411"/>
              <w:rPr>
                <w:rFonts w:ascii="Times New Roman" w:hAnsi="Times New Roman" w:cs="Times New Roman"/>
                <w:sz w:val="24"/>
                <w:szCs w:val="24"/>
                <w:lang w:val="en-US"/>
              </w:rPr>
            </w:pPr>
            <w:r w:rsidRPr="005F4B8B">
              <w:rPr>
                <w:rFonts w:ascii="Times New Roman" w:hAnsi="Times New Roman" w:cs="Times New Roman"/>
                <w:sz w:val="24"/>
                <w:szCs w:val="24"/>
                <w:lang w:val="en-US"/>
              </w:rPr>
              <w:t>Memahami</w:t>
            </w:r>
            <w:r w:rsidR="00D53745" w:rsidRPr="005F4B8B">
              <w:rPr>
                <w:rFonts w:ascii="Times New Roman" w:hAnsi="Times New Roman" w:cs="Times New Roman"/>
                <w:sz w:val="24"/>
                <w:szCs w:val="24"/>
                <w:lang w:val="en-US"/>
              </w:rPr>
              <w:t xml:space="preserve"> </w:t>
            </w:r>
            <w:r w:rsidR="00D900C2" w:rsidRPr="005F4B8B">
              <w:rPr>
                <w:rFonts w:ascii="Times New Roman" w:hAnsi="Times New Roman" w:cs="Times New Roman"/>
                <w:sz w:val="24"/>
                <w:szCs w:val="24"/>
                <w:lang w:val="en-US"/>
              </w:rPr>
              <w:t xml:space="preserve"> cara </w:t>
            </w:r>
            <w:r w:rsidR="00D53745" w:rsidRPr="005F4B8B">
              <w:rPr>
                <w:rFonts w:ascii="Times New Roman" w:hAnsi="Times New Roman" w:cs="Times New Roman"/>
                <w:sz w:val="24"/>
                <w:szCs w:val="24"/>
                <w:lang w:val="en-US"/>
              </w:rPr>
              <w:t>merawat fasilitas</w:t>
            </w:r>
          </w:p>
          <w:p w:rsidR="009070FA" w:rsidRPr="00D53745" w:rsidRDefault="009070FA" w:rsidP="005F4B8B">
            <w:pPr>
              <w:ind w:left="411" w:hanging="176"/>
              <w:contextualSpacing/>
              <w:rPr>
                <w:rFonts w:ascii="Times New Roman" w:hAnsi="Times New Roman" w:cs="Times New Roman"/>
                <w:sz w:val="24"/>
                <w:szCs w:val="24"/>
                <w:lang w:val="en-US"/>
              </w:rPr>
            </w:pPr>
          </w:p>
          <w:p w:rsidR="007B33E0" w:rsidRPr="005F4B8B" w:rsidRDefault="00D900C2" w:rsidP="005F4B8B">
            <w:pPr>
              <w:pStyle w:val="ListParagraph"/>
              <w:numPr>
                <w:ilvl w:val="0"/>
                <w:numId w:val="20"/>
              </w:numPr>
              <w:ind w:left="411"/>
              <w:rPr>
                <w:rFonts w:ascii="Times New Roman" w:hAnsi="Times New Roman" w:cs="Times New Roman"/>
                <w:sz w:val="24"/>
                <w:szCs w:val="24"/>
                <w:lang w:val="en-US"/>
              </w:rPr>
            </w:pPr>
            <w:r w:rsidRPr="005F4B8B">
              <w:rPr>
                <w:rFonts w:ascii="Times New Roman" w:hAnsi="Times New Roman" w:cs="Times New Roman"/>
                <w:sz w:val="24"/>
                <w:szCs w:val="24"/>
                <w:lang w:val="en-US"/>
              </w:rPr>
              <w:t>Kemampuan dalam memahami isi yang disampaikan</w:t>
            </w:r>
          </w:p>
          <w:p w:rsidR="004E3F8D" w:rsidRDefault="004E3F8D" w:rsidP="00955AE3">
            <w:pPr>
              <w:contextualSpacing/>
              <w:rPr>
                <w:rFonts w:ascii="Times New Roman" w:hAnsi="Times New Roman" w:cs="Times New Roman"/>
                <w:sz w:val="24"/>
                <w:szCs w:val="24"/>
                <w:lang w:val="en-US"/>
              </w:rPr>
            </w:pPr>
          </w:p>
          <w:p w:rsidR="00F60765" w:rsidRPr="005F4B8B" w:rsidRDefault="00D900C2" w:rsidP="005F4B8B">
            <w:pPr>
              <w:pStyle w:val="ListParagraph"/>
              <w:numPr>
                <w:ilvl w:val="0"/>
                <w:numId w:val="20"/>
              </w:numPr>
              <w:ind w:left="411"/>
              <w:rPr>
                <w:rFonts w:ascii="Times New Roman" w:hAnsi="Times New Roman" w:cs="Times New Roman"/>
                <w:sz w:val="24"/>
                <w:szCs w:val="24"/>
                <w:lang w:val="en-US"/>
              </w:rPr>
            </w:pPr>
            <w:r w:rsidRPr="005F4B8B">
              <w:rPr>
                <w:rFonts w:ascii="Times New Roman" w:hAnsi="Times New Roman" w:cs="Times New Roman"/>
                <w:sz w:val="24"/>
                <w:szCs w:val="24"/>
                <w:lang w:val="en-US"/>
              </w:rPr>
              <w:t>Tingkat partisipasi dari masyarakat</w:t>
            </w:r>
          </w:p>
          <w:p w:rsidR="00D900C2" w:rsidRDefault="00D900C2" w:rsidP="005F4B8B">
            <w:pPr>
              <w:ind w:left="411" w:hanging="252"/>
              <w:contextualSpacing/>
              <w:rPr>
                <w:rFonts w:ascii="Times New Roman" w:hAnsi="Times New Roman" w:cs="Times New Roman"/>
                <w:sz w:val="24"/>
                <w:szCs w:val="24"/>
                <w:lang w:val="en-US"/>
              </w:rPr>
            </w:pPr>
          </w:p>
          <w:p w:rsidR="00D900C2" w:rsidRDefault="00D900C2" w:rsidP="005F4B8B">
            <w:pPr>
              <w:ind w:left="411" w:hanging="252"/>
              <w:contextualSpacing/>
              <w:rPr>
                <w:rFonts w:ascii="Times New Roman" w:hAnsi="Times New Roman" w:cs="Times New Roman"/>
                <w:sz w:val="24"/>
                <w:szCs w:val="24"/>
                <w:lang w:val="en-US"/>
              </w:rPr>
            </w:pPr>
          </w:p>
          <w:p w:rsidR="00D900C2" w:rsidRPr="005F4B8B" w:rsidRDefault="00D900C2" w:rsidP="005F4B8B">
            <w:pPr>
              <w:pStyle w:val="ListParagraph"/>
              <w:numPr>
                <w:ilvl w:val="0"/>
                <w:numId w:val="20"/>
              </w:numPr>
              <w:ind w:left="411"/>
              <w:rPr>
                <w:rFonts w:ascii="Times New Roman" w:hAnsi="Times New Roman" w:cs="Times New Roman"/>
                <w:sz w:val="24"/>
                <w:szCs w:val="24"/>
                <w:lang w:val="en-US"/>
              </w:rPr>
            </w:pPr>
            <w:r w:rsidRPr="005F4B8B">
              <w:rPr>
                <w:rFonts w:ascii="Times New Roman" w:hAnsi="Times New Roman" w:cs="Times New Roman"/>
                <w:sz w:val="24"/>
                <w:szCs w:val="24"/>
                <w:lang w:val="en-US"/>
              </w:rPr>
              <w:t>Penyampaian isi dari sosialisasi</w:t>
            </w:r>
          </w:p>
          <w:p w:rsidR="00D900C2" w:rsidRDefault="00D900C2" w:rsidP="005F4B8B">
            <w:pPr>
              <w:ind w:left="411" w:hanging="252"/>
              <w:contextualSpacing/>
              <w:rPr>
                <w:rFonts w:ascii="Times New Roman" w:hAnsi="Times New Roman" w:cs="Times New Roman"/>
                <w:sz w:val="24"/>
                <w:szCs w:val="24"/>
                <w:lang w:val="en-US"/>
              </w:rPr>
            </w:pPr>
          </w:p>
          <w:p w:rsidR="00D900C2" w:rsidRPr="005F4B8B" w:rsidRDefault="00D900C2" w:rsidP="005F4B8B">
            <w:pPr>
              <w:pStyle w:val="ListParagraph"/>
              <w:numPr>
                <w:ilvl w:val="0"/>
                <w:numId w:val="20"/>
              </w:numPr>
              <w:ind w:left="411"/>
              <w:rPr>
                <w:rFonts w:ascii="Times New Roman" w:hAnsi="Times New Roman" w:cs="Times New Roman"/>
                <w:sz w:val="24"/>
                <w:szCs w:val="24"/>
                <w:lang w:val="en-US"/>
              </w:rPr>
            </w:pPr>
            <w:r w:rsidRPr="005F4B8B">
              <w:rPr>
                <w:rFonts w:ascii="Times New Roman" w:hAnsi="Times New Roman" w:cs="Times New Roman"/>
                <w:sz w:val="24"/>
                <w:szCs w:val="24"/>
                <w:lang w:val="en-US"/>
              </w:rPr>
              <w:t>Kemampuan masyarakat dalam menyampaikan gagasan atau ide</w:t>
            </w:r>
          </w:p>
          <w:p w:rsidR="003B462E" w:rsidRPr="00F60765" w:rsidRDefault="003B462E" w:rsidP="005F4B8B">
            <w:pPr>
              <w:ind w:left="411" w:hanging="252"/>
              <w:contextualSpacing/>
              <w:rPr>
                <w:rFonts w:ascii="Times New Roman" w:hAnsi="Times New Roman" w:cs="Times New Roman"/>
                <w:sz w:val="24"/>
                <w:szCs w:val="24"/>
                <w:lang w:val="en-US"/>
              </w:rPr>
            </w:pPr>
          </w:p>
          <w:p w:rsidR="008E54CC" w:rsidRPr="005F4B8B" w:rsidRDefault="008E54CC" w:rsidP="005F4B8B">
            <w:pPr>
              <w:pStyle w:val="ListParagraph"/>
              <w:numPr>
                <w:ilvl w:val="0"/>
                <w:numId w:val="20"/>
              </w:numPr>
              <w:ind w:left="411"/>
              <w:rPr>
                <w:rFonts w:ascii="Times New Roman" w:hAnsi="Times New Roman" w:cs="Times New Roman"/>
                <w:sz w:val="24"/>
                <w:szCs w:val="24"/>
                <w:lang w:val="en-US"/>
              </w:rPr>
            </w:pPr>
            <w:r w:rsidRPr="005F4B8B">
              <w:rPr>
                <w:rFonts w:ascii="Times New Roman" w:hAnsi="Times New Roman" w:cs="Times New Roman"/>
                <w:sz w:val="24"/>
                <w:szCs w:val="24"/>
                <w:lang w:val="en-US"/>
              </w:rPr>
              <w:t>Efekifitas kegiatan pembersihan hulu mata air</w:t>
            </w:r>
          </w:p>
          <w:p w:rsidR="008E54CC" w:rsidRDefault="008E54CC" w:rsidP="005F4B8B">
            <w:pPr>
              <w:ind w:left="411" w:hanging="252"/>
              <w:rPr>
                <w:rFonts w:ascii="Times New Roman" w:hAnsi="Times New Roman" w:cs="Times New Roman"/>
                <w:sz w:val="24"/>
                <w:szCs w:val="24"/>
                <w:lang w:val="en-US"/>
              </w:rPr>
            </w:pPr>
          </w:p>
          <w:p w:rsidR="008E54CC" w:rsidRPr="005F4B8B" w:rsidRDefault="008E54CC" w:rsidP="005F4B8B">
            <w:pPr>
              <w:pStyle w:val="ListParagraph"/>
              <w:numPr>
                <w:ilvl w:val="0"/>
                <w:numId w:val="20"/>
              </w:numPr>
              <w:ind w:left="411"/>
              <w:rPr>
                <w:rFonts w:ascii="Times New Roman" w:hAnsi="Times New Roman" w:cs="Times New Roman"/>
                <w:sz w:val="24"/>
                <w:szCs w:val="24"/>
                <w:lang w:val="en-US"/>
              </w:rPr>
            </w:pPr>
            <w:r w:rsidRPr="005F4B8B">
              <w:rPr>
                <w:rFonts w:ascii="Times New Roman" w:hAnsi="Times New Roman" w:cs="Times New Roman"/>
                <w:sz w:val="24"/>
                <w:szCs w:val="24"/>
                <w:lang w:val="en-US"/>
              </w:rPr>
              <w:t>Perubahan setelah dilakukanya pembersihan hulu mata air</w:t>
            </w:r>
          </w:p>
          <w:p w:rsidR="008E54CC" w:rsidRDefault="008E54CC" w:rsidP="005F4B8B">
            <w:pPr>
              <w:ind w:left="411" w:hanging="252"/>
              <w:rPr>
                <w:rFonts w:ascii="Times New Roman" w:hAnsi="Times New Roman" w:cs="Times New Roman"/>
                <w:sz w:val="24"/>
                <w:szCs w:val="24"/>
                <w:lang w:val="en-US"/>
              </w:rPr>
            </w:pPr>
          </w:p>
          <w:p w:rsidR="008E54CC" w:rsidRPr="005F4B8B" w:rsidRDefault="008E54CC" w:rsidP="005F4B8B">
            <w:pPr>
              <w:pStyle w:val="ListParagraph"/>
              <w:numPr>
                <w:ilvl w:val="0"/>
                <w:numId w:val="20"/>
              </w:numPr>
              <w:ind w:left="411"/>
              <w:rPr>
                <w:rFonts w:ascii="Times New Roman" w:hAnsi="Times New Roman" w:cs="Times New Roman"/>
                <w:sz w:val="24"/>
                <w:szCs w:val="24"/>
                <w:lang w:val="en-US"/>
              </w:rPr>
            </w:pPr>
            <w:r w:rsidRPr="005F4B8B">
              <w:rPr>
                <w:rFonts w:ascii="Times New Roman" w:hAnsi="Times New Roman" w:cs="Times New Roman"/>
                <w:sz w:val="24"/>
                <w:szCs w:val="24"/>
                <w:lang w:val="en-US"/>
              </w:rPr>
              <w:t>Perubahan akses jalan ke mata air</w:t>
            </w:r>
          </w:p>
          <w:p w:rsidR="008E54CC" w:rsidRDefault="008E54CC" w:rsidP="005F4B8B">
            <w:pPr>
              <w:ind w:left="411" w:hanging="252"/>
              <w:rPr>
                <w:rFonts w:ascii="Times New Roman" w:hAnsi="Times New Roman" w:cs="Times New Roman"/>
                <w:sz w:val="24"/>
                <w:szCs w:val="24"/>
                <w:lang w:val="en-US"/>
              </w:rPr>
            </w:pPr>
          </w:p>
          <w:p w:rsidR="003B462E" w:rsidRDefault="008E54CC" w:rsidP="00985D86">
            <w:pPr>
              <w:pStyle w:val="ListParagraph"/>
              <w:numPr>
                <w:ilvl w:val="0"/>
                <w:numId w:val="20"/>
              </w:numPr>
              <w:ind w:left="411"/>
              <w:rPr>
                <w:rFonts w:ascii="Times New Roman" w:hAnsi="Times New Roman" w:cs="Times New Roman"/>
                <w:sz w:val="24"/>
                <w:szCs w:val="24"/>
                <w:lang w:val="en-US"/>
              </w:rPr>
            </w:pPr>
            <w:r w:rsidRPr="005F4B8B">
              <w:rPr>
                <w:rFonts w:ascii="Times New Roman" w:hAnsi="Times New Roman" w:cs="Times New Roman"/>
                <w:sz w:val="24"/>
                <w:szCs w:val="24"/>
                <w:lang w:val="en-US"/>
              </w:rPr>
              <w:t xml:space="preserve">Perubahan di wilayah mata air  </w:t>
            </w:r>
          </w:p>
          <w:p w:rsidR="00955AE3" w:rsidRDefault="00955AE3" w:rsidP="00955AE3">
            <w:pPr>
              <w:rPr>
                <w:rFonts w:ascii="Times New Roman" w:hAnsi="Times New Roman" w:cs="Times New Roman"/>
                <w:sz w:val="24"/>
                <w:szCs w:val="24"/>
                <w:lang w:val="en-US"/>
              </w:rPr>
            </w:pPr>
          </w:p>
          <w:p w:rsidR="00C37EEB" w:rsidRPr="00955AE3" w:rsidRDefault="00C37EEB" w:rsidP="00955AE3">
            <w:pPr>
              <w:rPr>
                <w:rFonts w:ascii="Times New Roman" w:hAnsi="Times New Roman" w:cs="Times New Roman"/>
                <w:sz w:val="24"/>
                <w:szCs w:val="24"/>
                <w:lang w:val="en-US"/>
              </w:rPr>
            </w:pPr>
          </w:p>
          <w:p w:rsidR="003B462E" w:rsidRDefault="004E3F8D" w:rsidP="005F4B8B">
            <w:pPr>
              <w:pStyle w:val="ListParagraph"/>
              <w:numPr>
                <w:ilvl w:val="0"/>
                <w:numId w:val="20"/>
              </w:numPr>
              <w:ind w:left="411"/>
              <w:rPr>
                <w:rFonts w:ascii="Times New Roman" w:hAnsi="Times New Roman" w:cs="Times New Roman"/>
                <w:sz w:val="24"/>
                <w:szCs w:val="24"/>
                <w:lang w:val="en-US"/>
              </w:rPr>
            </w:pPr>
            <w:r w:rsidRPr="005F4B8B">
              <w:rPr>
                <w:rFonts w:ascii="Times New Roman" w:hAnsi="Times New Roman" w:cs="Times New Roman"/>
                <w:sz w:val="24"/>
                <w:szCs w:val="24"/>
                <w:lang w:val="en-US"/>
              </w:rPr>
              <w:t>Penggunan hasil yang di dapat dari penjualan air bersih</w:t>
            </w:r>
          </w:p>
          <w:p w:rsidR="00A91E40" w:rsidRDefault="00A91E40" w:rsidP="00A91E40">
            <w:pPr>
              <w:pStyle w:val="ListParagraph"/>
              <w:ind w:left="411"/>
              <w:rPr>
                <w:rFonts w:ascii="Times New Roman" w:hAnsi="Times New Roman" w:cs="Times New Roman"/>
                <w:sz w:val="24"/>
                <w:szCs w:val="24"/>
                <w:lang w:val="en-US"/>
              </w:rPr>
            </w:pPr>
          </w:p>
          <w:p w:rsidR="00EC5FA2" w:rsidRDefault="00EC5FA2" w:rsidP="00A91E40">
            <w:pPr>
              <w:pStyle w:val="ListParagraph"/>
              <w:ind w:left="411"/>
              <w:rPr>
                <w:rFonts w:ascii="Times New Roman" w:hAnsi="Times New Roman" w:cs="Times New Roman"/>
                <w:sz w:val="24"/>
                <w:szCs w:val="24"/>
                <w:lang w:val="en-US"/>
              </w:rPr>
            </w:pPr>
          </w:p>
          <w:p w:rsidR="00EC5FA2" w:rsidRDefault="00EC5FA2" w:rsidP="00A91E40">
            <w:pPr>
              <w:pStyle w:val="ListParagraph"/>
              <w:ind w:left="411"/>
              <w:rPr>
                <w:rFonts w:ascii="Times New Roman" w:hAnsi="Times New Roman" w:cs="Times New Roman"/>
                <w:sz w:val="24"/>
                <w:szCs w:val="24"/>
                <w:lang w:val="en-US"/>
              </w:rPr>
            </w:pPr>
          </w:p>
          <w:p w:rsidR="00EC5FA2" w:rsidRDefault="00EC5FA2" w:rsidP="00A91E40">
            <w:pPr>
              <w:pStyle w:val="ListParagraph"/>
              <w:ind w:left="411"/>
              <w:rPr>
                <w:rFonts w:ascii="Times New Roman" w:hAnsi="Times New Roman" w:cs="Times New Roman"/>
                <w:sz w:val="24"/>
                <w:szCs w:val="24"/>
                <w:lang w:val="en-US"/>
              </w:rPr>
            </w:pPr>
          </w:p>
          <w:p w:rsidR="002B65EE" w:rsidRDefault="00A91E40" w:rsidP="005F4B8B">
            <w:pPr>
              <w:pStyle w:val="ListParagraph"/>
              <w:numPr>
                <w:ilvl w:val="0"/>
                <w:numId w:val="20"/>
              </w:numPr>
              <w:ind w:left="411"/>
              <w:rPr>
                <w:rFonts w:ascii="Times New Roman" w:hAnsi="Times New Roman" w:cs="Times New Roman"/>
                <w:sz w:val="24"/>
                <w:szCs w:val="24"/>
                <w:lang w:val="en-US"/>
              </w:rPr>
            </w:pPr>
            <w:r>
              <w:rPr>
                <w:rFonts w:ascii="Times New Roman" w:hAnsi="Times New Roman" w:cs="Times New Roman"/>
                <w:sz w:val="24"/>
                <w:szCs w:val="24"/>
                <w:lang w:val="en-US"/>
              </w:rPr>
              <w:t>Kemampuan membeli kebutuhan sehari hari</w:t>
            </w:r>
          </w:p>
          <w:p w:rsidR="00A91E40" w:rsidRPr="00A91E40" w:rsidRDefault="00A91E40" w:rsidP="00A91E40">
            <w:pPr>
              <w:pStyle w:val="ListParagraph"/>
              <w:rPr>
                <w:rFonts w:ascii="Times New Roman" w:hAnsi="Times New Roman" w:cs="Times New Roman"/>
                <w:sz w:val="24"/>
                <w:szCs w:val="24"/>
                <w:lang w:val="en-US"/>
              </w:rPr>
            </w:pPr>
          </w:p>
          <w:p w:rsidR="00A91E40" w:rsidRDefault="00A91E40" w:rsidP="005F4B8B">
            <w:pPr>
              <w:pStyle w:val="ListParagraph"/>
              <w:numPr>
                <w:ilvl w:val="0"/>
                <w:numId w:val="20"/>
              </w:numPr>
              <w:ind w:left="411"/>
              <w:rPr>
                <w:rFonts w:ascii="Times New Roman" w:hAnsi="Times New Roman" w:cs="Times New Roman"/>
                <w:sz w:val="24"/>
                <w:szCs w:val="24"/>
                <w:lang w:val="en-US"/>
              </w:rPr>
            </w:pPr>
            <w:r>
              <w:rPr>
                <w:rFonts w:ascii="Times New Roman" w:hAnsi="Times New Roman" w:cs="Times New Roman"/>
                <w:sz w:val="24"/>
                <w:szCs w:val="24"/>
                <w:lang w:val="en-US"/>
              </w:rPr>
              <w:t>Kemampuan dalam membayar pendidikan anak</w:t>
            </w:r>
          </w:p>
          <w:p w:rsidR="00A91E40" w:rsidRPr="00A91E40" w:rsidRDefault="00A91E40" w:rsidP="00A91E40">
            <w:pPr>
              <w:pStyle w:val="ListParagraph"/>
              <w:rPr>
                <w:rFonts w:ascii="Times New Roman" w:hAnsi="Times New Roman" w:cs="Times New Roman"/>
                <w:sz w:val="24"/>
                <w:szCs w:val="24"/>
                <w:lang w:val="en-US"/>
              </w:rPr>
            </w:pPr>
          </w:p>
          <w:p w:rsidR="00A91E40" w:rsidRPr="005F4B8B" w:rsidRDefault="00A91E40" w:rsidP="005F4B8B">
            <w:pPr>
              <w:pStyle w:val="ListParagraph"/>
              <w:numPr>
                <w:ilvl w:val="0"/>
                <w:numId w:val="20"/>
              </w:numPr>
              <w:ind w:left="411"/>
              <w:rPr>
                <w:rFonts w:ascii="Times New Roman" w:hAnsi="Times New Roman" w:cs="Times New Roman"/>
                <w:sz w:val="24"/>
                <w:szCs w:val="24"/>
                <w:lang w:val="en-US"/>
              </w:rPr>
            </w:pPr>
            <w:r>
              <w:rPr>
                <w:rFonts w:ascii="Times New Roman" w:hAnsi="Times New Roman" w:cs="Times New Roman"/>
                <w:sz w:val="24"/>
                <w:szCs w:val="24"/>
                <w:lang w:val="en-US"/>
              </w:rPr>
              <w:t xml:space="preserve">Kemampuan dalam </w:t>
            </w:r>
            <w:r w:rsidR="00C23E7D">
              <w:rPr>
                <w:rFonts w:ascii="Times New Roman" w:hAnsi="Times New Roman" w:cs="Times New Roman"/>
                <w:sz w:val="24"/>
                <w:szCs w:val="24"/>
                <w:lang w:val="en-US"/>
              </w:rPr>
              <w:t>menabung</w:t>
            </w:r>
            <w:r w:rsidR="00955AE3">
              <w:rPr>
                <w:rFonts w:ascii="Times New Roman" w:hAnsi="Times New Roman" w:cs="Times New Roman"/>
                <w:sz w:val="24"/>
                <w:szCs w:val="24"/>
                <w:lang w:val="en-US"/>
              </w:rPr>
              <w:t xml:space="preserve"> dari</w:t>
            </w:r>
            <w:r w:rsidR="00C23E7D">
              <w:rPr>
                <w:rFonts w:ascii="Times New Roman" w:hAnsi="Times New Roman" w:cs="Times New Roman"/>
                <w:sz w:val="24"/>
                <w:szCs w:val="24"/>
                <w:lang w:val="en-US"/>
              </w:rPr>
              <w:t xml:space="preserve"> </w:t>
            </w:r>
            <w:r w:rsidR="00955AE3">
              <w:rPr>
                <w:rFonts w:ascii="Times New Roman" w:hAnsi="Times New Roman" w:cs="Times New Roman"/>
                <w:sz w:val="24"/>
                <w:szCs w:val="24"/>
                <w:lang w:val="en-US"/>
              </w:rPr>
              <w:t>hasil pendapatan</w:t>
            </w:r>
          </w:p>
          <w:p w:rsidR="004E3F8D" w:rsidRDefault="004E3F8D" w:rsidP="00955AE3">
            <w:pPr>
              <w:rPr>
                <w:rFonts w:ascii="Times New Roman" w:hAnsi="Times New Roman" w:cs="Times New Roman"/>
                <w:sz w:val="24"/>
                <w:szCs w:val="24"/>
                <w:lang w:val="en-US"/>
              </w:rPr>
            </w:pPr>
          </w:p>
          <w:p w:rsidR="003B462E" w:rsidRPr="005F4B8B" w:rsidRDefault="003B462E" w:rsidP="005F4B8B">
            <w:pPr>
              <w:pStyle w:val="ListParagraph"/>
              <w:numPr>
                <w:ilvl w:val="0"/>
                <w:numId w:val="20"/>
              </w:numPr>
              <w:ind w:left="411"/>
              <w:rPr>
                <w:rFonts w:ascii="Times New Roman" w:hAnsi="Times New Roman" w:cs="Times New Roman"/>
                <w:sz w:val="24"/>
                <w:szCs w:val="24"/>
                <w:lang w:val="en-US"/>
              </w:rPr>
            </w:pPr>
            <w:r w:rsidRPr="005F4B8B">
              <w:rPr>
                <w:rFonts w:ascii="Times New Roman" w:hAnsi="Times New Roman" w:cs="Times New Roman"/>
                <w:sz w:val="24"/>
                <w:szCs w:val="24"/>
                <w:lang w:val="en-US"/>
              </w:rPr>
              <w:t>Pemanfaatan lahan</w:t>
            </w:r>
            <w:r w:rsidR="00D33D84" w:rsidRPr="005F4B8B">
              <w:rPr>
                <w:rFonts w:ascii="Times New Roman" w:hAnsi="Times New Roman" w:cs="Times New Roman"/>
                <w:sz w:val="24"/>
                <w:szCs w:val="24"/>
                <w:lang w:val="en-US"/>
              </w:rPr>
              <w:t xml:space="preserve"> di sekitar mata air</w:t>
            </w:r>
          </w:p>
          <w:p w:rsidR="004E3F8D" w:rsidRDefault="004E3F8D" w:rsidP="005F4B8B">
            <w:pPr>
              <w:ind w:left="411" w:hanging="252"/>
              <w:rPr>
                <w:rFonts w:ascii="Times New Roman" w:hAnsi="Times New Roman" w:cs="Times New Roman"/>
                <w:sz w:val="24"/>
                <w:szCs w:val="24"/>
                <w:lang w:val="en-US"/>
              </w:rPr>
            </w:pPr>
          </w:p>
          <w:p w:rsidR="004E3F8D" w:rsidRPr="005F4B8B" w:rsidRDefault="0009223F" w:rsidP="005F4B8B">
            <w:pPr>
              <w:pStyle w:val="ListParagraph"/>
              <w:numPr>
                <w:ilvl w:val="0"/>
                <w:numId w:val="20"/>
              </w:numPr>
              <w:ind w:left="411"/>
              <w:rPr>
                <w:rFonts w:ascii="Times New Roman" w:hAnsi="Times New Roman" w:cs="Times New Roman"/>
                <w:sz w:val="24"/>
                <w:szCs w:val="24"/>
                <w:lang w:val="en-US"/>
              </w:rPr>
            </w:pPr>
            <w:r w:rsidRPr="005F4B8B">
              <w:rPr>
                <w:rFonts w:ascii="Times New Roman" w:hAnsi="Times New Roman" w:cs="Times New Roman"/>
                <w:sz w:val="24"/>
                <w:szCs w:val="24"/>
                <w:lang w:val="en-US"/>
              </w:rPr>
              <w:t>Kebiasaan dalam membuang sampah pada tempatnya</w:t>
            </w:r>
          </w:p>
          <w:p w:rsidR="00720369" w:rsidRDefault="00720369" w:rsidP="00955AE3">
            <w:pPr>
              <w:rPr>
                <w:rFonts w:ascii="Times New Roman" w:hAnsi="Times New Roman" w:cs="Times New Roman"/>
                <w:sz w:val="24"/>
                <w:szCs w:val="24"/>
                <w:lang w:val="en-US"/>
              </w:rPr>
            </w:pPr>
          </w:p>
          <w:p w:rsidR="002C3FF4" w:rsidRPr="005F4B8B" w:rsidRDefault="0009223F" w:rsidP="005F4B8B">
            <w:pPr>
              <w:pStyle w:val="ListParagraph"/>
              <w:numPr>
                <w:ilvl w:val="0"/>
                <w:numId w:val="20"/>
              </w:numPr>
              <w:ind w:left="411"/>
              <w:rPr>
                <w:rFonts w:ascii="Times New Roman" w:hAnsi="Times New Roman" w:cs="Times New Roman"/>
                <w:sz w:val="24"/>
                <w:szCs w:val="24"/>
                <w:lang w:val="en-US"/>
              </w:rPr>
            </w:pPr>
            <w:r w:rsidRPr="005F4B8B">
              <w:rPr>
                <w:rFonts w:ascii="Times New Roman" w:hAnsi="Times New Roman" w:cs="Times New Roman"/>
                <w:sz w:val="24"/>
                <w:szCs w:val="24"/>
                <w:lang w:val="en-US"/>
              </w:rPr>
              <w:t>Kemampuan dalam menjaga lingkungan</w:t>
            </w:r>
          </w:p>
          <w:p w:rsidR="00720369" w:rsidRDefault="00720369" w:rsidP="005F4B8B">
            <w:pPr>
              <w:ind w:left="411" w:hanging="252"/>
              <w:rPr>
                <w:rFonts w:ascii="Times New Roman" w:hAnsi="Times New Roman" w:cs="Times New Roman"/>
                <w:sz w:val="24"/>
                <w:szCs w:val="24"/>
                <w:lang w:val="en-US"/>
              </w:rPr>
            </w:pPr>
          </w:p>
          <w:p w:rsidR="002C3FF4" w:rsidRPr="005F4B8B" w:rsidRDefault="00F707BD" w:rsidP="005F4B8B">
            <w:pPr>
              <w:pStyle w:val="ListParagraph"/>
              <w:numPr>
                <w:ilvl w:val="0"/>
                <w:numId w:val="20"/>
              </w:numPr>
              <w:ind w:left="411"/>
              <w:rPr>
                <w:rFonts w:ascii="Times New Roman" w:hAnsi="Times New Roman" w:cs="Times New Roman"/>
                <w:sz w:val="24"/>
                <w:szCs w:val="24"/>
                <w:lang w:val="en-US"/>
              </w:rPr>
            </w:pPr>
            <w:r w:rsidRPr="005F4B8B">
              <w:rPr>
                <w:rFonts w:ascii="Times New Roman" w:hAnsi="Times New Roman" w:cs="Times New Roman"/>
                <w:sz w:val="24"/>
                <w:szCs w:val="24"/>
                <w:lang w:val="en-US"/>
              </w:rPr>
              <w:t xml:space="preserve">Interaksi antar masyarakat </w:t>
            </w:r>
            <w:r w:rsidR="00BD3D15" w:rsidRPr="005F4B8B">
              <w:rPr>
                <w:rFonts w:ascii="Times New Roman" w:hAnsi="Times New Roman" w:cs="Times New Roman"/>
                <w:sz w:val="24"/>
                <w:szCs w:val="24"/>
                <w:lang w:val="en-US"/>
              </w:rPr>
              <w:t xml:space="preserve"> sekitar</w:t>
            </w:r>
          </w:p>
          <w:p w:rsidR="002C3FF4" w:rsidRDefault="002C3FF4" w:rsidP="005F4B8B">
            <w:pPr>
              <w:ind w:left="411" w:hanging="252"/>
              <w:rPr>
                <w:rFonts w:ascii="Times New Roman" w:hAnsi="Times New Roman" w:cs="Times New Roman"/>
                <w:sz w:val="24"/>
                <w:szCs w:val="24"/>
                <w:lang w:val="en-US"/>
              </w:rPr>
            </w:pPr>
          </w:p>
          <w:p w:rsidR="00BD3D15" w:rsidRDefault="00F707BD" w:rsidP="005F4B8B">
            <w:pPr>
              <w:pStyle w:val="ListParagraph"/>
              <w:numPr>
                <w:ilvl w:val="0"/>
                <w:numId w:val="20"/>
              </w:numPr>
              <w:ind w:left="411"/>
              <w:rPr>
                <w:rFonts w:ascii="Times New Roman" w:hAnsi="Times New Roman" w:cs="Times New Roman"/>
                <w:sz w:val="24"/>
                <w:szCs w:val="24"/>
                <w:lang w:val="en-US"/>
              </w:rPr>
            </w:pPr>
            <w:r w:rsidRPr="005F4B8B">
              <w:rPr>
                <w:rFonts w:ascii="Times New Roman" w:hAnsi="Times New Roman" w:cs="Times New Roman"/>
                <w:sz w:val="24"/>
                <w:szCs w:val="24"/>
                <w:lang w:val="en-US"/>
              </w:rPr>
              <w:t>Komunikasi antar masyarkat</w:t>
            </w:r>
            <w:r w:rsidR="00BD3D15" w:rsidRPr="005F4B8B">
              <w:rPr>
                <w:rFonts w:ascii="Times New Roman" w:hAnsi="Times New Roman" w:cs="Times New Roman"/>
                <w:sz w:val="24"/>
                <w:szCs w:val="24"/>
                <w:lang w:val="en-US"/>
              </w:rPr>
              <w:t xml:space="preserve"> sekitar</w:t>
            </w:r>
          </w:p>
          <w:p w:rsidR="00955AE3" w:rsidRPr="00955AE3" w:rsidRDefault="00955AE3" w:rsidP="00955AE3">
            <w:pPr>
              <w:pStyle w:val="ListParagraph"/>
              <w:rPr>
                <w:rFonts w:ascii="Times New Roman" w:hAnsi="Times New Roman" w:cs="Times New Roman"/>
                <w:sz w:val="24"/>
                <w:szCs w:val="24"/>
                <w:lang w:val="en-US"/>
              </w:rPr>
            </w:pPr>
          </w:p>
          <w:p w:rsidR="00955AE3" w:rsidRPr="00955AE3" w:rsidRDefault="00955AE3" w:rsidP="00955AE3">
            <w:pPr>
              <w:pStyle w:val="ListParagraph"/>
              <w:numPr>
                <w:ilvl w:val="0"/>
                <w:numId w:val="20"/>
              </w:numPr>
              <w:ind w:left="411"/>
              <w:rPr>
                <w:rFonts w:ascii="Times New Roman" w:hAnsi="Times New Roman" w:cs="Times New Roman"/>
                <w:sz w:val="24"/>
                <w:szCs w:val="24"/>
                <w:lang w:val="en-US"/>
              </w:rPr>
            </w:pPr>
            <w:r>
              <w:rPr>
                <w:rFonts w:ascii="Times New Roman" w:hAnsi="Times New Roman" w:cs="Times New Roman"/>
                <w:sz w:val="24"/>
                <w:szCs w:val="24"/>
                <w:lang w:val="en-US"/>
              </w:rPr>
              <w:t>Rasa tanggung jawab terhadap lingkungan</w:t>
            </w:r>
          </w:p>
          <w:p w:rsidR="00BD3D15" w:rsidRDefault="00BD3D15" w:rsidP="005F4B8B">
            <w:pPr>
              <w:ind w:left="411"/>
              <w:rPr>
                <w:rFonts w:ascii="Times New Roman" w:hAnsi="Times New Roman" w:cs="Times New Roman"/>
                <w:sz w:val="24"/>
                <w:szCs w:val="24"/>
                <w:lang w:val="en-US"/>
              </w:rPr>
            </w:pPr>
          </w:p>
          <w:p w:rsidR="002C3FF4" w:rsidRPr="005F4B8B" w:rsidRDefault="00720369" w:rsidP="005F4B8B">
            <w:pPr>
              <w:pStyle w:val="ListParagraph"/>
              <w:numPr>
                <w:ilvl w:val="0"/>
                <w:numId w:val="20"/>
              </w:numPr>
              <w:ind w:left="411"/>
              <w:rPr>
                <w:rFonts w:ascii="Times New Roman" w:hAnsi="Times New Roman" w:cs="Times New Roman"/>
                <w:sz w:val="24"/>
                <w:szCs w:val="24"/>
                <w:lang w:val="en-US"/>
              </w:rPr>
            </w:pPr>
            <w:r w:rsidRPr="005F4B8B">
              <w:rPr>
                <w:rFonts w:ascii="Times New Roman" w:hAnsi="Times New Roman" w:cs="Times New Roman"/>
                <w:sz w:val="24"/>
                <w:szCs w:val="24"/>
                <w:lang w:val="en-US"/>
              </w:rPr>
              <w:t>Go</w:t>
            </w:r>
            <w:r w:rsidR="00F707BD" w:rsidRPr="005F4B8B">
              <w:rPr>
                <w:rFonts w:ascii="Times New Roman" w:hAnsi="Times New Roman" w:cs="Times New Roman"/>
                <w:sz w:val="24"/>
                <w:szCs w:val="24"/>
                <w:lang w:val="en-US"/>
              </w:rPr>
              <w:t xml:space="preserve">tong royong </w:t>
            </w:r>
            <w:r w:rsidRPr="005F4B8B">
              <w:rPr>
                <w:rFonts w:ascii="Times New Roman" w:hAnsi="Times New Roman" w:cs="Times New Roman"/>
                <w:sz w:val="24"/>
                <w:szCs w:val="24"/>
                <w:lang w:val="en-US"/>
              </w:rPr>
              <w:t xml:space="preserve"> pada saat pelaksanaan program</w:t>
            </w:r>
          </w:p>
          <w:p w:rsidR="002C3FF4" w:rsidRDefault="002C3FF4" w:rsidP="005F4B8B">
            <w:pPr>
              <w:ind w:left="411" w:hanging="252"/>
              <w:rPr>
                <w:rFonts w:ascii="Times New Roman" w:hAnsi="Times New Roman" w:cs="Times New Roman"/>
                <w:sz w:val="24"/>
                <w:szCs w:val="24"/>
                <w:lang w:val="en-US"/>
              </w:rPr>
            </w:pPr>
          </w:p>
          <w:p w:rsidR="00161995" w:rsidRPr="008A64B5" w:rsidRDefault="008A64B5" w:rsidP="00720369">
            <w:pPr>
              <w:pStyle w:val="ListParagraph"/>
              <w:numPr>
                <w:ilvl w:val="0"/>
                <w:numId w:val="20"/>
              </w:numPr>
              <w:ind w:left="411"/>
              <w:rPr>
                <w:rFonts w:ascii="Times New Roman" w:hAnsi="Times New Roman" w:cs="Times New Roman"/>
                <w:sz w:val="24"/>
                <w:szCs w:val="24"/>
                <w:lang w:val="en-US"/>
              </w:rPr>
            </w:pPr>
            <w:r>
              <w:rPr>
                <w:rFonts w:ascii="Times New Roman" w:hAnsi="Times New Roman" w:cs="Times New Roman"/>
                <w:sz w:val="24"/>
                <w:szCs w:val="24"/>
                <w:lang w:val="en-US"/>
              </w:rPr>
              <w:t>Partisipasi masyarakat dalam program</w:t>
            </w:r>
          </w:p>
        </w:tc>
      </w:tr>
    </w:tbl>
    <w:p w:rsidR="00B70773" w:rsidRDefault="00B70773" w:rsidP="00B64F8A">
      <w:pPr>
        <w:spacing w:after="0" w:line="480" w:lineRule="auto"/>
        <w:contextualSpacing/>
        <w:jc w:val="both"/>
        <w:rPr>
          <w:rFonts w:ascii="Times New Roman" w:hAnsi="Times New Roman" w:cs="Times New Roman"/>
          <w:b/>
          <w:sz w:val="24"/>
          <w:szCs w:val="24"/>
          <w:lang w:val="en-US"/>
        </w:rPr>
      </w:pPr>
    </w:p>
    <w:p w:rsidR="00122320" w:rsidRDefault="00122320" w:rsidP="00B64F8A">
      <w:pPr>
        <w:spacing w:after="0" w:line="480" w:lineRule="auto"/>
        <w:contextualSpacing/>
        <w:jc w:val="both"/>
        <w:rPr>
          <w:rFonts w:ascii="Times New Roman" w:hAnsi="Times New Roman" w:cs="Times New Roman"/>
          <w:b/>
          <w:sz w:val="24"/>
          <w:szCs w:val="24"/>
          <w:lang w:val="en-US"/>
        </w:rPr>
      </w:pPr>
    </w:p>
    <w:p w:rsidR="005D4C7E" w:rsidRPr="00F61DAA" w:rsidRDefault="00AD04BD" w:rsidP="00B64F8A">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5D4C7E" w:rsidRPr="00F61DAA">
        <w:rPr>
          <w:rFonts w:ascii="Times New Roman" w:hAnsi="Times New Roman" w:cs="Times New Roman"/>
          <w:b/>
          <w:sz w:val="24"/>
          <w:szCs w:val="24"/>
        </w:rPr>
        <w:t>.</w:t>
      </w:r>
      <w:r>
        <w:rPr>
          <w:rFonts w:ascii="Times New Roman" w:hAnsi="Times New Roman" w:cs="Times New Roman"/>
          <w:b/>
          <w:sz w:val="24"/>
          <w:szCs w:val="24"/>
        </w:rPr>
        <w:t>7</w:t>
      </w:r>
      <w:r w:rsidR="005D4C7E" w:rsidRPr="00F61DAA">
        <w:rPr>
          <w:rFonts w:ascii="Times New Roman" w:hAnsi="Times New Roman" w:cs="Times New Roman"/>
          <w:b/>
          <w:sz w:val="24"/>
          <w:szCs w:val="24"/>
        </w:rPr>
        <w:t xml:space="preserve"> Metode Penelitian dan Teknik Pengumpulan Data</w:t>
      </w:r>
    </w:p>
    <w:p w:rsidR="005D4C7E" w:rsidRPr="00F61DAA" w:rsidRDefault="005D4C7E" w:rsidP="00B64F8A">
      <w:pPr>
        <w:spacing w:after="0" w:line="480" w:lineRule="auto"/>
        <w:contextualSpacing/>
        <w:jc w:val="both"/>
        <w:rPr>
          <w:rFonts w:ascii="Times New Roman" w:hAnsi="Times New Roman" w:cs="Times New Roman"/>
          <w:b/>
          <w:sz w:val="24"/>
          <w:szCs w:val="24"/>
        </w:rPr>
      </w:pPr>
      <w:r w:rsidRPr="00F61DAA">
        <w:rPr>
          <w:rFonts w:ascii="Times New Roman" w:hAnsi="Times New Roman" w:cs="Times New Roman"/>
          <w:b/>
          <w:sz w:val="24"/>
          <w:szCs w:val="24"/>
        </w:rPr>
        <w:t>1.</w:t>
      </w:r>
      <w:r w:rsidR="00AD04BD">
        <w:rPr>
          <w:rFonts w:ascii="Times New Roman" w:hAnsi="Times New Roman" w:cs="Times New Roman"/>
          <w:b/>
          <w:sz w:val="24"/>
          <w:szCs w:val="24"/>
        </w:rPr>
        <w:t>7.1</w:t>
      </w:r>
      <w:r w:rsidRPr="00F61DAA">
        <w:rPr>
          <w:rFonts w:ascii="Times New Roman" w:hAnsi="Times New Roman" w:cs="Times New Roman"/>
          <w:b/>
          <w:sz w:val="24"/>
          <w:szCs w:val="24"/>
        </w:rPr>
        <w:t xml:space="preserve"> Metode Penelitian</w:t>
      </w:r>
    </w:p>
    <w:p w:rsidR="005D4C7E" w:rsidRDefault="005D4C7E" w:rsidP="00B64F8A">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5D4C7E">
        <w:rPr>
          <w:rFonts w:ascii="Times New Roman" w:hAnsi="Times New Roman" w:cs="Times New Roman"/>
          <w:sz w:val="24"/>
          <w:szCs w:val="24"/>
        </w:rPr>
        <w:t>Metode penelitian yang digunakan dalam penelitian ini adalah metode yang bersifat Deskriftif Analisis, yaitu suatu metode yang bertujuan untuk menggambatkan kondisi yang sebenarnya pada saat penelitian berupa gambaran sifat-sifat serta hubungan-hubungan antara fenomena yang diselidiki. Data yang diperoleh mula-mula dikumpulkan kemudian dianalisis dan diinterpretasikan guna menguji kebenaran hipotesis yang diajukan.</w:t>
      </w:r>
    </w:p>
    <w:p w:rsidR="005D4C7E" w:rsidRPr="00F61DAA" w:rsidRDefault="00AD04BD" w:rsidP="00B64F8A">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1</w:t>
      </w:r>
      <w:r w:rsidR="005D4C7E" w:rsidRPr="00F61DAA">
        <w:rPr>
          <w:rFonts w:ascii="Times New Roman" w:hAnsi="Times New Roman" w:cs="Times New Roman"/>
          <w:b/>
          <w:sz w:val="24"/>
          <w:szCs w:val="24"/>
        </w:rPr>
        <w:t>.</w:t>
      </w:r>
      <w:r>
        <w:rPr>
          <w:rFonts w:ascii="Times New Roman" w:hAnsi="Times New Roman" w:cs="Times New Roman"/>
          <w:b/>
          <w:sz w:val="24"/>
          <w:szCs w:val="24"/>
        </w:rPr>
        <w:t>7.2</w:t>
      </w:r>
      <w:r w:rsidR="005D4C7E" w:rsidRPr="00F61DAA">
        <w:rPr>
          <w:rFonts w:ascii="Times New Roman" w:hAnsi="Times New Roman" w:cs="Times New Roman"/>
          <w:b/>
          <w:sz w:val="24"/>
          <w:szCs w:val="24"/>
        </w:rPr>
        <w:t xml:space="preserve"> Populasi dan Teknik Penarikan Sampel </w:t>
      </w:r>
    </w:p>
    <w:p w:rsidR="005075D9" w:rsidRPr="009C4956" w:rsidRDefault="005075D9" w:rsidP="00B64F8A">
      <w:pPr>
        <w:pStyle w:val="ListParagraph"/>
        <w:spacing w:after="0" w:line="480" w:lineRule="auto"/>
        <w:ind w:left="0" w:firstLine="720"/>
        <w:jc w:val="both"/>
        <w:rPr>
          <w:rFonts w:ascii="Times New Roman" w:hAnsi="Times New Roman" w:cs="Times New Roman"/>
          <w:sz w:val="24"/>
          <w:szCs w:val="24"/>
        </w:rPr>
      </w:pPr>
      <w:r w:rsidRPr="009C4956">
        <w:rPr>
          <w:rFonts w:ascii="Times New Roman" w:hAnsi="Times New Roman" w:cs="Times New Roman"/>
          <w:sz w:val="24"/>
          <w:szCs w:val="24"/>
        </w:rPr>
        <w:t xml:space="preserve">Populasi menurut Soehartono (2011:57) yaitu: “Jumlah keseluruhan unit analisis, atau objek yang akan diteliti”. Semakin besar sampel, akan semakin kecil kemungkinan salah menarik kesimpulan tentang populasi. Bailey (1982) berpendapat bahwa untuk penelitian yang akan menggunakan analisis data dengan statistik, besar sampel yang paling kecil adalah 30 sampel, walaupun ia juga mengakui bahwa banyak peneleiti lain menganggap bahwa sampel sebesar 100 sampel merupakan jumlah yang minimum. </w:t>
      </w:r>
    </w:p>
    <w:p w:rsidR="005075D9" w:rsidRPr="001F6504" w:rsidRDefault="005075D9" w:rsidP="00B64F8A">
      <w:pPr>
        <w:spacing w:after="0" w:line="480" w:lineRule="auto"/>
        <w:contextualSpacing/>
        <w:jc w:val="both"/>
        <w:rPr>
          <w:rFonts w:ascii="Times New Roman" w:eastAsia="Times New Roman" w:hAnsi="Times New Roman" w:cs="Times New Roman"/>
          <w:sz w:val="24"/>
          <w:szCs w:val="24"/>
          <w:lang w:val="en-US"/>
        </w:rPr>
      </w:pPr>
      <w:r>
        <w:rPr>
          <w:rFonts w:ascii="Times New Roman" w:hAnsi="Times New Roman" w:cs="Times New Roman"/>
          <w:sz w:val="24"/>
          <w:szCs w:val="24"/>
        </w:rPr>
        <w:t xml:space="preserve">       </w:t>
      </w:r>
      <w:r w:rsidRPr="009C4956">
        <w:rPr>
          <w:rFonts w:ascii="Times New Roman" w:hAnsi="Times New Roman" w:cs="Times New Roman"/>
          <w:sz w:val="24"/>
          <w:szCs w:val="24"/>
        </w:rPr>
        <w:t xml:space="preserve">Populasi pada penelitian ini adalah masyarakat </w:t>
      </w:r>
      <w:r>
        <w:rPr>
          <w:rFonts w:ascii="Times New Roman" w:hAnsi="Times New Roman" w:cs="Times New Roman"/>
          <w:sz w:val="24"/>
          <w:szCs w:val="24"/>
        </w:rPr>
        <w:t>yang berada di deka</w:t>
      </w:r>
      <w:r w:rsidR="001F6504">
        <w:rPr>
          <w:rFonts w:ascii="Times New Roman" w:hAnsi="Times New Roman" w:cs="Times New Roman"/>
          <w:sz w:val="24"/>
          <w:szCs w:val="24"/>
          <w:lang w:val="en-US"/>
        </w:rPr>
        <w:t>t</w:t>
      </w:r>
      <w:r>
        <w:rPr>
          <w:rFonts w:ascii="Times New Roman" w:hAnsi="Times New Roman" w:cs="Times New Roman"/>
          <w:sz w:val="24"/>
          <w:szCs w:val="24"/>
        </w:rPr>
        <w:t xml:space="preserve"> wilayah </w:t>
      </w:r>
      <w:r w:rsidR="001F6504">
        <w:rPr>
          <w:rFonts w:ascii="Times New Roman" w:hAnsi="Times New Roman" w:cs="Times New Roman"/>
          <w:sz w:val="24"/>
          <w:szCs w:val="24"/>
          <w:lang w:val="en-US"/>
        </w:rPr>
        <w:t>mata air dik</w:t>
      </w:r>
      <w:r>
        <w:rPr>
          <w:rFonts w:ascii="Times New Roman" w:hAnsi="Times New Roman" w:cs="Times New Roman"/>
          <w:sz w:val="24"/>
          <w:szCs w:val="24"/>
        </w:rPr>
        <w:t xml:space="preserve">elurahan Lebak Siliwangi </w:t>
      </w:r>
      <w:r w:rsidR="001F6504">
        <w:rPr>
          <w:rFonts w:ascii="Times New Roman" w:hAnsi="Times New Roman" w:cs="Times New Roman"/>
          <w:sz w:val="24"/>
          <w:szCs w:val="24"/>
          <w:lang w:val="en-US"/>
        </w:rPr>
        <w:t xml:space="preserve">Kecamatan Coblong Kota Bandung </w:t>
      </w:r>
      <w:r>
        <w:rPr>
          <w:rFonts w:ascii="Times New Roman" w:hAnsi="Times New Roman" w:cs="Times New Roman"/>
          <w:sz w:val="24"/>
          <w:szCs w:val="24"/>
        </w:rPr>
        <w:t xml:space="preserve">sebanyak 150 </w:t>
      </w:r>
      <w:r>
        <w:rPr>
          <w:rFonts w:ascii="Times New Roman" w:eastAsia="Times New Roman" w:hAnsi="Times New Roman" w:cs="Times New Roman"/>
          <w:sz w:val="24"/>
          <w:szCs w:val="24"/>
        </w:rPr>
        <w:t xml:space="preserve">orang ditarik sampel sebanyak </w:t>
      </w:r>
      <w:r w:rsidR="001F6504">
        <w:rPr>
          <w:rFonts w:ascii="Times New Roman" w:eastAsia="Times New Roman" w:hAnsi="Times New Roman" w:cs="Times New Roman"/>
          <w:sz w:val="24"/>
          <w:szCs w:val="24"/>
          <w:lang w:val="en-US"/>
        </w:rPr>
        <w:t>40%</w:t>
      </w:r>
      <w:r w:rsidR="001F65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atau  </w:t>
      </w:r>
      <w:r w:rsidR="001F6504">
        <w:rPr>
          <w:rFonts w:ascii="Times New Roman" w:eastAsia="Times New Roman" w:hAnsi="Times New Roman" w:cs="Times New Roman"/>
          <w:sz w:val="24"/>
          <w:szCs w:val="24"/>
          <w:lang w:val="en-US"/>
        </w:rPr>
        <w:t>60 orang</w:t>
      </w:r>
      <w:r>
        <w:rPr>
          <w:rFonts w:ascii="Times New Roman" w:eastAsia="Times New Roman" w:hAnsi="Times New Roman" w:cs="Times New Roman"/>
          <w:sz w:val="24"/>
          <w:szCs w:val="24"/>
        </w:rPr>
        <w:t xml:space="preserve"> dari jumlah populasi</w:t>
      </w:r>
      <w:r w:rsidR="001F6504">
        <w:rPr>
          <w:rFonts w:ascii="Times New Roman" w:eastAsia="Times New Roman" w:hAnsi="Times New Roman" w:cs="Times New Roman"/>
          <w:sz w:val="24"/>
          <w:szCs w:val="24"/>
          <w:lang w:val="en-US"/>
        </w:rPr>
        <w:t xml:space="preserve"> yang ada</w:t>
      </w:r>
      <w:r>
        <w:rPr>
          <w:rFonts w:ascii="Times New Roman" w:eastAsia="Times New Roman" w:hAnsi="Times New Roman" w:cs="Times New Roman"/>
          <w:sz w:val="24"/>
          <w:szCs w:val="24"/>
        </w:rPr>
        <w:t>.</w:t>
      </w:r>
    </w:p>
    <w:p w:rsidR="00661BE1" w:rsidRPr="00661BE1" w:rsidRDefault="005075D9" w:rsidP="00B64F8A">
      <w:pPr>
        <w:pStyle w:val="ListParagraph"/>
        <w:spacing w:after="0" w:line="480" w:lineRule="auto"/>
        <w:ind w:left="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1F6504">
        <w:rPr>
          <w:rFonts w:ascii="Times New Roman" w:eastAsia="Times New Roman" w:hAnsi="Times New Roman" w:cs="Times New Roman"/>
          <w:sz w:val="24"/>
          <w:szCs w:val="24"/>
        </w:rPr>
        <w:t xml:space="preserve">Teknik penarikan </w:t>
      </w:r>
      <w:r w:rsidR="001F6504">
        <w:rPr>
          <w:rFonts w:ascii="Times New Roman" w:eastAsia="Times New Roman" w:hAnsi="Times New Roman" w:cs="Times New Roman"/>
          <w:sz w:val="24"/>
          <w:szCs w:val="24"/>
          <w:lang w:val="en-US"/>
        </w:rPr>
        <w:t>sa</w:t>
      </w:r>
      <w:r w:rsidRPr="009C4956">
        <w:rPr>
          <w:rFonts w:ascii="Times New Roman" w:eastAsia="Times New Roman" w:hAnsi="Times New Roman" w:cs="Times New Roman"/>
          <w:sz w:val="24"/>
          <w:szCs w:val="24"/>
        </w:rPr>
        <w:t xml:space="preserve">mpel yang digunakan dalam penelitian ini adalah </w:t>
      </w:r>
      <w:r w:rsidRPr="009C4956">
        <w:rPr>
          <w:rFonts w:ascii="Times New Roman" w:eastAsia="Times New Roman" w:hAnsi="Times New Roman" w:cs="Times New Roman"/>
          <w:i/>
          <w:sz w:val="24"/>
          <w:szCs w:val="24"/>
        </w:rPr>
        <w:t>random sampling.</w:t>
      </w:r>
      <w:r w:rsidRPr="009C4956">
        <w:rPr>
          <w:rFonts w:ascii="Times New Roman" w:eastAsia="Times New Roman" w:hAnsi="Times New Roman" w:cs="Times New Roman"/>
          <w:sz w:val="24"/>
          <w:szCs w:val="24"/>
        </w:rPr>
        <w:t xml:space="preserve"> Sampel menurut Soehartono (2011:57) yaitu: “Suatu bagian dari populasi yang akan diteliti dan yang dianggap dapat menggambarkan </w:t>
      </w:r>
      <w:r w:rsidRPr="009C4956">
        <w:rPr>
          <w:rFonts w:ascii="Times New Roman" w:eastAsia="Times New Roman" w:hAnsi="Times New Roman" w:cs="Times New Roman"/>
          <w:sz w:val="24"/>
          <w:szCs w:val="24"/>
        </w:rPr>
        <w:lastRenderedPageBreak/>
        <w:t xml:space="preserve">populasinya”. Data tentang sampel adalah sebagai berikut: Teknik pengambilan sampel yang akan digunakan adalah </w:t>
      </w:r>
      <w:r w:rsidRPr="009C4956">
        <w:rPr>
          <w:rFonts w:ascii="Times New Roman" w:eastAsia="Times New Roman" w:hAnsi="Times New Roman" w:cs="Times New Roman"/>
          <w:i/>
          <w:sz w:val="24"/>
          <w:szCs w:val="24"/>
        </w:rPr>
        <w:t xml:space="preserve">random sampling </w:t>
      </w:r>
      <w:r w:rsidRPr="009C4956">
        <w:rPr>
          <w:rFonts w:ascii="Times New Roman" w:eastAsia="Times New Roman" w:hAnsi="Times New Roman" w:cs="Times New Roman"/>
          <w:sz w:val="24"/>
          <w:szCs w:val="24"/>
        </w:rPr>
        <w:t xml:space="preserve">dari masing-masing wilayah. </w:t>
      </w:r>
      <w:r w:rsidRPr="009C4956">
        <w:rPr>
          <w:rFonts w:ascii="Times New Roman" w:eastAsia="Times New Roman" w:hAnsi="Times New Roman" w:cs="Times New Roman"/>
          <w:i/>
          <w:sz w:val="24"/>
          <w:szCs w:val="24"/>
        </w:rPr>
        <w:t>Random sampling</w:t>
      </w:r>
      <w:r w:rsidRPr="009C4956">
        <w:rPr>
          <w:rFonts w:ascii="Times New Roman" w:eastAsia="Times New Roman" w:hAnsi="Times New Roman" w:cs="Times New Roman"/>
          <w:sz w:val="24"/>
          <w:szCs w:val="24"/>
        </w:rPr>
        <w:t xml:space="preserve"> menurut Soehartono (2011:60) yaitu: “Cara pengambilan sampel yang dilakukan secara acak sehingga dapat dilakukan dengan cara undian atau tabel random”. </w:t>
      </w:r>
    </w:p>
    <w:p w:rsidR="00461260" w:rsidRPr="008F1D09" w:rsidRDefault="00AD04BD" w:rsidP="00B64F8A">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1</w:t>
      </w:r>
      <w:r w:rsidR="00461260" w:rsidRPr="008F1D09">
        <w:rPr>
          <w:rFonts w:ascii="Times New Roman" w:hAnsi="Times New Roman" w:cs="Times New Roman"/>
          <w:b/>
          <w:sz w:val="24"/>
          <w:szCs w:val="24"/>
        </w:rPr>
        <w:t>.</w:t>
      </w:r>
      <w:r>
        <w:rPr>
          <w:rFonts w:ascii="Times New Roman" w:hAnsi="Times New Roman" w:cs="Times New Roman"/>
          <w:b/>
          <w:sz w:val="24"/>
          <w:szCs w:val="24"/>
        </w:rPr>
        <w:t>7.3</w:t>
      </w:r>
      <w:r w:rsidR="00461260" w:rsidRPr="008F1D09">
        <w:rPr>
          <w:rFonts w:ascii="Times New Roman" w:hAnsi="Times New Roman" w:cs="Times New Roman"/>
          <w:b/>
          <w:sz w:val="24"/>
          <w:szCs w:val="24"/>
        </w:rPr>
        <w:t xml:space="preserve"> Teknik Pengumpulan Data</w:t>
      </w:r>
    </w:p>
    <w:p w:rsidR="00461260" w:rsidRDefault="00F076B2" w:rsidP="00B64F8A">
      <w:pPr>
        <w:spacing w:after="0" w:line="480" w:lineRule="auto"/>
        <w:contextualSpacing/>
        <w:jc w:val="both"/>
        <w:rPr>
          <w:rFonts w:ascii="Times New Roman" w:hAnsi="Times New Roman" w:cs="Times New Roman"/>
          <w:sz w:val="24"/>
          <w:szCs w:val="24"/>
        </w:rPr>
      </w:pPr>
      <w:r w:rsidRPr="00F076B2">
        <w:rPr>
          <w:rFonts w:ascii="Times New Roman" w:hAnsi="Times New Roman" w:cs="Times New Roman"/>
          <w:sz w:val="24"/>
          <w:szCs w:val="24"/>
        </w:rPr>
        <w:t>Teknik pengumpulan data yang dilakukan dalam penelitian antara lain:</w:t>
      </w:r>
    </w:p>
    <w:p w:rsidR="00F076B2" w:rsidRDefault="00B618A6" w:rsidP="00B64F8A">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Studi Dokumen</w:t>
      </w:r>
      <w:r w:rsidR="00F076B2" w:rsidRPr="00F076B2">
        <w:rPr>
          <w:rFonts w:ascii="Times New Roman" w:hAnsi="Times New Roman" w:cs="Times New Roman"/>
          <w:sz w:val="24"/>
          <w:szCs w:val="24"/>
        </w:rPr>
        <w:t>, yaitu teknik pengumpulan data yang tidak langsung ditujukan kepada subjek penelitian. Teknik ini digunakan untuk mengumpulkan data</w:t>
      </w:r>
      <w:r>
        <w:rPr>
          <w:rFonts w:ascii="Times New Roman" w:hAnsi="Times New Roman" w:cs="Times New Roman"/>
          <w:sz w:val="24"/>
          <w:szCs w:val="24"/>
        </w:rPr>
        <w:t xml:space="preserve"> melalui dokumen, arsip, koran, dan literatur – literatur.</w:t>
      </w:r>
    </w:p>
    <w:p w:rsidR="00F076B2" w:rsidRDefault="00F076B2" w:rsidP="00B64F8A">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Studi Lapangan, </w:t>
      </w:r>
      <w:r w:rsidR="007D5F78">
        <w:rPr>
          <w:rFonts w:ascii="Times New Roman" w:hAnsi="Times New Roman" w:cs="Times New Roman"/>
          <w:sz w:val="24"/>
          <w:szCs w:val="24"/>
          <w:lang w:val="en-US"/>
        </w:rPr>
        <w:t>merupakan</w:t>
      </w:r>
      <w:r>
        <w:rPr>
          <w:rFonts w:ascii="Times New Roman" w:hAnsi="Times New Roman" w:cs="Times New Roman"/>
          <w:sz w:val="24"/>
          <w:szCs w:val="24"/>
        </w:rPr>
        <w:t xml:space="preserve"> teknik pengumpulan data mengenai kenyataan</w:t>
      </w:r>
      <w:r w:rsidR="007D5F78">
        <w:rPr>
          <w:rFonts w:ascii="Times New Roman" w:hAnsi="Times New Roman" w:cs="Times New Roman"/>
          <w:sz w:val="24"/>
          <w:szCs w:val="24"/>
          <w:lang w:val="en-US"/>
        </w:rPr>
        <w:t xml:space="preserve">  atau</w:t>
      </w:r>
      <w:r>
        <w:rPr>
          <w:rFonts w:ascii="Times New Roman" w:hAnsi="Times New Roman" w:cs="Times New Roman"/>
          <w:sz w:val="24"/>
          <w:szCs w:val="24"/>
        </w:rPr>
        <w:t xml:space="preserve"> </w:t>
      </w:r>
      <w:r w:rsidR="007D5F78">
        <w:rPr>
          <w:rFonts w:ascii="Times New Roman" w:hAnsi="Times New Roman" w:cs="Times New Roman"/>
          <w:sz w:val="24"/>
          <w:szCs w:val="24"/>
          <w:lang w:val="en-US"/>
        </w:rPr>
        <w:t xml:space="preserve">realita </w:t>
      </w:r>
      <w:r>
        <w:rPr>
          <w:rFonts w:ascii="Times New Roman" w:hAnsi="Times New Roman" w:cs="Times New Roman"/>
          <w:sz w:val="24"/>
          <w:szCs w:val="24"/>
        </w:rPr>
        <w:t>yang berlangsung</w:t>
      </w:r>
      <w:r w:rsidR="007D5F78">
        <w:rPr>
          <w:rFonts w:ascii="Times New Roman" w:hAnsi="Times New Roman" w:cs="Times New Roman"/>
          <w:sz w:val="24"/>
          <w:szCs w:val="24"/>
          <w:lang w:val="en-US"/>
        </w:rPr>
        <w:t xml:space="preserve"> pada saat</w:t>
      </w:r>
      <w:r>
        <w:rPr>
          <w:rFonts w:ascii="Times New Roman" w:hAnsi="Times New Roman" w:cs="Times New Roman"/>
          <w:sz w:val="24"/>
          <w:szCs w:val="24"/>
        </w:rPr>
        <w:t xml:space="preserve"> di lapangan dengan t</w:t>
      </w:r>
      <w:r w:rsidR="007D5F78">
        <w:rPr>
          <w:rFonts w:ascii="Times New Roman" w:hAnsi="Times New Roman" w:cs="Times New Roman"/>
          <w:sz w:val="24"/>
          <w:szCs w:val="24"/>
        </w:rPr>
        <w:t>eknik – teknik sebagai berikut:</w:t>
      </w:r>
    </w:p>
    <w:p w:rsidR="00F076B2" w:rsidRDefault="00F076B2" w:rsidP="00B64F8A">
      <w:pPr>
        <w:pStyle w:val="ListParagraph"/>
        <w:numPr>
          <w:ilvl w:val="0"/>
          <w:numId w:val="9"/>
        </w:numPr>
        <w:spacing w:after="0" w:line="480" w:lineRule="auto"/>
        <w:jc w:val="both"/>
        <w:rPr>
          <w:rFonts w:ascii="Times New Roman" w:hAnsi="Times New Roman" w:cs="Times New Roman"/>
          <w:sz w:val="24"/>
          <w:szCs w:val="24"/>
        </w:rPr>
      </w:pPr>
      <w:r w:rsidRPr="00F076B2">
        <w:rPr>
          <w:rFonts w:ascii="Times New Roman" w:hAnsi="Times New Roman" w:cs="Times New Roman"/>
          <w:sz w:val="24"/>
          <w:szCs w:val="24"/>
        </w:rPr>
        <w:t>Observasi non partisipan yaitu teknik pengumpulan data yang dilakukan oleh peneliti dengan cara melakukan pengamatan langsung tetapi tidak ikut dalam kegiatan-kegia</w:t>
      </w:r>
      <w:r w:rsidR="00B4211F">
        <w:rPr>
          <w:rFonts w:ascii="Times New Roman" w:hAnsi="Times New Roman" w:cs="Times New Roman"/>
          <w:sz w:val="24"/>
          <w:szCs w:val="24"/>
        </w:rPr>
        <w:t>tan yang dilakukan responden</w:t>
      </w:r>
      <w:r w:rsidRPr="00F076B2">
        <w:rPr>
          <w:rFonts w:ascii="Times New Roman" w:hAnsi="Times New Roman" w:cs="Times New Roman"/>
          <w:sz w:val="24"/>
          <w:szCs w:val="24"/>
        </w:rPr>
        <w:t xml:space="preserve"> yang diteliti tersebut.</w:t>
      </w:r>
    </w:p>
    <w:p w:rsidR="00F076B2" w:rsidRDefault="00F076B2" w:rsidP="00B64F8A">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Wawancara yaitu teknik pengumpulan data dengan mengajukan pertanyaan secara langsung atau lisan yang dilakukan oleh peneliti </w:t>
      </w:r>
      <w:r w:rsidR="00E37BD0">
        <w:rPr>
          <w:rFonts w:ascii="Times New Roman" w:hAnsi="Times New Roman" w:cs="Times New Roman"/>
          <w:sz w:val="24"/>
          <w:szCs w:val="24"/>
        </w:rPr>
        <w:t>kepada pihak PDAM dan masyarkat</w:t>
      </w:r>
      <w:r w:rsidR="00E37BD0">
        <w:rPr>
          <w:rFonts w:ascii="Times New Roman" w:hAnsi="Times New Roman" w:cs="Times New Roman"/>
          <w:sz w:val="24"/>
          <w:szCs w:val="24"/>
          <w:lang w:val="en-US"/>
        </w:rPr>
        <w:t xml:space="preserve"> di Kecamatan Lebak Siliwangi.</w:t>
      </w:r>
    </w:p>
    <w:p w:rsidR="00F076B2" w:rsidRDefault="00F076B2" w:rsidP="00B64F8A">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Angket yaitu teknik pengumpulan data dengan menggunakan daftar pertanyaan secara aca</w:t>
      </w:r>
      <w:r w:rsidR="00B4211F">
        <w:rPr>
          <w:rFonts w:ascii="Times New Roman" w:hAnsi="Times New Roman" w:cs="Times New Roman"/>
          <w:sz w:val="24"/>
          <w:szCs w:val="24"/>
        </w:rPr>
        <w:t xml:space="preserve">k tertulis untuk di isi </w:t>
      </w:r>
      <w:r>
        <w:rPr>
          <w:rFonts w:ascii="Times New Roman" w:hAnsi="Times New Roman" w:cs="Times New Roman"/>
          <w:sz w:val="24"/>
          <w:szCs w:val="24"/>
        </w:rPr>
        <w:t>oleh responden dan diajukan kepada responden</w:t>
      </w:r>
      <w:r w:rsidR="007D5F78">
        <w:rPr>
          <w:rFonts w:ascii="Times New Roman" w:hAnsi="Times New Roman" w:cs="Times New Roman"/>
          <w:sz w:val="24"/>
          <w:szCs w:val="24"/>
        </w:rPr>
        <w:t>.</w:t>
      </w:r>
    </w:p>
    <w:p w:rsidR="005B1492" w:rsidRPr="00F641C0" w:rsidRDefault="00AD04BD" w:rsidP="00B64F8A">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1</w:t>
      </w:r>
      <w:r w:rsidR="005B1492" w:rsidRPr="00F641C0">
        <w:rPr>
          <w:rFonts w:ascii="Times New Roman" w:hAnsi="Times New Roman" w:cs="Times New Roman"/>
          <w:b/>
          <w:sz w:val="24"/>
          <w:szCs w:val="24"/>
        </w:rPr>
        <w:t>.</w:t>
      </w:r>
      <w:r>
        <w:rPr>
          <w:rFonts w:ascii="Times New Roman" w:hAnsi="Times New Roman" w:cs="Times New Roman"/>
          <w:b/>
          <w:sz w:val="24"/>
          <w:szCs w:val="24"/>
        </w:rPr>
        <w:t>7.4</w:t>
      </w:r>
      <w:r w:rsidR="005B1492" w:rsidRPr="00F641C0">
        <w:rPr>
          <w:rFonts w:ascii="Times New Roman" w:hAnsi="Times New Roman" w:cs="Times New Roman"/>
          <w:b/>
          <w:sz w:val="24"/>
          <w:szCs w:val="24"/>
        </w:rPr>
        <w:t xml:space="preserve"> Alat Ukur Penelitian</w:t>
      </w:r>
    </w:p>
    <w:p w:rsidR="005B1492" w:rsidRPr="005B1492" w:rsidRDefault="005B1492" w:rsidP="00B64F8A">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5B1492">
        <w:rPr>
          <w:rFonts w:ascii="Times New Roman" w:hAnsi="Times New Roman" w:cs="Times New Roman"/>
          <w:sz w:val="24"/>
          <w:szCs w:val="24"/>
        </w:rPr>
        <w:t xml:space="preserve">Alat ukur yang digunakan penulis dalam pengujian berupa daftar pertanyaan yang disusun berdasarkan pedoman angket dengan menggunakan Skala Ordinal. Pengertian Skala </w:t>
      </w:r>
      <w:r>
        <w:rPr>
          <w:rFonts w:ascii="Times New Roman" w:hAnsi="Times New Roman" w:cs="Times New Roman"/>
          <w:sz w:val="24"/>
          <w:szCs w:val="24"/>
        </w:rPr>
        <w:t>Ordinal menurut Soehartono (2015</w:t>
      </w:r>
      <w:r w:rsidRPr="005B1492">
        <w:rPr>
          <w:rFonts w:ascii="Times New Roman" w:hAnsi="Times New Roman" w:cs="Times New Roman"/>
          <w:sz w:val="24"/>
          <w:szCs w:val="24"/>
        </w:rPr>
        <w:t xml:space="preserve"> : 76), adalah sebagai berikut:</w:t>
      </w:r>
    </w:p>
    <w:p w:rsidR="00F076B2" w:rsidRDefault="005B1492" w:rsidP="00E37BD0">
      <w:pPr>
        <w:spacing w:after="0" w:line="240" w:lineRule="auto"/>
        <w:ind w:left="720"/>
        <w:contextualSpacing/>
        <w:jc w:val="both"/>
        <w:rPr>
          <w:rFonts w:ascii="Times New Roman" w:hAnsi="Times New Roman" w:cs="Times New Roman"/>
          <w:sz w:val="24"/>
          <w:szCs w:val="24"/>
        </w:rPr>
      </w:pPr>
      <w:r w:rsidRPr="005B1492">
        <w:rPr>
          <w:rFonts w:ascii="Times New Roman" w:hAnsi="Times New Roman" w:cs="Times New Roman"/>
          <w:sz w:val="24"/>
          <w:szCs w:val="24"/>
        </w:rPr>
        <w:t>Skala ordinal adalah skala pengukuran objek penelitiannya dikelompokkan berdasarkan ciri-ciri yang sama ataupun berdasarkan ciri-ciri yang berbeda. Golongan-golongan atau klasifikasi dalam skala ordinal dapat dibedakan tingkatannya. Ini berarti bahwa suatu golongan diketahui   lebih tinggi atau lebih rendah tingkatannya dari pada golongan yang lain.</w:t>
      </w:r>
    </w:p>
    <w:p w:rsidR="005B1492" w:rsidRDefault="005B1492" w:rsidP="00E37BD0">
      <w:pPr>
        <w:spacing w:after="0" w:line="240" w:lineRule="auto"/>
        <w:ind w:firstLine="720"/>
        <w:contextualSpacing/>
        <w:jc w:val="both"/>
        <w:rPr>
          <w:rFonts w:ascii="Times New Roman" w:hAnsi="Times New Roman" w:cs="Times New Roman"/>
          <w:sz w:val="24"/>
          <w:szCs w:val="24"/>
        </w:rPr>
      </w:pPr>
      <w:r w:rsidRPr="005B1492">
        <w:rPr>
          <w:rFonts w:ascii="Times New Roman" w:hAnsi="Times New Roman" w:cs="Times New Roman"/>
          <w:sz w:val="24"/>
          <w:szCs w:val="24"/>
        </w:rPr>
        <w:t>Sedangkan teknik pengukuran yang digunakan adalah model skala linkert, bisa dengan cara membuat kategori pada setiap item pertanyaan yang diberi nilai sebagai berikut :</w:t>
      </w:r>
    </w:p>
    <w:p w:rsidR="005B1492" w:rsidRPr="000D4433" w:rsidRDefault="005B1492" w:rsidP="00C13B09">
      <w:pPr>
        <w:spacing w:after="0" w:line="480" w:lineRule="auto"/>
        <w:ind w:left="547" w:firstLine="360"/>
        <w:contextualSpacing/>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a.</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Kategori jawaban sangat tinggi diberi nilai 5</w:t>
      </w:r>
    </w:p>
    <w:p w:rsidR="005B1492" w:rsidRPr="000D4433" w:rsidRDefault="005B1492" w:rsidP="00C13B09">
      <w:pPr>
        <w:spacing w:after="0" w:line="480" w:lineRule="auto"/>
        <w:ind w:left="547" w:firstLine="360"/>
        <w:contextualSpacing/>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b.</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Kategori jawaban tinggi diberi nilai 4</w:t>
      </w:r>
    </w:p>
    <w:p w:rsidR="005B1492" w:rsidRPr="000D4433" w:rsidRDefault="005B1492" w:rsidP="00C13B09">
      <w:pPr>
        <w:spacing w:after="0" w:line="480" w:lineRule="auto"/>
        <w:ind w:left="547" w:firstLine="360"/>
        <w:contextualSpacing/>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c.</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Kategori jawaban sedang diberi nilai 3</w:t>
      </w:r>
    </w:p>
    <w:p w:rsidR="005B1492" w:rsidRPr="000D4433" w:rsidRDefault="005B1492" w:rsidP="00C13B09">
      <w:pPr>
        <w:spacing w:after="0" w:line="480" w:lineRule="auto"/>
        <w:ind w:left="547" w:firstLine="360"/>
        <w:contextualSpacing/>
        <w:jc w:val="both"/>
        <w:rPr>
          <w:rFonts w:ascii="Times New Roman" w:eastAsia="Times New Roman" w:hAnsi="Times New Roman" w:cs="Times New Roman"/>
          <w:sz w:val="24"/>
          <w:szCs w:val="24"/>
          <w:lang w:eastAsia="id-ID"/>
        </w:rPr>
      </w:pPr>
      <w:r w:rsidRPr="000D4433">
        <w:rPr>
          <w:rFonts w:ascii="Times New Roman" w:eastAsia="Times New Roman" w:hAnsi="Times New Roman" w:cs="Times New Roman"/>
          <w:sz w:val="24"/>
          <w:szCs w:val="24"/>
          <w:lang w:eastAsia="id-ID"/>
        </w:rPr>
        <w:t>d.</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Kategori jawaban rendah diberi nilai 2</w:t>
      </w:r>
    </w:p>
    <w:p w:rsidR="00E37BD0" w:rsidRPr="00E37BD0" w:rsidRDefault="005B1492" w:rsidP="00C13B09">
      <w:pPr>
        <w:spacing w:after="0" w:line="480" w:lineRule="auto"/>
        <w:ind w:left="547" w:firstLine="360"/>
        <w:contextualSpacing/>
        <w:jc w:val="both"/>
        <w:rPr>
          <w:rFonts w:ascii="Times New Roman" w:eastAsia="Times New Roman" w:hAnsi="Times New Roman" w:cs="Times New Roman"/>
          <w:sz w:val="24"/>
          <w:szCs w:val="24"/>
          <w:lang w:val="en-US" w:eastAsia="id-ID"/>
        </w:rPr>
      </w:pPr>
      <w:r w:rsidRPr="000D4433">
        <w:rPr>
          <w:rFonts w:ascii="Times New Roman" w:eastAsia="Times New Roman" w:hAnsi="Times New Roman" w:cs="Times New Roman"/>
          <w:sz w:val="24"/>
          <w:szCs w:val="24"/>
          <w:lang w:eastAsia="id-ID"/>
        </w:rPr>
        <w:t>e.</w:t>
      </w:r>
      <w:r w:rsidRPr="000D4433">
        <w:rPr>
          <w:rFonts w:ascii="Times New Roman" w:eastAsia="Times New Roman" w:hAnsi="Times New Roman" w:cs="Times New Roman"/>
          <w:sz w:val="14"/>
          <w:szCs w:val="14"/>
          <w:lang w:eastAsia="id-ID"/>
        </w:rPr>
        <w:t xml:space="preserve">             </w:t>
      </w:r>
      <w:r w:rsidRPr="000D4433">
        <w:rPr>
          <w:rFonts w:ascii="Times New Roman" w:eastAsia="Times New Roman" w:hAnsi="Times New Roman" w:cs="Times New Roman"/>
          <w:sz w:val="24"/>
          <w:szCs w:val="24"/>
          <w:lang w:eastAsia="id-ID"/>
        </w:rPr>
        <w:t>Kategori jawaban sangat rendah diberi nilai 1</w:t>
      </w:r>
    </w:p>
    <w:p w:rsidR="005B1492" w:rsidRPr="00F641C0" w:rsidRDefault="00AD04BD" w:rsidP="00B64F8A">
      <w:pPr>
        <w:spacing w:after="0" w:line="48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1</w:t>
      </w:r>
      <w:r w:rsidR="005B1492" w:rsidRPr="00F641C0">
        <w:rPr>
          <w:rFonts w:ascii="Times New Roman" w:eastAsia="Times New Roman" w:hAnsi="Times New Roman" w:cs="Times New Roman"/>
          <w:b/>
          <w:sz w:val="24"/>
          <w:szCs w:val="24"/>
          <w:lang w:eastAsia="id-ID"/>
        </w:rPr>
        <w:t>.</w:t>
      </w:r>
      <w:r>
        <w:rPr>
          <w:rFonts w:ascii="Times New Roman" w:eastAsia="Times New Roman" w:hAnsi="Times New Roman" w:cs="Times New Roman"/>
          <w:b/>
          <w:sz w:val="24"/>
          <w:szCs w:val="24"/>
          <w:lang w:eastAsia="id-ID"/>
        </w:rPr>
        <w:t>7.5</w:t>
      </w:r>
      <w:r w:rsidR="005B1492" w:rsidRPr="00F641C0">
        <w:rPr>
          <w:rFonts w:ascii="Times New Roman" w:eastAsia="Times New Roman" w:hAnsi="Times New Roman" w:cs="Times New Roman"/>
          <w:b/>
          <w:sz w:val="24"/>
          <w:szCs w:val="24"/>
          <w:lang w:eastAsia="id-ID"/>
        </w:rPr>
        <w:t xml:space="preserve"> Teknik Analisis Data</w:t>
      </w:r>
    </w:p>
    <w:p w:rsidR="00993E4F" w:rsidRDefault="00993E4F" w:rsidP="00B64F8A">
      <w:pPr>
        <w:spacing w:after="0" w:line="480" w:lineRule="auto"/>
        <w:ind w:firstLine="720"/>
        <w:contextualSpacing/>
        <w:jc w:val="both"/>
        <w:rPr>
          <w:rFonts w:ascii="Times New Roman" w:eastAsia="Times New Roman" w:hAnsi="Times New Roman" w:cs="Times New Roman"/>
          <w:sz w:val="24"/>
          <w:szCs w:val="24"/>
          <w:lang w:eastAsia="id-ID"/>
        </w:rPr>
      </w:pPr>
      <w:r w:rsidRPr="00BB7DF9">
        <w:rPr>
          <w:rFonts w:ascii="Times New Roman" w:eastAsia="Times New Roman" w:hAnsi="Times New Roman" w:cs="Times New Roman"/>
          <w:sz w:val="24"/>
          <w:szCs w:val="24"/>
          <w:lang w:eastAsia="id-ID"/>
        </w:rPr>
        <w:t xml:space="preserve">Data yang telah dikumpul kemudian di analisis dengan menggunakan teknik analisis dan kuantitatif, yaitu daya yang diubah ke dalam angka-angka yang dituangkan dalam tabel. Pengujian hipotesis yang digunakan dalam penelitian ini adalah uji statistik non parametik dengan menggunakan uji rank spearman (rs) </w:t>
      </w:r>
      <w:r w:rsidRPr="00BB7DF9">
        <w:rPr>
          <w:rFonts w:ascii="Times New Roman" w:eastAsia="Times New Roman" w:hAnsi="Times New Roman" w:cs="Times New Roman"/>
          <w:sz w:val="24"/>
          <w:szCs w:val="24"/>
          <w:lang w:eastAsia="id-ID"/>
        </w:rPr>
        <w:lastRenderedPageBreak/>
        <w:t>adapun langkah-langkah yang digunakan dalam pengujian hipotesis adalah sebagai berikut:</w:t>
      </w:r>
    </w:p>
    <w:p w:rsidR="00993E4F" w:rsidRPr="00BB7DF9" w:rsidRDefault="00993E4F" w:rsidP="00B64F8A">
      <w:pPr>
        <w:pStyle w:val="ListParagraph"/>
        <w:numPr>
          <w:ilvl w:val="0"/>
          <w:numId w:val="10"/>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Menyusun skor yang diperoleh tiap responden dengan cara menggunakan masing – masing variabel.</w:t>
      </w:r>
    </w:p>
    <w:p w:rsidR="00993E4F" w:rsidRDefault="00993E4F" w:rsidP="00B64F8A">
      <w:pPr>
        <w:pStyle w:val="ListParagraph"/>
        <w:numPr>
          <w:ilvl w:val="0"/>
          <w:numId w:val="10"/>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Memberikan ranking pada variabel x dan variabel y, mulai dari satu sampai (1-n).</w:t>
      </w:r>
    </w:p>
    <w:p w:rsidR="00993E4F" w:rsidRDefault="00993E4F" w:rsidP="00B64F8A">
      <w:pPr>
        <w:pStyle w:val="ListParagraph"/>
        <w:numPr>
          <w:ilvl w:val="0"/>
          <w:numId w:val="10"/>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Menentukan harga untuk setiap responden dengan cara mengurangi ranking antar variabel x dan y (hasil diketahui di).</w:t>
      </w:r>
    </w:p>
    <w:p w:rsidR="00993E4F" w:rsidRDefault="00993E4F" w:rsidP="00B64F8A">
      <w:pPr>
        <w:pStyle w:val="ListParagraph"/>
        <w:numPr>
          <w:ilvl w:val="0"/>
          <w:numId w:val="10"/>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Masing – masing dikuadratkan dan seluruh dijumlah ( diketahui ∑</w:t>
      </w:r>
      <m:oMath>
        <m:sSup>
          <m:sSupPr>
            <m:ctrlPr>
              <w:rPr>
                <w:rFonts w:ascii="Cambria Math" w:eastAsia="Times New Roman" w:hAnsi="Cambria Math" w:cs="Times New Roman"/>
                <w:sz w:val="24"/>
                <w:szCs w:val="24"/>
                <w:lang w:eastAsia="id-ID"/>
              </w:rPr>
            </m:ctrlPr>
          </m:sSupPr>
          <m:e>
            <m:r>
              <w:rPr>
                <w:rFonts w:ascii="Cambria Math" w:eastAsia="Times New Roman" w:hAnsi="Cambria Math" w:cs="Times New Roman"/>
                <w:sz w:val="24"/>
                <w:szCs w:val="24"/>
                <w:lang w:eastAsia="id-ID"/>
              </w:rPr>
              <m:t>di</m:t>
            </m:r>
          </m:e>
          <m:sup>
            <m:r>
              <w:rPr>
                <w:rFonts w:ascii="Cambria Math" w:eastAsia="Times New Roman" w:hAnsi="Cambria Math" w:cs="Times New Roman"/>
                <w:sz w:val="24"/>
                <w:szCs w:val="24"/>
                <w:lang w:eastAsia="id-ID"/>
              </w:rPr>
              <m:t>2</m:t>
            </m:r>
          </m:sup>
        </m:sSup>
      </m:oMath>
      <w:r>
        <w:rPr>
          <w:rFonts w:ascii="Times New Roman" w:eastAsia="Times New Roman" w:hAnsi="Times New Roman" w:cs="Times New Roman"/>
          <w:sz w:val="24"/>
          <w:szCs w:val="24"/>
          <w:lang w:eastAsia="id-ID"/>
        </w:rPr>
        <w:t>).</w:t>
      </w:r>
    </w:p>
    <w:p w:rsidR="00993E4F" w:rsidRDefault="00993E4F" w:rsidP="00B64F8A">
      <w:pPr>
        <w:pStyle w:val="ListParagraph"/>
        <w:numPr>
          <w:ilvl w:val="0"/>
          <w:numId w:val="10"/>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Melihat signifikan dilakukan dengan mendistribusikan r ke dalam rumus:</w:t>
      </w:r>
    </w:p>
    <w:p w:rsidR="00993E4F" w:rsidRPr="00A9058B" w:rsidRDefault="00993E4F" w:rsidP="00B64F8A">
      <w:pPr>
        <w:pStyle w:val="ListParagraph"/>
        <w:spacing w:after="0" w:line="480" w:lineRule="auto"/>
        <w:jc w:val="both"/>
        <w:rPr>
          <w:rFonts w:ascii="Times New Roman" w:eastAsia="Times New Roman" w:hAnsi="Times New Roman" w:cs="Times New Roman"/>
          <w:sz w:val="24"/>
          <w:szCs w:val="24"/>
          <w:lang w:eastAsia="id-ID"/>
        </w:rPr>
      </w:pPr>
      <m:oMathPara>
        <m:oMathParaPr>
          <m:jc m:val="left"/>
        </m:oMathParaPr>
        <m:oMath>
          <m:r>
            <w:rPr>
              <w:rFonts w:ascii="Cambria Math" w:eastAsia="Times New Roman" w:hAnsi="Cambria Math" w:cs="Times New Roman"/>
              <w:sz w:val="24"/>
              <w:szCs w:val="24"/>
              <w:lang w:eastAsia="id-ID"/>
            </w:rPr>
            <m:t>t=r</m:t>
          </m:r>
          <m:f>
            <m:fPr>
              <m:ctrlPr>
                <w:rPr>
                  <w:rFonts w:ascii="Cambria Math" w:eastAsia="Times New Roman" w:hAnsi="Cambria Math" w:cs="Times New Roman"/>
                  <w:i/>
                  <w:sz w:val="24"/>
                  <w:szCs w:val="24"/>
                  <w:lang w:eastAsia="id-ID"/>
                </w:rPr>
              </m:ctrlPr>
            </m:fPr>
            <m:num>
              <m:rad>
                <m:radPr>
                  <m:degHide m:val="1"/>
                  <m:ctrlPr>
                    <w:rPr>
                      <w:rFonts w:ascii="Cambria Math" w:eastAsia="Times New Roman" w:hAnsi="Cambria Math" w:cs="Times New Roman"/>
                      <w:i/>
                      <w:sz w:val="24"/>
                      <w:szCs w:val="24"/>
                      <w:lang w:eastAsia="id-ID"/>
                    </w:rPr>
                  </m:ctrlPr>
                </m:radPr>
                <m:deg/>
                <m:e>
                  <m:r>
                    <w:rPr>
                      <w:rFonts w:ascii="Cambria Math" w:eastAsia="Times New Roman" w:hAnsi="Cambria Math" w:cs="Times New Roman"/>
                      <w:sz w:val="24"/>
                      <w:szCs w:val="24"/>
                      <w:lang w:eastAsia="id-ID"/>
                    </w:rPr>
                    <m:t>n-2</m:t>
                  </m:r>
                </m:e>
              </m:rad>
            </m:num>
            <m:den>
              <m:r>
                <w:rPr>
                  <w:rFonts w:ascii="Cambria Math" w:eastAsia="Times New Roman" w:hAnsi="Cambria Math" w:cs="Times New Roman"/>
                  <w:sz w:val="24"/>
                  <w:szCs w:val="24"/>
                </w:rPr>
                <m:t>1-</m:t>
              </m:r>
              <m:sSup>
                <m:sSupPr>
                  <m:ctrlPr>
                    <w:rPr>
                      <w:rFonts w:ascii="Cambria Math" w:eastAsia="Times New Roman" w:hAnsi="Cambria Math" w:cs="Times New Roman"/>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oMath>
      </m:oMathPara>
    </w:p>
    <w:p w:rsidR="00993E4F" w:rsidRDefault="00993E4F" w:rsidP="00B64F8A">
      <w:pPr>
        <w:pStyle w:val="ListParagraph"/>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Keterangan :</w:t>
      </w:r>
    </w:p>
    <w:p w:rsidR="00993E4F" w:rsidRDefault="00993E4F" w:rsidP="00B64F8A">
      <w:pPr>
        <w:pStyle w:val="ListParagraph"/>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 Nilai signifikan hasil perhitungan</w:t>
      </w:r>
    </w:p>
    <w:p w:rsidR="00993E4F" w:rsidRDefault="00993E4F" w:rsidP="00B64F8A">
      <w:pPr>
        <w:pStyle w:val="ListParagraph"/>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N: Jumlah responden </w:t>
      </w:r>
    </w:p>
    <w:p w:rsidR="00E37BD0" w:rsidRPr="0027542A" w:rsidRDefault="00993E4F" w:rsidP="0027542A">
      <w:pPr>
        <w:pStyle w:val="ListParagraph"/>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R: Nilai kuadrat dari kolerasi sperman</w:t>
      </w:r>
    </w:p>
    <w:p w:rsidR="00993E4F" w:rsidRPr="00A9058B" w:rsidRDefault="00993E4F" w:rsidP="00B64F8A">
      <w:pPr>
        <w:pStyle w:val="ListParagraph"/>
        <w:numPr>
          <w:ilvl w:val="0"/>
          <w:numId w:val="10"/>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Jika terdapat angka kembar</w:t>
      </w:r>
    </w:p>
    <w:tbl>
      <w:tblPr>
        <w:tblpPr w:leftFromText="180" w:rightFromText="180" w:vertAnchor="text" w:horzAnchor="page" w:tblpX="3054"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tblGrid>
      <w:tr w:rsidR="00993E4F" w:rsidRPr="00220767" w:rsidTr="00D56B98">
        <w:trPr>
          <w:trHeight w:val="960"/>
        </w:trPr>
        <w:tc>
          <w:tcPr>
            <w:tcW w:w="2689" w:type="dxa"/>
          </w:tcPr>
          <w:p w:rsidR="00993E4F" w:rsidRPr="001360AB" w:rsidRDefault="005B2C79" w:rsidP="00B64F8A">
            <w:pPr>
              <w:pStyle w:val="ListParagraph"/>
              <w:spacing w:after="0" w:line="480" w:lineRule="auto"/>
              <w:ind w:left="0"/>
              <w:rPr>
                <w:rFonts w:ascii="Times New Roman" w:eastAsia="Calibri" w:hAnsi="Times New Roman" w:cs="Times New Roman"/>
                <w:sz w:val="28"/>
                <w:szCs w:val="28"/>
              </w:rPr>
            </w:pPr>
            <m:oMath>
              <m:sSub>
                <m:sSubPr>
                  <m:ctrlPr>
                    <w:rPr>
                      <w:rFonts w:ascii="Cambria Math" w:hAnsi="Times New Roman"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s</m:t>
                  </m:r>
                </m:sub>
              </m:sSub>
            </m:oMath>
            <w:r w:rsidR="00993E4F" w:rsidRPr="001360AB">
              <w:rPr>
                <w:rFonts w:ascii="Times New Roman" w:eastAsiaTheme="minorEastAsia" w:hAnsi="Times New Roman" w:cs="Times New Roman"/>
                <w:sz w:val="28"/>
                <w:szCs w:val="28"/>
              </w:rPr>
              <w:t xml:space="preserve">= </w:t>
            </w:r>
            <m:oMath>
              <m:f>
                <m:fPr>
                  <m:ctrlPr>
                    <w:rPr>
                      <w:rFonts w:ascii="Cambria Math" w:eastAsiaTheme="minorEastAsia" w:hAnsi="Times New Roman" w:cs="Times New Roman"/>
                      <w:i/>
                      <w:sz w:val="28"/>
                      <w:szCs w:val="28"/>
                    </w:rPr>
                  </m:ctrlPr>
                </m:fPr>
                <m:num>
                  <m:r>
                    <w:rPr>
                      <w:rFonts w:ascii="Cambria Math" w:eastAsiaTheme="minorEastAsia" w:hAnsi="Cambria Math" w:cs="Times New Roman"/>
                      <w:sz w:val="28"/>
                      <w:szCs w:val="28"/>
                    </w:rPr>
                    <m:t>∑</m:t>
                  </m:r>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Times New Roman" w:cs="Times New Roman"/>
                          <w:sz w:val="28"/>
                          <w:szCs w:val="28"/>
                        </w:rPr>
                        <m:t>2</m:t>
                      </m:r>
                    </m:sup>
                  </m:sSup>
                  <m:r>
                    <w:rPr>
                      <w:rFonts w:ascii="Cambria Math" w:eastAsiaTheme="minorEastAsia" w:hAnsi="Times New Roman" w:cs="Times New Roman"/>
                      <w:sz w:val="28"/>
                      <w:szCs w:val="28"/>
                    </w:rPr>
                    <m:t>+</m:t>
                  </m:r>
                  <m:r>
                    <w:rPr>
                      <w:rFonts w:ascii="Cambria Math" w:eastAsiaTheme="minorEastAsia" w:hAnsi="Cambria Math" w:cs="Times New Roman"/>
                      <w:sz w:val="28"/>
                      <w:szCs w:val="28"/>
                    </w:rPr>
                    <m:t>∑</m:t>
                  </m:r>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Times New Roman" w:cs="Times New Roman"/>
                          <w:sz w:val="28"/>
                          <w:szCs w:val="28"/>
                        </w:rPr>
                        <m:t>2</m:t>
                      </m:r>
                    </m:sup>
                  </m:sSup>
                  <m:r>
                    <w:rPr>
                      <w:rFonts w:ascii="Cambria Math" w:eastAsiaTheme="minorEastAsia" w:hAnsi="Times New Roman" w:cs="Times New Roman"/>
                      <w:sz w:val="28"/>
                      <w:szCs w:val="28"/>
                    </w:rPr>
                    <m:t>+</m:t>
                  </m:r>
                  <m:r>
                    <w:rPr>
                      <w:rFonts w:ascii="Cambria Math" w:eastAsiaTheme="minorEastAsia" w:hAnsi="Cambria Math" w:cs="Times New Roman"/>
                      <w:sz w:val="28"/>
                      <w:szCs w:val="28"/>
                    </w:rPr>
                    <m:t>∑</m:t>
                  </m:r>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di</m:t>
                      </m:r>
                    </m:e>
                    <m:sup>
                      <m:r>
                        <w:rPr>
                          <w:rFonts w:ascii="Cambria Math" w:eastAsiaTheme="minorEastAsia" w:hAnsi="Times New Roman" w:cs="Times New Roman"/>
                          <w:sz w:val="28"/>
                          <w:szCs w:val="28"/>
                        </w:rPr>
                        <m:t>2</m:t>
                      </m:r>
                    </m:sup>
                  </m:sSup>
                </m:num>
                <m:den>
                  <m:r>
                    <w:rPr>
                      <w:rFonts w:ascii="Cambria Math" w:eastAsiaTheme="minorEastAsia" w:hAnsi="Times New Roman" w:cs="Times New Roman"/>
                      <w:sz w:val="28"/>
                      <w:szCs w:val="28"/>
                    </w:rPr>
                    <m:t>2</m:t>
                  </m:r>
                  <m:rad>
                    <m:radPr>
                      <m:degHide m:val="1"/>
                      <m:ctrlPr>
                        <w:rPr>
                          <w:rFonts w:ascii="Cambria Math" w:eastAsiaTheme="minorEastAsia" w:hAnsi="Times New Roman" w:cs="Times New Roman"/>
                          <w:i/>
                          <w:sz w:val="28"/>
                          <w:szCs w:val="28"/>
                        </w:rPr>
                      </m:ctrlPr>
                    </m:radPr>
                    <m:deg/>
                    <m:e>
                      <m:r>
                        <w:rPr>
                          <w:rFonts w:ascii="Cambria Math" w:eastAsiaTheme="minorEastAsia" w:hAnsi="Cambria Math" w:cs="Times New Roman"/>
                          <w:sz w:val="28"/>
                          <w:szCs w:val="28"/>
                        </w:rPr>
                        <m:t>∑</m:t>
                      </m:r>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Times New Roman" w:cs="Times New Roman"/>
                              <w:sz w:val="28"/>
                              <w:szCs w:val="28"/>
                            </w:rPr>
                            <m:t>2</m:t>
                          </m:r>
                        </m:sup>
                      </m:sSup>
                      <m:r>
                        <w:rPr>
                          <w:rFonts w:ascii="Cambria Math" w:eastAsiaTheme="minorEastAsia" w:hAnsi="Times New Roman" w:cs="Times New Roman"/>
                          <w:sz w:val="28"/>
                          <w:szCs w:val="28"/>
                        </w:rPr>
                        <m:t>+</m:t>
                      </m:r>
                      <m:r>
                        <w:rPr>
                          <w:rFonts w:ascii="Cambria Math" w:eastAsiaTheme="minorEastAsia" w:hAnsi="Cambria Math" w:cs="Times New Roman"/>
                          <w:sz w:val="28"/>
                          <w:szCs w:val="28"/>
                        </w:rPr>
                        <m:t>∑</m:t>
                      </m:r>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Times New Roman" w:cs="Times New Roman"/>
                              <w:sz w:val="28"/>
                              <w:szCs w:val="28"/>
                            </w:rPr>
                            <m:t>2</m:t>
                          </m:r>
                        </m:sup>
                      </m:sSup>
                    </m:e>
                  </m:rad>
                </m:den>
              </m:f>
            </m:oMath>
          </w:p>
        </w:tc>
      </w:tr>
    </w:tbl>
    <w:p w:rsidR="00993E4F" w:rsidRDefault="00993E4F" w:rsidP="00B64F8A">
      <w:pPr>
        <w:spacing w:after="0" w:line="480" w:lineRule="auto"/>
        <w:contextualSpacing/>
        <w:jc w:val="both"/>
        <w:rPr>
          <w:rFonts w:ascii="Times New Roman" w:hAnsi="Times New Roman" w:cs="Times New Roman"/>
          <w:sz w:val="24"/>
          <w:szCs w:val="24"/>
        </w:rPr>
      </w:pPr>
    </w:p>
    <w:p w:rsidR="00993E4F" w:rsidRDefault="00993E4F" w:rsidP="00B64F8A">
      <w:pPr>
        <w:spacing w:after="0" w:line="480" w:lineRule="auto"/>
        <w:contextualSpacing/>
        <w:jc w:val="both"/>
        <w:rPr>
          <w:rFonts w:ascii="Times New Roman" w:hAnsi="Times New Roman" w:cs="Times New Roman"/>
          <w:sz w:val="24"/>
          <w:szCs w:val="24"/>
        </w:rPr>
      </w:pPr>
    </w:p>
    <w:p w:rsidR="00993E4F" w:rsidRDefault="00993E4F" w:rsidP="00B64F8A">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Tx dan Ty berturut – turut adalah banyaknya </w:t>
      </w:r>
      <w:r w:rsidRPr="00361606">
        <w:rPr>
          <w:rFonts w:ascii="Times New Roman" w:hAnsi="Times New Roman" w:cs="Times New Roman"/>
          <w:sz w:val="24"/>
          <w:szCs w:val="24"/>
        </w:rPr>
        <w:t>nilai pengamatan X dan banyaknya nilai pengamatan Y yang berangka sama untuk suatu peringkat sedangkan rumus untuk Tx dan Ty sebagai berikut:</w:t>
      </w:r>
      <w:r>
        <w:rPr>
          <w:rFonts w:ascii="Times New Roman" w:hAnsi="Times New Roman" w:cs="Times New Roman"/>
          <w:sz w:val="24"/>
          <w:szCs w:val="24"/>
        </w:rPr>
        <w:t xml:space="preserve"> </w:t>
      </w:r>
    </w:p>
    <w:tbl>
      <w:tblPr>
        <w:tblpPr w:leftFromText="180" w:rightFromText="180" w:vertAnchor="text" w:horzAnchor="page" w:tblpX="3226" w:tblpY="3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tblGrid>
      <w:tr w:rsidR="00993E4F" w:rsidTr="00D56B98">
        <w:trPr>
          <w:trHeight w:val="669"/>
        </w:trPr>
        <w:tc>
          <w:tcPr>
            <w:tcW w:w="2220" w:type="dxa"/>
          </w:tcPr>
          <w:p w:rsidR="00993E4F" w:rsidRDefault="00993E4F" w:rsidP="00B64F8A">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Tx </w:t>
            </w:r>
            <w:r w:rsidRPr="00220767">
              <w:rPr>
                <w:rFonts w:ascii="Times New Roman" w:hAnsi="Times New Roman" w:cs="Times New Roman"/>
                <w:sz w:val="32"/>
                <w:szCs w:val="32"/>
              </w:rPr>
              <w:t xml:space="preserve">= </w:t>
            </w:r>
            <m:oMath>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t</m:t>
                      </m:r>
                    </m:e>
                    <m:sup>
                      <m:r>
                        <w:rPr>
                          <w:rFonts w:ascii="Cambria Math" w:hAnsi="Cambria Math" w:cs="Times New Roman"/>
                          <w:sz w:val="32"/>
                          <w:szCs w:val="32"/>
                        </w:rPr>
                        <m:t>2</m:t>
                      </m:r>
                    </m:sup>
                  </m:sSup>
                  <m:r>
                    <w:rPr>
                      <w:rFonts w:ascii="Cambria Math" w:hAnsi="Cambria Math" w:cs="Times New Roman"/>
                      <w:sz w:val="32"/>
                      <w:szCs w:val="32"/>
                    </w:rPr>
                    <m:t>x-tx</m:t>
                  </m:r>
                </m:num>
                <m:den>
                  <m:r>
                    <w:rPr>
                      <w:rFonts w:ascii="Cambria Math" w:hAnsi="Cambria Math" w:cs="Times New Roman"/>
                      <w:sz w:val="32"/>
                      <w:szCs w:val="32"/>
                    </w:rPr>
                    <m:t>12</m:t>
                  </m:r>
                </m:den>
              </m:f>
            </m:oMath>
          </w:p>
        </w:tc>
      </w:tr>
    </w:tbl>
    <w:p w:rsidR="00993E4F" w:rsidRDefault="00993E4F" w:rsidP="00B64F8A">
      <w:pPr>
        <w:spacing w:after="0" w:line="480" w:lineRule="auto"/>
        <w:contextualSpacing/>
        <w:rPr>
          <w:rFonts w:ascii="Times New Roman" w:hAnsi="Times New Roman" w:cs="Times New Roman"/>
          <w:sz w:val="24"/>
          <w:szCs w:val="24"/>
        </w:rPr>
      </w:pPr>
    </w:p>
    <w:p w:rsidR="00993E4F" w:rsidRDefault="00993E4F" w:rsidP="00B64F8A">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993E4F" w:rsidRDefault="00993E4F" w:rsidP="00B64F8A">
      <w:pPr>
        <w:spacing w:after="0" w:line="480" w:lineRule="auto"/>
        <w:contextualSpacing/>
        <w:jc w:val="both"/>
        <w:rPr>
          <w:rFonts w:ascii="Times New Roman" w:hAnsi="Times New Roman" w:cs="Times New Roman"/>
          <w:sz w:val="24"/>
          <w:szCs w:val="24"/>
        </w:rPr>
      </w:pPr>
    </w:p>
    <w:p w:rsidR="00993E4F" w:rsidRDefault="00993E4F" w:rsidP="00B64F8A">
      <w:pPr>
        <w:spacing w:after="0" w:line="480" w:lineRule="auto"/>
        <w:ind w:left="720"/>
        <w:contextualSpacing/>
        <w:jc w:val="both"/>
        <w:rPr>
          <w:rFonts w:ascii="Times New Roman" w:eastAsiaTheme="minorEastAsia" w:hAnsi="Times New Roman" w:cs="Times New Roman"/>
          <w:sz w:val="32"/>
          <w:szCs w:val="32"/>
        </w:rPr>
      </w:pPr>
      <w:r>
        <w:rPr>
          <w:rFonts w:ascii="Times New Roman" w:hAnsi="Times New Roman" w:cs="Times New Roman"/>
          <w:sz w:val="24"/>
          <w:szCs w:val="24"/>
        </w:rPr>
        <w:t xml:space="preserve">Ty </w:t>
      </w:r>
      <w:r w:rsidRPr="00220767">
        <w:rPr>
          <w:rFonts w:ascii="Times New Roman" w:hAnsi="Times New Roman" w:cs="Times New Roman"/>
          <w:sz w:val="32"/>
          <w:szCs w:val="32"/>
        </w:rPr>
        <w:t xml:space="preserve">= </w:t>
      </w:r>
      <m:oMath>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t</m:t>
                </m:r>
              </m:e>
              <m:sup>
                <m:r>
                  <w:rPr>
                    <w:rFonts w:ascii="Cambria Math" w:hAnsi="Cambria Math" w:cs="Times New Roman"/>
                    <w:sz w:val="32"/>
                    <w:szCs w:val="32"/>
                  </w:rPr>
                  <m:t>2</m:t>
                </m:r>
              </m:sup>
            </m:sSup>
            <m:r>
              <w:rPr>
                <w:rFonts w:ascii="Cambria Math" w:hAnsi="Cambria Math" w:cs="Times New Roman"/>
                <w:sz w:val="32"/>
                <w:szCs w:val="32"/>
              </w:rPr>
              <m:t>y-ty</m:t>
            </m:r>
          </m:num>
          <m:den>
            <m:r>
              <w:rPr>
                <w:rFonts w:ascii="Cambria Math" w:hAnsi="Cambria Math" w:cs="Times New Roman"/>
                <w:sz w:val="32"/>
                <w:szCs w:val="32"/>
              </w:rPr>
              <m:t>12</m:t>
            </m:r>
          </m:den>
        </m:f>
      </m:oMath>
    </w:p>
    <w:p w:rsidR="00993E4F" w:rsidRDefault="00993E4F" w:rsidP="00B64F8A">
      <w:pPr>
        <w:spacing w:after="0" w:line="48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Membandingkan nilai t hitung tabel dengan melihat harga – harga kritis t dengan signifikan 5% pada derajat kebebasan (df) yaitu n-2</w:t>
      </w:r>
    </w:p>
    <w:p w:rsidR="0070657A" w:rsidRPr="0070657A" w:rsidRDefault="00993E4F" w:rsidP="00B64F8A">
      <w:pPr>
        <w:spacing w:after="0" w:line="480" w:lineRule="auto"/>
        <w:contextualSpacing/>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Jika tabel &lt; t hitung maka hipotesis nol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Pr>
          <w:rFonts w:ascii="Times New Roman" w:eastAsiaTheme="minorEastAsia" w:hAnsi="Times New Roman" w:cs="Times New Roman"/>
          <w:sz w:val="24"/>
          <w:szCs w:val="24"/>
        </w:rPr>
        <w:t>) ditolak dan hipotesis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diterima.</w:t>
      </w:r>
    </w:p>
    <w:p w:rsidR="00A65F7F" w:rsidRPr="00915C3E" w:rsidRDefault="00AD04BD" w:rsidP="00B64F8A">
      <w:pPr>
        <w:spacing w:after="0" w:line="480" w:lineRule="auto"/>
        <w:contextualSpacing/>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w:t>
      </w:r>
      <w:r w:rsidR="00A65F7F" w:rsidRPr="00915C3E">
        <w:rPr>
          <w:rFonts w:ascii="Times New Roman" w:eastAsiaTheme="minorEastAsia" w:hAnsi="Times New Roman" w:cs="Times New Roman"/>
          <w:b/>
          <w:sz w:val="24"/>
          <w:szCs w:val="24"/>
        </w:rPr>
        <w:t>.</w:t>
      </w:r>
      <w:r>
        <w:rPr>
          <w:rFonts w:ascii="Times New Roman" w:eastAsiaTheme="minorEastAsia" w:hAnsi="Times New Roman" w:cs="Times New Roman"/>
          <w:b/>
          <w:sz w:val="24"/>
          <w:szCs w:val="24"/>
        </w:rPr>
        <w:t>8</w:t>
      </w:r>
      <w:r w:rsidR="00A65F7F" w:rsidRPr="00915C3E">
        <w:rPr>
          <w:rFonts w:ascii="Times New Roman" w:eastAsiaTheme="minorEastAsia" w:hAnsi="Times New Roman" w:cs="Times New Roman"/>
          <w:b/>
          <w:sz w:val="24"/>
          <w:szCs w:val="24"/>
        </w:rPr>
        <w:t xml:space="preserve"> Lokasi dan Waktu Penelitian </w:t>
      </w:r>
    </w:p>
    <w:p w:rsidR="00A65F7F" w:rsidRPr="008F1D09" w:rsidRDefault="00A65F7F" w:rsidP="00B64F8A">
      <w:pPr>
        <w:spacing w:after="0" w:line="480" w:lineRule="auto"/>
        <w:contextualSpacing/>
        <w:jc w:val="both"/>
        <w:rPr>
          <w:rFonts w:ascii="Times New Roman" w:eastAsiaTheme="minorEastAsia" w:hAnsi="Times New Roman" w:cs="Times New Roman"/>
          <w:b/>
          <w:sz w:val="24"/>
          <w:szCs w:val="24"/>
        </w:rPr>
      </w:pPr>
      <w:r w:rsidRPr="008F1D09">
        <w:rPr>
          <w:rFonts w:ascii="Times New Roman" w:eastAsiaTheme="minorEastAsia" w:hAnsi="Times New Roman" w:cs="Times New Roman"/>
          <w:b/>
          <w:sz w:val="24"/>
          <w:szCs w:val="24"/>
        </w:rPr>
        <w:t>1.</w:t>
      </w:r>
      <w:r w:rsidR="00AD04BD">
        <w:rPr>
          <w:rFonts w:ascii="Times New Roman" w:eastAsiaTheme="minorEastAsia" w:hAnsi="Times New Roman" w:cs="Times New Roman"/>
          <w:b/>
          <w:sz w:val="24"/>
          <w:szCs w:val="24"/>
        </w:rPr>
        <w:t>8.1</w:t>
      </w:r>
      <w:r w:rsidRPr="008F1D09">
        <w:rPr>
          <w:rFonts w:ascii="Times New Roman" w:eastAsiaTheme="minorEastAsia" w:hAnsi="Times New Roman" w:cs="Times New Roman"/>
          <w:b/>
          <w:sz w:val="24"/>
          <w:szCs w:val="24"/>
        </w:rPr>
        <w:t xml:space="preserve"> Lokasi Penelitian </w:t>
      </w:r>
    </w:p>
    <w:p w:rsidR="00A65F7F" w:rsidRDefault="00A65F7F" w:rsidP="00B64F8A">
      <w:pPr>
        <w:spacing w:after="0" w:line="48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Penelitian ini dilaksanakan di </w:t>
      </w:r>
      <w:r w:rsidR="00993E4F">
        <w:rPr>
          <w:rFonts w:ascii="Times New Roman" w:eastAsiaTheme="minorEastAsia" w:hAnsi="Times New Roman" w:cs="Times New Roman"/>
          <w:sz w:val="24"/>
          <w:szCs w:val="24"/>
        </w:rPr>
        <w:t>wilayah terlaksananya program tepatnya di wilyah Kecamatan Coblong Kelurahan Lebak Siliwangi Kota Bandung</w:t>
      </w:r>
      <w:r>
        <w:rPr>
          <w:rFonts w:ascii="Times New Roman" w:eastAsiaTheme="minorEastAsia" w:hAnsi="Times New Roman" w:cs="Times New Roman"/>
          <w:sz w:val="24"/>
          <w:szCs w:val="24"/>
        </w:rPr>
        <w:t>. Adapun alasan peneliti memilih lokasi tersebut  sebagai berikut :</w:t>
      </w:r>
    </w:p>
    <w:p w:rsidR="00A65F7F" w:rsidRDefault="00A65F7F" w:rsidP="00B64F8A">
      <w:pPr>
        <w:pStyle w:val="ListParagraph"/>
        <w:numPr>
          <w:ilvl w:val="0"/>
          <w:numId w:val="12"/>
        </w:num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Masalah yang diteliti berkaitan dengan kajian Kesejahteraan Sosial</w:t>
      </w:r>
      <w:r w:rsidR="00993E4F">
        <w:rPr>
          <w:rFonts w:ascii="Times New Roman" w:eastAsiaTheme="minorEastAsia" w:hAnsi="Times New Roman" w:cs="Times New Roman"/>
          <w:sz w:val="24"/>
          <w:szCs w:val="24"/>
        </w:rPr>
        <w:t xml:space="preserve"> yang sejalan dengan program studi yang dijalankan</w:t>
      </w:r>
      <w:r w:rsidR="00E37BD0">
        <w:rPr>
          <w:rFonts w:ascii="Times New Roman" w:eastAsiaTheme="minorEastAsia" w:hAnsi="Times New Roman" w:cs="Times New Roman"/>
          <w:sz w:val="24"/>
          <w:szCs w:val="24"/>
          <w:lang w:val="en-US"/>
        </w:rPr>
        <w:t>.</w:t>
      </w:r>
    </w:p>
    <w:p w:rsidR="00B831BA" w:rsidRPr="00E37BD0" w:rsidRDefault="00E37BD0" w:rsidP="00B64F8A">
      <w:pPr>
        <w:pStyle w:val="ListParagraph"/>
        <w:numPr>
          <w:ilvl w:val="0"/>
          <w:numId w:val="12"/>
        </w:num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Merupakan daerah yang dijadikan pelaksanaan CSR PDAM Kota Bandung dalam program jaga seke.</w:t>
      </w:r>
    </w:p>
    <w:p w:rsidR="00E37BD0" w:rsidRPr="00161995" w:rsidRDefault="00E37BD0" w:rsidP="00B64F8A">
      <w:pPr>
        <w:pStyle w:val="ListParagraph"/>
        <w:numPr>
          <w:ilvl w:val="0"/>
          <w:numId w:val="12"/>
        </w:num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Tersedianya data yang diperlukan untuk menunjang kelancaran pada saat melakukan penelitian.</w:t>
      </w:r>
    </w:p>
    <w:p w:rsidR="00993E4F" w:rsidRPr="00E37BD0" w:rsidRDefault="00AD04BD" w:rsidP="00B64F8A">
      <w:pPr>
        <w:spacing w:after="0" w:line="480" w:lineRule="auto"/>
        <w:contextualSpacing/>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rPr>
        <w:t>1</w:t>
      </w:r>
      <w:r w:rsidR="00C11CA7" w:rsidRPr="008F1D09">
        <w:rPr>
          <w:rFonts w:ascii="Times New Roman" w:eastAsiaTheme="minorEastAsia" w:hAnsi="Times New Roman" w:cs="Times New Roman"/>
          <w:b/>
          <w:sz w:val="24"/>
          <w:szCs w:val="24"/>
        </w:rPr>
        <w:t>.</w:t>
      </w:r>
      <w:r>
        <w:rPr>
          <w:rFonts w:ascii="Times New Roman" w:eastAsiaTheme="minorEastAsia" w:hAnsi="Times New Roman" w:cs="Times New Roman"/>
          <w:b/>
          <w:sz w:val="24"/>
          <w:szCs w:val="24"/>
        </w:rPr>
        <w:t>8.2</w:t>
      </w:r>
      <w:r w:rsidR="00993E4F">
        <w:rPr>
          <w:rFonts w:ascii="Times New Roman" w:eastAsiaTheme="minorEastAsia" w:hAnsi="Times New Roman" w:cs="Times New Roman"/>
          <w:b/>
          <w:sz w:val="24"/>
          <w:szCs w:val="24"/>
        </w:rPr>
        <w:t xml:space="preserve"> Waktu Penelitian</w:t>
      </w:r>
    </w:p>
    <w:p w:rsidR="00C11CA7" w:rsidRPr="00B70773" w:rsidRDefault="00C11CA7" w:rsidP="00B64F8A">
      <w:pPr>
        <w:spacing w:after="0" w:line="480" w:lineRule="auto"/>
        <w:ind w:firstLine="720"/>
        <w:contextualSpacing/>
        <w:jc w:val="both"/>
        <w:rPr>
          <w:rFonts w:ascii="Times New Roman" w:eastAsiaTheme="minorEastAsia" w:hAnsi="Times New Roman" w:cs="Times New Roman"/>
          <w:b/>
          <w:sz w:val="24"/>
          <w:szCs w:val="24"/>
          <w:lang w:val="en-US"/>
        </w:rPr>
      </w:pPr>
      <w:r>
        <w:rPr>
          <w:rFonts w:ascii="Times New Roman" w:eastAsiaTheme="minorEastAsia" w:hAnsi="Times New Roman" w:cs="Times New Roman"/>
          <w:sz w:val="24"/>
          <w:szCs w:val="24"/>
        </w:rPr>
        <w:t>Waktu penelitian yang direncanakan dalam penelitian ini adalah 6 bulan terhitung dari bulan Oktober 2018 sampai Maret 2019. Dengan waktu kegiatan ya</w:t>
      </w:r>
      <w:r w:rsidR="00B70773">
        <w:rPr>
          <w:rFonts w:ascii="Times New Roman" w:eastAsiaTheme="minorEastAsia" w:hAnsi="Times New Roman" w:cs="Times New Roman"/>
          <w:sz w:val="24"/>
          <w:szCs w:val="24"/>
        </w:rPr>
        <w:t xml:space="preserve">ng dijadwalkan sebagai berikut </w:t>
      </w:r>
      <w:r w:rsidR="00B70773">
        <w:rPr>
          <w:rFonts w:ascii="Times New Roman" w:eastAsiaTheme="minorEastAsia" w:hAnsi="Times New Roman" w:cs="Times New Roman"/>
          <w:sz w:val="24"/>
          <w:szCs w:val="24"/>
          <w:lang w:val="en-US"/>
        </w:rPr>
        <w:t>yang pertama tahap persiapan, lalu tahap pelaksanaan dan yang terakhir tahap pelaporan.</w:t>
      </w:r>
    </w:p>
    <w:p w:rsidR="00C11CA7" w:rsidRPr="00C11CA7" w:rsidRDefault="00C11CA7" w:rsidP="00B64F8A">
      <w:pPr>
        <w:spacing w:after="0" w:line="480" w:lineRule="auto"/>
        <w:contextualSpacing/>
        <w:jc w:val="center"/>
        <w:rPr>
          <w:rFonts w:ascii="Times New Roman" w:eastAsiaTheme="minorEastAsia" w:hAnsi="Times New Roman" w:cs="Times New Roman"/>
          <w:b/>
          <w:sz w:val="24"/>
          <w:szCs w:val="24"/>
        </w:rPr>
      </w:pPr>
      <w:r w:rsidRPr="00C11CA7">
        <w:rPr>
          <w:rFonts w:ascii="Times New Roman" w:eastAsiaTheme="minorEastAsia" w:hAnsi="Times New Roman" w:cs="Times New Roman"/>
          <w:b/>
          <w:sz w:val="24"/>
          <w:szCs w:val="24"/>
        </w:rPr>
        <w:lastRenderedPageBreak/>
        <w:t>Tabel 1.2</w:t>
      </w:r>
    </w:p>
    <w:p w:rsidR="00C11CA7" w:rsidRDefault="00C11CA7" w:rsidP="00B64F8A">
      <w:pPr>
        <w:spacing w:after="0" w:line="480" w:lineRule="auto"/>
        <w:contextualSpacing/>
        <w:jc w:val="center"/>
        <w:rPr>
          <w:rFonts w:ascii="Times New Roman" w:eastAsiaTheme="minorEastAsia" w:hAnsi="Times New Roman" w:cs="Times New Roman"/>
          <w:b/>
          <w:sz w:val="24"/>
          <w:szCs w:val="24"/>
        </w:rPr>
      </w:pPr>
      <w:r w:rsidRPr="00C11CA7">
        <w:rPr>
          <w:rFonts w:ascii="Times New Roman" w:eastAsiaTheme="minorEastAsia" w:hAnsi="Times New Roman" w:cs="Times New Roman"/>
          <w:b/>
          <w:sz w:val="24"/>
          <w:szCs w:val="24"/>
        </w:rPr>
        <w:t>Waktu Penelitian</w:t>
      </w:r>
    </w:p>
    <w:tbl>
      <w:tblPr>
        <w:tblStyle w:val="TableGrid"/>
        <w:tblW w:w="8931" w:type="dxa"/>
        <w:tblInd w:w="-431" w:type="dxa"/>
        <w:tblLayout w:type="fixed"/>
        <w:tblLook w:val="04A0" w:firstRow="1" w:lastRow="0" w:firstColumn="1" w:lastColumn="0" w:noHBand="0" w:noVBand="1"/>
      </w:tblPr>
      <w:tblGrid>
        <w:gridCol w:w="568"/>
        <w:gridCol w:w="3260"/>
        <w:gridCol w:w="709"/>
        <w:gridCol w:w="709"/>
        <w:gridCol w:w="709"/>
        <w:gridCol w:w="708"/>
        <w:gridCol w:w="709"/>
        <w:gridCol w:w="709"/>
        <w:gridCol w:w="850"/>
      </w:tblGrid>
      <w:tr w:rsidR="002F07EB" w:rsidTr="00905431">
        <w:tc>
          <w:tcPr>
            <w:tcW w:w="568" w:type="dxa"/>
            <w:vMerge w:val="restart"/>
          </w:tcPr>
          <w:p w:rsidR="002F07EB" w:rsidRDefault="002F07EB" w:rsidP="00B64F8A">
            <w:pPr>
              <w:spacing w:line="480" w:lineRule="auto"/>
              <w:contextualSpacing/>
              <w:rPr>
                <w:rFonts w:ascii="Times New Roman" w:eastAsiaTheme="minorEastAsia" w:hAnsi="Times New Roman" w:cs="Times New Roman"/>
                <w:b/>
                <w:sz w:val="24"/>
                <w:szCs w:val="24"/>
              </w:rPr>
            </w:pPr>
          </w:p>
          <w:p w:rsidR="002F07EB" w:rsidRDefault="002F07EB" w:rsidP="00B64F8A">
            <w:pPr>
              <w:spacing w:line="480" w:lineRule="auto"/>
              <w:contextualSpacing/>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No</w:t>
            </w:r>
          </w:p>
        </w:tc>
        <w:tc>
          <w:tcPr>
            <w:tcW w:w="3260" w:type="dxa"/>
            <w:vMerge w:val="restart"/>
          </w:tcPr>
          <w:p w:rsidR="002F07EB" w:rsidRDefault="002F07EB" w:rsidP="00B64F8A">
            <w:pPr>
              <w:spacing w:line="480" w:lineRule="auto"/>
              <w:contextualSpacing/>
              <w:rPr>
                <w:rFonts w:ascii="Times New Roman" w:eastAsiaTheme="minorEastAsia" w:hAnsi="Times New Roman" w:cs="Times New Roman"/>
                <w:b/>
                <w:sz w:val="24"/>
                <w:szCs w:val="24"/>
              </w:rPr>
            </w:pPr>
          </w:p>
          <w:p w:rsidR="002F07EB" w:rsidRDefault="002F07EB" w:rsidP="00B64F8A">
            <w:pPr>
              <w:spacing w:line="480" w:lineRule="auto"/>
              <w:contextualSpacing/>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Jenis Kegiatan</w:t>
            </w:r>
          </w:p>
          <w:p w:rsidR="002F07EB" w:rsidRDefault="002F07EB" w:rsidP="00B64F8A">
            <w:pPr>
              <w:spacing w:line="480" w:lineRule="auto"/>
              <w:contextualSpacing/>
              <w:jc w:val="center"/>
              <w:rPr>
                <w:rFonts w:ascii="Times New Roman" w:eastAsiaTheme="minorEastAsia" w:hAnsi="Times New Roman" w:cs="Times New Roman"/>
                <w:b/>
                <w:sz w:val="24"/>
                <w:szCs w:val="24"/>
              </w:rPr>
            </w:pPr>
          </w:p>
        </w:tc>
        <w:tc>
          <w:tcPr>
            <w:tcW w:w="5103" w:type="dxa"/>
            <w:gridSpan w:val="7"/>
          </w:tcPr>
          <w:p w:rsidR="002F07EB" w:rsidRPr="00300774" w:rsidRDefault="002F07EB" w:rsidP="00B64F8A">
            <w:pPr>
              <w:spacing w:line="480" w:lineRule="auto"/>
              <w:contextualSpacing/>
              <w:jc w:val="center"/>
              <w:rPr>
                <w:rFonts w:ascii="Times New Roman" w:eastAsiaTheme="minorEastAsia" w:hAnsi="Times New Roman" w:cs="Times New Roman"/>
                <w:b/>
                <w:sz w:val="24"/>
                <w:szCs w:val="24"/>
              </w:rPr>
            </w:pPr>
            <w:r w:rsidRPr="00300774">
              <w:rPr>
                <w:rFonts w:ascii="Times New Roman" w:eastAsiaTheme="minorEastAsia" w:hAnsi="Times New Roman" w:cs="Times New Roman"/>
                <w:b/>
                <w:sz w:val="24"/>
                <w:szCs w:val="24"/>
              </w:rPr>
              <w:t>Waktu Pelaksanaan</w:t>
            </w:r>
          </w:p>
        </w:tc>
      </w:tr>
      <w:tr w:rsidR="002F07EB" w:rsidTr="00905431">
        <w:tc>
          <w:tcPr>
            <w:tcW w:w="568" w:type="dxa"/>
            <w:vMerge/>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3260" w:type="dxa"/>
            <w:vMerge/>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5103" w:type="dxa"/>
            <w:gridSpan w:val="7"/>
          </w:tcPr>
          <w:p w:rsidR="002F07EB" w:rsidRPr="00300774" w:rsidRDefault="002F07EB" w:rsidP="00B64F8A">
            <w:pPr>
              <w:spacing w:line="480" w:lineRule="auto"/>
              <w:contextualSpacing/>
              <w:jc w:val="center"/>
              <w:rPr>
                <w:rFonts w:ascii="Times New Roman" w:eastAsiaTheme="minorEastAsia" w:hAnsi="Times New Roman" w:cs="Times New Roman"/>
                <w:b/>
                <w:sz w:val="24"/>
                <w:szCs w:val="24"/>
              </w:rPr>
            </w:pPr>
            <w:r w:rsidRPr="00300774">
              <w:rPr>
                <w:rFonts w:ascii="Times New Roman" w:eastAsiaTheme="minorEastAsia" w:hAnsi="Times New Roman" w:cs="Times New Roman"/>
                <w:b/>
                <w:sz w:val="24"/>
                <w:szCs w:val="24"/>
              </w:rPr>
              <w:t>2018 - 2019</w:t>
            </w:r>
          </w:p>
        </w:tc>
      </w:tr>
      <w:tr w:rsidR="002F07EB" w:rsidTr="00905431">
        <w:tc>
          <w:tcPr>
            <w:tcW w:w="568" w:type="dxa"/>
            <w:vMerge/>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3260" w:type="dxa"/>
            <w:vMerge/>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tcPr>
          <w:p w:rsidR="002F07EB" w:rsidRDefault="002F07EB" w:rsidP="00B64F8A">
            <w:pPr>
              <w:spacing w:line="480" w:lineRule="auto"/>
              <w:contextualSpacing/>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Sep</w:t>
            </w:r>
          </w:p>
        </w:tc>
        <w:tc>
          <w:tcPr>
            <w:tcW w:w="709" w:type="dxa"/>
          </w:tcPr>
          <w:p w:rsidR="002F07EB" w:rsidRDefault="002F07EB" w:rsidP="00B64F8A">
            <w:pPr>
              <w:spacing w:line="480" w:lineRule="auto"/>
              <w:contextualSpacing/>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Okt</w:t>
            </w:r>
          </w:p>
        </w:tc>
        <w:tc>
          <w:tcPr>
            <w:tcW w:w="709" w:type="dxa"/>
          </w:tcPr>
          <w:p w:rsidR="002F07EB" w:rsidRDefault="002F07EB" w:rsidP="00B64F8A">
            <w:pPr>
              <w:spacing w:line="480" w:lineRule="auto"/>
              <w:contextualSpacing/>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Nov</w:t>
            </w:r>
          </w:p>
        </w:tc>
        <w:tc>
          <w:tcPr>
            <w:tcW w:w="708" w:type="dxa"/>
          </w:tcPr>
          <w:p w:rsidR="002F07EB" w:rsidRDefault="002F07EB" w:rsidP="00B64F8A">
            <w:pPr>
              <w:spacing w:line="480" w:lineRule="auto"/>
              <w:contextualSpacing/>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Des</w:t>
            </w:r>
          </w:p>
        </w:tc>
        <w:tc>
          <w:tcPr>
            <w:tcW w:w="709" w:type="dxa"/>
          </w:tcPr>
          <w:p w:rsidR="002F07EB" w:rsidRDefault="002F07EB" w:rsidP="00B64F8A">
            <w:pPr>
              <w:spacing w:line="480" w:lineRule="auto"/>
              <w:contextualSpacing/>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Jan</w:t>
            </w:r>
          </w:p>
        </w:tc>
        <w:tc>
          <w:tcPr>
            <w:tcW w:w="709" w:type="dxa"/>
          </w:tcPr>
          <w:p w:rsidR="002F07EB" w:rsidRDefault="002F07EB" w:rsidP="00B64F8A">
            <w:pPr>
              <w:spacing w:line="480" w:lineRule="auto"/>
              <w:contextualSpacing/>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Feb</w:t>
            </w:r>
          </w:p>
        </w:tc>
        <w:tc>
          <w:tcPr>
            <w:tcW w:w="850" w:type="dxa"/>
          </w:tcPr>
          <w:p w:rsidR="002F07EB" w:rsidRDefault="002F07EB" w:rsidP="00B64F8A">
            <w:pPr>
              <w:spacing w:line="480" w:lineRule="auto"/>
              <w:contextualSpacing/>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Mar</w:t>
            </w:r>
          </w:p>
        </w:tc>
      </w:tr>
      <w:tr w:rsidR="00905431" w:rsidTr="00905431">
        <w:tc>
          <w:tcPr>
            <w:tcW w:w="3828" w:type="dxa"/>
            <w:gridSpan w:val="2"/>
          </w:tcPr>
          <w:p w:rsidR="00905431" w:rsidRPr="00300774" w:rsidRDefault="00905431" w:rsidP="00B64F8A">
            <w:pPr>
              <w:spacing w:line="480" w:lineRule="auto"/>
              <w:contextualSpacing/>
              <w:rPr>
                <w:rFonts w:ascii="Times New Roman" w:eastAsiaTheme="minorEastAsia" w:hAnsi="Times New Roman" w:cs="Times New Roman"/>
                <w:sz w:val="24"/>
                <w:szCs w:val="24"/>
              </w:rPr>
            </w:pPr>
            <w:r w:rsidRPr="00300774">
              <w:rPr>
                <w:rFonts w:ascii="Times New Roman" w:eastAsiaTheme="minorEastAsia" w:hAnsi="Times New Roman" w:cs="Times New Roman"/>
                <w:sz w:val="24"/>
                <w:szCs w:val="24"/>
              </w:rPr>
              <w:t>Tahap Pra Lapangan</w:t>
            </w:r>
          </w:p>
        </w:tc>
        <w:tc>
          <w:tcPr>
            <w:tcW w:w="709" w:type="dxa"/>
          </w:tcPr>
          <w:p w:rsidR="00905431" w:rsidRDefault="00905431" w:rsidP="00B64F8A">
            <w:pPr>
              <w:spacing w:line="480" w:lineRule="auto"/>
              <w:contextualSpacing/>
              <w:rPr>
                <w:rFonts w:ascii="Times New Roman" w:eastAsiaTheme="minorEastAsia" w:hAnsi="Times New Roman" w:cs="Times New Roman"/>
                <w:b/>
                <w:sz w:val="24"/>
                <w:szCs w:val="24"/>
              </w:rPr>
            </w:pPr>
          </w:p>
        </w:tc>
        <w:tc>
          <w:tcPr>
            <w:tcW w:w="709" w:type="dxa"/>
          </w:tcPr>
          <w:p w:rsidR="00905431" w:rsidRDefault="00905431" w:rsidP="00B64F8A">
            <w:pPr>
              <w:spacing w:line="480" w:lineRule="auto"/>
              <w:contextualSpacing/>
              <w:rPr>
                <w:rFonts w:ascii="Times New Roman" w:eastAsiaTheme="minorEastAsia" w:hAnsi="Times New Roman" w:cs="Times New Roman"/>
                <w:b/>
                <w:sz w:val="24"/>
                <w:szCs w:val="24"/>
              </w:rPr>
            </w:pPr>
          </w:p>
        </w:tc>
        <w:tc>
          <w:tcPr>
            <w:tcW w:w="709" w:type="dxa"/>
          </w:tcPr>
          <w:p w:rsidR="00905431" w:rsidRDefault="00905431" w:rsidP="00B64F8A">
            <w:pPr>
              <w:spacing w:line="480" w:lineRule="auto"/>
              <w:contextualSpacing/>
              <w:rPr>
                <w:rFonts w:ascii="Times New Roman" w:eastAsiaTheme="minorEastAsia" w:hAnsi="Times New Roman" w:cs="Times New Roman"/>
                <w:b/>
                <w:sz w:val="24"/>
                <w:szCs w:val="24"/>
              </w:rPr>
            </w:pPr>
          </w:p>
        </w:tc>
        <w:tc>
          <w:tcPr>
            <w:tcW w:w="708" w:type="dxa"/>
          </w:tcPr>
          <w:p w:rsidR="00905431" w:rsidRDefault="00905431" w:rsidP="00B64F8A">
            <w:pPr>
              <w:spacing w:line="480" w:lineRule="auto"/>
              <w:contextualSpacing/>
              <w:rPr>
                <w:rFonts w:ascii="Times New Roman" w:eastAsiaTheme="minorEastAsia" w:hAnsi="Times New Roman" w:cs="Times New Roman"/>
                <w:b/>
                <w:sz w:val="24"/>
                <w:szCs w:val="24"/>
              </w:rPr>
            </w:pPr>
          </w:p>
        </w:tc>
        <w:tc>
          <w:tcPr>
            <w:tcW w:w="709" w:type="dxa"/>
          </w:tcPr>
          <w:p w:rsidR="00905431" w:rsidRDefault="00905431" w:rsidP="00B64F8A">
            <w:pPr>
              <w:spacing w:line="480" w:lineRule="auto"/>
              <w:contextualSpacing/>
              <w:rPr>
                <w:rFonts w:ascii="Times New Roman" w:eastAsiaTheme="minorEastAsia" w:hAnsi="Times New Roman" w:cs="Times New Roman"/>
                <w:b/>
                <w:sz w:val="24"/>
                <w:szCs w:val="24"/>
              </w:rPr>
            </w:pPr>
          </w:p>
        </w:tc>
        <w:tc>
          <w:tcPr>
            <w:tcW w:w="709" w:type="dxa"/>
          </w:tcPr>
          <w:p w:rsidR="00905431" w:rsidRDefault="00905431" w:rsidP="00B64F8A">
            <w:pPr>
              <w:spacing w:line="480" w:lineRule="auto"/>
              <w:contextualSpacing/>
              <w:rPr>
                <w:rFonts w:ascii="Times New Roman" w:eastAsiaTheme="minorEastAsia" w:hAnsi="Times New Roman" w:cs="Times New Roman"/>
                <w:b/>
                <w:sz w:val="24"/>
                <w:szCs w:val="24"/>
              </w:rPr>
            </w:pPr>
          </w:p>
        </w:tc>
        <w:tc>
          <w:tcPr>
            <w:tcW w:w="850" w:type="dxa"/>
          </w:tcPr>
          <w:p w:rsidR="00905431" w:rsidRDefault="00905431" w:rsidP="00B64F8A">
            <w:pPr>
              <w:spacing w:line="480" w:lineRule="auto"/>
              <w:contextualSpacing/>
              <w:rPr>
                <w:rFonts w:ascii="Times New Roman" w:eastAsiaTheme="minorEastAsia" w:hAnsi="Times New Roman" w:cs="Times New Roman"/>
                <w:b/>
                <w:sz w:val="24"/>
                <w:szCs w:val="24"/>
              </w:rPr>
            </w:pPr>
          </w:p>
        </w:tc>
      </w:tr>
      <w:tr w:rsidR="002F07EB" w:rsidTr="00905431">
        <w:tc>
          <w:tcPr>
            <w:tcW w:w="568" w:type="dxa"/>
          </w:tcPr>
          <w:p w:rsidR="002F07EB" w:rsidRPr="00300774" w:rsidRDefault="00905431" w:rsidP="00B64F8A">
            <w:pPr>
              <w:spacing w:line="480" w:lineRule="auto"/>
              <w:contextualSpacing/>
              <w:jc w:val="center"/>
              <w:rPr>
                <w:rFonts w:ascii="Times New Roman" w:eastAsiaTheme="minorEastAsia" w:hAnsi="Times New Roman" w:cs="Times New Roman"/>
                <w:sz w:val="24"/>
                <w:szCs w:val="24"/>
              </w:rPr>
            </w:pPr>
            <w:r w:rsidRPr="00300774">
              <w:rPr>
                <w:rFonts w:ascii="Times New Roman" w:eastAsiaTheme="minorEastAsia" w:hAnsi="Times New Roman" w:cs="Times New Roman"/>
                <w:sz w:val="24"/>
                <w:szCs w:val="24"/>
              </w:rPr>
              <w:t>1</w:t>
            </w:r>
          </w:p>
        </w:tc>
        <w:tc>
          <w:tcPr>
            <w:tcW w:w="3260" w:type="dxa"/>
          </w:tcPr>
          <w:p w:rsidR="002F07EB" w:rsidRPr="00300774" w:rsidRDefault="002F07EB" w:rsidP="00B64F8A">
            <w:pPr>
              <w:spacing w:line="480" w:lineRule="auto"/>
              <w:contextualSpacing/>
              <w:rPr>
                <w:rFonts w:ascii="Times New Roman" w:eastAsiaTheme="minorEastAsia" w:hAnsi="Times New Roman" w:cs="Times New Roman"/>
                <w:sz w:val="24"/>
                <w:szCs w:val="24"/>
              </w:rPr>
            </w:pPr>
            <w:r w:rsidRPr="00300774">
              <w:rPr>
                <w:rFonts w:ascii="Times New Roman" w:eastAsiaTheme="minorEastAsia" w:hAnsi="Times New Roman" w:cs="Times New Roman"/>
                <w:sz w:val="24"/>
                <w:szCs w:val="24"/>
              </w:rPr>
              <w:t>Penjajakan</w:t>
            </w:r>
          </w:p>
        </w:tc>
        <w:tc>
          <w:tcPr>
            <w:tcW w:w="709" w:type="dxa"/>
            <w:shd w:val="clear" w:color="auto" w:fill="000000" w:themeFill="text1"/>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8"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850" w:type="dxa"/>
          </w:tcPr>
          <w:p w:rsidR="002F07EB" w:rsidRDefault="002F07EB" w:rsidP="00B64F8A">
            <w:pPr>
              <w:spacing w:line="480" w:lineRule="auto"/>
              <w:contextualSpacing/>
              <w:rPr>
                <w:rFonts w:ascii="Times New Roman" w:eastAsiaTheme="minorEastAsia" w:hAnsi="Times New Roman" w:cs="Times New Roman"/>
                <w:b/>
                <w:sz w:val="24"/>
                <w:szCs w:val="24"/>
              </w:rPr>
            </w:pPr>
          </w:p>
        </w:tc>
      </w:tr>
      <w:tr w:rsidR="002F07EB" w:rsidTr="00905431">
        <w:tc>
          <w:tcPr>
            <w:tcW w:w="568" w:type="dxa"/>
          </w:tcPr>
          <w:p w:rsidR="002F07EB" w:rsidRPr="00300774" w:rsidRDefault="00905431" w:rsidP="00B64F8A">
            <w:pPr>
              <w:spacing w:line="480" w:lineRule="auto"/>
              <w:contextualSpacing/>
              <w:jc w:val="center"/>
              <w:rPr>
                <w:rFonts w:ascii="Times New Roman" w:eastAsiaTheme="minorEastAsia" w:hAnsi="Times New Roman" w:cs="Times New Roman"/>
                <w:sz w:val="24"/>
                <w:szCs w:val="24"/>
              </w:rPr>
            </w:pPr>
            <w:r w:rsidRPr="00300774">
              <w:rPr>
                <w:rFonts w:ascii="Times New Roman" w:eastAsiaTheme="minorEastAsia" w:hAnsi="Times New Roman" w:cs="Times New Roman"/>
                <w:sz w:val="24"/>
                <w:szCs w:val="24"/>
              </w:rPr>
              <w:t>2</w:t>
            </w:r>
          </w:p>
        </w:tc>
        <w:tc>
          <w:tcPr>
            <w:tcW w:w="3260" w:type="dxa"/>
          </w:tcPr>
          <w:p w:rsidR="002F07EB" w:rsidRPr="00300774" w:rsidRDefault="002F07EB" w:rsidP="00B64F8A">
            <w:pPr>
              <w:spacing w:line="480" w:lineRule="auto"/>
              <w:contextualSpacing/>
              <w:rPr>
                <w:rFonts w:ascii="Times New Roman" w:eastAsiaTheme="minorEastAsia" w:hAnsi="Times New Roman" w:cs="Times New Roman"/>
                <w:sz w:val="24"/>
                <w:szCs w:val="24"/>
              </w:rPr>
            </w:pPr>
            <w:r w:rsidRPr="00300774">
              <w:rPr>
                <w:rFonts w:ascii="Times New Roman" w:eastAsiaTheme="minorEastAsia" w:hAnsi="Times New Roman" w:cs="Times New Roman"/>
                <w:sz w:val="24"/>
                <w:szCs w:val="24"/>
              </w:rPr>
              <w:t>Studi Literatur</w:t>
            </w:r>
          </w:p>
        </w:tc>
        <w:tc>
          <w:tcPr>
            <w:tcW w:w="709"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shd w:val="clear" w:color="auto" w:fill="000000" w:themeFill="text1"/>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8"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850" w:type="dxa"/>
          </w:tcPr>
          <w:p w:rsidR="002F07EB" w:rsidRDefault="002F07EB" w:rsidP="00B64F8A">
            <w:pPr>
              <w:spacing w:line="480" w:lineRule="auto"/>
              <w:contextualSpacing/>
              <w:rPr>
                <w:rFonts w:ascii="Times New Roman" w:eastAsiaTheme="minorEastAsia" w:hAnsi="Times New Roman" w:cs="Times New Roman"/>
                <w:b/>
                <w:sz w:val="24"/>
                <w:szCs w:val="24"/>
              </w:rPr>
            </w:pPr>
          </w:p>
        </w:tc>
      </w:tr>
      <w:tr w:rsidR="002F07EB" w:rsidTr="00905431">
        <w:tc>
          <w:tcPr>
            <w:tcW w:w="568" w:type="dxa"/>
          </w:tcPr>
          <w:p w:rsidR="002F07EB" w:rsidRPr="00300774" w:rsidRDefault="00905431" w:rsidP="00B64F8A">
            <w:pPr>
              <w:spacing w:line="480" w:lineRule="auto"/>
              <w:contextualSpacing/>
              <w:jc w:val="center"/>
              <w:rPr>
                <w:rFonts w:ascii="Times New Roman" w:eastAsiaTheme="minorEastAsia" w:hAnsi="Times New Roman" w:cs="Times New Roman"/>
                <w:sz w:val="24"/>
                <w:szCs w:val="24"/>
              </w:rPr>
            </w:pPr>
            <w:r w:rsidRPr="00300774">
              <w:rPr>
                <w:rFonts w:ascii="Times New Roman" w:eastAsiaTheme="minorEastAsia" w:hAnsi="Times New Roman" w:cs="Times New Roman"/>
                <w:sz w:val="24"/>
                <w:szCs w:val="24"/>
              </w:rPr>
              <w:t>3</w:t>
            </w:r>
          </w:p>
        </w:tc>
        <w:tc>
          <w:tcPr>
            <w:tcW w:w="3260" w:type="dxa"/>
          </w:tcPr>
          <w:p w:rsidR="002F07EB" w:rsidRPr="00300774" w:rsidRDefault="002F07EB" w:rsidP="00B64F8A">
            <w:pPr>
              <w:spacing w:line="480" w:lineRule="auto"/>
              <w:contextualSpacing/>
              <w:rPr>
                <w:rFonts w:ascii="Times New Roman" w:eastAsiaTheme="minorEastAsia" w:hAnsi="Times New Roman" w:cs="Times New Roman"/>
                <w:sz w:val="24"/>
                <w:szCs w:val="24"/>
              </w:rPr>
            </w:pPr>
            <w:r w:rsidRPr="00300774">
              <w:rPr>
                <w:rFonts w:ascii="Times New Roman" w:eastAsiaTheme="minorEastAsia" w:hAnsi="Times New Roman" w:cs="Times New Roman"/>
                <w:sz w:val="24"/>
                <w:szCs w:val="24"/>
              </w:rPr>
              <w:t>Penyusunan Proposal</w:t>
            </w:r>
          </w:p>
        </w:tc>
        <w:tc>
          <w:tcPr>
            <w:tcW w:w="709"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shd w:val="clear" w:color="auto" w:fill="000000" w:themeFill="text1"/>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8"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850" w:type="dxa"/>
          </w:tcPr>
          <w:p w:rsidR="002F07EB" w:rsidRDefault="002F07EB" w:rsidP="00B64F8A">
            <w:pPr>
              <w:spacing w:line="480" w:lineRule="auto"/>
              <w:contextualSpacing/>
              <w:rPr>
                <w:rFonts w:ascii="Times New Roman" w:eastAsiaTheme="minorEastAsia" w:hAnsi="Times New Roman" w:cs="Times New Roman"/>
                <w:b/>
                <w:sz w:val="24"/>
                <w:szCs w:val="24"/>
              </w:rPr>
            </w:pPr>
          </w:p>
        </w:tc>
      </w:tr>
      <w:tr w:rsidR="002F07EB" w:rsidTr="00905431">
        <w:tc>
          <w:tcPr>
            <w:tcW w:w="568" w:type="dxa"/>
          </w:tcPr>
          <w:p w:rsidR="002F07EB" w:rsidRPr="00300774" w:rsidRDefault="00905431" w:rsidP="00B64F8A">
            <w:pPr>
              <w:spacing w:line="480" w:lineRule="auto"/>
              <w:contextualSpacing/>
              <w:jc w:val="center"/>
              <w:rPr>
                <w:rFonts w:ascii="Times New Roman" w:eastAsiaTheme="minorEastAsia" w:hAnsi="Times New Roman" w:cs="Times New Roman"/>
                <w:sz w:val="24"/>
                <w:szCs w:val="24"/>
              </w:rPr>
            </w:pPr>
            <w:r w:rsidRPr="00300774">
              <w:rPr>
                <w:rFonts w:ascii="Times New Roman" w:eastAsiaTheme="minorEastAsia" w:hAnsi="Times New Roman" w:cs="Times New Roman"/>
                <w:sz w:val="24"/>
                <w:szCs w:val="24"/>
              </w:rPr>
              <w:t>4</w:t>
            </w:r>
          </w:p>
        </w:tc>
        <w:tc>
          <w:tcPr>
            <w:tcW w:w="3260" w:type="dxa"/>
          </w:tcPr>
          <w:p w:rsidR="002F07EB" w:rsidRPr="00300774" w:rsidRDefault="002F07EB" w:rsidP="00B64F8A">
            <w:pPr>
              <w:spacing w:line="480" w:lineRule="auto"/>
              <w:contextualSpacing/>
              <w:rPr>
                <w:rFonts w:ascii="Times New Roman" w:eastAsiaTheme="minorEastAsia" w:hAnsi="Times New Roman" w:cs="Times New Roman"/>
                <w:sz w:val="24"/>
                <w:szCs w:val="24"/>
              </w:rPr>
            </w:pPr>
            <w:r w:rsidRPr="00300774">
              <w:rPr>
                <w:rFonts w:ascii="Times New Roman" w:eastAsiaTheme="minorEastAsia" w:hAnsi="Times New Roman" w:cs="Times New Roman"/>
                <w:sz w:val="24"/>
                <w:szCs w:val="24"/>
              </w:rPr>
              <w:t>Seminar Proposal</w:t>
            </w:r>
          </w:p>
        </w:tc>
        <w:tc>
          <w:tcPr>
            <w:tcW w:w="709"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shd w:val="clear" w:color="auto" w:fill="000000" w:themeFill="text1"/>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8"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850" w:type="dxa"/>
          </w:tcPr>
          <w:p w:rsidR="002F07EB" w:rsidRDefault="002F07EB" w:rsidP="00B64F8A">
            <w:pPr>
              <w:spacing w:line="480" w:lineRule="auto"/>
              <w:contextualSpacing/>
              <w:rPr>
                <w:rFonts w:ascii="Times New Roman" w:eastAsiaTheme="minorEastAsia" w:hAnsi="Times New Roman" w:cs="Times New Roman"/>
                <w:b/>
                <w:sz w:val="24"/>
                <w:szCs w:val="24"/>
              </w:rPr>
            </w:pPr>
          </w:p>
        </w:tc>
      </w:tr>
      <w:tr w:rsidR="002F07EB" w:rsidTr="00905431">
        <w:tc>
          <w:tcPr>
            <w:tcW w:w="568" w:type="dxa"/>
          </w:tcPr>
          <w:p w:rsidR="002F07EB" w:rsidRPr="00300774" w:rsidRDefault="00905431" w:rsidP="00B64F8A">
            <w:pPr>
              <w:spacing w:line="480" w:lineRule="auto"/>
              <w:contextualSpacing/>
              <w:jc w:val="center"/>
              <w:rPr>
                <w:rFonts w:ascii="Times New Roman" w:eastAsiaTheme="minorEastAsia" w:hAnsi="Times New Roman" w:cs="Times New Roman"/>
                <w:sz w:val="24"/>
                <w:szCs w:val="24"/>
              </w:rPr>
            </w:pPr>
            <w:r w:rsidRPr="00300774">
              <w:rPr>
                <w:rFonts w:ascii="Times New Roman" w:eastAsiaTheme="minorEastAsia" w:hAnsi="Times New Roman" w:cs="Times New Roman"/>
                <w:sz w:val="24"/>
                <w:szCs w:val="24"/>
              </w:rPr>
              <w:t>5</w:t>
            </w:r>
          </w:p>
        </w:tc>
        <w:tc>
          <w:tcPr>
            <w:tcW w:w="3260" w:type="dxa"/>
          </w:tcPr>
          <w:p w:rsidR="002F07EB" w:rsidRPr="00300774" w:rsidRDefault="002F07EB" w:rsidP="00B64F8A">
            <w:pPr>
              <w:spacing w:line="480" w:lineRule="auto"/>
              <w:contextualSpacing/>
              <w:rPr>
                <w:rFonts w:ascii="Times New Roman" w:eastAsiaTheme="minorEastAsia" w:hAnsi="Times New Roman" w:cs="Times New Roman"/>
                <w:sz w:val="24"/>
                <w:szCs w:val="24"/>
              </w:rPr>
            </w:pPr>
            <w:r w:rsidRPr="00300774">
              <w:rPr>
                <w:rFonts w:ascii="Times New Roman" w:eastAsiaTheme="minorEastAsia" w:hAnsi="Times New Roman" w:cs="Times New Roman"/>
                <w:sz w:val="24"/>
                <w:szCs w:val="24"/>
              </w:rPr>
              <w:t>Penyusunan Pedoman Wawancara</w:t>
            </w:r>
          </w:p>
        </w:tc>
        <w:tc>
          <w:tcPr>
            <w:tcW w:w="709"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shd w:val="clear" w:color="auto" w:fill="000000" w:themeFill="text1"/>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8"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850" w:type="dxa"/>
          </w:tcPr>
          <w:p w:rsidR="002F07EB" w:rsidRDefault="002F07EB" w:rsidP="00B64F8A">
            <w:pPr>
              <w:spacing w:line="480" w:lineRule="auto"/>
              <w:contextualSpacing/>
              <w:rPr>
                <w:rFonts w:ascii="Times New Roman" w:eastAsiaTheme="minorEastAsia" w:hAnsi="Times New Roman" w:cs="Times New Roman"/>
                <w:b/>
                <w:sz w:val="24"/>
                <w:szCs w:val="24"/>
              </w:rPr>
            </w:pPr>
          </w:p>
        </w:tc>
      </w:tr>
      <w:tr w:rsidR="00905431" w:rsidTr="00905431">
        <w:tc>
          <w:tcPr>
            <w:tcW w:w="3828" w:type="dxa"/>
            <w:gridSpan w:val="2"/>
          </w:tcPr>
          <w:p w:rsidR="00905431" w:rsidRPr="00300774" w:rsidRDefault="00905431" w:rsidP="00B64F8A">
            <w:pPr>
              <w:spacing w:line="480" w:lineRule="auto"/>
              <w:contextualSpacing/>
              <w:rPr>
                <w:rFonts w:ascii="Times New Roman" w:eastAsiaTheme="minorEastAsia" w:hAnsi="Times New Roman" w:cs="Times New Roman"/>
                <w:sz w:val="24"/>
                <w:szCs w:val="24"/>
              </w:rPr>
            </w:pPr>
            <w:r w:rsidRPr="00300774">
              <w:rPr>
                <w:rFonts w:ascii="Times New Roman" w:eastAsiaTheme="minorEastAsia" w:hAnsi="Times New Roman" w:cs="Times New Roman"/>
                <w:sz w:val="24"/>
                <w:szCs w:val="24"/>
              </w:rPr>
              <w:t>Tahap Pekerjaan Lapangan</w:t>
            </w:r>
          </w:p>
        </w:tc>
        <w:tc>
          <w:tcPr>
            <w:tcW w:w="709" w:type="dxa"/>
          </w:tcPr>
          <w:p w:rsidR="00905431" w:rsidRDefault="00905431" w:rsidP="00B64F8A">
            <w:pPr>
              <w:spacing w:line="480" w:lineRule="auto"/>
              <w:contextualSpacing/>
              <w:rPr>
                <w:rFonts w:ascii="Times New Roman" w:eastAsiaTheme="minorEastAsia" w:hAnsi="Times New Roman" w:cs="Times New Roman"/>
                <w:b/>
                <w:sz w:val="24"/>
                <w:szCs w:val="24"/>
              </w:rPr>
            </w:pPr>
          </w:p>
        </w:tc>
        <w:tc>
          <w:tcPr>
            <w:tcW w:w="709" w:type="dxa"/>
          </w:tcPr>
          <w:p w:rsidR="00905431" w:rsidRDefault="00905431" w:rsidP="00B64F8A">
            <w:pPr>
              <w:spacing w:line="480" w:lineRule="auto"/>
              <w:contextualSpacing/>
              <w:rPr>
                <w:rFonts w:ascii="Times New Roman" w:eastAsiaTheme="minorEastAsia" w:hAnsi="Times New Roman" w:cs="Times New Roman"/>
                <w:b/>
                <w:sz w:val="24"/>
                <w:szCs w:val="24"/>
              </w:rPr>
            </w:pPr>
          </w:p>
        </w:tc>
        <w:tc>
          <w:tcPr>
            <w:tcW w:w="709" w:type="dxa"/>
          </w:tcPr>
          <w:p w:rsidR="00905431" w:rsidRDefault="00905431" w:rsidP="00B64F8A">
            <w:pPr>
              <w:spacing w:line="480" w:lineRule="auto"/>
              <w:contextualSpacing/>
              <w:rPr>
                <w:rFonts w:ascii="Times New Roman" w:eastAsiaTheme="minorEastAsia" w:hAnsi="Times New Roman" w:cs="Times New Roman"/>
                <w:b/>
                <w:sz w:val="24"/>
                <w:szCs w:val="24"/>
              </w:rPr>
            </w:pPr>
          </w:p>
        </w:tc>
        <w:tc>
          <w:tcPr>
            <w:tcW w:w="708" w:type="dxa"/>
          </w:tcPr>
          <w:p w:rsidR="00905431" w:rsidRDefault="00905431" w:rsidP="00B64F8A">
            <w:pPr>
              <w:spacing w:line="480" w:lineRule="auto"/>
              <w:contextualSpacing/>
              <w:rPr>
                <w:rFonts w:ascii="Times New Roman" w:eastAsiaTheme="minorEastAsia" w:hAnsi="Times New Roman" w:cs="Times New Roman"/>
                <w:b/>
                <w:sz w:val="24"/>
                <w:szCs w:val="24"/>
              </w:rPr>
            </w:pPr>
          </w:p>
        </w:tc>
        <w:tc>
          <w:tcPr>
            <w:tcW w:w="709" w:type="dxa"/>
          </w:tcPr>
          <w:p w:rsidR="00905431" w:rsidRDefault="00905431" w:rsidP="00B64F8A">
            <w:pPr>
              <w:spacing w:line="480" w:lineRule="auto"/>
              <w:contextualSpacing/>
              <w:rPr>
                <w:rFonts w:ascii="Times New Roman" w:eastAsiaTheme="minorEastAsia" w:hAnsi="Times New Roman" w:cs="Times New Roman"/>
                <w:b/>
                <w:sz w:val="24"/>
                <w:szCs w:val="24"/>
              </w:rPr>
            </w:pPr>
          </w:p>
        </w:tc>
        <w:tc>
          <w:tcPr>
            <w:tcW w:w="709" w:type="dxa"/>
          </w:tcPr>
          <w:p w:rsidR="00905431" w:rsidRDefault="00905431" w:rsidP="00B64F8A">
            <w:pPr>
              <w:spacing w:line="480" w:lineRule="auto"/>
              <w:contextualSpacing/>
              <w:rPr>
                <w:rFonts w:ascii="Times New Roman" w:eastAsiaTheme="minorEastAsia" w:hAnsi="Times New Roman" w:cs="Times New Roman"/>
                <w:b/>
                <w:sz w:val="24"/>
                <w:szCs w:val="24"/>
              </w:rPr>
            </w:pPr>
          </w:p>
        </w:tc>
        <w:tc>
          <w:tcPr>
            <w:tcW w:w="850" w:type="dxa"/>
          </w:tcPr>
          <w:p w:rsidR="00905431" w:rsidRDefault="00905431" w:rsidP="00B64F8A">
            <w:pPr>
              <w:spacing w:line="480" w:lineRule="auto"/>
              <w:contextualSpacing/>
              <w:rPr>
                <w:rFonts w:ascii="Times New Roman" w:eastAsiaTheme="minorEastAsia" w:hAnsi="Times New Roman" w:cs="Times New Roman"/>
                <w:b/>
                <w:sz w:val="24"/>
                <w:szCs w:val="24"/>
              </w:rPr>
            </w:pPr>
          </w:p>
        </w:tc>
      </w:tr>
      <w:tr w:rsidR="002F07EB" w:rsidTr="0027174A">
        <w:tc>
          <w:tcPr>
            <w:tcW w:w="568" w:type="dxa"/>
          </w:tcPr>
          <w:p w:rsidR="002F07EB" w:rsidRPr="00300774" w:rsidRDefault="00905431" w:rsidP="00B64F8A">
            <w:pPr>
              <w:spacing w:line="480" w:lineRule="auto"/>
              <w:contextualSpacing/>
              <w:jc w:val="center"/>
              <w:rPr>
                <w:rFonts w:ascii="Times New Roman" w:eastAsiaTheme="minorEastAsia" w:hAnsi="Times New Roman" w:cs="Times New Roman"/>
                <w:sz w:val="24"/>
                <w:szCs w:val="24"/>
              </w:rPr>
            </w:pPr>
            <w:r w:rsidRPr="00300774">
              <w:rPr>
                <w:rFonts w:ascii="Times New Roman" w:eastAsiaTheme="minorEastAsia" w:hAnsi="Times New Roman" w:cs="Times New Roman"/>
                <w:sz w:val="24"/>
                <w:szCs w:val="24"/>
              </w:rPr>
              <w:t>6</w:t>
            </w:r>
          </w:p>
        </w:tc>
        <w:tc>
          <w:tcPr>
            <w:tcW w:w="3260" w:type="dxa"/>
          </w:tcPr>
          <w:p w:rsidR="002F07EB" w:rsidRPr="00300774" w:rsidRDefault="002F07EB" w:rsidP="00B64F8A">
            <w:pPr>
              <w:spacing w:line="480" w:lineRule="auto"/>
              <w:contextualSpacing/>
              <w:rPr>
                <w:rFonts w:ascii="Times New Roman" w:eastAsiaTheme="minorEastAsia" w:hAnsi="Times New Roman" w:cs="Times New Roman"/>
                <w:sz w:val="24"/>
                <w:szCs w:val="24"/>
              </w:rPr>
            </w:pPr>
            <w:r w:rsidRPr="00300774">
              <w:rPr>
                <w:rFonts w:ascii="Times New Roman" w:eastAsiaTheme="minorEastAsia" w:hAnsi="Times New Roman" w:cs="Times New Roman"/>
                <w:sz w:val="24"/>
                <w:szCs w:val="24"/>
              </w:rPr>
              <w:t>Pengumpulan Data</w:t>
            </w:r>
          </w:p>
        </w:tc>
        <w:tc>
          <w:tcPr>
            <w:tcW w:w="709"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8" w:type="dxa"/>
            <w:shd w:val="clear" w:color="auto" w:fill="000000" w:themeFill="text1"/>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shd w:val="clear" w:color="auto" w:fill="000000" w:themeFill="text1"/>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850" w:type="dxa"/>
          </w:tcPr>
          <w:p w:rsidR="002F07EB" w:rsidRDefault="002F07EB" w:rsidP="00B64F8A">
            <w:pPr>
              <w:spacing w:line="480" w:lineRule="auto"/>
              <w:contextualSpacing/>
              <w:rPr>
                <w:rFonts w:ascii="Times New Roman" w:eastAsiaTheme="minorEastAsia" w:hAnsi="Times New Roman" w:cs="Times New Roman"/>
                <w:b/>
                <w:sz w:val="24"/>
                <w:szCs w:val="24"/>
              </w:rPr>
            </w:pPr>
          </w:p>
        </w:tc>
      </w:tr>
      <w:tr w:rsidR="002F07EB" w:rsidTr="0027174A">
        <w:tc>
          <w:tcPr>
            <w:tcW w:w="568" w:type="dxa"/>
          </w:tcPr>
          <w:p w:rsidR="002F07EB" w:rsidRPr="00300774" w:rsidRDefault="00905431" w:rsidP="00B64F8A">
            <w:pPr>
              <w:spacing w:line="480" w:lineRule="auto"/>
              <w:contextualSpacing/>
              <w:jc w:val="center"/>
              <w:rPr>
                <w:rFonts w:ascii="Times New Roman" w:eastAsiaTheme="minorEastAsia" w:hAnsi="Times New Roman" w:cs="Times New Roman"/>
                <w:sz w:val="24"/>
                <w:szCs w:val="24"/>
              </w:rPr>
            </w:pPr>
            <w:r w:rsidRPr="00300774">
              <w:rPr>
                <w:rFonts w:ascii="Times New Roman" w:eastAsiaTheme="minorEastAsia" w:hAnsi="Times New Roman" w:cs="Times New Roman"/>
                <w:sz w:val="24"/>
                <w:szCs w:val="24"/>
              </w:rPr>
              <w:t>7</w:t>
            </w:r>
          </w:p>
        </w:tc>
        <w:tc>
          <w:tcPr>
            <w:tcW w:w="3260" w:type="dxa"/>
          </w:tcPr>
          <w:p w:rsidR="002F07EB" w:rsidRPr="00300774" w:rsidRDefault="002F07EB" w:rsidP="00B64F8A">
            <w:pPr>
              <w:spacing w:line="480" w:lineRule="auto"/>
              <w:contextualSpacing/>
              <w:rPr>
                <w:rFonts w:ascii="Times New Roman" w:eastAsiaTheme="minorEastAsia" w:hAnsi="Times New Roman" w:cs="Times New Roman"/>
                <w:sz w:val="24"/>
                <w:szCs w:val="24"/>
              </w:rPr>
            </w:pPr>
            <w:r w:rsidRPr="00300774">
              <w:rPr>
                <w:rFonts w:ascii="Times New Roman" w:eastAsiaTheme="minorEastAsia" w:hAnsi="Times New Roman" w:cs="Times New Roman"/>
                <w:sz w:val="24"/>
                <w:szCs w:val="24"/>
              </w:rPr>
              <w:t>Pengolahan &amp; Analisis Data</w:t>
            </w:r>
          </w:p>
        </w:tc>
        <w:tc>
          <w:tcPr>
            <w:tcW w:w="709"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8" w:type="dxa"/>
            <w:shd w:val="clear" w:color="auto" w:fill="000000" w:themeFill="text1"/>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shd w:val="clear" w:color="auto" w:fill="000000" w:themeFill="text1"/>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850" w:type="dxa"/>
          </w:tcPr>
          <w:p w:rsidR="002F07EB" w:rsidRDefault="002F07EB" w:rsidP="00B64F8A">
            <w:pPr>
              <w:spacing w:line="480" w:lineRule="auto"/>
              <w:contextualSpacing/>
              <w:rPr>
                <w:rFonts w:ascii="Times New Roman" w:eastAsiaTheme="minorEastAsia" w:hAnsi="Times New Roman" w:cs="Times New Roman"/>
                <w:b/>
                <w:sz w:val="24"/>
                <w:szCs w:val="24"/>
              </w:rPr>
            </w:pPr>
          </w:p>
        </w:tc>
      </w:tr>
      <w:tr w:rsidR="00905431" w:rsidTr="00905431">
        <w:tc>
          <w:tcPr>
            <w:tcW w:w="3828" w:type="dxa"/>
            <w:gridSpan w:val="2"/>
          </w:tcPr>
          <w:p w:rsidR="00905431" w:rsidRPr="00300774" w:rsidRDefault="00905431" w:rsidP="00B64F8A">
            <w:pPr>
              <w:spacing w:line="480" w:lineRule="auto"/>
              <w:contextualSpacing/>
              <w:rPr>
                <w:rFonts w:ascii="Times New Roman" w:eastAsiaTheme="minorEastAsia" w:hAnsi="Times New Roman" w:cs="Times New Roman"/>
                <w:sz w:val="24"/>
                <w:szCs w:val="24"/>
              </w:rPr>
            </w:pPr>
            <w:r w:rsidRPr="00300774">
              <w:rPr>
                <w:rFonts w:ascii="Times New Roman" w:eastAsiaTheme="minorEastAsia" w:hAnsi="Times New Roman" w:cs="Times New Roman"/>
                <w:sz w:val="24"/>
                <w:szCs w:val="24"/>
              </w:rPr>
              <w:t>Tahap Penyusunan Laporan Akhir</w:t>
            </w:r>
          </w:p>
        </w:tc>
        <w:tc>
          <w:tcPr>
            <w:tcW w:w="709" w:type="dxa"/>
          </w:tcPr>
          <w:p w:rsidR="00905431" w:rsidRDefault="00905431" w:rsidP="00B64F8A">
            <w:pPr>
              <w:spacing w:line="480" w:lineRule="auto"/>
              <w:contextualSpacing/>
              <w:rPr>
                <w:rFonts w:ascii="Times New Roman" w:eastAsiaTheme="minorEastAsia" w:hAnsi="Times New Roman" w:cs="Times New Roman"/>
                <w:b/>
                <w:sz w:val="24"/>
                <w:szCs w:val="24"/>
              </w:rPr>
            </w:pPr>
          </w:p>
        </w:tc>
        <w:tc>
          <w:tcPr>
            <w:tcW w:w="709" w:type="dxa"/>
          </w:tcPr>
          <w:p w:rsidR="00905431" w:rsidRDefault="00905431" w:rsidP="00B64F8A">
            <w:pPr>
              <w:spacing w:line="480" w:lineRule="auto"/>
              <w:contextualSpacing/>
              <w:rPr>
                <w:rFonts w:ascii="Times New Roman" w:eastAsiaTheme="minorEastAsia" w:hAnsi="Times New Roman" w:cs="Times New Roman"/>
                <w:b/>
                <w:sz w:val="24"/>
                <w:szCs w:val="24"/>
              </w:rPr>
            </w:pPr>
          </w:p>
        </w:tc>
        <w:tc>
          <w:tcPr>
            <w:tcW w:w="709" w:type="dxa"/>
          </w:tcPr>
          <w:p w:rsidR="00905431" w:rsidRDefault="00905431" w:rsidP="00B64F8A">
            <w:pPr>
              <w:spacing w:line="480" w:lineRule="auto"/>
              <w:contextualSpacing/>
              <w:rPr>
                <w:rFonts w:ascii="Times New Roman" w:eastAsiaTheme="minorEastAsia" w:hAnsi="Times New Roman" w:cs="Times New Roman"/>
                <w:b/>
                <w:sz w:val="24"/>
                <w:szCs w:val="24"/>
              </w:rPr>
            </w:pPr>
          </w:p>
        </w:tc>
        <w:tc>
          <w:tcPr>
            <w:tcW w:w="708" w:type="dxa"/>
          </w:tcPr>
          <w:p w:rsidR="00905431" w:rsidRDefault="00905431" w:rsidP="00B64F8A">
            <w:pPr>
              <w:spacing w:line="480" w:lineRule="auto"/>
              <w:contextualSpacing/>
              <w:rPr>
                <w:rFonts w:ascii="Times New Roman" w:eastAsiaTheme="minorEastAsia" w:hAnsi="Times New Roman" w:cs="Times New Roman"/>
                <w:b/>
                <w:sz w:val="24"/>
                <w:szCs w:val="24"/>
              </w:rPr>
            </w:pPr>
          </w:p>
        </w:tc>
        <w:tc>
          <w:tcPr>
            <w:tcW w:w="709" w:type="dxa"/>
          </w:tcPr>
          <w:p w:rsidR="00905431" w:rsidRDefault="00905431" w:rsidP="00B64F8A">
            <w:pPr>
              <w:spacing w:line="480" w:lineRule="auto"/>
              <w:contextualSpacing/>
              <w:rPr>
                <w:rFonts w:ascii="Times New Roman" w:eastAsiaTheme="minorEastAsia" w:hAnsi="Times New Roman" w:cs="Times New Roman"/>
                <w:b/>
                <w:sz w:val="24"/>
                <w:szCs w:val="24"/>
              </w:rPr>
            </w:pPr>
          </w:p>
        </w:tc>
        <w:tc>
          <w:tcPr>
            <w:tcW w:w="709" w:type="dxa"/>
          </w:tcPr>
          <w:p w:rsidR="00905431" w:rsidRDefault="00905431" w:rsidP="00B64F8A">
            <w:pPr>
              <w:spacing w:line="480" w:lineRule="auto"/>
              <w:contextualSpacing/>
              <w:rPr>
                <w:rFonts w:ascii="Times New Roman" w:eastAsiaTheme="minorEastAsia" w:hAnsi="Times New Roman" w:cs="Times New Roman"/>
                <w:b/>
                <w:sz w:val="24"/>
                <w:szCs w:val="24"/>
              </w:rPr>
            </w:pPr>
          </w:p>
        </w:tc>
        <w:tc>
          <w:tcPr>
            <w:tcW w:w="850" w:type="dxa"/>
          </w:tcPr>
          <w:p w:rsidR="00905431" w:rsidRDefault="00905431" w:rsidP="00B64F8A">
            <w:pPr>
              <w:spacing w:line="480" w:lineRule="auto"/>
              <w:contextualSpacing/>
              <w:rPr>
                <w:rFonts w:ascii="Times New Roman" w:eastAsiaTheme="minorEastAsia" w:hAnsi="Times New Roman" w:cs="Times New Roman"/>
                <w:b/>
                <w:sz w:val="24"/>
                <w:szCs w:val="24"/>
              </w:rPr>
            </w:pPr>
          </w:p>
        </w:tc>
      </w:tr>
      <w:tr w:rsidR="0027174A" w:rsidTr="0027174A">
        <w:tc>
          <w:tcPr>
            <w:tcW w:w="568" w:type="dxa"/>
          </w:tcPr>
          <w:p w:rsidR="002F07EB" w:rsidRPr="00300774" w:rsidRDefault="00905431" w:rsidP="00B64F8A">
            <w:pPr>
              <w:spacing w:line="480" w:lineRule="auto"/>
              <w:contextualSpacing/>
              <w:jc w:val="center"/>
              <w:rPr>
                <w:rFonts w:ascii="Times New Roman" w:eastAsiaTheme="minorEastAsia" w:hAnsi="Times New Roman" w:cs="Times New Roman"/>
                <w:sz w:val="24"/>
                <w:szCs w:val="24"/>
              </w:rPr>
            </w:pPr>
            <w:r w:rsidRPr="00300774">
              <w:rPr>
                <w:rFonts w:ascii="Times New Roman" w:eastAsiaTheme="minorEastAsia" w:hAnsi="Times New Roman" w:cs="Times New Roman"/>
                <w:sz w:val="24"/>
                <w:szCs w:val="24"/>
              </w:rPr>
              <w:t>8</w:t>
            </w:r>
          </w:p>
        </w:tc>
        <w:tc>
          <w:tcPr>
            <w:tcW w:w="3260" w:type="dxa"/>
          </w:tcPr>
          <w:p w:rsidR="002F07EB" w:rsidRPr="00300774" w:rsidRDefault="002F07EB" w:rsidP="00B64F8A">
            <w:pPr>
              <w:spacing w:line="480" w:lineRule="auto"/>
              <w:contextualSpacing/>
              <w:rPr>
                <w:rFonts w:ascii="Times New Roman" w:eastAsiaTheme="minorEastAsia" w:hAnsi="Times New Roman" w:cs="Times New Roman"/>
                <w:sz w:val="24"/>
                <w:szCs w:val="24"/>
              </w:rPr>
            </w:pPr>
            <w:r w:rsidRPr="00300774">
              <w:rPr>
                <w:rFonts w:ascii="Times New Roman" w:eastAsiaTheme="minorEastAsia" w:hAnsi="Times New Roman" w:cs="Times New Roman"/>
                <w:sz w:val="24"/>
                <w:szCs w:val="24"/>
              </w:rPr>
              <w:t>Bimbingan Penulisan</w:t>
            </w:r>
          </w:p>
        </w:tc>
        <w:tc>
          <w:tcPr>
            <w:tcW w:w="709" w:type="dxa"/>
            <w:shd w:val="clear" w:color="auto" w:fill="000000" w:themeFill="text1"/>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shd w:val="clear" w:color="auto" w:fill="000000" w:themeFill="text1"/>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shd w:val="clear" w:color="auto" w:fill="000000" w:themeFill="text1"/>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8" w:type="dxa"/>
            <w:shd w:val="clear" w:color="auto" w:fill="000000" w:themeFill="text1"/>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shd w:val="clear" w:color="auto" w:fill="000000" w:themeFill="text1"/>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shd w:val="clear" w:color="auto" w:fill="000000" w:themeFill="text1"/>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850" w:type="dxa"/>
            <w:shd w:val="clear" w:color="auto" w:fill="000000" w:themeFill="text1"/>
          </w:tcPr>
          <w:p w:rsidR="002F07EB" w:rsidRDefault="002F07EB" w:rsidP="00B64F8A">
            <w:pPr>
              <w:spacing w:line="480" w:lineRule="auto"/>
              <w:contextualSpacing/>
              <w:rPr>
                <w:rFonts w:ascii="Times New Roman" w:eastAsiaTheme="minorEastAsia" w:hAnsi="Times New Roman" w:cs="Times New Roman"/>
                <w:b/>
                <w:sz w:val="24"/>
                <w:szCs w:val="24"/>
              </w:rPr>
            </w:pPr>
          </w:p>
        </w:tc>
      </w:tr>
      <w:tr w:rsidR="002F07EB" w:rsidTr="0027174A">
        <w:tc>
          <w:tcPr>
            <w:tcW w:w="568" w:type="dxa"/>
          </w:tcPr>
          <w:p w:rsidR="002F07EB" w:rsidRPr="00300774" w:rsidRDefault="00905431" w:rsidP="00B64F8A">
            <w:pPr>
              <w:spacing w:line="480" w:lineRule="auto"/>
              <w:contextualSpacing/>
              <w:jc w:val="center"/>
              <w:rPr>
                <w:rFonts w:ascii="Times New Roman" w:eastAsiaTheme="minorEastAsia" w:hAnsi="Times New Roman" w:cs="Times New Roman"/>
                <w:sz w:val="24"/>
                <w:szCs w:val="24"/>
              </w:rPr>
            </w:pPr>
            <w:r w:rsidRPr="00300774">
              <w:rPr>
                <w:rFonts w:ascii="Times New Roman" w:eastAsiaTheme="minorEastAsia" w:hAnsi="Times New Roman" w:cs="Times New Roman"/>
                <w:sz w:val="24"/>
                <w:szCs w:val="24"/>
              </w:rPr>
              <w:t>9</w:t>
            </w:r>
          </w:p>
        </w:tc>
        <w:tc>
          <w:tcPr>
            <w:tcW w:w="3260" w:type="dxa"/>
          </w:tcPr>
          <w:p w:rsidR="002F07EB" w:rsidRPr="00300774" w:rsidRDefault="00905431" w:rsidP="00B64F8A">
            <w:pPr>
              <w:spacing w:line="480" w:lineRule="auto"/>
              <w:contextualSpacing/>
              <w:rPr>
                <w:rFonts w:ascii="Times New Roman" w:eastAsiaTheme="minorEastAsia" w:hAnsi="Times New Roman" w:cs="Times New Roman"/>
                <w:sz w:val="24"/>
                <w:szCs w:val="24"/>
              </w:rPr>
            </w:pPr>
            <w:r w:rsidRPr="00300774">
              <w:rPr>
                <w:rFonts w:ascii="Times New Roman" w:eastAsiaTheme="minorEastAsia" w:hAnsi="Times New Roman" w:cs="Times New Roman"/>
                <w:sz w:val="24"/>
                <w:szCs w:val="24"/>
              </w:rPr>
              <w:t>Pengesahan Hasil Penelitian Akhir</w:t>
            </w:r>
          </w:p>
        </w:tc>
        <w:tc>
          <w:tcPr>
            <w:tcW w:w="709"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8"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709" w:type="dxa"/>
            <w:shd w:val="clear" w:color="auto" w:fill="000000" w:themeFill="text1"/>
          </w:tcPr>
          <w:p w:rsidR="002F07EB" w:rsidRDefault="002F07EB" w:rsidP="00B64F8A">
            <w:pPr>
              <w:spacing w:line="480" w:lineRule="auto"/>
              <w:contextualSpacing/>
              <w:rPr>
                <w:rFonts w:ascii="Times New Roman" w:eastAsiaTheme="minorEastAsia" w:hAnsi="Times New Roman" w:cs="Times New Roman"/>
                <w:b/>
                <w:sz w:val="24"/>
                <w:szCs w:val="24"/>
              </w:rPr>
            </w:pPr>
          </w:p>
        </w:tc>
        <w:tc>
          <w:tcPr>
            <w:tcW w:w="850" w:type="dxa"/>
          </w:tcPr>
          <w:p w:rsidR="002F07EB" w:rsidRDefault="002F07EB" w:rsidP="00B64F8A">
            <w:pPr>
              <w:spacing w:line="480" w:lineRule="auto"/>
              <w:contextualSpacing/>
              <w:rPr>
                <w:rFonts w:ascii="Times New Roman" w:eastAsiaTheme="minorEastAsia" w:hAnsi="Times New Roman" w:cs="Times New Roman"/>
                <w:b/>
                <w:sz w:val="24"/>
                <w:szCs w:val="24"/>
              </w:rPr>
            </w:pPr>
          </w:p>
        </w:tc>
      </w:tr>
      <w:tr w:rsidR="00905431" w:rsidTr="0027174A">
        <w:tc>
          <w:tcPr>
            <w:tcW w:w="568" w:type="dxa"/>
          </w:tcPr>
          <w:p w:rsidR="00905431" w:rsidRPr="00300774" w:rsidRDefault="00905431" w:rsidP="00B64F8A">
            <w:pPr>
              <w:spacing w:line="480" w:lineRule="auto"/>
              <w:contextualSpacing/>
              <w:jc w:val="center"/>
              <w:rPr>
                <w:rFonts w:ascii="Times New Roman" w:eastAsiaTheme="minorEastAsia" w:hAnsi="Times New Roman" w:cs="Times New Roman"/>
                <w:sz w:val="24"/>
                <w:szCs w:val="24"/>
              </w:rPr>
            </w:pPr>
            <w:r w:rsidRPr="00300774">
              <w:rPr>
                <w:rFonts w:ascii="Times New Roman" w:eastAsiaTheme="minorEastAsia" w:hAnsi="Times New Roman" w:cs="Times New Roman"/>
                <w:sz w:val="24"/>
                <w:szCs w:val="24"/>
              </w:rPr>
              <w:t>10</w:t>
            </w:r>
          </w:p>
        </w:tc>
        <w:tc>
          <w:tcPr>
            <w:tcW w:w="3260" w:type="dxa"/>
          </w:tcPr>
          <w:p w:rsidR="00905431" w:rsidRPr="00300774" w:rsidRDefault="00905431" w:rsidP="00B64F8A">
            <w:pPr>
              <w:spacing w:line="480" w:lineRule="auto"/>
              <w:contextualSpacing/>
              <w:rPr>
                <w:rFonts w:ascii="Times New Roman" w:eastAsiaTheme="minorEastAsia" w:hAnsi="Times New Roman" w:cs="Times New Roman"/>
                <w:sz w:val="24"/>
                <w:szCs w:val="24"/>
              </w:rPr>
            </w:pPr>
            <w:r w:rsidRPr="00300774">
              <w:rPr>
                <w:rFonts w:ascii="Times New Roman" w:eastAsiaTheme="minorEastAsia" w:hAnsi="Times New Roman" w:cs="Times New Roman"/>
                <w:sz w:val="24"/>
                <w:szCs w:val="24"/>
              </w:rPr>
              <w:t>Sidang Laporan Akhir</w:t>
            </w:r>
          </w:p>
        </w:tc>
        <w:tc>
          <w:tcPr>
            <w:tcW w:w="709" w:type="dxa"/>
          </w:tcPr>
          <w:p w:rsidR="00905431" w:rsidRDefault="00905431" w:rsidP="00B64F8A">
            <w:pPr>
              <w:spacing w:line="480" w:lineRule="auto"/>
              <w:contextualSpacing/>
              <w:rPr>
                <w:rFonts w:ascii="Times New Roman" w:eastAsiaTheme="minorEastAsia" w:hAnsi="Times New Roman" w:cs="Times New Roman"/>
                <w:b/>
                <w:sz w:val="24"/>
                <w:szCs w:val="24"/>
              </w:rPr>
            </w:pPr>
          </w:p>
        </w:tc>
        <w:tc>
          <w:tcPr>
            <w:tcW w:w="709" w:type="dxa"/>
          </w:tcPr>
          <w:p w:rsidR="00905431" w:rsidRDefault="00905431" w:rsidP="00B64F8A">
            <w:pPr>
              <w:spacing w:line="480" w:lineRule="auto"/>
              <w:contextualSpacing/>
              <w:rPr>
                <w:rFonts w:ascii="Times New Roman" w:eastAsiaTheme="minorEastAsia" w:hAnsi="Times New Roman" w:cs="Times New Roman"/>
                <w:b/>
                <w:sz w:val="24"/>
                <w:szCs w:val="24"/>
              </w:rPr>
            </w:pPr>
          </w:p>
        </w:tc>
        <w:tc>
          <w:tcPr>
            <w:tcW w:w="709" w:type="dxa"/>
          </w:tcPr>
          <w:p w:rsidR="00905431" w:rsidRDefault="00905431" w:rsidP="00B64F8A">
            <w:pPr>
              <w:spacing w:line="480" w:lineRule="auto"/>
              <w:contextualSpacing/>
              <w:rPr>
                <w:rFonts w:ascii="Times New Roman" w:eastAsiaTheme="minorEastAsia" w:hAnsi="Times New Roman" w:cs="Times New Roman"/>
                <w:b/>
                <w:sz w:val="24"/>
                <w:szCs w:val="24"/>
              </w:rPr>
            </w:pPr>
          </w:p>
        </w:tc>
        <w:tc>
          <w:tcPr>
            <w:tcW w:w="708" w:type="dxa"/>
          </w:tcPr>
          <w:p w:rsidR="00905431" w:rsidRDefault="00905431" w:rsidP="00B64F8A">
            <w:pPr>
              <w:spacing w:line="480" w:lineRule="auto"/>
              <w:contextualSpacing/>
              <w:rPr>
                <w:rFonts w:ascii="Times New Roman" w:eastAsiaTheme="minorEastAsia" w:hAnsi="Times New Roman" w:cs="Times New Roman"/>
                <w:b/>
                <w:sz w:val="24"/>
                <w:szCs w:val="24"/>
              </w:rPr>
            </w:pPr>
          </w:p>
        </w:tc>
        <w:tc>
          <w:tcPr>
            <w:tcW w:w="709" w:type="dxa"/>
          </w:tcPr>
          <w:p w:rsidR="00905431" w:rsidRDefault="00905431" w:rsidP="00B64F8A">
            <w:pPr>
              <w:spacing w:line="480" w:lineRule="auto"/>
              <w:contextualSpacing/>
              <w:rPr>
                <w:rFonts w:ascii="Times New Roman" w:eastAsiaTheme="minorEastAsia" w:hAnsi="Times New Roman" w:cs="Times New Roman"/>
                <w:b/>
                <w:sz w:val="24"/>
                <w:szCs w:val="24"/>
              </w:rPr>
            </w:pPr>
          </w:p>
        </w:tc>
        <w:tc>
          <w:tcPr>
            <w:tcW w:w="709" w:type="dxa"/>
          </w:tcPr>
          <w:p w:rsidR="00905431" w:rsidRDefault="00905431" w:rsidP="00B64F8A">
            <w:pPr>
              <w:spacing w:line="480" w:lineRule="auto"/>
              <w:contextualSpacing/>
              <w:rPr>
                <w:rFonts w:ascii="Times New Roman" w:eastAsiaTheme="minorEastAsia" w:hAnsi="Times New Roman" w:cs="Times New Roman"/>
                <w:b/>
                <w:sz w:val="24"/>
                <w:szCs w:val="24"/>
              </w:rPr>
            </w:pPr>
          </w:p>
        </w:tc>
        <w:tc>
          <w:tcPr>
            <w:tcW w:w="850" w:type="dxa"/>
            <w:shd w:val="clear" w:color="auto" w:fill="000000" w:themeFill="text1"/>
          </w:tcPr>
          <w:p w:rsidR="00905431" w:rsidRDefault="00905431" w:rsidP="00B64F8A">
            <w:pPr>
              <w:spacing w:line="480" w:lineRule="auto"/>
              <w:contextualSpacing/>
              <w:rPr>
                <w:rFonts w:ascii="Times New Roman" w:eastAsiaTheme="minorEastAsia" w:hAnsi="Times New Roman" w:cs="Times New Roman"/>
                <w:b/>
                <w:sz w:val="24"/>
                <w:szCs w:val="24"/>
              </w:rPr>
            </w:pPr>
          </w:p>
        </w:tc>
      </w:tr>
    </w:tbl>
    <w:p w:rsidR="00B31A00" w:rsidRPr="00461260" w:rsidRDefault="00B31A00" w:rsidP="00B64F8A">
      <w:pPr>
        <w:widowControl w:val="0"/>
        <w:autoSpaceDE w:val="0"/>
        <w:autoSpaceDN w:val="0"/>
        <w:adjustRightInd w:val="0"/>
        <w:spacing w:after="0" w:line="480" w:lineRule="auto"/>
        <w:contextualSpacing/>
        <w:rPr>
          <w:rFonts w:ascii="Times New Roman" w:hAnsi="Times New Roman" w:cs="Times New Roman"/>
          <w:sz w:val="24"/>
          <w:szCs w:val="24"/>
        </w:rPr>
      </w:pPr>
    </w:p>
    <w:sectPr w:rsidR="00B31A00" w:rsidRPr="00461260" w:rsidSect="009314D0">
      <w:headerReference w:type="even" r:id="rId8"/>
      <w:headerReference w:type="default" r:id="rId9"/>
      <w:footerReference w:type="default" r:id="rId10"/>
      <w:footerReference w:type="first" r:id="rId11"/>
      <w:pgSz w:w="11906" w:h="16838"/>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E87" w:rsidRDefault="006F0E87" w:rsidP="00AD4C4C">
      <w:pPr>
        <w:spacing w:after="0" w:line="240" w:lineRule="auto"/>
      </w:pPr>
      <w:r>
        <w:separator/>
      </w:r>
    </w:p>
  </w:endnote>
  <w:endnote w:type="continuationSeparator" w:id="0">
    <w:p w:rsidR="006F0E87" w:rsidRDefault="006F0E87" w:rsidP="00AD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B98" w:rsidRDefault="00D56B98" w:rsidP="009314D0">
    <w:pPr>
      <w:pStyle w:val="Footer"/>
      <w:tabs>
        <w:tab w:val="clear" w:pos="4513"/>
        <w:tab w:val="clear" w:pos="9026"/>
        <w:tab w:val="left" w:pos="4554"/>
      </w:tabs>
    </w:pPr>
  </w:p>
  <w:p w:rsidR="00D56B98" w:rsidRDefault="00D56B98" w:rsidP="00414A2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274595"/>
      <w:docPartObj>
        <w:docPartGallery w:val="Page Numbers (Bottom of Page)"/>
        <w:docPartUnique/>
      </w:docPartObj>
    </w:sdtPr>
    <w:sdtEndPr>
      <w:rPr>
        <w:noProof/>
      </w:rPr>
    </w:sdtEndPr>
    <w:sdtContent>
      <w:p w:rsidR="00D56B98" w:rsidRDefault="00D56B98">
        <w:pPr>
          <w:pStyle w:val="Footer"/>
          <w:jc w:val="center"/>
        </w:pPr>
        <w:r>
          <w:fldChar w:fldCharType="begin"/>
        </w:r>
        <w:r>
          <w:instrText xml:space="preserve"> PAGE   \* MERGEFORMAT </w:instrText>
        </w:r>
        <w:r>
          <w:fldChar w:fldCharType="separate"/>
        </w:r>
        <w:r w:rsidR="005B2C79">
          <w:rPr>
            <w:noProof/>
          </w:rPr>
          <w:t>1</w:t>
        </w:r>
        <w:r>
          <w:rPr>
            <w:noProof/>
          </w:rPr>
          <w:fldChar w:fldCharType="end"/>
        </w:r>
      </w:p>
    </w:sdtContent>
  </w:sdt>
  <w:p w:rsidR="00D56B98" w:rsidRDefault="00D56B98" w:rsidP="00AD4C4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E87" w:rsidRDefault="006F0E87" w:rsidP="00AD4C4C">
      <w:pPr>
        <w:spacing w:after="0" w:line="240" w:lineRule="auto"/>
      </w:pPr>
      <w:r>
        <w:separator/>
      </w:r>
    </w:p>
  </w:footnote>
  <w:footnote w:type="continuationSeparator" w:id="0">
    <w:p w:rsidR="006F0E87" w:rsidRDefault="006F0E87" w:rsidP="00AD4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B98" w:rsidRDefault="00D56B98" w:rsidP="00AD4C4C">
    <w:pPr>
      <w:pStyle w:val="Header"/>
      <w:jc w:val="right"/>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965528"/>
      <w:docPartObj>
        <w:docPartGallery w:val="Page Numbers (Top of Page)"/>
        <w:docPartUnique/>
      </w:docPartObj>
    </w:sdtPr>
    <w:sdtEndPr>
      <w:rPr>
        <w:noProof/>
      </w:rPr>
    </w:sdtEndPr>
    <w:sdtContent>
      <w:p w:rsidR="00D56B98" w:rsidRDefault="00D56B98">
        <w:pPr>
          <w:pStyle w:val="Header"/>
          <w:jc w:val="right"/>
        </w:pPr>
        <w:r>
          <w:fldChar w:fldCharType="begin"/>
        </w:r>
        <w:r>
          <w:instrText xml:space="preserve"> PAGE   \* MERGEFORMAT </w:instrText>
        </w:r>
        <w:r>
          <w:fldChar w:fldCharType="separate"/>
        </w:r>
        <w:r w:rsidR="005B2C79">
          <w:rPr>
            <w:noProof/>
          </w:rPr>
          <w:t>22</w:t>
        </w:r>
        <w:r>
          <w:rPr>
            <w:noProof/>
          </w:rPr>
          <w:fldChar w:fldCharType="end"/>
        </w:r>
      </w:p>
    </w:sdtContent>
  </w:sdt>
  <w:p w:rsidR="00D56B98" w:rsidRDefault="00D56B98" w:rsidP="00AD4C4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C2A2E"/>
    <w:multiLevelType w:val="hybridMultilevel"/>
    <w:tmpl w:val="CB9486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1B62E2"/>
    <w:multiLevelType w:val="hybridMultilevel"/>
    <w:tmpl w:val="8DF8FCB4"/>
    <w:lvl w:ilvl="0" w:tplc="71B46B6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8740B"/>
    <w:multiLevelType w:val="hybridMultilevel"/>
    <w:tmpl w:val="F53A3B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050D69"/>
    <w:multiLevelType w:val="hybridMultilevel"/>
    <w:tmpl w:val="5E1266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1CA4DED"/>
    <w:multiLevelType w:val="hybridMultilevel"/>
    <w:tmpl w:val="6D5CF8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7450615"/>
    <w:multiLevelType w:val="hybridMultilevel"/>
    <w:tmpl w:val="1B2CEAA8"/>
    <w:lvl w:ilvl="0" w:tplc="71B46B6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ED0983"/>
    <w:multiLevelType w:val="hybridMultilevel"/>
    <w:tmpl w:val="1CF42CC4"/>
    <w:lvl w:ilvl="0" w:tplc="71B46B6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3F5AAD"/>
    <w:multiLevelType w:val="hybridMultilevel"/>
    <w:tmpl w:val="0DA6D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0C0795"/>
    <w:multiLevelType w:val="hybridMultilevel"/>
    <w:tmpl w:val="39A244CC"/>
    <w:lvl w:ilvl="0" w:tplc="71B46B6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646C15"/>
    <w:multiLevelType w:val="hybridMultilevel"/>
    <w:tmpl w:val="96B668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0AC1582"/>
    <w:multiLevelType w:val="hybridMultilevel"/>
    <w:tmpl w:val="C09A82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1057381"/>
    <w:multiLevelType w:val="hybridMultilevel"/>
    <w:tmpl w:val="F6407D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1A85068"/>
    <w:multiLevelType w:val="hybridMultilevel"/>
    <w:tmpl w:val="926827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CC70F51"/>
    <w:multiLevelType w:val="hybridMultilevel"/>
    <w:tmpl w:val="BDDC20D2"/>
    <w:lvl w:ilvl="0" w:tplc="71B46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B35F8D"/>
    <w:multiLevelType w:val="hybridMultilevel"/>
    <w:tmpl w:val="20D02D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EA23C9D"/>
    <w:multiLevelType w:val="hybridMultilevel"/>
    <w:tmpl w:val="E51017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1DE4E34"/>
    <w:multiLevelType w:val="hybridMultilevel"/>
    <w:tmpl w:val="076638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3A33D2D"/>
    <w:multiLevelType w:val="hybridMultilevel"/>
    <w:tmpl w:val="0A047CB4"/>
    <w:lvl w:ilvl="0" w:tplc="0C2C37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92571B9"/>
    <w:multiLevelType w:val="hybridMultilevel"/>
    <w:tmpl w:val="22AEB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D664B1"/>
    <w:multiLevelType w:val="hybridMultilevel"/>
    <w:tmpl w:val="F51002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C694629"/>
    <w:multiLevelType w:val="hybridMultilevel"/>
    <w:tmpl w:val="1B9C86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CCD531B"/>
    <w:multiLevelType w:val="hybridMultilevel"/>
    <w:tmpl w:val="9390A096"/>
    <w:lvl w:ilvl="0" w:tplc="E4D2C8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10E6642"/>
    <w:multiLevelType w:val="hybridMultilevel"/>
    <w:tmpl w:val="BB30A6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65C6751"/>
    <w:multiLevelType w:val="hybridMultilevel"/>
    <w:tmpl w:val="6EAAE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A3277D"/>
    <w:multiLevelType w:val="hybridMultilevel"/>
    <w:tmpl w:val="A2B22A78"/>
    <w:lvl w:ilvl="0" w:tplc="71B46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2A49C0"/>
    <w:multiLevelType w:val="hybridMultilevel"/>
    <w:tmpl w:val="C5E47328"/>
    <w:lvl w:ilvl="0" w:tplc="71B46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3"/>
  </w:num>
  <w:num w:numId="4">
    <w:abstractNumId w:val="19"/>
  </w:num>
  <w:num w:numId="5">
    <w:abstractNumId w:val="4"/>
  </w:num>
  <w:num w:numId="6">
    <w:abstractNumId w:val="9"/>
  </w:num>
  <w:num w:numId="7">
    <w:abstractNumId w:val="14"/>
  </w:num>
  <w:num w:numId="8">
    <w:abstractNumId w:val="2"/>
  </w:num>
  <w:num w:numId="9">
    <w:abstractNumId w:val="17"/>
  </w:num>
  <w:num w:numId="10">
    <w:abstractNumId w:val="22"/>
  </w:num>
  <w:num w:numId="11">
    <w:abstractNumId w:val="12"/>
  </w:num>
  <w:num w:numId="12">
    <w:abstractNumId w:val="0"/>
  </w:num>
  <w:num w:numId="13">
    <w:abstractNumId w:val="15"/>
  </w:num>
  <w:num w:numId="14">
    <w:abstractNumId w:val="21"/>
  </w:num>
  <w:num w:numId="15">
    <w:abstractNumId w:val="23"/>
  </w:num>
  <w:num w:numId="16">
    <w:abstractNumId w:val="7"/>
  </w:num>
  <w:num w:numId="17">
    <w:abstractNumId w:val="18"/>
  </w:num>
  <w:num w:numId="18">
    <w:abstractNumId w:val="20"/>
  </w:num>
  <w:num w:numId="19">
    <w:abstractNumId w:val="16"/>
  </w:num>
  <w:num w:numId="20">
    <w:abstractNumId w:val="1"/>
  </w:num>
  <w:num w:numId="21">
    <w:abstractNumId w:val="5"/>
  </w:num>
  <w:num w:numId="22">
    <w:abstractNumId w:val="24"/>
  </w:num>
  <w:num w:numId="23">
    <w:abstractNumId w:val="6"/>
  </w:num>
  <w:num w:numId="24">
    <w:abstractNumId w:val="13"/>
  </w:num>
  <w:num w:numId="25">
    <w:abstractNumId w:val="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003"/>
    <w:rsid w:val="000071EC"/>
    <w:rsid w:val="00010034"/>
    <w:rsid w:val="00021767"/>
    <w:rsid w:val="00024717"/>
    <w:rsid w:val="00024CD3"/>
    <w:rsid w:val="000409D6"/>
    <w:rsid w:val="0004142F"/>
    <w:rsid w:val="000447D7"/>
    <w:rsid w:val="000504F8"/>
    <w:rsid w:val="00054616"/>
    <w:rsid w:val="00057B09"/>
    <w:rsid w:val="00061713"/>
    <w:rsid w:val="0007227D"/>
    <w:rsid w:val="00074306"/>
    <w:rsid w:val="00077B7B"/>
    <w:rsid w:val="00085804"/>
    <w:rsid w:val="00086912"/>
    <w:rsid w:val="0009223F"/>
    <w:rsid w:val="00093377"/>
    <w:rsid w:val="000B38BB"/>
    <w:rsid w:val="000B73A4"/>
    <w:rsid w:val="000C2E6B"/>
    <w:rsid w:val="000D0135"/>
    <w:rsid w:val="000D2B55"/>
    <w:rsid w:val="000D5596"/>
    <w:rsid w:val="000E56FF"/>
    <w:rsid w:val="000F2183"/>
    <w:rsid w:val="000F49E2"/>
    <w:rsid w:val="000F6852"/>
    <w:rsid w:val="00103C58"/>
    <w:rsid w:val="0010457D"/>
    <w:rsid w:val="00114261"/>
    <w:rsid w:val="00121C87"/>
    <w:rsid w:val="00122320"/>
    <w:rsid w:val="00143544"/>
    <w:rsid w:val="00145226"/>
    <w:rsid w:val="00147BE7"/>
    <w:rsid w:val="001519A3"/>
    <w:rsid w:val="00161995"/>
    <w:rsid w:val="001915DD"/>
    <w:rsid w:val="001A20D7"/>
    <w:rsid w:val="001C6587"/>
    <w:rsid w:val="001D46B0"/>
    <w:rsid w:val="001F6504"/>
    <w:rsid w:val="001F76CE"/>
    <w:rsid w:val="00201D8F"/>
    <w:rsid w:val="0021209A"/>
    <w:rsid w:val="002308F3"/>
    <w:rsid w:val="0024713C"/>
    <w:rsid w:val="00252EE7"/>
    <w:rsid w:val="00260A5A"/>
    <w:rsid w:val="0027174A"/>
    <w:rsid w:val="0027542A"/>
    <w:rsid w:val="00286C48"/>
    <w:rsid w:val="00294A2E"/>
    <w:rsid w:val="002A217B"/>
    <w:rsid w:val="002B65EE"/>
    <w:rsid w:val="002C0502"/>
    <w:rsid w:val="002C3FF4"/>
    <w:rsid w:val="002D0566"/>
    <w:rsid w:val="002D4BAD"/>
    <w:rsid w:val="002E2AEF"/>
    <w:rsid w:val="002E4BEE"/>
    <w:rsid w:val="002E7146"/>
    <w:rsid w:val="002F07EB"/>
    <w:rsid w:val="002F1AF8"/>
    <w:rsid w:val="002F6E06"/>
    <w:rsid w:val="00300774"/>
    <w:rsid w:val="00323AA7"/>
    <w:rsid w:val="003339D3"/>
    <w:rsid w:val="00333C82"/>
    <w:rsid w:val="003354A9"/>
    <w:rsid w:val="00361606"/>
    <w:rsid w:val="00363957"/>
    <w:rsid w:val="00366A22"/>
    <w:rsid w:val="0037136A"/>
    <w:rsid w:val="00374DB2"/>
    <w:rsid w:val="0038108F"/>
    <w:rsid w:val="003836CF"/>
    <w:rsid w:val="003B462E"/>
    <w:rsid w:val="003B4A1E"/>
    <w:rsid w:val="003D28E0"/>
    <w:rsid w:val="003E5DB5"/>
    <w:rsid w:val="003E736D"/>
    <w:rsid w:val="003F1846"/>
    <w:rsid w:val="00406A29"/>
    <w:rsid w:val="00414A2C"/>
    <w:rsid w:val="00425DDF"/>
    <w:rsid w:val="00430AB9"/>
    <w:rsid w:val="0043317C"/>
    <w:rsid w:val="00435111"/>
    <w:rsid w:val="00444A41"/>
    <w:rsid w:val="004521C6"/>
    <w:rsid w:val="004548F2"/>
    <w:rsid w:val="004551FA"/>
    <w:rsid w:val="00461260"/>
    <w:rsid w:val="00474F0F"/>
    <w:rsid w:val="00487762"/>
    <w:rsid w:val="004A13BA"/>
    <w:rsid w:val="004C2B4C"/>
    <w:rsid w:val="004D2BF7"/>
    <w:rsid w:val="004E3F8D"/>
    <w:rsid w:val="004F245F"/>
    <w:rsid w:val="004F6E40"/>
    <w:rsid w:val="005075D9"/>
    <w:rsid w:val="005104D7"/>
    <w:rsid w:val="00511E96"/>
    <w:rsid w:val="00526447"/>
    <w:rsid w:val="00527059"/>
    <w:rsid w:val="0052757A"/>
    <w:rsid w:val="0053005B"/>
    <w:rsid w:val="00534FA7"/>
    <w:rsid w:val="00551BDF"/>
    <w:rsid w:val="00556135"/>
    <w:rsid w:val="00564E3E"/>
    <w:rsid w:val="005951D3"/>
    <w:rsid w:val="00595697"/>
    <w:rsid w:val="00595AB1"/>
    <w:rsid w:val="005A3ECD"/>
    <w:rsid w:val="005B1492"/>
    <w:rsid w:val="005B2C79"/>
    <w:rsid w:val="005B2CBA"/>
    <w:rsid w:val="005B5635"/>
    <w:rsid w:val="005B65A0"/>
    <w:rsid w:val="005C52BB"/>
    <w:rsid w:val="005D4C7E"/>
    <w:rsid w:val="005D4FCC"/>
    <w:rsid w:val="005D614C"/>
    <w:rsid w:val="005E18C4"/>
    <w:rsid w:val="005F1290"/>
    <w:rsid w:val="005F27A8"/>
    <w:rsid w:val="005F4B8B"/>
    <w:rsid w:val="00637BAA"/>
    <w:rsid w:val="00642EA0"/>
    <w:rsid w:val="00647B77"/>
    <w:rsid w:val="006518CC"/>
    <w:rsid w:val="00661BE1"/>
    <w:rsid w:val="00666014"/>
    <w:rsid w:val="006853EF"/>
    <w:rsid w:val="00686631"/>
    <w:rsid w:val="00686D3B"/>
    <w:rsid w:val="00686F4D"/>
    <w:rsid w:val="0069466A"/>
    <w:rsid w:val="006A24E1"/>
    <w:rsid w:val="006D00C3"/>
    <w:rsid w:val="006D73FD"/>
    <w:rsid w:val="006E72D8"/>
    <w:rsid w:val="006F0E87"/>
    <w:rsid w:val="006F3959"/>
    <w:rsid w:val="006F6E4B"/>
    <w:rsid w:val="0070657A"/>
    <w:rsid w:val="00706EBA"/>
    <w:rsid w:val="00713982"/>
    <w:rsid w:val="00720369"/>
    <w:rsid w:val="0073241E"/>
    <w:rsid w:val="00743B63"/>
    <w:rsid w:val="00745992"/>
    <w:rsid w:val="00757CFD"/>
    <w:rsid w:val="00760F8F"/>
    <w:rsid w:val="00763C8F"/>
    <w:rsid w:val="00790762"/>
    <w:rsid w:val="00797BB6"/>
    <w:rsid w:val="007B33E0"/>
    <w:rsid w:val="007B7328"/>
    <w:rsid w:val="007D5F78"/>
    <w:rsid w:val="007D6ADA"/>
    <w:rsid w:val="007E68D7"/>
    <w:rsid w:val="00804615"/>
    <w:rsid w:val="0080767B"/>
    <w:rsid w:val="00811AAD"/>
    <w:rsid w:val="00816F54"/>
    <w:rsid w:val="00820A29"/>
    <w:rsid w:val="008211C3"/>
    <w:rsid w:val="00831A71"/>
    <w:rsid w:val="00852921"/>
    <w:rsid w:val="008671EF"/>
    <w:rsid w:val="00880DE0"/>
    <w:rsid w:val="00892196"/>
    <w:rsid w:val="008A26CC"/>
    <w:rsid w:val="008A64B5"/>
    <w:rsid w:val="008B5C7D"/>
    <w:rsid w:val="008C2242"/>
    <w:rsid w:val="008C3838"/>
    <w:rsid w:val="008C650D"/>
    <w:rsid w:val="008D2FD2"/>
    <w:rsid w:val="008D428F"/>
    <w:rsid w:val="008D7D3E"/>
    <w:rsid w:val="008E54CC"/>
    <w:rsid w:val="008E592E"/>
    <w:rsid w:val="008F1D09"/>
    <w:rsid w:val="00905431"/>
    <w:rsid w:val="009058FD"/>
    <w:rsid w:val="009070FA"/>
    <w:rsid w:val="00912368"/>
    <w:rsid w:val="00914CB0"/>
    <w:rsid w:val="00915214"/>
    <w:rsid w:val="0091529D"/>
    <w:rsid w:val="0091549E"/>
    <w:rsid w:val="00915C3E"/>
    <w:rsid w:val="0092035C"/>
    <w:rsid w:val="00925221"/>
    <w:rsid w:val="009314D0"/>
    <w:rsid w:val="009334A7"/>
    <w:rsid w:val="00937014"/>
    <w:rsid w:val="00937A4A"/>
    <w:rsid w:val="009466FC"/>
    <w:rsid w:val="00955AE3"/>
    <w:rsid w:val="00957307"/>
    <w:rsid w:val="00980DD8"/>
    <w:rsid w:val="00985D86"/>
    <w:rsid w:val="009862EA"/>
    <w:rsid w:val="009921C5"/>
    <w:rsid w:val="00993E4F"/>
    <w:rsid w:val="00996702"/>
    <w:rsid w:val="009A40A8"/>
    <w:rsid w:val="009B08A5"/>
    <w:rsid w:val="009C1A68"/>
    <w:rsid w:val="009C37D1"/>
    <w:rsid w:val="009C60A7"/>
    <w:rsid w:val="009D4FFD"/>
    <w:rsid w:val="009D6FD0"/>
    <w:rsid w:val="009E25B9"/>
    <w:rsid w:val="009E3B2D"/>
    <w:rsid w:val="009E6477"/>
    <w:rsid w:val="009F2E95"/>
    <w:rsid w:val="009F3996"/>
    <w:rsid w:val="009F3CA4"/>
    <w:rsid w:val="00A0166C"/>
    <w:rsid w:val="00A123C4"/>
    <w:rsid w:val="00A13D89"/>
    <w:rsid w:val="00A155CA"/>
    <w:rsid w:val="00A171CC"/>
    <w:rsid w:val="00A240CB"/>
    <w:rsid w:val="00A4268A"/>
    <w:rsid w:val="00A65F7F"/>
    <w:rsid w:val="00A67C44"/>
    <w:rsid w:val="00A70E76"/>
    <w:rsid w:val="00A74DAE"/>
    <w:rsid w:val="00A769DA"/>
    <w:rsid w:val="00A8136B"/>
    <w:rsid w:val="00A87160"/>
    <w:rsid w:val="00A9058B"/>
    <w:rsid w:val="00A91E40"/>
    <w:rsid w:val="00A92003"/>
    <w:rsid w:val="00A94BCD"/>
    <w:rsid w:val="00AA204D"/>
    <w:rsid w:val="00AC1DDF"/>
    <w:rsid w:val="00AD04BD"/>
    <w:rsid w:val="00AD4C4C"/>
    <w:rsid w:val="00AF3FE7"/>
    <w:rsid w:val="00AF6E30"/>
    <w:rsid w:val="00B00FA2"/>
    <w:rsid w:val="00B16221"/>
    <w:rsid w:val="00B27572"/>
    <w:rsid w:val="00B27E16"/>
    <w:rsid w:val="00B31A00"/>
    <w:rsid w:val="00B41A6E"/>
    <w:rsid w:val="00B4211F"/>
    <w:rsid w:val="00B45624"/>
    <w:rsid w:val="00B52D06"/>
    <w:rsid w:val="00B53187"/>
    <w:rsid w:val="00B54862"/>
    <w:rsid w:val="00B618A6"/>
    <w:rsid w:val="00B64F8A"/>
    <w:rsid w:val="00B6787B"/>
    <w:rsid w:val="00B70773"/>
    <w:rsid w:val="00B7531F"/>
    <w:rsid w:val="00B77670"/>
    <w:rsid w:val="00B80740"/>
    <w:rsid w:val="00B831BA"/>
    <w:rsid w:val="00B87B6F"/>
    <w:rsid w:val="00BB7DF9"/>
    <w:rsid w:val="00BD3D15"/>
    <w:rsid w:val="00BE2AA5"/>
    <w:rsid w:val="00C0094A"/>
    <w:rsid w:val="00C11CA7"/>
    <w:rsid w:val="00C13B09"/>
    <w:rsid w:val="00C23E7D"/>
    <w:rsid w:val="00C3518C"/>
    <w:rsid w:val="00C37EEB"/>
    <w:rsid w:val="00C51654"/>
    <w:rsid w:val="00C5520A"/>
    <w:rsid w:val="00C643A4"/>
    <w:rsid w:val="00C70A4C"/>
    <w:rsid w:val="00C80796"/>
    <w:rsid w:val="00C906E0"/>
    <w:rsid w:val="00C92328"/>
    <w:rsid w:val="00CA3FEB"/>
    <w:rsid w:val="00CB37DB"/>
    <w:rsid w:val="00CC4CED"/>
    <w:rsid w:val="00CC5283"/>
    <w:rsid w:val="00CE7AA5"/>
    <w:rsid w:val="00CF7DA3"/>
    <w:rsid w:val="00D023ED"/>
    <w:rsid w:val="00D02B45"/>
    <w:rsid w:val="00D11852"/>
    <w:rsid w:val="00D11CF8"/>
    <w:rsid w:val="00D124AF"/>
    <w:rsid w:val="00D13152"/>
    <w:rsid w:val="00D21F00"/>
    <w:rsid w:val="00D25258"/>
    <w:rsid w:val="00D33D84"/>
    <w:rsid w:val="00D3490F"/>
    <w:rsid w:val="00D35BE6"/>
    <w:rsid w:val="00D446CD"/>
    <w:rsid w:val="00D519BF"/>
    <w:rsid w:val="00D53745"/>
    <w:rsid w:val="00D53A33"/>
    <w:rsid w:val="00D56B98"/>
    <w:rsid w:val="00D611A8"/>
    <w:rsid w:val="00D900C2"/>
    <w:rsid w:val="00D92705"/>
    <w:rsid w:val="00DB01DA"/>
    <w:rsid w:val="00DB0B43"/>
    <w:rsid w:val="00DB1667"/>
    <w:rsid w:val="00DB2C5B"/>
    <w:rsid w:val="00DB4DBA"/>
    <w:rsid w:val="00DB5316"/>
    <w:rsid w:val="00DC00B9"/>
    <w:rsid w:val="00DC0AC2"/>
    <w:rsid w:val="00DD522F"/>
    <w:rsid w:val="00DE0159"/>
    <w:rsid w:val="00DF2C5F"/>
    <w:rsid w:val="00E05B93"/>
    <w:rsid w:val="00E2021A"/>
    <w:rsid w:val="00E37BD0"/>
    <w:rsid w:val="00E40E86"/>
    <w:rsid w:val="00E4488E"/>
    <w:rsid w:val="00E44C9E"/>
    <w:rsid w:val="00E513F3"/>
    <w:rsid w:val="00E55038"/>
    <w:rsid w:val="00E729B4"/>
    <w:rsid w:val="00E840FC"/>
    <w:rsid w:val="00E86B38"/>
    <w:rsid w:val="00E86FB9"/>
    <w:rsid w:val="00E907F2"/>
    <w:rsid w:val="00E91108"/>
    <w:rsid w:val="00E965F0"/>
    <w:rsid w:val="00EB0920"/>
    <w:rsid w:val="00EB0E96"/>
    <w:rsid w:val="00EB4121"/>
    <w:rsid w:val="00EB4AAD"/>
    <w:rsid w:val="00EC0DCB"/>
    <w:rsid w:val="00EC5FA2"/>
    <w:rsid w:val="00ED7956"/>
    <w:rsid w:val="00F076B2"/>
    <w:rsid w:val="00F24CA3"/>
    <w:rsid w:val="00F31796"/>
    <w:rsid w:val="00F35530"/>
    <w:rsid w:val="00F41613"/>
    <w:rsid w:val="00F5412D"/>
    <w:rsid w:val="00F542B1"/>
    <w:rsid w:val="00F60765"/>
    <w:rsid w:val="00F615AB"/>
    <w:rsid w:val="00F61DAA"/>
    <w:rsid w:val="00F641C0"/>
    <w:rsid w:val="00F706C9"/>
    <w:rsid w:val="00F707BD"/>
    <w:rsid w:val="00F70D10"/>
    <w:rsid w:val="00F71104"/>
    <w:rsid w:val="00F743D6"/>
    <w:rsid w:val="00F95537"/>
    <w:rsid w:val="00F95C58"/>
    <w:rsid w:val="00F95D01"/>
    <w:rsid w:val="00F96C90"/>
    <w:rsid w:val="00F97666"/>
    <w:rsid w:val="00FB6557"/>
    <w:rsid w:val="00FD2B53"/>
    <w:rsid w:val="00FE7E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6F31A09-ADE3-4CBD-BCD7-1CDC1CEC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2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6FC"/>
    <w:pPr>
      <w:ind w:left="720"/>
      <w:contextualSpacing/>
    </w:pPr>
  </w:style>
  <w:style w:type="table" w:styleId="TableGrid">
    <w:name w:val="Table Grid"/>
    <w:basedOn w:val="TableNormal"/>
    <w:uiPriority w:val="39"/>
    <w:rsid w:val="00F70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4C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C4C"/>
  </w:style>
  <w:style w:type="paragraph" w:styleId="Footer">
    <w:name w:val="footer"/>
    <w:basedOn w:val="Normal"/>
    <w:link w:val="FooterChar"/>
    <w:uiPriority w:val="99"/>
    <w:unhideWhenUsed/>
    <w:rsid w:val="00AD4C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C4C"/>
  </w:style>
  <w:style w:type="character" w:styleId="PlaceholderText">
    <w:name w:val="Placeholder Text"/>
    <w:basedOn w:val="DefaultParagraphFont"/>
    <w:uiPriority w:val="99"/>
    <w:semiHidden/>
    <w:rsid w:val="001C6587"/>
    <w:rPr>
      <w:color w:val="808080"/>
    </w:rPr>
  </w:style>
  <w:style w:type="character" w:styleId="Hyperlink">
    <w:name w:val="Hyperlink"/>
    <w:basedOn w:val="DefaultParagraphFont"/>
    <w:uiPriority w:val="99"/>
    <w:unhideWhenUsed/>
    <w:rsid w:val="00666014"/>
    <w:rPr>
      <w:color w:val="0000FF"/>
      <w:u w:val="single"/>
    </w:rPr>
  </w:style>
  <w:style w:type="character" w:customStyle="1" w:styleId="apple-converted-space">
    <w:name w:val="apple-converted-space"/>
    <w:basedOn w:val="DefaultParagraphFont"/>
    <w:rsid w:val="00B31A00"/>
  </w:style>
  <w:style w:type="paragraph" w:styleId="BalloonText">
    <w:name w:val="Balloon Text"/>
    <w:basedOn w:val="Normal"/>
    <w:link w:val="BalloonTextChar"/>
    <w:uiPriority w:val="99"/>
    <w:semiHidden/>
    <w:unhideWhenUsed/>
    <w:rsid w:val="00B31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A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72432">
      <w:bodyDiv w:val="1"/>
      <w:marLeft w:val="0"/>
      <w:marRight w:val="0"/>
      <w:marTop w:val="0"/>
      <w:marBottom w:val="0"/>
      <w:divBdr>
        <w:top w:val="none" w:sz="0" w:space="0" w:color="auto"/>
        <w:left w:val="none" w:sz="0" w:space="0" w:color="auto"/>
        <w:bottom w:val="none" w:sz="0" w:space="0" w:color="auto"/>
        <w:right w:val="none" w:sz="0" w:space="0" w:color="auto"/>
      </w:divBdr>
    </w:div>
    <w:div w:id="365372370">
      <w:bodyDiv w:val="1"/>
      <w:marLeft w:val="0"/>
      <w:marRight w:val="0"/>
      <w:marTop w:val="0"/>
      <w:marBottom w:val="0"/>
      <w:divBdr>
        <w:top w:val="none" w:sz="0" w:space="0" w:color="auto"/>
        <w:left w:val="none" w:sz="0" w:space="0" w:color="auto"/>
        <w:bottom w:val="none" w:sz="0" w:space="0" w:color="auto"/>
        <w:right w:val="none" w:sz="0" w:space="0" w:color="auto"/>
      </w:divBdr>
    </w:div>
    <w:div w:id="83560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E3A41-AEF6-47FA-B9BC-5D8B95D7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3114</TotalTime>
  <Pages>23</Pages>
  <Words>5125</Words>
  <Characters>29215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Restu3</cp:lastModifiedBy>
  <cp:revision>57</cp:revision>
  <dcterms:created xsi:type="dcterms:W3CDTF">2018-11-24T16:16:00Z</dcterms:created>
  <dcterms:modified xsi:type="dcterms:W3CDTF">2019-05-20T05:12:00Z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3e3b24e9-4fe8-36f8-be3d-3497c02b6edf</vt:lpwstr>
  </property>
  <property fmtid="{D5CDD505-2E9C-101B-9397-08002B2CF9AE}" pid="24" name="Mendeley Citation Style_1">
    <vt:lpwstr>http://www.zotero.org/styles/apa</vt:lpwstr>
  </property>
</Properties>
</file>