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87" w:rsidRDefault="00E93187" w:rsidP="00E9318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E93187" w:rsidRDefault="00E93187" w:rsidP="00E9318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Adimodel. 2010.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Basic Lighting for Beauty.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PT Elex media komputindo.</w:t>
      </w:r>
    </w:p>
    <w:p w:rsidR="00E93187" w:rsidRPr="003617E8" w:rsidRDefault="00E93187" w:rsidP="00E9318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Barnard, Malcolm. 2006.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Fashion as Communication. </w:t>
      </w:r>
      <w:r w:rsidRPr="00111612">
        <w:rPr>
          <w:rFonts w:ascii="Times New Roman" w:hAnsi="Times New Roman" w:cs="Times New Roman"/>
          <w:sz w:val="24"/>
          <w:szCs w:val="24"/>
          <w:lang w:val="id-ID"/>
        </w:rPr>
        <w:t>Diterjemahkan oleh Idy Sub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andy Ibrahim.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Fashion </w:t>
      </w:r>
      <w:r w:rsidRPr="007F1A77">
        <w:rPr>
          <w:rFonts w:ascii="Times New Roman" w:hAnsi="Times New Roman" w:cs="Times New Roman"/>
          <w:i/>
          <w:sz w:val="24"/>
          <w:szCs w:val="24"/>
          <w:lang w:val="id-ID"/>
        </w:rPr>
        <w:t>Sebagai Komunikasi Cara Mengkomunikasikan Identitas Sosial, Seksual, Kelas, dan Gender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Jalasutra.</w:t>
      </w:r>
    </w:p>
    <w:p w:rsidR="00E93187" w:rsidRDefault="00E93187" w:rsidP="00E9318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A5325">
        <w:rPr>
          <w:rFonts w:ascii="Times New Roman" w:hAnsi="Times New Roman" w:cs="Times New Roman"/>
          <w:sz w:val="24"/>
          <w:szCs w:val="24"/>
          <w:lang w:val="id-ID"/>
        </w:rPr>
        <w:t>Dedi S. Deden. 2011</w:t>
      </w:r>
      <w:r w:rsidRPr="007F1A77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Sejarah Batik Indonesia. </w:t>
      </w:r>
      <w:r w:rsidRPr="007F1A77">
        <w:rPr>
          <w:rFonts w:ascii="Times New Roman" w:hAnsi="Times New Roman" w:cs="Times New Roman"/>
          <w:sz w:val="24"/>
          <w:szCs w:val="24"/>
          <w:lang w:val="id-ID"/>
        </w:rPr>
        <w:t>Bandung:</w:t>
      </w:r>
      <w:r w:rsidRPr="003A5325">
        <w:rPr>
          <w:rFonts w:ascii="Times New Roman" w:hAnsi="Times New Roman" w:cs="Times New Roman"/>
          <w:sz w:val="24"/>
          <w:szCs w:val="24"/>
          <w:lang w:val="id-ID"/>
        </w:rPr>
        <w:t xml:space="preserve"> PT. Sarana Panca Karya Nusa.</w:t>
      </w:r>
      <w:bookmarkStart w:id="0" w:name="_GoBack"/>
      <w:bookmarkEnd w:id="0"/>
    </w:p>
    <w:p w:rsidR="00E93187" w:rsidRDefault="00E93187" w:rsidP="00E9318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Didin, Syarifuddin. 2017. </w:t>
      </w:r>
      <w:r w:rsidRPr="007F1A77">
        <w:rPr>
          <w:rFonts w:ascii="Times New Roman" w:hAnsi="Times New Roman" w:cs="Times New Roman"/>
          <w:i/>
          <w:sz w:val="24"/>
          <w:szCs w:val="24"/>
          <w:lang w:val="id-ID"/>
        </w:rPr>
        <w:t>Nilai Budaya Batik Tasik Parahiyangan Sebagai Daya Tarik Wisata Jawa Barat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Jurnal manajemen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resort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leisure.</w:t>
      </w:r>
    </w:p>
    <w:p w:rsidR="00E93187" w:rsidRPr="00FA7877" w:rsidRDefault="00E93187" w:rsidP="00E9318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Genggam, Roy. 2015. </w:t>
      </w:r>
      <w:r w:rsidRPr="007F1A77">
        <w:rPr>
          <w:rFonts w:ascii="Times New Roman" w:hAnsi="Times New Roman" w:cs="Times New Roman"/>
          <w:i/>
          <w:sz w:val="24"/>
          <w:szCs w:val="24"/>
          <w:lang w:val="id-ID"/>
        </w:rPr>
        <w:t>Memotret Pemotret</w:t>
      </w:r>
      <w:r>
        <w:rPr>
          <w:rFonts w:ascii="Times New Roman" w:hAnsi="Times New Roman" w:cs="Times New Roman"/>
          <w:sz w:val="24"/>
          <w:szCs w:val="24"/>
          <w:lang w:val="id-ID"/>
        </w:rPr>
        <w:t>.Tanggerang Selatan: Pustaka Asri.</w:t>
      </w:r>
    </w:p>
    <w:p w:rsidR="00E93187" w:rsidRDefault="00E93187" w:rsidP="00E9318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Herlina, Yekti. 2007</w:t>
      </w:r>
      <w:r w:rsidRPr="007F1A77">
        <w:rPr>
          <w:rFonts w:ascii="Times New Roman" w:hAnsi="Times New Roman" w:cs="Times New Roman"/>
          <w:i/>
          <w:sz w:val="24"/>
          <w:szCs w:val="24"/>
          <w:lang w:val="id-ID"/>
        </w:rPr>
        <w:t>. Komposisi Dalam Seni Fotografi</w:t>
      </w:r>
      <w:r>
        <w:rPr>
          <w:rFonts w:ascii="Times New Roman" w:hAnsi="Times New Roman" w:cs="Times New Roman"/>
          <w:sz w:val="24"/>
          <w:szCs w:val="24"/>
          <w:lang w:val="id-ID"/>
        </w:rPr>
        <w:t>. Jurnal. Universitas Kristen Petra Surabaya.</w:t>
      </w:r>
    </w:p>
    <w:p w:rsidR="00E93187" w:rsidRPr="00F652A9" w:rsidRDefault="00E93187" w:rsidP="00E9318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Jade, Lara. 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Fashion Photography. </w:t>
      </w:r>
      <w:r>
        <w:rPr>
          <w:rFonts w:ascii="Times New Roman" w:hAnsi="Times New Roman" w:cs="Times New Roman"/>
          <w:sz w:val="24"/>
          <w:szCs w:val="24"/>
          <w:lang w:val="id-ID"/>
        </w:rPr>
        <w:t>China: Ilex.</w:t>
      </w:r>
    </w:p>
    <w:p w:rsidR="00E93187" w:rsidRPr="00FA7877" w:rsidRDefault="00E93187" w:rsidP="00E9318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Koentjaraningrat. 1994. </w:t>
      </w:r>
      <w:r w:rsidRPr="007F1A77">
        <w:rPr>
          <w:rFonts w:ascii="Times New Roman" w:hAnsi="Times New Roman" w:cs="Times New Roman"/>
          <w:i/>
          <w:sz w:val="24"/>
          <w:szCs w:val="24"/>
          <w:lang w:val="id-ID"/>
        </w:rPr>
        <w:t>Sejarah Teori Antropologi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UI Press.</w:t>
      </w:r>
    </w:p>
    <w:p w:rsidR="00E93187" w:rsidRPr="00FA7877" w:rsidRDefault="00E93187" w:rsidP="00E9318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Paulus, Edison dan Lestari, Indah. 2012. Buku Saku Fotografi: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STILL LIFE.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PT Elex Media Komputindo.</w:t>
      </w:r>
    </w:p>
    <w:p w:rsidR="00E93187" w:rsidRDefault="00E93187" w:rsidP="00E9318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Reddy, Sertanya. 2009.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STYLING THE SELF: FASHION AS AN EXPRESSION OF CULTURAL IDENTITY A GLOBAL WORLD.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Jurnal.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Unversity of Kwazulu-</w:t>
      </w:r>
      <w:r>
        <w:rPr>
          <w:rFonts w:ascii="Times New Roman" w:hAnsi="Times New Roman" w:cs="Times New Roman"/>
          <w:sz w:val="24"/>
          <w:szCs w:val="24"/>
          <w:lang w:val="id-ID"/>
        </w:rPr>
        <w:t>Natal.</w:t>
      </w:r>
    </w:p>
    <w:p w:rsidR="00E93187" w:rsidRPr="00FA7877" w:rsidRDefault="00E93187" w:rsidP="00E9318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Retno, Hendariningrum. 2008.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Fashion </w:t>
      </w:r>
      <w:r>
        <w:rPr>
          <w:rFonts w:ascii="Times New Roman" w:hAnsi="Times New Roman" w:cs="Times New Roman"/>
          <w:sz w:val="24"/>
          <w:szCs w:val="24"/>
          <w:lang w:val="id-ID"/>
        </w:rPr>
        <w:t>dan Gaya Hidup: Identitas dan Komunikasi. Jurnal Ilmu Komunikasi.</w:t>
      </w:r>
    </w:p>
    <w:p w:rsidR="00E93187" w:rsidRPr="00FA7877" w:rsidRDefault="00E93187" w:rsidP="00E9318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531A5">
        <w:rPr>
          <w:rFonts w:ascii="Times New Roman" w:hAnsi="Times New Roman" w:cs="Times New Roman"/>
          <w:sz w:val="24"/>
          <w:szCs w:val="24"/>
          <w:lang w:val="id-ID"/>
        </w:rPr>
        <w:t>Soedjono, Soeprapto.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2007</w:t>
      </w:r>
      <w:r w:rsidRPr="007F1A77">
        <w:rPr>
          <w:rFonts w:ascii="Times New Roman" w:hAnsi="Times New Roman" w:cs="Times New Roman"/>
          <w:i/>
          <w:sz w:val="24"/>
          <w:szCs w:val="24"/>
          <w:lang w:val="id-ID"/>
        </w:rPr>
        <w:t>. Pot-Pourri Fotografi</w:t>
      </w:r>
      <w:r w:rsidRPr="00B531A5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31A5">
        <w:rPr>
          <w:rFonts w:ascii="Times New Roman" w:hAnsi="Times New Roman" w:cs="Times New Roman"/>
          <w:sz w:val="24"/>
          <w:szCs w:val="24"/>
          <w:lang w:val="id-ID"/>
        </w:rPr>
        <w:t>Jak</w:t>
      </w:r>
      <w:r>
        <w:rPr>
          <w:rFonts w:ascii="Times New Roman" w:hAnsi="Times New Roman" w:cs="Times New Roman"/>
          <w:sz w:val="24"/>
          <w:szCs w:val="24"/>
          <w:lang w:val="id-ID"/>
        </w:rPr>
        <w:t>arta: Universitas Trisakti</w:t>
      </w:r>
      <w:r w:rsidRPr="00B531A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93187" w:rsidRDefault="00E93187" w:rsidP="00E9318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Supriono, Primus. 2016.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The Heritage of </w:t>
      </w:r>
      <w:r>
        <w:rPr>
          <w:rFonts w:ascii="Times New Roman" w:hAnsi="Times New Roman" w:cs="Times New Roman"/>
          <w:sz w:val="24"/>
          <w:szCs w:val="24"/>
          <w:lang w:val="id-ID"/>
        </w:rPr>
        <w:t>Batik. Yogyakarta: Andi.</w:t>
      </w:r>
    </w:p>
    <w:p w:rsidR="00E93187" w:rsidRPr="00B94BA9" w:rsidRDefault="00E93187" w:rsidP="00E9318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Utomo, Putro, Tomi.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Penilaian Komposisi Rule of Thirds Pada Fotografi Menggunakan Bantuan Pengolahan Citra Digital</w:t>
      </w:r>
      <w:r>
        <w:rPr>
          <w:rFonts w:ascii="Times New Roman" w:hAnsi="Times New Roman" w:cs="Times New Roman"/>
          <w:sz w:val="24"/>
          <w:szCs w:val="24"/>
          <w:lang w:val="id-ID"/>
        </w:rPr>
        <w:t>. Jurnal. Universitas Brawijaya.</w:t>
      </w:r>
    </w:p>
    <w:p w:rsidR="00E93187" w:rsidRPr="00574FF3" w:rsidRDefault="00E93187" w:rsidP="00E9318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Zahar, Iwan. 2003. </w:t>
      </w:r>
      <w:r w:rsidRPr="007F1A77">
        <w:rPr>
          <w:rFonts w:ascii="Times New Roman" w:hAnsi="Times New Roman" w:cs="Times New Roman"/>
          <w:i/>
          <w:sz w:val="24"/>
          <w:szCs w:val="24"/>
          <w:lang w:val="id-ID"/>
        </w:rPr>
        <w:t>Catatan Fotografer Kiat Jitu Menembus New York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Surabaya: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Creativ </w:t>
      </w:r>
      <w:r>
        <w:rPr>
          <w:rFonts w:ascii="Times New Roman" w:hAnsi="Times New Roman" w:cs="Times New Roman"/>
          <w:sz w:val="24"/>
          <w:szCs w:val="24"/>
          <w:lang w:val="id-ID"/>
        </w:rPr>
        <w:t>media.</w:t>
      </w:r>
    </w:p>
    <w:p w:rsidR="00E93187" w:rsidRPr="003617E8" w:rsidRDefault="00E93187" w:rsidP="00E93187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E93187" w:rsidRDefault="00E93187" w:rsidP="00E93187">
      <w:pPr>
        <w:tabs>
          <w:tab w:val="left" w:pos="3120"/>
          <w:tab w:val="center" w:pos="4135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SUMBER LAIN</w:t>
      </w:r>
    </w:p>
    <w:p w:rsidR="00E93187" w:rsidRDefault="00E93187" w:rsidP="00E9318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Batik, Agnesa. 2015. </w:t>
      </w:r>
      <w:r w:rsidRPr="007F1A77">
        <w:rPr>
          <w:rFonts w:ascii="Times New Roman" w:hAnsi="Times New Roman" w:cs="Times New Roman"/>
          <w:i/>
          <w:sz w:val="24"/>
          <w:szCs w:val="24"/>
          <w:lang w:val="id-ID"/>
        </w:rPr>
        <w:t>Batik Agnesa Tasikmalaya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Sumber: </w:t>
      </w:r>
      <w:hyperlink r:id="rId8" w:history="1">
        <w:r w:rsidRPr="006C11E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https://batikagnesa.wordpress.com/</w:t>
        </w:r>
      </w:hyperlink>
      <w:r w:rsidRPr="006C11EB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26 April 2019.</w:t>
      </w:r>
    </w:p>
    <w:p w:rsidR="00E93187" w:rsidRPr="005E200F" w:rsidRDefault="00E93187" w:rsidP="00E9318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E6F4E">
        <w:rPr>
          <w:rFonts w:ascii="Times New Roman" w:hAnsi="Times New Roman" w:cs="Times New Roman"/>
          <w:i/>
          <w:sz w:val="24"/>
          <w:szCs w:val="24"/>
          <w:lang w:val="id-ID"/>
        </w:rPr>
        <w:t xml:space="preserve">Dead center. </w:t>
      </w:r>
      <w:hyperlink r:id="rId9" w:history="1">
        <w:r w:rsidRPr="004E6F4E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lang w:val="id-ID"/>
          </w:rPr>
          <w:t>https://inet.detik.com/konsultasi-fotografi/d-2024697/apa-itu-rule-of-third</w:t>
        </w:r>
      </w:hyperlink>
      <w:r w:rsidRPr="004E6F4E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4E6F4E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03 September 2019.</w:t>
      </w:r>
    </w:p>
    <w:p w:rsidR="00E93187" w:rsidRDefault="00E93187" w:rsidP="00E9318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Kusumabrata. 2018. Rkusumabrata. </w:t>
      </w:r>
      <w:r w:rsidRPr="0084303E">
        <w:rPr>
          <w:rFonts w:ascii="Times New Roman" w:hAnsi="Times New Roman" w:cs="Times New Roman"/>
          <w:sz w:val="24"/>
          <w:szCs w:val="24"/>
          <w:lang w:val="id-ID"/>
        </w:rPr>
        <w:t>Sumber: http://www.rkusumabrata.com/post/fotografi-fashion--beauty-shot. Diakses pata tanggal 28 April 2019.</w:t>
      </w:r>
    </w:p>
    <w:p w:rsidR="00E93187" w:rsidRPr="005E200F" w:rsidRDefault="00E93187" w:rsidP="00E9318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Rule of third. </w:t>
      </w:r>
      <w:hyperlink r:id="rId10" w:history="1">
        <w:r w:rsidRPr="00BC3CB9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https://tipsfotografi.net/memahami-definisi-konsep-rule-of-third-fotografi.html</w:t>
        </w:r>
      </w:hyperlink>
      <w:r w:rsidRPr="00BC3CB9">
        <w:rPr>
          <w:rFonts w:ascii="Times New Roman" w:hAnsi="Times New Roman" w:cs="Times New Roman"/>
          <w:sz w:val="24"/>
          <w:szCs w:val="24"/>
          <w:lang w:val="id-ID"/>
        </w:rPr>
        <w:t>. Diakses pada tanggal 03 September 2019.</w:t>
      </w:r>
    </w:p>
    <w:p w:rsidR="00E93187" w:rsidRDefault="00E93187" w:rsidP="00E9318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Teten, Rustendi. 2015. Corak Ciroyom Yang Tak Runyam. Sumber: </w:t>
      </w:r>
      <w:hyperlink r:id="rId11" w:history="1">
        <w:r w:rsidRPr="00F457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https://www.kompasiana.com/tetenrustendi/55009916a33311c271511295/corak-ciroyom-yang-tak-runyam</w:t>
        </w:r>
      </w:hyperlink>
      <w:r w:rsidRPr="00F4577C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14 April 2019.</w:t>
      </w:r>
    </w:p>
    <w:p w:rsidR="001C6F36" w:rsidRPr="00E93187" w:rsidRDefault="001C6F36" w:rsidP="00E93187"/>
    <w:sectPr w:rsidR="001C6F36" w:rsidRPr="00E93187" w:rsidSect="00E93187">
      <w:headerReference w:type="default" r:id="rId12"/>
      <w:footerReference w:type="default" r:id="rId13"/>
      <w:pgSz w:w="12240" w:h="15840"/>
      <w:pgMar w:top="1701" w:right="1701" w:bottom="1701" w:left="2268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FAD" w:rsidRDefault="00965FAD" w:rsidP="002340BF">
      <w:pPr>
        <w:spacing w:after="0" w:line="240" w:lineRule="auto"/>
      </w:pPr>
      <w:r>
        <w:separator/>
      </w:r>
    </w:p>
  </w:endnote>
  <w:endnote w:type="continuationSeparator" w:id="0">
    <w:p w:rsidR="00965FAD" w:rsidRDefault="00965FAD" w:rsidP="0023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32" w:rsidRPr="002C7132" w:rsidRDefault="002C7132">
    <w:pPr>
      <w:pStyle w:val="Footer"/>
      <w:rPr>
        <w:rFonts w:ascii="Times New Roman" w:hAnsi="Times New Roman" w:cs="Times New Roman"/>
        <w:b/>
        <w:sz w:val="20"/>
        <w:szCs w:val="20"/>
        <w:lang w:val="id-ID"/>
      </w:rPr>
    </w:pPr>
    <w:r>
      <w:tab/>
    </w:r>
    <w:r>
      <w:tab/>
    </w:r>
    <w:r w:rsidRPr="002C7132">
      <w:rPr>
        <w:rFonts w:ascii="Times New Roman" w:hAnsi="Times New Roman" w:cs="Times New Roman"/>
        <w:b/>
        <w:sz w:val="20"/>
        <w:szCs w:val="20"/>
        <w:lang w:val="id-ID"/>
      </w:rPr>
      <w:t>UNIVERSITAS PASUNDAN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FAD" w:rsidRDefault="00965FAD" w:rsidP="002340BF">
      <w:pPr>
        <w:spacing w:after="0" w:line="240" w:lineRule="auto"/>
      </w:pPr>
      <w:r>
        <w:separator/>
      </w:r>
    </w:p>
  </w:footnote>
  <w:footnote w:type="continuationSeparator" w:id="0">
    <w:p w:rsidR="00965FAD" w:rsidRDefault="00965FAD" w:rsidP="0023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1892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21DE" w:rsidRDefault="00A321D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187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D5672B" w:rsidRDefault="00D56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7A4D"/>
    <w:multiLevelType w:val="hybridMultilevel"/>
    <w:tmpl w:val="DED2DEF2"/>
    <w:lvl w:ilvl="0" w:tplc="B1F229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72710"/>
    <w:multiLevelType w:val="multilevel"/>
    <w:tmpl w:val="5B8A4866"/>
    <w:lvl w:ilvl="0">
      <w:start w:val="1"/>
      <w:numFmt w:val="decimal"/>
      <w:lvlText w:val="%1."/>
      <w:lvlJc w:val="left"/>
      <w:pPr>
        <w:ind w:left="1354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2" w:hanging="1800"/>
      </w:pPr>
      <w:rPr>
        <w:rFonts w:hint="default"/>
      </w:rPr>
    </w:lvl>
  </w:abstractNum>
  <w:abstractNum w:abstractNumId="2">
    <w:nsid w:val="1C7E573E"/>
    <w:multiLevelType w:val="hybridMultilevel"/>
    <w:tmpl w:val="7ED4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A0A73"/>
    <w:multiLevelType w:val="hybridMultilevel"/>
    <w:tmpl w:val="5622B32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4FC17C1"/>
    <w:multiLevelType w:val="hybridMultilevel"/>
    <w:tmpl w:val="17D22868"/>
    <w:lvl w:ilvl="0" w:tplc="A2480D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30E5B49"/>
    <w:multiLevelType w:val="hybridMultilevel"/>
    <w:tmpl w:val="6E1482DC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ED53CFC"/>
    <w:multiLevelType w:val="hybridMultilevel"/>
    <w:tmpl w:val="BD329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BA549C"/>
    <w:multiLevelType w:val="hybridMultilevel"/>
    <w:tmpl w:val="69D812F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45756566"/>
    <w:multiLevelType w:val="hybridMultilevel"/>
    <w:tmpl w:val="1882B6A2"/>
    <w:lvl w:ilvl="0" w:tplc="04090019">
      <w:start w:val="1"/>
      <w:numFmt w:val="lowerLetter"/>
      <w:lvlText w:val="%1.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9">
    <w:nsid w:val="4B722B99"/>
    <w:multiLevelType w:val="multilevel"/>
    <w:tmpl w:val="B386B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44" w:hanging="1800"/>
      </w:pPr>
      <w:rPr>
        <w:rFonts w:hint="default"/>
      </w:rPr>
    </w:lvl>
  </w:abstractNum>
  <w:abstractNum w:abstractNumId="10">
    <w:nsid w:val="5D0D7F12"/>
    <w:multiLevelType w:val="multilevel"/>
    <w:tmpl w:val="B386B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44" w:hanging="1800"/>
      </w:pPr>
      <w:rPr>
        <w:rFonts w:hint="default"/>
      </w:rPr>
    </w:lvl>
  </w:abstractNum>
  <w:abstractNum w:abstractNumId="11">
    <w:nsid w:val="5F4A66B5"/>
    <w:multiLevelType w:val="multilevel"/>
    <w:tmpl w:val="17D49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5D0335E"/>
    <w:multiLevelType w:val="hybridMultilevel"/>
    <w:tmpl w:val="D722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B528B"/>
    <w:multiLevelType w:val="hybridMultilevel"/>
    <w:tmpl w:val="F028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12"/>
  </w:num>
  <w:num w:numId="7">
    <w:abstractNumId w:val="6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1C"/>
    <w:rsid w:val="0000640F"/>
    <w:rsid w:val="00021868"/>
    <w:rsid w:val="000337D8"/>
    <w:rsid w:val="000435A7"/>
    <w:rsid w:val="00045146"/>
    <w:rsid w:val="00054CAF"/>
    <w:rsid w:val="0006014B"/>
    <w:rsid w:val="000A1E28"/>
    <w:rsid w:val="000A2B46"/>
    <w:rsid w:val="000B0024"/>
    <w:rsid w:val="000B116A"/>
    <w:rsid w:val="000B51C1"/>
    <w:rsid w:val="000D6E3D"/>
    <w:rsid w:val="000E3C26"/>
    <w:rsid w:val="000F04D6"/>
    <w:rsid w:val="000F7932"/>
    <w:rsid w:val="0010374F"/>
    <w:rsid w:val="00105B56"/>
    <w:rsid w:val="00111612"/>
    <w:rsid w:val="00113368"/>
    <w:rsid w:val="00130F1C"/>
    <w:rsid w:val="00133743"/>
    <w:rsid w:val="00145490"/>
    <w:rsid w:val="00162436"/>
    <w:rsid w:val="0017632C"/>
    <w:rsid w:val="00176D0B"/>
    <w:rsid w:val="001777E2"/>
    <w:rsid w:val="001B0A5B"/>
    <w:rsid w:val="001B56EF"/>
    <w:rsid w:val="001C6F36"/>
    <w:rsid w:val="001C793B"/>
    <w:rsid w:val="001D14C1"/>
    <w:rsid w:val="001D3994"/>
    <w:rsid w:val="001D40FD"/>
    <w:rsid w:val="00203A2F"/>
    <w:rsid w:val="002052DF"/>
    <w:rsid w:val="00223047"/>
    <w:rsid w:val="002340BF"/>
    <w:rsid w:val="0023445F"/>
    <w:rsid w:val="00257327"/>
    <w:rsid w:val="00272CB0"/>
    <w:rsid w:val="00277E12"/>
    <w:rsid w:val="00280AC5"/>
    <w:rsid w:val="00282B6C"/>
    <w:rsid w:val="002A02B6"/>
    <w:rsid w:val="002C7132"/>
    <w:rsid w:val="002D2934"/>
    <w:rsid w:val="002D51F9"/>
    <w:rsid w:val="002E762F"/>
    <w:rsid w:val="00304457"/>
    <w:rsid w:val="00321BF6"/>
    <w:rsid w:val="00344F43"/>
    <w:rsid w:val="003476ED"/>
    <w:rsid w:val="003617E8"/>
    <w:rsid w:val="003626BC"/>
    <w:rsid w:val="003744BF"/>
    <w:rsid w:val="00385087"/>
    <w:rsid w:val="003A5325"/>
    <w:rsid w:val="003D744A"/>
    <w:rsid w:val="003E784F"/>
    <w:rsid w:val="00411018"/>
    <w:rsid w:val="00425DD1"/>
    <w:rsid w:val="00430DFC"/>
    <w:rsid w:val="00444820"/>
    <w:rsid w:val="00446153"/>
    <w:rsid w:val="00450840"/>
    <w:rsid w:val="0045389C"/>
    <w:rsid w:val="00474D95"/>
    <w:rsid w:val="004C227D"/>
    <w:rsid w:val="004E6F4E"/>
    <w:rsid w:val="00543769"/>
    <w:rsid w:val="00547DBE"/>
    <w:rsid w:val="00554ABD"/>
    <w:rsid w:val="005572D9"/>
    <w:rsid w:val="0056078C"/>
    <w:rsid w:val="00574FF3"/>
    <w:rsid w:val="005877C9"/>
    <w:rsid w:val="00590ED6"/>
    <w:rsid w:val="005A35EF"/>
    <w:rsid w:val="005A61BB"/>
    <w:rsid w:val="005C2B75"/>
    <w:rsid w:val="005E200F"/>
    <w:rsid w:val="005E5EE3"/>
    <w:rsid w:val="006104D3"/>
    <w:rsid w:val="006202D8"/>
    <w:rsid w:val="006221A9"/>
    <w:rsid w:val="006222BF"/>
    <w:rsid w:val="00623F53"/>
    <w:rsid w:val="00631185"/>
    <w:rsid w:val="0063197E"/>
    <w:rsid w:val="00640197"/>
    <w:rsid w:val="006600F1"/>
    <w:rsid w:val="00671777"/>
    <w:rsid w:val="00671C2D"/>
    <w:rsid w:val="00683BCD"/>
    <w:rsid w:val="0068695D"/>
    <w:rsid w:val="00694F97"/>
    <w:rsid w:val="006A5FEB"/>
    <w:rsid w:val="006B1D50"/>
    <w:rsid w:val="006B6B07"/>
    <w:rsid w:val="006C11EB"/>
    <w:rsid w:val="00704587"/>
    <w:rsid w:val="00753B03"/>
    <w:rsid w:val="0075631C"/>
    <w:rsid w:val="00761509"/>
    <w:rsid w:val="007802A1"/>
    <w:rsid w:val="0078478D"/>
    <w:rsid w:val="007866B3"/>
    <w:rsid w:val="007A46BD"/>
    <w:rsid w:val="007A7020"/>
    <w:rsid w:val="007B1B29"/>
    <w:rsid w:val="007B215A"/>
    <w:rsid w:val="007C268D"/>
    <w:rsid w:val="007D6D19"/>
    <w:rsid w:val="007E6B15"/>
    <w:rsid w:val="007E77F3"/>
    <w:rsid w:val="007E79A7"/>
    <w:rsid w:val="007F1A77"/>
    <w:rsid w:val="007F7E1A"/>
    <w:rsid w:val="00805A57"/>
    <w:rsid w:val="00815768"/>
    <w:rsid w:val="00825F55"/>
    <w:rsid w:val="00830251"/>
    <w:rsid w:val="00832E57"/>
    <w:rsid w:val="00834448"/>
    <w:rsid w:val="00841702"/>
    <w:rsid w:val="00841EFC"/>
    <w:rsid w:val="0084303E"/>
    <w:rsid w:val="00845F75"/>
    <w:rsid w:val="008723B4"/>
    <w:rsid w:val="00880F95"/>
    <w:rsid w:val="00881BCB"/>
    <w:rsid w:val="00886019"/>
    <w:rsid w:val="00886AC0"/>
    <w:rsid w:val="00894D19"/>
    <w:rsid w:val="008A24C7"/>
    <w:rsid w:val="008A4389"/>
    <w:rsid w:val="008D1F70"/>
    <w:rsid w:val="008D71B6"/>
    <w:rsid w:val="008E0DA4"/>
    <w:rsid w:val="008F2654"/>
    <w:rsid w:val="008F658F"/>
    <w:rsid w:val="008F6DBA"/>
    <w:rsid w:val="00903387"/>
    <w:rsid w:val="00915170"/>
    <w:rsid w:val="00922764"/>
    <w:rsid w:val="00944961"/>
    <w:rsid w:val="00957B25"/>
    <w:rsid w:val="00965FAD"/>
    <w:rsid w:val="00980AD1"/>
    <w:rsid w:val="00982C80"/>
    <w:rsid w:val="00993BC8"/>
    <w:rsid w:val="009B322C"/>
    <w:rsid w:val="009B4521"/>
    <w:rsid w:val="009C048F"/>
    <w:rsid w:val="009D0740"/>
    <w:rsid w:val="009F5357"/>
    <w:rsid w:val="009F77DC"/>
    <w:rsid w:val="009F7B99"/>
    <w:rsid w:val="00A000B2"/>
    <w:rsid w:val="00A275FE"/>
    <w:rsid w:val="00A321DE"/>
    <w:rsid w:val="00A32BDE"/>
    <w:rsid w:val="00A52DF5"/>
    <w:rsid w:val="00A5757E"/>
    <w:rsid w:val="00A9527B"/>
    <w:rsid w:val="00AA2035"/>
    <w:rsid w:val="00AB1F69"/>
    <w:rsid w:val="00AD4DAE"/>
    <w:rsid w:val="00AE196F"/>
    <w:rsid w:val="00AE4078"/>
    <w:rsid w:val="00AF27B8"/>
    <w:rsid w:val="00B10486"/>
    <w:rsid w:val="00B13310"/>
    <w:rsid w:val="00B219E3"/>
    <w:rsid w:val="00B304B4"/>
    <w:rsid w:val="00B3538C"/>
    <w:rsid w:val="00B44AF6"/>
    <w:rsid w:val="00B50080"/>
    <w:rsid w:val="00B531A5"/>
    <w:rsid w:val="00B532B5"/>
    <w:rsid w:val="00B662F4"/>
    <w:rsid w:val="00B71EA9"/>
    <w:rsid w:val="00B77F99"/>
    <w:rsid w:val="00B85AD8"/>
    <w:rsid w:val="00B94BA9"/>
    <w:rsid w:val="00BC1954"/>
    <w:rsid w:val="00BC3C77"/>
    <w:rsid w:val="00BC3CB9"/>
    <w:rsid w:val="00BC4A08"/>
    <w:rsid w:val="00BC603E"/>
    <w:rsid w:val="00BD7E67"/>
    <w:rsid w:val="00BF0814"/>
    <w:rsid w:val="00C32706"/>
    <w:rsid w:val="00C40DCF"/>
    <w:rsid w:val="00C646BE"/>
    <w:rsid w:val="00C678A6"/>
    <w:rsid w:val="00C7452D"/>
    <w:rsid w:val="00C809E4"/>
    <w:rsid w:val="00C8324D"/>
    <w:rsid w:val="00C97CC8"/>
    <w:rsid w:val="00CA2365"/>
    <w:rsid w:val="00CA3854"/>
    <w:rsid w:val="00CB2ABE"/>
    <w:rsid w:val="00CB4C79"/>
    <w:rsid w:val="00CC0AE7"/>
    <w:rsid w:val="00CD0310"/>
    <w:rsid w:val="00CD2F41"/>
    <w:rsid w:val="00D17624"/>
    <w:rsid w:val="00D207D0"/>
    <w:rsid w:val="00D21633"/>
    <w:rsid w:val="00D23A13"/>
    <w:rsid w:val="00D26339"/>
    <w:rsid w:val="00D2660F"/>
    <w:rsid w:val="00D26750"/>
    <w:rsid w:val="00D274FD"/>
    <w:rsid w:val="00D30468"/>
    <w:rsid w:val="00D35D14"/>
    <w:rsid w:val="00D51079"/>
    <w:rsid w:val="00D5672B"/>
    <w:rsid w:val="00D62E6B"/>
    <w:rsid w:val="00D8353B"/>
    <w:rsid w:val="00DA21D7"/>
    <w:rsid w:val="00DA3639"/>
    <w:rsid w:val="00DA79A4"/>
    <w:rsid w:val="00DA7CDA"/>
    <w:rsid w:val="00DC46A8"/>
    <w:rsid w:val="00DD6934"/>
    <w:rsid w:val="00DF789F"/>
    <w:rsid w:val="00E16847"/>
    <w:rsid w:val="00E200E7"/>
    <w:rsid w:val="00E2482A"/>
    <w:rsid w:val="00E26CCF"/>
    <w:rsid w:val="00E36A96"/>
    <w:rsid w:val="00E40517"/>
    <w:rsid w:val="00E47570"/>
    <w:rsid w:val="00E502D0"/>
    <w:rsid w:val="00E61FF6"/>
    <w:rsid w:val="00E73713"/>
    <w:rsid w:val="00E80DF3"/>
    <w:rsid w:val="00E85F2D"/>
    <w:rsid w:val="00E871B8"/>
    <w:rsid w:val="00E93187"/>
    <w:rsid w:val="00EB6C9B"/>
    <w:rsid w:val="00EC4DFE"/>
    <w:rsid w:val="00EF1C3C"/>
    <w:rsid w:val="00EF3B02"/>
    <w:rsid w:val="00F018F9"/>
    <w:rsid w:val="00F05198"/>
    <w:rsid w:val="00F4164A"/>
    <w:rsid w:val="00F4577C"/>
    <w:rsid w:val="00F652A9"/>
    <w:rsid w:val="00F82790"/>
    <w:rsid w:val="00FA7877"/>
    <w:rsid w:val="00FC5CB4"/>
    <w:rsid w:val="00FD7E72"/>
    <w:rsid w:val="00FE2CE0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6FFF8A-63B5-4CAA-856A-D8A0481B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ar Char21,Body Text Char1,Char Char2,List Paragraph2,List Paragraph1"/>
    <w:basedOn w:val="Normal"/>
    <w:link w:val="ListParagraphChar"/>
    <w:uiPriority w:val="34"/>
    <w:qFormat/>
    <w:rsid w:val="00425D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0BF"/>
  </w:style>
  <w:style w:type="paragraph" w:styleId="Footer">
    <w:name w:val="footer"/>
    <w:basedOn w:val="Normal"/>
    <w:link w:val="FooterChar"/>
    <w:uiPriority w:val="99"/>
    <w:unhideWhenUsed/>
    <w:rsid w:val="00234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0BF"/>
  </w:style>
  <w:style w:type="character" w:styleId="Hyperlink">
    <w:name w:val="Hyperlink"/>
    <w:basedOn w:val="DefaultParagraphFont"/>
    <w:uiPriority w:val="99"/>
    <w:unhideWhenUsed/>
    <w:rsid w:val="00F4577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77F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7F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7F99"/>
    <w:rPr>
      <w:vertAlign w:val="superscript"/>
    </w:rPr>
  </w:style>
  <w:style w:type="character" w:customStyle="1" w:styleId="ListParagraphChar">
    <w:name w:val="List Paragraph Char"/>
    <w:aliases w:val="Char Char21 Char,Body Text Char1 Char,Char Char2 Char,List Paragraph2 Char,List Paragraph1 Char"/>
    <w:basedOn w:val="DefaultParagraphFont"/>
    <w:link w:val="ListParagraph"/>
    <w:uiPriority w:val="34"/>
    <w:rsid w:val="00B7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tikagnesa.wordpress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mpasiana.com/tetenrustendi/55009916a33311c271511295/corak-ciroyom-yang-tak-runy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ipsfotografi.net/memahami-definisi-konsep-rule-of-third-fotograf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et.detik.com/konsultasi-fotografi/d-2024697/apa-itu-rule-of-thi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63345-5C45-4CD1-886F-368E1A79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2019-09-04T01:17:00Z</cp:lastPrinted>
  <dcterms:created xsi:type="dcterms:W3CDTF">2019-09-10T09:28:00Z</dcterms:created>
  <dcterms:modified xsi:type="dcterms:W3CDTF">2019-09-10T09:28:00Z</dcterms:modified>
</cp:coreProperties>
</file>