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B02" w:rsidRPr="00113370" w:rsidRDefault="00F9066A" w:rsidP="00113370">
      <w:pPr>
        <w:spacing w:line="480" w:lineRule="auto"/>
        <w:jc w:val="center"/>
        <w:rPr>
          <w:rFonts w:ascii="Times New Roman" w:hAnsi="Times New Roman" w:cs="Times New Roman"/>
          <w:b/>
          <w:sz w:val="24"/>
          <w:szCs w:val="24"/>
        </w:rPr>
      </w:pPr>
      <w:r w:rsidRPr="00113370">
        <w:rPr>
          <w:rFonts w:ascii="Times New Roman" w:hAnsi="Times New Roman" w:cs="Times New Roman"/>
          <w:b/>
          <w:sz w:val="24"/>
          <w:szCs w:val="24"/>
        </w:rPr>
        <w:t>BAB II</w:t>
      </w:r>
    </w:p>
    <w:p w:rsidR="00F9066A" w:rsidRPr="00113370" w:rsidRDefault="009A1AE3" w:rsidP="00113370">
      <w:pPr>
        <w:spacing w:line="480" w:lineRule="auto"/>
        <w:jc w:val="center"/>
        <w:rPr>
          <w:rFonts w:ascii="Times New Roman" w:hAnsi="Times New Roman" w:cs="Times New Roman"/>
          <w:b/>
          <w:sz w:val="24"/>
          <w:szCs w:val="24"/>
        </w:rPr>
      </w:pPr>
      <w:r w:rsidRPr="00113370">
        <w:rPr>
          <w:rFonts w:ascii="Times New Roman" w:hAnsi="Times New Roman" w:cs="Times New Roman"/>
          <w:b/>
          <w:sz w:val="24"/>
          <w:szCs w:val="24"/>
        </w:rPr>
        <w:t>KAJIAN</w:t>
      </w:r>
      <w:r w:rsidR="00F9066A" w:rsidRPr="00113370">
        <w:rPr>
          <w:rFonts w:ascii="Times New Roman" w:hAnsi="Times New Roman" w:cs="Times New Roman"/>
          <w:b/>
          <w:sz w:val="24"/>
          <w:szCs w:val="24"/>
        </w:rPr>
        <w:t xml:space="preserve"> PUSTAKA, KERANGKA PEMIKIRAN DAN PROPOSISI</w:t>
      </w:r>
    </w:p>
    <w:p w:rsidR="00F9066A" w:rsidRPr="00113370" w:rsidRDefault="00F9066A" w:rsidP="00113370">
      <w:pPr>
        <w:spacing w:line="480" w:lineRule="auto"/>
        <w:jc w:val="both"/>
        <w:rPr>
          <w:rFonts w:ascii="Times New Roman" w:hAnsi="Times New Roman" w:cs="Times New Roman"/>
          <w:b/>
          <w:sz w:val="24"/>
          <w:szCs w:val="24"/>
        </w:rPr>
      </w:pPr>
    </w:p>
    <w:p w:rsidR="00F9066A" w:rsidRPr="00113370" w:rsidRDefault="00F9066A" w:rsidP="00113370">
      <w:pPr>
        <w:spacing w:line="480" w:lineRule="auto"/>
        <w:jc w:val="both"/>
        <w:rPr>
          <w:rFonts w:ascii="Times New Roman" w:hAnsi="Times New Roman" w:cs="Times New Roman"/>
          <w:b/>
          <w:sz w:val="24"/>
          <w:szCs w:val="24"/>
        </w:rPr>
      </w:pPr>
      <w:r w:rsidRPr="00113370">
        <w:rPr>
          <w:rFonts w:ascii="Times New Roman" w:hAnsi="Times New Roman" w:cs="Times New Roman"/>
          <w:b/>
          <w:sz w:val="24"/>
          <w:szCs w:val="24"/>
        </w:rPr>
        <w:t>2.1</w:t>
      </w:r>
      <w:r w:rsidR="009A1AE3" w:rsidRPr="00113370">
        <w:rPr>
          <w:rFonts w:ascii="Times New Roman" w:hAnsi="Times New Roman" w:cs="Times New Roman"/>
          <w:b/>
          <w:sz w:val="24"/>
          <w:szCs w:val="24"/>
        </w:rPr>
        <w:t xml:space="preserve"> Kajian</w:t>
      </w:r>
      <w:r w:rsidRPr="00113370">
        <w:rPr>
          <w:rFonts w:ascii="Times New Roman" w:hAnsi="Times New Roman" w:cs="Times New Roman"/>
          <w:b/>
          <w:sz w:val="24"/>
          <w:szCs w:val="24"/>
        </w:rPr>
        <w:t xml:space="preserve"> Pustaka</w:t>
      </w:r>
    </w:p>
    <w:p w:rsidR="008755FB" w:rsidRPr="00113370" w:rsidRDefault="008755FB" w:rsidP="00113370">
      <w:pPr>
        <w:spacing w:line="480" w:lineRule="auto"/>
        <w:ind w:firstLine="851"/>
        <w:jc w:val="both"/>
        <w:rPr>
          <w:rFonts w:ascii="Times New Roman" w:hAnsi="Times New Roman" w:cs="Times New Roman"/>
          <w:color w:val="000000" w:themeColor="text1"/>
          <w:sz w:val="24"/>
          <w:szCs w:val="24"/>
        </w:rPr>
      </w:pPr>
      <w:r w:rsidRPr="00113370">
        <w:rPr>
          <w:rFonts w:ascii="Times New Roman" w:hAnsi="Times New Roman" w:cs="Times New Roman"/>
          <w:color w:val="000000" w:themeColor="text1"/>
          <w:sz w:val="24"/>
          <w:szCs w:val="24"/>
        </w:rPr>
        <w:t xml:space="preserve">Kajian Pustaka merupakan suatu proses penelaahan atau pengkajian terhadap berbagai literatur atau sumber kepustakaan yang diarahkan untuk menemukan pegangan atau landasan teoritik yang kuat serta memiliki kebenaran yang tinggi. Kajian Pustaka juga menelaah relevansi antara literatur yang dikaji dengan masalah atau fokus penelitian yang akan diteliti. Maka, dalam melakukan kajian pustaka perlu juga diperhatikan tingkat </w:t>
      </w:r>
      <w:r w:rsidRPr="00113370">
        <w:rPr>
          <w:rFonts w:ascii="Times New Roman" w:hAnsi="Times New Roman" w:cs="Times New Roman"/>
          <w:i/>
          <w:color w:val="000000" w:themeColor="text1"/>
          <w:sz w:val="24"/>
          <w:szCs w:val="24"/>
        </w:rPr>
        <w:t>validitas</w:t>
      </w:r>
      <w:r w:rsidRPr="00113370">
        <w:rPr>
          <w:rFonts w:ascii="Times New Roman" w:hAnsi="Times New Roman" w:cs="Times New Roman"/>
          <w:color w:val="000000" w:themeColor="text1"/>
          <w:sz w:val="24"/>
          <w:szCs w:val="24"/>
        </w:rPr>
        <w:t xml:space="preserve"> dan </w:t>
      </w:r>
      <w:r w:rsidRPr="00113370">
        <w:rPr>
          <w:rFonts w:ascii="Times New Roman" w:hAnsi="Times New Roman" w:cs="Times New Roman"/>
          <w:i/>
          <w:color w:val="000000" w:themeColor="text1"/>
          <w:sz w:val="24"/>
          <w:szCs w:val="24"/>
        </w:rPr>
        <w:t>realibitas</w:t>
      </w:r>
      <w:r w:rsidRPr="00113370">
        <w:rPr>
          <w:rFonts w:ascii="Times New Roman" w:hAnsi="Times New Roman" w:cs="Times New Roman"/>
          <w:color w:val="000000" w:themeColor="text1"/>
          <w:sz w:val="24"/>
          <w:szCs w:val="24"/>
        </w:rPr>
        <w:t xml:space="preserve"> literatur tersebut, sehingga diharapkan dapat menemukan literatur yang benar-benar berkualitas sesuai fokus penelitian.  </w:t>
      </w:r>
    </w:p>
    <w:p w:rsidR="00F9066A" w:rsidRPr="00113370" w:rsidRDefault="008755FB" w:rsidP="00113370">
      <w:pPr>
        <w:spacing w:line="480" w:lineRule="auto"/>
        <w:jc w:val="both"/>
        <w:rPr>
          <w:rFonts w:ascii="Times New Roman" w:hAnsi="Times New Roman" w:cs="Times New Roman"/>
          <w:b/>
          <w:sz w:val="24"/>
          <w:szCs w:val="24"/>
        </w:rPr>
      </w:pPr>
      <w:r w:rsidRPr="00113370">
        <w:rPr>
          <w:rFonts w:ascii="Times New Roman" w:hAnsi="Times New Roman" w:cs="Times New Roman"/>
          <w:b/>
          <w:sz w:val="24"/>
          <w:szCs w:val="24"/>
        </w:rPr>
        <w:t xml:space="preserve">2.1.1 Hasil Penelitian Terdahulu </w:t>
      </w:r>
    </w:p>
    <w:p w:rsidR="00001737" w:rsidRDefault="008222C0" w:rsidP="00001737">
      <w:pPr>
        <w:pStyle w:val="ListParagraph"/>
        <w:numPr>
          <w:ilvl w:val="0"/>
          <w:numId w:val="24"/>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Selsia Olivia (2016</w:t>
      </w:r>
      <w:r w:rsidR="00001737" w:rsidRPr="00001737">
        <w:rPr>
          <w:rFonts w:ascii="Times New Roman" w:hAnsi="Times New Roman" w:cs="Times New Roman"/>
          <w:sz w:val="24"/>
          <w:szCs w:val="24"/>
        </w:rPr>
        <w:t>), Implementasi Kebijakan Pendapatan Asli Daerah (PAD) pada Dinas Pelayanan Pajak Daerah Kota Bandung (Studi Kasus Pajak Hotel dan Restoran dalam Peraturan Daerah Kota Bandung Nomor 27 dan Nomor 28 Tahun 2000). Skripsi (S1) Universitas Pasundan Bandung.</w:t>
      </w:r>
    </w:p>
    <w:p w:rsidR="00001737" w:rsidRDefault="00001737" w:rsidP="00FD4402">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Pendapatan Asli Daerah (PAD) menurut pasa</w:t>
      </w:r>
      <w:r w:rsidR="001857C3">
        <w:rPr>
          <w:rFonts w:ascii="Times New Roman" w:hAnsi="Times New Roman" w:cs="Times New Roman"/>
          <w:sz w:val="24"/>
          <w:szCs w:val="24"/>
        </w:rPr>
        <w:t>l 6 ayat (1) Undang-Undang Nomo</w:t>
      </w:r>
      <w:r w:rsidR="00B54663">
        <w:rPr>
          <w:rFonts w:ascii="Times New Roman" w:hAnsi="Times New Roman" w:cs="Times New Roman"/>
          <w:sz w:val="24"/>
          <w:szCs w:val="24"/>
        </w:rPr>
        <w:t>r</w:t>
      </w:r>
      <w:r>
        <w:rPr>
          <w:rFonts w:ascii="Times New Roman" w:hAnsi="Times New Roman" w:cs="Times New Roman"/>
          <w:sz w:val="24"/>
          <w:szCs w:val="24"/>
        </w:rPr>
        <w:t xml:space="preserve"> 33 tahun 2004 bersumber dari pajak daerah, hasil pengelolaan daerah yang dipisahkan dan lain-lain Pendapatan </w:t>
      </w:r>
      <w:r>
        <w:rPr>
          <w:rFonts w:ascii="Times New Roman" w:hAnsi="Times New Roman" w:cs="Times New Roman"/>
          <w:sz w:val="24"/>
          <w:szCs w:val="24"/>
        </w:rPr>
        <w:lastRenderedPageBreak/>
        <w:t xml:space="preserve">Daerah yang sah. PAD merupakan tolak ukur terpenting bagi kemampuan daerah </w:t>
      </w:r>
      <w:r w:rsidR="00FD4402">
        <w:rPr>
          <w:rFonts w:ascii="Times New Roman" w:hAnsi="Times New Roman" w:cs="Times New Roman"/>
          <w:sz w:val="24"/>
          <w:szCs w:val="24"/>
        </w:rPr>
        <w:t>dalam menyelenggarakan dan mewuj</w:t>
      </w:r>
      <w:r w:rsidR="008670E4">
        <w:rPr>
          <w:rFonts w:ascii="Times New Roman" w:hAnsi="Times New Roman" w:cs="Times New Roman"/>
          <w:sz w:val="24"/>
          <w:szCs w:val="24"/>
        </w:rPr>
        <w:t>u</w:t>
      </w:r>
      <w:r w:rsidR="00FD4402">
        <w:rPr>
          <w:rFonts w:ascii="Times New Roman" w:hAnsi="Times New Roman" w:cs="Times New Roman"/>
          <w:sz w:val="24"/>
          <w:szCs w:val="24"/>
        </w:rPr>
        <w:t xml:space="preserve">dkan otonomi daerah yang mencerminkan kemandirian suatu daerah. PAD Kota Bandung diharapkan dapat menjadi modal utama bagi penyelenggaraan pemerintah dan pembangunan, ternyata sampai saat ini kondisinya belum bisa menjawab tersebut. Proposisi yang dapat disumbangkan PAD terhadap Total Penerimaan Daerah (TPD) masih relatif rendah yang dialami selama kurun waktu anggaran 2013-2015 yang hanya sebesar 3,16. Salah satu penunjang PAD Kota Bandung adalah pajak hotel dan restoran. Namun berdasarkan hasil penelitian diketahui bahwa, proses pemungutan belum sesuai dengan harapan yang terlihat dari intensitas pendataan dan pendaftaran, tata cara pembayaran dan penagihan, pembinaan dan penertiban serta pelaksanaan pengawasan seperti : a) Masih banyaknya wajib pajak yang belum terdaftar dan memiliki izin usaha karena belum berjalannya pendataan dan pengawasan yang intensif, b) masih kurangnya kemampuan pemerintah daerah Kota Bandung dalam mengelola sumber-sumber potensi daerah.  </w:t>
      </w:r>
    </w:p>
    <w:p w:rsidR="006C5B7E" w:rsidRDefault="006C5B7E" w:rsidP="0064157C">
      <w:pPr>
        <w:pStyle w:val="ListParagraph"/>
        <w:numPr>
          <w:ilvl w:val="0"/>
          <w:numId w:val="24"/>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Selly Novicadisa, Sjamsir Sjamsudin, Suryadi. Implementasi Kebijakan Pemungutan Pajak Hotel Kategori Rumah Kos di Kota Malang. Jurnal: Universitas Brawijaya, Malang.</w:t>
      </w:r>
    </w:p>
    <w:p w:rsidR="006C5B7E" w:rsidRDefault="006C5B7E" w:rsidP="0064157C">
      <w:pPr>
        <w:pStyle w:val="ListParagraph"/>
        <w:spacing w:line="480" w:lineRule="auto"/>
        <w:ind w:left="993" w:firstLine="85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implementasi Perda Kota Malang Nomor 16 tahun 2010 tentang pemungutan pajak hotel </w:t>
      </w:r>
      <w:r>
        <w:rPr>
          <w:rFonts w:ascii="Times New Roman" w:hAnsi="Times New Roman" w:cs="Times New Roman"/>
          <w:sz w:val="24"/>
          <w:szCs w:val="24"/>
        </w:rPr>
        <w:lastRenderedPageBreak/>
        <w:t>kategori rumah kos di Kota Malang. Latar belakang dari penelitian ini adalah tuntutan pemaksimalan perolehan Pendapatan Asli Daerah sebagai bentuk proses desentralisasi di Indonesia. Pemerintah Kota Malang melihat potensi sebaran rumah kos di wilayahnya sebagai dampak dari banyaknya perguruan tinggi dan potensi wisata</w:t>
      </w:r>
      <w:r w:rsidR="008670E4">
        <w:rPr>
          <w:rFonts w:ascii="Times New Roman" w:hAnsi="Times New Roman" w:cs="Times New Roman"/>
          <w:sz w:val="24"/>
          <w:szCs w:val="24"/>
        </w:rPr>
        <w:t xml:space="preserve"> </w:t>
      </w:r>
      <w:r>
        <w:rPr>
          <w:rFonts w:ascii="Times New Roman" w:hAnsi="Times New Roman" w:cs="Times New Roman"/>
          <w:sz w:val="24"/>
          <w:szCs w:val="24"/>
        </w:rPr>
        <w:t>di Kota Malang dapat dimanfaatkan dengan menarik pajak dari potensi t</w:t>
      </w:r>
      <w:r w:rsidR="008670E4">
        <w:rPr>
          <w:rFonts w:ascii="Times New Roman" w:hAnsi="Times New Roman" w:cs="Times New Roman"/>
          <w:sz w:val="24"/>
          <w:szCs w:val="24"/>
        </w:rPr>
        <w:t>ersebut. Perlu dikaji apakah im</w:t>
      </w:r>
      <w:r>
        <w:rPr>
          <w:rFonts w:ascii="Times New Roman" w:hAnsi="Times New Roman" w:cs="Times New Roman"/>
          <w:sz w:val="24"/>
          <w:szCs w:val="24"/>
        </w:rPr>
        <w:t>plementasi pemungutan pajak hotel kategori kos sudah sesuai dengan peraturan yang ada dan mencapai targetnya. Penelitian ini merupakan penelitian deskriptif dengan menggunakan pendekatan kualitatif. Peneliti menggunakan metode pengumpulan data melalui wawancara, observasi dan dokumentasi. Hasil dari penelitian ini yaitu secara umum implementasi Perda nomor 16 tahun 2010 tentang Pemungutan Pajak Hotel Kategori Rumah Kos di Kota Malang</w:t>
      </w:r>
      <w:r w:rsidR="0064157C">
        <w:rPr>
          <w:rFonts w:ascii="Times New Roman" w:hAnsi="Times New Roman" w:cs="Times New Roman"/>
          <w:sz w:val="24"/>
          <w:szCs w:val="24"/>
        </w:rPr>
        <w:t xml:space="preserve"> </w:t>
      </w:r>
      <w:r>
        <w:rPr>
          <w:rFonts w:ascii="Times New Roman" w:hAnsi="Times New Roman" w:cs="Times New Roman"/>
          <w:sz w:val="24"/>
          <w:szCs w:val="24"/>
        </w:rPr>
        <w:t xml:space="preserve">sudah berjalan dengan efektif namun tidak efisien. Penyebab utamanya adalah bentuk komunikasi antar implementor dan sasaran </w:t>
      </w:r>
      <w:r w:rsidR="005C1338">
        <w:rPr>
          <w:rFonts w:ascii="Times New Roman" w:hAnsi="Times New Roman" w:cs="Times New Roman"/>
          <w:sz w:val="24"/>
          <w:szCs w:val="24"/>
        </w:rPr>
        <w:t xml:space="preserve">yang belum terjalin dengan baik. Peraturan yang lebih terperinci terkait penarikan pajak hotel kategori rumah kos juga dirasa diperlukan, karena akan membantu implementor dalam menjalankan kebijakan ini yang tergolong masih baru di Kota Malang. </w:t>
      </w:r>
    </w:p>
    <w:p w:rsidR="00755A6C" w:rsidRDefault="00755A6C" w:rsidP="0064157C">
      <w:pPr>
        <w:pStyle w:val="ListParagraph"/>
        <w:spacing w:line="480" w:lineRule="auto"/>
        <w:ind w:left="993" w:firstLine="850"/>
        <w:jc w:val="both"/>
        <w:rPr>
          <w:rFonts w:ascii="Times New Roman" w:hAnsi="Times New Roman" w:cs="Times New Roman"/>
          <w:sz w:val="24"/>
          <w:szCs w:val="24"/>
        </w:rPr>
      </w:pPr>
    </w:p>
    <w:p w:rsidR="00755A6C" w:rsidRDefault="00755A6C" w:rsidP="0064157C">
      <w:pPr>
        <w:pStyle w:val="ListParagraph"/>
        <w:spacing w:line="480" w:lineRule="auto"/>
        <w:ind w:left="993" w:firstLine="850"/>
        <w:jc w:val="both"/>
        <w:rPr>
          <w:rFonts w:ascii="Times New Roman" w:hAnsi="Times New Roman" w:cs="Times New Roman"/>
          <w:sz w:val="24"/>
          <w:szCs w:val="24"/>
        </w:rPr>
      </w:pPr>
    </w:p>
    <w:p w:rsidR="00E447C4" w:rsidRDefault="00E447C4" w:rsidP="0064157C">
      <w:pPr>
        <w:pStyle w:val="ListParagraph"/>
        <w:numPr>
          <w:ilvl w:val="0"/>
          <w:numId w:val="24"/>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Reyne Ivone, Riane J.Pio, Johny R.E Tampi. Implemenatasi Kebijakan Pemungutan Pajak Hotel Kategori Rumah Kos di Kota Manado Provinsi Sulawesi Utara. Jurnal</w:t>
      </w:r>
      <w:r w:rsidR="00122672">
        <w:rPr>
          <w:rFonts w:ascii="Times New Roman" w:hAnsi="Times New Roman" w:cs="Times New Roman"/>
          <w:sz w:val="24"/>
          <w:szCs w:val="24"/>
        </w:rPr>
        <w:t>.</w:t>
      </w:r>
      <w:r>
        <w:rPr>
          <w:rFonts w:ascii="Times New Roman" w:hAnsi="Times New Roman" w:cs="Times New Roman"/>
          <w:sz w:val="24"/>
          <w:szCs w:val="24"/>
        </w:rPr>
        <w:t xml:space="preserve"> </w:t>
      </w:r>
    </w:p>
    <w:p w:rsidR="0064157C" w:rsidRDefault="00E447C4" w:rsidP="0064157C">
      <w:pPr>
        <w:pStyle w:val="ListParagraph"/>
        <w:spacing w:line="480" w:lineRule="auto"/>
        <w:ind w:left="993" w:firstLine="850"/>
        <w:jc w:val="both"/>
        <w:rPr>
          <w:rFonts w:ascii="Times New Roman" w:hAnsi="Times New Roman" w:cs="Times New Roman"/>
          <w:sz w:val="24"/>
          <w:szCs w:val="24"/>
        </w:rPr>
      </w:pPr>
      <w:r>
        <w:rPr>
          <w:rFonts w:ascii="Times New Roman" w:hAnsi="Times New Roman" w:cs="Times New Roman"/>
          <w:sz w:val="24"/>
          <w:szCs w:val="24"/>
        </w:rPr>
        <w:t xml:space="preserve">Implementasi kebijakan publik adalah sesuatu yang kompleks, melibatkan berbagai aktor, lingkungan atau konteks dimana kebijakan itu dilaksanakan untuk mencapai tujuannya. Berkenaan dengan hal itu, keberadaan berbagai model </w:t>
      </w:r>
      <w:r w:rsidR="00992A91">
        <w:rPr>
          <w:rFonts w:ascii="Times New Roman" w:hAnsi="Times New Roman" w:cs="Times New Roman"/>
          <w:sz w:val="24"/>
          <w:szCs w:val="24"/>
        </w:rPr>
        <w:t>digunakan untuk melihat bagaimana kebijakan diterapkan yang dikaitkan dengan tujuan untuk mengukur sejauh mana kebijakan tersebut telah dilaksanakan. Berdasarkan masalah yang diangkat, penelitian ini dirancang menggunakan pendekatan kualitatif. Peneliti memilih kota Manado</w:t>
      </w:r>
      <w:r w:rsidR="00006440">
        <w:rPr>
          <w:rFonts w:ascii="Times New Roman" w:hAnsi="Times New Roman" w:cs="Times New Roman"/>
          <w:sz w:val="24"/>
          <w:szCs w:val="24"/>
        </w:rPr>
        <w:t xml:space="preserve"> sebagai lokasi penelitian, ini karena di Kota ini j</w:t>
      </w:r>
      <w:r w:rsidR="0064157C">
        <w:rPr>
          <w:rFonts w:ascii="Times New Roman" w:hAnsi="Times New Roman" w:cs="Times New Roman"/>
          <w:sz w:val="24"/>
          <w:szCs w:val="24"/>
        </w:rPr>
        <w:t>elas ada pertumbuhan rumah kos.</w:t>
      </w:r>
    </w:p>
    <w:p w:rsidR="005A0B2D" w:rsidRPr="00755A6C" w:rsidRDefault="00006440" w:rsidP="00755A6C">
      <w:pPr>
        <w:pStyle w:val="ListParagraph"/>
        <w:spacing w:line="480" w:lineRule="auto"/>
        <w:ind w:left="993" w:firstLine="850"/>
        <w:jc w:val="both"/>
        <w:rPr>
          <w:rFonts w:ascii="Times New Roman" w:hAnsi="Times New Roman" w:cs="Times New Roman"/>
          <w:sz w:val="24"/>
          <w:szCs w:val="24"/>
        </w:rPr>
      </w:pPr>
      <w:r>
        <w:rPr>
          <w:rFonts w:ascii="Times New Roman" w:hAnsi="Times New Roman" w:cs="Times New Roman"/>
          <w:sz w:val="24"/>
          <w:szCs w:val="24"/>
        </w:rPr>
        <w:t xml:space="preserve">Berdasarkan analisis teori implementasi kebijakan oleh Van Metter dan Van Horn, penerapan kategori kebijakan perpajakan hotel rumah kos di Kota Manado, Sulawesi Utara Provinsi Sulawesi belum berjalan dengan baik. penelitian ini menyarankan: sosialisasi dan afirmasi kepada staf tentang kegiatan yang </w:t>
      </w:r>
      <w:r w:rsidR="008670E4">
        <w:rPr>
          <w:rFonts w:ascii="Times New Roman" w:hAnsi="Times New Roman" w:cs="Times New Roman"/>
          <w:sz w:val="24"/>
          <w:szCs w:val="24"/>
        </w:rPr>
        <w:t>merupakan bagian dari</w:t>
      </w:r>
      <w:r w:rsidR="00CC29C3">
        <w:rPr>
          <w:rFonts w:ascii="Times New Roman" w:hAnsi="Times New Roman" w:cs="Times New Roman"/>
          <w:sz w:val="24"/>
          <w:szCs w:val="24"/>
        </w:rPr>
        <w:t xml:space="preserve"> porgram kerj</w:t>
      </w:r>
      <w:r w:rsidR="008670E4">
        <w:rPr>
          <w:rFonts w:ascii="Times New Roman" w:hAnsi="Times New Roman" w:cs="Times New Roman"/>
          <w:sz w:val="24"/>
          <w:szCs w:val="24"/>
        </w:rPr>
        <w:t>a dan tugas lapangan, dana staf</w:t>
      </w:r>
      <w:r w:rsidR="00CC29C3">
        <w:rPr>
          <w:rFonts w:ascii="Times New Roman" w:hAnsi="Times New Roman" w:cs="Times New Roman"/>
          <w:sz w:val="24"/>
          <w:szCs w:val="24"/>
        </w:rPr>
        <w:t xml:space="preserve"> dan operasional dike</w:t>
      </w:r>
      <w:r w:rsidR="008670E4">
        <w:rPr>
          <w:rFonts w:ascii="Times New Roman" w:hAnsi="Times New Roman" w:cs="Times New Roman"/>
          <w:sz w:val="24"/>
          <w:szCs w:val="24"/>
        </w:rPr>
        <w:t>m</w:t>
      </w:r>
      <w:r w:rsidR="00CC29C3">
        <w:rPr>
          <w:rFonts w:ascii="Times New Roman" w:hAnsi="Times New Roman" w:cs="Times New Roman"/>
          <w:sz w:val="24"/>
          <w:szCs w:val="24"/>
        </w:rPr>
        <w:t>bangkan, menyusun SOP untuk pelaksanaan tugas, baik di tingkat sub</w:t>
      </w:r>
      <w:r w:rsidR="008670E4">
        <w:rPr>
          <w:rFonts w:ascii="Times New Roman" w:hAnsi="Times New Roman" w:cs="Times New Roman"/>
          <w:sz w:val="24"/>
          <w:szCs w:val="24"/>
        </w:rPr>
        <w:t xml:space="preserve">-bidang dan di </w:t>
      </w:r>
      <w:r w:rsidR="00CC29C3">
        <w:rPr>
          <w:rFonts w:ascii="Times New Roman" w:hAnsi="Times New Roman" w:cs="Times New Roman"/>
          <w:sz w:val="24"/>
          <w:szCs w:val="24"/>
        </w:rPr>
        <w:t xml:space="preserve">tingkat lapangan, tindak lanjuti staf yang tidak melaksanakan tugas dengan baik dan wajib pajak yang tidak sadar pajak dan kurangnya dukungan legislatif dalam kebijakan pemungutan pajak hotel untuk rumah kos. </w:t>
      </w:r>
    </w:p>
    <w:p w:rsidR="008755FB" w:rsidRPr="005F760C" w:rsidRDefault="005F760C" w:rsidP="0064157C">
      <w:pPr>
        <w:pStyle w:val="ListParagraph"/>
        <w:numPr>
          <w:ilvl w:val="0"/>
          <w:numId w:val="24"/>
        </w:numPr>
        <w:spacing w:line="480" w:lineRule="auto"/>
        <w:ind w:left="993" w:hanging="426"/>
        <w:jc w:val="both"/>
        <w:rPr>
          <w:rFonts w:ascii="Times New Roman" w:hAnsi="Times New Roman" w:cs="Times New Roman"/>
          <w:sz w:val="24"/>
          <w:szCs w:val="24"/>
        </w:rPr>
      </w:pPr>
      <w:r w:rsidRPr="005F760C">
        <w:rPr>
          <w:rFonts w:ascii="Times New Roman" w:hAnsi="Times New Roman" w:cs="Times New Roman"/>
          <w:sz w:val="24"/>
          <w:szCs w:val="24"/>
        </w:rPr>
        <w:lastRenderedPageBreak/>
        <w:t>Tresia Kristiana, Implementasi Kebijakan Pemungutan Pajak Hotel dan Penginapan di Kabupaten Sintang, Kalimantan Barat. Jurnal.</w:t>
      </w:r>
    </w:p>
    <w:p w:rsidR="0064157C" w:rsidRDefault="005F760C" w:rsidP="0064157C">
      <w:pPr>
        <w:pStyle w:val="ListParagraph"/>
        <w:spacing w:line="480" w:lineRule="auto"/>
        <w:ind w:left="993" w:firstLine="850"/>
        <w:jc w:val="both"/>
        <w:rPr>
          <w:rFonts w:ascii="Times New Roman" w:hAnsi="Times New Roman" w:cs="Times New Roman"/>
          <w:sz w:val="24"/>
          <w:szCs w:val="24"/>
        </w:rPr>
      </w:pPr>
      <w:r>
        <w:rPr>
          <w:rFonts w:ascii="Times New Roman" w:hAnsi="Times New Roman" w:cs="Times New Roman"/>
          <w:sz w:val="24"/>
          <w:szCs w:val="24"/>
        </w:rPr>
        <w:t>Peneli</w:t>
      </w:r>
      <w:r w:rsidR="00775760">
        <w:rPr>
          <w:rFonts w:ascii="Times New Roman" w:hAnsi="Times New Roman" w:cs="Times New Roman"/>
          <w:sz w:val="24"/>
          <w:szCs w:val="24"/>
        </w:rPr>
        <w:t>t</w:t>
      </w:r>
      <w:r>
        <w:rPr>
          <w:rFonts w:ascii="Times New Roman" w:hAnsi="Times New Roman" w:cs="Times New Roman"/>
          <w:sz w:val="24"/>
          <w:szCs w:val="24"/>
        </w:rPr>
        <w:t>an ini tentang Implementasi Kebijakan Pemungutan Pajak Hotel dan Penginapan, terdapat berbagai model yang dapat mendukung pelaksanaan kebijakan gun</w:t>
      </w:r>
      <w:r w:rsidR="00775760">
        <w:rPr>
          <w:rFonts w:ascii="Times New Roman" w:hAnsi="Times New Roman" w:cs="Times New Roman"/>
          <w:sz w:val="24"/>
          <w:szCs w:val="24"/>
        </w:rPr>
        <w:t>a meningkatkan Pendapatan Asli D</w:t>
      </w:r>
      <w:r>
        <w:rPr>
          <w:rFonts w:ascii="Times New Roman" w:hAnsi="Times New Roman" w:cs="Times New Roman"/>
          <w:sz w:val="24"/>
          <w:szCs w:val="24"/>
        </w:rPr>
        <w:t>aera</w:t>
      </w:r>
      <w:r w:rsidR="00775760">
        <w:rPr>
          <w:rFonts w:ascii="Times New Roman" w:hAnsi="Times New Roman" w:cs="Times New Roman"/>
          <w:sz w:val="24"/>
          <w:szCs w:val="24"/>
        </w:rPr>
        <w:t>h</w:t>
      </w:r>
      <w:r>
        <w:rPr>
          <w:rFonts w:ascii="Times New Roman" w:hAnsi="Times New Roman" w:cs="Times New Roman"/>
          <w:sz w:val="24"/>
          <w:szCs w:val="24"/>
        </w:rPr>
        <w:t xml:space="preserve"> dari sektor pajak daerah, terindikasi hasil pemungutan yang dilakukan mengalami fluktuasi sehingga hasil pemungutan pajak belum optimal, serta belum dapat dijadikan sebagai sumber keuangan daerah, untuk membiayai kegiatan pemerintahan daerah dan pembangunan yang seharusnya digali dari potensi sumber daya daerah yang dimiliki. </w:t>
      </w:r>
    </w:p>
    <w:p w:rsidR="009504E8" w:rsidRPr="008670E4" w:rsidRDefault="005F760C" w:rsidP="005A0B2D">
      <w:pPr>
        <w:pStyle w:val="ListParagraph"/>
        <w:spacing w:line="480" w:lineRule="auto"/>
        <w:ind w:left="993" w:firstLine="850"/>
        <w:jc w:val="both"/>
        <w:rPr>
          <w:rFonts w:ascii="Times New Roman" w:hAnsi="Times New Roman" w:cs="Times New Roman"/>
          <w:sz w:val="24"/>
          <w:szCs w:val="24"/>
        </w:rPr>
      </w:pPr>
      <w:r>
        <w:rPr>
          <w:rFonts w:ascii="Times New Roman" w:hAnsi="Times New Roman" w:cs="Times New Roman"/>
          <w:sz w:val="24"/>
          <w:szCs w:val="24"/>
        </w:rPr>
        <w:t>Hasil penelitian menunjuk</w:t>
      </w:r>
      <w:r w:rsidR="008670E4">
        <w:rPr>
          <w:rFonts w:ascii="Times New Roman" w:hAnsi="Times New Roman" w:cs="Times New Roman"/>
          <w:sz w:val="24"/>
          <w:szCs w:val="24"/>
        </w:rPr>
        <w:t>k</w:t>
      </w:r>
      <w:r>
        <w:rPr>
          <w:rFonts w:ascii="Times New Roman" w:hAnsi="Times New Roman" w:cs="Times New Roman"/>
          <w:sz w:val="24"/>
          <w:szCs w:val="24"/>
        </w:rPr>
        <w:t>an bahwa beban kerja st</w:t>
      </w:r>
      <w:r w:rsidR="008670E4">
        <w:rPr>
          <w:rFonts w:ascii="Times New Roman" w:hAnsi="Times New Roman" w:cs="Times New Roman"/>
          <w:sz w:val="24"/>
          <w:szCs w:val="24"/>
        </w:rPr>
        <w:t>af pelaksana dalam mengimplemen</w:t>
      </w:r>
      <w:r>
        <w:rPr>
          <w:rFonts w:ascii="Times New Roman" w:hAnsi="Times New Roman" w:cs="Times New Roman"/>
          <w:sz w:val="24"/>
          <w:szCs w:val="24"/>
        </w:rPr>
        <w:t>tasikan kebijakan melebihi kemampuannya, insentif masih minim namun telah diatur dalam peraturan daerah nomor 5 tahun 2009, disisi lain standar tujuan kebijakan telah ada dan d</w:t>
      </w:r>
      <w:r w:rsidR="008670E4">
        <w:rPr>
          <w:rFonts w:ascii="Times New Roman" w:hAnsi="Times New Roman" w:cs="Times New Roman"/>
          <w:sz w:val="24"/>
          <w:szCs w:val="24"/>
        </w:rPr>
        <w:t>iatur dala</w:t>
      </w:r>
      <w:r>
        <w:rPr>
          <w:rFonts w:ascii="Times New Roman" w:hAnsi="Times New Roman" w:cs="Times New Roman"/>
          <w:sz w:val="24"/>
          <w:szCs w:val="24"/>
        </w:rPr>
        <w:t xml:space="preserve">m peraturan daerah tentang satuan organisasi perangkat daerah. Komunikasi internal dan eksternal cukup efektif, lingkungan sosial, ekonomi, politik cukup mendukung, sehingga hasil dari pemungutan pajak hotel dan penginapan mengalami peningkatan dilihat dari pencapaian target dan realiasasi meskipun belum signifikan peningkatannya jika dibandingkan dengan potensinya. Temuan dari penelitian ini adalah adanya faktor lain yang mempengaruhi keberhasilan implementasi kebijakan yaitu sistem kerja </w:t>
      </w:r>
      <w:r>
        <w:rPr>
          <w:rFonts w:ascii="Times New Roman" w:hAnsi="Times New Roman" w:cs="Times New Roman"/>
          <w:sz w:val="24"/>
          <w:szCs w:val="24"/>
        </w:rPr>
        <w:lastRenderedPageBreak/>
        <w:t xml:space="preserve">merupakan pengembangan dari teori Implementasi menurut Van Metter dan Van Horn yaitu dimensi standar. </w:t>
      </w:r>
    </w:p>
    <w:p w:rsidR="00557D34" w:rsidRDefault="00557D34" w:rsidP="0064157C">
      <w:pPr>
        <w:pStyle w:val="ListParagraph"/>
        <w:numPr>
          <w:ilvl w:val="0"/>
          <w:numId w:val="24"/>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Dikki Sudarly. 2018. Implementasi Kebijakan tentang Pemungutan Pajak Hotel atas Rumah Kos di Kota Bandung</w:t>
      </w:r>
      <w:r w:rsidR="009504E8">
        <w:rPr>
          <w:rFonts w:ascii="Times New Roman" w:hAnsi="Times New Roman" w:cs="Times New Roman"/>
          <w:sz w:val="24"/>
          <w:szCs w:val="24"/>
        </w:rPr>
        <w:t xml:space="preserve"> (Studi pada Badan Pengelolaan Pendapatan Daerah Kota Bandung)</w:t>
      </w:r>
      <w:r>
        <w:rPr>
          <w:rFonts w:ascii="Times New Roman" w:hAnsi="Times New Roman" w:cs="Times New Roman"/>
          <w:sz w:val="24"/>
          <w:szCs w:val="24"/>
        </w:rPr>
        <w:t xml:space="preserve">. </w:t>
      </w:r>
      <w:r w:rsidR="009504E8">
        <w:rPr>
          <w:rFonts w:ascii="Times New Roman" w:hAnsi="Times New Roman" w:cs="Times New Roman"/>
          <w:sz w:val="24"/>
          <w:szCs w:val="24"/>
        </w:rPr>
        <w:t>Thesis (S2</w:t>
      </w:r>
      <w:r>
        <w:rPr>
          <w:rFonts w:ascii="Times New Roman" w:hAnsi="Times New Roman" w:cs="Times New Roman"/>
          <w:sz w:val="24"/>
          <w:szCs w:val="24"/>
        </w:rPr>
        <w:t>) Universitas Pasundan Bandung.</w:t>
      </w:r>
    </w:p>
    <w:p w:rsidR="0064157C" w:rsidRDefault="00557D34" w:rsidP="0064157C">
      <w:pPr>
        <w:pStyle w:val="ListParagraph"/>
        <w:spacing w:line="480" w:lineRule="auto"/>
        <w:ind w:left="993" w:firstLine="850"/>
        <w:jc w:val="both"/>
        <w:rPr>
          <w:rFonts w:ascii="Times New Roman" w:hAnsi="Times New Roman" w:cs="Times New Roman"/>
          <w:sz w:val="24"/>
          <w:szCs w:val="24"/>
        </w:rPr>
      </w:pPr>
      <w:r>
        <w:rPr>
          <w:rFonts w:ascii="Times New Roman" w:hAnsi="Times New Roman" w:cs="Times New Roman"/>
          <w:sz w:val="24"/>
          <w:szCs w:val="24"/>
        </w:rPr>
        <w:t>Penelitian ini membahas Implementasi Kebijakan tentang Pemungutan Pajak Hotel atas Rumah Kos di Kota Bandung. Sejak diberlakukannya kebijakan pemungutan pajak hotel atas rumah kos pada tahun 20</w:t>
      </w:r>
      <w:r w:rsidR="00DB0367">
        <w:rPr>
          <w:rFonts w:ascii="Times New Roman" w:hAnsi="Times New Roman" w:cs="Times New Roman"/>
          <w:sz w:val="24"/>
          <w:szCs w:val="24"/>
        </w:rPr>
        <w:t xml:space="preserve">12, jumlah pendapatan dari sektor pajak hotel atas rumah kos masih rendah dibandingkan dengan pendapatan pajak dari sektor lainnya. Hal ini mencerminkan bahwa implementasi kebijakan pemungutan pajak hotel atas rumah kos di Kota Bandung masih belum optimal dan masih perlu ditingkatkan. </w:t>
      </w:r>
    </w:p>
    <w:p w:rsidR="0064157C" w:rsidRDefault="00DB0367" w:rsidP="0064157C">
      <w:pPr>
        <w:pStyle w:val="ListParagraph"/>
        <w:spacing w:line="480" w:lineRule="auto"/>
        <w:ind w:left="993" w:firstLine="850"/>
        <w:jc w:val="both"/>
        <w:rPr>
          <w:rFonts w:ascii="Times New Roman" w:hAnsi="Times New Roman" w:cs="Times New Roman"/>
          <w:sz w:val="24"/>
          <w:szCs w:val="24"/>
        </w:rPr>
      </w:pPr>
      <w:r>
        <w:rPr>
          <w:rFonts w:ascii="Times New Roman" w:hAnsi="Times New Roman" w:cs="Times New Roman"/>
          <w:sz w:val="24"/>
          <w:szCs w:val="24"/>
        </w:rPr>
        <w:t xml:space="preserve">Faktor-faktor yang menyebabkan belum optimalnya implementasi kebijakan pemungutan pajak hotel atas rumah kos di Kota Bandung dan strategi yang dilakukan untuk mengatasi kendala dalam mengimplementasikan kebijakan pemungutan pajak hotel atas rumah Kos di Kota Bandung. </w:t>
      </w:r>
    </w:p>
    <w:p w:rsidR="001B7ED7" w:rsidRDefault="00DB0367" w:rsidP="00F82E60">
      <w:pPr>
        <w:pStyle w:val="ListParagraph"/>
        <w:spacing w:line="480" w:lineRule="auto"/>
        <w:ind w:left="993" w:firstLine="850"/>
        <w:jc w:val="both"/>
        <w:rPr>
          <w:rFonts w:ascii="Times New Roman" w:hAnsi="Times New Roman" w:cs="Times New Roman"/>
          <w:sz w:val="24"/>
          <w:szCs w:val="24"/>
        </w:rPr>
      </w:pPr>
      <w:r w:rsidRPr="0064157C">
        <w:rPr>
          <w:rFonts w:ascii="Times New Roman" w:hAnsi="Times New Roman" w:cs="Times New Roman"/>
          <w:sz w:val="24"/>
          <w:szCs w:val="24"/>
        </w:rPr>
        <w:t xml:space="preserve">Hasil penelitian menunjukkan bahwa implementasi kebijakan pemungutan pajak hotel atas rumah kos di Kota Bandung masih belum optimal hal ini disebabkan karena kurangnya sumber daya manusia, kurangnya fasilitas penunjang, serta kurangnya pengetahuan dan </w:t>
      </w:r>
      <w:r w:rsidRPr="0064157C">
        <w:rPr>
          <w:rFonts w:ascii="Times New Roman" w:hAnsi="Times New Roman" w:cs="Times New Roman"/>
          <w:sz w:val="24"/>
          <w:szCs w:val="24"/>
        </w:rPr>
        <w:lastRenderedPageBreak/>
        <w:t xml:space="preserve">kesadaran masyarakat dalam membayar pajak. Untuk mengatasi hal itu, maka BPPD Kota Bandung melakukan penerbitan NPWB Jabatan, sosialisasi yang intens, berkoordinasi dengan aparat kewilayahan dan juga penerapan sanksi yang tegas kepada Pemilik Rumah Kos yang tidak taat dalam membayar pajak. </w:t>
      </w:r>
    </w:p>
    <w:p w:rsidR="00F82E60" w:rsidRPr="00F82E60" w:rsidRDefault="00F82E60" w:rsidP="00F82E60">
      <w:pPr>
        <w:pStyle w:val="ListParagraph"/>
        <w:spacing w:line="480" w:lineRule="auto"/>
        <w:ind w:left="993" w:firstLine="850"/>
        <w:jc w:val="both"/>
        <w:rPr>
          <w:rFonts w:ascii="Times New Roman" w:hAnsi="Times New Roman" w:cs="Times New Roman"/>
          <w:sz w:val="24"/>
          <w:szCs w:val="24"/>
        </w:rPr>
      </w:pPr>
    </w:p>
    <w:p w:rsidR="006036BF" w:rsidRDefault="006036BF" w:rsidP="00F82E60">
      <w:pPr>
        <w:pStyle w:val="ListParagraph"/>
        <w:numPr>
          <w:ilvl w:val="2"/>
          <w:numId w:val="4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Pengertian Administrasi dan Administrasi Publik </w:t>
      </w:r>
    </w:p>
    <w:p w:rsidR="006036BF" w:rsidRDefault="006036BF" w:rsidP="006036BF">
      <w:pPr>
        <w:spacing w:line="480" w:lineRule="auto"/>
        <w:jc w:val="both"/>
        <w:rPr>
          <w:rFonts w:ascii="Times New Roman" w:hAnsi="Times New Roman" w:cs="Times New Roman"/>
          <w:b/>
          <w:sz w:val="24"/>
          <w:szCs w:val="24"/>
        </w:rPr>
      </w:pPr>
      <w:r w:rsidRPr="006036BF">
        <w:rPr>
          <w:rFonts w:ascii="Times New Roman" w:hAnsi="Times New Roman" w:cs="Times New Roman"/>
          <w:sz w:val="24"/>
          <w:szCs w:val="24"/>
        </w:rPr>
        <w:t xml:space="preserve">Menurut </w:t>
      </w:r>
      <w:r w:rsidRPr="006036BF">
        <w:rPr>
          <w:rFonts w:ascii="Times New Roman" w:hAnsi="Times New Roman" w:cs="Times New Roman"/>
          <w:i/>
          <w:sz w:val="24"/>
          <w:szCs w:val="24"/>
        </w:rPr>
        <w:t>Ulbert Silalahi (2003)</w:t>
      </w:r>
      <w:r w:rsidRPr="006036BF">
        <w:rPr>
          <w:rFonts w:ascii="Times New Roman" w:hAnsi="Times New Roman" w:cs="Times New Roman"/>
          <w:sz w:val="24"/>
          <w:szCs w:val="24"/>
        </w:rPr>
        <w:t>, Administrasi secara sempit didefinisikan:</w:t>
      </w:r>
    </w:p>
    <w:p w:rsidR="006036BF" w:rsidRDefault="006036BF" w:rsidP="006036BF">
      <w:pPr>
        <w:spacing w:line="240" w:lineRule="auto"/>
        <w:ind w:left="1134"/>
        <w:jc w:val="both"/>
        <w:rPr>
          <w:rFonts w:ascii="Times New Roman" w:hAnsi="Times New Roman" w:cs="Times New Roman"/>
          <w:b/>
          <w:sz w:val="24"/>
          <w:szCs w:val="24"/>
        </w:rPr>
      </w:pPr>
      <w:r w:rsidRPr="006036BF">
        <w:rPr>
          <w:rFonts w:ascii="Times New Roman" w:hAnsi="Times New Roman" w:cs="Times New Roman"/>
          <w:b/>
          <w:sz w:val="24"/>
          <w:szCs w:val="24"/>
        </w:rPr>
        <w:t>“Sebagai penyusunan dan pencatatan data dan informasi secara sistematis baik internal maupun eksternal dengan maksud menyediakan keterangan serta memudahkan untuk memperoleh kembali baik sebagian maupun menyeluruh. Pengertian administrasi secara sempit ini lebih dikenal dengan istilah Tata Usaha”.</w:t>
      </w:r>
    </w:p>
    <w:p w:rsidR="006036BF" w:rsidRDefault="006036BF" w:rsidP="006036BF">
      <w:pPr>
        <w:spacing w:line="480" w:lineRule="auto"/>
        <w:ind w:firstLine="709"/>
        <w:jc w:val="both"/>
        <w:rPr>
          <w:rFonts w:ascii="Times New Roman" w:hAnsi="Times New Roman" w:cs="Times New Roman"/>
          <w:b/>
          <w:sz w:val="24"/>
          <w:szCs w:val="24"/>
        </w:rPr>
      </w:pPr>
      <w:r w:rsidRPr="006036BF">
        <w:rPr>
          <w:rFonts w:ascii="Times New Roman" w:hAnsi="Times New Roman" w:cs="Times New Roman"/>
          <w:sz w:val="24"/>
          <w:szCs w:val="24"/>
        </w:rPr>
        <w:t xml:space="preserve">Sedangkan menurut S.P. Siagian (1973) dalam buku Ulbert Silalahi  (2003) Administrasi yaitu </w:t>
      </w:r>
      <w:r w:rsidRPr="006036BF">
        <w:rPr>
          <w:rFonts w:ascii="Times New Roman" w:hAnsi="Times New Roman" w:cs="Times New Roman"/>
          <w:b/>
          <w:sz w:val="24"/>
          <w:szCs w:val="24"/>
        </w:rPr>
        <w:t>“proses kerjasama antara dua orang atau lebih berdasarkan rasionalitas tertentu untuk mencapai tujuan bersama yang telah ditentukan”</w:t>
      </w:r>
      <w:r>
        <w:rPr>
          <w:rFonts w:ascii="Times New Roman" w:hAnsi="Times New Roman" w:cs="Times New Roman"/>
          <w:b/>
          <w:sz w:val="24"/>
          <w:szCs w:val="24"/>
        </w:rPr>
        <w:t>.</w:t>
      </w:r>
    </w:p>
    <w:p w:rsidR="006036BF" w:rsidRDefault="006036BF" w:rsidP="006036BF">
      <w:pPr>
        <w:spacing w:line="480" w:lineRule="auto"/>
        <w:ind w:firstLine="709"/>
        <w:jc w:val="both"/>
        <w:rPr>
          <w:rFonts w:ascii="Times New Roman" w:hAnsi="Times New Roman" w:cs="Times New Roman"/>
          <w:b/>
          <w:sz w:val="24"/>
          <w:szCs w:val="24"/>
        </w:rPr>
      </w:pPr>
      <w:r w:rsidRPr="006036BF">
        <w:rPr>
          <w:rFonts w:ascii="Times New Roman" w:hAnsi="Times New Roman" w:cs="Times New Roman"/>
          <w:sz w:val="24"/>
          <w:szCs w:val="24"/>
        </w:rPr>
        <w:t>Berdasarkan hal tersebut diatas, dapat disimpulkan bahwa administrasi ialah suatu proses penyelenggaraan kegiatan yang dilakukan bersama-sama untuk mencapai tujuan yang telah ditentukan. Administrasi baik dalam pengertian luas maupun sempit di dalam penyelenggaraannya diwujudkan melalui fungsi-fungsi manajemen yang terdiri dari perencanaan, pengorganisasian, pelaksanaan dan pengawasan.</w:t>
      </w:r>
    </w:p>
    <w:p w:rsidR="006036BF" w:rsidRDefault="006036BF" w:rsidP="006036BF">
      <w:pPr>
        <w:spacing w:line="480" w:lineRule="auto"/>
        <w:ind w:firstLine="709"/>
        <w:jc w:val="both"/>
        <w:rPr>
          <w:rFonts w:ascii="Times New Roman" w:hAnsi="Times New Roman" w:cs="Times New Roman"/>
          <w:b/>
          <w:sz w:val="24"/>
          <w:szCs w:val="24"/>
        </w:rPr>
      </w:pPr>
      <w:r w:rsidRPr="006036BF">
        <w:rPr>
          <w:rFonts w:ascii="Times New Roman" w:hAnsi="Times New Roman" w:cs="Times New Roman"/>
          <w:sz w:val="24"/>
          <w:szCs w:val="24"/>
        </w:rPr>
        <w:lastRenderedPageBreak/>
        <w:t xml:space="preserve">Setelah mengetahui pengertian mengenai Administrasi, maka penulis akan menambahkan mengenai pengertian Administrasi Publik menurut Chandler dan Plano (1988:29-30) dalam Keban (2014:3) adalah </w:t>
      </w:r>
      <w:r w:rsidRPr="006036BF">
        <w:rPr>
          <w:rFonts w:ascii="Times New Roman" w:hAnsi="Times New Roman" w:cs="Times New Roman"/>
          <w:b/>
          <w:sz w:val="24"/>
          <w:szCs w:val="24"/>
        </w:rPr>
        <w:t>‘Proses dimana sumberdaya dan personel publik diorganisir dan dikoordinasikan untuk memformulasikan, mengimplementasikan dan mengelola (manage) keputusan-keputusan dalam kebijakan publik’.</w:t>
      </w:r>
    </w:p>
    <w:p w:rsidR="006036BF" w:rsidRDefault="006036BF" w:rsidP="006036BF">
      <w:pPr>
        <w:spacing w:line="480" w:lineRule="auto"/>
        <w:ind w:firstLine="709"/>
        <w:jc w:val="both"/>
        <w:rPr>
          <w:rFonts w:ascii="Times New Roman" w:hAnsi="Times New Roman" w:cs="Times New Roman"/>
          <w:sz w:val="24"/>
          <w:szCs w:val="24"/>
        </w:rPr>
      </w:pPr>
      <w:r w:rsidRPr="006036BF">
        <w:rPr>
          <w:rFonts w:ascii="Times New Roman" w:hAnsi="Times New Roman" w:cs="Times New Roman"/>
          <w:sz w:val="24"/>
          <w:szCs w:val="24"/>
        </w:rPr>
        <w:t xml:space="preserve">Menurut Fesler (1980:9) dalam Keban (2014:5) mengemukakan bahwa </w:t>
      </w:r>
      <w:r w:rsidRPr="006036BF">
        <w:rPr>
          <w:rFonts w:ascii="Times New Roman" w:hAnsi="Times New Roman" w:cs="Times New Roman"/>
          <w:b/>
          <w:sz w:val="24"/>
          <w:szCs w:val="24"/>
        </w:rPr>
        <w:t xml:space="preserve">‘Administrasi Publik adalah </w:t>
      </w:r>
      <w:r w:rsidRPr="006036BF">
        <w:rPr>
          <w:rFonts w:ascii="Times New Roman" w:hAnsi="Times New Roman" w:cs="Times New Roman"/>
          <w:b/>
          <w:i/>
          <w:sz w:val="24"/>
          <w:szCs w:val="24"/>
        </w:rPr>
        <w:t>The Administration of Governmental Affair’</w:t>
      </w:r>
      <w:r w:rsidRPr="006036BF">
        <w:rPr>
          <w:rFonts w:ascii="Times New Roman" w:hAnsi="Times New Roman" w:cs="Times New Roman"/>
          <w:b/>
          <w:sz w:val="24"/>
          <w:szCs w:val="24"/>
        </w:rPr>
        <w:t xml:space="preserve">. </w:t>
      </w:r>
      <w:r w:rsidRPr="006036BF">
        <w:rPr>
          <w:rFonts w:ascii="Times New Roman" w:hAnsi="Times New Roman" w:cs="Times New Roman"/>
          <w:sz w:val="24"/>
          <w:szCs w:val="24"/>
        </w:rPr>
        <w:t xml:space="preserve">Administrasi publik diartikan sebagai penyusunan dan pelaksanaan kebijakan yang dilakukan oleh birokrasi dalam skala besar dan untuk kepentingan publik. </w:t>
      </w:r>
    </w:p>
    <w:p w:rsidR="006036BF" w:rsidRDefault="006036BF" w:rsidP="006036BF">
      <w:pPr>
        <w:spacing w:line="480" w:lineRule="auto"/>
        <w:ind w:firstLine="709"/>
        <w:jc w:val="both"/>
        <w:rPr>
          <w:rFonts w:ascii="Times New Roman" w:hAnsi="Times New Roman" w:cs="Times New Roman"/>
          <w:b/>
          <w:sz w:val="24"/>
          <w:szCs w:val="24"/>
        </w:rPr>
      </w:pPr>
      <w:r w:rsidRPr="006036BF">
        <w:rPr>
          <w:rFonts w:ascii="Times New Roman" w:hAnsi="Times New Roman" w:cs="Times New Roman"/>
          <w:sz w:val="24"/>
          <w:szCs w:val="24"/>
        </w:rPr>
        <w:t>Menurut Nigro &amp; Nigro dalam Keban (2014:5) mengemukakan bahwa “</w:t>
      </w:r>
      <w:r w:rsidRPr="006036BF">
        <w:rPr>
          <w:rFonts w:ascii="Times New Roman" w:hAnsi="Times New Roman" w:cs="Times New Roman"/>
          <w:b/>
          <w:sz w:val="24"/>
          <w:szCs w:val="24"/>
        </w:rPr>
        <w:t>Administrasi Publik adalah usaha kerjasama kelompok dalam suatu lingkungan publik, yang mencakup ketiga cabang yaitu yudikatif, legislatif dan eksekutif”.</w:t>
      </w:r>
    </w:p>
    <w:p w:rsidR="006036BF" w:rsidRDefault="006036BF" w:rsidP="006036BF">
      <w:pPr>
        <w:spacing w:line="480" w:lineRule="auto"/>
        <w:ind w:firstLine="709"/>
        <w:jc w:val="both"/>
        <w:rPr>
          <w:rFonts w:ascii="Times New Roman" w:hAnsi="Times New Roman" w:cs="Times New Roman"/>
          <w:b/>
          <w:sz w:val="24"/>
          <w:szCs w:val="24"/>
        </w:rPr>
      </w:pPr>
      <w:r w:rsidRPr="006036BF">
        <w:rPr>
          <w:rFonts w:ascii="Times New Roman" w:hAnsi="Times New Roman" w:cs="Times New Roman"/>
          <w:sz w:val="24"/>
          <w:szCs w:val="24"/>
        </w:rPr>
        <w:t xml:space="preserve">Sedangkan menurut Barton &amp; Chappel dalam Keban (2014:5) melihat </w:t>
      </w:r>
      <w:r w:rsidRPr="006036BF">
        <w:rPr>
          <w:rFonts w:ascii="Times New Roman" w:hAnsi="Times New Roman" w:cs="Times New Roman"/>
          <w:b/>
          <w:sz w:val="24"/>
          <w:szCs w:val="24"/>
        </w:rPr>
        <w:t xml:space="preserve">“Administrasi Publik sebagai </w:t>
      </w:r>
      <w:r w:rsidRPr="006036BF">
        <w:rPr>
          <w:rFonts w:ascii="Times New Roman" w:hAnsi="Times New Roman" w:cs="Times New Roman"/>
          <w:b/>
          <w:i/>
          <w:sz w:val="24"/>
          <w:szCs w:val="24"/>
        </w:rPr>
        <w:t>the work of government</w:t>
      </w:r>
      <w:r w:rsidRPr="006036BF">
        <w:rPr>
          <w:rFonts w:ascii="Times New Roman" w:hAnsi="Times New Roman" w:cs="Times New Roman"/>
          <w:b/>
          <w:sz w:val="24"/>
          <w:szCs w:val="24"/>
        </w:rPr>
        <w:t xml:space="preserve"> atau pekerjaan yang dilakukan oleh Pemerintah”</w:t>
      </w:r>
    </w:p>
    <w:p w:rsidR="006036BF" w:rsidRPr="006036BF" w:rsidRDefault="006036BF" w:rsidP="006036BF">
      <w:pPr>
        <w:spacing w:line="480" w:lineRule="auto"/>
        <w:ind w:firstLine="709"/>
        <w:jc w:val="both"/>
        <w:rPr>
          <w:rFonts w:ascii="Times New Roman" w:hAnsi="Times New Roman" w:cs="Times New Roman"/>
          <w:b/>
          <w:sz w:val="24"/>
          <w:szCs w:val="24"/>
        </w:rPr>
      </w:pPr>
      <w:r w:rsidRPr="006036BF">
        <w:rPr>
          <w:rFonts w:ascii="Times New Roman" w:hAnsi="Times New Roman" w:cs="Times New Roman"/>
          <w:sz w:val="24"/>
          <w:szCs w:val="24"/>
        </w:rPr>
        <w:t xml:space="preserve">Dari pengertian diatas dapat dipahami bahwa Administrasi Publik adalah proses kerjasama yang dilakukan antara birokrat maupun aktor lainnya untuk mencapai tujuan bersama dengan memperhatikan unsur normatif. </w:t>
      </w:r>
    </w:p>
    <w:p w:rsidR="006036BF" w:rsidRPr="006036BF" w:rsidRDefault="006036BF" w:rsidP="006036BF">
      <w:pPr>
        <w:spacing w:line="480" w:lineRule="auto"/>
        <w:jc w:val="both"/>
        <w:rPr>
          <w:rFonts w:ascii="Times New Roman" w:hAnsi="Times New Roman" w:cs="Times New Roman"/>
          <w:b/>
          <w:sz w:val="24"/>
          <w:szCs w:val="24"/>
        </w:rPr>
      </w:pPr>
    </w:p>
    <w:p w:rsidR="00FE0A9B" w:rsidRPr="00F82E60" w:rsidRDefault="00FE0A9B" w:rsidP="00F82E60">
      <w:pPr>
        <w:pStyle w:val="ListParagraph"/>
        <w:numPr>
          <w:ilvl w:val="2"/>
          <w:numId w:val="40"/>
        </w:numPr>
        <w:spacing w:line="480" w:lineRule="auto"/>
        <w:jc w:val="both"/>
        <w:rPr>
          <w:rFonts w:ascii="Times New Roman" w:hAnsi="Times New Roman" w:cs="Times New Roman"/>
          <w:b/>
          <w:sz w:val="24"/>
          <w:szCs w:val="24"/>
        </w:rPr>
      </w:pPr>
      <w:r w:rsidRPr="00F82E60">
        <w:rPr>
          <w:rFonts w:ascii="Times New Roman" w:hAnsi="Times New Roman" w:cs="Times New Roman"/>
          <w:b/>
          <w:sz w:val="24"/>
          <w:szCs w:val="24"/>
        </w:rPr>
        <w:lastRenderedPageBreak/>
        <w:t>Pengertian Kebijakan</w:t>
      </w:r>
    </w:p>
    <w:p w:rsidR="00656C10" w:rsidRDefault="00656C10" w:rsidP="00BF5FDB">
      <w:pPr>
        <w:spacing w:line="480" w:lineRule="auto"/>
        <w:ind w:firstLine="720"/>
        <w:jc w:val="both"/>
        <w:rPr>
          <w:rFonts w:ascii="Times New Roman" w:hAnsi="Times New Roman" w:cs="Times New Roman"/>
          <w:b/>
          <w:color w:val="000000" w:themeColor="text1"/>
          <w:sz w:val="24"/>
          <w:szCs w:val="24"/>
        </w:rPr>
      </w:pPr>
      <w:r w:rsidRPr="00656C10">
        <w:rPr>
          <w:rFonts w:ascii="Times New Roman" w:hAnsi="Times New Roman" w:cs="Times New Roman"/>
          <w:color w:val="000000" w:themeColor="text1"/>
          <w:sz w:val="24"/>
          <w:szCs w:val="24"/>
        </w:rPr>
        <w:t>Menurut Thoha (2008:108) mengemukakan</w:t>
      </w:r>
      <w:r w:rsidR="00525E90">
        <w:rPr>
          <w:rFonts w:ascii="Times New Roman" w:hAnsi="Times New Roman" w:cs="Times New Roman"/>
          <w:color w:val="000000" w:themeColor="text1"/>
          <w:sz w:val="24"/>
          <w:szCs w:val="24"/>
        </w:rPr>
        <w:t xml:space="preserve"> bahwa</w:t>
      </w:r>
      <w:r w:rsidRPr="00656C10">
        <w:rPr>
          <w:rFonts w:ascii="Times New Roman" w:hAnsi="Times New Roman" w:cs="Times New Roman"/>
          <w:color w:val="000000" w:themeColor="text1"/>
          <w:sz w:val="24"/>
          <w:szCs w:val="24"/>
        </w:rPr>
        <w:t>:</w:t>
      </w:r>
      <w:r w:rsidR="00525E90">
        <w:rPr>
          <w:rFonts w:ascii="Times New Roman" w:hAnsi="Times New Roman" w:cs="Times New Roman"/>
          <w:color w:val="000000" w:themeColor="text1"/>
          <w:sz w:val="24"/>
          <w:szCs w:val="24"/>
        </w:rPr>
        <w:t>.</w:t>
      </w:r>
      <w:r w:rsidR="00BF5FDB">
        <w:rPr>
          <w:rFonts w:ascii="Times New Roman" w:hAnsi="Times New Roman" w:cs="Times New Roman"/>
          <w:b/>
          <w:color w:val="000000" w:themeColor="text1"/>
          <w:sz w:val="24"/>
          <w:szCs w:val="24"/>
        </w:rPr>
        <w:t xml:space="preserve"> </w:t>
      </w:r>
      <w:r w:rsidRPr="00656C10">
        <w:rPr>
          <w:rFonts w:ascii="Times New Roman" w:hAnsi="Times New Roman" w:cs="Times New Roman"/>
          <w:b/>
          <w:color w:val="000000" w:themeColor="text1"/>
          <w:sz w:val="24"/>
          <w:szCs w:val="24"/>
        </w:rPr>
        <w:t>“Kebijakan publik mengatur banyak hal mulai dari perilaku, mengorganisasikan birokrasi, mendistribusikan penghargaan sampai penarikan pajak dari masyarakat”.</w:t>
      </w:r>
    </w:p>
    <w:p w:rsidR="00525E90" w:rsidRPr="005A0B2D" w:rsidRDefault="00525E90" w:rsidP="00BF5F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James </w:t>
      </w:r>
      <w:r w:rsidR="000723C4">
        <w:rPr>
          <w:rFonts w:ascii="Times New Roman" w:hAnsi="Times New Roman" w:cs="Times New Roman"/>
          <w:sz w:val="24"/>
          <w:szCs w:val="24"/>
        </w:rPr>
        <w:t xml:space="preserve">E. Anderson </w:t>
      </w:r>
      <w:r>
        <w:rPr>
          <w:rFonts w:ascii="Times New Roman" w:hAnsi="Times New Roman" w:cs="Times New Roman"/>
          <w:sz w:val="24"/>
          <w:szCs w:val="24"/>
        </w:rPr>
        <w:t>dalam</w:t>
      </w:r>
      <w:r w:rsidR="000723C4">
        <w:rPr>
          <w:rFonts w:ascii="Times New Roman" w:hAnsi="Times New Roman" w:cs="Times New Roman"/>
          <w:sz w:val="24"/>
          <w:szCs w:val="24"/>
        </w:rPr>
        <w:t xml:space="preserve"> </w:t>
      </w:r>
      <w:r>
        <w:rPr>
          <w:rFonts w:ascii="Times New Roman" w:hAnsi="Times New Roman" w:cs="Times New Roman"/>
          <w:sz w:val="24"/>
          <w:szCs w:val="24"/>
        </w:rPr>
        <w:t xml:space="preserve"> buku Subarsono (2018:2) mengemukakan bahwa:</w:t>
      </w:r>
      <w:r w:rsidR="005A0B2D">
        <w:rPr>
          <w:rFonts w:ascii="Times New Roman" w:hAnsi="Times New Roman" w:cs="Times New Roman"/>
          <w:sz w:val="24"/>
          <w:szCs w:val="24"/>
        </w:rPr>
        <w:t xml:space="preserve"> </w:t>
      </w:r>
      <w:r w:rsidR="00342D6B">
        <w:rPr>
          <w:rFonts w:ascii="Times New Roman" w:hAnsi="Times New Roman" w:cs="Times New Roman"/>
          <w:b/>
          <w:sz w:val="24"/>
          <w:szCs w:val="24"/>
        </w:rPr>
        <w:t>‘</w:t>
      </w:r>
      <w:r w:rsidRPr="00525E90">
        <w:rPr>
          <w:rFonts w:ascii="Times New Roman" w:hAnsi="Times New Roman" w:cs="Times New Roman"/>
          <w:b/>
          <w:sz w:val="24"/>
          <w:szCs w:val="24"/>
        </w:rPr>
        <w:t>Kebijakan Publik sebagai kebijakan yang telah ditetapkan oleh bada</w:t>
      </w:r>
      <w:r w:rsidR="00342D6B">
        <w:rPr>
          <w:rFonts w:ascii="Times New Roman" w:hAnsi="Times New Roman" w:cs="Times New Roman"/>
          <w:b/>
          <w:sz w:val="24"/>
          <w:szCs w:val="24"/>
        </w:rPr>
        <w:t>n-badan dan aparat pemerintahan’</w:t>
      </w:r>
      <w:r w:rsidRPr="00525E90">
        <w:rPr>
          <w:rFonts w:ascii="Times New Roman" w:hAnsi="Times New Roman" w:cs="Times New Roman"/>
          <w:b/>
          <w:sz w:val="24"/>
          <w:szCs w:val="24"/>
        </w:rPr>
        <w:t>.</w:t>
      </w:r>
    </w:p>
    <w:p w:rsidR="00525E90" w:rsidRDefault="00525E90" w:rsidP="000346D7">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Menurut Harrold Laswell dan Abrah</w:t>
      </w:r>
      <w:r w:rsidR="00F747FE">
        <w:rPr>
          <w:rFonts w:ascii="Times New Roman" w:hAnsi="Times New Roman" w:cs="Times New Roman"/>
          <w:sz w:val="24"/>
          <w:szCs w:val="24"/>
        </w:rPr>
        <w:t>am Kaplan yang dikutip oleh Dye (</w:t>
      </w:r>
      <w:r>
        <w:rPr>
          <w:rFonts w:ascii="Times New Roman" w:hAnsi="Times New Roman" w:cs="Times New Roman"/>
          <w:sz w:val="24"/>
          <w:szCs w:val="24"/>
        </w:rPr>
        <w:t>1981</w:t>
      </w:r>
      <w:r w:rsidR="00F747FE">
        <w:rPr>
          <w:rFonts w:ascii="Times New Roman" w:hAnsi="Times New Roman" w:cs="Times New Roman"/>
          <w:sz w:val="24"/>
          <w:szCs w:val="24"/>
        </w:rPr>
        <w:t>)</w:t>
      </w:r>
      <w:r>
        <w:rPr>
          <w:rFonts w:ascii="Times New Roman" w:hAnsi="Times New Roman" w:cs="Times New Roman"/>
          <w:sz w:val="24"/>
          <w:szCs w:val="24"/>
        </w:rPr>
        <w:t xml:space="preserve"> dalam buku Subarsono (2018:3) bahwa </w:t>
      </w:r>
      <w:r w:rsidR="00342D6B">
        <w:rPr>
          <w:rFonts w:ascii="Times New Roman" w:hAnsi="Times New Roman" w:cs="Times New Roman"/>
          <w:sz w:val="24"/>
          <w:szCs w:val="24"/>
        </w:rPr>
        <w:t>‘</w:t>
      </w:r>
      <w:r w:rsidRPr="00525E90">
        <w:rPr>
          <w:rFonts w:ascii="Times New Roman" w:hAnsi="Times New Roman" w:cs="Times New Roman"/>
          <w:b/>
          <w:sz w:val="24"/>
          <w:szCs w:val="24"/>
        </w:rPr>
        <w:t>Kebijakan Publik hendaknya berisi tujuan-tujuan, nilai – nilai dan praktika-praktika sosial yang ada dalam masyarakat</w:t>
      </w:r>
      <w:r w:rsidR="00342D6B">
        <w:rPr>
          <w:rFonts w:ascii="Times New Roman" w:hAnsi="Times New Roman" w:cs="Times New Roman"/>
          <w:b/>
          <w:sz w:val="24"/>
          <w:szCs w:val="24"/>
        </w:rPr>
        <w:t>’</w:t>
      </w:r>
      <w:r w:rsidRPr="00525E90">
        <w:rPr>
          <w:rFonts w:ascii="Times New Roman" w:hAnsi="Times New Roman" w:cs="Times New Roman"/>
          <w:b/>
          <w:sz w:val="24"/>
          <w:szCs w:val="24"/>
        </w:rPr>
        <w:t>.</w:t>
      </w:r>
    </w:p>
    <w:p w:rsidR="00BF5FDB" w:rsidRDefault="00525E90" w:rsidP="00F82E6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hal tersebut diatas dapat disimpulkan bahwa Kebijakan Publik merupakan </w:t>
      </w:r>
      <w:r w:rsidR="003C5C50">
        <w:rPr>
          <w:rFonts w:ascii="Times New Roman" w:hAnsi="Times New Roman" w:cs="Times New Roman"/>
          <w:sz w:val="24"/>
          <w:szCs w:val="24"/>
        </w:rPr>
        <w:t xml:space="preserve">aturan yang berisi tujuan dan kejelasan pelaksana dalam </w:t>
      </w:r>
      <w:r w:rsidR="0019205E">
        <w:rPr>
          <w:rFonts w:ascii="Times New Roman" w:hAnsi="Times New Roman" w:cs="Times New Roman"/>
          <w:sz w:val="24"/>
          <w:szCs w:val="24"/>
        </w:rPr>
        <w:t xml:space="preserve">melakukan kegiatan pemerintah, dilaksanakan oleh badan – badan dan aparat pemerintah. Kegiatan pemerintah berupa proses perencanaan, pengorganisasian birokrasi maupun pengawasan </w:t>
      </w:r>
      <w:r w:rsidR="00507E5C">
        <w:rPr>
          <w:rFonts w:ascii="Times New Roman" w:hAnsi="Times New Roman" w:cs="Times New Roman"/>
          <w:sz w:val="24"/>
          <w:szCs w:val="24"/>
        </w:rPr>
        <w:t xml:space="preserve">yang dilakukan sesuai dengan </w:t>
      </w:r>
      <w:r w:rsidR="0019205E">
        <w:rPr>
          <w:rFonts w:ascii="Times New Roman" w:hAnsi="Times New Roman" w:cs="Times New Roman"/>
          <w:sz w:val="24"/>
          <w:szCs w:val="24"/>
        </w:rPr>
        <w:t>aturan yang telah ditetapkan.</w:t>
      </w:r>
    </w:p>
    <w:p w:rsidR="00BF5FDB" w:rsidRDefault="00BF5FDB" w:rsidP="00BF5FDB">
      <w:pPr>
        <w:spacing w:line="480" w:lineRule="auto"/>
        <w:jc w:val="both"/>
        <w:rPr>
          <w:rFonts w:ascii="Times New Roman" w:hAnsi="Times New Roman" w:cs="Times New Roman"/>
          <w:sz w:val="24"/>
          <w:szCs w:val="24"/>
        </w:rPr>
      </w:pPr>
    </w:p>
    <w:p w:rsidR="006036BF" w:rsidRDefault="006036BF" w:rsidP="00BF5FDB">
      <w:pPr>
        <w:spacing w:line="480" w:lineRule="auto"/>
        <w:jc w:val="both"/>
        <w:rPr>
          <w:rFonts w:ascii="Times New Roman" w:hAnsi="Times New Roman" w:cs="Times New Roman"/>
          <w:sz w:val="24"/>
          <w:szCs w:val="24"/>
        </w:rPr>
      </w:pPr>
    </w:p>
    <w:p w:rsidR="006036BF" w:rsidRPr="00525E90" w:rsidRDefault="006036BF" w:rsidP="00BF5FDB">
      <w:pPr>
        <w:spacing w:line="480" w:lineRule="auto"/>
        <w:jc w:val="both"/>
        <w:rPr>
          <w:rFonts w:ascii="Times New Roman" w:hAnsi="Times New Roman" w:cs="Times New Roman"/>
          <w:sz w:val="24"/>
          <w:szCs w:val="24"/>
        </w:rPr>
      </w:pPr>
    </w:p>
    <w:p w:rsidR="00F47ABF" w:rsidRPr="00A71D9E" w:rsidRDefault="00FE0A9B" w:rsidP="00A71D9E">
      <w:pPr>
        <w:pStyle w:val="ListParagraph"/>
        <w:numPr>
          <w:ilvl w:val="2"/>
          <w:numId w:val="40"/>
        </w:numPr>
        <w:spacing w:line="480" w:lineRule="auto"/>
        <w:jc w:val="both"/>
        <w:rPr>
          <w:rFonts w:ascii="Times New Roman" w:hAnsi="Times New Roman" w:cs="Times New Roman"/>
          <w:b/>
          <w:sz w:val="24"/>
          <w:szCs w:val="24"/>
        </w:rPr>
      </w:pPr>
      <w:r w:rsidRPr="00A71D9E">
        <w:rPr>
          <w:rFonts w:ascii="Times New Roman" w:hAnsi="Times New Roman" w:cs="Times New Roman"/>
          <w:b/>
          <w:sz w:val="24"/>
          <w:szCs w:val="24"/>
        </w:rPr>
        <w:lastRenderedPageBreak/>
        <w:t>Pengertian Im</w:t>
      </w:r>
      <w:r w:rsidR="00BF5FDB" w:rsidRPr="00A71D9E">
        <w:rPr>
          <w:rFonts w:ascii="Times New Roman" w:hAnsi="Times New Roman" w:cs="Times New Roman"/>
          <w:b/>
          <w:sz w:val="24"/>
          <w:szCs w:val="24"/>
        </w:rPr>
        <w:t>plementasi dan Implementasi Kebijakan</w:t>
      </w:r>
    </w:p>
    <w:p w:rsidR="00656C10" w:rsidRDefault="00F47ABF" w:rsidP="00507E5C">
      <w:pPr>
        <w:spacing w:line="480" w:lineRule="auto"/>
        <w:ind w:firstLine="851"/>
        <w:jc w:val="both"/>
        <w:rPr>
          <w:rFonts w:ascii="Times New Roman" w:hAnsi="Times New Roman" w:cs="Times New Roman"/>
          <w:color w:val="000000" w:themeColor="text1"/>
          <w:sz w:val="24"/>
          <w:szCs w:val="24"/>
        </w:rPr>
      </w:pPr>
      <w:r w:rsidRPr="00F47ABF">
        <w:rPr>
          <w:rFonts w:ascii="Times New Roman" w:hAnsi="Times New Roman" w:cs="Times New Roman"/>
          <w:color w:val="000000" w:themeColor="text1"/>
          <w:sz w:val="24"/>
          <w:szCs w:val="24"/>
        </w:rPr>
        <w:t xml:space="preserve">Bertitik tolak pada latar belakang dan perumusan masalah, peneliti menggunakan landasan teori berupa pendapat dari para ahli yang menjadi kajian dalam penelitian yakni Implementasi Kebijakan </w:t>
      </w:r>
      <w:r w:rsidR="00656C10">
        <w:rPr>
          <w:rFonts w:ascii="Times New Roman" w:hAnsi="Times New Roman" w:cs="Times New Roman"/>
          <w:color w:val="000000" w:themeColor="text1"/>
          <w:sz w:val="24"/>
          <w:szCs w:val="24"/>
        </w:rPr>
        <w:t>Pemungutan Pajak Hotel.</w:t>
      </w:r>
    </w:p>
    <w:p w:rsidR="00D66B84" w:rsidRPr="00D66B84" w:rsidRDefault="00D66B84" w:rsidP="00D66B84">
      <w:pPr>
        <w:spacing w:line="480" w:lineRule="auto"/>
        <w:ind w:firstLine="851"/>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Ripley dan Franklin dalam Winarno (2014:148) mengemukakan bahwa </w:t>
      </w:r>
      <w:r w:rsidRPr="00D66B8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I</w:t>
      </w:r>
      <w:r w:rsidRPr="00D66B84">
        <w:rPr>
          <w:rFonts w:ascii="Times New Roman" w:hAnsi="Times New Roman" w:cs="Times New Roman"/>
          <w:b/>
          <w:color w:val="000000" w:themeColor="text1"/>
          <w:sz w:val="24"/>
          <w:szCs w:val="24"/>
        </w:rPr>
        <w:t>mplementasi adalah apa yang terjadi setelah undang-undang ditetapkan yang memberikan otoritas program, kebijakan, keuntungan (</w:t>
      </w:r>
      <w:r w:rsidRPr="00D66B84">
        <w:rPr>
          <w:rFonts w:ascii="Times New Roman" w:hAnsi="Times New Roman" w:cs="Times New Roman"/>
          <w:b/>
          <w:i/>
          <w:color w:val="000000" w:themeColor="text1"/>
          <w:sz w:val="24"/>
          <w:szCs w:val="24"/>
        </w:rPr>
        <w:t>benefit</w:t>
      </w:r>
      <w:r w:rsidRPr="00D66B84">
        <w:rPr>
          <w:rFonts w:ascii="Times New Roman" w:hAnsi="Times New Roman" w:cs="Times New Roman"/>
          <w:b/>
          <w:color w:val="000000" w:themeColor="text1"/>
          <w:sz w:val="24"/>
          <w:szCs w:val="24"/>
        </w:rPr>
        <w:t>) atau suatu jenis keluaran yang nyata (</w:t>
      </w:r>
      <w:r w:rsidRPr="00D66B84">
        <w:rPr>
          <w:rFonts w:ascii="Times New Roman" w:hAnsi="Times New Roman" w:cs="Times New Roman"/>
          <w:b/>
          <w:i/>
          <w:color w:val="000000" w:themeColor="text1"/>
          <w:sz w:val="24"/>
          <w:szCs w:val="24"/>
        </w:rPr>
        <w:t>tangible output</w:t>
      </w:r>
      <w:r w:rsidRPr="00D66B8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w:t>
      </w:r>
    </w:p>
    <w:p w:rsidR="00DF6DDA" w:rsidRDefault="00DF6DDA" w:rsidP="00507E5C">
      <w:pPr>
        <w:spacing w:line="48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Grindle dalam Winarno (2014:149) memberikan pandangan terhadap Implementasi dengan mengatakan secara umum, tugas implementasi adalah membentuk suatu kaitan (linkage) yang memudahkan tujuan-tujuan kebijakan bisa direalisasikan sebagai dampak dari suatu kegiatan pemerintah.  </w:t>
      </w:r>
    </w:p>
    <w:p w:rsidR="00E7158C" w:rsidRDefault="003139BB" w:rsidP="00E7158C">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Leo Agustino (2017:129) mengemukakan bahwa</w:t>
      </w:r>
      <w:r w:rsidR="00D74344">
        <w:rPr>
          <w:rFonts w:ascii="Times New Roman" w:hAnsi="Times New Roman" w:cs="Times New Roman"/>
          <w:color w:val="000000" w:themeColor="text1"/>
          <w:sz w:val="24"/>
          <w:szCs w:val="24"/>
        </w:rPr>
        <w:t>:</w:t>
      </w:r>
    </w:p>
    <w:p w:rsidR="00D74344" w:rsidRPr="00E7158C" w:rsidRDefault="00D74344" w:rsidP="00E7158C">
      <w:pPr>
        <w:spacing w:line="240" w:lineRule="auto"/>
        <w:ind w:left="1134"/>
        <w:jc w:val="both"/>
        <w:rPr>
          <w:rFonts w:ascii="Times New Roman" w:hAnsi="Times New Roman" w:cs="Times New Roman"/>
          <w:color w:val="000000" w:themeColor="text1"/>
          <w:sz w:val="24"/>
          <w:szCs w:val="24"/>
        </w:rPr>
      </w:pPr>
      <w:r w:rsidRPr="00D74344">
        <w:rPr>
          <w:rFonts w:ascii="Times New Roman" w:hAnsi="Times New Roman" w:cs="Times New Roman"/>
          <w:b/>
          <w:color w:val="000000" w:themeColor="text1"/>
          <w:sz w:val="24"/>
          <w:szCs w:val="24"/>
        </w:rPr>
        <w:t>“</w:t>
      </w:r>
      <w:r w:rsidR="003139BB" w:rsidRPr="00D74344">
        <w:rPr>
          <w:rFonts w:ascii="Times New Roman" w:hAnsi="Times New Roman" w:cs="Times New Roman"/>
          <w:b/>
          <w:color w:val="000000" w:themeColor="text1"/>
          <w:sz w:val="24"/>
          <w:szCs w:val="24"/>
        </w:rPr>
        <w:t>Implementasi merupakan suatu proses yang dinamis, di mana pelaksana kebijakan melakukan aktivitas atau kegiatan sehingga pada akhirnya akan mendapatkan suatu hasil yang sesuai dengan tujuan atau sasaran kebijakan itu sendiri.</w:t>
      </w:r>
      <w:r w:rsidRPr="00D74344">
        <w:rPr>
          <w:rFonts w:ascii="Times New Roman" w:hAnsi="Times New Roman" w:cs="Times New Roman"/>
          <w:b/>
          <w:color w:val="000000" w:themeColor="text1"/>
          <w:sz w:val="24"/>
          <w:szCs w:val="24"/>
        </w:rPr>
        <w:t>”</w:t>
      </w:r>
    </w:p>
    <w:p w:rsidR="000346D7" w:rsidRDefault="00F47ABF" w:rsidP="00F82E60">
      <w:pPr>
        <w:spacing w:line="480" w:lineRule="auto"/>
        <w:ind w:firstLine="851"/>
        <w:jc w:val="both"/>
        <w:rPr>
          <w:rFonts w:ascii="Times New Roman" w:hAnsi="Times New Roman" w:cs="Times New Roman"/>
          <w:color w:val="000000" w:themeColor="text1"/>
          <w:sz w:val="24"/>
          <w:szCs w:val="24"/>
        </w:rPr>
      </w:pPr>
      <w:r w:rsidRPr="003C2C49">
        <w:rPr>
          <w:rFonts w:ascii="Times New Roman" w:hAnsi="Times New Roman" w:cs="Times New Roman"/>
          <w:color w:val="000000" w:themeColor="text1"/>
          <w:sz w:val="24"/>
          <w:szCs w:val="24"/>
        </w:rPr>
        <w:t xml:space="preserve">Pada dasarnya, kebijakan dibuat karena adanya suatu permasalahan, untuk menyelesaikan permasalahan itu harus mengimplementasikan kebijakan dalam bentuk kegiatan dengan mengikuti sesuai prosedur yang ada untuk mencapai suatu tujuan. </w:t>
      </w:r>
    </w:p>
    <w:p w:rsidR="00A71D9E" w:rsidRDefault="00A71D9E" w:rsidP="00F82E60">
      <w:pPr>
        <w:spacing w:line="480" w:lineRule="auto"/>
        <w:ind w:firstLine="851"/>
        <w:jc w:val="both"/>
        <w:rPr>
          <w:rFonts w:ascii="Times New Roman" w:hAnsi="Times New Roman" w:cs="Times New Roman"/>
          <w:b/>
          <w:color w:val="000000" w:themeColor="text1"/>
          <w:sz w:val="24"/>
          <w:szCs w:val="24"/>
        </w:rPr>
      </w:pPr>
    </w:p>
    <w:p w:rsidR="00F47ABF" w:rsidRDefault="00F47ABF" w:rsidP="007A4E2C">
      <w:pPr>
        <w:spacing w:line="480" w:lineRule="auto"/>
        <w:jc w:val="both"/>
        <w:rPr>
          <w:rFonts w:ascii="Times New Roman" w:hAnsi="Times New Roman" w:cs="Times New Roman"/>
          <w:color w:val="000000" w:themeColor="text1"/>
          <w:sz w:val="24"/>
          <w:szCs w:val="24"/>
        </w:rPr>
      </w:pPr>
      <w:r w:rsidRPr="00CE7DF4">
        <w:rPr>
          <w:rFonts w:ascii="Times New Roman" w:hAnsi="Times New Roman" w:cs="Times New Roman"/>
          <w:b/>
          <w:color w:val="000000" w:themeColor="text1"/>
          <w:sz w:val="24"/>
          <w:szCs w:val="24"/>
        </w:rPr>
        <w:lastRenderedPageBreak/>
        <w:t xml:space="preserve">Implementasi Kebijakan </w:t>
      </w:r>
    </w:p>
    <w:p w:rsidR="00F47ABF" w:rsidRPr="00CE7DF4" w:rsidRDefault="00F47ABF" w:rsidP="00F47ABF">
      <w:pPr>
        <w:spacing w:line="240" w:lineRule="auto"/>
        <w:ind w:firstLine="720"/>
        <w:jc w:val="both"/>
        <w:rPr>
          <w:rFonts w:ascii="Times New Roman" w:hAnsi="Times New Roman" w:cs="Times New Roman"/>
          <w:b/>
          <w:color w:val="000000" w:themeColor="text1"/>
          <w:sz w:val="24"/>
          <w:szCs w:val="24"/>
        </w:rPr>
      </w:pPr>
      <w:r w:rsidRPr="00CE7DF4">
        <w:rPr>
          <w:rFonts w:ascii="Times New Roman" w:hAnsi="Times New Roman" w:cs="Times New Roman"/>
          <w:color w:val="000000" w:themeColor="text1"/>
          <w:sz w:val="24"/>
          <w:szCs w:val="24"/>
        </w:rPr>
        <w:t>Menurut Van Meter dan Van Horn (dalam Agustino, 2006:139) mendefinisikan:</w:t>
      </w:r>
    </w:p>
    <w:p w:rsidR="00F47ABF" w:rsidRDefault="00E7158C" w:rsidP="00F47ABF">
      <w:pPr>
        <w:pStyle w:val="ListParagraph"/>
        <w:spacing w:line="240" w:lineRule="auto"/>
        <w:ind w:left="113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00F47ABF" w:rsidRPr="003C2C49">
        <w:rPr>
          <w:rFonts w:ascii="Times New Roman" w:hAnsi="Times New Roman" w:cs="Times New Roman"/>
          <w:b/>
          <w:color w:val="000000" w:themeColor="text1"/>
          <w:sz w:val="24"/>
          <w:szCs w:val="24"/>
        </w:rPr>
        <w:t>Implementasi Kebijakan sebagai tindakan-tindakan yang dilakukan baik oleh individu-individu atau pejabat-pejabat atau kelompok-kelompok pemerintah atau swasta yang diarahkan pada tercapainya tujuan-tujuan yang telah digari</w:t>
      </w:r>
      <w:r>
        <w:rPr>
          <w:rFonts w:ascii="Times New Roman" w:hAnsi="Times New Roman" w:cs="Times New Roman"/>
          <w:b/>
          <w:color w:val="000000" w:themeColor="text1"/>
          <w:sz w:val="24"/>
          <w:szCs w:val="24"/>
        </w:rPr>
        <w:t>skan dalam keputusan kebijakan.’</w:t>
      </w:r>
    </w:p>
    <w:p w:rsidR="004060F3" w:rsidRDefault="004060F3" w:rsidP="00F47ABF">
      <w:pPr>
        <w:pStyle w:val="ListParagraph"/>
        <w:spacing w:line="240" w:lineRule="auto"/>
        <w:ind w:left="1134"/>
        <w:jc w:val="both"/>
        <w:rPr>
          <w:rFonts w:ascii="Times New Roman" w:hAnsi="Times New Roman" w:cs="Times New Roman"/>
          <w:b/>
          <w:color w:val="000000" w:themeColor="text1"/>
          <w:sz w:val="24"/>
          <w:szCs w:val="24"/>
        </w:rPr>
      </w:pPr>
    </w:p>
    <w:p w:rsidR="00507E5C" w:rsidRDefault="00507E5C" w:rsidP="004060F3">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Budi Winarno (2005:101) mengemukakan bahwa:</w:t>
      </w:r>
    </w:p>
    <w:p w:rsidR="003C013D" w:rsidRPr="00F82E60" w:rsidRDefault="00507E5C" w:rsidP="00F82E60">
      <w:pPr>
        <w:spacing w:line="240" w:lineRule="auto"/>
        <w:ind w:left="1134"/>
        <w:jc w:val="both"/>
        <w:rPr>
          <w:rFonts w:ascii="Times New Roman" w:hAnsi="Times New Roman" w:cs="Times New Roman"/>
          <w:b/>
          <w:color w:val="000000" w:themeColor="text1"/>
          <w:sz w:val="24"/>
          <w:szCs w:val="24"/>
        </w:rPr>
      </w:pPr>
      <w:r w:rsidRPr="004060F3">
        <w:rPr>
          <w:rFonts w:ascii="Times New Roman" w:hAnsi="Times New Roman" w:cs="Times New Roman"/>
          <w:b/>
          <w:color w:val="000000" w:themeColor="text1"/>
          <w:sz w:val="24"/>
          <w:szCs w:val="24"/>
        </w:rPr>
        <w:t>“Implementasi Kebijakan merupakan alat administrasi hukum dimana berbagai aktor, organisasi, prosedur dan teknik yang bekerja bersama untuk menjalankan kebijakan guna meraih dampak atau tujuan yang diinginkan.</w:t>
      </w:r>
    </w:p>
    <w:p w:rsidR="002E3181" w:rsidRPr="002E3181" w:rsidRDefault="002E3181" w:rsidP="002E3181">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Sementara itu, </w:t>
      </w:r>
      <w:r w:rsidRPr="002E3181">
        <w:rPr>
          <w:rFonts w:ascii="Times New Roman" w:hAnsi="Times New Roman" w:cs="Times New Roman"/>
          <w:b/>
          <w:color w:val="000000" w:themeColor="text1"/>
          <w:sz w:val="24"/>
          <w:szCs w:val="24"/>
        </w:rPr>
        <w:t>‘keberhasilan suatu implementasi kebijakan dapat diukur atau dilihat dari proses dan pencapaian tujuan hasil akhir (output), yaitu tercapai atau tidaknya tujuan-tujuan yang ingin diraih’</w:t>
      </w:r>
      <w:r>
        <w:rPr>
          <w:rFonts w:ascii="Times New Roman" w:hAnsi="Times New Roman" w:cs="Times New Roman"/>
          <w:color w:val="000000" w:themeColor="text1"/>
          <w:sz w:val="24"/>
          <w:szCs w:val="24"/>
        </w:rPr>
        <w:t>. Grindle  (1980:5) dalam buku Leo Agustino (2010:129)</w:t>
      </w:r>
    </w:p>
    <w:p w:rsidR="00A71D9E" w:rsidRDefault="00D80E1F" w:rsidP="00F82E60">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Maka dapat disimpulkan bahwa Implementasi Kebijakan merupakan suatu kegiatan atau aktivitas yang dilakukan oleh pelaksana kebijakan agar dapat mencapai tujuan yang diinginkan dengan memperhatikan </w:t>
      </w:r>
      <w:r w:rsidR="00A2777B">
        <w:rPr>
          <w:rFonts w:ascii="Times New Roman" w:hAnsi="Times New Roman" w:cs="Times New Roman"/>
          <w:color w:val="000000" w:themeColor="text1"/>
          <w:sz w:val="24"/>
          <w:szCs w:val="24"/>
        </w:rPr>
        <w:t>unsur normatif</w:t>
      </w:r>
      <w:r>
        <w:rPr>
          <w:rFonts w:ascii="Times New Roman" w:hAnsi="Times New Roman" w:cs="Times New Roman"/>
          <w:color w:val="000000" w:themeColor="text1"/>
          <w:sz w:val="24"/>
          <w:szCs w:val="24"/>
        </w:rPr>
        <w:t>. Implementasi kebijakan menyangkut pada tiga hal yaitu, adanya tujuan atau sasaran kebijakan, adanya aktivitas atau kegiatan pencapaian tujuan dan adanya hasil kegiatan.</w:t>
      </w:r>
    </w:p>
    <w:p w:rsidR="00A71D9E" w:rsidRDefault="00A71D9E" w:rsidP="00F82E60">
      <w:pPr>
        <w:spacing w:line="480" w:lineRule="auto"/>
        <w:ind w:firstLine="720"/>
        <w:jc w:val="both"/>
        <w:rPr>
          <w:rFonts w:ascii="Times New Roman" w:hAnsi="Times New Roman" w:cs="Times New Roman"/>
          <w:color w:val="000000" w:themeColor="text1"/>
          <w:sz w:val="24"/>
          <w:szCs w:val="24"/>
        </w:rPr>
      </w:pPr>
    </w:p>
    <w:p w:rsidR="002E3181" w:rsidRPr="00D80E1F" w:rsidRDefault="00D80E1F" w:rsidP="00F82E60">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FE0A9B" w:rsidRPr="00113370" w:rsidRDefault="00FE0A9B" w:rsidP="00113370">
      <w:pPr>
        <w:spacing w:line="480" w:lineRule="auto"/>
        <w:jc w:val="both"/>
        <w:rPr>
          <w:rFonts w:ascii="Times New Roman" w:hAnsi="Times New Roman" w:cs="Times New Roman"/>
          <w:b/>
          <w:sz w:val="24"/>
          <w:szCs w:val="24"/>
        </w:rPr>
      </w:pPr>
      <w:r w:rsidRPr="00113370">
        <w:rPr>
          <w:rFonts w:ascii="Times New Roman" w:hAnsi="Times New Roman" w:cs="Times New Roman"/>
          <w:b/>
          <w:sz w:val="24"/>
          <w:szCs w:val="24"/>
        </w:rPr>
        <w:lastRenderedPageBreak/>
        <w:t xml:space="preserve">2.1.5 Model Implementasi Kebijakan menurut para Ahli </w:t>
      </w:r>
    </w:p>
    <w:p w:rsidR="00FE0A9B" w:rsidRPr="00F47ABF" w:rsidRDefault="00FE0A9B" w:rsidP="00F47ABF">
      <w:pPr>
        <w:spacing w:line="480" w:lineRule="auto"/>
        <w:ind w:firstLine="851"/>
        <w:jc w:val="both"/>
        <w:rPr>
          <w:rFonts w:ascii="Times New Roman" w:hAnsi="Times New Roman" w:cs="Times New Roman"/>
          <w:sz w:val="24"/>
          <w:szCs w:val="24"/>
        </w:rPr>
      </w:pPr>
      <w:r w:rsidRPr="00F47ABF">
        <w:rPr>
          <w:rFonts w:ascii="Times New Roman" w:hAnsi="Times New Roman" w:cs="Times New Roman"/>
          <w:sz w:val="24"/>
          <w:szCs w:val="24"/>
        </w:rPr>
        <w:t xml:space="preserve">Perkembangan studi implementasi kebijakan telah memasuki generasi ketiga, dimana generasi pertama memperkenalkan pendekatan </w:t>
      </w:r>
      <w:r w:rsidRPr="00F47ABF">
        <w:rPr>
          <w:rFonts w:ascii="Times New Roman" w:hAnsi="Times New Roman" w:cs="Times New Roman"/>
          <w:i/>
          <w:sz w:val="24"/>
          <w:szCs w:val="24"/>
        </w:rPr>
        <w:t xml:space="preserve">top-down. </w:t>
      </w:r>
      <w:r w:rsidRPr="00F47ABF">
        <w:rPr>
          <w:rFonts w:ascii="Times New Roman" w:hAnsi="Times New Roman" w:cs="Times New Roman"/>
          <w:sz w:val="24"/>
          <w:szCs w:val="24"/>
        </w:rPr>
        <w:t xml:space="preserve">Pendekatan yang mengasumsikan bahwa implementasi kebijakan dimulai dengan keputusan yang dibuat oleh pemerintah sehingga pelaksanaannya pun bersifat tersentralisasi. Pendekatan </w:t>
      </w:r>
      <w:r w:rsidRPr="00F47ABF">
        <w:rPr>
          <w:rFonts w:ascii="Times New Roman" w:hAnsi="Times New Roman" w:cs="Times New Roman"/>
          <w:i/>
          <w:sz w:val="24"/>
          <w:szCs w:val="24"/>
        </w:rPr>
        <w:t>top-down</w:t>
      </w:r>
      <w:r w:rsidRPr="00F47ABF">
        <w:rPr>
          <w:rFonts w:ascii="Times New Roman" w:hAnsi="Times New Roman" w:cs="Times New Roman"/>
          <w:sz w:val="24"/>
          <w:szCs w:val="24"/>
        </w:rPr>
        <w:t xml:space="preserve"> bertitik tolak dari perspektif bahwa keputusan-keputusan atau kebijakan yang telah ditetapkan oleh aktor pembuat kebijakan harus dilaksanakan oleh para aparatur, administratur atau birokrat di semua tingkatan terutama pada tingkatan bawah. Fokus analisis implementasi kebijakan pada pendekatan </w:t>
      </w:r>
      <w:r w:rsidRPr="007A4E2C">
        <w:rPr>
          <w:rFonts w:ascii="Times New Roman" w:hAnsi="Times New Roman" w:cs="Times New Roman"/>
          <w:i/>
          <w:sz w:val="24"/>
          <w:szCs w:val="24"/>
        </w:rPr>
        <w:t>top-down</w:t>
      </w:r>
      <w:r w:rsidRPr="00F47ABF">
        <w:rPr>
          <w:rFonts w:ascii="Times New Roman" w:hAnsi="Times New Roman" w:cs="Times New Roman"/>
          <w:sz w:val="24"/>
          <w:szCs w:val="24"/>
        </w:rPr>
        <w:t xml:space="preserve"> berkisar pada masalah-masalah pencapaian tujuan formal kebijakan yang telah ditentukan. </w:t>
      </w:r>
    </w:p>
    <w:p w:rsidR="00FE0A9B" w:rsidRPr="00F47ABF" w:rsidRDefault="00FE0A9B" w:rsidP="00F47ABF">
      <w:pPr>
        <w:spacing w:line="480" w:lineRule="auto"/>
        <w:ind w:firstLine="851"/>
        <w:jc w:val="both"/>
        <w:rPr>
          <w:rFonts w:ascii="Times New Roman" w:hAnsi="Times New Roman" w:cs="Times New Roman"/>
          <w:sz w:val="24"/>
          <w:szCs w:val="24"/>
        </w:rPr>
      </w:pPr>
      <w:r w:rsidRPr="00F47ABF">
        <w:rPr>
          <w:rFonts w:ascii="Times New Roman" w:hAnsi="Times New Roman" w:cs="Times New Roman"/>
          <w:sz w:val="24"/>
          <w:szCs w:val="24"/>
        </w:rPr>
        <w:t xml:space="preserve">Generasi kedua perkembangan teori implementasi kebijakan memperkenalkan pendekatan </w:t>
      </w:r>
      <w:r w:rsidRPr="00F47ABF">
        <w:rPr>
          <w:rFonts w:ascii="Times New Roman" w:hAnsi="Times New Roman" w:cs="Times New Roman"/>
          <w:i/>
          <w:sz w:val="24"/>
          <w:szCs w:val="24"/>
        </w:rPr>
        <w:t>bottom-up</w:t>
      </w:r>
      <w:r w:rsidRPr="00F47ABF">
        <w:rPr>
          <w:rFonts w:ascii="Times New Roman" w:hAnsi="Times New Roman" w:cs="Times New Roman"/>
          <w:sz w:val="24"/>
          <w:szCs w:val="24"/>
        </w:rPr>
        <w:t xml:space="preserve"> atau dalam istilah Lester &amp; Stewart Jr. (2000:108) dinamakan </w:t>
      </w:r>
      <w:r w:rsidRPr="00F47ABF">
        <w:rPr>
          <w:rFonts w:ascii="Times New Roman" w:hAnsi="Times New Roman" w:cs="Times New Roman"/>
          <w:i/>
          <w:sz w:val="24"/>
          <w:szCs w:val="24"/>
        </w:rPr>
        <w:t>the market approach</w:t>
      </w:r>
      <w:r w:rsidRPr="00F47ABF">
        <w:rPr>
          <w:rFonts w:ascii="Times New Roman" w:hAnsi="Times New Roman" w:cs="Times New Roman"/>
          <w:sz w:val="24"/>
          <w:szCs w:val="24"/>
        </w:rPr>
        <w:t xml:space="preserve"> (pendekatan pasar) sebagai respon atas pendekatan </w:t>
      </w:r>
      <w:r w:rsidRPr="00F47ABF">
        <w:rPr>
          <w:rFonts w:ascii="Times New Roman" w:hAnsi="Times New Roman" w:cs="Times New Roman"/>
          <w:i/>
          <w:sz w:val="24"/>
          <w:szCs w:val="24"/>
        </w:rPr>
        <w:t>top-down</w:t>
      </w:r>
      <w:r w:rsidRPr="00F47ABF">
        <w:rPr>
          <w:rFonts w:ascii="Times New Roman" w:hAnsi="Times New Roman" w:cs="Times New Roman"/>
          <w:sz w:val="24"/>
          <w:szCs w:val="24"/>
        </w:rPr>
        <w:t>. Bahwa untuk menyelesaikan masalah publik sebaiknya dimulai dari “bawah” yang mengenal dan memahami konteks maslaah yang dirasakan oleh mereka.</w:t>
      </w:r>
    </w:p>
    <w:p w:rsidR="000346D7" w:rsidRDefault="00FE0A9B" w:rsidP="002E3181">
      <w:pPr>
        <w:spacing w:line="480" w:lineRule="auto"/>
        <w:ind w:firstLine="851"/>
        <w:jc w:val="both"/>
        <w:rPr>
          <w:rFonts w:ascii="Times New Roman" w:hAnsi="Times New Roman" w:cs="Times New Roman"/>
          <w:sz w:val="24"/>
          <w:szCs w:val="24"/>
        </w:rPr>
      </w:pPr>
      <w:r w:rsidRPr="00F47ABF">
        <w:rPr>
          <w:rFonts w:ascii="Times New Roman" w:hAnsi="Times New Roman" w:cs="Times New Roman"/>
          <w:sz w:val="24"/>
          <w:szCs w:val="24"/>
        </w:rPr>
        <w:t xml:space="preserve">Generasi ketiga, memperkenalkan pendekatan hibrid atau pendekatan campuran (antara pendekatan </w:t>
      </w:r>
      <w:r w:rsidRPr="00F47ABF">
        <w:rPr>
          <w:rFonts w:ascii="Times New Roman" w:hAnsi="Times New Roman" w:cs="Times New Roman"/>
          <w:i/>
          <w:sz w:val="24"/>
          <w:szCs w:val="24"/>
        </w:rPr>
        <w:t>top-down</w:t>
      </w:r>
      <w:r w:rsidRPr="00F47ABF">
        <w:rPr>
          <w:rFonts w:ascii="Times New Roman" w:hAnsi="Times New Roman" w:cs="Times New Roman"/>
          <w:sz w:val="24"/>
          <w:szCs w:val="24"/>
        </w:rPr>
        <w:t xml:space="preserve"> dengan pendekatan </w:t>
      </w:r>
      <w:r w:rsidRPr="00F47ABF">
        <w:rPr>
          <w:rFonts w:ascii="Times New Roman" w:hAnsi="Times New Roman" w:cs="Times New Roman"/>
          <w:i/>
          <w:sz w:val="24"/>
          <w:szCs w:val="24"/>
        </w:rPr>
        <w:t>bottom-up</w:t>
      </w:r>
      <w:r w:rsidRPr="00F47ABF">
        <w:rPr>
          <w:rFonts w:ascii="Times New Roman" w:hAnsi="Times New Roman" w:cs="Times New Roman"/>
          <w:sz w:val="24"/>
          <w:szCs w:val="24"/>
        </w:rPr>
        <w:t xml:space="preserve">). Pendekatan ini untuk mengatasi kelemahan konseptual perdebatan dua kutub antara pendukung pendekatan </w:t>
      </w:r>
      <w:r w:rsidRPr="007A4E2C">
        <w:rPr>
          <w:rFonts w:ascii="Times New Roman" w:hAnsi="Times New Roman" w:cs="Times New Roman"/>
          <w:i/>
          <w:sz w:val="24"/>
          <w:szCs w:val="24"/>
        </w:rPr>
        <w:t>top-down</w:t>
      </w:r>
      <w:r w:rsidRPr="00F47ABF">
        <w:rPr>
          <w:rFonts w:ascii="Times New Roman" w:hAnsi="Times New Roman" w:cs="Times New Roman"/>
          <w:sz w:val="24"/>
          <w:szCs w:val="24"/>
        </w:rPr>
        <w:t xml:space="preserve"> dengan pendukung pendekatan </w:t>
      </w:r>
      <w:r w:rsidRPr="007A4E2C">
        <w:rPr>
          <w:rFonts w:ascii="Times New Roman" w:hAnsi="Times New Roman" w:cs="Times New Roman"/>
          <w:i/>
          <w:sz w:val="24"/>
          <w:szCs w:val="24"/>
        </w:rPr>
        <w:t>bottom-up.</w:t>
      </w:r>
      <w:r w:rsidRPr="00F47ABF">
        <w:rPr>
          <w:rFonts w:ascii="Times New Roman" w:hAnsi="Times New Roman" w:cs="Times New Roman"/>
          <w:sz w:val="24"/>
          <w:szCs w:val="24"/>
        </w:rPr>
        <w:t xml:space="preserve"> Pendekataan ini juga menumpukan perhatian pada argumen empiris tentang </w:t>
      </w:r>
      <w:r w:rsidRPr="00F47ABF">
        <w:rPr>
          <w:rFonts w:ascii="Times New Roman" w:hAnsi="Times New Roman" w:cs="Times New Roman"/>
          <w:sz w:val="24"/>
          <w:szCs w:val="24"/>
        </w:rPr>
        <w:lastRenderedPageBreak/>
        <w:t xml:space="preserve">konseptualisasi yang tepat mengenai proses implementasi dan secara pragmatis meramu argumen-argumen ekstrim dari kedua belah pendekatan menjadi model yang mengakui kemudi pusat dan otonomi daerah. </w:t>
      </w:r>
    </w:p>
    <w:p w:rsidR="00FE0A9B" w:rsidRPr="00113370" w:rsidRDefault="00FE0A9B" w:rsidP="00F47ABF">
      <w:pPr>
        <w:spacing w:line="480" w:lineRule="auto"/>
        <w:jc w:val="both"/>
        <w:rPr>
          <w:rFonts w:ascii="Times New Roman" w:hAnsi="Times New Roman" w:cs="Times New Roman"/>
          <w:b/>
          <w:sz w:val="24"/>
          <w:szCs w:val="24"/>
        </w:rPr>
      </w:pPr>
      <w:r w:rsidRPr="00113370">
        <w:rPr>
          <w:rFonts w:ascii="Times New Roman" w:hAnsi="Times New Roman" w:cs="Times New Roman"/>
          <w:sz w:val="24"/>
          <w:szCs w:val="24"/>
        </w:rPr>
        <w:t>Model-model implementasi kebijakan publik, seperti:</w:t>
      </w:r>
    </w:p>
    <w:p w:rsidR="00F47ABF" w:rsidRPr="00F47ABF" w:rsidRDefault="00FE0A9B" w:rsidP="00F47ABF">
      <w:pPr>
        <w:pStyle w:val="ListParagraph"/>
        <w:numPr>
          <w:ilvl w:val="0"/>
          <w:numId w:val="20"/>
        </w:numPr>
        <w:spacing w:line="480" w:lineRule="auto"/>
        <w:ind w:left="567" w:hanging="567"/>
        <w:jc w:val="both"/>
        <w:rPr>
          <w:rFonts w:ascii="Times New Roman" w:hAnsi="Times New Roman" w:cs="Times New Roman"/>
          <w:b/>
          <w:sz w:val="24"/>
          <w:szCs w:val="24"/>
        </w:rPr>
      </w:pPr>
      <w:r w:rsidRPr="00F47ABF">
        <w:rPr>
          <w:rFonts w:ascii="Times New Roman" w:hAnsi="Times New Roman" w:cs="Times New Roman"/>
          <w:b/>
          <w:sz w:val="24"/>
          <w:szCs w:val="24"/>
        </w:rPr>
        <w:t xml:space="preserve">Donald Van Metter &amp; Carl Van Horn </w:t>
      </w:r>
    </w:p>
    <w:p w:rsidR="00FE0A9B" w:rsidRPr="00F47ABF" w:rsidRDefault="00FE0A9B" w:rsidP="00F47ABF">
      <w:pPr>
        <w:pStyle w:val="ListParagraph"/>
        <w:spacing w:line="480" w:lineRule="auto"/>
        <w:ind w:left="567" w:firstLine="851"/>
        <w:jc w:val="both"/>
        <w:rPr>
          <w:rFonts w:ascii="Times New Roman" w:hAnsi="Times New Roman" w:cs="Times New Roman"/>
          <w:b/>
          <w:sz w:val="24"/>
          <w:szCs w:val="24"/>
        </w:rPr>
      </w:pPr>
      <w:r w:rsidRPr="00F47ABF">
        <w:rPr>
          <w:rFonts w:ascii="Times New Roman" w:hAnsi="Times New Roman" w:cs="Times New Roman"/>
          <w:sz w:val="24"/>
          <w:szCs w:val="24"/>
        </w:rPr>
        <w:t xml:space="preserve">Proses implementasi ini merupakan sebuah abstraksi atau performasi dari suatu pelaksanaan kebijakan yang pada dasarnya secara sengaja dilakukan untuk meraih kinerja implementasi kebijakan publik yang tinggi yang berlangsung dalam hubungan dengan berbagai variabel. Model ini mengandaikan bahwa implementasi kebijakan berjalan secara linier dari keputusan politik yang tersedia, pelaksana dan kinerja kebijakan publik. Ada enam variabel yang mempengaruhi kinerja implementasi kebijakan publik, yaitu: </w:t>
      </w:r>
    </w:p>
    <w:p w:rsidR="00FE0A9B" w:rsidRPr="00113370" w:rsidRDefault="00FE0A9B" w:rsidP="00F47ABF">
      <w:pPr>
        <w:pStyle w:val="ListParagraph"/>
        <w:numPr>
          <w:ilvl w:val="0"/>
          <w:numId w:val="14"/>
        </w:numPr>
        <w:spacing w:line="480" w:lineRule="auto"/>
        <w:ind w:left="1134" w:hanging="567"/>
        <w:jc w:val="both"/>
        <w:rPr>
          <w:rFonts w:ascii="Times New Roman" w:hAnsi="Times New Roman" w:cs="Times New Roman"/>
          <w:sz w:val="24"/>
          <w:szCs w:val="24"/>
        </w:rPr>
      </w:pPr>
      <w:r w:rsidRPr="00113370">
        <w:rPr>
          <w:rFonts w:ascii="Times New Roman" w:hAnsi="Times New Roman" w:cs="Times New Roman"/>
          <w:sz w:val="24"/>
          <w:szCs w:val="24"/>
        </w:rPr>
        <w:t xml:space="preserve">Ukuran dan tujuan kebijakan, </w:t>
      </w:r>
    </w:p>
    <w:p w:rsidR="00FE0A9B" w:rsidRPr="00113370" w:rsidRDefault="00FE0A9B" w:rsidP="00F47ABF">
      <w:pPr>
        <w:pStyle w:val="ListParagraph"/>
        <w:numPr>
          <w:ilvl w:val="0"/>
          <w:numId w:val="14"/>
        </w:numPr>
        <w:spacing w:line="480" w:lineRule="auto"/>
        <w:ind w:left="1134" w:hanging="567"/>
        <w:jc w:val="both"/>
        <w:rPr>
          <w:rFonts w:ascii="Times New Roman" w:hAnsi="Times New Roman" w:cs="Times New Roman"/>
          <w:sz w:val="24"/>
          <w:szCs w:val="24"/>
        </w:rPr>
      </w:pPr>
      <w:r w:rsidRPr="00113370">
        <w:rPr>
          <w:rFonts w:ascii="Times New Roman" w:hAnsi="Times New Roman" w:cs="Times New Roman"/>
          <w:sz w:val="24"/>
          <w:szCs w:val="24"/>
        </w:rPr>
        <w:t xml:space="preserve">Sumber Daya, </w:t>
      </w:r>
    </w:p>
    <w:p w:rsidR="00FE0A9B" w:rsidRPr="00113370" w:rsidRDefault="00FE0A9B" w:rsidP="00F47ABF">
      <w:pPr>
        <w:pStyle w:val="ListParagraph"/>
        <w:numPr>
          <w:ilvl w:val="0"/>
          <w:numId w:val="14"/>
        </w:numPr>
        <w:spacing w:line="480" w:lineRule="auto"/>
        <w:ind w:left="1134" w:hanging="567"/>
        <w:jc w:val="both"/>
        <w:rPr>
          <w:rFonts w:ascii="Times New Roman" w:hAnsi="Times New Roman" w:cs="Times New Roman"/>
          <w:sz w:val="24"/>
          <w:szCs w:val="24"/>
        </w:rPr>
      </w:pPr>
      <w:r w:rsidRPr="00113370">
        <w:rPr>
          <w:rFonts w:ascii="Times New Roman" w:hAnsi="Times New Roman" w:cs="Times New Roman"/>
          <w:sz w:val="24"/>
          <w:szCs w:val="24"/>
        </w:rPr>
        <w:t xml:space="preserve">Karakteristik agen pelaksana, </w:t>
      </w:r>
    </w:p>
    <w:p w:rsidR="00FE0A9B" w:rsidRPr="00113370" w:rsidRDefault="00FE0A9B" w:rsidP="00F47ABF">
      <w:pPr>
        <w:pStyle w:val="ListParagraph"/>
        <w:numPr>
          <w:ilvl w:val="0"/>
          <w:numId w:val="14"/>
        </w:numPr>
        <w:spacing w:line="480" w:lineRule="auto"/>
        <w:ind w:left="1134" w:hanging="567"/>
        <w:jc w:val="both"/>
        <w:rPr>
          <w:rFonts w:ascii="Times New Roman" w:hAnsi="Times New Roman" w:cs="Times New Roman"/>
          <w:sz w:val="24"/>
          <w:szCs w:val="24"/>
        </w:rPr>
      </w:pPr>
      <w:r w:rsidRPr="00113370">
        <w:rPr>
          <w:rFonts w:ascii="Times New Roman" w:hAnsi="Times New Roman" w:cs="Times New Roman"/>
          <w:sz w:val="24"/>
          <w:szCs w:val="24"/>
        </w:rPr>
        <w:t xml:space="preserve">Sikap atau kecenderungan para pelaksana, </w:t>
      </w:r>
    </w:p>
    <w:p w:rsidR="00FE0A9B" w:rsidRPr="00113370" w:rsidRDefault="00FE0A9B" w:rsidP="00F47ABF">
      <w:pPr>
        <w:pStyle w:val="ListParagraph"/>
        <w:numPr>
          <w:ilvl w:val="0"/>
          <w:numId w:val="14"/>
        </w:numPr>
        <w:spacing w:line="480" w:lineRule="auto"/>
        <w:ind w:left="1134" w:hanging="567"/>
        <w:jc w:val="both"/>
        <w:rPr>
          <w:rFonts w:ascii="Times New Roman" w:hAnsi="Times New Roman" w:cs="Times New Roman"/>
          <w:sz w:val="24"/>
          <w:szCs w:val="24"/>
        </w:rPr>
      </w:pPr>
      <w:r w:rsidRPr="00113370">
        <w:rPr>
          <w:rFonts w:ascii="Times New Roman" w:hAnsi="Times New Roman" w:cs="Times New Roman"/>
          <w:sz w:val="24"/>
          <w:szCs w:val="24"/>
        </w:rPr>
        <w:t>Komunikasi antar-organisasi dan aktivitas pelaksana</w:t>
      </w:r>
    </w:p>
    <w:p w:rsidR="00FE0A9B" w:rsidRPr="000346D7" w:rsidRDefault="00FE0A9B" w:rsidP="000346D7">
      <w:pPr>
        <w:pStyle w:val="ListParagraph"/>
        <w:numPr>
          <w:ilvl w:val="0"/>
          <w:numId w:val="14"/>
        </w:numPr>
        <w:spacing w:line="480" w:lineRule="auto"/>
        <w:ind w:left="1134" w:hanging="567"/>
        <w:jc w:val="both"/>
        <w:rPr>
          <w:rFonts w:ascii="Times New Roman" w:hAnsi="Times New Roman" w:cs="Times New Roman"/>
          <w:sz w:val="24"/>
          <w:szCs w:val="24"/>
        </w:rPr>
      </w:pPr>
      <w:r w:rsidRPr="00113370">
        <w:rPr>
          <w:rFonts w:ascii="Times New Roman" w:hAnsi="Times New Roman" w:cs="Times New Roman"/>
          <w:sz w:val="24"/>
          <w:szCs w:val="24"/>
        </w:rPr>
        <w:t>Lingkungan ekonomi, sosial dan politik.</w:t>
      </w:r>
    </w:p>
    <w:p w:rsidR="00F47ABF" w:rsidRDefault="00FE0A9B" w:rsidP="00F47ABF">
      <w:pPr>
        <w:pStyle w:val="ListParagraph"/>
        <w:numPr>
          <w:ilvl w:val="0"/>
          <w:numId w:val="20"/>
        </w:numPr>
        <w:spacing w:line="480" w:lineRule="auto"/>
        <w:ind w:left="567" w:hanging="567"/>
        <w:jc w:val="both"/>
        <w:rPr>
          <w:rFonts w:ascii="Times New Roman" w:hAnsi="Times New Roman" w:cs="Times New Roman"/>
          <w:b/>
          <w:sz w:val="24"/>
          <w:szCs w:val="24"/>
        </w:rPr>
      </w:pPr>
      <w:r w:rsidRPr="00F47ABF">
        <w:rPr>
          <w:rFonts w:ascii="Times New Roman" w:hAnsi="Times New Roman" w:cs="Times New Roman"/>
          <w:b/>
          <w:sz w:val="24"/>
          <w:szCs w:val="24"/>
        </w:rPr>
        <w:t>George C. Edward III</w:t>
      </w:r>
    </w:p>
    <w:p w:rsidR="00FE0A9B" w:rsidRPr="00F47ABF" w:rsidRDefault="00FE0A9B" w:rsidP="00F47ABF">
      <w:pPr>
        <w:pStyle w:val="ListParagraph"/>
        <w:spacing w:line="480" w:lineRule="auto"/>
        <w:ind w:left="567" w:firstLine="851"/>
        <w:jc w:val="both"/>
        <w:rPr>
          <w:rFonts w:ascii="Times New Roman" w:hAnsi="Times New Roman" w:cs="Times New Roman"/>
          <w:b/>
          <w:sz w:val="24"/>
          <w:szCs w:val="24"/>
        </w:rPr>
      </w:pPr>
      <w:r w:rsidRPr="00F47ABF">
        <w:rPr>
          <w:rFonts w:ascii="Times New Roman" w:hAnsi="Times New Roman" w:cs="Times New Roman"/>
          <w:sz w:val="24"/>
          <w:szCs w:val="24"/>
        </w:rPr>
        <w:t xml:space="preserve">Model implementasi yang berperspektif top-down dikembangkan oleh Edward III dengan menamakan model implementasi kebijakan publik dengan istilah </w:t>
      </w:r>
      <w:r w:rsidRPr="00F47ABF">
        <w:rPr>
          <w:rFonts w:ascii="Times New Roman" w:hAnsi="Times New Roman" w:cs="Times New Roman"/>
          <w:i/>
          <w:sz w:val="24"/>
          <w:szCs w:val="24"/>
        </w:rPr>
        <w:t xml:space="preserve">Direct and Indirect Impact on Implementation. </w:t>
      </w:r>
      <w:r w:rsidRPr="00F47ABF">
        <w:rPr>
          <w:rFonts w:ascii="Times New Roman" w:hAnsi="Times New Roman" w:cs="Times New Roman"/>
          <w:sz w:val="24"/>
          <w:szCs w:val="24"/>
        </w:rPr>
        <w:t xml:space="preserve">Terdapat </w:t>
      </w:r>
      <w:r w:rsidRPr="00F47ABF">
        <w:rPr>
          <w:rFonts w:ascii="Times New Roman" w:hAnsi="Times New Roman" w:cs="Times New Roman"/>
          <w:sz w:val="24"/>
          <w:szCs w:val="24"/>
        </w:rPr>
        <w:lastRenderedPageBreak/>
        <w:t xml:space="preserve">empat variabel yang sangat menentukan keberhasilan implementasi suatu kebijakan, yaitu: </w:t>
      </w:r>
    </w:p>
    <w:p w:rsidR="00FE0A9B" w:rsidRPr="00113370" w:rsidRDefault="00FE0A9B" w:rsidP="00F47ABF">
      <w:pPr>
        <w:pStyle w:val="ListParagraph"/>
        <w:numPr>
          <w:ilvl w:val="0"/>
          <w:numId w:val="16"/>
        </w:numPr>
        <w:spacing w:line="480" w:lineRule="auto"/>
        <w:ind w:left="1134" w:hanging="567"/>
        <w:jc w:val="both"/>
        <w:rPr>
          <w:rFonts w:ascii="Times New Roman" w:hAnsi="Times New Roman" w:cs="Times New Roman"/>
          <w:sz w:val="24"/>
          <w:szCs w:val="24"/>
        </w:rPr>
      </w:pPr>
      <w:r w:rsidRPr="00113370">
        <w:rPr>
          <w:rFonts w:ascii="Times New Roman" w:hAnsi="Times New Roman" w:cs="Times New Roman"/>
          <w:sz w:val="24"/>
          <w:szCs w:val="24"/>
        </w:rPr>
        <w:t xml:space="preserve">Komunikasi, </w:t>
      </w:r>
    </w:p>
    <w:p w:rsidR="00FE0A9B" w:rsidRPr="00113370" w:rsidRDefault="00FE0A9B" w:rsidP="00F47ABF">
      <w:pPr>
        <w:pStyle w:val="ListParagraph"/>
        <w:numPr>
          <w:ilvl w:val="0"/>
          <w:numId w:val="16"/>
        </w:numPr>
        <w:spacing w:line="480" w:lineRule="auto"/>
        <w:ind w:left="1134" w:hanging="567"/>
        <w:jc w:val="both"/>
        <w:rPr>
          <w:rFonts w:ascii="Times New Roman" w:hAnsi="Times New Roman" w:cs="Times New Roman"/>
          <w:sz w:val="24"/>
          <w:szCs w:val="24"/>
        </w:rPr>
      </w:pPr>
      <w:r w:rsidRPr="00113370">
        <w:rPr>
          <w:rFonts w:ascii="Times New Roman" w:hAnsi="Times New Roman" w:cs="Times New Roman"/>
          <w:sz w:val="24"/>
          <w:szCs w:val="24"/>
        </w:rPr>
        <w:t xml:space="preserve">Sumber Daya, </w:t>
      </w:r>
    </w:p>
    <w:p w:rsidR="00FE0A9B" w:rsidRPr="00113370" w:rsidRDefault="00FE0A9B" w:rsidP="00F47ABF">
      <w:pPr>
        <w:pStyle w:val="ListParagraph"/>
        <w:numPr>
          <w:ilvl w:val="0"/>
          <w:numId w:val="16"/>
        </w:numPr>
        <w:spacing w:line="480" w:lineRule="auto"/>
        <w:ind w:left="1134" w:hanging="567"/>
        <w:jc w:val="both"/>
        <w:rPr>
          <w:rFonts w:ascii="Times New Roman" w:hAnsi="Times New Roman" w:cs="Times New Roman"/>
          <w:sz w:val="24"/>
          <w:szCs w:val="24"/>
        </w:rPr>
      </w:pPr>
      <w:r w:rsidRPr="00113370">
        <w:rPr>
          <w:rFonts w:ascii="Times New Roman" w:hAnsi="Times New Roman" w:cs="Times New Roman"/>
          <w:sz w:val="24"/>
          <w:szCs w:val="24"/>
        </w:rPr>
        <w:t>Dis</w:t>
      </w:r>
      <w:r w:rsidR="00D80E1F">
        <w:rPr>
          <w:rFonts w:ascii="Times New Roman" w:hAnsi="Times New Roman" w:cs="Times New Roman"/>
          <w:sz w:val="24"/>
          <w:szCs w:val="24"/>
        </w:rPr>
        <w:t>posisi,</w:t>
      </w:r>
    </w:p>
    <w:p w:rsidR="00F47ABF" w:rsidRPr="000346D7" w:rsidRDefault="00FE0A9B" w:rsidP="000346D7">
      <w:pPr>
        <w:pStyle w:val="ListParagraph"/>
        <w:numPr>
          <w:ilvl w:val="0"/>
          <w:numId w:val="16"/>
        </w:numPr>
        <w:spacing w:line="480" w:lineRule="auto"/>
        <w:ind w:left="1134" w:hanging="567"/>
        <w:jc w:val="both"/>
        <w:rPr>
          <w:rFonts w:ascii="Times New Roman" w:hAnsi="Times New Roman" w:cs="Times New Roman"/>
          <w:sz w:val="24"/>
          <w:szCs w:val="24"/>
        </w:rPr>
      </w:pPr>
      <w:r w:rsidRPr="00113370">
        <w:rPr>
          <w:rFonts w:ascii="Times New Roman" w:hAnsi="Times New Roman" w:cs="Times New Roman"/>
          <w:sz w:val="24"/>
          <w:szCs w:val="24"/>
        </w:rPr>
        <w:t xml:space="preserve">Struktur birokrasi. </w:t>
      </w:r>
    </w:p>
    <w:p w:rsidR="00F47ABF" w:rsidRDefault="00FE0A9B" w:rsidP="00F47ABF">
      <w:pPr>
        <w:pStyle w:val="ListParagraph"/>
        <w:numPr>
          <w:ilvl w:val="0"/>
          <w:numId w:val="20"/>
        </w:numPr>
        <w:spacing w:line="480" w:lineRule="auto"/>
        <w:ind w:left="567" w:hanging="567"/>
        <w:jc w:val="both"/>
        <w:rPr>
          <w:rFonts w:ascii="Times New Roman" w:hAnsi="Times New Roman" w:cs="Times New Roman"/>
          <w:b/>
          <w:sz w:val="24"/>
          <w:szCs w:val="24"/>
        </w:rPr>
      </w:pPr>
      <w:r w:rsidRPr="00F47ABF">
        <w:rPr>
          <w:rFonts w:ascii="Times New Roman" w:hAnsi="Times New Roman" w:cs="Times New Roman"/>
          <w:b/>
          <w:sz w:val="24"/>
          <w:szCs w:val="24"/>
        </w:rPr>
        <w:t>Marilee S. Gridle</w:t>
      </w:r>
    </w:p>
    <w:p w:rsidR="00FE0A9B" w:rsidRPr="00F47ABF" w:rsidRDefault="00FE0A9B" w:rsidP="00F47ABF">
      <w:pPr>
        <w:pStyle w:val="ListParagraph"/>
        <w:spacing w:line="480" w:lineRule="auto"/>
        <w:ind w:left="567" w:firstLine="851"/>
        <w:jc w:val="both"/>
        <w:rPr>
          <w:rFonts w:ascii="Times New Roman" w:hAnsi="Times New Roman" w:cs="Times New Roman"/>
          <w:b/>
          <w:sz w:val="24"/>
          <w:szCs w:val="24"/>
        </w:rPr>
      </w:pPr>
      <w:r w:rsidRPr="00F47ABF">
        <w:rPr>
          <w:rFonts w:ascii="Times New Roman" w:hAnsi="Times New Roman" w:cs="Times New Roman"/>
          <w:sz w:val="24"/>
          <w:szCs w:val="24"/>
        </w:rPr>
        <w:t xml:space="preserve">Pendekatannya dikenal dengan nama </w:t>
      </w:r>
      <w:r w:rsidRPr="00F47ABF">
        <w:rPr>
          <w:rFonts w:ascii="Times New Roman" w:hAnsi="Times New Roman" w:cs="Times New Roman"/>
          <w:i/>
          <w:sz w:val="24"/>
          <w:szCs w:val="24"/>
        </w:rPr>
        <w:t>Implementation as A Political and Administrative Process</w:t>
      </w:r>
      <w:r w:rsidRPr="00F47ABF">
        <w:rPr>
          <w:rFonts w:ascii="Times New Roman" w:hAnsi="Times New Roman" w:cs="Times New Roman"/>
          <w:sz w:val="24"/>
          <w:szCs w:val="24"/>
        </w:rPr>
        <w:t xml:space="preserve">. Menurut Grindle keberhasilan suatu implementasi kebijakan publik dapat diukur dari proses pencapaian </w:t>
      </w:r>
      <w:r w:rsidRPr="00F47ABF">
        <w:rPr>
          <w:rFonts w:ascii="Times New Roman" w:hAnsi="Times New Roman" w:cs="Times New Roman"/>
          <w:i/>
          <w:sz w:val="24"/>
          <w:szCs w:val="24"/>
        </w:rPr>
        <w:t>outcomes</w:t>
      </w:r>
      <w:r w:rsidRPr="00F47ABF">
        <w:rPr>
          <w:rFonts w:ascii="Times New Roman" w:hAnsi="Times New Roman" w:cs="Times New Roman"/>
          <w:sz w:val="24"/>
          <w:szCs w:val="24"/>
        </w:rPr>
        <w:t xml:space="preserve"> (yaitu tercapai atau tidaknya tujuan yang ingin diraih). Keberhasilan suatu implementasi kabijakan publik menurut Grindle juga amat ditentukan oleh tingkat</w:t>
      </w:r>
      <w:r w:rsidRPr="00F47ABF">
        <w:rPr>
          <w:rFonts w:ascii="Times New Roman" w:hAnsi="Times New Roman" w:cs="Times New Roman"/>
          <w:i/>
          <w:sz w:val="24"/>
          <w:szCs w:val="24"/>
        </w:rPr>
        <w:t xml:space="preserve"> implementability</w:t>
      </w:r>
      <w:r w:rsidRPr="00F47ABF">
        <w:rPr>
          <w:rFonts w:ascii="Times New Roman" w:hAnsi="Times New Roman" w:cs="Times New Roman"/>
          <w:sz w:val="24"/>
          <w:szCs w:val="24"/>
        </w:rPr>
        <w:t xml:space="preserve"> yang terdiri dari:</w:t>
      </w:r>
    </w:p>
    <w:p w:rsidR="00FE0A9B" w:rsidRPr="00113370" w:rsidRDefault="00FE0A9B" w:rsidP="00F47ABF">
      <w:pPr>
        <w:pStyle w:val="ListParagraph"/>
        <w:numPr>
          <w:ilvl w:val="0"/>
          <w:numId w:val="17"/>
        </w:numPr>
        <w:spacing w:line="480" w:lineRule="auto"/>
        <w:ind w:left="993" w:hanging="426"/>
        <w:jc w:val="both"/>
        <w:rPr>
          <w:rFonts w:ascii="Times New Roman" w:hAnsi="Times New Roman" w:cs="Times New Roman"/>
          <w:i/>
          <w:sz w:val="24"/>
          <w:szCs w:val="24"/>
        </w:rPr>
      </w:pPr>
      <w:r w:rsidRPr="00113370">
        <w:rPr>
          <w:rFonts w:ascii="Times New Roman" w:hAnsi="Times New Roman" w:cs="Times New Roman"/>
          <w:i/>
          <w:sz w:val="24"/>
          <w:szCs w:val="24"/>
        </w:rPr>
        <w:t>Content of Policy</w:t>
      </w:r>
    </w:p>
    <w:p w:rsidR="00F47ABF" w:rsidRPr="000346D7" w:rsidRDefault="00FE0A9B" w:rsidP="000346D7">
      <w:pPr>
        <w:pStyle w:val="ListParagraph"/>
        <w:numPr>
          <w:ilvl w:val="0"/>
          <w:numId w:val="17"/>
        </w:numPr>
        <w:spacing w:line="480" w:lineRule="auto"/>
        <w:ind w:left="993" w:hanging="426"/>
        <w:jc w:val="both"/>
        <w:rPr>
          <w:rFonts w:ascii="Times New Roman" w:hAnsi="Times New Roman" w:cs="Times New Roman"/>
          <w:i/>
          <w:sz w:val="24"/>
          <w:szCs w:val="24"/>
        </w:rPr>
      </w:pPr>
      <w:r w:rsidRPr="00113370">
        <w:rPr>
          <w:rFonts w:ascii="Times New Roman" w:hAnsi="Times New Roman" w:cs="Times New Roman"/>
          <w:i/>
          <w:sz w:val="24"/>
          <w:szCs w:val="24"/>
        </w:rPr>
        <w:t xml:space="preserve">Context of Policy </w:t>
      </w:r>
    </w:p>
    <w:p w:rsidR="00FE0A9B" w:rsidRPr="00F47ABF" w:rsidRDefault="00FE0A9B" w:rsidP="00F47ABF">
      <w:pPr>
        <w:pStyle w:val="ListParagraph"/>
        <w:numPr>
          <w:ilvl w:val="0"/>
          <w:numId w:val="20"/>
        </w:numPr>
        <w:spacing w:line="480" w:lineRule="auto"/>
        <w:ind w:left="567" w:hanging="567"/>
        <w:jc w:val="both"/>
        <w:rPr>
          <w:rFonts w:ascii="Times New Roman" w:hAnsi="Times New Roman" w:cs="Times New Roman"/>
          <w:b/>
          <w:i/>
          <w:sz w:val="24"/>
          <w:szCs w:val="24"/>
        </w:rPr>
      </w:pPr>
      <w:r w:rsidRPr="00F47ABF">
        <w:rPr>
          <w:rFonts w:ascii="Times New Roman" w:hAnsi="Times New Roman" w:cs="Times New Roman"/>
          <w:b/>
          <w:sz w:val="24"/>
          <w:szCs w:val="24"/>
        </w:rPr>
        <w:t>Daniel H. Mazmanisn &amp; Paul A. Sabatier</w:t>
      </w:r>
    </w:p>
    <w:p w:rsidR="00FE0A9B" w:rsidRPr="00113370" w:rsidRDefault="00FE0A9B" w:rsidP="00F47ABF">
      <w:pPr>
        <w:pStyle w:val="ListParagraph"/>
        <w:spacing w:line="480" w:lineRule="auto"/>
        <w:ind w:left="567" w:firstLine="851"/>
        <w:jc w:val="both"/>
        <w:rPr>
          <w:rFonts w:ascii="Times New Roman" w:hAnsi="Times New Roman" w:cs="Times New Roman"/>
          <w:sz w:val="24"/>
          <w:szCs w:val="24"/>
        </w:rPr>
      </w:pPr>
      <w:r w:rsidRPr="00113370">
        <w:rPr>
          <w:rFonts w:ascii="Times New Roman" w:hAnsi="Times New Roman" w:cs="Times New Roman"/>
          <w:sz w:val="24"/>
          <w:szCs w:val="24"/>
        </w:rPr>
        <w:t xml:space="preserve">Model implementasi ini disebut dengan </w:t>
      </w:r>
      <w:r w:rsidRPr="00113370">
        <w:rPr>
          <w:rFonts w:ascii="Times New Roman" w:hAnsi="Times New Roman" w:cs="Times New Roman"/>
          <w:i/>
          <w:sz w:val="24"/>
          <w:szCs w:val="24"/>
        </w:rPr>
        <w:t>A Frame for Policy Implementation Analysis</w:t>
      </w:r>
      <w:r w:rsidRPr="00113370">
        <w:rPr>
          <w:rFonts w:ascii="Times New Roman" w:hAnsi="Times New Roman" w:cs="Times New Roman"/>
          <w:sz w:val="24"/>
          <w:szCs w:val="24"/>
        </w:rPr>
        <w:t>. Kebijakan publik adalah kemampuannya dalam mengidentifikasikan variabel-variabel yang mempengaruhi tercapainya tujuan-tujuan formal pada keseluruhan proses implementasi. Diklasifikasikan menjadi tiga kategori besar, yaitu:</w:t>
      </w:r>
    </w:p>
    <w:p w:rsidR="00FE0A9B" w:rsidRPr="00113370" w:rsidRDefault="00FE0A9B" w:rsidP="00F47ABF">
      <w:pPr>
        <w:pStyle w:val="ListParagraph"/>
        <w:numPr>
          <w:ilvl w:val="0"/>
          <w:numId w:val="18"/>
        </w:numPr>
        <w:spacing w:line="480" w:lineRule="auto"/>
        <w:ind w:left="993" w:hanging="426"/>
        <w:jc w:val="both"/>
        <w:rPr>
          <w:rFonts w:ascii="Times New Roman" w:hAnsi="Times New Roman" w:cs="Times New Roman"/>
          <w:sz w:val="24"/>
          <w:szCs w:val="24"/>
        </w:rPr>
      </w:pPr>
      <w:r w:rsidRPr="00113370">
        <w:rPr>
          <w:rFonts w:ascii="Times New Roman" w:hAnsi="Times New Roman" w:cs="Times New Roman"/>
          <w:sz w:val="24"/>
          <w:szCs w:val="24"/>
        </w:rPr>
        <w:t>Mudah atau tidaknya masalah yang akan digarap</w:t>
      </w:r>
      <w:r w:rsidR="00DF7368">
        <w:rPr>
          <w:rFonts w:ascii="Times New Roman" w:hAnsi="Times New Roman" w:cs="Times New Roman"/>
          <w:sz w:val="24"/>
          <w:szCs w:val="24"/>
        </w:rPr>
        <w:t>.</w:t>
      </w:r>
    </w:p>
    <w:p w:rsidR="00FE0A9B" w:rsidRPr="00113370" w:rsidRDefault="00FE0A9B" w:rsidP="00F47ABF">
      <w:pPr>
        <w:pStyle w:val="ListParagraph"/>
        <w:numPr>
          <w:ilvl w:val="0"/>
          <w:numId w:val="18"/>
        </w:numPr>
        <w:spacing w:line="480" w:lineRule="auto"/>
        <w:ind w:left="993" w:hanging="426"/>
        <w:jc w:val="both"/>
        <w:rPr>
          <w:rFonts w:ascii="Times New Roman" w:hAnsi="Times New Roman" w:cs="Times New Roman"/>
          <w:sz w:val="24"/>
          <w:szCs w:val="24"/>
        </w:rPr>
      </w:pPr>
      <w:r w:rsidRPr="00113370">
        <w:rPr>
          <w:rFonts w:ascii="Times New Roman" w:hAnsi="Times New Roman" w:cs="Times New Roman"/>
          <w:sz w:val="24"/>
          <w:szCs w:val="24"/>
        </w:rPr>
        <w:t>Tingkat dan Ruang lingkup perubahan perilaku yang dikehendaki.</w:t>
      </w:r>
    </w:p>
    <w:p w:rsidR="00FE0A9B" w:rsidRPr="00113370" w:rsidRDefault="00FE0A9B" w:rsidP="00F47ABF">
      <w:pPr>
        <w:pStyle w:val="ListParagraph"/>
        <w:numPr>
          <w:ilvl w:val="0"/>
          <w:numId w:val="18"/>
        </w:numPr>
        <w:spacing w:line="480" w:lineRule="auto"/>
        <w:ind w:left="993" w:hanging="426"/>
        <w:jc w:val="both"/>
        <w:rPr>
          <w:rFonts w:ascii="Times New Roman" w:hAnsi="Times New Roman" w:cs="Times New Roman"/>
          <w:sz w:val="24"/>
          <w:szCs w:val="24"/>
        </w:rPr>
      </w:pPr>
      <w:r w:rsidRPr="00113370">
        <w:rPr>
          <w:rFonts w:ascii="Times New Roman" w:hAnsi="Times New Roman" w:cs="Times New Roman"/>
          <w:sz w:val="24"/>
          <w:szCs w:val="24"/>
        </w:rPr>
        <w:lastRenderedPageBreak/>
        <w:t>Kemampuan kebijakan menstruktur proses implementasi secara tepat.</w:t>
      </w:r>
    </w:p>
    <w:p w:rsidR="00FE0A9B" w:rsidRPr="000346D7" w:rsidRDefault="00FE0A9B" w:rsidP="000346D7">
      <w:pPr>
        <w:pStyle w:val="ListParagraph"/>
        <w:numPr>
          <w:ilvl w:val="0"/>
          <w:numId w:val="18"/>
        </w:numPr>
        <w:spacing w:line="480" w:lineRule="auto"/>
        <w:ind w:left="993" w:hanging="426"/>
        <w:jc w:val="both"/>
        <w:rPr>
          <w:rFonts w:ascii="Times New Roman" w:hAnsi="Times New Roman" w:cs="Times New Roman"/>
          <w:sz w:val="24"/>
          <w:szCs w:val="24"/>
        </w:rPr>
      </w:pPr>
      <w:r w:rsidRPr="00113370">
        <w:rPr>
          <w:rFonts w:ascii="Times New Roman" w:hAnsi="Times New Roman" w:cs="Times New Roman"/>
          <w:sz w:val="24"/>
          <w:szCs w:val="24"/>
        </w:rPr>
        <w:t xml:space="preserve"> Yang Variabel-variabel di luar undang-undang yang mempengaruhi implementasi.</w:t>
      </w:r>
    </w:p>
    <w:p w:rsidR="00DF7368" w:rsidRDefault="00FE0A9B" w:rsidP="00DF7368">
      <w:pPr>
        <w:pStyle w:val="ListParagraph"/>
        <w:numPr>
          <w:ilvl w:val="0"/>
          <w:numId w:val="20"/>
        </w:numPr>
        <w:spacing w:line="480" w:lineRule="auto"/>
        <w:ind w:left="567" w:hanging="567"/>
        <w:jc w:val="both"/>
        <w:rPr>
          <w:rFonts w:ascii="Times New Roman" w:hAnsi="Times New Roman" w:cs="Times New Roman"/>
          <w:b/>
          <w:sz w:val="24"/>
          <w:szCs w:val="24"/>
        </w:rPr>
      </w:pPr>
      <w:r w:rsidRPr="00DF7368">
        <w:rPr>
          <w:rFonts w:ascii="Times New Roman" w:hAnsi="Times New Roman" w:cs="Times New Roman"/>
          <w:b/>
          <w:sz w:val="24"/>
          <w:szCs w:val="24"/>
        </w:rPr>
        <w:t xml:space="preserve">Thomas R. Dye </w:t>
      </w:r>
    </w:p>
    <w:p w:rsidR="00DF7368" w:rsidRDefault="00FE0A9B" w:rsidP="00DF7368">
      <w:pPr>
        <w:pStyle w:val="ListParagraph"/>
        <w:spacing w:line="480" w:lineRule="auto"/>
        <w:ind w:left="567" w:firstLine="851"/>
        <w:jc w:val="both"/>
        <w:rPr>
          <w:rFonts w:ascii="Times New Roman" w:hAnsi="Times New Roman" w:cs="Times New Roman"/>
          <w:sz w:val="24"/>
          <w:szCs w:val="24"/>
        </w:rPr>
      </w:pPr>
      <w:r w:rsidRPr="00DF7368">
        <w:rPr>
          <w:rFonts w:ascii="Times New Roman" w:hAnsi="Times New Roman" w:cs="Times New Roman"/>
          <w:sz w:val="24"/>
          <w:szCs w:val="24"/>
        </w:rPr>
        <w:t xml:space="preserve">Model implementasi kebijakan dari Dye sering disebut juga dengan istilah “Model Implementasi Interaktif”. Model ini menganggap pelaksanaan kebijakan sebagai proses yang dinamis, karena setiap pihak yang terlibat dapat mengusulkan perubahan dalam berbagai tahap pelaksanaan. Hal itu dilakukan ketika program dianggap kurang memenuhi harapan </w:t>
      </w:r>
      <w:r w:rsidRPr="00DF7368">
        <w:rPr>
          <w:rFonts w:ascii="Times New Roman" w:hAnsi="Times New Roman" w:cs="Times New Roman"/>
          <w:i/>
          <w:sz w:val="24"/>
          <w:szCs w:val="24"/>
        </w:rPr>
        <w:t>stakeholders</w:t>
      </w:r>
      <w:r w:rsidRPr="00DF7368">
        <w:rPr>
          <w:rFonts w:ascii="Times New Roman" w:hAnsi="Times New Roman" w:cs="Times New Roman"/>
          <w:sz w:val="24"/>
          <w:szCs w:val="24"/>
        </w:rPr>
        <w:t>. Ini berarti bahwa berbagai tahap implementasi program atau kebijakan publik akan dianalisis dan dievaluasi setiap fase pelaksanaannya diketahui dan segera diperbaiki untuk mencapai tujuan.</w:t>
      </w:r>
    </w:p>
    <w:p w:rsidR="00FE0A9B" w:rsidRPr="000346D7" w:rsidRDefault="00FE0A9B" w:rsidP="000346D7">
      <w:pPr>
        <w:pStyle w:val="ListParagraph"/>
        <w:spacing w:line="480" w:lineRule="auto"/>
        <w:ind w:left="567" w:firstLine="851"/>
        <w:jc w:val="both"/>
        <w:rPr>
          <w:rFonts w:ascii="Times New Roman" w:hAnsi="Times New Roman" w:cs="Times New Roman"/>
          <w:b/>
          <w:sz w:val="24"/>
          <w:szCs w:val="24"/>
        </w:rPr>
      </w:pPr>
      <w:r w:rsidRPr="00DF7368">
        <w:rPr>
          <w:rFonts w:ascii="Times New Roman" w:hAnsi="Times New Roman" w:cs="Times New Roman"/>
          <w:sz w:val="24"/>
          <w:szCs w:val="24"/>
        </w:rPr>
        <w:t>Input sumber daya dapat digunakan secara optimum jika dalam proses pengambilan keputusan dan pelaksanaan kebijakan terjadi interaksi positif dan dinamis antara pengambilan kebijakan, pelaksanaan kebijakan (masyarakat) dalam suasana dan lingkungan yang kondusif.</w:t>
      </w:r>
      <w:r w:rsidRPr="000346D7">
        <w:rPr>
          <w:rFonts w:ascii="Times New Roman" w:hAnsi="Times New Roman" w:cs="Times New Roman"/>
          <w:sz w:val="24"/>
          <w:szCs w:val="24"/>
        </w:rPr>
        <w:t xml:space="preserve">  </w:t>
      </w:r>
    </w:p>
    <w:p w:rsidR="00DF7368" w:rsidRDefault="00FE0A9B" w:rsidP="00DF7368">
      <w:pPr>
        <w:pStyle w:val="ListParagraph"/>
        <w:numPr>
          <w:ilvl w:val="0"/>
          <w:numId w:val="20"/>
        </w:numPr>
        <w:spacing w:line="480" w:lineRule="auto"/>
        <w:ind w:left="567" w:hanging="567"/>
        <w:jc w:val="both"/>
        <w:rPr>
          <w:rFonts w:ascii="Times New Roman" w:hAnsi="Times New Roman" w:cs="Times New Roman"/>
          <w:b/>
          <w:sz w:val="24"/>
          <w:szCs w:val="24"/>
        </w:rPr>
      </w:pPr>
      <w:r w:rsidRPr="00DF7368">
        <w:rPr>
          <w:rFonts w:ascii="Times New Roman" w:hAnsi="Times New Roman" w:cs="Times New Roman"/>
          <w:b/>
          <w:sz w:val="24"/>
          <w:szCs w:val="24"/>
        </w:rPr>
        <w:t>Charles O. Jones</w:t>
      </w:r>
    </w:p>
    <w:p w:rsidR="00FE0A9B" w:rsidRPr="00DF7368" w:rsidRDefault="00FE0A9B" w:rsidP="00DF7368">
      <w:pPr>
        <w:pStyle w:val="ListParagraph"/>
        <w:spacing w:line="480" w:lineRule="auto"/>
        <w:ind w:left="567" w:firstLine="851"/>
        <w:jc w:val="both"/>
        <w:rPr>
          <w:rFonts w:ascii="Times New Roman" w:hAnsi="Times New Roman" w:cs="Times New Roman"/>
          <w:b/>
          <w:sz w:val="24"/>
          <w:szCs w:val="24"/>
        </w:rPr>
      </w:pPr>
      <w:r w:rsidRPr="00DF7368">
        <w:rPr>
          <w:rFonts w:ascii="Times New Roman" w:hAnsi="Times New Roman" w:cs="Times New Roman"/>
          <w:sz w:val="24"/>
          <w:szCs w:val="24"/>
        </w:rPr>
        <w:t>Menurut Jones (1996:296) buku Agustino (2017:154) dalam melaksanakan aktivitas implementasi program atau pelaksanaan kebijakan, terdapat tiga macam aktivitas yang perlu diperhatikan secara saksama, yakni:</w:t>
      </w:r>
    </w:p>
    <w:p w:rsidR="00FE0A9B" w:rsidRPr="00113370" w:rsidRDefault="00FE0A9B" w:rsidP="00DF7368">
      <w:pPr>
        <w:pStyle w:val="ListParagraph"/>
        <w:numPr>
          <w:ilvl w:val="0"/>
          <w:numId w:val="19"/>
        </w:numPr>
        <w:spacing w:line="480" w:lineRule="auto"/>
        <w:ind w:left="1134" w:hanging="567"/>
        <w:jc w:val="both"/>
        <w:rPr>
          <w:rFonts w:ascii="Times New Roman" w:hAnsi="Times New Roman" w:cs="Times New Roman"/>
          <w:sz w:val="24"/>
          <w:szCs w:val="24"/>
        </w:rPr>
      </w:pPr>
      <w:r w:rsidRPr="00113370">
        <w:rPr>
          <w:rFonts w:ascii="Times New Roman" w:hAnsi="Times New Roman" w:cs="Times New Roman"/>
          <w:sz w:val="24"/>
          <w:szCs w:val="24"/>
        </w:rPr>
        <w:t>Organisasi : pembentukan atau penataan ulang sumber daya, unit dan metode agar kebijakan dapat memberikan hasil atau dampak.</w:t>
      </w:r>
    </w:p>
    <w:p w:rsidR="00FE0A9B" w:rsidRPr="00113370" w:rsidRDefault="00FE0A9B" w:rsidP="00DF7368">
      <w:pPr>
        <w:pStyle w:val="ListParagraph"/>
        <w:numPr>
          <w:ilvl w:val="0"/>
          <w:numId w:val="19"/>
        </w:numPr>
        <w:spacing w:line="480" w:lineRule="auto"/>
        <w:ind w:left="1134" w:hanging="567"/>
        <w:jc w:val="both"/>
        <w:rPr>
          <w:rFonts w:ascii="Times New Roman" w:hAnsi="Times New Roman" w:cs="Times New Roman"/>
          <w:sz w:val="24"/>
          <w:szCs w:val="24"/>
        </w:rPr>
      </w:pPr>
      <w:r w:rsidRPr="00113370">
        <w:rPr>
          <w:rFonts w:ascii="Times New Roman" w:hAnsi="Times New Roman" w:cs="Times New Roman"/>
          <w:sz w:val="24"/>
          <w:szCs w:val="24"/>
        </w:rPr>
        <w:lastRenderedPageBreak/>
        <w:t>Interpretasi : menafsirkan bahasa kebijakan menjadi rencana dan pengarahan yang tepat dan dapat diterima serta dilaksanakan.</w:t>
      </w:r>
    </w:p>
    <w:p w:rsidR="00DF7368" w:rsidRDefault="00FE0A9B" w:rsidP="00DF7368">
      <w:pPr>
        <w:pStyle w:val="ListParagraph"/>
        <w:numPr>
          <w:ilvl w:val="0"/>
          <w:numId w:val="19"/>
        </w:numPr>
        <w:spacing w:line="480" w:lineRule="auto"/>
        <w:ind w:left="1134" w:hanging="567"/>
        <w:jc w:val="both"/>
        <w:rPr>
          <w:rFonts w:ascii="Times New Roman" w:hAnsi="Times New Roman" w:cs="Times New Roman"/>
          <w:sz w:val="24"/>
          <w:szCs w:val="24"/>
        </w:rPr>
      </w:pPr>
      <w:r w:rsidRPr="00113370">
        <w:rPr>
          <w:rFonts w:ascii="Times New Roman" w:hAnsi="Times New Roman" w:cs="Times New Roman"/>
          <w:sz w:val="24"/>
          <w:szCs w:val="24"/>
        </w:rPr>
        <w:t xml:space="preserve">Penerapan : ketentuan rutin dari pelayanan, pembayaran atau lainnya yang disesuaikan dengan tujuan atau perlengkapan program. </w:t>
      </w:r>
    </w:p>
    <w:p w:rsidR="007A4E2C" w:rsidRPr="007A4E2C" w:rsidRDefault="007A4E2C" w:rsidP="007A4E2C">
      <w:pPr>
        <w:pStyle w:val="ListParagraph"/>
        <w:spacing w:line="480" w:lineRule="auto"/>
        <w:ind w:left="1134"/>
        <w:jc w:val="both"/>
        <w:rPr>
          <w:rFonts w:ascii="Times New Roman" w:hAnsi="Times New Roman" w:cs="Times New Roman"/>
          <w:sz w:val="24"/>
          <w:szCs w:val="24"/>
        </w:rPr>
      </w:pPr>
    </w:p>
    <w:p w:rsidR="00CA6535" w:rsidRPr="00113370" w:rsidRDefault="00A71D9E" w:rsidP="00113370">
      <w:pPr>
        <w:spacing w:line="480" w:lineRule="auto"/>
        <w:jc w:val="both"/>
        <w:rPr>
          <w:rFonts w:ascii="Times New Roman" w:hAnsi="Times New Roman" w:cs="Times New Roman"/>
          <w:b/>
          <w:sz w:val="24"/>
          <w:szCs w:val="24"/>
        </w:rPr>
      </w:pPr>
      <w:r>
        <w:rPr>
          <w:rFonts w:ascii="Times New Roman" w:hAnsi="Times New Roman" w:cs="Times New Roman"/>
          <w:b/>
          <w:sz w:val="24"/>
          <w:szCs w:val="24"/>
        </w:rPr>
        <w:t>2.1.6</w:t>
      </w:r>
      <w:r w:rsidR="00FE0A9B" w:rsidRPr="00113370">
        <w:rPr>
          <w:rFonts w:ascii="Times New Roman" w:hAnsi="Times New Roman" w:cs="Times New Roman"/>
          <w:b/>
          <w:sz w:val="24"/>
          <w:szCs w:val="24"/>
        </w:rPr>
        <w:t xml:space="preserve"> </w:t>
      </w:r>
      <w:r w:rsidR="00CA6535" w:rsidRPr="00113370">
        <w:rPr>
          <w:rFonts w:ascii="Times New Roman" w:hAnsi="Times New Roman" w:cs="Times New Roman"/>
          <w:b/>
          <w:sz w:val="24"/>
          <w:szCs w:val="24"/>
        </w:rPr>
        <w:t xml:space="preserve"> Pengertian Pajak </w:t>
      </w:r>
    </w:p>
    <w:p w:rsidR="00CA6535" w:rsidRPr="00113370" w:rsidRDefault="00CA6535" w:rsidP="00113370">
      <w:pPr>
        <w:spacing w:line="480" w:lineRule="auto"/>
        <w:jc w:val="both"/>
        <w:rPr>
          <w:rFonts w:ascii="Times New Roman" w:hAnsi="Times New Roman" w:cs="Times New Roman"/>
          <w:sz w:val="24"/>
          <w:szCs w:val="24"/>
        </w:rPr>
      </w:pPr>
      <w:r w:rsidRPr="00113370">
        <w:rPr>
          <w:rFonts w:ascii="Times New Roman" w:hAnsi="Times New Roman" w:cs="Times New Roman"/>
          <w:sz w:val="24"/>
          <w:szCs w:val="24"/>
        </w:rPr>
        <w:tab/>
        <w:t xml:space="preserve">Pajak menurut Undang – Undang Nomor 16 tahun 2009 dalam </w:t>
      </w:r>
      <w:r w:rsidR="000346D7">
        <w:rPr>
          <w:rFonts w:ascii="Times New Roman" w:hAnsi="Times New Roman" w:cs="Times New Roman"/>
          <w:sz w:val="24"/>
          <w:szCs w:val="24"/>
        </w:rPr>
        <w:t>(</w:t>
      </w:r>
      <w:r w:rsidRPr="00113370">
        <w:rPr>
          <w:rFonts w:ascii="Times New Roman" w:hAnsi="Times New Roman" w:cs="Times New Roman"/>
          <w:sz w:val="24"/>
          <w:szCs w:val="24"/>
        </w:rPr>
        <w:t>Mardiasmo:2018</w:t>
      </w:r>
      <w:r w:rsidR="000346D7">
        <w:rPr>
          <w:rFonts w:ascii="Times New Roman" w:hAnsi="Times New Roman" w:cs="Times New Roman"/>
          <w:sz w:val="24"/>
          <w:szCs w:val="24"/>
        </w:rPr>
        <w:t>)</w:t>
      </w:r>
      <w:r w:rsidRPr="00113370">
        <w:rPr>
          <w:rFonts w:ascii="Times New Roman" w:hAnsi="Times New Roman" w:cs="Times New Roman"/>
          <w:sz w:val="24"/>
          <w:szCs w:val="24"/>
        </w:rPr>
        <w:t xml:space="preserve">, bahwa pajak adalah kontribusi wajib pajak kepada negara yang terutang oleh pribadi atau badan yang bersifat memaksa berdasarkan Undang – Undang, dengan tidak mendapatkan imbalan secara langsung dan digunakan untuk keperluan bagi sebesar – besarnya kemakmuran rakyat. </w:t>
      </w:r>
    </w:p>
    <w:p w:rsidR="00CA6535" w:rsidRPr="00113370" w:rsidRDefault="00CA6535" w:rsidP="00113370">
      <w:pPr>
        <w:spacing w:line="480" w:lineRule="auto"/>
        <w:ind w:firstLine="851"/>
        <w:jc w:val="both"/>
        <w:rPr>
          <w:rFonts w:ascii="Times New Roman" w:hAnsi="Times New Roman" w:cs="Times New Roman"/>
          <w:sz w:val="24"/>
          <w:szCs w:val="24"/>
        </w:rPr>
      </w:pPr>
      <w:r w:rsidRPr="00113370">
        <w:rPr>
          <w:rFonts w:ascii="Times New Roman" w:hAnsi="Times New Roman" w:cs="Times New Roman"/>
          <w:sz w:val="24"/>
          <w:szCs w:val="24"/>
        </w:rPr>
        <w:t>Sedangkan menurut Soe</w:t>
      </w:r>
      <w:r w:rsidR="00F747FE">
        <w:rPr>
          <w:rFonts w:ascii="Times New Roman" w:hAnsi="Times New Roman" w:cs="Times New Roman"/>
          <w:sz w:val="24"/>
          <w:szCs w:val="24"/>
        </w:rPr>
        <w:t>mitro</w:t>
      </w:r>
      <w:r w:rsidR="00BF5FDB">
        <w:rPr>
          <w:rFonts w:ascii="Times New Roman" w:hAnsi="Times New Roman" w:cs="Times New Roman"/>
          <w:sz w:val="24"/>
          <w:szCs w:val="24"/>
        </w:rPr>
        <w:t xml:space="preserve"> </w:t>
      </w:r>
      <w:r w:rsidR="00F747FE">
        <w:rPr>
          <w:rFonts w:ascii="Times New Roman" w:hAnsi="Times New Roman" w:cs="Times New Roman"/>
          <w:sz w:val="24"/>
          <w:szCs w:val="24"/>
        </w:rPr>
        <w:t>dalam buku Mardiasmo (</w:t>
      </w:r>
      <w:r w:rsidRPr="00113370">
        <w:rPr>
          <w:rFonts w:ascii="Times New Roman" w:hAnsi="Times New Roman" w:cs="Times New Roman"/>
          <w:sz w:val="24"/>
          <w:szCs w:val="24"/>
        </w:rPr>
        <w:t>2018</w:t>
      </w:r>
      <w:r w:rsidR="00BF5FDB">
        <w:rPr>
          <w:rFonts w:ascii="Times New Roman" w:hAnsi="Times New Roman" w:cs="Times New Roman"/>
          <w:sz w:val="24"/>
          <w:szCs w:val="24"/>
        </w:rPr>
        <w:t>:3</w:t>
      </w:r>
      <w:r w:rsidR="00F747FE">
        <w:rPr>
          <w:rFonts w:ascii="Times New Roman" w:hAnsi="Times New Roman" w:cs="Times New Roman"/>
          <w:sz w:val="24"/>
          <w:szCs w:val="24"/>
        </w:rPr>
        <w:t>)</w:t>
      </w:r>
      <w:r w:rsidRPr="00113370">
        <w:rPr>
          <w:rFonts w:ascii="Times New Roman" w:hAnsi="Times New Roman" w:cs="Times New Roman"/>
          <w:sz w:val="24"/>
          <w:szCs w:val="24"/>
        </w:rPr>
        <w:t xml:space="preserve">, pajak adalah iuran rakyat kepada kas negara berdasarkan undang-undang (yang dapat dipaksakan) dnegan tiada mendapat jasa timbal (kontrapretasi) yang langsung dapat ditujukkan dan yang digunakan untuk membayar pengeluaran umum. </w:t>
      </w:r>
    </w:p>
    <w:p w:rsidR="00CA6535" w:rsidRPr="00113370" w:rsidRDefault="00CA6535" w:rsidP="00113370">
      <w:pPr>
        <w:spacing w:line="480" w:lineRule="auto"/>
        <w:ind w:firstLine="851"/>
        <w:jc w:val="both"/>
        <w:rPr>
          <w:rFonts w:ascii="Times New Roman" w:hAnsi="Times New Roman" w:cs="Times New Roman"/>
          <w:sz w:val="24"/>
          <w:szCs w:val="24"/>
        </w:rPr>
      </w:pPr>
      <w:r w:rsidRPr="00113370">
        <w:rPr>
          <w:rFonts w:ascii="Times New Roman" w:hAnsi="Times New Roman" w:cs="Times New Roman"/>
          <w:sz w:val="24"/>
          <w:szCs w:val="24"/>
        </w:rPr>
        <w:t>Definisi tersebut, dapat disimpulkan bahwa pajak memiliki unsur – unsur:</w:t>
      </w:r>
    </w:p>
    <w:p w:rsidR="00DF7368" w:rsidRDefault="00CA6535" w:rsidP="00DF7368">
      <w:pPr>
        <w:pStyle w:val="ListParagraph"/>
        <w:numPr>
          <w:ilvl w:val="0"/>
          <w:numId w:val="1"/>
        </w:numPr>
        <w:spacing w:line="480" w:lineRule="auto"/>
        <w:ind w:left="567" w:hanging="567"/>
        <w:jc w:val="both"/>
        <w:rPr>
          <w:rFonts w:ascii="Times New Roman" w:hAnsi="Times New Roman" w:cs="Times New Roman"/>
          <w:sz w:val="24"/>
          <w:szCs w:val="24"/>
        </w:rPr>
      </w:pPr>
      <w:r w:rsidRPr="00113370">
        <w:rPr>
          <w:rFonts w:ascii="Times New Roman" w:hAnsi="Times New Roman" w:cs="Times New Roman"/>
          <w:sz w:val="24"/>
          <w:szCs w:val="24"/>
        </w:rPr>
        <w:t>Iuran dari rakyat kepada negara.</w:t>
      </w:r>
    </w:p>
    <w:p w:rsidR="00CA6535" w:rsidRDefault="00CA6535" w:rsidP="00DF7368">
      <w:pPr>
        <w:pStyle w:val="ListParagraph"/>
        <w:spacing w:line="480" w:lineRule="auto"/>
        <w:ind w:left="567"/>
        <w:jc w:val="both"/>
        <w:rPr>
          <w:rFonts w:ascii="Times New Roman" w:hAnsi="Times New Roman" w:cs="Times New Roman"/>
          <w:sz w:val="24"/>
          <w:szCs w:val="24"/>
        </w:rPr>
      </w:pPr>
      <w:r w:rsidRPr="00DF7368">
        <w:rPr>
          <w:rFonts w:ascii="Times New Roman" w:hAnsi="Times New Roman" w:cs="Times New Roman"/>
          <w:sz w:val="24"/>
          <w:szCs w:val="24"/>
        </w:rPr>
        <w:t>Yang berhak memungut pajak hanyalah negara. Iuran tersebut berupa uang (bukan barang).</w:t>
      </w:r>
    </w:p>
    <w:p w:rsidR="00A71D9E" w:rsidRDefault="00A71D9E" w:rsidP="00DF7368">
      <w:pPr>
        <w:pStyle w:val="ListParagraph"/>
        <w:spacing w:line="480" w:lineRule="auto"/>
        <w:ind w:left="567"/>
        <w:jc w:val="both"/>
        <w:rPr>
          <w:rFonts w:ascii="Times New Roman" w:hAnsi="Times New Roman" w:cs="Times New Roman"/>
          <w:sz w:val="24"/>
          <w:szCs w:val="24"/>
        </w:rPr>
      </w:pPr>
    </w:p>
    <w:p w:rsidR="00A71D9E" w:rsidRPr="00DF7368" w:rsidRDefault="00A71D9E" w:rsidP="00DF7368">
      <w:pPr>
        <w:pStyle w:val="ListParagraph"/>
        <w:spacing w:line="480" w:lineRule="auto"/>
        <w:ind w:left="567"/>
        <w:jc w:val="both"/>
        <w:rPr>
          <w:rFonts w:ascii="Times New Roman" w:hAnsi="Times New Roman" w:cs="Times New Roman"/>
          <w:sz w:val="24"/>
          <w:szCs w:val="24"/>
        </w:rPr>
      </w:pPr>
    </w:p>
    <w:p w:rsidR="00DF7368" w:rsidRDefault="00CA6535" w:rsidP="00DF7368">
      <w:pPr>
        <w:pStyle w:val="ListParagraph"/>
        <w:numPr>
          <w:ilvl w:val="0"/>
          <w:numId w:val="1"/>
        </w:numPr>
        <w:spacing w:line="480" w:lineRule="auto"/>
        <w:ind w:left="567" w:hanging="567"/>
        <w:jc w:val="both"/>
        <w:rPr>
          <w:rFonts w:ascii="Times New Roman" w:hAnsi="Times New Roman" w:cs="Times New Roman"/>
          <w:sz w:val="24"/>
          <w:szCs w:val="24"/>
        </w:rPr>
      </w:pPr>
      <w:r w:rsidRPr="00113370">
        <w:rPr>
          <w:rFonts w:ascii="Times New Roman" w:hAnsi="Times New Roman" w:cs="Times New Roman"/>
          <w:sz w:val="24"/>
          <w:szCs w:val="24"/>
        </w:rPr>
        <w:lastRenderedPageBreak/>
        <w:t>Berdasarkan Undang-Undang.</w:t>
      </w:r>
    </w:p>
    <w:p w:rsidR="00CA6535" w:rsidRPr="00DF7368" w:rsidRDefault="00CA6535" w:rsidP="00DF7368">
      <w:pPr>
        <w:pStyle w:val="ListParagraph"/>
        <w:spacing w:line="480" w:lineRule="auto"/>
        <w:ind w:left="567"/>
        <w:jc w:val="both"/>
        <w:rPr>
          <w:rFonts w:ascii="Times New Roman" w:hAnsi="Times New Roman" w:cs="Times New Roman"/>
          <w:sz w:val="24"/>
          <w:szCs w:val="24"/>
        </w:rPr>
      </w:pPr>
      <w:r w:rsidRPr="00DF7368">
        <w:rPr>
          <w:rFonts w:ascii="Times New Roman" w:hAnsi="Times New Roman" w:cs="Times New Roman"/>
          <w:sz w:val="24"/>
          <w:szCs w:val="24"/>
        </w:rPr>
        <w:t>Pajak dipungut berdasarkan atau dengan kekuatan undang-undang serta aturan pelaksanaannya.</w:t>
      </w:r>
    </w:p>
    <w:p w:rsidR="00CA6535" w:rsidRPr="00113370" w:rsidRDefault="00CA6535" w:rsidP="00DF7368">
      <w:pPr>
        <w:pStyle w:val="ListParagraph"/>
        <w:numPr>
          <w:ilvl w:val="0"/>
          <w:numId w:val="1"/>
        </w:numPr>
        <w:spacing w:line="480" w:lineRule="auto"/>
        <w:ind w:left="567" w:hanging="567"/>
        <w:jc w:val="both"/>
        <w:rPr>
          <w:rFonts w:ascii="Times New Roman" w:hAnsi="Times New Roman" w:cs="Times New Roman"/>
          <w:sz w:val="24"/>
          <w:szCs w:val="24"/>
        </w:rPr>
      </w:pPr>
      <w:r w:rsidRPr="00113370">
        <w:rPr>
          <w:rFonts w:ascii="Times New Roman" w:hAnsi="Times New Roman" w:cs="Times New Roman"/>
          <w:sz w:val="24"/>
          <w:szCs w:val="24"/>
        </w:rPr>
        <w:t xml:space="preserve">Tanpa jasa timbal atau kontraprestasi dari negara yang secara langsung dapat ditunjuk. Dalam pembayaran pajak tidak dapat ditunjukkan adanya kontraprestasi individual oleh pemerintah. </w:t>
      </w:r>
    </w:p>
    <w:p w:rsidR="00CA6535" w:rsidRPr="00113370" w:rsidRDefault="00CA6535" w:rsidP="00DF7368">
      <w:pPr>
        <w:pStyle w:val="ListParagraph"/>
        <w:numPr>
          <w:ilvl w:val="0"/>
          <w:numId w:val="1"/>
        </w:numPr>
        <w:spacing w:line="480" w:lineRule="auto"/>
        <w:ind w:left="567" w:hanging="567"/>
        <w:jc w:val="both"/>
        <w:rPr>
          <w:rFonts w:ascii="Times New Roman" w:hAnsi="Times New Roman" w:cs="Times New Roman"/>
          <w:sz w:val="24"/>
          <w:szCs w:val="24"/>
        </w:rPr>
      </w:pPr>
      <w:r w:rsidRPr="00113370">
        <w:rPr>
          <w:rFonts w:ascii="Times New Roman" w:hAnsi="Times New Roman" w:cs="Times New Roman"/>
          <w:sz w:val="24"/>
          <w:szCs w:val="24"/>
        </w:rPr>
        <w:t xml:space="preserve">Digunakan untuk mebiayai rumah tangga negara, yakni pengeluaran-pengeluaran yang bermanfaat bagi masyarakat luas. </w:t>
      </w:r>
    </w:p>
    <w:p w:rsidR="00025E49" w:rsidRPr="00113370" w:rsidRDefault="00025E49" w:rsidP="00DF7368">
      <w:pPr>
        <w:spacing w:line="480" w:lineRule="auto"/>
        <w:ind w:left="567" w:hanging="567"/>
        <w:jc w:val="both"/>
        <w:rPr>
          <w:rFonts w:ascii="Times New Roman" w:hAnsi="Times New Roman" w:cs="Times New Roman"/>
          <w:sz w:val="24"/>
          <w:szCs w:val="24"/>
        </w:rPr>
      </w:pPr>
      <w:r w:rsidRPr="00113370">
        <w:rPr>
          <w:rFonts w:ascii="Times New Roman" w:hAnsi="Times New Roman" w:cs="Times New Roman"/>
          <w:sz w:val="24"/>
          <w:szCs w:val="24"/>
        </w:rPr>
        <w:t>Adapun 2 fungsi pajak, sebagai berikut:</w:t>
      </w:r>
    </w:p>
    <w:p w:rsidR="00DF7368" w:rsidRDefault="00025E49" w:rsidP="00DF7368">
      <w:pPr>
        <w:pStyle w:val="ListParagraph"/>
        <w:numPr>
          <w:ilvl w:val="0"/>
          <w:numId w:val="2"/>
        </w:numPr>
        <w:spacing w:line="480" w:lineRule="auto"/>
        <w:ind w:left="567" w:hanging="567"/>
        <w:jc w:val="both"/>
        <w:rPr>
          <w:rFonts w:ascii="Times New Roman" w:hAnsi="Times New Roman" w:cs="Times New Roman"/>
          <w:sz w:val="24"/>
          <w:szCs w:val="24"/>
        </w:rPr>
      </w:pPr>
      <w:r w:rsidRPr="00113370">
        <w:rPr>
          <w:rFonts w:ascii="Times New Roman" w:hAnsi="Times New Roman" w:cs="Times New Roman"/>
          <w:sz w:val="24"/>
          <w:szCs w:val="24"/>
        </w:rPr>
        <w:t>Fungsi Anggaran (</w:t>
      </w:r>
      <w:r w:rsidRPr="00113370">
        <w:rPr>
          <w:rFonts w:ascii="Times New Roman" w:hAnsi="Times New Roman" w:cs="Times New Roman"/>
          <w:i/>
          <w:sz w:val="24"/>
          <w:szCs w:val="24"/>
        </w:rPr>
        <w:t>budgetair</w:t>
      </w:r>
      <w:r w:rsidRPr="00113370">
        <w:rPr>
          <w:rFonts w:ascii="Times New Roman" w:hAnsi="Times New Roman" w:cs="Times New Roman"/>
          <w:sz w:val="24"/>
          <w:szCs w:val="24"/>
        </w:rPr>
        <w:t>)</w:t>
      </w:r>
    </w:p>
    <w:p w:rsidR="00025E49" w:rsidRPr="00DF7368" w:rsidRDefault="00025E49" w:rsidP="00DF7368">
      <w:pPr>
        <w:pStyle w:val="ListParagraph"/>
        <w:spacing w:line="480" w:lineRule="auto"/>
        <w:ind w:left="567"/>
        <w:jc w:val="both"/>
        <w:rPr>
          <w:rFonts w:ascii="Times New Roman" w:hAnsi="Times New Roman" w:cs="Times New Roman"/>
          <w:sz w:val="24"/>
          <w:szCs w:val="24"/>
        </w:rPr>
      </w:pPr>
      <w:r w:rsidRPr="00DF7368">
        <w:rPr>
          <w:rFonts w:ascii="Times New Roman" w:hAnsi="Times New Roman" w:cs="Times New Roman"/>
          <w:sz w:val="24"/>
          <w:szCs w:val="24"/>
        </w:rPr>
        <w:t>Pajak berfungsi sebagai salah satu sumber dana bagi pemerintah untuk membiayai pengeluaran – pengeluarannya.</w:t>
      </w:r>
    </w:p>
    <w:p w:rsidR="00DF7368" w:rsidRDefault="00025E49" w:rsidP="00DF7368">
      <w:pPr>
        <w:pStyle w:val="ListParagraph"/>
        <w:numPr>
          <w:ilvl w:val="0"/>
          <w:numId w:val="2"/>
        </w:numPr>
        <w:spacing w:line="480" w:lineRule="auto"/>
        <w:ind w:left="567" w:hanging="567"/>
        <w:jc w:val="both"/>
        <w:rPr>
          <w:rFonts w:ascii="Times New Roman" w:hAnsi="Times New Roman" w:cs="Times New Roman"/>
          <w:sz w:val="24"/>
          <w:szCs w:val="24"/>
        </w:rPr>
      </w:pPr>
      <w:r w:rsidRPr="00113370">
        <w:rPr>
          <w:rFonts w:ascii="Times New Roman" w:hAnsi="Times New Roman" w:cs="Times New Roman"/>
          <w:sz w:val="24"/>
          <w:szCs w:val="24"/>
        </w:rPr>
        <w:t>Fungsi Mengatur (</w:t>
      </w:r>
      <w:r w:rsidRPr="00113370">
        <w:rPr>
          <w:rFonts w:ascii="Times New Roman" w:hAnsi="Times New Roman" w:cs="Times New Roman"/>
          <w:i/>
          <w:sz w:val="24"/>
          <w:szCs w:val="24"/>
        </w:rPr>
        <w:t>cregulered</w:t>
      </w:r>
      <w:r w:rsidRPr="00113370">
        <w:rPr>
          <w:rFonts w:ascii="Times New Roman" w:hAnsi="Times New Roman" w:cs="Times New Roman"/>
          <w:sz w:val="24"/>
          <w:szCs w:val="24"/>
        </w:rPr>
        <w:t>)</w:t>
      </w:r>
    </w:p>
    <w:p w:rsidR="008339CD" w:rsidRDefault="00025E49" w:rsidP="00BF5FDB">
      <w:pPr>
        <w:pStyle w:val="ListParagraph"/>
        <w:spacing w:line="480" w:lineRule="auto"/>
        <w:ind w:left="567"/>
        <w:jc w:val="both"/>
        <w:rPr>
          <w:rFonts w:ascii="Times New Roman" w:hAnsi="Times New Roman" w:cs="Times New Roman"/>
          <w:sz w:val="24"/>
          <w:szCs w:val="24"/>
        </w:rPr>
      </w:pPr>
      <w:r w:rsidRPr="00DF7368">
        <w:rPr>
          <w:rFonts w:ascii="Times New Roman" w:hAnsi="Times New Roman" w:cs="Times New Roman"/>
          <w:sz w:val="24"/>
          <w:szCs w:val="24"/>
        </w:rPr>
        <w:t xml:space="preserve">Pajak berfungsi sebagai alat untuk mengatur atau melaksanakan kebijaksanaan pemerintah dalam bidang sosial dan ekonomi. </w:t>
      </w:r>
    </w:p>
    <w:p w:rsidR="00BF5FDB" w:rsidRPr="00113370" w:rsidRDefault="00BF5FDB" w:rsidP="00BF5FDB">
      <w:pPr>
        <w:pStyle w:val="ListParagraph"/>
        <w:spacing w:line="480" w:lineRule="auto"/>
        <w:ind w:left="567"/>
        <w:jc w:val="both"/>
        <w:rPr>
          <w:rFonts w:ascii="Times New Roman" w:hAnsi="Times New Roman" w:cs="Times New Roman"/>
          <w:sz w:val="24"/>
          <w:szCs w:val="24"/>
        </w:rPr>
      </w:pPr>
    </w:p>
    <w:p w:rsidR="00BF5FDB" w:rsidRDefault="00A71D9E" w:rsidP="00113370">
      <w:pPr>
        <w:spacing w:line="480" w:lineRule="auto"/>
        <w:jc w:val="both"/>
        <w:rPr>
          <w:rFonts w:ascii="Times New Roman" w:hAnsi="Times New Roman" w:cs="Times New Roman"/>
          <w:b/>
          <w:sz w:val="24"/>
          <w:szCs w:val="24"/>
        </w:rPr>
      </w:pPr>
      <w:r>
        <w:rPr>
          <w:rFonts w:ascii="Times New Roman" w:hAnsi="Times New Roman" w:cs="Times New Roman"/>
          <w:b/>
          <w:sz w:val="24"/>
          <w:szCs w:val="24"/>
        </w:rPr>
        <w:t>2.1.7</w:t>
      </w:r>
      <w:r w:rsidR="00884397" w:rsidRPr="00113370">
        <w:rPr>
          <w:rFonts w:ascii="Times New Roman" w:hAnsi="Times New Roman" w:cs="Times New Roman"/>
          <w:b/>
          <w:sz w:val="24"/>
          <w:szCs w:val="24"/>
        </w:rPr>
        <w:t xml:space="preserve"> </w:t>
      </w:r>
      <w:r w:rsidR="00BF5FDB">
        <w:rPr>
          <w:rFonts w:ascii="Times New Roman" w:hAnsi="Times New Roman" w:cs="Times New Roman"/>
          <w:b/>
          <w:sz w:val="24"/>
          <w:szCs w:val="24"/>
        </w:rPr>
        <w:t>Pengertian Pajak Daerah</w:t>
      </w:r>
    </w:p>
    <w:p w:rsidR="00BF5FDB" w:rsidRDefault="00BF5FDB" w:rsidP="00E9424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Undang-Undang Nomor 28 tahun 2009 tentang Pajak Daerah dan Retribusi Daerah </w:t>
      </w:r>
      <w:r w:rsidR="00E9424D">
        <w:rPr>
          <w:rFonts w:ascii="Times New Roman" w:hAnsi="Times New Roman" w:cs="Times New Roman"/>
          <w:sz w:val="24"/>
          <w:szCs w:val="24"/>
        </w:rPr>
        <w:t xml:space="preserve">dalam (Mardiasmo, 2008:14) </w:t>
      </w:r>
      <w:r>
        <w:rPr>
          <w:rFonts w:ascii="Times New Roman" w:hAnsi="Times New Roman" w:cs="Times New Roman"/>
          <w:sz w:val="24"/>
          <w:szCs w:val="24"/>
        </w:rPr>
        <w:t xml:space="preserve">bahwa </w:t>
      </w:r>
      <w:r w:rsidR="00E9424D">
        <w:rPr>
          <w:rFonts w:ascii="Times New Roman" w:hAnsi="Times New Roman" w:cs="Times New Roman"/>
          <w:sz w:val="24"/>
          <w:szCs w:val="24"/>
        </w:rPr>
        <w:t>‘</w:t>
      </w:r>
      <w:r>
        <w:rPr>
          <w:rFonts w:ascii="Times New Roman" w:hAnsi="Times New Roman" w:cs="Times New Roman"/>
          <w:sz w:val="24"/>
          <w:szCs w:val="24"/>
        </w:rPr>
        <w:t xml:space="preserve">Pajak Daerah yang selanjutnya disebut </w:t>
      </w:r>
      <w:r w:rsidR="00E9424D">
        <w:rPr>
          <w:rFonts w:ascii="Times New Roman" w:hAnsi="Times New Roman" w:cs="Times New Roman"/>
          <w:sz w:val="24"/>
          <w:szCs w:val="24"/>
        </w:rPr>
        <w:t>pajak adalah kontribusi wajib kepada Daerah yang terutang oleh orang pribadi atau badan yang bersifat memaksa berdasarkan Undang-</w:t>
      </w:r>
      <w:r w:rsidR="00E9424D">
        <w:rPr>
          <w:rFonts w:ascii="Times New Roman" w:hAnsi="Times New Roman" w:cs="Times New Roman"/>
          <w:sz w:val="24"/>
          <w:szCs w:val="24"/>
        </w:rPr>
        <w:lastRenderedPageBreak/>
        <w:t>Undang, dengan tidak mendapatkan imbalan secara langsung dan digunakan untuk keperluan Daerah bagi sebesar-besarnya kemakmuran rakyat.’</w:t>
      </w:r>
    </w:p>
    <w:p w:rsidR="006B40FD" w:rsidRDefault="00E9424D" w:rsidP="00E9424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Siahaan Marihot dalam bukunya (2005:10) </w:t>
      </w:r>
      <w:r w:rsidR="00B13A2F">
        <w:rPr>
          <w:rFonts w:ascii="Times New Roman" w:hAnsi="Times New Roman" w:cs="Times New Roman"/>
          <w:sz w:val="24"/>
          <w:szCs w:val="24"/>
        </w:rPr>
        <w:t>“</w:t>
      </w:r>
      <w:r>
        <w:rPr>
          <w:rFonts w:ascii="Times New Roman" w:hAnsi="Times New Roman" w:cs="Times New Roman"/>
          <w:sz w:val="24"/>
          <w:szCs w:val="24"/>
        </w:rPr>
        <w:t>Pajak Daerah adalah iuran wajib yang dilakukan oleh Daerah kepada orang pribadi atau badan tanpa imbalan langsung yang seimbang, yang dapat dipaksakan berdasarkan peraturan perundang-undangan yang berlaku, yang digunakan untuk membiayai penyelenggaraan pemerintah daerah dan pembangunan daerah</w:t>
      </w:r>
      <w:r w:rsidR="00B13A2F">
        <w:rPr>
          <w:rFonts w:ascii="Times New Roman" w:hAnsi="Times New Roman" w:cs="Times New Roman"/>
          <w:sz w:val="24"/>
          <w:szCs w:val="24"/>
        </w:rPr>
        <w:t xml:space="preserve">. Dengan demikian pajak daerah merupakan pajak yang ditetapkan oleh pemerintah daerah dengan peraturan daerah (Perda).” </w:t>
      </w:r>
    </w:p>
    <w:p w:rsidR="00E9424D" w:rsidRDefault="006B40FD" w:rsidP="00E9424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Maka dari itu Pajak Daerah dapat disimpulkan yaitu iuran wajib orang pribadi maupun badan dengan melakukan pemungutan yang dapat dipaksakan berdasarkan undang-undang atau peraturan daerah yang berlaku untuk pembiayaan keperluan Daerahnya. Pada wilayah Kabupaten Cianjur, ditetapkan berdasarkan Peraturan Daerah Nomor 02 tahun 2011 tentang Pajak Daerah dan Retribusi Daerah. </w:t>
      </w:r>
    </w:p>
    <w:p w:rsidR="006B40FD" w:rsidRDefault="006B40FD" w:rsidP="00AF5883">
      <w:pPr>
        <w:spacing w:line="480" w:lineRule="auto"/>
        <w:jc w:val="both"/>
        <w:rPr>
          <w:rFonts w:ascii="Times New Roman" w:hAnsi="Times New Roman" w:cs="Times New Roman"/>
          <w:sz w:val="24"/>
          <w:szCs w:val="24"/>
        </w:rPr>
      </w:pPr>
    </w:p>
    <w:p w:rsidR="00AF5883" w:rsidRDefault="00A71D9E" w:rsidP="00AF5883">
      <w:pPr>
        <w:spacing w:line="480" w:lineRule="auto"/>
        <w:jc w:val="both"/>
        <w:rPr>
          <w:rFonts w:ascii="Times New Roman" w:hAnsi="Times New Roman" w:cs="Times New Roman"/>
          <w:b/>
          <w:sz w:val="24"/>
          <w:szCs w:val="24"/>
        </w:rPr>
      </w:pPr>
      <w:r>
        <w:rPr>
          <w:rFonts w:ascii="Times New Roman" w:hAnsi="Times New Roman" w:cs="Times New Roman"/>
          <w:b/>
          <w:sz w:val="24"/>
          <w:szCs w:val="24"/>
        </w:rPr>
        <w:t>2.1.8</w:t>
      </w:r>
      <w:r w:rsidR="00AF5883" w:rsidRPr="00AF5883">
        <w:rPr>
          <w:rFonts w:ascii="Times New Roman" w:hAnsi="Times New Roman" w:cs="Times New Roman"/>
          <w:b/>
          <w:sz w:val="24"/>
          <w:szCs w:val="24"/>
        </w:rPr>
        <w:t xml:space="preserve"> Jenis – Jenis Pajak Daerah </w:t>
      </w:r>
    </w:p>
    <w:p w:rsidR="00AF5883" w:rsidRDefault="00AF5883" w:rsidP="00AF5883">
      <w:pPr>
        <w:spacing w:line="480" w:lineRule="auto"/>
        <w:jc w:val="both"/>
        <w:rPr>
          <w:rFonts w:ascii="Times New Roman" w:hAnsi="Times New Roman" w:cs="Times New Roman"/>
          <w:sz w:val="24"/>
          <w:szCs w:val="24"/>
        </w:rPr>
      </w:pPr>
      <w:r>
        <w:rPr>
          <w:rFonts w:ascii="Times New Roman" w:hAnsi="Times New Roman" w:cs="Times New Roman"/>
          <w:sz w:val="24"/>
          <w:szCs w:val="24"/>
        </w:rPr>
        <w:t>Menurut Mardiasmo (2008:15), Pajak Daerah dibagi menjadi 2 bagian, yaitu:</w:t>
      </w:r>
    </w:p>
    <w:p w:rsidR="00AF5883" w:rsidRDefault="00AF5883" w:rsidP="00AF5883">
      <w:pPr>
        <w:pStyle w:val="ListParagraph"/>
        <w:numPr>
          <w:ilvl w:val="0"/>
          <w:numId w:val="33"/>
        </w:numPr>
        <w:spacing w:line="480" w:lineRule="auto"/>
        <w:jc w:val="both"/>
        <w:rPr>
          <w:rFonts w:ascii="Times New Roman" w:hAnsi="Times New Roman" w:cs="Times New Roman"/>
          <w:sz w:val="24"/>
          <w:szCs w:val="24"/>
        </w:rPr>
      </w:pPr>
      <w:r w:rsidRPr="00AF5883">
        <w:rPr>
          <w:rFonts w:ascii="Times New Roman" w:hAnsi="Times New Roman" w:cs="Times New Roman"/>
          <w:sz w:val="24"/>
          <w:szCs w:val="24"/>
        </w:rPr>
        <w:t>Pajak Provinsi yang terdiri dari:</w:t>
      </w:r>
    </w:p>
    <w:p w:rsidR="00AF5883" w:rsidRDefault="00AF5883" w:rsidP="00AF5883">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Pajak Kendaraan Bermotor;</w:t>
      </w:r>
    </w:p>
    <w:p w:rsidR="00AF5883" w:rsidRDefault="00AF5883" w:rsidP="00AF5883">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Bea Balik Nama Kendaraan Bermotor;</w:t>
      </w:r>
    </w:p>
    <w:p w:rsidR="00AF5883" w:rsidRDefault="00AF5883" w:rsidP="00AF5883">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Pajak Bahan Bakar Kendaraan Bermotor;</w:t>
      </w:r>
    </w:p>
    <w:p w:rsidR="00AF5883" w:rsidRDefault="00AF5883" w:rsidP="00AF5883">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Pajak Air Permukaan; dan</w:t>
      </w:r>
    </w:p>
    <w:p w:rsidR="00AF5883" w:rsidRDefault="00AF5883" w:rsidP="00AF5883">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Pajak Rokok.</w:t>
      </w:r>
    </w:p>
    <w:p w:rsidR="00AF5883" w:rsidRDefault="00AF5883" w:rsidP="00AF5883">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Pajak Kabupaten/Kota yang terdiri dari:</w:t>
      </w:r>
    </w:p>
    <w:p w:rsidR="00AF5883" w:rsidRDefault="00AF5883" w:rsidP="00AF5883">
      <w:pPr>
        <w:pStyle w:val="ListParagraph"/>
        <w:numPr>
          <w:ilvl w:val="0"/>
          <w:numId w:val="3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Pajak Hotel;</w:t>
      </w:r>
    </w:p>
    <w:p w:rsidR="00AF5883" w:rsidRDefault="00AF5883" w:rsidP="00AF5883">
      <w:pPr>
        <w:pStyle w:val="ListParagraph"/>
        <w:numPr>
          <w:ilvl w:val="0"/>
          <w:numId w:val="3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Pajak Restoran;</w:t>
      </w:r>
    </w:p>
    <w:p w:rsidR="00AF5883" w:rsidRDefault="00AF5883" w:rsidP="00AF5883">
      <w:pPr>
        <w:pStyle w:val="ListParagraph"/>
        <w:numPr>
          <w:ilvl w:val="0"/>
          <w:numId w:val="3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Pajak Hiburan;</w:t>
      </w:r>
    </w:p>
    <w:p w:rsidR="00AF5883" w:rsidRDefault="00AF5883" w:rsidP="00AF5883">
      <w:pPr>
        <w:pStyle w:val="ListParagraph"/>
        <w:numPr>
          <w:ilvl w:val="0"/>
          <w:numId w:val="3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Pajak Reklame;</w:t>
      </w:r>
    </w:p>
    <w:p w:rsidR="00AF5883" w:rsidRDefault="00AF5883" w:rsidP="00AF5883">
      <w:pPr>
        <w:pStyle w:val="ListParagraph"/>
        <w:numPr>
          <w:ilvl w:val="0"/>
          <w:numId w:val="3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Pajak Penerangan Jalan;</w:t>
      </w:r>
    </w:p>
    <w:p w:rsidR="00AF5883" w:rsidRDefault="00AF5883" w:rsidP="00AF5883">
      <w:pPr>
        <w:pStyle w:val="ListParagraph"/>
        <w:numPr>
          <w:ilvl w:val="0"/>
          <w:numId w:val="3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Pajak Mineral Bukan Logam dan Batuan;</w:t>
      </w:r>
    </w:p>
    <w:p w:rsidR="00AF5883" w:rsidRDefault="00AF5883" w:rsidP="00AF5883">
      <w:pPr>
        <w:pStyle w:val="ListParagraph"/>
        <w:numPr>
          <w:ilvl w:val="0"/>
          <w:numId w:val="3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Pajak Parkir;</w:t>
      </w:r>
    </w:p>
    <w:p w:rsidR="00AF5883" w:rsidRDefault="00AF5883" w:rsidP="00AF5883">
      <w:pPr>
        <w:pStyle w:val="ListParagraph"/>
        <w:numPr>
          <w:ilvl w:val="0"/>
          <w:numId w:val="3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Pajak Air Tanah;</w:t>
      </w:r>
    </w:p>
    <w:p w:rsidR="00AF5883" w:rsidRDefault="00AF5883" w:rsidP="00AF5883">
      <w:pPr>
        <w:pStyle w:val="ListParagraph"/>
        <w:numPr>
          <w:ilvl w:val="0"/>
          <w:numId w:val="3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Pajak Sarang Burung Walet;</w:t>
      </w:r>
    </w:p>
    <w:p w:rsidR="00AF5883" w:rsidRDefault="00AF5883" w:rsidP="00AF5883">
      <w:pPr>
        <w:pStyle w:val="ListParagraph"/>
        <w:numPr>
          <w:ilvl w:val="0"/>
          <w:numId w:val="3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Pajak Bumi dan Bangunan Pedesaan dan Perkotaan;</w:t>
      </w:r>
    </w:p>
    <w:p w:rsidR="00AF5883" w:rsidRDefault="00AF5883" w:rsidP="00AF5883">
      <w:pPr>
        <w:pStyle w:val="ListParagraph"/>
        <w:numPr>
          <w:ilvl w:val="0"/>
          <w:numId w:val="3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Bea Perolehan Hak atas Tanah dan Bangunan.</w:t>
      </w:r>
    </w:p>
    <w:p w:rsidR="00AF5883" w:rsidRPr="00AF5883" w:rsidRDefault="00AF5883" w:rsidP="00AF5883">
      <w:pPr>
        <w:spacing w:line="480" w:lineRule="auto"/>
        <w:ind w:left="709"/>
        <w:jc w:val="both"/>
        <w:rPr>
          <w:rFonts w:ascii="Times New Roman" w:hAnsi="Times New Roman" w:cs="Times New Roman"/>
          <w:sz w:val="24"/>
          <w:szCs w:val="24"/>
        </w:rPr>
      </w:pPr>
    </w:p>
    <w:p w:rsidR="00884397" w:rsidRPr="00113370" w:rsidRDefault="00A71D9E" w:rsidP="00113370">
      <w:pPr>
        <w:spacing w:line="480" w:lineRule="auto"/>
        <w:jc w:val="both"/>
        <w:rPr>
          <w:rFonts w:ascii="Times New Roman" w:hAnsi="Times New Roman" w:cs="Times New Roman"/>
          <w:b/>
          <w:sz w:val="24"/>
          <w:szCs w:val="24"/>
        </w:rPr>
      </w:pPr>
      <w:r>
        <w:rPr>
          <w:rFonts w:ascii="Times New Roman" w:hAnsi="Times New Roman" w:cs="Times New Roman"/>
          <w:b/>
          <w:sz w:val="24"/>
          <w:szCs w:val="24"/>
        </w:rPr>
        <w:t>2.1.9</w:t>
      </w:r>
      <w:r w:rsidR="00BF5FDB">
        <w:rPr>
          <w:rFonts w:ascii="Times New Roman" w:hAnsi="Times New Roman" w:cs="Times New Roman"/>
          <w:b/>
          <w:sz w:val="24"/>
          <w:szCs w:val="24"/>
        </w:rPr>
        <w:t xml:space="preserve"> </w:t>
      </w:r>
      <w:r w:rsidR="00884397" w:rsidRPr="00113370">
        <w:rPr>
          <w:rFonts w:ascii="Times New Roman" w:hAnsi="Times New Roman" w:cs="Times New Roman"/>
          <w:b/>
          <w:sz w:val="24"/>
          <w:szCs w:val="24"/>
        </w:rPr>
        <w:t>Pemungutan Pajak</w:t>
      </w:r>
    </w:p>
    <w:p w:rsidR="00884397" w:rsidRPr="00113370" w:rsidRDefault="00884397" w:rsidP="00113370">
      <w:pPr>
        <w:autoSpaceDE w:val="0"/>
        <w:autoSpaceDN w:val="0"/>
        <w:adjustRightInd w:val="0"/>
        <w:spacing w:after="0" w:line="480" w:lineRule="auto"/>
        <w:ind w:firstLine="720"/>
        <w:jc w:val="both"/>
        <w:rPr>
          <w:rFonts w:ascii="Times New Roman" w:hAnsi="Times New Roman" w:cs="Times New Roman"/>
          <w:sz w:val="24"/>
          <w:szCs w:val="24"/>
        </w:rPr>
      </w:pPr>
      <w:r w:rsidRPr="00113370">
        <w:rPr>
          <w:rFonts w:ascii="Times New Roman" w:hAnsi="Times New Roman" w:cs="Times New Roman"/>
          <w:sz w:val="24"/>
          <w:szCs w:val="24"/>
        </w:rPr>
        <w:t xml:space="preserve">Peraturan Daerah Kabupaten Cianjur Nomor 02 tahun 2011, bahwa </w:t>
      </w:r>
      <w:r w:rsidR="00C32B33" w:rsidRPr="00113370">
        <w:rPr>
          <w:rFonts w:ascii="Times New Roman" w:hAnsi="Times New Roman" w:cs="Times New Roman"/>
          <w:sz w:val="24"/>
          <w:szCs w:val="24"/>
        </w:rPr>
        <w:t xml:space="preserve">Pemungutan adalah suatu rangkaian kegiatan mulai dari penghimpunan data objek dan subjek pajak, penentuan besarnya pajak yang terutang sampai kegiatan penagihan pajak kepada wajib pajak serta pengawasan penyetorannya. </w:t>
      </w:r>
    </w:p>
    <w:p w:rsidR="00AF5883" w:rsidRPr="00113370" w:rsidRDefault="008339CD" w:rsidP="00A71D9E">
      <w:pPr>
        <w:autoSpaceDE w:val="0"/>
        <w:autoSpaceDN w:val="0"/>
        <w:adjustRightInd w:val="0"/>
        <w:spacing w:after="0" w:line="480" w:lineRule="auto"/>
        <w:ind w:firstLine="720"/>
        <w:jc w:val="both"/>
        <w:rPr>
          <w:rFonts w:ascii="Times New Roman" w:hAnsi="Times New Roman" w:cs="Times New Roman"/>
          <w:sz w:val="24"/>
          <w:szCs w:val="24"/>
        </w:rPr>
      </w:pPr>
      <w:r w:rsidRPr="00113370">
        <w:rPr>
          <w:rFonts w:ascii="Times New Roman" w:hAnsi="Times New Roman" w:cs="Times New Roman"/>
          <w:sz w:val="24"/>
          <w:szCs w:val="24"/>
        </w:rPr>
        <w:lastRenderedPageBreak/>
        <w:t>Agar pemungutan pajak tidak menimbulkan hambatan atau perlawanan, maka pemungutan pajak harus memenuhi syarat pajak sebagai berikut:</w:t>
      </w:r>
    </w:p>
    <w:p w:rsidR="00DF7368" w:rsidRDefault="008339CD" w:rsidP="00DF7368">
      <w:pPr>
        <w:pStyle w:val="ListParagraph"/>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sidRPr="00113370">
        <w:rPr>
          <w:rFonts w:ascii="Times New Roman" w:hAnsi="Times New Roman" w:cs="Times New Roman"/>
          <w:sz w:val="24"/>
          <w:szCs w:val="24"/>
        </w:rPr>
        <w:t>Pemungutan pa</w:t>
      </w:r>
      <w:r w:rsidR="00DF7368">
        <w:rPr>
          <w:rFonts w:ascii="Times New Roman" w:hAnsi="Times New Roman" w:cs="Times New Roman"/>
          <w:sz w:val="24"/>
          <w:szCs w:val="24"/>
        </w:rPr>
        <w:t>jak harus adil (Syarat Keadilan)</w:t>
      </w:r>
    </w:p>
    <w:p w:rsidR="008339CD" w:rsidRPr="00DF7368" w:rsidRDefault="008339CD" w:rsidP="00DF7368">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DF7368">
        <w:rPr>
          <w:rFonts w:ascii="Times New Roman" w:hAnsi="Times New Roman" w:cs="Times New Roman"/>
          <w:sz w:val="24"/>
          <w:szCs w:val="24"/>
        </w:rPr>
        <w:t xml:space="preserve">Sesuai </w:t>
      </w:r>
      <w:r w:rsidR="00C14158" w:rsidRPr="00DF7368">
        <w:rPr>
          <w:rFonts w:ascii="Times New Roman" w:hAnsi="Times New Roman" w:cs="Times New Roman"/>
          <w:sz w:val="24"/>
          <w:szCs w:val="24"/>
        </w:rPr>
        <w:t xml:space="preserve">dengan tujuan hukum, </w:t>
      </w:r>
      <w:r w:rsidRPr="00DF7368">
        <w:rPr>
          <w:rFonts w:ascii="Times New Roman" w:hAnsi="Times New Roman" w:cs="Times New Roman"/>
          <w:sz w:val="24"/>
          <w:szCs w:val="24"/>
        </w:rPr>
        <w:t xml:space="preserve">yakni mencapai keadilan, Undang – undang maupun pelaksanaan pemungutan pajak harus adil. Adil dalam perundang-undangan antaranya mengenakan pajak secara umum dan merata, serta disesuaikan </w:t>
      </w:r>
      <w:r w:rsidR="00C14158" w:rsidRPr="00DF7368">
        <w:rPr>
          <w:rFonts w:ascii="Times New Roman" w:hAnsi="Times New Roman" w:cs="Times New Roman"/>
          <w:sz w:val="24"/>
          <w:szCs w:val="24"/>
        </w:rPr>
        <w:t>dengan kemampuan masing-masing. Sedang adil dalam pelaksanaannya yakni dengan memberikan hak bagi Wajib Pajak untuk mengajukan keberatan, penundaan dalam pembayaran dan mengajukan banding kepada Pengadilan Pajak.</w:t>
      </w:r>
    </w:p>
    <w:p w:rsidR="00DF7368" w:rsidRDefault="008339CD" w:rsidP="00DF7368">
      <w:pPr>
        <w:pStyle w:val="ListParagraph"/>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sidRPr="00113370">
        <w:rPr>
          <w:rFonts w:ascii="Times New Roman" w:hAnsi="Times New Roman" w:cs="Times New Roman"/>
          <w:sz w:val="24"/>
          <w:szCs w:val="24"/>
        </w:rPr>
        <w:t>Pemungutan harus berdasarkan Undang-Undang (Syarat Yuridis)</w:t>
      </w:r>
    </w:p>
    <w:p w:rsidR="00C14158" w:rsidRPr="00DF7368" w:rsidRDefault="00C14158" w:rsidP="00DF7368">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DF7368">
        <w:rPr>
          <w:rFonts w:ascii="Times New Roman" w:hAnsi="Times New Roman" w:cs="Times New Roman"/>
          <w:sz w:val="24"/>
          <w:szCs w:val="24"/>
        </w:rPr>
        <w:t>Di Indonesia, pajak diatur dalam UUD 1945 pasal 23 ayat 2. Hal ini memberikan jaminan hukum untuk menyatakan keadilan, baik bagi negara maupun warganya.</w:t>
      </w:r>
    </w:p>
    <w:p w:rsidR="00DF7368" w:rsidRDefault="00C14158" w:rsidP="00DF7368">
      <w:pPr>
        <w:pStyle w:val="ListParagraph"/>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sidRPr="00113370">
        <w:rPr>
          <w:rFonts w:ascii="Times New Roman" w:hAnsi="Times New Roman" w:cs="Times New Roman"/>
          <w:sz w:val="24"/>
          <w:szCs w:val="24"/>
        </w:rPr>
        <w:t xml:space="preserve">Tidak mengganggu perekonomian (Syarat Ekonomis) </w:t>
      </w:r>
    </w:p>
    <w:p w:rsidR="00C14158" w:rsidRPr="00DF7368" w:rsidRDefault="00C14158" w:rsidP="00DF7368">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DF7368">
        <w:rPr>
          <w:rFonts w:ascii="Times New Roman" w:hAnsi="Times New Roman" w:cs="Times New Roman"/>
          <w:sz w:val="24"/>
          <w:szCs w:val="24"/>
        </w:rPr>
        <w:t>Pemungutan tidak boleh mengganggu kelancaran kegiatan produksi maupun perdagangan tidak menimbulkan kelesuan perekonomian masyarakat.</w:t>
      </w:r>
    </w:p>
    <w:p w:rsidR="00DF7368" w:rsidRDefault="00C14158" w:rsidP="00DF7368">
      <w:pPr>
        <w:pStyle w:val="ListParagraph"/>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sidRPr="00113370">
        <w:rPr>
          <w:rFonts w:ascii="Times New Roman" w:hAnsi="Times New Roman" w:cs="Times New Roman"/>
          <w:sz w:val="24"/>
          <w:szCs w:val="24"/>
        </w:rPr>
        <w:t>Pemungutan pajak harus efisien (Syarat Finansial)</w:t>
      </w:r>
    </w:p>
    <w:p w:rsidR="00A71D9E" w:rsidRDefault="00C14158" w:rsidP="00A71D9E">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DF7368">
        <w:rPr>
          <w:rFonts w:ascii="Times New Roman" w:hAnsi="Times New Roman" w:cs="Times New Roman"/>
          <w:sz w:val="24"/>
          <w:szCs w:val="24"/>
        </w:rPr>
        <w:t xml:space="preserve">Sesuai fungsi </w:t>
      </w:r>
      <w:r w:rsidRPr="00DF7368">
        <w:rPr>
          <w:rFonts w:ascii="Times New Roman" w:hAnsi="Times New Roman" w:cs="Times New Roman"/>
          <w:i/>
          <w:sz w:val="24"/>
          <w:szCs w:val="24"/>
        </w:rPr>
        <w:t xml:space="preserve">bugdetair, </w:t>
      </w:r>
      <w:r w:rsidRPr="00DF7368">
        <w:rPr>
          <w:rFonts w:ascii="Times New Roman" w:hAnsi="Times New Roman" w:cs="Times New Roman"/>
          <w:sz w:val="24"/>
          <w:szCs w:val="24"/>
        </w:rPr>
        <w:t>biaya pemungutan pajak harus lebih rendah dari hasil pemungutannya.</w:t>
      </w:r>
    </w:p>
    <w:p w:rsidR="00A71D9E" w:rsidRDefault="00A71D9E" w:rsidP="00A71D9E">
      <w:pPr>
        <w:pStyle w:val="ListParagraph"/>
        <w:autoSpaceDE w:val="0"/>
        <w:autoSpaceDN w:val="0"/>
        <w:adjustRightInd w:val="0"/>
        <w:spacing w:after="0" w:line="480" w:lineRule="auto"/>
        <w:ind w:left="426"/>
        <w:jc w:val="both"/>
        <w:rPr>
          <w:rFonts w:ascii="Times New Roman" w:hAnsi="Times New Roman" w:cs="Times New Roman"/>
          <w:sz w:val="24"/>
          <w:szCs w:val="24"/>
        </w:rPr>
      </w:pPr>
    </w:p>
    <w:p w:rsidR="00A71D9E" w:rsidRDefault="00A71D9E" w:rsidP="00A71D9E">
      <w:pPr>
        <w:pStyle w:val="ListParagraph"/>
        <w:autoSpaceDE w:val="0"/>
        <w:autoSpaceDN w:val="0"/>
        <w:adjustRightInd w:val="0"/>
        <w:spacing w:after="0" w:line="480" w:lineRule="auto"/>
        <w:ind w:left="426"/>
        <w:jc w:val="both"/>
        <w:rPr>
          <w:rFonts w:ascii="Times New Roman" w:hAnsi="Times New Roman" w:cs="Times New Roman"/>
          <w:sz w:val="24"/>
          <w:szCs w:val="24"/>
        </w:rPr>
      </w:pPr>
    </w:p>
    <w:p w:rsidR="00A71D9E" w:rsidRPr="00A71D9E" w:rsidRDefault="00A71D9E" w:rsidP="00A71D9E">
      <w:pPr>
        <w:pStyle w:val="ListParagraph"/>
        <w:autoSpaceDE w:val="0"/>
        <w:autoSpaceDN w:val="0"/>
        <w:adjustRightInd w:val="0"/>
        <w:spacing w:after="0" w:line="480" w:lineRule="auto"/>
        <w:ind w:left="426"/>
        <w:jc w:val="both"/>
        <w:rPr>
          <w:rFonts w:ascii="Times New Roman" w:hAnsi="Times New Roman" w:cs="Times New Roman"/>
          <w:sz w:val="24"/>
          <w:szCs w:val="24"/>
        </w:rPr>
      </w:pPr>
    </w:p>
    <w:p w:rsidR="00DF7368" w:rsidRDefault="00C14158" w:rsidP="00DF7368">
      <w:pPr>
        <w:pStyle w:val="ListParagraph"/>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sidRPr="00113370">
        <w:rPr>
          <w:rFonts w:ascii="Times New Roman" w:hAnsi="Times New Roman" w:cs="Times New Roman"/>
          <w:sz w:val="24"/>
          <w:szCs w:val="24"/>
        </w:rPr>
        <w:lastRenderedPageBreak/>
        <w:t>Sistem pemungutan pajak harus sederhana</w:t>
      </w:r>
    </w:p>
    <w:p w:rsidR="00BB25F8" w:rsidRPr="00113370" w:rsidRDefault="00C14158" w:rsidP="00A71D9E">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DF7368">
        <w:rPr>
          <w:rFonts w:ascii="Times New Roman" w:hAnsi="Times New Roman" w:cs="Times New Roman"/>
          <w:sz w:val="24"/>
          <w:szCs w:val="24"/>
        </w:rPr>
        <w:t xml:space="preserve">Sistem pemungutan yang sederhana akan memudahkan dan mendorong masyarakat dalam memenuhi kewajiban perpajakannya. Syarat ini telah dipenuhi oleh undang-undang perpajakan yang baru. </w:t>
      </w:r>
    </w:p>
    <w:p w:rsidR="00DF7368" w:rsidRPr="00113370" w:rsidRDefault="00BB25F8" w:rsidP="007A4E2C">
      <w:pPr>
        <w:autoSpaceDE w:val="0"/>
        <w:autoSpaceDN w:val="0"/>
        <w:adjustRightInd w:val="0"/>
        <w:spacing w:after="0" w:line="480" w:lineRule="auto"/>
        <w:ind w:firstLine="851"/>
        <w:jc w:val="both"/>
        <w:rPr>
          <w:rFonts w:ascii="Times New Roman" w:hAnsi="Times New Roman" w:cs="Times New Roman"/>
          <w:sz w:val="24"/>
          <w:szCs w:val="24"/>
        </w:rPr>
      </w:pPr>
      <w:r w:rsidRPr="00113370">
        <w:rPr>
          <w:rFonts w:ascii="Times New Roman" w:hAnsi="Times New Roman" w:cs="Times New Roman"/>
          <w:sz w:val="24"/>
          <w:szCs w:val="24"/>
        </w:rPr>
        <w:t>Beberapa teori yang menjelaskan atau memberikan justifikasi pemberian hak kepada negara untuk memungut. Teori – teori tersebut antara lain adalah:</w:t>
      </w:r>
    </w:p>
    <w:p w:rsidR="00BB25F8" w:rsidRPr="00113370" w:rsidRDefault="00BB25F8" w:rsidP="00113370">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113370">
        <w:rPr>
          <w:rFonts w:ascii="Times New Roman" w:hAnsi="Times New Roman" w:cs="Times New Roman"/>
          <w:sz w:val="24"/>
          <w:szCs w:val="24"/>
        </w:rPr>
        <w:t xml:space="preserve">Teori Asuransi </w:t>
      </w:r>
    </w:p>
    <w:p w:rsidR="00BB25F8" w:rsidRPr="00113370" w:rsidRDefault="00BB25F8" w:rsidP="00113370">
      <w:pPr>
        <w:pStyle w:val="ListParagraph"/>
        <w:autoSpaceDE w:val="0"/>
        <w:autoSpaceDN w:val="0"/>
        <w:adjustRightInd w:val="0"/>
        <w:spacing w:after="0" w:line="480" w:lineRule="auto"/>
        <w:jc w:val="both"/>
        <w:rPr>
          <w:rFonts w:ascii="Times New Roman" w:hAnsi="Times New Roman" w:cs="Times New Roman"/>
          <w:sz w:val="24"/>
          <w:szCs w:val="24"/>
        </w:rPr>
      </w:pPr>
      <w:r w:rsidRPr="00113370">
        <w:rPr>
          <w:rFonts w:ascii="Times New Roman" w:hAnsi="Times New Roman" w:cs="Times New Roman"/>
          <w:sz w:val="24"/>
          <w:szCs w:val="24"/>
        </w:rPr>
        <w:t xml:space="preserve">Negara melindungi keselamatan jiwa, harta benda dan hak-hak rakyatnya. Oleh karena itu rakyat harus membayar pajak yang diibaratkan sebagai suatu </w:t>
      </w:r>
      <w:r w:rsidRPr="00113370">
        <w:rPr>
          <w:rFonts w:ascii="Times New Roman" w:hAnsi="Times New Roman" w:cs="Times New Roman"/>
          <w:i/>
          <w:sz w:val="24"/>
          <w:szCs w:val="24"/>
        </w:rPr>
        <w:t xml:space="preserve">premi asuransi </w:t>
      </w:r>
      <w:r w:rsidRPr="00113370">
        <w:rPr>
          <w:rFonts w:ascii="Times New Roman" w:hAnsi="Times New Roman" w:cs="Times New Roman"/>
          <w:sz w:val="24"/>
          <w:szCs w:val="24"/>
        </w:rPr>
        <w:t>karena memperoleh jaminan perlindungan.</w:t>
      </w:r>
    </w:p>
    <w:p w:rsidR="00BB25F8" w:rsidRPr="00113370" w:rsidRDefault="00BB25F8" w:rsidP="00113370">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113370">
        <w:rPr>
          <w:rFonts w:ascii="Times New Roman" w:hAnsi="Times New Roman" w:cs="Times New Roman"/>
          <w:sz w:val="24"/>
          <w:szCs w:val="24"/>
        </w:rPr>
        <w:t>Teori Kepentingan</w:t>
      </w:r>
    </w:p>
    <w:p w:rsidR="00BB25F8" w:rsidRPr="00113370" w:rsidRDefault="00BB25F8" w:rsidP="00113370">
      <w:pPr>
        <w:pStyle w:val="ListParagraph"/>
        <w:autoSpaceDE w:val="0"/>
        <w:autoSpaceDN w:val="0"/>
        <w:adjustRightInd w:val="0"/>
        <w:spacing w:after="0" w:line="480" w:lineRule="auto"/>
        <w:jc w:val="both"/>
        <w:rPr>
          <w:rFonts w:ascii="Times New Roman" w:hAnsi="Times New Roman" w:cs="Times New Roman"/>
          <w:sz w:val="24"/>
          <w:szCs w:val="24"/>
        </w:rPr>
      </w:pPr>
      <w:r w:rsidRPr="00113370">
        <w:rPr>
          <w:rFonts w:ascii="Times New Roman" w:hAnsi="Times New Roman" w:cs="Times New Roman"/>
          <w:sz w:val="24"/>
          <w:szCs w:val="24"/>
        </w:rPr>
        <w:t>Pembagian beban pajak kepada rakyat didasarkan pada kepentingan (misalnya perlindungan) masing-masing orang. Semakin besar kepentingan seseorang terhadap negara, makin tinggi pajak yang harus dibayar.</w:t>
      </w:r>
    </w:p>
    <w:p w:rsidR="00BB25F8" w:rsidRPr="00113370" w:rsidRDefault="00BB25F8" w:rsidP="00113370">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113370">
        <w:rPr>
          <w:rFonts w:ascii="Times New Roman" w:hAnsi="Times New Roman" w:cs="Times New Roman"/>
          <w:sz w:val="24"/>
          <w:szCs w:val="24"/>
        </w:rPr>
        <w:t>Teori Daya Pikul</w:t>
      </w:r>
    </w:p>
    <w:p w:rsidR="00BB25F8" w:rsidRPr="00113370" w:rsidRDefault="00BB25F8" w:rsidP="00113370">
      <w:pPr>
        <w:pStyle w:val="ListParagraph"/>
        <w:autoSpaceDE w:val="0"/>
        <w:autoSpaceDN w:val="0"/>
        <w:adjustRightInd w:val="0"/>
        <w:spacing w:after="0" w:line="480" w:lineRule="auto"/>
        <w:jc w:val="both"/>
        <w:rPr>
          <w:rFonts w:ascii="Times New Roman" w:hAnsi="Times New Roman" w:cs="Times New Roman"/>
          <w:sz w:val="24"/>
          <w:szCs w:val="24"/>
        </w:rPr>
      </w:pPr>
      <w:r w:rsidRPr="00113370">
        <w:rPr>
          <w:rFonts w:ascii="Times New Roman" w:hAnsi="Times New Roman" w:cs="Times New Roman"/>
          <w:sz w:val="24"/>
          <w:szCs w:val="24"/>
        </w:rPr>
        <w:t xml:space="preserve">Beban pajak untuk semua orang harus sama beratnya, artinya pajak harus dibayar sesuai dengan </w:t>
      </w:r>
      <w:r w:rsidRPr="00113370">
        <w:rPr>
          <w:rFonts w:ascii="Times New Roman" w:hAnsi="Times New Roman" w:cs="Times New Roman"/>
          <w:i/>
          <w:sz w:val="24"/>
          <w:szCs w:val="24"/>
        </w:rPr>
        <w:t>daya pikul</w:t>
      </w:r>
      <w:r w:rsidRPr="00113370">
        <w:rPr>
          <w:rFonts w:ascii="Times New Roman" w:hAnsi="Times New Roman" w:cs="Times New Roman"/>
          <w:sz w:val="24"/>
          <w:szCs w:val="24"/>
        </w:rPr>
        <w:t xml:space="preserve"> masing-masing orang. Untuk mengukur daya pikul dapat digunakan 2 pendekatan, yaitu:</w:t>
      </w:r>
    </w:p>
    <w:p w:rsidR="00BB25F8" w:rsidRPr="00113370" w:rsidRDefault="00BB25F8" w:rsidP="00113370">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113370">
        <w:rPr>
          <w:rFonts w:ascii="Times New Roman" w:hAnsi="Times New Roman" w:cs="Times New Roman"/>
          <w:i/>
          <w:sz w:val="24"/>
          <w:szCs w:val="24"/>
        </w:rPr>
        <w:t>Unsur Objektif</w:t>
      </w:r>
      <w:r w:rsidRPr="00113370">
        <w:rPr>
          <w:rFonts w:ascii="Times New Roman" w:hAnsi="Times New Roman" w:cs="Times New Roman"/>
          <w:sz w:val="24"/>
          <w:szCs w:val="24"/>
        </w:rPr>
        <w:t>,</w:t>
      </w:r>
      <w:r w:rsidR="00400D6E" w:rsidRPr="00113370">
        <w:rPr>
          <w:rFonts w:ascii="Times New Roman" w:hAnsi="Times New Roman" w:cs="Times New Roman"/>
          <w:sz w:val="24"/>
          <w:szCs w:val="24"/>
        </w:rPr>
        <w:t xml:space="preserve"> dengan melihat besarnya penghasilan atau kekayaan yang dimiliki oleh seseorang.</w:t>
      </w:r>
    </w:p>
    <w:p w:rsidR="00400D6E" w:rsidRPr="00113370" w:rsidRDefault="00400D6E" w:rsidP="00113370">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113370">
        <w:rPr>
          <w:rFonts w:ascii="Times New Roman" w:hAnsi="Times New Roman" w:cs="Times New Roman"/>
          <w:i/>
          <w:sz w:val="24"/>
          <w:szCs w:val="24"/>
        </w:rPr>
        <w:t xml:space="preserve">Unsur subjektif, </w:t>
      </w:r>
      <w:r w:rsidRPr="00113370">
        <w:rPr>
          <w:rFonts w:ascii="Times New Roman" w:hAnsi="Times New Roman" w:cs="Times New Roman"/>
          <w:sz w:val="24"/>
          <w:szCs w:val="24"/>
        </w:rPr>
        <w:t>dengan memerhatikan kebutuhan materiil yang harus dipenuhi.</w:t>
      </w:r>
    </w:p>
    <w:p w:rsidR="00BB25F8" w:rsidRPr="00113370" w:rsidRDefault="00BB25F8" w:rsidP="00113370">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113370">
        <w:rPr>
          <w:rFonts w:ascii="Times New Roman" w:hAnsi="Times New Roman" w:cs="Times New Roman"/>
          <w:sz w:val="24"/>
          <w:szCs w:val="24"/>
        </w:rPr>
        <w:lastRenderedPageBreak/>
        <w:t>Teori Bakti</w:t>
      </w:r>
    </w:p>
    <w:p w:rsidR="00DF7368" w:rsidRPr="007A4E2C" w:rsidRDefault="00400D6E" w:rsidP="007A4E2C">
      <w:pPr>
        <w:pStyle w:val="ListParagraph"/>
        <w:autoSpaceDE w:val="0"/>
        <w:autoSpaceDN w:val="0"/>
        <w:adjustRightInd w:val="0"/>
        <w:spacing w:after="0" w:line="480" w:lineRule="auto"/>
        <w:jc w:val="both"/>
        <w:rPr>
          <w:rFonts w:ascii="Times New Roman" w:hAnsi="Times New Roman" w:cs="Times New Roman"/>
          <w:sz w:val="24"/>
          <w:szCs w:val="24"/>
        </w:rPr>
      </w:pPr>
      <w:r w:rsidRPr="00113370">
        <w:rPr>
          <w:rFonts w:ascii="Times New Roman" w:hAnsi="Times New Roman" w:cs="Times New Roman"/>
          <w:sz w:val="24"/>
          <w:szCs w:val="24"/>
        </w:rPr>
        <w:t>Dasar keadilan pemungutan pajak terletak pada hubungan rakyat dengan negaranya. Sebagai warga negara yang berbakti, rakyat harus selalu menyadari bahwa pembayaran adalah sebagai suatu kewajiban.</w:t>
      </w:r>
    </w:p>
    <w:p w:rsidR="00BB25F8" w:rsidRPr="00113370" w:rsidRDefault="00BB25F8" w:rsidP="00113370">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113370">
        <w:rPr>
          <w:rFonts w:ascii="Times New Roman" w:hAnsi="Times New Roman" w:cs="Times New Roman"/>
          <w:sz w:val="24"/>
          <w:szCs w:val="24"/>
        </w:rPr>
        <w:t xml:space="preserve">Teori Asas Daya Pikul </w:t>
      </w:r>
    </w:p>
    <w:p w:rsidR="00400D6E" w:rsidRPr="00113370" w:rsidRDefault="00400D6E" w:rsidP="00113370">
      <w:pPr>
        <w:pStyle w:val="ListParagraph"/>
        <w:autoSpaceDE w:val="0"/>
        <w:autoSpaceDN w:val="0"/>
        <w:adjustRightInd w:val="0"/>
        <w:spacing w:after="0" w:line="480" w:lineRule="auto"/>
        <w:jc w:val="both"/>
        <w:rPr>
          <w:rFonts w:ascii="Times New Roman" w:hAnsi="Times New Roman" w:cs="Times New Roman"/>
          <w:sz w:val="24"/>
          <w:szCs w:val="24"/>
        </w:rPr>
      </w:pPr>
      <w:r w:rsidRPr="00113370">
        <w:rPr>
          <w:rFonts w:ascii="Times New Roman" w:hAnsi="Times New Roman" w:cs="Times New Roman"/>
          <w:sz w:val="24"/>
          <w:szCs w:val="24"/>
        </w:rPr>
        <w:t xml:space="preserve">Dasar keadilan terletak pada akibat pemungutan pajak. Maksudnya memungut pajak berarti menarik daya beli dari rumah tangga masyarakat untuk rumah tangga negara. Selanjutnya negara akan menyalurkan kembali ke masyarakat dalam bentuk pemeliharaan kesejahteraan masyarakat. Dengan demikian kepentingan seluruh masyarakat lebih diutamakan. </w:t>
      </w:r>
    </w:p>
    <w:p w:rsidR="007A4E2C" w:rsidRPr="00113370" w:rsidRDefault="007A4E2C" w:rsidP="00113370">
      <w:pPr>
        <w:autoSpaceDE w:val="0"/>
        <w:autoSpaceDN w:val="0"/>
        <w:adjustRightInd w:val="0"/>
        <w:spacing w:after="0" w:line="480" w:lineRule="auto"/>
        <w:jc w:val="both"/>
        <w:rPr>
          <w:rFonts w:ascii="Times New Roman" w:hAnsi="Times New Roman" w:cs="Times New Roman"/>
          <w:sz w:val="24"/>
          <w:szCs w:val="24"/>
        </w:rPr>
      </w:pPr>
    </w:p>
    <w:p w:rsidR="00714012" w:rsidRPr="00113370" w:rsidRDefault="00A71D9E" w:rsidP="00714012">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2.1.10</w:t>
      </w:r>
      <w:r w:rsidR="00BF5FDB">
        <w:rPr>
          <w:rFonts w:ascii="Times New Roman" w:hAnsi="Times New Roman" w:cs="Times New Roman"/>
          <w:b/>
          <w:sz w:val="24"/>
          <w:szCs w:val="24"/>
        </w:rPr>
        <w:t xml:space="preserve"> </w:t>
      </w:r>
      <w:r w:rsidR="00714012" w:rsidRPr="00113370">
        <w:rPr>
          <w:rFonts w:ascii="Times New Roman" w:hAnsi="Times New Roman" w:cs="Times New Roman"/>
          <w:b/>
          <w:sz w:val="24"/>
          <w:szCs w:val="24"/>
        </w:rPr>
        <w:t xml:space="preserve">Pajak Hotel </w:t>
      </w:r>
    </w:p>
    <w:p w:rsidR="00714012" w:rsidRPr="00113370" w:rsidRDefault="00714012" w:rsidP="00714012">
      <w:pPr>
        <w:autoSpaceDE w:val="0"/>
        <w:autoSpaceDN w:val="0"/>
        <w:adjustRightInd w:val="0"/>
        <w:spacing w:after="0" w:line="480" w:lineRule="auto"/>
        <w:ind w:firstLine="851"/>
        <w:jc w:val="both"/>
        <w:rPr>
          <w:rFonts w:ascii="Times New Roman" w:hAnsi="Times New Roman" w:cs="Times New Roman"/>
          <w:b/>
          <w:sz w:val="24"/>
          <w:szCs w:val="24"/>
        </w:rPr>
      </w:pPr>
      <w:r w:rsidRPr="00113370">
        <w:rPr>
          <w:rFonts w:ascii="Times New Roman" w:hAnsi="Times New Roman" w:cs="Times New Roman"/>
          <w:sz w:val="24"/>
          <w:szCs w:val="24"/>
        </w:rPr>
        <w:t>Dengan nama Pajak Hotel dipungut pajak atas setiap pelayanan yang disediakan oleh hotel.</w:t>
      </w:r>
      <w:r w:rsidRPr="00113370">
        <w:rPr>
          <w:rFonts w:ascii="Times New Roman" w:hAnsi="Times New Roman" w:cs="Times New Roman"/>
          <w:b/>
          <w:sz w:val="24"/>
          <w:szCs w:val="24"/>
        </w:rPr>
        <w:t xml:space="preserve"> </w:t>
      </w:r>
      <w:r w:rsidRPr="00113370">
        <w:rPr>
          <w:rFonts w:ascii="Times New Roman" w:hAnsi="Times New Roman" w:cs="Times New Roman"/>
          <w:sz w:val="24"/>
          <w:szCs w:val="24"/>
        </w:rPr>
        <w:t>Objek pajak hotel adalah pelayanan yang disediakan oleh hotel dengan pembayaran,</w:t>
      </w:r>
      <w:r w:rsidRPr="00113370">
        <w:rPr>
          <w:rFonts w:ascii="Times New Roman" w:hAnsi="Times New Roman" w:cs="Times New Roman"/>
          <w:b/>
          <w:sz w:val="24"/>
          <w:szCs w:val="24"/>
        </w:rPr>
        <w:t xml:space="preserve"> </w:t>
      </w:r>
      <w:r w:rsidRPr="00113370">
        <w:rPr>
          <w:rFonts w:ascii="Times New Roman" w:hAnsi="Times New Roman" w:cs="Times New Roman"/>
          <w:sz w:val="24"/>
          <w:szCs w:val="24"/>
        </w:rPr>
        <w:t>termasuk jasa penunjang sebagai kelengkapan hotel yang sifatnya memberikan kemudahan</w:t>
      </w:r>
      <w:r w:rsidRPr="00113370">
        <w:rPr>
          <w:rFonts w:ascii="Times New Roman" w:hAnsi="Times New Roman" w:cs="Times New Roman"/>
          <w:b/>
          <w:sz w:val="24"/>
          <w:szCs w:val="24"/>
        </w:rPr>
        <w:t xml:space="preserve"> </w:t>
      </w:r>
      <w:r w:rsidRPr="00113370">
        <w:rPr>
          <w:rFonts w:ascii="Times New Roman" w:hAnsi="Times New Roman" w:cs="Times New Roman"/>
          <w:sz w:val="24"/>
          <w:szCs w:val="24"/>
        </w:rPr>
        <w:t>dan kenyamanan, termasuk fasilitas olah raga dan hiburan.</w:t>
      </w:r>
      <w:r w:rsidRPr="00113370">
        <w:rPr>
          <w:rFonts w:ascii="Times New Roman" w:hAnsi="Times New Roman" w:cs="Times New Roman"/>
          <w:b/>
          <w:sz w:val="24"/>
          <w:szCs w:val="24"/>
        </w:rPr>
        <w:t xml:space="preserve"> </w:t>
      </w:r>
      <w:r w:rsidRPr="00113370">
        <w:rPr>
          <w:rFonts w:ascii="Times New Roman" w:hAnsi="Times New Roman" w:cs="Times New Roman"/>
          <w:sz w:val="24"/>
          <w:szCs w:val="24"/>
        </w:rPr>
        <w:t>Objek pajak sebagaimana dimaksud ayat (2) meliputi :</w:t>
      </w:r>
    </w:p>
    <w:p w:rsidR="00714012" w:rsidRPr="00113370" w:rsidRDefault="00714012" w:rsidP="00714012">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113370">
        <w:rPr>
          <w:rFonts w:ascii="Times New Roman" w:hAnsi="Times New Roman" w:cs="Times New Roman"/>
          <w:sz w:val="24"/>
          <w:szCs w:val="24"/>
        </w:rPr>
        <w:t>Fasilitas penginapan atau fasilitas tinggal jangka pendek antara lain gubuk pariwisata. (</w:t>
      </w:r>
      <w:r w:rsidRPr="00113370">
        <w:rPr>
          <w:rFonts w:ascii="Times New Roman" w:hAnsi="Times New Roman" w:cs="Times New Roman"/>
          <w:i/>
          <w:iCs/>
          <w:sz w:val="24"/>
          <w:szCs w:val="24"/>
        </w:rPr>
        <w:t>cottage</w:t>
      </w:r>
      <w:r w:rsidRPr="00113370">
        <w:rPr>
          <w:rFonts w:ascii="Times New Roman" w:hAnsi="Times New Roman" w:cs="Times New Roman"/>
          <w:sz w:val="24"/>
          <w:szCs w:val="24"/>
        </w:rPr>
        <w:t>), villa yang disewakan, motel, wisma pariwisata, pesanggrahan (hostel), losmen, rumah penginapan termasuk rumah kos dengan jumlah kamar 10 (sepuluh) atau lebih yang menyediakan fasilitas seperti rumah penginapan;</w:t>
      </w:r>
    </w:p>
    <w:p w:rsidR="00714012" w:rsidRPr="00113370" w:rsidRDefault="00714012" w:rsidP="00714012">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113370">
        <w:rPr>
          <w:rFonts w:ascii="Times New Roman" w:hAnsi="Times New Roman" w:cs="Times New Roman"/>
          <w:sz w:val="24"/>
          <w:szCs w:val="24"/>
        </w:rPr>
        <w:lastRenderedPageBreak/>
        <w:t>Jasa penunjang antara lain tempat menyantap makanan dan/atau minuman, telepon, faximile, teleks, fotokopi, pelayanan cuci, setrika, dan tranportasi, yang disediakan atau dikelola hotel;</w:t>
      </w:r>
    </w:p>
    <w:p w:rsidR="00714012" w:rsidRPr="00113370" w:rsidRDefault="00714012" w:rsidP="00714012">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113370">
        <w:rPr>
          <w:rFonts w:ascii="Times New Roman" w:hAnsi="Times New Roman" w:cs="Times New Roman"/>
          <w:sz w:val="24"/>
          <w:szCs w:val="24"/>
        </w:rPr>
        <w:t>Fasilitas olah raga dan hiburan antara lain pusat kebugaran, kolam renang, tenis, golf, karaoke, pub, diskotik yang disediakan atau dikelola hotel;</w:t>
      </w:r>
    </w:p>
    <w:p w:rsidR="00714012" w:rsidRPr="00E7158C" w:rsidRDefault="00714012" w:rsidP="00714012">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113370">
        <w:rPr>
          <w:rFonts w:ascii="Times New Roman" w:hAnsi="Times New Roman" w:cs="Times New Roman"/>
          <w:sz w:val="24"/>
          <w:szCs w:val="24"/>
        </w:rPr>
        <w:t>Jasa persewaan ruangan untuk kegiatan acara atau pertemuan di hotel.</w:t>
      </w:r>
    </w:p>
    <w:p w:rsidR="00714012" w:rsidRPr="00113370" w:rsidRDefault="00714012" w:rsidP="00714012">
      <w:pPr>
        <w:autoSpaceDE w:val="0"/>
        <w:autoSpaceDN w:val="0"/>
        <w:adjustRightInd w:val="0"/>
        <w:spacing w:after="0" w:line="480" w:lineRule="auto"/>
        <w:jc w:val="both"/>
        <w:rPr>
          <w:rFonts w:ascii="Times New Roman" w:hAnsi="Times New Roman" w:cs="Times New Roman"/>
          <w:sz w:val="24"/>
          <w:szCs w:val="24"/>
        </w:rPr>
      </w:pPr>
      <w:r w:rsidRPr="00113370">
        <w:rPr>
          <w:rFonts w:ascii="Times New Roman" w:hAnsi="Times New Roman" w:cs="Times New Roman"/>
          <w:sz w:val="24"/>
          <w:szCs w:val="24"/>
        </w:rPr>
        <w:t>Adapun yang tidak termasuk pajak hotel, adalah :</w:t>
      </w:r>
    </w:p>
    <w:p w:rsidR="00714012" w:rsidRPr="00113370" w:rsidRDefault="00714012" w:rsidP="00714012">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113370">
        <w:rPr>
          <w:rFonts w:ascii="Times New Roman" w:hAnsi="Times New Roman" w:cs="Times New Roman"/>
          <w:sz w:val="24"/>
          <w:szCs w:val="24"/>
        </w:rPr>
        <w:t>Jasa tempat tinggal asrama yang diselenggarakan oleh Pemerintah atau Pemerintah Daerah;</w:t>
      </w:r>
    </w:p>
    <w:p w:rsidR="00714012" w:rsidRPr="00113370" w:rsidRDefault="00714012" w:rsidP="00714012">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113370">
        <w:rPr>
          <w:rFonts w:ascii="Times New Roman" w:hAnsi="Times New Roman" w:cs="Times New Roman"/>
          <w:sz w:val="24"/>
          <w:szCs w:val="24"/>
        </w:rPr>
        <w:t>Jasa sewa apartemen, kondominium, dan sejenisnya;</w:t>
      </w:r>
    </w:p>
    <w:p w:rsidR="00714012" w:rsidRPr="00113370" w:rsidRDefault="00714012" w:rsidP="00714012">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113370">
        <w:rPr>
          <w:rFonts w:ascii="Times New Roman" w:hAnsi="Times New Roman" w:cs="Times New Roman"/>
          <w:sz w:val="24"/>
          <w:szCs w:val="24"/>
        </w:rPr>
        <w:t>Jasa tempat tinggal di pusat pendidikan atau kegiatan keagamaan;</w:t>
      </w:r>
    </w:p>
    <w:p w:rsidR="00714012" w:rsidRPr="00113370" w:rsidRDefault="00714012" w:rsidP="00714012">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113370">
        <w:rPr>
          <w:rFonts w:ascii="Times New Roman" w:hAnsi="Times New Roman" w:cs="Times New Roman"/>
          <w:sz w:val="24"/>
          <w:szCs w:val="24"/>
        </w:rPr>
        <w:t>Jasa tempat tinggal di rumah sakit, asrama perawat, panti jompo, panti asuhan dan panti sosial lainnya yang sejenis;</w:t>
      </w:r>
    </w:p>
    <w:p w:rsidR="00714012" w:rsidRPr="00E7158C" w:rsidRDefault="00714012" w:rsidP="00E7158C">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113370">
        <w:rPr>
          <w:rFonts w:ascii="Times New Roman" w:hAnsi="Times New Roman" w:cs="Times New Roman"/>
          <w:sz w:val="24"/>
          <w:szCs w:val="24"/>
        </w:rPr>
        <w:t>Jasa biro perjalanan atau perjalanan wisata yang diselenggarakan oleh hotel yang dapat dimanfaatkan oleh umum.</w:t>
      </w:r>
    </w:p>
    <w:p w:rsidR="00714012" w:rsidRPr="004F1580" w:rsidRDefault="00714012" w:rsidP="00714012">
      <w:pPr>
        <w:autoSpaceDE w:val="0"/>
        <w:autoSpaceDN w:val="0"/>
        <w:adjustRightInd w:val="0"/>
        <w:spacing w:after="0" w:line="480" w:lineRule="auto"/>
        <w:ind w:firstLine="851"/>
        <w:jc w:val="both"/>
        <w:rPr>
          <w:rFonts w:ascii="Times New Roman" w:hAnsi="Times New Roman" w:cs="Times New Roman"/>
          <w:sz w:val="24"/>
          <w:szCs w:val="24"/>
        </w:rPr>
      </w:pPr>
      <w:r w:rsidRPr="00113370">
        <w:rPr>
          <w:rFonts w:ascii="Times New Roman" w:hAnsi="Times New Roman" w:cs="Times New Roman"/>
          <w:sz w:val="24"/>
          <w:szCs w:val="24"/>
        </w:rPr>
        <w:t xml:space="preserve">Maka, Subjek pajak hotel adalah orang pribadi atau badan yang melakukan pembayaran kepada orang pribadi atau badan yang mengusahakan hotel. Wajib pajak hotel adalah orang pribadi atau badan yang mengusahakan hotel. Dasar pengenaan pajak hotel adalah jumlah pembayaran atau yang seharusnya dibayar kepadahotel. Tarif pajak hotel ditetapkan sebesar 10% (sepuluh persen). </w:t>
      </w:r>
    </w:p>
    <w:p w:rsidR="00714012" w:rsidRDefault="00714012" w:rsidP="00E7158C">
      <w:pPr>
        <w:autoSpaceDE w:val="0"/>
        <w:autoSpaceDN w:val="0"/>
        <w:adjustRightInd w:val="0"/>
        <w:spacing w:after="0" w:line="480" w:lineRule="auto"/>
        <w:jc w:val="both"/>
        <w:rPr>
          <w:rFonts w:ascii="Times New Roman" w:hAnsi="Times New Roman" w:cs="Times New Roman"/>
          <w:b/>
          <w:sz w:val="24"/>
          <w:szCs w:val="24"/>
        </w:rPr>
      </w:pPr>
    </w:p>
    <w:p w:rsidR="00A71D9E" w:rsidRDefault="00A71D9E" w:rsidP="00E7158C">
      <w:pPr>
        <w:autoSpaceDE w:val="0"/>
        <w:autoSpaceDN w:val="0"/>
        <w:adjustRightInd w:val="0"/>
        <w:spacing w:after="0" w:line="480" w:lineRule="auto"/>
        <w:jc w:val="both"/>
        <w:rPr>
          <w:rFonts w:ascii="Times New Roman" w:hAnsi="Times New Roman" w:cs="Times New Roman"/>
          <w:b/>
          <w:sz w:val="24"/>
          <w:szCs w:val="24"/>
        </w:rPr>
      </w:pPr>
    </w:p>
    <w:p w:rsidR="00BF5FDB" w:rsidRPr="00A71D9E" w:rsidRDefault="006939A4" w:rsidP="00A71D9E">
      <w:pPr>
        <w:pStyle w:val="ListParagraph"/>
        <w:numPr>
          <w:ilvl w:val="2"/>
          <w:numId w:val="33"/>
        </w:numPr>
        <w:autoSpaceDE w:val="0"/>
        <w:autoSpaceDN w:val="0"/>
        <w:adjustRightInd w:val="0"/>
        <w:spacing w:after="0" w:line="480" w:lineRule="auto"/>
        <w:ind w:left="851" w:hanging="851"/>
        <w:jc w:val="both"/>
        <w:rPr>
          <w:rFonts w:ascii="Times New Roman" w:hAnsi="Times New Roman" w:cs="Times New Roman"/>
          <w:b/>
          <w:sz w:val="24"/>
          <w:szCs w:val="24"/>
        </w:rPr>
      </w:pPr>
      <w:r w:rsidRPr="00A71D9E">
        <w:rPr>
          <w:rFonts w:ascii="Times New Roman" w:hAnsi="Times New Roman" w:cs="Times New Roman"/>
          <w:b/>
          <w:sz w:val="24"/>
          <w:szCs w:val="24"/>
        </w:rPr>
        <w:lastRenderedPageBreak/>
        <w:t>Kondisi Eksisting Pajak Hotel di Kabupaten Cianjur</w:t>
      </w:r>
    </w:p>
    <w:p w:rsidR="000C7516" w:rsidRDefault="001653C0" w:rsidP="000C7516">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Pajak Hotel di Kabupaten Cianjur saat ini masih perlu diperhatikan walaupun memang pendapatan pajak dari sektor hotel ini</w:t>
      </w:r>
      <w:r w:rsidR="00157651">
        <w:rPr>
          <w:rFonts w:ascii="Times New Roman" w:hAnsi="Times New Roman" w:cs="Times New Roman"/>
          <w:sz w:val="24"/>
          <w:szCs w:val="24"/>
        </w:rPr>
        <w:t xml:space="preserve"> telah</w:t>
      </w:r>
      <w:r>
        <w:rPr>
          <w:rFonts w:ascii="Times New Roman" w:hAnsi="Times New Roman" w:cs="Times New Roman"/>
          <w:sz w:val="24"/>
          <w:szCs w:val="24"/>
        </w:rPr>
        <w:t xml:space="preserve"> berkontribusi terhadap Pendapatan Asli Daerah namun dibalik itu semua masih banyak yang perlu dipe</w:t>
      </w:r>
      <w:r w:rsidR="00067556">
        <w:rPr>
          <w:rFonts w:ascii="Times New Roman" w:hAnsi="Times New Roman" w:cs="Times New Roman"/>
          <w:sz w:val="24"/>
          <w:szCs w:val="24"/>
        </w:rPr>
        <w:t>r</w:t>
      </w:r>
      <w:r>
        <w:rPr>
          <w:rFonts w:ascii="Times New Roman" w:hAnsi="Times New Roman" w:cs="Times New Roman"/>
          <w:sz w:val="24"/>
          <w:szCs w:val="24"/>
        </w:rPr>
        <w:t>hatikan dan perlu dipertahankan ke</w:t>
      </w:r>
      <w:r w:rsidR="00067556">
        <w:rPr>
          <w:rFonts w:ascii="Times New Roman" w:hAnsi="Times New Roman" w:cs="Times New Roman"/>
          <w:sz w:val="24"/>
          <w:szCs w:val="24"/>
        </w:rPr>
        <w:t>utuhan</w:t>
      </w:r>
      <w:r>
        <w:rPr>
          <w:rFonts w:ascii="Times New Roman" w:hAnsi="Times New Roman" w:cs="Times New Roman"/>
          <w:sz w:val="24"/>
          <w:szCs w:val="24"/>
        </w:rPr>
        <w:t xml:space="preserve"> hotel di Kabupaten Cianjur. </w:t>
      </w:r>
      <w:r w:rsidR="00067556">
        <w:rPr>
          <w:rFonts w:ascii="Times New Roman" w:hAnsi="Times New Roman" w:cs="Times New Roman"/>
          <w:sz w:val="24"/>
          <w:szCs w:val="24"/>
        </w:rPr>
        <w:t xml:space="preserve">Karena peningkatan potensi pajak hotel pertahunnya di Kabupaten Cianjur ini sangat sulit ditingkatkan. </w:t>
      </w:r>
    </w:p>
    <w:p w:rsidR="00A80433" w:rsidRDefault="000C7516" w:rsidP="000C7516">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D</w:t>
      </w:r>
      <w:r w:rsidR="00A80433">
        <w:rPr>
          <w:rFonts w:ascii="Times New Roman" w:hAnsi="Times New Roman" w:cs="Times New Roman"/>
          <w:sz w:val="24"/>
          <w:szCs w:val="24"/>
        </w:rPr>
        <w:t>i wilayah Cianjur terbagi menjadi 3 sektor</w:t>
      </w:r>
      <w:r w:rsidR="00D5620D">
        <w:rPr>
          <w:rFonts w:ascii="Times New Roman" w:hAnsi="Times New Roman" w:cs="Times New Roman"/>
          <w:sz w:val="24"/>
          <w:szCs w:val="24"/>
        </w:rPr>
        <w:t xml:space="preserve"> wilayah</w:t>
      </w:r>
      <w:r w:rsidR="00A80433">
        <w:rPr>
          <w:rFonts w:ascii="Times New Roman" w:hAnsi="Times New Roman" w:cs="Times New Roman"/>
          <w:sz w:val="24"/>
          <w:szCs w:val="24"/>
        </w:rPr>
        <w:t xml:space="preserve"> yaitu ada di sektor </w:t>
      </w:r>
      <w:r w:rsidR="00D5620D">
        <w:rPr>
          <w:rFonts w:ascii="Times New Roman" w:hAnsi="Times New Roman" w:cs="Times New Roman"/>
          <w:sz w:val="24"/>
          <w:szCs w:val="24"/>
        </w:rPr>
        <w:t xml:space="preserve">wilayah </w:t>
      </w:r>
      <w:r w:rsidR="00A80433">
        <w:rPr>
          <w:rFonts w:ascii="Times New Roman" w:hAnsi="Times New Roman" w:cs="Times New Roman"/>
          <w:sz w:val="24"/>
          <w:szCs w:val="24"/>
        </w:rPr>
        <w:t xml:space="preserve">Cipanas, Cianjur dan Cianjur Selatan. Sementara Hotel yang terdapat </w:t>
      </w:r>
      <w:r w:rsidR="00585E67">
        <w:rPr>
          <w:rFonts w:ascii="Times New Roman" w:hAnsi="Times New Roman" w:cs="Times New Roman"/>
          <w:sz w:val="24"/>
          <w:szCs w:val="24"/>
        </w:rPr>
        <w:t>masih banyak di kunjungi</w:t>
      </w:r>
      <w:r w:rsidR="00A80433">
        <w:rPr>
          <w:rFonts w:ascii="Times New Roman" w:hAnsi="Times New Roman" w:cs="Times New Roman"/>
          <w:sz w:val="24"/>
          <w:szCs w:val="24"/>
        </w:rPr>
        <w:t xml:space="preserve"> </w:t>
      </w:r>
      <w:r w:rsidR="00585E67">
        <w:rPr>
          <w:rFonts w:ascii="Times New Roman" w:hAnsi="Times New Roman" w:cs="Times New Roman"/>
          <w:sz w:val="24"/>
          <w:szCs w:val="24"/>
        </w:rPr>
        <w:t xml:space="preserve">berada </w:t>
      </w:r>
      <w:r w:rsidR="00A80433">
        <w:rPr>
          <w:rFonts w:ascii="Times New Roman" w:hAnsi="Times New Roman" w:cs="Times New Roman"/>
          <w:sz w:val="24"/>
          <w:szCs w:val="24"/>
        </w:rPr>
        <w:t xml:space="preserve">di sektor Cipanas karena di sektor ini terdapat beberapa objek pariwisata yang sering dikunjungi oleh wisatawan nusantara maupun mancanegara. </w:t>
      </w:r>
      <w:r>
        <w:rPr>
          <w:rFonts w:ascii="Times New Roman" w:hAnsi="Times New Roman" w:cs="Times New Roman"/>
          <w:sz w:val="24"/>
          <w:szCs w:val="24"/>
        </w:rPr>
        <w:t xml:space="preserve">Sementara untuk sektor Cianjur saat ini dapat dikatakan belum mampu menarik minat atau perhatian masyarakat Cianjur sendiri dan di Cianjur Selatan saat ini sedang mengalami penurunan </w:t>
      </w:r>
      <w:r w:rsidR="002142AE">
        <w:rPr>
          <w:rFonts w:ascii="Times New Roman" w:hAnsi="Times New Roman" w:cs="Times New Roman"/>
          <w:sz w:val="24"/>
          <w:szCs w:val="24"/>
        </w:rPr>
        <w:t xml:space="preserve">karena disebabkan beberapa hal yaitu perekonomian, lingkungan dan lokasi yang sangat jauh dari perkotaan, hal ini yang menyebabkan di sektor Cianjur Selatan kurang diminati penginapan atau rumah singgahnya.  </w:t>
      </w:r>
    </w:p>
    <w:p w:rsidR="002142AE" w:rsidRDefault="00067556" w:rsidP="001653C0">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Tingkat perekonomian di Kabupaten Cianjur pun masih di tahap menengah dan sangat jarang sekali masyarakat Cianjur mengunjungi hotel untuk sekedar menginap ataupun berkunjung dan mengadakan acara di hotel </w:t>
      </w:r>
      <w:r w:rsidR="00A80433">
        <w:rPr>
          <w:rFonts w:ascii="Times New Roman" w:hAnsi="Times New Roman" w:cs="Times New Roman"/>
          <w:sz w:val="24"/>
          <w:szCs w:val="24"/>
        </w:rPr>
        <w:t>wilayah Kabupaten Cianjur.</w:t>
      </w:r>
    </w:p>
    <w:p w:rsidR="000723C4" w:rsidRDefault="000723C4" w:rsidP="00A71D9E">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K</w:t>
      </w:r>
      <w:r w:rsidR="002142AE">
        <w:rPr>
          <w:rFonts w:ascii="Times New Roman" w:hAnsi="Times New Roman" w:cs="Times New Roman"/>
          <w:sz w:val="24"/>
          <w:szCs w:val="24"/>
        </w:rPr>
        <w:t xml:space="preserve">ondisi saat ini mengenai Perhotelan di Cianjur masih belum dapat dipastikan baik atau buruk kondisinya. Karena masih jadi perdebatan di kalangan </w:t>
      </w:r>
      <w:r w:rsidR="002142AE">
        <w:rPr>
          <w:rFonts w:ascii="Times New Roman" w:hAnsi="Times New Roman" w:cs="Times New Roman"/>
          <w:sz w:val="24"/>
          <w:szCs w:val="24"/>
        </w:rPr>
        <w:lastRenderedPageBreak/>
        <w:t>wajib pajak bahwa dari Badan Pengelolaan Pendapatan Daerah Kabupaten Cianjur memiliki misi untuk meningkatkan jumlah potensi pajak hotel, sementara di kalangan hotel-hotel kecil sedang mengalami keterpurukan karena banyaknya isu mengenai pertumbuhan hotel-hotel besar atau berbintang di wilayah Kabupaten Cianjur. Selain itu, terdapat beberapa Hotel yang terancam gulung tika</w:t>
      </w:r>
      <w:r w:rsidR="00D255F3">
        <w:rPr>
          <w:rFonts w:ascii="Times New Roman" w:hAnsi="Times New Roman" w:cs="Times New Roman"/>
          <w:sz w:val="24"/>
          <w:szCs w:val="24"/>
        </w:rPr>
        <w:t xml:space="preserve">r karena sepinya wisatawan yang datang, mengakibatkan lemahnya pendapatan. Namun bukan hal itu saja yang menjadi penyebab keterpurukan hotel di Wilayah Cianjur saat ini sedang terjadi perbaikan jalur puncak. </w:t>
      </w:r>
    </w:p>
    <w:p w:rsidR="00E95372" w:rsidRPr="00D5620D" w:rsidRDefault="00E95372" w:rsidP="00D5620D">
      <w:pPr>
        <w:autoSpaceDE w:val="0"/>
        <w:autoSpaceDN w:val="0"/>
        <w:adjustRightInd w:val="0"/>
        <w:spacing w:after="0" w:line="480" w:lineRule="auto"/>
        <w:jc w:val="both"/>
        <w:rPr>
          <w:rFonts w:ascii="Times New Roman" w:hAnsi="Times New Roman" w:cs="Times New Roman"/>
          <w:sz w:val="24"/>
          <w:szCs w:val="24"/>
        </w:rPr>
      </w:pPr>
    </w:p>
    <w:p w:rsidR="008F4219" w:rsidRPr="00DF7368" w:rsidRDefault="00F9066A" w:rsidP="00DF7368">
      <w:pPr>
        <w:pStyle w:val="ListParagraph"/>
        <w:numPr>
          <w:ilvl w:val="1"/>
          <w:numId w:val="17"/>
        </w:numPr>
        <w:spacing w:line="480" w:lineRule="auto"/>
        <w:ind w:left="567" w:hanging="567"/>
        <w:jc w:val="both"/>
        <w:rPr>
          <w:rFonts w:ascii="Times New Roman" w:hAnsi="Times New Roman" w:cs="Times New Roman"/>
          <w:b/>
          <w:sz w:val="24"/>
          <w:szCs w:val="24"/>
        </w:rPr>
      </w:pPr>
      <w:r w:rsidRPr="00DF7368">
        <w:rPr>
          <w:rFonts w:ascii="Times New Roman" w:hAnsi="Times New Roman" w:cs="Times New Roman"/>
          <w:b/>
          <w:sz w:val="24"/>
          <w:szCs w:val="24"/>
        </w:rPr>
        <w:t xml:space="preserve">Kerangka Pemikiran </w:t>
      </w:r>
    </w:p>
    <w:p w:rsidR="008F4219" w:rsidRPr="00113370" w:rsidRDefault="008F4219" w:rsidP="00113370">
      <w:pPr>
        <w:spacing w:line="480" w:lineRule="auto"/>
        <w:ind w:firstLine="851"/>
        <w:jc w:val="both"/>
        <w:rPr>
          <w:rFonts w:ascii="Times New Roman" w:hAnsi="Times New Roman" w:cs="Times New Roman"/>
          <w:b/>
          <w:sz w:val="24"/>
          <w:szCs w:val="24"/>
        </w:rPr>
      </w:pPr>
      <w:r w:rsidRPr="00113370">
        <w:rPr>
          <w:rFonts w:ascii="Times New Roman" w:hAnsi="Times New Roman" w:cs="Times New Roman"/>
          <w:color w:val="000000" w:themeColor="text1"/>
          <w:sz w:val="24"/>
          <w:szCs w:val="24"/>
        </w:rPr>
        <w:t>Kerangka pemikiran merupakan kerangka untuk mengalirkan jalan pikiran yang logis (</w:t>
      </w:r>
      <w:r w:rsidRPr="00113370">
        <w:rPr>
          <w:rFonts w:ascii="Times New Roman" w:hAnsi="Times New Roman" w:cs="Times New Roman"/>
          <w:i/>
          <w:color w:val="000000" w:themeColor="text1"/>
          <w:sz w:val="24"/>
          <w:szCs w:val="24"/>
        </w:rPr>
        <w:t>logical construct</w:t>
      </w:r>
      <w:r w:rsidRPr="00113370">
        <w:rPr>
          <w:rFonts w:ascii="Times New Roman" w:hAnsi="Times New Roman" w:cs="Times New Roman"/>
          <w:color w:val="000000" w:themeColor="text1"/>
          <w:sz w:val="24"/>
          <w:szCs w:val="24"/>
        </w:rPr>
        <w:t xml:space="preserve">). Kerangka pemikiran diarahkan untuk menjawab secara rasional atas masalah yang dirumuskan. </w:t>
      </w:r>
    </w:p>
    <w:p w:rsidR="003F5178" w:rsidRDefault="00E65018" w:rsidP="003F517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pengertian dan definisi Implementasi Kebijakan, Pajak Daerah dan Pajak Hotel yang dikemukakan oleh pakar di atas. Peneliti mengadopsi bahwa Implementasi Kebijakan Pemungutan Pajak Hotel di Kabupaten Cianjur ada kaitannya dengan Pendapatan Daerah Kabupaten Cianjur. Mengacu pada Teori Implementasi Kebijakan dari Merilee Grindle yaitu </w:t>
      </w:r>
      <w:r w:rsidRPr="00E11065">
        <w:rPr>
          <w:rFonts w:ascii="Times New Roman" w:hAnsi="Times New Roman" w:cs="Times New Roman"/>
          <w:i/>
          <w:sz w:val="24"/>
          <w:szCs w:val="24"/>
        </w:rPr>
        <w:t>Content of Policy</w:t>
      </w:r>
      <w:r>
        <w:rPr>
          <w:rFonts w:ascii="Times New Roman" w:hAnsi="Times New Roman" w:cs="Times New Roman"/>
          <w:sz w:val="24"/>
          <w:szCs w:val="24"/>
        </w:rPr>
        <w:t xml:space="preserve"> dan </w:t>
      </w:r>
      <w:r w:rsidRPr="00E11065">
        <w:rPr>
          <w:rFonts w:ascii="Times New Roman" w:hAnsi="Times New Roman" w:cs="Times New Roman"/>
          <w:i/>
          <w:sz w:val="24"/>
          <w:szCs w:val="24"/>
        </w:rPr>
        <w:t>Context of Policy</w:t>
      </w:r>
      <w:r>
        <w:rPr>
          <w:rFonts w:ascii="Times New Roman" w:hAnsi="Times New Roman" w:cs="Times New Roman"/>
          <w:sz w:val="24"/>
          <w:szCs w:val="24"/>
        </w:rPr>
        <w:t>, sebagai berikut:</w:t>
      </w:r>
    </w:p>
    <w:p w:rsidR="00E65018" w:rsidRDefault="00035E5C" w:rsidP="00F82E60">
      <w:pPr>
        <w:rPr>
          <w:rFonts w:ascii="Times New Roman" w:hAnsi="Times New Roman" w:cs="Times New Roman"/>
          <w:sz w:val="24"/>
          <w:szCs w:val="24"/>
        </w:rPr>
      </w:pPr>
      <w:r>
        <w:rPr>
          <w:rFonts w:ascii="Times New Roman" w:hAnsi="Times New Roman" w:cs="Times New Roman"/>
          <w:sz w:val="24"/>
          <w:szCs w:val="24"/>
        </w:rPr>
        <w:br w:type="page"/>
      </w:r>
    </w:p>
    <w:p w:rsidR="00E65018" w:rsidRDefault="00191DDC" w:rsidP="004C4599">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pict>
          <v:shapetype id="_x0000_t32" coordsize="21600,21600" o:spt="32" o:oned="t" path="m,l21600,21600e" filled="f">
            <v:path arrowok="t" fillok="f" o:connecttype="none"/>
            <o:lock v:ext="edit" shapetype="t"/>
          </v:shapetype>
          <v:shape id="_x0000_s1039" type="#_x0000_t32" style="position:absolute;left:0;text-align:left;margin-left:147.05pt;margin-top:34.9pt;width:0;height:32.55pt;z-index:251671552" o:connectortype="straight">
            <v:stroke endarrow="block"/>
          </v:shape>
        </w:pict>
      </w:r>
      <w:r>
        <w:rPr>
          <w:rFonts w:ascii="Times New Roman" w:hAnsi="Times New Roman" w:cs="Times New Roman"/>
          <w:noProof/>
          <w:sz w:val="24"/>
          <w:szCs w:val="24"/>
          <w:lang w:eastAsia="id-ID"/>
        </w:rPr>
        <w:pict>
          <v:shape id="_x0000_s1041" type="#_x0000_t32" style="position:absolute;left:0;text-align:left;margin-left:361.45pt;margin-top:34.6pt;width:.05pt;height:33.45pt;z-index:251673600" o:connectortype="straight">
            <v:stroke endarrow="block"/>
          </v:shape>
        </w:pict>
      </w:r>
      <w:r>
        <w:rPr>
          <w:rFonts w:ascii="Times New Roman" w:hAnsi="Times New Roman" w:cs="Times New Roman"/>
          <w:noProof/>
          <w:sz w:val="24"/>
          <w:szCs w:val="24"/>
          <w:lang w:eastAsia="id-ID"/>
        </w:rPr>
        <w:pict>
          <v:shape id="_x0000_s1040" type="#_x0000_t32" style="position:absolute;left:0;text-align:left;margin-left:256.8pt;margin-top:35.3pt;width:0;height:32.75pt;z-index:251672576" o:connectortype="straight">
            <v:stroke endarrow="block"/>
          </v:shape>
        </w:pict>
      </w:r>
      <w:r>
        <w:rPr>
          <w:rFonts w:ascii="Times New Roman" w:hAnsi="Times New Roman" w:cs="Times New Roman"/>
          <w:noProof/>
          <w:sz w:val="24"/>
          <w:szCs w:val="24"/>
          <w:lang w:eastAsia="id-ID"/>
        </w:rPr>
        <w:pict>
          <v:shape id="_x0000_s1038" type="#_x0000_t32" style="position:absolute;left:0;text-align:left;margin-left:38.15pt;margin-top:34.9pt;width:0;height:33.15pt;z-index:251670528" o:connectortype="straight">
            <v:stroke endarrow="block"/>
          </v:shape>
        </w:pict>
      </w:r>
      <w:r>
        <w:rPr>
          <w:rFonts w:ascii="Times New Roman" w:hAnsi="Times New Roman" w:cs="Times New Roman"/>
          <w:noProof/>
          <w:sz w:val="24"/>
          <w:szCs w:val="24"/>
          <w:lang w:eastAsia="id-ID"/>
        </w:rPr>
        <w:pict>
          <v:shape id="_x0000_s1036" type="#_x0000_t32" style="position:absolute;left:0;text-align:left;margin-left:38.15pt;margin-top:34.9pt;width:323.3pt;height:0;z-index:251668480" o:connectortype="straight"/>
        </w:pict>
      </w:r>
      <w:r>
        <w:rPr>
          <w:rFonts w:ascii="Times New Roman" w:hAnsi="Times New Roman" w:cs="Times New Roman"/>
          <w:noProof/>
          <w:sz w:val="24"/>
          <w:szCs w:val="24"/>
          <w:lang w:eastAsia="id-ID"/>
        </w:rPr>
        <w:pict>
          <v:shape id="_x0000_s1037" type="#_x0000_t32" style="position:absolute;left:0;text-align:left;margin-left:190.3pt;margin-top:9.75pt;width:0;height:25.15pt;z-index:251669504" o:connectortype="straight"/>
        </w:pict>
      </w:r>
      <w:r>
        <w:rPr>
          <w:rFonts w:ascii="Times New Roman" w:hAnsi="Times New Roman" w:cs="Times New Roman"/>
          <w:noProof/>
          <w:sz w:val="24"/>
          <w:szCs w:val="24"/>
          <w:lang w:eastAsia="id-ID"/>
        </w:rPr>
        <w:pict>
          <v:roundrect id="_x0000_s1029" style="position:absolute;left:0;text-align:left;margin-left:132.9pt;margin-top:-19.5pt;width:116.95pt;height:28.45pt;z-index:251661312" arcsize="10923f">
            <v:textbox>
              <w:txbxContent>
                <w:p w:rsidR="009B0668" w:rsidRPr="00795636" w:rsidRDefault="009B0668" w:rsidP="00795636">
                  <w:pPr>
                    <w:spacing w:line="480" w:lineRule="auto"/>
                    <w:jc w:val="center"/>
                    <w:rPr>
                      <w:rFonts w:ascii="Times New Roman" w:hAnsi="Times New Roman" w:cs="Times New Roman"/>
                      <w:sz w:val="24"/>
                      <w:szCs w:val="24"/>
                    </w:rPr>
                  </w:pPr>
                  <w:r w:rsidRPr="00795636">
                    <w:rPr>
                      <w:rFonts w:ascii="Times New Roman" w:hAnsi="Times New Roman" w:cs="Times New Roman"/>
                      <w:sz w:val="24"/>
                      <w:szCs w:val="24"/>
                    </w:rPr>
                    <w:t>Feed Forward</w:t>
                  </w:r>
                </w:p>
              </w:txbxContent>
            </v:textbox>
          </v:roundrect>
        </w:pict>
      </w:r>
    </w:p>
    <w:p w:rsidR="00E65018" w:rsidRDefault="00191DDC" w:rsidP="004C4599">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28" style="position:absolute;left:0;text-align:left;margin-left:207.9pt;margin-top:30.15pt;width:97.8pt;height:335.7pt;z-index:251660288" arcsize="10923f">
            <v:textbox style="mso-next-textbox:#_x0000_s1028">
              <w:txbxContent>
                <w:p w:rsidR="009B0668" w:rsidRDefault="009B0668" w:rsidP="00C37AFA">
                  <w:pPr>
                    <w:jc w:val="center"/>
                    <w:rPr>
                      <w:rFonts w:ascii="Times New Roman" w:hAnsi="Times New Roman" w:cs="Times New Roman"/>
                      <w:sz w:val="24"/>
                      <w:szCs w:val="24"/>
                    </w:rPr>
                  </w:pPr>
                  <w:r w:rsidRPr="00795636">
                    <w:rPr>
                      <w:rFonts w:ascii="Times New Roman" w:hAnsi="Times New Roman" w:cs="Times New Roman"/>
                      <w:sz w:val="24"/>
                      <w:szCs w:val="24"/>
                    </w:rPr>
                    <w:t>OUTCOME</w:t>
                  </w:r>
                </w:p>
                <w:p w:rsidR="009B0668" w:rsidRPr="00795636" w:rsidRDefault="009B0668" w:rsidP="00C37AFA">
                  <w:pPr>
                    <w:ind w:left="-142" w:right="-70"/>
                    <w:jc w:val="both"/>
                    <w:rPr>
                      <w:rFonts w:ascii="Times New Roman" w:hAnsi="Times New Roman" w:cs="Times New Roman"/>
                      <w:sz w:val="24"/>
                      <w:szCs w:val="24"/>
                    </w:rPr>
                  </w:pPr>
                  <w:r>
                    <w:rPr>
                      <w:rFonts w:ascii="Times New Roman" w:hAnsi="Times New Roman" w:cs="Times New Roman"/>
                      <w:sz w:val="24"/>
                      <w:szCs w:val="24"/>
                    </w:rPr>
                    <w:t xml:space="preserve">Pajak hotel telah berkontribusi terhadap PAD namun masih banyak potensi yang belum dikelola dengan baik yang disebabkan oleh pelaksanaan kebijakan yang belum intensif melakukan pengawasan yang menyeluruh dan banyaknya wajib pajak yang tidak patuh. </w:t>
                  </w:r>
                </w:p>
              </w:txbxContent>
            </v:textbox>
          </v:roundrect>
        </w:pict>
      </w:r>
      <w:r>
        <w:rPr>
          <w:rFonts w:ascii="Times New Roman" w:hAnsi="Times New Roman" w:cs="Times New Roman"/>
          <w:noProof/>
          <w:sz w:val="24"/>
          <w:szCs w:val="24"/>
          <w:lang w:eastAsia="id-ID"/>
        </w:rPr>
        <w:pict>
          <v:roundrect id="_x0000_s1031" style="position:absolute;left:0;text-align:left;margin-left:312.15pt;margin-top:30.45pt;width:98.95pt;height:217.05pt;z-index:251663360" arcsize="10923f">
            <v:textbox style="mso-next-textbox:#_x0000_s1031">
              <w:txbxContent>
                <w:p w:rsidR="009B0668" w:rsidRDefault="009B0668" w:rsidP="00B4293A">
                  <w:pPr>
                    <w:ind w:right="-16"/>
                    <w:jc w:val="center"/>
                    <w:rPr>
                      <w:rFonts w:ascii="Times New Roman" w:hAnsi="Times New Roman" w:cs="Times New Roman"/>
                      <w:sz w:val="24"/>
                      <w:szCs w:val="24"/>
                    </w:rPr>
                  </w:pPr>
                  <w:r w:rsidRPr="00795636">
                    <w:rPr>
                      <w:rFonts w:ascii="Times New Roman" w:hAnsi="Times New Roman" w:cs="Times New Roman"/>
                      <w:sz w:val="24"/>
                      <w:szCs w:val="24"/>
                    </w:rPr>
                    <w:t>OUTPUT</w:t>
                  </w:r>
                </w:p>
                <w:p w:rsidR="009B0668" w:rsidRPr="00795636" w:rsidRDefault="009B0668" w:rsidP="00B4293A">
                  <w:pPr>
                    <w:ind w:left="-142" w:right="-16"/>
                    <w:jc w:val="both"/>
                    <w:rPr>
                      <w:rFonts w:ascii="Times New Roman" w:hAnsi="Times New Roman" w:cs="Times New Roman"/>
                      <w:sz w:val="24"/>
                      <w:szCs w:val="24"/>
                    </w:rPr>
                  </w:pPr>
                  <w:r>
                    <w:rPr>
                      <w:rFonts w:ascii="Times New Roman" w:hAnsi="Times New Roman" w:cs="Times New Roman"/>
                      <w:sz w:val="24"/>
                      <w:szCs w:val="24"/>
                    </w:rPr>
                    <w:t>Pencapaian dapat dikatakan telah baik namun belum optimal dikarenakan tingkat kepatuhan yang rendah dan  SDM dan fasilitas yang kurang memadai.</w:t>
                  </w:r>
                </w:p>
              </w:txbxContent>
            </v:textbox>
          </v:roundrect>
        </w:pict>
      </w:r>
      <w:r>
        <w:rPr>
          <w:rFonts w:ascii="Times New Roman" w:hAnsi="Times New Roman" w:cs="Times New Roman"/>
          <w:noProof/>
          <w:sz w:val="24"/>
          <w:szCs w:val="24"/>
          <w:lang w:eastAsia="id-ID"/>
        </w:rPr>
        <w:pict>
          <v:roundrect id="_x0000_s1027" style="position:absolute;left:0;text-align:left;margin-left:90.55pt;margin-top:29.85pt;width:113.35pt;height:335.7pt;z-index:251659264" arcsize="10923f">
            <v:textbox style="mso-next-textbox:#_x0000_s1027">
              <w:txbxContent>
                <w:p w:rsidR="009B0668" w:rsidRDefault="009B0668" w:rsidP="00C37AFA">
                  <w:pPr>
                    <w:spacing w:line="240" w:lineRule="auto"/>
                    <w:jc w:val="center"/>
                    <w:rPr>
                      <w:rFonts w:ascii="Times New Roman" w:hAnsi="Times New Roman" w:cs="Times New Roman"/>
                      <w:sz w:val="24"/>
                      <w:szCs w:val="24"/>
                    </w:rPr>
                  </w:pPr>
                  <w:r w:rsidRPr="00795636">
                    <w:rPr>
                      <w:rFonts w:ascii="Times New Roman" w:hAnsi="Times New Roman" w:cs="Times New Roman"/>
                      <w:sz w:val="24"/>
                      <w:szCs w:val="24"/>
                    </w:rPr>
                    <w:t>PROSES</w:t>
                  </w:r>
                </w:p>
                <w:p w:rsidR="009B0668" w:rsidRDefault="009B0668" w:rsidP="00C37AFA">
                  <w:pPr>
                    <w:pStyle w:val="ListParagraph"/>
                    <w:numPr>
                      <w:ilvl w:val="0"/>
                      <w:numId w:val="37"/>
                    </w:numPr>
                    <w:spacing w:line="240" w:lineRule="auto"/>
                    <w:ind w:left="142" w:hanging="284"/>
                    <w:rPr>
                      <w:rFonts w:ascii="Times New Roman" w:hAnsi="Times New Roman" w:cs="Times New Roman"/>
                      <w:sz w:val="24"/>
                      <w:szCs w:val="24"/>
                    </w:rPr>
                  </w:pPr>
                  <w:r>
                    <w:rPr>
                      <w:rFonts w:ascii="Times New Roman" w:hAnsi="Times New Roman" w:cs="Times New Roman"/>
                      <w:sz w:val="24"/>
                      <w:szCs w:val="24"/>
                    </w:rPr>
                    <w:t>Content of Policy:</w:t>
                  </w:r>
                </w:p>
                <w:p w:rsidR="009B0668" w:rsidRPr="00515BBC" w:rsidRDefault="009B0668" w:rsidP="00C37AFA">
                  <w:pPr>
                    <w:pStyle w:val="ListParagraph"/>
                    <w:spacing w:line="240" w:lineRule="auto"/>
                    <w:ind w:left="142"/>
                    <w:jc w:val="both"/>
                    <w:rPr>
                      <w:rFonts w:ascii="Times New Roman" w:hAnsi="Times New Roman" w:cs="Times New Roman"/>
                      <w:sz w:val="24"/>
                      <w:szCs w:val="24"/>
                    </w:rPr>
                  </w:pPr>
                  <w:r w:rsidRPr="00515BBC">
                    <w:rPr>
                      <w:rFonts w:ascii="Times New Roman" w:hAnsi="Times New Roman" w:cs="Times New Roman"/>
                      <w:sz w:val="24"/>
                      <w:szCs w:val="24"/>
                    </w:rPr>
                    <w:t>Interest affected</w:t>
                  </w:r>
                  <w:r>
                    <w:rPr>
                      <w:rFonts w:ascii="Times New Roman" w:hAnsi="Times New Roman" w:cs="Times New Roman"/>
                      <w:sz w:val="24"/>
                      <w:szCs w:val="24"/>
                    </w:rPr>
                    <w:t xml:space="preserve">, </w:t>
                  </w:r>
                  <w:r w:rsidRPr="00515BBC">
                    <w:rPr>
                      <w:rFonts w:ascii="Times New Roman" w:hAnsi="Times New Roman" w:cs="Times New Roman"/>
                      <w:sz w:val="24"/>
                      <w:szCs w:val="24"/>
                    </w:rPr>
                    <w:t>Type of benefit</w:t>
                  </w:r>
                  <w:r>
                    <w:rPr>
                      <w:rFonts w:ascii="Times New Roman" w:hAnsi="Times New Roman" w:cs="Times New Roman"/>
                      <w:sz w:val="24"/>
                      <w:szCs w:val="24"/>
                    </w:rPr>
                    <w:t xml:space="preserve">, </w:t>
                  </w:r>
                  <w:r w:rsidRPr="00515BBC">
                    <w:rPr>
                      <w:rFonts w:ascii="Times New Roman" w:hAnsi="Times New Roman" w:cs="Times New Roman"/>
                      <w:sz w:val="24"/>
                      <w:szCs w:val="24"/>
                    </w:rPr>
                    <w:t>Extent of</w:t>
                  </w:r>
                  <w:r>
                    <w:rPr>
                      <w:rFonts w:ascii="Times New Roman" w:hAnsi="Times New Roman" w:cs="Times New Roman"/>
                      <w:sz w:val="24"/>
                      <w:szCs w:val="24"/>
                    </w:rPr>
                    <w:t xml:space="preserve"> </w:t>
                  </w:r>
                  <w:r w:rsidRPr="00515BBC">
                    <w:rPr>
                      <w:rFonts w:ascii="Times New Roman" w:hAnsi="Times New Roman" w:cs="Times New Roman"/>
                      <w:sz w:val="24"/>
                      <w:szCs w:val="24"/>
                    </w:rPr>
                    <w:t>change</w:t>
                  </w:r>
                  <w:r>
                    <w:rPr>
                      <w:rFonts w:ascii="Times New Roman" w:hAnsi="Times New Roman" w:cs="Times New Roman"/>
                      <w:sz w:val="24"/>
                      <w:szCs w:val="24"/>
                    </w:rPr>
                    <w:t xml:space="preserve"> </w:t>
                  </w:r>
                  <w:r w:rsidRPr="00515BBC">
                    <w:rPr>
                      <w:rFonts w:ascii="Times New Roman" w:hAnsi="Times New Roman" w:cs="Times New Roman"/>
                      <w:sz w:val="24"/>
                      <w:szCs w:val="24"/>
                    </w:rPr>
                    <w:t>envision</w:t>
                  </w:r>
                  <w:r>
                    <w:rPr>
                      <w:rFonts w:ascii="Times New Roman" w:hAnsi="Times New Roman" w:cs="Times New Roman"/>
                      <w:sz w:val="24"/>
                      <w:szCs w:val="24"/>
                    </w:rPr>
                    <w:t xml:space="preserve">, </w:t>
                  </w:r>
                  <w:r w:rsidRPr="00515BBC">
                    <w:rPr>
                      <w:rFonts w:ascii="Times New Roman" w:hAnsi="Times New Roman" w:cs="Times New Roman"/>
                      <w:sz w:val="24"/>
                      <w:szCs w:val="24"/>
                    </w:rPr>
                    <w:t>Site of decision</w:t>
                  </w:r>
                  <w:r>
                    <w:rPr>
                      <w:rFonts w:ascii="Times New Roman" w:hAnsi="Times New Roman" w:cs="Times New Roman"/>
                      <w:sz w:val="24"/>
                      <w:szCs w:val="24"/>
                    </w:rPr>
                    <w:t xml:space="preserve"> </w:t>
                  </w:r>
                  <w:r w:rsidRPr="00515BBC">
                    <w:rPr>
                      <w:rFonts w:ascii="Times New Roman" w:hAnsi="Times New Roman" w:cs="Times New Roman"/>
                      <w:sz w:val="24"/>
                      <w:szCs w:val="24"/>
                    </w:rPr>
                    <w:t>making</w:t>
                  </w:r>
                  <w:r>
                    <w:rPr>
                      <w:rFonts w:ascii="Times New Roman" w:hAnsi="Times New Roman" w:cs="Times New Roman"/>
                      <w:sz w:val="24"/>
                      <w:szCs w:val="24"/>
                    </w:rPr>
                    <w:t>,</w:t>
                  </w:r>
                  <w:r w:rsidRPr="00515BBC">
                    <w:rPr>
                      <w:rFonts w:ascii="Times New Roman" w:hAnsi="Times New Roman" w:cs="Times New Roman"/>
                      <w:sz w:val="24"/>
                      <w:szCs w:val="24"/>
                    </w:rPr>
                    <w:t>Pro</w:t>
                  </w:r>
                  <w:r>
                    <w:rPr>
                      <w:rFonts w:ascii="Times New Roman" w:hAnsi="Times New Roman" w:cs="Times New Roman"/>
                      <w:sz w:val="24"/>
                      <w:szCs w:val="24"/>
                    </w:rPr>
                    <w:t>g</w:t>
                  </w:r>
                  <w:r w:rsidRPr="00515BBC">
                    <w:rPr>
                      <w:rFonts w:ascii="Times New Roman" w:hAnsi="Times New Roman" w:cs="Times New Roman"/>
                      <w:sz w:val="24"/>
                      <w:szCs w:val="24"/>
                    </w:rPr>
                    <w:t>ram</w:t>
                  </w:r>
                  <w:r>
                    <w:rPr>
                      <w:rFonts w:ascii="Times New Roman" w:hAnsi="Times New Roman" w:cs="Times New Roman"/>
                      <w:sz w:val="24"/>
                      <w:szCs w:val="24"/>
                    </w:rPr>
                    <w:t xml:space="preserve"> </w:t>
                  </w:r>
                  <w:r w:rsidRPr="00515BBC">
                    <w:rPr>
                      <w:rFonts w:ascii="Times New Roman" w:hAnsi="Times New Roman" w:cs="Times New Roman"/>
                      <w:sz w:val="24"/>
                      <w:szCs w:val="24"/>
                    </w:rPr>
                    <w:t>implementor</w:t>
                  </w:r>
                  <w:r>
                    <w:rPr>
                      <w:rFonts w:ascii="Times New Roman" w:hAnsi="Times New Roman" w:cs="Times New Roman"/>
                      <w:sz w:val="24"/>
                      <w:szCs w:val="24"/>
                    </w:rPr>
                    <w:t xml:space="preserve">, </w:t>
                  </w:r>
                  <w:r w:rsidRPr="00515BBC">
                    <w:rPr>
                      <w:rFonts w:ascii="Times New Roman" w:hAnsi="Times New Roman" w:cs="Times New Roman"/>
                      <w:sz w:val="24"/>
                      <w:szCs w:val="24"/>
                    </w:rPr>
                    <w:t>Resource</w:t>
                  </w:r>
                  <w:r>
                    <w:rPr>
                      <w:rFonts w:ascii="Times New Roman" w:hAnsi="Times New Roman" w:cs="Times New Roman"/>
                      <w:sz w:val="24"/>
                      <w:szCs w:val="24"/>
                    </w:rPr>
                    <w:t xml:space="preserve"> </w:t>
                  </w:r>
                  <w:r w:rsidRPr="00515BBC">
                    <w:rPr>
                      <w:rFonts w:ascii="Times New Roman" w:hAnsi="Times New Roman" w:cs="Times New Roman"/>
                      <w:sz w:val="24"/>
                      <w:szCs w:val="24"/>
                    </w:rPr>
                    <w:t>Committed</w:t>
                  </w:r>
                  <w:r>
                    <w:rPr>
                      <w:rFonts w:ascii="Times New Roman" w:hAnsi="Times New Roman" w:cs="Times New Roman"/>
                      <w:sz w:val="24"/>
                      <w:szCs w:val="24"/>
                    </w:rPr>
                    <w:t>.</w:t>
                  </w:r>
                </w:p>
                <w:p w:rsidR="009B0668" w:rsidRDefault="009B0668" w:rsidP="00C37AFA">
                  <w:pPr>
                    <w:pStyle w:val="ListParagraph"/>
                    <w:numPr>
                      <w:ilvl w:val="0"/>
                      <w:numId w:val="37"/>
                    </w:numPr>
                    <w:spacing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Context of Policy:</w:t>
                  </w:r>
                </w:p>
                <w:p w:rsidR="009B0668" w:rsidRPr="00515BBC" w:rsidRDefault="009B0668" w:rsidP="00C37AFA">
                  <w:pPr>
                    <w:pStyle w:val="ListParagraph"/>
                    <w:spacing w:line="240" w:lineRule="auto"/>
                    <w:ind w:left="142"/>
                    <w:jc w:val="both"/>
                    <w:rPr>
                      <w:rFonts w:ascii="Times New Roman" w:hAnsi="Times New Roman" w:cs="Times New Roman"/>
                      <w:sz w:val="24"/>
                      <w:szCs w:val="24"/>
                    </w:rPr>
                  </w:pPr>
                  <w:r w:rsidRPr="00515BBC">
                    <w:rPr>
                      <w:rFonts w:ascii="Times New Roman" w:hAnsi="Times New Roman" w:cs="Times New Roman"/>
                      <w:sz w:val="24"/>
                      <w:szCs w:val="24"/>
                    </w:rPr>
                    <w:t>Power, interest and strategy of actor involved</w:t>
                  </w:r>
                  <w:r>
                    <w:rPr>
                      <w:rFonts w:ascii="Times New Roman" w:hAnsi="Times New Roman" w:cs="Times New Roman"/>
                      <w:sz w:val="24"/>
                      <w:szCs w:val="24"/>
                    </w:rPr>
                    <w:t>, institusion and regime characteristic, complience and responsiveness.</w:t>
                  </w:r>
                </w:p>
              </w:txbxContent>
            </v:textbox>
          </v:roundrect>
        </w:pict>
      </w:r>
      <w:r>
        <w:rPr>
          <w:rFonts w:ascii="Times New Roman" w:hAnsi="Times New Roman" w:cs="Times New Roman"/>
          <w:noProof/>
          <w:sz w:val="24"/>
          <w:szCs w:val="24"/>
          <w:lang w:eastAsia="id-ID"/>
        </w:rPr>
        <w:pict>
          <v:roundrect id="_x0000_s1026" style="position:absolute;left:0;text-align:left;margin-left:-9pt;margin-top:30.15pt;width:93.45pt;height:190.85pt;z-index:251658240" arcsize="10923f">
            <v:textbox style="mso-next-textbox:#_x0000_s1026">
              <w:txbxContent>
                <w:p w:rsidR="009B0668" w:rsidRDefault="009B0668" w:rsidP="00386EFD">
                  <w:pPr>
                    <w:spacing w:line="240" w:lineRule="auto"/>
                    <w:jc w:val="center"/>
                    <w:rPr>
                      <w:rFonts w:ascii="Times New Roman" w:hAnsi="Times New Roman" w:cs="Times New Roman"/>
                      <w:sz w:val="24"/>
                      <w:szCs w:val="24"/>
                    </w:rPr>
                  </w:pPr>
                  <w:r w:rsidRPr="00795636">
                    <w:rPr>
                      <w:rFonts w:ascii="Times New Roman" w:hAnsi="Times New Roman" w:cs="Times New Roman"/>
                      <w:sz w:val="24"/>
                      <w:szCs w:val="24"/>
                    </w:rPr>
                    <w:t>INPUT</w:t>
                  </w:r>
                </w:p>
                <w:p w:rsidR="009B0668" w:rsidRDefault="009B0668" w:rsidP="00386EFD">
                  <w:pPr>
                    <w:pStyle w:val="ListParagraph"/>
                    <w:numPr>
                      <w:ilvl w:val="0"/>
                      <w:numId w:val="36"/>
                    </w:numPr>
                    <w:spacing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Pelaksana Kebijakan</w:t>
                  </w:r>
                </w:p>
                <w:p w:rsidR="009B0668" w:rsidRPr="00386EFD" w:rsidRDefault="009B0668" w:rsidP="00386EFD">
                  <w:pPr>
                    <w:pStyle w:val="ListParagraph"/>
                    <w:numPr>
                      <w:ilvl w:val="0"/>
                      <w:numId w:val="36"/>
                    </w:numPr>
                    <w:spacing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Potensi Pajak Hotel, yaitu: gubuk pariwisata, penginapan, villa,losmen, hostel,wisma dan rumah kos.</w:t>
                  </w:r>
                </w:p>
              </w:txbxContent>
            </v:textbox>
          </v:roundrect>
        </w:pict>
      </w:r>
    </w:p>
    <w:p w:rsidR="00E65018" w:rsidRDefault="00191DDC" w:rsidP="004C4599">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5" type="#_x0000_t32" style="position:absolute;left:0;text-align:left;margin-left:312.45pt;margin-top:17.95pt;width:93.45pt;height:0;z-index:251667456" o:connectortype="straight"/>
        </w:pict>
      </w:r>
      <w:r>
        <w:rPr>
          <w:rFonts w:ascii="Times New Roman" w:hAnsi="Times New Roman" w:cs="Times New Roman"/>
          <w:noProof/>
          <w:sz w:val="24"/>
          <w:szCs w:val="24"/>
          <w:lang w:eastAsia="id-ID"/>
        </w:rPr>
        <w:pict>
          <v:shape id="_x0000_s1034" type="#_x0000_t32" style="position:absolute;left:0;text-align:left;margin-left:208.3pt;margin-top:18.25pt;width:97.4pt;height:0;z-index:251666432" o:connectortype="straight"/>
        </w:pict>
      </w:r>
      <w:r>
        <w:rPr>
          <w:rFonts w:ascii="Times New Roman" w:hAnsi="Times New Roman" w:cs="Times New Roman"/>
          <w:noProof/>
          <w:sz w:val="24"/>
          <w:szCs w:val="24"/>
          <w:lang w:eastAsia="id-ID"/>
        </w:rPr>
        <w:pict>
          <v:shape id="_x0000_s1033" type="#_x0000_t32" style="position:absolute;left:0;text-align:left;margin-left:90.55pt;margin-top:18.55pt;width:113.35pt;height:.05pt;z-index:251665408" o:connectortype="straight"/>
        </w:pict>
      </w:r>
      <w:r>
        <w:rPr>
          <w:rFonts w:ascii="Times New Roman" w:hAnsi="Times New Roman" w:cs="Times New Roman"/>
          <w:noProof/>
          <w:sz w:val="24"/>
          <w:szCs w:val="24"/>
          <w:lang w:eastAsia="id-ID"/>
        </w:rPr>
        <w:pict>
          <v:shape id="_x0000_s1032" type="#_x0000_t32" style="position:absolute;left:0;text-align:left;margin-left:-9.6pt;margin-top:18.85pt;width:93.45pt;height:0;z-index:251664384" o:connectortype="straight"/>
        </w:pict>
      </w:r>
    </w:p>
    <w:p w:rsidR="00E65018" w:rsidRDefault="00E65018" w:rsidP="004C4599">
      <w:pPr>
        <w:spacing w:line="480" w:lineRule="auto"/>
        <w:jc w:val="both"/>
        <w:rPr>
          <w:rFonts w:ascii="Times New Roman" w:hAnsi="Times New Roman" w:cs="Times New Roman"/>
          <w:sz w:val="24"/>
          <w:szCs w:val="24"/>
        </w:rPr>
      </w:pPr>
    </w:p>
    <w:p w:rsidR="00E65018" w:rsidRDefault="00E65018" w:rsidP="004C4599">
      <w:pPr>
        <w:spacing w:line="480" w:lineRule="auto"/>
        <w:jc w:val="both"/>
        <w:rPr>
          <w:rFonts w:ascii="Times New Roman" w:hAnsi="Times New Roman" w:cs="Times New Roman"/>
          <w:sz w:val="24"/>
          <w:szCs w:val="24"/>
        </w:rPr>
      </w:pPr>
    </w:p>
    <w:p w:rsidR="00E65018" w:rsidRDefault="00E65018" w:rsidP="004C4599">
      <w:pPr>
        <w:spacing w:line="480" w:lineRule="auto"/>
        <w:jc w:val="both"/>
        <w:rPr>
          <w:rFonts w:ascii="Times New Roman" w:hAnsi="Times New Roman" w:cs="Times New Roman"/>
          <w:sz w:val="24"/>
          <w:szCs w:val="24"/>
        </w:rPr>
      </w:pPr>
    </w:p>
    <w:p w:rsidR="00E65018" w:rsidRDefault="00191DDC" w:rsidP="004C4599">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5" type="#_x0000_t32" style="position:absolute;left:0;text-align:left;margin-left:33.2pt;margin-top:34pt;width:.15pt;height:167.55pt;flip:y;z-index:251677696" o:connectortype="straight">
            <v:stroke endarrow="block"/>
          </v:shape>
        </w:pict>
      </w:r>
    </w:p>
    <w:p w:rsidR="00E65018" w:rsidRDefault="00191DDC" w:rsidP="004C4599">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4" type="#_x0000_t32" style="position:absolute;left:0;text-align:left;margin-left:361.15pt;margin-top:21.65pt;width:.35pt;height:142.65pt;z-index:251676672" o:connectortype="straight"/>
        </w:pict>
      </w:r>
    </w:p>
    <w:p w:rsidR="00E65018" w:rsidRDefault="00E65018" w:rsidP="004C4599">
      <w:pPr>
        <w:spacing w:line="480" w:lineRule="auto"/>
        <w:jc w:val="both"/>
        <w:rPr>
          <w:rFonts w:ascii="Times New Roman" w:hAnsi="Times New Roman" w:cs="Times New Roman"/>
          <w:sz w:val="24"/>
          <w:szCs w:val="24"/>
        </w:rPr>
      </w:pPr>
    </w:p>
    <w:p w:rsidR="00E65018" w:rsidRDefault="00E65018" w:rsidP="004C4599">
      <w:pPr>
        <w:spacing w:line="480" w:lineRule="auto"/>
        <w:jc w:val="both"/>
        <w:rPr>
          <w:rFonts w:ascii="Times New Roman" w:hAnsi="Times New Roman" w:cs="Times New Roman"/>
          <w:sz w:val="24"/>
          <w:szCs w:val="24"/>
        </w:rPr>
      </w:pPr>
    </w:p>
    <w:p w:rsidR="00C37AFA" w:rsidRDefault="00C37AFA" w:rsidP="004C4599">
      <w:pPr>
        <w:spacing w:line="480" w:lineRule="auto"/>
        <w:jc w:val="both"/>
        <w:rPr>
          <w:rFonts w:ascii="Times New Roman" w:hAnsi="Times New Roman" w:cs="Times New Roman"/>
          <w:sz w:val="24"/>
          <w:szCs w:val="24"/>
        </w:rPr>
      </w:pPr>
    </w:p>
    <w:p w:rsidR="00DA60DF" w:rsidRDefault="00191DDC" w:rsidP="00DA60DF">
      <w:pPr>
        <w:spacing w:line="240"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043" type="#_x0000_t32" style="position:absolute;margin-left:253.55pt;margin-top:13.9pt;width:107.6pt;height:.05pt;z-index:251675648" o:connectortype="straight"/>
        </w:pict>
      </w:r>
      <w:r>
        <w:rPr>
          <w:rFonts w:ascii="Times New Roman" w:hAnsi="Times New Roman" w:cs="Times New Roman"/>
          <w:noProof/>
          <w:sz w:val="24"/>
          <w:szCs w:val="24"/>
          <w:lang w:eastAsia="id-ID"/>
        </w:rPr>
        <w:pict>
          <v:shape id="_x0000_s1042" type="#_x0000_t32" style="position:absolute;margin-left:33.2pt;margin-top:13.6pt;width:103.35pt;height:.05pt;z-index:251674624" o:connectortype="straight"/>
        </w:pict>
      </w:r>
      <w:r>
        <w:rPr>
          <w:rFonts w:ascii="Times New Roman" w:hAnsi="Times New Roman" w:cs="Times New Roman"/>
          <w:noProof/>
          <w:sz w:val="24"/>
          <w:szCs w:val="24"/>
          <w:lang w:eastAsia="id-ID"/>
        </w:rPr>
        <w:pict>
          <v:roundrect id="_x0000_s1030" style="position:absolute;margin-left:136.55pt;margin-top:2.25pt;width:116.95pt;height:22.25pt;z-index:251662336" arcsize="10923f">
            <v:textbox style="mso-next-textbox:#_x0000_s1030">
              <w:txbxContent>
                <w:p w:rsidR="009B0668" w:rsidRDefault="009B0668" w:rsidP="00DA60DF">
                  <w:pPr>
                    <w:spacing w:line="240" w:lineRule="auto"/>
                    <w:jc w:val="center"/>
                  </w:pPr>
                  <w:r>
                    <w:t>Feed Back</w:t>
                  </w:r>
                </w:p>
              </w:txbxContent>
            </v:textbox>
          </v:roundrect>
        </w:pict>
      </w:r>
    </w:p>
    <w:p w:rsidR="00954CF8" w:rsidRDefault="00954CF8" w:rsidP="00DA60DF">
      <w:pPr>
        <w:spacing w:line="240" w:lineRule="auto"/>
        <w:jc w:val="center"/>
        <w:rPr>
          <w:rFonts w:ascii="Times New Roman" w:hAnsi="Times New Roman" w:cs="Times New Roman"/>
          <w:sz w:val="24"/>
          <w:szCs w:val="24"/>
        </w:rPr>
      </w:pPr>
      <w:r>
        <w:rPr>
          <w:rFonts w:ascii="Times New Roman" w:hAnsi="Times New Roman" w:cs="Times New Roman"/>
          <w:sz w:val="24"/>
          <w:szCs w:val="24"/>
        </w:rPr>
        <w:t>Gambar 1</w:t>
      </w:r>
    </w:p>
    <w:p w:rsidR="00DD763B" w:rsidRDefault="00954CF8" w:rsidP="00DA60DF">
      <w:pPr>
        <w:spacing w:line="240" w:lineRule="auto"/>
        <w:jc w:val="center"/>
        <w:rPr>
          <w:rFonts w:ascii="Times New Roman" w:hAnsi="Times New Roman" w:cs="Times New Roman"/>
          <w:sz w:val="24"/>
          <w:szCs w:val="24"/>
        </w:rPr>
      </w:pPr>
      <w:r>
        <w:rPr>
          <w:rFonts w:ascii="Times New Roman" w:hAnsi="Times New Roman" w:cs="Times New Roman"/>
          <w:sz w:val="24"/>
          <w:szCs w:val="24"/>
        </w:rPr>
        <w:t>Kerangka Pemikiran</w:t>
      </w:r>
    </w:p>
    <w:p w:rsidR="00F82E60" w:rsidRDefault="009D6B73" w:rsidP="00DA60DF">
      <w:pPr>
        <w:spacing w:line="240" w:lineRule="auto"/>
        <w:rPr>
          <w:rFonts w:ascii="Times New Roman" w:hAnsi="Times New Roman" w:cs="Times New Roman"/>
          <w:sz w:val="24"/>
          <w:szCs w:val="24"/>
        </w:rPr>
      </w:pPr>
      <w:r>
        <w:rPr>
          <w:rFonts w:ascii="Times New Roman" w:hAnsi="Times New Roman" w:cs="Times New Roman"/>
          <w:sz w:val="24"/>
          <w:szCs w:val="24"/>
        </w:rPr>
        <w:t xml:space="preserve">Sumber: Interpretasi Peneliti, 2019. </w:t>
      </w:r>
      <w:r w:rsidR="00954CF8">
        <w:rPr>
          <w:rFonts w:ascii="Times New Roman" w:hAnsi="Times New Roman" w:cs="Times New Roman"/>
          <w:sz w:val="24"/>
          <w:szCs w:val="24"/>
        </w:rPr>
        <w:t xml:space="preserve"> </w:t>
      </w:r>
    </w:p>
    <w:p w:rsidR="00DA60DF" w:rsidRPr="004C4599" w:rsidRDefault="00DA60DF" w:rsidP="00DA60DF">
      <w:pPr>
        <w:spacing w:line="480" w:lineRule="auto"/>
        <w:rPr>
          <w:rFonts w:ascii="Times New Roman" w:hAnsi="Times New Roman" w:cs="Times New Roman"/>
          <w:sz w:val="24"/>
          <w:szCs w:val="24"/>
        </w:rPr>
      </w:pPr>
    </w:p>
    <w:p w:rsidR="00954CF8" w:rsidRDefault="00F9066A" w:rsidP="00954CF8">
      <w:pPr>
        <w:pStyle w:val="ListParagraph"/>
        <w:numPr>
          <w:ilvl w:val="1"/>
          <w:numId w:val="17"/>
        </w:numPr>
        <w:spacing w:line="480" w:lineRule="auto"/>
        <w:ind w:left="567" w:hanging="567"/>
        <w:jc w:val="both"/>
        <w:rPr>
          <w:rFonts w:ascii="Times New Roman" w:hAnsi="Times New Roman" w:cs="Times New Roman"/>
          <w:b/>
          <w:sz w:val="24"/>
          <w:szCs w:val="24"/>
        </w:rPr>
      </w:pPr>
      <w:r w:rsidRPr="00113370">
        <w:rPr>
          <w:rFonts w:ascii="Times New Roman" w:hAnsi="Times New Roman" w:cs="Times New Roman"/>
          <w:b/>
          <w:sz w:val="24"/>
          <w:szCs w:val="24"/>
        </w:rPr>
        <w:t xml:space="preserve">Proposisi </w:t>
      </w:r>
    </w:p>
    <w:p w:rsidR="00E7158C" w:rsidRPr="00954CF8" w:rsidRDefault="009D7867" w:rsidP="00DD763B">
      <w:pPr>
        <w:pStyle w:val="ListParagraph"/>
        <w:spacing w:line="480" w:lineRule="auto"/>
        <w:ind w:left="567" w:firstLine="709"/>
        <w:jc w:val="both"/>
        <w:rPr>
          <w:rFonts w:ascii="Times New Roman" w:hAnsi="Times New Roman" w:cs="Times New Roman"/>
          <w:b/>
          <w:sz w:val="24"/>
          <w:szCs w:val="24"/>
        </w:rPr>
      </w:pPr>
      <w:r w:rsidRPr="00954CF8">
        <w:rPr>
          <w:rFonts w:ascii="Times New Roman" w:hAnsi="Times New Roman" w:cs="Times New Roman"/>
          <w:color w:val="000000" w:themeColor="text1"/>
          <w:sz w:val="24"/>
          <w:szCs w:val="24"/>
        </w:rPr>
        <w:t xml:space="preserve">Implementasi Kebijakan Pemungutan Pajak Hotel </w:t>
      </w:r>
      <w:r w:rsidR="00954CF8" w:rsidRPr="00954CF8">
        <w:rPr>
          <w:rFonts w:ascii="Times New Roman" w:hAnsi="Times New Roman" w:cs="Times New Roman"/>
          <w:color w:val="000000" w:themeColor="text1"/>
          <w:sz w:val="24"/>
          <w:szCs w:val="24"/>
        </w:rPr>
        <w:t xml:space="preserve">berdasarkan </w:t>
      </w:r>
      <w:r w:rsidRPr="00954CF8">
        <w:rPr>
          <w:rFonts w:ascii="Times New Roman" w:hAnsi="Times New Roman" w:cs="Times New Roman"/>
          <w:color w:val="000000" w:themeColor="text1"/>
          <w:sz w:val="24"/>
          <w:szCs w:val="24"/>
        </w:rPr>
        <w:t xml:space="preserve">oleh </w:t>
      </w:r>
      <w:r w:rsidR="00F44291" w:rsidRPr="00954CF8">
        <w:rPr>
          <w:rFonts w:ascii="Times New Roman" w:hAnsi="Times New Roman" w:cs="Times New Roman"/>
          <w:i/>
          <w:color w:val="000000" w:themeColor="text1"/>
          <w:sz w:val="24"/>
          <w:szCs w:val="24"/>
        </w:rPr>
        <w:t>Content Policy</w:t>
      </w:r>
      <w:r w:rsidR="00F44291" w:rsidRPr="00954CF8">
        <w:rPr>
          <w:rFonts w:ascii="Times New Roman" w:hAnsi="Times New Roman" w:cs="Times New Roman"/>
          <w:color w:val="000000" w:themeColor="text1"/>
          <w:sz w:val="24"/>
          <w:szCs w:val="24"/>
        </w:rPr>
        <w:t xml:space="preserve"> dan </w:t>
      </w:r>
      <w:r w:rsidR="00F44291" w:rsidRPr="00954CF8">
        <w:rPr>
          <w:rFonts w:ascii="Times New Roman" w:hAnsi="Times New Roman" w:cs="Times New Roman"/>
          <w:i/>
          <w:color w:val="000000" w:themeColor="text1"/>
          <w:sz w:val="24"/>
          <w:szCs w:val="24"/>
        </w:rPr>
        <w:t>Context Policy</w:t>
      </w:r>
      <w:r w:rsidR="00954CF8" w:rsidRPr="00954CF8">
        <w:rPr>
          <w:rFonts w:ascii="Times New Roman" w:hAnsi="Times New Roman" w:cs="Times New Roman"/>
          <w:color w:val="000000" w:themeColor="text1"/>
          <w:sz w:val="24"/>
          <w:szCs w:val="24"/>
        </w:rPr>
        <w:t xml:space="preserve"> pada Badan Pengelolaan Pendapatan Daerah Kabupaten Cianjur. </w:t>
      </w:r>
    </w:p>
    <w:sectPr w:rsidR="00E7158C" w:rsidRPr="00954CF8" w:rsidSect="003F67FE">
      <w:headerReference w:type="even" r:id="rId7"/>
      <w:headerReference w:type="default" r:id="rId8"/>
      <w:footerReference w:type="first" r:id="rId9"/>
      <w:pgSz w:w="11906" w:h="16838"/>
      <w:pgMar w:top="2268" w:right="1701" w:bottom="1701" w:left="2268" w:header="709" w:footer="709"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526" w:rsidRDefault="00B50526" w:rsidP="00F9066A">
      <w:pPr>
        <w:spacing w:after="0" w:line="240" w:lineRule="auto"/>
      </w:pPr>
      <w:r>
        <w:separator/>
      </w:r>
    </w:p>
  </w:endnote>
  <w:endnote w:type="continuationSeparator" w:id="1">
    <w:p w:rsidR="00B50526" w:rsidRDefault="00B50526" w:rsidP="00F906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96"/>
      <w:docPartObj>
        <w:docPartGallery w:val="Page Numbers (Bottom of Page)"/>
        <w:docPartUnique/>
      </w:docPartObj>
    </w:sdtPr>
    <w:sdtContent>
      <w:p w:rsidR="009B0668" w:rsidRDefault="00191DDC">
        <w:pPr>
          <w:pStyle w:val="Footer"/>
          <w:jc w:val="center"/>
        </w:pPr>
        <w:r w:rsidRPr="00656C10">
          <w:rPr>
            <w:rFonts w:ascii="Times New Roman" w:hAnsi="Times New Roman" w:cs="Times New Roman"/>
            <w:sz w:val="24"/>
            <w:szCs w:val="24"/>
          </w:rPr>
          <w:fldChar w:fldCharType="begin"/>
        </w:r>
        <w:r w:rsidR="009B0668" w:rsidRPr="00656C10">
          <w:rPr>
            <w:rFonts w:ascii="Times New Roman" w:hAnsi="Times New Roman" w:cs="Times New Roman"/>
            <w:sz w:val="24"/>
            <w:szCs w:val="24"/>
          </w:rPr>
          <w:instrText xml:space="preserve"> PAGE   \* MERGEFORMAT </w:instrText>
        </w:r>
        <w:r w:rsidRPr="00656C10">
          <w:rPr>
            <w:rFonts w:ascii="Times New Roman" w:hAnsi="Times New Roman" w:cs="Times New Roman"/>
            <w:sz w:val="24"/>
            <w:szCs w:val="24"/>
          </w:rPr>
          <w:fldChar w:fldCharType="separate"/>
        </w:r>
        <w:r w:rsidR="00755A6C">
          <w:rPr>
            <w:rFonts w:ascii="Times New Roman" w:hAnsi="Times New Roman" w:cs="Times New Roman"/>
            <w:noProof/>
            <w:sz w:val="24"/>
            <w:szCs w:val="24"/>
          </w:rPr>
          <w:t>9</w:t>
        </w:r>
        <w:r w:rsidRPr="00656C10">
          <w:rPr>
            <w:rFonts w:ascii="Times New Roman" w:hAnsi="Times New Roman" w:cs="Times New Roman"/>
            <w:sz w:val="24"/>
            <w:szCs w:val="24"/>
          </w:rPr>
          <w:fldChar w:fldCharType="end"/>
        </w:r>
      </w:p>
    </w:sdtContent>
  </w:sdt>
  <w:p w:rsidR="009B0668" w:rsidRDefault="009B06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526" w:rsidRDefault="00B50526" w:rsidP="00F9066A">
      <w:pPr>
        <w:spacing w:after="0" w:line="240" w:lineRule="auto"/>
      </w:pPr>
      <w:r>
        <w:separator/>
      </w:r>
    </w:p>
  </w:footnote>
  <w:footnote w:type="continuationSeparator" w:id="1">
    <w:p w:rsidR="00B50526" w:rsidRDefault="00B50526" w:rsidP="00F906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668" w:rsidRDefault="009B0668">
    <w:pPr>
      <w:pStyle w:val="Header"/>
      <w:jc w:val="right"/>
    </w:pPr>
  </w:p>
  <w:p w:rsidR="009B0668" w:rsidRDefault="009B0668">
    <w:pPr>
      <w:pStyle w:val="Header"/>
      <w:jc w:val="right"/>
    </w:pPr>
  </w:p>
  <w:p w:rsidR="009B0668" w:rsidRPr="00627F8D" w:rsidRDefault="00191DDC">
    <w:pPr>
      <w:pStyle w:val="Header"/>
      <w:jc w:val="right"/>
      <w:rPr>
        <w:rFonts w:ascii="Times New Roman" w:hAnsi="Times New Roman" w:cs="Times New Roman"/>
        <w:sz w:val="24"/>
        <w:szCs w:val="24"/>
      </w:rPr>
    </w:pPr>
    <w:sdt>
      <w:sdtPr>
        <w:rPr>
          <w:rFonts w:ascii="Times New Roman" w:hAnsi="Times New Roman" w:cs="Times New Roman"/>
          <w:sz w:val="24"/>
          <w:szCs w:val="24"/>
        </w:rPr>
        <w:id w:val="12646031"/>
        <w:docPartObj>
          <w:docPartGallery w:val="Page Numbers (Top of Page)"/>
          <w:docPartUnique/>
        </w:docPartObj>
      </w:sdtPr>
      <w:sdtContent>
        <w:r w:rsidRPr="00627F8D">
          <w:rPr>
            <w:rFonts w:ascii="Times New Roman" w:hAnsi="Times New Roman" w:cs="Times New Roman"/>
            <w:sz w:val="24"/>
            <w:szCs w:val="24"/>
          </w:rPr>
          <w:fldChar w:fldCharType="begin"/>
        </w:r>
        <w:r w:rsidR="009B0668" w:rsidRPr="00627F8D">
          <w:rPr>
            <w:rFonts w:ascii="Times New Roman" w:hAnsi="Times New Roman" w:cs="Times New Roman"/>
            <w:sz w:val="24"/>
            <w:szCs w:val="24"/>
          </w:rPr>
          <w:instrText xml:space="preserve"> PAGE   \* MERGEFORMAT </w:instrText>
        </w:r>
        <w:r w:rsidRPr="00627F8D">
          <w:rPr>
            <w:rFonts w:ascii="Times New Roman" w:hAnsi="Times New Roman" w:cs="Times New Roman"/>
            <w:sz w:val="24"/>
            <w:szCs w:val="24"/>
          </w:rPr>
          <w:fldChar w:fldCharType="separate"/>
        </w:r>
        <w:r w:rsidR="00755A6C">
          <w:rPr>
            <w:rFonts w:ascii="Times New Roman" w:hAnsi="Times New Roman" w:cs="Times New Roman"/>
            <w:noProof/>
            <w:sz w:val="24"/>
            <w:szCs w:val="24"/>
          </w:rPr>
          <w:t>34</w:t>
        </w:r>
        <w:r w:rsidRPr="00627F8D">
          <w:rPr>
            <w:rFonts w:ascii="Times New Roman" w:hAnsi="Times New Roman" w:cs="Times New Roman"/>
            <w:sz w:val="24"/>
            <w:szCs w:val="24"/>
          </w:rPr>
          <w:fldChar w:fldCharType="end"/>
        </w:r>
      </w:sdtContent>
    </w:sdt>
  </w:p>
  <w:p w:rsidR="009B0668" w:rsidRDefault="009B06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668" w:rsidRDefault="009B0668">
    <w:pPr>
      <w:pStyle w:val="Header"/>
      <w:jc w:val="right"/>
    </w:pPr>
  </w:p>
  <w:p w:rsidR="009B0668" w:rsidRDefault="009B0668">
    <w:pPr>
      <w:pStyle w:val="Header"/>
      <w:jc w:val="right"/>
    </w:pPr>
  </w:p>
  <w:p w:rsidR="009B0668" w:rsidRPr="00627F8D" w:rsidRDefault="00191DDC">
    <w:pPr>
      <w:pStyle w:val="Header"/>
      <w:jc w:val="right"/>
      <w:rPr>
        <w:rFonts w:ascii="Times New Roman" w:hAnsi="Times New Roman" w:cs="Times New Roman"/>
        <w:sz w:val="24"/>
        <w:szCs w:val="24"/>
      </w:rPr>
    </w:pPr>
    <w:sdt>
      <w:sdtPr>
        <w:rPr>
          <w:rFonts w:ascii="Times New Roman" w:hAnsi="Times New Roman" w:cs="Times New Roman"/>
          <w:sz w:val="24"/>
          <w:szCs w:val="24"/>
        </w:rPr>
        <w:id w:val="12646025"/>
        <w:docPartObj>
          <w:docPartGallery w:val="Page Numbers (Top of Page)"/>
          <w:docPartUnique/>
        </w:docPartObj>
      </w:sdtPr>
      <w:sdtContent>
        <w:r w:rsidRPr="00627F8D">
          <w:rPr>
            <w:rFonts w:ascii="Times New Roman" w:hAnsi="Times New Roman" w:cs="Times New Roman"/>
            <w:sz w:val="24"/>
            <w:szCs w:val="24"/>
          </w:rPr>
          <w:fldChar w:fldCharType="begin"/>
        </w:r>
        <w:r w:rsidR="009B0668" w:rsidRPr="00627F8D">
          <w:rPr>
            <w:rFonts w:ascii="Times New Roman" w:hAnsi="Times New Roman" w:cs="Times New Roman"/>
            <w:sz w:val="24"/>
            <w:szCs w:val="24"/>
          </w:rPr>
          <w:instrText xml:space="preserve"> PAGE   \* MERGEFORMAT </w:instrText>
        </w:r>
        <w:r w:rsidRPr="00627F8D">
          <w:rPr>
            <w:rFonts w:ascii="Times New Roman" w:hAnsi="Times New Roman" w:cs="Times New Roman"/>
            <w:sz w:val="24"/>
            <w:szCs w:val="24"/>
          </w:rPr>
          <w:fldChar w:fldCharType="separate"/>
        </w:r>
        <w:r w:rsidR="00755A6C">
          <w:rPr>
            <w:rFonts w:ascii="Times New Roman" w:hAnsi="Times New Roman" w:cs="Times New Roman"/>
            <w:noProof/>
            <w:sz w:val="24"/>
            <w:szCs w:val="24"/>
          </w:rPr>
          <w:t>33</w:t>
        </w:r>
        <w:r w:rsidRPr="00627F8D">
          <w:rPr>
            <w:rFonts w:ascii="Times New Roman" w:hAnsi="Times New Roman" w:cs="Times New Roman"/>
            <w:sz w:val="24"/>
            <w:szCs w:val="24"/>
          </w:rPr>
          <w:fldChar w:fldCharType="end"/>
        </w:r>
      </w:sdtContent>
    </w:sdt>
  </w:p>
  <w:p w:rsidR="009B0668" w:rsidRDefault="009B06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16C"/>
    <w:multiLevelType w:val="hybridMultilevel"/>
    <w:tmpl w:val="30545C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81531A"/>
    <w:multiLevelType w:val="multilevel"/>
    <w:tmpl w:val="8DF2109E"/>
    <w:lvl w:ilvl="0">
      <w:start w:val="2"/>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nsid w:val="0A867839"/>
    <w:multiLevelType w:val="hybridMultilevel"/>
    <w:tmpl w:val="E02446B0"/>
    <w:lvl w:ilvl="0" w:tplc="563215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D7D25F1"/>
    <w:multiLevelType w:val="hybridMultilevel"/>
    <w:tmpl w:val="4FE09DDE"/>
    <w:lvl w:ilvl="0" w:tplc="D4B26F8E">
      <w:start w:val="1"/>
      <w:numFmt w:val="decimal"/>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0EEB782E"/>
    <w:multiLevelType w:val="hybridMultilevel"/>
    <w:tmpl w:val="A33EFE36"/>
    <w:lvl w:ilvl="0" w:tplc="F00202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17A316D"/>
    <w:multiLevelType w:val="multilevel"/>
    <w:tmpl w:val="7F26628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441807"/>
    <w:multiLevelType w:val="hybridMultilevel"/>
    <w:tmpl w:val="E704229E"/>
    <w:lvl w:ilvl="0" w:tplc="B11608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B9302FB"/>
    <w:multiLevelType w:val="hybridMultilevel"/>
    <w:tmpl w:val="EBBAE5B6"/>
    <w:lvl w:ilvl="0" w:tplc="6DFA7D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D156798"/>
    <w:multiLevelType w:val="hybridMultilevel"/>
    <w:tmpl w:val="FDA2E93E"/>
    <w:lvl w:ilvl="0" w:tplc="0421000F">
      <w:start w:val="1"/>
      <w:numFmt w:val="decimal"/>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241275AF"/>
    <w:multiLevelType w:val="hybridMultilevel"/>
    <w:tmpl w:val="62D01F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9227AE"/>
    <w:multiLevelType w:val="hybridMultilevel"/>
    <w:tmpl w:val="6BBA47A2"/>
    <w:lvl w:ilvl="0" w:tplc="09F0A5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5DA4C10"/>
    <w:multiLevelType w:val="hybridMultilevel"/>
    <w:tmpl w:val="0F8479EE"/>
    <w:lvl w:ilvl="0" w:tplc="C8341AD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273855A5"/>
    <w:multiLevelType w:val="hybridMultilevel"/>
    <w:tmpl w:val="AFB64E32"/>
    <w:lvl w:ilvl="0" w:tplc="83BA0F6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81E35A2"/>
    <w:multiLevelType w:val="multilevel"/>
    <w:tmpl w:val="69102CA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DA64D9"/>
    <w:multiLevelType w:val="hybridMultilevel"/>
    <w:tmpl w:val="8CAAF2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00735F8"/>
    <w:multiLevelType w:val="hybridMultilevel"/>
    <w:tmpl w:val="C52A7ACC"/>
    <w:lvl w:ilvl="0" w:tplc="16CE5E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76853FA"/>
    <w:multiLevelType w:val="hybridMultilevel"/>
    <w:tmpl w:val="A848481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95B0F9C"/>
    <w:multiLevelType w:val="multilevel"/>
    <w:tmpl w:val="1EB4402C"/>
    <w:lvl w:ilvl="0">
      <w:start w:val="1"/>
      <w:numFmt w:val="decimal"/>
      <w:lvlText w:val="%1."/>
      <w:lvlJc w:val="left"/>
      <w:pPr>
        <w:ind w:left="1440" w:hanging="360"/>
      </w:pPr>
      <w:rPr>
        <w:rFonts w:ascii="Times New Roman" w:eastAsiaTheme="minorHAnsi" w:hAnsi="Times New Roman" w:cs="Times New Roman"/>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nsid w:val="3D3424EA"/>
    <w:multiLevelType w:val="hybridMultilevel"/>
    <w:tmpl w:val="936C3C44"/>
    <w:lvl w:ilvl="0" w:tplc="92C4DA1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D4A012F"/>
    <w:multiLevelType w:val="hybridMultilevel"/>
    <w:tmpl w:val="CEA62ACC"/>
    <w:lvl w:ilvl="0" w:tplc="6F5A3DD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0">
    <w:nsid w:val="3DBB7DFD"/>
    <w:multiLevelType w:val="hybridMultilevel"/>
    <w:tmpl w:val="2CA2A8A2"/>
    <w:lvl w:ilvl="0" w:tplc="0421000F">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1">
    <w:nsid w:val="3E5E5925"/>
    <w:multiLevelType w:val="hybridMultilevel"/>
    <w:tmpl w:val="466E3A60"/>
    <w:lvl w:ilvl="0" w:tplc="A3404876">
      <w:start w:val="1"/>
      <w:numFmt w:val="decimal"/>
      <w:lvlText w:val="%1."/>
      <w:lvlJc w:val="left"/>
      <w:pPr>
        <w:ind w:left="1080" w:hanging="360"/>
      </w:pPr>
      <w:rPr>
        <w:rFonts w:hint="default"/>
        <w:u w:val="none"/>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F5E3AFE"/>
    <w:multiLevelType w:val="hybridMultilevel"/>
    <w:tmpl w:val="C84EEB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FB66492"/>
    <w:multiLevelType w:val="hybridMultilevel"/>
    <w:tmpl w:val="0A2CBF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532495C"/>
    <w:multiLevelType w:val="hybridMultilevel"/>
    <w:tmpl w:val="A05C61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AA609E8"/>
    <w:multiLevelType w:val="multilevel"/>
    <w:tmpl w:val="83FCBAFA"/>
    <w:lvl w:ilvl="0">
      <w:start w:val="2"/>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4FC90529"/>
    <w:multiLevelType w:val="hybridMultilevel"/>
    <w:tmpl w:val="1E144144"/>
    <w:lvl w:ilvl="0" w:tplc="64B275D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nsid w:val="556E123B"/>
    <w:multiLevelType w:val="hybridMultilevel"/>
    <w:tmpl w:val="25D25308"/>
    <w:lvl w:ilvl="0" w:tplc="2044151C">
      <w:start w:val="1"/>
      <w:numFmt w:val="lowerLetter"/>
      <w:lvlText w:val="%1."/>
      <w:lvlJc w:val="left"/>
      <w:pPr>
        <w:ind w:left="1920" w:hanging="360"/>
      </w:pPr>
      <w:rPr>
        <w:rFonts w:hint="default"/>
        <w:b w:val="0"/>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8">
    <w:nsid w:val="5B2B52B1"/>
    <w:multiLevelType w:val="multilevel"/>
    <w:tmpl w:val="31D2AF80"/>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BD262DE"/>
    <w:multiLevelType w:val="hybridMultilevel"/>
    <w:tmpl w:val="D014045E"/>
    <w:lvl w:ilvl="0" w:tplc="D3B2065C">
      <w:start w:val="1"/>
      <w:numFmt w:val="decimal"/>
      <w:lvlText w:val="%1)"/>
      <w:lvlJc w:val="left"/>
      <w:pPr>
        <w:ind w:left="1494" w:hanging="360"/>
      </w:pPr>
      <w:rPr>
        <w:rFonts w:hint="default"/>
        <w:i w:val="0"/>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0">
    <w:nsid w:val="5E954D8E"/>
    <w:multiLevelType w:val="hybridMultilevel"/>
    <w:tmpl w:val="AA1A55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20F2E75"/>
    <w:multiLevelType w:val="hybridMultilevel"/>
    <w:tmpl w:val="89EA4D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9C57E85"/>
    <w:multiLevelType w:val="hybridMultilevel"/>
    <w:tmpl w:val="3054640A"/>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6D2A3A4C"/>
    <w:multiLevelType w:val="multilevel"/>
    <w:tmpl w:val="83EA48BC"/>
    <w:lvl w:ilvl="0">
      <w:start w:val="2"/>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7"/>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4">
    <w:nsid w:val="6F196076"/>
    <w:multiLevelType w:val="hybridMultilevel"/>
    <w:tmpl w:val="DE3E869E"/>
    <w:lvl w:ilvl="0" w:tplc="D1FE885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F6B24C3"/>
    <w:multiLevelType w:val="hybridMultilevel"/>
    <w:tmpl w:val="BBB21326"/>
    <w:lvl w:ilvl="0" w:tplc="2C1A6EDE">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6">
    <w:nsid w:val="6FD811BA"/>
    <w:multiLevelType w:val="multilevel"/>
    <w:tmpl w:val="AC7229CC"/>
    <w:lvl w:ilvl="0">
      <w:start w:val="1"/>
      <w:numFmt w:val="decimal"/>
      <w:lvlText w:val="%1."/>
      <w:lvlJc w:val="left"/>
      <w:pPr>
        <w:ind w:left="1211" w:hanging="360"/>
      </w:pPr>
      <w:rPr>
        <w:rFonts w:hint="default"/>
      </w:rPr>
    </w:lvl>
    <w:lvl w:ilvl="1">
      <w:start w:val="1"/>
      <w:numFmt w:val="decimal"/>
      <w:isLgl/>
      <w:lvlText w:val="%1.%2"/>
      <w:lvlJc w:val="left"/>
      <w:pPr>
        <w:ind w:left="1391" w:hanging="540"/>
      </w:pPr>
      <w:rPr>
        <w:rFonts w:hint="default"/>
      </w:rPr>
    </w:lvl>
    <w:lvl w:ilvl="2">
      <w:start w:val="4"/>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7">
    <w:nsid w:val="70D55EC2"/>
    <w:multiLevelType w:val="hybridMultilevel"/>
    <w:tmpl w:val="97F4E6AE"/>
    <w:lvl w:ilvl="0" w:tplc="552277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58D6D81"/>
    <w:multiLevelType w:val="hybridMultilevel"/>
    <w:tmpl w:val="929E25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7C91C73"/>
    <w:multiLevelType w:val="multilevel"/>
    <w:tmpl w:val="DBDC40C0"/>
    <w:lvl w:ilvl="0">
      <w:start w:val="1"/>
      <w:numFmt w:val="decimal"/>
      <w:lvlText w:val="%1."/>
      <w:lvlJc w:val="left"/>
      <w:pPr>
        <w:ind w:left="1778" w:hanging="360"/>
      </w:pPr>
      <w:rPr>
        <w:rFonts w:hint="default"/>
      </w:rPr>
    </w:lvl>
    <w:lvl w:ilvl="1">
      <w:start w:val="2"/>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0">
    <w:nsid w:val="7CCD2995"/>
    <w:multiLevelType w:val="hybridMultilevel"/>
    <w:tmpl w:val="686428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36"/>
  </w:num>
  <w:num w:numId="3">
    <w:abstractNumId w:val="15"/>
  </w:num>
  <w:num w:numId="4">
    <w:abstractNumId w:val="14"/>
  </w:num>
  <w:num w:numId="5">
    <w:abstractNumId w:val="7"/>
  </w:num>
  <w:num w:numId="6">
    <w:abstractNumId w:val="40"/>
  </w:num>
  <w:num w:numId="7">
    <w:abstractNumId w:val="9"/>
  </w:num>
  <w:num w:numId="8">
    <w:abstractNumId w:val="24"/>
  </w:num>
  <w:num w:numId="9">
    <w:abstractNumId w:val="37"/>
  </w:num>
  <w:num w:numId="10">
    <w:abstractNumId w:val="4"/>
  </w:num>
  <w:num w:numId="11">
    <w:abstractNumId w:val="22"/>
  </w:num>
  <w:num w:numId="12">
    <w:abstractNumId w:val="38"/>
  </w:num>
  <w:num w:numId="13">
    <w:abstractNumId w:val="33"/>
  </w:num>
  <w:num w:numId="14">
    <w:abstractNumId w:val="11"/>
  </w:num>
  <w:num w:numId="15">
    <w:abstractNumId w:val="1"/>
  </w:num>
  <w:num w:numId="16">
    <w:abstractNumId w:val="32"/>
  </w:num>
  <w:num w:numId="17">
    <w:abstractNumId w:val="39"/>
  </w:num>
  <w:num w:numId="18">
    <w:abstractNumId w:val="20"/>
  </w:num>
  <w:num w:numId="19">
    <w:abstractNumId w:val="8"/>
  </w:num>
  <w:num w:numId="20">
    <w:abstractNumId w:val="29"/>
  </w:num>
  <w:num w:numId="21">
    <w:abstractNumId w:val="5"/>
  </w:num>
  <w:num w:numId="22">
    <w:abstractNumId w:val="3"/>
  </w:num>
  <w:num w:numId="23">
    <w:abstractNumId w:val="27"/>
  </w:num>
  <w:num w:numId="24">
    <w:abstractNumId w:val="0"/>
  </w:num>
  <w:num w:numId="25">
    <w:abstractNumId w:val="23"/>
  </w:num>
  <w:num w:numId="26">
    <w:abstractNumId w:val="31"/>
  </w:num>
  <w:num w:numId="27">
    <w:abstractNumId w:val="6"/>
  </w:num>
  <w:num w:numId="28">
    <w:abstractNumId w:val="30"/>
  </w:num>
  <w:num w:numId="29">
    <w:abstractNumId w:val="2"/>
  </w:num>
  <w:num w:numId="30">
    <w:abstractNumId w:val="21"/>
  </w:num>
  <w:num w:numId="31">
    <w:abstractNumId w:val="34"/>
  </w:num>
  <w:num w:numId="32">
    <w:abstractNumId w:val="17"/>
  </w:num>
  <w:num w:numId="33">
    <w:abstractNumId w:val="28"/>
  </w:num>
  <w:num w:numId="34">
    <w:abstractNumId w:val="10"/>
  </w:num>
  <w:num w:numId="35">
    <w:abstractNumId w:val="16"/>
  </w:num>
  <w:num w:numId="36">
    <w:abstractNumId w:val="18"/>
  </w:num>
  <w:num w:numId="37">
    <w:abstractNumId w:val="12"/>
  </w:num>
  <w:num w:numId="38">
    <w:abstractNumId w:val="19"/>
  </w:num>
  <w:num w:numId="39">
    <w:abstractNumId w:val="35"/>
  </w:num>
  <w:num w:numId="40">
    <w:abstractNumId w:val="1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F9066A"/>
    <w:rsid w:val="00001737"/>
    <w:rsid w:val="00004EFF"/>
    <w:rsid w:val="00006440"/>
    <w:rsid w:val="00025E49"/>
    <w:rsid w:val="000346D7"/>
    <w:rsid w:val="00034BC2"/>
    <w:rsid w:val="00035E5C"/>
    <w:rsid w:val="000459A5"/>
    <w:rsid w:val="00067556"/>
    <w:rsid w:val="000723C4"/>
    <w:rsid w:val="00087151"/>
    <w:rsid w:val="000B4A62"/>
    <w:rsid w:val="000C05AF"/>
    <w:rsid w:val="000C4441"/>
    <w:rsid w:val="000C7516"/>
    <w:rsid w:val="001066A5"/>
    <w:rsid w:val="00113370"/>
    <w:rsid w:val="00122672"/>
    <w:rsid w:val="001429B1"/>
    <w:rsid w:val="001563B3"/>
    <w:rsid w:val="00157651"/>
    <w:rsid w:val="001653C0"/>
    <w:rsid w:val="00165C3B"/>
    <w:rsid w:val="00174618"/>
    <w:rsid w:val="001857C3"/>
    <w:rsid w:val="00191DDC"/>
    <w:rsid w:val="0019205E"/>
    <w:rsid w:val="001B2CA7"/>
    <w:rsid w:val="001B5E68"/>
    <w:rsid w:val="001B7ED7"/>
    <w:rsid w:val="001C0A2E"/>
    <w:rsid w:val="0020033D"/>
    <w:rsid w:val="002142AE"/>
    <w:rsid w:val="00226779"/>
    <w:rsid w:val="002404B7"/>
    <w:rsid w:val="00254B6D"/>
    <w:rsid w:val="00266B02"/>
    <w:rsid w:val="00276FCB"/>
    <w:rsid w:val="002C563B"/>
    <w:rsid w:val="002E3181"/>
    <w:rsid w:val="003055DB"/>
    <w:rsid w:val="003139BB"/>
    <w:rsid w:val="00342D6B"/>
    <w:rsid w:val="00357CEC"/>
    <w:rsid w:val="00386EFD"/>
    <w:rsid w:val="0038783B"/>
    <w:rsid w:val="00393995"/>
    <w:rsid w:val="003B053A"/>
    <w:rsid w:val="003C013D"/>
    <w:rsid w:val="003C275C"/>
    <w:rsid w:val="003C5C50"/>
    <w:rsid w:val="003E67D0"/>
    <w:rsid w:val="003F5178"/>
    <w:rsid w:val="003F67FE"/>
    <w:rsid w:val="00400D6E"/>
    <w:rsid w:val="00400E87"/>
    <w:rsid w:val="004060F3"/>
    <w:rsid w:val="00412C12"/>
    <w:rsid w:val="004143BC"/>
    <w:rsid w:val="00444D84"/>
    <w:rsid w:val="00475038"/>
    <w:rsid w:val="004B06D3"/>
    <w:rsid w:val="004B47EE"/>
    <w:rsid w:val="004B4885"/>
    <w:rsid w:val="004C4599"/>
    <w:rsid w:val="00500846"/>
    <w:rsid w:val="00507E5C"/>
    <w:rsid w:val="00515BBC"/>
    <w:rsid w:val="00525E90"/>
    <w:rsid w:val="00535072"/>
    <w:rsid w:val="00557D34"/>
    <w:rsid w:val="00585E67"/>
    <w:rsid w:val="005A0B2D"/>
    <w:rsid w:val="005C1338"/>
    <w:rsid w:val="005C175F"/>
    <w:rsid w:val="005C252B"/>
    <w:rsid w:val="005C3F27"/>
    <w:rsid w:val="005F760C"/>
    <w:rsid w:val="006036BF"/>
    <w:rsid w:val="00624B95"/>
    <w:rsid w:val="00627F8D"/>
    <w:rsid w:val="0064157C"/>
    <w:rsid w:val="0064241B"/>
    <w:rsid w:val="00656C10"/>
    <w:rsid w:val="006939A4"/>
    <w:rsid w:val="00694FBA"/>
    <w:rsid w:val="006A1E40"/>
    <w:rsid w:val="006B40FD"/>
    <w:rsid w:val="006C5B7E"/>
    <w:rsid w:val="00714012"/>
    <w:rsid w:val="00720D2A"/>
    <w:rsid w:val="00753C76"/>
    <w:rsid w:val="00755A6C"/>
    <w:rsid w:val="00761999"/>
    <w:rsid w:val="00775760"/>
    <w:rsid w:val="00795636"/>
    <w:rsid w:val="007A18B9"/>
    <w:rsid w:val="007A4E2C"/>
    <w:rsid w:val="007E6887"/>
    <w:rsid w:val="008222C0"/>
    <w:rsid w:val="00822903"/>
    <w:rsid w:val="008339CD"/>
    <w:rsid w:val="00866D92"/>
    <w:rsid w:val="008670E4"/>
    <w:rsid w:val="008755FB"/>
    <w:rsid w:val="00883E6F"/>
    <w:rsid w:val="00884397"/>
    <w:rsid w:val="008B267B"/>
    <w:rsid w:val="008D5122"/>
    <w:rsid w:val="008E09E9"/>
    <w:rsid w:val="008F4219"/>
    <w:rsid w:val="00906D36"/>
    <w:rsid w:val="009327B3"/>
    <w:rsid w:val="009504E8"/>
    <w:rsid w:val="00954815"/>
    <w:rsid w:val="00954CF8"/>
    <w:rsid w:val="00992A91"/>
    <w:rsid w:val="009A1AE3"/>
    <w:rsid w:val="009A4D02"/>
    <w:rsid w:val="009B0668"/>
    <w:rsid w:val="009D6B73"/>
    <w:rsid w:val="009D7867"/>
    <w:rsid w:val="009E6636"/>
    <w:rsid w:val="00A0193B"/>
    <w:rsid w:val="00A2777B"/>
    <w:rsid w:val="00A56145"/>
    <w:rsid w:val="00A64D6E"/>
    <w:rsid w:val="00A71D9E"/>
    <w:rsid w:val="00A80433"/>
    <w:rsid w:val="00A80F25"/>
    <w:rsid w:val="00A938A0"/>
    <w:rsid w:val="00A95430"/>
    <w:rsid w:val="00A969D5"/>
    <w:rsid w:val="00AA1C8E"/>
    <w:rsid w:val="00AA451F"/>
    <w:rsid w:val="00AF5883"/>
    <w:rsid w:val="00B05A72"/>
    <w:rsid w:val="00B12143"/>
    <w:rsid w:val="00B13A2F"/>
    <w:rsid w:val="00B15BAA"/>
    <w:rsid w:val="00B4293A"/>
    <w:rsid w:val="00B50526"/>
    <w:rsid w:val="00B54663"/>
    <w:rsid w:val="00B72E74"/>
    <w:rsid w:val="00B75BD0"/>
    <w:rsid w:val="00B91773"/>
    <w:rsid w:val="00BA58A1"/>
    <w:rsid w:val="00BB25F8"/>
    <w:rsid w:val="00BB64B2"/>
    <w:rsid w:val="00BE18E8"/>
    <w:rsid w:val="00BF5FDB"/>
    <w:rsid w:val="00C14158"/>
    <w:rsid w:val="00C249F2"/>
    <w:rsid w:val="00C32B33"/>
    <w:rsid w:val="00C37AFA"/>
    <w:rsid w:val="00C56594"/>
    <w:rsid w:val="00C57F98"/>
    <w:rsid w:val="00C71493"/>
    <w:rsid w:val="00C767A4"/>
    <w:rsid w:val="00CA6535"/>
    <w:rsid w:val="00CA7A1C"/>
    <w:rsid w:val="00CB70EE"/>
    <w:rsid w:val="00CC29C3"/>
    <w:rsid w:val="00CE6AF6"/>
    <w:rsid w:val="00CF6FE5"/>
    <w:rsid w:val="00D255F3"/>
    <w:rsid w:val="00D30FF3"/>
    <w:rsid w:val="00D422D0"/>
    <w:rsid w:val="00D439E8"/>
    <w:rsid w:val="00D5620D"/>
    <w:rsid w:val="00D66B84"/>
    <w:rsid w:val="00D71E0E"/>
    <w:rsid w:val="00D74344"/>
    <w:rsid w:val="00D80E1F"/>
    <w:rsid w:val="00D8553B"/>
    <w:rsid w:val="00DA463D"/>
    <w:rsid w:val="00DA60DF"/>
    <w:rsid w:val="00DB0367"/>
    <w:rsid w:val="00DB66E9"/>
    <w:rsid w:val="00DD763B"/>
    <w:rsid w:val="00DF6DDA"/>
    <w:rsid w:val="00DF7368"/>
    <w:rsid w:val="00E1357F"/>
    <w:rsid w:val="00E447C4"/>
    <w:rsid w:val="00E65018"/>
    <w:rsid w:val="00E7158C"/>
    <w:rsid w:val="00E76A25"/>
    <w:rsid w:val="00E9424D"/>
    <w:rsid w:val="00E95372"/>
    <w:rsid w:val="00ED50CC"/>
    <w:rsid w:val="00F203A7"/>
    <w:rsid w:val="00F44291"/>
    <w:rsid w:val="00F47ABF"/>
    <w:rsid w:val="00F747FE"/>
    <w:rsid w:val="00F7642B"/>
    <w:rsid w:val="00F80CBF"/>
    <w:rsid w:val="00F82E60"/>
    <w:rsid w:val="00F87817"/>
    <w:rsid w:val="00F9066A"/>
    <w:rsid w:val="00FA6DF9"/>
    <w:rsid w:val="00FD4402"/>
    <w:rsid w:val="00FE0A9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5" type="connector" idref="#_x0000_s1045"/>
        <o:r id="V:Rule16" type="connector" idref="#_x0000_s1032"/>
        <o:r id="V:Rule17" type="connector" idref="#_x0000_s1033"/>
        <o:r id="V:Rule18" type="connector" idref="#_x0000_s1040"/>
        <o:r id="V:Rule19" type="connector" idref="#_x0000_s1034"/>
        <o:r id="V:Rule20" type="connector" idref="#_x0000_s1035"/>
        <o:r id="V:Rule21" type="connector" idref="#_x0000_s1036"/>
        <o:r id="V:Rule22" type="connector" idref="#_x0000_s1038"/>
        <o:r id="V:Rule23" type="connector" idref="#_x0000_s1041"/>
        <o:r id="V:Rule24" type="connector" idref="#_x0000_s1039"/>
        <o:r id="V:Rule25" type="connector" idref="#_x0000_s1043"/>
        <o:r id="V:Rule26" type="connector" idref="#_x0000_s1042"/>
        <o:r id="V:Rule27" type="connector" idref="#_x0000_s1037"/>
        <o:r id="V:Rule2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B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66A"/>
  </w:style>
  <w:style w:type="paragraph" w:styleId="Footer">
    <w:name w:val="footer"/>
    <w:basedOn w:val="Normal"/>
    <w:link w:val="FooterChar"/>
    <w:uiPriority w:val="99"/>
    <w:unhideWhenUsed/>
    <w:rsid w:val="00F90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66A"/>
  </w:style>
  <w:style w:type="paragraph" w:styleId="BalloonText">
    <w:name w:val="Balloon Text"/>
    <w:basedOn w:val="Normal"/>
    <w:link w:val="BalloonTextChar"/>
    <w:uiPriority w:val="99"/>
    <w:semiHidden/>
    <w:unhideWhenUsed/>
    <w:rsid w:val="00F90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66A"/>
    <w:rPr>
      <w:rFonts w:ascii="Tahoma" w:hAnsi="Tahoma" w:cs="Tahoma"/>
      <w:sz w:val="16"/>
      <w:szCs w:val="16"/>
    </w:rPr>
  </w:style>
  <w:style w:type="paragraph" w:styleId="ListParagraph">
    <w:name w:val="List Paragraph"/>
    <w:aliases w:val="Body Text Char1,Char Char2,Char Char21,skripsi,List Paragraph2,List Paragraph1"/>
    <w:basedOn w:val="Normal"/>
    <w:link w:val="ListParagraphChar"/>
    <w:uiPriority w:val="34"/>
    <w:qFormat/>
    <w:rsid w:val="000C05AF"/>
    <w:pPr>
      <w:ind w:left="720"/>
      <w:contextualSpacing/>
    </w:pPr>
  </w:style>
  <w:style w:type="character" w:customStyle="1" w:styleId="ListParagraphChar">
    <w:name w:val="List Paragraph Char"/>
    <w:aliases w:val="Body Text Char1 Char,Char Char2 Char,Char Char21 Char,skripsi Char,List Paragraph2 Char,List Paragraph1 Char"/>
    <w:link w:val="ListParagraph"/>
    <w:uiPriority w:val="34"/>
    <w:locked/>
    <w:rsid w:val="00714012"/>
  </w:style>
  <w:style w:type="table" w:styleId="TableGrid">
    <w:name w:val="Table Grid"/>
    <w:basedOn w:val="TableNormal"/>
    <w:uiPriority w:val="59"/>
    <w:rsid w:val="00D30F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1833</TotalTime>
  <Pages>26</Pages>
  <Words>4631</Words>
  <Characters>26399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80</cp:revision>
  <dcterms:created xsi:type="dcterms:W3CDTF">2019-01-02T16:58:00Z</dcterms:created>
  <dcterms:modified xsi:type="dcterms:W3CDTF">2019-04-10T10:59:00Z</dcterms:modified>
</cp:coreProperties>
</file>