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F" w:rsidRPr="00090083" w:rsidRDefault="00107AAF" w:rsidP="00400878">
      <w:pPr>
        <w:spacing w:line="480" w:lineRule="auto"/>
        <w:jc w:val="center"/>
        <w:rPr>
          <w:rFonts w:ascii="Times New Roman" w:hAnsi="Times New Roman" w:cs="Times New Roman"/>
          <w:b/>
          <w:sz w:val="24"/>
          <w:szCs w:val="24"/>
        </w:rPr>
      </w:pPr>
      <w:r w:rsidRPr="00090083">
        <w:rPr>
          <w:rFonts w:ascii="Times New Roman" w:hAnsi="Times New Roman" w:cs="Times New Roman"/>
          <w:b/>
          <w:sz w:val="24"/>
          <w:szCs w:val="24"/>
        </w:rPr>
        <w:t>ABSTRAK</w:t>
      </w:r>
    </w:p>
    <w:p w:rsidR="00107AAF" w:rsidRPr="006866F5" w:rsidRDefault="00107AAF" w:rsidP="00107AA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Mengingat Kenya merupakan negara yang cukup potensial di kawasan Afrika Timur juga merupakan negara yang cukup strategis, tetapi fakta itu tidak serta membuat Kenya makmur secara ekonomi. Banyak beberapa faktor yang membuat lambatnya pertumbuhan ekonomi di Kenya. Salah satu faktornya yaitu buruknya akses transportasi atau minimnya infrstruktur yang memadai. Dengan itu Kenya akhirnya mendapat bantuan investasi China dalam perbaikan infrastruktur. Dalam perbaikan infrastruktur di sini Kenya membuat rel kereta api yang menghubungkan antara kota Mombasa ke Nairobi yang didanai oleh China. Hal ini yang menarik penelitian penulis untuk meneliti bagaimana investasi China dalam pembangunan rel kereta api di Kenya terhadap perekonomian Kenya.</w:t>
      </w:r>
    </w:p>
    <w:p w:rsidR="00107AAF" w:rsidRDefault="00107AAF" w:rsidP="00107AA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dari penelitian ini adalah untuk menjelaskan hubungan kerja sama China dan Kenya, serta mengetahui kerja sama investasi antara Kenya dan China, juga untuk menjelaskan pengaruh pembangunan rel kereta api di Kenya juga untuk mengetahui pengaruhnya terhadap perekonomian Kenya. Sedangkan manfaat atau kegunaan secara teoritis dari penelitian ini adalah diharapkan dapat memberikan sumbangsih dalam khazanah keilmuan, khususnya dalam disiplin Ilmu Hubungan Internasional mengenai kerja sama investasi China dalam pembangunan rel kereta api di Kenya dan pengaruhnya terhadap perekonomian Kenya.</w:t>
      </w:r>
    </w:p>
    <w:p w:rsidR="006C0317" w:rsidRDefault="00107AAF" w:rsidP="00BB7D0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melakukan penelitian adalah deskriptif analisis, yaitu suatu metode yang bertujuan untuk  menggambarkan, menganalis, dan mengklarifikasi gejala-gejala mengenai beberapa fakta yang berhubungan dengan kerja sama China dan Kenya dalam bahasan perekonomian Kenya.</w:t>
      </w:r>
    </w:p>
    <w:p w:rsidR="00107AAF" w:rsidRDefault="00BB7D0A" w:rsidP="00107AA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PDB Kenya setiap tahunnya meningkat, namun jumlah pengangguran masih tetap tinggi. Pemerintah Kenya umumnya ramah investasi asing. Karena itu China bisa dengan mudah masuk untuk bekerja sama. Kerjasama China dengan Kenya ini telah memberikan banyak sekali perubahan infrastruktur bagi Kenya. Awal terhambatnya perekonomian China ini karena kurang efiisiennya investasi yang digunakan </w:t>
      </w:r>
      <w:r w:rsidR="00C4067F">
        <w:rPr>
          <w:rFonts w:ascii="Times New Roman" w:hAnsi="Times New Roman" w:cs="Times New Roman"/>
          <w:sz w:val="24"/>
          <w:szCs w:val="24"/>
        </w:rPr>
        <w:t xml:space="preserve">untuk publik. Selain itu penyebab lainnya adalah kurang memadainya sumber daya manusia yang ada di Kenya. Dalam upaya peningkatan perekonomian Kenya ini, investasi yang didanai China adalah pembangunan proyek </w:t>
      </w:r>
      <w:r w:rsidR="00C4067F" w:rsidRPr="001F6E16">
        <w:rPr>
          <w:rFonts w:ascii="Times New Roman" w:hAnsi="Times New Roman" w:cs="Times New Roman"/>
          <w:i/>
          <w:sz w:val="24"/>
          <w:szCs w:val="24"/>
        </w:rPr>
        <w:t>Standard Gaugae Railway</w:t>
      </w:r>
      <w:r w:rsidR="00C4067F">
        <w:rPr>
          <w:rFonts w:ascii="Times New Roman" w:hAnsi="Times New Roman" w:cs="Times New Roman"/>
          <w:i/>
          <w:sz w:val="24"/>
          <w:szCs w:val="24"/>
        </w:rPr>
        <w:t xml:space="preserve"> </w:t>
      </w:r>
      <w:r w:rsidR="00C4067F">
        <w:rPr>
          <w:rFonts w:ascii="Times New Roman" w:hAnsi="Times New Roman" w:cs="Times New Roman"/>
          <w:sz w:val="24"/>
          <w:szCs w:val="24"/>
        </w:rPr>
        <w:t xml:space="preserve">(SGR). </w:t>
      </w:r>
      <w:r w:rsidR="00107AAF">
        <w:rPr>
          <w:rFonts w:ascii="Times New Roman" w:hAnsi="Times New Roman" w:cs="Times New Roman"/>
          <w:sz w:val="24"/>
          <w:szCs w:val="24"/>
        </w:rPr>
        <w:t xml:space="preserve">Dengan selesainya pembangunan rel kereta api yang menghubungkan kota Mombasa ke Nairobi ini cukup banyak dampak atau pengaruh positif dalam pertumbuhan ekonomi negara Kenya. Seperti akses jalan yang menjadi lebih efisien sehingga memudahkan bagi warganya untuk dapat berkembang dalam hal pengembangan ekonomi. Namun di sisi lain masih banyak masalah atau dampak negatif yang di timbulkan dari pembangunan rel kereta api ini. </w:t>
      </w:r>
      <w:r w:rsidR="00C4067F">
        <w:rPr>
          <w:rFonts w:ascii="Times New Roman" w:hAnsi="Times New Roman" w:cs="Times New Roman"/>
          <w:sz w:val="24"/>
          <w:szCs w:val="24"/>
        </w:rPr>
        <w:t xml:space="preserve">Namun pihak China maupun Kenya yakin bahwa prospek pembangunan rel kereta api atau proyek </w:t>
      </w:r>
      <w:r w:rsidR="00C4067F" w:rsidRPr="001F6E16">
        <w:rPr>
          <w:rFonts w:ascii="Times New Roman" w:hAnsi="Times New Roman" w:cs="Times New Roman"/>
          <w:i/>
          <w:sz w:val="24"/>
          <w:szCs w:val="24"/>
        </w:rPr>
        <w:t>Standard Gaugae Railway</w:t>
      </w:r>
      <w:r w:rsidR="00C4067F">
        <w:rPr>
          <w:rFonts w:ascii="Times New Roman" w:hAnsi="Times New Roman" w:cs="Times New Roman"/>
          <w:i/>
          <w:sz w:val="24"/>
          <w:szCs w:val="24"/>
        </w:rPr>
        <w:t xml:space="preserve"> </w:t>
      </w:r>
      <w:r w:rsidR="00C4067F">
        <w:rPr>
          <w:rFonts w:ascii="Times New Roman" w:hAnsi="Times New Roman" w:cs="Times New Roman"/>
          <w:sz w:val="24"/>
          <w:szCs w:val="24"/>
        </w:rPr>
        <w:t>(SGR) ini mampu meningkatkan pertumbuhan ekonomi untuk beberapa tahun ke depan.</w:t>
      </w:r>
    </w:p>
    <w:p w:rsidR="00107AAF" w:rsidRPr="00615913" w:rsidRDefault="00C86FB2" w:rsidP="00107AAF">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Investasi China, Perekonomian Kenya.</w:t>
      </w:r>
    </w:p>
    <w:p w:rsidR="00107AAF" w:rsidRDefault="00107AAF" w:rsidP="00BB7D0A">
      <w:pPr>
        <w:spacing w:line="480" w:lineRule="auto"/>
        <w:rPr>
          <w:rFonts w:ascii="Times New Roman" w:hAnsi="Times New Roman" w:cs="Times New Roman"/>
          <w:sz w:val="24"/>
          <w:szCs w:val="24"/>
        </w:rPr>
      </w:pPr>
    </w:p>
    <w:p w:rsidR="00615913" w:rsidRPr="00752E8B" w:rsidRDefault="00615913" w:rsidP="00615913">
      <w:pPr>
        <w:spacing w:line="480" w:lineRule="auto"/>
        <w:jc w:val="center"/>
        <w:rPr>
          <w:rFonts w:ascii="Times New Roman" w:hAnsi="Times New Roman" w:cs="Times New Roman"/>
          <w:b/>
          <w:i/>
          <w:sz w:val="24"/>
          <w:szCs w:val="24"/>
        </w:rPr>
      </w:pPr>
      <w:r w:rsidRPr="00752E8B">
        <w:rPr>
          <w:rFonts w:ascii="Times New Roman" w:hAnsi="Times New Roman" w:cs="Times New Roman"/>
          <w:b/>
          <w:i/>
          <w:sz w:val="24"/>
          <w:szCs w:val="24"/>
        </w:rPr>
        <w:lastRenderedPageBreak/>
        <w:t>ABSTRACT</w:t>
      </w:r>
    </w:p>
    <w:p w:rsidR="00615913" w:rsidRPr="00752E8B" w:rsidRDefault="00615913" w:rsidP="00615913">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Given that Kenya is a country with considerable potential in the East African region it is also a strategic country, but that fact does not make Kenya prosper economically. Many factors cause slow economic growth in Kenya. One factor is poor access to transportation or lack of adequate infrastructure. With this, Kenya has finally received Chinese investment assistance in infrastructure improvements. In improving infrastructure here, Kenya has made railroad links between the city of Mombasa to Nairobi, funded by China. This is interesting research author to examine ho</w:t>
      </w:r>
      <w:bookmarkStart w:id="0" w:name="_GoBack"/>
      <w:bookmarkEnd w:id="0"/>
      <w:r w:rsidRPr="00752E8B">
        <w:rPr>
          <w:rFonts w:ascii="Times New Roman" w:hAnsi="Times New Roman" w:cs="Times New Roman"/>
          <w:i/>
          <w:sz w:val="24"/>
          <w:szCs w:val="24"/>
        </w:rPr>
        <w:t>w China's investment in the construction of railroad</w:t>
      </w:r>
      <w:r w:rsidR="00421455" w:rsidRPr="00752E8B">
        <w:rPr>
          <w:rFonts w:ascii="Times New Roman" w:hAnsi="Times New Roman" w:cs="Times New Roman"/>
          <w:i/>
          <w:sz w:val="24"/>
          <w:szCs w:val="24"/>
        </w:rPr>
        <w:t>s in Kenya to the economic of Kenya</w:t>
      </w:r>
      <w:r w:rsidRPr="00752E8B">
        <w:rPr>
          <w:rFonts w:ascii="Times New Roman" w:hAnsi="Times New Roman" w:cs="Times New Roman"/>
          <w:i/>
          <w:sz w:val="24"/>
          <w:szCs w:val="24"/>
        </w:rPr>
        <w:t>.</w:t>
      </w:r>
    </w:p>
    <w:p w:rsidR="00615913" w:rsidRPr="00752E8B" w:rsidRDefault="00615913" w:rsidP="00615913">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The purpose of this research is to explain the cooperation relationship between China and Kenya, and to know investment cooperation between Kenya and China, also to explain the effect of railroad development in Kenya as well as to de</w:t>
      </w:r>
      <w:r w:rsidR="00421455" w:rsidRPr="00752E8B">
        <w:rPr>
          <w:rFonts w:ascii="Times New Roman" w:hAnsi="Times New Roman" w:cs="Times New Roman"/>
          <w:i/>
          <w:sz w:val="24"/>
          <w:szCs w:val="24"/>
        </w:rPr>
        <w:t>termine its effect on the economic of Kenya</w:t>
      </w:r>
      <w:r w:rsidRPr="00752E8B">
        <w:rPr>
          <w:rFonts w:ascii="Times New Roman" w:hAnsi="Times New Roman" w:cs="Times New Roman"/>
          <w:i/>
          <w:sz w:val="24"/>
          <w:szCs w:val="24"/>
        </w:rPr>
        <w:t>. While the theoretical benefit or usefulness of this research is expected to be able to contribute to the scientific realm, especially in the discipline of International Relations regarding Chinese investment cooperation in the construction of railroads in Ke</w:t>
      </w:r>
      <w:r w:rsidR="00421455" w:rsidRPr="00752E8B">
        <w:rPr>
          <w:rFonts w:ascii="Times New Roman" w:hAnsi="Times New Roman" w:cs="Times New Roman"/>
          <w:i/>
          <w:sz w:val="24"/>
          <w:szCs w:val="24"/>
        </w:rPr>
        <w:t>nya and its effect on the economic of Kenya</w:t>
      </w:r>
      <w:r w:rsidRPr="00752E8B">
        <w:rPr>
          <w:rFonts w:ascii="Times New Roman" w:hAnsi="Times New Roman" w:cs="Times New Roman"/>
          <w:i/>
          <w:sz w:val="24"/>
          <w:szCs w:val="24"/>
        </w:rPr>
        <w:t>.</w:t>
      </w:r>
    </w:p>
    <w:p w:rsidR="00615913" w:rsidRPr="00752E8B" w:rsidRDefault="00615913" w:rsidP="00615913">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The method used in conducting research is descriptive analysis, which is a method that aims to describe, analyze, and clarify the symptoms of some facts related to cooperation between China and Kenya</w:t>
      </w:r>
      <w:r w:rsidR="009C6BB8" w:rsidRPr="00752E8B">
        <w:rPr>
          <w:rFonts w:ascii="Times New Roman" w:hAnsi="Times New Roman" w:cs="Times New Roman"/>
          <w:i/>
          <w:sz w:val="24"/>
          <w:szCs w:val="24"/>
        </w:rPr>
        <w:t xml:space="preserve"> in the discussion of the Kenya</w:t>
      </w:r>
      <w:r w:rsidRPr="00752E8B">
        <w:rPr>
          <w:rFonts w:ascii="Times New Roman" w:hAnsi="Times New Roman" w:cs="Times New Roman"/>
          <w:i/>
          <w:sz w:val="24"/>
          <w:szCs w:val="24"/>
        </w:rPr>
        <w:t xml:space="preserve"> economy.</w:t>
      </w:r>
    </w:p>
    <w:p w:rsidR="00615913" w:rsidRPr="00752E8B" w:rsidRDefault="00615913" w:rsidP="00615913">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Kenya's GDP has increased every year, but the number of une</w:t>
      </w:r>
      <w:r w:rsidR="009C6BB8" w:rsidRPr="00752E8B">
        <w:rPr>
          <w:rFonts w:ascii="Times New Roman" w:hAnsi="Times New Roman" w:cs="Times New Roman"/>
          <w:i/>
          <w:sz w:val="24"/>
          <w:szCs w:val="24"/>
        </w:rPr>
        <w:t>mployed remains high. The Kenya</w:t>
      </w:r>
      <w:r w:rsidRPr="00752E8B">
        <w:rPr>
          <w:rFonts w:ascii="Times New Roman" w:hAnsi="Times New Roman" w:cs="Times New Roman"/>
          <w:i/>
          <w:sz w:val="24"/>
          <w:szCs w:val="24"/>
        </w:rPr>
        <w:t xml:space="preserve"> government is generally friendly to foreign investment. Therefore China can easily enter to work together. This collaboration between China and Kenya has brought many infrastructure changes to Kenya. The beginning of the hindrance of the Chinese economy is due to the lack of efficiency of investments used for the public. In addition, other causes are inadequate human resources in Kenya. In an effort to improve Kenya's economy, China-funded investment is the construction of the Standard Gaugae Railway (SGR) project. With the completion of the construction of the railroad track that connects the city of Mombasa to Nairobi, there are quite a lot of positive impacts or impacts on the economic growth of the country of Kenya. As access roads become more efficient making it easier for citizens to be able to develop in terms of economic development. But on the other hand there are still many problems or negative impacts caused by the construction of the railroad tracks. But both China and Kenya are confident that the prospect of developing a railroad or the Standard Gaugae Railway (SGR) project will be able to boost economic growth for the next few years.</w:t>
      </w:r>
    </w:p>
    <w:p w:rsidR="00615913" w:rsidRPr="00752E8B" w:rsidRDefault="00AB1985" w:rsidP="00615913">
      <w:pPr>
        <w:spacing w:line="240" w:lineRule="auto"/>
        <w:jc w:val="both"/>
        <w:rPr>
          <w:rFonts w:ascii="Times New Roman" w:hAnsi="Times New Roman" w:cs="Times New Roman"/>
          <w:b/>
          <w:i/>
          <w:sz w:val="24"/>
          <w:szCs w:val="24"/>
        </w:rPr>
      </w:pPr>
      <w:r w:rsidRPr="00752E8B">
        <w:rPr>
          <w:rFonts w:ascii="Times New Roman" w:hAnsi="Times New Roman" w:cs="Times New Roman"/>
          <w:b/>
          <w:i/>
          <w:sz w:val="24"/>
          <w:szCs w:val="24"/>
        </w:rPr>
        <w:t>Keywords: China’s Invesment, Kenya’s Economy.</w:t>
      </w:r>
    </w:p>
    <w:p w:rsidR="00615913" w:rsidRPr="00752E8B" w:rsidRDefault="00615913" w:rsidP="00615913">
      <w:pPr>
        <w:spacing w:line="240" w:lineRule="auto"/>
        <w:jc w:val="both"/>
        <w:rPr>
          <w:rFonts w:ascii="Times New Roman" w:hAnsi="Times New Roman" w:cs="Times New Roman"/>
          <w:i/>
          <w:sz w:val="24"/>
          <w:szCs w:val="24"/>
        </w:rPr>
      </w:pPr>
    </w:p>
    <w:p w:rsidR="00615913" w:rsidRPr="00752E8B" w:rsidRDefault="00615913" w:rsidP="00615913">
      <w:pPr>
        <w:spacing w:line="240" w:lineRule="auto"/>
        <w:jc w:val="both"/>
        <w:rPr>
          <w:rFonts w:ascii="Times New Roman" w:hAnsi="Times New Roman" w:cs="Times New Roman"/>
          <w:i/>
          <w:sz w:val="24"/>
          <w:szCs w:val="24"/>
        </w:rPr>
      </w:pPr>
    </w:p>
    <w:p w:rsidR="00125E3B" w:rsidRPr="00752E8B" w:rsidRDefault="00125E3B" w:rsidP="00125E3B">
      <w:pPr>
        <w:spacing w:line="240" w:lineRule="auto"/>
        <w:jc w:val="center"/>
        <w:rPr>
          <w:rFonts w:ascii="Times New Roman" w:hAnsi="Times New Roman" w:cs="Times New Roman"/>
          <w:b/>
          <w:i/>
          <w:sz w:val="24"/>
          <w:szCs w:val="24"/>
        </w:rPr>
      </w:pPr>
      <w:r w:rsidRPr="00752E8B">
        <w:rPr>
          <w:rFonts w:ascii="Times New Roman" w:hAnsi="Times New Roman" w:cs="Times New Roman"/>
          <w:b/>
          <w:i/>
          <w:sz w:val="24"/>
          <w:szCs w:val="24"/>
        </w:rPr>
        <w:lastRenderedPageBreak/>
        <w:t>ABSTRAK</w:t>
      </w:r>
    </w:p>
    <w:p w:rsidR="00615913" w:rsidRPr="00752E8B" w:rsidRDefault="00615913" w:rsidP="00125E3B">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Nunjukkeun yén Kenya mangrupikeun nagara anu berpotensi ageung di daérah Afrika Wétan ogé mangrupikeun nagara strategis, tapi kanyataan éta henteu ngirangan Kertajati sacara ékonomis. Seueur pisan faktor anu nyababkeun kamekaran ékonomi alon di Kenya. Salah sahiji faktor nyaéta aksés goréng pikeun transportasi atanapi kurangna infrastruktur anu nyukupan. Kalayan kitu, Kenya parantos tungtungna nampi bantosan investasi Cina pikeun perbaikan prasarana. Dina ningkatkeun prasarana di dieu, Kenya parantos ngajantenkeun karéta api antara kota Mombasa ka Nairobi, dibiayaan ku Cina. Panulis panalungtikan anu pikaresepeun ieu pikeun nalungtik kumaha investasi China dina ngawangun rél di Kenya ka ékonomi Kenyan.</w:t>
      </w:r>
    </w:p>
    <w:p w:rsidR="00615913" w:rsidRPr="00752E8B" w:rsidRDefault="00615913" w:rsidP="00125E3B">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Tujuan tina ieu panalungtikan nyaéta pikeun ngajelaskeun hubungan kerjasama antara Cina sareng Kenya, sareng terang kerjasama kerjasama antara Kenya sareng Cina, ogé ngajelaskeun pangaruh pangwangunan karéta api di Kenya ogé pikeun nangtukeun pangaruhna dina ékonomi Kenyan. Nalika benefit teoritis atanapi gunana ieu panalungtikan diperkirakeun tiasa nyumbang kana alam ilmiah, khususna dina disiplin Hubungan Internasional ngeunaan kerjasama tanaga Cina dina ngawangun rél di Kenya sareng pangaruhna kana ékonomi Kenyan.</w:t>
      </w:r>
    </w:p>
    <w:p w:rsidR="00615913" w:rsidRPr="00752E8B" w:rsidRDefault="00615913" w:rsidP="00125E3B">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Métode anu digunakeun dina ngadamel riset nyaéta analisis déskriptif, anu mangrupikeun metode anu tujuanana pikeun ngajelaskeun, nganalisa, sareng ngajelaskeun gejala sababaraha fakta anu aya hubunganana antara Cina sareng Kenya dina diskusi ngeunaan ékonomi Kenyan.</w:t>
      </w:r>
    </w:p>
    <w:p w:rsidR="00615913" w:rsidRPr="00752E8B" w:rsidRDefault="00615913" w:rsidP="00125E3B">
      <w:pPr>
        <w:spacing w:line="240" w:lineRule="auto"/>
        <w:ind w:firstLine="720"/>
        <w:jc w:val="both"/>
        <w:rPr>
          <w:rFonts w:ascii="Times New Roman" w:hAnsi="Times New Roman" w:cs="Times New Roman"/>
          <w:i/>
          <w:sz w:val="24"/>
          <w:szCs w:val="24"/>
        </w:rPr>
      </w:pPr>
      <w:r w:rsidRPr="00752E8B">
        <w:rPr>
          <w:rFonts w:ascii="Times New Roman" w:hAnsi="Times New Roman" w:cs="Times New Roman"/>
          <w:i/>
          <w:sz w:val="24"/>
          <w:szCs w:val="24"/>
        </w:rPr>
        <w:t>GDP Kenya parantos ningkat unggal taun, tapi jumlah anu nganggur tetep luhur. Pamaréntah Kenyan umumna ramah ka investasi asing. Alatan éta Cina gampang pikeun asupkeun pikeun digawé babarengan. Kolaborasi ieu antara Cina sareng Kenya parantos nyababkeun seueur parobihan infrastruktur ka Kenya. Mimiti halangan ékonomi Cina balukar tina kakurangan efisiensi investasi anu dianggo pikeun masarakat. Salaku tambahan, sabab séjén nyaéta sumber daya manusa anu henteu nyukupan di Kénya. Dina usaha ningkatkeun ékonomi Kenya, investasi anu dibiayaan Cina nyaéta pangwangunan proyék Standar Gaugae Railway (SGR). Kalayan parantosan konstruksi jalur karéta api anu ngahubungkeun kota Mombasa ka Nairobi, cukup seueur dampak positip atanapi dampak dina kamekaran ékonomi nagara Kenya. Salaku jalan aksés janten langkung éfisién sahingga langkung gampang pikeun warga masarakat tiasa ngembangkeun tina hal pangwangunan ékonomi. Tapi di sisi séjén masih aya seueur masalah atanapi dampak négatip anu disababkeun ku pangwangunan jalur karéta api. Tapi duanana Cina sareng Kenya yakin yén prospek ngembangkeun karéta api atanapi proyék standar Gaugae Railway (SGR) bakal tiasa naekeun kamekaran ékonomi pikeun sababaraha taun ka hareup.</w:t>
      </w:r>
    </w:p>
    <w:p w:rsidR="00615913" w:rsidRPr="00752E8B" w:rsidRDefault="00AB1985" w:rsidP="00615913">
      <w:pPr>
        <w:spacing w:line="240" w:lineRule="auto"/>
        <w:jc w:val="both"/>
        <w:rPr>
          <w:rFonts w:ascii="Times New Roman" w:hAnsi="Times New Roman" w:cs="Times New Roman"/>
          <w:b/>
          <w:i/>
          <w:sz w:val="24"/>
          <w:szCs w:val="24"/>
        </w:rPr>
      </w:pPr>
      <w:r w:rsidRPr="00752E8B">
        <w:rPr>
          <w:rFonts w:ascii="Times New Roman" w:hAnsi="Times New Roman" w:cs="Times New Roman"/>
          <w:b/>
          <w:i/>
          <w:sz w:val="24"/>
          <w:szCs w:val="24"/>
        </w:rPr>
        <w:t xml:space="preserve">Kata konci: Investasi </w:t>
      </w:r>
      <w:r w:rsidR="00615913" w:rsidRPr="00752E8B">
        <w:rPr>
          <w:rFonts w:ascii="Times New Roman" w:hAnsi="Times New Roman" w:cs="Times New Roman"/>
          <w:b/>
          <w:i/>
          <w:sz w:val="24"/>
          <w:szCs w:val="24"/>
        </w:rPr>
        <w:t>Cina, Ékonomi</w:t>
      </w:r>
      <w:r w:rsidRPr="00752E8B">
        <w:rPr>
          <w:rFonts w:ascii="Times New Roman" w:hAnsi="Times New Roman" w:cs="Times New Roman"/>
          <w:i/>
          <w:sz w:val="24"/>
          <w:szCs w:val="24"/>
        </w:rPr>
        <w:t xml:space="preserve"> </w:t>
      </w:r>
      <w:r w:rsidRPr="00752E8B">
        <w:rPr>
          <w:rFonts w:ascii="Times New Roman" w:hAnsi="Times New Roman" w:cs="Times New Roman"/>
          <w:b/>
          <w:i/>
          <w:sz w:val="24"/>
          <w:szCs w:val="24"/>
        </w:rPr>
        <w:t>Kenya.</w:t>
      </w:r>
    </w:p>
    <w:p w:rsidR="00615913" w:rsidRDefault="00615913" w:rsidP="00615913">
      <w:pPr>
        <w:spacing w:line="240" w:lineRule="auto"/>
        <w:jc w:val="both"/>
        <w:rPr>
          <w:rFonts w:ascii="Times New Roman" w:hAnsi="Times New Roman" w:cs="Times New Roman"/>
          <w:sz w:val="24"/>
          <w:szCs w:val="24"/>
        </w:rPr>
      </w:pPr>
    </w:p>
    <w:p w:rsidR="00615913" w:rsidRDefault="00615913" w:rsidP="00615913">
      <w:pPr>
        <w:spacing w:line="240" w:lineRule="auto"/>
        <w:jc w:val="both"/>
        <w:rPr>
          <w:rFonts w:ascii="Times New Roman" w:hAnsi="Times New Roman" w:cs="Times New Roman"/>
          <w:sz w:val="24"/>
          <w:szCs w:val="24"/>
        </w:rPr>
      </w:pPr>
    </w:p>
    <w:sectPr w:rsidR="00615913" w:rsidSect="008F0250">
      <w:pgSz w:w="11907" w:h="16840"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5B" w:rsidRDefault="000C415B" w:rsidP="008F0250">
      <w:pPr>
        <w:spacing w:after="0" w:line="240" w:lineRule="auto"/>
      </w:pPr>
      <w:r>
        <w:separator/>
      </w:r>
    </w:p>
  </w:endnote>
  <w:endnote w:type="continuationSeparator" w:id="0">
    <w:p w:rsidR="000C415B" w:rsidRDefault="000C415B" w:rsidP="008F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5B" w:rsidRDefault="000C415B" w:rsidP="008F0250">
      <w:pPr>
        <w:spacing w:after="0" w:line="240" w:lineRule="auto"/>
      </w:pPr>
      <w:r>
        <w:separator/>
      </w:r>
    </w:p>
  </w:footnote>
  <w:footnote w:type="continuationSeparator" w:id="0">
    <w:p w:rsidR="000C415B" w:rsidRDefault="000C415B" w:rsidP="008F0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8FB"/>
    <w:multiLevelType w:val="hybridMultilevel"/>
    <w:tmpl w:val="06624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44B27"/>
    <w:multiLevelType w:val="hybridMultilevel"/>
    <w:tmpl w:val="9B464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B649C3"/>
    <w:multiLevelType w:val="hybridMultilevel"/>
    <w:tmpl w:val="FE222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5649A"/>
    <w:multiLevelType w:val="hybridMultilevel"/>
    <w:tmpl w:val="6AAA9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435EE"/>
    <w:multiLevelType w:val="multilevel"/>
    <w:tmpl w:val="3D84538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69867C36"/>
    <w:multiLevelType w:val="multilevel"/>
    <w:tmpl w:val="76B68A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6A6D3201"/>
    <w:multiLevelType w:val="hybridMultilevel"/>
    <w:tmpl w:val="6F349FAE"/>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1443E1"/>
    <w:multiLevelType w:val="hybridMultilevel"/>
    <w:tmpl w:val="AD20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00"/>
    <w:rsid w:val="00011F8D"/>
    <w:rsid w:val="000239FE"/>
    <w:rsid w:val="00052DEF"/>
    <w:rsid w:val="00082D85"/>
    <w:rsid w:val="00085F1B"/>
    <w:rsid w:val="000A1243"/>
    <w:rsid w:val="000C415B"/>
    <w:rsid w:val="00107AAF"/>
    <w:rsid w:val="00125E3B"/>
    <w:rsid w:val="001414E1"/>
    <w:rsid w:val="00167355"/>
    <w:rsid w:val="0017027A"/>
    <w:rsid w:val="001A757C"/>
    <w:rsid w:val="001E1CA1"/>
    <w:rsid w:val="00245407"/>
    <w:rsid w:val="002507CD"/>
    <w:rsid w:val="002C359D"/>
    <w:rsid w:val="003078D6"/>
    <w:rsid w:val="00322218"/>
    <w:rsid w:val="00325A37"/>
    <w:rsid w:val="00370E48"/>
    <w:rsid w:val="00400878"/>
    <w:rsid w:val="00421455"/>
    <w:rsid w:val="0042534A"/>
    <w:rsid w:val="004B4511"/>
    <w:rsid w:val="004F5599"/>
    <w:rsid w:val="004F5E5D"/>
    <w:rsid w:val="00567481"/>
    <w:rsid w:val="005C4868"/>
    <w:rsid w:val="005D3589"/>
    <w:rsid w:val="00615913"/>
    <w:rsid w:val="006401D8"/>
    <w:rsid w:val="00642F44"/>
    <w:rsid w:val="006C0317"/>
    <w:rsid w:val="006E0AEC"/>
    <w:rsid w:val="006E16B3"/>
    <w:rsid w:val="00752E8B"/>
    <w:rsid w:val="007555D6"/>
    <w:rsid w:val="00767C5D"/>
    <w:rsid w:val="00776D5E"/>
    <w:rsid w:val="00783588"/>
    <w:rsid w:val="007C6315"/>
    <w:rsid w:val="007E3843"/>
    <w:rsid w:val="0081732D"/>
    <w:rsid w:val="00840798"/>
    <w:rsid w:val="00842E37"/>
    <w:rsid w:val="008C0900"/>
    <w:rsid w:val="008E3B90"/>
    <w:rsid w:val="008F0250"/>
    <w:rsid w:val="00907A80"/>
    <w:rsid w:val="00927F41"/>
    <w:rsid w:val="00932B5C"/>
    <w:rsid w:val="009401D4"/>
    <w:rsid w:val="00975F07"/>
    <w:rsid w:val="009869F5"/>
    <w:rsid w:val="009C6BB8"/>
    <w:rsid w:val="009D6F26"/>
    <w:rsid w:val="009E3D64"/>
    <w:rsid w:val="00A10CD6"/>
    <w:rsid w:val="00A526C7"/>
    <w:rsid w:val="00A65DEB"/>
    <w:rsid w:val="00AB1985"/>
    <w:rsid w:val="00AB5146"/>
    <w:rsid w:val="00AC52A7"/>
    <w:rsid w:val="00AC54B3"/>
    <w:rsid w:val="00AE0A17"/>
    <w:rsid w:val="00AF419B"/>
    <w:rsid w:val="00B02764"/>
    <w:rsid w:val="00B1583B"/>
    <w:rsid w:val="00B5373D"/>
    <w:rsid w:val="00B566C5"/>
    <w:rsid w:val="00B62E60"/>
    <w:rsid w:val="00BB0B34"/>
    <w:rsid w:val="00BB26C6"/>
    <w:rsid w:val="00BB7D0A"/>
    <w:rsid w:val="00BC3BDB"/>
    <w:rsid w:val="00C4067F"/>
    <w:rsid w:val="00C746E4"/>
    <w:rsid w:val="00C80BB7"/>
    <w:rsid w:val="00C86FB2"/>
    <w:rsid w:val="00C97A64"/>
    <w:rsid w:val="00D96539"/>
    <w:rsid w:val="00DB2540"/>
    <w:rsid w:val="00DC76A5"/>
    <w:rsid w:val="00E11D44"/>
    <w:rsid w:val="00E35800"/>
    <w:rsid w:val="00E462F2"/>
    <w:rsid w:val="00EC3F56"/>
    <w:rsid w:val="00EE1A56"/>
    <w:rsid w:val="00EE7F6D"/>
    <w:rsid w:val="00F52CC2"/>
    <w:rsid w:val="00F73FE4"/>
    <w:rsid w:val="00F8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AF"/>
    <w:pPr>
      <w:ind w:left="720"/>
      <w:contextualSpacing/>
    </w:pPr>
    <w:rPr>
      <w:lang w:val="id-ID"/>
    </w:rPr>
  </w:style>
  <w:style w:type="table" w:styleId="TableGrid">
    <w:name w:val="Table Grid"/>
    <w:basedOn w:val="TableNormal"/>
    <w:uiPriority w:val="39"/>
    <w:rsid w:val="00107AA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AAF"/>
    <w:rPr>
      <w:color w:val="0000FF" w:themeColor="hyperlink"/>
      <w:u w:val="single"/>
    </w:rPr>
  </w:style>
  <w:style w:type="paragraph" w:styleId="TOC1">
    <w:name w:val="toc 1"/>
    <w:basedOn w:val="Normal"/>
    <w:next w:val="Normal"/>
    <w:autoRedefine/>
    <w:uiPriority w:val="39"/>
    <w:unhideWhenUsed/>
    <w:rsid w:val="00107AAF"/>
    <w:pPr>
      <w:tabs>
        <w:tab w:val="left" w:leader="dot" w:pos="7371"/>
        <w:tab w:val="right" w:leader="dot" w:pos="7927"/>
      </w:tabs>
      <w:spacing w:after="100" w:line="360" w:lineRule="auto"/>
      <w:jc w:val="center"/>
    </w:pPr>
    <w:rPr>
      <w:rFonts w:ascii="Times New Roman" w:hAnsi="Times New Roman" w:cs="Times New Roman"/>
      <w:b/>
      <w:sz w:val="24"/>
      <w:szCs w:val="24"/>
      <w:lang w:val="id-ID"/>
    </w:rPr>
  </w:style>
  <w:style w:type="paragraph" w:styleId="Header">
    <w:name w:val="header"/>
    <w:basedOn w:val="Normal"/>
    <w:link w:val="HeaderChar"/>
    <w:uiPriority w:val="99"/>
    <w:unhideWhenUsed/>
    <w:rsid w:val="008F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50"/>
  </w:style>
  <w:style w:type="paragraph" w:styleId="Footer">
    <w:name w:val="footer"/>
    <w:basedOn w:val="Normal"/>
    <w:link w:val="FooterChar"/>
    <w:uiPriority w:val="99"/>
    <w:unhideWhenUsed/>
    <w:rsid w:val="008F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AF"/>
    <w:pPr>
      <w:ind w:left="720"/>
      <w:contextualSpacing/>
    </w:pPr>
    <w:rPr>
      <w:lang w:val="id-ID"/>
    </w:rPr>
  </w:style>
  <w:style w:type="table" w:styleId="TableGrid">
    <w:name w:val="Table Grid"/>
    <w:basedOn w:val="TableNormal"/>
    <w:uiPriority w:val="39"/>
    <w:rsid w:val="00107AA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AAF"/>
    <w:rPr>
      <w:color w:val="0000FF" w:themeColor="hyperlink"/>
      <w:u w:val="single"/>
    </w:rPr>
  </w:style>
  <w:style w:type="paragraph" w:styleId="TOC1">
    <w:name w:val="toc 1"/>
    <w:basedOn w:val="Normal"/>
    <w:next w:val="Normal"/>
    <w:autoRedefine/>
    <w:uiPriority w:val="39"/>
    <w:unhideWhenUsed/>
    <w:rsid w:val="00107AAF"/>
    <w:pPr>
      <w:tabs>
        <w:tab w:val="left" w:leader="dot" w:pos="7371"/>
        <w:tab w:val="right" w:leader="dot" w:pos="7927"/>
      </w:tabs>
      <w:spacing w:after="100" w:line="360" w:lineRule="auto"/>
      <w:jc w:val="center"/>
    </w:pPr>
    <w:rPr>
      <w:rFonts w:ascii="Times New Roman" w:hAnsi="Times New Roman" w:cs="Times New Roman"/>
      <w:b/>
      <w:sz w:val="24"/>
      <w:szCs w:val="24"/>
      <w:lang w:val="id-ID"/>
    </w:rPr>
  </w:style>
  <w:style w:type="paragraph" w:styleId="Header">
    <w:name w:val="header"/>
    <w:basedOn w:val="Normal"/>
    <w:link w:val="HeaderChar"/>
    <w:uiPriority w:val="99"/>
    <w:unhideWhenUsed/>
    <w:rsid w:val="008F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50"/>
  </w:style>
  <w:style w:type="paragraph" w:styleId="Footer">
    <w:name w:val="footer"/>
    <w:basedOn w:val="Normal"/>
    <w:link w:val="FooterChar"/>
    <w:uiPriority w:val="99"/>
    <w:unhideWhenUsed/>
    <w:rsid w:val="008F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54874">
      <w:bodyDiv w:val="1"/>
      <w:marLeft w:val="0"/>
      <w:marRight w:val="0"/>
      <w:marTop w:val="0"/>
      <w:marBottom w:val="0"/>
      <w:divBdr>
        <w:top w:val="none" w:sz="0" w:space="0" w:color="auto"/>
        <w:left w:val="none" w:sz="0" w:space="0" w:color="auto"/>
        <w:bottom w:val="none" w:sz="0" w:space="0" w:color="auto"/>
        <w:right w:val="none" w:sz="0" w:space="0" w:color="auto"/>
      </w:divBdr>
    </w:div>
    <w:div w:id="16222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RIFQI</dc:creator>
  <cp:lastModifiedBy>RIFQI</cp:lastModifiedBy>
  <cp:revision>49</cp:revision>
  <dcterms:created xsi:type="dcterms:W3CDTF">2019-08-11T22:46:00Z</dcterms:created>
  <dcterms:modified xsi:type="dcterms:W3CDTF">2019-09-11T00:30:00Z</dcterms:modified>
</cp:coreProperties>
</file>