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21" w:rsidRDefault="00073CDB" w:rsidP="00F1292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BF4F24">
        <w:rPr>
          <w:rFonts w:ascii="Times New Roman" w:hAnsi="Times New Roman" w:cs="Times New Roman"/>
          <w:b/>
          <w:sz w:val="28"/>
          <w:szCs w:val="24"/>
          <w:lang w:val="en-ID"/>
        </w:rPr>
        <w:t>DAFTAR PUSTAKA</w:t>
      </w:r>
      <w:bookmarkStart w:id="0" w:name="_GoBack"/>
      <w:bookmarkEnd w:id="0"/>
    </w:p>
    <w:p w:rsidR="00286979" w:rsidRDefault="00926759" w:rsidP="00A4295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A)</w:t>
      </w:r>
      <w:r w:rsidR="00C66D4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Buku </w:t>
      </w:r>
    </w:p>
    <w:p w:rsidR="00B81B55" w:rsidRPr="00B81B55" w:rsidRDefault="00B81B55" w:rsidP="00A42954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Handoko, T. Tani. 2014. Manajemen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Edisi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Yogyakarta: BPPE</w:t>
      </w:r>
    </w:p>
    <w:p w:rsidR="003C2B8C" w:rsidRDefault="003C2B8C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Hasibuan, Malayu S.P.,2011.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Bumi Aksara. Jakarta. Kuncoro, Mudrajad. </w:t>
      </w:r>
    </w:p>
    <w:p w:rsidR="00A42954" w:rsidRDefault="00A42954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A42954" w:rsidRDefault="00B7093A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Silalahi, Ulbert. 2011</w:t>
      </w:r>
      <w:r w:rsidR="00B81B5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Studi Tentang Ilmu Administrasi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Negara </w:t>
      </w:r>
      <w:r w:rsidR="00B81B5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Bandung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>: CV Sinar Baru</w:t>
      </w:r>
      <w:r w:rsidR="00B81B5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81B55" w:rsidRDefault="00B81B55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A03381" w:rsidRDefault="00A03381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Sedarmayanti. (2009).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Sumber Daya Manusia Dan Produktifitas Kerja. </w:t>
      </w:r>
      <w:r>
        <w:rPr>
          <w:rFonts w:ascii="Times New Roman" w:hAnsi="Times New Roman" w:cs="Times New Roman"/>
          <w:sz w:val="24"/>
          <w:szCs w:val="24"/>
          <w:lang w:val="en-ID"/>
        </w:rPr>
        <w:t>Bandung: Mandar Maju</w:t>
      </w:r>
    </w:p>
    <w:p w:rsidR="00A42954" w:rsidRDefault="00A42954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A03381" w:rsidRDefault="00A03381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AA. Anwar Prabu Mangkunegara. 2013.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Manajemen Sumber Daya Manusia.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Remaja Rosdakarya</w:t>
      </w:r>
    </w:p>
    <w:p w:rsidR="00A42954" w:rsidRDefault="00A42954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E6B31" w:rsidRDefault="000E6B31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Sedarmayanti. 2011.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Manajemen Sumber Daya Manusia. Reformasi Birokrasi dan Manajemen Pegawai</w:t>
      </w:r>
      <w:r w:rsidR="007B0C8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Negeri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Sipil, </w:t>
      </w:r>
      <w:r>
        <w:rPr>
          <w:rFonts w:ascii="Times New Roman" w:hAnsi="Times New Roman" w:cs="Times New Roman"/>
          <w:sz w:val="24"/>
          <w:szCs w:val="24"/>
          <w:lang w:val="en-ID"/>
        </w:rPr>
        <w:t>Cetakan Kelima, PT Refika Aditama, Bandung</w:t>
      </w:r>
      <w:r w:rsidR="007B0C8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42954" w:rsidRDefault="00A42954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25AAB" w:rsidRDefault="00925AAB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Handayaningrat, Soewrno. 1990.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Pengantar Studi Ilmu Administrasi dan Manajemen.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Jakarta: Haji Masangung. </w:t>
      </w:r>
    </w:p>
    <w:p w:rsidR="00A42954" w:rsidRDefault="00A42954" w:rsidP="00A42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F1898" w:rsidRPr="006F1898" w:rsidRDefault="006F1898" w:rsidP="00A42954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Sugiyono. 2012.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Metode Penelitian Administrasi. </w:t>
      </w:r>
      <w:r>
        <w:rPr>
          <w:rFonts w:ascii="Times New Roman" w:hAnsi="Times New Roman" w:cs="Times New Roman"/>
          <w:sz w:val="24"/>
          <w:szCs w:val="24"/>
          <w:lang w:val="en-ID"/>
        </w:rPr>
        <w:t>Bandung: Alphabeta.</w:t>
      </w:r>
    </w:p>
    <w:p w:rsidR="00926759" w:rsidRPr="00926759" w:rsidRDefault="00926759" w:rsidP="00A429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9">
        <w:rPr>
          <w:rFonts w:ascii="Times New Roman" w:hAnsi="Times New Roman" w:cs="Times New Roman"/>
          <w:sz w:val="24"/>
          <w:szCs w:val="24"/>
        </w:rPr>
        <w:t>Sumiati, Imas. 2005-</w:t>
      </w:r>
      <w:proofErr w:type="gramStart"/>
      <w:r w:rsidRPr="00926759">
        <w:rPr>
          <w:rFonts w:ascii="Times New Roman" w:hAnsi="Times New Roman" w:cs="Times New Roman"/>
          <w:sz w:val="24"/>
          <w:szCs w:val="24"/>
        </w:rPr>
        <w:t>2015 .</w:t>
      </w:r>
      <w:proofErr w:type="gramEnd"/>
      <w:r w:rsidRPr="00926759">
        <w:rPr>
          <w:rFonts w:ascii="Times New Roman" w:hAnsi="Times New Roman" w:cs="Times New Roman"/>
          <w:sz w:val="24"/>
          <w:szCs w:val="24"/>
        </w:rPr>
        <w:t xml:space="preserve"> </w:t>
      </w:r>
      <w:r w:rsidRPr="00926759">
        <w:rPr>
          <w:rFonts w:ascii="Times New Roman" w:hAnsi="Times New Roman" w:cs="Times New Roman"/>
          <w:i/>
          <w:sz w:val="24"/>
          <w:szCs w:val="24"/>
        </w:rPr>
        <w:t>Statistik</w:t>
      </w:r>
      <w:r w:rsidRPr="00926759">
        <w:rPr>
          <w:rFonts w:ascii="Times New Roman" w:hAnsi="Times New Roman" w:cs="Times New Roman"/>
          <w:sz w:val="24"/>
          <w:szCs w:val="24"/>
        </w:rPr>
        <w:t>, Bandung.</w:t>
      </w:r>
    </w:p>
    <w:p w:rsidR="00BF4F24" w:rsidRPr="00BF4F24" w:rsidRDefault="00926759" w:rsidP="00F1292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6759">
        <w:rPr>
          <w:rFonts w:ascii="Times New Roman" w:eastAsia="Calibri" w:hAnsi="Times New Roman" w:cs="Times New Roman"/>
          <w:sz w:val="24"/>
        </w:rPr>
        <w:t xml:space="preserve">Satibi, Iwan. 2011, Teknik Penulisan Skripsi, Tesis &amp; Desertasi, </w:t>
      </w:r>
      <w:proofErr w:type="gramStart"/>
      <w:r w:rsidRPr="00926759">
        <w:rPr>
          <w:rFonts w:ascii="Times New Roman" w:eastAsia="Calibri" w:hAnsi="Times New Roman" w:cs="Times New Roman"/>
          <w:sz w:val="24"/>
        </w:rPr>
        <w:t>Bandung :</w:t>
      </w:r>
      <w:proofErr w:type="gramEnd"/>
      <w:r w:rsidRPr="00926759">
        <w:rPr>
          <w:rFonts w:ascii="Times New Roman" w:eastAsia="Calibri" w:hAnsi="Times New Roman" w:cs="Times New Roman"/>
          <w:sz w:val="24"/>
        </w:rPr>
        <w:t xml:space="preserve"> CEPLAS  (</w:t>
      </w:r>
      <w:r w:rsidRPr="00926759">
        <w:rPr>
          <w:rFonts w:ascii="Times New Roman" w:eastAsia="Calibri" w:hAnsi="Times New Roman" w:cs="Times New Roman"/>
          <w:i/>
          <w:sz w:val="24"/>
        </w:rPr>
        <w:t>Centre For Political And Local Auntonomy</w:t>
      </w:r>
      <w:r w:rsidRPr="00926759">
        <w:rPr>
          <w:rFonts w:ascii="Times New Roman" w:eastAsia="Calibri" w:hAnsi="Times New Roman" w:cs="Times New Roman"/>
          <w:sz w:val="24"/>
        </w:rPr>
        <w:t xml:space="preserve">) </w:t>
      </w:r>
    </w:p>
    <w:p w:rsidR="00F5378E" w:rsidRDefault="006E31DE" w:rsidP="00A42954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</w:t>
      </w:r>
      <w:r w:rsidR="00926759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  <w:r w:rsidR="00F5378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Dokumen-dokumen </w:t>
      </w:r>
    </w:p>
    <w:p w:rsidR="000E6B31" w:rsidRPr="00BB0EAC" w:rsidRDefault="00BB0EAC" w:rsidP="00A42954">
      <w:pPr>
        <w:pStyle w:val="BalloonTex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Peraturan Bupati Bandung nomor 99 tahun 2016 tentang tugas, fungsi dan tata kerja kecamatan di lingkungan pemerintah Kabupaten Bandung.</w:t>
      </w:r>
    </w:p>
    <w:p w:rsidR="00F5378E" w:rsidRDefault="00F5378E" w:rsidP="00A429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03381">
        <w:rPr>
          <w:rFonts w:ascii="Times New Roman" w:hAnsi="Times New Roman" w:cs="Times New Roman"/>
          <w:sz w:val="24"/>
          <w:szCs w:val="24"/>
          <w:lang w:val="en-ID"/>
        </w:rPr>
        <w:t xml:space="preserve">Daftar Normatif Pegawai Negeri Sipil unit kerja </w:t>
      </w:r>
      <w:r w:rsidR="00BB0EAC">
        <w:rPr>
          <w:rFonts w:ascii="Times New Roman" w:hAnsi="Times New Roman" w:cs="Times New Roman"/>
          <w:sz w:val="24"/>
          <w:szCs w:val="24"/>
          <w:lang w:val="en-ID"/>
        </w:rPr>
        <w:t xml:space="preserve">Kecamatan Rancaekek Kabupaten Bandung. </w:t>
      </w:r>
    </w:p>
    <w:p w:rsidR="00926759" w:rsidRPr="00926759" w:rsidRDefault="00926759" w:rsidP="00A429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759">
        <w:rPr>
          <w:rFonts w:ascii="Times New Roman" w:eastAsia="Calibri" w:hAnsi="Times New Roman" w:cs="Times New Roman"/>
          <w:sz w:val="24"/>
          <w:szCs w:val="24"/>
        </w:rPr>
        <w:lastRenderedPageBreak/>
        <w:t>Rencana Strategis (RENSTRA) Kecamatan Rancaekek Kencana Tahun 2016-2021</w:t>
      </w:r>
    </w:p>
    <w:p w:rsidR="00926759" w:rsidRPr="009B6E8A" w:rsidRDefault="00926759" w:rsidP="00A4295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926759" w:rsidRPr="009B6E8A" w:rsidSect="00E322AE">
      <w:footerReference w:type="default" r:id="rId8"/>
      <w:pgSz w:w="11906" w:h="16838" w:code="9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6E" w:rsidRDefault="004A1D6E" w:rsidP="00756384">
      <w:pPr>
        <w:spacing w:after="0" w:line="240" w:lineRule="auto"/>
      </w:pPr>
      <w:r>
        <w:separator/>
      </w:r>
    </w:p>
  </w:endnote>
  <w:endnote w:type="continuationSeparator" w:id="0">
    <w:p w:rsidR="004A1D6E" w:rsidRDefault="004A1D6E" w:rsidP="0075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702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2AE" w:rsidRDefault="00E32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3C6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756384" w:rsidRDefault="00756384" w:rsidP="00E32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6E" w:rsidRDefault="004A1D6E" w:rsidP="00756384">
      <w:pPr>
        <w:spacing w:after="0" w:line="240" w:lineRule="auto"/>
      </w:pPr>
      <w:r>
        <w:separator/>
      </w:r>
    </w:p>
  </w:footnote>
  <w:footnote w:type="continuationSeparator" w:id="0">
    <w:p w:rsidR="004A1D6E" w:rsidRDefault="004A1D6E" w:rsidP="0075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490"/>
    <w:multiLevelType w:val="hybridMultilevel"/>
    <w:tmpl w:val="A144365A"/>
    <w:lvl w:ilvl="0" w:tplc="8FDA4076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B2862"/>
    <w:multiLevelType w:val="hybridMultilevel"/>
    <w:tmpl w:val="C788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DB"/>
    <w:rsid w:val="00073CDB"/>
    <w:rsid w:val="000E6B31"/>
    <w:rsid w:val="00127347"/>
    <w:rsid w:val="001F487F"/>
    <w:rsid w:val="00202B48"/>
    <w:rsid w:val="00225EF0"/>
    <w:rsid w:val="002411DC"/>
    <w:rsid w:val="00256BF5"/>
    <w:rsid w:val="00286979"/>
    <w:rsid w:val="002A6F91"/>
    <w:rsid w:val="002C4A5A"/>
    <w:rsid w:val="003033C6"/>
    <w:rsid w:val="003C2A14"/>
    <w:rsid w:val="003C2B8C"/>
    <w:rsid w:val="00495C81"/>
    <w:rsid w:val="00495D64"/>
    <w:rsid w:val="004A1D6E"/>
    <w:rsid w:val="005A74DB"/>
    <w:rsid w:val="006E31DE"/>
    <w:rsid w:val="006F1898"/>
    <w:rsid w:val="0075352A"/>
    <w:rsid w:val="00756384"/>
    <w:rsid w:val="007B0C87"/>
    <w:rsid w:val="0088027A"/>
    <w:rsid w:val="009208BF"/>
    <w:rsid w:val="00925AAB"/>
    <w:rsid w:val="00926759"/>
    <w:rsid w:val="009A40B4"/>
    <w:rsid w:val="009B6E8A"/>
    <w:rsid w:val="00A03381"/>
    <w:rsid w:val="00A42954"/>
    <w:rsid w:val="00AB674E"/>
    <w:rsid w:val="00B7093A"/>
    <w:rsid w:val="00B81B55"/>
    <w:rsid w:val="00BB0EAC"/>
    <w:rsid w:val="00BF4F24"/>
    <w:rsid w:val="00C14227"/>
    <w:rsid w:val="00C66D43"/>
    <w:rsid w:val="00D123EF"/>
    <w:rsid w:val="00D620A0"/>
    <w:rsid w:val="00DA1B9A"/>
    <w:rsid w:val="00DB2277"/>
    <w:rsid w:val="00E322AE"/>
    <w:rsid w:val="00E76A7F"/>
    <w:rsid w:val="00E7767D"/>
    <w:rsid w:val="00EA4BD5"/>
    <w:rsid w:val="00F12921"/>
    <w:rsid w:val="00F5378E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6220"/>
  <w15:chartTrackingRefBased/>
  <w15:docId w15:val="{F577796A-7658-4C04-800B-DAD02D2C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84"/>
  </w:style>
  <w:style w:type="paragraph" w:styleId="Footer">
    <w:name w:val="footer"/>
    <w:basedOn w:val="Normal"/>
    <w:link w:val="FooterChar"/>
    <w:uiPriority w:val="99"/>
    <w:unhideWhenUsed/>
    <w:rsid w:val="0075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384"/>
  </w:style>
  <w:style w:type="paragraph" w:styleId="ListParagraph">
    <w:name w:val="List Paragraph"/>
    <w:basedOn w:val="Normal"/>
    <w:uiPriority w:val="34"/>
    <w:qFormat/>
    <w:rsid w:val="00A0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D4B4-7E0A-4DDF-A741-8947BE3F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2019-02-05T13:21:00Z</cp:lastPrinted>
  <dcterms:created xsi:type="dcterms:W3CDTF">2018-09-28T12:08:00Z</dcterms:created>
  <dcterms:modified xsi:type="dcterms:W3CDTF">2019-02-05T14:24:00Z</dcterms:modified>
</cp:coreProperties>
</file>