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26" w:rsidRDefault="000F3526" w:rsidP="000F3526">
      <w:pPr>
        <w:spacing w:after="0" w:line="480" w:lineRule="auto"/>
        <w:jc w:val="center"/>
        <w:rPr>
          <w:rFonts w:ascii="Times New Roman" w:hAnsi="Times New Roman"/>
          <w:b/>
          <w:sz w:val="28"/>
          <w:szCs w:val="28"/>
        </w:rPr>
      </w:pPr>
      <w:r w:rsidRPr="00541354">
        <w:rPr>
          <w:rFonts w:ascii="Times New Roman" w:hAnsi="Times New Roman"/>
          <w:b/>
          <w:sz w:val="28"/>
          <w:szCs w:val="28"/>
        </w:rPr>
        <w:t>BAB I</w:t>
      </w:r>
      <w:r>
        <w:rPr>
          <w:rFonts w:ascii="Times New Roman" w:hAnsi="Times New Roman"/>
          <w:b/>
          <w:sz w:val="28"/>
          <w:szCs w:val="28"/>
        </w:rPr>
        <w:br/>
      </w:r>
      <w:r w:rsidRPr="00541354">
        <w:rPr>
          <w:rFonts w:ascii="Times New Roman" w:hAnsi="Times New Roman"/>
          <w:b/>
          <w:sz w:val="28"/>
          <w:szCs w:val="28"/>
        </w:rPr>
        <w:t>PENDAHULUAN</w:t>
      </w:r>
    </w:p>
    <w:p w:rsidR="00F937D9" w:rsidRPr="00A63E79" w:rsidRDefault="00F937D9" w:rsidP="000F3526">
      <w:pPr>
        <w:spacing w:after="0" w:line="480" w:lineRule="auto"/>
        <w:jc w:val="center"/>
        <w:rPr>
          <w:rFonts w:ascii="Times New Roman" w:hAnsi="Times New Roman"/>
          <w:b/>
          <w:sz w:val="28"/>
          <w:szCs w:val="28"/>
        </w:rPr>
      </w:pPr>
    </w:p>
    <w:p w:rsidR="000F3526" w:rsidRPr="00541354" w:rsidRDefault="000F3526" w:rsidP="00F937D9">
      <w:pPr>
        <w:pStyle w:val="Heading2"/>
        <w:numPr>
          <w:ilvl w:val="1"/>
          <w:numId w:val="7"/>
        </w:numPr>
        <w:spacing w:before="0" w:after="0"/>
        <w:ind w:left="720" w:hanging="720"/>
      </w:pPr>
      <w:r w:rsidRPr="00541354">
        <w:t xml:space="preserve">Latar Belakang Penelitian </w:t>
      </w:r>
    </w:p>
    <w:p w:rsidR="000F3526" w:rsidRPr="00541354" w:rsidRDefault="000F3526" w:rsidP="00F937D9">
      <w:pPr>
        <w:spacing w:after="0" w:line="490" w:lineRule="auto"/>
        <w:ind w:right="74" w:firstLine="709"/>
        <w:jc w:val="both"/>
        <w:rPr>
          <w:rFonts w:ascii="Times New Roman" w:hAnsi="Times New Roman"/>
          <w:sz w:val="24"/>
          <w:szCs w:val="24"/>
        </w:rPr>
      </w:pPr>
      <w:r w:rsidRPr="00541354">
        <w:rPr>
          <w:rFonts w:ascii="Times New Roman" w:hAnsi="Times New Roman"/>
          <w:sz w:val="24"/>
          <w:szCs w:val="24"/>
        </w:rPr>
        <w:t xml:space="preserve">Suatu perusahaan dalam melaksanakan kegiatannya, baik perusahaan yang bergerak di bidang industri, perdagangan, maupun jasa akan berusaha untuk mencapai tujuan yang telah ditetapkan sebelumnya. Satu hal yang penting yaitu bahwa keberhasilan berbagai aktifitas didalam perusahaan dalam mencapai tujuan bukan hanya tergantung pada keunggulan teknologi, dan operasi yang tersedia, sarana ataupun prasarana yang dimiliki melainkan juga tergantung pada aspek sumber daya manusia. </w:t>
      </w:r>
    </w:p>
    <w:p w:rsidR="000F3526" w:rsidRPr="00541354" w:rsidRDefault="000F3526" w:rsidP="00F937D9">
      <w:pPr>
        <w:spacing w:after="0" w:line="490" w:lineRule="auto"/>
        <w:ind w:right="74" w:firstLine="709"/>
        <w:jc w:val="both"/>
        <w:rPr>
          <w:rFonts w:ascii="Times New Roman" w:eastAsia="Times New Roman" w:hAnsi="Times New Roman"/>
          <w:sz w:val="24"/>
        </w:rPr>
      </w:pPr>
      <w:r w:rsidRPr="00541354">
        <w:rPr>
          <w:rFonts w:ascii="Times New Roman" w:eastAsia="Times New Roman" w:hAnsi="Times New Roman"/>
          <w:sz w:val="24"/>
        </w:rPr>
        <w:t>Dalam mencapai tujuannya tentu suatu perusahaan membutuhkan sumber daya manusia sebagai pengelola sistem, agar sistem ini dapat berjalan tentu dalam pengelolaannya harus memperhatikan beberapa aspek penting dalam menunjang keberhasilannya, seperti pelatihan, pengembangan potensi, motivasi, kompensasi, kepuasan, komitmen dan aspek-aspek lainnya. Hal ini akan menjadikan manajemen sumber daya manusia sebagai salah satu indikator penting dalam pencapaian tujuan perusahaan secara efektif dan efisien.</w:t>
      </w:r>
    </w:p>
    <w:p w:rsidR="000F3526" w:rsidRPr="00541354" w:rsidRDefault="000F3526" w:rsidP="00F937D9">
      <w:pPr>
        <w:spacing w:after="0" w:line="480" w:lineRule="auto"/>
        <w:ind w:right="74" w:firstLine="709"/>
        <w:jc w:val="both"/>
        <w:rPr>
          <w:rFonts w:ascii="Times New Roman" w:eastAsia="Times New Roman" w:hAnsi="Times New Roman"/>
          <w:sz w:val="24"/>
        </w:rPr>
      </w:pPr>
      <w:r w:rsidRPr="00541354">
        <w:rPr>
          <w:rFonts w:ascii="Times New Roman" w:eastAsia="Times New Roman" w:hAnsi="Times New Roman"/>
          <w:sz w:val="24"/>
        </w:rPr>
        <w:t xml:space="preserve">Sumber daya manusia merupakan </w:t>
      </w:r>
      <w:r w:rsidRPr="00541354">
        <w:rPr>
          <w:rFonts w:ascii="Times New Roman" w:eastAsia="Times New Roman" w:hAnsi="Times New Roman"/>
          <w:i/>
          <w:sz w:val="24"/>
        </w:rPr>
        <w:t>asset</w:t>
      </w:r>
      <w:r w:rsidRPr="00541354">
        <w:rPr>
          <w:rFonts w:ascii="Times New Roman" w:eastAsia="Times New Roman" w:hAnsi="Times New Roman"/>
          <w:sz w:val="24"/>
        </w:rPr>
        <w:t xml:space="preserve"> perusahaan yang sangat </w:t>
      </w:r>
      <w:r w:rsidRPr="00541354">
        <w:rPr>
          <w:rFonts w:ascii="Times New Roman" w:eastAsia="Times New Roman" w:hAnsi="Times New Roman"/>
          <w:i/>
          <w:sz w:val="24"/>
        </w:rPr>
        <w:t>vital,</w:t>
      </w:r>
      <w:r w:rsidRPr="00541354">
        <w:rPr>
          <w:rFonts w:ascii="Times New Roman" w:eastAsia="Times New Roman" w:hAnsi="Times New Roman"/>
          <w:sz w:val="24"/>
        </w:rPr>
        <w:t xml:space="preserve"> karena itu peran dan fungsinya tidak bisa digantikan oleh sumber daya lainnya. Betapapun modern dalam kemajuan teknologi yang digunakan, atau sarana dan prasarananya,seberapa banyak dana yang disiapkan, namun tanpa sumber daya manusia yang profesional semuanya menjadi tidak bermakna. Ditengah persaingan </w:t>
      </w:r>
      <w:r w:rsidRPr="00541354">
        <w:rPr>
          <w:rFonts w:ascii="Times New Roman" w:eastAsia="Times New Roman" w:hAnsi="Times New Roman"/>
          <w:sz w:val="24"/>
        </w:rPr>
        <w:lastRenderedPageBreak/>
        <w:t>yang kian tajam, peranan departemen sumber daya manusia akan semakin terasa untuk membantu manajer-manajer lini perusahaan untuk mendorong perusahaan dalam mencapai tujuannya. Sumber daya manusia membuat sumber daya lainnya berjalan. Tidak satupun faktor dalam aktifitas bisnis mempunyai dampak yang lebih langsung terhadap kesejahteraan perusahaan selain sumber daya manusia.</w:t>
      </w:r>
    </w:p>
    <w:p w:rsidR="000F3526" w:rsidRPr="00541354" w:rsidRDefault="000F3526" w:rsidP="00F937D9">
      <w:pPr>
        <w:spacing w:after="0" w:line="473" w:lineRule="auto"/>
        <w:ind w:right="74" w:firstLine="709"/>
        <w:jc w:val="both"/>
        <w:rPr>
          <w:rFonts w:ascii="Times New Roman" w:eastAsia="Times New Roman" w:hAnsi="Times New Roman"/>
          <w:sz w:val="24"/>
        </w:rPr>
      </w:pPr>
      <w:r w:rsidRPr="00541354">
        <w:rPr>
          <w:rFonts w:ascii="Times New Roman" w:eastAsia="Times New Roman" w:hAnsi="Times New Roman"/>
          <w:sz w:val="24"/>
        </w:rPr>
        <w:t xml:space="preserve">Salah satu upaya untuk mencapai target atau tujuan yang diinginkan perusahaan yaitu dengan mencegah atau meminimalisir tingkat </w:t>
      </w:r>
      <w:r w:rsidRPr="00541354">
        <w:rPr>
          <w:rFonts w:ascii="Times New Roman" w:eastAsia="Times New Roman" w:hAnsi="Times New Roman"/>
          <w:i/>
          <w:sz w:val="24"/>
        </w:rPr>
        <w:t>turnover intention</w:t>
      </w:r>
      <w:r w:rsidRPr="00541354">
        <w:rPr>
          <w:rFonts w:ascii="Times New Roman" w:eastAsia="Times New Roman" w:hAnsi="Times New Roman"/>
          <w:sz w:val="24"/>
        </w:rPr>
        <w:t xml:space="preserve"> karyawan dengan memperhatikan segala faktor yang menyebabkan keinginan karyawan untuk berpindah disikapi dengan sebuah keadaan dimana karyawan mulai merasakan atau mendapati kondisi kerja yang terasa sudah tidak sesuai dengan apa yang diharapkan.</w:t>
      </w:r>
    </w:p>
    <w:p w:rsidR="000F3526" w:rsidRPr="00541354" w:rsidRDefault="000F3526" w:rsidP="00F937D9">
      <w:pPr>
        <w:spacing w:after="0" w:line="473" w:lineRule="auto"/>
        <w:ind w:right="74" w:firstLine="709"/>
        <w:jc w:val="both"/>
        <w:rPr>
          <w:rFonts w:ascii="Times New Roman" w:eastAsia="Times New Roman" w:hAnsi="Times New Roman"/>
          <w:sz w:val="24"/>
        </w:rPr>
      </w:pPr>
      <w:r w:rsidRPr="00541354">
        <w:rPr>
          <w:rFonts w:ascii="Times New Roman" w:eastAsia="Times New Roman" w:hAnsi="Times New Roman"/>
          <w:sz w:val="24"/>
        </w:rPr>
        <w:t xml:space="preserve">Keinginan untuk keluar dari pekerjaan </w:t>
      </w:r>
      <w:r w:rsidRPr="00541354">
        <w:rPr>
          <w:rFonts w:ascii="Times New Roman" w:eastAsia="Times New Roman" w:hAnsi="Times New Roman"/>
          <w:i/>
          <w:sz w:val="24"/>
        </w:rPr>
        <w:t>(Turnover Intention)</w:t>
      </w:r>
      <w:r w:rsidRPr="00541354">
        <w:rPr>
          <w:rFonts w:ascii="Times New Roman" w:eastAsia="Times New Roman" w:hAnsi="Times New Roman"/>
          <w:sz w:val="24"/>
        </w:rPr>
        <w:t xml:space="preserve"> menjadi problematika di ruang lingkup perusahaan. </w:t>
      </w:r>
      <w:r w:rsidRPr="00541354">
        <w:rPr>
          <w:rFonts w:ascii="Times New Roman" w:eastAsia="Times New Roman" w:hAnsi="Times New Roman"/>
          <w:i/>
          <w:sz w:val="24"/>
        </w:rPr>
        <w:t>Turnover Intention</w:t>
      </w:r>
      <w:r w:rsidRPr="00541354">
        <w:rPr>
          <w:rFonts w:ascii="Times New Roman" w:eastAsia="Times New Roman" w:hAnsi="Times New Roman"/>
          <w:sz w:val="24"/>
        </w:rPr>
        <w:t xml:space="preserve"> pada dasarnya adalah keinginan karyawan untuk keluar dari satu tempat kerja ke tempat kerja yang lain, namun belum sampai pada tahap realisasi yaitu perpindahan kerja dari satu tempat ke tempat lainnya.</w:t>
      </w:r>
    </w:p>
    <w:p w:rsidR="000F3526" w:rsidRPr="00541354" w:rsidRDefault="000F3526" w:rsidP="00F937D9">
      <w:pPr>
        <w:spacing w:after="0" w:line="478" w:lineRule="auto"/>
        <w:ind w:right="74" w:firstLine="709"/>
        <w:jc w:val="both"/>
        <w:rPr>
          <w:rFonts w:ascii="Times New Roman" w:eastAsia="Times New Roman" w:hAnsi="Times New Roman"/>
          <w:sz w:val="24"/>
        </w:rPr>
      </w:pPr>
      <w:r w:rsidRPr="00541354">
        <w:rPr>
          <w:rFonts w:ascii="Times New Roman" w:eastAsia="Times New Roman" w:hAnsi="Times New Roman"/>
          <w:i/>
          <w:sz w:val="24"/>
        </w:rPr>
        <w:t xml:space="preserve">Turnover </w:t>
      </w:r>
      <w:r w:rsidRPr="00541354">
        <w:rPr>
          <w:rFonts w:ascii="Times New Roman" w:eastAsia="Times New Roman" w:hAnsi="Times New Roman"/>
          <w:sz w:val="24"/>
        </w:rPr>
        <w:t>dapat didefinisikan sebagai penarikan diri secara sukarela</w:t>
      </w:r>
      <w:r w:rsidRPr="00541354">
        <w:rPr>
          <w:rFonts w:ascii="Times New Roman" w:eastAsia="Times New Roman" w:hAnsi="Times New Roman"/>
          <w:i/>
          <w:sz w:val="24"/>
        </w:rPr>
        <w:t xml:space="preserve"> (voluntary) </w:t>
      </w:r>
      <w:r w:rsidRPr="00541354">
        <w:rPr>
          <w:rFonts w:ascii="Times New Roman" w:eastAsia="Times New Roman" w:hAnsi="Times New Roman"/>
          <w:sz w:val="24"/>
        </w:rPr>
        <w:t>atau tidak sukarela</w:t>
      </w:r>
      <w:r w:rsidRPr="00541354">
        <w:rPr>
          <w:rFonts w:ascii="Times New Roman" w:eastAsia="Times New Roman" w:hAnsi="Times New Roman"/>
          <w:i/>
          <w:sz w:val="24"/>
        </w:rPr>
        <w:t xml:space="preserve"> (involuntary) </w:t>
      </w:r>
      <w:r w:rsidRPr="00541354">
        <w:rPr>
          <w:rFonts w:ascii="Times New Roman" w:eastAsia="Times New Roman" w:hAnsi="Times New Roman"/>
          <w:sz w:val="24"/>
        </w:rPr>
        <w:t>dari suatu perusahaan.</w:t>
      </w:r>
      <w:r w:rsidRPr="00541354">
        <w:rPr>
          <w:rFonts w:ascii="Times New Roman" w:eastAsia="Times New Roman" w:hAnsi="Times New Roman"/>
          <w:i/>
          <w:sz w:val="24"/>
        </w:rPr>
        <w:t xml:space="preserve"> Voluntary tunover </w:t>
      </w:r>
      <w:r w:rsidRPr="00541354">
        <w:rPr>
          <w:rFonts w:ascii="Times New Roman" w:eastAsia="Times New Roman" w:hAnsi="Times New Roman"/>
          <w:sz w:val="24"/>
        </w:rPr>
        <w:t>disebabkan oleh 2 faktor yaitu seberapa menarik pekerjaan yang ada saat</w:t>
      </w:r>
      <w:r w:rsidRPr="00541354">
        <w:rPr>
          <w:rFonts w:ascii="Times New Roman" w:eastAsia="Times New Roman" w:hAnsi="Times New Roman"/>
          <w:i/>
          <w:sz w:val="24"/>
        </w:rPr>
        <w:t xml:space="preserve"> </w:t>
      </w:r>
      <w:r w:rsidRPr="00541354">
        <w:rPr>
          <w:rFonts w:ascii="Times New Roman" w:eastAsia="Times New Roman" w:hAnsi="Times New Roman"/>
          <w:sz w:val="24"/>
        </w:rPr>
        <w:t xml:space="preserve">ini serta tersedianya alternatif pekerjaan yang lain. </w:t>
      </w:r>
      <w:r w:rsidRPr="00541354">
        <w:rPr>
          <w:rFonts w:ascii="Times New Roman" w:eastAsia="Times New Roman" w:hAnsi="Times New Roman"/>
          <w:i/>
          <w:sz w:val="24"/>
        </w:rPr>
        <w:t>Voluntary turnover</w:t>
      </w:r>
      <w:r w:rsidRPr="00541354">
        <w:rPr>
          <w:rFonts w:ascii="Times New Roman" w:eastAsia="Times New Roman" w:hAnsi="Times New Roman"/>
          <w:sz w:val="24"/>
        </w:rPr>
        <w:t xml:space="preserve"> itu sendiri dibedakan menjadi dua berdasarkan sifatnya, yaitu dapat dihindari </w:t>
      </w:r>
      <w:r w:rsidRPr="00541354">
        <w:rPr>
          <w:rFonts w:ascii="Times New Roman" w:eastAsia="Times New Roman" w:hAnsi="Times New Roman"/>
          <w:i/>
          <w:sz w:val="24"/>
        </w:rPr>
        <w:t>(avoidable</w:t>
      </w:r>
      <w:r w:rsidRPr="00541354">
        <w:rPr>
          <w:rFonts w:ascii="Times New Roman" w:eastAsia="Times New Roman" w:hAnsi="Times New Roman"/>
          <w:sz w:val="24"/>
        </w:rPr>
        <w:t xml:space="preserve"> </w:t>
      </w:r>
      <w:r w:rsidRPr="00541354">
        <w:rPr>
          <w:rFonts w:ascii="Times New Roman" w:eastAsia="Times New Roman" w:hAnsi="Times New Roman"/>
          <w:i/>
          <w:sz w:val="24"/>
        </w:rPr>
        <w:t xml:space="preserve">voluntary turnover) </w:t>
      </w:r>
      <w:r w:rsidRPr="00541354">
        <w:rPr>
          <w:rFonts w:ascii="Times New Roman" w:eastAsia="Times New Roman" w:hAnsi="Times New Roman"/>
          <w:sz w:val="24"/>
        </w:rPr>
        <w:t>dan tidak dapat dihindari (</w:t>
      </w:r>
      <w:r w:rsidRPr="00541354">
        <w:rPr>
          <w:rFonts w:ascii="Times New Roman" w:eastAsia="Times New Roman" w:hAnsi="Times New Roman"/>
          <w:i/>
          <w:sz w:val="24"/>
        </w:rPr>
        <w:t>unavoidable voluntary turnover</w:t>
      </w:r>
      <w:r w:rsidRPr="00541354">
        <w:rPr>
          <w:rFonts w:ascii="Times New Roman" w:eastAsia="Times New Roman" w:hAnsi="Times New Roman"/>
          <w:sz w:val="24"/>
        </w:rPr>
        <w:t>).</w:t>
      </w:r>
    </w:p>
    <w:p w:rsidR="000F3526" w:rsidRPr="00A96813" w:rsidRDefault="000F3526" w:rsidP="00F937D9">
      <w:pPr>
        <w:spacing w:after="0" w:line="480" w:lineRule="auto"/>
        <w:ind w:firstLine="706"/>
        <w:jc w:val="both"/>
        <w:rPr>
          <w:rFonts w:ascii="Times New Roman" w:eastAsia="Times New Roman" w:hAnsi="Times New Roman"/>
          <w:sz w:val="24"/>
        </w:rPr>
      </w:pPr>
      <w:r w:rsidRPr="00541354">
        <w:rPr>
          <w:rFonts w:ascii="Times New Roman" w:eastAsia="Times New Roman" w:hAnsi="Times New Roman"/>
          <w:sz w:val="24"/>
        </w:rPr>
        <w:t xml:space="preserve">Dari beberapa jenis perusahaan yang ada, penulis memfokuskan kepada salah satu perusahaan yaitu perusahaan garmen. Terdapat banyak perusahaan </w:t>
      </w:r>
      <w:r w:rsidRPr="00541354">
        <w:rPr>
          <w:rFonts w:ascii="Times New Roman" w:eastAsia="Times New Roman" w:hAnsi="Times New Roman"/>
          <w:sz w:val="24"/>
        </w:rPr>
        <w:lastRenderedPageBreak/>
        <w:t xml:space="preserve">garmen yang berada di </w:t>
      </w:r>
      <w:r>
        <w:rPr>
          <w:rFonts w:ascii="Times New Roman" w:eastAsia="Times New Roman" w:hAnsi="Times New Roman"/>
          <w:sz w:val="24"/>
        </w:rPr>
        <w:t>Kecamatan Dayeuh</w:t>
      </w:r>
      <w:r w:rsidRPr="00541354">
        <w:rPr>
          <w:rFonts w:ascii="Times New Roman" w:eastAsia="Times New Roman" w:hAnsi="Times New Roman"/>
          <w:sz w:val="24"/>
        </w:rPr>
        <w:t xml:space="preserve">Kolot. </w:t>
      </w:r>
      <w:r w:rsidRPr="00541354">
        <w:rPr>
          <w:rFonts w:ascii="Times New Roman" w:eastAsia="Times New Roman" w:hAnsi="Times New Roman"/>
          <w:color w:val="000000"/>
          <w:sz w:val="24"/>
          <w:szCs w:val="24"/>
        </w:rPr>
        <w:t>PT. Multi Garmen</w:t>
      </w:r>
      <w:r>
        <w:rPr>
          <w:rFonts w:ascii="Times New Roman" w:eastAsia="Times New Roman" w:hAnsi="Times New Roman"/>
          <w:color w:val="000000"/>
          <w:sz w:val="24"/>
          <w:szCs w:val="24"/>
        </w:rPr>
        <w:t xml:space="preserve"> J</w:t>
      </w:r>
      <w:r w:rsidRPr="00541354">
        <w:rPr>
          <w:rFonts w:ascii="Times New Roman" w:eastAsia="Times New Roman" w:hAnsi="Times New Roman"/>
          <w:color w:val="000000"/>
          <w:sz w:val="24"/>
          <w:szCs w:val="24"/>
        </w:rPr>
        <w:t xml:space="preserve">aya </w:t>
      </w:r>
      <w:r w:rsidR="00A96813">
        <w:rPr>
          <w:rFonts w:ascii="Times New Roman" w:eastAsia="Times New Roman" w:hAnsi="Times New Roman"/>
          <w:color w:val="000000"/>
          <w:sz w:val="24"/>
          <w:szCs w:val="24"/>
        </w:rPr>
        <w:t xml:space="preserve">JL. Dayeuhkolot No. 273 </w:t>
      </w:r>
      <w:r w:rsidRPr="00541354">
        <w:rPr>
          <w:rFonts w:ascii="Times New Roman" w:eastAsia="Times New Roman" w:hAnsi="Times New Roman"/>
          <w:color w:val="000000"/>
          <w:sz w:val="24"/>
          <w:szCs w:val="24"/>
        </w:rPr>
        <w:t>di</w:t>
      </w:r>
      <w:r w:rsidR="002225D0">
        <w:rPr>
          <w:rFonts w:ascii="Times New Roman" w:eastAsia="Times New Roman" w:hAnsi="Times New Roman"/>
          <w:color w:val="000000"/>
          <w:sz w:val="24"/>
          <w:szCs w:val="24"/>
        </w:rPr>
        <w:t xml:space="preserve"> </w:t>
      </w:r>
      <w:r w:rsidRPr="00541354">
        <w:rPr>
          <w:rFonts w:ascii="Times New Roman" w:eastAsia="Times New Roman" w:hAnsi="Times New Roman"/>
          <w:color w:val="000000"/>
          <w:sz w:val="24"/>
          <w:szCs w:val="24"/>
        </w:rPr>
        <w:t xml:space="preserve">jadikan sebagai </w:t>
      </w:r>
      <w:r w:rsidR="00F616C1">
        <w:rPr>
          <w:rFonts w:ascii="Times New Roman" w:eastAsia="Times New Roman" w:hAnsi="Times New Roman"/>
          <w:color w:val="000000"/>
          <w:sz w:val="24"/>
          <w:szCs w:val="24"/>
        </w:rPr>
        <w:t>unit analisis</w:t>
      </w:r>
      <w:r w:rsidRPr="00541354">
        <w:rPr>
          <w:rFonts w:ascii="Times New Roman" w:eastAsia="Times New Roman" w:hAnsi="Times New Roman"/>
          <w:color w:val="000000"/>
          <w:sz w:val="24"/>
          <w:szCs w:val="24"/>
        </w:rPr>
        <w:t xml:space="preserve"> yang bergerak di bidang garmen manufaktur. Ruang lingkup utama dari produk PT. Multi Garmen Jaya adalah di</w:t>
      </w:r>
      <w:r w:rsidR="00F616C1">
        <w:rPr>
          <w:rFonts w:ascii="Times New Roman" w:eastAsia="Times New Roman" w:hAnsi="Times New Roman"/>
          <w:color w:val="000000"/>
          <w:sz w:val="24"/>
          <w:szCs w:val="24"/>
        </w:rPr>
        <w:t xml:space="preserve"> </w:t>
      </w:r>
      <w:r w:rsidRPr="00541354">
        <w:rPr>
          <w:rFonts w:ascii="Times New Roman" w:eastAsia="Times New Roman" w:hAnsi="Times New Roman"/>
          <w:color w:val="000000"/>
          <w:sz w:val="24"/>
          <w:szCs w:val="24"/>
        </w:rPr>
        <w:t xml:space="preserve">bidang </w:t>
      </w:r>
      <w:r w:rsidRPr="00541354">
        <w:rPr>
          <w:rFonts w:ascii="Times New Roman" w:hAnsi="Times New Roman"/>
          <w:sz w:val="24"/>
          <w:szCs w:val="24"/>
        </w:rPr>
        <w:t xml:space="preserve">proses produksi yang mengolah berupa benang, kain,  dan berbagai </w:t>
      </w:r>
      <w:r w:rsidRPr="00541354">
        <w:rPr>
          <w:rFonts w:ascii="Times New Roman" w:hAnsi="Times New Roman"/>
          <w:i/>
          <w:sz w:val="24"/>
          <w:szCs w:val="24"/>
        </w:rPr>
        <w:t xml:space="preserve">accesories </w:t>
      </w:r>
      <w:r w:rsidRPr="00541354">
        <w:rPr>
          <w:rFonts w:ascii="Times New Roman" w:hAnsi="Times New Roman"/>
          <w:sz w:val="24"/>
          <w:szCs w:val="24"/>
        </w:rPr>
        <w:t xml:space="preserve">pakaian lainnya menjadi pakaian jadi seperti produk </w:t>
      </w:r>
      <w:r w:rsidRPr="00541354">
        <w:rPr>
          <w:rFonts w:ascii="Times New Roman" w:hAnsi="Times New Roman"/>
          <w:i/>
          <w:sz w:val="24"/>
          <w:szCs w:val="24"/>
        </w:rPr>
        <w:t>jeans</w:t>
      </w:r>
      <w:r w:rsidRPr="00541354">
        <w:rPr>
          <w:rFonts w:ascii="Times New Roman" w:hAnsi="Times New Roman"/>
          <w:sz w:val="24"/>
          <w:szCs w:val="24"/>
        </w:rPr>
        <w:t xml:space="preserve">, </w:t>
      </w:r>
      <w:r w:rsidRPr="00541354">
        <w:rPr>
          <w:rFonts w:ascii="Times New Roman" w:hAnsi="Times New Roman"/>
          <w:i/>
          <w:sz w:val="24"/>
          <w:szCs w:val="24"/>
        </w:rPr>
        <w:t>cotton</w:t>
      </w:r>
      <w:r w:rsidRPr="00541354">
        <w:rPr>
          <w:rFonts w:ascii="Times New Roman" w:hAnsi="Times New Roman"/>
          <w:sz w:val="24"/>
          <w:szCs w:val="24"/>
        </w:rPr>
        <w:t>, formal/sopan yang bermerk Cardinal.</w:t>
      </w:r>
    </w:p>
    <w:p w:rsidR="000F3526" w:rsidRPr="00541354" w:rsidRDefault="000F3526" w:rsidP="000F3526">
      <w:pPr>
        <w:spacing w:after="0" w:line="480" w:lineRule="auto"/>
        <w:ind w:right="75" w:firstLine="708"/>
        <w:jc w:val="both"/>
        <w:rPr>
          <w:rFonts w:ascii="Times New Roman" w:eastAsia="Times New Roman" w:hAnsi="Times New Roman"/>
          <w:sz w:val="24"/>
        </w:rPr>
      </w:pPr>
      <w:r w:rsidRPr="00541354">
        <w:rPr>
          <w:rFonts w:ascii="Times New Roman" w:eastAsia="Times New Roman" w:hAnsi="Times New Roman"/>
          <w:sz w:val="24"/>
        </w:rPr>
        <w:t xml:space="preserve">Perusahaan sadar betul akan nilai investasi karyawan sebagai suatu SDM, dimana untuk mengumpulkan tenaga kerja yang baik bukan hal yang mudah, terlebih lagi dalam mempertahankan tenaga kerja </w:t>
      </w:r>
      <w:r w:rsidR="00961517">
        <w:rPr>
          <w:rFonts w:ascii="Times New Roman" w:eastAsia="Times New Roman" w:hAnsi="Times New Roman"/>
          <w:sz w:val="24"/>
        </w:rPr>
        <w:t xml:space="preserve">yang sudah ada. </w:t>
      </w:r>
      <w:r w:rsidR="00961517" w:rsidRPr="00541354">
        <w:rPr>
          <w:rFonts w:ascii="Times New Roman" w:eastAsia="Times New Roman" w:hAnsi="Times New Roman"/>
          <w:sz w:val="24"/>
        </w:rPr>
        <w:t>P</w:t>
      </w:r>
      <w:r w:rsidRPr="00541354">
        <w:rPr>
          <w:rFonts w:ascii="Times New Roman" w:eastAsia="Times New Roman" w:hAnsi="Times New Roman"/>
          <w:sz w:val="24"/>
        </w:rPr>
        <w:t>erusahaan harus memprioritaskan untuk menemukan, mempekerjakan, memotivasi, melatih, dan mengembangkan karyawan yang dikehendaki perusahaan, serta mempertahankan karyawan yang berkualitas. Saat ini, banyaknya perusahaan-perusahaan sejenis ya</w:t>
      </w:r>
      <w:r>
        <w:rPr>
          <w:rFonts w:ascii="Times New Roman" w:eastAsia="Times New Roman" w:hAnsi="Times New Roman"/>
          <w:sz w:val="24"/>
        </w:rPr>
        <w:t>ng berdiri di Kabupaten Bandung</w:t>
      </w:r>
      <w:r w:rsidRPr="00541354">
        <w:rPr>
          <w:rFonts w:ascii="Times New Roman" w:eastAsia="Times New Roman" w:hAnsi="Times New Roman"/>
          <w:sz w:val="24"/>
        </w:rPr>
        <w:t xml:space="preserve">, tentunya menjadi sebuah ancaman bagi perusahaan. Banyaknya pesaing turut mendorong tingginya intensitas </w:t>
      </w:r>
      <w:r w:rsidRPr="00541354">
        <w:rPr>
          <w:rFonts w:ascii="Times New Roman" w:eastAsia="Times New Roman" w:hAnsi="Times New Roman"/>
          <w:i/>
          <w:sz w:val="24"/>
        </w:rPr>
        <w:t>turnover</w:t>
      </w:r>
      <w:r w:rsidRPr="00541354">
        <w:rPr>
          <w:rFonts w:ascii="Times New Roman" w:eastAsia="Times New Roman" w:hAnsi="Times New Roman"/>
          <w:sz w:val="24"/>
        </w:rPr>
        <w:t xml:space="preserve"> di sebuah perusahaan.</w:t>
      </w:r>
    </w:p>
    <w:p w:rsidR="000F3526" w:rsidRPr="00541354" w:rsidRDefault="000F3526" w:rsidP="00A0101D">
      <w:pPr>
        <w:spacing w:after="0" w:line="480" w:lineRule="auto"/>
        <w:ind w:right="75" w:firstLine="708"/>
        <w:jc w:val="both"/>
        <w:rPr>
          <w:rFonts w:ascii="Times New Roman" w:eastAsia="Times New Roman" w:hAnsi="Times New Roman"/>
          <w:sz w:val="24"/>
        </w:rPr>
      </w:pPr>
      <w:r w:rsidRPr="00541354">
        <w:rPr>
          <w:rFonts w:ascii="Times New Roman" w:eastAsia="Times New Roman" w:hAnsi="Times New Roman"/>
          <w:sz w:val="24"/>
        </w:rPr>
        <w:t xml:space="preserve">Fenomena </w:t>
      </w:r>
      <w:r w:rsidRPr="00541354">
        <w:rPr>
          <w:rFonts w:ascii="Times New Roman" w:eastAsia="Times New Roman" w:hAnsi="Times New Roman"/>
          <w:i/>
          <w:sz w:val="24"/>
        </w:rPr>
        <w:t>turnover intention</w:t>
      </w:r>
      <w:r w:rsidRPr="00541354">
        <w:rPr>
          <w:rFonts w:ascii="Times New Roman" w:eastAsia="Times New Roman" w:hAnsi="Times New Roman"/>
          <w:sz w:val="24"/>
        </w:rPr>
        <w:t xml:space="preserve"> karyawan ini sering terjadi pada institusi-institusi swasta, salah satunya ter</w:t>
      </w:r>
      <w:r>
        <w:rPr>
          <w:rFonts w:ascii="Times New Roman" w:eastAsia="Times New Roman" w:hAnsi="Times New Roman"/>
          <w:sz w:val="24"/>
        </w:rPr>
        <w:t>jadi di PT. Multi Garmen J</w:t>
      </w:r>
      <w:r w:rsidRPr="00541354">
        <w:rPr>
          <w:rFonts w:ascii="Times New Roman" w:eastAsia="Times New Roman" w:hAnsi="Times New Roman"/>
          <w:sz w:val="24"/>
        </w:rPr>
        <w:t>aya. Berikut ini merupakan tabel yang menunjukan persentase karyawan yang keluar dari pekerjaanya dari tahun 2013-2017, untuk lebih jelasnya dapat dili</w:t>
      </w:r>
      <w:r w:rsidR="00987A97">
        <w:rPr>
          <w:rFonts w:ascii="Times New Roman" w:eastAsia="Times New Roman" w:hAnsi="Times New Roman"/>
          <w:sz w:val="24"/>
        </w:rPr>
        <w:t>hat pada Tabel 1.1</w:t>
      </w:r>
      <w:r w:rsidR="00A0101D">
        <w:rPr>
          <w:rFonts w:ascii="Times New Roman" w:eastAsia="Times New Roman" w:hAnsi="Times New Roman"/>
          <w:sz w:val="24"/>
        </w:rPr>
        <w:t xml:space="preserve"> di bawah ini</w:t>
      </w:r>
      <w:r w:rsidRPr="00541354">
        <w:rPr>
          <w:rFonts w:ascii="Times New Roman" w:eastAsia="Times New Roman" w:hAnsi="Times New Roman"/>
          <w:sz w:val="24"/>
        </w:rPr>
        <w:t>:</w:t>
      </w:r>
    </w:p>
    <w:p w:rsidR="0041242B" w:rsidRDefault="000F3526" w:rsidP="00F937D9">
      <w:pPr>
        <w:pStyle w:val="Caption"/>
        <w:spacing w:after="0" w:line="240" w:lineRule="auto"/>
        <w:jc w:val="center"/>
        <w:rPr>
          <w:rFonts w:ascii="Times New Roman" w:hAnsi="Times New Roman"/>
          <w:sz w:val="24"/>
          <w:szCs w:val="24"/>
        </w:rPr>
      </w:pPr>
      <w:r w:rsidRPr="00E37B15">
        <w:rPr>
          <w:rFonts w:ascii="Times New Roman" w:hAnsi="Times New Roman"/>
          <w:sz w:val="24"/>
          <w:szCs w:val="24"/>
        </w:rPr>
        <w:t xml:space="preserve">Tabel 1. </w:t>
      </w:r>
      <w:r w:rsidR="006A4CAF">
        <w:rPr>
          <w:rFonts w:ascii="Times New Roman" w:hAnsi="Times New Roman"/>
          <w:sz w:val="24"/>
          <w:szCs w:val="24"/>
        </w:rPr>
        <w:t>1</w:t>
      </w:r>
      <w:r w:rsidR="00F937D9">
        <w:rPr>
          <w:rFonts w:ascii="Times New Roman" w:hAnsi="Times New Roman"/>
          <w:sz w:val="24"/>
          <w:szCs w:val="24"/>
        </w:rPr>
        <w:t xml:space="preserve"> </w:t>
      </w:r>
      <w:r w:rsidR="0041242B">
        <w:rPr>
          <w:rFonts w:ascii="Times New Roman" w:hAnsi="Times New Roman"/>
          <w:sz w:val="24"/>
          <w:szCs w:val="24"/>
        </w:rPr>
        <w:br/>
        <w:t xml:space="preserve">Data </w:t>
      </w:r>
      <w:r w:rsidR="0041242B" w:rsidRPr="001B4F29">
        <w:rPr>
          <w:rFonts w:ascii="Times New Roman" w:hAnsi="Times New Roman"/>
          <w:i/>
          <w:sz w:val="24"/>
          <w:szCs w:val="24"/>
        </w:rPr>
        <w:t>Turnover</w:t>
      </w:r>
      <w:r w:rsidR="0041242B">
        <w:rPr>
          <w:rFonts w:ascii="Times New Roman" w:hAnsi="Times New Roman"/>
          <w:sz w:val="24"/>
          <w:szCs w:val="24"/>
        </w:rPr>
        <w:t xml:space="preserve"> Karyawan </w:t>
      </w:r>
      <w:r w:rsidRPr="00E37B15">
        <w:rPr>
          <w:rFonts w:ascii="Times New Roman" w:hAnsi="Times New Roman"/>
          <w:sz w:val="24"/>
          <w:szCs w:val="24"/>
        </w:rPr>
        <w:t xml:space="preserve">PT. Multi Garmen Jaya </w:t>
      </w:r>
      <w:r w:rsidR="0041242B">
        <w:rPr>
          <w:rFonts w:ascii="Times New Roman" w:hAnsi="Times New Roman"/>
          <w:sz w:val="24"/>
          <w:szCs w:val="24"/>
        </w:rPr>
        <w:t xml:space="preserve">Bandung </w:t>
      </w:r>
    </w:p>
    <w:p w:rsidR="000F3526" w:rsidRPr="00E37B15" w:rsidRDefault="000F3526" w:rsidP="00F937D9">
      <w:pPr>
        <w:pStyle w:val="Caption"/>
        <w:spacing w:after="0" w:line="240" w:lineRule="auto"/>
        <w:jc w:val="center"/>
        <w:rPr>
          <w:rFonts w:ascii="Times New Roman" w:hAnsi="Times New Roman"/>
          <w:sz w:val="24"/>
          <w:szCs w:val="24"/>
        </w:rPr>
      </w:pPr>
      <w:r w:rsidRPr="00E37B15">
        <w:rPr>
          <w:rFonts w:ascii="Times New Roman" w:hAnsi="Times New Roman"/>
          <w:sz w:val="24"/>
          <w:szCs w:val="24"/>
        </w:rPr>
        <w:t>Tahun 2013-2017</w:t>
      </w:r>
    </w:p>
    <w:tbl>
      <w:tblPr>
        <w:tblW w:w="7825" w:type="dxa"/>
        <w:tblInd w:w="108" w:type="dxa"/>
        <w:tblLook w:val="04A0" w:firstRow="1" w:lastRow="0" w:firstColumn="1" w:lastColumn="0" w:noHBand="0" w:noVBand="1"/>
      </w:tblPr>
      <w:tblGrid>
        <w:gridCol w:w="3420"/>
        <w:gridCol w:w="716"/>
        <w:gridCol w:w="960"/>
        <w:gridCol w:w="960"/>
        <w:gridCol w:w="960"/>
        <w:gridCol w:w="809"/>
      </w:tblGrid>
      <w:tr w:rsidR="000F3526" w:rsidRPr="00541354" w:rsidTr="00F937D9">
        <w:trPr>
          <w:trHeight w:val="315"/>
          <w:tblHead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Keterangan</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2016</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b/>
                <w:bCs/>
                <w:color w:val="000000"/>
                <w:sz w:val="24"/>
                <w:szCs w:val="24"/>
                <w:lang w:val="en-US"/>
              </w:rPr>
            </w:pPr>
            <w:r w:rsidRPr="00A0101D">
              <w:rPr>
                <w:rFonts w:ascii="Times New Roman" w:eastAsia="Times New Roman" w:hAnsi="Times New Roman"/>
                <w:b/>
                <w:bCs/>
                <w:color w:val="000000"/>
                <w:sz w:val="24"/>
                <w:szCs w:val="24"/>
                <w:lang w:val="en-US"/>
              </w:rPr>
              <w:t>2017</w:t>
            </w:r>
          </w:p>
        </w:tc>
      </w:tr>
      <w:tr w:rsidR="000F3526" w:rsidRPr="00541354" w:rsidTr="00F937D9">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F3526" w:rsidRPr="007C2307" w:rsidRDefault="000F3526" w:rsidP="00A0101D">
            <w:pPr>
              <w:spacing w:after="0" w:line="240" w:lineRule="auto"/>
              <w:rPr>
                <w:rFonts w:ascii="Times New Roman" w:eastAsia="Times New Roman" w:hAnsi="Times New Roman"/>
                <w:b/>
                <w:bCs/>
                <w:color w:val="000000"/>
                <w:sz w:val="24"/>
                <w:szCs w:val="24"/>
              </w:rPr>
            </w:pPr>
            <w:r w:rsidRPr="00A0101D">
              <w:rPr>
                <w:rFonts w:ascii="Times New Roman" w:eastAsia="Times New Roman" w:hAnsi="Times New Roman"/>
                <w:b/>
                <w:bCs/>
                <w:color w:val="000000"/>
                <w:sz w:val="24"/>
                <w:szCs w:val="24"/>
                <w:lang w:val="en-US"/>
              </w:rPr>
              <w:t>Jumlah Karyawan</w:t>
            </w:r>
            <w:r w:rsidR="007C2307">
              <w:rPr>
                <w:rFonts w:ascii="Times New Roman" w:eastAsia="Times New Roman" w:hAnsi="Times New Roman"/>
                <w:b/>
                <w:bCs/>
                <w:color w:val="000000"/>
                <w:sz w:val="24"/>
                <w:szCs w:val="24"/>
              </w:rPr>
              <w:t xml:space="preserve"> Awal </w:t>
            </w:r>
          </w:p>
        </w:tc>
        <w:tc>
          <w:tcPr>
            <w:tcW w:w="716"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2022</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1833</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1675</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1474</w:t>
            </w:r>
          </w:p>
        </w:tc>
        <w:tc>
          <w:tcPr>
            <w:tcW w:w="809"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1364</w:t>
            </w:r>
          </w:p>
        </w:tc>
      </w:tr>
      <w:tr w:rsidR="000F3526" w:rsidRPr="00541354" w:rsidTr="00F937D9">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rPr>
                <w:rFonts w:ascii="Times New Roman" w:eastAsia="Times New Roman" w:hAnsi="Times New Roman"/>
                <w:b/>
                <w:bCs/>
                <w:color w:val="000000"/>
                <w:sz w:val="24"/>
                <w:szCs w:val="24"/>
              </w:rPr>
            </w:pPr>
            <w:r w:rsidRPr="00A0101D">
              <w:rPr>
                <w:rFonts w:ascii="Times New Roman" w:eastAsia="Times New Roman" w:hAnsi="Times New Roman"/>
                <w:b/>
                <w:bCs/>
                <w:color w:val="000000"/>
                <w:sz w:val="24"/>
                <w:szCs w:val="24"/>
                <w:lang w:val="en-US"/>
              </w:rPr>
              <w:t xml:space="preserve">Karyawan Yang </w:t>
            </w:r>
            <w:r w:rsidRPr="00A0101D">
              <w:rPr>
                <w:rFonts w:ascii="Times New Roman" w:eastAsia="Times New Roman" w:hAnsi="Times New Roman"/>
                <w:b/>
                <w:bCs/>
                <w:color w:val="000000"/>
                <w:sz w:val="24"/>
                <w:szCs w:val="24"/>
              </w:rPr>
              <w:t>Keluar</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247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269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183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0F3526" w:rsidRPr="00A0101D" w:rsidRDefault="000F3526" w:rsidP="00A0101D">
            <w:pPr>
              <w:spacing w:after="0" w:line="240" w:lineRule="auto"/>
              <w:jc w:val="center"/>
              <w:rPr>
                <w:rFonts w:ascii="Times New Roman" w:eastAsia="Times New Roman" w:hAnsi="Times New Roman"/>
                <w:color w:val="000000"/>
                <w:sz w:val="24"/>
                <w:szCs w:val="24"/>
                <w:lang w:val="en-US"/>
              </w:rPr>
            </w:pPr>
            <w:r w:rsidRPr="00A0101D">
              <w:rPr>
                <w:rFonts w:ascii="Times New Roman" w:eastAsia="Times New Roman" w:hAnsi="Times New Roman"/>
                <w:color w:val="000000"/>
                <w:sz w:val="24"/>
                <w:szCs w:val="24"/>
                <w:lang w:val="en-US"/>
              </w:rPr>
              <w:t>142</w:t>
            </w:r>
          </w:p>
        </w:tc>
      </w:tr>
      <w:tr w:rsidR="000F3526" w:rsidRPr="00541354" w:rsidTr="00F937D9">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F3526" w:rsidRPr="007C2307" w:rsidRDefault="007C2307" w:rsidP="00A0101D">
            <w:pPr>
              <w:spacing w:after="0" w:line="240" w:lineRule="auto"/>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rPr>
              <w:lastRenderedPageBreak/>
              <w:t>Karyawan Yang Masuk</w:t>
            </w:r>
          </w:p>
        </w:tc>
        <w:tc>
          <w:tcPr>
            <w:tcW w:w="716" w:type="dxa"/>
            <w:tcBorders>
              <w:top w:val="nil"/>
              <w:left w:val="nil"/>
              <w:bottom w:val="single" w:sz="4" w:space="0" w:color="auto"/>
              <w:right w:val="single" w:sz="4" w:space="0" w:color="auto"/>
            </w:tcBorders>
            <w:shd w:val="clear" w:color="auto" w:fill="auto"/>
            <w:noWrap/>
            <w:vAlign w:val="bottom"/>
            <w:hideMark/>
          </w:tcPr>
          <w:p w:rsidR="000F3526" w:rsidRPr="00A0101D" w:rsidRDefault="007C2307" w:rsidP="00A0101D">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960" w:type="dxa"/>
            <w:tcBorders>
              <w:top w:val="nil"/>
              <w:left w:val="nil"/>
              <w:bottom w:val="single" w:sz="4" w:space="0" w:color="auto"/>
              <w:right w:val="single" w:sz="4" w:space="0" w:color="auto"/>
            </w:tcBorders>
            <w:shd w:val="clear" w:color="auto" w:fill="auto"/>
            <w:noWrap/>
            <w:vAlign w:val="bottom"/>
            <w:hideMark/>
          </w:tcPr>
          <w:p w:rsidR="000F3526"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809" w:type="dxa"/>
            <w:tcBorders>
              <w:top w:val="nil"/>
              <w:left w:val="nil"/>
              <w:bottom w:val="single" w:sz="4" w:space="0" w:color="auto"/>
              <w:right w:val="single" w:sz="4" w:space="0" w:color="auto"/>
            </w:tcBorders>
            <w:shd w:val="clear" w:color="auto" w:fill="auto"/>
            <w:noWrap/>
            <w:vAlign w:val="bottom"/>
            <w:hideMark/>
          </w:tcPr>
          <w:p w:rsidR="000F3526"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r>
      <w:tr w:rsidR="007C2307" w:rsidRPr="00541354" w:rsidTr="00F937D9">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C2307" w:rsidRPr="007C2307" w:rsidRDefault="007C2307" w:rsidP="00A0101D">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Jumlah Karyawan Akhir</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7C2307"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7C2307" w:rsidRDefault="007C2307"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236456" w:rsidRDefault="00236456"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236456" w:rsidRDefault="00236456"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1364</w:t>
            </w:r>
          </w:p>
        </w:tc>
        <w:tc>
          <w:tcPr>
            <w:tcW w:w="809" w:type="dxa"/>
            <w:tcBorders>
              <w:top w:val="single" w:sz="4" w:space="0" w:color="auto"/>
              <w:left w:val="single" w:sz="4" w:space="0" w:color="auto"/>
              <w:bottom w:val="single" w:sz="4" w:space="0" w:color="auto"/>
              <w:right w:val="single" w:sz="4" w:space="0" w:color="000000"/>
            </w:tcBorders>
            <w:shd w:val="clear" w:color="auto" w:fill="auto"/>
            <w:vAlign w:val="bottom"/>
          </w:tcPr>
          <w:p w:rsidR="007C2307" w:rsidRPr="00236456" w:rsidRDefault="00236456"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1274</w:t>
            </w:r>
          </w:p>
        </w:tc>
      </w:tr>
      <w:tr w:rsidR="007C2307" w:rsidRPr="00541354" w:rsidTr="00F937D9">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07" w:rsidRPr="007C2307" w:rsidRDefault="007C2307" w:rsidP="00A0101D">
            <w:pPr>
              <w:spacing w:after="0" w:line="240" w:lineRule="auto"/>
              <w:rPr>
                <w:rFonts w:ascii="Times New Roman" w:eastAsia="Times New Roman" w:hAnsi="Times New Roman"/>
                <w:b/>
                <w:bCs/>
                <w:i/>
                <w:color w:val="000000"/>
                <w:sz w:val="24"/>
                <w:szCs w:val="24"/>
              </w:rPr>
            </w:pPr>
            <w:r w:rsidRPr="007C2307">
              <w:rPr>
                <w:rFonts w:ascii="Times New Roman" w:eastAsia="Times New Roman" w:hAnsi="Times New Roman"/>
                <w:b/>
                <w:bCs/>
                <w:i/>
                <w:color w:val="000000"/>
                <w:sz w:val="24"/>
                <w:szCs w:val="24"/>
              </w:rPr>
              <w:t>Turnover Rate(%)</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7C2307" w:rsidRPr="007C2307" w:rsidRDefault="0041242B"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r w:rsidR="007C2307">
              <w:rPr>
                <w:rFonts w:ascii="Times New Roman" w:eastAsia="Times New Roman" w:hAnsi="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7C2307" w:rsidRDefault="0041242B"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7C2307">
              <w:rPr>
                <w:rFonts w:ascii="Times New Roman" w:eastAsia="Times New Roman" w:hAnsi="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7C2307" w:rsidRDefault="0041242B"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r w:rsidR="007C2307">
              <w:rPr>
                <w:rFonts w:ascii="Times New Roman" w:eastAsia="Times New Roman" w:hAnsi="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7C2307" w:rsidRPr="007C2307" w:rsidRDefault="0041242B"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r w:rsidR="007C2307">
              <w:rPr>
                <w:rFonts w:ascii="Times New Roman" w:eastAsia="Times New Roman" w:hAnsi="Times New Roman"/>
                <w:color w:val="000000"/>
                <w:sz w:val="24"/>
                <w:szCs w:val="24"/>
              </w:rPr>
              <w:t>%</w:t>
            </w:r>
          </w:p>
        </w:tc>
        <w:tc>
          <w:tcPr>
            <w:tcW w:w="809" w:type="dxa"/>
            <w:tcBorders>
              <w:top w:val="single" w:sz="4" w:space="0" w:color="auto"/>
              <w:left w:val="single" w:sz="4" w:space="0" w:color="auto"/>
              <w:bottom w:val="single" w:sz="4" w:space="0" w:color="auto"/>
              <w:right w:val="single" w:sz="4" w:space="0" w:color="000000"/>
            </w:tcBorders>
            <w:shd w:val="clear" w:color="auto" w:fill="auto"/>
            <w:vAlign w:val="bottom"/>
          </w:tcPr>
          <w:p w:rsidR="007C2307" w:rsidRPr="007C2307" w:rsidRDefault="0041242B" w:rsidP="00A010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r w:rsidR="007C2307">
              <w:rPr>
                <w:rFonts w:ascii="Times New Roman" w:eastAsia="Times New Roman" w:hAnsi="Times New Roman"/>
                <w:color w:val="000000"/>
                <w:sz w:val="24"/>
                <w:szCs w:val="24"/>
              </w:rPr>
              <w:t>%</w:t>
            </w:r>
          </w:p>
        </w:tc>
      </w:tr>
    </w:tbl>
    <w:p w:rsidR="000F3526" w:rsidRPr="00541354" w:rsidRDefault="002225D0" w:rsidP="00F937D9">
      <w:pPr>
        <w:spacing w:after="0" w:line="480" w:lineRule="auto"/>
        <w:ind w:left="142"/>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3646170</wp:posOffset>
                </wp:positionH>
                <wp:positionV relativeFrom="paragraph">
                  <wp:posOffset>-1157605</wp:posOffset>
                </wp:positionV>
                <wp:extent cx="1487805" cy="2952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148780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937D9" w:rsidRPr="002225D0" w:rsidRDefault="00F937D9" w:rsidP="002225D0">
                            <w:pPr>
                              <w:jc w:val="center"/>
                              <w:rPr>
                                <w:rFonts w:ascii="Times New Roman" w:hAnsi="Times New Roman"/>
                                <w:b/>
                                <w:sz w:val="24"/>
                                <w:szCs w:val="24"/>
                              </w:rPr>
                            </w:pPr>
                            <w:r w:rsidRPr="002225D0">
                              <w:rPr>
                                <w:rFonts w:ascii="Times New Roman" w:hAnsi="Times New Roman"/>
                                <w:b/>
                                <w:sz w:val="24"/>
                                <w:szCs w:val="24"/>
                              </w:rPr>
                              <w:t xml:space="preserve">Tabel Lanjutan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87.1pt;margin-top:-91.15pt;width:117.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" fillcolor="white [3201]" strokecolor="white [3212]" strokeweight="1pt">
                <v:textbox>
                  <w:txbxContent>
                    <w:p w:rsidR="00F937D9" w:rsidRPr="002225D0" w:rsidRDefault="00F937D9" w:rsidP="002225D0">
                      <w:pPr>
                        <w:jc w:val="center"/>
                        <w:rPr>
                          <w:rFonts w:ascii="Times New Roman" w:hAnsi="Times New Roman"/>
                          <w:b/>
                          <w:sz w:val="24"/>
                          <w:szCs w:val="24"/>
                        </w:rPr>
                      </w:pPr>
                      <w:r w:rsidRPr="002225D0">
                        <w:rPr>
                          <w:rFonts w:ascii="Times New Roman" w:hAnsi="Times New Roman"/>
                          <w:b/>
                          <w:sz w:val="24"/>
                          <w:szCs w:val="24"/>
                        </w:rPr>
                        <w:t xml:space="preserve">Tabel Lanjutan 1.1 </w:t>
                      </w:r>
                    </w:p>
                  </w:txbxContent>
                </v:textbox>
              </v:rect>
            </w:pict>
          </mc:Fallback>
        </mc:AlternateContent>
      </w:r>
      <w:r w:rsidR="000F3526" w:rsidRPr="00541354">
        <w:rPr>
          <w:rFonts w:ascii="Times New Roman" w:hAnsi="Times New Roman"/>
          <w:sz w:val="24"/>
          <w:szCs w:val="24"/>
        </w:rPr>
        <w:t>Sumber: Bagian Personalia PT. Multi Garmen</w:t>
      </w:r>
      <w:r w:rsidR="000F3526">
        <w:rPr>
          <w:rFonts w:ascii="Times New Roman" w:hAnsi="Times New Roman"/>
          <w:sz w:val="24"/>
          <w:szCs w:val="24"/>
        </w:rPr>
        <w:t xml:space="preserve"> J</w:t>
      </w:r>
      <w:r w:rsidR="000F3526" w:rsidRPr="00541354">
        <w:rPr>
          <w:rFonts w:ascii="Times New Roman" w:hAnsi="Times New Roman"/>
          <w:sz w:val="24"/>
          <w:szCs w:val="24"/>
        </w:rPr>
        <w:t xml:space="preserve">aya Bandung </w:t>
      </w:r>
      <w:r w:rsidR="000F3526">
        <w:rPr>
          <w:rFonts w:ascii="Times New Roman" w:hAnsi="Times New Roman"/>
          <w:sz w:val="24"/>
          <w:szCs w:val="24"/>
        </w:rPr>
        <w:t>(data diolah peneliti)</w:t>
      </w:r>
    </w:p>
    <w:p w:rsidR="0041242B" w:rsidRDefault="000F3526" w:rsidP="00F937D9">
      <w:pPr>
        <w:spacing w:after="0" w:line="504" w:lineRule="auto"/>
        <w:jc w:val="both"/>
        <w:rPr>
          <w:rFonts w:ascii="Times New Roman" w:hAnsi="Times New Roman"/>
          <w:sz w:val="24"/>
          <w:szCs w:val="24"/>
        </w:rPr>
      </w:pPr>
      <w:r w:rsidRPr="00541354">
        <w:rPr>
          <w:rFonts w:ascii="Times New Roman" w:hAnsi="Times New Roman"/>
          <w:sz w:val="24"/>
          <w:szCs w:val="24"/>
        </w:rPr>
        <w:tab/>
      </w:r>
      <w:r w:rsidR="0041242B">
        <w:rPr>
          <w:rFonts w:ascii="Times New Roman" w:hAnsi="Times New Roman"/>
          <w:sz w:val="24"/>
          <w:szCs w:val="24"/>
        </w:rPr>
        <w:t xml:space="preserve">Dari data </w:t>
      </w:r>
      <w:r w:rsidR="0041242B">
        <w:rPr>
          <w:rFonts w:ascii="Times New Roman" w:hAnsi="Times New Roman"/>
          <w:i/>
          <w:sz w:val="24"/>
          <w:szCs w:val="24"/>
        </w:rPr>
        <w:t xml:space="preserve">Turnover </w:t>
      </w:r>
      <w:r w:rsidR="006A4CAF">
        <w:rPr>
          <w:rFonts w:ascii="Times New Roman" w:hAnsi="Times New Roman"/>
          <w:sz w:val="24"/>
          <w:szCs w:val="24"/>
        </w:rPr>
        <w:t>yang didapat pada Tabel 1.1</w:t>
      </w:r>
      <w:r w:rsidR="0041242B">
        <w:rPr>
          <w:rFonts w:ascii="Times New Roman" w:hAnsi="Times New Roman"/>
          <w:sz w:val="24"/>
          <w:szCs w:val="24"/>
        </w:rPr>
        <w:t xml:space="preserve"> dapat di hitung persentase tingkat </w:t>
      </w:r>
      <w:r w:rsidR="0041242B">
        <w:rPr>
          <w:rFonts w:ascii="Times New Roman" w:hAnsi="Times New Roman"/>
          <w:i/>
          <w:sz w:val="24"/>
          <w:szCs w:val="24"/>
        </w:rPr>
        <w:t xml:space="preserve">turnover </w:t>
      </w:r>
      <w:r w:rsidR="0041242B">
        <w:rPr>
          <w:rFonts w:ascii="Times New Roman" w:hAnsi="Times New Roman"/>
          <w:sz w:val="24"/>
          <w:szCs w:val="24"/>
        </w:rPr>
        <w:t xml:space="preserve">karyawan pada </w:t>
      </w:r>
      <w:r w:rsidR="0041242B" w:rsidRPr="00541354">
        <w:rPr>
          <w:rFonts w:ascii="Times New Roman" w:hAnsi="Times New Roman"/>
          <w:sz w:val="24"/>
          <w:szCs w:val="24"/>
        </w:rPr>
        <w:t>PT. Multi Garmen</w:t>
      </w:r>
      <w:r w:rsidR="0041242B">
        <w:rPr>
          <w:rFonts w:ascii="Times New Roman" w:hAnsi="Times New Roman"/>
          <w:sz w:val="24"/>
          <w:szCs w:val="24"/>
        </w:rPr>
        <w:t xml:space="preserve"> j</w:t>
      </w:r>
      <w:r w:rsidR="0041242B" w:rsidRPr="00541354">
        <w:rPr>
          <w:rFonts w:ascii="Times New Roman" w:hAnsi="Times New Roman"/>
          <w:sz w:val="24"/>
          <w:szCs w:val="24"/>
        </w:rPr>
        <w:t xml:space="preserve">aya </w:t>
      </w:r>
      <w:r w:rsidR="0041242B">
        <w:rPr>
          <w:rFonts w:ascii="Times New Roman" w:hAnsi="Times New Roman"/>
          <w:sz w:val="24"/>
          <w:szCs w:val="24"/>
        </w:rPr>
        <w:t>dengan menggunakan rumus LTO (</w:t>
      </w:r>
      <w:r w:rsidR="0041242B">
        <w:rPr>
          <w:rFonts w:ascii="Times New Roman" w:hAnsi="Times New Roman"/>
          <w:i/>
          <w:sz w:val="24"/>
          <w:szCs w:val="24"/>
        </w:rPr>
        <w:t xml:space="preserve">Labour Turnover). </w:t>
      </w:r>
      <w:r w:rsidR="0041242B">
        <w:rPr>
          <w:rFonts w:ascii="Times New Roman" w:hAnsi="Times New Roman"/>
          <w:sz w:val="24"/>
          <w:szCs w:val="24"/>
        </w:rPr>
        <w:t xml:space="preserve">Rumusan perhitungan untuk mengetahui besarnya </w:t>
      </w:r>
      <w:r w:rsidR="0041242B" w:rsidRPr="001B4F29">
        <w:rPr>
          <w:rFonts w:ascii="Times New Roman" w:hAnsi="Times New Roman"/>
          <w:i/>
          <w:sz w:val="24"/>
          <w:szCs w:val="24"/>
        </w:rPr>
        <w:t>turnover</w:t>
      </w:r>
      <w:r w:rsidR="0041242B">
        <w:rPr>
          <w:rFonts w:ascii="Times New Roman" w:hAnsi="Times New Roman"/>
          <w:sz w:val="24"/>
          <w:szCs w:val="24"/>
        </w:rPr>
        <w:t xml:space="preserve"> yakni sebagai berikut : </w:t>
      </w:r>
    </w:p>
    <w:p w:rsidR="00E77BDE" w:rsidRDefault="00E77BDE" w:rsidP="00F937D9">
      <w:pPr>
        <w:spacing w:line="360" w:lineRule="auto"/>
        <w:jc w:val="both"/>
        <w:rPr>
          <w:rFonts w:ascii="Times New Roman" w:hAnsi="Times New Roman"/>
          <w:sz w:val="20"/>
          <w:szCs w:val="20"/>
        </w:rPr>
      </w:pPr>
      <m:oMathPara>
        <m:oMath>
          <m:r>
            <m:rPr>
              <m:nor/>
            </m:rPr>
            <w:rPr>
              <w:rFonts w:ascii="Times New Roman" w:hAnsi="Times New Roman"/>
              <w:b/>
              <w:sz w:val="24"/>
              <w:szCs w:val="24"/>
            </w:rPr>
            <m:t>Turnover</m:t>
          </m:r>
          <m:r>
            <m:rPr>
              <m:nor/>
            </m:rPr>
            <w:rPr>
              <w:rFonts w:ascii="Times New Roman" w:hAnsi="Times New Roman"/>
              <w:sz w:val="24"/>
              <w:szCs w:val="24"/>
            </w:rPr>
            <m:t>=</m:t>
          </m:r>
          <m:f>
            <m:fPr>
              <m:ctrlPr>
                <w:rPr>
                  <w:rFonts w:ascii="Cambria Math" w:hAnsi="Cambria Math"/>
                  <w:sz w:val="24"/>
                  <w:szCs w:val="24"/>
                </w:rPr>
              </m:ctrlPr>
            </m:fPr>
            <m:num>
              <m:r>
                <m:rPr>
                  <m:nor/>
                </m:rPr>
                <w:rPr>
                  <w:rFonts w:ascii="Times New Roman" w:hAnsi="Times New Roman"/>
                  <w:sz w:val="24"/>
                  <w:szCs w:val="24"/>
                </w:rPr>
                <m:t>jumlah karyawan yang keluar</m:t>
              </m:r>
            </m:num>
            <m:den>
              <m:r>
                <m:rPr>
                  <m:nor/>
                </m:rPr>
                <w:rPr>
                  <w:rFonts w:ascii="Times New Roman" w:hAnsi="Times New Roman"/>
                  <w:sz w:val="24"/>
                  <w:szCs w:val="24"/>
                </w:rPr>
                <m:t xml:space="preserve">rata-rata jumlah pegawai </m:t>
              </m:r>
            </m:den>
          </m:f>
          <m:r>
            <m:rPr>
              <m:nor/>
            </m:rPr>
            <w:rPr>
              <w:rFonts w:ascii="Times New Roman" w:hAnsi="Times New Roman"/>
              <w:sz w:val="24"/>
              <w:szCs w:val="24"/>
            </w:rPr>
            <m:t>X100%</m:t>
          </m:r>
        </m:oMath>
      </m:oMathPara>
    </w:p>
    <w:p w:rsidR="005956D7" w:rsidRDefault="005956D7" w:rsidP="0023127C">
      <w:pPr>
        <w:spacing w:after="0" w:line="360" w:lineRule="auto"/>
        <w:ind w:left="720"/>
        <w:jc w:val="both"/>
        <w:rPr>
          <w:rFonts w:ascii="Times New Roman" w:hAnsi="Times New Roman"/>
          <w:sz w:val="24"/>
          <w:szCs w:val="24"/>
        </w:rPr>
      </w:pPr>
      <w:r>
        <w:rPr>
          <w:rFonts w:ascii="Times New Roman" w:hAnsi="Times New Roman"/>
          <w:sz w:val="24"/>
          <w:szCs w:val="24"/>
        </w:rPr>
        <w:t xml:space="preserve">Sumber : Michael Amstrong </w:t>
      </w:r>
      <w:r w:rsidR="006B089A">
        <w:rPr>
          <w:rFonts w:ascii="Times New Roman" w:hAnsi="Times New Roman"/>
          <w:sz w:val="24"/>
          <w:szCs w:val="24"/>
        </w:rPr>
        <w:t>2006</w:t>
      </w:r>
    </w:p>
    <w:p w:rsidR="00E77BDE" w:rsidRPr="00E77BDE" w:rsidRDefault="00E77BDE" w:rsidP="00E77BDE">
      <w:pPr>
        <w:spacing w:after="0" w:line="240" w:lineRule="auto"/>
        <w:ind w:left="720"/>
        <w:jc w:val="both"/>
        <w:rPr>
          <w:rFonts w:ascii="Times New Roman" w:hAnsi="Times New Roman"/>
          <w:sz w:val="20"/>
          <w:szCs w:val="20"/>
        </w:rPr>
      </w:pPr>
    </w:p>
    <w:p w:rsidR="00D07D43" w:rsidRDefault="00D07D43" w:rsidP="00E77BDE">
      <w:pPr>
        <w:spacing w:after="0" w:line="480" w:lineRule="auto"/>
        <w:ind w:left="720" w:firstLine="720"/>
        <w:jc w:val="both"/>
        <w:rPr>
          <w:rFonts w:ascii="Times New Roman" w:hAnsi="Times New Roman"/>
          <w:sz w:val="24"/>
          <w:szCs w:val="24"/>
        </w:rPr>
      </w:pPr>
      <w:r>
        <w:rPr>
          <w:rFonts w:ascii="Times New Roman" w:hAnsi="Times New Roman"/>
          <w:sz w:val="24"/>
          <w:szCs w:val="24"/>
        </w:rPr>
        <w:t>Turnover Tahun 2013</w:t>
      </w:r>
      <w:r w:rsidR="00EC53D2">
        <w:rPr>
          <w:rFonts w:ascii="Times New Roman" w:hAnsi="Times New Roman"/>
          <w:sz w:val="24"/>
          <w:szCs w:val="24"/>
        </w:rPr>
        <w:t xml:space="preserve"> =</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247</m:t>
            </m:r>
          </m:num>
          <m:den>
            <m:r>
              <w:rPr>
                <w:rFonts w:ascii="Cambria Math" w:hAnsi="Cambria Math"/>
                <w:sz w:val="24"/>
                <w:szCs w:val="24"/>
              </w:rPr>
              <m:t>3855</m:t>
            </m:r>
          </m:den>
        </m:f>
        <m:r>
          <w:rPr>
            <w:rFonts w:ascii="Cambria Math" w:hAnsi="Cambria Math"/>
            <w:sz w:val="24"/>
            <w:szCs w:val="24"/>
          </w:rPr>
          <m:t>x100%=6,4%</m:t>
        </m:r>
      </m:oMath>
    </w:p>
    <w:p w:rsidR="00B51914" w:rsidRDefault="00B51914" w:rsidP="00E77BD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Turnover Tahun 2014 = </w:t>
      </w:r>
      <m:oMath>
        <m:f>
          <m:fPr>
            <m:ctrlPr>
              <w:rPr>
                <w:rFonts w:ascii="Cambria Math" w:hAnsi="Cambria Math"/>
                <w:i/>
                <w:sz w:val="24"/>
                <w:szCs w:val="24"/>
              </w:rPr>
            </m:ctrlPr>
          </m:fPr>
          <m:num>
            <m:r>
              <w:rPr>
                <w:rFonts w:ascii="Cambria Math" w:hAnsi="Cambria Math"/>
                <w:sz w:val="24"/>
                <w:szCs w:val="24"/>
              </w:rPr>
              <m:t>213</m:t>
            </m:r>
          </m:num>
          <m:den>
            <m:r>
              <w:rPr>
                <w:rFonts w:ascii="Cambria Math" w:hAnsi="Cambria Math"/>
                <w:sz w:val="24"/>
                <w:szCs w:val="24"/>
              </w:rPr>
              <m:t>3508</m:t>
            </m:r>
          </m:den>
        </m:f>
        <m:r>
          <w:rPr>
            <w:rFonts w:ascii="Cambria Math" w:hAnsi="Cambria Math"/>
            <w:sz w:val="24"/>
            <w:szCs w:val="24"/>
          </w:rPr>
          <m:t>x100%=6%</m:t>
        </m:r>
      </m:oMath>
    </w:p>
    <w:p w:rsidR="00B51914" w:rsidRDefault="00B51914" w:rsidP="00E77BD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Turnover Tahun 2015 = </w:t>
      </w:r>
      <m:oMath>
        <m:f>
          <m:fPr>
            <m:ctrlPr>
              <w:rPr>
                <w:rFonts w:ascii="Cambria Math" w:hAnsi="Cambria Math"/>
                <w:i/>
                <w:sz w:val="24"/>
                <w:szCs w:val="24"/>
              </w:rPr>
            </m:ctrlPr>
          </m:fPr>
          <m:num>
            <m:r>
              <w:rPr>
                <w:rFonts w:ascii="Cambria Math" w:hAnsi="Cambria Math"/>
                <w:sz w:val="24"/>
                <w:szCs w:val="24"/>
              </w:rPr>
              <m:t>269</m:t>
            </m:r>
          </m:num>
          <m:den>
            <m:r>
              <w:rPr>
                <w:rFonts w:ascii="Cambria Math" w:hAnsi="Cambria Math"/>
                <w:sz w:val="24"/>
                <w:szCs w:val="24"/>
              </w:rPr>
              <m:t>3149</m:t>
            </m:r>
          </m:den>
        </m:f>
        <m:r>
          <w:rPr>
            <w:rFonts w:ascii="Cambria Math" w:hAnsi="Cambria Math"/>
            <w:sz w:val="24"/>
            <w:szCs w:val="24"/>
          </w:rPr>
          <m:t>x100%</m:t>
        </m:r>
      </m:oMath>
      <w:r>
        <w:rPr>
          <w:rFonts w:ascii="Times New Roman" w:hAnsi="Times New Roman"/>
          <w:sz w:val="24"/>
          <w:szCs w:val="24"/>
        </w:rPr>
        <w:t xml:space="preserve"> = 8,5%</w:t>
      </w:r>
    </w:p>
    <w:p w:rsidR="00B51914" w:rsidRDefault="00B51914" w:rsidP="00E77BDE">
      <w:pPr>
        <w:spacing w:after="0" w:line="480" w:lineRule="auto"/>
        <w:ind w:left="720" w:firstLine="720"/>
        <w:jc w:val="both"/>
        <w:rPr>
          <w:rFonts w:ascii="Times New Roman" w:hAnsi="Times New Roman"/>
          <w:sz w:val="24"/>
          <w:szCs w:val="24"/>
        </w:rPr>
      </w:pPr>
      <w:r>
        <w:rPr>
          <w:rFonts w:ascii="Times New Roman" w:hAnsi="Times New Roman"/>
          <w:sz w:val="24"/>
          <w:szCs w:val="24"/>
        </w:rPr>
        <w:t>Turnover Tahun 2016</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183</m:t>
            </m:r>
          </m:num>
          <m:den>
            <m:r>
              <w:rPr>
                <w:rFonts w:ascii="Cambria Math" w:hAnsi="Cambria Math"/>
                <w:sz w:val="24"/>
                <w:szCs w:val="24"/>
              </w:rPr>
              <m:t>2838</m:t>
            </m:r>
          </m:den>
        </m:f>
        <m:r>
          <w:rPr>
            <w:rFonts w:ascii="Cambria Math" w:hAnsi="Cambria Math"/>
            <w:sz w:val="24"/>
            <w:szCs w:val="24"/>
          </w:rPr>
          <m:t>x100%= 6,4%</m:t>
        </m:r>
      </m:oMath>
    </w:p>
    <w:p w:rsidR="00145CA1" w:rsidRDefault="00B51914" w:rsidP="00E77BD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Turnover Tahun 2017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142</m:t>
            </m:r>
          </m:num>
          <m:den>
            <m:r>
              <w:rPr>
                <w:rFonts w:ascii="Cambria Math" w:hAnsi="Cambria Math"/>
                <w:sz w:val="24"/>
                <w:szCs w:val="24"/>
              </w:rPr>
              <m:t>2638</m:t>
            </m:r>
          </m:den>
        </m:f>
        <m:r>
          <w:rPr>
            <w:rFonts w:ascii="Cambria Math" w:hAnsi="Cambria Math"/>
            <w:sz w:val="24"/>
            <w:szCs w:val="24"/>
          </w:rPr>
          <m:t>x100%=5,3%</m:t>
        </m:r>
      </m:oMath>
    </w:p>
    <w:p w:rsidR="000F3526" w:rsidRPr="00541354" w:rsidRDefault="000F3526" w:rsidP="00F937D9">
      <w:pPr>
        <w:spacing w:after="0" w:line="494" w:lineRule="auto"/>
        <w:ind w:firstLine="720"/>
        <w:jc w:val="both"/>
        <w:rPr>
          <w:rFonts w:ascii="Times New Roman" w:hAnsi="Times New Roman"/>
          <w:sz w:val="24"/>
          <w:szCs w:val="24"/>
        </w:rPr>
      </w:pPr>
      <w:r w:rsidRPr="0041242B">
        <w:rPr>
          <w:rFonts w:ascii="Times New Roman" w:hAnsi="Times New Roman"/>
          <w:sz w:val="24"/>
          <w:szCs w:val="24"/>
        </w:rPr>
        <w:t>Berdasarkan</w:t>
      </w:r>
      <w:r w:rsidRPr="00541354">
        <w:rPr>
          <w:rFonts w:ascii="Times New Roman" w:hAnsi="Times New Roman"/>
          <w:sz w:val="24"/>
          <w:szCs w:val="24"/>
        </w:rPr>
        <w:t xml:space="preserve"> </w:t>
      </w:r>
      <w:r w:rsidR="00A96813">
        <w:rPr>
          <w:rFonts w:ascii="Times New Roman" w:hAnsi="Times New Roman"/>
          <w:sz w:val="24"/>
          <w:szCs w:val="24"/>
        </w:rPr>
        <w:t>perhitungan LTO (</w:t>
      </w:r>
      <w:r w:rsidR="00A96813">
        <w:rPr>
          <w:rFonts w:ascii="Times New Roman" w:hAnsi="Times New Roman"/>
          <w:i/>
          <w:sz w:val="24"/>
          <w:szCs w:val="24"/>
        </w:rPr>
        <w:t xml:space="preserve">Labour Turn </w:t>
      </w:r>
      <w:r w:rsidR="00A96813" w:rsidRPr="00A96813">
        <w:rPr>
          <w:rFonts w:ascii="Times New Roman" w:hAnsi="Times New Roman"/>
          <w:i/>
          <w:sz w:val="24"/>
          <w:szCs w:val="24"/>
        </w:rPr>
        <w:t>Over</w:t>
      </w:r>
      <w:r w:rsidR="00A96813">
        <w:rPr>
          <w:rFonts w:ascii="Times New Roman" w:hAnsi="Times New Roman"/>
          <w:sz w:val="24"/>
          <w:szCs w:val="24"/>
        </w:rPr>
        <w:t>)</w:t>
      </w:r>
      <w:r w:rsidR="00A96813">
        <w:rPr>
          <w:rFonts w:ascii="Times New Roman" w:hAnsi="Times New Roman"/>
          <w:i/>
          <w:sz w:val="24"/>
          <w:szCs w:val="24"/>
        </w:rPr>
        <w:t>,</w:t>
      </w:r>
      <w:r w:rsidR="00A96813">
        <w:rPr>
          <w:rFonts w:ascii="Times New Roman" w:hAnsi="Times New Roman"/>
          <w:sz w:val="24"/>
          <w:szCs w:val="24"/>
        </w:rPr>
        <w:t xml:space="preserve"> persentase tingkat </w:t>
      </w:r>
      <w:r w:rsidR="00A96813">
        <w:rPr>
          <w:rFonts w:ascii="Times New Roman" w:hAnsi="Times New Roman"/>
          <w:i/>
          <w:sz w:val="24"/>
          <w:szCs w:val="24"/>
        </w:rPr>
        <w:t xml:space="preserve">turnover </w:t>
      </w:r>
      <w:r w:rsidR="00A96813">
        <w:rPr>
          <w:rFonts w:ascii="Times New Roman" w:hAnsi="Times New Roman"/>
          <w:sz w:val="24"/>
          <w:szCs w:val="24"/>
        </w:rPr>
        <w:t>karyawan P</w:t>
      </w:r>
      <w:r w:rsidRPr="00541354">
        <w:rPr>
          <w:rFonts w:ascii="Times New Roman" w:hAnsi="Times New Roman"/>
          <w:sz w:val="24"/>
          <w:szCs w:val="24"/>
        </w:rPr>
        <w:t>T. Multi Garmen</w:t>
      </w:r>
      <w:r>
        <w:rPr>
          <w:rFonts w:ascii="Times New Roman" w:hAnsi="Times New Roman"/>
          <w:sz w:val="24"/>
          <w:szCs w:val="24"/>
        </w:rPr>
        <w:t xml:space="preserve"> j</w:t>
      </w:r>
      <w:r w:rsidRPr="00541354">
        <w:rPr>
          <w:rFonts w:ascii="Times New Roman" w:hAnsi="Times New Roman"/>
          <w:sz w:val="24"/>
          <w:szCs w:val="24"/>
        </w:rPr>
        <w:t>aya Bandung selama kurun waktu 2013-2017 mengalami fluktuatif. Karyawan PT. Multi Garmen</w:t>
      </w:r>
      <w:r>
        <w:rPr>
          <w:rFonts w:ascii="Times New Roman" w:hAnsi="Times New Roman"/>
          <w:sz w:val="24"/>
          <w:szCs w:val="24"/>
        </w:rPr>
        <w:t xml:space="preserve"> J</w:t>
      </w:r>
      <w:r w:rsidRPr="00541354">
        <w:rPr>
          <w:rFonts w:ascii="Times New Roman" w:hAnsi="Times New Roman"/>
          <w:sz w:val="24"/>
          <w:szCs w:val="24"/>
        </w:rPr>
        <w:t>aya yang keluar paling tinggi berada ditahun 2015 sejumlah 269</w:t>
      </w:r>
      <w:r w:rsidR="00A96813">
        <w:rPr>
          <w:rFonts w:ascii="Times New Roman" w:hAnsi="Times New Roman"/>
          <w:sz w:val="24"/>
          <w:szCs w:val="24"/>
        </w:rPr>
        <w:t xml:space="preserve"> karyawan</w:t>
      </w:r>
      <w:r w:rsidRPr="00541354">
        <w:rPr>
          <w:rFonts w:ascii="Times New Roman" w:hAnsi="Times New Roman"/>
          <w:sz w:val="24"/>
          <w:szCs w:val="24"/>
        </w:rPr>
        <w:t xml:space="preserve"> dan terendah berada ditahun 2017 sejumlah 142</w:t>
      </w:r>
      <w:r w:rsidR="00BF5E57">
        <w:rPr>
          <w:rFonts w:ascii="Times New Roman" w:hAnsi="Times New Roman"/>
          <w:sz w:val="24"/>
          <w:szCs w:val="24"/>
        </w:rPr>
        <w:t xml:space="preserve"> karyawan</w:t>
      </w:r>
      <w:r w:rsidRPr="00541354">
        <w:rPr>
          <w:rFonts w:ascii="Times New Roman" w:hAnsi="Times New Roman"/>
          <w:sz w:val="24"/>
          <w:szCs w:val="24"/>
        </w:rPr>
        <w:t>.</w:t>
      </w:r>
      <w:r w:rsidR="00BF5E57">
        <w:rPr>
          <w:rFonts w:ascii="Times New Roman" w:hAnsi="Times New Roman"/>
          <w:sz w:val="24"/>
          <w:szCs w:val="24"/>
        </w:rPr>
        <w:t xml:space="preserve"> Berdasarkan </w:t>
      </w:r>
      <w:r w:rsidR="001B4F29">
        <w:rPr>
          <w:rFonts w:ascii="Times New Roman" w:hAnsi="Times New Roman"/>
          <w:sz w:val="24"/>
          <w:szCs w:val="24"/>
        </w:rPr>
        <w:t>hasil wawancara dengan Manaj</w:t>
      </w:r>
      <w:r w:rsidR="006B089A">
        <w:rPr>
          <w:rFonts w:ascii="Times New Roman" w:hAnsi="Times New Roman"/>
          <w:sz w:val="24"/>
          <w:szCs w:val="24"/>
        </w:rPr>
        <w:t xml:space="preserve">er HRD menyatakan bahwa karyawan yang keluar </w:t>
      </w:r>
      <w:r w:rsidR="00815332">
        <w:rPr>
          <w:rFonts w:ascii="Times New Roman" w:hAnsi="Times New Roman"/>
          <w:sz w:val="24"/>
          <w:szCs w:val="24"/>
        </w:rPr>
        <w:t xml:space="preserve">jika </w:t>
      </w:r>
      <w:r w:rsidR="006B089A">
        <w:rPr>
          <w:rFonts w:ascii="Times New Roman" w:hAnsi="Times New Roman"/>
          <w:sz w:val="24"/>
          <w:szCs w:val="24"/>
        </w:rPr>
        <w:t>melebihi 150 karyawan</w:t>
      </w:r>
      <w:r w:rsidR="00815332">
        <w:rPr>
          <w:rFonts w:ascii="Times New Roman" w:hAnsi="Times New Roman"/>
          <w:sz w:val="24"/>
          <w:szCs w:val="24"/>
        </w:rPr>
        <w:t xml:space="preserve"> pertahunya </w:t>
      </w:r>
      <w:r w:rsidR="006B089A" w:rsidRPr="00541354">
        <w:rPr>
          <w:rFonts w:ascii="Times New Roman" w:hAnsi="Times New Roman"/>
          <w:sz w:val="24"/>
          <w:szCs w:val="24"/>
        </w:rPr>
        <w:t xml:space="preserve">kategori </w:t>
      </w:r>
      <w:r w:rsidR="006D19F2">
        <w:rPr>
          <w:rFonts w:ascii="Times New Roman" w:hAnsi="Times New Roman"/>
          <w:i/>
          <w:sz w:val="24"/>
          <w:szCs w:val="24"/>
        </w:rPr>
        <w:t xml:space="preserve">turnover </w:t>
      </w:r>
      <w:r w:rsidR="006D19F2">
        <w:rPr>
          <w:rFonts w:ascii="Times New Roman" w:hAnsi="Times New Roman"/>
          <w:sz w:val="24"/>
          <w:szCs w:val="24"/>
        </w:rPr>
        <w:t xml:space="preserve"> di </w:t>
      </w:r>
      <w:r w:rsidR="006B089A" w:rsidRPr="00541354">
        <w:rPr>
          <w:rFonts w:ascii="Times New Roman" w:hAnsi="Times New Roman"/>
          <w:sz w:val="24"/>
          <w:szCs w:val="24"/>
        </w:rPr>
        <w:t>perusahaan tersebut dika</w:t>
      </w:r>
      <w:r w:rsidR="00B54634">
        <w:rPr>
          <w:rFonts w:ascii="Times New Roman" w:hAnsi="Times New Roman"/>
          <w:sz w:val="24"/>
          <w:szCs w:val="24"/>
        </w:rPr>
        <w:t xml:space="preserve">takan tinggi </w:t>
      </w:r>
      <w:r w:rsidR="006B089A">
        <w:rPr>
          <w:rFonts w:ascii="Times New Roman" w:hAnsi="Times New Roman"/>
          <w:sz w:val="24"/>
          <w:szCs w:val="24"/>
        </w:rPr>
        <w:t xml:space="preserve">karena melebihi 150 </w:t>
      </w:r>
      <w:r w:rsidR="009A65B5">
        <w:rPr>
          <w:rFonts w:ascii="Times New Roman" w:hAnsi="Times New Roman"/>
          <w:sz w:val="24"/>
          <w:szCs w:val="24"/>
        </w:rPr>
        <w:lastRenderedPageBreak/>
        <w:t>karyawan yang keluar maka dapat terindikasi bahwa</w:t>
      </w:r>
      <w:r w:rsidR="00B54634">
        <w:rPr>
          <w:rFonts w:ascii="Times New Roman" w:hAnsi="Times New Roman"/>
          <w:sz w:val="24"/>
          <w:szCs w:val="24"/>
        </w:rPr>
        <w:t xml:space="preserve"> </w:t>
      </w:r>
      <w:r w:rsidR="006D19F2">
        <w:rPr>
          <w:rFonts w:ascii="Times New Roman" w:hAnsi="Times New Roman"/>
          <w:i/>
          <w:sz w:val="24"/>
          <w:szCs w:val="24"/>
        </w:rPr>
        <w:t xml:space="preserve">turnover </w:t>
      </w:r>
      <w:r w:rsidR="006D19F2">
        <w:rPr>
          <w:rFonts w:ascii="Times New Roman" w:hAnsi="Times New Roman"/>
          <w:sz w:val="24"/>
          <w:szCs w:val="24"/>
        </w:rPr>
        <w:t xml:space="preserve"> di </w:t>
      </w:r>
      <w:r w:rsidRPr="00541354">
        <w:rPr>
          <w:rFonts w:ascii="Times New Roman" w:hAnsi="Times New Roman"/>
          <w:sz w:val="24"/>
          <w:szCs w:val="24"/>
        </w:rPr>
        <w:t>perusahaan ter</w:t>
      </w:r>
      <w:r w:rsidR="00B54634">
        <w:rPr>
          <w:rFonts w:ascii="Times New Roman" w:hAnsi="Times New Roman"/>
          <w:sz w:val="24"/>
          <w:szCs w:val="24"/>
        </w:rPr>
        <w:t xml:space="preserve">sebut dikatakan tinggi </w:t>
      </w:r>
      <w:r w:rsidRPr="00541354">
        <w:rPr>
          <w:rFonts w:ascii="Times New Roman" w:hAnsi="Times New Roman"/>
          <w:sz w:val="24"/>
          <w:szCs w:val="24"/>
        </w:rPr>
        <w:t>karena ini mengindikasi bahaya bagi kelangsungan SDM pada organisasi yang bersangkutan.</w:t>
      </w:r>
    </w:p>
    <w:p w:rsidR="000F3526" w:rsidRPr="006E14C7" w:rsidRDefault="000F3526" w:rsidP="000F3526">
      <w:pPr>
        <w:spacing w:line="480" w:lineRule="auto"/>
        <w:jc w:val="both"/>
        <w:rPr>
          <w:rFonts w:ascii="Times New Roman" w:hAnsi="Times New Roman"/>
        </w:rPr>
      </w:pPr>
      <w:r w:rsidRPr="00541354">
        <w:rPr>
          <w:rFonts w:ascii="Times New Roman" w:hAnsi="Times New Roman"/>
          <w:sz w:val="24"/>
          <w:szCs w:val="24"/>
        </w:rPr>
        <w:tab/>
      </w:r>
      <w:r>
        <w:rPr>
          <w:rFonts w:ascii="Times New Roman" w:hAnsi="Times New Roman"/>
          <w:sz w:val="24"/>
          <w:szCs w:val="24"/>
        </w:rPr>
        <w:t xml:space="preserve">Untuk mengetahui persepsi mengenai </w:t>
      </w:r>
      <w:r>
        <w:rPr>
          <w:rFonts w:ascii="Times New Roman" w:hAnsi="Times New Roman"/>
          <w:i/>
          <w:sz w:val="24"/>
          <w:szCs w:val="24"/>
        </w:rPr>
        <w:t>turnover intention</w:t>
      </w:r>
      <w:r>
        <w:rPr>
          <w:rFonts w:ascii="Times New Roman" w:hAnsi="Times New Roman"/>
          <w:sz w:val="24"/>
          <w:szCs w:val="24"/>
        </w:rPr>
        <w:t xml:space="preserve"> karyawan, maka penulis melakukan pra survei kepada 30 orang karyawan dengan meng</w:t>
      </w:r>
      <w:r w:rsidR="006A4CAF">
        <w:rPr>
          <w:rFonts w:ascii="Times New Roman" w:hAnsi="Times New Roman"/>
          <w:sz w:val="24"/>
          <w:szCs w:val="24"/>
        </w:rPr>
        <w:t>gunakan kuesioner pada Tabel 1.2</w:t>
      </w:r>
      <w:r>
        <w:rPr>
          <w:rFonts w:ascii="Times New Roman" w:hAnsi="Times New Roman"/>
          <w:sz w:val="24"/>
          <w:szCs w:val="24"/>
        </w:rPr>
        <w:t xml:space="preserve"> berikut:</w:t>
      </w:r>
    </w:p>
    <w:p w:rsidR="000F3526" w:rsidRPr="00E37B15" w:rsidRDefault="000F3526" w:rsidP="000F3526">
      <w:pPr>
        <w:pStyle w:val="Caption"/>
        <w:jc w:val="center"/>
        <w:rPr>
          <w:rFonts w:ascii="Times New Roman" w:eastAsia="Times New Roman" w:hAnsi="Times New Roman"/>
          <w:color w:val="000000"/>
          <w:sz w:val="24"/>
          <w:szCs w:val="24"/>
        </w:rPr>
      </w:pPr>
      <w:r w:rsidRPr="00E37B15">
        <w:rPr>
          <w:rFonts w:ascii="Times New Roman" w:hAnsi="Times New Roman"/>
          <w:sz w:val="24"/>
          <w:szCs w:val="24"/>
        </w:rPr>
        <w:t xml:space="preserve">Tabel 1. </w:t>
      </w:r>
      <w:r w:rsidR="006A4CAF">
        <w:rPr>
          <w:rFonts w:ascii="Times New Roman" w:hAnsi="Times New Roman"/>
          <w:sz w:val="24"/>
          <w:szCs w:val="24"/>
        </w:rPr>
        <w:t>2</w:t>
      </w:r>
      <w:r w:rsidRPr="00E37B15">
        <w:rPr>
          <w:rFonts w:ascii="Times New Roman" w:hAnsi="Times New Roman"/>
          <w:sz w:val="24"/>
          <w:szCs w:val="24"/>
        </w:rPr>
        <w:br/>
        <w:t xml:space="preserve">Hasil Kuesioner Pra survei </w:t>
      </w:r>
      <w:r w:rsidRPr="00E37B15">
        <w:rPr>
          <w:rFonts w:ascii="Times New Roman" w:eastAsia="Times New Roman" w:hAnsi="Times New Roman"/>
          <w:color w:val="000000"/>
          <w:sz w:val="24"/>
          <w:szCs w:val="24"/>
        </w:rPr>
        <w:t xml:space="preserve">Tentang </w:t>
      </w:r>
      <w:r w:rsidRPr="00E37B15">
        <w:rPr>
          <w:rFonts w:ascii="Times New Roman" w:hAnsi="Times New Roman"/>
          <w:i/>
          <w:sz w:val="24"/>
          <w:szCs w:val="24"/>
        </w:rPr>
        <w:t>Turnover Intention</w:t>
      </w:r>
    </w:p>
    <w:tbl>
      <w:tblPr>
        <w:tblW w:w="7938" w:type="dxa"/>
        <w:tblInd w:w="-5" w:type="dxa"/>
        <w:tblLook w:val="04A0" w:firstRow="1" w:lastRow="0" w:firstColumn="1" w:lastColumn="0" w:noHBand="0" w:noVBand="1"/>
      </w:tblPr>
      <w:tblGrid>
        <w:gridCol w:w="567"/>
        <w:gridCol w:w="2977"/>
        <w:gridCol w:w="567"/>
        <w:gridCol w:w="567"/>
        <w:gridCol w:w="567"/>
        <w:gridCol w:w="567"/>
        <w:gridCol w:w="630"/>
        <w:gridCol w:w="788"/>
        <w:gridCol w:w="736"/>
      </w:tblGrid>
      <w:tr w:rsidR="000F3526" w:rsidRPr="00541354" w:rsidTr="0016789F">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No</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Pernyataan</w:t>
            </w:r>
          </w:p>
        </w:tc>
        <w:tc>
          <w:tcPr>
            <w:tcW w:w="2898" w:type="dxa"/>
            <w:gridSpan w:val="5"/>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Frekuensi</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Total Skor</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r>
      <w:tr w:rsidR="000F3526" w:rsidRPr="00541354" w:rsidTr="0016789F">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SS</w:t>
            </w:r>
          </w:p>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w:t>
            </w:r>
          </w:p>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KS</w:t>
            </w:r>
          </w:p>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TS</w:t>
            </w:r>
          </w:p>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STS</w:t>
            </w:r>
          </w:p>
          <w:p w:rsidR="000F3526" w:rsidRPr="00A0101D" w:rsidRDefault="000F3526" w:rsidP="0016789F">
            <w:pPr>
              <w:spacing w:after="0" w:line="276" w:lineRule="auto"/>
              <w:jc w:val="both"/>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88"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76" w:lineRule="auto"/>
              <w:jc w:val="both"/>
              <w:rPr>
                <w:rFonts w:ascii="Times New Roman" w:eastAsia="Times New Roman" w:hAnsi="Times New Roman"/>
                <w:color w:val="000000"/>
                <w:sz w:val="24"/>
                <w:szCs w:val="24"/>
              </w:rPr>
            </w:pPr>
          </w:p>
        </w:tc>
      </w:tr>
      <w:tr w:rsidR="000F3526" w:rsidRPr="00541354" w:rsidTr="0016789F">
        <w:trPr>
          <w:trHeight w:val="315"/>
        </w:trPr>
        <w:tc>
          <w:tcPr>
            <w:tcW w:w="567" w:type="dxa"/>
            <w:tcBorders>
              <w:top w:val="single" w:sz="4" w:space="0" w:color="000000"/>
              <w:left w:val="single" w:sz="4" w:space="0" w:color="auto"/>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2977"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 xml:space="preserve">Tidak puas dengan pekerjaan yang diberikan oleh perusahan </w:t>
            </w:r>
          </w:p>
        </w:tc>
        <w:tc>
          <w:tcPr>
            <w:tcW w:w="567"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18</w:t>
            </w:r>
          </w:p>
        </w:tc>
        <w:tc>
          <w:tcPr>
            <w:tcW w:w="567"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67"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67"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630"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88"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126</w:t>
            </w:r>
          </w:p>
        </w:tc>
        <w:tc>
          <w:tcPr>
            <w:tcW w:w="708" w:type="dxa"/>
            <w:tcBorders>
              <w:top w:val="single" w:sz="4" w:space="0" w:color="000000"/>
              <w:left w:val="nil"/>
              <w:bottom w:val="single" w:sz="4" w:space="0" w:color="auto"/>
              <w:right w:val="single" w:sz="4" w:space="0" w:color="auto"/>
            </w:tcBorders>
            <w:shd w:val="clear" w:color="auto" w:fill="FFFF0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4,2</w:t>
            </w:r>
          </w:p>
        </w:tc>
      </w:tr>
      <w:tr w:rsidR="000F3526" w:rsidRPr="00541354" w:rsidTr="0016789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 xml:space="preserve">Akan pindah kerja bila ada perusahaan lain yang lebih baik </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788"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124</w:t>
            </w:r>
          </w:p>
        </w:tc>
        <w:tc>
          <w:tcPr>
            <w:tcW w:w="708"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4,1</w:t>
            </w:r>
          </w:p>
        </w:tc>
      </w:tr>
      <w:tr w:rsidR="000F3526" w:rsidRPr="00541354" w:rsidTr="0016789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Berniat untuk keluar dari perusahaan</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788"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116</w:t>
            </w:r>
          </w:p>
        </w:tc>
        <w:tc>
          <w:tcPr>
            <w:tcW w:w="708" w:type="dxa"/>
            <w:tcBorders>
              <w:top w:val="nil"/>
              <w:left w:val="nil"/>
              <w:bottom w:val="single" w:sz="4" w:space="0" w:color="auto"/>
              <w:right w:val="single" w:sz="4" w:space="0" w:color="auto"/>
            </w:tcBorders>
            <w:shd w:val="clear" w:color="auto" w:fill="auto"/>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3,8</w:t>
            </w:r>
          </w:p>
        </w:tc>
      </w:tr>
      <w:tr w:rsidR="000F3526" w:rsidRPr="00541354" w:rsidTr="0016789F">
        <w:trPr>
          <w:trHeight w:val="307"/>
        </w:trPr>
        <w:tc>
          <w:tcPr>
            <w:tcW w:w="7230"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0F3526" w:rsidRPr="00A0101D" w:rsidRDefault="000F3526" w:rsidP="0016789F">
            <w:pPr>
              <w:spacing w:after="0" w:line="276"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r>
    </w:tbl>
    <w:p w:rsidR="000F3526" w:rsidRDefault="000F3526" w:rsidP="00F937D9">
      <w:pPr>
        <w:spacing w:after="0" w:line="480" w:lineRule="auto"/>
        <w:jc w:val="both"/>
        <w:rPr>
          <w:rFonts w:ascii="Times New Roman" w:hAnsi="Times New Roman"/>
          <w:sz w:val="24"/>
          <w:szCs w:val="24"/>
        </w:rPr>
      </w:pPr>
      <w:r w:rsidRPr="00541354">
        <w:rPr>
          <w:rFonts w:ascii="Times New Roman" w:hAnsi="Times New Roman"/>
          <w:sz w:val="24"/>
          <w:szCs w:val="24"/>
        </w:rPr>
        <w:t>Sumber: Hasil olah d</w:t>
      </w:r>
      <w:r>
        <w:rPr>
          <w:rFonts w:ascii="Times New Roman" w:hAnsi="Times New Roman"/>
          <w:sz w:val="24"/>
          <w:szCs w:val="24"/>
        </w:rPr>
        <w:t>ata kuesioner pra survei (2018)</w:t>
      </w:r>
    </w:p>
    <w:p w:rsidR="000F3526" w:rsidRPr="00541354" w:rsidRDefault="000F3526" w:rsidP="0016789F">
      <w:pPr>
        <w:spacing w:after="0" w:line="492" w:lineRule="auto"/>
        <w:ind w:firstLine="720"/>
        <w:jc w:val="both"/>
        <w:rPr>
          <w:rFonts w:ascii="Times New Roman" w:hAnsi="Times New Roman"/>
          <w:sz w:val="24"/>
          <w:szCs w:val="24"/>
        </w:rPr>
      </w:pPr>
      <w:r w:rsidRPr="00541354">
        <w:rPr>
          <w:rFonts w:ascii="Times New Roman" w:hAnsi="Times New Roman"/>
          <w:sz w:val="24"/>
          <w:szCs w:val="24"/>
        </w:rPr>
        <w:t xml:space="preserve">Berdasarkan </w:t>
      </w:r>
      <w:r w:rsidR="00961517">
        <w:rPr>
          <w:rFonts w:ascii="Times New Roman" w:hAnsi="Times New Roman"/>
          <w:sz w:val="24"/>
          <w:szCs w:val="24"/>
        </w:rPr>
        <w:t>T</w:t>
      </w:r>
      <w:r w:rsidR="00987A97">
        <w:rPr>
          <w:rFonts w:ascii="Times New Roman" w:hAnsi="Times New Roman"/>
          <w:sz w:val="24"/>
          <w:szCs w:val="24"/>
        </w:rPr>
        <w:t>abel 1.2</w:t>
      </w:r>
      <w:r w:rsidRPr="00541354">
        <w:rPr>
          <w:rFonts w:ascii="Times New Roman" w:hAnsi="Times New Roman"/>
          <w:sz w:val="24"/>
          <w:szCs w:val="24"/>
        </w:rPr>
        <w:t xml:space="preserve"> mengenai </w:t>
      </w:r>
      <w:r w:rsidRPr="00541354">
        <w:rPr>
          <w:rFonts w:ascii="Times New Roman" w:hAnsi="Times New Roman"/>
          <w:i/>
          <w:sz w:val="24"/>
          <w:szCs w:val="24"/>
        </w:rPr>
        <w:t>Turnover</w:t>
      </w:r>
      <w:r w:rsidR="00394EC6" w:rsidRPr="00394EC6">
        <w:rPr>
          <w:rFonts w:ascii="Times New Roman" w:hAnsi="Times New Roman"/>
          <w:i/>
          <w:sz w:val="24"/>
          <w:szCs w:val="24"/>
        </w:rPr>
        <w:t xml:space="preserve"> </w:t>
      </w:r>
      <w:r w:rsidR="00394EC6" w:rsidRPr="00541354">
        <w:rPr>
          <w:rFonts w:ascii="Times New Roman" w:hAnsi="Times New Roman"/>
          <w:i/>
          <w:sz w:val="24"/>
          <w:szCs w:val="24"/>
        </w:rPr>
        <w:t>Intention</w:t>
      </w:r>
      <w:r w:rsidRPr="00541354">
        <w:rPr>
          <w:rFonts w:ascii="Times New Roman" w:hAnsi="Times New Roman"/>
          <w:sz w:val="24"/>
          <w:szCs w:val="24"/>
        </w:rPr>
        <w:t xml:space="preserve"> dapat dilihat rata-rata keseluruhan sebesar</w:t>
      </w:r>
      <w:r>
        <w:rPr>
          <w:rFonts w:ascii="Times New Roman" w:hAnsi="Times New Roman"/>
          <w:sz w:val="24"/>
          <w:szCs w:val="24"/>
        </w:rPr>
        <w:t xml:space="preserve"> 4</w:t>
      </w:r>
      <w:r w:rsidRPr="00541354">
        <w:rPr>
          <w:rFonts w:ascii="Times New Roman" w:hAnsi="Times New Roman"/>
          <w:sz w:val="24"/>
          <w:szCs w:val="24"/>
        </w:rPr>
        <w:t xml:space="preserve">. Pada pernyataan </w:t>
      </w:r>
      <w:r>
        <w:rPr>
          <w:rFonts w:ascii="Times New Roman" w:eastAsia="Times New Roman" w:hAnsi="Times New Roman"/>
          <w:color w:val="000000"/>
          <w:sz w:val="24"/>
          <w:szCs w:val="24"/>
        </w:rPr>
        <w:t>Tidak p</w:t>
      </w:r>
      <w:r w:rsidRPr="00541354">
        <w:rPr>
          <w:rFonts w:ascii="Times New Roman" w:eastAsia="Times New Roman" w:hAnsi="Times New Roman"/>
          <w:color w:val="000000"/>
          <w:sz w:val="24"/>
          <w:szCs w:val="24"/>
        </w:rPr>
        <w:t>uas dengan pekerjaan yang diberikan oleh perusahan</w:t>
      </w:r>
      <w:r>
        <w:rPr>
          <w:rFonts w:ascii="Times New Roman" w:eastAsia="Times New Roman" w:hAnsi="Times New Roman"/>
          <w:color w:val="000000"/>
          <w:sz w:val="24"/>
          <w:szCs w:val="24"/>
        </w:rPr>
        <w:t>.</w:t>
      </w:r>
      <w:r>
        <w:rPr>
          <w:rFonts w:ascii="Times New Roman" w:hAnsi="Times New Roman"/>
          <w:sz w:val="24"/>
          <w:szCs w:val="24"/>
        </w:rPr>
        <w:t xml:space="preserve"> M</w:t>
      </w:r>
      <w:r w:rsidRPr="00541354">
        <w:rPr>
          <w:rFonts w:ascii="Times New Roman" w:hAnsi="Times New Roman"/>
          <w:sz w:val="24"/>
          <w:szCs w:val="24"/>
        </w:rPr>
        <w:t>emiliki</w:t>
      </w:r>
      <w:r>
        <w:rPr>
          <w:rFonts w:ascii="Times New Roman" w:hAnsi="Times New Roman"/>
          <w:sz w:val="24"/>
          <w:szCs w:val="24"/>
        </w:rPr>
        <w:t xml:space="preserve"> rata-rata paling tinggi yaitu sebesar 4,2</w:t>
      </w:r>
      <w:r w:rsidRPr="00541354">
        <w:rPr>
          <w:rFonts w:ascii="Times New Roman" w:hAnsi="Times New Roman"/>
          <w:sz w:val="24"/>
          <w:szCs w:val="24"/>
        </w:rPr>
        <w:t xml:space="preserve">. Hal tersebut menunjukan bahwa </w:t>
      </w:r>
      <w:r w:rsidRPr="005A30F2">
        <w:rPr>
          <w:rFonts w:ascii="Times New Roman" w:hAnsi="Times New Roman"/>
          <w:sz w:val="24"/>
          <w:szCs w:val="24"/>
        </w:rPr>
        <w:t xml:space="preserve">kondisi </w:t>
      </w:r>
      <w:r>
        <w:rPr>
          <w:rFonts w:ascii="Times New Roman" w:hAnsi="Times New Roman"/>
          <w:i/>
          <w:sz w:val="24"/>
          <w:szCs w:val="24"/>
        </w:rPr>
        <w:t>turnover intention</w:t>
      </w:r>
      <w:r w:rsidRPr="00541354">
        <w:rPr>
          <w:rFonts w:ascii="Times New Roman" w:hAnsi="Times New Roman"/>
          <w:sz w:val="24"/>
          <w:szCs w:val="24"/>
        </w:rPr>
        <w:t xml:space="preserve"> di PT. Multi Garmen</w:t>
      </w:r>
      <w:r>
        <w:rPr>
          <w:rFonts w:ascii="Times New Roman" w:hAnsi="Times New Roman"/>
          <w:sz w:val="24"/>
          <w:szCs w:val="24"/>
        </w:rPr>
        <w:t xml:space="preserve"> J</w:t>
      </w:r>
      <w:r w:rsidRPr="00541354">
        <w:rPr>
          <w:rFonts w:ascii="Times New Roman" w:hAnsi="Times New Roman"/>
          <w:sz w:val="24"/>
          <w:szCs w:val="24"/>
        </w:rPr>
        <w:t>aya</w:t>
      </w:r>
      <w:r>
        <w:rPr>
          <w:rFonts w:ascii="Times New Roman" w:hAnsi="Times New Roman"/>
          <w:sz w:val="24"/>
          <w:szCs w:val="24"/>
        </w:rPr>
        <w:t xml:space="preserve"> tinggi</w:t>
      </w:r>
      <w:r w:rsidRPr="00541354">
        <w:rPr>
          <w:rFonts w:ascii="Times New Roman" w:hAnsi="Times New Roman"/>
          <w:sz w:val="24"/>
          <w:szCs w:val="24"/>
        </w:rPr>
        <w:t>.</w:t>
      </w:r>
    </w:p>
    <w:p w:rsidR="000F3526" w:rsidRPr="00541354" w:rsidRDefault="000F3526" w:rsidP="0016789F">
      <w:pPr>
        <w:spacing w:line="456" w:lineRule="auto"/>
        <w:ind w:firstLine="720"/>
        <w:jc w:val="both"/>
        <w:rPr>
          <w:rFonts w:ascii="Times New Roman" w:hAnsi="Times New Roman"/>
          <w:sz w:val="24"/>
          <w:szCs w:val="24"/>
        </w:rPr>
      </w:pPr>
      <w:r w:rsidRPr="00541354">
        <w:rPr>
          <w:rFonts w:ascii="Times New Roman" w:hAnsi="Times New Roman"/>
          <w:sz w:val="24"/>
          <w:szCs w:val="24"/>
        </w:rPr>
        <w:t xml:space="preserve">Untuk dapat mengetahui faktor apa saja yang dapat di anggap sebagai faktor yang paling dominan dalam mempengaruhi pengaruh faktor </w:t>
      </w:r>
      <w:r w:rsidRPr="005A30F2">
        <w:rPr>
          <w:rFonts w:ascii="Times New Roman" w:hAnsi="Times New Roman"/>
          <w:i/>
          <w:sz w:val="24"/>
          <w:szCs w:val="24"/>
        </w:rPr>
        <w:t>turnover intention</w:t>
      </w:r>
      <w:r>
        <w:rPr>
          <w:rFonts w:ascii="Times New Roman" w:hAnsi="Times New Roman"/>
          <w:sz w:val="24"/>
          <w:szCs w:val="24"/>
        </w:rPr>
        <w:t xml:space="preserve"> </w:t>
      </w:r>
      <w:r w:rsidRPr="00541354">
        <w:rPr>
          <w:rFonts w:ascii="Times New Roman" w:hAnsi="Times New Roman"/>
          <w:sz w:val="24"/>
          <w:szCs w:val="24"/>
        </w:rPr>
        <w:t xml:space="preserve">pada perusahaan, peneliti telah melakukan pra survei terlebih dahulu. Berikut ini faktor </w:t>
      </w:r>
      <w:r w:rsidRPr="00541354">
        <w:rPr>
          <w:rFonts w:ascii="Times New Roman" w:hAnsi="Times New Roman"/>
          <w:sz w:val="24"/>
          <w:szCs w:val="24"/>
        </w:rPr>
        <w:lastRenderedPageBreak/>
        <w:t xml:space="preserve">yang dirasakan dapat mempengaruhi </w:t>
      </w:r>
      <w:r w:rsidRPr="005A30F2">
        <w:rPr>
          <w:rFonts w:ascii="Times New Roman" w:hAnsi="Times New Roman"/>
          <w:i/>
          <w:sz w:val="24"/>
          <w:szCs w:val="24"/>
        </w:rPr>
        <w:t>turnover intention</w:t>
      </w:r>
      <w:r>
        <w:rPr>
          <w:rFonts w:ascii="Times New Roman" w:hAnsi="Times New Roman"/>
          <w:sz w:val="24"/>
          <w:szCs w:val="24"/>
        </w:rPr>
        <w:t xml:space="preserve"> </w:t>
      </w:r>
      <w:r w:rsidRPr="00541354">
        <w:rPr>
          <w:rFonts w:ascii="Times New Roman" w:hAnsi="Times New Roman"/>
          <w:sz w:val="24"/>
          <w:szCs w:val="24"/>
        </w:rPr>
        <w:t xml:space="preserve">menurut hasil pra survey di </w:t>
      </w:r>
      <w:r w:rsidRPr="00541354">
        <w:rPr>
          <w:rFonts w:ascii="Times New Roman" w:hAnsi="Times New Roman"/>
          <w:sz w:val="24"/>
          <w:szCs w:val="24"/>
          <w:lang w:val="en-US"/>
        </w:rPr>
        <w:t>PT. Multi Garmen</w:t>
      </w:r>
      <w:r>
        <w:rPr>
          <w:rFonts w:ascii="Times New Roman" w:hAnsi="Times New Roman"/>
          <w:sz w:val="24"/>
          <w:szCs w:val="24"/>
        </w:rPr>
        <w:t xml:space="preserve"> J</w:t>
      </w:r>
      <w:r w:rsidRPr="00541354">
        <w:rPr>
          <w:rFonts w:ascii="Times New Roman" w:hAnsi="Times New Roman"/>
          <w:sz w:val="24"/>
          <w:szCs w:val="24"/>
          <w:lang w:val="en-US"/>
        </w:rPr>
        <w:t>aya</w:t>
      </w:r>
      <w:r w:rsidRPr="00541354">
        <w:rPr>
          <w:rFonts w:ascii="Times New Roman" w:hAnsi="Times New Roman"/>
          <w:sz w:val="24"/>
          <w:szCs w:val="24"/>
        </w:rPr>
        <w:t xml:space="preserve"> dengan cara menyebarkan </w:t>
      </w:r>
      <w:r w:rsidRPr="00541354">
        <w:rPr>
          <w:rFonts w:ascii="Times New Roman" w:hAnsi="Times New Roman"/>
          <w:sz w:val="24"/>
          <w:szCs w:val="24"/>
          <w:lang w:val="en-US"/>
        </w:rPr>
        <w:t>kuesioner</w:t>
      </w:r>
      <w:r w:rsidR="0016789F">
        <w:rPr>
          <w:rFonts w:ascii="Times New Roman" w:hAnsi="Times New Roman"/>
          <w:sz w:val="24"/>
          <w:szCs w:val="24"/>
        </w:rPr>
        <w:t xml:space="preserve"> kepada </w:t>
      </w:r>
      <w:r w:rsidRPr="00541354">
        <w:rPr>
          <w:rFonts w:ascii="Times New Roman" w:hAnsi="Times New Roman"/>
          <w:sz w:val="24"/>
          <w:szCs w:val="24"/>
        </w:rPr>
        <w:t>karyawan yang</w:t>
      </w:r>
      <w:r w:rsidRPr="00541354">
        <w:rPr>
          <w:rFonts w:ascii="Times New Roman" w:hAnsi="Times New Roman"/>
          <w:sz w:val="24"/>
          <w:szCs w:val="24"/>
          <w:lang w:val="en-US"/>
        </w:rPr>
        <w:t xml:space="preserve"> berjumlah 30 orang</w:t>
      </w:r>
      <w:r w:rsidRPr="00541354">
        <w:rPr>
          <w:rFonts w:ascii="Times New Roman" w:hAnsi="Times New Roman"/>
          <w:sz w:val="24"/>
          <w:szCs w:val="24"/>
        </w:rPr>
        <w:t xml:space="preserve"> </w:t>
      </w:r>
      <w:r w:rsidR="006A4CAF">
        <w:rPr>
          <w:rFonts w:ascii="Times New Roman" w:hAnsi="Times New Roman"/>
          <w:sz w:val="24"/>
          <w:szCs w:val="24"/>
        </w:rPr>
        <w:t>seperti pada Tabel 1.3</w:t>
      </w:r>
      <w:r>
        <w:rPr>
          <w:rFonts w:ascii="Times New Roman" w:hAnsi="Times New Roman"/>
          <w:sz w:val="24"/>
          <w:szCs w:val="24"/>
        </w:rPr>
        <w:t xml:space="preserve"> dibawah dengan hasil sebagai berikut:</w:t>
      </w:r>
    </w:p>
    <w:p w:rsidR="000F3526" w:rsidRPr="00E37B15" w:rsidRDefault="000F3526" w:rsidP="000F3526">
      <w:pPr>
        <w:pStyle w:val="Caption"/>
        <w:jc w:val="center"/>
        <w:rPr>
          <w:rFonts w:ascii="Times New Roman" w:hAnsi="Times New Roman"/>
          <w:sz w:val="24"/>
          <w:szCs w:val="24"/>
        </w:rPr>
      </w:pPr>
      <w:r w:rsidRPr="00E37B15">
        <w:rPr>
          <w:rFonts w:ascii="Times New Roman" w:hAnsi="Times New Roman"/>
          <w:sz w:val="24"/>
          <w:szCs w:val="24"/>
        </w:rPr>
        <w:t xml:space="preserve">Tabel 1. </w:t>
      </w:r>
      <w:r w:rsidR="006A4CAF">
        <w:rPr>
          <w:rFonts w:ascii="Times New Roman" w:hAnsi="Times New Roman"/>
          <w:sz w:val="24"/>
          <w:szCs w:val="24"/>
        </w:rPr>
        <w:t>3</w:t>
      </w:r>
      <w:r w:rsidRPr="00E37B15">
        <w:rPr>
          <w:rFonts w:ascii="Times New Roman" w:hAnsi="Times New Roman"/>
          <w:sz w:val="24"/>
          <w:szCs w:val="24"/>
        </w:rPr>
        <w:br/>
        <w:t xml:space="preserve">Hasil Kuesioner Pra Survei Tentang Faktor-faktor Yang Dirasakan Dapat Mempengaruhi </w:t>
      </w:r>
      <w:r w:rsidRPr="00E37B15">
        <w:rPr>
          <w:rFonts w:ascii="Times New Roman" w:hAnsi="Times New Roman"/>
          <w:i/>
          <w:sz w:val="24"/>
          <w:szCs w:val="24"/>
        </w:rPr>
        <w:t>Turnover Intention</w:t>
      </w:r>
    </w:p>
    <w:tbl>
      <w:tblPr>
        <w:tblW w:w="8649" w:type="dxa"/>
        <w:tblInd w:w="-5" w:type="dxa"/>
        <w:tblLook w:val="04A0" w:firstRow="1" w:lastRow="0" w:firstColumn="1" w:lastColumn="0" w:noHBand="0" w:noVBand="1"/>
      </w:tblPr>
      <w:tblGrid>
        <w:gridCol w:w="570"/>
        <w:gridCol w:w="2108"/>
        <w:gridCol w:w="710"/>
        <w:gridCol w:w="710"/>
        <w:gridCol w:w="710"/>
        <w:gridCol w:w="710"/>
        <w:gridCol w:w="630"/>
        <w:gridCol w:w="888"/>
        <w:gridCol w:w="888"/>
        <w:gridCol w:w="725"/>
      </w:tblGrid>
      <w:tr w:rsidR="000F3526" w:rsidRPr="00541354" w:rsidTr="0016789F">
        <w:trPr>
          <w:gridAfter w:val="1"/>
          <w:wAfter w:w="725" w:type="dxa"/>
          <w:trHeight w:val="266"/>
        </w:trPr>
        <w:tc>
          <w:tcPr>
            <w:tcW w:w="570"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No.</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Faktor</w:t>
            </w:r>
          </w:p>
        </w:tc>
        <w:tc>
          <w:tcPr>
            <w:tcW w:w="3470" w:type="dxa"/>
            <w:gridSpan w:val="5"/>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Frekuensi</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Total Skor</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r>
      <w:tr w:rsidR="000F3526" w:rsidRPr="00541354" w:rsidTr="0016789F">
        <w:trPr>
          <w:gridAfter w:val="1"/>
          <w:wAfter w:w="725" w:type="dxa"/>
          <w:trHeight w:val="266"/>
        </w:trPr>
        <w:tc>
          <w:tcPr>
            <w:tcW w:w="570"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jc w:val="both"/>
              <w:rPr>
                <w:rFonts w:ascii="Times New Roman" w:eastAsia="Times New Roman" w:hAnsi="Times New Roman"/>
                <w:color w:val="000000"/>
                <w:sz w:val="24"/>
                <w:szCs w:val="24"/>
              </w:rPr>
            </w:pPr>
          </w:p>
        </w:tc>
        <w:tc>
          <w:tcPr>
            <w:tcW w:w="2108"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jc w:val="both"/>
              <w:rPr>
                <w:rFonts w:ascii="Times New Roman" w:eastAsia="Times New Roman" w:hAnsi="Times New Roman"/>
                <w:color w:val="000000"/>
                <w:sz w:val="24"/>
                <w:szCs w:val="24"/>
              </w:rPr>
            </w:pPr>
          </w:p>
        </w:tc>
        <w:tc>
          <w:tcPr>
            <w:tcW w:w="71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SP</w:t>
            </w:r>
          </w:p>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71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w:t>
            </w:r>
          </w:p>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71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KP</w:t>
            </w:r>
          </w:p>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71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TP</w:t>
            </w:r>
          </w:p>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STP</w:t>
            </w:r>
          </w:p>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888"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jc w:val="both"/>
              <w:rPr>
                <w:rFonts w:ascii="Times New Roman" w:eastAsia="Times New Roman" w:hAnsi="Times New Roman"/>
                <w:color w:val="000000"/>
                <w:sz w:val="24"/>
                <w:szCs w:val="24"/>
              </w:rPr>
            </w:pPr>
          </w:p>
        </w:tc>
        <w:tc>
          <w:tcPr>
            <w:tcW w:w="888"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jc w:val="both"/>
              <w:rPr>
                <w:rFonts w:ascii="Times New Roman" w:eastAsia="Times New Roman" w:hAnsi="Times New Roman"/>
                <w:color w:val="000000"/>
                <w:sz w:val="24"/>
                <w:szCs w:val="24"/>
              </w:rPr>
            </w:pPr>
          </w:p>
        </w:tc>
      </w:tr>
      <w:tr w:rsidR="000F3526" w:rsidRPr="00541354" w:rsidTr="0016789F">
        <w:trPr>
          <w:gridAfter w:val="1"/>
          <w:wAfter w:w="725" w:type="dxa"/>
          <w:trHeight w:val="637"/>
        </w:trPr>
        <w:tc>
          <w:tcPr>
            <w:tcW w:w="570" w:type="dxa"/>
            <w:tcBorders>
              <w:top w:val="nil"/>
              <w:left w:val="single" w:sz="4" w:space="0" w:color="auto"/>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210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Kesempatan untuk maju</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18</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127</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4,2</w:t>
            </w:r>
          </w:p>
        </w:tc>
      </w:tr>
      <w:tr w:rsidR="000F3526" w:rsidRPr="00541354" w:rsidTr="0016789F">
        <w:trPr>
          <w:gridAfter w:val="1"/>
          <w:wAfter w:w="725" w:type="dxa"/>
          <w:trHeight w:val="364"/>
        </w:trPr>
        <w:tc>
          <w:tcPr>
            <w:tcW w:w="570" w:type="dxa"/>
            <w:tcBorders>
              <w:top w:val="nil"/>
              <w:left w:val="single" w:sz="4" w:space="0" w:color="auto"/>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210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Kemauan kerja</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14</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123</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4,1</w:t>
            </w:r>
          </w:p>
        </w:tc>
      </w:tr>
      <w:tr w:rsidR="000F3526" w:rsidRPr="00541354" w:rsidTr="0016789F">
        <w:trPr>
          <w:gridAfter w:val="1"/>
          <w:wAfter w:w="725" w:type="dxa"/>
          <w:trHeight w:val="346"/>
        </w:trPr>
        <w:tc>
          <w:tcPr>
            <w:tcW w:w="570" w:type="dxa"/>
            <w:tcBorders>
              <w:top w:val="nil"/>
              <w:left w:val="single" w:sz="4" w:space="0" w:color="auto"/>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2108" w:type="dxa"/>
            <w:tcBorders>
              <w:top w:val="nil"/>
              <w:left w:val="nil"/>
              <w:bottom w:val="single" w:sz="4" w:space="0" w:color="auto"/>
              <w:right w:val="single" w:sz="4" w:space="0" w:color="auto"/>
            </w:tcBorders>
            <w:noWrap/>
            <w:vAlign w:val="center"/>
            <w:hideMark/>
          </w:tcPr>
          <w:p w:rsidR="000F3526" w:rsidRPr="00A0101D" w:rsidRDefault="00345785"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w:t>
            </w:r>
            <w:r w:rsidR="000F3526" w:rsidRPr="00A0101D">
              <w:rPr>
                <w:rFonts w:ascii="Times New Roman" w:eastAsia="Times New Roman" w:hAnsi="Times New Roman"/>
                <w:color w:val="000000"/>
                <w:sz w:val="24"/>
                <w:szCs w:val="24"/>
              </w:rPr>
              <w:t>ompensasi</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17</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131</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4,3</w:t>
            </w:r>
          </w:p>
        </w:tc>
      </w:tr>
      <w:tr w:rsidR="000F3526" w:rsidRPr="00541354" w:rsidTr="0016789F">
        <w:trPr>
          <w:gridAfter w:val="1"/>
          <w:wAfter w:w="725" w:type="dxa"/>
          <w:trHeight w:val="371"/>
        </w:trPr>
        <w:tc>
          <w:tcPr>
            <w:tcW w:w="570" w:type="dxa"/>
            <w:tcBorders>
              <w:top w:val="nil"/>
              <w:left w:val="single" w:sz="4" w:space="0" w:color="auto"/>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210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Budaya organisasi</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16</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116</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3,8</w:t>
            </w:r>
          </w:p>
        </w:tc>
      </w:tr>
      <w:tr w:rsidR="000F3526" w:rsidRPr="00541354" w:rsidTr="0016789F">
        <w:trPr>
          <w:gridAfter w:val="1"/>
          <w:wAfter w:w="725" w:type="dxa"/>
          <w:trHeight w:val="266"/>
        </w:trPr>
        <w:tc>
          <w:tcPr>
            <w:tcW w:w="570" w:type="dxa"/>
            <w:tcBorders>
              <w:top w:val="nil"/>
              <w:left w:val="single" w:sz="4" w:space="0" w:color="auto"/>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210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Pengawasan (supervisor)</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15</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1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118</w:t>
            </w:r>
          </w:p>
        </w:tc>
        <w:tc>
          <w:tcPr>
            <w:tcW w:w="888" w:type="dxa"/>
            <w:tcBorders>
              <w:top w:val="nil"/>
              <w:left w:val="nil"/>
              <w:bottom w:val="single" w:sz="4" w:space="0" w:color="auto"/>
              <w:right w:val="single" w:sz="4" w:space="0" w:color="auto"/>
            </w:tcBorders>
            <w:noWrap/>
            <w:vAlign w:val="center"/>
            <w:hideMark/>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3,9</w:t>
            </w: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6</w:t>
            </w:r>
          </w:p>
        </w:tc>
        <w:tc>
          <w:tcPr>
            <w:tcW w:w="210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Karaktersitik pekerjaan</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15</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118</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3,9</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p w:rsidR="000F3526" w:rsidRPr="00541354" w:rsidRDefault="000F3526" w:rsidP="0016789F">
            <w:pPr>
              <w:spacing w:after="0"/>
              <w:ind w:left="-884" w:right="-981" w:firstLine="884"/>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210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Kondisi kerja</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15</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125</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4,1</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210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Aspek sosial dalam pekerjaan</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16</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125</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4,1</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210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Komunikasi</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21</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130</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4,3</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210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Fasilitas</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18</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127</w:t>
            </w:r>
          </w:p>
        </w:tc>
        <w:tc>
          <w:tcPr>
            <w:tcW w:w="888" w:type="dxa"/>
            <w:tcBorders>
              <w:top w:val="single" w:sz="4" w:space="0" w:color="auto"/>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4,2</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11</w:t>
            </w:r>
          </w:p>
        </w:tc>
        <w:tc>
          <w:tcPr>
            <w:tcW w:w="210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ind w:right="70"/>
              <w:rPr>
                <w:rFonts w:ascii="Times New Roman" w:eastAsia="Times New Roman" w:hAnsi="Times New Roman"/>
                <w:sz w:val="24"/>
                <w:szCs w:val="24"/>
              </w:rPr>
            </w:pPr>
            <w:r w:rsidRPr="00A0101D">
              <w:rPr>
                <w:rFonts w:ascii="Times New Roman" w:eastAsia="Times New Roman" w:hAnsi="Times New Roman"/>
                <w:sz w:val="24"/>
                <w:szCs w:val="24"/>
              </w:rPr>
              <w:t>Stres kerja</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22</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6</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w:t>
            </w:r>
          </w:p>
        </w:tc>
        <w:tc>
          <w:tcPr>
            <w:tcW w:w="63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88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139</w:t>
            </w:r>
          </w:p>
        </w:tc>
        <w:tc>
          <w:tcPr>
            <w:tcW w:w="88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4,6</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p w:rsidR="000F3526" w:rsidRPr="00541354" w:rsidRDefault="000F3526" w:rsidP="0016789F">
            <w:pPr>
              <w:spacing w:after="0"/>
              <w:jc w:val="both"/>
              <w:rPr>
                <w:rFonts w:ascii="Times New Roman" w:eastAsia="Times New Roman" w:hAnsi="Times New Roman"/>
                <w:color w:val="000000"/>
              </w:rPr>
            </w:pPr>
          </w:p>
        </w:tc>
      </w:tr>
      <w:tr w:rsidR="000F3526" w:rsidRPr="00541354" w:rsidTr="0016789F">
        <w:trPr>
          <w:trHeight w:val="266"/>
        </w:trPr>
        <w:tc>
          <w:tcPr>
            <w:tcW w:w="57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12</w:t>
            </w:r>
          </w:p>
        </w:tc>
        <w:tc>
          <w:tcPr>
            <w:tcW w:w="210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Persepsi dukungan organisasi</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22</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5</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1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3</w:t>
            </w:r>
          </w:p>
        </w:tc>
        <w:tc>
          <w:tcPr>
            <w:tcW w:w="630"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88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136</w:t>
            </w:r>
          </w:p>
        </w:tc>
        <w:tc>
          <w:tcPr>
            <w:tcW w:w="888" w:type="dxa"/>
            <w:tcBorders>
              <w:top w:val="single" w:sz="4" w:space="0" w:color="auto"/>
              <w:left w:val="nil"/>
              <w:bottom w:val="single" w:sz="4" w:space="0" w:color="auto"/>
              <w:right w:val="single" w:sz="4" w:space="0" w:color="auto"/>
            </w:tcBorders>
            <w:shd w:val="clear" w:color="auto" w:fill="FFFF00"/>
            <w:noWrap/>
            <w:vAlign w:val="center"/>
          </w:tcPr>
          <w:p w:rsidR="000F3526" w:rsidRPr="00A0101D" w:rsidRDefault="000F3526" w:rsidP="0016789F">
            <w:pPr>
              <w:spacing w:after="0"/>
              <w:rPr>
                <w:rFonts w:ascii="Times New Roman" w:eastAsia="Times New Roman" w:hAnsi="Times New Roman"/>
                <w:sz w:val="24"/>
                <w:szCs w:val="24"/>
              </w:rPr>
            </w:pPr>
            <w:r w:rsidRPr="00A0101D">
              <w:rPr>
                <w:rFonts w:ascii="Times New Roman" w:eastAsia="Times New Roman" w:hAnsi="Times New Roman"/>
                <w:sz w:val="24"/>
                <w:szCs w:val="24"/>
              </w:rPr>
              <w:t>4,5</w:t>
            </w:r>
          </w:p>
        </w:tc>
        <w:tc>
          <w:tcPr>
            <w:tcW w:w="725" w:type="dxa"/>
            <w:vAlign w:val="bottom"/>
          </w:tcPr>
          <w:p w:rsidR="000F3526" w:rsidRPr="00541354" w:rsidRDefault="000F3526" w:rsidP="0016789F">
            <w:pPr>
              <w:spacing w:after="0"/>
              <w:jc w:val="both"/>
              <w:rPr>
                <w:rFonts w:ascii="Times New Roman" w:eastAsia="Times New Roman" w:hAnsi="Times New Roman"/>
                <w:color w:val="000000"/>
              </w:rPr>
            </w:pPr>
          </w:p>
        </w:tc>
      </w:tr>
    </w:tbl>
    <w:p w:rsidR="000F3526" w:rsidRPr="00541354" w:rsidRDefault="000F3526" w:rsidP="000F3526">
      <w:pPr>
        <w:tabs>
          <w:tab w:val="left" w:pos="2127"/>
        </w:tabs>
        <w:spacing w:after="0" w:line="480" w:lineRule="auto"/>
        <w:jc w:val="both"/>
        <w:rPr>
          <w:rFonts w:ascii="Times New Roman" w:hAnsi="Times New Roman"/>
          <w:sz w:val="24"/>
          <w:szCs w:val="24"/>
        </w:rPr>
      </w:pPr>
      <w:r w:rsidRPr="00541354">
        <w:rPr>
          <w:rFonts w:ascii="Times New Roman" w:hAnsi="Times New Roman"/>
          <w:sz w:val="24"/>
          <w:szCs w:val="24"/>
        </w:rPr>
        <w:t>Sumber: Hasil olah data kuesioner pra survey (2018)</w:t>
      </w:r>
    </w:p>
    <w:p w:rsidR="000F3526" w:rsidRPr="00E37B15" w:rsidRDefault="000F3526" w:rsidP="00A0101D">
      <w:pPr>
        <w:spacing w:after="0" w:line="456" w:lineRule="auto"/>
        <w:ind w:right="72"/>
        <w:jc w:val="both"/>
        <w:rPr>
          <w:rFonts w:ascii="Times New Roman" w:hAnsi="Times New Roman"/>
          <w:sz w:val="24"/>
          <w:szCs w:val="24"/>
        </w:rPr>
      </w:pPr>
      <w:r w:rsidRPr="00541354">
        <w:tab/>
      </w:r>
      <w:r w:rsidR="006A4CAF">
        <w:rPr>
          <w:rFonts w:ascii="Times New Roman" w:hAnsi="Times New Roman"/>
          <w:sz w:val="24"/>
          <w:szCs w:val="24"/>
        </w:rPr>
        <w:t>Berdasarkan Tabel 1.3</w:t>
      </w:r>
      <w:r>
        <w:rPr>
          <w:rFonts w:ascii="Times New Roman" w:hAnsi="Times New Roman"/>
          <w:sz w:val="24"/>
          <w:szCs w:val="24"/>
        </w:rPr>
        <w:t xml:space="preserve"> di</w:t>
      </w:r>
      <w:r w:rsidR="00961517">
        <w:rPr>
          <w:rFonts w:ascii="Times New Roman" w:hAnsi="Times New Roman"/>
          <w:sz w:val="24"/>
          <w:szCs w:val="24"/>
        </w:rPr>
        <w:t xml:space="preserve"> </w:t>
      </w:r>
      <w:r>
        <w:rPr>
          <w:rFonts w:ascii="Times New Roman" w:hAnsi="Times New Roman"/>
          <w:sz w:val="24"/>
          <w:szCs w:val="24"/>
        </w:rPr>
        <w:t>atas</w:t>
      </w:r>
      <w:r w:rsidRPr="00E37B15">
        <w:rPr>
          <w:rFonts w:ascii="Times New Roman" w:hAnsi="Times New Roman"/>
          <w:sz w:val="24"/>
          <w:szCs w:val="24"/>
        </w:rPr>
        <w:t xml:space="preserve"> dapat dilihat bahwa faktor stre</w:t>
      </w:r>
      <w:r>
        <w:rPr>
          <w:rFonts w:ascii="Times New Roman" w:hAnsi="Times New Roman"/>
          <w:sz w:val="24"/>
          <w:szCs w:val="24"/>
        </w:rPr>
        <w:t xml:space="preserve">s </w:t>
      </w:r>
      <w:r w:rsidRPr="00E37B15">
        <w:rPr>
          <w:rFonts w:ascii="Times New Roman" w:hAnsi="Times New Roman"/>
          <w:sz w:val="24"/>
          <w:szCs w:val="24"/>
        </w:rPr>
        <w:t>kerja dan persepsi dukungan organisasi memiliki rata-rata yang tinggi di bandingkan dengan faktor lainnya. Hal ini tentunya akan berpengaruh terhadap</w:t>
      </w:r>
      <w:r w:rsidRPr="00E37B15">
        <w:rPr>
          <w:rFonts w:ascii="Times New Roman" w:hAnsi="Times New Roman"/>
          <w:i/>
          <w:sz w:val="24"/>
          <w:szCs w:val="24"/>
        </w:rPr>
        <w:t xml:space="preserve"> turnover intention</w:t>
      </w:r>
      <w:r w:rsidRPr="00E37B15">
        <w:rPr>
          <w:rFonts w:ascii="Times New Roman" w:hAnsi="Times New Roman"/>
          <w:sz w:val="24"/>
          <w:szCs w:val="24"/>
        </w:rPr>
        <w:t xml:space="preserve">  karyawan. </w:t>
      </w:r>
    </w:p>
    <w:p w:rsidR="000F3526" w:rsidRPr="00E37B15" w:rsidRDefault="000F3526" w:rsidP="0016789F">
      <w:pPr>
        <w:spacing w:after="0" w:line="480" w:lineRule="auto"/>
        <w:jc w:val="both"/>
        <w:rPr>
          <w:rFonts w:ascii="Times New Roman" w:hAnsi="Times New Roman"/>
          <w:sz w:val="24"/>
          <w:szCs w:val="24"/>
        </w:rPr>
      </w:pPr>
      <w:r w:rsidRPr="00E37B15">
        <w:rPr>
          <w:rFonts w:ascii="Times New Roman" w:hAnsi="Times New Roman"/>
          <w:sz w:val="24"/>
          <w:szCs w:val="24"/>
        </w:rPr>
        <w:tab/>
        <w:t xml:space="preserve">Untuk mewujudkan tujuan organisasi yang optimal, sudah selayaknya setiap organisasi mampu untuk memberikan perhatian terhadap masalah-masalah </w:t>
      </w:r>
      <w:r w:rsidRPr="00E37B15">
        <w:rPr>
          <w:rFonts w:ascii="Times New Roman" w:hAnsi="Times New Roman"/>
          <w:sz w:val="24"/>
          <w:szCs w:val="24"/>
        </w:rPr>
        <w:lastRenderedPageBreak/>
        <w:t xml:space="preserve">yang berkaitan dengan karyawan, hal ini menunjukan bahwa betapa pentingnya arti karyawan bagi suatu organisasi. Persoalan yang sering terjadi pada suatu organisasi yang berkaitan dengan karyawan adalah terjadinya stres kerja pada karyawan yang akan mengakibatkan </w:t>
      </w:r>
      <w:r w:rsidRPr="00E37B15">
        <w:rPr>
          <w:rFonts w:ascii="Times New Roman" w:hAnsi="Times New Roman"/>
          <w:i/>
          <w:sz w:val="24"/>
          <w:szCs w:val="24"/>
        </w:rPr>
        <w:t>turnover intention</w:t>
      </w:r>
      <w:r w:rsidRPr="00E37B15">
        <w:rPr>
          <w:rFonts w:ascii="Times New Roman" w:hAnsi="Times New Roman"/>
          <w:sz w:val="24"/>
          <w:szCs w:val="24"/>
        </w:rPr>
        <w:t>.</w:t>
      </w:r>
    </w:p>
    <w:p w:rsidR="000F3526" w:rsidRPr="00E37B15" w:rsidRDefault="000F3526" w:rsidP="0016789F">
      <w:pPr>
        <w:spacing w:after="0" w:line="480" w:lineRule="auto"/>
        <w:ind w:firstLine="720"/>
        <w:jc w:val="both"/>
        <w:rPr>
          <w:rFonts w:ascii="Times New Roman" w:hAnsi="Times New Roman"/>
          <w:sz w:val="24"/>
          <w:szCs w:val="24"/>
        </w:rPr>
      </w:pPr>
      <w:r w:rsidRPr="00E37B15">
        <w:rPr>
          <w:rFonts w:ascii="Times New Roman" w:hAnsi="Times New Roman"/>
          <w:sz w:val="24"/>
          <w:szCs w:val="24"/>
        </w:rPr>
        <w:t>Untuk mengetahui kondisi awal faktor-faktor penyebab stres kerja karyawan di PT. Multi Garmen Jaya berdasarkan penilaian, maka penulis terlebih dahulu melakukan pra survei dengan  menggunakan</w:t>
      </w:r>
      <w:r w:rsidR="0016789F">
        <w:rPr>
          <w:rFonts w:ascii="Times New Roman" w:hAnsi="Times New Roman"/>
          <w:sz w:val="24"/>
          <w:szCs w:val="24"/>
        </w:rPr>
        <w:t xml:space="preserve">  kuesioner  kepada  30  orang </w:t>
      </w:r>
      <w:r w:rsidRPr="00E37B15">
        <w:rPr>
          <w:rFonts w:ascii="Times New Roman" w:hAnsi="Times New Roman"/>
          <w:sz w:val="24"/>
          <w:szCs w:val="24"/>
        </w:rPr>
        <w:t xml:space="preserve">karyawan </w:t>
      </w:r>
      <w:r>
        <w:rPr>
          <w:rFonts w:ascii="Times New Roman" w:hAnsi="Times New Roman"/>
          <w:sz w:val="24"/>
          <w:szCs w:val="24"/>
        </w:rPr>
        <w:t>di PT. Multi G</w:t>
      </w:r>
      <w:r w:rsidR="00A0101D">
        <w:rPr>
          <w:rFonts w:ascii="Times New Roman" w:hAnsi="Times New Roman"/>
          <w:sz w:val="24"/>
          <w:szCs w:val="24"/>
        </w:rPr>
        <w:t>a</w:t>
      </w:r>
      <w:r w:rsidR="006A4CAF">
        <w:rPr>
          <w:rFonts w:ascii="Times New Roman" w:hAnsi="Times New Roman"/>
          <w:sz w:val="24"/>
          <w:szCs w:val="24"/>
        </w:rPr>
        <w:t>rmen Jaya seperti pada Tabel 1.4</w:t>
      </w:r>
      <w:r w:rsidR="00A0101D">
        <w:rPr>
          <w:rFonts w:ascii="Times New Roman" w:hAnsi="Times New Roman"/>
          <w:sz w:val="24"/>
          <w:szCs w:val="24"/>
        </w:rPr>
        <w:t xml:space="preserve"> berikut:</w:t>
      </w:r>
    </w:p>
    <w:p w:rsidR="000F3526" w:rsidRPr="00E37B15" w:rsidRDefault="000F3526" w:rsidP="000F3526">
      <w:pPr>
        <w:pStyle w:val="Caption"/>
        <w:jc w:val="center"/>
        <w:rPr>
          <w:rFonts w:ascii="Times New Roman" w:hAnsi="Times New Roman"/>
          <w:sz w:val="24"/>
          <w:szCs w:val="24"/>
        </w:rPr>
      </w:pPr>
      <w:r w:rsidRPr="00E37B15">
        <w:rPr>
          <w:rFonts w:ascii="Times New Roman" w:hAnsi="Times New Roman"/>
          <w:sz w:val="24"/>
          <w:szCs w:val="24"/>
        </w:rPr>
        <w:t xml:space="preserve">Tabel 1. </w:t>
      </w:r>
      <w:r w:rsidR="006A4CAF">
        <w:rPr>
          <w:rFonts w:ascii="Times New Roman" w:hAnsi="Times New Roman"/>
          <w:sz w:val="24"/>
          <w:szCs w:val="24"/>
        </w:rPr>
        <w:t>4</w:t>
      </w:r>
      <w:r w:rsidRPr="00E37B15">
        <w:rPr>
          <w:rFonts w:ascii="Times New Roman" w:hAnsi="Times New Roman"/>
          <w:sz w:val="24"/>
          <w:szCs w:val="24"/>
        </w:rPr>
        <w:br/>
        <w:t>Hasil Kuesioner Pra survei Tentang Stres Kerja</w:t>
      </w:r>
    </w:p>
    <w:tbl>
      <w:tblPr>
        <w:tblW w:w="7938" w:type="dxa"/>
        <w:tblInd w:w="-5" w:type="dxa"/>
        <w:tblLook w:val="04A0" w:firstRow="1" w:lastRow="0" w:firstColumn="1" w:lastColumn="0" w:noHBand="0" w:noVBand="1"/>
      </w:tblPr>
      <w:tblGrid>
        <w:gridCol w:w="593"/>
        <w:gridCol w:w="3077"/>
        <w:gridCol w:w="530"/>
        <w:gridCol w:w="530"/>
        <w:gridCol w:w="530"/>
        <w:gridCol w:w="530"/>
        <w:gridCol w:w="630"/>
        <w:gridCol w:w="751"/>
        <w:gridCol w:w="767"/>
      </w:tblGrid>
      <w:tr w:rsidR="000F3526" w:rsidRPr="00541354" w:rsidTr="0016789F">
        <w:trPr>
          <w:trHeight w:val="300"/>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No</w:t>
            </w:r>
          </w:p>
        </w:tc>
        <w:tc>
          <w:tcPr>
            <w:tcW w:w="3077"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Item</w:t>
            </w:r>
          </w:p>
        </w:tc>
        <w:tc>
          <w:tcPr>
            <w:tcW w:w="2750" w:type="dxa"/>
            <w:gridSpan w:val="5"/>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Frekuensi</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Total Skor</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r>
      <w:tr w:rsidR="000F3526" w:rsidRPr="00541354" w:rsidTr="0016789F">
        <w:trPr>
          <w:trHeight w:val="300"/>
          <w:tblHeader/>
        </w:trPr>
        <w:tc>
          <w:tcPr>
            <w:tcW w:w="593"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52" w:lineRule="auto"/>
              <w:jc w:val="both"/>
              <w:rPr>
                <w:rFonts w:ascii="Times New Roman" w:eastAsia="Times New Roman" w:hAnsi="Times New Roman"/>
                <w:color w:val="000000"/>
                <w:sz w:val="24"/>
                <w:szCs w:val="24"/>
              </w:rPr>
            </w:pPr>
          </w:p>
        </w:tc>
        <w:tc>
          <w:tcPr>
            <w:tcW w:w="3077"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52" w:lineRule="auto"/>
              <w:jc w:val="both"/>
              <w:rPr>
                <w:rFonts w:ascii="Times New Roman" w:eastAsia="Times New Roman" w:hAnsi="Times New Roman"/>
                <w:color w:val="000000"/>
                <w:sz w:val="24"/>
                <w:szCs w:val="24"/>
              </w:rPr>
            </w:pPr>
          </w:p>
        </w:tc>
        <w:tc>
          <w:tcPr>
            <w:tcW w:w="5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SS</w:t>
            </w:r>
          </w:p>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w:t>
            </w:r>
          </w:p>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KS</w:t>
            </w:r>
          </w:p>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TS</w:t>
            </w:r>
          </w:p>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shd w:val="clear" w:color="auto" w:fill="9CC2E5" w:themeFill="accent1" w:themeFillTint="99"/>
            <w:noWrap/>
            <w:vAlign w:val="bottom"/>
            <w:hideMark/>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STS</w:t>
            </w:r>
          </w:p>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51"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52" w:lineRule="auto"/>
              <w:jc w:val="both"/>
              <w:rPr>
                <w:rFonts w:ascii="Times New Roman" w:eastAsia="Times New Roman" w:hAnsi="Times New Roman"/>
                <w:color w:val="000000"/>
                <w:sz w:val="24"/>
                <w:szCs w:val="24"/>
              </w:rPr>
            </w:pPr>
          </w:p>
        </w:tc>
        <w:tc>
          <w:tcPr>
            <w:tcW w:w="767" w:type="dxa"/>
            <w:vMerge/>
            <w:tcBorders>
              <w:top w:val="single" w:sz="4" w:space="0" w:color="auto"/>
              <w:left w:val="single" w:sz="4" w:space="0" w:color="auto"/>
              <w:bottom w:val="single" w:sz="4" w:space="0" w:color="auto"/>
              <w:right w:val="single" w:sz="4" w:space="0" w:color="auto"/>
            </w:tcBorders>
            <w:shd w:val="clear" w:color="auto" w:fill="A8D08D"/>
            <w:vAlign w:val="center"/>
            <w:hideMark/>
          </w:tcPr>
          <w:p w:rsidR="000F3526" w:rsidRPr="00A0101D" w:rsidRDefault="000F3526" w:rsidP="0016789F">
            <w:pPr>
              <w:spacing w:after="0" w:line="252" w:lineRule="auto"/>
              <w:jc w:val="both"/>
              <w:rPr>
                <w:rFonts w:ascii="Times New Roman" w:eastAsia="Times New Roman" w:hAnsi="Times New Roman"/>
                <w:color w:val="000000"/>
                <w:sz w:val="24"/>
                <w:szCs w:val="24"/>
              </w:rPr>
            </w:pPr>
          </w:p>
        </w:tc>
      </w:tr>
      <w:tr w:rsidR="000F3526" w:rsidRPr="00541354" w:rsidTr="0016789F">
        <w:trPr>
          <w:trHeight w:val="300"/>
        </w:trPr>
        <w:tc>
          <w:tcPr>
            <w:tcW w:w="593" w:type="dxa"/>
            <w:tcBorders>
              <w:top w:val="single" w:sz="4" w:space="0" w:color="000000"/>
              <w:left w:val="single" w:sz="4" w:space="0" w:color="auto"/>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3077"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 xml:space="preserve">Tegang jika membuat kesalahan dalam bekerja walaupun kesalahan kecil </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14</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751"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117</w:t>
            </w:r>
          </w:p>
        </w:tc>
        <w:tc>
          <w:tcPr>
            <w:tcW w:w="767"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3,9</w:t>
            </w:r>
          </w:p>
        </w:tc>
      </w:tr>
      <w:tr w:rsidR="000F3526" w:rsidRPr="00541354" w:rsidTr="0016789F">
        <w:trPr>
          <w:trHeight w:val="300"/>
        </w:trPr>
        <w:tc>
          <w:tcPr>
            <w:tcW w:w="593" w:type="dxa"/>
            <w:tcBorders>
              <w:top w:val="single" w:sz="4" w:space="0" w:color="000000"/>
              <w:left w:val="single" w:sz="4" w:space="0" w:color="auto"/>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3077"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Stres ketika saya mendapatkan tekanan dari atasan</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6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hAnsi="Times New Roman"/>
                <w:sz w:val="24"/>
                <w:szCs w:val="24"/>
              </w:rPr>
            </w:pPr>
            <w:r w:rsidRPr="00A0101D">
              <w:rPr>
                <w:rFonts w:ascii="Times New Roman" w:hAnsi="Times New Roman"/>
                <w:sz w:val="24"/>
                <w:szCs w:val="24"/>
              </w:rPr>
              <w:t>0</w:t>
            </w:r>
          </w:p>
        </w:tc>
        <w:tc>
          <w:tcPr>
            <w:tcW w:w="751"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118</w:t>
            </w:r>
          </w:p>
        </w:tc>
        <w:tc>
          <w:tcPr>
            <w:tcW w:w="767"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3,9</w:t>
            </w:r>
          </w:p>
        </w:tc>
      </w:tr>
      <w:tr w:rsidR="000F3526" w:rsidRPr="00541354" w:rsidTr="0016789F">
        <w:trPr>
          <w:trHeight w:val="315"/>
        </w:trPr>
        <w:tc>
          <w:tcPr>
            <w:tcW w:w="593" w:type="dxa"/>
            <w:tcBorders>
              <w:top w:val="nil"/>
              <w:left w:val="single" w:sz="4" w:space="0" w:color="auto"/>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3077"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Stres</w:t>
            </w:r>
            <w:r w:rsidRPr="00A0101D">
              <w:rPr>
                <w:rFonts w:ascii="Times New Roman" w:eastAsia="Times New Roman" w:hAnsi="Times New Roman"/>
                <w:color w:val="000000"/>
                <w:sz w:val="24"/>
                <w:szCs w:val="24"/>
                <w:lang w:val="en-ID"/>
              </w:rPr>
              <w:t xml:space="preserve"> jika hubungan  dengan rekan-rekan kerja kurang baik</w:t>
            </w:r>
          </w:p>
        </w:tc>
        <w:tc>
          <w:tcPr>
            <w:tcW w:w="5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w:t>
            </w:r>
          </w:p>
        </w:tc>
        <w:tc>
          <w:tcPr>
            <w:tcW w:w="5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5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5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hAnsi="Times New Roman"/>
                <w:sz w:val="24"/>
                <w:szCs w:val="24"/>
              </w:rPr>
            </w:pPr>
          </w:p>
        </w:tc>
        <w:tc>
          <w:tcPr>
            <w:tcW w:w="6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hAnsi="Times New Roman"/>
                <w:sz w:val="24"/>
                <w:szCs w:val="24"/>
              </w:rPr>
            </w:pPr>
            <w:r w:rsidRPr="00A0101D">
              <w:rPr>
                <w:rFonts w:ascii="Times New Roman" w:hAnsi="Times New Roman"/>
                <w:sz w:val="24"/>
                <w:szCs w:val="24"/>
              </w:rPr>
              <w:t>0</w:t>
            </w:r>
          </w:p>
        </w:tc>
        <w:tc>
          <w:tcPr>
            <w:tcW w:w="751"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125</w:t>
            </w:r>
          </w:p>
        </w:tc>
        <w:tc>
          <w:tcPr>
            <w:tcW w:w="767"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4,1</w:t>
            </w:r>
          </w:p>
        </w:tc>
      </w:tr>
      <w:tr w:rsidR="000F3526" w:rsidRPr="00541354" w:rsidTr="0016789F">
        <w:trPr>
          <w:trHeight w:val="315"/>
        </w:trPr>
        <w:tc>
          <w:tcPr>
            <w:tcW w:w="593" w:type="dxa"/>
            <w:tcBorders>
              <w:top w:val="nil"/>
              <w:left w:val="single" w:sz="4" w:space="0" w:color="auto"/>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3077"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w:t>
            </w:r>
            <w:r w:rsidRPr="00A0101D">
              <w:rPr>
                <w:rFonts w:ascii="Times New Roman" w:eastAsia="Times New Roman" w:hAnsi="Times New Roman"/>
                <w:color w:val="000000"/>
                <w:sz w:val="24"/>
                <w:szCs w:val="24"/>
                <w:lang w:val="en-ID"/>
              </w:rPr>
              <w:t>tres ketika berbeda konsep perkerjaan dengan atasan</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hAnsi="Times New Roman"/>
                <w:sz w:val="24"/>
                <w:szCs w:val="24"/>
              </w:rPr>
            </w:pPr>
            <w:r w:rsidRPr="00A0101D">
              <w:rPr>
                <w:rFonts w:ascii="Times New Roman" w:hAnsi="Times New Roman"/>
                <w:sz w:val="24"/>
                <w:szCs w:val="24"/>
              </w:rPr>
              <w:t>0</w:t>
            </w:r>
          </w:p>
        </w:tc>
        <w:tc>
          <w:tcPr>
            <w:tcW w:w="751"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116</w:t>
            </w:r>
          </w:p>
        </w:tc>
        <w:tc>
          <w:tcPr>
            <w:tcW w:w="767"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3,8</w:t>
            </w:r>
          </w:p>
        </w:tc>
      </w:tr>
      <w:tr w:rsidR="000F3526" w:rsidRPr="00541354" w:rsidTr="0016789F">
        <w:trPr>
          <w:trHeight w:val="315"/>
        </w:trPr>
        <w:tc>
          <w:tcPr>
            <w:tcW w:w="593" w:type="dxa"/>
            <w:tcBorders>
              <w:top w:val="nil"/>
              <w:left w:val="single" w:sz="4" w:space="0" w:color="auto"/>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3077"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W</w:t>
            </w:r>
            <w:r w:rsidRPr="00A0101D">
              <w:rPr>
                <w:rFonts w:ascii="Times New Roman" w:eastAsia="Times New Roman" w:hAnsi="Times New Roman"/>
                <w:color w:val="000000"/>
                <w:sz w:val="24"/>
                <w:szCs w:val="24"/>
                <w:lang w:val="en-ID"/>
              </w:rPr>
              <w:t xml:space="preserve">aktu yang di berikan oleh perusahaan </w:t>
            </w:r>
            <w:r w:rsidRPr="00A0101D">
              <w:rPr>
                <w:rFonts w:ascii="Times New Roman" w:eastAsia="Times New Roman" w:hAnsi="Times New Roman"/>
                <w:color w:val="000000"/>
                <w:sz w:val="24"/>
                <w:szCs w:val="24"/>
              </w:rPr>
              <w:t xml:space="preserve">kurang </w:t>
            </w:r>
            <w:r w:rsidRPr="00A0101D">
              <w:rPr>
                <w:rFonts w:ascii="Times New Roman" w:eastAsia="Times New Roman" w:hAnsi="Times New Roman"/>
                <w:color w:val="000000"/>
                <w:sz w:val="24"/>
                <w:szCs w:val="24"/>
                <w:lang w:val="en-ID"/>
              </w:rPr>
              <w:t xml:space="preserve">cukup dalam mengerjakan pekerjaan sehingga saya merasa tertekan </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15</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6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hAnsi="Times New Roman"/>
                <w:sz w:val="24"/>
                <w:szCs w:val="24"/>
              </w:rPr>
            </w:pPr>
            <w:r w:rsidRPr="00A0101D">
              <w:rPr>
                <w:rFonts w:ascii="Times New Roman" w:hAnsi="Times New Roman"/>
                <w:sz w:val="24"/>
                <w:szCs w:val="24"/>
              </w:rPr>
              <w:t>0</w:t>
            </w:r>
          </w:p>
        </w:tc>
        <w:tc>
          <w:tcPr>
            <w:tcW w:w="751"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122</w:t>
            </w:r>
          </w:p>
        </w:tc>
        <w:tc>
          <w:tcPr>
            <w:tcW w:w="767"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r>
      <w:tr w:rsidR="000F3526" w:rsidRPr="00541354" w:rsidTr="0016789F">
        <w:trPr>
          <w:trHeight w:val="315"/>
        </w:trPr>
        <w:tc>
          <w:tcPr>
            <w:tcW w:w="593" w:type="dxa"/>
            <w:tcBorders>
              <w:top w:val="nil"/>
              <w:left w:val="single" w:sz="4" w:space="0" w:color="auto"/>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6</w:t>
            </w:r>
          </w:p>
        </w:tc>
        <w:tc>
          <w:tcPr>
            <w:tcW w:w="3077"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Stres ketika mendapatkan beban pekerjaan yang berlebihan</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hAnsi="Times New Roman"/>
                <w:sz w:val="24"/>
                <w:szCs w:val="24"/>
              </w:rPr>
            </w:pPr>
            <w:r w:rsidRPr="00A0101D">
              <w:rPr>
                <w:rFonts w:ascii="Times New Roman" w:hAnsi="Times New Roman"/>
                <w:sz w:val="24"/>
                <w:szCs w:val="24"/>
              </w:rPr>
              <w:t>0</w:t>
            </w:r>
          </w:p>
        </w:tc>
        <w:tc>
          <w:tcPr>
            <w:tcW w:w="751"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121</w:t>
            </w:r>
          </w:p>
        </w:tc>
        <w:tc>
          <w:tcPr>
            <w:tcW w:w="767" w:type="dxa"/>
            <w:tcBorders>
              <w:top w:val="nil"/>
              <w:left w:val="nil"/>
              <w:bottom w:val="single" w:sz="4" w:space="0" w:color="auto"/>
              <w:right w:val="single" w:sz="4" w:space="0" w:color="auto"/>
            </w:tcBorders>
            <w:noWrap/>
            <w:vAlign w:val="center"/>
          </w:tcPr>
          <w:p w:rsidR="000F3526" w:rsidRPr="00A0101D" w:rsidRDefault="000F3526" w:rsidP="0016789F">
            <w:pPr>
              <w:spacing w:after="0"/>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r>
      <w:tr w:rsidR="000F3526" w:rsidRPr="00541354" w:rsidTr="0016789F">
        <w:trPr>
          <w:trHeight w:val="315"/>
        </w:trPr>
        <w:tc>
          <w:tcPr>
            <w:tcW w:w="593" w:type="dxa"/>
            <w:tcBorders>
              <w:top w:val="nil"/>
              <w:left w:val="single" w:sz="4" w:space="0" w:color="auto"/>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3077"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Stres ketika mendapatkan kesulitan dalam bekerja</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5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51" w:type="dxa"/>
            <w:tcBorders>
              <w:top w:val="nil"/>
              <w:left w:val="nil"/>
              <w:bottom w:val="single" w:sz="4" w:space="0" w:color="auto"/>
              <w:right w:val="single" w:sz="4" w:space="0" w:color="auto"/>
            </w:tcBorders>
            <w:noWrap/>
            <w:vAlign w:val="center"/>
          </w:tcPr>
          <w:p w:rsidR="000F3526" w:rsidRPr="00A0101D" w:rsidRDefault="000F3526" w:rsidP="0016789F">
            <w:pPr>
              <w:spacing w:after="0" w:line="252"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115</w:t>
            </w:r>
          </w:p>
        </w:tc>
        <w:tc>
          <w:tcPr>
            <w:tcW w:w="767" w:type="dxa"/>
            <w:tcBorders>
              <w:top w:val="nil"/>
              <w:left w:val="nil"/>
              <w:bottom w:val="single" w:sz="4" w:space="0" w:color="auto"/>
              <w:right w:val="single" w:sz="4" w:space="0" w:color="auto"/>
            </w:tcBorders>
            <w:noWrap/>
            <w:vAlign w:val="center"/>
          </w:tcPr>
          <w:p w:rsidR="000F3526" w:rsidRPr="00A0101D" w:rsidRDefault="000F3526" w:rsidP="0016789F">
            <w:pPr>
              <w:spacing w:after="0" w:line="257"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3,8</w:t>
            </w:r>
          </w:p>
        </w:tc>
      </w:tr>
      <w:tr w:rsidR="000F3526" w:rsidRPr="00541354" w:rsidTr="0016789F">
        <w:trPr>
          <w:trHeight w:val="315"/>
        </w:trPr>
        <w:tc>
          <w:tcPr>
            <w:tcW w:w="7171" w:type="dxa"/>
            <w:gridSpan w:val="8"/>
            <w:tcBorders>
              <w:top w:val="nil"/>
              <w:left w:val="single" w:sz="4" w:space="0" w:color="auto"/>
              <w:bottom w:val="single" w:sz="4" w:space="0" w:color="auto"/>
              <w:right w:val="single" w:sz="4" w:space="0" w:color="auto"/>
            </w:tcBorders>
            <w:shd w:val="clear" w:color="auto" w:fill="92D050"/>
            <w:noWrap/>
            <w:vAlign w:val="bottom"/>
          </w:tcPr>
          <w:p w:rsidR="000F3526" w:rsidRPr="00A0101D" w:rsidRDefault="000F3526" w:rsidP="0016789F">
            <w:pPr>
              <w:spacing w:after="0"/>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c>
          <w:tcPr>
            <w:tcW w:w="767" w:type="dxa"/>
            <w:tcBorders>
              <w:top w:val="nil"/>
              <w:left w:val="nil"/>
              <w:bottom w:val="single" w:sz="4" w:space="0" w:color="auto"/>
              <w:right w:val="single" w:sz="4" w:space="0" w:color="auto"/>
            </w:tcBorders>
            <w:shd w:val="clear" w:color="auto" w:fill="92D050"/>
            <w:noWrap/>
            <w:vAlign w:val="bottom"/>
          </w:tcPr>
          <w:p w:rsidR="000F3526" w:rsidRPr="00A0101D" w:rsidRDefault="000F3526" w:rsidP="0016789F">
            <w:pPr>
              <w:spacing w:after="0" w:line="252"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3,93</w:t>
            </w:r>
          </w:p>
        </w:tc>
      </w:tr>
    </w:tbl>
    <w:p w:rsidR="000F3526" w:rsidRPr="00541354" w:rsidRDefault="000F3526" w:rsidP="000F3526">
      <w:pPr>
        <w:spacing w:after="0" w:line="480" w:lineRule="auto"/>
        <w:jc w:val="both"/>
        <w:rPr>
          <w:rFonts w:ascii="Times New Roman" w:hAnsi="Times New Roman"/>
          <w:sz w:val="24"/>
          <w:szCs w:val="24"/>
        </w:rPr>
      </w:pPr>
      <w:r w:rsidRPr="00541354">
        <w:rPr>
          <w:rFonts w:ascii="Times New Roman" w:hAnsi="Times New Roman"/>
          <w:sz w:val="24"/>
          <w:szCs w:val="24"/>
        </w:rPr>
        <w:t>Sumber: Hasil olah data kuesioner pra survei (2018)</w:t>
      </w:r>
    </w:p>
    <w:p w:rsidR="000F3526" w:rsidRPr="00541354" w:rsidRDefault="006A4CAF" w:rsidP="00D74226">
      <w:pPr>
        <w:spacing w:after="0" w:line="461" w:lineRule="auto"/>
        <w:ind w:firstLine="720"/>
        <w:jc w:val="both"/>
        <w:rPr>
          <w:rFonts w:ascii="Times New Roman" w:eastAsia="Times New Roman" w:hAnsi="Times New Roman"/>
          <w:color w:val="000000"/>
          <w:sz w:val="24"/>
          <w:szCs w:val="24"/>
        </w:rPr>
      </w:pPr>
      <w:r>
        <w:rPr>
          <w:rFonts w:ascii="Times New Roman" w:hAnsi="Times New Roman"/>
          <w:sz w:val="24"/>
          <w:szCs w:val="24"/>
        </w:rPr>
        <w:lastRenderedPageBreak/>
        <w:t>Berdasarkan Tabel 1.4</w:t>
      </w:r>
      <w:r w:rsidR="000F3526">
        <w:rPr>
          <w:rFonts w:ascii="Times New Roman" w:hAnsi="Times New Roman"/>
          <w:sz w:val="24"/>
          <w:szCs w:val="24"/>
        </w:rPr>
        <w:t xml:space="preserve"> di</w:t>
      </w:r>
      <w:r w:rsidR="00961517">
        <w:rPr>
          <w:rFonts w:ascii="Times New Roman" w:hAnsi="Times New Roman"/>
          <w:sz w:val="24"/>
          <w:szCs w:val="24"/>
        </w:rPr>
        <w:t xml:space="preserve"> </w:t>
      </w:r>
      <w:r w:rsidR="000F3526">
        <w:rPr>
          <w:rFonts w:ascii="Times New Roman" w:hAnsi="Times New Roman"/>
          <w:sz w:val="24"/>
          <w:szCs w:val="24"/>
        </w:rPr>
        <w:t>atas</w:t>
      </w:r>
      <w:r w:rsidR="000F3526" w:rsidRPr="00541354">
        <w:rPr>
          <w:rFonts w:ascii="Times New Roman" w:hAnsi="Times New Roman"/>
          <w:sz w:val="24"/>
          <w:szCs w:val="24"/>
        </w:rPr>
        <w:t xml:space="preserve"> mengenai stres dapat dilihat pada item </w:t>
      </w:r>
      <w:r w:rsidR="000F3526">
        <w:rPr>
          <w:rFonts w:ascii="Times New Roman" w:hAnsi="Times New Roman"/>
          <w:sz w:val="24"/>
          <w:szCs w:val="24"/>
        </w:rPr>
        <w:t xml:space="preserve">3 yaitu </w:t>
      </w:r>
      <w:r w:rsidR="000F3526" w:rsidRPr="00541354">
        <w:rPr>
          <w:rFonts w:ascii="Times New Roman" w:eastAsia="Times New Roman" w:hAnsi="Times New Roman"/>
          <w:color w:val="000000"/>
          <w:sz w:val="24"/>
          <w:szCs w:val="24"/>
        </w:rPr>
        <w:t>stres</w:t>
      </w:r>
      <w:r w:rsidR="000F3526">
        <w:rPr>
          <w:rFonts w:ascii="Times New Roman" w:eastAsia="Times New Roman" w:hAnsi="Times New Roman"/>
          <w:color w:val="000000"/>
          <w:sz w:val="24"/>
          <w:szCs w:val="24"/>
          <w:lang w:val="en-ID"/>
        </w:rPr>
        <w:t xml:space="preserve"> jika hubungan </w:t>
      </w:r>
      <w:r w:rsidR="000F3526" w:rsidRPr="00541354">
        <w:rPr>
          <w:rFonts w:ascii="Times New Roman" w:eastAsia="Times New Roman" w:hAnsi="Times New Roman"/>
          <w:color w:val="000000"/>
          <w:sz w:val="24"/>
          <w:szCs w:val="24"/>
          <w:lang w:val="en-ID"/>
        </w:rPr>
        <w:t>dengan rekan-rekan kerja kurang baik</w:t>
      </w:r>
      <w:r w:rsidR="000F3526" w:rsidRPr="00541354">
        <w:rPr>
          <w:rFonts w:ascii="Times New Roman" w:eastAsia="Times New Roman" w:hAnsi="Times New Roman"/>
          <w:color w:val="000000"/>
          <w:sz w:val="24"/>
          <w:szCs w:val="24"/>
        </w:rPr>
        <w:t xml:space="preserve"> dengan rata-rata </w:t>
      </w:r>
      <w:r w:rsidR="000F3526">
        <w:rPr>
          <w:rFonts w:ascii="Times New Roman" w:eastAsia="Times New Roman" w:hAnsi="Times New Roman"/>
          <w:color w:val="000000"/>
          <w:sz w:val="24"/>
          <w:szCs w:val="24"/>
        </w:rPr>
        <w:t xml:space="preserve">paling tinggi sebesar </w:t>
      </w:r>
      <w:r w:rsidR="000F3526" w:rsidRPr="00541354">
        <w:rPr>
          <w:rFonts w:ascii="Times New Roman" w:eastAsia="Times New Roman" w:hAnsi="Times New Roman"/>
          <w:color w:val="000000"/>
          <w:sz w:val="24"/>
          <w:szCs w:val="24"/>
        </w:rPr>
        <w:t xml:space="preserve">4,1 dan total rata-rata semua item yaitu 3.93 artinya stres yang dirasakan oleh karyawan cukup tinggi. </w:t>
      </w:r>
    </w:p>
    <w:p w:rsidR="000F3526" w:rsidRPr="00541354" w:rsidRDefault="000F3526" w:rsidP="00D74226">
      <w:pPr>
        <w:spacing w:after="0" w:line="461" w:lineRule="auto"/>
        <w:ind w:firstLine="720"/>
        <w:jc w:val="both"/>
        <w:rPr>
          <w:rFonts w:ascii="Times New Roman" w:eastAsia="Times New Roman" w:hAnsi="Times New Roman"/>
        </w:rPr>
      </w:pPr>
      <w:r w:rsidRPr="00541354">
        <w:rPr>
          <w:rFonts w:ascii="Times New Roman" w:hAnsi="Times New Roman"/>
          <w:sz w:val="24"/>
          <w:szCs w:val="24"/>
        </w:rPr>
        <w:t>Untuk mengetahui kond</w:t>
      </w:r>
      <w:r>
        <w:rPr>
          <w:rFonts w:ascii="Times New Roman" w:hAnsi="Times New Roman"/>
          <w:sz w:val="24"/>
          <w:szCs w:val="24"/>
        </w:rPr>
        <w:t xml:space="preserve">isi awal faktor-faktor penyebab persepsi </w:t>
      </w:r>
      <w:r w:rsidRPr="00541354">
        <w:rPr>
          <w:rFonts w:ascii="Times New Roman" w:hAnsi="Times New Roman"/>
          <w:sz w:val="24"/>
          <w:szCs w:val="24"/>
        </w:rPr>
        <w:t>dukungan organisasi karyawan di PT. Multi Garmen</w:t>
      </w:r>
      <w:r>
        <w:rPr>
          <w:rFonts w:ascii="Times New Roman" w:hAnsi="Times New Roman"/>
          <w:sz w:val="24"/>
          <w:szCs w:val="24"/>
        </w:rPr>
        <w:t xml:space="preserve"> J</w:t>
      </w:r>
      <w:r w:rsidRPr="00541354">
        <w:rPr>
          <w:rFonts w:ascii="Times New Roman" w:hAnsi="Times New Roman"/>
          <w:sz w:val="24"/>
          <w:szCs w:val="24"/>
        </w:rPr>
        <w:t>aya berdasarkan penilaian, maka penulis terlebih dahulu melakukan pra survei dengan menggunakan kuesioner kepada 30 orang karyawan di PT. Multi</w:t>
      </w:r>
      <w:r>
        <w:rPr>
          <w:rFonts w:ascii="Times New Roman" w:hAnsi="Times New Roman"/>
          <w:sz w:val="24"/>
          <w:szCs w:val="24"/>
        </w:rPr>
        <w:t xml:space="preserve"> G</w:t>
      </w:r>
      <w:r w:rsidRPr="00541354">
        <w:rPr>
          <w:rFonts w:ascii="Times New Roman" w:hAnsi="Times New Roman"/>
          <w:sz w:val="24"/>
          <w:szCs w:val="24"/>
        </w:rPr>
        <w:t>armen</w:t>
      </w:r>
      <w:r>
        <w:rPr>
          <w:rFonts w:ascii="Times New Roman" w:hAnsi="Times New Roman"/>
          <w:sz w:val="24"/>
          <w:szCs w:val="24"/>
        </w:rPr>
        <w:t xml:space="preserve"> J</w:t>
      </w:r>
      <w:r w:rsidR="006A4CAF">
        <w:rPr>
          <w:rFonts w:ascii="Times New Roman" w:hAnsi="Times New Roman"/>
          <w:sz w:val="24"/>
          <w:szCs w:val="24"/>
        </w:rPr>
        <w:t>aya seperti pada Tabel 1.5</w:t>
      </w:r>
      <w:r w:rsidR="00A0101D">
        <w:rPr>
          <w:rFonts w:ascii="Times New Roman" w:hAnsi="Times New Roman"/>
          <w:sz w:val="24"/>
          <w:szCs w:val="24"/>
        </w:rPr>
        <w:t xml:space="preserve"> berikut: </w:t>
      </w:r>
    </w:p>
    <w:p w:rsidR="000F3526" w:rsidRPr="009F2935" w:rsidRDefault="000F3526" w:rsidP="00D74226">
      <w:pPr>
        <w:pStyle w:val="Caption"/>
        <w:spacing w:line="240" w:lineRule="auto"/>
        <w:jc w:val="center"/>
        <w:rPr>
          <w:rFonts w:ascii="Times New Roman" w:hAnsi="Times New Roman"/>
          <w:sz w:val="24"/>
          <w:szCs w:val="24"/>
        </w:rPr>
      </w:pPr>
      <w:r w:rsidRPr="009F2935">
        <w:rPr>
          <w:rFonts w:ascii="Times New Roman" w:hAnsi="Times New Roman"/>
          <w:sz w:val="24"/>
          <w:szCs w:val="24"/>
        </w:rPr>
        <w:t xml:space="preserve">Tabel 1. </w:t>
      </w:r>
      <w:r w:rsidR="006A4CAF">
        <w:rPr>
          <w:rFonts w:ascii="Times New Roman" w:hAnsi="Times New Roman"/>
          <w:sz w:val="24"/>
          <w:szCs w:val="24"/>
        </w:rPr>
        <w:t>5</w:t>
      </w:r>
      <w:r w:rsidRPr="009F2935">
        <w:rPr>
          <w:rFonts w:ascii="Times New Roman" w:hAnsi="Times New Roman"/>
          <w:sz w:val="24"/>
          <w:szCs w:val="24"/>
        </w:rPr>
        <w:br/>
        <w:t>Hasil Kuesioner Pra survei Tentang Persepsi Dukungan Organisasi</w:t>
      </w:r>
    </w:p>
    <w:tbl>
      <w:tblPr>
        <w:tblW w:w="7933" w:type="dxa"/>
        <w:tblInd w:w="-5" w:type="dxa"/>
        <w:tblLook w:val="04A0" w:firstRow="1" w:lastRow="0" w:firstColumn="1" w:lastColumn="0" w:noHBand="0" w:noVBand="1"/>
      </w:tblPr>
      <w:tblGrid>
        <w:gridCol w:w="534"/>
        <w:gridCol w:w="3152"/>
        <w:gridCol w:w="567"/>
        <w:gridCol w:w="550"/>
        <w:gridCol w:w="523"/>
        <w:gridCol w:w="518"/>
        <w:gridCol w:w="630"/>
        <w:gridCol w:w="723"/>
        <w:gridCol w:w="736"/>
      </w:tblGrid>
      <w:tr w:rsidR="000F3526" w:rsidRPr="00541354" w:rsidTr="00D74226">
        <w:trPr>
          <w:trHeight w:val="30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No</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Item</w:t>
            </w:r>
          </w:p>
        </w:tc>
        <w:tc>
          <w:tcPr>
            <w:tcW w:w="2788" w:type="dxa"/>
            <w:gridSpan w:val="5"/>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Frekuensi</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Total Skor</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r>
      <w:tr w:rsidR="000819D9" w:rsidRPr="00541354" w:rsidTr="00D74226">
        <w:trPr>
          <w:trHeight w:val="300"/>
          <w:tblHeader/>
        </w:trPr>
        <w:tc>
          <w:tcPr>
            <w:tcW w:w="534"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0F3526" w:rsidRPr="00A0101D" w:rsidRDefault="000F3526" w:rsidP="00D74226">
            <w:pPr>
              <w:spacing w:after="0" w:line="240" w:lineRule="auto"/>
              <w:jc w:val="both"/>
              <w:rPr>
                <w:rFonts w:ascii="Times New Roman" w:eastAsia="Times New Roman" w:hAnsi="Times New Roman"/>
                <w:color w:val="000000"/>
                <w:sz w:val="24"/>
                <w:szCs w:val="24"/>
              </w:rPr>
            </w:pPr>
          </w:p>
        </w:tc>
        <w:tc>
          <w:tcPr>
            <w:tcW w:w="3152"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0F3526" w:rsidRPr="00A0101D" w:rsidRDefault="000F3526" w:rsidP="00D74226">
            <w:pPr>
              <w:spacing w:after="0" w:line="240" w:lineRule="auto"/>
              <w:jc w:val="both"/>
              <w:rPr>
                <w:rFonts w:ascii="Times New Roman" w:eastAsia="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SS</w:t>
            </w:r>
          </w:p>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50"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w:t>
            </w:r>
          </w:p>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23"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KS</w:t>
            </w:r>
          </w:p>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18"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TS</w:t>
            </w:r>
          </w:p>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630" w:type="dxa"/>
            <w:tcBorders>
              <w:top w:val="nil"/>
              <w:left w:val="nil"/>
              <w:bottom w:val="single" w:sz="4" w:space="0" w:color="auto"/>
              <w:right w:val="single" w:sz="4" w:space="0" w:color="auto"/>
            </w:tcBorders>
            <w:shd w:val="clear" w:color="auto" w:fill="BDD6EE" w:themeFill="accent1" w:themeFillTint="66"/>
            <w:noWrap/>
            <w:vAlign w:val="bottom"/>
            <w:hideMark/>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STS</w:t>
            </w:r>
          </w:p>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723"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0F3526" w:rsidRPr="00A0101D" w:rsidRDefault="000F3526" w:rsidP="00D74226">
            <w:pPr>
              <w:spacing w:after="0" w:line="240" w:lineRule="auto"/>
              <w:jc w:val="both"/>
              <w:rPr>
                <w:rFonts w:ascii="Times New Roman" w:eastAsia="Times New Roman" w:hAnsi="Times New Roman"/>
                <w:color w:val="000000"/>
                <w:sz w:val="24"/>
                <w:szCs w:val="24"/>
              </w:rPr>
            </w:pPr>
          </w:p>
        </w:tc>
        <w:tc>
          <w:tcPr>
            <w:tcW w:w="736"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0F3526" w:rsidRPr="00A0101D" w:rsidRDefault="000F3526" w:rsidP="00D74226">
            <w:pPr>
              <w:spacing w:after="0" w:line="240" w:lineRule="auto"/>
              <w:jc w:val="both"/>
              <w:rPr>
                <w:rFonts w:ascii="Times New Roman" w:eastAsia="Times New Roman" w:hAnsi="Times New Roman"/>
                <w:color w:val="000000"/>
                <w:sz w:val="24"/>
                <w:szCs w:val="24"/>
              </w:rPr>
            </w:pPr>
          </w:p>
        </w:tc>
      </w:tr>
      <w:tr w:rsidR="000F3526" w:rsidRPr="00541354" w:rsidTr="00D74226">
        <w:trPr>
          <w:trHeight w:val="315"/>
        </w:trPr>
        <w:tc>
          <w:tcPr>
            <w:tcW w:w="534" w:type="dxa"/>
            <w:tcBorders>
              <w:top w:val="nil"/>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3152"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menghargai kontribusi karyawan</w:t>
            </w:r>
          </w:p>
        </w:tc>
        <w:tc>
          <w:tcPr>
            <w:tcW w:w="567"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5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5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518"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7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92</w:t>
            </w:r>
          </w:p>
        </w:tc>
        <w:tc>
          <w:tcPr>
            <w:tcW w:w="736"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r>
      <w:tr w:rsidR="000F3526" w:rsidRPr="00541354" w:rsidTr="00D74226">
        <w:trPr>
          <w:trHeight w:val="315"/>
        </w:trPr>
        <w:tc>
          <w:tcPr>
            <w:tcW w:w="534" w:type="dxa"/>
            <w:tcBorders>
              <w:top w:val="nil"/>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3152"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menghargai usaha ekstra yang telah karyawan berikan</w:t>
            </w:r>
          </w:p>
        </w:tc>
        <w:tc>
          <w:tcPr>
            <w:tcW w:w="567"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5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5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12</w:t>
            </w:r>
          </w:p>
        </w:tc>
        <w:tc>
          <w:tcPr>
            <w:tcW w:w="518"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7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88</w:t>
            </w:r>
          </w:p>
        </w:tc>
        <w:tc>
          <w:tcPr>
            <w:tcW w:w="736"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2,9</w:t>
            </w:r>
          </w:p>
        </w:tc>
      </w:tr>
      <w:tr w:rsidR="000819D9" w:rsidRPr="00541354" w:rsidTr="00D74226">
        <w:trPr>
          <w:trHeight w:val="315"/>
        </w:trPr>
        <w:tc>
          <w:tcPr>
            <w:tcW w:w="534" w:type="dxa"/>
            <w:tcBorders>
              <w:top w:val="nil"/>
              <w:left w:val="single" w:sz="4" w:space="0" w:color="auto"/>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3152"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mendengarkan segala keluhan dari karyawan</w:t>
            </w:r>
          </w:p>
        </w:tc>
        <w:tc>
          <w:tcPr>
            <w:tcW w:w="567"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w:t>
            </w:r>
          </w:p>
        </w:tc>
        <w:tc>
          <w:tcPr>
            <w:tcW w:w="55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523"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w:t>
            </w:r>
          </w:p>
        </w:tc>
        <w:tc>
          <w:tcPr>
            <w:tcW w:w="518"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630"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723"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78</w:t>
            </w:r>
          </w:p>
        </w:tc>
        <w:tc>
          <w:tcPr>
            <w:tcW w:w="736" w:type="dxa"/>
            <w:tcBorders>
              <w:top w:val="nil"/>
              <w:left w:val="nil"/>
              <w:bottom w:val="single" w:sz="4" w:space="0" w:color="auto"/>
              <w:right w:val="single" w:sz="4" w:space="0" w:color="auto"/>
            </w:tcBorders>
            <w:shd w:val="clear" w:color="auto" w:fill="FFFF00"/>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2,6</w:t>
            </w:r>
          </w:p>
        </w:tc>
      </w:tr>
      <w:tr w:rsidR="000F3526" w:rsidRPr="00541354" w:rsidTr="00D74226">
        <w:trPr>
          <w:trHeight w:val="315"/>
        </w:trPr>
        <w:tc>
          <w:tcPr>
            <w:tcW w:w="534" w:type="dxa"/>
            <w:tcBorders>
              <w:top w:val="nil"/>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3152"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sangat peduli tentang kesejahteraan karyawan</w:t>
            </w:r>
          </w:p>
        </w:tc>
        <w:tc>
          <w:tcPr>
            <w:tcW w:w="567"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5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16</w:t>
            </w:r>
          </w:p>
        </w:tc>
        <w:tc>
          <w:tcPr>
            <w:tcW w:w="518"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7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87</w:t>
            </w:r>
          </w:p>
        </w:tc>
        <w:tc>
          <w:tcPr>
            <w:tcW w:w="736"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2,9</w:t>
            </w:r>
          </w:p>
        </w:tc>
      </w:tr>
      <w:tr w:rsidR="000F3526" w:rsidRPr="00541354" w:rsidTr="00D74226">
        <w:trPr>
          <w:trHeight w:val="315"/>
        </w:trPr>
        <w:tc>
          <w:tcPr>
            <w:tcW w:w="534" w:type="dxa"/>
            <w:tcBorders>
              <w:top w:val="nil"/>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3152"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memberitahukan karyawan apabila tidak melakukan pekerjaan dengan baik</w:t>
            </w:r>
          </w:p>
        </w:tc>
        <w:tc>
          <w:tcPr>
            <w:tcW w:w="567"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5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5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13</w:t>
            </w:r>
          </w:p>
        </w:tc>
        <w:tc>
          <w:tcPr>
            <w:tcW w:w="518"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723"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93</w:t>
            </w:r>
          </w:p>
        </w:tc>
        <w:tc>
          <w:tcPr>
            <w:tcW w:w="736" w:type="dxa"/>
            <w:tcBorders>
              <w:top w:val="nil"/>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3,1</w:t>
            </w:r>
          </w:p>
        </w:tc>
      </w:tr>
      <w:tr w:rsidR="000F3526" w:rsidRPr="00541354" w:rsidTr="00D74226">
        <w:trPr>
          <w:trHeight w:val="315"/>
        </w:trPr>
        <w:tc>
          <w:tcPr>
            <w:tcW w:w="534" w:type="dxa"/>
            <w:tcBorders>
              <w:top w:val="single" w:sz="4" w:space="0" w:color="000000"/>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6</w:t>
            </w:r>
          </w:p>
        </w:tc>
        <w:tc>
          <w:tcPr>
            <w:tcW w:w="3152"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peduli dengan kepuasan secara umum terhadap pekerja karyawan</w:t>
            </w:r>
          </w:p>
        </w:tc>
        <w:tc>
          <w:tcPr>
            <w:tcW w:w="567"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w:t>
            </w:r>
          </w:p>
        </w:tc>
        <w:tc>
          <w:tcPr>
            <w:tcW w:w="55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523"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10</w:t>
            </w:r>
          </w:p>
        </w:tc>
        <w:tc>
          <w:tcPr>
            <w:tcW w:w="518"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6</w:t>
            </w:r>
          </w:p>
        </w:tc>
        <w:tc>
          <w:tcPr>
            <w:tcW w:w="630"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723"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88</w:t>
            </w:r>
          </w:p>
        </w:tc>
        <w:tc>
          <w:tcPr>
            <w:tcW w:w="736" w:type="dxa"/>
            <w:tcBorders>
              <w:top w:val="single" w:sz="4" w:space="0" w:color="000000"/>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2,93</w:t>
            </w:r>
          </w:p>
        </w:tc>
      </w:tr>
      <w:tr w:rsidR="000F3526" w:rsidRPr="00541354" w:rsidTr="00D74226">
        <w:trPr>
          <w:trHeight w:val="31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3152"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menunjukan perhatian yang besar terhadap karyawan</w:t>
            </w:r>
          </w:p>
        </w:tc>
        <w:tc>
          <w:tcPr>
            <w:tcW w:w="567"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50"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p>
        </w:tc>
        <w:tc>
          <w:tcPr>
            <w:tcW w:w="523"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11</w:t>
            </w:r>
          </w:p>
        </w:tc>
        <w:tc>
          <w:tcPr>
            <w:tcW w:w="518"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630"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723"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85</w:t>
            </w:r>
          </w:p>
        </w:tc>
        <w:tc>
          <w:tcPr>
            <w:tcW w:w="736" w:type="dxa"/>
            <w:tcBorders>
              <w:top w:val="single" w:sz="4" w:space="0" w:color="auto"/>
              <w:left w:val="nil"/>
              <w:bottom w:val="single" w:sz="4" w:space="0" w:color="auto"/>
              <w:right w:val="single" w:sz="4" w:space="0" w:color="auto"/>
            </w:tcBorders>
            <w:noWrap/>
            <w:vAlign w:val="center"/>
            <w:hideMark/>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2,83</w:t>
            </w:r>
          </w:p>
        </w:tc>
      </w:tr>
      <w:tr w:rsidR="000F3526" w:rsidRPr="00541354" w:rsidTr="00D74226">
        <w:trPr>
          <w:trHeight w:val="315"/>
        </w:trPr>
        <w:tc>
          <w:tcPr>
            <w:tcW w:w="534" w:type="dxa"/>
            <w:tcBorders>
              <w:top w:val="single" w:sz="4" w:space="0" w:color="auto"/>
              <w:left w:val="single" w:sz="4" w:space="0" w:color="auto"/>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8</w:t>
            </w:r>
          </w:p>
        </w:tc>
        <w:tc>
          <w:tcPr>
            <w:tcW w:w="3152"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Perusahaan merasa bangga atas Keberhasilan karyawan dalam bekerja</w:t>
            </w:r>
          </w:p>
        </w:tc>
        <w:tc>
          <w:tcPr>
            <w:tcW w:w="567"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4</w:t>
            </w:r>
          </w:p>
        </w:tc>
        <w:tc>
          <w:tcPr>
            <w:tcW w:w="550"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7</w:t>
            </w:r>
          </w:p>
        </w:tc>
        <w:tc>
          <w:tcPr>
            <w:tcW w:w="523"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w:t>
            </w:r>
          </w:p>
        </w:tc>
        <w:tc>
          <w:tcPr>
            <w:tcW w:w="518"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630"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5</w:t>
            </w:r>
          </w:p>
        </w:tc>
        <w:tc>
          <w:tcPr>
            <w:tcW w:w="723"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90</w:t>
            </w:r>
          </w:p>
        </w:tc>
        <w:tc>
          <w:tcPr>
            <w:tcW w:w="736" w:type="dxa"/>
            <w:tcBorders>
              <w:top w:val="single" w:sz="4" w:space="0" w:color="auto"/>
              <w:left w:val="nil"/>
              <w:bottom w:val="single" w:sz="4" w:space="0" w:color="auto"/>
              <w:right w:val="single" w:sz="4" w:space="0" w:color="auto"/>
            </w:tcBorders>
            <w:noWrap/>
            <w:vAlign w:val="center"/>
          </w:tcPr>
          <w:p w:rsidR="000F3526" w:rsidRPr="00A0101D" w:rsidRDefault="000F3526" w:rsidP="00D74226">
            <w:pPr>
              <w:spacing w:after="0" w:line="240" w:lineRule="auto"/>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3</w:t>
            </w:r>
            <w:r w:rsidR="00D74226">
              <w:rPr>
                <w:rFonts w:ascii="Times New Roman" w:eastAsia="Times New Roman" w:hAnsi="Times New Roman"/>
                <w:color w:val="000000"/>
                <w:sz w:val="24"/>
                <w:szCs w:val="24"/>
              </w:rPr>
              <w:t>,00</w:t>
            </w:r>
          </w:p>
        </w:tc>
      </w:tr>
      <w:tr w:rsidR="000F3526" w:rsidRPr="00541354" w:rsidTr="00D74226">
        <w:trPr>
          <w:trHeight w:val="315"/>
        </w:trPr>
        <w:tc>
          <w:tcPr>
            <w:tcW w:w="7197"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Rata-rata</w:t>
            </w:r>
          </w:p>
        </w:tc>
        <w:tc>
          <w:tcPr>
            <w:tcW w:w="736" w:type="dxa"/>
            <w:tcBorders>
              <w:top w:val="single" w:sz="4" w:space="0" w:color="auto"/>
              <w:left w:val="nil"/>
              <w:bottom w:val="single" w:sz="4" w:space="0" w:color="auto"/>
              <w:right w:val="single" w:sz="4" w:space="0" w:color="auto"/>
            </w:tcBorders>
            <w:shd w:val="clear" w:color="auto" w:fill="92D050"/>
            <w:noWrap/>
            <w:vAlign w:val="bottom"/>
          </w:tcPr>
          <w:p w:rsidR="000F3526" w:rsidRPr="00A0101D" w:rsidRDefault="000F3526" w:rsidP="00D74226">
            <w:pPr>
              <w:spacing w:after="0" w:line="240" w:lineRule="auto"/>
              <w:jc w:val="center"/>
              <w:rPr>
                <w:rFonts w:ascii="Times New Roman" w:eastAsia="Times New Roman" w:hAnsi="Times New Roman"/>
                <w:color w:val="000000"/>
                <w:sz w:val="24"/>
                <w:szCs w:val="24"/>
              </w:rPr>
            </w:pPr>
            <w:r w:rsidRPr="00A0101D">
              <w:rPr>
                <w:rFonts w:ascii="Times New Roman" w:eastAsia="Times New Roman" w:hAnsi="Times New Roman"/>
                <w:color w:val="000000"/>
                <w:sz w:val="24"/>
                <w:szCs w:val="24"/>
              </w:rPr>
              <w:t>2,91</w:t>
            </w:r>
          </w:p>
        </w:tc>
      </w:tr>
    </w:tbl>
    <w:p w:rsidR="000F3526" w:rsidRPr="00541354" w:rsidRDefault="000F3526" w:rsidP="000F3526">
      <w:pPr>
        <w:spacing w:line="480" w:lineRule="auto"/>
        <w:jc w:val="both"/>
        <w:rPr>
          <w:rFonts w:ascii="Times New Roman" w:hAnsi="Times New Roman"/>
          <w:sz w:val="24"/>
          <w:szCs w:val="24"/>
        </w:rPr>
      </w:pPr>
      <w:r w:rsidRPr="00541354">
        <w:rPr>
          <w:rFonts w:ascii="Times New Roman" w:hAnsi="Times New Roman"/>
          <w:sz w:val="24"/>
          <w:szCs w:val="24"/>
        </w:rPr>
        <w:t>Sumber: Hasil olah data kuesioner pra survei (2018)</w:t>
      </w:r>
    </w:p>
    <w:p w:rsidR="000F3526" w:rsidRPr="00541354" w:rsidRDefault="006A4CAF" w:rsidP="00D74226">
      <w:pPr>
        <w:spacing w:after="0" w:line="468" w:lineRule="auto"/>
        <w:jc w:val="both"/>
        <w:rPr>
          <w:rFonts w:ascii="Times New Roman" w:eastAsia="Times New Roman" w:hAnsi="Times New Roman"/>
          <w:color w:val="000000"/>
          <w:sz w:val="24"/>
          <w:szCs w:val="24"/>
        </w:rPr>
      </w:pPr>
      <w:r>
        <w:rPr>
          <w:rFonts w:ascii="Times New Roman" w:hAnsi="Times New Roman"/>
          <w:sz w:val="24"/>
          <w:szCs w:val="24"/>
        </w:rPr>
        <w:lastRenderedPageBreak/>
        <w:tab/>
        <w:t>Berdasarkan Tabel 1.5</w:t>
      </w:r>
      <w:r w:rsidR="000F3526">
        <w:rPr>
          <w:rFonts w:ascii="Times New Roman" w:hAnsi="Times New Roman"/>
          <w:sz w:val="24"/>
          <w:szCs w:val="24"/>
        </w:rPr>
        <w:t xml:space="preserve"> diatas</w:t>
      </w:r>
      <w:r w:rsidR="000F3526" w:rsidRPr="00541354">
        <w:rPr>
          <w:rFonts w:ascii="Times New Roman" w:hAnsi="Times New Roman"/>
          <w:sz w:val="24"/>
          <w:szCs w:val="24"/>
        </w:rPr>
        <w:t xml:space="preserve"> mengenai</w:t>
      </w:r>
      <w:r w:rsidR="000F3526">
        <w:rPr>
          <w:rFonts w:ascii="Times New Roman" w:hAnsi="Times New Roman"/>
          <w:sz w:val="24"/>
          <w:szCs w:val="24"/>
        </w:rPr>
        <w:t xml:space="preserve"> persepsi</w:t>
      </w:r>
      <w:r w:rsidR="000F3526" w:rsidRPr="00541354">
        <w:rPr>
          <w:rFonts w:ascii="Times New Roman" w:hAnsi="Times New Roman"/>
          <w:sz w:val="24"/>
          <w:szCs w:val="24"/>
        </w:rPr>
        <w:t xml:space="preserve"> dukungan organisasi, dapat dilihat pada item </w:t>
      </w:r>
      <w:r w:rsidR="000F3526">
        <w:rPr>
          <w:rFonts w:ascii="Times New Roman" w:hAnsi="Times New Roman"/>
          <w:sz w:val="24"/>
          <w:szCs w:val="24"/>
        </w:rPr>
        <w:t xml:space="preserve">pada nomor 3 yaitu </w:t>
      </w:r>
      <w:r w:rsidR="000F3526" w:rsidRPr="00541354">
        <w:rPr>
          <w:rFonts w:ascii="Times New Roman" w:hAnsi="Times New Roman"/>
          <w:sz w:val="24"/>
          <w:szCs w:val="24"/>
        </w:rPr>
        <w:t>perusahaan mendengarkan segala keluhan dari karyawan dengan rata-rata</w:t>
      </w:r>
      <w:r w:rsidR="000F3526">
        <w:rPr>
          <w:rFonts w:ascii="Times New Roman" w:hAnsi="Times New Roman"/>
          <w:sz w:val="24"/>
          <w:szCs w:val="24"/>
        </w:rPr>
        <w:t xml:space="preserve"> paling kecil sebesar</w:t>
      </w:r>
      <w:r w:rsidR="000F3526" w:rsidRPr="00541354">
        <w:rPr>
          <w:rFonts w:ascii="Times New Roman" w:hAnsi="Times New Roman"/>
          <w:sz w:val="24"/>
          <w:szCs w:val="24"/>
        </w:rPr>
        <w:t xml:space="preserve"> 2,6 artinya masih banyak  karyawan  yang  menjawab  kurang  setuju  atas  perusahaan </w:t>
      </w:r>
      <w:r w:rsidR="000F3526" w:rsidRPr="00541354">
        <w:rPr>
          <w:rFonts w:ascii="Times New Roman" w:eastAsia="Times New Roman" w:hAnsi="Times New Roman"/>
          <w:color w:val="000000"/>
          <w:sz w:val="24"/>
          <w:szCs w:val="24"/>
        </w:rPr>
        <w:t>mendengarkan segala keluhan dari karyawan dan total rata-rata semua item yaitu 2,91. Hal ini menunjukan bahwa</w:t>
      </w:r>
      <w:r w:rsidR="000F3526">
        <w:rPr>
          <w:rFonts w:ascii="Times New Roman" w:eastAsia="Times New Roman" w:hAnsi="Times New Roman"/>
          <w:color w:val="000000"/>
          <w:sz w:val="24"/>
          <w:szCs w:val="24"/>
        </w:rPr>
        <w:t xml:space="preserve"> persepsi</w:t>
      </w:r>
      <w:r w:rsidR="000F3526" w:rsidRPr="00541354">
        <w:rPr>
          <w:rFonts w:ascii="Times New Roman" w:eastAsia="Times New Roman" w:hAnsi="Times New Roman"/>
          <w:color w:val="000000"/>
          <w:sz w:val="24"/>
          <w:szCs w:val="24"/>
        </w:rPr>
        <w:t xml:space="preserve"> dukungan organisasi</w:t>
      </w:r>
      <w:r w:rsidR="000F3526" w:rsidRPr="00541354">
        <w:rPr>
          <w:rFonts w:ascii="Times New Roman" w:eastAsia="Times New Roman" w:hAnsi="Times New Roman"/>
          <w:i/>
          <w:color w:val="000000"/>
          <w:sz w:val="24"/>
          <w:szCs w:val="24"/>
        </w:rPr>
        <w:t xml:space="preserve"> </w:t>
      </w:r>
      <w:r w:rsidR="000F3526" w:rsidRPr="00541354">
        <w:rPr>
          <w:rFonts w:ascii="Times New Roman" w:eastAsia="Times New Roman" w:hAnsi="Times New Roman"/>
          <w:color w:val="000000"/>
          <w:sz w:val="24"/>
          <w:szCs w:val="24"/>
        </w:rPr>
        <w:t>di PT. Multi Garmen</w:t>
      </w:r>
      <w:r w:rsidR="000F3526">
        <w:rPr>
          <w:rFonts w:ascii="Times New Roman" w:eastAsia="Times New Roman" w:hAnsi="Times New Roman"/>
          <w:color w:val="000000"/>
          <w:sz w:val="24"/>
          <w:szCs w:val="24"/>
        </w:rPr>
        <w:t xml:space="preserve"> J</w:t>
      </w:r>
      <w:r w:rsidR="000F3526" w:rsidRPr="00541354">
        <w:rPr>
          <w:rFonts w:ascii="Times New Roman" w:eastAsia="Times New Roman" w:hAnsi="Times New Roman"/>
          <w:color w:val="000000"/>
          <w:sz w:val="24"/>
          <w:szCs w:val="24"/>
        </w:rPr>
        <w:t>aya belum cukup optimal.</w:t>
      </w:r>
    </w:p>
    <w:p w:rsidR="000F3526" w:rsidRDefault="000F3526" w:rsidP="00D74226">
      <w:pPr>
        <w:spacing w:after="0" w:line="468" w:lineRule="auto"/>
        <w:ind w:firstLine="720"/>
        <w:jc w:val="both"/>
        <w:rPr>
          <w:rFonts w:ascii="Times New Roman" w:hAnsi="Times New Roman"/>
          <w:b/>
          <w:sz w:val="24"/>
          <w:szCs w:val="24"/>
        </w:rPr>
      </w:pPr>
      <w:r w:rsidRPr="00541354">
        <w:rPr>
          <w:rFonts w:ascii="Times New Roman" w:hAnsi="Times New Roman"/>
          <w:sz w:val="24"/>
          <w:szCs w:val="24"/>
        </w:rPr>
        <w:t>Berdasarkan permasalaha</w:t>
      </w:r>
      <w:r>
        <w:rPr>
          <w:rFonts w:ascii="Times New Roman" w:hAnsi="Times New Roman"/>
          <w:sz w:val="24"/>
          <w:szCs w:val="24"/>
        </w:rPr>
        <w:t>n yang telah diuraikan, dinyataka</w:t>
      </w:r>
      <w:r w:rsidRPr="00541354">
        <w:rPr>
          <w:rFonts w:ascii="Times New Roman" w:hAnsi="Times New Roman"/>
          <w:sz w:val="24"/>
          <w:szCs w:val="24"/>
        </w:rPr>
        <w:t>n bah</w:t>
      </w:r>
      <w:r>
        <w:rPr>
          <w:rFonts w:ascii="Times New Roman" w:hAnsi="Times New Roman"/>
          <w:sz w:val="24"/>
          <w:szCs w:val="24"/>
        </w:rPr>
        <w:t xml:space="preserve">wa </w:t>
      </w:r>
      <w:r>
        <w:rPr>
          <w:rFonts w:ascii="Times New Roman" w:hAnsi="Times New Roman"/>
          <w:i/>
          <w:sz w:val="24"/>
          <w:szCs w:val="24"/>
        </w:rPr>
        <w:t>turnover intention</w:t>
      </w:r>
      <w:r w:rsidRPr="00541354">
        <w:rPr>
          <w:rFonts w:ascii="Times New Roman" w:hAnsi="Times New Roman"/>
          <w:sz w:val="24"/>
          <w:szCs w:val="24"/>
        </w:rPr>
        <w:t xml:space="preserve"> dipengaruhi faktor-faktor lain seperti stres kerja dan </w:t>
      </w:r>
      <w:r>
        <w:rPr>
          <w:rFonts w:ascii="Times New Roman" w:hAnsi="Times New Roman"/>
          <w:sz w:val="24"/>
          <w:szCs w:val="24"/>
        </w:rPr>
        <w:t xml:space="preserve">persepsi </w:t>
      </w:r>
      <w:r w:rsidRPr="00541354">
        <w:rPr>
          <w:rFonts w:ascii="Times New Roman" w:hAnsi="Times New Roman"/>
          <w:sz w:val="24"/>
          <w:szCs w:val="24"/>
        </w:rPr>
        <w:t xml:space="preserve">dukungan organisasi yang dirasakan oleh karyawan. Oleh karena itu penulis tertarik untuk melakukan penelitian yang berjudul </w:t>
      </w:r>
      <w:r w:rsidRPr="00541354">
        <w:rPr>
          <w:rFonts w:ascii="Times New Roman" w:hAnsi="Times New Roman"/>
          <w:b/>
          <w:sz w:val="24"/>
          <w:szCs w:val="24"/>
        </w:rPr>
        <w:t xml:space="preserve">‘’PENGARUH STRES KERJA DAN </w:t>
      </w:r>
      <w:r w:rsidRPr="00E450B7">
        <w:rPr>
          <w:rFonts w:ascii="Times New Roman" w:hAnsi="Times New Roman"/>
          <w:b/>
          <w:sz w:val="24"/>
          <w:szCs w:val="24"/>
        </w:rPr>
        <w:t>PERSEPSI</w:t>
      </w:r>
      <w:r>
        <w:rPr>
          <w:rFonts w:ascii="Times New Roman" w:hAnsi="Times New Roman"/>
          <w:sz w:val="24"/>
          <w:szCs w:val="24"/>
        </w:rPr>
        <w:t xml:space="preserve"> </w:t>
      </w:r>
      <w:r w:rsidRPr="00541354">
        <w:rPr>
          <w:rFonts w:ascii="Times New Roman" w:hAnsi="Times New Roman"/>
          <w:b/>
          <w:sz w:val="24"/>
          <w:szCs w:val="24"/>
        </w:rPr>
        <w:t>DUKUNGAN ORGANISASI</w:t>
      </w:r>
      <w:r w:rsidRPr="00541354">
        <w:rPr>
          <w:rFonts w:ascii="Times New Roman" w:hAnsi="Times New Roman"/>
          <w:b/>
          <w:i/>
          <w:sz w:val="24"/>
          <w:szCs w:val="24"/>
        </w:rPr>
        <w:t xml:space="preserve"> </w:t>
      </w:r>
      <w:r w:rsidRPr="00541354">
        <w:rPr>
          <w:rFonts w:ascii="Times New Roman" w:hAnsi="Times New Roman"/>
          <w:b/>
          <w:sz w:val="24"/>
          <w:szCs w:val="24"/>
        </w:rPr>
        <w:t xml:space="preserve">TERHADAP </w:t>
      </w:r>
      <w:r w:rsidRPr="00D970C5">
        <w:rPr>
          <w:rFonts w:ascii="Times New Roman" w:hAnsi="Times New Roman"/>
          <w:b/>
          <w:i/>
          <w:sz w:val="24"/>
          <w:szCs w:val="24"/>
        </w:rPr>
        <w:t>TURNOVER INTENTION</w:t>
      </w:r>
      <w:r>
        <w:rPr>
          <w:rFonts w:ascii="Times New Roman" w:hAnsi="Times New Roman"/>
          <w:b/>
          <w:i/>
          <w:sz w:val="24"/>
          <w:szCs w:val="24"/>
        </w:rPr>
        <w:t xml:space="preserve"> </w:t>
      </w:r>
      <w:r>
        <w:rPr>
          <w:rFonts w:ascii="Times New Roman" w:hAnsi="Times New Roman"/>
          <w:b/>
          <w:sz w:val="24"/>
          <w:szCs w:val="24"/>
        </w:rPr>
        <w:t>KARYAWAN PADA</w:t>
      </w:r>
      <w:r w:rsidRPr="00541354">
        <w:rPr>
          <w:rFonts w:ascii="Times New Roman" w:hAnsi="Times New Roman"/>
          <w:b/>
          <w:sz w:val="24"/>
          <w:szCs w:val="24"/>
        </w:rPr>
        <w:t xml:space="preserve"> PT. MULTI GARMEN</w:t>
      </w:r>
      <w:r>
        <w:rPr>
          <w:rFonts w:ascii="Times New Roman" w:hAnsi="Times New Roman"/>
          <w:b/>
          <w:sz w:val="24"/>
          <w:szCs w:val="24"/>
        </w:rPr>
        <w:t xml:space="preserve"> </w:t>
      </w:r>
      <w:r w:rsidRPr="00541354">
        <w:rPr>
          <w:rFonts w:ascii="Times New Roman" w:hAnsi="Times New Roman"/>
          <w:b/>
          <w:sz w:val="24"/>
          <w:szCs w:val="24"/>
        </w:rPr>
        <w:t xml:space="preserve">JAYA </w:t>
      </w:r>
      <w:r>
        <w:rPr>
          <w:rFonts w:ascii="Times New Roman" w:hAnsi="Times New Roman"/>
          <w:b/>
          <w:sz w:val="24"/>
          <w:szCs w:val="24"/>
        </w:rPr>
        <w:t xml:space="preserve">DI </w:t>
      </w:r>
      <w:r w:rsidRPr="00541354">
        <w:rPr>
          <w:rFonts w:ascii="Times New Roman" w:hAnsi="Times New Roman"/>
          <w:b/>
          <w:sz w:val="24"/>
          <w:szCs w:val="24"/>
        </w:rPr>
        <w:t>BANDUNG’’</w:t>
      </w:r>
      <w:r w:rsidR="00847ECE">
        <w:rPr>
          <w:rFonts w:ascii="Times New Roman" w:hAnsi="Times New Roman"/>
          <w:b/>
          <w:sz w:val="24"/>
          <w:szCs w:val="24"/>
        </w:rPr>
        <w:t>.</w:t>
      </w:r>
    </w:p>
    <w:p w:rsidR="00D74226" w:rsidRPr="009F2935" w:rsidRDefault="00D74226" w:rsidP="00D74226">
      <w:pPr>
        <w:spacing w:after="0" w:line="372" w:lineRule="auto"/>
        <w:ind w:firstLine="720"/>
        <w:jc w:val="both"/>
        <w:rPr>
          <w:rFonts w:ascii="Times New Roman" w:hAnsi="Times New Roman"/>
          <w:b/>
          <w:sz w:val="24"/>
          <w:szCs w:val="24"/>
        </w:rPr>
      </w:pPr>
    </w:p>
    <w:p w:rsidR="000F3526" w:rsidRPr="00541354" w:rsidRDefault="000F3526" w:rsidP="00D74226">
      <w:pPr>
        <w:pStyle w:val="Heading2"/>
        <w:numPr>
          <w:ilvl w:val="1"/>
          <w:numId w:val="7"/>
        </w:numPr>
        <w:spacing w:before="0" w:after="0" w:line="468" w:lineRule="auto"/>
        <w:ind w:left="720" w:hanging="720"/>
      </w:pPr>
      <w:r w:rsidRPr="00541354">
        <w:t>Identifikasi dan Rumusan Masalah Penelitian</w:t>
      </w:r>
    </w:p>
    <w:p w:rsidR="000F3526" w:rsidRDefault="000F3526" w:rsidP="00D74226">
      <w:pPr>
        <w:spacing w:after="0" w:line="468" w:lineRule="auto"/>
        <w:ind w:firstLine="720"/>
        <w:jc w:val="both"/>
        <w:rPr>
          <w:rFonts w:ascii="Times New Roman" w:eastAsia="Times New Roman" w:hAnsi="Times New Roman"/>
          <w:sz w:val="24"/>
        </w:rPr>
      </w:pPr>
      <w:r w:rsidRPr="00541354">
        <w:rPr>
          <w:rFonts w:ascii="Times New Roman" w:eastAsia="Times New Roman" w:hAnsi="Times New Roman"/>
          <w:sz w:val="24"/>
        </w:rPr>
        <w:t xml:space="preserve">Identifikasi dan rumusan masalah penelitian ini diajukan untuk merumuskan. dan menjelaskan mengenai permasalahan yang tercakup dalam penelitian. Permasalahan dalam penelitian ini meliputi faktor-faktor yang diindikasikan dapat mempengaruhi </w:t>
      </w:r>
      <w:r w:rsidRPr="00541354">
        <w:rPr>
          <w:rFonts w:ascii="Times New Roman" w:eastAsia="Times New Roman" w:hAnsi="Times New Roman"/>
          <w:i/>
          <w:sz w:val="24"/>
        </w:rPr>
        <w:t>turnover intention</w:t>
      </w:r>
      <w:r w:rsidRPr="00541354">
        <w:rPr>
          <w:rFonts w:ascii="Times New Roman" w:eastAsia="Times New Roman" w:hAnsi="Times New Roman"/>
          <w:sz w:val="24"/>
        </w:rPr>
        <w:t xml:space="preserve"> </w:t>
      </w:r>
      <w:r>
        <w:rPr>
          <w:rFonts w:ascii="Times New Roman" w:eastAsia="Times New Roman" w:hAnsi="Times New Roman"/>
          <w:sz w:val="24"/>
        </w:rPr>
        <w:t>karyawan di PT. Multi Garmen Ja</w:t>
      </w:r>
      <w:r w:rsidRPr="00541354">
        <w:rPr>
          <w:rFonts w:ascii="Times New Roman" w:eastAsia="Times New Roman" w:hAnsi="Times New Roman"/>
          <w:sz w:val="24"/>
        </w:rPr>
        <w:t xml:space="preserve">ya yaitu stres kerja, </w:t>
      </w:r>
      <w:r>
        <w:rPr>
          <w:rFonts w:ascii="Times New Roman" w:eastAsia="Times New Roman" w:hAnsi="Times New Roman"/>
          <w:sz w:val="24"/>
        </w:rPr>
        <w:t xml:space="preserve">persepsi </w:t>
      </w:r>
      <w:r w:rsidRPr="00541354">
        <w:rPr>
          <w:rFonts w:ascii="Times New Roman" w:eastAsia="Times New Roman" w:hAnsi="Times New Roman"/>
          <w:sz w:val="24"/>
        </w:rPr>
        <w:t xml:space="preserve">dukungan organisasi dan </w:t>
      </w:r>
      <w:r w:rsidRPr="00541354">
        <w:rPr>
          <w:rFonts w:ascii="Times New Roman" w:eastAsia="Times New Roman" w:hAnsi="Times New Roman"/>
          <w:i/>
          <w:sz w:val="24"/>
        </w:rPr>
        <w:t>turnover intention</w:t>
      </w:r>
      <w:r w:rsidRPr="00541354">
        <w:rPr>
          <w:rFonts w:ascii="Times New Roman" w:eastAsia="Times New Roman" w:hAnsi="Times New Roman"/>
          <w:sz w:val="24"/>
        </w:rPr>
        <w:t>.</w:t>
      </w:r>
    </w:p>
    <w:p w:rsidR="00D74226" w:rsidRPr="00541354" w:rsidRDefault="00D74226" w:rsidP="00D74226">
      <w:pPr>
        <w:spacing w:after="0" w:line="240" w:lineRule="auto"/>
        <w:ind w:firstLine="720"/>
        <w:jc w:val="both"/>
        <w:rPr>
          <w:rFonts w:ascii="Times New Roman" w:eastAsia="Times New Roman" w:hAnsi="Times New Roman"/>
          <w:sz w:val="24"/>
        </w:rPr>
      </w:pPr>
    </w:p>
    <w:p w:rsidR="000F3526" w:rsidRPr="00541354" w:rsidRDefault="000F3526" w:rsidP="00847ECE">
      <w:pPr>
        <w:pStyle w:val="Heading3"/>
        <w:numPr>
          <w:ilvl w:val="2"/>
          <w:numId w:val="7"/>
        </w:numPr>
        <w:spacing w:before="0" w:after="0"/>
      </w:pPr>
      <w:r w:rsidRPr="00541354">
        <w:t>Identifikasi Masalah</w:t>
      </w:r>
      <w:r>
        <w:t xml:space="preserve"> Penelitian</w:t>
      </w:r>
    </w:p>
    <w:p w:rsidR="000F3526" w:rsidRPr="00421352" w:rsidRDefault="000F3526" w:rsidP="00D74226">
      <w:pPr>
        <w:spacing w:line="480" w:lineRule="auto"/>
        <w:ind w:firstLine="720"/>
        <w:jc w:val="both"/>
        <w:rPr>
          <w:rFonts w:ascii="Times New Roman" w:hAnsi="Times New Roman"/>
          <w:sz w:val="24"/>
          <w:szCs w:val="24"/>
        </w:rPr>
      </w:pPr>
      <w:r w:rsidRPr="00421352">
        <w:rPr>
          <w:rFonts w:ascii="Times New Roman" w:hAnsi="Times New Roman"/>
          <w:sz w:val="24"/>
          <w:szCs w:val="24"/>
        </w:rPr>
        <w:t xml:space="preserve">Berdasarkan fenomena-fenomena yang telah diuraikan pada latar belakang diatas, maka penulis mengidentifikasi masalah-masalah yang ada dalam penelitian ini sebagai berikut : </w:t>
      </w:r>
    </w:p>
    <w:p w:rsidR="000F3526" w:rsidRPr="00541354" w:rsidRDefault="000F3526" w:rsidP="00D74226">
      <w:pPr>
        <w:pStyle w:val="ListParagraph"/>
        <w:widowControl w:val="0"/>
        <w:numPr>
          <w:ilvl w:val="0"/>
          <w:numId w:val="8"/>
        </w:numPr>
        <w:spacing w:after="0" w:line="492" w:lineRule="auto"/>
        <w:jc w:val="both"/>
        <w:rPr>
          <w:rFonts w:ascii="Times New Roman" w:hAnsi="Times New Roman"/>
          <w:bCs/>
          <w:i/>
          <w:sz w:val="24"/>
          <w:szCs w:val="24"/>
        </w:rPr>
      </w:pPr>
      <w:r w:rsidRPr="00541354">
        <w:rPr>
          <w:rFonts w:ascii="Times New Roman" w:hAnsi="Times New Roman"/>
          <w:bCs/>
          <w:i/>
          <w:sz w:val="24"/>
          <w:szCs w:val="24"/>
        </w:rPr>
        <w:lastRenderedPageBreak/>
        <w:t xml:space="preserve">Turnover Intention </w:t>
      </w:r>
    </w:p>
    <w:p w:rsidR="000F3526" w:rsidRPr="00541354" w:rsidRDefault="000F3526" w:rsidP="00D74226">
      <w:pPr>
        <w:pStyle w:val="ListParagraph"/>
        <w:widowControl w:val="0"/>
        <w:numPr>
          <w:ilvl w:val="0"/>
          <w:numId w:val="1"/>
        </w:numPr>
        <w:spacing w:after="0" w:line="492" w:lineRule="auto"/>
        <w:ind w:left="1080" w:hanging="284"/>
        <w:jc w:val="both"/>
        <w:rPr>
          <w:rFonts w:ascii="Times New Roman" w:hAnsi="Times New Roman"/>
          <w:bCs/>
          <w:sz w:val="24"/>
          <w:szCs w:val="24"/>
        </w:rPr>
      </w:pPr>
      <w:r w:rsidRPr="00541354">
        <w:rPr>
          <w:rFonts w:ascii="Times New Roman" w:eastAsia="Times New Roman" w:hAnsi="Times New Roman"/>
          <w:color w:val="000000"/>
          <w:sz w:val="24"/>
          <w:szCs w:val="24"/>
        </w:rPr>
        <w:t>Karyawan kurang puas dengan pekerjaan yang di berikan oleh perusahaan</w:t>
      </w:r>
    </w:p>
    <w:p w:rsidR="000F3526" w:rsidRPr="00541354" w:rsidRDefault="000F3526" w:rsidP="00D74226">
      <w:pPr>
        <w:pStyle w:val="ListParagraph"/>
        <w:widowControl w:val="0"/>
        <w:numPr>
          <w:ilvl w:val="0"/>
          <w:numId w:val="1"/>
        </w:numPr>
        <w:spacing w:after="0" w:line="492" w:lineRule="auto"/>
        <w:ind w:left="1080" w:hanging="284"/>
        <w:jc w:val="both"/>
        <w:rPr>
          <w:rFonts w:ascii="Times New Roman" w:hAnsi="Times New Roman"/>
          <w:bCs/>
          <w:sz w:val="24"/>
          <w:szCs w:val="24"/>
        </w:rPr>
      </w:pPr>
      <w:r w:rsidRPr="00541354">
        <w:rPr>
          <w:rFonts w:ascii="Times New Roman" w:eastAsia="Times New Roman" w:hAnsi="Times New Roman"/>
          <w:color w:val="000000"/>
          <w:sz w:val="24"/>
          <w:szCs w:val="24"/>
        </w:rPr>
        <w:t>Karyawan akan pindah kerja bila ada perusahaan lain yang lebih baik</w:t>
      </w:r>
    </w:p>
    <w:p w:rsidR="000F3526" w:rsidRPr="00541354" w:rsidRDefault="000F3526" w:rsidP="00D74226">
      <w:pPr>
        <w:pStyle w:val="ListParagraph"/>
        <w:widowControl w:val="0"/>
        <w:numPr>
          <w:ilvl w:val="0"/>
          <w:numId w:val="1"/>
        </w:numPr>
        <w:spacing w:after="0" w:line="492" w:lineRule="auto"/>
        <w:ind w:left="1080" w:hanging="284"/>
        <w:jc w:val="both"/>
        <w:rPr>
          <w:rFonts w:ascii="Times New Roman" w:hAnsi="Times New Roman"/>
          <w:bCs/>
          <w:sz w:val="24"/>
          <w:szCs w:val="24"/>
        </w:rPr>
      </w:pPr>
      <w:r w:rsidRPr="00541354">
        <w:rPr>
          <w:rFonts w:ascii="Times New Roman" w:eastAsia="Times New Roman" w:hAnsi="Times New Roman"/>
          <w:color w:val="000000"/>
          <w:sz w:val="24"/>
          <w:szCs w:val="24"/>
        </w:rPr>
        <w:t>Karyawan berniat untuk keluar dari perusahaan.</w:t>
      </w:r>
    </w:p>
    <w:p w:rsidR="000F3526" w:rsidRPr="00541354" w:rsidRDefault="000F3526" w:rsidP="00D74226">
      <w:pPr>
        <w:widowControl w:val="0"/>
        <w:numPr>
          <w:ilvl w:val="0"/>
          <w:numId w:val="8"/>
        </w:numPr>
        <w:spacing w:after="0" w:line="492" w:lineRule="auto"/>
        <w:jc w:val="both"/>
        <w:rPr>
          <w:rFonts w:ascii="Times New Roman" w:hAnsi="Times New Roman"/>
          <w:bCs/>
          <w:sz w:val="24"/>
          <w:szCs w:val="24"/>
        </w:rPr>
      </w:pPr>
      <w:r w:rsidRPr="00541354">
        <w:rPr>
          <w:rFonts w:ascii="Times New Roman" w:hAnsi="Times New Roman"/>
          <w:bCs/>
          <w:sz w:val="24"/>
          <w:szCs w:val="24"/>
        </w:rPr>
        <w:t>Stres Kerja</w:t>
      </w:r>
    </w:p>
    <w:p w:rsidR="000F3526" w:rsidRPr="00541354" w:rsidRDefault="000F3526" w:rsidP="00D74226">
      <w:pPr>
        <w:pStyle w:val="ListParagraph"/>
        <w:widowControl w:val="0"/>
        <w:numPr>
          <w:ilvl w:val="0"/>
          <w:numId w:val="2"/>
        </w:numPr>
        <w:spacing w:after="0" w:line="492" w:lineRule="auto"/>
        <w:ind w:left="1080" w:hanging="283"/>
        <w:jc w:val="both"/>
        <w:rPr>
          <w:rFonts w:ascii="Times New Roman" w:hAnsi="Times New Roman"/>
          <w:bCs/>
          <w:sz w:val="24"/>
          <w:szCs w:val="24"/>
        </w:rPr>
      </w:pPr>
      <w:r w:rsidRPr="00541354">
        <w:rPr>
          <w:rFonts w:ascii="Times New Roman" w:eastAsia="Times New Roman" w:hAnsi="Times New Roman"/>
          <w:color w:val="000000"/>
          <w:sz w:val="24"/>
          <w:szCs w:val="24"/>
        </w:rPr>
        <w:t>P</w:t>
      </w:r>
      <w:r w:rsidRPr="00541354">
        <w:rPr>
          <w:rFonts w:ascii="Times New Roman" w:eastAsia="Times New Roman" w:hAnsi="Times New Roman"/>
          <w:color w:val="000000"/>
          <w:sz w:val="24"/>
          <w:szCs w:val="24"/>
          <w:lang w:val="en-ID"/>
        </w:rPr>
        <w:t>erbeda</w:t>
      </w:r>
      <w:r w:rsidRPr="00541354">
        <w:rPr>
          <w:rFonts w:ascii="Times New Roman" w:eastAsia="Times New Roman" w:hAnsi="Times New Roman"/>
          <w:color w:val="000000"/>
          <w:sz w:val="24"/>
          <w:szCs w:val="24"/>
        </w:rPr>
        <w:t>an</w:t>
      </w:r>
      <w:r w:rsidRPr="00541354">
        <w:rPr>
          <w:rFonts w:ascii="Times New Roman" w:eastAsia="Times New Roman" w:hAnsi="Times New Roman"/>
          <w:color w:val="000000"/>
          <w:sz w:val="24"/>
          <w:szCs w:val="24"/>
          <w:lang w:val="en-ID"/>
        </w:rPr>
        <w:t xml:space="preserve"> konsep perkerjaan dengan atasan</w:t>
      </w:r>
    </w:p>
    <w:p w:rsidR="000F3526" w:rsidRPr="00541354" w:rsidRDefault="000F3526" w:rsidP="00D74226">
      <w:pPr>
        <w:pStyle w:val="ListParagraph"/>
        <w:widowControl w:val="0"/>
        <w:numPr>
          <w:ilvl w:val="0"/>
          <w:numId w:val="2"/>
        </w:numPr>
        <w:spacing w:before="240" w:after="0" w:line="492" w:lineRule="auto"/>
        <w:ind w:left="1080" w:hanging="283"/>
        <w:jc w:val="both"/>
        <w:rPr>
          <w:rFonts w:ascii="Times New Roman" w:hAnsi="Times New Roman"/>
          <w:bCs/>
          <w:sz w:val="24"/>
          <w:szCs w:val="24"/>
        </w:rPr>
      </w:pPr>
      <w:r w:rsidRPr="00541354">
        <w:rPr>
          <w:rFonts w:ascii="Times New Roman" w:eastAsia="Times New Roman" w:hAnsi="Times New Roman"/>
          <w:color w:val="000000"/>
          <w:sz w:val="24"/>
          <w:szCs w:val="24"/>
        </w:rPr>
        <w:t>Kesulitan dalam bekerja</w:t>
      </w:r>
    </w:p>
    <w:p w:rsidR="000F3526" w:rsidRPr="00541354" w:rsidRDefault="000F3526" w:rsidP="00D74226">
      <w:pPr>
        <w:pStyle w:val="ListParagraph"/>
        <w:widowControl w:val="0"/>
        <w:numPr>
          <w:ilvl w:val="0"/>
          <w:numId w:val="2"/>
        </w:numPr>
        <w:spacing w:before="240" w:after="0" w:line="492" w:lineRule="auto"/>
        <w:ind w:left="1080" w:hanging="283"/>
        <w:jc w:val="both"/>
        <w:rPr>
          <w:rFonts w:ascii="Times New Roman" w:hAnsi="Times New Roman"/>
          <w:bCs/>
          <w:sz w:val="24"/>
          <w:szCs w:val="24"/>
        </w:rPr>
      </w:pPr>
      <w:r w:rsidRPr="00541354">
        <w:rPr>
          <w:rFonts w:ascii="Times New Roman" w:eastAsia="Times New Roman" w:hAnsi="Times New Roman"/>
          <w:color w:val="000000"/>
        </w:rPr>
        <w:t>Tekanan dari atasan</w:t>
      </w:r>
    </w:p>
    <w:p w:rsidR="000F3526" w:rsidRPr="00541354" w:rsidRDefault="000F3526" w:rsidP="00D74226">
      <w:pPr>
        <w:pStyle w:val="ListParagraph"/>
        <w:widowControl w:val="0"/>
        <w:numPr>
          <w:ilvl w:val="0"/>
          <w:numId w:val="2"/>
        </w:numPr>
        <w:spacing w:before="240" w:after="0" w:line="492" w:lineRule="auto"/>
        <w:ind w:left="1080" w:hanging="283"/>
        <w:jc w:val="both"/>
        <w:rPr>
          <w:rFonts w:ascii="Times New Roman" w:hAnsi="Times New Roman"/>
          <w:bCs/>
          <w:sz w:val="24"/>
          <w:szCs w:val="24"/>
        </w:rPr>
      </w:pPr>
      <w:r w:rsidRPr="00541354">
        <w:rPr>
          <w:rFonts w:ascii="Times New Roman" w:eastAsia="Times New Roman" w:hAnsi="Times New Roman"/>
          <w:color w:val="000000"/>
          <w:sz w:val="24"/>
          <w:szCs w:val="24"/>
        </w:rPr>
        <w:t>kesalahan dalam bekerja walaupun kesalahan kecil</w:t>
      </w:r>
      <w:r w:rsidRPr="00541354">
        <w:rPr>
          <w:rFonts w:ascii="Times New Roman" w:hAnsi="Times New Roman"/>
          <w:sz w:val="24"/>
          <w:szCs w:val="24"/>
        </w:rPr>
        <w:t>.</w:t>
      </w:r>
    </w:p>
    <w:p w:rsidR="000F3526" w:rsidRPr="00541354" w:rsidRDefault="000F3526" w:rsidP="00D74226">
      <w:pPr>
        <w:widowControl w:val="0"/>
        <w:numPr>
          <w:ilvl w:val="0"/>
          <w:numId w:val="8"/>
        </w:numPr>
        <w:spacing w:after="0" w:line="492" w:lineRule="auto"/>
        <w:jc w:val="both"/>
        <w:rPr>
          <w:rFonts w:ascii="Times New Roman" w:hAnsi="Times New Roman"/>
          <w:bCs/>
          <w:sz w:val="24"/>
          <w:szCs w:val="24"/>
        </w:rPr>
      </w:pPr>
      <w:r>
        <w:rPr>
          <w:rFonts w:ascii="Times New Roman" w:hAnsi="Times New Roman"/>
          <w:bCs/>
          <w:sz w:val="24"/>
          <w:szCs w:val="24"/>
        </w:rPr>
        <w:t xml:space="preserve">Persepsi </w:t>
      </w:r>
      <w:r w:rsidRPr="00541354">
        <w:rPr>
          <w:rFonts w:ascii="Times New Roman" w:hAnsi="Times New Roman"/>
          <w:bCs/>
          <w:sz w:val="24"/>
          <w:szCs w:val="24"/>
        </w:rPr>
        <w:t>Dukungan Organisasi</w:t>
      </w:r>
    </w:p>
    <w:p w:rsidR="000F3526" w:rsidRPr="00541354" w:rsidRDefault="000F3526" w:rsidP="00D74226">
      <w:pPr>
        <w:pStyle w:val="ListParagraph"/>
        <w:widowControl w:val="0"/>
        <w:numPr>
          <w:ilvl w:val="0"/>
          <w:numId w:val="3"/>
        </w:numPr>
        <w:spacing w:after="0" w:line="492" w:lineRule="auto"/>
        <w:ind w:left="1080" w:hanging="283"/>
        <w:jc w:val="both"/>
        <w:rPr>
          <w:rFonts w:ascii="Times New Roman" w:hAnsi="Times New Roman"/>
          <w:bCs/>
          <w:sz w:val="24"/>
          <w:szCs w:val="24"/>
        </w:rPr>
      </w:pPr>
      <w:r w:rsidRPr="00541354">
        <w:rPr>
          <w:rFonts w:ascii="Times New Roman" w:eastAsia="Times New Roman" w:hAnsi="Times New Roman"/>
          <w:color w:val="000000"/>
          <w:sz w:val="24"/>
          <w:szCs w:val="24"/>
        </w:rPr>
        <w:t>Perusahaan kurang memperhatikan segala keluhan dari karyawan</w:t>
      </w:r>
    </w:p>
    <w:p w:rsidR="000F3526" w:rsidRPr="00541354" w:rsidRDefault="000F3526" w:rsidP="00D74226">
      <w:pPr>
        <w:pStyle w:val="ListParagraph"/>
        <w:widowControl w:val="0"/>
        <w:numPr>
          <w:ilvl w:val="0"/>
          <w:numId w:val="3"/>
        </w:numPr>
        <w:spacing w:before="240" w:after="0" w:line="480" w:lineRule="auto"/>
        <w:ind w:left="1080" w:hanging="283"/>
        <w:jc w:val="both"/>
        <w:rPr>
          <w:rFonts w:ascii="Times New Roman" w:hAnsi="Times New Roman"/>
          <w:bCs/>
          <w:sz w:val="24"/>
          <w:szCs w:val="24"/>
        </w:rPr>
      </w:pPr>
      <w:r w:rsidRPr="00541354">
        <w:rPr>
          <w:rFonts w:ascii="Times New Roman" w:eastAsia="Times New Roman" w:hAnsi="Times New Roman"/>
          <w:color w:val="000000"/>
          <w:sz w:val="24"/>
          <w:szCs w:val="24"/>
        </w:rPr>
        <w:t>Perusahaan kurang menunjukan perhatian yang besar terhadap karyawan</w:t>
      </w:r>
    </w:p>
    <w:p w:rsidR="000F3526" w:rsidRDefault="000F3526" w:rsidP="00D74226">
      <w:pPr>
        <w:pStyle w:val="ListParagraph"/>
        <w:widowControl w:val="0"/>
        <w:numPr>
          <w:ilvl w:val="0"/>
          <w:numId w:val="3"/>
        </w:numPr>
        <w:spacing w:before="240" w:after="0" w:line="492" w:lineRule="auto"/>
        <w:ind w:left="1083" w:hanging="284"/>
        <w:jc w:val="both"/>
        <w:rPr>
          <w:rFonts w:ascii="Times New Roman" w:hAnsi="Times New Roman"/>
          <w:bCs/>
          <w:sz w:val="24"/>
          <w:szCs w:val="24"/>
        </w:rPr>
      </w:pPr>
      <w:r w:rsidRPr="00541354">
        <w:rPr>
          <w:rFonts w:ascii="Times New Roman" w:hAnsi="Times New Roman"/>
          <w:bCs/>
          <w:sz w:val="24"/>
          <w:szCs w:val="24"/>
        </w:rPr>
        <w:t>Perusahaan kurang peduli dengan kesejahteraan karyawan.</w:t>
      </w:r>
    </w:p>
    <w:p w:rsidR="00D74226" w:rsidRPr="00541354" w:rsidRDefault="00D74226" w:rsidP="00D74226">
      <w:pPr>
        <w:pStyle w:val="ListParagraph"/>
        <w:widowControl w:val="0"/>
        <w:spacing w:before="240" w:after="0" w:line="240" w:lineRule="auto"/>
        <w:ind w:left="1080" w:right="-1"/>
        <w:jc w:val="both"/>
        <w:rPr>
          <w:rFonts w:ascii="Times New Roman" w:hAnsi="Times New Roman"/>
          <w:bCs/>
          <w:sz w:val="24"/>
          <w:szCs w:val="24"/>
        </w:rPr>
      </w:pPr>
    </w:p>
    <w:p w:rsidR="000F3526" w:rsidRPr="00541354" w:rsidRDefault="000F3526" w:rsidP="00D74226">
      <w:pPr>
        <w:pStyle w:val="Heading3"/>
        <w:numPr>
          <w:ilvl w:val="2"/>
          <w:numId w:val="7"/>
        </w:numPr>
        <w:spacing w:before="0" w:after="0"/>
      </w:pPr>
      <w:r>
        <w:t>Rumusan Masalah Penelitian</w:t>
      </w:r>
    </w:p>
    <w:p w:rsidR="000F3526" w:rsidRDefault="000F3526" w:rsidP="00D74226">
      <w:pPr>
        <w:pStyle w:val="ListParagraph"/>
        <w:spacing w:line="480" w:lineRule="auto"/>
        <w:ind w:left="0" w:firstLine="714"/>
        <w:jc w:val="both"/>
        <w:rPr>
          <w:rFonts w:ascii="Times New Roman" w:hAnsi="Times New Roman"/>
          <w:sz w:val="24"/>
          <w:szCs w:val="24"/>
        </w:rPr>
      </w:pPr>
      <w:r w:rsidRPr="00421352">
        <w:rPr>
          <w:rFonts w:ascii="Times New Roman" w:hAnsi="Times New Roman"/>
          <w:sz w:val="24"/>
          <w:szCs w:val="24"/>
        </w:rPr>
        <w:t xml:space="preserve">Berdasarkan latar belakang penelitian yang yang telah dikemukakan tersebut di atas, maka penulis mengidentifikasikan pokok pembahasan pada  rumusan </w:t>
      </w:r>
      <w:r>
        <w:rPr>
          <w:rFonts w:ascii="Times New Roman" w:hAnsi="Times New Roman"/>
          <w:sz w:val="24"/>
          <w:szCs w:val="24"/>
        </w:rPr>
        <w:t>masalah sebagai berikut</w:t>
      </w:r>
      <w:r w:rsidRPr="00421352">
        <w:rPr>
          <w:rFonts w:ascii="Times New Roman" w:hAnsi="Times New Roman"/>
          <w:sz w:val="24"/>
          <w:szCs w:val="24"/>
        </w:rPr>
        <w:t>:</w:t>
      </w:r>
    </w:p>
    <w:p w:rsidR="000F3526" w:rsidRDefault="000F3526" w:rsidP="00D74226">
      <w:pPr>
        <w:pStyle w:val="ListParagraph"/>
        <w:numPr>
          <w:ilvl w:val="0"/>
          <w:numId w:val="9"/>
        </w:numPr>
        <w:spacing w:line="480" w:lineRule="auto"/>
        <w:ind w:left="720"/>
        <w:jc w:val="both"/>
        <w:rPr>
          <w:rFonts w:ascii="Times New Roman" w:hAnsi="Times New Roman"/>
          <w:sz w:val="24"/>
          <w:szCs w:val="24"/>
        </w:rPr>
      </w:pPr>
      <w:r w:rsidRPr="00541354">
        <w:rPr>
          <w:rFonts w:ascii="Times New Roman" w:hAnsi="Times New Roman"/>
          <w:sz w:val="24"/>
          <w:szCs w:val="24"/>
        </w:rPr>
        <w:t>Bagaimana stres kerja</w:t>
      </w:r>
      <w:r w:rsidR="00EF3001">
        <w:rPr>
          <w:rFonts w:ascii="Times New Roman" w:hAnsi="Times New Roman"/>
          <w:sz w:val="24"/>
          <w:szCs w:val="24"/>
        </w:rPr>
        <w:t xml:space="preserve"> </w:t>
      </w:r>
      <w:r w:rsidRPr="004327F2">
        <w:rPr>
          <w:rFonts w:ascii="Times New Roman" w:hAnsi="Times New Roman"/>
          <w:sz w:val="24"/>
          <w:szCs w:val="24"/>
        </w:rPr>
        <w:t>di PT. Multi Garmen Jaya Bandu</w:t>
      </w:r>
      <w:r>
        <w:rPr>
          <w:rFonts w:ascii="Times New Roman" w:hAnsi="Times New Roman"/>
          <w:sz w:val="24"/>
          <w:szCs w:val="24"/>
        </w:rPr>
        <w:t>ng.</w:t>
      </w:r>
    </w:p>
    <w:p w:rsidR="00EF3001" w:rsidRDefault="00EF3001" w:rsidP="00D74226">
      <w:pPr>
        <w:pStyle w:val="ListParagraph"/>
        <w:numPr>
          <w:ilvl w:val="0"/>
          <w:numId w:val="9"/>
        </w:numPr>
        <w:spacing w:line="480" w:lineRule="auto"/>
        <w:ind w:left="720"/>
        <w:jc w:val="both"/>
        <w:rPr>
          <w:rFonts w:ascii="Times New Roman" w:hAnsi="Times New Roman"/>
          <w:sz w:val="24"/>
          <w:szCs w:val="24"/>
        </w:rPr>
      </w:pPr>
      <w:r>
        <w:rPr>
          <w:rFonts w:ascii="Times New Roman" w:hAnsi="Times New Roman"/>
          <w:sz w:val="24"/>
          <w:szCs w:val="24"/>
        </w:rPr>
        <w:t xml:space="preserve">Bagaimana persepsi dukungan organisasi </w:t>
      </w:r>
      <w:r w:rsidRPr="004327F2">
        <w:rPr>
          <w:rFonts w:ascii="Times New Roman" w:hAnsi="Times New Roman"/>
          <w:sz w:val="24"/>
          <w:szCs w:val="24"/>
        </w:rPr>
        <w:t>di PT. Multi Garmen Jaya Bandu</w:t>
      </w:r>
      <w:r>
        <w:rPr>
          <w:rFonts w:ascii="Times New Roman" w:hAnsi="Times New Roman"/>
          <w:sz w:val="24"/>
          <w:szCs w:val="24"/>
        </w:rPr>
        <w:t>ng</w:t>
      </w:r>
    </w:p>
    <w:p w:rsidR="00EF3001" w:rsidRDefault="00EF3001" w:rsidP="00D74226">
      <w:pPr>
        <w:pStyle w:val="ListParagraph"/>
        <w:numPr>
          <w:ilvl w:val="0"/>
          <w:numId w:val="9"/>
        </w:numPr>
        <w:spacing w:line="492" w:lineRule="auto"/>
        <w:ind w:left="720"/>
        <w:jc w:val="both"/>
        <w:rPr>
          <w:rFonts w:ascii="Times New Roman" w:hAnsi="Times New Roman"/>
          <w:sz w:val="24"/>
          <w:szCs w:val="24"/>
        </w:rPr>
      </w:pPr>
      <w:r>
        <w:rPr>
          <w:rFonts w:ascii="Times New Roman" w:hAnsi="Times New Roman"/>
          <w:sz w:val="24"/>
          <w:szCs w:val="24"/>
        </w:rPr>
        <w:t xml:space="preserve">Bagaimana </w:t>
      </w:r>
      <w:r w:rsidRPr="004327F2">
        <w:rPr>
          <w:rFonts w:ascii="Times New Roman" w:eastAsia="Times New Roman" w:hAnsi="Times New Roman"/>
          <w:i/>
          <w:sz w:val="24"/>
        </w:rPr>
        <w:t>turnover intention</w:t>
      </w:r>
      <w:r>
        <w:rPr>
          <w:rFonts w:ascii="Times New Roman" w:eastAsia="Times New Roman" w:hAnsi="Times New Roman"/>
          <w:i/>
          <w:sz w:val="24"/>
        </w:rPr>
        <w:t xml:space="preserve"> </w:t>
      </w:r>
      <w:r w:rsidRPr="004327F2">
        <w:rPr>
          <w:rFonts w:ascii="Times New Roman" w:hAnsi="Times New Roman"/>
          <w:sz w:val="24"/>
          <w:szCs w:val="24"/>
        </w:rPr>
        <w:t>di PT. Multi Garmen Jaya Bandu</w:t>
      </w:r>
      <w:r>
        <w:rPr>
          <w:rFonts w:ascii="Times New Roman" w:hAnsi="Times New Roman"/>
          <w:sz w:val="24"/>
          <w:szCs w:val="24"/>
        </w:rPr>
        <w:t>ng</w:t>
      </w:r>
    </w:p>
    <w:p w:rsidR="000F3526" w:rsidRDefault="00EF3001" w:rsidP="00116C41">
      <w:pPr>
        <w:pStyle w:val="ListParagraph"/>
        <w:numPr>
          <w:ilvl w:val="0"/>
          <w:numId w:val="9"/>
        </w:numPr>
        <w:spacing w:after="0" w:line="528" w:lineRule="auto"/>
        <w:ind w:left="714" w:hanging="357"/>
        <w:jc w:val="both"/>
        <w:rPr>
          <w:rFonts w:ascii="Times New Roman" w:hAnsi="Times New Roman"/>
          <w:sz w:val="24"/>
          <w:szCs w:val="24"/>
        </w:rPr>
      </w:pPr>
      <w:r>
        <w:rPr>
          <w:rFonts w:ascii="Times New Roman" w:hAnsi="Times New Roman"/>
          <w:sz w:val="24"/>
          <w:szCs w:val="24"/>
        </w:rPr>
        <w:lastRenderedPageBreak/>
        <w:t xml:space="preserve">Seberapa </w:t>
      </w:r>
      <w:r w:rsidR="004D72F8">
        <w:rPr>
          <w:rFonts w:ascii="Times New Roman" w:hAnsi="Times New Roman"/>
          <w:sz w:val="24"/>
          <w:szCs w:val="24"/>
        </w:rPr>
        <w:t xml:space="preserve">besar </w:t>
      </w:r>
      <w:r w:rsidR="000F3526" w:rsidRPr="004327F2">
        <w:rPr>
          <w:rFonts w:ascii="Times New Roman" w:hAnsi="Times New Roman"/>
          <w:sz w:val="24"/>
          <w:szCs w:val="24"/>
        </w:rPr>
        <w:t xml:space="preserve">pengaruh stres kerja dan persepsi dukungan organisasi terhadap </w:t>
      </w:r>
      <w:r w:rsidR="000F3526" w:rsidRPr="004327F2">
        <w:rPr>
          <w:rFonts w:ascii="Times New Roman" w:eastAsia="Times New Roman" w:hAnsi="Times New Roman"/>
          <w:i/>
          <w:sz w:val="24"/>
        </w:rPr>
        <w:t>turnover intention</w:t>
      </w:r>
      <w:r w:rsidR="000F3526" w:rsidRPr="004327F2">
        <w:rPr>
          <w:rFonts w:ascii="Times New Roman" w:eastAsia="Times New Roman" w:hAnsi="Times New Roman"/>
          <w:sz w:val="24"/>
        </w:rPr>
        <w:t xml:space="preserve"> </w:t>
      </w:r>
      <w:r w:rsidR="000F3526" w:rsidRPr="004327F2">
        <w:rPr>
          <w:rFonts w:ascii="Times New Roman" w:hAnsi="Times New Roman"/>
          <w:sz w:val="24"/>
          <w:szCs w:val="24"/>
        </w:rPr>
        <w:t>di PT. Multi Garmen Jaya Bandung</w:t>
      </w:r>
      <w:r w:rsidR="00FD0D28">
        <w:rPr>
          <w:rFonts w:ascii="Times New Roman" w:hAnsi="Times New Roman"/>
          <w:sz w:val="24"/>
          <w:szCs w:val="24"/>
        </w:rPr>
        <w:t xml:space="preserve"> baik secara simultan maupun parsial</w:t>
      </w:r>
      <w:r w:rsidR="000F3526" w:rsidRPr="004327F2">
        <w:rPr>
          <w:rFonts w:ascii="Times New Roman" w:hAnsi="Times New Roman"/>
          <w:sz w:val="24"/>
          <w:szCs w:val="24"/>
        </w:rPr>
        <w:t>.</w:t>
      </w:r>
    </w:p>
    <w:p w:rsidR="00D74226" w:rsidRPr="004327F2" w:rsidRDefault="00D74226" w:rsidP="00116C41">
      <w:pPr>
        <w:pStyle w:val="ListParagraph"/>
        <w:spacing w:after="0" w:line="528" w:lineRule="auto"/>
        <w:jc w:val="both"/>
        <w:rPr>
          <w:rFonts w:ascii="Times New Roman" w:hAnsi="Times New Roman"/>
          <w:sz w:val="24"/>
          <w:szCs w:val="24"/>
        </w:rPr>
      </w:pPr>
    </w:p>
    <w:p w:rsidR="000F3526" w:rsidRPr="00541354" w:rsidRDefault="000F3526" w:rsidP="00116C41">
      <w:pPr>
        <w:pStyle w:val="Heading2"/>
        <w:spacing w:before="0" w:after="0" w:line="540" w:lineRule="auto"/>
      </w:pPr>
      <w:r w:rsidRPr="00541354">
        <w:t>1.3</w:t>
      </w:r>
      <w:r w:rsidRPr="00541354">
        <w:tab/>
        <w:t>Tujuan Penelitian</w:t>
      </w:r>
      <w:r w:rsidRPr="00541354">
        <w:tab/>
      </w:r>
    </w:p>
    <w:p w:rsidR="000F3526" w:rsidRPr="00F32C6D" w:rsidRDefault="000F3526" w:rsidP="00116C41">
      <w:pPr>
        <w:widowControl w:val="0"/>
        <w:spacing w:after="0" w:line="540" w:lineRule="auto"/>
        <w:ind w:firstLine="709"/>
        <w:contextualSpacing/>
        <w:jc w:val="both"/>
        <w:rPr>
          <w:rFonts w:ascii="Times New Roman" w:hAnsi="Times New Roman"/>
          <w:sz w:val="24"/>
          <w:szCs w:val="24"/>
          <w:lang w:val="en-US"/>
        </w:rPr>
      </w:pPr>
      <w:r w:rsidRPr="00F32C6D">
        <w:rPr>
          <w:rFonts w:ascii="Times New Roman" w:hAnsi="Times New Roman"/>
          <w:sz w:val="24"/>
          <w:szCs w:val="24"/>
        </w:rPr>
        <w:t>Berdasarkan latar belakang dan perumusan masalah yang telah dikemukakan, maka tujuan yang ingin dicapai dalam melakukan penelitian pada PT. Multi Garmen Jaya Bandung adalah untuk mengetahui :</w:t>
      </w:r>
    </w:p>
    <w:p w:rsidR="000F3526" w:rsidRPr="00541354" w:rsidRDefault="000F3526" w:rsidP="00116C41">
      <w:pPr>
        <w:pStyle w:val="Default"/>
        <w:numPr>
          <w:ilvl w:val="0"/>
          <w:numId w:val="4"/>
        </w:numPr>
        <w:spacing w:line="540" w:lineRule="auto"/>
        <w:ind w:right="-1" w:hanging="284"/>
        <w:jc w:val="both"/>
      </w:pPr>
      <w:r w:rsidRPr="00541354">
        <w:t>Stres kerja di PT. Multi Garmen</w:t>
      </w:r>
      <w:r>
        <w:t xml:space="preserve"> J</w:t>
      </w:r>
      <w:r w:rsidRPr="00541354">
        <w:t>aya Bandung.</w:t>
      </w:r>
    </w:p>
    <w:p w:rsidR="000F3526" w:rsidRPr="00541354" w:rsidRDefault="000F3526" w:rsidP="00116C41">
      <w:pPr>
        <w:pStyle w:val="Default"/>
        <w:numPr>
          <w:ilvl w:val="0"/>
          <w:numId w:val="4"/>
        </w:numPr>
        <w:spacing w:line="540" w:lineRule="auto"/>
        <w:ind w:right="-1" w:hanging="284"/>
        <w:jc w:val="both"/>
      </w:pPr>
      <w:r>
        <w:t>Persepsi d</w:t>
      </w:r>
      <w:r w:rsidRPr="00541354">
        <w:t>ukungan organisaasi di PT. Multi Garmen</w:t>
      </w:r>
      <w:r>
        <w:t xml:space="preserve"> J</w:t>
      </w:r>
      <w:r w:rsidRPr="00541354">
        <w:t>aya Bandung.</w:t>
      </w:r>
    </w:p>
    <w:p w:rsidR="000F3526" w:rsidRPr="00541354" w:rsidRDefault="000F3526" w:rsidP="00116C41">
      <w:pPr>
        <w:pStyle w:val="Default"/>
        <w:numPr>
          <w:ilvl w:val="0"/>
          <w:numId w:val="4"/>
        </w:numPr>
        <w:spacing w:line="540" w:lineRule="auto"/>
        <w:ind w:right="-1" w:hanging="284"/>
        <w:jc w:val="both"/>
      </w:pPr>
      <w:r w:rsidRPr="00541354">
        <w:rPr>
          <w:rFonts w:eastAsia="Times New Roman"/>
          <w:i/>
        </w:rPr>
        <w:t>Turnover intention</w:t>
      </w:r>
      <w:r w:rsidRPr="00541354">
        <w:rPr>
          <w:rFonts w:eastAsia="Times New Roman"/>
        </w:rPr>
        <w:t xml:space="preserve"> </w:t>
      </w:r>
      <w:r w:rsidRPr="00541354">
        <w:t>di PT. Multi Garmen</w:t>
      </w:r>
      <w:r>
        <w:t xml:space="preserve"> J</w:t>
      </w:r>
      <w:r w:rsidRPr="00541354">
        <w:t>aya Bandung.</w:t>
      </w:r>
    </w:p>
    <w:p w:rsidR="000F3526" w:rsidRDefault="000F3526" w:rsidP="00116C41">
      <w:pPr>
        <w:pStyle w:val="Default"/>
        <w:numPr>
          <w:ilvl w:val="0"/>
          <w:numId w:val="4"/>
        </w:numPr>
        <w:spacing w:line="540" w:lineRule="auto"/>
        <w:ind w:hanging="284"/>
        <w:jc w:val="both"/>
      </w:pPr>
      <w:r w:rsidRPr="00541354">
        <w:t>Besarnya pengaruh stres</w:t>
      </w:r>
      <w:r>
        <w:t xml:space="preserve"> kerja</w:t>
      </w:r>
      <w:r w:rsidRPr="00541354">
        <w:t xml:space="preserve"> dan </w:t>
      </w:r>
      <w:r>
        <w:t xml:space="preserve">persepsi </w:t>
      </w:r>
      <w:r w:rsidRPr="00541354">
        <w:t xml:space="preserve">dukungan organisasi kerja </w:t>
      </w:r>
      <w:r w:rsidRPr="00541354">
        <w:rPr>
          <w:rFonts w:eastAsia="Times New Roman"/>
          <w:i/>
        </w:rPr>
        <w:t>turnover intention</w:t>
      </w:r>
      <w:r>
        <w:t xml:space="preserve"> di PT. Multi Garmen J</w:t>
      </w:r>
      <w:r w:rsidRPr="00541354">
        <w:t>aya Bandung</w:t>
      </w:r>
      <w:r w:rsidR="00FD0D28">
        <w:t xml:space="preserve"> baik secara simultan maupun parsial</w:t>
      </w:r>
      <w:r w:rsidRPr="00541354">
        <w:t>.</w:t>
      </w:r>
    </w:p>
    <w:p w:rsidR="00D74226" w:rsidRPr="00541354" w:rsidRDefault="00D74226" w:rsidP="00116C41">
      <w:pPr>
        <w:pStyle w:val="Default"/>
        <w:spacing w:line="528" w:lineRule="auto"/>
        <w:ind w:left="720" w:right="75"/>
        <w:jc w:val="both"/>
      </w:pPr>
    </w:p>
    <w:p w:rsidR="000F3526" w:rsidRPr="00541354" w:rsidRDefault="000F3526" w:rsidP="00116C41">
      <w:pPr>
        <w:pStyle w:val="Heading2"/>
        <w:spacing w:before="0" w:after="0" w:line="528" w:lineRule="auto"/>
      </w:pPr>
      <w:r w:rsidRPr="00541354">
        <w:t>1.4</w:t>
      </w:r>
      <w:r>
        <w:tab/>
      </w:r>
      <w:r w:rsidRPr="00541354">
        <w:t>Kegunaan Penelitian</w:t>
      </w:r>
    </w:p>
    <w:p w:rsidR="000F3526" w:rsidRDefault="000F3526" w:rsidP="00116C41">
      <w:pPr>
        <w:widowControl w:val="0"/>
        <w:spacing w:after="0" w:line="535" w:lineRule="auto"/>
        <w:ind w:firstLine="720"/>
        <w:contextualSpacing/>
        <w:jc w:val="both"/>
        <w:rPr>
          <w:rFonts w:ascii="Times New Roman" w:hAnsi="Times New Roman"/>
          <w:sz w:val="24"/>
          <w:szCs w:val="24"/>
        </w:rPr>
      </w:pPr>
      <w:r w:rsidRPr="00F32C6D">
        <w:rPr>
          <w:rFonts w:ascii="Times New Roman" w:hAnsi="Times New Roman"/>
          <w:sz w:val="24"/>
          <w:szCs w:val="24"/>
        </w:rPr>
        <w:t>Hasil penelitian ini dih</w:t>
      </w:r>
      <w:r>
        <w:rPr>
          <w:rFonts w:ascii="Times New Roman" w:hAnsi="Times New Roman"/>
          <w:sz w:val="24"/>
          <w:szCs w:val="24"/>
        </w:rPr>
        <w:t>arapakan dapat menjadi sarana info</w:t>
      </w:r>
      <w:r w:rsidRPr="00F32C6D">
        <w:rPr>
          <w:rFonts w:ascii="Times New Roman" w:hAnsi="Times New Roman"/>
          <w:sz w:val="24"/>
          <w:szCs w:val="24"/>
        </w:rPr>
        <w:t>rmasi dan sebagai referensi untuk penelitian lainnya, perusahaan yang diteliti dan pembaca. Adapun kegunaan teoritis dari penelitian ini adalah sebagai berikut:</w:t>
      </w:r>
    </w:p>
    <w:p w:rsidR="00D74226" w:rsidRPr="00F32C6D" w:rsidRDefault="00D74226" w:rsidP="00116C41">
      <w:pPr>
        <w:widowControl w:val="0"/>
        <w:spacing w:after="0" w:line="240" w:lineRule="auto"/>
        <w:ind w:right="75" w:firstLine="720"/>
        <w:contextualSpacing/>
        <w:jc w:val="both"/>
        <w:rPr>
          <w:rFonts w:ascii="Times New Roman" w:hAnsi="Times New Roman"/>
          <w:bCs/>
          <w:sz w:val="24"/>
          <w:szCs w:val="24"/>
          <w:lang w:val="en-US"/>
        </w:rPr>
      </w:pPr>
    </w:p>
    <w:p w:rsidR="000F3526" w:rsidRPr="00541354" w:rsidRDefault="000F3526" w:rsidP="00116C41">
      <w:pPr>
        <w:pStyle w:val="Heading3"/>
        <w:spacing w:before="0" w:after="0" w:line="535" w:lineRule="auto"/>
      </w:pPr>
      <w:r w:rsidRPr="00541354">
        <w:t>1.4.1 Kegunaan Teoritis</w:t>
      </w:r>
    </w:p>
    <w:p w:rsidR="000F3526" w:rsidRPr="00541354" w:rsidRDefault="000F3526" w:rsidP="00116C41">
      <w:pPr>
        <w:widowControl w:val="0"/>
        <w:numPr>
          <w:ilvl w:val="0"/>
          <w:numId w:val="5"/>
        </w:numPr>
        <w:spacing w:after="0" w:line="535" w:lineRule="auto"/>
        <w:ind w:left="720" w:hanging="284"/>
        <w:contextualSpacing/>
        <w:jc w:val="both"/>
        <w:rPr>
          <w:rFonts w:ascii="Times New Roman" w:hAnsi="Times New Roman"/>
          <w:sz w:val="24"/>
          <w:szCs w:val="24"/>
        </w:rPr>
      </w:pPr>
      <w:r w:rsidRPr="00541354">
        <w:rPr>
          <w:rFonts w:ascii="Times New Roman" w:hAnsi="Times New Roman"/>
          <w:sz w:val="24"/>
          <w:szCs w:val="24"/>
        </w:rPr>
        <w:t xml:space="preserve">Diharapkan dapat menambah pengetahuan khususnya di bidang ilmu </w:t>
      </w:r>
      <w:r w:rsidRPr="00541354">
        <w:rPr>
          <w:rFonts w:ascii="Times New Roman" w:hAnsi="Times New Roman"/>
          <w:sz w:val="24"/>
          <w:szCs w:val="24"/>
        </w:rPr>
        <w:lastRenderedPageBreak/>
        <w:t>manajemen SDM, khususnya mengenai</w:t>
      </w:r>
      <w:r w:rsidRPr="00541354">
        <w:rPr>
          <w:rFonts w:ascii="Times New Roman" w:eastAsia="Times New Roman" w:hAnsi="Times New Roman"/>
          <w:i/>
          <w:sz w:val="24"/>
        </w:rPr>
        <w:t xml:space="preserve"> turnover intention</w:t>
      </w:r>
      <w:r w:rsidRPr="00541354">
        <w:rPr>
          <w:rFonts w:ascii="Times New Roman" w:hAnsi="Times New Roman"/>
          <w:sz w:val="24"/>
          <w:szCs w:val="24"/>
        </w:rPr>
        <w:t>.</w:t>
      </w:r>
    </w:p>
    <w:p w:rsidR="00D74226" w:rsidRPr="0035191F" w:rsidRDefault="000F3526" w:rsidP="00116C41">
      <w:pPr>
        <w:widowControl w:val="0"/>
        <w:numPr>
          <w:ilvl w:val="0"/>
          <w:numId w:val="5"/>
        </w:numPr>
        <w:spacing w:after="0" w:line="535" w:lineRule="auto"/>
        <w:ind w:left="720" w:right="-1" w:hanging="284"/>
        <w:contextualSpacing/>
        <w:jc w:val="both"/>
        <w:rPr>
          <w:rFonts w:ascii="Times New Roman" w:hAnsi="Times New Roman"/>
          <w:b/>
          <w:sz w:val="24"/>
          <w:szCs w:val="24"/>
        </w:rPr>
      </w:pPr>
      <w:r w:rsidRPr="00541354">
        <w:rPr>
          <w:rFonts w:ascii="Times New Roman" w:hAnsi="Times New Roman"/>
          <w:sz w:val="24"/>
          <w:szCs w:val="24"/>
        </w:rPr>
        <w:t>Dapat dijadikan bahan pendukung untuk penelitian selanjutnya.</w:t>
      </w:r>
    </w:p>
    <w:p w:rsidR="0035191F" w:rsidRPr="00116C41" w:rsidRDefault="0035191F" w:rsidP="0035191F">
      <w:pPr>
        <w:widowControl w:val="0"/>
        <w:spacing w:after="0" w:line="535" w:lineRule="auto"/>
        <w:ind w:left="720" w:right="-1"/>
        <w:contextualSpacing/>
        <w:jc w:val="both"/>
        <w:rPr>
          <w:rFonts w:ascii="Times New Roman" w:hAnsi="Times New Roman"/>
          <w:b/>
          <w:sz w:val="24"/>
          <w:szCs w:val="24"/>
        </w:rPr>
      </w:pPr>
      <w:bookmarkStart w:id="0" w:name="_GoBack"/>
      <w:bookmarkEnd w:id="0"/>
    </w:p>
    <w:p w:rsidR="000F3526" w:rsidRPr="00541354" w:rsidRDefault="000F3526" w:rsidP="00116C41">
      <w:pPr>
        <w:pStyle w:val="Heading3"/>
        <w:spacing w:before="0" w:after="0"/>
      </w:pPr>
      <w:r w:rsidRPr="00541354">
        <w:t>1.4.2</w:t>
      </w:r>
      <w:r w:rsidRPr="00541354">
        <w:tab/>
        <w:t>Kegunaan Praktis</w:t>
      </w:r>
    </w:p>
    <w:p w:rsidR="000F3526" w:rsidRPr="00541354" w:rsidRDefault="000F3526" w:rsidP="00116C41">
      <w:pPr>
        <w:pStyle w:val="Default"/>
        <w:numPr>
          <w:ilvl w:val="0"/>
          <w:numId w:val="6"/>
        </w:numPr>
        <w:spacing w:line="480" w:lineRule="auto"/>
        <w:ind w:hanging="284"/>
        <w:jc w:val="both"/>
      </w:pPr>
      <w:r w:rsidRPr="00541354">
        <w:t>Bagi Penulis</w:t>
      </w:r>
    </w:p>
    <w:p w:rsidR="000F3526" w:rsidRPr="00541354" w:rsidRDefault="000F3526" w:rsidP="00116C41">
      <w:pPr>
        <w:pStyle w:val="Default"/>
        <w:spacing w:line="480" w:lineRule="auto"/>
        <w:ind w:left="720" w:right="75"/>
        <w:jc w:val="both"/>
        <w:rPr>
          <w:i/>
        </w:rPr>
      </w:pPr>
      <w:r w:rsidRPr="00541354">
        <w:t>Penelitian ini akan dapat menambahkan wawasan dan pengetahuan khususnya dalam bidang manajemen sumber daya manusia dan ilmu pengetahuan ekonomi yang ada hubungan nya dengan masalah stre</w:t>
      </w:r>
      <w:r w:rsidR="00847ECE">
        <w:t>s kerja dan dukungan organisasi</w:t>
      </w:r>
      <w:r w:rsidRPr="00541354">
        <w:rPr>
          <w:i/>
        </w:rPr>
        <w:t>.</w:t>
      </w:r>
    </w:p>
    <w:p w:rsidR="000F3526" w:rsidRPr="00541354" w:rsidRDefault="000F3526" w:rsidP="00116C41">
      <w:pPr>
        <w:pStyle w:val="Default"/>
        <w:numPr>
          <w:ilvl w:val="0"/>
          <w:numId w:val="6"/>
        </w:numPr>
        <w:spacing w:line="480" w:lineRule="auto"/>
        <w:ind w:right="-1" w:hanging="284"/>
        <w:jc w:val="both"/>
      </w:pPr>
      <w:r>
        <w:t>Bagi pihak PT. Multi Garmen J</w:t>
      </w:r>
      <w:r w:rsidRPr="00541354">
        <w:t>aya Bandung</w:t>
      </w:r>
    </w:p>
    <w:p w:rsidR="000F3526" w:rsidRPr="00541354" w:rsidRDefault="000F3526" w:rsidP="00116C41">
      <w:pPr>
        <w:pStyle w:val="Default"/>
        <w:spacing w:line="480" w:lineRule="auto"/>
        <w:ind w:left="720" w:right="75"/>
        <w:jc w:val="both"/>
      </w:pPr>
      <w:r w:rsidRPr="00541354">
        <w:t>Penelitian ini menghasilkan suatau kesimpulan dan saran saran terhadap masalah yang di hadapi perusahaan sebagai suatu masukan dan bahan pertimbangan dalam menerapkan dukungan organisasi dan penanggulangan stres kerja karyawan yang lebih baik di masa yang akan datang.</w:t>
      </w:r>
    </w:p>
    <w:p w:rsidR="000F3526" w:rsidRPr="00541354" w:rsidRDefault="000F3526" w:rsidP="00116C41">
      <w:pPr>
        <w:pStyle w:val="Default"/>
        <w:numPr>
          <w:ilvl w:val="0"/>
          <w:numId w:val="6"/>
        </w:numPr>
        <w:spacing w:line="480" w:lineRule="auto"/>
        <w:ind w:right="-1" w:hanging="284"/>
        <w:jc w:val="both"/>
      </w:pPr>
      <w:r w:rsidRPr="00541354">
        <w:t>Bagi Pihak Lain</w:t>
      </w:r>
    </w:p>
    <w:p w:rsidR="00A032FA" w:rsidRDefault="000F3526" w:rsidP="00116C41">
      <w:pPr>
        <w:pStyle w:val="Default"/>
        <w:spacing w:line="480" w:lineRule="auto"/>
        <w:ind w:left="720" w:right="75"/>
        <w:jc w:val="both"/>
      </w:pPr>
      <w:r w:rsidRPr="00541354">
        <w:t>Hasil dari penelitian ini dapat di jadikan sebagai sumber informasi untuk menambah pengetahuan dan sebagai bahan referensi tambahan untuk penelitian ilmiah y</w:t>
      </w:r>
      <w:r w:rsidR="00847ECE">
        <w:t>ang akan dilakukan selanjutnya.</w:t>
      </w:r>
    </w:p>
    <w:sectPr w:rsidR="00A032FA" w:rsidSect="00F937D9">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7B" w:rsidRDefault="00390D7B">
      <w:pPr>
        <w:spacing w:after="0" w:line="240" w:lineRule="auto"/>
      </w:pPr>
      <w:r>
        <w:separator/>
      </w:r>
    </w:p>
  </w:endnote>
  <w:endnote w:type="continuationSeparator" w:id="0">
    <w:p w:rsidR="00390D7B" w:rsidRDefault="0039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9" w:rsidRPr="00F937D9" w:rsidRDefault="00F937D9">
    <w:pPr>
      <w:pStyle w:val="Footer"/>
      <w:jc w:val="center"/>
      <w:rPr>
        <w:rFonts w:asciiTheme="majorBidi" w:hAnsiTheme="majorBidi" w:cstheme="majorBidi"/>
        <w:sz w:val="24"/>
        <w:szCs w:val="24"/>
      </w:rPr>
    </w:pPr>
    <w:r w:rsidRPr="00F937D9">
      <w:rPr>
        <w:rFonts w:asciiTheme="majorBidi" w:hAnsiTheme="majorBidi" w:cstheme="majorBidi"/>
        <w:sz w:val="24"/>
        <w:szCs w:val="24"/>
      </w:rPr>
      <w:fldChar w:fldCharType="begin"/>
    </w:r>
    <w:r w:rsidRPr="00F937D9">
      <w:rPr>
        <w:rFonts w:asciiTheme="majorBidi" w:hAnsiTheme="majorBidi" w:cstheme="majorBidi"/>
        <w:sz w:val="24"/>
        <w:szCs w:val="24"/>
      </w:rPr>
      <w:instrText xml:space="preserve"> PAGE   \* MERGEFORMAT </w:instrText>
    </w:r>
    <w:r w:rsidRPr="00F937D9">
      <w:rPr>
        <w:rFonts w:asciiTheme="majorBidi" w:hAnsiTheme="majorBidi" w:cstheme="majorBidi"/>
        <w:sz w:val="24"/>
        <w:szCs w:val="24"/>
      </w:rPr>
      <w:fldChar w:fldCharType="separate"/>
    </w:r>
    <w:r w:rsidR="0035191F">
      <w:rPr>
        <w:rFonts w:asciiTheme="majorBidi" w:hAnsiTheme="majorBidi" w:cstheme="majorBidi"/>
        <w:noProof/>
        <w:sz w:val="24"/>
        <w:szCs w:val="24"/>
      </w:rPr>
      <w:t>1</w:t>
    </w:r>
    <w:r w:rsidRPr="00F937D9">
      <w:rPr>
        <w:rFonts w:asciiTheme="majorBidi" w:hAnsiTheme="majorBidi" w:cstheme="majorBidi"/>
        <w:noProof/>
        <w:sz w:val="24"/>
        <w:szCs w:val="24"/>
      </w:rPr>
      <w:fldChar w:fldCharType="end"/>
    </w:r>
  </w:p>
  <w:p w:rsidR="00F937D9" w:rsidRDefault="00F9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7B" w:rsidRDefault="00390D7B">
      <w:pPr>
        <w:spacing w:after="0" w:line="240" w:lineRule="auto"/>
      </w:pPr>
      <w:r>
        <w:separator/>
      </w:r>
    </w:p>
  </w:footnote>
  <w:footnote w:type="continuationSeparator" w:id="0">
    <w:p w:rsidR="00390D7B" w:rsidRDefault="00390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9" w:rsidRPr="00F32C6D" w:rsidRDefault="00F937D9">
    <w:pPr>
      <w:pStyle w:val="Header"/>
      <w:jc w:val="right"/>
      <w:rPr>
        <w:rFonts w:ascii="Times New Roman" w:hAnsi="Times New Roman"/>
        <w:sz w:val="24"/>
        <w:szCs w:val="24"/>
      </w:rPr>
    </w:pPr>
    <w:r w:rsidRPr="00F32C6D">
      <w:rPr>
        <w:rFonts w:ascii="Times New Roman" w:hAnsi="Times New Roman"/>
        <w:sz w:val="24"/>
        <w:szCs w:val="24"/>
      </w:rPr>
      <w:fldChar w:fldCharType="begin"/>
    </w:r>
    <w:r w:rsidRPr="00F32C6D">
      <w:rPr>
        <w:rFonts w:ascii="Times New Roman" w:hAnsi="Times New Roman"/>
        <w:sz w:val="24"/>
        <w:szCs w:val="24"/>
      </w:rPr>
      <w:instrText xml:space="preserve"> PAGE   \* MERGEFORMAT </w:instrText>
    </w:r>
    <w:r w:rsidRPr="00F32C6D">
      <w:rPr>
        <w:rFonts w:ascii="Times New Roman" w:hAnsi="Times New Roman"/>
        <w:sz w:val="24"/>
        <w:szCs w:val="24"/>
      </w:rPr>
      <w:fldChar w:fldCharType="separate"/>
    </w:r>
    <w:r w:rsidR="0035191F">
      <w:rPr>
        <w:rFonts w:ascii="Times New Roman" w:hAnsi="Times New Roman"/>
        <w:noProof/>
        <w:sz w:val="24"/>
        <w:szCs w:val="24"/>
      </w:rPr>
      <w:t>12</w:t>
    </w:r>
    <w:r w:rsidRPr="00F32C6D">
      <w:rPr>
        <w:rFonts w:ascii="Times New Roman" w:hAnsi="Times New Roman"/>
        <w:noProof/>
        <w:sz w:val="24"/>
        <w:szCs w:val="24"/>
      </w:rPr>
      <w:fldChar w:fldCharType="end"/>
    </w:r>
  </w:p>
  <w:p w:rsidR="00F937D9" w:rsidRDefault="00F9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DBB"/>
    <w:multiLevelType w:val="hybridMultilevel"/>
    <w:tmpl w:val="851E62AE"/>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15:restartNumberingAfterBreak="0">
    <w:nsid w:val="1A39345B"/>
    <w:multiLevelType w:val="multilevel"/>
    <w:tmpl w:val="95960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DA7B52"/>
    <w:multiLevelType w:val="hybridMultilevel"/>
    <w:tmpl w:val="86C4890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15:restartNumberingAfterBreak="0">
    <w:nsid w:val="33A7399F"/>
    <w:multiLevelType w:val="hybridMultilevel"/>
    <w:tmpl w:val="F0D47890"/>
    <w:lvl w:ilvl="0" w:tplc="B6CEA9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D32B1"/>
    <w:multiLevelType w:val="hybridMultilevel"/>
    <w:tmpl w:val="B5A61EA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48454203"/>
    <w:multiLevelType w:val="hybridMultilevel"/>
    <w:tmpl w:val="40FECAAE"/>
    <w:lvl w:ilvl="0" w:tplc="32124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C0EAF"/>
    <w:multiLevelType w:val="hybridMultilevel"/>
    <w:tmpl w:val="DE6EE5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B595D4A"/>
    <w:multiLevelType w:val="hybridMultilevel"/>
    <w:tmpl w:val="A6520896"/>
    <w:lvl w:ilvl="0" w:tplc="A81002D0">
      <w:start w:val="1"/>
      <w:numFmt w:val="decimal"/>
      <w:lvlText w:val="%1."/>
      <w:lvlJc w:val="left"/>
      <w:pPr>
        <w:ind w:left="3622" w:hanging="360"/>
      </w:pPr>
      <w:rPr>
        <w:b w:val="0"/>
      </w:rPr>
    </w:lvl>
    <w:lvl w:ilvl="1" w:tplc="04210019" w:tentative="1">
      <w:start w:val="1"/>
      <w:numFmt w:val="lowerLetter"/>
      <w:lvlText w:val="%2."/>
      <w:lvlJc w:val="left"/>
      <w:pPr>
        <w:ind w:left="4342" w:hanging="360"/>
      </w:pPr>
    </w:lvl>
    <w:lvl w:ilvl="2" w:tplc="0421001B" w:tentative="1">
      <w:start w:val="1"/>
      <w:numFmt w:val="lowerRoman"/>
      <w:lvlText w:val="%3."/>
      <w:lvlJc w:val="right"/>
      <w:pPr>
        <w:ind w:left="5062" w:hanging="180"/>
      </w:pPr>
    </w:lvl>
    <w:lvl w:ilvl="3" w:tplc="0421000F" w:tentative="1">
      <w:start w:val="1"/>
      <w:numFmt w:val="decimal"/>
      <w:lvlText w:val="%4."/>
      <w:lvlJc w:val="left"/>
      <w:pPr>
        <w:ind w:left="5782" w:hanging="360"/>
      </w:pPr>
    </w:lvl>
    <w:lvl w:ilvl="4" w:tplc="04210019" w:tentative="1">
      <w:start w:val="1"/>
      <w:numFmt w:val="lowerLetter"/>
      <w:lvlText w:val="%5."/>
      <w:lvlJc w:val="left"/>
      <w:pPr>
        <w:ind w:left="6502" w:hanging="360"/>
      </w:pPr>
    </w:lvl>
    <w:lvl w:ilvl="5" w:tplc="0421001B" w:tentative="1">
      <w:start w:val="1"/>
      <w:numFmt w:val="lowerRoman"/>
      <w:lvlText w:val="%6."/>
      <w:lvlJc w:val="right"/>
      <w:pPr>
        <w:ind w:left="7222" w:hanging="180"/>
      </w:pPr>
    </w:lvl>
    <w:lvl w:ilvl="6" w:tplc="0421000F" w:tentative="1">
      <w:start w:val="1"/>
      <w:numFmt w:val="decimal"/>
      <w:lvlText w:val="%7."/>
      <w:lvlJc w:val="left"/>
      <w:pPr>
        <w:ind w:left="7942" w:hanging="360"/>
      </w:pPr>
    </w:lvl>
    <w:lvl w:ilvl="7" w:tplc="04210019" w:tentative="1">
      <w:start w:val="1"/>
      <w:numFmt w:val="lowerLetter"/>
      <w:lvlText w:val="%8."/>
      <w:lvlJc w:val="left"/>
      <w:pPr>
        <w:ind w:left="8662" w:hanging="360"/>
      </w:pPr>
    </w:lvl>
    <w:lvl w:ilvl="8" w:tplc="0421001B" w:tentative="1">
      <w:start w:val="1"/>
      <w:numFmt w:val="lowerRoman"/>
      <w:lvlText w:val="%9."/>
      <w:lvlJc w:val="right"/>
      <w:pPr>
        <w:ind w:left="9382" w:hanging="180"/>
      </w:pPr>
    </w:lvl>
  </w:abstractNum>
  <w:abstractNum w:abstractNumId="8" w15:restartNumberingAfterBreak="0">
    <w:nsid w:val="7FB0469B"/>
    <w:multiLevelType w:val="hybridMultilevel"/>
    <w:tmpl w:val="D87A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26"/>
    <w:rsid w:val="00053A5D"/>
    <w:rsid w:val="000819D9"/>
    <w:rsid w:val="000C2BAC"/>
    <w:rsid w:val="000F3526"/>
    <w:rsid w:val="0010300C"/>
    <w:rsid w:val="00116C41"/>
    <w:rsid w:val="00127F3B"/>
    <w:rsid w:val="00140C5A"/>
    <w:rsid w:val="00145CA1"/>
    <w:rsid w:val="0016789F"/>
    <w:rsid w:val="001B4F29"/>
    <w:rsid w:val="002225D0"/>
    <w:rsid w:val="0023127C"/>
    <w:rsid w:val="00236456"/>
    <w:rsid w:val="00264A80"/>
    <w:rsid w:val="00290E68"/>
    <w:rsid w:val="002B5F86"/>
    <w:rsid w:val="002F3FCC"/>
    <w:rsid w:val="00345785"/>
    <w:rsid w:val="0035191F"/>
    <w:rsid w:val="003649F3"/>
    <w:rsid w:val="00390D7B"/>
    <w:rsid w:val="00394EC6"/>
    <w:rsid w:val="0041242B"/>
    <w:rsid w:val="004834C2"/>
    <w:rsid w:val="004968C3"/>
    <w:rsid w:val="004B1C0D"/>
    <w:rsid w:val="004D55C4"/>
    <w:rsid w:val="004D72F8"/>
    <w:rsid w:val="0053678E"/>
    <w:rsid w:val="005956D7"/>
    <w:rsid w:val="005D1021"/>
    <w:rsid w:val="005E14E9"/>
    <w:rsid w:val="005E24AC"/>
    <w:rsid w:val="006524FD"/>
    <w:rsid w:val="006841F3"/>
    <w:rsid w:val="00695303"/>
    <w:rsid w:val="006A4CAF"/>
    <w:rsid w:val="006B089A"/>
    <w:rsid w:val="006D19F2"/>
    <w:rsid w:val="007208C2"/>
    <w:rsid w:val="00792D57"/>
    <w:rsid w:val="007C2307"/>
    <w:rsid w:val="007D08AB"/>
    <w:rsid w:val="007E3DF7"/>
    <w:rsid w:val="00815332"/>
    <w:rsid w:val="00847ECE"/>
    <w:rsid w:val="00961517"/>
    <w:rsid w:val="00987A97"/>
    <w:rsid w:val="009A65B5"/>
    <w:rsid w:val="00A0101D"/>
    <w:rsid w:val="00A032FA"/>
    <w:rsid w:val="00A075EE"/>
    <w:rsid w:val="00A96813"/>
    <w:rsid w:val="00AA1CC2"/>
    <w:rsid w:val="00B45EE4"/>
    <w:rsid w:val="00B51914"/>
    <w:rsid w:val="00B54634"/>
    <w:rsid w:val="00BF5E57"/>
    <w:rsid w:val="00C81DF1"/>
    <w:rsid w:val="00D00DFD"/>
    <w:rsid w:val="00D07D43"/>
    <w:rsid w:val="00D102A5"/>
    <w:rsid w:val="00D74226"/>
    <w:rsid w:val="00E31792"/>
    <w:rsid w:val="00E34DE1"/>
    <w:rsid w:val="00E725BC"/>
    <w:rsid w:val="00E77BDE"/>
    <w:rsid w:val="00EC53D2"/>
    <w:rsid w:val="00EF3001"/>
    <w:rsid w:val="00F616C1"/>
    <w:rsid w:val="00F937D9"/>
    <w:rsid w:val="00FD0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448"/>
  <w15:chartTrackingRefBased/>
  <w15:docId w15:val="{D1F3D91B-2710-4D53-81F1-BD7D422E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26"/>
    <w:rPr>
      <w:rFonts w:ascii="Calibri" w:eastAsia="Calibri" w:hAnsi="Calibri" w:cs="Times New Roman"/>
      <w:lang w:val="id-ID"/>
    </w:rPr>
  </w:style>
  <w:style w:type="paragraph" w:styleId="Heading1">
    <w:name w:val="heading 1"/>
    <w:basedOn w:val="Normal"/>
    <w:next w:val="Normal"/>
    <w:link w:val="Heading1Char"/>
    <w:uiPriority w:val="9"/>
    <w:qFormat/>
    <w:rsid w:val="00A0101D"/>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F3526"/>
    <w:pPr>
      <w:keepNext/>
      <w:spacing w:before="240" w:after="60" w:line="480" w:lineRule="auto"/>
      <w:jc w:val="both"/>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F3526"/>
    <w:pPr>
      <w:keepNext/>
      <w:spacing w:before="240" w:after="60" w:line="480" w:lineRule="auto"/>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526"/>
    <w:rPr>
      <w:rFonts w:ascii="Times New Roman" w:eastAsia="Times New Roman" w:hAnsi="Times New Roman" w:cs="Times New Roman"/>
      <w:b/>
      <w:bCs/>
      <w:iCs/>
      <w:sz w:val="24"/>
      <w:szCs w:val="28"/>
      <w:lang w:val="id-ID"/>
    </w:rPr>
  </w:style>
  <w:style w:type="character" w:customStyle="1" w:styleId="Heading3Char">
    <w:name w:val="Heading 3 Char"/>
    <w:basedOn w:val="DefaultParagraphFont"/>
    <w:link w:val="Heading3"/>
    <w:uiPriority w:val="9"/>
    <w:rsid w:val="000F3526"/>
    <w:rPr>
      <w:rFonts w:ascii="Times New Roman" w:eastAsia="Times New Roman" w:hAnsi="Times New Roman" w:cs="Times New Roman"/>
      <w:b/>
      <w:bCs/>
      <w:sz w:val="24"/>
      <w:szCs w:val="26"/>
      <w:lang w:val="id-ID"/>
    </w:rPr>
  </w:style>
  <w:style w:type="paragraph" w:styleId="ListParagraph">
    <w:name w:val="List Paragraph"/>
    <w:aliases w:val="skripsi,spasi 2 taiiii,Body Text Char1,Char Char2,List Paragraph2,List Paragraph1"/>
    <w:basedOn w:val="Normal"/>
    <w:link w:val="ListParagraphChar"/>
    <w:uiPriority w:val="34"/>
    <w:qFormat/>
    <w:rsid w:val="000F3526"/>
    <w:pPr>
      <w:ind w:left="720"/>
      <w:contextualSpacing/>
    </w:pPr>
  </w:style>
  <w:style w:type="character" w:customStyle="1" w:styleId="ListParagraphChar">
    <w:name w:val="List Paragraph Char"/>
    <w:aliases w:val="skripsi Char,spasi 2 taiiii Char,Body Text Char1 Char,Char Char2 Char,List Paragraph2 Char,List Paragraph1 Char"/>
    <w:link w:val="ListParagraph"/>
    <w:uiPriority w:val="34"/>
    <w:rsid w:val="000F3526"/>
    <w:rPr>
      <w:rFonts w:ascii="Calibri" w:eastAsia="Calibri" w:hAnsi="Calibri" w:cs="Times New Roman"/>
      <w:lang w:val="id-ID"/>
    </w:rPr>
  </w:style>
  <w:style w:type="paragraph" w:customStyle="1" w:styleId="Default">
    <w:name w:val="Default"/>
    <w:rsid w:val="000F352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0F3526"/>
    <w:pPr>
      <w:tabs>
        <w:tab w:val="center" w:pos="4680"/>
        <w:tab w:val="right" w:pos="9360"/>
      </w:tabs>
    </w:pPr>
  </w:style>
  <w:style w:type="character" w:customStyle="1" w:styleId="HeaderChar">
    <w:name w:val="Header Char"/>
    <w:basedOn w:val="DefaultParagraphFont"/>
    <w:link w:val="Header"/>
    <w:uiPriority w:val="99"/>
    <w:rsid w:val="000F3526"/>
    <w:rPr>
      <w:rFonts w:ascii="Calibri" w:eastAsia="Calibri" w:hAnsi="Calibri" w:cs="Times New Roman"/>
      <w:lang w:val="id-ID"/>
    </w:rPr>
  </w:style>
  <w:style w:type="paragraph" w:styleId="Footer">
    <w:name w:val="footer"/>
    <w:basedOn w:val="Normal"/>
    <w:link w:val="FooterChar"/>
    <w:uiPriority w:val="99"/>
    <w:unhideWhenUsed/>
    <w:rsid w:val="000F3526"/>
    <w:pPr>
      <w:tabs>
        <w:tab w:val="center" w:pos="4680"/>
        <w:tab w:val="right" w:pos="9360"/>
      </w:tabs>
    </w:pPr>
  </w:style>
  <w:style w:type="character" w:customStyle="1" w:styleId="FooterChar">
    <w:name w:val="Footer Char"/>
    <w:basedOn w:val="DefaultParagraphFont"/>
    <w:link w:val="Footer"/>
    <w:uiPriority w:val="99"/>
    <w:rsid w:val="000F3526"/>
    <w:rPr>
      <w:rFonts w:ascii="Calibri" w:eastAsia="Calibri" w:hAnsi="Calibri" w:cs="Times New Roman"/>
      <w:lang w:val="id-ID"/>
    </w:rPr>
  </w:style>
  <w:style w:type="paragraph" w:styleId="Caption">
    <w:name w:val="caption"/>
    <w:basedOn w:val="Normal"/>
    <w:next w:val="Normal"/>
    <w:uiPriority w:val="35"/>
    <w:unhideWhenUsed/>
    <w:qFormat/>
    <w:rsid w:val="000F3526"/>
    <w:rPr>
      <w:b/>
      <w:bCs/>
      <w:sz w:val="20"/>
      <w:szCs w:val="20"/>
    </w:rPr>
  </w:style>
  <w:style w:type="character" w:customStyle="1" w:styleId="Heading1Char">
    <w:name w:val="Heading 1 Char"/>
    <w:basedOn w:val="DefaultParagraphFont"/>
    <w:link w:val="Heading1"/>
    <w:uiPriority w:val="9"/>
    <w:rsid w:val="00A0101D"/>
    <w:rPr>
      <w:rFonts w:ascii="Times New Roman" w:eastAsiaTheme="majorEastAsia" w:hAnsi="Times New Roman" w:cstheme="majorBidi"/>
      <w:b/>
      <w:sz w:val="24"/>
      <w:szCs w:val="32"/>
      <w:lang w:val="id-ID"/>
    </w:rPr>
  </w:style>
  <w:style w:type="paragraph" w:styleId="BalloonText">
    <w:name w:val="Balloon Text"/>
    <w:basedOn w:val="Normal"/>
    <w:link w:val="BalloonTextChar"/>
    <w:uiPriority w:val="99"/>
    <w:semiHidden/>
    <w:unhideWhenUsed/>
    <w:rsid w:val="002B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86"/>
    <w:rPr>
      <w:rFonts w:ascii="Segoe UI" w:eastAsia="Calibri" w:hAnsi="Segoe UI" w:cs="Segoe UI"/>
      <w:sz w:val="18"/>
      <w:szCs w:val="18"/>
      <w:lang w:val="id-ID"/>
    </w:rPr>
  </w:style>
  <w:style w:type="character" w:styleId="PlaceholderText">
    <w:name w:val="Placeholder Text"/>
    <w:basedOn w:val="DefaultParagraphFont"/>
    <w:uiPriority w:val="99"/>
    <w:semiHidden/>
    <w:rsid w:val="00145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9023-A142-4916-B191-084D46A3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12</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29</cp:revision>
  <cp:lastPrinted>2018-12-18T08:18:00Z</cp:lastPrinted>
  <dcterms:created xsi:type="dcterms:W3CDTF">2018-12-16T15:20:00Z</dcterms:created>
  <dcterms:modified xsi:type="dcterms:W3CDTF">2019-08-17T04:46:00Z</dcterms:modified>
</cp:coreProperties>
</file>