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8B" w:rsidRPr="0082299E" w:rsidRDefault="003F568B" w:rsidP="003F568B">
      <w:pPr>
        <w:spacing w:after="0" w:line="480" w:lineRule="auto"/>
        <w:jc w:val="center"/>
        <w:rPr>
          <w:rFonts w:ascii="Times New Roman" w:hAnsi="Times New Roman" w:cs="Times New Roman"/>
          <w:b/>
          <w:sz w:val="24"/>
          <w:szCs w:val="24"/>
        </w:rPr>
      </w:pPr>
      <w:r w:rsidRPr="0082299E">
        <w:rPr>
          <w:rFonts w:ascii="Times New Roman" w:hAnsi="Times New Roman" w:cs="Times New Roman"/>
          <w:b/>
          <w:sz w:val="24"/>
          <w:szCs w:val="24"/>
        </w:rPr>
        <w:t>BAB I</w:t>
      </w:r>
    </w:p>
    <w:p w:rsidR="003F568B" w:rsidRDefault="003F568B" w:rsidP="003F568B">
      <w:pPr>
        <w:spacing w:after="0" w:line="480" w:lineRule="auto"/>
        <w:jc w:val="center"/>
        <w:rPr>
          <w:rFonts w:ascii="Times New Roman" w:hAnsi="Times New Roman" w:cs="Times New Roman"/>
          <w:b/>
          <w:sz w:val="24"/>
          <w:szCs w:val="24"/>
        </w:rPr>
      </w:pPr>
      <w:r w:rsidRPr="0082299E">
        <w:rPr>
          <w:rFonts w:ascii="Times New Roman" w:hAnsi="Times New Roman" w:cs="Times New Roman"/>
          <w:b/>
          <w:sz w:val="24"/>
          <w:szCs w:val="24"/>
        </w:rPr>
        <w:t>PENDAHULUAN</w:t>
      </w:r>
    </w:p>
    <w:p w:rsidR="003F568B" w:rsidRPr="0082299E" w:rsidRDefault="003F568B" w:rsidP="003F568B">
      <w:pPr>
        <w:spacing w:after="0" w:line="480" w:lineRule="auto"/>
        <w:jc w:val="center"/>
        <w:rPr>
          <w:rFonts w:ascii="Times New Roman" w:hAnsi="Times New Roman" w:cs="Times New Roman"/>
          <w:b/>
          <w:sz w:val="24"/>
          <w:szCs w:val="24"/>
        </w:rPr>
      </w:pPr>
    </w:p>
    <w:p w:rsidR="003F568B" w:rsidRDefault="003F568B" w:rsidP="003F568B">
      <w:pPr>
        <w:pStyle w:val="ListParagraph"/>
        <w:numPr>
          <w:ilvl w:val="1"/>
          <w:numId w:val="1"/>
        </w:numPr>
        <w:spacing w:after="0" w:line="480" w:lineRule="auto"/>
        <w:rPr>
          <w:rFonts w:ascii="Times New Roman" w:hAnsi="Times New Roman" w:cs="Times New Roman"/>
          <w:b/>
          <w:sz w:val="24"/>
          <w:szCs w:val="24"/>
        </w:rPr>
      </w:pPr>
      <w:r w:rsidRPr="005C34D1">
        <w:rPr>
          <w:rFonts w:ascii="Times New Roman" w:hAnsi="Times New Roman" w:cs="Times New Roman"/>
          <w:b/>
          <w:sz w:val="24"/>
          <w:szCs w:val="24"/>
        </w:rPr>
        <w:t>Latar Belakang</w:t>
      </w:r>
      <w:r>
        <w:rPr>
          <w:rFonts w:ascii="Times New Roman" w:hAnsi="Times New Roman" w:cs="Times New Roman"/>
          <w:b/>
          <w:sz w:val="24"/>
          <w:szCs w:val="24"/>
        </w:rPr>
        <w:t xml:space="preserve"> Penelitian</w:t>
      </w:r>
    </w:p>
    <w:p w:rsidR="003F568B" w:rsidRDefault="003F568B" w:rsidP="003F568B">
      <w:pPr>
        <w:spacing w:after="0" w:line="480" w:lineRule="auto"/>
        <w:ind w:firstLine="720"/>
        <w:jc w:val="both"/>
        <w:rPr>
          <w:rFonts w:ascii="Times New Roman" w:hAnsi="Times New Roman" w:cs="Times New Roman"/>
          <w:sz w:val="24"/>
          <w:szCs w:val="24"/>
        </w:rPr>
      </w:pPr>
      <w:r w:rsidRPr="000E2C47">
        <w:rPr>
          <w:rFonts w:ascii="Times New Roman" w:hAnsi="Times New Roman" w:cs="Times New Roman"/>
          <w:sz w:val="24"/>
          <w:szCs w:val="24"/>
        </w:rPr>
        <w:t>Pariwisata merupakan salah satu sektor unggulan yang menjadi perhatian dunia dalam beberapa tahun terakhir. Berbagai dampak positif seperti pertumbuhan ekonomi dan peningkatan pendapatan ekspor yang diperoleh dari kegiatan pariwisata,</w:t>
      </w:r>
      <w:r>
        <w:rPr>
          <w:rFonts w:ascii="Times New Roman" w:hAnsi="Times New Roman" w:cs="Times New Roman"/>
          <w:sz w:val="24"/>
          <w:szCs w:val="24"/>
        </w:rPr>
        <w:t xml:space="preserve"> dapat</w:t>
      </w:r>
      <w:r w:rsidRPr="000E2C47">
        <w:rPr>
          <w:rFonts w:ascii="Times New Roman" w:hAnsi="Times New Roman" w:cs="Times New Roman"/>
          <w:sz w:val="24"/>
          <w:szCs w:val="24"/>
        </w:rPr>
        <w:t xml:space="preserve"> menjadikan sektor pariwisata sebagai salah satu sektor ekonomi yang mengalami pertumbuhan pesat di dunia. Menurut </w:t>
      </w:r>
      <w:r>
        <w:rPr>
          <w:rFonts w:ascii="Times New Roman" w:hAnsi="Times New Roman" w:cs="Times New Roman"/>
          <w:sz w:val="24"/>
          <w:szCs w:val="24"/>
        </w:rPr>
        <w:t>(</w:t>
      </w:r>
      <w:r w:rsidRPr="000024C1">
        <w:rPr>
          <w:rFonts w:ascii="Times New Roman" w:hAnsi="Times New Roman" w:cs="Times New Roman"/>
          <w:sz w:val="24"/>
          <w:szCs w:val="24"/>
        </w:rPr>
        <w:t>Lickorish</w:t>
      </w:r>
      <w:r>
        <w:rPr>
          <w:rFonts w:ascii="Times New Roman" w:hAnsi="Times New Roman" w:cs="Times New Roman"/>
          <w:sz w:val="24"/>
          <w:szCs w:val="24"/>
        </w:rPr>
        <w:t xml:space="preserve"> dan Jenkins,1997) dalam pandangannya terhadap sektor pariwisata di negara berkembang mengemukakan bahwa sektor pariwisata mewakili populasi yang cukup besar dan akan terus mengalami peningkatan yang jauh lebih banyak dari industri utama di dunia. Hal ini merupakan fenomena sosial yang luar biasa dan juga dapat memberikan dampak bagi pertumbuhan ekonomi negera tersebut.</w:t>
      </w:r>
    </w:p>
    <w:p w:rsidR="003F568B" w:rsidRDefault="003F568B" w:rsidP="003F568B">
      <w:pPr>
        <w:spacing w:after="0" w:line="480" w:lineRule="auto"/>
        <w:ind w:firstLine="720"/>
        <w:jc w:val="both"/>
        <w:rPr>
          <w:rFonts w:ascii="Times New Roman" w:hAnsi="Times New Roman" w:cs="Times New Roman"/>
          <w:sz w:val="24"/>
          <w:szCs w:val="24"/>
        </w:rPr>
      </w:pPr>
      <w:r w:rsidRPr="00841D6B">
        <w:rPr>
          <w:rFonts w:ascii="Times New Roman" w:hAnsi="Times New Roman" w:cs="Times New Roman"/>
          <w:sz w:val="24"/>
          <w:szCs w:val="24"/>
        </w:rPr>
        <w:t xml:space="preserve">Jika ditinjau dari sisi ekonomi, industri pariwisata merupakan mata rantai ekonomi yang panjang </w:t>
      </w:r>
      <w:r w:rsidRPr="00EC7037">
        <w:rPr>
          <w:rFonts w:ascii="Times New Roman" w:hAnsi="Times New Roman" w:cs="Times New Roman"/>
          <w:i/>
          <w:sz w:val="24"/>
          <w:szCs w:val="24"/>
        </w:rPr>
        <w:t>(Multiplier effect),</w:t>
      </w:r>
      <w:r w:rsidRPr="00841D6B">
        <w:rPr>
          <w:rFonts w:ascii="Times New Roman" w:hAnsi="Times New Roman" w:cs="Times New Roman"/>
          <w:sz w:val="24"/>
          <w:szCs w:val="24"/>
        </w:rPr>
        <w:t xml:space="preserve"> mulai dari biro perjalanan, jasa pengangkutan, perhotelan, restoran, kegiatan pemanduan, kerajinan rakyat, pemeliharaan objek wisata dan lain sebagainya. Selanjutnya, industri pariwisata juga akan membutuhkan hasil pertanian, peternakan, perikanan</w:t>
      </w:r>
      <w:r>
        <w:rPr>
          <w:rFonts w:ascii="Times New Roman" w:hAnsi="Times New Roman" w:cs="Times New Roman"/>
          <w:sz w:val="24"/>
          <w:szCs w:val="24"/>
        </w:rPr>
        <w:t>,</w:t>
      </w:r>
      <w:r w:rsidRPr="00841D6B">
        <w:rPr>
          <w:rFonts w:ascii="Times New Roman" w:hAnsi="Times New Roman" w:cs="Times New Roman"/>
          <w:sz w:val="24"/>
          <w:szCs w:val="24"/>
        </w:rPr>
        <w:t xml:space="preserve"> bahan dan alat bangunan, sejumlah tenaga kerja juga dapat diserap di</w:t>
      </w:r>
      <w:r>
        <w:rPr>
          <w:rFonts w:ascii="Times New Roman" w:hAnsi="Times New Roman" w:cs="Times New Roman"/>
          <w:sz w:val="24"/>
          <w:szCs w:val="24"/>
        </w:rPr>
        <w:t xml:space="preserve"> </w:t>
      </w:r>
      <w:r w:rsidRPr="00841D6B">
        <w:rPr>
          <w:rFonts w:ascii="Times New Roman" w:hAnsi="Times New Roman" w:cs="Times New Roman"/>
          <w:sz w:val="24"/>
          <w:szCs w:val="24"/>
        </w:rPr>
        <w:t>dalamnya sebagai pendukung keberhasilan mata rantai tersebut, lebih jauh lagi pengembangan dalam sektor pariwisata jelas memiliki cakupan keuntungan ekonomi yang luas. Dalam I</w:t>
      </w:r>
      <w:r>
        <w:rPr>
          <w:rFonts w:ascii="Times New Roman" w:hAnsi="Times New Roman" w:cs="Times New Roman"/>
          <w:sz w:val="24"/>
          <w:szCs w:val="24"/>
        </w:rPr>
        <w:t>npres No.16 tahun 2005 juga di</w:t>
      </w:r>
      <w:r w:rsidRPr="00841D6B">
        <w:rPr>
          <w:rFonts w:ascii="Times New Roman" w:hAnsi="Times New Roman" w:cs="Times New Roman"/>
          <w:sz w:val="24"/>
          <w:szCs w:val="24"/>
        </w:rPr>
        <w:t xml:space="preserve">jelaskan bahwa </w:t>
      </w:r>
      <w:r>
        <w:rPr>
          <w:rFonts w:ascii="Times New Roman" w:hAnsi="Times New Roman" w:cs="Times New Roman"/>
          <w:sz w:val="24"/>
          <w:szCs w:val="24"/>
        </w:rPr>
        <w:t>p</w:t>
      </w:r>
      <w:r w:rsidRPr="00841D6B">
        <w:rPr>
          <w:rFonts w:ascii="Times New Roman" w:hAnsi="Times New Roman" w:cs="Times New Roman"/>
          <w:sz w:val="24"/>
          <w:szCs w:val="24"/>
        </w:rPr>
        <w:t xml:space="preserve">ariwisata dapat </w:t>
      </w:r>
      <w:r w:rsidRPr="00841D6B">
        <w:rPr>
          <w:rFonts w:ascii="Times New Roman" w:hAnsi="Times New Roman" w:cs="Times New Roman"/>
          <w:sz w:val="24"/>
          <w:szCs w:val="24"/>
        </w:rPr>
        <w:lastRenderedPageBreak/>
        <w:t xml:space="preserve">meningkatkan pendapatan devisa pada khususnya dan pendapatan negara dan masyarakat pada umumnya, perluasan kesempatan kerja </w:t>
      </w:r>
      <w:r>
        <w:rPr>
          <w:rFonts w:ascii="Times New Roman" w:hAnsi="Times New Roman" w:cs="Times New Roman"/>
          <w:sz w:val="24"/>
          <w:szCs w:val="24"/>
        </w:rPr>
        <w:t>yang</w:t>
      </w:r>
      <w:r w:rsidRPr="00841D6B">
        <w:rPr>
          <w:rFonts w:ascii="Times New Roman" w:hAnsi="Times New Roman" w:cs="Times New Roman"/>
          <w:sz w:val="24"/>
          <w:szCs w:val="24"/>
        </w:rPr>
        <w:t xml:space="preserve"> mendorong kegiatan industri penunjang dan industri sampingan lainnya, memperkenalkan dan mendayagunakan keindahan alam dan kebudayaan, meningkatkan persaudaraan ataupun persahabatan internasional.</w:t>
      </w:r>
      <w:r>
        <w:rPr>
          <w:rFonts w:ascii="Times New Roman" w:hAnsi="Times New Roman" w:cs="Times New Roman"/>
          <w:sz w:val="24"/>
          <w:szCs w:val="24"/>
        </w:rPr>
        <w:t xml:space="preserve"> </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kontribusi yang diperoleh dari sektor pariwisata terhadap pertumbuhan ekonomi Indonesia menurut data dari Kementerian Kebudayaan dan Pariwisata pada tahun 2018, mencatat bahwa penerimaan devisa dari sektor pariwisata Indonesia dari tahun 2009 hingga awal tahun 2019 mengalami peningkatan. Puncaknya pada tahun 2015 penerimaan devisa dari sektor pariwisata adalah sebesar US$12,2 miliar atau setara dengan Rp174,74 triliun, jumlah tersebut berada diurutan ke empat di bawah migas, batu bara, dan kelapa sawit. Pada tahun 2018 penerimaan devisa mengalami peningkatan yang cukup pesat, dimana pendapatan devisa yang diperoleh dari sektor pariwisata Indonesia sebanyak US$16,1 miliar atau Rp230,6 triliun. Berikut ini adalah grafik yang menunjukkan pertumbuhan pendapatan devisa Indonesia dari sektor pariwisata:</w:t>
      </w:r>
    </w:p>
    <w:p w:rsidR="003F568B" w:rsidRDefault="003F568B" w:rsidP="003F568B">
      <w:pPr>
        <w:spacing w:after="0" w:line="240" w:lineRule="auto"/>
        <w:ind w:firstLine="720"/>
        <w:jc w:val="center"/>
        <w:rPr>
          <w:rFonts w:ascii="Times New Roman" w:hAnsi="Times New Roman" w:cs="Times New Roman"/>
          <w:sz w:val="24"/>
          <w:szCs w:val="24"/>
        </w:rPr>
      </w:pPr>
      <w:r w:rsidRPr="00BB124C">
        <w:rPr>
          <w:rFonts w:ascii="Times New Roman" w:hAnsi="Times New Roman" w:cs="Times New Roman"/>
          <w:noProof/>
          <w:sz w:val="24"/>
          <w:szCs w:val="24"/>
          <w:lang w:val="id-ID" w:eastAsia="id-ID"/>
        </w:rPr>
        <w:drawing>
          <wp:inline distT="0" distB="0" distL="0" distR="0">
            <wp:extent cx="3676650" cy="17526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568B" w:rsidRPr="00BB124C" w:rsidRDefault="003F568B" w:rsidP="003F568B">
      <w:pPr>
        <w:spacing w:after="0" w:line="240" w:lineRule="auto"/>
        <w:ind w:firstLine="720"/>
        <w:jc w:val="center"/>
        <w:rPr>
          <w:rFonts w:ascii="Times New Roman" w:hAnsi="Times New Roman" w:cs="Times New Roman"/>
          <w:b/>
        </w:rPr>
      </w:pPr>
      <w:r w:rsidRPr="00BB124C">
        <w:rPr>
          <w:rFonts w:ascii="Times New Roman" w:hAnsi="Times New Roman" w:cs="Times New Roman"/>
          <w:b/>
        </w:rPr>
        <w:t>G</w:t>
      </w:r>
      <w:r>
        <w:rPr>
          <w:rFonts w:ascii="Times New Roman" w:hAnsi="Times New Roman" w:cs="Times New Roman"/>
          <w:b/>
        </w:rPr>
        <w:t>rafik</w:t>
      </w:r>
      <w:r w:rsidRPr="00BB124C">
        <w:rPr>
          <w:rFonts w:ascii="Times New Roman" w:hAnsi="Times New Roman" w:cs="Times New Roman"/>
          <w:b/>
        </w:rPr>
        <w:t xml:space="preserve"> 1.1</w:t>
      </w:r>
    </w:p>
    <w:p w:rsidR="003F568B" w:rsidRPr="00BB124C" w:rsidRDefault="003F568B" w:rsidP="003F568B">
      <w:pPr>
        <w:spacing w:after="0" w:line="240" w:lineRule="auto"/>
        <w:ind w:firstLine="720"/>
        <w:jc w:val="center"/>
        <w:rPr>
          <w:rFonts w:ascii="Times New Roman" w:hAnsi="Times New Roman" w:cs="Times New Roman"/>
          <w:b/>
        </w:rPr>
      </w:pPr>
      <w:r w:rsidRPr="00BB124C">
        <w:rPr>
          <w:rFonts w:ascii="Times New Roman" w:hAnsi="Times New Roman" w:cs="Times New Roman"/>
          <w:b/>
        </w:rPr>
        <w:t>Pendapatan Devisa dari Sektor Pariwisata Tahun 2009 – 2019</w:t>
      </w:r>
    </w:p>
    <w:p w:rsidR="003F568B" w:rsidRPr="00BB124C" w:rsidRDefault="003F568B" w:rsidP="003F568B">
      <w:pPr>
        <w:spacing w:after="0" w:line="240" w:lineRule="auto"/>
        <w:ind w:firstLine="720"/>
        <w:jc w:val="center"/>
        <w:rPr>
          <w:rFonts w:ascii="Times New Roman" w:hAnsi="Times New Roman" w:cs="Times New Roman"/>
          <w:i/>
          <w:sz w:val="24"/>
          <w:szCs w:val="24"/>
        </w:rPr>
      </w:pPr>
      <w:r w:rsidRPr="00BB124C">
        <w:rPr>
          <w:rFonts w:ascii="Times New Roman" w:hAnsi="Times New Roman" w:cs="Times New Roman"/>
          <w:i/>
          <w:sz w:val="24"/>
          <w:szCs w:val="24"/>
        </w:rPr>
        <w:t>Sumber: Kemenpar</w:t>
      </w:r>
    </w:p>
    <w:p w:rsidR="003F568B" w:rsidRDefault="003F568B" w:rsidP="003F568B">
      <w:pPr>
        <w:spacing w:after="0" w:line="480" w:lineRule="auto"/>
        <w:jc w:val="both"/>
        <w:rPr>
          <w:rFonts w:ascii="Times New Roman" w:hAnsi="Times New Roman" w:cs="Times New Roman"/>
          <w:sz w:val="24"/>
          <w:szCs w:val="24"/>
        </w:rPr>
      </w:pP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dari grafik di atas, sebagian besar pendapatan devisa Indonesia pada sektor pariwisata berasal dari jumlah kunjungan wisatawan mancanegara, dimana hal tersebut sangat membantu dalam meningkatkan pertumbuhan ekonomi Indonesia. Selain dari pada jumlah wisatawan mancanegara, penerimaan devisa juga dapat dipengaruhi oleh banyak sedikitnya jumlah wisatawan nusantara yang melakukan perjalanan di dalam negeri. Namun, dengan permasalahan yang sedang terjadi beberapa tahun terakhir ini seperti mahalnya harga tiket pesawat domestik menyebabkan wisatawan nusantara lebih memilih untuk melakukan perjalanan ke luar negeri (</w:t>
      </w:r>
      <w:r w:rsidRPr="00662279">
        <w:rPr>
          <w:rFonts w:ascii="Times New Roman" w:hAnsi="Times New Roman" w:cs="Times New Roman"/>
          <w:i/>
          <w:sz w:val="24"/>
          <w:szCs w:val="24"/>
        </w:rPr>
        <w:t>outbound</w:t>
      </w:r>
      <w:r>
        <w:rPr>
          <w:rFonts w:ascii="Times New Roman" w:hAnsi="Times New Roman" w:cs="Times New Roman"/>
          <w:sz w:val="24"/>
          <w:szCs w:val="24"/>
        </w:rPr>
        <w:t xml:space="preserve">) yang didukung dengan adanya </w:t>
      </w:r>
      <w:r>
        <w:rPr>
          <w:rFonts w:ascii="Times New Roman" w:hAnsi="Times New Roman" w:cs="Times New Roman"/>
          <w:i/>
          <w:sz w:val="24"/>
          <w:szCs w:val="24"/>
        </w:rPr>
        <w:t xml:space="preserve">discount </w:t>
      </w:r>
      <w:r>
        <w:rPr>
          <w:rFonts w:ascii="Times New Roman" w:hAnsi="Times New Roman" w:cs="Times New Roman"/>
          <w:sz w:val="24"/>
          <w:szCs w:val="24"/>
        </w:rPr>
        <w:t xml:space="preserve">paket wisata luar negeri, sehingga harga yang diberikan dapat diasumsikan jauh lebih murah. </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perspektif pembangunan nasional hal tersebut akan  berdampak pada penerimaan devisa Indonesia dari sektor pariwisata yang dapat menyebabkan penurunan pendapatan negara. Hal tersebut dibuktikan oleh banyaknya jumlah wisatawan Indonesia yang melakukan perjalanan wisata ke luar negeri yang dilihat berdasarkan jumlah perjalanan menurut pintu ke luar bandara. Dimana, pada tahun 2013 – 2016 jumlah wisatawan nasional</w:t>
      </w:r>
      <w:r w:rsidRPr="00A0102E">
        <w:rPr>
          <w:rFonts w:ascii="Times New Roman" w:hAnsi="Times New Roman" w:cs="Times New Roman"/>
          <w:i/>
          <w:sz w:val="24"/>
          <w:szCs w:val="24"/>
        </w:rPr>
        <w:t xml:space="preserve"> </w:t>
      </w:r>
      <w:r>
        <w:rPr>
          <w:rFonts w:ascii="Times New Roman" w:hAnsi="Times New Roman" w:cs="Times New Roman"/>
          <w:sz w:val="24"/>
          <w:szCs w:val="24"/>
        </w:rPr>
        <w:t>(</w:t>
      </w:r>
      <w:r w:rsidRPr="00A0102E">
        <w:rPr>
          <w:rFonts w:ascii="Times New Roman" w:hAnsi="Times New Roman" w:cs="Times New Roman"/>
          <w:i/>
          <w:sz w:val="24"/>
          <w:szCs w:val="24"/>
        </w:rPr>
        <w:t>outbound</w:t>
      </w:r>
      <w:r>
        <w:rPr>
          <w:rFonts w:ascii="Times New Roman" w:hAnsi="Times New Roman" w:cs="Times New Roman"/>
          <w:sz w:val="24"/>
          <w:szCs w:val="24"/>
        </w:rPr>
        <w:t>) mengalami peningkatan dari 8.024.876 wisatawan menjadi 8.340.408 wisatawan, dimana pada tahun 2011 hanya berjumlah 6.750.416 wisatawan dan diperkirakan akan terus mengalami peningkatan seiring dengan pertumbuhan teknologi. Berikut ini adalah data yang menunjukkan perkembangan jumlah wisatawan nasional (</w:t>
      </w:r>
      <w:r w:rsidRPr="00BE04E1">
        <w:rPr>
          <w:rFonts w:ascii="Times New Roman" w:hAnsi="Times New Roman" w:cs="Times New Roman"/>
          <w:i/>
          <w:sz w:val="24"/>
          <w:szCs w:val="24"/>
        </w:rPr>
        <w:t>outbound</w:t>
      </w:r>
      <w:r>
        <w:rPr>
          <w:rFonts w:ascii="Times New Roman" w:hAnsi="Times New Roman" w:cs="Times New Roman"/>
          <w:sz w:val="24"/>
          <w:szCs w:val="24"/>
        </w:rPr>
        <w:t>) dalam 6 tahun terakhir.</w:t>
      </w:r>
    </w:p>
    <w:p w:rsidR="003F568B" w:rsidRDefault="003F568B" w:rsidP="003F568B">
      <w:pPr>
        <w:spacing w:after="0" w:line="480" w:lineRule="auto"/>
        <w:ind w:firstLine="720"/>
        <w:jc w:val="both"/>
        <w:rPr>
          <w:rFonts w:ascii="Times New Roman" w:hAnsi="Times New Roman" w:cs="Times New Roman"/>
          <w:sz w:val="24"/>
          <w:szCs w:val="24"/>
        </w:rPr>
      </w:pPr>
    </w:p>
    <w:p w:rsidR="003F568B" w:rsidRPr="00D007C1" w:rsidRDefault="003F568B" w:rsidP="003F568B">
      <w:pPr>
        <w:spacing w:after="0" w:line="240" w:lineRule="auto"/>
        <w:jc w:val="center"/>
        <w:rPr>
          <w:rFonts w:ascii="Times New Roman" w:hAnsi="Times New Roman" w:cs="Times New Roman"/>
          <w:b/>
        </w:rPr>
      </w:pPr>
      <w:r w:rsidRPr="00D007C1">
        <w:rPr>
          <w:rFonts w:ascii="Times New Roman" w:hAnsi="Times New Roman" w:cs="Times New Roman"/>
          <w:b/>
        </w:rPr>
        <w:lastRenderedPageBreak/>
        <w:t xml:space="preserve">Tabel 1.1 Jumlah Wisatawan Indonesia yang Melakukan Perajalanan  </w:t>
      </w:r>
    </w:p>
    <w:p w:rsidR="003F568B" w:rsidRDefault="003F568B" w:rsidP="003F568B">
      <w:pPr>
        <w:spacing w:after="0" w:line="240" w:lineRule="auto"/>
        <w:jc w:val="center"/>
        <w:rPr>
          <w:rFonts w:ascii="Times New Roman" w:hAnsi="Times New Roman" w:cs="Times New Roman"/>
          <w:b/>
        </w:rPr>
      </w:pPr>
      <w:r w:rsidRPr="00D007C1">
        <w:rPr>
          <w:rFonts w:ascii="Times New Roman" w:hAnsi="Times New Roman" w:cs="Times New Roman"/>
          <w:b/>
        </w:rPr>
        <w:t xml:space="preserve">   ke  Luar Negeri menurut Pintu Keluar Tahun 2011 – 2016 </w:t>
      </w:r>
    </w:p>
    <w:p w:rsidR="003F568B" w:rsidRPr="00D007C1" w:rsidRDefault="003F568B" w:rsidP="003F568B">
      <w:pPr>
        <w:spacing w:after="0" w:line="240" w:lineRule="auto"/>
        <w:jc w:val="center"/>
        <w:rPr>
          <w:rFonts w:ascii="Times New Roman" w:hAnsi="Times New Roman" w:cs="Times New Roman"/>
          <w:b/>
        </w:rPr>
      </w:pPr>
      <w:r w:rsidRPr="00D007C1">
        <w:rPr>
          <w:rFonts w:ascii="Times New Roman" w:hAnsi="Times New Roman" w:cs="Times New Roman"/>
          <w:b/>
        </w:rPr>
        <w:t>(Ribu Perjalanan)</w:t>
      </w:r>
    </w:p>
    <w:tbl>
      <w:tblPr>
        <w:tblW w:w="8025" w:type="dxa"/>
        <w:tblInd w:w="93" w:type="dxa"/>
        <w:tblLook w:val="04A0"/>
      </w:tblPr>
      <w:tblGrid>
        <w:gridCol w:w="511"/>
        <w:gridCol w:w="1329"/>
        <w:gridCol w:w="1016"/>
        <w:gridCol w:w="1016"/>
        <w:gridCol w:w="1084"/>
        <w:gridCol w:w="1042"/>
        <w:gridCol w:w="1051"/>
        <w:gridCol w:w="976"/>
      </w:tblGrid>
      <w:tr w:rsidR="003F568B" w:rsidRPr="00CE3A5B" w:rsidTr="00E258A7">
        <w:trPr>
          <w:trHeight w:val="265"/>
        </w:trPr>
        <w:tc>
          <w:tcPr>
            <w:tcW w:w="511" w:type="dxa"/>
            <w:tcBorders>
              <w:top w:val="single" w:sz="4" w:space="0" w:color="auto"/>
              <w:left w:val="single" w:sz="4" w:space="0" w:color="auto"/>
              <w:bottom w:val="nil"/>
              <w:right w:val="single" w:sz="4" w:space="0" w:color="auto"/>
            </w:tcBorders>
            <w:shd w:val="clear" w:color="000000" w:fill="C5BE97"/>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No.</w:t>
            </w:r>
          </w:p>
        </w:tc>
        <w:tc>
          <w:tcPr>
            <w:tcW w:w="1329" w:type="dxa"/>
            <w:tcBorders>
              <w:top w:val="single" w:sz="4" w:space="0" w:color="auto"/>
              <w:left w:val="nil"/>
              <w:bottom w:val="nil"/>
              <w:right w:val="single" w:sz="4" w:space="0" w:color="auto"/>
            </w:tcBorders>
            <w:shd w:val="clear" w:color="000000" w:fill="C5BE97"/>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Pintu Keluar</w:t>
            </w:r>
          </w:p>
        </w:tc>
        <w:tc>
          <w:tcPr>
            <w:tcW w:w="1016"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2011</w:t>
            </w:r>
          </w:p>
        </w:tc>
        <w:tc>
          <w:tcPr>
            <w:tcW w:w="1016"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2012</w:t>
            </w:r>
          </w:p>
        </w:tc>
        <w:tc>
          <w:tcPr>
            <w:tcW w:w="1084"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2013</w:t>
            </w:r>
          </w:p>
        </w:tc>
        <w:tc>
          <w:tcPr>
            <w:tcW w:w="1042"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2014</w:t>
            </w:r>
          </w:p>
        </w:tc>
        <w:tc>
          <w:tcPr>
            <w:tcW w:w="1051"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2015</w:t>
            </w:r>
          </w:p>
        </w:tc>
        <w:tc>
          <w:tcPr>
            <w:tcW w:w="976"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2016</w:t>
            </w:r>
          </w:p>
        </w:tc>
      </w:tr>
      <w:tr w:rsidR="003F568B" w:rsidRPr="00CE3A5B" w:rsidTr="00E258A7">
        <w:trPr>
          <w:trHeight w:val="265"/>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Soekarno Hatta, Jakarta</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316</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586</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720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956</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034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575</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754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181</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693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895</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828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568</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Ngurah Rai, Bali</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170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716</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167</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933</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183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277</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230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029</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246</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766</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332</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225</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Polonia, Medan</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489</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618</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560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298</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649</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685</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668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975</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634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355</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661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715</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4</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Batam</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136</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743</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261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319</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363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712</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361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815</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425</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170</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443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016</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5</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Juanda, Surabaya</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255</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442</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296</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613</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412</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713</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373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668</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575</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886</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560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506</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6</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Adi Sumarmo, Solo</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828</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16</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122</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318</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860</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189</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7</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044</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7</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Entikong, Pontianak</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303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 xml:space="preserve"> 276</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377</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061</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294</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552</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373</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668</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358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969</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338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572</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8</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Sepinggan, Balikpapan</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809</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35</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157</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40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684</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37</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704</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704</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20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453</w:t>
            </w:r>
          </w:p>
        </w:tc>
      </w:tr>
      <w:tr w:rsidR="003F568B" w:rsidRPr="00CE3A5B" w:rsidTr="00E258A7">
        <w:trPr>
          <w:trHeight w:val="26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9</w:t>
            </w:r>
          </w:p>
        </w:tc>
        <w:tc>
          <w:tcPr>
            <w:tcW w:w="1329"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Lainnya</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030</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398</w:t>
            </w:r>
          </w:p>
        </w:tc>
        <w:tc>
          <w:tcPr>
            <w:tcW w:w="101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018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174</w:t>
            </w:r>
          </w:p>
        </w:tc>
        <w:tc>
          <w:tcPr>
            <w:tcW w:w="1084"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031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360</w:t>
            </w:r>
          </w:p>
        </w:tc>
        <w:tc>
          <w:tcPr>
            <w:tcW w:w="1042"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261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652</w:t>
            </w:r>
          </w:p>
        </w:tc>
        <w:tc>
          <w:tcPr>
            <w:tcW w:w="1051"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201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228</w:t>
            </w:r>
          </w:p>
        </w:tc>
        <w:tc>
          <w:tcPr>
            <w:tcW w:w="976" w:type="dxa"/>
            <w:tcBorders>
              <w:top w:val="nil"/>
              <w:left w:val="nil"/>
              <w:bottom w:val="single" w:sz="4" w:space="0" w:color="auto"/>
              <w:right w:val="single" w:sz="4" w:space="0" w:color="auto"/>
            </w:tcBorders>
            <w:shd w:val="clear" w:color="auto" w:fill="auto"/>
            <w:noWrap/>
            <w:vAlign w:val="center"/>
            <w:hideMark/>
          </w:tcPr>
          <w:p w:rsidR="003F568B" w:rsidRPr="00CE3A5B" w:rsidRDefault="003F568B" w:rsidP="00E258A7">
            <w:pPr>
              <w:spacing w:after="0" w:line="240" w:lineRule="auto"/>
              <w:jc w:val="right"/>
              <w:rPr>
                <w:rFonts w:ascii="Times New Roman" w:eastAsia="Times New Roman" w:hAnsi="Times New Roman" w:cs="Times New Roman"/>
                <w:color w:val="000000"/>
                <w:sz w:val="19"/>
                <w:szCs w:val="19"/>
                <w:lang w:val="id-ID" w:eastAsia="id-ID"/>
              </w:rPr>
            </w:pPr>
            <w:r w:rsidRPr="00CE3A5B">
              <w:rPr>
                <w:rFonts w:ascii="Times New Roman" w:eastAsia="Times New Roman" w:hAnsi="Times New Roman" w:cs="Times New Roman"/>
                <w:color w:val="000000"/>
                <w:sz w:val="19"/>
                <w:szCs w:val="19"/>
                <w:lang w:val="id-ID" w:eastAsia="id-ID"/>
              </w:rPr>
              <w:t>1</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148</w:t>
            </w:r>
            <w:r w:rsidRPr="00CE3A5B">
              <w:rPr>
                <w:rFonts w:ascii="Times New Roman" w:eastAsia="Times New Roman" w:hAnsi="Times New Roman" w:cs="Times New Roman"/>
                <w:color w:val="000000"/>
                <w:sz w:val="19"/>
                <w:szCs w:val="19"/>
                <w:lang w:eastAsia="id-ID"/>
              </w:rPr>
              <w:t>.</w:t>
            </w:r>
            <w:r w:rsidRPr="00CE3A5B">
              <w:rPr>
                <w:rFonts w:ascii="Times New Roman" w:eastAsia="Times New Roman" w:hAnsi="Times New Roman" w:cs="Times New Roman"/>
                <w:color w:val="000000"/>
                <w:sz w:val="19"/>
                <w:szCs w:val="19"/>
                <w:lang w:val="id-ID" w:eastAsia="id-ID"/>
              </w:rPr>
              <w:t>309</w:t>
            </w:r>
          </w:p>
        </w:tc>
      </w:tr>
      <w:tr w:rsidR="003F568B" w:rsidRPr="00CE3A5B" w:rsidTr="00E258A7">
        <w:trPr>
          <w:trHeight w:val="265"/>
        </w:trPr>
        <w:tc>
          <w:tcPr>
            <w:tcW w:w="1840" w:type="dxa"/>
            <w:gridSpan w:val="2"/>
            <w:tcBorders>
              <w:top w:val="single" w:sz="4" w:space="0" w:color="auto"/>
              <w:left w:val="single" w:sz="4" w:space="0" w:color="auto"/>
              <w:bottom w:val="single" w:sz="4" w:space="0" w:color="auto"/>
              <w:right w:val="single" w:sz="4" w:space="0" w:color="000000"/>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Jumlah</w:t>
            </w:r>
          </w:p>
        </w:tc>
        <w:tc>
          <w:tcPr>
            <w:tcW w:w="1016"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6</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750</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416</w:t>
            </w:r>
          </w:p>
        </w:tc>
        <w:tc>
          <w:tcPr>
            <w:tcW w:w="1016"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7</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453</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633</w:t>
            </w:r>
          </w:p>
        </w:tc>
        <w:tc>
          <w:tcPr>
            <w:tcW w:w="1084"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8</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024</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876</w:t>
            </w:r>
          </w:p>
        </w:tc>
        <w:tc>
          <w:tcPr>
            <w:tcW w:w="1042"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8</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073</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552</w:t>
            </w:r>
          </w:p>
        </w:tc>
        <w:tc>
          <w:tcPr>
            <w:tcW w:w="1051"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8</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176</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162</w:t>
            </w:r>
          </w:p>
        </w:tc>
        <w:tc>
          <w:tcPr>
            <w:tcW w:w="976" w:type="dxa"/>
            <w:tcBorders>
              <w:top w:val="nil"/>
              <w:left w:val="nil"/>
              <w:bottom w:val="single" w:sz="4" w:space="0" w:color="auto"/>
              <w:right w:val="single" w:sz="4" w:space="0" w:color="auto"/>
            </w:tcBorders>
            <w:shd w:val="clear" w:color="000000" w:fill="C5BE97"/>
            <w:noWrap/>
            <w:vAlign w:val="center"/>
            <w:hideMark/>
          </w:tcPr>
          <w:p w:rsidR="003F568B" w:rsidRPr="00CE3A5B" w:rsidRDefault="003F568B" w:rsidP="00E258A7">
            <w:pPr>
              <w:spacing w:after="0" w:line="240" w:lineRule="auto"/>
              <w:rPr>
                <w:rFonts w:ascii="Times New Roman" w:eastAsia="Times New Roman" w:hAnsi="Times New Roman" w:cs="Times New Roman"/>
                <w:b/>
                <w:bCs/>
                <w:color w:val="000000"/>
                <w:sz w:val="19"/>
                <w:szCs w:val="19"/>
                <w:lang w:val="id-ID" w:eastAsia="id-ID"/>
              </w:rPr>
            </w:pPr>
            <w:r w:rsidRPr="00CE3A5B">
              <w:rPr>
                <w:rFonts w:ascii="Times New Roman" w:eastAsia="Times New Roman" w:hAnsi="Times New Roman" w:cs="Times New Roman"/>
                <w:b/>
                <w:bCs/>
                <w:color w:val="000000"/>
                <w:sz w:val="19"/>
                <w:szCs w:val="19"/>
                <w:lang w:val="id-ID" w:eastAsia="id-ID"/>
              </w:rPr>
              <w:t>8</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340</w:t>
            </w:r>
            <w:r w:rsidRPr="00CE3A5B">
              <w:rPr>
                <w:rFonts w:ascii="Times New Roman" w:eastAsia="Times New Roman" w:hAnsi="Times New Roman" w:cs="Times New Roman"/>
                <w:b/>
                <w:bCs/>
                <w:color w:val="000000"/>
                <w:sz w:val="19"/>
                <w:szCs w:val="19"/>
                <w:lang w:eastAsia="id-ID"/>
              </w:rPr>
              <w:t>.</w:t>
            </w:r>
            <w:r w:rsidRPr="00CE3A5B">
              <w:rPr>
                <w:rFonts w:ascii="Times New Roman" w:eastAsia="Times New Roman" w:hAnsi="Times New Roman" w:cs="Times New Roman"/>
                <w:b/>
                <w:bCs/>
                <w:color w:val="000000"/>
                <w:sz w:val="19"/>
                <w:szCs w:val="19"/>
                <w:lang w:val="id-ID" w:eastAsia="id-ID"/>
              </w:rPr>
              <w:t>408</w:t>
            </w:r>
          </w:p>
        </w:tc>
      </w:tr>
    </w:tbl>
    <w:p w:rsidR="003F568B" w:rsidRPr="00BC2FBD" w:rsidRDefault="003F568B" w:rsidP="003F568B">
      <w:pPr>
        <w:spacing w:after="120" w:line="480" w:lineRule="auto"/>
        <w:ind w:firstLine="360"/>
        <w:jc w:val="center"/>
        <w:rPr>
          <w:rFonts w:ascii="Times New Roman" w:hAnsi="Times New Roman" w:cs="Times New Roman"/>
          <w:i/>
          <w:sz w:val="24"/>
          <w:szCs w:val="24"/>
        </w:rPr>
      </w:pPr>
      <w:r w:rsidRPr="00AD0794">
        <w:rPr>
          <w:rFonts w:ascii="Times New Roman" w:hAnsi="Times New Roman" w:cs="Times New Roman"/>
          <w:i/>
          <w:sz w:val="24"/>
          <w:szCs w:val="24"/>
        </w:rPr>
        <w:t>Sumber: Neraca Satelit Pariwisata Nasional, Kemenpar</w:t>
      </w:r>
    </w:p>
    <w:p w:rsidR="003F568B" w:rsidRPr="00861BC2"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data yang menunjukkan perbandingan jumlah wisatawan nusantara maupun wisatawan nasional (</w:t>
      </w:r>
      <w:r w:rsidRPr="00D376D4">
        <w:rPr>
          <w:rFonts w:ascii="Times New Roman" w:hAnsi="Times New Roman" w:cs="Times New Roman"/>
          <w:i/>
          <w:sz w:val="24"/>
          <w:szCs w:val="24"/>
        </w:rPr>
        <w:t>outbound</w:t>
      </w:r>
      <w:r>
        <w:rPr>
          <w:rFonts w:ascii="Times New Roman" w:hAnsi="Times New Roman" w:cs="Times New Roman"/>
          <w:sz w:val="24"/>
          <w:szCs w:val="24"/>
        </w:rPr>
        <w:t>)  selama 6 tahun terakhir, berdasarkan data pada tahun 2016 menunjukkan bahwa jumlah wisatawan nusantara meningkat sebesar 264.337.518 wisatawan dari 256.410.006 wisatawan pada tahun 2015, dan untuk  jumlah wisatawan nasional (</w:t>
      </w:r>
      <w:r w:rsidRPr="00E967B2">
        <w:rPr>
          <w:rFonts w:ascii="Times New Roman" w:hAnsi="Times New Roman" w:cs="Times New Roman"/>
          <w:i/>
          <w:sz w:val="24"/>
          <w:szCs w:val="24"/>
        </w:rPr>
        <w:t>outbound</w:t>
      </w:r>
      <w:r>
        <w:rPr>
          <w:rFonts w:ascii="Times New Roman" w:hAnsi="Times New Roman" w:cs="Times New Roman"/>
          <w:sz w:val="24"/>
          <w:szCs w:val="24"/>
        </w:rPr>
        <w:t>) pada tahun 2016 juga mengalami peningkatan sebanyak 8.340.408 dari 8.176.162 wisatawan di tahun 2015. Untuk lebih jelasnya data yang menunjukkan perbedaan jumlah wisatawan nusantara dan wisatawan nasional (</w:t>
      </w:r>
      <w:r w:rsidRPr="00D376D4">
        <w:rPr>
          <w:rFonts w:ascii="Times New Roman" w:hAnsi="Times New Roman" w:cs="Times New Roman"/>
          <w:i/>
          <w:sz w:val="24"/>
          <w:szCs w:val="24"/>
        </w:rPr>
        <w:t>outbound</w:t>
      </w:r>
      <w:r>
        <w:rPr>
          <w:rFonts w:ascii="Times New Roman" w:hAnsi="Times New Roman" w:cs="Times New Roman"/>
          <w:sz w:val="24"/>
          <w:szCs w:val="24"/>
        </w:rPr>
        <w:t>) adalah sebagai berikut:</w:t>
      </w: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Default="003F568B" w:rsidP="003F568B">
      <w:pPr>
        <w:spacing w:after="0" w:line="240" w:lineRule="auto"/>
        <w:ind w:firstLine="360"/>
        <w:jc w:val="center"/>
        <w:rPr>
          <w:rFonts w:ascii="Times New Roman" w:hAnsi="Times New Roman" w:cs="Times New Roman"/>
          <w:b/>
        </w:rPr>
      </w:pPr>
    </w:p>
    <w:p w:rsidR="003F568B" w:rsidRPr="00D007C1" w:rsidRDefault="003F568B" w:rsidP="003F568B">
      <w:pPr>
        <w:spacing w:after="0" w:line="240" w:lineRule="auto"/>
        <w:jc w:val="center"/>
        <w:rPr>
          <w:rFonts w:ascii="Times New Roman" w:hAnsi="Times New Roman" w:cs="Times New Roman"/>
          <w:b/>
        </w:rPr>
      </w:pPr>
      <w:r w:rsidRPr="00D007C1">
        <w:rPr>
          <w:rFonts w:ascii="Times New Roman" w:hAnsi="Times New Roman" w:cs="Times New Roman"/>
          <w:b/>
        </w:rPr>
        <w:lastRenderedPageBreak/>
        <w:t>Tabel 1.2 Perbandingan Jumlah Perjalanan Wisatawan Nusantara dan Wisatawan Nasional (</w:t>
      </w:r>
      <w:r w:rsidRPr="00D726B9">
        <w:rPr>
          <w:rFonts w:ascii="Times New Roman" w:hAnsi="Times New Roman" w:cs="Times New Roman"/>
          <w:b/>
          <w:i/>
        </w:rPr>
        <w:t>Outbound</w:t>
      </w:r>
      <w:r w:rsidRPr="00D007C1">
        <w:rPr>
          <w:rFonts w:ascii="Times New Roman" w:hAnsi="Times New Roman" w:cs="Times New Roman"/>
          <w:b/>
        </w:rPr>
        <w:t>) Tahun 2011 – 2016</w:t>
      </w:r>
    </w:p>
    <w:p w:rsidR="003F568B" w:rsidRPr="00D007C1" w:rsidRDefault="003F568B" w:rsidP="003F568B">
      <w:pPr>
        <w:spacing w:after="0" w:line="240" w:lineRule="auto"/>
        <w:ind w:firstLine="360"/>
        <w:jc w:val="center"/>
        <w:rPr>
          <w:rFonts w:ascii="Times New Roman" w:hAnsi="Times New Roman" w:cs="Times New Roman"/>
          <w:b/>
        </w:rPr>
      </w:pPr>
      <w:r w:rsidRPr="00D007C1">
        <w:rPr>
          <w:rFonts w:ascii="Times New Roman" w:hAnsi="Times New Roman" w:cs="Times New Roman"/>
          <w:b/>
        </w:rPr>
        <w:t>(Ribu Perjalanan)</w:t>
      </w:r>
    </w:p>
    <w:tbl>
      <w:tblPr>
        <w:tblW w:w="7935" w:type="dxa"/>
        <w:tblInd w:w="93" w:type="dxa"/>
        <w:tblLook w:val="04A0"/>
      </w:tblPr>
      <w:tblGrid>
        <w:gridCol w:w="1102"/>
        <w:gridCol w:w="1160"/>
        <w:gridCol w:w="1161"/>
        <w:gridCol w:w="1182"/>
        <w:gridCol w:w="1186"/>
        <w:gridCol w:w="1161"/>
        <w:gridCol w:w="1026"/>
      </w:tblGrid>
      <w:tr w:rsidR="003F568B" w:rsidRPr="004C4DC2" w:rsidTr="00E258A7">
        <w:trPr>
          <w:trHeight w:val="338"/>
        </w:trPr>
        <w:tc>
          <w:tcPr>
            <w:tcW w:w="1102" w:type="dxa"/>
            <w:tcBorders>
              <w:top w:val="single" w:sz="4" w:space="0" w:color="auto"/>
              <w:left w:val="single" w:sz="4" w:space="0" w:color="auto"/>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Tahun</w:t>
            </w:r>
          </w:p>
        </w:tc>
        <w:tc>
          <w:tcPr>
            <w:tcW w:w="1160"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2011</w:t>
            </w:r>
          </w:p>
        </w:tc>
        <w:tc>
          <w:tcPr>
            <w:tcW w:w="1161"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2012</w:t>
            </w:r>
          </w:p>
        </w:tc>
        <w:tc>
          <w:tcPr>
            <w:tcW w:w="1182"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2013</w:t>
            </w:r>
          </w:p>
        </w:tc>
        <w:tc>
          <w:tcPr>
            <w:tcW w:w="1186"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2014</w:t>
            </w:r>
          </w:p>
        </w:tc>
        <w:tc>
          <w:tcPr>
            <w:tcW w:w="1161"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2015</w:t>
            </w:r>
          </w:p>
        </w:tc>
        <w:tc>
          <w:tcPr>
            <w:tcW w:w="983"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4C4DC2"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4C4DC2">
              <w:rPr>
                <w:rFonts w:ascii="Times New Roman" w:eastAsia="Times New Roman" w:hAnsi="Times New Roman" w:cs="Times New Roman"/>
                <w:b/>
                <w:bCs/>
                <w:color w:val="000000"/>
                <w:sz w:val="18"/>
                <w:szCs w:val="18"/>
                <w:lang w:val="id-ID" w:eastAsia="id-ID"/>
              </w:rPr>
              <w:t>2016</w:t>
            </w:r>
          </w:p>
        </w:tc>
      </w:tr>
      <w:tr w:rsidR="003F568B" w:rsidRPr="004C4DC2" w:rsidTr="00E258A7">
        <w:trPr>
          <w:trHeight w:val="35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F568B" w:rsidRPr="004C4DC2" w:rsidRDefault="003F568B" w:rsidP="00E258A7">
            <w:pPr>
              <w:spacing w:after="0" w:line="240" w:lineRule="auto"/>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Jumlah Perjalanan Wisnas (Outbound)</w:t>
            </w:r>
          </w:p>
        </w:tc>
        <w:tc>
          <w:tcPr>
            <w:tcW w:w="1160"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750</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416</w:t>
            </w:r>
          </w:p>
        </w:tc>
        <w:tc>
          <w:tcPr>
            <w:tcW w:w="1161"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7</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453</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633</w:t>
            </w:r>
          </w:p>
        </w:tc>
        <w:tc>
          <w:tcPr>
            <w:tcW w:w="1182"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8</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024</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876</w:t>
            </w:r>
          </w:p>
        </w:tc>
        <w:tc>
          <w:tcPr>
            <w:tcW w:w="1186"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8</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073</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552</w:t>
            </w:r>
          </w:p>
        </w:tc>
        <w:tc>
          <w:tcPr>
            <w:tcW w:w="1161"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8</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176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162</w:t>
            </w:r>
          </w:p>
        </w:tc>
        <w:tc>
          <w:tcPr>
            <w:tcW w:w="983"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8</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340</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408</w:t>
            </w:r>
          </w:p>
        </w:tc>
      </w:tr>
      <w:tr w:rsidR="003F568B" w:rsidRPr="004C4DC2" w:rsidTr="00E258A7">
        <w:trPr>
          <w:trHeight w:val="35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F568B" w:rsidRPr="004C4DC2" w:rsidRDefault="003F568B" w:rsidP="00E258A7">
            <w:pPr>
              <w:spacing w:after="0" w:line="240" w:lineRule="auto"/>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 xml:space="preserve">Jumlah Perjalanan Wisnus </w:t>
            </w:r>
          </w:p>
        </w:tc>
        <w:tc>
          <w:tcPr>
            <w:tcW w:w="1160"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236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751</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59</w:t>
            </w:r>
          </w:p>
        </w:tc>
        <w:tc>
          <w:tcPr>
            <w:tcW w:w="1161"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245</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286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06</w:t>
            </w:r>
          </w:p>
        </w:tc>
        <w:tc>
          <w:tcPr>
            <w:tcW w:w="1182"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250</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036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37</w:t>
            </w:r>
          </w:p>
        </w:tc>
        <w:tc>
          <w:tcPr>
            <w:tcW w:w="1186"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251</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236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89</w:t>
            </w:r>
          </w:p>
        </w:tc>
        <w:tc>
          <w:tcPr>
            <w:tcW w:w="1161"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256</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410</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00</w:t>
            </w:r>
          </w:p>
        </w:tc>
        <w:tc>
          <w:tcPr>
            <w:tcW w:w="983" w:type="dxa"/>
            <w:tcBorders>
              <w:top w:val="nil"/>
              <w:left w:val="nil"/>
              <w:bottom w:val="single" w:sz="4" w:space="0" w:color="auto"/>
              <w:right w:val="single" w:sz="4" w:space="0" w:color="auto"/>
            </w:tcBorders>
            <w:shd w:val="clear" w:color="auto" w:fill="auto"/>
            <w:noWrap/>
            <w:vAlign w:val="center"/>
            <w:hideMark/>
          </w:tcPr>
          <w:p w:rsidR="003F568B" w:rsidRPr="004C4DC2"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4C4DC2">
              <w:rPr>
                <w:rFonts w:ascii="Times New Roman" w:eastAsia="Times New Roman" w:hAnsi="Times New Roman" w:cs="Times New Roman"/>
                <w:color w:val="000000"/>
                <w:sz w:val="18"/>
                <w:szCs w:val="18"/>
                <w:lang w:val="id-ID" w:eastAsia="id-ID"/>
              </w:rPr>
              <w:t>264</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337</w:t>
            </w:r>
            <w:r w:rsidRPr="004C4DC2">
              <w:rPr>
                <w:rFonts w:ascii="Times New Roman" w:eastAsia="Times New Roman" w:hAnsi="Times New Roman" w:cs="Times New Roman"/>
                <w:color w:val="000000"/>
                <w:sz w:val="18"/>
                <w:szCs w:val="18"/>
                <w:lang w:eastAsia="id-ID"/>
              </w:rPr>
              <w:t>.</w:t>
            </w:r>
            <w:r w:rsidRPr="004C4DC2">
              <w:rPr>
                <w:rFonts w:ascii="Times New Roman" w:eastAsia="Times New Roman" w:hAnsi="Times New Roman" w:cs="Times New Roman"/>
                <w:color w:val="000000"/>
                <w:sz w:val="18"/>
                <w:szCs w:val="18"/>
                <w:lang w:val="id-ID" w:eastAsia="id-ID"/>
              </w:rPr>
              <w:t>51</w:t>
            </w:r>
          </w:p>
        </w:tc>
      </w:tr>
    </w:tbl>
    <w:p w:rsidR="003F568B" w:rsidRPr="00BE04E1" w:rsidRDefault="003F568B" w:rsidP="003F568B">
      <w:pPr>
        <w:spacing w:after="240" w:line="480" w:lineRule="auto"/>
        <w:ind w:firstLine="360"/>
        <w:jc w:val="center"/>
        <w:rPr>
          <w:rFonts w:ascii="Times New Roman" w:hAnsi="Times New Roman" w:cs="Times New Roman"/>
          <w:i/>
          <w:sz w:val="24"/>
          <w:szCs w:val="24"/>
        </w:rPr>
      </w:pPr>
      <w:r w:rsidRPr="00AD0794">
        <w:rPr>
          <w:rFonts w:ascii="Times New Roman" w:hAnsi="Times New Roman" w:cs="Times New Roman"/>
          <w:i/>
          <w:sz w:val="24"/>
          <w:szCs w:val="24"/>
        </w:rPr>
        <w:t>Sumber: Neraca Satelit Pariwisata Nasional, Kemenpar</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data yang menunjukkan tentang perbedaan  jumlah perjalanan wisatawan nusantara dan wisatawan nasional (outbound) di atas sangat jauh berbeda, hal tersebut dikarenakan data yang didapat memiliki perbedaan indikator yang diteliti. Jika data tentang jumlah wisatawan nasional</w:t>
      </w:r>
      <w:r w:rsidRPr="00A0102E">
        <w:rPr>
          <w:rFonts w:ascii="Times New Roman" w:hAnsi="Times New Roman" w:cs="Times New Roman"/>
          <w:i/>
          <w:sz w:val="24"/>
          <w:szCs w:val="24"/>
        </w:rPr>
        <w:t xml:space="preserve"> </w:t>
      </w:r>
      <w:r>
        <w:rPr>
          <w:rFonts w:ascii="Times New Roman" w:hAnsi="Times New Roman" w:cs="Times New Roman"/>
          <w:sz w:val="24"/>
          <w:szCs w:val="24"/>
        </w:rPr>
        <w:t>(</w:t>
      </w:r>
      <w:r w:rsidRPr="00A0102E">
        <w:rPr>
          <w:rFonts w:ascii="Times New Roman" w:hAnsi="Times New Roman" w:cs="Times New Roman"/>
          <w:i/>
          <w:sz w:val="24"/>
          <w:szCs w:val="24"/>
        </w:rPr>
        <w:t>outbound</w:t>
      </w:r>
      <w:r>
        <w:rPr>
          <w:rFonts w:ascii="Times New Roman" w:hAnsi="Times New Roman" w:cs="Times New Roman"/>
          <w:sz w:val="24"/>
          <w:szCs w:val="24"/>
        </w:rPr>
        <w:t xml:space="preserve">) didapat berdasarkan pintu keluar bandara, maka data jumlah wisatawan nusantara  didapat berdasarkan daerah asal wisatawan. </w:t>
      </w:r>
    </w:p>
    <w:p w:rsidR="003F568B" w:rsidRPr="00FE550D"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menurut data yang tercatat dalam Neraca Satelit Pariwisata Nasional dari Kementerian Pariwisata Indonesia tentang jumlah pengeluaran dari wisatawan di bawah ini, menyatakan bahwa pada tahun 2016 jumlah pengeluaran wisatawan nasional (</w:t>
      </w:r>
      <w:r w:rsidRPr="00E967B2">
        <w:rPr>
          <w:rFonts w:ascii="Times New Roman" w:hAnsi="Times New Roman" w:cs="Times New Roman"/>
          <w:i/>
          <w:sz w:val="24"/>
          <w:szCs w:val="24"/>
        </w:rPr>
        <w:t>outbound</w:t>
      </w:r>
      <w:r>
        <w:rPr>
          <w:rFonts w:ascii="Times New Roman" w:hAnsi="Times New Roman" w:cs="Times New Roman"/>
          <w:sz w:val="24"/>
          <w:szCs w:val="24"/>
        </w:rPr>
        <w:t xml:space="preserve">) naik dari Rp104.883,90 miliar menjadi Rp107.972,26 miliar dengan pengeluaran rata-rata per orangnya sebesar Rp1.294.600. Hal ini telah ditunjukkan oleh tabel 1.2 bahwa jumlah penduduk Indonesia yang melakukan perjalanan wisata ke luar negeri meningkat sebanyak 8.340.408 wisatawan. Begitupun dengan jumlah wisatawan nusantara yang ditunjukkan oleh tabel 1.2 di atas bahwa pada tahun 2016 tercatat jumlah kunjungan yang melakukan perjalanan wisata dalam negeri sebanyak </w:t>
      </w:r>
      <w:r w:rsidRPr="00C63539">
        <w:rPr>
          <w:rFonts w:ascii="Times New Roman" w:hAnsi="Times New Roman" w:cs="Times New Roman"/>
          <w:sz w:val="24"/>
          <w:szCs w:val="24"/>
        </w:rPr>
        <w:t>264</w:t>
      </w:r>
      <w:r>
        <w:rPr>
          <w:rFonts w:ascii="Times New Roman" w:hAnsi="Times New Roman" w:cs="Times New Roman"/>
          <w:sz w:val="24"/>
          <w:szCs w:val="24"/>
        </w:rPr>
        <w:t>.</w:t>
      </w:r>
      <w:r w:rsidRPr="00C63539">
        <w:rPr>
          <w:rFonts w:ascii="Times New Roman" w:hAnsi="Times New Roman" w:cs="Times New Roman"/>
          <w:sz w:val="24"/>
          <w:szCs w:val="24"/>
        </w:rPr>
        <w:t>337</w:t>
      </w:r>
      <w:r>
        <w:rPr>
          <w:rFonts w:ascii="Times New Roman" w:hAnsi="Times New Roman" w:cs="Times New Roman"/>
          <w:sz w:val="24"/>
          <w:szCs w:val="24"/>
        </w:rPr>
        <w:t>.</w:t>
      </w:r>
      <w:r w:rsidRPr="00C63539">
        <w:rPr>
          <w:rFonts w:ascii="Times New Roman" w:hAnsi="Times New Roman" w:cs="Times New Roman"/>
          <w:sz w:val="24"/>
          <w:szCs w:val="24"/>
        </w:rPr>
        <w:t>518</w:t>
      </w:r>
      <w:r>
        <w:rPr>
          <w:rFonts w:ascii="Times New Roman" w:hAnsi="Times New Roman" w:cs="Times New Roman"/>
          <w:sz w:val="24"/>
          <w:szCs w:val="24"/>
        </w:rPr>
        <w:t xml:space="preserve"> wisatawan, terbukti dari total pengeluaran wisatawan yang meningkat sebesar </w:t>
      </w:r>
      <w:r>
        <w:rPr>
          <w:rFonts w:ascii="Times New Roman" w:hAnsi="Times New Roman" w:cs="Times New Roman"/>
          <w:sz w:val="24"/>
          <w:szCs w:val="24"/>
        </w:rPr>
        <w:lastRenderedPageBreak/>
        <w:t>Rp</w:t>
      </w:r>
      <w:r w:rsidRPr="004A275D">
        <w:rPr>
          <w:rFonts w:ascii="Times New Roman" w:hAnsi="Times New Roman" w:cs="Times New Roman"/>
          <w:sz w:val="24"/>
          <w:szCs w:val="24"/>
        </w:rPr>
        <w:t>241</w:t>
      </w:r>
      <w:r>
        <w:rPr>
          <w:rFonts w:ascii="Times New Roman" w:hAnsi="Times New Roman" w:cs="Times New Roman"/>
          <w:sz w:val="24"/>
          <w:szCs w:val="24"/>
        </w:rPr>
        <w:t>.</w:t>
      </w:r>
      <w:r w:rsidRPr="004A275D">
        <w:rPr>
          <w:rFonts w:ascii="Times New Roman" w:hAnsi="Times New Roman" w:cs="Times New Roman"/>
          <w:sz w:val="24"/>
          <w:szCs w:val="24"/>
        </w:rPr>
        <w:t>674</w:t>
      </w:r>
      <w:r>
        <w:rPr>
          <w:rFonts w:ascii="Times New Roman" w:hAnsi="Times New Roman" w:cs="Times New Roman"/>
          <w:sz w:val="24"/>
          <w:szCs w:val="24"/>
        </w:rPr>
        <w:t>,</w:t>
      </w:r>
      <w:r w:rsidRPr="004A275D">
        <w:rPr>
          <w:rFonts w:ascii="Times New Roman" w:hAnsi="Times New Roman" w:cs="Times New Roman"/>
          <w:sz w:val="24"/>
          <w:szCs w:val="24"/>
        </w:rPr>
        <w:t>91</w:t>
      </w:r>
      <w:r>
        <w:rPr>
          <w:rFonts w:ascii="Times New Roman" w:hAnsi="Times New Roman" w:cs="Times New Roman"/>
          <w:sz w:val="24"/>
          <w:szCs w:val="24"/>
        </w:rPr>
        <w:t xml:space="preserve"> miliar pada tahun 2016, jika sebelumnya total pengeluaran dari wisatawan nusantara yaitu sebesar Rp</w:t>
      </w:r>
      <w:r w:rsidRPr="004A275D">
        <w:rPr>
          <w:rFonts w:ascii="Times New Roman" w:hAnsi="Times New Roman" w:cs="Times New Roman"/>
          <w:sz w:val="24"/>
          <w:szCs w:val="24"/>
        </w:rPr>
        <w:t>224</w:t>
      </w:r>
      <w:r>
        <w:rPr>
          <w:rFonts w:ascii="Times New Roman" w:hAnsi="Times New Roman" w:cs="Times New Roman"/>
          <w:sz w:val="24"/>
          <w:szCs w:val="24"/>
        </w:rPr>
        <w:t>.</w:t>
      </w:r>
      <w:r w:rsidRPr="004A275D">
        <w:rPr>
          <w:rFonts w:ascii="Times New Roman" w:hAnsi="Times New Roman" w:cs="Times New Roman"/>
          <w:sz w:val="24"/>
          <w:szCs w:val="24"/>
        </w:rPr>
        <w:t>693</w:t>
      </w:r>
      <w:r>
        <w:rPr>
          <w:rFonts w:ascii="Times New Roman" w:hAnsi="Times New Roman" w:cs="Times New Roman"/>
          <w:sz w:val="24"/>
          <w:szCs w:val="24"/>
        </w:rPr>
        <w:t>,</w:t>
      </w:r>
      <w:r w:rsidRPr="004A275D">
        <w:rPr>
          <w:rFonts w:ascii="Times New Roman" w:hAnsi="Times New Roman" w:cs="Times New Roman"/>
          <w:sz w:val="24"/>
          <w:szCs w:val="24"/>
        </w:rPr>
        <w:t>84</w:t>
      </w:r>
      <w:r>
        <w:rPr>
          <w:rFonts w:ascii="Times New Roman" w:hAnsi="Times New Roman" w:cs="Times New Roman"/>
          <w:sz w:val="24"/>
          <w:szCs w:val="24"/>
        </w:rPr>
        <w:t xml:space="preserve"> miliar dengan rata – rata pengeluaran per orangnya sebesar Rp914.000. Di bawah ini merupakan data yang menunjukkan perbandingan antara total pengeluaran wisatawan nusantara dengan wisatawan nasional (</w:t>
      </w:r>
      <w:r w:rsidRPr="00E967B2">
        <w:rPr>
          <w:rFonts w:ascii="Times New Roman" w:hAnsi="Times New Roman" w:cs="Times New Roman"/>
          <w:i/>
          <w:sz w:val="24"/>
          <w:szCs w:val="24"/>
        </w:rPr>
        <w:t>outbound</w:t>
      </w:r>
      <w:r>
        <w:rPr>
          <w:rFonts w:ascii="Times New Roman" w:hAnsi="Times New Roman" w:cs="Times New Roman"/>
          <w:sz w:val="24"/>
          <w:szCs w:val="24"/>
        </w:rPr>
        <w:t xml:space="preserve">), adalah: </w:t>
      </w:r>
    </w:p>
    <w:p w:rsidR="003F568B" w:rsidRPr="00D007C1" w:rsidRDefault="003F568B" w:rsidP="003F568B">
      <w:pPr>
        <w:spacing w:after="0" w:line="240" w:lineRule="auto"/>
        <w:ind w:firstLine="360"/>
        <w:jc w:val="center"/>
        <w:rPr>
          <w:rFonts w:ascii="Times New Roman" w:hAnsi="Times New Roman" w:cs="Times New Roman"/>
          <w:b/>
        </w:rPr>
      </w:pPr>
      <w:r w:rsidRPr="00D007C1">
        <w:rPr>
          <w:rFonts w:ascii="Times New Roman" w:hAnsi="Times New Roman" w:cs="Times New Roman"/>
          <w:b/>
        </w:rPr>
        <w:t>Tabel 1.3 Perbandingan Total Pengeluaran Wisatawan Nusantara dan Wisatawan Nasional (</w:t>
      </w:r>
      <w:r w:rsidRPr="00E967B2">
        <w:rPr>
          <w:rFonts w:ascii="Times New Roman" w:hAnsi="Times New Roman" w:cs="Times New Roman"/>
          <w:b/>
          <w:i/>
        </w:rPr>
        <w:t>Outbound</w:t>
      </w:r>
      <w:r w:rsidRPr="00D007C1">
        <w:rPr>
          <w:rFonts w:ascii="Times New Roman" w:hAnsi="Times New Roman" w:cs="Times New Roman"/>
          <w:b/>
        </w:rPr>
        <w:t xml:space="preserve">) Tahun 2011 – 2016 </w:t>
      </w:r>
    </w:p>
    <w:p w:rsidR="003F568B" w:rsidRPr="00D007C1" w:rsidRDefault="003F568B" w:rsidP="003F568B">
      <w:pPr>
        <w:spacing w:after="0" w:line="240" w:lineRule="auto"/>
        <w:ind w:firstLine="360"/>
        <w:jc w:val="center"/>
        <w:rPr>
          <w:rFonts w:ascii="Times New Roman" w:hAnsi="Times New Roman" w:cs="Times New Roman"/>
          <w:b/>
        </w:rPr>
      </w:pPr>
      <w:r w:rsidRPr="00D007C1">
        <w:rPr>
          <w:rFonts w:ascii="Times New Roman" w:hAnsi="Times New Roman" w:cs="Times New Roman"/>
          <w:b/>
        </w:rPr>
        <w:t>(Milyar Rupiah)</w:t>
      </w:r>
    </w:p>
    <w:tbl>
      <w:tblPr>
        <w:tblW w:w="8061" w:type="dxa"/>
        <w:tblInd w:w="93" w:type="dxa"/>
        <w:tblLook w:val="04A0"/>
      </w:tblPr>
      <w:tblGrid>
        <w:gridCol w:w="1365"/>
        <w:gridCol w:w="1142"/>
        <w:gridCol w:w="1234"/>
        <w:gridCol w:w="1080"/>
        <w:gridCol w:w="1080"/>
        <w:gridCol w:w="1080"/>
        <w:gridCol w:w="1080"/>
      </w:tblGrid>
      <w:tr w:rsidR="003F568B" w:rsidRPr="0093747B" w:rsidTr="00E258A7">
        <w:trPr>
          <w:trHeight w:val="315"/>
        </w:trPr>
        <w:tc>
          <w:tcPr>
            <w:tcW w:w="1365" w:type="dxa"/>
            <w:tcBorders>
              <w:top w:val="single" w:sz="4" w:space="0" w:color="auto"/>
              <w:left w:val="single" w:sz="4" w:space="0" w:color="auto"/>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Tahun</w:t>
            </w:r>
          </w:p>
        </w:tc>
        <w:tc>
          <w:tcPr>
            <w:tcW w:w="1142"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2011</w:t>
            </w:r>
          </w:p>
        </w:tc>
        <w:tc>
          <w:tcPr>
            <w:tcW w:w="1234"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2012</w:t>
            </w:r>
          </w:p>
        </w:tc>
        <w:tc>
          <w:tcPr>
            <w:tcW w:w="1080"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2013</w:t>
            </w:r>
          </w:p>
        </w:tc>
        <w:tc>
          <w:tcPr>
            <w:tcW w:w="1080"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2014</w:t>
            </w:r>
          </w:p>
        </w:tc>
        <w:tc>
          <w:tcPr>
            <w:tcW w:w="1080"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2015</w:t>
            </w:r>
          </w:p>
        </w:tc>
        <w:tc>
          <w:tcPr>
            <w:tcW w:w="1080" w:type="dxa"/>
            <w:tcBorders>
              <w:top w:val="single" w:sz="4" w:space="0" w:color="auto"/>
              <w:left w:val="nil"/>
              <w:bottom w:val="single" w:sz="4" w:space="0" w:color="auto"/>
              <w:right w:val="single" w:sz="4" w:space="0" w:color="auto"/>
            </w:tcBorders>
            <w:shd w:val="clear" w:color="000000" w:fill="C5BE97"/>
            <w:noWrap/>
            <w:vAlign w:val="center"/>
            <w:hideMark/>
          </w:tcPr>
          <w:p w:rsidR="003F568B" w:rsidRPr="0093747B" w:rsidRDefault="003F568B" w:rsidP="00E258A7">
            <w:pPr>
              <w:spacing w:after="0" w:line="240" w:lineRule="auto"/>
              <w:rPr>
                <w:rFonts w:ascii="Times New Roman" w:eastAsia="Times New Roman" w:hAnsi="Times New Roman" w:cs="Times New Roman"/>
                <w:b/>
                <w:bCs/>
                <w:color w:val="000000"/>
                <w:sz w:val="18"/>
                <w:szCs w:val="18"/>
                <w:lang w:val="id-ID" w:eastAsia="id-ID"/>
              </w:rPr>
            </w:pPr>
            <w:r w:rsidRPr="0093747B">
              <w:rPr>
                <w:rFonts w:ascii="Times New Roman" w:eastAsia="Times New Roman" w:hAnsi="Times New Roman" w:cs="Times New Roman"/>
                <w:b/>
                <w:bCs/>
                <w:color w:val="000000"/>
                <w:sz w:val="18"/>
                <w:szCs w:val="18"/>
                <w:lang w:val="id-ID" w:eastAsia="id-ID"/>
              </w:rPr>
              <w:t>2016</w:t>
            </w:r>
          </w:p>
        </w:tc>
      </w:tr>
      <w:tr w:rsidR="003F568B" w:rsidRPr="0093747B" w:rsidTr="00E258A7">
        <w:trPr>
          <w:trHeight w:val="315"/>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3F568B" w:rsidRPr="0093747B" w:rsidRDefault="003F568B" w:rsidP="00E258A7">
            <w:pPr>
              <w:spacing w:after="0" w:line="240" w:lineRule="auto"/>
              <w:rPr>
                <w:rFonts w:ascii="Times New Roman" w:eastAsia="Times New Roman" w:hAnsi="Times New Roman" w:cs="Times New Roman"/>
                <w:color w:val="000000"/>
                <w:sz w:val="18"/>
                <w:szCs w:val="18"/>
                <w:lang w:val="id-ID" w:eastAsia="id-ID"/>
              </w:rPr>
            </w:pPr>
            <w:r>
              <w:rPr>
                <w:rFonts w:ascii="Times New Roman" w:eastAsia="Times New Roman" w:hAnsi="Times New Roman" w:cs="Times New Roman"/>
                <w:color w:val="000000"/>
                <w:sz w:val="18"/>
                <w:szCs w:val="18"/>
                <w:lang w:val="id-ID" w:eastAsia="id-ID"/>
              </w:rPr>
              <w:t>Jumlah</w:t>
            </w:r>
            <w:r>
              <w:rPr>
                <w:rFonts w:ascii="Times New Roman" w:eastAsia="Times New Roman" w:hAnsi="Times New Roman" w:cs="Times New Roman"/>
                <w:color w:val="000000"/>
                <w:sz w:val="18"/>
                <w:szCs w:val="18"/>
                <w:lang w:eastAsia="id-ID"/>
              </w:rPr>
              <w:t xml:space="preserve"> </w:t>
            </w:r>
            <w:r w:rsidRPr="0093747B">
              <w:rPr>
                <w:rFonts w:ascii="Times New Roman" w:eastAsia="Times New Roman" w:hAnsi="Times New Roman" w:cs="Times New Roman"/>
                <w:color w:val="000000"/>
                <w:sz w:val="18"/>
                <w:szCs w:val="18"/>
                <w:lang w:val="id-ID" w:eastAsia="id-ID"/>
              </w:rPr>
              <w:t>Pengeluaran Wisnas (</w:t>
            </w:r>
            <w:r w:rsidRPr="0093747B">
              <w:rPr>
                <w:rFonts w:ascii="Times New Roman" w:eastAsia="Times New Roman" w:hAnsi="Times New Roman" w:cs="Times New Roman"/>
                <w:i/>
                <w:color w:val="000000"/>
                <w:sz w:val="18"/>
                <w:szCs w:val="18"/>
                <w:lang w:val="id-ID" w:eastAsia="id-ID"/>
              </w:rPr>
              <w:t>Outbound</w:t>
            </w:r>
            <w:r w:rsidRPr="0093747B">
              <w:rPr>
                <w:rFonts w:ascii="Times New Roman" w:eastAsia="Times New Roman" w:hAnsi="Times New Roman" w:cs="Times New Roman"/>
                <w:color w:val="000000"/>
                <w:sz w:val="18"/>
                <w:szCs w:val="18"/>
                <w:lang w:val="id-ID" w:eastAsia="id-ID"/>
              </w:rPr>
              <w:t>)</w:t>
            </w:r>
          </w:p>
        </w:tc>
        <w:tc>
          <w:tcPr>
            <w:tcW w:w="1142"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60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350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75</w:t>
            </w:r>
          </w:p>
        </w:tc>
        <w:tc>
          <w:tcPr>
            <w:tcW w:w="1234"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70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849</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35</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87</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603</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91</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89</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731</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91</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104</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883</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90</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107</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972</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26</w:t>
            </w:r>
          </w:p>
        </w:tc>
      </w:tr>
      <w:tr w:rsidR="003F568B" w:rsidRPr="0093747B" w:rsidTr="00E258A7">
        <w:trPr>
          <w:trHeight w:val="315"/>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3F568B" w:rsidRPr="0093747B" w:rsidRDefault="003F568B" w:rsidP="00E258A7">
            <w:pPr>
              <w:spacing w:after="0" w:line="240" w:lineRule="auto"/>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Jumlah Pengeluaran Wisnus</w:t>
            </w:r>
          </w:p>
        </w:tc>
        <w:tc>
          <w:tcPr>
            <w:tcW w:w="1142"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160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890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59</w:t>
            </w:r>
          </w:p>
        </w:tc>
        <w:tc>
          <w:tcPr>
            <w:tcW w:w="1234"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172</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850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99</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177</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840</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62</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213</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973</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42</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224</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693</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84</w:t>
            </w:r>
          </w:p>
        </w:tc>
        <w:tc>
          <w:tcPr>
            <w:tcW w:w="1080" w:type="dxa"/>
            <w:tcBorders>
              <w:top w:val="nil"/>
              <w:left w:val="nil"/>
              <w:bottom w:val="single" w:sz="4" w:space="0" w:color="auto"/>
              <w:right w:val="single" w:sz="4" w:space="0" w:color="auto"/>
            </w:tcBorders>
            <w:shd w:val="clear" w:color="auto" w:fill="auto"/>
            <w:noWrap/>
            <w:vAlign w:val="center"/>
            <w:hideMark/>
          </w:tcPr>
          <w:p w:rsidR="003F568B" w:rsidRPr="0093747B" w:rsidRDefault="003F568B" w:rsidP="00E258A7">
            <w:pPr>
              <w:spacing w:after="0" w:line="240" w:lineRule="auto"/>
              <w:jc w:val="right"/>
              <w:rPr>
                <w:rFonts w:ascii="Times New Roman" w:eastAsia="Times New Roman" w:hAnsi="Times New Roman" w:cs="Times New Roman"/>
                <w:color w:val="000000"/>
                <w:sz w:val="18"/>
                <w:szCs w:val="18"/>
                <w:lang w:val="id-ID" w:eastAsia="id-ID"/>
              </w:rPr>
            </w:pPr>
            <w:r w:rsidRPr="0093747B">
              <w:rPr>
                <w:rFonts w:ascii="Times New Roman" w:eastAsia="Times New Roman" w:hAnsi="Times New Roman" w:cs="Times New Roman"/>
                <w:color w:val="000000"/>
                <w:sz w:val="18"/>
                <w:szCs w:val="18"/>
                <w:lang w:val="id-ID" w:eastAsia="id-ID"/>
              </w:rPr>
              <w:t>241</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674</w:t>
            </w:r>
            <w:r w:rsidRPr="0093747B">
              <w:rPr>
                <w:rFonts w:ascii="Times New Roman" w:eastAsia="Times New Roman" w:hAnsi="Times New Roman" w:cs="Times New Roman"/>
                <w:color w:val="000000"/>
                <w:sz w:val="18"/>
                <w:szCs w:val="18"/>
                <w:lang w:eastAsia="id-ID"/>
              </w:rPr>
              <w:t>,</w:t>
            </w:r>
            <w:r w:rsidRPr="0093747B">
              <w:rPr>
                <w:rFonts w:ascii="Times New Roman" w:eastAsia="Times New Roman" w:hAnsi="Times New Roman" w:cs="Times New Roman"/>
                <w:color w:val="000000"/>
                <w:sz w:val="18"/>
                <w:szCs w:val="18"/>
                <w:lang w:val="id-ID" w:eastAsia="id-ID"/>
              </w:rPr>
              <w:t>91</w:t>
            </w:r>
          </w:p>
        </w:tc>
      </w:tr>
    </w:tbl>
    <w:p w:rsidR="003F568B" w:rsidRPr="008B0C06" w:rsidRDefault="003F568B" w:rsidP="003F568B">
      <w:pPr>
        <w:spacing w:after="240" w:line="480" w:lineRule="auto"/>
        <w:ind w:firstLine="360"/>
        <w:jc w:val="center"/>
        <w:rPr>
          <w:rFonts w:ascii="Times New Roman" w:hAnsi="Times New Roman" w:cs="Times New Roman"/>
          <w:i/>
          <w:sz w:val="24"/>
          <w:szCs w:val="24"/>
        </w:rPr>
      </w:pPr>
      <w:r w:rsidRPr="00AD0794">
        <w:rPr>
          <w:rFonts w:ascii="Times New Roman" w:hAnsi="Times New Roman" w:cs="Times New Roman"/>
          <w:i/>
          <w:sz w:val="24"/>
          <w:szCs w:val="24"/>
        </w:rPr>
        <w:t>Sumber: Neraca Satelit Pariwisata Nasional, Kemenpar</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tentang perbandingan jumlah pengeluaran wisatawan nusantara dan wisatawan nasional (</w:t>
      </w:r>
      <w:r w:rsidRPr="00016213">
        <w:rPr>
          <w:rFonts w:ascii="Times New Roman" w:hAnsi="Times New Roman" w:cs="Times New Roman"/>
          <w:i/>
          <w:sz w:val="24"/>
          <w:szCs w:val="24"/>
        </w:rPr>
        <w:t>outbound</w:t>
      </w:r>
      <w:r>
        <w:rPr>
          <w:rFonts w:ascii="Times New Roman" w:hAnsi="Times New Roman" w:cs="Times New Roman"/>
          <w:sz w:val="24"/>
          <w:szCs w:val="24"/>
        </w:rPr>
        <w:t>) di atas, diketahui bahwa tingkat pengeluaran wisatawan nasional (</w:t>
      </w:r>
      <w:r w:rsidRPr="00016213">
        <w:rPr>
          <w:rFonts w:ascii="Times New Roman" w:hAnsi="Times New Roman" w:cs="Times New Roman"/>
          <w:i/>
          <w:sz w:val="24"/>
          <w:szCs w:val="24"/>
        </w:rPr>
        <w:t>outbound</w:t>
      </w:r>
      <w:r>
        <w:rPr>
          <w:rFonts w:ascii="Times New Roman" w:hAnsi="Times New Roman" w:cs="Times New Roman"/>
          <w:sz w:val="24"/>
          <w:szCs w:val="24"/>
        </w:rPr>
        <w:t xml:space="preserve">) dari tahun 2011 – 2016 meningkat sebesar 16% dimana prosentase tersebut lebih besar jika dibandingkan dengan tingkat pengeluaran wisatawan nusantara yang hanya meningkat sebesar 10% dari tahun 2011 – 2016. Hal tersebut dapat menjadi ancaman bagi penerimaan devisa dari sektor pariwisata, sehingga untuk memperbaiki permasalahan yang sedang terjadi di sektor pariwisata saat ini, pemerintah melakukan kebijakan diantaranya yaitu dengan mempromosikan destinasi wisata Indonesia ke ranah internasional dengan memanfaatkan teknologi yang tersedia. Salah satu program yang diperkenalkan oleh pemerintah untuk membangkitkan apresiasi masyarakat tentang destinasi di dalam negeri yaitu “Pesona Indonesia” yang memperkenalkan berbagai destinasi </w:t>
      </w:r>
      <w:r>
        <w:rPr>
          <w:rFonts w:ascii="Times New Roman" w:hAnsi="Times New Roman" w:cs="Times New Roman"/>
          <w:sz w:val="24"/>
          <w:szCs w:val="24"/>
        </w:rPr>
        <w:lastRenderedPageBreak/>
        <w:t>wisata bahari maupun wisata budaya seperti Raja Ampat, Pulau Bali, Pulau Komodo, Candi Borobudur dan destinasi wisata lainnya yang ada di Indonesia, yang diharapkan dapat menarik banyak wisatawan baik wisatawan nusantara maupun wisatawan mancanegara sehingga dapat meningkatkan pendapatan devisa negara dari sektor pariwisata.</w:t>
      </w:r>
    </w:p>
    <w:p w:rsidR="003F568B" w:rsidRDefault="003F568B" w:rsidP="003F568B">
      <w:pPr>
        <w:spacing w:after="0" w:line="480" w:lineRule="auto"/>
        <w:ind w:firstLine="720"/>
        <w:jc w:val="both"/>
        <w:rPr>
          <w:rFonts w:ascii="Times New Roman" w:hAnsi="Times New Roman" w:cs="Times New Roman"/>
          <w:sz w:val="24"/>
          <w:szCs w:val="24"/>
        </w:rPr>
      </w:pPr>
      <w:r w:rsidRPr="00587D80">
        <w:rPr>
          <w:rFonts w:ascii="Times New Roman" w:hAnsi="Times New Roman" w:cs="Times New Roman"/>
          <w:sz w:val="24"/>
          <w:szCs w:val="24"/>
        </w:rPr>
        <w:t>Adapun data yang dihimpun</w:t>
      </w:r>
      <w:r>
        <w:rPr>
          <w:rFonts w:ascii="Times New Roman" w:hAnsi="Times New Roman" w:cs="Times New Roman"/>
          <w:sz w:val="24"/>
          <w:szCs w:val="24"/>
        </w:rPr>
        <w:t xml:space="preserve"> pada tahun 2016</w:t>
      </w:r>
      <w:r w:rsidRPr="00587D80">
        <w:rPr>
          <w:rFonts w:ascii="Times New Roman" w:hAnsi="Times New Roman" w:cs="Times New Roman"/>
          <w:sz w:val="24"/>
          <w:szCs w:val="24"/>
        </w:rPr>
        <w:t xml:space="preserve"> oleh Traveloka</w:t>
      </w:r>
      <w:r>
        <w:rPr>
          <w:rFonts w:ascii="Times New Roman" w:hAnsi="Times New Roman" w:cs="Times New Roman"/>
          <w:sz w:val="24"/>
          <w:szCs w:val="24"/>
        </w:rPr>
        <w:t xml:space="preserve"> sebagai</w:t>
      </w:r>
      <w:r w:rsidRPr="00587D80">
        <w:rPr>
          <w:rFonts w:ascii="Times New Roman" w:hAnsi="Times New Roman" w:cs="Times New Roman"/>
          <w:sz w:val="24"/>
          <w:szCs w:val="24"/>
        </w:rPr>
        <w:t xml:space="preserve"> suatu aplikasi</w:t>
      </w:r>
      <w:r>
        <w:rPr>
          <w:rFonts w:ascii="Times New Roman" w:hAnsi="Times New Roman" w:cs="Times New Roman"/>
          <w:sz w:val="24"/>
          <w:szCs w:val="24"/>
        </w:rPr>
        <w:t xml:space="preserve"> yang paling banyak digunakan oleh masyarakat Indonesia untuk bepergian baik untuk antar daerah maupun untuk lintas negara. Tercatat sedikitnya 10 negara yang menjadi tujuan wisatawan Indonesia untuk melakukan perjalanan wisata ke luar negeri yaitu; (1) Singapura. (2) Penang, Malaysia. (3) Seoul, Korea Selatan. (4) Melbourne, Australia. (5) Phuket, Thailand. (6) Bangkok, Thailand. (7) Hongkong, China. (8) Tokyo, Jepang. (9) Guangzhou, China. (10) Kuala Lumpur, Malaysia. Berbagai alasan atau motivasi yang dikemukakan terhadap keinginan masyarakat Indonesia untuk berwisata ke luar negeri yaitu untuk melihat dan menikmati iklim yang berbeda dari setiap negara yang dikunjungi, bertemu dengan masyarakat yang secara budaya dan kepercayaan berbeda, mengunjungi destinasi yang ada di negara tersebut, dan memiliki rasa kebanggaan tersendiri setelah mengunjungi negara tersebut. </w:t>
      </w:r>
    </w:p>
    <w:p w:rsidR="003F568B" w:rsidRDefault="003F568B" w:rsidP="003F56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menurut data dari Feedme.id tahun 2017 yang dihitung berdasarkan jumlah wisatawan yang melakukan reservasi hotel melalui aplikasi booking.com, mencatat sekurangnya ada 10 daerah yang paling diminati sebagai tujuan wisata yaitu diantaranya; (1) Jakarta, DKI Jakarta. (2) Bandung, Jawa Barat. (3) Yogyakarta, DI Yogyakarta. (4) Kuta, Bali. (5) Surabaya, Jawa Timur. </w:t>
      </w:r>
      <w:r>
        <w:rPr>
          <w:rFonts w:ascii="Times New Roman" w:hAnsi="Times New Roman" w:cs="Times New Roman"/>
          <w:sz w:val="24"/>
          <w:szCs w:val="24"/>
        </w:rPr>
        <w:lastRenderedPageBreak/>
        <w:t>(6) Ubud, Bali. (7) Semarang, Jawa tengah. (8) Seminyak, Bali. (9) Tangerang, Banten. (10) Bogor, Jawa Barat. Alasan atau motivasi masyarakat lebih suka mengunjungi 10 daerah tersebut, yaitu karena selain memiliki tempat – tempat wisata yang banyak menarik wisatawan Indonesia, hal tersebut juga dapat dimanfaatkan oleh para pelajar untuk menimba ilmu di perguruan – perguruan tinggi terbaik yang ada di Indonesia.</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ada pula beberapa faktor yang dapat memengaruhi wisatawan dalam melakukan perjalanan wisata diantaranya dapat dipengaruhi oleh pendapatan per kapita, gaya hidup wisatawan yang dipengaruhi oleh lingkungan sekitar dan teknologi yang semakin canggih, tingkat pendidikan, pengaruh nilai tukar, perbedaan tingkat inflasi antar negara, dan juga jumlah penduduk yang dapat memengaruhi jumlah perjalanan wisata serta adanya kebijakan cuti bersama yang diberlakukan oleh 3 Menteri, yaitu Menteri Agama, Menteri Ketenagakerjaan, serta Menteri Aparatur Negara dan Reformasi Birokrasi (PAN-RB) sejak tahun 2009.</w:t>
      </w:r>
    </w:p>
    <w:p w:rsidR="003F568B" w:rsidRPr="00587D80" w:rsidRDefault="003F568B" w:rsidP="003F568B">
      <w:pPr>
        <w:spacing w:after="480" w:line="480" w:lineRule="auto"/>
        <w:jc w:val="both"/>
        <w:rPr>
          <w:rFonts w:ascii="Times New Roman" w:hAnsi="Times New Roman" w:cs="Times New Roman"/>
          <w:sz w:val="24"/>
          <w:szCs w:val="24"/>
        </w:rPr>
      </w:pPr>
      <w:r>
        <w:rPr>
          <w:rFonts w:ascii="Times New Roman" w:hAnsi="Times New Roman" w:cs="Times New Roman"/>
          <w:sz w:val="24"/>
          <w:szCs w:val="24"/>
        </w:rPr>
        <w:tab/>
        <w:t>Dengan penjelasan di atas membuat peneliti tertarik untuk melakukan penelitian tentang faktor – faktor apa saja yang dapat memengaruhi jumlah wisatawan, baik untuk jumlah wisatawan nusantara maupun untuk jumlah wisatawan nasional (</w:t>
      </w:r>
      <w:r w:rsidRPr="00046AA9">
        <w:rPr>
          <w:rFonts w:ascii="Times New Roman" w:hAnsi="Times New Roman" w:cs="Times New Roman"/>
          <w:i/>
          <w:sz w:val="24"/>
          <w:szCs w:val="24"/>
        </w:rPr>
        <w:t>outbound</w:t>
      </w:r>
      <w:r>
        <w:rPr>
          <w:rFonts w:ascii="Times New Roman" w:hAnsi="Times New Roman" w:cs="Times New Roman"/>
          <w:sz w:val="24"/>
          <w:szCs w:val="24"/>
        </w:rPr>
        <w:t>), sehingga judul yang digunakan dalam penelitian ini adalah “FAKTOR YANG MEMENGARUHI JUMLAH WISATAWAN NUSANTARA DAN WISATAWAN NASIONAL (</w:t>
      </w:r>
      <w:r w:rsidRPr="00046AA9">
        <w:rPr>
          <w:rFonts w:ascii="Times New Roman" w:hAnsi="Times New Roman" w:cs="Times New Roman"/>
          <w:i/>
          <w:sz w:val="24"/>
          <w:szCs w:val="24"/>
        </w:rPr>
        <w:t>OUTBOUND</w:t>
      </w:r>
      <w:r>
        <w:rPr>
          <w:rFonts w:ascii="Times New Roman" w:hAnsi="Times New Roman" w:cs="Times New Roman"/>
          <w:sz w:val="24"/>
          <w:szCs w:val="24"/>
        </w:rPr>
        <w:t>) DALAM MELAKUKAN PERJALANAN WISATA”.</w:t>
      </w:r>
      <w:r>
        <w:rPr>
          <w:rFonts w:ascii="Times New Roman" w:hAnsi="Times New Roman" w:cs="Times New Roman"/>
          <w:sz w:val="24"/>
          <w:szCs w:val="24"/>
        </w:rPr>
        <w:tab/>
      </w:r>
    </w:p>
    <w:p w:rsidR="003F568B" w:rsidRDefault="003F568B" w:rsidP="003F568B">
      <w:pPr>
        <w:pStyle w:val="ListParagraph"/>
        <w:numPr>
          <w:ilvl w:val="1"/>
          <w:numId w:val="1"/>
        </w:numPr>
        <w:spacing w:after="0" w:line="480" w:lineRule="auto"/>
        <w:rPr>
          <w:rFonts w:ascii="Times New Roman" w:hAnsi="Times New Roman" w:cs="Times New Roman"/>
          <w:b/>
          <w:sz w:val="24"/>
          <w:szCs w:val="24"/>
        </w:rPr>
      </w:pPr>
      <w:r w:rsidRPr="00C34212">
        <w:rPr>
          <w:rFonts w:ascii="Times New Roman" w:hAnsi="Times New Roman" w:cs="Times New Roman"/>
          <w:b/>
          <w:sz w:val="24"/>
          <w:szCs w:val="24"/>
        </w:rPr>
        <w:lastRenderedPageBreak/>
        <w:t>Identifikasi Masalah</w:t>
      </w:r>
    </w:p>
    <w:p w:rsidR="003F568B" w:rsidRPr="00182158" w:rsidRDefault="003F568B" w:rsidP="003F568B">
      <w:pPr>
        <w:spacing w:after="0" w:line="480" w:lineRule="auto"/>
        <w:ind w:firstLine="720"/>
        <w:jc w:val="both"/>
        <w:rPr>
          <w:rFonts w:ascii="Times New Roman" w:hAnsi="Times New Roman" w:cs="Times New Roman"/>
          <w:sz w:val="24"/>
          <w:szCs w:val="24"/>
        </w:rPr>
      </w:pPr>
      <w:r w:rsidRPr="00182158">
        <w:rPr>
          <w:rFonts w:ascii="Times New Roman" w:hAnsi="Times New Roman" w:cs="Times New Roman"/>
          <w:sz w:val="24"/>
          <w:szCs w:val="24"/>
        </w:rPr>
        <w:t>Dari latar belakang di atas, maka dapat disimpulkan bahwa identifikasi dari permasalahan yang terjadi adalah:</w:t>
      </w:r>
    </w:p>
    <w:p w:rsidR="003F568B" w:rsidRPr="00077156" w:rsidRDefault="003F568B" w:rsidP="003F568B">
      <w:pPr>
        <w:pStyle w:val="ListParagraph"/>
        <w:numPr>
          <w:ilvl w:val="0"/>
          <w:numId w:val="2"/>
        </w:numPr>
        <w:spacing w:after="48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Wisatawan nusantara yang melakukan perjalanan ke luar negeri masih tinggi setiap tahunnya. </w:t>
      </w:r>
    </w:p>
    <w:p w:rsidR="003F568B" w:rsidRDefault="003F568B" w:rsidP="003F568B">
      <w:pPr>
        <w:pStyle w:val="ListParagraph"/>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Sebagian besar pendapatan devisa di sektor pariwisata diperoleh dari jumlah kunjungan wisatawan mancanegara.</w:t>
      </w:r>
    </w:p>
    <w:p w:rsidR="003F568B" w:rsidRPr="00555E2E" w:rsidRDefault="003F568B" w:rsidP="003F568B">
      <w:pPr>
        <w:pStyle w:val="ListParagraph"/>
        <w:numPr>
          <w:ilvl w:val="0"/>
          <w:numId w:val="2"/>
        </w:numPr>
        <w:spacing w:after="48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Pertumbuhan pengeluaran wisatawan dalam melakukan perjalanan ke luar negeri lebih besar daripada perjalanan wisata ke dalam negeri.</w:t>
      </w:r>
    </w:p>
    <w:p w:rsidR="003F568B" w:rsidRDefault="003F568B" w:rsidP="003F568B">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Pembatasan Masalah</w:t>
      </w:r>
    </w:p>
    <w:p w:rsidR="003F568B" w:rsidRDefault="003F568B" w:rsidP="003F568B">
      <w:pPr>
        <w:spacing w:after="480" w:line="480" w:lineRule="auto"/>
        <w:ind w:firstLine="720"/>
        <w:jc w:val="both"/>
        <w:rPr>
          <w:rFonts w:ascii="Times New Roman" w:hAnsi="Times New Roman" w:cs="Times New Roman"/>
          <w:sz w:val="24"/>
          <w:szCs w:val="24"/>
        </w:rPr>
      </w:pPr>
      <w:r w:rsidRPr="000606C1">
        <w:rPr>
          <w:rFonts w:ascii="Times New Roman" w:hAnsi="Times New Roman" w:cs="Times New Roman"/>
          <w:sz w:val="24"/>
          <w:szCs w:val="24"/>
        </w:rPr>
        <w:t>Berdasarkan latar belakang penelitian dan identifikasi masalah di</w:t>
      </w:r>
      <w:r>
        <w:rPr>
          <w:rFonts w:ascii="Times New Roman" w:hAnsi="Times New Roman" w:cs="Times New Roman"/>
          <w:sz w:val="24"/>
          <w:szCs w:val="24"/>
        </w:rPr>
        <w:t xml:space="preserve"> </w:t>
      </w:r>
      <w:r w:rsidRPr="000606C1">
        <w:rPr>
          <w:rFonts w:ascii="Times New Roman" w:hAnsi="Times New Roman" w:cs="Times New Roman"/>
          <w:sz w:val="24"/>
          <w:szCs w:val="24"/>
        </w:rPr>
        <w:t>atas, maka penelitian ini akan memfokuskan</w:t>
      </w:r>
      <w:r>
        <w:rPr>
          <w:rFonts w:ascii="Times New Roman" w:hAnsi="Times New Roman" w:cs="Times New Roman"/>
          <w:sz w:val="24"/>
          <w:szCs w:val="24"/>
        </w:rPr>
        <w:t xml:space="preserve"> pada pembahasan </w:t>
      </w:r>
      <w:r w:rsidRPr="000606C1">
        <w:rPr>
          <w:rFonts w:ascii="Times New Roman" w:hAnsi="Times New Roman" w:cs="Times New Roman"/>
          <w:sz w:val="24"/>
          <w:szCs w:val="24"/>
        </w:rPr>
        <w:t xml:space="preserve"> moti</w:t>
      </w:r>
      <w:r>
        <w:rPr>
          <w:rFonts w:ascii="Times New Roman" w:hAnsi="Times New Roman" w:cs="Times New Roman"/>
          <w:sz w:val="24"/>
          <w:szCs w:val="24"/>
        </w:rPr>
        <w:t>v</w:t>
      </w:r>
      <w:r w:rsidRPr="000606C1">
        <w:rPr>
          <w:rFonts w:ascii="Times New Roman" w:hAnsi="Times New Roman" w:cs="Times New Roman"/>
          <w:sz w:val="24"/>
          <w:szCs w:val="24"/>
        </w:rPr>
        <w:t xml:space="preserve">asi </w:t>
      </w:r>
      <w:r>
        <w:rPr>
          <w:rFonts w:ascii="Times New Roman" w:hAnsi="Times New Roman" w:cs="Times New Roman"/>
          <w:sz w:val="24"/>
          <w:szCs w:val="24"/>
        </w:rPr>
        <w:t>dari wisatawan yang dilihat dari faktor pendorong (</w:t>
      </w:r>
      <w:r w:rsidRPr="00AA078A">
        <w:rPr>
          <w:rFonts w:ascii="Times New Roman" w:hAnsi="Times New Roman" w:cs="Times New Roman"/>
          <w:i/>
          <w:sz w:val="24"/>
          <w:szCs w:val="24"/>
        </w:rPr>
        <w:t>push factor</w:t>
      </w:r>
      <w:r>
        <w:rPr>
          <w:rFonts w:ascii="Times New Roman" w:hAnsi="Times New Roman" w:cs="Times New Roman"/>
          <w:sz w:val="24"/>
          <w:szCs w:val="24"/>
        </w:rPr>
        <w:t>) maupun faktor penarik (</w:t>
      </w:r>
      <w:r w:rsidRPr="00A336F0">
        <w:rPr>
          <w:rFonts w:ascii="Times New Roman" w:hAnsi="Times New Roman" w:cs="Times New Roman"/>
          <w:i/>
          <w:sz w:val="24"/>
          <w:szCs w:val="24"/>
        </w:rPr>
        <w:t>pull factor</w:t>
      </w:r>
      <w:r>
        <w:rPr>
          <w:rFonts w:ascii="Times New Roman" w:hAnsi="Times New Roman" w:cs="Times New Roman"/>
          <w:sz w:val="24"/>
          <w:szCs w:val="24"/>
        </w:rPr>
        <w:t>)</w:t>
      </w:r>
      <w:r w:rsidRPr="000606C1">
        <w:rPr>
          <w:rFonts w:ascii="Times New Roman" w:hAnsi="Times New Roman" w:cs="Times New Roman"/>
          <w:sz w:val="24"/>
          <w:szCs w:val="24"/>
        </w:rPr>
        <w:t xml:space="preserve"> masyarakat Indonesia yang melakukan perjalanan wisata dalam negeri dan </w:t>
      </w:r>
      <w:r>
        <w:rPr>
          <w:rFonts w:ascii="Times New Roman" w:hAnsi="Times New Roman" w:cs="Times New Roman"/>
          <w:sz w:val="24"/>
          <w:szCs w:val="24"/>
        </w:rPr>
        <w:t xml:space="preserve">perjalanan </w:t>
      </w:r>
      <w:r w:rsidRPr="000606C1">
        <w:rPr>
          <w:rFonts w:ascii="Times New Roman" w:hAnsi="Times New Roman" w:cs="Times New Roman"/>
          <w:sz w:val="24"/>
          <w:szCs w:val="24"/>
        </w:rPr>
        <w:t>wisata</w:t>
      </w:r>
      <w:r>
        <w:rPr>
          <w:rFonts w:ascii="Times New Roman" w:hAnsi="Times New Roman" w:cs="Times New Roman"/>
          <w:sz w:val="24"/>
          <w:szCs w:val="24"/>
        </w:rPr>
        <w:t xml:space="preserve"> ke </w:t>
      </w:r>
      <w:r w:rsidRPr="000606C1">
        <w:rPr>
          <w:rFonts w:ascii="Times New Roman" w:hAnsi="Times New Roman" w:cs="Times New Roman"/>
          <w:sz w:val="24"/>
          <w:szCs w:val="24"/>
        </w:rPr>
        <w:t xml:space="preserve"> luar negeri. </w:t>
      </w:r>
      <w:r>
        <w:rPr>
          <w:rFonts w:ascii="Times New Roman" w:hAnsi="Times New Roman" w:cs="Times New Roman"/>
          <w:sz w:val="24"/>
          <w:szCs w:val="24"/>
        </w:rPr>
        <w:t xml:space="preserve"> </w:t>
      </w:r>
      <w:r w:rsidRPr="000606C1">
        <w:rPr>
          <w:rFonts w:ascii="Times New Roman" w:hAnsi="Times New Roman" w:cs="Times New Roman"/>
          <w:sz w:val="24"/>
          <w:szCs w:val="24"/>
        </w:rPr>
        <w:t xml:space="preserve"> </w:t>
      </w:r>
    </w:p>
    <w:p w:rsidR="003F568B" w:rsidRPr="000606C1" w:rsidRDefault="003F568B" w:rsidP="003F568B">
      <w:pPr>
        <w:pStyle w:val="ListParagraph"/>
        <w:numPr>
          <w:ilvl w:val="1"/>
          <w:numId w:val="1"/>
        </w:numPr>
        <w:spacing w:after="0" w:line="480" w:lineRule="auto"/>
        <w:jc w:val="both"/>
        <w:rPr>
          <w:rFonts w:ascii="Times New Roman" w:hAnsi="Times New Roman" w:cs="Times New Roman"/>
          <w:b/>
          <w:sz w:val="24"/>
          <w:szCs w:val="24"/>
        </w:rPr>
      </w:pPr>
      <w:r w:rsidRPr="000606C1">
        <w:rPr>
          <w:rFonts w:ascii="Times New Roman" w:hAnsi="Times New Roman" w:cs="Times New Roman"/>
          <w:b/>
          <w:sz w:val="24"/>
          <w:szCs w:val="24"/>
        </w:rPr>
        <w:t>Rumusan Masalah</w:t>
      </w:r>
    </w:p>
    <w:p w:rsidR="003F568B" w:rsidRDefault="003F568B" w:rsidP="003F568B">
      <w:pPr>
        <w:spacing w:after="0" w:line="480" w:lineRule="auto"/>
        <w:ind w:firstLine="720"/>
        <w:jc w:val="both"/>
        <w:rPr>
          <w:rFonts w:ascii="Times New Roman" w:hAnsi="Times New Roman" w:cs="Times New Roman"/>
          <w:sz w:val="24"/>
          <w:szCs w:val="24"/>
        </w:rPr>
      </w:pPr>
      <w:r w:rsidRPr="000606C1">
        <w:rPr>
          <w:rFonts w:ascii="Times New Roman" w:hAnsi="Times New Roman" w:cs="Times New Roman"/>
          <w:sz w:val="24"/>
          <w:szCs w:val="24"/>
        </w:rPr>
        <w:t>Berda</w:t>
      </w:r>
      <w:r>
        <w:rPr>
          <w:rFonts w:ascii="Times New Roman" w:hAnsi="Times New Roman" w:cs="Times New Roman"/>
          <w:sz w:val="24"/>
          <w:szCs w:val="24"/>
        </w:rPr>
        <w:t>s</w:t>
      </w:r>
      <w:r w:rsidRPr="000606C1">
        <w:rPr>
          <w:rFonts w:ascii="Times New Roman" w:hAnsi="Times New Roman" w:cs="Times New Roman"/>
          <w:sz w:val="24"/>
          <w:szCs w:val="24"/>
        </w:rPr>
        <w:t>arkan masalah yang telah dibatasi, maka rumusan masalah adalah sebagai berikut:</w:t>
      </w:r>
    </w:p>
    <w:p w:rsidR="003F568B" w:rsidRDefault="003F568B" w:rsidP="003F568B">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Faktor apa yang memengaruhi jumlah wisatawan nusantara melakukan perjalanan wisata di dalam negeri dalam jangka pendek?</w:t>
      </w:r>
    </w:p>
    <w:p w:rsidR="003F568B" w:rsidRPr="004D1B8F" w:rsidRDefault="003F568B" w:rsidP="003F568B">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Faktor apa yang memengaruhi jumlah wisatawan nusantara melakukan perjalanan wisata di dalam negeri dalam jangka panjang?</w:t>
      </w:r>
    </w:p>
    <w:p w:rsidR="003F568B" w:rsidRDefault="003F568B" w:rsidP="003F568B">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apa yang memengaruhi jumlah wisatawan nasional </w:t>
      </w:r>
      <w:r w:rsidRPr="00585F84">
        <w:rPr>
          <w:rFonts w:ascii="Times New Roman" w:hAnsi="Times New Roman" w:cs="Times New Roman"/>
          <w:i/>
          <w:sz w:val="24"/>
          <w:szCs w:val="24"/>
        </w:rPr>
        <w:t>(outbound</w:t>
      </w:r>
      <w:r>
        <w:rPr>
          <w:rFonts w:ascii="Times New Roman" w:hAnsi="Times New Roman" w:cs="Times New Roman"/>
          <w:i/>
          <w:sz w:val="24"/>
          <w:szCs w:val="24"/>
        </w:rPr>
        <w:t>)</w:t>
      </w:r>
      <w:r>
        <w:rPr>
          <w:rFonts w:ascii="Times New Roman" w:hAnsi="Times New Roman" w:cs="Times New Roman"/>
          <w:sz w:val="24"/>
          <w:szCs w:val="24"/>
        </w:rPr>
        <w:t xml:space="preserve"> melakukan perjalanan wisata ke luar negeri dalam jangka pendek?</w:t>
      </w:r>
    </w:p>
    <w:p w:rsidR="003F568B" w:rsidRPr="00E43D04" w:rsidRDefault="003F568B" w:rsidP="003F568B">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Faktor apa yang memengaruhi jumlah wisatawan nasional </w:t>
      </w:r>
      <w:r w:rsidRPr="00585F84">
        <w:rPr>
          <w:rFonts w:ascii="Times New Roman" w:hAnsi="Times New Roman" w:cs="Times New Roman"/>
          <w:i/>
          <w:sz w:val="24"/>
          <w:szCs w:val="24"/>
        </w:rPr>
        <w:t>(outbound</w:t>
      </w:r>
      <w:r>
        <w:rPr>
          <w:rFonts w:ascii="Times New Roman" w:hAnsi="Times New Roman" w:cs="Times New Roman"/>
          <w:i/>
          <w:sz w:val="24"/>
          <w:szCs w:val="24"/>
        </w:rPr>
        <w:t>)</w:t>
      </w:r>
      <w:r>
        <w:rPr>
          <w:rFonts w:ascii="Times New Roman" w:hAnsi="Times New Roman" w:cs="Times New Roman"/>
          <w:sz w:val="24"/>
          <w:szCs w:val="24"/>
        </w:rPr>
        <w:t xml:space="preserve"> melakukan perjalanan wisata ke luar negeri dalam jangka panjang?</w:t>
      </w:r>
    </w:p>
    <w:p w:rsidR="003F568B" w:rsidRDefault="003F568B" w:rsidP="003F568B">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Apakah faktor yang memengaruhi jumlah wisatawan memiliki keseimbangan jangka pendek?</w:t>
      </w:r>
    </w:p>
    <w:p w:rsidR="003F568B" w:rsidRPr="00DA43B6" w:rsidRDefault="003F568B" w:rsidP="003F568B">
      <w:pPr>
        <w:pStyle w:val="ListParagraph"/>
        <w:numPr>
          <w:ilvl w:val="0"/>
          <w:numId w:val="3"/>
        </w:numPr>
        <w:spacing w:after="48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Apakah faktor yang memengaruhi jumlah wisatawan memiliki keseimbangan jangka panjang?</w:t>
      </w:r>
    </w:p>
    <w:p w:rsidR="003F568B" w:rsidRPr="00BC6F29" w:rsidRDefault="003F568B" w:rsidP="003F568B">
      <w:pPr>
        <w:pStyle w:val="ListParagraph"/>
        <w:numPr>
          <w:ilvl w:val="1"/>
          <w:numId w:val="1"/>
        </w:numPr>
        <w:spacing w:after="0" w:line="480" w:lineRule="auto"/>
        <w:jc w:val="both"/>
        <w:rPr>
          <w:rFonts w:ascii="Times New Roman" w:hAnsi="Times New Roman" w:cs="Times New Roman"/>
          <w:b/>
          <w:sz w:val="24"/>
          <w:szCs w:val="24"/>
        </w:rPr>
      </w:pPr>
      <w:r w:rsidRPr="00BC6F29">
        <w:rPr>
          <w:rFonts w:ascii="Times New Roman" w:hAnsi="Times New Roman" w:cs="Times New Roman"/>
          <w:b/>
          <w:sz w:val="24"/>
          <w:szCs w:val="24"/>
        </w:rPr>
        <w:t>Tujuan Penelitian</w:t>
      </w:r>
    </w:p>
    <w:p w:rsidR="003F568B" w:rsidRDefault="003F568B" w:rsidP="003F56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Pr="00BC6F29">
        <w:rPr>
          <w:rFonts w:ascii="Times New Roman" w:hAnsi="Times New Roman" w:cs="Times New Roman"/>
          <w:sz w:val="24"/>
          <w:szCs w:val="24"/>
        </w:rPr>
        <w:t xml:space="preserve"> </w:t>
      </w:r>
      <w:r>
        <w:rPr>
          <w:rFonts w:ascii="Times New Roman" w:hAnsi="Times New Roman" w:cs="Times New Roman"/>
          <w:sz w:val="24"/>
          <w:szCs w:val="24"/>
        </w:rPr>
        <w:t>rumusan masalah di atas, maka tujuan dari penelitian ini adalah sebagai berikut:</w:t>
      </w:r>
    </w:p>
    <w:p w:rsidR="003F568B" w:rsidRDefault="003F568B" w:rsidP="003F568B">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faktor yang memengaruhi jumlah wisatawan nusantara melakukan perjalanan wisata di dalam negeri dalam jangka pendek.</w:t>
      </w:r>
    </w:p>
    <w:p w:rsidR="003F568B" w:rsidRPr="004D1B8F" w:rsidRDefault="003F568B" w:rsidP="003F568B">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faktor yang memengaruhi jumlah wisatawan nusantara melakukan perjalanan wisata di dalam negeri dalam jangka panjang.</w:t>
      </w:r>
    </w:p>
    <w:p w:rsidR="003F568B" w:rsidRDefault="003F568B" w:rsidP="003F568B">
      <w:pPr>
        <w:pStyle w:val="ListParagraph"/>
        <w:numPr>
          <w:ilvl w:val="0"/>
          <w:numId w:val="7"/>
        </w:numPr>
        <w:spacing w:after="48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faktor yang memengaruhi jumlah wisatawan nasional (</w:t>
      </w:r>
      <w:r>
        <w:rPr>
          <w:rFonts w:ascii="Times New Roman" w:hAnsi="Times New Roman" w:cs="Times New Roman"/>
          <w:i/>
          <w:sz w:val="24"/>
          <w:szCs w:val="24"/>
        </w:rPr>
        <w:t>outbound</w:t>
      </w:r>
      <w:r w:rsidRPr="004D1B8F">
        <w:rPr>
          <w:rFonts w:ascii="Times New Roman" w:hAnsi="Times New Roman" w:cs="Times New Roman"/>
          <w:sz w:val="24"/>
          <w:szCs w:val="24"/>
        </w:rPr>
        <w:t>)</w:t>
      </w:r>
      <w:r w:rsidRPr="009A71DD">
        <w:rPr>
          <w:rFonts w:ascii="Times New Roman" w:hAnsi="Times New Roman" w:cs="Times New Roman"/>
          <w:i/>
          <w:sz w:val="24"/>
          <w:szCs w:val="24"/>
        </w:rPr>
        <w:t xml:space="preserve"> </w:t>
      </w:r>
      <w:r>
        <w:rPr>
          <w:rFonts w:ascii="Times New Roman" w:hAnsi="Times New Roman" w:cs="Times New Roman"/>
          <w:sz w:val="24"/>
          <w:szCs w:val="24"/>
        </w:rPr>
        <w:t>melakukan perjalanan wisata di luar negeri dalam jangka pendek.</w:t>
      </w:r>
    </w:p>
    <w:p w:rsidR="003F568B" w:rsidRPr="00E43D04" w:rsidRDefault="003F568B" w:rsidP="003F568B">
      <w:pPr>
        <w:pStyle w:val="ListParagraph"/>
        <w:numPr>
          <w:ilvl w:val="0"/>
          <w:numId w:val="7"/>
        </w:numPr>
        <w:spacing w:after="48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faktor yang memengaruhi jumlah wisatawan nasional (</w:t>
      </w:r>
      <w:r>
        <w:rPr>
          <w:rFonts w:ascii="Times New Roman" w:hAnsi="Times New Roman" w:cs="Times New Roman"/>
          <w:i/>
          <w:sz w:val="24"/>
          <w:szCs w:val="24"/>
        </w:rPr>
        <w:t>outbound</w:t>
      </w:r>
      <w:r w:rsidRPr="004D1B8F">
        <w:rPr>
          <w:rFonts w:ascii="Times New Roman" w:hAnsi="Times New Roman" w:cs="Times New Roman"/>
          <w:sz w:val="24"/>
          <w:szCs w:val="24"/>
        </w:rPr>
        <w:t>)</w:t>
      </w:r>
      <w:r w:rsidRPr="009A71DD">
        <w:rPr>
          <w:rFonts w:ascii="Times New Roman" w:hAnsi="Times New Roman" w:cs="Times New Roman"/>
          <w:i/>
          <w:sz w:val="24"/>
          <w:szCs w:val="24"/>
        </w:rPr>
        <w:t xml:space="preserve"> </w:t>
      </w:r>
      <w:r>
        <w:rPr>
          <w:rFonts w:ascii="Times New Roman" w:hAnsi="Times New Roman" w:cs="Times New Roman"/>
          <w:sz w:val="24"/>
          <w:szCs w:val="24"/>
        </w:rPr>
        <w:t>melakukan perjalanan wisata di luar negeri dalam jangka panjang.</w:t>
      </w:r>
    </w:p>
    <w:p w:rsidR="003F568B" w:rsidRDefault="003F568B" w:rsidP="003F568B">
      <w:pPr>
        <w:pStyle w:val="ListParagraph"/>
        <w:numPr>
          <w:ilvl w:val="0"/>
          <w:numId w:val="7"/>
        </w:numPr>
        <w:spacing w:after="48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melihat keseimbangan jangka pendek dalam faktor yang memengaruhi jumlah wisatawan.</w:t>
      </w:r>
    </w:p>
    <w:p w:rsidR="003F568B" w:rsidRPr="00142C11" w:rsidRDefault="003F568B" w:rsidP="003F568B">
      <w:pPr>
        <w:pStyle w:val="ListParagraph"/>
        <w:numPr>
          <w:ilvl w:val="0"/>
          <w:numId w:val="7"/>
        </w:numPr>
        <w:spacing w:after="48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Untuk melihat keseimbangan jangka panjang dalam faktor yang memengaruhi jumlah wisatawan.</w:t>
      </w:r>
    </w:p>
    <w:p w:rsidR="003F568B" w:rsidRPr="00BB124C" w:rsidRDefault="003F568B" w:rsidP="003F568B">
      <w:pPr>
        <w:pStyle w:val="ListParagraph"/>
        <w:spacing w:after="480" w:line="480" w:lineRule="auto"/>
        <w:jc w:val="both"/>
        <w:rPr>
          <w:rFonts w:ascii="Times New Roman" w:hAnsi="Times New Roman" w:cs="Times New Roman"/>
          <w:sz w:val="24"/>
          <w:szCs w:val="24"/>
        </w:rPr>
      </w:pPr>
    </w:p>
    <w:p w:rsidR="003F568B" w:rsidRDefault="003F568B" w:rsidP="003F568B">
      <w:pPr>
        <w:pStyle w:val="ListParagraph"/>
        <w:numPr>
          <w:ilvl w:val="1"/>
          <w:numId w:val="1"/>
        </w:numPr>
        <w:spacing w:after="0" w:line="480" w:lineRule="auto"/>
        <w:jc w:val="both"/>
        <w:rPr>
          <w:rFonts w:ascii="Times New Roman" w:hAnsi="Times New Roman" w:cs="Times New Roman"/>
          <w:b/>
          <w:sz w:val="24"/>
          <w:szCs w:val="24"/>
        </w:rPr>
      </w:pPr>
      <w:r w:rsidRPr="00BC6F29">
        <w:rPr>
          <w:rFonts w:ascii="Times New Roman" w:hAnsi="Times New Roman" w:cs="Times New Roman"/>
          <w:b/>
          <w:sz w:val="24"/>
          <w:szCs w:val="24"/>
        </w:rPr>
        <w:t>Manfaat Penelitian</w:t>
      </w:r>
    </w:p>
    <w:p w:rsidR="003F568B" w:rsidRDefault="003F568B" w:rsidP="003F568B">
      <w:pPr>
        <w:spacing w:after="0" w:line="480" w:lineRule="auto"/>
        <w:ind w:firstLine="720"/>
        <w:jc w:val="both"/>
        <w:rPr>
          <w:rFonts w:ascii="Times New Roman" w:hAnsi="Times New Roman" w:cs="Times New Roman"/>
          <w:sz w:val="24"/>
          <w:szCs w:val="24"/>
        </w:rPr>
      </w:pPr>
      <w:r w:rsidRPr="00C255DB">
        <w:rPr>
          <w:rFonts w:ascii="Times New Roman" w:hAnsi="Times New Roman" w:cs="Times New Roman"/>
          <w:sz w:val="24"/>
          <w:szCs w:val="24"/>
        </w:rPr>
        <w:t>Hasil penelitian ini diharapkan dapat memberikan manfaat bagi pembaca, yang dikategorikan menjadi 2 macam, yaitu:</w:t>
      </w:r>
    </w:p>
    <w:p w:rsidR="003F568B" w:rsidRDefault="003F568B" w:rsidP="003F568B">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Praktis</w:t>
      </w:r>
    </w:p>
    <w:p w:rsidR="003F568B" w:rsidRDefault="003F568B" w:rsidP="003F568B">
      <w:pPr>
        <w:pStyle w:val="ListParagraph"/>
        <w:numPr>
          <w:ilvl w:val="0"/>
          <w:numId w:val="5"/>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Kebijakan yang dibuat oleh pemerintah terkait dengan mempromosikan destinasi wisata dapat menarik wisatawan untuk berkunjung ke Indonesia.</w:t>
      </w:r>
    </w:p>
    <w:p w:rsidR="003F568B" w:rsidRDefault="003F568B" w:rsidP="003F568B">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Manfaat Teoritis</w:t>
      </w:r>
    </w:p>
    <w:p w:rsidR="003F568B" w:rsidRPr="00D76343" w:rsidRDefault="003F568B" w:rsidP="003F568B">
      <w:pPr>
        <w:pStyle w:val="ListParagraph"/>
        <w:numPr>
          <w:ilvl w:val="0"/>
          <w:numId w:val="6"/>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Berdasarkan teori yang ada, dapat menjelaskan faktor – faktor yang memengaruhi kegiatan pariwisata dan pengaruh yang terjadi akibat adanya kegiatan pariwisata terhadap pertumbuhan ekonomi.</w:t>
      </w:r>
    </w:p>
    <w:p w:rsidR="004E416A" w:rsidRDefault="00015BC9"/>
    <w:sectPr w:rsidR="004E416A" w:rsidSect="003F568B">
      <w:footerReference w:type="default" r:id="rId8"/>
      <w:pgSz w:w="11906" w:h="16838"/>
      <w:pgMar w:top="2268" w:right="1701" w:bottom="1701" w:left="2268"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C9" w:rsidRDefault="00015BC9" w:rsidP="003F568B">
      <w:pPr>
        <w:spacing w:after="0" w:line="240" w:lineRule="auto"/>
      </w:pPr>
      <w:r>
        <w:separator/>
      </w:r>
    </w:p>
  </w:endnote>
  <w:endnote w:type="continuationSeparator" w:id="1">
    <w:p w:rsidR="00015BC9" w:rsidRDefault="00015BC9" w:rsidP="003F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069"/>
      <w:docPartObj>
        <w:docPartGallery w:val="Page Numbers (Bottom of Page)"/>
        <w:docPartUnique/>
      </w:docPartObj>
    </w:sdtPr>
    <w:sdtContent>
      <w:p w:rsidR="003F568B" w:rsidRDefault="00C94252">
        <w:pPr>
          <w:pStyle w:val="Footer"/>
          <w:jc w:val="center"/>
        </w:pPr>
        <w:fldSimple w:instr=" PAGE   \* MERGEFORMAT ">
          <w:r w:rsidR="00427DA0">
            <w:rPr>
              <w:noProof/>
            </w:rPr>
            <w:t>9</w:t>
          </w:r>
        </w:fldSimple>
      </w:p>
    </w:sdtContent>
  </w:sdt>
  <w:p w:rsidR="003F568B" w:rsidRDefault="003F5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C9" w:rsidRDefault="00015BC9" w:rsidP="003F568B">
      <w:pPr>
        <w:spacing w:after="0" w:line="240" w:lineRule="auto"/>
      </w:pPr>
      <w:r>
        <w:separator/>
      </w:r>
    </w:p>
  </w:footnote>
  <w:footnote w:type="continuationSeparator" w:id="1">
    <w:p w:rsidR="00015BC9" w:rsidRDefault="00015BC9" w:rsidP="003F5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533D"/>
    <w:multiLevelType w:val="hybridMultilevel"/>
    <w:tmpl w:val="3670B9F4"/>
    <w:lvl w:ilvl="0" w:tplc="0409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EAA47EE"/>
    <w:multiLevelType w:val="multilevel"/>
    <w:tmpl w:val="AB8C9BEA"/>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35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B013BA"/>
    <w:multiLevelType w:val="multilevel"/>
    <w:tmpl w:val="55C02118"/>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6D2632"/>
    <w:multiLevelType w:val="hybridMultilevel"/>
    <w:tmpl w:val="9634B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45E4A"/>
    <w:multiLevelType w:val="hybridMultilevel"/>
    <w:tmpl w:val="277C35F0"/>
    <w:lvl w:ilvl="0" w:tplc="0409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32C577F7"/>
    <w:multiLevelType w:val="multilevel"/>
    <w:tmpl w:val="803C04C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F274A53"/>
    <w:multiLevelType w:val="multilevel"/>
    <w:tmpl w:val="4608F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568B"/>
    <w:rsid w:val="00015BC9"/>
    <w:rsid w:val="0015057B"/>
    <w:rsid w:val="003F568B"/>
    <w:rsid w:val="00427DA0"/>
    <w:rsid w:val="00AE6E0E"/>
    <w:rsid w:val="00BF3A01"/>
    <w:rsid w:val="00C94252"/>
    <w:rsid w:val="00DA5E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8B"/>
    <w:pPr>
      <w:ind w:left="720"/>
      <w:contextualSpacing/>
    </w:pPr>
  </w:style>
  <w:style w:type="paragraph" w:styleId="BalloonText">
    <w:name w:val="Balloon Text"/>
    <w:basedOn w:val="Normal"/>
    <w:link w:val="BalloonTextChar"/>
    <w:uiPriority w:val="99"/>
    <w:semiHidden/>
    <w:unhideWhenUsed/>
    <w:rsid w:val="003F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8B"/>
    <w:rPr>
      <w:rFonts w:ascii="Tahoma" w:hAnsi="Tahoma" w:cs="Tahoma"/>
      <w:sz w:val="16"/>
      <w:szCs w:val="16"/>
      <w:lang w:val="en-US"/>
    </w:rPr>
  </w:style>
  <w:style w:type="paragraph" w:styleId="Header">
    <w:name w:val="header"/>
    <w:basedOn w:val="Normal"/>
    <w:link w:val="HeaderChar"/>
    <w:uiPriority w:val="99"/>
    <w:semiHidden/>
    <w:unhideWhenUsed/>
    <w:rsid w:val="003F56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68B"/>
    <w:rPr>
      <w:lang w:val="en-US"/>
    </w:rPr>
  </w:style>
  <w:style w:type="paragraph" w:styleId="Footer">
    <w:name w:val="footer"/>
    <w:basedOn w:val="Normal"/>
    <w:link w:val="FooterChar"/>
    <w:uiPriority w:val="99"/>
    <w:unhideWhenUsed/>
    <w:rsid w:val="003F5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68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FILE%20SKRIPSI\Jurnal\sicanik\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4"/>
  <c:chart>
    <c:view3D>
      <c:rAngAx val="1"/>
    </c:view3D>
    <c:plotArea>
      <c:layout/>
      <c:bar3DChart>
        <c:barDir val="col"/>
        <c:grouping val="clustered"/>
        <c:ser>
          <c:idx val="0"/>
          <c:order val="0"/>
          <c:tx>
            <c:strRef>
              <c:f>Sheet1!$B$4</c:f>
              <c:strCache>
                <c:ptCount val="1"/>
                <c:pt idx="0">
                  <c:v>Tahun</c:v>
                </c:pt>
              </c:strCache>
            </c:strRef>
          </c:tx>
          <c:val>
            <c:numRef>
              <c:f>Sheet1!$B$5:$B$15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val>
        </c:ser>
        <c:ser>
          <c:idx val="1"/>
          <c:order val="1"/>
          <c:tx>
            <c:strRef>
              <c:f>Sheet1!$C$4</c:f>
              <c:strCache>
                <c:ptCount val="1"/>
                <c:pt idx="0">
                  <c:v>Triliun Rp </c:v>
                </c:pt>
              </c:strCache>
            </c:strRef>
          </c:tx>
          <c:val>
            <c:numRef>
              <c:f>Sheet1!$C$5:$C$15</c:f>
              <c:numCache>
                <c:formatCode>#,##0</c:formatCode>
                <c:ptCount val="11"/>
                <c:pt idx="0">
                  <c:v>90234900</c:v>
                </c:pt>
                <c:pt idx="1">
                  <c:v>108854800</c:v>
                </c:pt>
                <c:pt idx="2">
                  <c:v>123177800</c:v>
                </c:pt>
                <c:pt idx="3">
                  <c:v>130339300</c:v>
                </c:pt>
                <c:pt idx="4">
                  <c:v>144662300</c:v>
                </c:pt>
                <c:pt idx="5">
                  <c:v>160417600</c:v>
                </c:pt>
                <c:pt idx="6">
                  <c:v>174740600</c:v>
                </c:pt>
                <c:pt idx="7">
                  <c:v>194792800</c:v>
                </c:pt>
                <c:pt idx="8">
                  <c:v>214845000</c:v>
                </c:pt>
                <c:pt idx="9">
                  <c:v>230600300</c:v>
                </c:pt>
                <c:pt idx="10">
                  <c:v>252084800</c:v>
                </c:pt>
              </c:numCache>
            </c:numRef>
          </c:val>
        </c:ser>
        <c:shape val="cylinder"/>
        <c:axId val="76951552"/>
        <c:axId val="76953088"/>
        <c:axId val="0"/>
      </c:bar3DChart>
      <c:catAx>
        <c:axId val="76951552"/>
        <c:scaling>
          <c:orientation val="minMax"/>
        </c:scaling>
        <c:axPos val="b"/>
        <c:tickLblPos val="nextTo"/>
        <c:crossAx val="76953088"/>
        <c:crosses val="autoZero"/>
        <c:auto val="1"/>
        <c:lblAlgn val="ctr"/>
        <c:lblOffset val="100"/>
      </c:catAx>
      <c:valAx>
        <c:axId val="76953088"/>
        <c:scaling>
          <c:orientation val="minMax"/>
        </c:scaling>
        <c:axPos val="l"/>
        <c:majorGridlines/>
        <c:numFmt formatCode="General" sourceLinked="1"/>
        <c:tickLblPos val="nextTo"/>
        <c:crossAx val="769515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Lafani</dc:creator>
  <cp:lastModifiedBy>Desi Lafani</cp:lastModifiedBy>
  <cp:revision>2</cp:revision>
  <dcterms:created xsi:type="dcterms:W3CDTF">2019-09-03T10:38:00Z</dcterms:created>
  <dcterms:modified xsi:type="dcterms:W3CDTF">2019-09-03T11:18:00Z</dcterms:modified>
</cp:coreProperties>
</file>