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5" w:rsidRPr="00547105" w:rsidRDefault="00E87A85" w:rsidP="00E87A85">
      <w:pPr>
        <w:tabs>
          <w:tab w:val="center" w:pos="3968"/>
          <w:tab w:val="right" w:pos="7937"/>
        </w:tabs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5">
        <w:rPr>
          <w:rFonts w:ascii="Times New Roman" w:hAnsi="Times New Roman" w:cs="Times New Roman"/>
          <w:b/>
          <w:sz w:val="24"/>
          <w:szCs w:val="24"/>
        </w:rPr>
        <w:t>DAFAR PUSTAKA</w:t>
      </w:r>
    </w:p>
    <w:p w:rsidR="00921E9A" w:rsidRDefault="00921E9A" w:rsidP="00921E9A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Agus. 2003. </w:t>
      </w:r>
      <w:r w:rsidRPr="00547105">
        <w:rPr>
          <w:rFonts w:ascii="Times New Roman" w:hAnsi="Times New Roman" w:cs="Times New Roman"/>
          <w:i/>
          <w:sz w:val="24"/>
          <w:szCs w:val="24"/>
        </w:rPr>
        <w:t>Manajemen Supervisi: Petunjuk praktis bagi para supervisior</w:t>
      </w:r>
      <w:r>
        <w:rPr>
          <w:rFonts w:ascii="Times New Roman" w:hAnsi="Times New Roman" w:cs="Times New Roman"/>
          <w:sz w:val="24"/>
          <w:szCs w:val="24"/>
        </w:rPr>
        <w:t>. Jakarta. PT. RajaGrafindo Persada.</w:t>
      </w:r>
    </w:p>
    <w:p w:rsidR="00E87A85" w:rsidRDefault="00E87A85" w:rsidP="00E87A8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Gomes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Fouston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2003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87A85" w:rsidRPr="00E87A85" w:rsidRDefault="00E87A85" w:rsidP="00E87A8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Jakarta. </w:t>
      </w:r>
    </w:p>
    <w:p w:rsidR="00921E9A" w:rsidRDefault="00921E9A" w:rsidP="00921E9A">
      <w:pPr>
        <w:spacing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Harits, Benjamin. 2005. Teori Organisasi. Jilid 1, 2, dan 3. Bandung : Insani Press.</w:t>
      </w:r>
    </w:p>
    <w:p w:rsidR="00921E9A" w:rsidRPr="00BD5FE7" w:rsidRDefault="00921E9A" w:rsidP="00921E9A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D5FE7">
        <w:rPr>
          <w:rFonts w:ascii="Times New Roman" w:hAnsi="Times New Roman"/>
          <w:bCs/>
          <w:sz w:val="24"/>
          <w:szCs w:val="24"/>
        </w:rPr>
        <w:t>L. Daft , Richard, Manajemen. Jakarta. Saleba Empat. 2006</w:t>
      </w:r>
    </w:p>
    <w:p w:rsidR="00921E9A" w:rsidRDefault="00921E9A" w:rsidP="00921E9A">
      <w:pPr>
        <w:spacing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Litchfield Edward, Notes on a General Theory of AdministrationAdministrative Science Quarterly No. 1, tahun 1956</w:t>
      </w:r>
    </w:p>
    <w:p w:rsidR="00921E9A" w:rsidRPr="00921E9A" w:rsidRDefault="00921E9A" w:rsidP="00921E9A">
      <w:pPr>
        <w:spacing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5FE7">
        <w:rPr>
          <w:rFonts w:ascii="Times New Roman" w:hAnsi="Times New Roman"/>
          <w:bCs/>
          <w:sz w:val="24"/>
          <w:szCs w:val="24"/>
        </w:rPr>
        <w:t>Malayu, Hasibuan, Manajemen Sumber Daya Manusia. Jakarta: PT. Bumi Aksara. 2007</w:t>
      </w:r>
    </w:p>
    <w:p w:rsidR="00547105" w:rsidRPr="00547105" w:rsidRDefault="00547105" w:rsidP="00547105">
      <w:pPr>
        <w:spacing w:line="480" w:lineRule="auto"/>
        <w:ind w:left="709" w:hanging="709"/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</w:pPr>
      <w:r w:rsidRPr="00DF52BB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P. Siagian, Sondang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. 2002.</w:t>
      </w:r>
      <w:r w:rsidRPr="00DF52BB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</w:t>
      </w:r>
      <w:r w:rsidRPr="00DF52BB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id-ID"/>
        </w:rPr>
        <w:t>Kepemimpinan Organisasi &amp; Prilaku Administasi</w:t>
      </w:r>
      <w:r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id-ID"/>
        </w:rPr>
        <w:t xml:space="preserve">.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Jakarta : Penerbit Gunung Agung</w:t>
      </w:r>
    </w:p>
    <w:p w:rsidR="00704C42" w:rsidRDefault="00704C42" w:rsidP="00547105">
      <w:pPr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5FE7">
        <w:rPr>
          <w:rFonts w:ascii="Times New Roman" w:hAnsi="Times New Roman"/>
          <w:bCs/>
          <w:sz w:val="24"/>
          <w:szCs w:val="24"/>
        </w:rPr>
        <w:t xml:space="preserve">Priasna, Donni Juni. 2018. </w:t>
      </w:r>
      <w:r w:rsidRPr="00547105">
        <w:rPr>
          <w:rFonts w:ascii="Times New Roman" w:hAnsi="Times New Roman"/>
          <w:bCs/>
          <w:i/>
          <w:sz w:val="24"/>
          <w:szCs w:val="24"/>
        </w:rPr>
        <w:t>Perencanaan dan pembangunan SDM</w:t>
      </w:r>
      <w:r w:rsidRPr="00BD5FE7">
        <w:rPr>
          <w:rFonts w:ascii="Times New Roman" w:hAnsi="Times New Roman"/>
          <w:bCs/>
          <w:sz w:val="24"/>
          <w:szCs w:val="24"/>
        </w:rPr>
        <w:t>. Bandung : Alfabeta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1E9A" w:rsidRPr="00921E9A" w:rsidRDefault="00921E9A" w:rsidP="00921E9A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Racmawati. 2008. Manajemen Sumber Daya Manusia. Yogyakarta : ANDI.</w:t>
      </w:r>
    </w:p>
    <w:p w:rsidR="00704C42" w:rsidRDefault="00704C42" w:rsidP="0054710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Sastrohandiwiryo, Siswanto. 2005. </w:t>
      </w:r>
      <w:r w:rsidRPr="00547105">
        <w:rPr>
          <w:rFonts w:ascii="Times New Roman" w:hAnsi="Times New Roman" w:cs="Times New Roman"/>
          <w:i/>
          <w:sz w:val="24"/>
          <w:szCs w:val="24"/>
        </w:rPr>
        <w:t>Manajemen Tenaga Kerja Indonesia</w:t>
      </w:r>
      <w:r>
        <w:rPr>
          <w:rFonts w:ascii="Times New Roman" w:hAnsi="Times New Roman" w:cs="Times New Roman"/>
          <w:sz w:val="24"/>
          <w:szCs w:val="24"/>
        </w:rPr>
        <w:t xml:space="preserve"> : Jakarta, Bumi Aksara.</w:t>
      </w:r>
    </w:p>
    <w:p w:rsidR="00704C42" w:rsidRDefault="00704C42" w:rsidP="00547105">
      <w:pPr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BD5FE7">
        <w:rPr>
          <w:rFonts w:ascii="Times New Roman" w:hAnsi="Times New Roman"/>
          <w:bCs/>
          <w:sz w:val="24"/>
          <w:szCs w:val="24"/>
        </w:rPr>
        <w:lastRenderedPageBreak/>
        <w:t xml:space="preserve">Sinambela, Lijan Poltak, Prof. Dr., MM., M.Pd., </w:t>
      </w:r>
      <w:r w:rsidRPr="00547105">
        <w:rPr>
          <w:rFonts w:ascii="Times New Roman" w:hAnsi="Times New Roman"/>
          <w:bCs/>
          <w:i/>
          <w:sz w:val="24"/>
          <w:szCs w:val="24"/>
        </w:rPr>
        <w:t>Kinerja  Pegawai</w:t>
      </w:r>
      <w:r w:rsidRPr="00BD5FE7">
        <w:rPr>
          <w:rFonts w:ascii="Times New Roman" w:hAnsi="Times New Roman"/>
          <w:bCs/>
          <w:sz w:val="24"/>
          <w:szCs w:val="24"/>
        </w:rPr>
        <w:t>. Edisi pertama, Yogyakarta: Graha Ilmu. 2012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4C42" w:rsidRPr="00BD5FE7" w:rsidRDefault="00704C42" w:rsidP="00704C42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Sugiyono. 2017. </w:t>
      </w:r>
      <w:r w:rsidRPr="00547105">
        <w:rPr>
          <w:rFonts w:ascii="Times New Roman" w:hAnsi="Times New Roman"/>
          <w:bCs/>
          <w:i/>
          <w:sz w:val="24"/>
          <w:szCs w:val="24"/>
        </w:rPr>
        <w:t>Statistik Untuk Pnelitian</w:t>
      </w:r>
      <w:r>
        <w:rPr>
          <w:rFonts w:ascii="Times New Roman" w:hAnsi="Times New Roman"/>
          <w:bCs/>
          <w:sz w:val="24"/>
          <w:szCs w:val="24"/>
        </w:rPr>
        <w:t xml:space="preserve"> : Bandung. Alfabeta.</w:t>
      </w:r>
    </w:p>
    <w:p w:rsidR="00704C42" w:rsidRDefault="00704C42" w:rsidP="00704C42">
      <w:pPr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Sumiyati, Imas. 2015. </w:t>
      </w:r>
      <w:r w:rsidRPr="00547105">
        <w:rPr>
          <w:rFonts w:ascii="Times New Roman" w:hAnsi="Times New Roman"/>
          <w:bCs/>
          <w:i/>
          <w:sz w:val="24"/>
          <w:szCs w:val="24"/>
        </w:rPr>
        <w:t>Statistik</w:t>
      </w:r>
      <w:r>
        <w:rPr>
          <w:rFonts w:ascii="Times New Roman" w:hAnsi="Times New Roman"/>
          <w:bCs/>
          <w:sz w:val="24"/>
          <w:szCs w:val="24"/>
        </w:rPr>
        <w:t>. Bandung.</w:t>
      </w:r>
    </w:p>
    <w:p w:rsidR="00E87A85" w:rsidRPr="00E87A85" w:rsidRDefault="00E87A85" w:rsidP="00E87A85">
      <w:pPr>
        <w:spacing w:line="480" w:lineRule="auto"/>
        <w:ind w:left="720" w:hanging="72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Suyadi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Perwirosentono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1999.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Kebijakan</w:t>
      </w:r>
      <w:proofErr w:type="spellEnd"/>
      <w:proofErr w:type="gram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),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Kiat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Kompetitif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Menjelang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Perdaganagan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Yogyakarta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;BPFE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921E9A" w:rsidRDefault="00921E9A" w:rsidP="00921E9A">
      <w:pPr>
        <w:spacing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5FE7">
        <w:rPr>
          <w:rFonts w:ascii="Times New Roman" w:hAnsi="Times New Roman"/>
          <w:bCs/>
          <w:sz w:val="24"/>
          <w:szCs w:val="24"/>
        </w:rPr>
        <w:t>Syafiie Kencana Inu, Ilmu Administrasi Publik. Cetakan kedua 2010, Jakarta: PT RINEKA CIPTA</w:t>
      </w:r>
    </w:p>
    <w:p w:rsidR="00E87A85" w:rsidRPr="00680A09" w:rsidRDefault="00E87A85" w:rsidP="00921E9A">
      <w:pPr>
        <w:spacing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Wibowo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2009.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2.</w:t>
      </w:r>
      <w:r w:rsidR="00680A09">
        <w:rPr>
          <w:rFonts w:ascii="Times New Roman" w:hAnsi="Times New Roman"/>
          <w:bCs/>
          <w:sz w:val="24"/>
          <w:szCs w:val="24"/>
          <w:lang w:val="en-US"/>
        </w:rPr>
        <w:t xml:space="preserve"> Jakarta: PT Raja </w:t>
      </w:r>
      <w:proofErr w:type="spellStart"/>
      <w:r w:rsidR="00680A09">
        <w:rPr>
          <w:rFonts w:ascii="Times New Roman" w:hAnsi="Times New Roman"/>
          <w:bCs/>
          <w:sz w:val="24"/>
          <w:szCs w:val="24"/>
          <w:lang w:val="en-US"/>
        </w:rPr>
        <w:t>Grafindo</w:t>
      </w:r>
      <w:proofErr w:type="spellEnd"/>
      <w:r w:rsidR="00680A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80A09">
        <w:rPr>
          <w:rFonts w:ascii="Times New Roman" w:hAnsi="Times New Roman"/>
          <w:bCs/>
          <w:sz w:val="24"/>
          <w:szCs w:val="24"/>
          <w:lang w:val="en-US"/>
        </w:rPr>
        <w:t>Persada</w:t>
      </w:r>
      <w:proofErr w:type="spellEnd"/>
    </w:p>
    <w:p w:rsidR="00704C42" w:rsidRPr="00704C42" w:rsidRDefault="00704C42" w:rsidP="00704C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4C42" w:rsidRPr="00704C42" w:rsidSect="00140401">
      <w:headerReference w:type="default" r:id="rId7"/>
      <w:pgSz w:w="11906" w:h="16838"/>
      <w:pgMar w:top="2268" w:right="1701" w:bottom="1701" w:left="2268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14" w:rsidRDefault="00D77B14" w:rsidP="00A379F8">
      <w:pPr>
        <w:spacing w:after="0" w:line="240" w:lineRule="auto"/>
      </w:pPr>
      <w:r>
        <w:separator/>
      </w:r>
    </w:p>
  </w:endnote>
  <w:endnote w:type="continuationSeparator" w:id="0">
    <w:p w:rsidR="00D77B14" w:rsidRDefault="00D77B14" w:rsidP="00A3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14" w:rsidRDefault="00D77B14" w:rsidP="00A379F8">
      <w:pPr>
        <w:spacing w:after="0" w:line="240" w:lineRule="auto"/>
      </w:pPr>
      <w:r>
        <w:separator/>
      </w:r>
    </w:p>
  </w:footnote>
  <w:footnote w:type="continuationSeparator" w:id="0">
    <w:p w:rsidR="00D77B14" w:rsidRDefault="00D77B14" w:rsidP="00A3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82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7090" w:rsidRDefault="00BB70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0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A379F8" w:rsidRDefault="00A37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42"/>
    <w:rsid w:val="00006E59"/>
    <w:rsid w:val="00046EF2"/>
    <w:rsid w:val="00140401"/>
    <w:rsid w:val="004507C1"/>
    <w:rsid w:val="00547105"/>
    <w:rsid w:val="00680A09"/>
    <w:rsid w:val="00704C42"/>
    <w:rsid w:val="0071598A"/>
    <w:rsid w:val="007C0B3E"/>
    <w:rsid w:val="00812D01"/>
    <w:rsid w:val="008B3F18"/>
    <w:rsid w:val="00921E9A"/>
    <w:rsid w:val="00964916"/>
    <w:rsid w:val="009B27A5"/>
    <w:rsid w:val="00A02BD0"/>
    <w:rsid w:val="00A02CDE"/>
    <w:rsid w:val="00A03C62"/>
    <w:rsid w:val="00A32030"/>
    <w:rsid w:val="00A379F8"/>
    <w:rsid w:val="00BB7090"/>
    <w:rsid w:val="00C946A5"/>
    <w:rsid w:val="00D77B14"/>
    <w:rsid w:val="00E33D2F"/>
    <w:rsid w:val="00E87A85"/>
    <w:rsid w:val="00EB66D1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F8"/>
  </w:style>
  <w:style w:type="paragraph" w:styleId="Footer">
    <w:name w:val="footer"/>
    <w:basedOn w:val="Normal"/>
    <w:link w:val="FooterChar"/>
    <w:uiPriority w:val="99"/>
    <w:unhideWhenUsed/>
    <w:rsid w:val="00A37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F8"/>
  </w:style>
  <w:style w:type="paragraph" w:styleId="BalloonText">
    <w:name w:val="Balloon Text"/>
    <w:basedOn w:val="Normal"/>
    <w:link w:val="BalloonTextChar"/>
    <w:uiPriority w:val="99"/>
    <w:semiHidden/>
    <w:unhideWhenUsed/>
    <w:rsid w:val="007C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F8"/>
  </w:style>
  <w:style w:type="paragraph" w:styleId="Footer">
    <w:name w:val="footer"/>
    <w:basedOn w:val="Normal"/>
    <w:link w:val="FooterChar"/>
    <w:uiPriority w:val="99"/>
    <w:unhideWhenUsed/>
    <w:rsid w:val="00A37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F8"/>
  </w:style>
  <w:style w:type="paragraph" w:styleId="BalloonText">
    <w:name w:val="Balloon Text"/>
    <w:basedOn w:val="Normal"/>
    <w:link w:val="BalloonTextChar"/>
    <w:uiPriority w:val="99"/>
    <w:semiHidden/>
    <w:unhideWhenUsed/>
    <w:rsid w:val="007C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 Pratama I</dc:creator>
  <cp:keywords/>
  <dc:description/>
  <cp:lastModifiedBy>professional</cp:lastModifiedBy>
  <cp:revision>15</cp:revision>
  <cp:lastPrinted>2019-05-16T02:44:00Z</cp:lastPrinted>
  <dcterms:created xsi:type="dcterms:W3CDTF">2019-01-27T10:33:00Z</dcterms:created>
  <dcterms:modified xsi:type="dcterms:W3CDTF">2019-07-11T10:49:00Z</dcterms:modified>
</cp:coreProperties>
</file>