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D33" w:rsidRDefault="00DC4360" w:rsidP="00E06712">
      <w:pPr>
        <w:spacing w:after="0" w:line="480" w:lineRule="auto"/>
        <w:jc w:val="center"/>
        <w:rPr>
          <w:rFonts w:ascii="Times New Roman" w:hAnsi="Times New Roman" w:cs="Times New Roman"/>
          <w:b/>
          <w:sz w:val="28"/>
          <w:szCs w:val="28"/>
        </w:rPr>
      </w:pPr>
      <w:r>
        <w:rPr>
          <w:rFonts w:ascii="Times New Roman" w:hAnsi="Times New Roman" w:cs="Times New Roman"/>
          <w:b/>
          <w:sz w:val="28"/>
          <w:szCs w:val="28"/>
        </w:rPr>
        <w:t>BAB II</w:t>
      </w:r>
    </w:p>
    <w:p w:rsidR="00DC4360" w:rsidRDefault="00DC4360" w:rsidP="00E06712">
      <w:pPr>
        <w:spacing w:after="0" w:line="480" w:lineRule="auto"/>
        <w:jc w:val="center"/>
        <w:rPr>
          <w:rFonts w:ascii="Times New Roman" w:hAnsi="Times New Roman" w:cs="Times New Roman"/>
          <w:b/>
          <w:sz w:val="28"/>
          <w:szCs w:val="28"/>
        </w:rPr>
      </w:pPr>
      <w:r>
        <w:rPr>
          <w:rFonts w:ascii="Times New Roman" w:hAnsi="Times New Roman" w:cs="Times New Roman"/>
          <w:b/>
          <w:sz w:val="28"/>
          <w:szCs w:val="28"/>
        </w:rPr>
        <w:t>KAJIAN PUSTAKA, KERANGKA PEMIKIRAN DAN HIPOTESIS</w:t>
      </w:r>
    </w:p>
    <w:p w:rsidR="009B6D24" w:rsidRDefault="009B6D24" w:rsidP="00E06712">
      <w:pPr>
        <w:spacing w:after="0" w:line="480" w:lineRule="auto"/>
        <w:rPr>
          <w:rFonts w:ascii="Times New Roman" w:hAnsi="Times New Roman" w:cs="Times New Roman"/>
          <w:b/>
          <w:sz w:val="28"/>
          <w:szCs w:val="28"/>
        </w:rPr>
      </w:pPr>
    </w:p>
    <w:p w:rsidR="00DC4360" w:rsidRDefault="00DC4360" w:rsidP="00E06712">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2.1 </w:t>
      </w:r>
      <w:r>
        <w:rPr>
          <w:rFonts w:ascii="Times New Roman" w:hAnsi="Times New Roman" w:cs="Times New Roman"/>
          <w:b/>
          <w:sz w:val="24"/>
          <w:szCs w:val="24"/>
        </w:rPr>
        <w:tab/>
        <w:t>Kajian Pustaka</w:t>
      </w:r>
    </w:p>
    <w:p w:rsidR="00DC4360" w:rsidRDefault="00DC4360" w:rsidP="00E06712">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2.1.1 </w:t>
      </w:r>
      <w:r>
        <w:rPr>
          <w:rFonts w:ascii="Times New Roman" w:hAnsi="Times New Roman" w:cs="Times New Roman"/>
          <w:b/>
          <w:sz w:val="24"/>
          <w:szCs w:val="24"/>
        </w:rPr>
        <w:tab/>
      </w:r>
      <w:r>
        <w:rPr>
          <w:rFonts w:ascii="Times New Roman" w:hAnsi="Times New Roman" w:cs="Times New Roman"/>
          <w:b/>
          <w:i/>
          <w:sz w:val="24"/>
          <w:szCs w:val="24"/>
        </w:rPr>
        <w:t>Signaling Theory</w:t>
      </w:r>
    </w:p>
    <w:p w:rsidR="00DC4360" w:rsidRDefault="00DC4360" w:rsidP="00E06712">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i/>
          <w:sz w:val="24"/>
          <w:szCs w:val="24"/>
        </w:rPr>
        <w:t xml:space="preserve">Signal </w:t>
      </w:r>
      <w:r>
        <w:rPr>
          <w:rFonts w:ascii="Times New Roman" w:hAnsi="Times New Roman" w:cs="Times New Roman"/>
          <w:sz w:val="24"/>
          <w:szCs w:val="24"/>
        </w:rPr>
        <w:t>atau isyarat adalah sebuah tindakan yang dilakukan oleh manajemen perusahaan untuk</w:t>
      </w:r>
      <w:r w:rsidR="00E82BD7">
        <w:rPr>
          <w:rFonts w:ascii="Times New Roman" w:hAnsi="Times New Roman" w:cs="Times New Roman"/>
          <w:sz w:val="24"/>
          <w:szCs w:val="24"/>
        </w:rPr>
        <w:t xml:space="preserve"> </w:t>
      </w:r>
      <w:r w:rsidR="00434933">
        <w:rPr>
          <w:rFonts w:ascii="Times New Roman" w:hAnsi="Times New Roman" w:cs="Times New Roman"/>
          <w:sz w:val="24"/>
          <w:szCs w:val="24"/>
        </w:rPr>
        <w:t>memberikan petunj</w:t>
      </w:r>
      <w:r>
        <w:rPr>
          <w:rFonts w:ascii="Times New Roman" w:hAnsi="Times New Roman" w:cs="Times New Roman"/>
          <w:sz w:val="24"/>
          <w:szCs w:val="24"/>
        </w:rPr>
        <w:t>uk bagi investor mengenai bagaimana manajemen memandang prospek perusahaan (Brigham dan Housto, 2010).</w:t>
      </w:r>
    </w:p>
    <w:p w:rsidR="002F743F" w:rsidRDefault="00F270A1" w:rsidP="00E06712">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i/>
          <w:sz w:val="24"/>
          <w:szCs w:val="24"/>
        </w:rPr>
        <w:t>Signaling theory</w:t>
      </w:r>
      <w:r>
        <w:rPr>
          <w:rFonts w:ascii="Times New Roman" w:hAnsi="Times New Roman" w:cs="Times New Roman"/>
          <w:sz w:val="24"/>
          <w:szCs w:val="24"/>
        </w:rPr>
        <w:t xml:space="preserve"> merupakan dorongan perusahaan untuk memberikan informasi kepada pihak eksternal. Dorongan ini disebabkan karena adanya perbed</w:t>
      </w:r>
      <w:r w:rsidR="00E82BD7">
        <w:rPr>
          <w:rFonts w:ascii="Times New Roman" w:hAnsi="Times New Roman" w:cs="Times New Roman"/>
          <w:sz w:val="24"/>
          <w:szCs w:val="24"/>
        </w:rPr>
        <w:t>a</w:t>
      </w:r>
      <w:r>
        <w:rPr>
          <w:rFonts w:ascii="Times New Roman" w:hAnsi="Times New Roman" w:cs="Times New Roman"/>
          <w:sz w:val="24"/>
          <w:szCs w:val="24"/>
        </w:rPr>
        <w:t>an kepemilikan informasi antara pihak manajemen (perusahaan) dan pihak eksternal (investor) (Leland dan Pyle dalam Brian dan Etan, 201</w:t>
      </w:r>
      <w:r w:rsidR="00434933">
        <w:rPr>
          <w:rFonts w:ascii="Times New Roman" w:hAnsi="Times New Roman" w:cs="Times New Roman"/>
          <w:sz w:val="24"/>
          <w:szCs w:val="24"/>
        </w:rPr>
        <w:t>2). Informasi asimetri</w:t>
      </w:r>
      <w:r>
        <w:rPr>
          <w:rFonts w:ascii="Times New Roman" w:hAnsi="Times New Roman" w:cs="Times New Roman"/>
          <w:sz w:val="24"/>
          <w:szCs w:val="24"/>
        </w:rPr>
        <w:t xml:space="preserve"> merupakan situasi di</w:t>
      </w:r>
      <w:r w:rsidR="002F743F">
        <w:rPr>
          <w:rFonts w:ascii="Times New Roman" w:hAnsi="Times New Roman" w:cs="Times New Roman"/>
          <w:sz w:val="24"/>
          <w:szCs w:val="24"/>
          <w:lang w:val="en-US"/>
        </w:rPr>
        <w:t xml:space="preserve"> </w:t>
      </w:r>
      <w:r>
        <w:rPr>
          <w:rFonts w:ascii="Times New Roman" w:hAnsi="Times New Roman" w:cs="Times New Roman"/>
          <w:sz w:val="24"/>
          <w:szCs w:val="24"/>
        </w:rPr>
        <w:t xml:space="preserve">mana satu pihak yang terlibat dalam kesepakatan tidak memiliki informasi yang sama dibandingkan pihak lain (Hendrirken dalam Brian dan Etna, 2012). </w:t>
      </w:r>
    </w:p>
    <w:p w:rsidR="00F270A1" w:rsidRDefault="002F743F" w:rsidP="00E06712">
      <w:p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ab/>
      </w:r>
      <w:r w:rsidR="00F270A1">
        <w:rPr>
          <w:rFonts w:ascii="Times New Roman" w:hAnsi="Times New Roman" w:cs="Times New Roman"/>
          <w:sz w:val="24"/>
          <w:szCs w:val="24"/>
        </w:rPr>
        <w:t xml:space="preserve">Untuk mengurangi adanya asimetri informasi hendaknya perusahaan memberikan </w:t>
      </w:r>
      <w:r w:rsidR="00F270A1">
        <w:rPr>
          <w:rFonts w:ascii="Times New Roman" w:hAnsi="Times New Roman" w:cs="Times New Roman"/>
          <w:i/>
          <w:sz w:val="24"/>
          <w:szCs w:val="24"/>
        </w:rPr>
        <w:t>signal</w:t>
      </w:r>
      <w:r w:rsidR="00F270A1">
        <w:rPr>
          <w:rFonts w:ascii="Times New Roman" w:hAnsi="Times New Roman" w:cs="Times New Roman"/>
          <w:sz w:val="24"/>
          <w:szCs w:val="24"/>
        </w:rPr>
        <w:t>, berupa informasi keuangan maupun non keuangan seperti informasi laba, faktor-faktor lingkungan, penjualan dan preferensi dari pelanggan (En dalam Brian dan Etna, 2012). Jika informasi laba tersebut relevan bagi para pelaku pasar modal, maka informasi tersebut akan digunakan untuk menganalisis dan menginterpretasikan nilai saham perusahaan.</w:t>
      </w:r>
    </w:p>
    <w:p w:rsidR="009C2CA7" w:rsidRDefault="00F270A1" w:rsidP="00E06712">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Informasi yang diumumkan oleh perusahaan merupakan </w:t>
      </w:r>
      <w:r>
        <w:rPr>
          <w:rFonts w:ascii="Times New Roman" w:hAnsi="Times New Roman" w:cs="Times New Roman"/>
          <w:i/>
          <w:sz w:val="24"/>
          <w:szCs w:val="24"/>
        </w:rPr>
        <w:t xml:space="preserve">signal </w:t>
      </w:r>
      <w:r>
        <w:rPr>
          <w:rFonts w:ascii="Times New Roman" w:hAnsi="Times New Roman" w:cs="Times New Roman"/>
          <w:sz w:val="24"/>
          <w:szCs w:val="24"/>
        </w:rPr>
        <w:t>bagi investor untuk mengambil keputusan investasi</w:t>
      </w:r>
      <w:r w:rsidR="009C2CA7">
        <w:rPr>
          <w:rFonts w:ascii="Times New Roman" w:hAnsi="Times New Roman" w:cs="Times New Roman"/>
          <w:sz w:val="24"/>
          <w:szCs w:val="24"/>
        </w:rPr>
        <w:t>. Jika informasi berni</w:t>
      </w:r>
      <w:r w:rsidR="00E82BD7">
        <w:rPr>
          <w:rFonts w:ascii="Times New Roman" w:hAnsi="Times New Roman" w:cs="Times New Roman"/>
          <w:sz w:val="24"/>
          <w:szCs w:val="24"/>
        </w:rPr>
        <w:t>lai positif, maka pasar akan be</w:t>
      </w:r>
      <w:r w:rsidR="009C2CA7">
        <w:rPr>
          <w:rFonts w:ascii="Times New Roman" w:hAnsi="Times New Roman" w:cs="Times New Roman"/>
          <w:sz w:val="24"/>
          <w:szCs w:val="24"/>
        </w:rPr>
        <w:t>reaksi.</w:t>
      </w:r>
    </w:p>
    <w:p w:rsidR="00F270A1" w:rsidRDefault="009C2CA7" w:rsidP="00E0671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Pada penelitian ini perusahaan memberi </w:t>
      </w:r>
      <w:r>
        <w:rPr>
          <w:rFonts w:ascii="Times New Roman" w:hAnsi="Times New Roman" w:cs="Times New Roman"/>
          <w:i/>
          <w:sz w:val="24"/>
          <w:szCs w:val="24"/>
        </w:rPr>
        <w:t>signal</w:t>
      </w:r>
      <w:r>
        <w:rPr>
          <w:rFonts w:ascii="Times New Roman" w:hAnsi="Times New Roman" w:cs="Times New Roman"/>
          <w:sz w:val="24"/>
          <w:szCs w:val="24"/>
        </w:rPr>
        <w:t xml:space="preserve"> kepada pengguna laporan keuangan (investor</w:t>
      </w:r>
      <w:r w:rsidR="00AE4D2C">
        <w:rPr>
          <w:rFonts w:ascii="Times New Roman" w:hAnsi="Times New Roman" w:cs="Times New Roman"/>
          <w:sz w:val="24"/>
          <w:szCs w:val="24"/>
        </w:rPr>
        <w:t>) berupa informasi laba rugi</w:t>
      </w:r>
      <w:r>
        <w:rPr>
          <w:rFonts w:ascii="Times New Roman" w:hAnsi="Times New Roman" w:cs="Times New Roman"/>
          <w:sz w:val="24"/>
          <w:szCs w:val="24"/>
        </w:rPr>
        <w:t xml:space="preserve">. Apabila </w:t>
      </w:r>
      <w:r w:rsidR="00AE4D2C">
        <w:rPr>
          <w:rFonts w:ascii="Times New Roman" w:hAnsi="Times New Roman" w:cs="Times New Roman"/>
          <w:sz w:val="24"/>
          <w:szCs w:val="24"/>
        </w:rPr>
        <w:t>informasi laba rugi</w:t>
      </w:r>
      <w:r>
        <w:rPr>
          <w:rFonts w:ascii="Times New Roman" w:hAnsi="Times New Roman" w:cs="Times New Roman"/>
          <w:sz w:val="24"/>
          <w:szCs w:val="24"/>
        </w:rPr>
        <w:t xml:space="preserve"> tersebut memiliki kandungan</w:t>
      </w:r>
      <w:r w:rsidR="002F743F">
        <w:rPr>
          <w:rFonts w:ascii="Times New Roman" w:hAnsi="Times New Roman" w:cs="Times New Roman"/>
          <w:sz w:val="24"/>
          <w:szCs w:val="24"/>
        </w:rPr>
        <w:t xml:space="preserve"> informasi, maka pasar akan ber</w:t>
      </w:r>
      <w:r>
        <w:rPr>
          <w:rFonts w:ascii="Times New Roman" w:hAnsi="Times New Roman" w:cs="Times New Roman"/>
          <w:sz w:val="24"/>
          <w:szCs w:val="24"/>
        </w:rPr>
        <w:t xml:space="preserve">eaksi. Reaksi pasar dapat dilihat dari naik dan turunnya harga saham atau </w:t>
      </w:r>
      <w:r>
        <w:rPr>
          <w:rFonts w:ascii="Times New Roman" w:hAnsi="Times New Roman" w:cs="Times New Roman"/>
          <w:i/>
          <w:sz w:val="24"/>
          <w:szCs w:val="24"/>
        </w:rPr>
        <w:t>return</w:t>
      </w:r>
      <w:r>
        <w:rPr>
          <w:rFonts w:ascii="Times New Roman" w:hAnsi="Times New Roman" w:cs="Times New Roman"/>
          <w:sz w:val="24"/>
          <w:szCs w:val="24"/>
        </w:rPr>
        <w:t xml:space="preserve">. Besarnya reaksi yang ditunjukan oleh pasar dapat diukur dari besarnya </w:t>
      </w:r>
      <w:r>
        <w:rPr>
          <w:rFonts w:ascii="Times New Roman" w:hAnsi="Times New Roman" w:cs="Times New Roman"/>
          <w:i/>
          <w:sz w:val="24"/>
          <w:szCs w:val="24"/>
        </w:rPr>
        <w:t>cost of equity capital</w:t>
      </w:r>
      <w:r>
        <w:rPr>
          <w:rFonts w:ascii="Times New Roman" w:hAnsi="Times New Roman" w:cs="Times New Roman"/>
          <w:sz w:val="24"/>
          <w:szCs w:val="24"/>
        </w:rPr>
        <w:t>.</w:t>
      </w:r>
      <w:r w:rsidR="00F270A1">
        <w:rPr>
          <w:rFonts w:ascii="Times New Roman" w:hAnsi="Times New Roman" w:cs="Times New Roman"/>
          <w:sz w:val="24"/>
          <w:szCs w:val="24"/>
        </w:rPr>
        <w:t xml:space="preserve"> </w:t>
      </w:r>
    </w:p>
    <w:p w:rsidR="00B421C8" w:rsidRDefault="00B421C8" w:rsidP="00E06712">
      <w:pPr>
        <w:spacing w:after="0" w:line="480" w:lineRule="auto"/>
        <w:jc w:val="both"/>
        <w:rPr>
          <w:rFonts w:ascii="Times New Roman" w:hAnsi="Times New Roman" w:cs="Times New Roman"/>
          <w:sz w:val="24"/>
          <w:szCs w:val="24"/>
        </w:rPr>
      </w:pPr>
    </w:p>
    <w:p w:rsidR="009C2CA7" w:rsidRDefault="009C2CA7" w:rsidP="00E06712">
      <w:pPr>
        <w:spacing w:after="0" w:line="480" w:lineRule="auto"/>
        <w:jc w:val="both"/>
        <w:rPr>
          <w:rFonts w:ascii="Times New Roman" w:hAnsi="Times New Roman" w:cs="Times New Roman"/>
          <w:b/>
          <w:i/>
          <w:sz w:val="24"/>
          <w:szCs w:val="24"/>
        </w:rPr>
      </w:pPr>
      <w:r>
        <w:rPr>
          <w:rFonts w:ascii="Times New Roman" w:hAnsi="Times New Roman" w:cs="Times New Roman"/>
          <w:b/>
          <w:sz w:val="24"/>
          <w:szCs w:val="24"/>
        </w:rPr>
        <w:t xml:space="preserve">2.1.2 </w:t>
      </w:r>
      <w:r>
        <w:rPr>
          <w:rFonts w:ascii="Times New Roman" w:hAnsi="Times New Roman" w:cs="Times New Roman"/>
          <w:b/>
          <w:sz w:val="24"/>
          <w:szCs w:val="24"/>
        </w:rPr>
        <w:tab/>
      </w:r>
      <w:r w:rsidR="00E82BD7">
        <w:rPr>
          <w:rFonts w:ascii="Times New Roman" w:hAnsi="Times New Roman" w:cs="Times New Roman"/>
          <w:b/>
          <w:i/>
          <w:sz w:val="24"/>
          <w:szCs w:val="24"/>
        </w:rPr>
        <w:t>Sta</w:t>
      </w:r>
      <w:r>
        <w:rPr>
          <w:rFonts w:ascii="Times New Roman" w:hAnsi="Times New Roman" w:cs="Times New Roman"/>
          <w:b/>
          <w:i/>
          <w:sz w:val="24"/>
          <w:szCs w:val="24"/>
        </w:rPr>
        <w:t>kholders Theory</w:t>
      </w:r>
    </w:p>
    <w:p w:rsidR="009C2CA7" w:rsidRDefault="009C2CA7" w:rsidP="00E0671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Perusahaan tidak hanya bertangung jawab pada para pemilik saja namun perlu memperhatikan faktor-faktor lain selain karyawan, masyarakat, pemerintah, lingkungan dan kelompok tertentu yang berkontribusi pada kelancaran jalannnya operasi perusahaan. Karena itu, tanggung jawab perussahaan yang semula berfokus pada laporan keuangan, kini harus bergeser dengan memperhitungkan faktor-faktor sosial terhadap </w:t>
      </w:r>
      <w:r w:rsidR="00E82BD7">
        <w:rPr>
          <w:rFonts w:ascii="Times New Roman" w:hAnsi="Times New Roman" w:cs="Times New Roman"/>
          <w:i/>
          <w:sz w:val="24"/>
          <w:szCs w:val="24"/>
        </w:rPr>
        <w:t>sta</w:t>
      </w:r>
      <w:r>
        <w:rPr>
          <w:rFonts w:ascii="Times New Roman" w:hAnsi="Times New Roman" w:cs="Times New Roman"/>
          <w:i/>
          <w:sz w:val="24"/>
          <w:szCs w:val="24"/>
        </w:rPr>
        <w:t>kholder</w:t>
      </w:r>
      <w:r>
        <w:rPr>
          <w:rFonts w:ascii="Times New Roman" w:hAnsi="Times New Roman" w:cs="Times New Roman"/>
          <w:sz w:val="24"/>
          <w:szCs w:val="24"/>
        </w:rPr>
        <w:t>, baik internal maupun eksternal.</w:t>
      </w:r>
    </w:p>
    <w:p w:rsidR="009C2CA7" w:rsidRDefault="00434933" w:rsidP="00E0671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Hummels (1998) dalam</w:t>
      </w:r>
      <w:r w:rsidR="009C2CA7">
        <w:rPr>
          <w:rFonts w:ascii="Times New Roman" w:hAnsi="Times New Roman" w:cs="Times New Roman"/>
          <w:sz w:val="24"/>
          <w:szCs w:val="24"/>
        </w:rPr>
        <w:t xml:space="preserve"> Nor Hadi (2011:94)</w:t>
      </w:r>
      <w:r w:rsidR="00897B50">
        <w:rPr>
          <w:rFonts w:ascii="Times New Roman" w:hAnsi="Times New Roman" w:cs="Times New Roman"/>
          <w:sz w:val="24"/>
          <w:szCs w:val="24"/>
        </w:rPr>
        <w:t xml:space="preserve"> berpendapat bahwa:</w:t>
      </w:r>
    </w:p>
    <w:p w:rsidR="00897B50" w:rsidRDefault="00897B50" w:rsidP="00E06712">
      <w:pPr>
        <w:spacing w:after="0" w:line="240" w:lineRule="auto"/>
        <w:ind w:left="720"/>
        <w:jc w:val="both"/>
        <w:rPr>
          <w:rFonts w:ascii="Times New Roman" w:hAnsi="Times New Roman" w:cs="Times New Roman"/>
          <w:i/>
          <w:sz w:val="24"/>
          <w:szCs w:val="24"/>
        </w:rPr>
      </w:pPr>
      <w:r w:rsidRPr="00897B50">
        <w:rPr>
          <w:rFonts w:ascii="Times New Roman" w:hAnsi="Times New Roman" w:cs="Times New Roman"/>
          <w:i/>
          <w:sz w:val="24"/>
          <w:szCs w:val="24"/>
        </w:rPr>
        <w:t>“…..…..(stakeholder  are)  individuals  and  group  who  have  legitimate claim on the organization to participate in the decision making prosess simply because they are affectet by the organization’s practices , policies and actions.”</w:t>
      </w:r>
    </w:p>
    <w:p w:rsidR="00E06712" w:rsidRDefault="00E06712" w:rsidP="00E06712">
      <w:pPr>
        <w:spacing w:after="0" w:line="240" w:lineRule="auto"/>
        <w:ind w:left="720"/>
        <w:jc w:val="both"/>
        <w:rPr>
          <w:rFonts w:ascii="Times New Roman" w:hAnsi="Times New Roman" w:cs="Times New Roman"/>
          <w:sz w:val="24"/>
          <w:szCs w:val="24"/>
        </w:rPr>
      </w:pPr>
    </w:p>
    <w:p w:rsidR="00B421C8" w:rsidRDefault="00897B50" w:rsidP="00E0671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Hal di atas mengisaratkan bahwa perusahaan hendaknya memperlihatkan </w:t>
      </w:r>
      <w:r w:rsidR="00E82BD7">
        <w:rPr>
          <w:rFonts w:ascii="Times New Roman" w:hAnsi="Times New Roman" w:cs="Times New Roman"/>
          <w:i/>
          <w:sz w:val="24"/>
          <w:szCs w:val="24"/>
        </w:rPr>
        <w:t>sta</w:t>
      </w:r>
      <w:r>
        <w:rPr>
          <w:rFonts w:ascii="Times New Roman" w:hAnsi="Times New Roman" w:cs="Times New Roman"/>
          <w:i/>
          <w:sz w:val="24"/>
          <w:szCs w:val="24"/>
        </w:rPr>
        <w:t>kholder,</w:t>
      </w:r>
      <w:r>
        <w:rPr>
          <w:rFonts w:ascii="Times New Roman" w:hAnsi="Times New Roman" w:cs="Times New Roman"/>
          <w:sz w:val="24"/>
          <w:szCs w:val="24"/>
        </w:rPr>
        <w:t xml:space="preserve"> karena mereka adalah pihak yang mempengaruhi dan dipengaruhi baik secara langsung maupun tidak langsung atas aktivitas serta kebijakan yang diambil dan dilakukan perusahaan.</w:t>
      </w:r>
    </w:p>
    <w:p w:rsidR="00897B50" w:rsidRDefault="00897B50" w:rsidP="00E06712">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2.1.3</w:t>
      </w:r>
      <w:r>
        <w:rPr>
          <w:rFonts w:ascii="Times New Roman" w:hAnsi="Times New Roman" w:cs="Times New Roman"/>
          <w:b/>
          <w:sz w:val="24"/>
          <w:szCs w:val="24"/>
        </w:rPr>
        <w:tab/>
      </w:r>
      <w:r>
        <w:rPr>
          <w:rFonts w:ascii="Times New Roman" w:hAnsi="Times New Roman" w:cs="Times New Roman"/>
          <w:b/>
          <w:i/>
          <w:sz w:val="24"/>
          <w:szCs w:val="24"/>
        </w:rPr>
        <w:t>L</w:t>
      </w:r>
      <w:r w:rsidR="00E82BD7">
        <w:rPr>
          <w:rFonts w:ascii="Times New Roman" w:hAnsi="Times New Roman" w:cs="Times New Roman"/>
          <w:b/>
          <w:i/>
          <w:sz w:val="24"/>
          <w:szCs w:val="24"/>
        </w:rPr>
        <w:t>e</w:t>
      </w:r>
      <w:r>
        <w:rPr>
          <w:rFonts w:ascii="Times New Roman" w:hAnsi="Times New Roman" w:cs="Times New Roman"/>
          <w:b/>
          <w:i/>
          <w:sz w:val="24"/>
          <w:szCs w:val="24"/>
        </w:rPr>
        <w:t>gitimacy Theory</w:t>
      </w:r>
    </w:p>
    <w:p w:rsidR="00897B50" w:rsidRDefault="00897B50" w:rsidP="00E06712">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Dal</w:t>
      </w:r>
      <w:r w:rsidR="00E82BD7">
        <w:rPr>
          <w:rFonts w:ascii="Times New Roman" w:hAnsi="Times New Roman" w:cs="Times New Roman"/>
          <w:sz w:val="24"/>
          <w:szCs w:val="24"/>
        </w:rPr>
        <w:t>am mengembangkan perusahaan, leg</w:t>
      </w:r>
      <w:r>
        <w:rPr>
          <w:rFonts w:ascii="Times New Roman" w:hAnsi="Times New Roman" w:cs="Times New Roman"/>
          <w:sz w:val="24"/>
          <w:szCs w:val="24"/>
        </w:rPr>
        <w:t>itimasi masyarakat merupakan faktor yang sangat penting</w:t>
      </w:r>
      <w:r w:rsidR="00E82BD7">
        <w:rPr>
          <w:rFonts w:ascii="Times New Roman" w:hAnsi="Times New Roman" w:cs="Times New Roman"/>
          <w:sz w:val="24"/>
          <w:szCs w:val="24"/>
        </w:rPr>
        <w:t xml:space="preserve"> </w:t>
      </w:r>
      <w:r>
        <w:rPr>
          <w:rFonts w:ascii="Times New Roman" w:hAnsi="Times New Roman" w:cs="Times New Roman"/>
          <w:sz w:val="24"/>
          <w:szCs w:val="24"/>
        </w:rPr>
        <w:t>karena hal itu dapat dijadikan sebagai strategi perusahaan untk dapat memposisiskan diri dalam lingkungan masyarakat yang semakin maju. O’Donovan (2</w:t>
      </w:r>
      <w:r w:rsidR="00E82BD7">
        <w:rPr>
          <w:rFonts w:ascii="Times New Roman" w:hAnsi="Times New Roman" w:cs="Times New Roman"/>
          <w:sz w:val="24"/>
          <w:szCs w:val="24"/>
        </w:rPr>
        <w:t>002) dalam</w:t>
      </w:r>
      <w:r>
        <w:rPr>
          <w:rFonts w:ascii="Times New Roman" w:hAnsi="Times New Roman" w:cs="Times New Roman"/>
          <w:sz w:val="24"/>
          <w:szCs w:val="24"/>
        </w:rPr>
        <w:t xml:space="preserve"> Nor Hadi (2011:87) berpendapat bahwa legitimasi organisasi dapat dilihat sebagai sesuatu yang diinginkan atau dicari perusahaan dari masyarakat</w:t>
      </w:r>
      <w:r w:rsidR="00FE7146">
        <w:rPr>
          <w:rFonts w:ascii="Times New Roman" w:hAnsi="Times New Roman" w:cs="Times New Roman"/>
          <w:sz w:val="24"/>
          <w:szCs w:val="24"/>
        </w:rPr>
        <w:t>. Dengan begitu, legitimasi merupakan manfaat  atau sumber daya potensial bagi perusahaan untuk bertahan hidup.</w:t>
      </w:r>
    </w:p>
    <w:p w:rsidR="00FE7146" w:rsidRDefault="00E82BD7" w:rsidP="00E0671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Gray et.al,(1996) dalam </w:t>
      </w:r>
      <w:r w:rsidR="00FE7146">
        <w:rPr>
          <w:rFonts w:ascii="Times New Roman" w:hAnsi="Times New Roman" w:cs="Times New Roman"/>
          <w:sz w:val="24"/>
          <w:szCs w:val="24"/>
        </w:rPr>
        <w:t>Nor Hadi (2011:8) berpendapat bah</w:t>
      </w:r>
      <w:r>
        <w:rPr>
          <w:rFonts w:ascii="Times New Roman" w:hAnsi="Times New Roman" w:cs="Times New Roman"/>
          <w:sz w:val="24"/>
          <w:szCs w:val="24"/>
        </w:rPr>
        <w:t>w</w:t>
      </w:r>
      <w:r w:rsidR="00FE7146">
        <w:rPr>
          <w:rFonts w:ascii="Times New Roman" w:hAnsi="Times New Roman" w:cs="Times New Roman"/>
          <w:sz w:val="24"/>
          <w:szCs w:val="24"/>
        </w:rPr>
        <w:t>a legitimasi merupakan:</w:t>
      </w:r>
    </w:p>
    <w:p w:rsidR="00E06712" w:rsidRDefault="00FE7146" w:rsidP="00E06712">
      <w:pPr>
        <w:spacing w:after="0" w:line="240" w:lineRule="auto"/>
        <w:ind w:left="720"/>
        <w:jc w:val="both"/>
        <w:rPr>
          <w:rFonts w:ascii="Times New Roman" w:hAnsi="Times New Roman" w:cs="Times New Roman"/>
          <w:i/>
          <w:sz w:val="24"/>
          <w:szCs w:val="24"/>
        </w:rPr>
      </w:pPr>
      <w:r w:rsidRPr="00FE7146">
        <w:rPr>
          <w:rFonts w:ascii="Times New Roman" w:hAnsi="Times New Roman" w:cs="Times New Roman"/>
          <w:i/>
          <w:sz w:val="24"/>
          <w:szCs w:val="24"/>
        </w:rPr>
        <w:t>„‟…a systems-oriented view of organization and society… permits us to focus on the role of information and disclosure in the relationship between organizations, the state, individuals and group”.</w:t>
      </w:r>
    </w:p>
    <w:p w:rsidR="00E06712" w:rsidRDefault="00E06712" w:rsidP="00E06712">
      <w:pPr>
        <w:spacing w:after="0" w:line="240" w:lineRule="auto"/>
        <w:ind w:firstLine="720"/>
        <w:jc w:val="both"/>
        <w:rPr>
          <w:rFonts w:ascii="Times New Roman" w:hAnsi="Times New Roman" w:cs="Times New Roman"/>
          <w:sz w:val="24"/>
          <w:szCs w:val="24"/>
        </w:rPr>
      </w:pPr>
    </w:p>
    <w:p w:rsidR="00B421C8" w:rsidRPr="00E06712" w:rsidRDefault="00FE7146" w:rsidP="008E3D61">
      <w:pPr>
        <w:spacing w:after="0" w:line="480" w:lineRule="auto"/>
        <w:ind w:firstLine="720"/>
        <w:jc w:val="both"/>
        <w:rPr>
          <w:rFonts w:ascii="Times New Roman" w:hAnsi="Times New Roman" w:cs="Times New Roman"/>
          <w:i/>
          <w:sz w:val="24"/>
          <w:szCs w:val="24"/>
        </w:rPr>
      </w:pPr>
      <w:r>
        <w:rPr>
          <w:rFonts w:ascii="Times New Roman" w:hAnsi="Times New Roman" w:cs="Times New Roman"/>
          <w:sz w:val="24"/>
          <w:szCs w:val="24"/>
        </w:rPr>
        <w:t>Definisi di atas menjelaskan bahwa legitimasi merupakan sist</w:t>
      </w:r>
      <w:r w:rsidR="00E06712">
        <w:rPr>
          <w:rFonts w:ascii="Times New Roman" w:hAnsi="Times New Roman" w:cs="Times New Roman"/>
          <w:sz w:val="24"/>
          <w:szCs w:val="24"/>
        </w:rPr>
        <w:t xml:space="preserve">em yang </w:t>
      </w:r>
      <w:r>
        <w:rPr>
          <w:rFonts w:ascii="Times New Roman" w:hAnsi="Times New Roman" w:cs="Times New Roman"/>
          <w:sz w:val="24"/>
          <w:szCs w:val="24"/>
        </w:rPr>
        <w:t>berorientasi pada</w:t>
      </w:r>
      <w:r w:rsidR="00434933">
        <w:rPr>
          <w:rFonts w:ascii="Times New Roman" w:hAnsi="Times New Roman" w:cs="Times New Roman"/>
          <w:sz w:val="24"/>
          <w:szCs w:val="24"/>
        </w:rPr>
        <w:t xml:space="preserve"> </w:t>
      </w:r>
      <w:r>
        <w:rPr>
          <w:rFonts w:ascii="Times New Roman" w:hAnsi="Times New Roman" w:cs="Times New Roman"/>
          <w:sz w:val="24"/>
          <w:szCs w:val="24"/>
        </w:rPr>
        <w:t>keberpihakan masyarakat, pemerintah, individu dan kelompok masyarakat dimana perusahaan harus sejalan dengan harapan masyarakat.</w:t>
      </w:r>
    </w:p>
    <w:p w:rsidR="00FE7146" w:rsidRDefault="00FE7146" w:rsidP="008E3D6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Deegan, Ro</w:t>
      </w:r>
      <w:r w:rsidR="008E3D61">
        <w:rPr>
          <w:rFonts w:ascii="Times New Roman" w:hAnsi="Times New Roman" w:cs="Times New Roman"/>
          <w:sz w:val="24"/>
          <w:szCs w:val="24"/>
        </w:rPr>
        <w:t xml:space="preserve">bin dan Tobin (2002) dalam </w:t>
      </w:r>
      <w:r>
        <w:rPr>
          <w:rFonts w:ascii="Times New Roman" w:hAnsi="Times New Roman" w:cs="Times New Roman"/>
          <w:sz w:val="24"/>
          <w:szCs w:val="24"/>
        </w:rPr>
        <w:t>Nor H</w:t>
      </w:r>
      <w:r w:rsidR="00B421C8">
        <w:rPr>
          <w:rFonts w:ascii="Times New Roman" w:hAnsi="Times New Roman" w:cs="Times New Roman"/>
          <w:sz w:val="24"/>
          <w:szCs w:val="24"/>
        </w:rPr>
        <w:t>adi (2011:89) menyatakan bahwa:</w:t>
      </w:r>
    </w:p>
    <w:p w:rsidR="00FE7146" w:rsidRDefault="00FE7146" w:rsidP="0050743E">
      <w:pPr>
        <w:spacing w:after="0" w:line="240" w:lineRule="auto"/>
        <w:ind w:left="720"/>
        <w:jc w:val="both"/>
        <w:rPr>
          <w:rFonts w:ascii="Times New Roman" w:eastAsia="Times New Roman" w:hAnsi="Times New Roman"/>
          <w:sz w:val="24"/>
        </w:rPr>
      </w:pPr>
      <w:r>
        <w:rPr>
          <w:rFonts w:ascii="Times New Roman" w:eastAsia="Times New Roman" w:hAnsi="Times New Roman"/>
          <w:sz w:val="24"/>
        </w:rPr>
        <w:t>“Legitimasi dapat diperoleh manakala terdapat kesesuaian antara keberadaan perusahaan tidak mengganggu atau sesuai (</w:t>
      </w:r>
      <w:r>
        <w:rPr>
          <w:rFonts w:ascii="Times New Roman" w:eastAsia="Times New Roman" w:hAnsi="Times New Roman"/>
          <w:i/>
          <w:sz w:val="24"/>
        </w:rPr>
        <w:t>congruent</w:t>
      </w:r>
      <w:r>
        <w:rPr>
          <w:rFonts w:ascii="Times New Roman" w:eastAsia="Times New Roman" w:hAnsi="Times New Roman"/>
          <w:sz w:val="24"/>
        </w:rPr>
        <w:t>) dengan eksistensi sistem nilai yang ada dalam masyarakat dan lingkungan. Ketika terjadi pergeseran yang menuju ketidaksesuaian, maka pada saat itu legitimasi perusahaan dapat terancam”</w:t>
      </w:r>
    </w:p>
    <w:p w:rsidR="00E06712" w:rsidRDefault="00E06712" w:rsidP="0050743E">
      <w:pPr>
        <w:spacing w:after="0" w:line="240" w:lineRule="auto"/>
        <w:ind w:left="720"/>
        <w:jc w:val="both"/>
        <w:rPr>
          <w:rFonts w:ascii="Times New Roman" w:eastAsia="Times New Roman" w:hAnsi="Times New Roman"/>
          <w:sz w:val="24"/>
        </w:rPr>
      </w:pPr>
    </w:p>
    <w:p w:rsidR="00FE7146" w:rsidRDefault="00FE7146" w:rsidP="00E06712">
      <w:pPr>
        <w:spacing w:after="0" w:line="480" w:lineRule="auto"/>
        <w:ind w:firstLine="720"/>
        <w:jc w:val="both"/>
        <w:rPr>
          <w:rFonts w:ascii="Times New Roman" w:hAnsi="Times New Roman" w:cs="Times New Roman"/>
          <w:sz w:val="24"/>
          <w:szCs w:val="24"/>
        </w:rPr>
      </w:pPr>
      <w:r>
        <w:rPr>
          <w:rFonts w:ascii="Times New Roman" w:hAnsi="Times New Roman" w:cs="Times New Roman"/>
          <w:i/>
          <w:sz w:val="24"/>
          <w:szCs w:val="24"/>
        </w:rPr>
        <w:t>Legitimacy</w:t>
      </w:r>
      <w:r w:rsidR="00E82BD7">
        <w:rPr>
          <w:rFonts w:ascii="Times New Roman" w:hAnsi="Times New Roman" w:cs="Times New Roman"/>
          <w:i/>
          <w:sz w:val="24"/>
          <w:szCs w:val="24"/>
        </w:rPr>
        <w:t xml:space="preserve"> </w:t>
      </w:r>
      <w:r>
        <w:rPr>
          <w:rFonts w:ascii="Times New Roman" w:hAnsi="Times New Roman" w:cs="Times New Roman"/>
          <w:i/>
          <w:sz w:val="24"/>
          <w:szCs w:val="24"/>
        </w:rPr>
        <w:t>theory</w:t>
      </w:r>
      <w:r>
        <w:rPr>
          <w:rFonts w:ascii="Times New Roman" w:hAnsi="Times New Roman" w:cs="Times New Roman"/>
          <w:sz w:val="24"/>
          <w:szCs w:val="24"/>
        </w:rPr>
        <w:t xml:space="preserve"> suatu perusahaan memiliki kontrak dengan masyarakat dan bagaimana perusahaan menanggapi berbagai kelompok kepentingan untuk </w:t>
      </w:r>
      <w:r>
        <w:rPr>
          <w:rFonts w:ascii="Times New Roman" w:hAnsi="Times New Roman" w:cs="Times New Roman"/>
          <w:sz w:val="24"/>
          <w:szCs w:val="24"/>
        </w:rPr>
        <w:lastRenderedPageBreak/>
        <w:t>melegitimasikan tindakan perusahaan yang salah satunya adalah</w:t>
      </w:r>
      <w:r w:rsidR="00AE4D2C">
        <w:rPr>
          <w:rFonts w:ascii="Times New Roman" w:hAnsi="Times New Roman" w:cs="Times New Roman"/>
          <w:sz w:val="24"/>
          <w:szCs w:val="24"/>
        </w:rPr>
        <w:t xml:space="preserve"> pengungkapan</w:t>
      </w:r>
      <w:r>
        <w:rPr>
          <w:rFonts w:ascii="Times New Roman" w:hAnsi="Times New Roman" w:cs="Times New Roman"/>
          <w:sz w:val="24"/>
          <w:szCs w:val="24"/>
        </w:rPr>
        <w:t xml:space="preserve"> risiko karbon</w:t>
      </w:r>
      <w:r w:rsidR="00E82BD7">
        <w:rPr>
          <w:rFonts w:ascii="Times New Roman" w:hAnsi="Times New Roman" w:cs="Times New Roman"/>
          <w:sz w:val="24"/>
          <w:szCs w:val="24"/>
        </w:rPr>
        <w:t xml:space="preserve"> sebagai perw</w:t>
      </w:r>
      <w:r w:rsidR="00AE4D2C">
        <w:rPr>
          <w:rFonts w:ascii="Times New Roman" w:hAnsi="Times New Roman" w:cs="Times New Roman"/>
          <w:sz w:val="24"/>
          <w:szCs w:val="24"/>
        </w:rPr>
        <w:t>ujudan dari legitimasi di dunia bisnis.</w:t>
      </w:r>
    </w:p>
    <w:p w:rsidR="00B421C8" w:rsidRDefault="00B421C8" w:rsidP="00E06712">
      <w:pPr>
        <w:spacing w:after="0" w:line="480" w:lineRule="auto"/>
        <w:ind w:firstLine="720"/>
        <w:jc w:val="both"/>
        <w:rPr>
          <w:rFonts w:ascii="Times New Roman" w:hAnsi="Times New Roman" w:cs="Times New Roman"/>
          <w:sz w:val="24"/>
          <w:szCs w:val="24"/>
        </w:rPr>
      </w:pPr>
    </w:p>
    <w:p w:rsidR="00AE4D2C" w:rsidRDefault="00AE4D2C" w:rsidP="00E06712">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2.1.4 </w:t>
      </w:r>
      <w:r>
        <w:rPr>
          <w:rFonts w:ascii="Times New Roman" w:hAnsi="Times New Roman" w:cs="Times New Roman"/>
          <w:b/>
          <w:sz w:val="24"/>
          <w:szCs w:val="24"/>
        </w:rPr>
        <w:tab/>
        <w:t>Risiko Karbon</w:t>
      </w:r>
    </w:p>
    <w:p w:rsidR="00AE4D2C" w:rsidRDefault="00AE4D2C" w:rsidP="00E06712">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2.1.4.1</w:t>
      </w:r>
      <w:r>
        <w:rPr>
          <w:rFonts w:ascii="Times New Roman" w:hAnsi="Times New Roman" w:cs="Times New Roman"/>
          <w:b/>
          <w:sz w:val="24"/>
          <w:szCs w:val="24"/>
        </w:rPr>
        <w:tab/>
        <w:t>Pengertian Risiko Karbon</w:t>
      </w:r>
    </w:p>
    <w:p w:rsidR="00E82BD7" w:rsidRDefault="00AE4D2C" w:rsidP="00E06712">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Risiko karbon</w:t>
      </w:r>
      <w:r w:rsidR="004114A5">
        <w:rPr>
          <w:rFonts w:ascii="Times New Roman" w:hAnsi="Times New Roman" w:cs="Times New Roman"/>
          <w:sz w:val="24"/>
          <w:szCs w:val="24"/>
        </w:rPr>
        <w:t xml:space="preserve"> merupakan suatu</w:t>
      </w:r>
      <w:r>
        <w:rPr>
          <w:rFonts w:ascii="Times New Roman" w:hAnsi="Times New Roman" w:cs="Times New Roman"/>
          <w:sz w:val="24"/>
          <w:szCs w:val="24"/>
        </w:rPr>
        <w:t xml:space="preserve"> </w:t>
      </w:r>
      <w:r w:rsidR="00023F4F">
        <w:rPr>
          <w:rFonts w:ascii="Times New Roman" w:hAnsi="Times New Roman" w:cs="Times New Roman"/>
          <w:sz w:val="24"/>
          <w:szCs w:val="24"/>
        </w:rPr>
        <w:t>kerugian dari</w:t>
      </w:r>
      <w:r w:rsidR="007854C7">
        <w:rPr>
          <w:rFonts w:ascii="Times New Roman" w:hAnsi="Times New Roman" w:cs="Times New Roman"/>
          <w:sz w:val="24"/>
          <w:szCs w:val="24"/>
        </w:rPr>
        <w:t xml:space="preserve"> </w:t>
      </w:r>
      <w:r w:rsidR="004114A5">
        <w:rPr>
          <w:rFonts w:ascii="Times New Roman" w:hAnsi="Times New Roman" w:cs="Times New Roman"/>
          <w:sz w:val="24"/>
          <w:szCs w:val="24"/>
        </w:rPr>
        <w:t>emisi karbon</w:t>
      </w:r>
      <w:r w:rsidR="00023F4F">
        <w:rPr>
          <w:rFonts w:ascii="Times New Roman" w:hAnsi="Times New Roman" w:cs="Times New Roman"/>
          <w:sz w:val="24"/>
          <w:szCs w:val="24"/>
        </w:rPr>
        <w:t xml:space="preserve"> yang diungkapkan dalam laporan kelanjutan atau laporan tahunan suatu perusahaan</w:t>
      </w:r>
      <w:r w:rsidR="007854C7">
        <w:rPr>
          <w:rFonts w:ascii="Times New Roman" w:hAnsi="Times New Roman" w:cs="Times New Roman"/>
          <w:sz w:val="24"/>
          <w:szCs w:val="24"/>
        </w:rPr>
        <w:t>. E</w:t>
      </w:r>
      <w:r w:rsidR="004114A5">
        <w:rPr>
          <w:rFonts w:ascii="Times New Roman" w:hAnsi="Times New Roman" w:cs="Times New Roman"/>
          <w:sz w:val="24"/>
          <w:szCs w:val="24"/>
        </w:rPr>
        <w:t>misi karbon dalam konteks penelitian ini adalah karbon dioksida</w:t>
      </w:r>
      <w:r w:rsidR="007854C7">
        <w:rPr>
          <w:rFonts w:ascii="Times New Roman" w:hAnsi="Times New Roman" w:cs="Times New Roman"/>
          <w:sz w:val="24"/>
          <w:szCs w:val="24"/>
        </w:rPr>
        <w:t xml:space="preserve">. </w:t>
      </w:r>
    </w:p>
    <w:p w:rsidR="007854C7" w:rsidRDefault="007854C7" w:rsidP="00E0671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Menurut Tri Cahya (2016) bahwa:</w:t>
      </w:r>
    </w:p>
    <w:p w:rsidR="007854C7" w:rsidRPr="007854C7" w:rsidRDefault="007854C7" w:rsidP="0050743E">
      <w:pPr>
        <w:pStyle w:val="BodyText"/>
        <w:spacing w:line="480" w:lineRule="auto"/>
        <w:ind w:left="720"/>
        <w:jc w:val="both"/>
      </w:pPr>
      <w:r>
        <w:t>“</w:t>
      </w:r>
      <w:r w:rsidR="00023F4F">
        <w:t>Pengungkapan emisi karbon</w:t>
      </w:r>
      <w:r>
        <w:rPr>
          <w:i/>
        </w:rPr>
        <w:t xml:space="preserve"> </w:t>
      </w:r>
      <w:r>
        <w:t>adalah pengungkapan untuk menilai emisi karbon sebuah organisasi dan menetapkan target untuk pengurangan emisi tersebut.”</w:t>
      </w:r>
    </w:p>
    <w:p w:rsidR="007854C7" w:rsidRDefault="007854C7" w:rsidP="0050743E">
      <w:pPr>
        <w:pStyle w:val="BodyText"/>
        <w:tabs>
          <w:tab w:val="left" w:pos="7920"/>
        </w:tabs>
        <w:spacing w:line="480" w:lineRule="auto"/>
        <w:ind w:firstLine="720"/>
        <w:jc w:val="both"/>
      </w:pPr>
      <w:r>
        <w:t>Secara umum, perusahaan akan mengungkapkan informasi jika informasi tersebut akan meningkatkan nilai perusahaan. Sebaliknya jika informasi itu dapat merugikan posisi atau reputasi perusahaan maka perusahaan akan menahan informasi tersebut.</w:t>
      </w:r>
    </w:p>
    <w:p w:rsidR="00AB55DC" w:rsidRPr="00AB55DC" w:rsidRDefault="007854C7" w:rsidP="0050743E">
      <w:pPr>
        <w:pStyle w:val="BodyText"/>
        <w:spacing w:line="480" w:lineRule="auto"/>
        <w:ind w:firstLine="720"/>
      </w:pPr>
      <w:r>
        <w:t>PSAK No. 1 (revisi 2009) parag</w:t>
      </w:r>
      <w:r w:rsidR="00B421C8">
        <w:t>raf dua belas menyatakan bahwa:</w:t>
      </w:r>
    </w:p>
    <w:p w:rsidR="007854C7" w:rsidRDefault="007854C7" w:rsidP="0050743E">
      <w:pPr>
        <w:pStyle w:val="BodyText"/>
        <w:tabs>
          <w:tab w:val="left" w:pos="7920"/>
        </w:tabs>
        <w:ind w:left="720"/>
        <w:jc w:val="both"/>
      </w:pPr>
      <w:r>
        <w:t xml:space="preserve">“Entitas dapat pula menyajikan, terpisah dari laporan keuangan, laporan mengenai lingkungan hidup dan laporan nilai tambah </w:t>
      </w:r>
      <w:r>
        <w:rPr>
          <w:i/>
        </w:rPr>
        <w:t>(value added statement</w:t>
      </w:r>
      <w:r>
        <w:t>), khususnya bagi industri dimana faktor lingkungan hidup memegang peranan penting dan bagi industri yang menganggap karyawan sebagai kelompok pengguna laporan yang memegang peranan penting. Laporan tambahan tersebut di luar ruang lingkup Standar Akuntansi Keuangan.”</w:t>
      </w:r>
    </w:p>
    <w:p w:rsidR="007854C7" w:rsidRPr="007854C7" w:rsidRDefault="007854C7" w:rsidP="0050743E">
      <w:pPr>
        <w:pStyle w:val="BodyText"/>
        <w:tabs>
          <w:tab w:val="left" w:pos="7920"/>
        </w:tabs>
        <w:ind w:left="720"/>
        <w:jc w:val="both"/>
      </w:pPr>
    </w:p>
    <w:p w:rsidR="00066C81" w:rsidRDefault="00066C81" w:rsidP="00E06712">
      <w:pPr>
        <w:pStyle w:val="BodyText"/>
        <w:spacing w:line="480" w:lineRule="auto"/>
        <w:ind w:firstLine="720"/>
        <w:jc w:val="both"/>
        <w:rPr>
          <w:i/>
        </w:rPr>
      </w:pPr>
    </w:p>
    <w:p w:rsidR="00066C81" w:rsidRDefault="00066C81" w:rsidP="00E06712">
      <w:pPr>
        <w:pStyle w:val="BodyText"/>
        <w:spacing w:line="480" w:lineRule="auto"/>
        <w:ind w:firstLine="720"/>
        <w:jc w:val="both"/>
        <w:rPr>
          <w:i/>
        </w:rPr>
      </w:pPr>
    </w:p>
    <w:p w:rsidR="00AB55DC" w:rsidRDefault="000D684E" w:rsidP="00E06712">
      <w:pPr>
        <w:pStyle w:val="BodyText"/>
        <w:spacing w:line="480" w:lineRule="auto"/>
        <w:ind w:firstLine="720"/>
        <w:jc w:val="both"/>
      </w:pPr>
      <w:r>
        <w:lastRenderedPageBreak/>
        <w:t>Pengungkapan emisi karbon</w:t>
      </w:r>
      <w:r w:rsidR="00AB55DC">
        <w:rPr>
          <w:i/>
        </w:rPr>
        <w:t xml:space="preserve"> </w:t>
      </w:r>
      <w:r w:rsidR="00AB55DC">
        <w:t xml:space="preserve">merupakan salah satu contoh dari pengungkapan lingkungan yang merupakan bagian dari laporan tambahan yang telah dinyatakan dalam PSAK tersebut. Pengungkapan lingkungan mencakup intensitas GHG </w:t>
      </w:r>
      <w:r w:rsidR="00AB55DC">
        <w:rPr>
          <w:i/>
        </w:rPr>
        <w:t xml:space="preserve">emission </w:t>
      </w:r>
      <w:r w:rsidR="00AB55DC">
        <w:t>atau gas rumah kaca dan penggunaan energi, dan strategi dalam kaitannya dengan perubahan iklim, kinerja terhadap target pengurangan emisi gas rumah kaca, risiko dan peluang terkait dampak perubahan iklim (Jannah,</w:t>
      </w:r>
      <w:r w:rsidR="00AB55DC">
        <w:rPr>
          <w:spacing w:val="-1"/>
        </w:rPr>
        <w:t xml:space="preserve"> </w:t>
      </w:r>
      <w:r w:rsidR="00AB55DC">
        <w:t>2014).</w:t>
      </w:r>
    </w:p>
    <w:p w:rsidR="00AB55DC" w:rsidRDefault="00AB55DC" w:rsidP="00E06712">
      <w:pPr>
        <w:spacing w:after="0" w:line="480" w:lineRule="auto"/>
        <w:ind w:firstLine="720"/>
        <w:jc w:val="both"/>
        <w:rPr>
          <w:rFonts w:ascii="Times New Roman" w:hAnsi="Times New Roman" w:cs="Times New Roman"/>
          <w:sz w:val="24"/>
          <w:szCs w:val="24"/>
        </w:rPr>
      </w:pPr>
      <w:r w:rsidRPr="00AB55DC">
        <w:rPr>
          <w:rFonts w:ascii="Times New Roman" w:hAnsi="Times New Roman" w:cs="Times New Roman"/>
          <w:sz w:val="24"/>
          <w:szCs w:val="24"/>
        </w:rPr>
        <w:t xml:space="preserve">Sampai </w:t>
      </w:r>
      <w:r w:rsidRPr="00AB55DC">
        <w:rPr>
          <w:rFonts w:ascii="Times New Roman" w:hAnsi="Times New Roman" w:cs="Times New Roman"/>
          <w:spacing w:val="32"/>
          <w:sz w:val="24"/>
          <w:szCs w:val="24"/>
        </w:rPr>
        <w:t xml:space="preserve"> </w:t>
      </w:r>
      <w:r w:rsidRPr="00AB55DC">
        <w:rPr>
          <w:rFonts w:ascii="Times New Roman" w:hAnsi="Times New Roman" w:cs="Times New Roman"/>
          <w:sz w:val="24"/>
          <w:szCs w:val="24"/>
        </w:rPr>
        <w:t xml:space="preserve">pada </w:t>
      </w:r>
      <w:r w:rsidRPr="00AB55DC">
        <w:rPr>
          <w:rFonts w:ascii="Times New Roman" w:hAnsi="Times New Roman" w:cs="Times New Roman"/>
          <w:spacing w:val="31"/>
          <w:sz w:val="24"/>
          <w:szCs w:val="24"/>
        </w:rPr>
        <w:t xml:space="preserve"> </w:t>
      </w:r>
      <w:r w:rsidRPr="00AB55DC">
        <w:rPr>
          <w:rFonts w:ascii="Times New Roman" w:hAnsi="Times New Roman" w:cs="Times New Roman"/>
          <w:sz w:val="24"/>
          <w:szCs w:val="24"/>
        </w:rPr>
        <w:t xml:space="preserve">pemahaman </w:t>
      </w:r>
      <w:r w:rsidRPr="00AB55DC">
        <w:rPr>
          <w:rFonts w:ascii="Times New Roman" w:hAnsi="Times New Roman" w:cs="Times New Roman"/>
          <w:spacing w:val="32"/>
          <w:sz w:val="24"/>
          <w:szCs w:val="24"/>
        </w:rPr>
        <w:t xml:space="preserve"> </w:t>
      </w:r>
      <w:r w:rsidRPr="00AB55DC">
        <w:rPr>
          <w:rFonts w:ascii="Times New Roman" w:hAnsi="Times New Roman" w:cs="Times New Roman"/>
          <w:sz w:val="24"/>
          <w:szCs w:val="24"/>
        </w:rPr>
        <w:t xml:space="preserve">penulis </w:t>
      </w:r>
      <w:r w:rsidRPr="00AB55DC">
        <w:rPr>
          <w:rFonts w:ascii="Times New Roman" w:hAnsi="Times New Roman" w:cs="Times New Roman"/>
          <w:spacing w:val="35"/>
          <w:sz w:val="24"/>
          <w:szCs w:val="24"/>
        </w:rPr>
        <w:t xml:space="preserve"> </w:t>
      </w:r>
      <w:r w:rsidRPr="00AB55DC">
        <w:rPr>
          <w:rFonts w:ascii="Times New Roman" w:hAnsi="Times New Roman" w:cs="Times New Roman"/>
          <w:sz w:val="24"/>
          <w:szCs w:val="24"/>
        </w:rPr>
        <w:t xml:space="preserve">bahwa </w:t>
      </w:r>
      <w:r w:rsidRPr="00AB55DC">
        <w:rPr>
          <w:rFonts w:ascii="Times New Roman" w:hAnsi="Times New Roman" w:cs="Times New Roman"/>
          <w:spacing w:val="31"/>
          <w:sz w:val="24"/>
          <w:szCs w:val="24"/>
        </w:rPr>
        <w:t xml:space="preserve"> </w:t>
      </w:r>
      <w:r w:rsidR="000D684E">
        <w:rPr>
          <w:rFonts w:ascii="Times New Roman" w:hAnsi="Times New Roman" w:cs="Times New Roman"/>
          <w:sz w:val="24"/>
          <w:szCs w:val="24"/>
        </w:rPr>
        <w:t xml:space="preserve">pngungkapan emisi karbon </w:t>
      </w:r>
      <w:r w:rsidRPr="00AB55DC">
        <w:rPr>
          <w:rFonts w:ascii="Times New Roman" w:hAnsi="Times New Roman" w:cs="Times New Roman"/>
          <w:sz w:val="24"/>
          <w:szCs w:val="24"/>
        </w:rPr>
        <w:t>adalah salah satu pengungkapan lingkungan secara sukarela oleh perusahaan</w:t>
      </w:r>
      <w:r w:rsidRPr="00AB55DC">
        <w:rPr>
          <w:rFonts w:ascii="Times New Roman" w:hAnsi="Times New Roman" w:cs="Times New Roman"/>
          <w:spacing w:val="40"/>
          <w:sz w:val="24"/>
          <w:szCs w:val="24"/>
        </w:rPr>
        <w:t xml:space="preserve"> </w:t>
      </w:r>
      <w:r w:rsidRPr="00AB55DC">
        <w:rPr>
          <w:rFonts w:ascii="Times New Roman" w:hAnsi="Times New Roman" w:cs="Times New Roman"/>
          <w:sz w:val="24"/>
          <w:szCs w:val="24"/>
        </w:rPr>
        <w:t>yang</w:t>
      </w:r>
      <w:r>
        <w:rPr>
          <w:rFonts w:ascii="Times New Roman" w:hAnsi="Times New Roman" w:cs="Times New Roman"/>
          <w:sz w:val="24"/>
          <w:szCs w:val="24"/>
        </w:rPr>
        <w:t xml:space="preserve"> </w:t>
      </w:r>
      <w:r w:rsidRPr="00AB55DC">
        <w:rPr>
          <w:rFonts w:ascii="Times New Roman" w:hAnsi="Times New Roman" w:cs="Times New Roman"/>
          <w:sz w:val="24"/>
          <w:szCs w:val="24"/>
        </w:rPr>
        <w:t>mengungkap data-data mengenai emisi karbon yang dihasilkan oleh aktivitas operasional perusahaan.</w:t>
      </w:r>
    </w:p>
    <w:p w:rsidR="00B421C8" w:rsidRDefault="00B421C8" w:rsidP="0050743E">
      <w:pPr>
        <w:spacing w:after="0" w:line="480" w:lineRule="auto"/>
        <w:jc w:val="both"/>
        <w:rPr>
          <w:rFonts w:ascii="Times New Roman" w:hAnsi="Times New Roman" w:cs="Times New Roman"/>
          <w:sz w:val="24"/>
          <w:szCs w:val="24"/>
        </w:rPr>
      </w:pPr>
    </w:p>
    <w:p w:rsidR="00AB55DC" w:rsidRPr="00E0758A" w:rsidRDefault="00AB55DC" w:rsidP="00E06712">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2.1.4.2</w:t>
      </w:r>
      <w:r>
        <w:rPr>
          <w:rFonts w:ascii="Times New Roman" w:hAnsi="Times New Roman" w:cs="Times New Roman"/>
          <w:b/>
          <w:sz w:val="24"/>
          <w:szCs w:val="24"/>
        </w:rPr>
        <w:tab/>
        <w:t xml:space="preserve">Metode Pengukuran </w:t>
      </w:r>
      <w:r w:rsidR="00E0758A">
        <w:rPr>
          <w:rFonts w:ascii="Times New Roman" w:hAnsi="Times New Roman" w:cs="Times New Roman"/>
          <w:b/>
          <w:sz w:val="24"/>
          <w:szCs w:val="24"/>
        </w:rPr>
        <w:t>Pengungkapan Emisi Karbon</w:t>
      </w:r>
    </w:p>
    <w:p w:rsidR="00E06712" w:rsidRDefault="00AB55DC" w:rsidP="00066C81">
      <w:pPr>
        <w:pStyle w:val="BodyText"/>
        <w:tabs>
          <w:tab w:val="left" w:pos="7920"/>
        </w:tabs>
        <w:spacing w:line="480" w:lineRule="auto"/>
        <w:ind w:firstLine="720"/>
        <w:jc w:val="both"/>
      </w:pPr>
      <w:r>
        <w:t xml:space="preserve">Dalam penelitian ini, </w:t>
      </w:r>
      <w:r w:rsidR="000D684E">
        <w:t xml:space="preserve">pengungkapan emisi karbon </w:t>
      </w:r>
      <w:r>
        <w:t>diukur dengan menggunakan beberapa item yang dikembangkan dari penelitian Choi et al., (2013). Choi et al menentukan lima kategori besar yang relevan dengan perubahan iklim dan emisi karbon yaitu: perubahan iklim (CC</w:t>
      </w:r>
      <w:r w:rsidR="00205BE2">
        <w:t xml:space="preserve"> </w:t>
      </w:r>
      <w:r>
        <w:t>/</w:t>
      </w:r>
      <w:r w:rsidR="00205BE2">
        <w:t xml:space="preserve"> </w:t>
      </w:r>
      <w:r>
        <w:rPr>
          <w:i/>
        </w:rPr>
        <w:t>Climate Change</w:t>
      </w:r>
      <w:r>
        <w:t>), emisi gas rumah kaca (GHG</w:t>
      </w:r>
      <w:r w:rsidR="00205BE2">
        <w:t xml:space="preserve"> </w:t>
      </w:r>
      <w:r>
        <w:t>/</w:t>
      </w:r>
      <w:r w:rsidR="00205BE2">
        <w:t xml:space="preserve"> </w:t>
      </w:r>
      <w:r>
        <w:rPr>
          <w:i/>
        </w:rPr>
        <w:t xml:space="preserve">Greenhouse Gas), </w:t>
      </w:r>
      <w:r>
        <w:t>konsumsi energy (EC</w:t>
      </w:r>
      <w:r w:rsidR="00205BE2">
        <w:t xml:space="preserve"> </w:t>
      </w:r>
      <w:r>
        <w:t xml:space="preserve">/ </w:t>
      </w:r>
      <w:r>
        <w:rPr>
          <w:i/>
        </w:rPr>
        <w:t>Energy Consumption)</w:t>
      </w:r>
      <w:r>
        <w:t>, pengurangan gas rumah kaca (RC</w:t>
      </w:r>
      <w:r w:rsidR="00205BE2">
        <w:t xml:space="preserve"> </w:t>
      </w:r>
      <w:r>
        <w:t>/</w:t>
      </w:r>
      <w:r w:rsidR="00205BE2">
        <w:t xml:space="preserve"> </w:t>
      </w:r>
      <w:r>
        <w:rPr>
          <w:i/>
        </w:rPr>
        <w:t>Reduction and Cost</w:t>
      </w:r>
      <w:r>
        <w:t>), serta akuntabilitas emisi karbon (AEC</w:t>
      </w:r>
      <w:r w:rsidR="00205BE2">
        <w:t xml:space="preserve"> </w:t>
      </w:r>
      <w:r>
        <w:t xml:space="preserve">/ </w:t>
      </w:r>
      <w:r>
        <w:rPr>
          <w:i/>
        </w:rPr>
        <w:t>Accountability of Emission Carbon</w:t>
      </w:r>
      <w:r>
        <w:t>). Dalam lima kategori tersebut, 18 item yang disajikan. Berikut disajikan tabel 2.1 mengenai indeks pengungkapan emisi karbon yang digunakan dalam penelitian ini.</w:t>
      </w:r>
    </w:p>
    <w:p w:rsidR="00AB55DC" w:rsidRPr="00926F27" w:rsidRDefault="00AB55DC" w:rsidP="00E06712">
      <w:pPr>
        <w:pStyle w:val="BodyText"/>
        <w:tabs>
          <w:tab w:val="left" w:pos="7920"/>
        </w:tabs>
        <w:spacing w:before="1" w:line="480" w:lineRule="auto"/>
        <w:ind w:right="17" w:firstLine="720"/>
        <w:jc w:val="center"/>
        <w:rPr>
          <w:b/>
        </w:rPr>
      </w:pPr>
      <w:r w:rsidRPr="00926F27">
        <w:rPr>
          <w:b/>
        </w:rPr>
        <w:lastRenderedPageBreak/>
        <w:t>Tabel 2.1</w:t>
      </w:r>
    </w:p>
    <w:p w:rsidR="00AB55DC" w:rsidRPr="00E0758A" w:rsidRDefault="00E0758A" w:rsidP="00E06712">
      <w:pPr>
        <w:pStyle w:val="BodyText"/>
        <w:tabs>
          <w:tab w:val="left" w:pos="7920"/>
        </w:tabs>
        <w:spacing w:before="1" w:line="480" w:lineRule="auto"/>
        <w:ind w:right="17" w:firstLine="720"/>
        <w:jc w:val="center"/>
        <w:rPr>
          <w:b/>
        </w:rPr>
      </w:pPr>
      <w:r>
        <w:rPr>
          <w:b/>
        </w:rPr>
        <w:t>Indeks Pengungkapan Emisi Karbon</w:t>
      </w:r>
    </w:p>
    <w:tbl>
      <w:tblPr>
        <w:tblW w:w="790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90"/>
        <w:gridCol w:w="4117"/>
      </w:tblGrid>
      <w:tr w:rsidR="00AB55DC" w:rsidRPr="00926F27" w:rsidTr="00926F27">
        <w:trPr>
          <w:trHeight w:val="304"/>
        </w:trPr>
        <w:tc>
          <w:tcPr>
            <w:tcW w:w="3790" w:type="dxa"/>
          </w:tcPr>
          <w:p w:rsidR="00AB55DC" w:rsidRPr="00926F27" w:rsidRDefault="00AB55DC" w:rsidP="00E06712">
            <w:pPr>
              <w:pStyle w:val="TableParagraph"/>
              <w:spacing w:line="261" w:lineRule="exact"/>
              <w:ind w:left="1439" w:right="1432"/>
              <w:jc w:val="center"/>
              <w:rPr>
                <w:b/>
                <w:sz w:val="24"/>
                <w:szCs w:val="24"/>
              </w:rPr>
            </w:pPr>
            <w:r w:rsidRPr="00926F27">
              <w:rPr>
                <w:b/>
                <w:sz w:val="24"/>
                <w:szCs w:val="24"/>
              </w:rPr>
              <w:t>Kategori</w:t>
            </w:r>
          </w:p>
        </w:tc>
        <w:tc>
          <w:tcPr>
            <w:tcW w:w="4117" w:type="dxa"/>
          </w:tcPr>
          <w:p w:rsidR="00AB55DC" w:rsidRPr="00926F27" w:rsidRDefault="00AB55DC" w:rsidP="00E06712">
            <w:pPr>
              <w:pStyle w:val="TableParagraph"/>
              <w:spacing w:line="261" w:lineRule="exact"/>
              <w:ind w:left="1647" w:right="1959"/>
              <w:jc w:val="center"/>
              <w:rPr>
                <w:b/>
                <w:sz w:val="24"/>
                <w:szCs w:val="24"/>
              </w:rPr>
            </w:pPr>
            <w:r w:rsidRPr="00926F27">
              <w:rPr>
                <w:b/>
                <w:sz w:val="24"/>
                <w:szCs w:val="24"/>
              </w:rPr>
              <w:t>Item</w:t>
            </w:r>
          </w:p>
        </w:tc>
      </w:tr>
      <w:tr w:rsidR="00AB55DC" w:rsidRPr="00926F27" w:rsidTr="00926F27">
        <w:trPr>
          <w:trHeight w:val="2380"/>
        </w:trPr>
        <w:tc>
          <w:tcPr>
            <w:tcW w:w="3790" w:type="dxa"/>
          </w:tcPr>
          <w:p w:rsidR="00AB55DC" w:rsidRPr="00926F27" w:rsidRDefault="00AB55DC" w:rsidP="00E06712">
            <w:pPr>
              <w:pStyle w:val="TableParagraph"/>
              <w:ind w:right="816"/>
              <w:jc w:val="both"/>
              <w:rPr>
                <w:sz w:val="24"/>
                <w:szCs w:val="24"/>
              </w:rPr>
            </w:pPr>
            <w:r w:rsidRPr="00926F27">
              <w:rPr>
                <w:sz w:val="24"/>
                <w:szCs w:val="24"/>
              </w:rPr>
              <w:t>1. Perubahan iklim : risiko dan peluang</w:t>
            </w:r>
          </w:p>
        </w:tc>
        <w:tc>
          <w:tcPr>
            <w:tcW w:w="4117" w:type="dxa"/>
          </w:tcPr>
          <w:p w:rsidR="00AB55DC" w:rsidRPr="00926F27" w:rsidRDefault="00AB55DC" w:rsidP="00E06712">
            <w:pPr>
              <w:pStyle w:val="TableParagraph"/>
              <w:ind w:left="108" w:right="167"/>
              <w:jc w:val="both"/>
              <w:rPr>
                <w:sz w:val="24"/>
                <w:szCs w:val="24"/>
              </w:rPr>
            </w:pPr>
            <w:r w:rsidRPr="00926F27">
              <w:rPr>
                <w:b/>
                <w:sz w:val="24"/>
                <w:szCs w:val="24"/>
              </w:rPr>
              <w:t xml:space="preserve">CC1 </w:t>
            </w:r>
            <w:r w:rsidRPr="00926F27">
              <w:rPr>
                <w:sz w:val="24"/>
                <w:szCs w:val="24"/>
              </w:rPr>
              <w:t>– Penilaian/ deskripsi dari risiko yang berhubungan dengan perubahan iklim dan aksi yang dilakukan atau aksi yang akan dilakukan untuk mengatasi resiko</w:t>
            </w:r>
          </w:p>
          <w:p w:rsidR="00AB55DC" w:rsidRPr="00926F27" w:rsidRDefault="00AB55DC" w:rsidP="00E06712">
            <w:pPr>
              <w:pStyle w:val="TableParagraph"/>
              <w:ind w:left="108" w:right="77"/>
              <w:jc w:val="both"/>
              <w:rPr>
                <w:sz w:val="24"/>
                <w:szCs w:val="24"/>
              </w:rPr>
            </w:pPr>
            <w:r w:rsidRPr="00926F27">
              <w:rPr>
                <w:b/>
                <w:sz w:val="24"/>
                <w:szCs w:val="24"/>
              </w:rPr>
              <w:t xml:space="preserve">CC2 </w:t>
            </w:r>
            <w:r w:rsidRPr="00926F27">
              <w:rPr>
                <w:sz w:val="24"/>
                <w:szCs w:val="24"/>
              </w:rPr>
              <w:t>– Penilaian/deskripsi saat ini (dan masa depan) dari implikasi keuangan, implikasi bisnis, dan peluang dari</w:t>
            </w:r>
          </w:p>
          <w:p w:rsidR="00AB55DC" w:rsidRPr="00926F27" w:rsidRDefault="00AB55DC" w:rsidP="00E06712">
            <w:pPr>
              <w:pStyle w:val="TableParagraph"/>
              <w:spacing w:line="250" w:lineRule="exact"/>
              <w:ind w:left="108" w:right="167"/>
              <w:jc w:val="both"/>
              <w:rPr>
                <w:sz w:val="24"/>
                <w:szCs w:val="24"/>
              </w:rPr>
            </w:pPr>
            <w:r w:rsidRPr="00926F27">
              <w:rPr>
                <w:sz w:val="24"/>
                <w:szCs w:val="24"/>
              </w:rPr>
              <w:t>per</w:t>
            </w:r>
            <w:r w:rsidR="000748D1">
              <w:rPr>
                <w:sz w:val="24"/>
                <w:szCs w:val="24"/>
              </w:rPr>
              <w:t>e</w:t>
            </w:r>
            <w:r w:rsidRPr="00926F27">
              <w:rPr>
                <w:sz w:val="24"/>
                <w:szCs w:val="24"/>
              </w:rPr>
              <w:t>ubahan iklim</w:t>
            </w:r>
          </w:p>
        </w:tc>
      </w:tr>
      <w:tr w:rsidR="00881022" w:rsidRPr="00926F27" w:rsidTr="00926F27">
        <w:trPr>
          <w:trHeight w:val="2380"/>
        </w:trPr>
        <w:tc>
          <w:tcPr>
            <w:tcW w:w="3790" w:type="dxa"/>
            <w:tcBorders>
              <w:top w:val="single" w:sz="4" w:space="0" w:color="000000"/>
              <w:left w:val="single" w:sz="4" w:space="0" w:color="000000"/>
              <w:bottom w:val="single" w:sz="4" w:space="0" w:color="000000"/>
              <w:right w:val="single" w:sz="4" w:space="0" w:color="000000"/>
            </w:tcBorders>
          </w:tcPr>
          <w:p w:rsidR="00881022" w:rsidRPr="00926F27" w:rsidRDefault="00881022" w:rsidP="00E06712">
            <w:pPr>
              <w:pStyle w:val="TableParagraph"/>
              <w:ind w:right="816"/>
              <w:jc w:val="both"/>
              <w:rPr>
                <w:sz w:val="24"/>
                <w:szCs w:val="24"/>
              </w:rPr>
            </w:pPr>
            <w:r w:rsidRPr="00926F27">
              <w:rPr>
                <w:sz w:val="24"/>
                <w:szCs w:val="24"/>
              </w:rPr>
              <w:t>2. Penghitungan emisi GRK</w:t>
            </w:r>
          </w:p>
        </w:tc>
        <w:tc>
          <w:tcPr>
            <w:tcW w:w="4117" w:type="dxa"/>
            <w:tcBorders>
              <w:top w:val="single" w:sz="4" w:space="0" w:color="000000"/>
              <w:left w:val="single" w:sz="4" w:space="0" w:color="000000"/>
              <w:bottom w:val="single" w:sz="4" w:space="0" w:color="000000"/>
              <w:right w:val="single" w:sz="4" w:space="0" w:color="000000"/>
            </w:tcBorders>
          </w:tcPr>
          <w:p w:rsidR="00881022" w:rsidRPr="00926F27" w:rsidRDefault="00881022" w:rsidP="00E06712">
            <w:pPr>
              <w:pStyle w:val="TableParagraph"/>
              <w:ind w:left="108" w:right="167"/>
              <w:jc w:val="both"/>
              <w:rPr>
                <w:b/>
                <w:sz w:val="24"/>
                <w:szCs w:val="24"/>
              </w:rPr>
            </w:pPr>
            <w:r w:rsidRPr="00926F27">
              <w:rPr>
                <w:b/>
                <w:sz w:val="24"/>
                <w:szCs w:val="24"/>
              </w:rPr>
              <w:t xml:space="preserve">GHG1 – </w:t>
            </w:r>
            <w:r w:rsidRPr="00926F27">
              <w:rPr>
                <w:sz w:val="24"/>
                <w:szCs w:val="24"/>
              </w:rPr>
              <w:t>Deskripsi tentang metodologi yang digunakan untuk mengkalkulasi (menghitung) emisi</w:t>
            </w:r>
            <w:r w:rsidRPr="00926F27">
              <w:rPr>
                <w:b/>
                <w:sz w:val="24"/>
                <w:szCs w:val="24"/>
              </w:rPr>
              <w:t xml:space="preserve"> GRK </w:t>
            </w:r>
            <w:r w:rsidRPr="00926F27">
              <w:rPr>
                <w:sz w:val="24"/>
                <w:szCs w:val="24"/>
              </w:rPr>
              <w:t>(gas rumah Kaca)</w:t>
            </w:r>
          </w:p>
          <w:p w:rsidR="00881022" w:rsidRPr="00926F27" w:rsidRDefault="00881022" w:rsidP="00E06712">
            <w:pPr>
              <w:pStyle w:val="TableParagraph"/>
              <w:tabs>
                <w:tab w:val="left" w:pos="3950"/>
              </w:tabs>
              <w:ind w:left="108" w:right="167"/>
              <w:jc w:val="both"/>
              <w:rPr>
                <w:b/>
                <w:sz w:val="24"/>
                <w:szCs w:val="24"/>
              </w:rPr>
            </w:pPr>
            <w:r w:rsidRPr="00926F27">
              <w:rPr>
                <w:b/>
                <w:sz w:val="24"/>
                <w:szCs w:val="24"/>
              </w:rPr>
              <w:t xml:space="preserve">GHG2 – </w:t>
            </w:r>
            <w:r w:rsidRPr="00926F27">
              <w:rPr>
                <w:sz w:val="24"/>
                <w:szCs w:val="24"/>
              </w:rPr>
              <w:t>keberadaan verifikasi dari pihak eksternal dalam mengukur jumlah emisi GRK</w:t>
            </w:r>
          </w:p>
          <w:p w:rsidR="00926F27" w:rsidRDefault="00881022" w:rsidP="00E06712">
            <w:pPr>
              <w:pStyle w:val="TableParagraph"/>
              <w:ind w:left="108" w:right="167"/>
              <w:jc w:val="both"/>
              <w:rPr>
                <w:b/>
                <w:sz w:val="24"/>
                <w:szCs w:val="24"/>
              </w:rPr>
            </w:pPr>
            <w:r w:rsidRPr="00926F27">
              <w:rPr>
                <w:b/>
                <w:sz w:val="24"/>
                <w:szCs w:val="24"/>
              </w:rPr>
              <w:t xml:space="preserve">GHG3 – </w:t>
            </w:r>
            <w:r w:rsidR="00926F27" w:rsidRPr="00926F27">
              <w:rPr>
                <w:sz w:val="24"/>
                <w:szCs w:val="24"/>
              </w:rPr>
              <w:t>total emisi GRK yang dihasilkan</w:t>
            </w:r>
          </w:p>
          <w:p w:rsidR="00881022" w:rsidRPr="00926F27" w:rsidRDefault="00881022" w:rsidP="00E06712">
            <w:pPr>
              <w:pStyle w:val="TableParagraph"/>
              <w:tabs>
                <w:tab w:val="left" w:pos="3950"/>
              </w:tabs>
              <w:ind w:left="108" w:right="167"/>
              <w:jc w:val="both"/>
              <w:rPr>
                <w:sz w:val="24"/>
                <w:szCs w:val="24"/>
              </w:rPr>
            </w:pPr>
            <w:r w:rsidRPr="00926F27">
              <w:rPr>
                <w:b/>
                <w:sz w:val="24"/>
                <w:szCs w:val="24"/>
              </w:rPr>
              <w:t xml:space="preserve">GHG4 – </w:t>
            </w:r>
            <w:r w:rsidRPr="00926F27">
              <w:rPr>
                <w:sz w:val="24"/>
                <w:szCs w:val="24"/>
              </w:rPr>
              <w:t>pengungkapan lingkup 1 dan 2, atau lingkup 3 emisi GRK</w:t>
            </w:r>
          </w:p>
          <w:p w:rsidR="00881022" w:rsidRPr="00926F27" w:rsidRDefault="00881022" w:rsidP="00E06712">
            <w:pPr>
              <w:pStyle w:val="TableParagraph"/>
              <w:ind w:left="108" w:right="77"/>
              <w:jc w:val="both"/>
              <w:rPr>
                <w:b/>
                <w:sz w:val="24"/>
                <w:szCs w:val="24"/>
              </w:rPr>
            </w:pPr>
            <w:r w:rsidRPr="00926F27">
              <w:rPr>
                <w:b/>
                <w:sz w:val="24"/>
                <w:szCs w:val="24"/>
              </w:rPr>
              <w:t xml:space="preserve">GHG5 – </w:t>
            </w:r>
            <w:r w:rsidRPr="00926F27">
              <w:rPr>
                <w:sz w:val="24"/>
                <w:szCs w:val="24"/>
              </w:rPr>
              <w:t>pengungkapan sumber emisi GRK</w:t>
            </w:r>
          </w:p>
          <w:p w:rsidR="00881022" w:rsidRPr="00926F27" w:rsidRDefault="00881022" w:rsidP="00E06712">
            <w:pPr>
              <w:pStyle w:val="TableParagraph"/>
              <w:tabs>
                <w:tab w:val="left" w:pos="3950"/>
              </w:tabs>
              <w:ind w:left="108" w:right="167"/>
              <w:jc w:val="both"/>
              <w:rPr>
                <w:b/>
                <w:sz w:val="24"/>
                <w:szCs w:val="24"/>
              </w:rPr>
            </w:pPr>
            <w:r w:rsidRPr="00926F27">
              <w:rPr>
                <w:b/>
                <w:sz w:val="24"/>
                <w:szCs w:val="24"/>
              </w:rPr>
              <w:t xml:space="preserve">GHG6 – </w:t>
            </w:r>
            <w:r w:rsidRPr="00926F27">
              <w:rPr>
                <w:sz w:val="24"/>
                <w:szCs w:val="24"/>
              </w:rPr>
              <w:t>pengungkapan fasilitas atau segmen dari GRK</w:t>
            </w:r>
          </w:p>
          <w:p w:rsidR="00881022" w:rsidRPr="00926F27" w:rsidRDefault="00881022" w:rsidP="00E06712">
            <w:pPr>
              <w:pStyle w:val="TableParagraph"/>
              <w:tabs>
                <w:tab w:val="left" w:pos="3950"/>
              </w:tabs>
              <w:ind w:left="108" w:right="167"/>
              <w:jc w:val="both"/>
              <w:rPr>
                <w:b/>
                <w:sz w:val="24"/>
                <w:szCs w:val="24"/>
              </w:rPr>
            </w:pPr>
            <w:r w:rsidRPr="00926F27">
              <w:rPr>
                <w:b/>
                <w:sz w:val="24"/>
                <w:szCs w:val="24"/>
              </w:rPr>
              <w:t xml:space="preserve">GHG7 – </w:t>
            </w:r>
            <w:r w:rsidRPr="00926F27">
              <w:rPr>
                <w:sz w:val="24"/>
                <w:szCs w:val="24"/>
              </w:rPr>
              <w:t>Perbandingan emisi GRK dengan tahun sebelumnya</w:t>
            </w:r>
          </w:p>
        </w:tc>
      </w:tr>
      <w:tr w:rsidR="00881022" w:rsidRPr="00926F27" w:rsidTr="00926F27">
        <w:trPr>
          <w:trHeight w:val="1520"/>
        </w:trPr>
        <w:tc>
          <w:tcPr>
            <w:tcW w:w="3790" w:type="dxa"/>
            <w:tcBorders>
              <w:top w:val="single" w:sz="4" w:space="0" w:color="000000"/>
              <w:left w:val="single" w:sz="4" w:space="0" w:color="000000"/>
              <w:bottom w:val="single" w:sz="4" w:space="0" w:color="000000"/>
              <w:right w:val="single" w:sz="4" w:space="0" w:color="000000"/>
            </w:tcBorders>
          </w:tcPr>
          <w:p w:rsidR="00881022" w:rsidRPr="00926F27" w:rsidRDefault="00881022" w:rsidP="00E06712">
            <w:pPr>
              <w:pStyle w:val="TableParagraph"/>
              <w:ind w:right="816"/>
              <w:jc w:val="both"/>
              <w:rPr>
                <w:sz w:val="24"/>
                <w:szCs w:val="24"/>
              </w:rPr>
            </w:pPr>
            <w:r w:rsidRPr="00926F27">
              <w:rPr>
                <w:sz w:val="24"/>
                <w:szCs w:val="24"/>
              </w:rPr>
              <w:t>3. Konsumsi Energi</w:t>
            </w:r>
          </w:p>
        </w:tc>
        <w:tc>
          <w:tcPr>
            <w:tcW w:w="4117" w:type="dxa"/>
            <w:tcBorders>
              <w:top w:val="single" w:sz="4" w:space="0" w:color="000000"/>
              <w:left w:val="single" w:sz="4" w:space="0" w:color="000000"/>
              <w:bottom w:val="single" w:sz="4" w:space="0" w:color="000000"/>
              <w:right w:val="single" w:sz="4" w:space="0" w:color="000000"/>
            </w:tcBorders>
          </w:tcPr>
          <w:p w:rsidR="00881022" w:rsidRPr="00926F27" w:rsidRDefault="00881022" w:rsidP="00E06712">
            <w:pPr>
              <w:pStyle w:val="TableParagraph"/>
              <w:ind w:left="108" w:right="167"/>
              <w:jc w:val="both"/>
              <w:rPr>
                <w:b/>
                <w:sz w:val="24"/>
                <w:szCs w:val="24"/>
              </w:rPr>
            </w:pPr>
            <w:r w:rsidRPr="00926F27">
              <w:rPr>
                <w:b/>
                <w:sz w:val="24"/>
                <w:szCs w:val="24"/>
              </w:rPr>
              <w:t xml:space="preserve">EC1 - </w:t>
            </w:r>
            <w:r w:rsidRPr="00926F27">
              <w:rPr>
                <w:sz w:val="24"/>
                <w:szCs w:val="24"/>
              </w:rPr>
              <w:t>total energi yang dikonsumsi</w:t>
            </w:r>
          </w:p>
          <w:p w:rsidR="00881022" w:rsidRPr="00926F27" w:rsidRDefault="00881022" w:rsidP="00E06712">
            <w:pPr>
              <w:pStyle w:val="TableParagraph"/>
              <w:ind w:left="108" w:right="167"/>
              <w:jc w:val="both"/>
              <w:rPr>
                <w:b/>
                <w:sz w:val="24"/>
                <w:szCs w:val="24"/>
              </w:rPr>
            </w:pPr>
            <w:r w:rsidRPr="00926F27">
              <w:rPr>
                <w:b/>
                <w:sz w:val="24"/>
                <w:szCs w:val="24"/>
              </w:rPr>
              <w:t xml:space="preserve">EC2 - </w:t>
            </w:r>
            <w:r w:rsidRPr="00926F27">
              <w:rPr>
                <w:sz w:val="24"/>
                <w:szCs w:val="24"/>
              </w:rPr>
              <w:t>kuantifikasi energi yang digunakan dari sumber terbarukan</w:t>
            </w:r>
          </w:p>
          <w:p w:rsidR="00881022" w:rsidRPr="00926F27" w:rsidRDefault="00881022" w:rsidP="00E06712">
            <w:pPr>
              <w:pStyle w:val="TableParagraph"/>
              <w:ind w:left="108" w:right="167"/>
              <w:jc w:val="both"/>
              <w:rPr>
                <w:b/>
                <w:sz w:val="24"/>
                <w:szCs w:val="24"/>
              </w:rPr>
            </w:pPr>
            <w:r w:rsidRPr="00926F27">
              <w:rPr>
                <w:b/>
                <w:sz w:val="24"/>
                <w:szCs w:val="24"/>
              </w:rPr>
              <w:t xml:space="preserve">EC3 - </w:t>
            </w:r>
            <w:r w:rsidRPr="00926F27">
              <w:rPr>
                <w:sz w:val="24"/>
                <w:szCs w:val="24"/>
              </w:rPr>
              <w:t>pengungkapan menurut tipe, fasilitas atau segmen</w:t>
            </w:r>
          </w:p>
        </w:tc>
      </w:tr>
      <w:tr w:rsidR="00881022" w:rsidTr="00781ED9">
        <w:trPr>
          <w:trHeight w:val="1259"/>
        </w:trPr>
        <w:tc>
          <w:tcPr>
            <w:tcW w:w="3790" w:type="dxa"/>
            <w:tcBorders>
              <w:top w:val="single" w:sz="4" w:space="0" w:color="000000"/>
              <w:left w:val="single" w:sz="4" w:space="0" w:color="000000"/>
              <w:bottom w:val="single" w:sz="4" w:space="0" w:color="000000"/>
              <w:right w:val="single" w:sz="4" w:space="0" w:color="000000"/>
            </w:tcBorders>
          </w:tcPr>
          <w:p w:rsidR="00881022" w:rsidRPr="00881022" w:rsidRDefault="00881022" w:rsidP="00E06712">
            <w:pPr>
              <w:pStyle w:val="TableParagraph"/>
              <w:ind w:right="816"/>
              <w:jc w:val="both"/>
              <w:rPr>
                <w:sz w:val="24"/>
                <w:szCs w:val="24"/>
              </w:rPr>
            </w:pPr>
            <w:r w:rsidRPr="00881022">
              <w:rPr>
                <w:sz w:val="24"/>
                <w:szCs w:val="24"/>
              </w:rPr>
              <w:t>4. Biaya dan pengurangan GHG</w:t>
            </w:r>
          </w:p>
        </w:tc>
        <w:tc>
          <w:tcPr>
            <w:tcW w:w="4117" w:type="dxa"/>
            <w:tcBorders>
              <w:top w:val="single" w:sz="4" w:space="0" w:color="000000"/>
              <w:left w:val="single" w:sz="4" w:space="0" w:color="000000"/>
              <w:bottom w:val="single" w:sz="4" w:space="0" w:color="000000"/>
              <w:right w:val="single" w:sz="4" w:space="0" w:color="000000"/>
            </w:tcBorders>
          </w:tcPr>
          <w:p w:rsidR="00881022" w:rsidRPr="00881022" w:rsidRDefault="00881022" w:rsidP="00E06712">
            <w:pPr>
              <w:pStyle w:val="TableParagraph"/>
              <w:ind w:left="108" w:right="167"/>
              <w:jc w:val="both"/>
              <w:rPr>
                <w:b/>
                <w:sz w:val="24"/>
                <w:szCs w:val="24"/>
              </w:rPr>
            </w:pPr>
            <w:r w:rsidRPr="00881022">
              <w:rPr>
                <w:b/>
                <w:sz w:val="24"/>
                <w:szCs w:val="24"/>
              </w:rPr>
              <w:t xml:space="preserve">RC1 - </w:t>
            </w:r>
            <w:r w:rsidRPr="00881022">
              <w:rPr>
                <w:sz w:val="24"/>
                <w:szCs w:val="24"/>
              </w:rPr>
              <w:t>rencana atau strategi detail untuk mengurangi emisi GRK</w:t>
            </w:r>
          </w:p>
          <w:p w:rsidR="00DD506F" w:rsidRDefault="00881022" w:rsidP="00E06712">
            <w:pPr>
              <w:pStyle w:val="TableParagraph"/>
              <w:ind w:left="108" w:right="167"/>
              <w:jc w:val="both"/>
              <w:rPr>
                <w:sz w:val="24"/>
                <w:szCs w:val="24"/>
              </w:rPr>
            </w:pPr>
            <w:r w:rsidRPr="00881022">
              <w:rPr>
                <w:b/>
                <w:sz w:val="24"/>
                <w:szCs w:val="24"/>
              </w:rPr>
              <w:t xml:space="preserve">RC2 - </w:t>
            </w:r>
            <w:r w:rsidRPr="00881022">
              <w:rPr>
                <w:sz w:val="24"/>
                <w:szCs w:val="24"/>
              </w:rPr>
              <w:t xml:space="preserve">spesifikasi dari target tingkat/level dan tahun untuk mengurangi emisi GRK </w:t>
            </w:r>
          </w:p>
          <w:p w:rsidR="00881022" w:rsidRPr="00881022" w:rsidRDefault="00881022" w:rsidP="00E06712">
            <w:pPr>
              <w:pStyle w:val="TableParagraph"/>
              <w:ind w:left="108" w:right="167"/>
              <w:jc w:val="both"/>
              <w:rPr>
                <w:b/>
                <w:sz w:val="24"/>
                <w:szCs w:val="24"/>
              </w:rPr>
            </w:pPr>
            <w:r w:rsidRPr="00882A92">
              <w:rPr>
                <w:b/>
                <w:sz w:val="24"/>
                <w:szCs w:val="24"/>
              </w:rPr>
              <w:t>RC3</w:t>
            </w:r>
            <w:r w:rsidRPr="00881022">
              <w:rPr>
                <w:sz w:val="24"/>
                <w:szCs w:val="24"/>
              </w:rPr>
              <w:t xml:space="preserve"> - Pengurangan emisi dan biaya atau tabungan (costs or savings) yang dicapai saat ini sebagai akibat dari rencana pengurangan emisi karbon</w:t>
            </w:r>
          </w:p>
          <w:p w:rsidR="00881022" w:rsidRPr="00781ED9" w:rsidRDefault="00881022" w:rsidP="00781ED9">
            <w:pPr>
              <w:pStyle w:val="TableParagraph"/>
              <w:ind w:left="108" w:right="167"/>
              <w:jc w:val="both"/>
              <w:rPr>
                <w:sz w:val="24"/>
                <w:szCs w:val="24"/>
              </w:rPr>
            </w:pPr>
            <w:r w:rsidRPr="00881022">
              <w:rPr>
                <w:b/>
                <w:sz w:val="24"/>
                <w:szCs w:val="24"/>
              </w:rPr>
              <w:lastRenderedPageBreak/>
              <w:t xml:space="preserve">RC4 - </w:t>
            </w:r>
            <w:r w:rsidRPr="00881022">
              <w:rPr>
                <w:sz w:val="24"/>
                <w:szCs w:val="24"/>
              </w:rPr>
              <w:t>biaya dari Biaya emisi masa depan yang diperhitungkan dalam perencanaan bel</w:t>
            </w:r>
            <w:r w:rsidR="00781ED9">
              <w:rPr>
                <w:sz w:val="24"/>
                <w:szCs w:val="24"/>
              </w:rPr>
              <w:t xml:space="preserve">anja modal (capital expenditure </w:t>
            </w:r>
            <w:r w:rsidRPr="00881022">
              <w:rPr>
                <w:sz w:val="24"/>
                <w:szCs w:val="24"/>
              </w:rPr>
              <w:t>planning)</w:t>
            </w:r>
          </w:p>
        </w:tc>
      </w:tr>
      <w:tr w:rsidR="00881022" w:rsidTr="00926F27">
        <w:trPr>
          <w:trHeight w:val="2380"/>
        </w:trPr>
        <w:tc>
          <w:tcPr>
            <w:tcW w:w="3790" w:type="dxa"/>
            <w:tcBorders>
              <w:top w:val="single" w:sz="4" w:space="0" w:color="000000"/>
              <w:left w:val="single" w:sz="4" w:space="0" w:color="000000"/>
              <w:bottom w:val="single" w:sz="4" w:space="0" w:color="000000"/>
              <w:right w:val="single" w:sz="4" w:space="0" w:color="000000"/>
            </w:tcBorders>
          </w:tcPr>
          <w:p w:rsidR="00881022" w:rsidRPr="00881022" w:rsidRDefault="00881022" w:rsidP="00E06712">
            <w:pPr>
              <w:pStyle w:val="TableParagraph"/>
              <w:ind w:right="816"/>
              <w:jc w:val="both"/>
              <w:rPr>
                <w:sz w:val="24"/>
                <w:szCs w:val="24"/>
              </w:rPr>
            </w:pPr>
            <w:r w:rsidRPr="00881022">
              <w:rPr>
                <w:sz w:val="24"/>
                <w:szCs w:val="24"/>
              </w:rPr>
              <w:lastRenderedPageBreak/>
              <w:t>5. Akuntabilitas Emisi Karbon</w:t>
            </w:r>
          </w:p>
        </w:tc>
        <w:tc>
          <w:tcPr>
            <w:tcW w:w="4117" w:type="dxa"/>
            <w:tcBorders>
              <w:top w:val="single" w:sz="4" w:space="0" w:color="000000"/>
              <w:left w:val="single" w:sz="4" w:space="0" w:color="000000"/>
              <w:bottom w:val="single" w:sz="4" w:space="0" w:color="000000"/>
              <w:right w:val="single" w:sz="4" w:space="0" w:color="000000"/>
            </w:tcBorders>
          </w:tcPr>
          <w:p w:rsidR="00881022" w:rsidRPr="00881022" w:rsidRDefault="00881022" w:rsidP="00E06712">
            <w:pPr>
              <w:pStyle w:val="TableParagraph"/>
              <w:ind w:left="108" w:right="167"/>
              <w:jc w:val="both"/>
              <w:rPr>
                <w:sz w:val="24"/>
                <w:szCs w:val="24"/>
              </w:rPr>
            </w:pPr>
            <w:r w:rsidRPr="00881022">
              <w:rPr>
                <w:b/>
                <w:sz w:val="24"/>
                <w:szCs w:val="24"/>
              </w:rPr>
              <w:t xml:space="preserve">AEC1 – </w:t>
            </w:r>
            <w:r w:rsidRPr="00881022">
              <w:rPr>
                <w:sz w:val="24"/>
                <w:szCs w:val="24"/>
              </w:rPr>
              <w:t>indikasi dari dewan komite yang bertanggungjawab atas tindakan yang berhubungan dengan perubahan iklim</w:t>
            </w:r>
          </w:p>
          <w:p w:rsidR="00881022" w:rsidRPr="00881022" w:rsidRDefault="00881022" w:rsidP="00E06712">
            <w:pPr>
              <w:pStyle w:val="TableParagraph"/>
              <w:tabs>
                <w:tab w:val="left" w:pos="3950"/>
              </w:tabs>
              <w:ind w:left="108" w:right="167"/>
              <w:jc w:val="both"/>
              <w:rPr>
                <w:b/>
                <w:sz w:val="24"/>
                <w:szCs w:val="24"/>
              </w:rPr>
            </w:pPr>
            <w:r w:rsidRPr="00881022">
              <w:rPr>
                <w:b/>
                <w:sz w:val="24"/>
                <w:szCs w:val="24"/>
              </w:rPr>
              <w:t xml:space="preserve">AEC2 – </w:t>
            </w:r>
            <w:r w:rsidRPr="00881022">
              <w:rPr>
                <w:sz w:val="24"/>
                <w:szCs w:val="24"/>
              </w:rPr>
              <w:t>deskripsi dari mekanisme dimana dewan meninjau kemajuan perusahaan mengenai perubahan iklim</w:t>
            </w:r>
          </w:p>
        </w:tc>
      </w:tr>
    </w:tbl>
    <w:p w:rsidR="00AB55DC" w:rsidRDefault="00926F27" w:rsidP="00E06712">
      <w:pPr>
        <w:pStyle w:val="BodyText"/>
        <w:tabs>
          <w:tab w:val="left" w:pos="7920"/>
        </w:tabs>
        <w:spacing w:before="1" w:line="480" w:lineRule="auto"/>
        <w:ind w:right="17"/>
        <w:jc w:val="both"/>
      </w:pPr>
      <w:r>
        <w:t>Sumber: Choi et al (2013)</w:t>
      </w:r>
    </w:p>
    <w:p w:rsidR="00926F27" w:rsidRDefault="00926F27" w:rsidP="00E06712">
      <w:pPr>
        <w:pStyle w:val="BodyText"/>
        <w:spacing w:line="480" w:lineRule="auto"/>
        <w:ind w:right="17" w:firstLine="720"/>
        <w:jc w:val="both"/>
      </w:pPr>
      <w:r>
        <w:t xml:space="preserve">Perusahaan yang diklasifikasikan berdasarkan emisi perusahaan tersebut menjadi tiga kategori yaitu lingkup </w:t>
      </w:r>
      <w:r>
        <w:rPr>
          <w:i/>
        </w:rPr>
        <w:t xml:space="preserve">(scope) </w:t>
      </w:r>
      <w:r>
        <w:t xml:space="preserve">1-3. Lingkup 1-2 yang dilaporkan, sedangkan lingkup 3 merupakan pilihan (Choi et al.,2013). Konsep “Ruang Lingkup/ </w:t>
      </w:r>
      <w:r>
        <w:rPr>
          <w:i/>
        </w:rPr>
        <w:t>Scope</w:t>
      </w:r>
      <w:r>
        <w:t>” yang digunakan untuk menggambarkan berbagai jenis sumber emisi karbon dan untuk membantu akuntansi dan pelaporan. Istilah lingkup 1, lingkup 2 dan lingkup 3 telah diterima secara luas dan telah digunakan pada sejumlah program dan standar (</w:t>
      </w:r>
      <w:r>
        <w:rPr>
          <w:i/>
        </w:rPr>
        <w:t xml:space="preserve">The Institute of Chartered Accountants in Australia, </w:t>
      </w:r>
      <w:r w:rsidR="00FE456E">
        <w:t>2008). Tabel 2.2</w:t>
      </w:r>
      <w:r>
        <w:t xml:space="preserve"> berikut adalah deskripsi dari lingkup </w:t>
      </w:r>
      <w:r>
        <w:rPr>
          <w:i/>
        </w:rPr>
        <w:t xml:space="preserve">(scope) </w:t>
      </w:r>
      <w:r>
        <w:t>1,2, dan 3.</w:t>
      </w:r>
    </w:p>
    <w:p w:rsidR="00926F27" w:rsidRDefault="00926F27" w:rsidP="003F2747">
      <w:pPr>
        <w:pStyle w:val="BodyText"/>
        <w:spacing w:line="480" w:lineRule="auto"/>
        <w:ind w:firstLine="720"/>
        <w:jc w:val="both"/>
      </w:pPr>
    </w:p>
    <w:p w:rsidR="00781ED9" w:rsidRDefault="00781ED9" w:rsidP="003F2747">
      <w:pPr>
        <w:pStyle w:val="BodyText"/>
        <w:spacing w:line="480" w:lineRule="auto"/>
        <w:ind w:firstLine="720"/>
        <w:jc w:val="both"/>
      </w:pPr>
    </w:p>
    <w:p w:rsidR="00781ED9" w:rsidRDefault="00781ED9" w:rsidP="003F2747">
      <w:pPr>
        <w:pStyle w:val="BodyText"/>
        <w:spacing w:line="480" w:lineRule="auto"/>
        <w:ind w:firstLine="720"/>
        <w:jc w:val="both"/>
      </w:pPr>
    </w:p>
    <w:p w:rsidR="003F2747" w:rsidRDefault="003F2747" w:rsidP="003F2747">
      <w:pPr>
        <w:pStyle w:val="BodyText"/>
        <w:spacing w:line="480" w:lineRule="auto"/>
        <w:ind w:firstLine="720"/>
        <w:jc w:val="both"/>
      </w:pPr>
    </w:p>
    <w:p w:rsidR="003F2747" w:rsidRDefault="003F2747" w:rsidP="003F2747">
      <w:pPr>
        <w:pStyle w:val="BodyText"/>
        <w:spacing w:line="480" w:lineRule="auto"/>
        <w:ind w:firstLine="720"/>
        <w:jc w:val="both"/>
      </w:pPr>
    </w:p>
    <w:p w:rsidR="003F2747" w:rsidRDefault="003F2747" w:rsidP="003F2747">
      <w:pPr>
        <w:pStyle w:val="BodyText"/>
        <w:spacing w:line="480" w:lineRule="auto"/>
        <w:ind w:firstLine="720"/>
        <w:jc w:val="both"/>
      </w:pPr>
    </w:p>
    <w:p w:rsidR="00926F27" w:rsidRPr="00FE456E" w:rsidRDefault="00FE456E" w:rsidP="00E06712">
      <w:pPr>
        <w:pStyle w:val="Heading1"/>
        <w:spacing w:before="207"/>
        <w:ind w:left="987" w:right="940" w:firstLine="0"/>
        <w:jc w:val="center"/>
      </w:pPr>
      <w:r>
        <w:lastRenderedPageBreak/>
        <w:t>Tabel 2.2</w:t>
      </w:r>
    </w:p>
    <w:p w:rsidR="00926F27" w:rsidRPr="00926F27" w:rsidRDefault="00926F27" w:rsidP="00E06712">
      <w:pPr>
        <w:pStyle w:val="BodyText"/>
        <w:spacing w:before="1"/>
        <w:jc w:val="center"/>
        <w:rPr>
          <w:b/>
          <w:sz w:val="21"/>
        </w:rPr>
      </w:pPr>
    </w:p>
    <w:p w:rsidR="00926F27" w:rsidRDefault="00926F27" w:rsidP="00E06712">
      <w:pPr>
        <w:spacing w:after="0"/>
        <w:ind w:left="987" w:right="941"/>
        <w:jc w:val="center"/>
        <w:rPr>
          <w:rFonts w:ascii="Times New Roman" w:hAnsi="Times New Roman" w:cs="Times New Roman"/>
          <w:b/>
          <w:sz w:val="24"/>
        </w:rPr>
      </w:pPr>
      <w:r w:rsidRPr="00926F27">
        <w:rPr>
          <w:rFonts w:ascii="Times New Roman" w:hAnsi="Times New Roman" w:cs="Times New Roman"/>
          <w:b/>
          <w:sz w:val="24"/>
        </w:rPr>
        <w:t>Deskripsi Ruang Lingkup 1,</w:t>
      </w:r>
      <w:r w:rsidR="008E3D61">
        <w:rPr>
          <w:rFonts w:ascii="Times New Roman" w:hAnsi="Times New Roman" w:cs="Times New Roman"/>
          <w:b/>
          <w:sz w:val="24"/>
        </w:rPr>
        <w:t xml:space="preserve"> </w:t>
      </w:r>
      <w:r w:rsidRPr="00926F27">
        <w:rPr>
          <w:rFonts w:ascii="Times New Roman" w:hAnsi="Times New Roman" w:cs="Times New Roman"/>
          <w:b/>
          <w:sz w:val="24"/>
        </w:rPr>
        <w:t>2, dan 3</w:t>
      </w:r>
    </w:p>
    <w:p w:rsidR="00E0758A" w:rsidRPr="00926F27" w:rsidRDefault="00E0758A" w:rsidP="00E06712">
      <w:pPr>
        <w:spacing w:after="0"/>
        <w:ind w:left="987" w:right="941"/>
        <w:jc w:val="center"/>
        <w:rPr>
          <w:rFonts w:ascii="Times New Roman" w:hAnsi="Times New Roman" w:cs="Times New Roman"/>
          <w:b/>
          <w:sz w:val="24"/>
        </w:rPr>
      </w:pPr>
    </w:p>
    <w:tbl>
      <w:tblPr>
        <w:tblW w:w="81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6"/>
        <w:gridCol w:w="2640"/>
        <w:gridCol w:w="4023"/>
      </w:tblGrid>
      <w:tr w:rsidR="00926F27" w:rsidRPr="00926F27" w:rsidTr="00926F27">
        <w:trPr>
          <w:trHeight w:val="4812"/>
        </w:trPr>
        <w:tc>
          <w:tcPr>
            <w:tcW w:w="1526" w:type="dxa"/>
          </w:tcPr>
          <w:p w:rsidR="00926F27" w:rsidRPr="00926F27" w:rsidRDefault="00926F27" w:rsidP="00E06712">
            <w:pPr>
              <w:pStyle w:val="TableParagraph"/>
              <w:spacing w:line="261" w:lineRule="exact"/>
              <w:rPr>
                <w:sz w:val="24"/>
                <w:szCs w:val="24"/>
              </w:rPr>
            </w:pPr>
            <w:r w:rsidRPr="00926F27">
              <w:rPr>
                <w:sz w:val="24"/>
                <w:szCs w:val="24"/>
              </w:rPr>
              <w:t>Lingkup 1</w:t>
            </w:r>
          </w:p>
        </w:tc>
        <w:tc>
          <w:tcPr>
            <w:tcW w:w="2640" w:type="dxa"/>
          </w:tcPr>
          <w:p w:rsidR="00926F27" w:rsidRPr="00926F27" w:rsidRDefault="00926F27" w:rsidP="00E06712">
            <w:pPr>
              <w:pStyle w:val="TableParagraph"/>
              <w:spacing w:line="261" w:lineRule="exact"/>
              <w:ind w:left="108"/>
              <w:rPr>
                <w:sz w:val="24"/>
                <w:szCs w:val="24"/>
              </w:rPr>
            </w:pPr>
            <w:r w:rsidRPr="00926F27">
              <w:rPr>
                <w:sz w:val="24"/>
                <w:szCs w:val="24"/>
              </w:rPr>
              <w:t>Emisi GRK langsung</w:t>
            </w:r>
          </w:p>
        </w:tc>
        <w:tc>
          <w:tcPr>
            <w:tcW w:w="4023" w:type="dxa"/>
          </w:tcPr>
          <w:p w:rsidR="00926F27" w:rsidRPr="00926F27" w:rsidRDefault="00926F27" w:rsidP="00E06712">
            <w:pPr>
              <w:pStyle w:val="TableParagraph"/>
              <w:numPr>
                <w:ilvl w:val="0"/>
                <w:numId w:val="2"/>
              </w:numPr>
              <w:tabs>
                <w:tab w:val="left" w:pos="621"/>
              </w:tabs>
              <w:ind w:right="96" w:hanging="360"/>
              <w:jc w:val="both"/>
              <w:rPr>
                <w:sz w:val="24"/>
                <w:szCs w:val="24"/>
              </w:rPr>
            </w:pPr>
            <w:r w:rsidRPr="00926F27">
              <w:rPr>
                <w:sz w:val="24"/>
                <w:szCs w:val="24"/>
              </w:rPr>
              <w:t>Emisi GRK terjadi dari sumber yang dimiliki atau dikendalikan oleh perusahaan, misalnya: emisi dari pembakaran boiler, tungku, kendaraan yang dimiliki oleh perusahaan; emisi dari produksi kimia pada peralatan yang dimiliki dan dikendalikan oleh</w:t>
            </w:r>
            <w:r w:rsidRPr="00926F27">
              <w:rPr>
                <w:spacing w:val="-6"/>
                <w:sz w:val="24"/>
                <w:szCs w:val="24"/>
              </w:rPr>
              <w:t xml:space="preserve"> </w:t>
            </w:r>
            <w:r w:rsidRPr="00926F27">
              <w:rPr>
                <w:sz w:val="24"/>
                <w:szCs w:val="24"/>
              </w:rPr>
              <w:t>perusahaan.</w:t>
            </w:r>
          </w:p>
          <w:p w:rsidR="00926F27" w:rsidRPr="00926F27" w:rsidRDefault="00926F27" w:rsidP="00E06712">
            <w:pPr>
              <w:pStyle w:val="TableParagraph"/>
              <w:numPr>
                <w:ilvl w:val="0"/>
                <w:numId w:val="2"/>
              </w:numPr>
              <w:tabs>
                <w:tab w:val="left" w:pos="621"/>
              </w:tabs>
              <w:ind w:right="96" w:hanging="360"/>
              <w:jc w:val="both"/>
              <w:rPr>
                <w:sz w:val="24"/>
                <w:szCs w:val="24"/>
              </w:rPr>
            </w:pPr>
            <w:r w:rsidRPr="00926F27">
              <w:rPr>
                <w:sz w:val="24"/>
                <w:szCs w:val="24"/>
              </w:rPr>
              <w:t>Emisi CO2 langsung dari pembakaran biomassa tidak dimasukkan dalam lingkup 1 tetapi dilaporkan secara</w:t>
            </w:r>
            <w:r w:rsidRPr="00926F27">
              <w:rPr>
                <w:spacing w:val="-2"/>
                <w:sz w:val="24"/>
                <w:szCs w:val="24"/>
              </w:rPr>
              <w:t xml:space="preserve"> </w:t>
            </w:r>
            <w:r w:rsidRPr="00926F27">
              <w:rPr>
                <w:sz w:val="24"/>
                <w:szCs w:val="24"/>
              </w:rPr>
              <w:t>terpisah.</w:t>
            </w:r>
          </w:p>
          <w:p w:rsidR="00926F27" w:rsidRPr="00926F27" w:rsidRDefault="00926F27" w:rsidP="00E06712">
            <w:pPr>
              <w:pStyle w:val="TableParagraph"/>
              <w:numPr>
                <w:ilvl w:val="0"/>
                <w:numId w:val="2"/>
              </w:numPr>
              <w:tabs>
                <w:tab w:val="left" w:pos="621"/>
              </w:tabs>
              <w:ind w:right="97" w:hanging="360"/>
              <w:jc w:val="both"/>
              <w:rPr>
                <w:sz w:val="24"/>
                <w:szCs w:val="24"/>
              </w:rPr>
            </w:pPr>
            <w:r w:rsidRPr="00926F27">
              <w:rPr>
                <w:sz w:val="24"/>
                <w:szCs w:val="24"/>
              </w:rPr>
              <w:t>Emisi GRK yang tidak terdapat pada protocol Kyoto, misalnya CFC, NOX, dll sebaiknya tidak dimasukkan dalam lingkup 1 tetapi dilaporkan secara terpisah.</w:t>
            </w:r>
          </w:p>
        </w:tc>
      </w:tr>
      <w:tr w:rsidR="00926F27" w:rsidRPr="00926F27" w:rsidTr="00926F27">
        <w:trPr>
          <w:trHeight w:val="1773"/>
        </w:trPr>
        <w:tc>
          <w:tcPr>
            <w:tcW w:w="1526" w:type="dxa"/>
          </w:tcPr>
          <w:p w:rsidR="00926F27" w:rsidRPr="00926F27" w:rsidRDefault="00926F27" w:rsidP="00E06712">
            <w:pPr>
              <w:pStyle w:val="TableParagraph"/>
              <w:spacing w:line="258" w:lineRule="exact"/>
              <w:rPr>
                <w:sz w:val="24"/>
                <w:szCs w:val="24"/>
              </w:rPr>
            </w:pPr>
            <w:r w:rsidRPr="00926F27">
              <w:rPr>
                <w:sz w:val="24"/>
                <w:szCs w:val="24"/>
              </w:rPr>
              <w:t>Lingkup 2</w:t>
            </w:r>
          </w:p>
        </w:tc>
        <w:tc>
          <w:tcPr>
            <w:tcW w:w="2640" w:type="dxa"/>
          </w:tcPr>
          <w:p w:rsidR="00926F27" w:rsidRPr="00926F27" w:rsidRDefault="00926F27" w:rsidP="00E06712">
            <w:pPr>
              <w:pStyle w:val="TableParagraph"/>
              <w:ind w:left="108" w:right="272"/>
              <w:rPr>
                <w:sz w:val="24"/>
                <w:szCs w:val="24"/>
              </w:rPr>
            </w:pPr>
            <w:r w:rsidRPr="00926F27">
              <w:rPr>
                <w:sz w:val="24"/>
                <w:szCs w:val="24"/>
              </w:rPr>
              <w:t>Emisi GRK secara tidak langsung yang berasal dari listrik</w:t>
            </w:r>
          </w:p>
        </w:tc>
        <w:tc>
          <w:tcPr>
            <w:tcW w:w="4023" w:type="dxa"/>
          </w:tcPr>
          <w:p w:rsidR="00926F27" w:rsidRPr="00926F27" w:rsidRDefault="00926F27" w:rsidP="00E06712">
            <w:pPr>
              <w:pStyle w:val="TableParagraph"/>
              <w:numPr>
                <w:ilvl w:val="0"/>
                <w:numId w:val="1"/>
              </w:numPr>
              <w:tabs>
                <w:tab w:val="left" w:pos="621"/>
              </w:tabs>
              <w:ind w:right="98" w:hanging="360"/>
              <w:jc w:val="both"/>
              <w:rPr>
                <w:sz w:val="24"/>
                <w:szCs w:val="24"/>
              </w:rPr>
            </w:pPr>
            <w:r w:rsidRPr="00926F27">
              <w:rPr>
                <w:sz w:val="24"/>
                <w:szCs w:val="24"/>
              </w:rPr>
              <w:t>Mencakup emisi GRK dari pembangkit listrik yang dibeli atau dikonsumsi oleh</w:t>
            </w:r>
            <w:r w:rsidRPr="00926F27">
              <w:rPr>
                <w:spacing w:val="-1"/>
                <w:sz w:val="24"/>
                <w:szCs w:val="24"/>
              </w:rPr>
              <w:t xml:space="preserve"> </w:t>
            </w:r>
            <w:r w:rsidRPr="00926F27">
              <w:rPr>
                <w:sz w:val="24"/>
                <w:szCs w:val="24"/>
              </w:rPr>
              <w:t>perusahaan.</w:t>
            </w:r>
          </w:p>
          <w:p w:rsidR="00926F27" w:rsidRPr="00926F27" w:rsidRDefault="00926F27" w:rsidP="00E06712">
            <w:pPr>
              <w:pStyle w:val="TableParagraph"/>
              <w:numPr>
                <w:ilvl w:val="0"/>
                <w:numId w:val="1"/>
              </w:numPr>
              <w:tabs>
                <w:tab w:val="left" w:pos="621"/>
              </w:tabs>
              <w:ind w:right="98" w:hanging="360"/>
              <w:jc w:val="both"/>
              <w:rPr>
                <w:sz w:val="24"/>
                <w:szCs w:val="24"/>
              </w:rPr>
            </w:pPr>
            <w:r w:rsidRPr="00926F27">
              <w:rPr>
                <w:sz w:val="24"/>
                <w:szCs w:val="24"/>
              </w:rPr>
              <w:t>Lingkup 2 secara fisik terjadi pada fasilitas dimana listrik</w:t>
            </w:r>
            <w:r w:rsidRPr="00926F27">
              <w:rPr>
                <w:spacing w:val="-9"/>
                <w:sz w:val="24"/>
                <w:szCs w:val="24"/>
              </w:rPr>
              <w:t xml:space="preserve"> </w:t>
            </w:r>
            <w:r w:rsidRPr="00926F27">
              <w:rPr>
                <w:sz w:val="24"/>
                <w:szCs w:val="24"/>
              </w:rPr>
              <w:t>dihasilkan.</w:t>
            </w:r>
          </w:p>
        </w:tc>
      </w:tr>
      <w:tr w:rsidR="00926F27" w:rsidRPr="00926F27" w:rsidTr="00926F27">
        <w:trPr>
          <w:trHeight w:val="1773"/>
        </w:trPr>
        <w:tc>
          <w:tcPr>
            <w:tcW w:w="1526" w:type="dxa"/>
            <w:tcBorders>
              <w:top w:val="single" w:sz="4" w:space="0" w:color="000000"/>
              <w:left w:val="single" w:sz="4" w:space="0" w:color="000000"/>
              <w:bottom w:val="single" w:sz="4" w:space="0" w:color="000000"/>
              <w:right w:val="single" w:sz="4" w:space="0" w:color="000000"/>
            </w:tcBorders>
          </w:tcPr>
          <w:p w:rsidR="00926F27" w:rsidRPr="00926F27" w:rsidRDefault="00926F27" w:rsidP="00E06712">
            <w:pPr>
              <w:pStyle w:val="TableParagraph"/>
              <w:spacing w:line="258" w:lineRule="exact"/>
              <w:rPr>
                <w:sz w:val="24"/>
                <w:szCs w:val="24"/>
              </w:rPr>
            </w:pPr>
            <w:r w:rsidRPr="00926F27">
              <w:rPr>
                <w:sz w:val="24"/>
                <w:szCs w:val="24"/>
              </w:rPr>
              <w:t>Lingkup 3</w:t>
            </w:r>
          </w:p>
        </w:tc>
        <w:tc>
          <w:tcPr>
            <w:tcW w:w="2640" w:type="dxa"/>
            <w:tcBorders>
              <w:top w:val="single" w:sz="4" w:space="0" w:color="000000"/>
              <w:left w:val="single" w:sz="4" w:space="0" w:color="000000"/>
              <w:bottom w:val="single" w:sz="4" w:space="0" w:color="000000"/>
              <w:right w:val="single" w:sz="4" w:space="0" w:color="000000"/>
            </w:tcBorders>
          </w:tcPr>
          <w:p w:rsidR="00926F27" w:rsidRPr="00926F27" w:rsidRDefault="00926F27" w:rsidP="00E06712">
            <w:pPr>
              <w:pStyle w:val="TableParagraph"/>
              <w:ind w:left="108" w:right="272"/>
              <w:rPr>
                <w:sz w:val="24"/>
                <w:szCs w:val="24"/>
              </w:rPr>
            </w:pPr>
            <w:r w:rsidRPr="00926F27">
              <w:rPr>
                <w:sz w:val="24"/>
                <w:szCs w:val="24"/>
              </w:rPr>
              <w:t>Emisi GRK tidak langsung lainnya</w:t>
            </w:r>
          </w:p>
        </w:tc>
        <w:tc>
          <w:tcPr>
            <w:tcW w:w="4023" w:type="dxa"/>
            <w:tcBorders>
              <w:top w:val="single" w:sz="4" w:space="0" w:color="000000"/>
              <w:left w:val="single" w:sz="4" w:space="0" w:color="000000"/>
              <w:bottom w:val="single" w:sz="4" w:space="0" w:color="000000"/>
              <w:right w:val="single" w:sz="4" w:space="0" w:color="000000"/>
            </w:tcBorders>
          </w:tcPr>
          <w:p w:rsidR="00926F27" w:rsidRPr="00926F27" w:rsidRDefault="00926F27" w:rsidP="00E06712">
            <w:pPr>
              <w:pStyle w:val="TableParagraph"/>
              <w:numPr>
                <w:ilvl w:val="0"/>
                <w:numId w:val="3"/>
              </w:numPr>
              <w:tabs>
                <w:tab w:val="left" w:pos="621"/>
              </w:tabs>
              <w:ind w:right="95" w:hanging="360"/>
              <w:jc w:val="both"/>
              <w:rPr>
                <w:sz w:val="24"/>
                <w:szCs w:val="24"/>
              </w:rPr>
            </w:pPr>
            <w:r w:rsidRPr="00926F27">
              <w:rPr>
                <w:sz w:val="24"/>
                <w:szCs w:val="24"/>
              </w:rPr>
              <w:t>Lingkup 3 adalah kategori pelaporan opsional yang memungkinkan untuk perlakuan semua emisi tidak langsung lainnya.</w:t>
            </w:r>
          </w:p>
          <w:p w:rsidR="00926F27" w:rsidRPr="00926F27" w:rsidRDefault="00926F27" w:rsidP="00E06712">
            <w:pPr>
              <w:pStyle w:val="TableParagraph"/>
              <w:numPr>
                <w:ilvl w:val="0"/>
                <w:numId w:val="3"/>
              </w:numPr>
              <w:tabs>
                <w:tab w:val="left" w:pos="621"/>
              </w:tabs>
              <w:ind w:right="97" w:hanging="360"/>
              <w:jc w:val="both"/>
              <w:rPr>
                <w:sz w:val="24"/>
                <w:szCs w:val="24"/>
              </w:rPr>
            </w:pPr>
            <w:r w:rsidRPr="00926F27">
              <w:rPr>
                <w:sz w:val="24"/>
                <w:szCs w:val="24"/>
              </w:rPr>
              <w:t>Lingkup 3 adalah konsekuensi dari kegiatan perusahaan, tetapi terjadi dari sumber yang tidak dimiliki atau dikendalikan oleh perusahaan</w:t>
            </w:r>
          </w:p>
          <w:p w:rsidR="00926F27" w:rsidRPr="00926F27" w:rsidRDefault="00926F27" w:rsidP="00E06712">
            <w:pPr>
              <w:pStyle w:val="TableParagraph"/>
              <w:numPr>
                <w:ilvl w:val="0"/>
                <w:numId w:val="3"/>
              </w:numPr>
              <w:tabs>
                <w:tab w:val="left" w:pos="621"/>
              </w:tabs>
              <w:ind w:right="97" w:hanging="360"/>
              <w:jc w:val="both"/>
              <w:rPr>
                <w:sz w:val="24"/>
                <w:szCs w:val="24"/>
              </w:rPr>
            </w:pPr>
            <w:r w:rsidRPr="00926F27">
              <w:rPr>
                <w:sz w:val="24"/>
                <w:szCs w:val="24"/>
              </w:rPr>
              <w:t>Contoh lingkup 3 adalah kegiatan ekstraksi dan produksi bahan baku yang dibeli, transportasi dari bahan bakar yang dibeli, dan penggunaan produk dan jasa yang dijual.</w:t>
            </w:r>
          </w:p>
        </w:tc>
      </w:tr>
    </w:tbl>
    <w:p w:rsidR="00926F27" w:rsidRDefault="00926F27" w:rsidP="00E06712">
      <w:pPr>
        <w:pStyle w:val="BodyText"/>
        <w:spacing w:line="270" w:lineRule="exact"/>
      </w:pPr>
      <w:r>
        <w:t>Sumber: Choi et al (2013)</w:t>
      </w:r>
    </w:p>
    <w:p w:rsidR="00926F27" w:rsidRDefault="00926F27" w:rsidP="00E06712">
      <w:pPr>
        <w:pStyle w:val="BodyText"/>
        <w:spacing w:line="480" w:lineRule="auto"/>
        <w:ind w:right="559"/>
        <w:jc w:val="both"/>
      </w:pPr>
    </w:p>
    <w:p w:rsidR="00B421C8" w:rsidRDefault="00FE456E" w:rsidP="003F2747">
      <w:pPr>
        <w:pStyle w:val="BodyText"/>
        <w:spacing w:line="480" w:lineRule="auto"/>
        <w:ind w:right="17" w:firstLine="720"/>
        <w:jc w:val="both"/>
      </w:pPr>
      <w:r>
        <w:t xml:space="preserve">Metode pengukuran yang digunakan adalah </w:t>
      </w:r>
      <w:r>
        <w:rPr>
          <w:i/>
        </w:rPr>
        <w:t>content analysis</w:t>
      </w:r>
      <w:r>
        <w:t xml:space="preserve">. Metode ini dilakukan dengan cara membaca laporan tahunan dan </w:t>
      </w:r>
      <w:r w:rsidR="00E0758A">
        <w:t xml:space="preserve">laporan keberlanjutan </w:t>
      </w:r>
      <w:r>
        <w:t xml:space="preserve">perusahaan-perusahaan sampel untuk menemukan sejauh mana perusahaan melakukan pengungkapan emisi karbon. Luas item pengungkapan emisi karbon menggunakan indeks yang dikembangkan oleh Choi et al., (2013) yang terkonstruksi dari </w:t>
      </w:r>
      <w:r>
        <w:rPr>
          <w:i/>
        </w:rPr>
        <w:t xml:space="preserve">request sheet </w:t>
      </w:r>
      <w:r>
        <w:t xml:space="preserve">yang dikembangkan CDP </w:t>
      </w:r>
      <w:r>
        <w:rPr>
          <w:i/>
        </w:rPr>
        <w:t>(Carbon Disclosure Project)</w:t>
      </w:r>
      <w:r>
        <w:t>. Jika perusahaan melakukan pengungkapan item sesuai dengan yang ditentukan maka akan diberi skor 1, sedangkan jika item yang ditentukan tidak diungkapkan akan diberi skor 0. Kemudian skor 1 dijumlahkan secara  keseluruhan dan dibagi dengan jumlah maksimal item yang dapa</w:t>
      </w:r>
      <w:r w:rsidR="003F2747">
        <w:t>t diungkapkan lalu dikali 100%.</w:t>
      </w:r>
    </w:p>
    <w:p w:rsidR="00FE456E" w:rsidRDefault="00FE456E" w:rsidP="00E06712">
      <w:pPr>
        <w:pStyle w:val="BodyText"/>
        <w:spacing w:before="200" w:line="482" w:lineRule="auto"/>
        <w:ind w:right="17" w:firstLine="720"/>
        <w:jc w:val="both"/>
      </w:pPr>
      <w:r>
        <w:t>Dengan demikian, berikut adalah formula pengungkapan emisi karbon yang dikembangkan dalam penelitian ini :</w:t>
      </w:r>
    </w:p>
    <w:p w:rsidR="00FE456E" w:rsidRPr="00926F27" w:rsidRDefault="003F2747" w:rsidP="00E06712">
      <w:pPr>
        <w:pStyle w:val="BodyText"/>
        <w:spacing w:before="200" w:line="482" w:lineRule="auto"/>
        <w:ind w:right="562" w:firstLine="720"/>
        <w:jc w:val="both"/>
      </w:pPr>
      <w:r>
        <w:rPr>
          <w:noProof/>
          <w:lang w:eastAsia="id-ID"/>
        </w:rPr>
        <mc:AlternateContent>
          <mc:Choice Requires="wps">
            <w:drawing>
              <wp:anchor distT="0" distB="0" distL="114300" distR="114300" simplePos="0" relativeHeight="251659264" behindDoc="0" locked="0" layoutInCell="1" allowOverlap="1" wp14:anchorId="7114C783" wp14:editId="4536D604">
                <wp:simplePos x="0" y="0"/>
                <wp:positionH relativeFrom="column">
                  <wp:posOffset>1489710</wp:posOffset>
                </wp:positionH>
                <wp:positionV relativeFrom="paragraph">
                  <wp:posOffset>60288</wp:posOffset>
                </wp:positionV>
                <wp:extent cx="2190750" cy="514350"/>
                <wp:effectExtent l="0" t="0" r="19050" b="19050"/>
                <wp:wrapNone/>
                <wp:docPr id="1" name="Rounded Rectangle 1"/>
                <wp:cNvGraphicFramePr/>
                <a:graphic xmlns:a="http://schemas.openxmlformats.org/drawingml/2006/main">
                  <a:graphicData uri="http://schemas.microsoft.com/office/word/2010/wordprocessingShape">
                    <wps:wsp>
                      <wps:cNvSpPr/>
                      <wps:spPr>
                        <a:xfrm>
                          <a:off x="0" y="0"/>
                          <a:ext cx="2190750" cy="514350"/>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882616" w:rsidRDefault="00882616" w:rsidP="00FE456E">
                            <w:pPr>
                              <w:pStyle w:val="BodyText"/>
                              <w:spacing w:before="171"/>
                            </w:pPr>
                            <w:r>
                              <w:t>CED = (∑di/ M) x 100%</w:t>
                            </w:r>
                          </w:p>
                          <w:p w:rsidR="00882616" w:rsidRDefault="00882616" w:rsidP="00FE456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1" o:spid="_x0000_s1026" style="position:absolute;left:0;text-align:left;margin-left:117.3pt;margin-top:4.75pt;width:172.5pt;height:4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" fillcolor="white [3201]" strokecolor="#4f81bd [3204]" strokeweight="2pt">
                <v:textbox>
                  <w:txbxContent>
                    <w:p w:rsidR="00B0551F" w:rsidRDefault="00B0551F" w:rsidP="00FE456E">
                      <w:pPr>
                        <w:pStyle w:val="BodyText"/>
                        <w:spacing w:before="171"/>
                      </w:pPr>
                      <w:r>
                        <w:t>CED = (∑di/ M) x 100%</w:t>
                      </w:r>
                    </w:p>
                    <w:p w:rsidR="00B0551F" w:rsidRDefault="00B0551F" w:rsidP="00FE456E">
                      <w:pPr>
                        <w:jc w:val="center"/>
                      </w:pPr>
                    </w:p>
                  </w:txbxContent>
                </v:textbox>
              </v:roundrect>
            </w:pict>
          </mc:Fallback>
        </mc:AlternateContent>
      </w:r>
    </w:p>
    <w:p w:rsidR="00FE456E" w:rsidRDefault="00FE456E" w:rsidP="00E06712">
      <w:pPr>
        <w:pStyle w:val="BodyText"/>
        <w:spacing w:before="90"/>
      </w:pPr>
    </w:p>
    <w:p w:rsidR="00FE456E" w:rsidRPr="00FE456E" w:rsidRDefault="00FE456E" w:rsidP="00E06712">
      <w:pPr>
        <w:pStyle w:val="BodyText"/>
        <w:spacing w:before="90"/>
      </w:pPr>
      <w:r w:rsidRPr="00FE456E">
        <w:t>Keterangan:</w:t>
      </w:r>
    </w:p>
    <w:p w:rsidR="00FE456E" w:rsidRPr="00FE456E" w:rsidRDefault="00FE456E" w:rsidP="0093772F">
      <w:pPr>
        <w:spacing w:before="176" w:after="0" w:line="480" w:lineRule="auto"/>
        <w:rPr>
          <w:rFonts w:ascii="Times New Roman" w:hAnsi="Times New Roman" w:cs="Times New Roman"/>
          <w:i/>
          <w:sz w:val="24"/>
        </w:rPr>
      </w:pPr>
      <w:r w:rsidRPr="00FE456E">
        <w:rPr>
          <w:rFonts w:ascii="Times New Roman" w:hAnsi="Times New Roman" w:cs="Times New Roman"/>
          <w:sz w:val="24"/>
        </w:rPr>
        <w:t xml:space="preserve">CED = Pengungkapan emisi karbon </w:t>
      </w:r>
    </w:p>
    <w:p w:rsidR="00FE456E" w:rsidRPr="00FE456E" w:rsidRDefault="00FE456E" w:rsidP="0093772F">
      <w:pPr>
        <w:pStyle w:val="BodyText"/>
        <w:spacing w:before="178" w:line="480" w:lineRule="auto"/>
      </w:pPr>
      <w:r w:rsidRPr="00FE456E">
        <w:t>∑di = Total keseluruhan skor 1 yang didapat perusahaan</w:t>
      </w:r>
    </w:p>
    <w:p w:rsidR="00FE456E" w:rsidRPr="00FE456E" w:rsidRDefault="00FE456E" w:rsidP="0093772F">
      <w:pPr>
        <w:pStyle w:val="BodyText"/>
        <w:tabs>
          <w:tab w:val="left" w:pos="1061"/>
        </w:tabs>
        <w:spacing w:before="177" w:line="480" w:lineRule="auto"/>
      </w:pPr>
      <w:r w:rsidRPr="00FE456E">
        <w:t>M = Total item maksimal yang dapat diungkapkan (18</w:t>
      </w:r>
      <w:r w:rsidRPr="00FE456E">
        <w:rPr>
          <w:spacing w:val="-5"/>
        </w:rPr>
        <w:t xml:space="preserve"> </w:t>
      </w:r>
      <w:r w:rsidRPr="00FE456E">
        <w:t>item)</w:t>
      </w:r>
    </w:p>
    <w:p w:rsidR="00FE456E" w:rsidRDefault="00FE456E" w:rsidP="00E06712">
      <w:pPr>
        <w:spacing w:before="1" w:after="0" w:line="480" w:lineRule="auto"/>
        <w:jc w:val="both"/>
        <w:rPr>
          <w:rFonts w:ascii="Times New Roman" w:hAnsi="Times New Roman" w:cs="Times New Roman"/>
          <w:b/>
          <w:sz w:val="24"/>
          <w:szCs w:val="24"/>
        </w:rPr>
      </w:pPr>
    </w:p>
    <w:p w:rsidR="0093772F" w:rsidRDefault="0093772F" w:rsidP="00E06712">
      <w:pPr>
        <w:spacing w:before="1" w:after="0" w:line="480" w:lineRule="auto"/>
        <w:jc w:val="both"/>
        <w:rPr>
          <w:rFonts w:ascii="Times New Roman" w:hAnsi="Times New Roman" w:cs="Times New Roman"/>
          <w:b/>
          <w:sz w:val="24"/>
          <w:szCs w:val="24"/>
        </w:rPr>
      </w:pPr>
    </w:p>
    <w:p w:rsidR="00FE456E" w:rsidRDefault="00FE456E" w:rsidP="00E06712">
      <w:pPr>
        <w:spacing w:before="1"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2.1.5</w:t>
      </w:r>
      <w:r>
        <w:rPr>
          <w:rFonts w:ascii="Times New Roman" w:hAnsi="Times New Roman" w:cs="Times New Roman"/>
          <w:b/>
          <w:sz w:val="24"/>
          <w:szCs w:val="24"/>
        </w:rPr>
        <w:tab/>
        <w:t>Asimetri Informasi</w:t>
      </w:r>
    </w:p>
    <w:p w:rsidR="00FE456E" w:rsidRDefault="00FE456E" w:rsidP="00E06712">
      <w:pPr>
        <w:spacing w:before="1" w:after="0" w:line="480" w:lineRule="auto"/>
        <w:jc w:val="both"/>
        <w:rPr>
          <w:rFonts w:ascii="Times New Roman" w:hAnsi="Times New Roman" w:cs="Times New Roman"/>
          <w:b/>
          <w:sz w:val="24"/>
          <w:szCs w:val="24"/>
        </w:rPr>
      </w:pPr>
      <w:r>
        <w:rPr>
          <w:rFonts w:ascii="Times New Roman" w:hAnsi="Times New Roman" w:cs="Times New Roman"/>
          <w:b/>
          <w:sz w:val="24"/>
          <w:szCs w:val="24"/>
        </w:rPr>
        <w:t>2.1.5.1</w:t>
      </w:r>
      <w:r>
        <w:rPr>
          <w:rFonts w:ascii="Times New Roman" w:hAnsi="Times New Roman" w:cs="Times New Roman"/>
          <w:b/>
          <w:sz w:val="24"/>
          <w:szCs w:val="24"/>
        </w:rPr>
        <w:tab/>
        <w:t>Pengertian Asimetri Informasi</w:t>
      </w:r>
    </w:p>
    <w:p w:rsidR="00FE456E" w:rsidRDefault="00FE456E" w:rsidP="00E06712">
      <w:pPr>
        <w:spacing w:after="0" w:line="0" w:lineRule="atLeast"/>
        <w:ind w:firstLine="720"/>
        <w:rPr>
          <w:rFonts w:ascii="Times New Roman" w:eastAsia="Times New Roman" w:hAnsi="Times New Roman"/>
          <w:sz w:val="24"/>
        </w:rPr>
      </w:pPr>
      <w:r>
        <w:rPr>
          <w:rFonts w:ascii="Times New Roman" w:eastAsia="Times New Roman" w:hAnsi="Times New Roman"/>
          <w:sz w:val="24"/>
        </w:rPr>
        <w:t>Menurut Scoot (2009:105) asimetri informasi adalah sebagai berikut :</w:t>
      </w:r>
    </w:p>
    <w:p w:rsidR="00DE5E5E" w:rsidRDefault="00DE5E5E" w:rsidP="00E06712">
      <w:pPr>
        <w:spacing w:after="0" w:line="0" w:lineRule="atLeast"/>
        <w:ind w:firstLine="720"/>
        <w:rPr>
          <w:rFonts w:ascii="Times New Roman" w:eastAsia="Times New Roman" w:hAnsi="Times New Roman"/>
          <w:sz w:val="24"/>
        </w:rPr>
      </w:pPr>
    </w:p>
    <w:p w:rsidR="00FE456E" w:rsidRDefault="00FE456E" w:rsidP="00E06712">
      <w:pPr>
        <w:spacing w:after="0" w:line="240" w:lineRule="auto"/>
        <w:ind w:left="720" w:right="17"/>
        <w:jc w:val="both"/>
        <w:rPr>
          <w:rFonts w:ascii="Times New Roman" w:eastAsia="Times New Roman" w:hAnsi="Times New Roman"/>
          <w:i/>
          <w:sz w:val="24"/>
        </w:rPr>
      </w:pPr>
      <w:r>
        <w:rPr>
          <w:rFonts w:ascii="Times New Roman" w:eastAsia="Times New Roman" w:hAnsi="Times New Roman"/>
          <w:i/>
          <w:sz w:val="24"/>
        </w:rPr>
        <w:t>“Frequently, one type of participant in the market (sellers, for example) will know something about the assets being traded the another type of participant (buyers) does not know. When this situation exixts, the market is said to be characterized by information asymmetry”</w:t>
      </w:r>
    </w:p>
    <w:p w:rsidR="003F2747" w:rsidRPr="00465DFC" w:rsidRDefault="003F2747" w:rsidP="0050743E">
      <w:pPr>
        <w:spacing w:after="0" w:line="240" w:lineRule="auto"/>
        <w:ind w:left="720"/>
        <w:jc w:val="both"/>
        <w:rPr>
          <w:rFonts w:ascii="Times New Roman" w:eastAsia="Times New Roman" w:hAnsi="Times New Roman"/>
          <w:i/>
          <w:sz w:val="24"/>
        </w:rPr>
      </w:pPr>
    </w:p>
    <w:p w:rsidR="00FE456E" w:rsidRDefault="00465DFC" w:rsidP="003F2747">
      <w:pPr>
        <w:spacing w:before="1" w:after="0" w:line="480" w:lineRule="auto"/>
        <w:ind w:firstLine="720"/>
        <w:jc w:val="both"/>
        <w:rPr>
          <w:rFonts w:ascii="Times New Roman" w:hAnsi="Times New Roman" w:cs="Times New Roman"/>
          <w:sz w:val="24"/>
          <w:szCs w:val="24"/>
        </w:rPr>
      </w:pPr>
      <w:r w:rsidRPr="00465DFC">
        <w:rPr>
          <w:rFonts w:ascii="Times New Roman" w:hAnsi="Times New Roman" w:cs="Times New Roman"/>
          <w:sz w:val="24"/>
          <w:szCs w:val="24"/>
        </w:rPr>
        <w:t xml:space="preserve">Pernyataan  tersebut  menjelaskan  bahwa, </w:t>
      </w:r>
      <w:r>
        <w:rPr>
          <w:rFonts w:ascii="Times New Roman" w:hAnsi="Times New Roman" w:cs="Times New Roman"/>
          <w:sz w:val="24"/>
          <w:szCs w:val="24"/>
        </w:rPr>
        <w:t xml:space="preserve"> asimetri  informasi  merupakan </w:t>
      </w:r>
      <w:r w:rsidRPr="00465DFC">
        <w:rPr>
          <w:rFonts w:ascii="Times New Roman" w:hAnsi="Times New Roman" w:cs="Times New Roman"/>
          <w:sz w:val="24"/>
          <w:szCs w:val="24"/>
        </w:rPr>
        <w:t>salah satu pihak yang terlibat dalam transaksi t</w:t>
      </w:r>
      <w:r>
        <w:rPr>
          <w:rFonts w:ascii="Times New Roman" w:hAnsi="Times New Roman" w:cs="Times New Roman"/>
          <w:sz w:val="24"/>
          <w:szCs w:val="24"/>
        </w:rPr>
        <w:t xml:space="preserve">ersebut memiliki keunggulan dan </w:t>
      </w:r>
      <w:r w:rsidRPr="00465DFC">
        <w:rPr>
          <w:rFonts w:ascii="Times New Roman" w:hAnsi="Times New Roman" w:cs="Times New Roman"/>
          <w:sz w:val="24"/>
          <w:szCs w:val="24"/>
        </w:rPr>
        <w:t>kelebihan informasi mengenai aset yang dip</w:t>
      </w:r>
      <w:r>
        <w:rPr>
          <w:rFonts w:ascii="Times New Roman" w:hAnsi="Times New Roman" w:cs="Times New Roman"/>
          <w:sz w:val="24"/>
          <w:szCs w:val="24"/>
        </w:rPr>
        <w:t xml:space="preserve">erdagangkan dibandingkan dengan </w:t>
      </w:r>
      <w:r w:rsidRPr="00465DFC">
        <w:rPr>
          <w:rFonts w:ascii="Times New Roman" w:hAnsi="Times New Roman" w:cs="Times New Roman"/>
          <w:sz w:val="24"/>
          <w:szCs w:val="24"/>
        </w:rPr>
        <w:t>pihak lain.</w:t>
      </w:r>
    </w:p>
    <w:p w:rsidR="00465DFC" w:rsidRPr="00465DFC" w:rsidRDefault="00465DFC" w:rsidP="0050743E">
      <w:pPr>
        <w:spacing w:after="0" w:line="480" w:lineRule="auto"/>
        <w:ind w:firstLine="720"/>
        <w:jc w:val="both"/>
        <w:rPr>
          <w:rFonts w:ascii="Times New Roman" w:hAnsi="Times New Roman" w:cs="Times New Roman"/>
          <w:sz w:val="24"/>
          <w:szCs w:val="24"/>
        </w:rPr>
      </w:pPr>
      <w:r w:rsidRPr="00465DFC">
        <w:rPr>
          <w:rFonts w:ascii="Times New Roman" w:hAnsi="Times New Roman" w:cs="Times New Roman"/>
          <w:sz w:val="24"/>
          <w:szCs w:val="24"/>
        </w:rPr>
        <w:t>Menurut Jogiyanto (2013:38</w:t>
      </w:r>
      <w:r>
        <w:rPr>
          <w:rFonts w:ascii="Times New Roman" w:hAnsi="Times New Roman" w:cs="Times New Roman"/>
          <w:sz w:val="24"/>
          <w:szCs w:val="24"/>
        </w:rPr>
        <w:t>7) mengatakan sebagai berikut :</w:t>
      </w:r>
    </w:p>
    <w:p w:rsidR="00465DFC" w:rsidRPr="00465DFC" w:rsidRDefault="00465DFC" w:rsidP="0050743E">
      <w:pPr>
        <w:spacing w:after="0" w:line="480" w:lineRule="auto"/>
        <w:ind w:firstLine="720"/>
        <w:jc w:val="both"/>
        <w:rPr>
          <w:rFonts w:ascii="Times New Roman" w:hAnsi="Times New Roman" w:cs="Times New Roman"/>
          <w:sz w:val="24"/>
          <w:szCs w:val="24"/>
        </w:rPr>
      </w:pPr>
      <w:r w:rsidRPr="00465DFC">
        <w:rPr>
          <w:rFonts w:ascii="Times New Roman" w:hAnsi="Times New Roman" w:cs="Times New Roman"/>
          <w:sz w:val="24"/>
          <w:szCs w:val="24"/>
        </w:rPr>
        <w:t>“Asimetri Informasi adalah kondisi ya</w:t>
      </w:r>
      <w:r>
        <w:rPr>
          <w:rFonts w:ascii="Times New Roman" w:hAnsi="Times New Roman" w:cs="Times New Roman"/>
          <w:sz w:val="24"/>
          <w:szCs w:val="24"/>
        </w:rPr>
        <w:t>ng menunjukan sebagian investor</w:t>
      </w:r>
    </w:p>
    <w:p w:rsidR="00465DFC" w:rsidRPr="00465DFC" w:rsidRDefault="00465DFC" w:rsidP="0050743E">
      <w:pPr>
        <w:spacing w:after="0" w:line="480" w:lineRule="auto"/>
        <w:ind w:firstLine="720"/>
        <w:jc w:val="both"/>
        <w:rPr>
          <w:rFonts w:ascii="Times New Roman" w:hAnsi="Times New Roman" w:cs="Times New Roman"/>
          <w:sz w:val="24"/>
          <w:szCs w:val="24"/>
        </w:rPr>
      </w:pPr>
      <w:r w:rsidRPr="00465DFC">
        <w:rPr>
          <w:rFonts w:ascii="Times New Roman" w:hAnsi="Times New Roman" w:cs="Times New Roman"/>
          <w:sz w:val="24"/>
          <w:szCs w:val="24"/>
        </w:rPr>
        <w:t>mempunyai informasi dan yang lainnya tidak memiliki”.</w:t>
      </w:r>
    </w:p>
    <w:p w:rsidR="00465DFC" w:rsidRPr="00465DFC" w:rsidRDefault="00465DFC" w:rsidP="0050743E">
      <w:pPr>
        <w:spacing w:after="0" w:line="480" w:lineRule="auto"/>
        <w:ind w:firstLine="720"/>
        <w:jc w:val="both"/>
        <w:rPr>
          <w:rFonts w:ascii="Times New Roman" w:hAnsi="Times New Roman" w:cs="Times New Roman"/>
          <w:sz w:val="24"/>
          <w:szCs w:val="24"/>
        </w:rPr>
      </w:pPr>
      <w:r w:rsidRPr="00465DFC">
        <w:rPr>
          <w:rFonts w:ascii="Times New Roman" w:hAnsi="Times New Roman" w:cs="Times New Roman"/>
          <w:sz w:val="24"/>
          <w:szCs w:val="24"/>
        </w:rPr>
        <w:t>Pengertian asimetri informasi menurut Suwarjono (2014:584) :</w:t>
      </w:r>
    </w:p>
    <w:p w:rsidR="00465DFC" w:rsidRPr="00465DFC" w:rsidRDefault="00465DFC" w:rsidP="0050743E">
      <w:pPr>
        <w:spacing w:after="0" w:line="480" w:lineRule="auto"/>
        <w:ind w:firstLine="720"/>
        <w:jc w:val="both"/>
        <w:rPr>
          <w:rFonts w:ascii="Times New Roman" w:hAnsi="Times New Roman" w:cs="Times New Roman"/>
          <w:sz w:val="24"/>
          <w:szCs w:val="24"/>
        </w:rPr>
      </w:pPr>
      <w:r w:rsidRPr="00465DFC">
        <w:rPr>
          <w:rFonts w:ascii="Times New Roman" w:hAnsi="Times New Roman" w:cs="Times New Roman"/>
          <w:sz w:val="24"/>
          <w:szCs w:val="24"/>
        </w:rPr>
        <w:t>“Asimetri informasi adalah dimana man</w:t>
      </w:r>
      <w:r>
        <w:rPr>
          <w:rFonts w:ascii="Times New Roman" w:hAnsi="Times New Roman" w:cs="Times New Roman"/>
          <w:sz w:val="24"/>
          <w:szCs w:val="24"/>
        </w:rPr>
        <w:t>ajemen sebagai pihak yang lebih</w:t>
      </w:r>
    </w:p>
    <w:p w:rsidR="00465DFC" w:rsidRPr="00465DFC" w:rsidRDefault="00465DFC" w:rsidP="0050743E">
      <w:pPr>
        <w:spacing w:after="0" w:line="480" w:lineRule="auto"/>
        <w:ind w:firstLine="720"/>
        <w:jc w:val="both"/>
        <w:rPr>
          <w:rFonts w:ascii="Times New Roman" w:hAnsi="Times New Roman" w:cs="Times New Roman"/>
          <w:sz w:val="24"/>
          <w:szCs w:val="24"/>
        </w:rPr>
      </w:pPr>
      <w:r w:rsidRPr="00465DFC">
        <w:rPr>
          <w:rFonts w:ascii="Times New Roman" w:hAnsi="Times New Roman" w:cs="Times New Roman"/>
          <w:sz w:val="24"/>
          <w:szCs w:val="24"/>
        </w:rPr>
        <w:t>menguasai informasi d</w:t>
      </w:r>
      <w:r>
        <w:rPr>
          <w:rFonts w:ascii="Times New Roman" w:hAnsi="Times New Roman" w:cs="Times New Roman"/>
          <w:sz w:val="24"/>
          <w:szCs w:val="24"/>
        </w:rPr>
        <w:t>ibandingkan investor/kreditor”.</w:t>
      </w:r>
    </w:p>
    <w:p w:rsidR="00465DFC" w:rsidRPr="00465DFC" w:rsidRDefault="00465DFC" w:rsidP="0050743E">
      <w:pPr>
        <w:spacing w:after="0" w:line="480" w:lineRule="auto"/>
        <w:ind w:firstLine="720"/>
        <w:jc w:val="both"/>
        <w:rPr>
          <w:rFonts w:ascii="Times New Roman" w:hAnsi="Times New Roman" w:cs="Times New Roman"/>
          <w:sz w:val="24"/>
          <w:szCs w:val="24"/>
        </w:rPr>
      </w:pPr>
      <w:r w:rsidRPr="00465DFC">
        <w:rPr>
          <w:rFonts w:ascii="Times New Roman" w:hAnsi="Times New Roman" w:cs="Times New Roman"/>
          <w:sz w:val="24"/>
          <w:szCs w:val="24"/>
        </w:rPr>
        <w:t xml:space="preserve">Menurut Mamduh M.Hanafi (2014:217) </w:t>
      </w:r>
      <w:r w:rsidR="00DE5E5E">
        <w:rPr>
          <w:rFonts w:ascii="Times New Roman" w:hAnsi="Times New Roman" w:cs="Times New Roman"/>
          <w:sz w:val="24"/>
          <w:szCs w:val="24"/>
        </w:rPr>
        <w:t>asimetri informasi adalah</w:t>
      </w:r>
      <w:r w:rsidRPr="00465DFC">
        <w:rPr>
          <w:rFonts w:ascii="Times New Roman" w:hAnsi="Times New Roman" w:cs="Times New Roman"/>
          <w:sz w:val="24"/>
          <w:szCs w:val="24"/>
        </w:rPr>
        <w:t xml:space="preserve"> :</w:t>
      </w:r>
    </w:p>
    <w:p w:rsidR="00465DFC" w:rsidRDefault="00465DFC" w:rsidP="00DE5E5E">
      <w:pPr>
        <w:spacing w:after="0" w:line="240" w:lineRule="auto"/>
        <w:ind w:left="720"/>
        <w:jc w:val="both"/>
        <w:rPr>
          <w:rFonts w:ascii="Times New Roman" w:hAnsi="Times New Roman" w:cs="Times New Roman"/>
          <w:sz w:val="24"/>
          <w:szCs w:val="24"/>
        </w:rPr>
      </w:pPr>
      <w:r w:rsidRPr="00465DFC">
        <w:rPr>
          <w:rFonts w:ascii="Times New Roman" w:hAnsi="Times New Roman" w:cs="Times New Roman"/>
          <w:sz w:val="24"/>
          <w:szCs w:val="24"/>
        </w:rPr>
        <w:t>“Konsep signaling dan asimetri informasi berkaitan erat, teori asimetri mengatakan bahwa pihak-pihak yang berkaitan dengan perusahaan tidak mempunyai informasi yang sama mengenai prospek dan risiko perusahaan, pihak tertentu mempunyai informasi lebih baik dibandingkan dengan pihak luar”.</w:t>
      </w:r>
    </w:p>
    <w:p w:rsidR="00DE5E5E" w:rsidRPr="00465DFC" w:rsidRDefault="00DE5E5E" w:rsidP="00DE5E5E">
      <w:pPr>
        <w:spacing w:after="0" w:line="240" w:lineRule="auto"/>
        <w:ind w:left="720"/>
        <w:jc w:val="both"/>
        <w:rPr>
          <w:rFonts w:ascii="Times New Roman" w:hAnsi="Times New Roman" w:cs="Times New Roman"/>
          <w:sz w:val="24"/>
          <w:szCs w:val="24"/>
        </w:rPr>
      </w:pPr>
    </w:p>
    <w:p w:rsidR="007854C7" w:rsidRDefault="00DE5E5E" w:rsidP="00DE5E5E">
      <w:pPr>
        <w:pStyle w:val="BodyText"/>
        <w:spacing w:line="480" w:lineRule="auto"/>
        <w:ind w:firstLine="720"/>
      </w:pPr>
      <w:r>
        <w:t>Menurut Harnanto (2013) asimetri informasi adalah :</w:t>
      </w:r>
    </w:p>
    <w:p w:rsidR="00DE5E5E" w:rsidRDefault="00DE5E5E" w:rsidP="00DE5E5E">
      <w:pPr>
        <w:spacing w:after="0" w:line="240" w:lineRule="auto"/>
        <w:ind w:left="720"/>
        <w:jc w:val="both"/>
        <w:rPr>
          <w:rFonts w:ascii="Times New Roman" w:eastAsia="Times New Roman" w:hAnsi="Times New Roman"/>
          <w:sz w:val="24"/>
        </w:rPr>
      </w:pPr>
      <w:r>
        <w:rPr>
          <w:rFonts w:ascii="Times New Roman" w:eastAsia="Times New Roman" w:hAnsi="Times New Roman"/>
          <w:sz w:val="24"/>
        </w:rPr>
        <w:t>“Asimetri informasi disebabkan adanya perbedaan kepentingan antara manajemen (</w:t>
      </w:r>
      <w:r>
        <w:rPr>
          <w:rFonts w:ascii="Times New Roman" w:eastAsia="Times New Roman" w:hAnsi="Times New Roman"/>
          <w:i/>
          <w:sz w:val="24"/>
        </w:rPr>
        <w:t>agent</w:t>
      </w:r>
      <w:r>
        <w:rPr>
          <w:rFonts w:ascii="Times New Roman" w:eastAsia="Times New Roman" w:hAnsi="Times New Roman"/>
          <w:sz w:val="24"/>
        </w:rPr>
        <w:t xml:space="preserve">) dengan investor (pemegang saham/ </w:t>
      </w:r>
      <w:r>
        <w:rPr>
          <w:rFonts w:ascii="Times New Roman" w:eastAsia="Times New Roman" w:hAnsi="Times New Roman"/>
          <w:i/>
          <w:sz w:val="24"/>
        </w:rPr>
        <w:t>principal</w:t>
      </w:r>
      <w:r>
        <w:rPr>
          <w:rFonts w:ascii="Times New Roman" w:eastAsia="Times New Roman" w:hAnsi="Times New Roman"/>
          <w:sz w:val="24"/>
        </w:rPr>
        <w:t xml:space="preserve">), sehingga mengakibatkan manajemen cenderung menyembunyikan atau tidak mengungkapkan informasi yang diketahuinya kepada investor. Dimana antara </w:t>
      </w:r>
      <w:r>
        <w:rPr>
          <w:rFonts w:ascii="Times New Roman" w:eastAsia="Times New Roman" w:hAnsi="Times New Roman"/>
          <w:i/>
          <w:sz w:val="24"/>
        </w:rPr>
        <w:t>agent</w:t>
      </w:r>
      <w:r>
        <w:rPr>
          <w:rFonts w:ascii="Times New Roman" w:eastAsia="Times New Roman" w:hAnsi="Times New Roman"/>
          <w:sz w:val="24"/>
        </w:rPr>
        <w:t xml:space="preserve"> dan </w:t>
      </w:r>
      <w:r>
        <w:rPr>
          <w:rFonts w:ascii="Times New Roman" w:eastAsia="Times New Roman" w:hAnsi="Times New Roman"/>
          <w:i/>
          <w:sz w:val="24"/>
        </w:rPr>
        <w:t>principal</w:t>
      </w:r>
      <w:r>
        <w:rPr>
          <w:rFonts w:ascii="Times New Roman" w:eastAsia="Times New Roman" w:hAnsi="Times New Roman"/>
          <w:sz w:val="24"/>
        </w:rPr>
        <w:t xml:space="preserve"> ingin memaksimumkan utiliti masing-</w:t>
      </w:r>
      <w:r>
        <w:rPr>
          <w:rFonts w:ascii="Times New Roman" w:eastAsia="Times New Roman" w:hAnsi="Times New Roman"/>
          <w:sz w:val="24"/>
        </w:rPr>
        <w:lastRenderedPageBreak/>
        <w:t xml:space="preserve">masing dengan informasi yang dimiliki. Tetapi di satu sisi, </w:t>
      </w:r>
      <w:r>
        <w:rPr>
          <w:rFonts w:ascii="Times New Roman" w:eastAsia="Times New Roman" w:hAnsi="Times New Roman"/>
          <w:i/>
          <w:sz w:val="24"/>
        </w:rPr>
        <w:t>agent</w:t>
      </w:r>
      <w:r>
        <w:rPr>
          <w:rFonts w:ascii="Times New Roman" w:eastAsia="Times New Roman" w:hAnsi="Times New Roman"/>
          <w:sz w:val="24"/>
        </w:rPr>
        <w:t xml:space="preserve"> memiliki informasi yang lebih banyak (</w:t>
      </w:r>
      <w:r>
        <w:rPr>
          <w:rFonts w:ascii="Times New Roman" w:eastAsia="Times New Roman" w:hAnsi="Times New Roman"/>
          <w:i/>
          <w:sz w:val="24"/>
        </w:rPr>
        <w:t>full information)</w:t>
      </w:r>
      <w:r>
        <w:rPr>
          <w:rFonts w:ascii="Times New Roman" w:eastAsia="Times New Roman" w:hAnsi="Times New Roman"/>
          <w:sz w:val="24"/>
        </w:rPr>
        <w:t xml:space="preserve"> dibandingkan dengan </w:t>
      </w:r>
      <w:r>
        <w:rPr>
          <w:rFonts w:ascii="Times New Roman" w:eastAsia="Times New Roman" w:hAnsi="Times New Roman"/>
          <w:i/>
          <w:sz w:val="24"/>
        </w:rPr>
        <w:t xml:space="preserve">principal, </w:t>
      </w:r>
      <w:r>
        <w:rPr>
          <w:rFonts w:ascii="Times New Roman" w:eastAsia="Times New Roman" w:hAnsi="Times New Roman"/>
          <w:sz w:val="24"/>
        </w:rPr>
        <w:t>sehingga menimbulkan adanya</w:t>
      </w:r>
      <w:r>
        <w:rPr>
          <w:rFonts w:ascii="Times New Roman" w:eastAsia="Times New Roman" w:hAnsi="Times New Roman"/>
          <w:i/>
          <w:sz w:val="24"/>
        </w:rPr>
        <w:t xml:space="preserve"> asymetry information. </w:t>
      </w:r>
      <w:r>
        <w:rPr>
          <w:rFonts w:ascii="Times New Roman" w:eastAsia="Times New Roman" w:hAnsi="Times New Roman"/>
          <w:sz w:val="24"/>
        </w:rPr>
        <w:t>Informasi</w:t>
      </w:r>
      <w:r>
        <w:rPr>
          <w:rFonts w:ascii="Times New Roman" w:eastAsia="Times New Roman" w:hAnsi="Times New Roman"/>
          <w:i/>
          <w:sz w:val="24"/>
        </w:rPr>
        <w:t xml:space="preserve"> </w:t>
      </w:r>
      <w:r>
        <w:rPr>
          <w:rFonts w:ascii="Times New Roman" w:eastAsia="Times New Roman" w:hAnsi="Times New Roman"/>
          <w:sz w:val="24"/>
        </w:rPr>
        <w:t>yang lebih banyak dimiliki oleh manajer dapat memicu untuk melakukan tindakan-tindakan sesuai dengan keinginan dan kepentingan sendiri untuk memaksimumkan utilitinya. Sedangkan bagi pemilik modal dalam hal ini investor, akan sulit untuk mengontrol secara efektif tindakan yang dilakukan oleh manajemen karena hanya memiliki sedikit informasi yang ada. Asimetri antara manajemen (</w:t>
      </w:r>
      <w:r>
        <w:rPr>
          <w:rFonts w:ascii="Times New Roman" w:eastAsia="Times New Roman" w:hAnsi="Times New Roman"/>
          <w:i/>
          <w:sz w:val="24"/>
        </w:rPr>
        <w:t>agent)</w:t>
      </w:r>
      <w:r>
        <w:rPr>
          <w:rFonts w:ascii="Times New Roman" w:eastAsia="Times New Roman" w:hAnsi="Times New Roman"/>
          <w:sz w:val="24"/>
        </w:rPr>
        <w:t xml:space="preserve"> dengan pemilik </w:t>
      </w:r>
      <w:r>
        <w:rPr>
          <w:rFonts w:ascii="Times New Roman" w:eastAsia="Times New Roman" w:hAnsi="Times New Roman"/>
          <w:i/>
          <w:sz w:val="24"/>
        </w:rPr>
        <w:t>(principal)</w:t>
      </w:r>
      <w:r>
        <w:rPr>
          <w:rFonts w:ascii="Times New Roman" w:eastAsia="Times New Roman" w:hAnsi="Times New Roman"/>
          <w:sz w:val="24"/>
        </w:rPr>
        <w:t xml:space="preserve"> memberikan kesempatan kepada manajer untuk memperoleh keuntungan pribadi. Oleh karena itu, kebijakan-kebijakan tertentu yang dilakukan oleh manajemen membuat para investor rugi karena kurangnya informasi.”</w:t>
      </w:r>
    </w:p>
    <w:p w:rsidR="00DE5E5E" w:rsidRPr="007854C7" w:rsidRDefault="00DE5E5E" w:rsidP="00DE5E5E">
      <w:pPr>
        <w:pStyle w:val="BodyText"/>
        <w:spacing w:line="480" w:lineRule="auto"/>
        <w:ind w:firstLine="720"/>
      </w:pPr>
    </w:p>
    <w:p w:rsidR="00465DFC" w:rsidRDefault="00465DFC" w:rsidP="0050743E">
      <w:pPr>
        <w:pStyle w:val="BodyText"/>
        <w:spacing w:line="480" w:lineRule="auto"/>
        <w:ind w:firstLine="720"/>
        <w:jc w:val="both"/>
      </w:pPr>
      <w:r>
        <w:t>Asimetri informasi terjadi karena manajer lebih superior dalam menguasai informasi  dibandingkan  pihak  lain  (pemilik  atau  pemegang  saham).  Dengan asumsi bahwa individu-individu bertindak untuk memaksimalkan kepentingan diri sendiri, maka dengan informasi asimetri yang dimilikinya akan mendorong agent</w:t>
      </w:r>
    </w:p>
    <w:p w:rsidR="003F2747" w:rsidRDefault="0050743E" w:rsidP="0050743E">
      <w:pPr>
        <w:pStyle w:val="BodyText"/>
        <w:spacing w:line="480" w:lineRule="auto"/>
        <w:jc w:val="both"/>
      </w:pPr>
      <w:r>
        <w:t>untuk</w:t>
      </w:r>
      <w:r>
        <w:tab/>
        <w:t xml:space="preserve">menyembunyikan beberapa informasi yang tidak </w:t>
      </w:r>
      <w:r w:rsidR="00465DFC">
        <w:t>diket</w:t>
      </w:r>
      <w:r>
        <w:t xml:space="preserve">ahui </w:t>
      </w:r>
      <w:r w:rsidR="0093772F">
        <w:t>principal sebagai pemilik.</w:t>
      </w:r>
    </w:p>
    <w:p w:rsidR="00465DFC" w:rsidRDefault="0050743E" w:rsidP="0050743E">
      <w:pPr>
        <w:pStyle w:val="BodyText"/>
        <w:spacing w:line="480" w:lineRule="auto"/>
        <w:ind w:firstLine="720"/>
        <w:jc w:val="both"/>
      </w:pPr>
      <w:r>
        <w:t xml:space="preserve">Berdasarkan pengertian di atas, dapat disimpulkan bahwa asimetri </w:t>
      </w:r>
      <w:r w:rsidR="00465DFC">
        <w:t>informasi adalah suatu keadaan dimana manajemen perusahaan lebih mengetahui prospek atau kinerja perusahaan dibandingkan dengan investor.</w:t>
      </w:r>
    </w:p>
    <w:p w:rsidR="00E82BD7" w:rsidRDefault="00E82BD7" w:rsidP="00E06712">
      <w:pPr>
        <w:pStyle w:val="BodyText"/>
        <w:spacing w:before="1" w:line="480" w:lineRule="auto"/>
        <w:jc w:val="both"/>
        <w:rPr>
          <w:b/>
        </w:rPr>
      </w:pPr>
    </w:p>
    <w:p w:rsidR="007854C7" w:rsidRDefault="00465DFC" w:rsidP="00E06712">
      <w:pPr>
        <w:pStyle w:val="BodyText"/>
        <w:spacing w:before="1" w:line="480" w:lineRule="auto"/>
        <w:jc w:val="both"/>
        <w:rPr>
          <w:b/>
        </w:rPr>
      </w:pPr>
      <w:r>
        <w:rPr>
          <w:b/>
        </w:rPr>
        <w:t>2.1.5.2</w:t>
      </w:r>
      <w:r>
        <w:rPr>
          <w:b/>
        </w:rPr>
        <w:tab/>
        <w:t>Jenis-Jenis Asimetri Informasi</w:t>
      </w:r>
    </w:p>
    <w:p w:rsidR="00465DFC" w:rsidRDefault="00465DFC" w:rsidP="00840A3B">
      <w:pPr>
        <w:spacing w:after="0" w:line="480" w:lineRule="auto"/>
        <w:ind w:firstLine="720"/>
        <w:rPr>
          <w:rFonts w:ascii="Times New Roman" w:eastAsia="Times New Roman" w:hAnsi="Times New Roman"/>
          <w:sz w:val="24"/>
        </w:rPr>
      </w:pPr>
      <w:r>
        <w:rPr>
          <w:rFonts w:ascii="Times New Roman" w:eastAsia="Times New Roman" w:hAnsi="Times New Roman"/>
          <w:sz w:val="24"/>
        </w:rPr>
        <w:t>Menurut Scoot (2009:13-15) dua jenis asimetri informasi yaitu :</w:t>
      </w:r>
    </w:p>
    <w:p w:rsidR="00C708AA" w:rsidRPr="00F3755C" w:rsidRDefault="00465DFC" w:rsidP="00E06712">
      <w:pPr>
        <w:pStyle w:val="ListParagraph"/>
        <w:numPr>
          <w:ilvl w:val="0"/>
          <w:numId w:val="6"/>
        </w:numPr>
        <w:tabs>
          <w:tab w:val="left" w:pos="1900"/>
        </w:tabs>
        <w:spacing w:after="0" w:line="240" w:lineRule="auto"/>
        <w:jc w:val="both"/>
        <w:rPr>
          <w:rFonts w:ascii="Times New Roman" w:eastAsia="Times New Roman" w:hAnsi="Times New Roman"/>
          <w:sz w:val="24"/>
        </w:rPr>
      </w:pPr>
      <w:r w:rsidRPr="00465DFC">
        <w:rPr>
          <w:rFonts w:ascii="Times New Roman" w:eastAsia="Times New Roman" w:hAnsi="Times New Roman"/>
          <w:i/>
          <w:sz w:val="24"/>
        </w:rPr>
        <w:t>Adverse Selection</w:t>
      </w:r>
    </w:p>
    <w:p w:rsidR="00465DFC" w:rsidRDefault="00465DFC" w:rsidP="0050743E">
      <w:pPr>
        <w:spacing w:after="0" w:line="240" w:lineRule="auto"/>
        <w:ind w:left="720"/>
        <w:jc w:val="both"/>
        <w:rPr>
          <w:rFonts w:ascii="Times New Roman" w:eastAsia="Times New Roman" w:hAnsi="Times New Roman"/>
          <w:i/>
          <w:sz w:val="24"/>
        </w:rPr>
      </w:pPr>
      <w:r>
        <w:rPr>
          <w:rFonts w:ascii="Times New Roman" w:eastAsia="Times New Roman" w:hAnsi="Times New Roman"/>
          <w:i/>
          <w:sz w:val="24"/>
        </w:rPr>
        <w:t>“Adverse selection is a type of information asymmetry whereby one or more paties to a business transaction, or potential transaction, have on information advantage over other parties”.</w:t>
      </w:r>
    </w:p>
    <w:p w:rsidR="00C708AA" w:rsidRPr="00F3755C" w:rsidRDefault="00C708AA" w:rsidP="00E06712">
      <w:pPr>
        <w:pStyle w:val="ListParagraph"/>
        <w:numPr>
          <w:ilvl w:val="0"/>
          <w:numId w:val="6"/>
        </w:numPr>
        <w:tabs>
          <w:tab w:val="left" w:pos="1900"/>
        </w:tabs>
        <w:spacing w:after="0" w:line="240" w:lineRule="auto"/>
        <w:rPr>
          <w:rFonts w:ascii="Times New Roman" w:eastAsia="Times New Roman" w:hAnsi="Times New Roman"/>
          <w:sz w:val="24"/>
        </w:rPr>
      </w:pPr>
      <w:r w:rsidRPr="00C708AA">
        <w:rPr>
          <w:rFonts w:ascii="Times New Roman" w:eastAsia="Times New Roman" w:hAnsi="Times New Roman"/>
          <w:i/>
          <w:sz w:val="24"/>
        </w:rPr>
        <w:t>Moral Hazard</w:t>
      </w:r>
    </w:p>
    <w:p w:rsidR="00C708AA" w:rsidRDefault="00C708AA" w:rsidP="0050743E">
      <w:pPr>
        <w:spacing w:after="0" w:line="240" w:lineRule="auto"/>
        <w:ind w:left="720"/>
        <w:jc w:val="both"/>
        <w:rPr>
          <w:rFonts w:ascii="Times New Roman" w:eastAsia="Times New Roman" w:hAnsi="Times New Roman"/>
          <w:i/>
          <w:sz w:val="24"/>
        </w:rPr>
      </w:pPr>
      <w:r>
        <w:rPr>
          <w:rFonts w:ascii="Times New Roman" w:eastAsia="Times New Roman" w:hAnsi="Times New Roman"/>
          <w:i/>
          <w:sz w:val="24"/>
        </w:rPr>
        <w:t xml:space="preserve">“Moral Hazard is a is a type of information asymmetry whereby one or more paties to a business transaction, or potential transaction, can </w:t>
      </w:r>
      <w:r>
        <w:rPr>
          <w:rFonts w:ascii="Times New Roman" w:eastAsia="Times New Roman" w:hAnsi="Times New Roman"/>
          <w:i/>
          <w:sz w:val="24"/>
        </w:rPr>
        <w:lastRenderedPageBreak/>
        <w:t>observe their actions in fulfillment of the transaction but other parties cannot”.</w:t>
      </w:r>
    </w:p>
    <w:p w:rsidR="003F2747" w:rsidRDefault="003F2747" w:rsidP="00E06712">
      <w:pPr>
        <w:spacing w:after="0" w:line="240" w:lineRule="auto"/>
        <w:ind w:left="720" w:right="17"/>
        <w:jc w:val="both"/>
        <w:rPr>
          <w:rFonts w:ascii="Times New Roman" w:eastAsia="Times New Roman" w:hAnsi="Times New Roman"/>
          <w:i/>
          <w:sz w:val="24"/>
        </w:rPr>
      </w:pPr>
    </w:p>
    <w:p w:rsidR="00C708AA" w:rsidRPr="00DF3F34" w:rsidRDefault="00E82BD7" w:rsidP="00DF3F34">
      <w:pPr>
        <w:tabs>
          <w:tab w:val="left" w:pos="7920"/>
        </w:tabs>
        <w:spacing w:after="0" w:line="477" w:lineRule="auto"/>
        <w:ind w:firstLine="720"/>
        <w:jc w:val="both"/>
        <w:rPr>
          <w:rFonts w:ascii="Times New Roman" w:eastAsia="Times New Roman" w:hAnsi="Times New Roman"/>
          <w:sz w:val="24"/>
        </w:rPr>
      </w:pPr>
      <w:r>
        <w:rPr>
          <w:rFonts w:ascii="Times New Roman" w:eastAsia="Times New Roman" w:hAnsi="Times New Roman"/>
          <w:sz w:val="24"/>
        </w:rPr>
        <w:t xml:space="preserve">Berdasarkan pernyataan di atas dapat disimpulkan bahwa </w:t>
      </w:r>
      <w:r w:rsidRPr="00465DFC">
        <w:rPr>
          <w:rFonts w:ascii="Times New Roman" w:eastAsia="Times New Roman" w:hAnsi="Times New Roman"/>
          <w:i/>
          <w:sz w:val="24"/>
        </w:rPr>
        <w:t>adverse selection</w:t>
      </w:r>
      <w:r>
        <w:rPr>
          <w:rFonts w:ascii="Times New Roman" w:eastAsia="Times New Roman" w:hAnsi="Times New Roman"/>
          <w:sz w:val="24"/>
        </w:rPr>
        <w:t xml:space="preserve"> adalah jenis informasi yang diperoleh di</w:t>
      </w:r>
      <w:r w:rsidR="002F743F">
        <w:rPr>
          <w:rFonts w:ascii="Times New Roman" w:eastAsia="Times New Roman" w:hAnsi="Times New Roman"/>
          <w:sz w:val="24"/>
          <w:lang w:val="en-US"/>
        </w:rPr>
        <w:t xml:space="preserve"> </w:t>
      </w:r>
      <w:r>
        <w:rPr>
          <w:rFonts w:ascii="Times New Roman" w:eastAsia="Times New Roman" w:hAnsi="Times New Roman"/>
          <w:sz w:val="24"/>
        </w:rPr>
        <w:t xml:space="preserve">mana satu atau lebih pihak dalam suatu transaksi bisnis, atau transaksi potensial memiliki keunggulan informasi melalui pihak lain. </w:t>
      </w:r>
      <w:r w:rsidRPr="00C708AA">
        <w:rPr>
          <w:rFonts w:ascii="Times New Roman" w:eastAsia="Times New Roman" w:hAnsi="Times New Roman"/>
          <w:i/>
          <w:sz w:val="24"/>
        </w:rPr>
        <w:t>Adverse selection</w:t>
      </w:r>
      <w:r>
        <w:rPr>
          <w:rFonts w:ascii="Times New Roman" w:eastAsia="Times New Roman" w:hAnsi="Times New Roman"/>
          <w:sz w:val="24"/>
        </w:rPr>
        <w:t xml:space="preserve"> terjadi karena beberapa orang seperti manajer perusahaan dan para pihak dalam (</w:t>
      </w:r>
      <w:r w:rsidRPr="00C708AA">
        <w:rPr>
          <w:rFonts w:ascii="Times New Roman" w:eastAsia="Times New Roman" w:hAnsi="Times New Roman"/>
          <w:i/>
          <w:sz w:val="24"/>
        </w:rPr>
        <w:t>insider</w:t>
      </w:r>
      <w:r>
        <w:rPr>
          <w:rFonts w:ascii="Times New Roman" w:eastAsia="Times New Roman" w:hAnsi="Times New Roman"/>
          <w:sz w:val="24"/>
        </w:rPr>
        <w:t>) lainnya mengetahui kondisi terkini dan prospek ke depan suatu perusahaan daripada para investor luar.</w:t>
      </w:r>
      <w:r w:rsidR="00DF3F34">
        <w:rPr>
          <w:rFonts w:ascii="Times New Roman" w:eastAsia="Times New Roman" w:hAnsi="Times New Roman"/>
          <w:sz w:val="24"/>
        </w:rPr>
        <w:t xml:space="preserve"> Sedankan </w:t>
      </w:r>
      <w:r w:rsidR="00C708AA" w:rsidRPr="00C708AA">
        <w:rPr>
          <w:rFonts w:ascii="Times New Roman" w:hAnsi="Times New Roman" w:cs="Times New Roman"/>
          <w:i/>
          <w:sz w:val="24"/>
          <w:szCs w:val="24"/>
        </w:rPr>
        <w:t>moral hazard</w:t>
      </w:r>
      <w:r w:rsidR="00C708AA" w:rsidRPr="00C708AA">
        <w:rPr>
          <w:rFonts w:ascii="Times New Roman" w:hAnsi="Times New Roman" w:cs="Times New Roman"/>
          <w:sz w:val="24"/>
          <w:szCs w:val="24"/>
        </w:rPr>
        <w:t xml:space="preserve"> adalah jenis informasi dimana satu atau lebih pihak dalam suatu transaksi bisnis atau transaksi potensial, dapat mengamati tindakan mereka dalam pemenuhan transaksi tetapi pihak lain tidak bisa. </w:t>
      </w:r>
      <w:r w:rsidR="00C708AA" w:rsidRPr="00C708AA">
        <w:rPr>
          <w:rFonts w:ascii="Times New Roman" w:hAnsi="Times New Roman" w:cs="Times New Roman"/>
          <w:i/>
          <w:sz w:val="24"/>
          <w:szCs w:val="24"/>
        </w:rPr>
        <w:t>Moral hazard</w:t>
      </w:r>
      <w:r w:rsidR="00C708AA" w:rsidRPr="00C708AA">
        <w:rPr>
          <w:rFonts w:ascii="Times New Roman" w:hAnsi="Times New Roman" w:cs="Times New Roman"/>
          <w:sz w:val="24"/>
          <w:szCs w:val="24"/>
        </w:rPr>
        <w:t xml:space="preserve"> dapat terjadi karena adanya pemisahan kepemilikan dan pengendalian yang merupakan karakteristik kebanyakan perusahaan besar.</w:t>
      </w:r>
    </w:p>
    <w:p w:rsidR="00E82BD7" w:rsidRPr="00C708AA" w:rsidRDefault="00E82BD7" w:rsidP="003F2747">
      <w:pPr>
        <w:spacing w:after="0" w:line="480" w:lineRule="auto"/>
        <w:jc w:val="both"/>
        <w:rPr>
          <w:rFonts w:ascii="Times New Roman" w:hAnsi="Times New Roman" w:cs="Times New Roman"/>
          <w:sz w:val="24"/>
          <w:szCs w:val="24"/>
        </w:rPr>
      </w:pPr>
    </w:p>
    <w:p w:rsidR="004114A5" w:rsidRPr="00F95797" w:rsidRDefault="00BC05DE" w:rsidP="00F95797">
      <w:pPr>
        <w:pStyle w:val="ListParagraph"/>
        <w:numPr>
          <w:ilvl w:val="3"/>
          <w:numId w:val="6"/>
        </w:numPr>
        <w:spacing w:after="0" w:line="480" w:lineRule="auto"/>
        <w:ind w:left="720"/>
        <w:jc w:val="both"/>
        <w:rPr>
          <w:rFonts w:ascii="Times New Roman" w:hAnsi="Times New Roman" w:cs="Times New Roman"/>
          <w:b/>
          <w:sz w:val="24"/>
          <w:szCs w:val="24"/>
        </w:rPr>
      </w:pPr>
      <w:r w:rsidRPr="00F95797">
        <w:rPr>
          <w:rFonts w:ascii="Times New Roman" w:hAnsi="Times New Roman" w:cs="Times New Roman"/>
          <w:b/>
          <w:sz w:val="24"/>
          <w:szCs w:val="24"/>
        </w:rPr>
        <w:t xml:space="preserve">Metode </w:t>
      </w:r>
      <w:r w:rsidR="00C708AA" w:rsidRPr="00F95797">
        <w:rPr>
          <w:rFonts w:ascii="Times New Roman" w:hAnsi="Times New Roman" w:cs="Times New Roman"/>
          <w:b/>
          <w:sz w:val="24"/>
          <w:szCs w:val="24"/>
        </w:rPr>
        <w:t>Pengukuran Asimetri Informasi</w:t>
      </w:r>
    </w:p>
    <w:p w:rsidR="00C708AA" w:rsidRDefault="00194F59" w:rsidP="00E06712">
      <w:pPr>
        <w:spacing w:after="0" w:line="480" w:lineRule="auto"/>
        <w:ind w:firstLine="720"/>
        <w:jc w:val="both"/>
        <w:rPr>
          <w:rFonts w:ascii="Times New Roman" w:hAnsi="Times New Roman" w:cs="Times New Roman"/>
          <w:sz w:val="24"/>
          <w:szCs w:val="24"/>
        </w:rPr>
      </w:pPr>
      <w:r w:rsidRPr="00194F59">
        <w:rPr>
          <w:rFonts w:ascii="Times New Roman" w:hAnsi="Times New Roman" w:cs="Times New Roman"/>
          <w:sz w:val="24"/>
          <w:szCs w:val="24"/>
        </w:rPr>
        <w:t>Dalam</w:t>
      </w:r>
      <w:r w:rsidRPr="00194F59">
        <w:rPr>
          <w:rFonts w:ascii="Times New Roman" w:hAnsi="Times New Roman" w:cs="Times New Roman"/>
          <w:sz w:val="24"/>
          <w:szCs w:val="24"/>
        </w:rPr>
        <w:tab/>
        <w:t>melakukan</w:t>
      </w:r>
      <w:r w:rsidRPr="00194F59">
        <w:rPr>
          <w:rFonts w:ascii="Times New Roman" w:hAnsi="Times New Roman" w:cs="Times New Roman"/>
          <w:sz w:val="24"/>
          <w:szCs w:val="24"/>
        </w:rPr>
        <w:tab/>
        <w:t>pengukuran</w:t>
      </w:r>
      <w:r w:rsidRPr="00194F59">
        <w:rPr>
          <w:rFonts w:ascii="Times New Roman" w:hAnsi="Times New Roman" w:cs="Times New Roman"/>
          <w:sz w:val="24"/>
          <w:szCs w:val="24"/>
        </w:rPr>
        <w:tab/>
        <w:t>terhadap</w:t>
      </w:r>
      <w:r w:rsidRPr="00194F59">
        <w:rPr>
          <w:rFonts w:ascii="Times New Roman" w:hAnsi="Times New Roman" w:cs="Times New Roman"/>
          <w:sz w:val="24"/>
          <w:szCs w:val="24"/>
        </w:rPr>
        <w:tab/>
        <w:t>asimetr informasi, penulis</w:t>
      </w:r>
      <w:r>
        <w:rPr>
          <w:rFonts w:ascii="Times New Roman" w:hAnsi="Times New Roman" w:cs="Times New Roman"/>
          <w:sz w:val="24"/>
          <w:szCs w:val="24"/>
        </w:rPr>
        <w:t xml:space="preserve"> </w:t>
      </w:r>
      <w:r w:rsidRPr="00194F59">
        <w:rPr>
          <w:rFonts w:ascii="Times New Roman" w:hAnsi="Times New Roman" w:cs="Times New Roman"/>
          <w:sz w:val="24"/>
          <w:szCs w:val="24"/>
        </w:rPr>
        <w:t xml:space="preserve">menggunakan produksi </w:t>
      </w:r>
      <w:r w:rsidRPr="00194F59">
        <w:rPr>
          <w:rFonts w:ascii="Times New Roman" w:hAnsi="Times New Roman" w:cs="Times New Roman"/>
          <w:i/>
          <w:sz w:val="24"/>
          <w:szCs w:val="24"/>
        </w:rPr>
        <w:t>bid-ask spread</w:t>
      </w:r>
      <w:r w:rsidRPr="00194F59">
        <w:rPr>
          <w:rFonts w:ascii="Times New Roman" w:hAnsi="Times New Roman" w:cs="Times New Roman"/>
          <w:sz w:val="24"/>
          <w:szCs w:val="24"/>
        </w:rPr>
        <w:t xml:space="preserve">. </w:t>
      </w:r>
      <w:r w:rsidRPr="00194F59">
        <w:rPr>
          <w:rFonts w:ascii="Times New Roman" w:hAnsi="Times New Roman" w:cs="Times New Roman"/>
          <w:i/>
          <w:sz w:val="24"/>
          <w:szCs w:val="24"/>
        </w:rPr>
        <w:t>Bid-ask-spread</w:t>
      </w:r>
      <w:r w:rsidRPr="00194F59">
        <w:rPr>
          <w:rFonts w:ascii="Times New Roman" w:hAnsi="Times New Roman" w:cs="Times New Roman"/>
          <w:sz w:val="24"/>
          <w:szCs w:val="24"/>
        </w:rPr>
        <w:t xml:space="preserve"> adalah selisih dari harga</w:t>
      </w:r>
      <w:r>
        <w:rPr>
          <w:rFonts w:ascii="Times New Roman" w:hAnsi="Times New Roman" w:cs="Times New Roman"/>
          <w:sz w:val="24"/>
          <w:szCs w:val="24"/>
        </w:rPr>
        <w:t xml:space="preserve"> </w:t>
      </w:r>
      <w:r w:rsidRPr="00194F59">
        <w:rPr>
          <w:rFonts w:ascii="Times New Roman" w:hAnsi="Times New Roman" w:cs="Times New Roman"/>
          <w:sz w:val="24"/>
          <w:szCs w:val="24"/>
        </w:rPr>
        <w:t xml:space="preserve">bid dan ask sehingga disebut </w:t>
      </w:r>
      <w:r w:rsidRPr="00194F59">
        <w:rPr>
          <w:rFonts w:ascii="Times New Roman" w:hAnsi="Times New Roman" w:cs="Times New Roman"/>
          <w:i/>
          <w:sz w:val="24"/>
          <w:szCs w:val="24"/>
        </w:rPr>
        <w:t>bid-ask-spread</w:t>
      </w:r>
      <w:r w:rsidRPr="00194F59">
        <w:rPr>
          <w:rFonts w:ascii="Times New Roman" w:hAnsi="Times New Roman" w:cs="Times New Roman"/>
          <w:sz w:val="24"/>
          <w:szCs w:val="24"/>
        </w:rPr>
        <w:t>.</w:t>
      </w:r>
    </w:p>
    <w:p w:rsidR="00194F59" w:rsidRPr="00194F59" w:rsidRDefault="00194F59" w:rsidP="00E06712">
      <w:pPr>
        <w:spacing w:after="0" w:line="480" w:lineRule="auto"/>
        <w:ind w:firstLine="720"/>
        <w:jc w:val="both"/>
        <w:rPr>
          <w:rFonts w:ascii="Times New Roman" w:hAnsi="Times New Roman" w:cs="Times New Roman"/>
          <w:sz w:val="24"/>
          <w:szCs w:val="24"/>
        </w:rPr>
      </w:pPr>
      <w:r w:rsidRPr="00194F59">
        <w:rPr>
          <w:rFonts w:ascii="Times New Roman" w:hAnsi="Times New Roman" w:cs="Times New Roman"/>
          <w:sz w:val="24"/>
          <w:szCs w:val="24"/>
        </w:rPr>
        <w:t xml:space="preserve">Menurut Clarks dan Sashri (2000) dan </w:t>
      </w:r>
      <w:r>
        <w:rPr>
          <w:rFonts w:ascii="Times New Roman" w:hAnsi="Times New Roman" w:cs="Times New Roman"/>
          <w:sz w:val="24"/>
          <w:szCs w:val="24"/>
        </w:rPr>
        <w:t xml:space="preserve">Wasilah (2005) dalam Oktobriana </w:t>
      </w:r>
      <w:r w:rsidRPr="00194F59">
        <w:rPr>
          <w:rFonts w:ascii="Times New Roman" w:hAnsi="Times New Roman" w:cs="Times New Roman"/>
          <w:sz w:val="24"/>
          <w:szCs w:val="24"/>
        </w:rPr>
        <w:t>(2015), estimasi asimetri informasi dapat dilakukan berdasarkan tiga pendekatan</w:t>
      </w:r>
      <w:r>
        <w:rPr>
          <w:rFonts w:ascii="Times New Roman" w:hAnsi="Times New Roman" w:cs="Times New Roman"/>
          <w:sz w:val="24"/>
          <w:szCs w:val="24"/>
        </w:rPr>
        <w:t xml:space="preserve"> </w:t>
      </w:r>
      <w:r w:rsidRPr="00194F59">
        <w:rPr>
          <w:rFonts w:ascii="Times New Roman" w:hAnsi="Times New Roman" w:cs="Times New Roman"/>
          <w:sz w:val="24"/>
          <w:szCs w:val="24"/>
        </w:rPr>
        <w:t>utama, yaitu :</w:t>
      </w:r>
    </w:p>
    <w:p w:rsidR="00194F59" w:rsidRPr="00194F59" w:rsidRDefault="00194F59" w:rsidP="00E06712">
      <w:pPr>
        <w:pStyle w:val="ListParagraph"/>
        <w:numPr>
          <w:ilvl w:val="0"/>
          <w:numId w:val="11"/>
        </w:numPr>
        <w:tabs>
          <w:tab w:val="left" w:pos="1540"/>
        </w:tabs>
        <w:spacing w:after="0" w:line="240" w:lineRule="auto"/>
        <w:ind w:left="1080"/>
        <w:jc w:val="both"/>
        <w:rPr>
          <w:rFonts w:ascii="Times New Roman" w:eastAsia="Times New Roman" w:hAnsi="Times New Roman"/>
          <w:sz w:val="24"/>
        </w:rPr>
      </w:pPr>
      <w:r w:rsidRPr="00194F59">
        <w:rPr>
          <w:rFonts w:ascii="Times New Roman" w:eastAsia="Times New Roman" w:hAnsi="Times New Roman"/>
          <w:sz w:val="24"/>
        </w:rPr>
        <w:t xml:space="preserve">“Berdasarkan </w:t>
      </w:r>
      <w:r w:rsidRPr="00194F59">
        <w:rPr>
          <w:rFonts w:ascii="Times New Roman" w:eastAsia="Times New Roman" w:hAnsi="Times New Roman"/>
          <w:i/>
          <w:sz w:val="24"/>
        </w:rPr>
        <w:t>analyst forecast</w:t>
      </w:r>
    </w:p>
    <w:p w:rsidR="00194F59" w:rsidRPr="00194F59" w:rsidRDefault="00194F59" w:rsidP="00E06712">
      <w:pPr>
        <w:spacing w:after="0" w:line="240" w:lineRule="auto"/>
        <w:ind w:left="1080" w:right="17"/>
        <w:jc w:val="both"/>
        <w:rPr>
          <w:rFonts w:ascii="Times New Roman" w:eastAsia="Times New Roman" w:hAnsi="Times New Roman"/>
          <w:sz w:val="24"/>
        </w:rPr>
      </w:pPr>
      <w:r>
        <w:rPr>
          <w:rFonts w:ascii="Times New Roman" w:eastAsia="Times New Roman" w:hAnsi="Times New Roman"/>
          <w:sz w:val="24"/>
        </w:rPr>
        <w:t xml:space="preserve">Proksi yang digunakan dalam pendekatan ini adalah keakuratan analisis dalam melakukan prediksi atas </w:t>
      </w:r>
      <w:r>
        <w:rPr>
          <w:rFonts w:ascii="Times New Roman" w:eastAsia="Times New Roman" w:hAnsi="Times New Roman"/>
          <w:i/>
          <w:sz w:val="24"/>
        </w:rPr>
        <w:t>earning per share</w:t>
      </w:r>
      <w:r>
        <w:rPr>
          <w:rFonts w:ascii="Times New Roman" w:eastAsia="Times New Roman" w:hAnsi="Times New Roman"/>
          <w:sz w:val="24"/>
        </w:rPr>
        <w:t xml:space="preserve"> (EPS) dan diprediksi para ahli sebagai ukuran asimetri informasi. Masalah yang sering timbul dari perhitungan ini adalah para analis seringkali </w:t>
      </w:r>
      <w:r>
        <w:rPr>
          <w:rFonts w:ascii="Times New Roman" w:eastAsia="Times New Roman" w:hAnsi="Times New Roman"/>
          <w:sz w:val="24"/>
        </w:rPr>
        <w:lastRenderedPageBreak/>
        <w:t xml:space="preserve">bersikap </w:t>
      </w:r>
      <w:r>
        <w:rPr>
          <w:rFonts w:ascii="Times New Roman" w:eastAsia="Times New Roman" w:hAnsi="Times New Roman"/>
          <w:i/>
          <w:sz w:val="24"/>
        </w:rPr>
        <w:t>over-reacting</w:t>
      </w:r>
      <w:r>
        <w:rPr>
          <w:rFonts w:ascii="Times New Roman" w:eastAsia="Times New Roman" w:hAnsi="Times New Roman"/>
          <w:sz w:val="24"/>
        </w:rPr>
        <w:t xml:space="preserve"> terhadap informasi positif dan bersikap </w:t>
      </w:r>
      <w:r>
        <w:rPr>
          <w:rFonts w:ascii="Times New Roman" w:eastAsia="Times New Roman" w:hAnsi="Times New Roman"/>
          <w:i/>
          <w:sz w:val="24"/>
        </w:rPr>
        <w:t xml:space="preserve">under-reacting </w:t>
      </w:r>
      <w:r>
        <w:rPr>
          <w:rFonts w:ascii="Times New Roman" w:eastAsia="Times New Roman" w:hAnsi="Times New Roman"/>
          <w:sz w:val="24"/>
        </w:rPr>
        <w:t>terhadap informasi negatif. Selain itu, penggunaan</w:t>
      </w:r>
      <w:r>
        <w:rPr>
          <w:rFonts w:ascii="Times New Roman" w:eastAsia="Times New Roman" w:hAnsi="Times New Roman"/>
          <w:i/>
          <w:sz w:val="24"/>
        </w:rPr>
        <w:t xml:space="preserve"> forecast error </w:t>
      </w:r>
      <w:r>
        <w:rPr>
          <w:rFonts w:ascii="Times New Roman" w:eastAsia="Times New Roman" w:hAnsi="Times New Roman"/>
          <w:sz w:val="24"/>
        </w:rPr>
        <w:t>sebagai cara menghitung asimetri informasi tidak selalu</w:t>
      </w:r>
      <w:r>
        <w:rPr>
          <w:rFonts w:ascii="Times New Roman" w:eastAsia="Times New Roman" w:hAnsi="Times New Roman"/>
          <w:i/>
          <w:sz w:val="24"/>
        </w:rPr>
        <w:t xml:space="preserve"> </w:t>
      </w:r>
      <w:r>
        <w:rPr>
          <w:rFonts w:ascii="Times New Roman" w:eastAsia="Times New Roman" w:hAnsi="Times New Roman"/>
          <w:sz w:val="24"/>
        </w:rPr>
        <w:t xml:space="preserve">berhubungan dengan tingkat risiko yang dihadapi oleh perusahaan melainkan mungkin berhubungan dengan fluktuasi dari earning dan bukan disebabkan oleh asimetri informasi yang lebih tinggi. Namun Chung et al. (2000) dalam Wasilah (2007), berpendapat bahwa ada hubungan yang positif antara pendapat analisis dengan selisih harga </w:t>
      </w:r>
      <w:r>
        <w:rPr>
          <w:rFonts w:ascii="Times New Roman" w:eastAsia="Times New Roman" w:hAnsi="Times New Roman"/>
          <w:i/>
          <w:sz w:val="24"/>
        </w:rPr>
        <w:t>bid ask.</w:t>
      </w:r>
    </w:p>
    <w:p w:rsidR="00194F59" w:rsidRDefault="00194F59" w:rsidP="00E06712">
      <w:pPr>
        <w:pStyle w:val="ListParagraph"/>
        <w:numPr>
          <w:ilvl w:val="0"/>
          <w:numId w:val="11"/>
        </w:numPr>
        <w:tabs>
          <w:tab w:val="left" w:pos="1540"/>
        </w:tabs>
        <w:spacing w:after="0" w:line="240" w:lineRule="auto"/>
        <w:ind w:left="1080"/>
        <w:jc w:val="both"/>
        <w:rPr>
          <w:rFonts w:ascii="Times New Roman" w:eastAsia="Times New Roman" w:hAnsi="Times New Roman"/>
          <w:sz w:val="24"/>
        </w:rPr>
      </w:pPr>
      <w:r w:rsidRPr="00194F59">
        <w:rPr>
          <w:rFonts w:ascii="Times New Roman" w:eastAsia="Times New Roman" w:hAnsi="Times New Roman"/>
          <w:sz w:val="24"/>
        </w:rPr>
        <w:t>Berdasarkan kesempatan berinvestasi</w:t>
      </w:r>
    </w:p>
    <w:p w:rsidR="00194F59" w:rsidRPr="00194F59" w:rsidRDefault="00194F59" w:rsidP="00E06712">
      <w:pPr>
        <w:pStyle w:val="ListParagraph"/>
        <w:tabs>
          <w:tab w:val="left" w:pos="1540"/>
        </w:tabs>
        <w:spacing w:after="0" w:line="240" w:lineRule="auto"/>
        <w:ind w:left="1080"/>
        <w:jc w:val="both"/>
        <w:rPr>
          <w:rFonts w:ascii="Times New Roman" w:eastAsia="Times New Roman" w:hAnsi="Times New Roman"/>
          <w:sz w:val="24"/>
        </w:rPr>
      </w:pPr>
      <w:r w:rsidRPr="00194F59">
        <w:rPr>
          <w:rFonts w:ascii="Times New Roman" w:eastAsia="Times New Roman" w:hAnsi="Times New Roman"/>
          <w:sz w:val="24"/>
        </w:rPr>
        <w:t xml:space="preserve">Bahwa perusahaan dengan tingkat pertumbuhan tinggi mempunyai kemampuan lebih baik untuk memprediksi arus kas pada periode mendatang. Prediksi tersebut berdasarkan aset perusahaan, beberapa proksi yang banyak digunakan adalah rasio </w:t>
      </w:r>
      <w:r w:rsidRPr="00194F59">
        <w:rPr>
          <w:rFonts w:ascii="Times New Roman" w:eastAsia="Times New Roman" w:hAnsi="Times New Roman"/>
          <w:i/>
          <w:sz w:val="24"/>
        </w:rPr>
        <w:t>market to book value</w:t>
      </w:r>
      <w:r w:rsidRPr="00194F59">
        <w:rPr>
          <w:rFonts w:ascii="Times New Roman" w:eastAsia="Times New Roman" w:hAnsi="Times New Roman"/>
          <w:sz w:val="24"/>
        </w:rPr>
        <w:t xml:space="preserve"> dari ekuitas, </w:t>
      </w:r>
      <w:r w:rsidRPr="00194F59">
        <w:rPr>
          <w:rFonts w:ascii="Times New Roman" w:eastAsia="Times New Roman" w:hAnsi="Times New Roman"/>
          <w:i/>
          <w:sz w:val="24"/>
        </w:rPr>
        <w:t>market to book value</w:t>
      </w:r>
      <w:r w:rsidRPr="00194F59">
        <w:rPr>
          <w:rFonts w:ascii="Times New Roman" w:eastAsia="Times New Roman" w:hAnsi="Times New Roman"/>
          <w:sz w:val="24"/>
        </w:rPr>
        <w:t xml:space="preserve"> dari aset, </w:t>
      </w:r>
      <w:r w:rsidRPr="00194F59">
        <w:rPr>
          <w:rFonts w:ascii="Times New Roman" w:eastAsia="Times New Roman" w:hAnsi="Times New Roman"/>
          <w:i/>
          <w:sz w:val="24"/>
        </w:rPr>
        <w:t>price earning ratio.</w:t>
      </w:r>
    </w:p>
    <w:p w:rsidR="0044275E" w:rsidRDefault="00194F59" w:rsidP="00E06712">
      <w:pPr>
        <w:spacing w:after="0" w:line="240" w:lineRule="auto"/>
        <w:ind w:left="360" w:firstLine="720"/>
        <w:jc w:val="both"/>
        <w:rPr>
          <w:rFonts w:ascii="Times New Roman" w:eastAsia="Times New Roman" w:hAnsi="Times New Roman"/>
          <w:sz w:val="24"/>
        </w:rPr>
      </w:pPr>
      <w:r>
        <w:rPr>
          <w:rFonts w:ascii="Times New Roman" w:eastAsia="Times New Roman" w:hAnsi="Times New Roman"/>
          <w:sz w:val="24"/>
        </w:rPr>
        <w:t>Alasan menggunakan rasio tersebut adalah sebagai berikut :</w:t>
      </w:r>
    </w:p>
    <w:p w:rsidR="00194F59" w:rsidRPr="0044275E" w:rsidRDefault="00194F59" w:rsidP="00E06712">
      <w:pPr>
        <w:pStyle w:val="ListParagraph"/>
        <w:numPr>
          <w:ilvl w:val="1"/>
          <w:numId w:val="9"/>
        </w:numPr>
        <w:tabs>
          <w:tab w:val="left" w:pos="1350"/>
        </w:tabs>
        <w:spacing w:after="0" w:line="240" w:lineRule="auto"/>
        <w:ind w:left="1080"/>
        <w:jc w:val="both"/>
        <w:rPr>
          <w:rFonts w:ascii="Times New Roman" w:eastAsia="Times New Roman" w:hAnsi="Times New Roman"/>
          <w:sz w:val="24"/>
        </w:rPr>
      </w:pPr>
      <w:r w:rsidRPr="0044275E">
        <w:rPr>
          <w:rFonts w:ascii="Times New Roman" w:eastAsia="Times New Roman" w:hAnsi="Times New Roman"/>
          <w:sz w:val="24"/>
        </w:rPr>
        <w:t xml:space="preserve">Rasio </w:t>
      </w:r>
      <w:r w:rsidRPr="0044275E">
        <w:rPr>
          <w:rFonts w:ascii="Times New Roman" w:eastAsia="Times New Roman" w:hAnsi="Times New Roman"/>
          <w:i/>
          <w:sz w:val="24"/>
        </w:rPr>
        <w:t>market to book value</w:t>
      </w:r>
      <w:r w:rsidRPr="0044275E">
        <w:rPr>
          <w:rFonts w:ascii="Times New Roman" w:eastAsia="Times New Roman" w:hAnsi="Times New Roman"/>
          <w:sz w:val="24"/>
        </w:rPr>
        <w:t xml:space="preserve"> dari ekuitas dan assets, selain mencerminkan kinerja perusahaan, juga mencerminkan potensi pertumbuhan perusahaan dengan aset yang dimilikinya.</w:t>
      </w:r>
    </w:p>
    <w:p w:rsidR="00194F59" w:rsidRPr="0044275E" w:rsidRDefault="00194F59" w:rsidP="00E06712">
      <w:pPr>
        <w:pStyle w:val="ListParagraph"/>
        <w:numPr>
          <w:ilvl w:val="1"/>
          <w:numId w:val="9"/>
        </w:numPr>
        <w:tabs>
          <w:tab w:val="left" w:pos="1350"/>
        </w:tabs>
        <w:spacing w:after="0" w:line="240" w:lineRule="auto"/>
        <w:ind w:left="1080" w:right="17"/>
        <w:jc w:val="both"/>
        <w:rPr>
          <w:sz w:val="24"/>
        </w:rPr>
      </w:pPr>
      <w:r w:rsidRPr="00194F59">
        <w:rPr>
          <w:rFonts w:ascii="Times New Roman" w:eastAsia="Times New Roman" w:hAnsi="Times New Roman"/>
          <w:i/>
          <w:sz w:val="24"/>
        </w:rPr>
        <w:t xml:space="preserve">price earning ratio </w:t>
      </w:r>
      <w:r w:rsidRPr="00194F59">
        <w:rPr>
          <w:rFonts w:ascii="Times New Roman" w:eastAsia="Times New Roman" w:hAnsi="Times New Roman"/>
          <w:sz w:val="24"/>
        </w:rPr>
        <w:t>mencerminkan risiko dari pertumbuhan earning</w:t>
      </w:r>
      <w:r w:rsidRPr="00194F59">
        <w:rPr>
          <w:rFonts w:ascii="Times New Roman" w:eastAsia="Times New Roman" w:hAnsi="Times New Roman"/>
          <w:i/>
          <w:sz w:val="24"/>
        </w:rPr>
        <w:t xml:space="preserve"> </w:t>
      </w:r>
      <w:r w:rsidRPr="00194F59">
        <w:rPr>
          <w:rFonts w:ascii="Times New Roman" w:eastAsia="Times New Roman" w:hAnsi="Times New Roman"/>
          <w:sz w:val="24"/>
        </w:rPr>
        <w:t>yang dihadapi perusahaan.</w:t>
      </w:r>
    </w:p>
    <w:p w:rsidR="0044275E" w:rsidRPr="0044275E" w:rsidRDefault="0044275E" w:rsidP="00E06712">
      <w:pPr>
        <w:pStyle w:val="ListParagraph"/>
        <w:numPr>
          <w:ilvl w:val="0"/>
          <w:numId w:val="11"/>
        </w:numPr>
        <w:tabs>
          <w:tab w:val="left" w:pos="1540"/>
        </w:tabs>
        <w:spacing w:after="0" w:line="0" w:lineRule="atLeast"/>
        <w:ind w:left="1080"/>
        <w:rPr>
          <w:rFonts w:ascii="Times New Roman" w:eastAsia="Times New Roman" w:hAnsi="Times New Roman"/>
          <w:sz w:val="24"/>
        </w:rPr>
      </w:pPr>
      <w:r w:rsidRPr="0044275E">
        <w:rPr>
          <w:rFonts w:ascii="Times New Roman" w:eastAsia="Times New Roman" w:hAnsi="Times New Roman"/>
          <w:sz w:val="24"/>
        </w:rPr>
        <w:t xml:space="preserve">Berdasarkan teori market </w:t>
      </w:r>
      <w:r w:rsidRPr="0044275E">
        <w:rPr>
          <w:rFonts w:ascii="Times New Roman" w:eastAsia="Times New Roman" w:hAnsi="Times New Roman"/>
          <w:i/>
          <w:sz w:val="24"/>
        </w:rPr>
        <w:t>microstruture</w:t>
      </w:r>
    </w:p>
    <w:p w:rsidR="0044275E" w:rsidRDefault="0044275E" w:rsidP="00E06712">
      <w:pPr>
        <w:spacing w:after="0" w:line="237" w:lineRule="auto"/>
        <w:ind w:left="1080" w:right="17"/>
        <w:jc w:val="both"/>
        <w:rPr>
          <w:rFonts w:ascii="Times New Roman" w:eastAsia="Times New Roman" w:hAnsi="Times New Roman"/>
          <w:sz w:val="24"/>
        </w:rPr>
      </w:pPr>
      <w:r>
        <w:rPr>
          <w:rFonts w:ascii="Times New Roman" w:eastAsia="Times New Roman" w:hAnsi="Times New Roman"/>
          <w:sz w:val="24"/>
        </w:rPr>
        <w:t xml:space="preserve">Yang menjadi perhatian luas dari teori ini adalah bagaimana harga dan volume perdagangan dapat dibentuk. Untuk melihat kedua faktor tersebut melalui </w:t>
      </w:r>
      <w:r>
        <w:rPr>
          <w:rFonts w:ascii="Times New Roman" w:eastAsia="Times New Roman" w:hAnsi="Times New Roman"/>
          <w:i/>
          <w:sz w:val="24"/>
        </w:rPr>
        <w:t>bid-ask spread</w:t>
      </w:r>
      <w:r>
        <w:rPr>
          <w:rFonts w:ascii="Times New Roman" w:eastAsia="Times New Roman" w:hAnsi="Times New Roman"/>
          <w:sz w:val="24"/>
        </w:rPr>
        <w:t xml:space="preserve"> yang menyatakan bahwa terdapat suatu komponen spread yang turut memberikan kontribusi kerugian yang dialami perusahaan ketika melakukan transaksi dengan pedagang informasi (informasi traider). </w:t>
      </w:r>
      <w:r>
        <w:rPr>
          <w:rFonts w:ascii="Times New Roman" w:eastAsia="Times New Roman" w:hAnsi="Times New Roman"/>
          <w:i/>
          <w:sz w:val="24"/>
        </w:rPr>
        <w:t>Bid-ask spread</w:t>
      </w:r>
      <w:r>
        <w:rPr>
          <w:rFonts w:ascii="Times New Roman" w:eastAsia="Times New Roman" w:hAnsi="Times New Roman"/>
          <w:sz w:val="24"/>
        </w:rPr>
        <w:t xml:space="preserve"> merupakan selisih harga tertinggi dimana trade (pedagang saham) bersedia membeli suatu saham dengan harga jual terendah dimana trader bersedia menjual saham tersebut.”</w:t>
      </w:r>
    </w:p>
    <w:p w:rsidR="003F2747" w:rsidRDefault="003F2747" w:rsidP="00E06712">
      <w:pPr>
        <w:spacing w:after="0" w:line="237" w:lineRule="auto"/>
        <w:ind w:left="1080" w:right="17"/>
        <w:jc w:val="both"/>
        <w:rPr>
          <w:rFonts w:ascii="Times New Roman" w:eastAsia="Times New Roman" w:hAnsi="Times New Roman"/>
          <w:sz w:val="24"/>
        </w:rPr>
      </w:pPr>
    </w:p>
    <w:p w:rsidR="0044275E" w:rsidRPr="0044275E" w:rsidRDefault="0044275E" w:rsidP="00E06712">
      <w:pPr>
        <w:spacing w:after="0" w:line="480" w:lineRule="auto"/>
        <w:ind w:firstLine="720"/>
        <w:jc w:val="both"/>
        <w:rPr>
          <w:rFonts w:ascii="Times New Roman" w:eastAsia="Times New Roman" w:hAnsi="Times New Roman"/>
          <w:sz w:val="24"/>
        </w:rPr>
      </w:pPr>
      <w:r>
        <w:rPr>
          <w:rFonts w:ascii="Times New Roman" w:eastAsia="Times New Roman" w:hAnsi="Times New Roman"/>
          <w:sz w:val="24"/>
        </w:rPr>
        <w:t>Menurut Jogiyanto (2013:417) Indikator yang digunakan untuk mengukur variabel asimetri informasi dapat dilihat dari selisih harga beli terendah yang diajukan oleh pembeli dan harga jual tertinggi yang diminta oleh penjual.</w:t>
      </w:r>
    </w:p>
    <w:p w:rsidR="0044275E" w:rsidRDefault="0044275E" w:rsidP="00E06712">
      <w:pPr>
        <w:tabs>
          <w:tab w:val="left" w:pos="7920"/>
        </w:tabs>
        <w:spacing w:after="0" w:line="480" w:lineRule="auto"/>
        <w:ind w:right="17" w:firstLine="720"/>
        <w:jc w:val="both"/>
        <w:rPr>
          <w:rFonts w:ascii="Times New Roman" w:eastAsia="Times New Roman" w:hAnsi="Times New Roman"/>
          <w:sz w:val="24"/>
        </w:rPr>
      </w:pPr>
      <w:r>
        <w:rPr>
          <w:rFonts w:ascii="Times New Roman" w:eastAsia="Times New Roman" w:hAnsi="Times New Roman"/>
          <w:sz w:val="24"/>
        </w:rPr>
        <w:t xml:space="preserve">Dalam penelitian ini asimetri informasi diukur menggunakan </w:t>
      </w:r>
      <w:r>
        <w:rPr>
          <w:rFonts w:ascii="Times New Roman" w:eastAsia="Times New Roman" w:hAnsi="Times New Roman"/>
          <w:i/>
          <w:sz w:val="24"/>
        </w:rPr>
        <w:t>Bid-ask</w:t>
      </w:r>
      <w:r>
        <w:rPr>
          <w:rFonts w:ascii="Times New Roman" w:eastAsia="Times New Roman" w:hAnsi="Times New Roman"/>
          <w:sz w:val="24"/>
        </w:rPr>
        <w:t xml:space="preserve"> </w:t>
      </w:r>
      <w:r>
        <w:rPr>
          <w:rFonts w:ascii="Times New Roman" w:eastAsia="Times New Roman" w:hAnsi="Times New Roman"/>
          <w:i/>
          <w:sz w:val="24"/>
        </w:rPr>
        <w:t xml:space="preserve">spread </w:t>
      </w:r>
      <w:r>
        <w:rPr>
          <w:rFonts w:ascii="Times New Roman" w:eastAsia="Times New Roman" w:hAnsi="Times New Roman"/>
          <w:sz w:val="24"/>
        </w:rPr>
        <w:t>yang merupakan salah satu ukuran dalam likuiditas yang mengukur</w:t>
      </w:r>
      <w:r>
        <w:rPr>
          <w:rFonts w:ascii="Times New Roman" w:eastAsia="Times New Roman" w:hAnsi="Times New Roman"/>
          <w:i/>
          <w:sz w:val="24"/>
        </w:rPr>
        <w:t xml:space="preserve"> </w:t>
      </w:r>
      <w:r>
        <w:rPr>
          <w:rFonts w:ascii="Times New Roman" w:eastAsia="Times New Roman" w:hAnsi="Times New Roman"/>
          <w:sz w:val="24"/>
        </w:rPr>
        <w:t>asimetri informasi antara manajemen laba dan pemegang saham perusahaan.</w:t>
      </w:r>
    </w:p>
    <w:p w:rsidR="0044275E" w:rsidRDefault="0044275E" w:rsidP="00E06712">
      <w:pPr>
        <w:spacing w:after="0" w:line="480" w:lineRule="auto"/>
        <w:ind w:firstLine="720"/>
        <w:jc w:val="both"/>
        <w:rPr>
          <w:rFonts w:ascii="Times New Roman" w:eastAsia="Times New Roman" w:hAnsi="Times New Roman"/>
          <w:sz w:val="24"/>
        </w:rPr>
      </w:pPr>
      <w:r>
        <w:rPr>
          <w:rFonts w:ascii="Times New Roman" w:eastAsia="Times New Roman" w:hAnsi="Times New Roman"/>
          <w:sz w:val="24"/>
        </w:rPr>
        <w:lastRenderedPageBreak/>
        <w:t xml:space="preserve">Dimana asimetri informasi dapat dilihat dari harga saat </w:t>
      </w:r>
      <w:r>
        <w:rPr>
          <w:rFonts w:ascii="Times New Roman" w:eastAsia="Times New Roman" w:hAnsi="Times New Roman"/>
          <w:i/>
          <w:sz w:val="24"/>
        </w:rPr>
        <w:t>ask</w:t>
      </w:r>
      <w:r>
        <w:rPr>
          <w:rFonts w:ascii="Times New Roman" w:eastAsia="Times New Roman" w:hAnsi="Times New Roman"/>
          <w:sz w:val="24"/>
        </w:rPr>
        <w:t xml:space="preserve"> dengan harga </w:t>
      </w:r>
      <w:r>
        <w:rPr>
          <w:rFonts w:ascii="Times New Roman" w:eastAsia="Times New Roman" w:hAnsi="Times New Roman"/>
          <w:i/>
          <w:sz w:val="24"/>
        </w:rPr>
        <w:t xml:space="preserve">bid </w:t>
      </w:r>
      <w:r>
        <w:rPr>
          <w:rFonts w:ascii="Times New Roman" w:eastAsia="Times New Roman" w:hAnsi="Times New Roman"/>
          <w:sz w:val="24"/>
        </w:rPr>
        <w:t>saham perusahaan atau selisih harga jual dengan harga beli saham perusahaan selama satu tahun.</w:t>
      </w:r>
    </w:p>
    <w:p w:rsidR="00DF3F34" w:rsidRDefault="00DF3F34" w:rsidP="00E06712">
      <w:pPr>
        <w:spacing w:after="0" w:line="480" w:lineRule="auto"/>
        <w:ind w:firstLine="720"/>
        <w:jc w:val="both"/>
        <w:rPr>
          <w:rFonts w:ascii="Times New Roman" w:eastAsia="Times New Roman" w:hAnsi="Times New Roman"/>
          <w:sz w:val="24"/>
        </w:rPr>
      </w:pPr>
    </w:p>
    <w:p w:rsidR="0044275E" w:rsidRDefault="0044275E" w:rsidP="00E06712">
      <w:pPr>
        <w:spacing w:after="0" w:line="237" w:lineRule="auto"/>
        <w:ind w:right="266"/>
        <w:jc w:val="both"/>
        <w:rPr>
          <w:rFonts w:ascii="Times New Roman" w:eastAsia="Times New Roman" w:hAnsi="Times New Roman"/>
          <w:sz w:val="24"/>
        </w:rPr>
      </w:pPr>
      <w:r>
        <w:rPr>
          <w:rFonts w:ascii="Times New Roman" w:eastAsia="Times New Roman" w:hAnsi="Times New Roman"/>
          <w:noProof/>
          <w:sz w:val="24"/>
          <w:lang w:eastAsia="id-ID"/>
        </w:rPr>
        <mc:AlternateContent>
          <mc:Choice Requires="wps">
            <w:drawing>
              <wp:anchor distT="0" distB="0" distL="114300" distR="114300" simplePos="0" relativeHeight="251660288" behindDoc="0" locked="0" layoutInCell="1" allowOverlap="1" wp14:anchorId="311B7026" wp14:editId="04AA417E">
                <wp:simplePos x="0" y="0"/>
                <wp:positionH relativeFrom="column">
                  <wp:posOffset>709254</wp:posOffset>
                </wp:positionH>
                <wp:positionV relativeFrom="paragraph">
                  <wp:posOffset>79070</wp:posOffset>
                </wp:positionV>
                <wp:extent cx="3823854" cy="390525"/>
                <wp:effectExtent l="0" t="0" r="24765" b="28575"/>
                <wp:wrapNone/>
                <wp:docPr id="2" name="Rounded Rectangle 2"/>
                <wp:cNvGraphicFramePr/>
                <a:graphic xmlns:a="http://schemas.openxmlformats.org/drawingml/2006/main">
                  <a:graphicData uri="http://schemas.microsoft.com/office/word/2010/wordprocessingShape">
                    <wps:wsp>
                      <wps:cNvSpPr/>
                      <wps:spPr>
                        <a:xfrm>
                          <a:off x="0" y="0"/>
                          <a:ext cx="3823854" cy="39052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882616" w:rsidRPr="0044275E" w:rsidRDefault="00882616" w:rsidP="0044275E">
                            <w:pPr>
                              <w:spacing w:line="0" w:lineRule="atLeast"/>
                              <w:rPr>
                                <w:rFonts w:ascii="Times New Roman" w:hAnsi="Times New Roman" w:cs="Times New Roman"/>
                                <w:sz w:val="24"/>
                              </w:rPr>
                            </w:pPr>
                            <w:r w:rsidRPr="0044275E">
                              <w:rPr>
                                <w:rFonts w:ascii="Times New Roman" w:hAnsi="Times New Roman" w:cs="Times New Roman"/>
                                <w:sz w:val="24"/>
                              </w:rPr>
                              <w:t>SPREAD = {(Ask i.t-Bid i.t)/(Ask i.t+Bid i.t)/2)}x100</w:t>
                            </w:r>
                            <w:r>
                              <w:rPr>
                                <w:rFonts w:ascii="Times New Roman" w:hAnsi="Times New Roman" w:cs="Times New Roman"/>
                                <w:sz w:val="24"/>
                              </w:rPr>
                              <w:t>%</w:t>
                            </w:r>
                          </w:p>
                          <w:p w:rsidR="00882616" w:rsidRDefault="00882616" w:rsidP="0044275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27" style="position:absolute;left:0;text-align:left;margin-left:55.85pt;margin-top:6.25pt;width:301.1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" fillcolor="white [3201]" strokecolor="#4f81bd [3204]" strokeweight="2pt">
                <v:textbox>
                  <w:txbxContent>
                    <w:p w:rsidR="00B0551F" w:rsidRPr="0044275E" w:rsidRDefault="00B0551F" w:rsidP="0044275E">
                      <w:pPr>
                        <w:spacing w:line="0" w:lineRule="atLeast"/>
                        <w:rPr>
                          <w:rFonts w:ascii="Times New Roman" w:hAnsi="Times New Roman" w:cs="Times New Roman"/>
                          <w:sz w:val="24"/>
                        </w:rPr>
                      </w:pPr>
                      <w:r w:rsidRPr="0044275E">
                        <w:rPr>
                          <w:rFonts w:ascii="Times New Roman" w:hAnsi="Times New Roman" w:cs="Times New Roman"/>
                          <w:sz w:val="24"/>
                        </w:rPr>
                        <w:t xml:space="preserve">SPREAD </w:t>
                      </w:r>
                      <w:r w:rsidRPr="0044275E">
                        <w:rPr>
                          <w:rFonts w:ascii="Times New Roman" w:hAnsi="Times New Roman" w:cs="Times New Roman"/>
                          <w:sz w:val="24"/>
                        </w:rPr>
                        <w:t>= {(Ask i.t-Bid i.t)/(Ask i.t+Bid i.t)/2)}x100</w:t>
                      </w:r>
                      <w:r>
                        <w:rPr>
                          <w:rFonts w:ascii="Times New Roman" w:hAnsi="Times New Roman" w:cs="Times New Roman"/>
                          <w:sz w:val="24"/>
                        </w:rPr>
                        <w:t>%</w:t>
                      </w:r>
                    </w:p>
                    <w:p w:rsidR="00B0551F" w:rsidRDefault="00B0551F" w:rsidP="0044275E"/>
                  </w:txbxContent>
                </v:textbox>
              </v:roundrect>
            </w:pict>
          </mc:Fallback>
        </mc:AlternateContent>
      </w:r>
    </w:p>
    <w:p w:rsidR="0044275E" w:rsidRDefault="0044275E" w:rsidP="00E06712">
      <w:pPr>
        <w:spacing w:after="0" w:line="237" w:lineRule="auto"/>
        <w:ind w:left="1080" w:right="266"/>
        <w:jc w:val="both"/>
        <w:rPr>
          <w:rFonts w:ascii="Times New Roman" w:eastAsia="Times New Roman" w:hAnsi="Times New Roman"/>
          <w:sz w:val="24"/>
        </w:rPr>
      </w:pPr>
    </w:p>
    <w:p w:rsidR="0044275E" w:rsidRDefault="0044275E" w:rsidP="00E06712">
      <w:pPr>
        <w:tabs>
          <w:tab w:val="left" w:pos="1350"/>
        </w:tabs>
        <w:spacing w:after="0" w:line="240" w:lineRule="auto"/>
        <w:ind w:right="266"/>
        <w:jc w:val="both"/>
        <w:rPr>
          <w:sz w:val="24"/>
        </w:rPr>
      </w:pPr>
    </w:p>
    <w:p w:rsidR="00DF3F34" w:rsidRPr="0044275E" w:rsidRDefault="00DF3F34" w:rsidP="00E06712">
      <w:pPr>
        <w:tabs>
          <w:tab w:val="left" w:pos="1350"/>
        </w:tabs>
        <w:spacing w:after="0" w:line="240" w:lineRule="auto"/>
        <w:ind w:right="266"/>
        <w:jc w:val="both"/>
        <w:rPr>
          <w:sz w:val="24"/>
        </w:rPr>
      </w:pPr>
    </w:p>
    <w:p w:rsidR="0044275E" w:rsidRDefault="0044275E" w:rsidP="0093772F">
      <w:pPr>
        <w:spacing w:after="0" w:line="480" w:lineRule="auto"/>
        <w:jc w:val="both"/>
        <w:rPr>
          <w:rFonts w:ascii="Times New Roman" w:eastAsia="Times New Roman" w:hAnsi="Times New Roman"/>
          <w:sz w:val="24"/>
        </w:rPr>
      </w:pPr>
      <w:r>
        <w:rPr>
          <w:rFonts w:ascii="Times New Roman" w:eastAsia="Times New Roman" w:hAnsi="Times New Roman"/>
          <w:sz w:val="24"/>
        </w:rPr>
        <w:t>Keterangan :</w:t>
      </w:r>
    </w:p>
    <w:p w:rsidR="0044275E" w:rsidRDefault="0044275E" w:rsidP="0093772F">
      <w:pPr>
        <w:spacing w:after="0" w:line="480" w:lineRule="auto"/>
        <w:jc w:val="both"/>
        <w:rPr>
          <w:rFonts w:ascii="Times New Roman" w:eastAsia="Times New Roman" w:hAnsi="Times New Roman"/>
          <w:sz w:val="24"/>
        </w:rPr>
      </w:pPr>
      <w:r>
        <w:rPr>
          <w:rFonts w:ascii="Times New Roman" w:eastAsia="Times New Roman" w:hAnsi="Times New Roman"/>
          <w:sz w:val="24"/>
        </w:rPr>
        <w:t xml:space="preserve">SPRED = Selisih harga saat </w:t>
      </w:r>
      <w:r>
        <w:rPr>
          <w:rFonts w:ascii="Times New Roman" w:eastAsia="Times New Roman" w:hAnsi="Times New Roman"/>
          <w:i/>
          <w:sz w:val="24"/>
        </w:rPr>
        <w:t>ask</w:t>
      </w:r>
      <w:r>
        <w:rPr>
          <w:rFonts w:ascii="Times New Roman" w:eastAsia="Times New Roman" w:hAnsi="Times New Roman"/>
          <w:sz w:val="24"/>
        </w:rPr>
        <w:t xml:space="preserve"> dengan harga </w:t>
      </w:r>
      <w:r>
        <w:rPr>
          <w:rFonts w:ascii="Times New Roman" w:eastAsia="Times New Roman" w:hAnsi="Times New Roman"/>
          <w:i/>
          <w:sz w:val="24"/>
        </w:rPr>
        <w:t>bid</w:t>
      </w:r>
      <w:r>
        <w:rPr>
          <w:rFonts w:ascii="Times New Roman" w:eastAsia="Times New Roman" w:hAnsi="Times New Roman"/>
          <w:sz w:val="24"/>
        </w:rPr>
        <w:t xml:space="preserve"> perusahaan i pada tahun t</w:t>
      </w:r>
    </w:p>
    <w:p w:rsidR="0044275E" w:rsidRDefault="0044275E" w:rsidP="0093772F">
      <w:pPr>
        <w:spacing w:after="0" w:line="480" w:lineRule="auto"/>
        <w:jc w:val="both"/>
        <w:rPr>
          <w:rFonts w:ascii="Times New Roman" w:eastAsia="Times New Roman" w:hAnsi="Times New Roman"/>
          <w:sz w:val="24"/>
        </w:rPr>
      </w:pPr>
      <w:r>
        <w:rPr>
          <w:rFonts w:ascii="Times New Roman" w:eastAsia="Times New Roman" w:hAnsi="Times New Roman"/>
          <w:sz w:val="24"/>
        </w:rPr>
        <w:t>Ask i.t = Harga ask tertinggi saham perusahaan i yang terjadi pada tahun t</w:t>
      </w:r>
    </w:p>
    <w:p w:rsidR="0044275E" w:rsidRDefault="0044275E" w:rsidP="0093772F">
      <w:pPr>
        <w:spacing w:after="0" w:line="480" w:lineRule="auto"/>
        <w:jc w:val="both"/>
        <w:rPr>
          <w:rFonts w:ascii="Times New Roman" w:eastAsia="Times New Roman" w:hAnsi="Times New Roman"/>
          <w:sz w:val="24"/>
        </w:rPr>
      </w:pPr>
      <w:r>
        <w:rPr>
          <w:rFonts w:ascii="Times New Roman" w:eastAsia="Times New Roman" w:hAnsi="Times New Roman"/>
          <w:sz w:val="24"/>
        </w:rPr>
        <w:t>Bid i.t = Harga ask terendah saham perusahaan i yang terjadi pada tahun t</w:t>
      </w:r>
    </w:p>
    <w:p w:rsidR="0093772F" w:rsidRDefault="0093772F" w:rsidP="00E06712">
      <w:pPr>
        <w:spacing w:after="0" w:line="480" w:lineRule="auto"/>
        <w:jc w:val="both"/>
        <w:rPr>
          <w:rFonts w:ascii="Times New Roman" w:hAnsi="Times New Roman" w:cs="Times New Roman"/>
          <w:b/>
          <w:sz w:val="24"/>
          <w:szCs w:val="24"/>
        </w:rPr>
      </w:pPr>
    </w:p>
    <w:p w:rsidR="005E5B10" w:rsidRPr="005E5B10" w:rsidRDefault="005E5B10" w:rsidP="002D0FAF">
      <w:pPr>
        <w:pStyle w:val="ListParagraph"/>
        <w:numPr>
          <w:ilvl w:val="2"/>
          <w:numId w:val="6"/>
        </w:numPr>
        <w:spacing w:after="0" w:line="480" w:lineRule="auto"/>
        <w:ind w:left="720"/>
        <w:jc w:val="both"/>
        <w:rPr>
          <w:rFonts w:ascii="Times New Roman" w:hAnsi="Times New Roman" w:cs="Times New Roman"/>
          <w:b/>
          <w:sz w:val="24"/>
          <w:szCs w:val="24"/>
        </w:rPr>
      </w:pPr>
      <w:r>
        <w:rPr>
          <w:rFonts w:ascii="Times New Roman" w:hAnsi="Times New Roman" w:cs="Times New Roman"/>
          <w:b/>
          <w:i/>
          <w:sz w:val="24"/>
          <w:szCs w:val="24"/>
        </w:rPr>
        <w:t>Cost o</w:t>
      </w:r>
      <w:r w:rsidRPr="005E5B10">
        <w:rPr>
          <w:rFonts w:ascii="Times New Roman" w:hAnsi="Times New Roman" w:cs="Times New Roman"/>
          <w:b/>
          <w:i/>
          <w:sz w:val="24"/>
          <w:szCs w:val="24"/>
        </w:rPr>
        <w:t>f Equity Capital</w:t>
      </w:r>
    </w:p>
    <w:p w:rsidR="005E5B10" w:rsidRPr="00BB70A2" w:rsidRDefault="005E5B10" w:rsidP="00E06712">
      <w:pPr>
        <w:spacing w:after="0" w:line="480" w:lineRule="auto"/>
        <w:jc w:val="both"/>
        <w:rPr>
          <w:rFonts w:ascii="Times New Roman" w:hAnsi="Times New Roman" w:cs="Times New Roman"/>
          <w:b/>
          <w:i/>
          <w:sz w:val="24"/>
          <w:szCs w:val="24"/>
        </w:rPr>
      </w:pPr>
      <w:r>
        <w:rPr>
          <w:rFonts w:ascii="Times New Roman" w:hAnsi="Times New Roman" w:cs="Times New Roman"/>
          <w:b/>
          <w:sz w:val="24"/>
          <w:szCs w:val="24"/>
        </w:rPr>
        <w:t>2.1.6.</w:t>
      </w:r>
      <w:r w:rsidR="00995656">
        <w:rPr>
          <w:rFonts w:ascii="Times New Roman" w:hAnsi="Times New Roman" w:cs="Times New Roman"/>
          <w:b/>
          <w:sz w:val="24"/>
          <w:szCs w:val="24"/>
        </w:rPr>
        <w:t>1 Peng</w:t>
      </w:r>
      <w:r w:rsidRPr="00BB70A2">
        <w:rPr>
          <w:rFonts w:ascii="Times New Roman" w:hAnsi="Times New Roman" w:cs="Times New Roman"/>
          <w:b/>
          <w:sz w:val="24"/>
          <w:szCs w:val="24"/>
        </w:rPr>
        <w:t xml:space="preserve">ertian </w:t>
      </w:r>
      <w:r w:rsidRPr="00BB70A2">
        <w:rPr>
          <w:rFonts w:ascii="Times New Roman" w:hAnsi="Times New Roman" w:cs="Times New Roman"/>
          <w:b/>
          <w:i/>
          <w:sz w:val="24"/>
          <w:szCs w:val="24"/>
        </w:rPr>
        <w:t>Cost of Equity Capital</w:t>
      </w:r>
    </w:p>
    <w:p w:rsidR="00BB70A2" w:rsidRPr="00BB70A2" w:rsidRDefault="00BB70A2" w:rsidP="002C1024">
      <w:pPr>
        <w:spacing w:after="0" w:line="480" w:lineRule="auto"/>
        <w:ind w:firstLine="720"/>
        <w:jc w:val="both"/>
        <w:rPr>
          <w:rFonts w:ascii="Times New Roman" w:eastAsia="Times New Roman" w:hAnsi="Times New Roman"/>
          <w:i/>
          <w:sz w:val="24"/>
        </w:rPr>
      </w:pPr>
      <w:r>
        <w:rPr>
          <w:rFonts w:ascii="Times New Roman" w:eastAsia="Times New Roman" w:hAnsi="Times New Roman"/>
          <w:sz w:val="24"/>
        </w:rPr>
        <w:t xml:space="preserve">Menurut I made sudana (2013:133) pengertian </w:t>
      </w:r>
      <w:r w:rsidR="00995656">
        <w:rPr>
          <w:rFonts w:ascii="Times New Roman" w:eastAsia="Times New Roman" w:hAnsi="Times New Roman"/>
          <w:i/>
          <w:sz w:val="24"/>
        </w:rPr>
        <w:t xml:space="preserve">cost of equity capital </w:t>
      </w:r>
      <w:r>
        <w:rPr>
          <w:rFonts w:ascii="Times New Roman" w:eastAsia="Times New Roman" w:hAnsi="Times New Roman"/>
          <w:sz w:val="24"/>
        </w:rPr>
        <w:t>sebagai berikut :</w:t>
      </w:r>
    </w:p>
    <w:p w:rsidR="00BB70A2" w:rsidRDefault="00BB70A2" w:rsidP="00E06712">
      <w:pPr>
        <w:spacing w:after="0" w:line="240" w:lineRule="auto"/>
        <w:ind w:left="720" w:right="17"/>
        <w:jc w:val="both"/>
        <w:rPr>
          <w:rFonts w:ascii="Times New Roman" w:eastAsia="Times New Roman" w:hAnsi="Times New Roman"/>
          <w:sz w:val="24"/>
        </w:rPr>
      </w:pPr>
      <w:r>
        <w:rPr>
          <w:rFonts w:ascii="Times New Roman" w:eastAsia="Times New Roman" w:hAnsi="Times New Roman"/>
          <w:sz w:val="24"/>
        </w:rPr>
        <w:t>“</w:t>
      </w:r>
      <w:r w:rsidR="00995656">
        <w:rPr>
          <w:rFonts w:ascii="Times New Roman" w:eastAsia="Times New Roman" w:hAnsi="Times New Roman"/>
          <w:i/>
          <w:sz w:val="24"/>
        </w:rPr>
        <w:t>Cost of equity capital</w:t>
      </w:r>
      <w:r w:rsidR="00995656">
        <w:rPr>
          <w:rFonts w:ascii="Times New Roman" w:eastAsia="Times New Roman" w:hAnsi="Times New Roman"/>
          <w:sz w:val="24"/>
        </w:rPr>
        <w:t xml:space="preserve"> </w:t>
      </w:r>
      <w:r>
        <w:rPr>
          <w:rFonts w:ascii="Times New Roman" w:eastAsia="Times New Roman" w:hAnsi="Times New Roman"/>
          <w:sz w:val="24"/>
        </w:rPr>
        <w:t>merupakan tingkat pendapatan minimum yang disyaratkan pemilik modal. Dari sudut pandang perusahaan yang memperoleh dana, tingkat pendapatan yang disyaratkan tersebut merupakan biaya atas dana yang diperoleh perusahaan. Besar kecilnya biaya modal suatu perusahaan tergantung pada sumber dana yang digunakan perusahaan untuk membiayai investasi, khususnya sumber dana yang bersifat jangka panjang”.</w:t>
      </w:r>
    </w:p>
    <w:p w:rsidR="003F2747" w:rsidRDefault="003F2747" w:rsidP="00E06712">
      <w:pPr>
        <w:spacing w:after="0" w:line="240" w:lineRule="auto"/>
        <w:ind w:left="720" w:right="17"/>
        <w:jc w:val="both"/>
        <w:rPr>
          <w:rFonts w:ascii="Times New Roman" w:eastAsia="Times New Roman" w:hAnsi="Times New Roman"/>
          <w:sz w:val="24"/>
        </w:rPr>
      </w:pPr>
    </w:p>
    <w:p w:rsidR="00BB70A2" w:rsidRPr="00BB70A2" w:rsidRDefault="00BB70A2" w:rsidP="002C1024">
      <w:pPr>
        <w:spacing w:after="0" w:line="480" w:lineRule="auto"/>
        <w:ind w:firstLine="720"/>
        <w:jc w:val="both"/>
        <w:rPr>
          <w:rFonts w:ascii="Times New Roman" w:eastAsia="Times New Roman" w:hAnsi="Times New Roman"/>
          <w:i/>
          <w:sz w:val="24"/>
        </w:rPr>
      </w:pPr>
      <w:r>
        <w:rPr>
          <w:rFonts w:ascii="Times New Roman" w:eastAsia="Times New Roman" w:hAnsi="Times New Roman"/>
          <w:sz w:val="24"/>
        </w:rPr>
        <w:t xml:space="preserve">Menurut James C (2014:40) pengertian </w:t>
      </w:r>
      <w:r w:rsidR="00995656">
        <w:rPr>
          <w:rFonts w:ascii="Times New Roman" w:eastAsia="Times New Roman" w:hAnsi="Times New Roman"/>
          <w:i/>
          <w:sz w:val="24"/>
        </w:rPr>
        <w:t>cost of equi</w:t>
      </w:r>
      <w:r w:rsidR="00995656" w:rsidRPr="00995656">
        <w:rPr>
          <w:rFonts w:ascii="Times New Roman" w:eastAsia="Times New Roman" w:hAnsi="Times New Roman"/>
          <w:i/>
          <w:sz w:val="24"/>
        </w:rPr>
        <w:t xml:space="preserve">ty capital </w:t>
      </w:r>
      <w:r w:rsidRPr="00995656">
        <w:rPr>
          <w:rFonts w:ascii="Times New Roman" w:eastAsia="Times New Roman" w:hAnsi="Times New Roman"/>
          <w:sz w:val="24"/>
        </w:rPr>
        <w:t>sebagai berikut:</w:t>
      </w:r>
    </w:p>
    <w:p w:rsidR="00BB70A2" w:rsidRPr="00BB70A2" w:rsidRDefault="00BB70A2" w:rsidP="00E06712">
      <w:pPr>
        <w:spacing w:after="0" w:line="480" w:lineRule="auto"/>
        <w:ind w:left="720" w:right="17"/>
        <w:jc w:val="both"/>
        <w:rPr>
          <w:rFonts w:ascii="Times New Roman" w:eastAsia="Times New Roman" w:hAnsi="Times New Roman"/>
          <w:i/>
          <w:sz w:val="24"/>
        </w:rPr>
      </w:pPr>
      <w:r>
        <w:rPr>
          <w:rFonts w:ascii="Times New Roman" w:eastAsia="Times New Roman" w:hAnsi="Times New Roman"/>
          <w:i/>
          <w:sz w:val="24"/>
        </w:rPr>
        <w:t>“The cost of</w:t>
      </w:r>
      <w:r w:rsidR="002C1024">
        <w:rPr>
          <w:rFonts w:ascii="Times New Roman" w:eastAsia="Times New Roman" w:hAnsi="Times New Roman"/>
          <w:i/>
          <w:sz w:val="24"/>
        </w:rPr>
        <w:t xml:space="preserve"> equity</w:t>
      </w:r>
      <w:r>
        <w:rPr>
          <w:rFonts w:ascii="Times New Roman" w:eastAsia="Times New Roman" w:hAnsi="Times New Roman"/>
          <w:i/>
          <w:sz w:val="24"/>
        </w:rPr>
        <w:t xml:space="preserve"> capital is the required return rate of companies that will satisfy all of the capital”.</w:t>
      </w:r>
    </w:p>
    <w:p w:rsidR="00BB70A2" w:rsidRDefault="00BB70A2" w:rsidP="00E06712">
      <w:pPr>
        <w:spacing w:after="0" w:line="469" w:lineRule="auto"/>
        <w:ind w:right="17" w:firstLine="720"/>
        <w:rPr>
          <w:rFonts w:ascii="Times New Roman" w:eastAsia="Times New Roman" w:hAnsi="Times New Roman"/>
          <w:sz w:val="24"/>
        </w:rPr>
      </w:pPr>
      <w:r>
        <w:rPr>
          <w:rFonts w:ascii="Times New Roman" w:eastAsia="Times New Roman" w:hAnsi="Times New Roman"/>
          <w:sz w:val="24"/>
        </w:rPr>
        <w:lastRenderedPageBreak/>
        <w:t xml:space="preserve">Menurut </w:t>
      </w:r>
      <w:r w:rsidR="00C1562C">
        <w:rPr>
          <w:rFonts w:ascii="Times New Roman" w:eastAsia="Times New Roman" w:hAnsi="Times New Roman"/>
          <w:sz w:val="24"/>
        </w:rPr>
        <w:t>Jugiyanto (2010)</w:t>
      </w:r>
      <w:r>
        <w:rPr>
          <w:rFonts w:ascii="Times New Roman" w:eastAsia="Times New Roman" w:hAnsi="Times New Roman"/>
          <w:sz w:val="24"/>
        </w:rPr>
        <w:t xml:space="preserve"> pengertian </w:t>
      </w:r>
      <w:r w:rsidR="00995656">
        <w:rPr>
          <w:rFonts w:ascii="Times New Roman" w:eastAsia="Times New Roman" w:hAnsi="Times New Roman"/>
          <w:i/>
          <w:sz w:val="24"/>
        </w:rPr>
        <w:t>cost of equity</w:t>
      </w:r>
      <w:r w:rsidR="00995656">
        <w:rPr>
          <w:rFonts w:ascii="Times New Roman" w:eastAsia="Times New Roman" w:hAnsi="Times New Roman"/>
          <w:sz w:val="24"/>
        </w:rPr>
        <w:t xml:space="preserve"> </w:t>
      </w:r>
      <w:r w:rsidR="00995656">
        <w:rPr>
          <w:rFonts w:ascii="Times New Roman" w:eastAsia="Times New Roman" w:hAnsi="Times New Roman"/>
          <w:i/>
          <w:sz w:val="24"/>
        </w:rPr>
        <w:t xml:space="preserve">capital </w:t>
      </w:r>
      <w:r w:rsidR="00C1562C">
        <w:rPr>
          <w:rFonts w:ascii="Times New Roman" w:eastAsia="Times New Roman" w:hAnsi="Times New Roman"/>
          <w:sz w:val="24"/>
        </w:rPr>
        <w:t>sebagai berikut:</w:t>
      </w:r>
    </w:p>
    <w:p w:rsidR="00840A3B" w:rsidRDefault="00002C7D" w:rsidP="00434933">
      <w:pPr>
        <w:spacing w:after="0" w:line="480" w:lineRule="auto"/>
        <w:ind w:left="720" w:right="17"/>
        <w:rPr>
          <w:rFonts w:ascii="Times New Roman" w:eastAsia="Times New Roman" w:hAnsi="Times New Roman"/>
          <w:sz w:val="24"/>
        </w:rPr>
      </w:pPr>
      <w:r>
        <w:rPr>
          <w:rFonts w:ascii="Times New Roman" w:eastAsia="Times New Roman" w:hAnsi="Times New Roman"/>
          <w:sz w:val="24"/>
        </w:rPr>
        <w:t>“T</w:t>
      </w:r>
      <w:r w:rsidR="00BB70A2">
        <w:rPr>
          <w:rFonts w:ascii="Times New Roman" w:eastAsia="Times New Roman" w:hAnsi="Times New Roman"/>
          <w:sz w:val="24"/>
        </w:rPr>
        <w:t>ingkat keuntungan yang diharapkan atau tingkat keuntung</w:t>
      </w:r>
      <w:r>
        <w:rPr>
          <w:rFonts w:ascii="Times New Roman" w:eastAsia="Times New Roman" w:hAnsi="Times New Roman"/>
          <w:sz w:val="24"/>
        </w:rPr>
        <w:t xml:space="preserve">an yang disyaratkan. </w:t>
      </w:r>
      <w:r>
        <w:rPr>
          <w:rFonts w:ascii="Times New Roman" w:eastAsia="Times New Roman" w:hAnsi="Times New Roman"/>
          <w:i/>
          <w:sz w:val="24"/>
        </w:rPr>
        <w:t>Cost of equity capital</w:t>
      </w:r>
      <w:r w:rsidR="00BB70A2">
        <w:rPr>
          <w:rFonts w:ascii="Times New Roman" w:eastAsia="Times New Roman" w:hAnsi="Times New Roman"/>
          <w:sz w:val="24"/>
        </w:rPr>
        <w:t xml:space="preserve"> tersebut pada dasarnya merupakan biaya modal rata-rata tertimbang dari biaya modal individual”.</w:t>
      </w:r>
    </w:p>
    <w:p w:rsidR="00BB70A2" w:rsidRDefault="00BB70A2" w:rsidP="00840A3B">
      <w:pPr>
        <w:spacing w:after="0" w:line="480" w:lineRule="auto"/>
        <w:ind w:right="17" w:firstLine="720"/>
        <w:jc w:val="both"/>
        <w:rPr>
          <w:rFonts w:ascii="Times New Roman" w:eastAsia="Times New Roman" w:hAnsi="Times New Roman"/>
          <w:sz w:val="24"/>
        </w:rPr>
      </w:pPr>
      <w:r>
        <w:rPr>
          <w:rFonts w:ascii="Times New Roman" w:eastAsia="Times New Roman" w:hAnsi="Times New Roman"/>
          <w:sz w:val="24"/>
        </w:rPr>
        <w:t xml:space="preserve">Berdasarkan beberapa definisi diatas, maka dapat disimpulkan bahwa </w:t>
      </w:r>
      <w:r>
        <w:rPr>
          <w:rFonts w:ascii="Times New Roman" w:eastAsia="Times New Roman" w:hAnsi="Times New Roman"/>
          <w:i/>
          <w:sz w:val="24"/>
        </w:rPr>
        <w:t xml:space="preserve">cost of </w:t>
      </w:r>
      <w:r w:rsidR="002C1024">
        <w:rPr>
          <w:rFonts w:ascii="Times New Roman" w:eastAsia="Times New Roman" w:hAnsi="Times New Roman"/>
          <w:i/>
          <w:sz w:val="24"/>
        </w:rPr>
        <w:t xml:space="preserve">equity </w:t>
      </w:r>
      <w:r w:rsidR="00995656">
        <w:rPr>
          <w:rFonts w:ascii="Times New Roman" w:eastAsia="Times New Roman" w:hAnsi="Times New Roman"/>
          <w:i/>
          <w:sz w:val="24"/>
        </w:rPr>
        <w:t>capital</w:t>
      </w:r>
      <w:r>
        <w:rPr>
          <w:rFonts w:ascii="Times New Roman" w:eastAsia="Times New Roman" w:hAnsi="Times New Roman"/>
          <w:sz w:val="24"/>
        </w:rPr>
        <w:t xml:space="preserve"> merupakan salah satu tolak ukur untuk menilai apakah keputusan pembelanjaan yang diambil pihak manajemen sudah merupakan keputusan yang optimal, di samping nilai perusahaan atau harga saham. Biaya modal juga penting untuk menilai kekayaan dari suatu usulan proyek investasi.</w:t>
      </w:r>
    </w:p>
    <w:p w:rsidR="00B421C8" w:rsidRDefault="00B421C8" w:rsidP="00E06712">
      <w:pPr>
        <w:spacing w:after="0" w:line="477" w:lineRule="auto"/>
        <w:ind w:right="17"/>
        <w:jc w:val="both"/>
        <w:rPr>
          <w:rFonts w:ascii="Times New Roman" w:eastAsia="Times New Roman" w:hAnsi="Times New Roman"/>
          <w:sz w:val="24"/>
        </w:rPr>
      </w:pPr>
    </w:p>
    <w:p w:rsidR="005E5B10" w:rsidRPr="002D0FAF" w:rsidRDefault="0053432F" w:rsidP="002D0FAF">
      <w:pPr>
        <w:pStyle w:val="ListParagraph"/>
        <w:numPr>
          <w:ilvl w:val="3"/>
          <w:numId w:val="30"/>
        </w:numPr>
        <w:spacing w:after="0" w:line="480" w:lineRule="auto"/>
        <w:ind w:left="720"/>
        <w:jc w:val="both"/>
        <w:rPr>
          <w:rFonts w:ascii="Times New Roman" w:hAnsi="Times New Roman" w:cs="Times New Roman"/>
          <w:b/>
          <w:sz w:val="24"/>
          <w:szCs w:val="24"/>
        </w:rPr>
      </w:pPr>
      <w:r w:rsidRPr="002D0FAF">
        <w:rPr>
          <w:rFonts w:ascii="Times New Roman" w:hAnsi="Times New Roman" w:cs="Times New Roman"/>
          <w:b/>
          <w:sz w:val="24"/>
          <w:szCs w:val="24"/>
        </w:rPr>
        <w:t xml:space="preserve">Manfaat </w:t>
      </w:r>
      <w:r w:rsidR="00995656" w:rsidRPr="002D0FAF">
        <w:rPr>
          <w:rFonts w:ascii="Times New Roman" w:hAnsi="Times New Roman" w:cs="Times New Roman"/>
          <w:b/>
          <w:i/>
          <w:sz w:val="24"/>
          <w:szCs w:val="24"/>
        </w:rPr>
        <w:t>Cost of Equity Capital</w:t>
      </w:r>
    </w:p>
    <w:p w:rsidR="0053432F" w:rsidRPr="0053432F" w:rsidRDefault="00406E73" w:rsidP="00E06712">
      <w:pPr>
        <w:pStyle w:val="ListParagraph"/>
        <w:spacing w:after="0" w:line="474" w:lineRule="auto"/>
        <w:ind w:left="0" w:right="17" w:firstLine="720"/>
        <w:jc w:val="both"/>
        <w:rPr>
          <w:rFonts w:ascii="Times New Roman" w:eastAsia="Times New Roman" w:hAnsi="Times New Roman"/>
          <w:sz w:val="24"/>
        </w:rPr>
      </w:pPr>
      <w:r>
        <w:rPr>
          <w:rFonts w:ascii="Times New Roman" w:eastAsia="Times New Roman" w:hAnsi="Times New Roman"/>
          <w:i/>
          <w:sz w:val="24"/>
        </w:rPr>
        <w:t>Cost of equity c</w:t>
      </w:r>
      <w:r w:rsidR="00995656">
        <w:rPr>
          <w:rFonts w:ascii="Times New Roman" w:eastAsia="Times New Roman" w:hAnsi="Times New Roman"/>
          <w:i/>
          <w:sz w:val="24"/>
        </w:rPr>
        <w:t>apital</w:t>
      </w:r>
      <w:r w:rsidR="0053432F" w:rsidRPr="0053432F">
        <w:rPr>
          <w:rFonts w:ascii="Times New Roman" w:eastAsia="Times New Roman" w:hAnsi="Times New Roman"/>
          <w:sz w:val="24"/>
        </w:rPr>
        <w:t xml:space="preserve"> memiliki banya</w:t>
      </w:r>
      <w:r w:rsidR="0053432F">
        <w:rPr>
          <w:rFonts w:ascii="Times New Roman" w:eastAsia="Times New Roman" w:hAnsi="Times New Roman"/>
          <w:sz w:val="24"/>
        </w:rPr>
        <w:t xml:space="preserve">k manfaat tersendiri bagi pihak </w:t>
      </w:r>
      <w:r w:rsidR="0053432F" w:rsidRPr="0053432F">
        <w:rPr>
          <w:rFonts w:ascii="Times New Roman" w:eastAsia="Times New Roman" w:hAnsi="Times New Roman"/>
          <w:sz w:val="24"/>
        </w:rPr>
        <w:t>manajemen perusahaan. Menurut Yusgiantoro (2006:94) ada tiga alasan mengapa biaya modal dianggap penting yaitu :</w:t>
      </w:r>
    </w:p>
    <w:p w:rsidR="0053432F" w:rsidRDefault="0053432F" w:rsidP="00E06712">
      <w:pPr>
        <w:pStyle w:val="ListParagraph"/>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“Manajemen perusahaan kemudian mampu memahami secara rinci mengenai biaya modal, terutama rincian pembahasan biaya modal sendiri dan pinjaman untuk kemudian mencapai optimasi struktur modal yang diinginkan.</w:t>
      </w:r>
    </w:p>
    <w:p w:rsidR="0053432F" w:rsidRPr="0053432F" w:rsidRDefault="0053432F" w:rsidP="00E06712">
      <w:pPr>
        <w:pStyle w:val="ListParagraph"/>
        <w:numPr>
          <w:ilvl w:val="0"/>
          <w:numId w:val="15"/>
        </w:numPr>
        <w:spacing w:after="0" w:line="240" w:lineRule="auto"/>
        <w:jc w:val="both"/>
        <w:rPr>
          <w:rFonts w:ascii="Times New Roman" w:hAnsi="Times New Roman" w:cs="Times New Roman"/>
          <w:sz w:val="24"/>
          <w:szCs w:val="24"/>
        </w:rPr>
      </w:pPr>
      <w:r>
        <w:rPr>
          <w:rFonts w:ascii="Times New Roman" w:eastAsia="Times New Roman" w:hAnsi="Times New Roman"/>
          <w:sz w:val="24"/>
        </w:rPr>
        <w:t>Sangat menentukan keputusan investasi jangka panjang. Dengan tingkat biaya modal yang optimal yaitu yang dapat menghasilkan keuntungan maksimal, maka investasi dapat dipertanggungjawabkan.</w:t>
      </w:r>
    </w:p>
    <w:p w:rsidR="008343C8" w:rsidRPr="00F3755C" w:rsidRDefault="0053432F" w:rsidP="00E06712">
      <w:pPr>
        <w:pStyle w:val="ListParagraph"/>
        <w:numPr>
          <w:ilvl w:val="0"/>
          <w:numId w:val="15"/>
        </w:numPr>
        <w:spacing w:after="0" w:line="240" w:lineRule="auto"/>
        <w:jc w:val="both"/>
        <w:rPr>
          <w:rFonts w:ascii="Times New Roman" w:hAnsi="Times New Roman" w:cs="Times New Roman"/>
          <w:sz w:val="24"/>
          <w:szCs w:val="24"/>
        </w:rPr>
      </w:pPr>
      <w:r>
        <w:rPr>
          <w:rFonts w:ascii="Times New Roman" w:eastAsia="Times New Roman" w:hAnsi="Times New Roman"/>
          <w:sz w:val="24"/>
        </w:rPr>
        <w:t>Manajer keuangan memerlukan estimasi biaya modal agar dapat mengambil keputusan yang tepat di bidang penganggaran barang modal.”</w:t>
      </w:r>
    </w:p>
    <w:p w:rsidR="00434933" w:rsidRDefault="00434933" w:rsidP="00995656">
      <w:pPr>
        <w:spacing w:after="0" w:line="480" w:lineRule="auto"/>
        <w:jc w:val="both"/>
        <w:rPr>
          <w:rFonts w:ascii="Times New Roman" w:eastAsia="Times New Roman" w:hAnsi="Times New Roman"/>
          <w:sz w:val="24"/>
        </w:rPr>
      </w:pPr>
    </w:p>
    <w:p w:rsidR="00995656" w:rsidRDefault="00995656" w:rsidP="00995656">
      <w:pPr>
        <w:spacing w:after="0" w:line="480" w:lineRule="auto"/>
        <w:jc w:val="both"/>
        <w:rPr>
          <w:rFonts w:ascii="Times New Roman" w:eastAsia="Times New Roman" w:hAnsi="Times New Roman"/>
          <w:sz w:val="24"/>
        </w:rPr>
      </w:pPr>
    </w:p>
    <w:p w:rsidR="00995656" w:rsidRDefault="00995656" w:rsidP="00995656">
      <w:pPr>
        <w:spacing w:after="0" w:line="480" w:lineRule="auto"/>
        <w:jc w:val="both"/>
        <w:rPr>
          <w:rFonts w:ascii="Times New Roman" w:eastAsia="Times New Roman" w:hAnsi="Times New Roman"/>
          <w:sz w:val="24"/>
        </w:rPr>
      </w:pPr>
    </w:p>
    <w:p w:rsidR="00995656" w:rsidRPr="00995656" w:rsidRDefault="00995656" w:rsidP="00995656">
      <w:pPr>
        <w:spacing w:after="0" w:line="480" w:lineRule="auto"/>
        <w:jc w:val="both"/>
        <w:rPr>
          <w:rFonts w:ascii="Times New Roman" w:eastAsia="Times New Roman" w:hAnsi="Times New Roman"/>
          <w:sz w:val="24"/>
        </w:rPr>
      </w:pPr>
    </w:p>
    <w:p w:rsidR="0053432F" w:rsidRPr="0053432F" w:rsidRDefault="0053432F" w:rsidP="002D0FAF">
      <w:pPr>
        <w:pStyle w:val="ListParagraph"/>
        <w:numPr>
          <w:ilvl w:val="3"/>
          <w:numId w:val="30"/>
        </w:numPr>
        <w:spacing w:after="0" w:line="480" w:lineRule="auto"/>
        <w:ind w:left="720"/>
        <w:jc w:val="both"/>
        <w:rPr>
          <w:rFonts w:ascii="Times New Roman" w:hAnsi="Times New Roman" w:cs="Times New Roman"/>
          <w:b/>
          <w:i/>
          <w:sz w:val="24"/>
          <w:szCs w:val="24"/>
        </w:rPr>
      </w:pPr>
      <w:r w:rsidRPr="0053432F">
        <w:rPr>
          <w:rFonts w:ascii="Times New Roman" w:hAnsi="Times New Roman" w:cs="Times New Roman"/>
          <w:b/>
          <w:sz w:val="24"/>
          <w:szCs w:val="24"/>
        </w:rPr>
        <w:lastRenderedPageBreak/>
        <w:t xml:space="preserve">Faktor Penyebab Perusahaan Melakukan Perhitungan </w:t>
      </w:r>
      <w:r w:rsidRPr="0053432F">
        <w:rPr>
          <w:rFonts w:ascii="Times New Roman" w:hAnsi="Times New Roman" w:cs="Times New Roman"/>
          <w:b/>
          <w:i/>
          <w:sz w:val="24"/>
          <w:szCs w:val="24"/>
        </w:rPr>
        <w:t>Cost of</w:t>
      </w:r>
      <w:r w:rsidR="00995656">
        <w:rPr>
          <w:rFonts w:ascii="Times New Roman" w:hAnsi="Times New Roman" w:cs="Times New Roman"/>
          <w:b/>
          <w:i/>
          <w:sz w:val="24"/>
          <w:szCs w:val="24"/>
        </w:rPr>
        <w:t xml:space="preserve"> Equity</w:t>
      </w:r>
      <w:r w:rsidRPr="0053432F">
        <w:rPr>
          <w:rFonts w:ascii="Times New Roman" w:hAnsi="Times New Roman" w:cs="Times New Roman"/>
          <w:b/>
          <w:i/>
          <w:sz w:val="24"/>
          <w:szCs w:val="24"/>
        </w:rPr>
        <w:t xml:space="preserve"> Capital</w:t>
      </w:r>
    </w:p>
    <w:p w:rsidR="008343C8" w:rsidRPr="008343C8" w:rsidRDefault="008343C8" w:rsidP="00E06712">
      <w:pPr>
        <w:pStyle w:val="ListParagraph"/>
        <w:spacing w:after="0" w:line="480" w:lineRule="auto"/>
        <w:ind w:left="0" w:firstLine="720"/>
        <w:rPr>
          <w:rFonts w:ascii="Times New Roman" w:eastAsia="Times New Roman" w:hAnsi="Times New Roman"/>
          <w:sz w:val="24"/>
        </w:rPr>
      </w:pPr>
      <w:r w:rsidRPr="008343C8">
        <w:rPr>
          <w:rFonts w:ascii="Times New Roman" w:eastAsia="Times New Roman" w:hAnsi="Times New Roman"/>
          <w:sz w:val="24"/>
        </w:rPr>
        <w:t>Menurut Lukas (2008:115) ada beberapa faktor yang menyebabkan suatu</w:t>
      </w:r>
      <w:r>
        <w:rPr>
          <w:rFonts w:ascii="Times New Roman" w:eastAsia="Times New Roman" w:hAnsi="Times New Roman"/>
          <w:sz w:val="24"/>
        </w:rPr>
        <w:t xml:space="preserve"> </w:t>
      </w:r>
      <w:r w:rsidRPr="008343C8">
        <w:rPr>
          <w:rFonts w:ascii="Times New Roman" w:eastAsia="Times New Roman" w:hAnsi="Times New Roman"/>
          <w:sz w:val="24"/>
        </w:rPr>
        <w:t xml:space="preserve">perusahaan melakukan perhitungan </w:t>
      </w:r>
      <w:r w:rsidRPr="008343C8">
        <w:rPr>
          <w:rFonts w:ascii="Times New Roman" w:eastAsia="Times New Roman" w:hAnsi="Times New Roman"/>
          <w:i/>
          <w:sz w:val="24"/>
        </w:rPr>
        <w:t>cost of</w:t>
      </w:r>
      <w:r w:rsidR="00995656">
        <w:rPr>
          <w:rFonts w:ascii="Times New Roman" w:eastAsia="Times New Roman" w:hAnsi="Times New Roman"/>
          <w:i/>
          <w:sz w:val="24"/>
        </w:rPr>
        <w:t xml:space="preserve"> equity capital</w:t>
      </w:r>
      <w:r w:rsidRPr="008343C8">
        <w:rPr>
          <w:rFonts w:ascii="Times New Roman" w:eastAsia="Times New Roman" w:hAnsi="Times New Roman"/>
          <w:sz w:val="24"/>
        </w:rPr>
        <w:t xml:space="preserve"> yaitu sebagai berikut :</w:t>
      </w:r>
    </w:p>
    <w:p w:rsidR="008343C8" w:rsidRDefault="008343C8" w:rsidP="00E06712">
      <w:pPr>
        <w:pStyle w:val="ListParagraph"/>
        <w:numPr>
          <w:ilvl w:val="0"/>
          <w:numId w:val="16"/>
        </w:numPr>
        <w:tabs>
          <w:tab w:val="left" w:pos="990"/>
        </w:tabs>
        <w:spacing w:after="0" w:line="240" w:lineRule="auto"/>
        <w:ind w:left="990" w:right="266" w:hanging="270"/>
        <w:rPr>
          <w:rFonts w:ascii="Times New Roman" w:eastAsia="Times New Roman" w:hAnsi="Times New Roman"/>
          <w:sz w:val="24"/>
        </w:rPr>
      </w:pPr>
      <w:r w:rsidRPr="008343C8">
        <w:rPr>
          <w:rFonts w:ascii="Times New Roman" w:eastAsia="Times New Roman" w:hAnsi="Times New Roman"/>
          <w:sz w:val="24"/>
        </w:rPr>
        <w:t>“Memaksimalkan nilai perusahaan mengharuskan biaya-biaya (termasuk biaya modal) diminimumkan.</w:t>
      </w:r>
    </w:p>
    <w:p w:rsidR="008343C8" w:rsidRDefault="008343C8" w:rsidP="00E06712">
      <w:pPr>
        <w:pStyle w:val="ListParagraph"/>
        <w:numPr>
          <w:ilvl w:val="0"/>
          <w:numId w:val="16"/>
        </w:numPr>
        <w:tabs>
          <w:tab w:val="left" w:pos="990"/>
        </w:tabs>
        <w:spacing w:after="0" w:line="240" w:lineRule="auto"/>
        <w:ind w:left="990" w:right="266" w:hanging="270"/>
        <w:rPr>
          <w:rFonts w:ascii="Times New Roman" w:eastAsia="Times New Roman" w:hAnsi="Times New Roman"/>
          <w:sz w:val="24"/>
        </w:rPr>
      </w:pPr>
      <w:r w:rsidRPr="008343C8">
        <w:rPr>
          <w:rFonts w:ascii="Times New Roman" w:eastAsia="Times New Roman" w:hAnsi="Times New Roman"/>
          <w:sz w:val="24"/>
        </w:rPr>
        <w:t>Keputusan penganggaran modal suatu estimasi tentang biaya modal.</w:t>
      </w:r>
    </w:p>
    <w:p w:rsidR="008343C8" w:rsidRPr="008343C8" w:rsidRDefault="008343C8" w:rsidP="00E06712">
      <w:pPr>
        <w:pStyle w:val="ListParagraph"/>
        <w:numPr>
          <w:ilvl w:val="0"/>
          <w:numId w:val="16"/>
        </w:numPr>
        <w:tabs>
          <w:tab w:val="left" w:pos="990"/>
        </w:tabs>
        <w:spacing w:after="0" w:line="240" w:lineRule="auto"/>
        <w:ind w:left="990" w:right="266" w:hanging="270"/>
        <w:rPr>
          <w:rFonts w:ascii="Times New Roman" w:eastAsia="Times New Roman" w:hAnsi="Times New Roman"/>
          <w:sz w:val="24"/>
        </w:rPr>
      </w:pPr>
      <w:r w:rsidRPr="008343C8">
        <w:rPr>
          <w:rFonts w:ascii="Times New Roman" w:eastAsia="Times New Roman" w:hAnsi="Times New Roman"/>
          <w:sz w:val="24"/>
        </w:rPr>
        <w:t>Keputusan-keputusan lain seperti leasing, modal kerja juga memerlukan estimasi biaya modal.”</w:t>
      </w:r>
    </w:p>
    <w:p w:rsidR="00E82BD7" w:rsidRDefault="00E82BD7" w:rsidP="00E06712">
      <w:pPr>
        <w:spacing w:after="0" w:line="480" w:lineRule="auto"/>
        <w:jc w:val="both"/>
        <w:rPr>
          <w:rFonts w:ascii="Times New Roman" w:hAnsi="Times New Roman" w:cs="Times New Roman"/>
          <w:sz w:val="24"/>
          <w:szCs w:val="24"/>
        </w:rPr>
      </w:pPr>
    </w:p>
    <w:p w:rsidR="008343C8" w:rsidRPr="008343C8" w:rsidRDefault="008343C8" w:rsidP="002D0FAF">
      <w:pPr>
        <w:pStyle w:val="ListParagraph"/>
        <w:numPr>
          <w:ilvl w:val="3"/>
          <w:numId w:val="30"/>
        </w:numPr>
        <w:spacing w:after="0" w:line="480" w:lineRule="auto"/>
        <w:ind w:left="720"/>
        <w:jc w:val="both"/>
        <w:rPr>
          <w:rFonts w:ascii="Times New Roman" w:hAnsi="Times New Roman" w:cs="Times New Roman"/>
          <w:b/>
          <w:i/>
          <w:sz w:val="24"/>
          <w:szCs w:val="24"/>
        </w:rPr>
      </w:pPr>
      <w:r w:rsidRPr="008343C8">
        <w:rPr>
          <w:rFonts w:ascii="Times New Roman" w:hAnsi="Times New Roman" w:cs="Times New Roman"/>
          <w:b/>
          <w:sz w:val="24"/>
          <w:szCs w:val="24"/>
        </w:rPr>
        <w:t xml:space="preserve">Komponen </w:t>
      </w:r>
      <w:r w:rsidRPr="008343C8">
        <w:rPr>
          <w:rFonts w:ascii="Times New Roman" w:hAnsi="Times New Roman" w:cs="Times New Roman"/>
          <w:b/>
          <w:i/>
          <w:sz w:val="24"/>
          <w:szCs w:val="24"/>
        </w:rPr>
        <w:t>Cost of</w:t>
      </w:r>
      <w:r w:rsidR="00995656">
        <w:rPr>
          <w:rFonts w:ascii="Times New Roman" w:hAnsi="Times New Roman" w:cs="Times New Roman"/>
          <w:b/>
          <w:i/>
          <w:sz w:val="24"/>
          <w:szCs w:val="24"/>
        </w:rPr>
        <w:t xml:space="preserve"> Equity</w:t>
      </w:r>
      <w:r w:rsidRPr="008343C8">
        <w:rPr>
          <w:rFonts w:ascii="Times New Roman" w:hAnsi="Times New Roman" w:cs="Times New Roman"/>
          <w:b/>
          <w:i/>
          <w:sz w:val="24"/>
          <w:szCs w:val="24"/>
        </w:rPr>
        <w:t xml:space="preserve"> Capital</w:t>
      </w:r>
    </w:p>
    <w:p w:rsidR="008343C8" w:rsidRDefault="008343C8" w:rsidP="00E06712">
      <w:pPr>
        <w:spacing w:after="0" w:line="480" w:lineRule="auto"/>
        <w:ind w:firstLine="720"/>
        <w:rPr>
          <w:rFonts w:ascii="Times New Roman" w:eastAsia="Times New Roman" w:hAnsi="Times New Roman"/>
          <w:sz w:val="24"/>
        </w:rPr>
      </w:pPr>
      <w:r w:rsidRPr="008343C8">
        <w:rPr>
          <w:rFonts w:ascii="Times New Roman" w:eastAsia="Times New Roman" w:hAnsi="Times New Roman"/>
          <w:sz w:val="24"/>
        </w:rPr>
        <w:t xml:space="preserve">Ada  4  komponen  </w:t>
      </w:r>
      <w:r w:rsidR="00995656">
        <w:rPr>
          <w:rFonts w:ascii="Times New Roman" w:eastAsia="Times New Roman" w:hAnsi="Times New Roman"/>
          <w:i/>
          <w:sz w:val="24"/>
        </w:rPr>
        <w:t>cost of equity capital</w:t>
      </w:r>
      <w:r w:rsidRPr="008343C8">
        <w:rPr>
          <w:rFonts w:ascii="Times New Roman" w:eastAsia="Times New Roman" w:hAnsi="Times New Roman"/>
          <w:sz w:val="24"/>
        </w:rPr>
        <w:t xml:space="preserve">  menurut  I  Made  Sudana  (2013:133) sebagai berikut :</w:t>
      </w:r>
    </w:p>
    <w:p w:rsidR="008343C8" w:rsidRDefault="008343C8" w:rsidP="00E06712">
      <w:pPr>
        <w:pStyle w:val="ListParagraph"/>
        <w:numPr>
          <w:ilvl w:val="0"/>
          <w:numId w:val="17"/>
        </w:numPr>
        <w:spacing w:after="0" w:line="0" w:lineRule="atLeast"/>
        <w:ind w:left="1080" w:hanging="360"/>
        <w:rPr>
          <w:rFonts w:ascii="Times New Roman" w:eastAsia="Times New Roman" w:hAnsi="Times New Roman"/>
          <w:sz w:val="24"/>
        </w:rPr>
      </w:pPr>
      <w:r w:rsidRPr="008343C8">
        <w:rPr>
          <w:rFonts w:ascii="Times New Roman" w:eastAsia="Times New Roman" w:hAnsi="Times New Roman"/>
          <w:sz w:val="24"/>
        </w:rPr>
        <w:t>“Saham biasa</w:t>
      </w:r>
    </w:p>
    <w:p w:rsidR="008343C8" w:rsidRDefault="008343C8" w:rsidP="00E06712">
      <w:pPr>
        <w:pStyle w:val="ListParagraph"/>
        <w:numPr>
          <w:ilvl w:val="0"/>
          <w:numId w:val="17"/>
        </w:numPr>
        <w:spacing w:after="0" w:line="0" w:lineRule="atLeast"/>
        <w:ind w:left="1080" w:hanging="360"/>
        <w:rPr>
          <w:rFonts w:ascii="Times New Roman" w:eastAsia="Times New Roman" w:hAnsi="Times New Roman"/>
          <w:sz w:val="24"/>
        </w:rPr>
      </w:pPr>
      <w:r w:rsidRPr="008343C8">
        <w:rPr>
          <w:rFonts w:ascii="Times New Roman" w:eastAsia="Times New Roman" w:hAnsi="Times New Roman"/>
          <w:sz w:val="24"/>
        </w:rPr>
        <w:t>Saham istimewa</w:t>
      </w:r>
    </w:p>
    <w:p w:rsidR="008343C8" w:rsidRDefault="008343C8" w:rsidP="00E06712">
      <w:pPr>
        <w:pStyle w:val="ListParagraph"/>
        <w:numPr>
          <w:ilvl w:val="0"/>
          <w:numId w:val="17"/>
        </w:numPr>
        <w:spacing w:after="0" w:line="0" w:lineRule="atLeast"/>
        <w:ind w:left="1080" w:hanging="360"/>
        <w:rPr>
          <w:rFonts w:ascii="Times New Roman" w:eastAsia="Times New Roman" w:hAnsi="Times New Roman"/>
          <w:sz w:val="24"/>
        </w:rPr>
      </w:pPr>
      <w:r w:rsidRPr="008343C8">
        <w:rPr>
          <w:rFonts w:ascii="Times New Roman" w:eastAsia="Times New Roman" w:hAnsi="Times New Roman"/>
          <w:sz w:val="24"/>
        </w:rPr>
        <w:t>Laba ditahan</w:t>
      </w:r>
    </w:p>
    <w:p w:rsidR="008343C8" w:rsidRDefault="008343C8" w:rsidP="00E06712">
      <w:pPr>
        <w:pStyle w:val="ListParagraph"/>
        <w:numPr>
          <w:ilvl w:val="0"/>
          <w:numId w:val="17"/>
        </w:numPr>
        <w:spacing w:after="0" w:line="0" w:lineRule="atLeast"/>
        <w:ind w:left="1080" w:hanging="360"/>
        <w:rPr>
          <w:rFonts w:ascii="Times New Roman" w:eastAsia="Times New Roman" w:hAnsi="Times New Roman"/>
          <w:sz w:val="24"/>
        </w:rPr>
      </w:pPr>
      <w:r w:rsidRPr="008343C8">
        <w:rPr>
          <w:rFonts w:ascii="Times New Roman" w:eastAsia="Times New Roman" w:hAnsi="Times New Roman"/>
          <w:sz w:val="24"/>
        </w:rPr>
        <w:t>Utang”</w:t>
      </w:r>
    </w:p>
    <w:p w:rsidR="0093772F" w:rsidRPr="008343C8" w:rsidRDefault="0093772F" w:rsidP="0050743E">
      <w:pPr>
        <w:pStyle w:val="ListParagraph"/>
        <w:spacing w:after="0" w:line="0" w:lineRule="atLeast"/>
        <w:ind w:left="1080"/>
        <w:rPr>
          <w:rFonts w:ascii="Times New Roman" w:eastAsia="Times New Roman" w:hAnsi="Times New Roman"/>
          <w:sz w:val="24"/>
        </w:rPr>
      </w:pPr>
    </w:p>
    <w:p w:rsidR="008343C8" w:rsidRDefault="008343C8" w:rsidP="00E06712">
      <w:pPr>
        <w:spacing w:after="0" w:line="0" w:lineRule="atLeast"/>
        <w:rPr>
          <w:rFonts w:ascii="Times New Roman" w:eastAsia="Times New Roman" w:hAnsi="Times New Roman"/>
          <w:sz w:val="24"/>
        </w:rPr>
      </w:pPr>
    </w:p>
    <w:p w:rsidR="008343C8" w:rsidRDefault="008343C8" w:rsidP="00E06712">
      <w:pPr>
        <w:spacing w:after="0" w:line="0" w:lineRule="atLeast"/>
        <w:rPr>
          <w:rFonts w:ascii="Times New Roman" w:eastAsia="Times New Roman" w:hAnsi="Times New Roman"/>
          <w:sz w:val="24"/>
        </w:rPr>
      </w:pPr>
      <w:r w:rsidRPr="008343C8">
        <w:rPr>
          <w:rFonts w:ascii="Times New Roman" w:eastAsia="Times New Roman" w:hAnsi="Times New Roman"/>
          <w:sz w:val="24"/>
        </w:rPr>
        <w:t>Dari kutipan diatas maka dapat dijelaskan sebagai berikut :</w:t>
      </w:r>
    </w:p>
    <w:p w:rsidR="00E816C5" w:rsidRPr="008343C8" w:rsidRDefault="00E816C5" w:rsidP="00E06712">
      <w:pPr>
        <w:spacing w:after="0" w:line="0" w:lineRule="atLeast"/>
        <w:rPr>
          <w:rFonts w:ascii="Times New Roman" w:eastAsia="Times New Roman" w:hAnsi="Times New Roman"/>
          <w:sz w:val="24"/>
        </w:rPr>
      </w:pPr>
    </w:p>
    <w:p w:rsidR="008343C8" w:rsidRDefault="008343C8" w:rsidP="00E06712">
      <w:pPr>
        <w:pStyle w:val="ListParagraph"/>
        <w:numPr>
          <w:ilvl w:val="0"/>
          <w:numId w:val="18"/>
        </w:numPr>
        <w:spacing w:after="0" w:line="480" w:lineRule="auto"/>
        <w:rPr>
          <w:rFonts w:ascii="Times New Roman" w:eastAsia="Times New Roman" w:hAnsi="Times New Roman"/>
          <w:sz w:val="24"/>
        </w:rPr>
      </w:pPr>
      <w:r>
        <w:rPr>
          <w:rFonts w:ascii="Times New Roman" w:eastAsia="Times New Roman" w:hAnsi="Times New Roman"/>
          <w:sz w:val="24"/>
        </w:rPr>
        <w:t>Saham Biasa</w:t>
      </w:r>
    </w:p>
    <w:p w:rsidR="003C4094" w:rsidRPr="00E82BD7" w:rsidRDefault="003C4094" w:rsidP="00E06712">
      <w:pPr>
        <w:spacing w:after="0" w:line="480" w:lineRule="auto"/>
        <w:ind w:left="1080"/>
        <w:rPr>
          <w:rFonts w:ascii="Times New Roman" w:eastAsia="Times New Roman" w:hAnsi="Times New Roman"/>
          <w:sz w:val="24"/>
        </w:rPr>
      </w:pPr>
      <w:r>
        <w:rPr>
          <w:rFonts w:ascii="Times New Roman" w:eastAsia="Times New Roman" w:hAnsi="Times New Roman"/>
          <w:sz w:val="24"/>
        </w:rPr>
        <w:t>Secara  teori  biaya  modal  saham  biasa  (</w:t>
      </w:r>
      <w:r>
        <w:rPr>
          <w:rFonts w:ascii="Times New Roman" w:eastAsia="Times New Roman" w:hAnsi="Times New Roman"/>
          <w:i/>
          <w:sz w:val="24"/>
        </w:rPr>
        <w:t>k</w:t>
      </w:r>
      <w:r>
        <w:rPr>
          <w:rFonts w:ascii="Times New Roman" w:eastAsia="Times New Roman" w:hAnsi="Times New Roman"/>
          <w:i/>
          <w:sz w:val="21"/>
        </w:rPr>
        <w:t>e</w:t>
      </w:r>
      <w:r>
        <w:rPr>
          <w:rFonts w:ascii="Times New Roman" w:eastAsia="Times New Roman" w:hAnsi="Times New Roman"/>
          <w:sz w:val="24"/>
        </w:rPr>
        <w:t>)  dapat  diartikan  sebagai tingkat pendapatan minimum yang harus diperoleh perusahaan atas investasi yang dibelanjai dengan saham biasa. Pendapatan saham biasa bersifat tidak pasti, oleh karena itu dalam penentuan besar kecilnya biaya modal saham biasa digunakan beberapa pendekatan.</w:t>
      </w:r>
    </w:p>
    <w:p w:rsidR="003C4094" w:rsidRPr="003C4094" w:rsidRDefault="003C4094" w:rsidP="00E06712">
      <w:pPr>
        <w:pStyle w:val="ListParagraph"/>
        <w:numPr>
          <w:ilvl w:val="0"/>
          <w:numId w:val="21"/>
        </w:numPr>
        <w:tabs>
          <w:tab w:val="left" w:pos="1080"/>
        </w:tabs>
        <w:spacing w:after="0" w:line="476" w:lineRule="auto"/>
        <w:ind w:right="266"/>
        <w:jc w:val="both"/>
        <w:rPr>
          <w:rFonts w:ascii="Times New Roman" w:eastAsia="Times New Roman" w:hAnsi="Times New Roman"/>
          <w:sz w:val="24"/>
        </w:rPr>
      </w:pPr>
      <w:r w:rsidRPr="003C4094">
        <w:rPr>
          <w:rFonts w:ascii="Times New Roman" w:eastAsia="Times New Roman" w:hAnsi="Times New Roman"/>
          <w:sz w:val="24"/>
        </w:rPr>
        <w:t xml:space="preserve">Pendekatan investasi bebas risiko ditambah premi risiko Berdasarkan pendekatan ini premi risiko ditentukan </w:t>
      </w:r>
      <w:r w:rsidRPr="003C4094">
        <w:rPr>
          <w:rFonts w:ascii="Times New Roman" w:eastAsia="Times New Roman" w:hAnsi="Times New Roman"/>
          <w:sz w:val="24"/>
        </w:rPr>
        <w:lastRenderedPageBreak/>
        <w:t>berdasarkan pertimbangan dari pihak manajemen yang mengambil keputusan, dengan kata lain bersifat subjektif.</w:t>
      </w:r>
    </w:p>
    <w:p w:rsidR="003C4094" w:rsidRDefault="003C4094" w:rsidP="00E06712">
      <w:pPr>
        <w:spacing w:after="0" w:line="12" w:lineRule="exact"/>
        <w:rPr>
          <w:rFonts w:ascii="Times New Roman" w:eastAsia="Times New Roman" w:hAnsi="Times New Roman"/>
        </w:rPr>
      </w:pPr>
    </w:p>
    <w:p w:rsidR="003C4094" w:rsidRDefault="003C4094" w:rsidP="00DF3F34">
      <w:pPr>
        <w:spacing w:after="0" w:line="0" w:lineRule="atLeast"/>
        <w:ind w:left="900" w:firstLine="720"/>
        <w:jc w:val="center"/>
        <w:rPr>
          <w:rFonts w:ascii="Times New Roman" w:eastAsia="Times New Roman" w:hAnsi="Times New Roman"/>
          <w:i/>
          <w:sz w:val="21"/>
        </w:rPr>
      </w:pPr>
      <w:r>
        <w:rPr>
          <w:rFonts w:ascii="Times New Roman" w:eastAsia="Times New Roman" w:hAnsi="Times New Roman"/>
          <w:i/>
          <w:sz w:val="32"/>
        </w:rPr>
        <w:t>k</w:t>
      </w:r>
      <w:r>
        <w:rPr>
          <w:rFonts w:ascii="Times New Roman" w:eastAsia="Times New Roman" w:hAnsi="Times New Roman"/>
          <w:i/>
          <w:sz w:val="21"/>
        </w:rPr>
        <w:t>e</w:t>
      </w:r>
      <w:r>
        <w:rPr>
          <w:rFonts w:ascii="Times New Roman" w:eastAsia="Times New Roman" w:hAnsi="Times New Roman"/>
          <w:i/>
          <w:sz w:val="32"/>
        </w:rPr>
        <w:t>= R</w:t>
      </w:r>
      <w:r>
        <w:rPr>
          <w:rFonts w:ascii="Times New Roman" w:eastAsia="Times New Roman" w:hAnsi="Times New Roman"/>
          <w:i/>
          <w:sz w:val="21"/>
        </w:rPr>
        <w:t>f + premi risiko</w:t>
      </w:r>
    </w:p>
    <w:p w:rsidR="00E816C5" w:rsidRPr="00E82BD7" w:rsidRDefault="00E816C5" w:rsidP="00E06712">
      <w:pPr>
        <w:spacing w:after="0" w:line="0" w:lineRule="atLeast"/>
        <w:ind w:left="900" w:firstLine="720"/>
        <w:rPr>
          <w:rFonts w:ascii="Times New Roman" w:eastAsia="Times New Roman" w:hAnsi="Times New Roman"/>
          <w:i/>
          <w:sz w:val="21"/>
        </w:rPr>
      </w:pPr>
    </w:p>
    <w:p w:rsidR="003C4094" w:rsidRPr="003C4094" w:rsidRDefault="003C4094" w:rsidP="00E06712">
      <w:pPr>
        <w:pStyle w:val="ListParagraph"/>
        <w:numPr>
          <w:ilvl w:val="0"/>
          <w:numId w:val="21"/>
        </w:numPr>
        <w:tabs>
          <w:tab w:val="left" w:pos="2260"/>
        </w:tabs>
        <w:spacing w:after="0" w:line="480" w:lineRule="auto"/>
        <w:jc w:val="both"/>
        <w:rPr>
          <w:rFonts w:ascii="Times New Roman" w:eastAsia="Times New Roman" w:hAnsi="Times New Roman"/>
          <w:sz w:val="24"/>
        </w:rPr>
      </w:pPr>
      <w:r w:rsidRPr="003C4094">
        <w:rPr>
          <w:rFonts w:ascii="Times New Roman" w:eastAsia="Times New Roman" w:hAnsi="Times New Roman"/>
          <w:sz w:val="24"/>
        </w:rPr>
        <w:t>Pendekatan Capital Asset Princing Modal (CAPM)</w:t>
      </w:r>
    </w:p>
    <w:p w:rsidR="003C4094" w:rsidRPr="003C4094" w:rsidRDefault="003C4094" w:rsidP="00E06712">
      <w:pPr>
        <w:spacing w:after="0" w:line="480" w:lineRule="auto"/>
        <w:ind w:left="1440" w:right="266"/>
        <w:jc w:val="both"/>
        <w:rPr>
          <w:rFonts w:ascii="Times New Roman" w:eastAsia="Times New Roman" w:hAnsi="Times New Roman"/>
          <w:sz w:val="24"/>
        </w:rPr>
      </w:pPr>
      <w:r>
        <w:rPr>
          <w:rFonts w:ascii="Times New Roman" w:eastAsia="Times New Roman" w:hAnsi="Times New Roman"/>
          <w:sz w:val="24"/>
        </w:rPr>
        <w:t>Menurut pendekatan CAPM, pendapatan yang diharapkan dari investasi saham ditentukan oleh pendapatan investasi bebas risiko dan premi risiko pasar. Besarnya premi risiko pada pendekatan ini ditentukan oleh besar kecilnya risiko sistematis (</w:t>
      </w:r>
      <w:r>
        <w:rPr>
          <w:rFonts w:ascii="Times New Roman" w:eastAsia="Times New Roman" w:hAnsi="Times New Roman"/>
          <w:sz w:val="40"/>
        </w:rPr>
        <w:t>ᵦ</w:t>
      </w:r>
      <w:r>
        <w:rPr>
          <w:rFonts w:ascii="Times New Roman" w:eastAsia="Times New Roman" w:hAnsi="Times New Roman"/>
          <w:sz w:val="24"/>
        </w:rPr>
        <w:t>) saham. Adapun besarnya pendapatan saham diukur dengan rumus :</w:t>
      </w:r>
    </w:p>
    <w:p w:rsidR="00DE5E5E" w:rsidRPr="00DE5E5E" w:rsidRDefault="003C4094" w:rsidP="00DE5E5E">
      <w:pPr>
        <w:spacing w:after="0" w:line="480" w:lineRule="auto"/>
        <w:ind w:left="1440" w:firstLine="720"/>
        <w:jc w:val="center"/>
        <w:rPr>
          <w:rFonts w:ascii="Times New Roman" w:eastAsia="Times New Roman" w:hAnsi="Times New Roman"/>
          <w:i/>
          <w:sz w:val="32"/>
        </w:rPr>
      </w:pPr>
      <w:r>
        <w:rPr>
          <w:rFonts w:ascii="Times New Roman" w:eastAsia="Times New Roman" w:hAnsi="Times New Roman"/>
          <w:i/>
          <w:sz w:val="32"/>
        </w:rPr>
        <w:t>R</w:t>
      </w:r>
      <w:r>
        <w:rPr>
          <w:rFonts w:ascii="Times New Roman" w:eastAsia="Times New Roman" w:hAnsi="Times New Roman"/>
          <w:i/>
          <w:sz w:val="21"/>
        </w:rPr>
        <w:t>it</w:t>
      </w:r>
      <w:r>
        <w:rPr>
          <w:rFonts w:ascii="Times New Roman" w:eastAsia="Times New Roman" w:hAnsi="Times New Roman"/>
          <w:i/>
          <w:sz w:val="32"/>
        </w:rPr>
        <w:t xml:space="preserve"> =R</w:t>
      </w:r>
      <w:r>
        <w:rPr>
          <w:rFonts w:ascii="Times New Roman" w:eastAsia="Times New Roman" w:hAnsi="Times New Roman"/>
          <w:i/>
          <w:sz w:val="21"/>
        </w:rPr>
        <w:t>f</w:t>
      </w:r>
      <w:r>
        <w:rPr>
          <w:rFonts w:ascii="Times New Roman" w:eastAsia="Times New Roman" w:hAnsi="Times New Roman"/>
          <w:i/>
          <w:sz w:val="32"/>
        </w:rPr>
        <w:t xml:space="preserve"> + </w:t>
      </w:r>
      <w:r>
        <w:rPr>
          <w:rFonts w:ascii="Times New Roman" w:eastAsia="Times New Roman" w:hAnsi="Times New Roman"/>
          <w:i/>
          <w:sz w:val="43"/>
        </w:rPr>
        <w:t>ᵦ</w:t>
      </w:r>
      <w:r>
        <w:rPr>
          <w:rFonts w:ascii="Times New Roman" w:eastAsia="Times New Roman" w:hAnsi="Times New Roman"/>
          <w:i/>
          <w:sz w:val="21"/>
        </w:rPr>
        <w:t>i</w:t>
      </w:r>
      <w:r>
        <w:rPr>
          <w:rFonts w:ascii="Times New Roman" w:eastAsia="Times New Roman" w:hAnsi="Times New Roman"/>
          <w:i/>
          <w:sz w:val="32"/>
        </w:rPr>
        <w:t>(R</w:t>
      </w:r>
      <w:r>
        <w:rPr>
          <w:rFonts w:ascii="Times New Roman" w:eastAsia="Times New Roman" w:hAnsi="Times New Roman"/>
          <w:i/>
          <w:sz w:val="21"/>
        </w:rPr>
        <w:t>mt</w:t>
      </w:r>
      <w:r>
        <w:rPr>
          <w:rFonts w:ascii="Times New Roman" w:eastAsia="Times New Roman" w:hAnsi="Times New Roman"/>
          <w:i/>
          <w:sz w:val="32"/>
        </w:rPr>
        <w:t xml:space="preserve"> -R</w:t>
      </w:r>
      <w:r>
        <w:rPr>
          <w:rFonts w:ascii="Times New Roman" w:eastAsia="Times New Roman" w:hAnsi="Times New Roman"/>
          <w:i/>
          <w:sz w:val="21"/>
        </w:rPr>
        <w:t>f</w:t>
      </w:r>
      <w:r>
        <w:rPr>
          <w:rFonts w:ascii="Times New Roman" w:eastAsia="Times New Roman" w:hAnsi="Times New Roman"/>
          <w:i/>
          <w:sz w:val="32"/>
        </w:rPr>
        <w:t>)</w:t>
      </w:r>
    </w:p>
    <w:p w:rsidR="003C4094" w:rsidRDefault="003C4094" w:rsidP="00840A3B">
      <w:pPr>
        <w:spacing w:after="0" w:line="240" w:lineRule="auto"/>
        <w:ind w:left="720" w:firstLine="720"/>
        <w:jc w:val="both"/>
        <w:rPr>
          <w:rFonts w:ascii="Times New Roman" w:eastAsia="Times New Roman" w:hAnsi="Times New Roman"/>
          <w:i/>
          <w:sz w:val="32"/>
        </w:rPr>
      </w:pPr>
      <w:r>
        <w:rPr>
          <w:rFonts w:ascii="Times New Roman" w:eastAsia="Times New Roman" w:hAnsi="Times New Roman"/>
          <w:sz w:val="24"/>
        </w:rPr>
        <w:t>Keterangan :</w:t>
      </w:r>
    </w:p>
    <w:p w:rsidR="00840A3B" w:rsidRDefault="003C4094" w:rsidP="00840A3B">
      <w:pPr>
        <w:spacing w:after="0" w:line="240" w:lineRule="auto"/>
        <w:ind w:left="720" w:firstLine="720"/>
        <w:jc w:val="both"/>
        <w:rPr>
          <w:rFonts w:ascii="Times New Roman" w:eastAsia="Times New Roman" w:hAnsi="Times New Roman"/>
          <w:i/>
          <w:sz w:val="32"/>
        </w:rPr>
      </w:pPr>
      <w:r>
        <w:rPr>
          <w:rFonts w:ascii="Times New Roman" w:eastAsia="Times New Roman" w:hAnsi="Times New Roman"/>
          <w:i/>
          <w:sz w:val="32"/>
        </w:rPr>
        <w:t>R</w:t>
      </w:r>
      <w:r>
        <w:rPr>
          <w:rFonts w:ascii="Times New Roman" w:eastAsia="Times New Roman" w:hAnsi="Times New Roman"/>
          <w:i/>
          <w:sz w:val="21"/>
        </w:rPr>
        <w:t>it =</w:t>
      </w:r>
      <w:r>
        <w:rPr>
          <w:rFonts w:ascii="Times New Roman" w:eastAsia="Times New Roman" w:hAnsi="Times New Roman"/>
          <w:i/>
          <w:sz w:val="32"/>
        </w:rPr>
        <w:t xml:space="preserve"> </w:t>
      </w:r>
      <w:r>
        <w:rPr>
          <w:rFonts w:ascii="Times New Roman" w:eastAsia="Times New Roman" w:hAnsi="Times New Roman"/>
          <w:sz w:val="24"/>
        </w:rPr>
        <w:t>Pendapatan saham i pada periode t</w:t>
      </w:r>
    </w:p>
    <w:p w:rsidR="003C4094" w:rsidRDefault="003C4094" w:rsidP="00840A3B">
      <w:pPr>
        <w:spacing w:after="0" w:line="240" w:lineRule="auto"/>
        <w:ind w:left="720" w:firstLine="720"/>
        <w:jc w:val="both"/>
        <w:rPr>
          <w:rFonts w:ascii="Times New Roman" w:eastAsia="Times New Roman" w:hAnsi="Times New Roman"/>
          <w:i/>
          <w:sz w:val="32"/>
        </w:rPr>
      </w:pPr>
      <w:r>
        <w:rPr>
          <w:rFonts w:ascii="Times New Roman" w:eastAsia="Times New Roman" w:hAnsi="Times New Roman"/>
          <w:i/>
          <w:sz w:val="32"/>
        </w:rPr>
        <w:t>R</w:t>
      </w:r>
      <w:r>
        <w:rPr>
          <w:rFonts w:ascii="Times New Roman" w:eastAsia="Times New Roman" w:hAnsi="Times New Roman"/>
          <w:i/>
          <w:sz w:val="21"/>
        </w:rPr>
        <w:t>f</w:t>
      </w:r>
      <w:r>
        <w:rPr>
          <w:rFonts w:ascii="Times New Roman" w:eastAsia="Times New Roman" w:hAnsi="Times New Roman"/>
          <w:i/>
          <w:sz w:val="32"/>
        </w:rPr>
        <w:t xml:space="preserve"> </w:t>
      </w:r>
      <w:r>
        <w:rPr>
          <w:rFonts w:ascii="Times New Roman" w:eastAsia="Times New Roman" w:hAnsi="Times New Roman"/>
          <w:sz w:val="24"/>
        </w:rPr>
        <w:t>= Pendapatan investasi bebas risiko</w:t>
      </w:r>
    </w:p>
    <w:p w:rsidR="0093772F" w:rsidRDefault="003C4094" w:rsidP="00840A3B">
      <w:pPr>
        <w:spacing w:after="0" w:line="240" w:lineRule="auto"/>
        <w:ind w:left="720" w:firstLine="720"/>
        <w:jc w:val="both"/>
        <w:rPr>
          <w:rFonts w:ascii="Times New Roman" w:eastAsia="Times New Roman" w:hAnsi="Times New Roman"/>
          <w:sz w:val="24"/>
        </w:rPr>
      </w:pPr>
      <w:r>
        <w:rPr>
          <w:rFonts w:ascii="Times New Roman" w:eastAsia="Times New Roman" w:hAnsi="Times New Roman"/>
          <w:i/>
          <w:sz w:val="32"/>
        </w:rPr>
        <w:t>R</w:t>
      </w:r>
      <w:r>
        <w:rPr>
          <w:rFonts w:ascii="Times New Roman" w:eastAsia="Times New Roman" w:hAnsi="Times New Roman"/>
          <w:i/>
          <w:sz w:val="21"/>
        </w:rPr>
        <w:t>mt</w:t>
      </w:r>
      <w:r>
        <w:rPr>
          <w:rFonts w:ascii="Times New Roman" w:eastAsia="Times New Roman" w:hAnsi="Times New Roman"/>
          <w:i/>
          <w:sz w:val="32"/>
        </w:rPr>
        <w:t xml:space="preserve"> </w:t>
      </w:r>
      <w:r>
        <w:rPr>
          <w:rFonts w:ascii="Times New Roman" w:eastAsia="Times New Roman" w:hAnsi="Times New Roman"/>
          <w:sz w:val="24"/>
        </w:rPr>
        <w:t xml:space="preserve">= </w:t>
      </w:r>
      <w:r w:rsidR="0093772F">
        <w:rPr>
          <w:rFonts w:ascii="Times New Roman" w:eastAsia="Times New Roman" w:hAnsi="Times New Roman"/>
          <w:sz w:val="24"/>
        </w:rPr>
        <w:t>Pendapatan pasar pada periode t</w:t>
      </w:r>
    </w:p>
    <w:p w:rsidR="003C4094" w:rsidRDefault="003C4094" w:rsidP="00840A3B">
      <w:pPr>
        <w:spacing w:after="0" w:line="240" w:lineRule="auto"/>
        <w:ind w:left="720" w:firstLine="720"/>
        <w:jc w:val="both"/>
        <w:rPr>
          <w:rFonts w:ascii="Times New Roman" w:eastAsia="Times New Roman" w:hAnsi="Times New Roman"/>
          <w:sz w:val="24"/>
        </w:rPr>
      </w:pPr>
      <w:r>
        <w:rPr>
          <w:rFonts w:ascii="Times New Roman" w:eastAsia="Times New Roman" w:hAnsi="Times New Roman"/>
          <w:i/>
          <w:sz w:val="44"/>
        </w:rPr>
        <w:t>ᵦ</w:t>
      </w:r>
      <w:r>
        <w:rPr>
          <w:rFonts w:ascii="Times New Roman" w:eastAsia="Times New Roman" w:hAnsi="Times New Roman"/>
          <w:i/>
          <w:sz w:val="21"/>
        </w:rPr>
        <w:t>i =</w:t>
      </w:r>
      <w:r>
        <w:rPr>
          <w:rFonts w:ascii="Times New Roman" w:eastAsia="Times New Roman" w:hAnsi="Times New Roman"/>
          <w:i/>
          <w:sz w:val="44"/>
        </w:rPr>
        <w:t xml:space="preserve"> </w:t>
      </w:r>
      <w:r>
        <w:rPr>
          <w:rFonts w:ascii="Times New Roman" w:eastAsia="Times New Roman" w:hAnsi="Times New Roman"/>
          <w:sz w:val="24"/>
        </w:rPr>
        <w:t>Koefisien risiko sistematis saham</w:t>
      </w:r>
    </w:p>
    <w:p w:rsidR="0093772F" w:rsidRDefault="0093772F" w:rsidP="0093772F">
      <w:pPr>
        <w:spacing w:after="0" w:line="240" w:lineRule="auto"/>
        <w:ind w:left="720" w:firstLine="720"/>
        <w:jc w:val="both"/>
        <w:rPr>
          <w:rFonts w:ascii="Times New Roman" w:eastAsia="Times New Roman" w:hAnsi="Times New Roman"/>
          <w:sz w:val="24"/>
        </w:rPr>
      </w:pPr>
    </w:p>
    <w:p w:rsidR="003C4094" w:rsidRDefault="003C4094" w:rsidP="008E3D61">
      <w:pPr>
        <w:spacing w:after="0" w:line="480" w:lineRule="auto"/>
        <w:ind w:left="720" w:firstLine="720"/>
        <w:jc w:val="both"/>
        <w:rPr>
          <w:rFonts w:ascii="Times New Roman" w:eastAsia="Times New Roman" w:hAnsi="Times New Roman"/>
          <w:sz w:val="24"/>
        </w:rPr>
      </w:pPr>
      <w:r>
        <w:rPr>
          <w:rFonts w:ascii="Times New Roman" w:eastAsia="Times New Roman" w:hAnsi="Times New Roman"/>
          <w:sz w:val="24"/>
        </w:rPr>
        <w:t>Pendapatan yang diharapkan dapat dirumuskan sebagai berikut :</w:t>
      </w:r>
    </w:p>
    <w:p w:rsidR="003C4094" w:rsidRDefault="003C4094" w:rsidP="008E3D61">
      <w:pPr>
        <w:spacing w:after="0" w:line="480" w:lineRule="auto"/>
        <w:ind w:left="720" w:firstLine="720"/>
        <w:jc w:val="both"/>
        <w:rPr>
          <w:rFonts w:ascii="Times New Roman" w:eastAsia="Times New Roman" w:hAnsi="Times New Roman"/>
          <w:sz w:val="24"/>
        </w:rPr>
      </w:pPr>
      <w:r>
        <w:rPr>
          <w:rFonts w:ascii="Times New Roman" w:eastAsia="Times New Roman" w:hAnsi="Times New Roman"/>
          <w:sz w:val="24"/>
        </w:rPr>
        <w:t>E(</w:t>
      </w:r>
      <w:r>
        <w:rPr>
          <w:rFonts w:ascii="Times New Roman" w:eastAsia="Times New Roman" w:hAnsi="Times New Roman"/>
          <w:i/>
          <w:sz w:val="24"/>
        </w:rPr>
        <w:t>R</w:t>
      </w:r>
      <w:r>
        <w:rPr>
          <w:rFonts w:ascii="Times New Roman" w:eastAsia="Times New Roman" w:hAnsi="Times New Roman"/>
          <w:i/>
          <w:sz w:val="21"/>
        </w:rPr>
        <w:t>i</w:t>
      </w:r>
      <w:r>
        <w:rPr>
          <w:rFonts w:ascii="Times New Roman" w:eastAsia="Times New Roman" w:hAnsi="Times New Roman"/>
          <w:sz w:val="24"/>
        </w:rPr>
        <w:t xml:space="preserve">) = </w:t>
      </w:r>
      <w:r>
        <w:rPr>
          <w:rFonts w:ascii="Times New Roman" w:eastAsia="Times New Roman" w:hAnsi="Times New Roman"/>
          <w:i/>
          <w:sz w:val="24"/>
        </w:rPr>
        <w:t>R</w:t>
      </w:r>
      <w:r>
        <w:rPr>
          <w:rFonts w:ascii="Times New Roman" w:eastAsia="Times New Roman" w:hAnsi="Times New Roman"/>
          <w:i/>
          <w:sz w:val="21"/>
        </w:rPr>
        <w:t>f</w:t>
      </w:r>
      <w:r>
        <w:rPr>
          <w:rFonts w:ascii="Times New Roman" w:eastAsia="Times New Roman" w:hAnsi="Times New Roman"/>
          <w:sz w:val="24"/>
        </w:rPr>
        <w:t xml:space="preserve"> + {E(</w:t>
      </w:r>
      <w:r>
        <w:rPr>
          <w:rFonts w:ascii="Times New Roman" w:eastAsia="Times New Roman" w:hAnsi="Times New Roman"/>
          <w:i/>
          <w:sz w:val="24"/>
        </w:rPr>
        <w:t>R</w:t>
      </w:r>
      <w:r>
        <w:rPr>
          <w:rFonts w:ascii="Times New Roman" w:eastAsia="Times New Roman" w:hAnsi="Times New Roman"/>
          <w:i/>
          <w:sz w:val="21"/>
        </w:rPr>
        <w:t>mt</w:t>
      </w:r>
      <w:r>
        <w:rPr>
          <w:rFonts w:ascii="Times New Roman" w:eastAsia="Times New Roman" w:hAnsi="Times New Roman"/>
          <w:sz w:val="31"/>
        </w:rPr>
        <w:t>)</w:t>
      </w:r>
      <w:r>
        <w:rPr>
          <w:rFonts w:ascii="Times New Roman" w:eastAsia="Times New Roman" w:hAnsi="Times New Roman"/>
          <w:sz w:val="24"/>
        </w:rPr>
        <w:t xml:space="preserve"> </w:t>
      </w:r>
      <w:r>
        <w:rPr>
          <w:rFonts w:ascii="Times New Roman" w:eastAsia="Times New Roman" w:hAnsi="Times New Roman"/>
          <w:i/>
          <w:sz w:val="31"/>
        </w:rPr>
        <w:t>-</w:t>
      </w:r>
      <w:r>
        <w:rPr>
          <w:rFonts w:ascii="Times New Roman" w:eastAsia="Times New Roman" w:hAnsi="Times New Roman"/>
          <w:sz w:val="24"/>
        </w:rPr>
        <w:t xml:space="preserve"> </w:t>
      </w:r>
      <w:r>
        <w:rPr>
          <w:rFonts w:ascii="Times New Roman" w:eastAsia="Times New Roman" w:hAnsi="Times New Roman"/>
          <w:i/>
          <w:sz w:val="24"/>
        </w:rPr>
        <w:t>R</w:t>
      </w:r>
      <w:r>
        <w:rPr>
          <w:rFonts w:ascii="Times New Roman" w:eastAsia="Times New Roman" w:hAnsi="Times New Roman"/>
          <w:i/>
          <w:sz w:val="21"/>
        </w:rPr>
        <w:t>f</w:t>
      </w:r>
      <w:r>
        <w:rPr>
          <w:rFonts w:ascii="Times New Roman" w:eastAsia="Times New Roman" w:hAnsi="Times New Roman"/>
          <w:sz w:val="31"/>
        </w:rPr>
        <w:t>}</w:t>
      </w:r>
      <w:r>
        <w:rPr>
          <w:rFonts w:ascii="Times New Roman" w:eastAsia="Times New Roman" w:hAnsi="Times New Roman"/>
          <w:sz w:val="24"/>
        </w:rPr>
        <w:t xml:space="preserve"> karena E(</w:t>
      </w:r>
      <w:r>
        <w:rPr>
          <w:rFonts w:ascii="Times New Roman" w:eastAsia="Times New Roman" w:hAnsi="Times New Roman"/>
          <w:i/>
          <w:sz w:val="24"/>
        </w:rPr>
        <w:t>R</w:t>
      </w:r>
      <w:r>
        <w:rPr>
          <w:rFonts w:ascii="Times New Roman" w:eastAsia="Times New Roman" w:hAnsi="Times New Roman"/>
          <w:i/>
          <w:sz w:val="21"/>
        </w:rPr>
        <w:t>i</w:t>
      </w:r>
      <w:r>
        <w:rPr>
          <w:rFonts w:ascii="Times New Roman" w:eastAsia="Times New Roman" w:hAnsi="Times New Roman"/>
          <w:sz w:val="24"/>
        </w:rPr>
        <w:t>) = k</w:t>
      </w:r>
      <w:r>
        <w:rPr>
          <w:rFonts w:ascii="Times New Roman" w:eastAsia="Times New Roman" w:hAnsi="Times New Roman"/>
          <w:i/>
          <w:sz w:val="21"/>
        </w:rPr>
        <w:t>e</w:t>
      </w:r>
      <w:r>
        <w:rPr>
          <w:rFonts w:ascii="Times New Roman" w:eastAsia="Times New Roman" w:hAnsi="Times New Roman"/>
          <w:sz w:val="24"/>
        </w:rPr>
        <w:t xml:space="preserve"> dengan demikian,</w:t>
      </w:r>
    </w:p>
    <w:p w:rsidR="00E816C5" w:rsidRDefault="003C4094" w:rsidP="008E3D61">
      <w:pPr>
        <w:spacing w:after="0" w:line="480" w:lineRule="auto"/>
        <w:ind w:left="720" w:firstLine="720"/>
        <w:jc w:val="both"/>
        <w:rPr>
          <w:rFonts w:ascii="Times New Roman" w:eastAsia="Times New Roman" w:hAnsi="Times New Roman"/>
          <w:sz w:val="24"/>
        </w:rPr>
      </w:pPr>
      <w:r>
        <w:rPr>
          <w:rFonts w:ascii="Times New Roman" w:eastAsia="Times New Roman" w:hAnsi="Times New Roman"/>
          <w:sz w:val="24"/>
        </w:rPr>
        <w:t>k</w:t>
      </w:r>
      <w:r>
        <w:rPr>
          <w:rFonts w:ascii="Times New Roman" w:eastAsia="Times New Roman" w:hAnsi="Times New Roman"/>
          <w:i/>
          <w:sz w:val="21"/>
        </w:rPr>
        <w:t>e</w:t>
      </w:r>
      <w:r>
        <w:rPr>
          <w:rFonts w:ascii="Times New Roman" w:eastAsia="Times New Roman" w:hAnsi="Times New Roman"/>
          <w:sz w:val="24"/>
        </w:rPr>
        <w:t xml:space="preserve">= </w:t>
      </w:r>
      <w:r>
        <w:rPr>
          <w:rFonts w:ascii="Times New Roman" w:eastAsia="Times New Roman" w:hAnsi="Times New Roman"/>
          <w:i/>
          <w:sz w:val="24"/>
        </w:rPr>
        <w:t>R</w:t>
      </w:r>
      <w:r>
        <w:rPr>
          <w:rFonts w:ascii="Times New Roman" w:eastAsia="Times New Roman" w:hAnsi="Times New Roman"/>
          <w:i/>
          <w:sz w:val="21"/>
        </w:rPr>
        <w:t>f</w:t>
      </w:r>
      <w:r>
        <w:rPr>
          <w:rFonts w:ascii="Times New Roman" w:eastAsia="Times New Roman" w:hAnsi="Times New Roman"/>
          <w:sz w:val="24"/>
        </w:rPr>
        <w:t xml:space="preserve"> + </w:t>
      </w:r>
      <w:r>
        <w:rPr>
          <w:rFonts w:ascii="Times New Roman" w:eastAsia="Times New Roman" w:hAnsi="Times New Roman"/>
          <w:i/>
          <w:sz w:val="43"/>
        </w:rPr>
        <w:t>ᵦ</w:t>
      </w:r>
      <w:r>
        <w:rPr>
          <w:rFonts w:ascii="Times New Roman" w:eastAsia="Times New Roman" w:hAnsi="Times New Roman"/>
          <w:i/>
          <w:sz w:val="21"/>
        </w:rPr>
        <w:t>i</w:t>
      </w:r>
      <w:r>
        <w:rPr>
          <w:rFonts w:ascii="Times New Roman" w:eastAsia="Times New Roman" w:hAnsi="Times New Roman"/>
          <w:sz w:val="24"/>
        </w:rPr>
        <w:t>{E(</w:t>
      </w:r>
      <w:r>
        <w:rPr>
          <w:rFonts w:ascii="Times New Roman" w:eastAsia="Times New Roman" w:hAnsi="Times New Roman"/>
          <w:i/>
          <w:sz w:val="24"/>
        </w:rPr>
        <w:t>R</w:t>
      </w:r>
      <w:r>
        <w:rPr>
          <w:rFonts w:ascii="Times New Roman" w:eastAsia="Times New Roman" w:hAnsi="Times New Roman"/>
          <w:i/>
          <w:sz w:val="21"/>
        </w:rPr>
        <w:t>mt</w:t>
      </w:r>
      <w:r>
        <w:rPr>
          <w:rFonts w:ascii="Times New Roman" w:eastAsia="Times New Roman" w:hAnsi="Times New Roman"/>
          <w:sz w:val="24"/>
        </w:rPr>
        <w:t xml:space="preserve">) - </w:t>
      </w:r>
      <w:r>
        <w:rPr>
          <w:rFonts w:ascii="Times New Roman" w:eastAsia="Times New Roman" w:hAnsi="Times New Roman"/>
          <w:i/>
          <w:sz w:val="24"/>
        </w:rPr>
        <w:t>R</w:t>
      </w:r>
      <w:r>
        <w:rPr>
          <w:rFonts w:ascii="Times New Roman" w:eastAsia="Times New Roman" w:hAnsi="Times New Roman"/>
          <w:i/>
          <w:sz w:val="21"/>
        </w:rPr>
        <w:t>f</w:t>
      </w:r>
      <w:r>
        <w:rPr>
          <w:rFonts w:ascii="Times New Roman" w:eastAsia="Times New Roman" w:hAnsi="Times New Roman"/>
          <w:sz w:val="24"/>
        </w:rPr>
        <w:t xml:space="preserve"> }</w:t>
      </w:r>
    </w:p>
    <w:p w:rsidR="003C4094" w:rsidRDefault="003C4094" w:rsidP="00E06712">
      <w:pPr>
        <w:numPr>
          <w:ilvl w:val="0"/>
          <w:numId w:val="21"/>
        </w:numPr>
        <w:tabs>
          <w:tab w:val="left" w:pos="2260"/>
        </w:tabs>
        <w:spacing w:after="0" w:line="480" w:lineRule="auto"/>
        <w:jc w:val="both"/>
        <w:rPr>
          <w:rFonts w:ascii="Times New Roman" w:eastAsia="Times New Roman" w:hAnsi="Times New Roman"/>
          <w:sz w:val="24"/>
        </w:rPr>
      </w:pPr>
      <w:r>
        <w:rPr>
          <w:rFonts w:ascii="Times New Roman" w:eastAsia="Times New Roman" w:hAnsi="Times New Roman"/>
          <w:sz w:val="24"/>
        </w:rPr>
        <w:t>Pendekatan dividen saham yang diharapkan</w:t>
      </w:r>
    </w:p>
    <w:p w:rsidR="008E3D61" w:rsidRPr="003C4094" w:rsidRDefault="003C4094" w:rsidP="00066C81">
      <w:pPr>
        <w:spacing w:after="0" w:line="477" w:lineRule="auto"/>
        <w:ind w:left="1620" w:right="17"/>
        <w:jc w:val="both"/>
        <w:rPr>
          <w:rFonts w:ascii="Times New Roman" w:eastAsia="Times New Roman" w:hAnsi="Times New Roman"/>
          <w:sz w:val="24"/>
        </w:rPr>
      </w:pPr>
      <w:r w:rsidRPr="003C4094">
        <w:rPr>
          <w:rFonts w:ascii="Times New Roman" w:eastAsia="Times New Roman" w:hAnsi="Times New Roman"/>
          <w:sz w:val="24"/>
        </w:rPr>
        <w:t xml:space="preserve">Menurut pendekatan ini, biaya modal saham biasa diartikan sebagai tingkah diskonto (discount rate) yang menyamakan nilai </w:t>
      </w:r>
      <w:r w:rsidRPr="003C4094">
        <w:rPr>
          <w:rFonts w:ascii="Times New Roman" w:eastAsia="Times New Roman" w:hAnsi="Times New Roman"/>
          <w:sz w:val="24"/>
        </w:rPr>
        <w:lastRenderedPageBreak/>
        <w:t>sekarang dari semua dividen per lembar saham yang diharapkan diterima pada masa yang akan datang dengan harga pasar saham sekarang.</w:t>
      </w:r>
    </w:p>
    <w:p w:rsidR="003C4094" w:rsidRPr="00802942" w:rsidRDefault="00802942" w:rsidP="00E06712">
      <w:pPr>
        <w:pStyle w:val="ListParagraph"/>
        <w:numPr>
          <w:ilvl w:val="0"/>
          <w:numId w:val="18"/>
        </w:numPr>
        <w:spacing w:after="0" w:line="480" w:lineRule="auto"/>
        <w:jc w:val="both"/>
        <w:rPr>
          <w:rFonts w:ascii="Times New Roman" w:eastAsia="Times New Roman" w:hAnsi="Times New Roman"/>
          <w:sz w:val="32"/>
        </w:rPr>
      </w:pPr>
      <w:r>
        <w:rPr>
          <w:rFonts w:ascii="Times New Roman" w:eastAsia="Times New Roman" w:hAnsi="Times New Roman"/>
          <w:sz w:val="32"/>
        </w:rPr>
        <w:t xml:space="preserve"> </w:t>
      </w:r>
      <w:r>
        <w:rPr>
          <w:rFonts w:ascii="Times New Roman" w:eastAsia="Times New Roman" w:hAnsi="Times New Roman"/>
          <w:sz w:val="24"/>
          <w:szCs w:val="24"/>
        </w:rPr>
        <w:t>Biaya modal istime</w:t>
      </w:r>
      <w:r w:rsidR="008E3D61">
        <w:rPr>
          <w:rFonts w:ascii="Times New Roman" w:eastAsia="Times New Roman" w:hAnsi="Times New Roman"/>
          <w:sz w:val="24"/>
          <w:szCs w:val="24"/>
        </w:rPr>
        <w:t>w</w:t>
      </w:r>
      <w:r>
        <w:rPr>
          <w:rFonts w:ascii="Times New Roman" w:eastAsia="Times New Roman" w:hAnsi="Times New Roman"/>
          <w:sz w:val="24"/>
          <w:szCs w:val="24"/>
        </w:rPr>
        <w:t>a</w:t>
      </w:r>
    </w:p>
    <w:p w:rsidR="00066C81" w:rsidRPr="00DC709C" w:rsidRDefault="00802942" w:rsidP="00DC709C">
      <w:pPr>
        <w:pStyle w:val="ListParagraph"/>
        <w:spacing w:after="0" w:line="476" w:lineRule="auto"/>
        <w:ind w:left="1080" w:right="17"/>
        <w:jc w:val="both"/>
        <w:rPr>
          <w:rFonts w:ascii="Times New Roman" w:eastAsia="Times New Roman" w:hAnsi="Times New Roman"/>
          <w:sz w:val="24"/>
        </w:rPr>
      </w:pPr>
      <w:r w:rsidRPr="00802942">
        <w:rPr>
          <w:rFonts w:ascii="Times New Roman" w:eastAsia="Times New Roman" w:hAnsi="Times New Roman"/>
          <w:sz w:val="24"/>
        </w:rPr>
        <w:t>Sifat dari saham istimewa memiliki kesamaan dengan utang dan saham biasa. Sifatnya sama dengan utang karena dividen saham istimewa jumlahnya tetap serta dinyatakan sebagai presentase tertentu dari nilai nominal, dan sama dengan saham biasa, karena saham istimewa tidak</w:t>
      </w:r>
      <w:r>
        <w:rPr>
          <w:rFonts w:ascii="Times New Roman" w:eastAsia="Times New Roman" w:hAnsi="Times New Roman"/>
          <w:sz w:val="24"/>
        </w:rPr>
        <w:t xml:space="preserve"> memiliki jatuh tempo. Biaya modal saham istimewa merupakan tingkat keuntungan yang disyaratkan oleh pemegang saham istimewa dari investasi yang dibelanjai dengan saham istimewa.</w:t>
      </w:r>
    </w:p>
    <w:p w:rsidR="00802942" w:rsidRDefault="00802942" w:rsidP="00E06712">
      <w:pPr>
        <w:pStyle w:val="ListParagraph"/>
        <w:numPr>
          <w:ilvl w:val="0"/>
          <w:numId w:val="18"/>
        </w:numPr>
        <w:spacing w:after="0" w:line="476" w:lineRule="auto"/>
        <w:ind w:right="17"/>
        <w:jc w:val="both"/>
        <w:rPr>
          <w:rFonts w:ascii="Times New Roman" w:eastAsia="Times New Roman" w:hAnsi="Times New Roman"/>
          <w:sz w:val="24"/>
        </w:rPr>
      </w:pPr>
      <w:r>
        <w:rPr>
          <w:rFonts w:ascii="Times New Roman" w:eastAsia="Times New Roman" w:hAnsi="Times New Roman"/>
          <w:sz w:val="24"/>
        </w:rPr>
        <w:t>Biaya modal ditahan</w:t>
      </w:r>
    </w:p>
    <w:p w:rsidR="00802942" w:rsidRDefault="00802942" w:rsidP="00E06712">
      <w:pPr>
        <w:pStyle w:val="ListParagraph"/>
        <w:spacing w:after="0" w:line="476" w:lineRule="auto"/>
        <w:ind w:left="1080" w:right="17"/>
        <w:jc w:val="both"/>
        <w:rPr>
          <w:rFonts w:ascii="Times New Roman" w:eastAsia="Times New Roman" w:hAnsi="Times New Roman"/>
          <w:sz w:val="24"/>
        </w:rPr>
      </w:pPr>
      <w:r>
        <w:rPr>
          <w:rFonts w:ascii="Times New Roman" w:eastAsia="Times New Roman" w:hAnsi="Times New Roman"/>
          <w:sz w:val="24"/>
        </w:rPr>
        <w:t>Perusahaan dapat membelanjai investasinya dengan dana yang berasal dari dalam perusahaan, yang berupa laba ditahan. Secara teori, biaya modal laba ditahan sama dengan biaya modal saham biasa. Perbedaannya pada biaya emisi. Kalau perusahaan menerbitkan biaya emisi, sementara untuk dana yang berasal dari laba ditahan, perusahaan tidak perlu mengeluarkan biaya emisi.</w:t>
      </w:r>
    </w:p>
    <w:p w:rsidR="00802942" w:rsidRDefault="00802942" w:rsidP="00E06712">
      <w:pPr>
        <w:pStyle w:val="ListParagraph"/>
        <w:numPr>
          <w:ilvl w:val="0"/>
          <w:numId w:val="18"/>
        </w:numPr>
        <w:spacing w:after="0" w:line="476" w:lineRule="auto"/>
        <w:ind w:right="17"/>
        <w:jc w:val="both"/>
        <w:rPr>
          <w:rFonts w:ascii="Times New Roman" w:eastAsia="Times New Roman" w:hAnsi="Times New Roman"/>
          <w:sz w:val="24"/>
        </w:rPr>
      </w:pPr>
      <w:r>
        <w:rPr>
          <w:rFonts w:ascii="Times New Roman" w:eastAsia="Times New Roman" w:hAnsi="Times New Roman"/>
          <w:sz w:val="24"/>
        </w:rPr>
        <w:t>Biaya modal hutang</w:t>
      </w:r>
    </w:p>
    <w:p w:rsidR="00802942" w:rsidRDefault="00802942" w:rsidP="00E06712">
      <w:pPr>
        <w:pStyle w:val="ListParagraph"/>
        <w:spacing w:after="0" w:line="476" w:lineRule="auto"/>
        <w:ind w:left="1080" w:right="17"/>
        <w:jc w:val="both"/>
        <w:rPr>
          <w:rFonts w:ascii="Times New Roman" w:eastAsia="Times New Roman" w:hAnsi="Times New Roman"/>
          <w:sz w:val="24"/>
        </w:rPr>
      </w:pPr>
      <w:r>
        <w:rPr>
          <w:rFonts w:ascii="Times New Roman" w:eastAsia="Times New Roman" w:hAnsi="Times New Roman"/>
          <w:sz w:val="24"/>
        </w:rPr>
        <w:t xml:space="preserve">Biaya utang merupakan tingkat keuntungan yang disyaratkan pemberi pinjaman atas investasi perusahaan yang dibelanjai dengan utang. Biaya modal utang harus ditanggung perusahaan karena perusahaan menggunakan utang untuk menandai investasinya, perhitungan biaya </w:t>
      </w:r>
      <w:r>
        <w:rPr>
          <w:rFonts w:ascii="Times New Roman" w:eastAsia="Times New Roman" w:hAnsi="Times New Roman"/>
          <w:sz w:val="24"/>
        </w:rPr>
        <w:lastRenderedPageBreak/>
        <w:t>utang lebih mudah dibandingkan dengan biaya modal saham biasa, karena biaya modalnya bersifat eksplisit.</w:t>
      </w:r>
    </w:p>
    <w:p w:rsidR="00BE2624" w:rsidRPr="00802942" w:rsidRDefault="00BE2624" w:rsidP="00E06712">
      <w:pPr>
        <w:pStyle w:val="ListParagraph"/>
        <w:spacing w:after="0" w:line="476" w:lineRule="auto"/>
        <w:ind w:left="1080" w:right="17"/>
        <w:jc w:val="both"/>
        <w:rPr>
          <w:rFonts w:ascii="Times New Roman" w:eastAsia="Times New Roman" w:hAnsi="Times New Roman"/>
          <w:sz w:val="24"/>
        </w:rPr>
      </w:pPr>
    </w:p>
    <w:p w:rsidR="00802942" w:rsidRPr="00802942" w:rsidRDefault="00802942" w:rsidP="002D0FAF">
      <w:pPr>
        <w:pStyle w:val="ListParagraph"/>
        <w:numPr>
          <w:ilvl w:val="3"/>
          <w:numId w:val="30"/>
        </w:numPr>
        <w:spacing w:after="0" w:line="480" w:lineRule="auto"/>
        <w:ind w:left="720"/>
        <w:jc w:val="both"/>
        <w:rPr>
          <w:rFonts w:ascii="Times New Roman" w:eastAsia="Times New Roman" w:hAnsi="Times New Roman"/>
          <w:b/>
          <w:sz w:val="24"/>
          <w:szCs w:val="24"/>
        </w:rPr>
      </w:pPr>
      <w:r w:rsidRPr="00802942">
        <w:rPr>
          <w:rFonts w:ascii="Times New Roman" w:eastAsia="Times New Roman" w:hAnsi="Times New Roman"/>
          <w:b/>
          <w:sz w:val="24"/>
          <w:szCs w:val="24"/>
        </w:rPr>
        <w:t>Biaya</w:t>
      </w:r>
      <w:r>
        <w:rPr>
          <w:rFonts w:ascii="Times New Roman" w:eastAsia="Times New Roman" w:hAnsi="Times New Roman"/>
          <w:b/>
          <w:sz w:val="24"/>
          <w:szCs w:val="24"/>
        </w:rPr>
        <w:t xml:space="preserve"> </w:t>
      </w:r>
      <w:r w:rsidRPr="00802942">
        <w:rPr>
          <w:rFonts w:ascii="Times New Roman" w:eastAsia="Times New Roman" w:hAnsi="Times New Roman"/>
          <w:b/>
          <w:sz w:val="24"/>
          <w:szCs w:val="24"/>
        </w:rPr>
        <w:t>Modal Rata-Rata Tertimbang</w:t>
      </w:r>
    </w:p>
    <w:p w:rsidR="00802942" w:rsidRPr="00802942" w:rsidRDefault="00802942" w:rsidP="00E06712">
      <w:pPr>
        <w:spacing w:after="0" w:line="474" w:lineRule="auto"/>
        <w:ind w:right="17" w:firstLine="720"/>
        <w:jc w:val="both"/>
        <w:rPr>
          <w:rFonts w:ascii="Times New Roman" w:eastAsia="Times New Roman" w:hAnsi="Times New Roman"/>
          <w:sz w:val="24"/>
        </w:rPr>
      </w:pPr>
      <w:r w:rsidRPr="00802942">
        <w:rPr>
          <w:rFonts w:ascii="Times New Roman" w:eastAsia="Times New Roman" w:hAnsi="Times New Roman"/>
          <w:sz w:val="24"/>
        </w:rPr>
        <w:t>Biasanya suatu investasi tidak hanya dibelanjai dengan satu sumber dana, tetapi menggunakan kombinasi beberapa sumber dana, misalnya utang, saham istimewa dan saham biasa.</w:t>
      </w:r>
    </w:p>
    <w:p w:rsidR="00802942" w:rsidRDefault="00802942" w:rsidP="00E06712">
      <w:pPr>
        <w:spacing w:after="0" w:line="476" w:lineRule="auto"/>
        <w:ind w:right="17" w:firstLine="720"/>
        <w:jc w:val="both"/>
        <w:rPr>
          <w:rFonts w:ascii="Times New Roman" w:eastAsia="Times New Roman" w:hAnsi="Times New Roman"/>
          <w:sz w:val="24"/>
        </w:rPr>
      </w:pPr>
      <w:r>
        <w:rPr>
          <w:rFonts w:ascii="Times New Roman" w:eastAsia="Times New Roman" w:hAnsi="Times New Roman"/>
          <w:sz w:val="24"/>
        </w:rPr>
        <w:t>Besarnya biaya modal rata-rata tertimbang tidak akan bisa dipertahankan jika kebutuhan dana perusahaan dalam suatu periode tertentu semakin besar, komponen biaya modal juga akan mengalami peningkatan sesuai dengan hukum permintaan dan penawaran.</w:t>
      </w:r>
    </w:p>
    <w:p w:rsidR="00802942" w:rsidRDefault="00802942" w:rsidP="00E06712">
      <w:pPr>
        <w:spacing w:after="0" w:line="474" w:lineRule="auto"/>
        <w:ind w:right="266" w:firstLine="720"/>
        <w:jc w:val="both"/>
        <w:rPr>
          <w:rFonts w:ascii="Times New Roman" w:eastAsia="Times New Roman" w:hAnsi="Times New Roman"/>
          <w:sz w:val="24"/>
        </w:rPr>
      </w:pPr>
      <w:r>
        <w:rPr>
          <w:rFonts w:ascii="Times New Roman" w:eastAsia="Times New Roman" w:hAnsi="Times New Roman"/>
          <w:sz w:val="24"/>
        </w:rPr>
        <w:t xml:space="preserve">I Made Sudana (2013:143) menyatakan indikator yang digunakan untuk mengukur variabel biaya modal </w:t>
      </w:r>
      <w:r w:rsidR="002C1024">
        <w:rPr>
          <w:rFonts w:ascii="Times New Roman" w:eastAsia="Times New Roman" w:hAnsi="Times New Roman"/>
          <w:sz w:val="24"/>
        </w:rPr>
        <w:t xml:space="preserve">ekuitas </w:t>
      </w:r>
      <w:r>
        <w:rPr>
          <w:rFonts w:ascii="Times New Roman" w:eastAsia="Times New Roman" w:hAnsi="Times New Roman"/>
          <w:sz w:val="24"/>
        </w:rPr>
        <w:t>adalah dengan menghitung biaya modal rata-rata tertimbang (</w:t>
      </w:r>
      <w:r>
        <w:rPr>
          <w:rFonts w:ascii="Times New Roman" w:eastAsia="Times New Roman" w:hAnsi="Times New Roman"/>
          <w:i/>
          <w:sz w:val="24"/>
        </w:rPr>
        <w:t>weighted average cost of capital atau WACC)</w:t>
      </w:r>
      <w:r>
        <w:rPr>
          <w:rFonts w:ascii="Times New Roman" w:eastAsia="Times New Roman" w:hAnsi="Times New Roman"/>
          <w:sz w:val="24"/>
        </w:rPr>
        <w:t xml:space="preserve"> dengan rumus :</w:t>
      </w:r>
    </w:p>
    <w:p w:rsidR="00DF3F34" w:rsidRDefault="00DF3F34" w:rsidP="00E06712">
      <w:pPr>
        <w:spacing w:after="0" w:line="474" w:lineRule="auto"/>
        <w:ind w:right="266" w:firstLine="720"/>
        <w:jc w:val="both"/>
        <w:rPr>
          <w:rFonts w:ascii="Times New Roman" w:eastAsia="Times New Roman" w:hAnsi="Times New Roman"/>
          <w:sz w:val="24"/>
        </w:rPr>
      </w:pPr>
      <w:r>
        <w:rPr>
          <w:rFonts w:ascii="Times New Roman" w:eastAsia="Times New Roman" w:hAnsi="Times New Roman"/>
          <w:noProof/>
          <w:sz w:val="24"/>
          <w:lang w:eastAsia="id-ID"/>
        </w:rPr>
        <mc:AlternateContent>
          <mc:Choice Requires="wps">
            <w:drawing>
              <wp:anchor distT="0" distB="0" distL="114300" distR="114300" simplePos="0" relativeHeight="251671552" behindDoc="0" locked="0" layoutInCell="1" allowOverlap="1" wp14:anchorId="715D46DC" wp14:editId="22745019">
                <wp:simplePos x="0" y="0"/>
                <wp:positionH relativeFrom="column">
                  <wp:posOffset>926465</wp:posOffset>
                </wp:positionH>
                <wp:positionV relativeFrom="paragraph">
                  <wp:posOffset>146050</wp:posOffset>
                </wp:positionV>
                <wp:extent cx="3399155" cy="375920"/>
                <wp:effectExtent l="0" t="0" r="10795" b="24130"/>
                <wp:wrapNone/>
                <wp:docPr id="5" name="Rounded Rectangle 5"/>
                <wp:cNvGraphicFramePr/>
                <a:graphic xmlns:a="http://schemas.openxmlformats.org/drawingml/2006/main">
                  <a:graphicData uri="http://schemas.microsoft.com/office/word/2010/wordprocessingShape">
                    <wps:wsp>
                      <wps:cNvSpPr/>
                      <wps:spPr>
                        <a:xfrm>
                          <a:off x="0" y="0"/>
                          <a:ext cx="3399155" cy="375920"/>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882616" w:rsidRPr="00F3755C" w:rsidRDefault="00882616" w:rsidP="00DF3F34">
                            <w:pPr>
                              <w:spacing w:after="0" w:line="0" w:lineRule="atLeast"/>
                              <w:rPr>
                                <w:rFonts w:ascii="Times New Roman" w:eastAsia="Times New Roman" w:hAnsi="Times New Roman"/>
                                <w:b/>
                                <w:i/>
                                <w:sz w:val="23"/>
                              </w:rPr>
                            </w:pPr>
                            <w:r>
                              <w:rPr>
                                <w:rFonts w:ascii="Times New Roman" w:eastAsia="Times New Roman" w:hAnsi="Times New Roman"/>
                                <w:b/>
                                <w:i/>
                                <w:sz w:val="24"/>
                              </w:rPr>
                              <w:t>WACC = K</w:t>
                            </w:r>
                            <w:r>
                              <w:rPr>
                                <w:rFonts w:ascii="Times New Roman" w:eastAsia="Times New Roman" w:hAnsi="Times New Roman"/>
                                <w:b/>
                                <w:i/>
                                <w:sz w:val="21"/>
                              </w:rPr>
                              <w:t>a</w:t>
                            </w:r>
                            <w:r>
                              <w:rPr>
                                <w:rFonts w:ascii="Times New Roman" w:eastAsia="Times New Roman" w:hAnsi="Times New Roman"/>
                                <w:b/>
                                <w:i/>
                                <w:sz w:val="24"/>
                              </w:rPr>
                              <w:t xml:space="preserve"> = W</w:t>
                            </w:r>
                            <w:r>
                              <w:rPr>
                                <w:rFonts w:ascii="Times New Roman" w:eastAsia="Times New Roman" w:hAnsi="Times New Roman"/>
                                <w:b/>
                                <w:i/>
                                <w:sz w:val="21"/>
                              </w:rPr>
                              <w:t>d</w:t>
                            </w:r>
                            <w:r>
                              <w:rPr>
                                <w:rFonts w:ascii="Times New Roman" w:eastAsia="Times New Roman" w:hAnsi="Times New Roman"/>
                                <w:b/>
                                <w:i/>
                                <w:sz w:val="24"/>
                              </w:rPr>
                              <w:t xml:space="preserve"> </w:t>
                            </w:r>
                            <w:r>
                              <w:rPr>
                                <w:rFonts w:ascii="Times New Roman" w:eastAsia="Times New Roman" w:hAnsi="Times New Roman"/>
                                <w:b/>
                                <w:i/>
                                <w:sz w:val="31"/>
                              </w:rPr>
                              <w:t>.</w:t>
                            </w:r>
                            <w:r>
                              <w:rPr>
                                <w:rFonts w:ascii="Times New Roman" w:eastAsia="Times New Roman" w:hAnsi="Times New Roman"/>
                                <w:b/>
                                <w:i/>
                                <w:sz w:val="24"/>
                              </w:rPr>
                              <w:t>K</w:t>
                            </w:r>
                            <w:r>
                              <w:rPr>
                                <w:rFonts w:ascii="Times New Roman" w:eastAsia="Times New Roman" w:hAnsi="Times New Roman"/>
                                <w:b/>
                                <w:i/>
                                <w:sz w:val="21"/>
                              </w:rPr>
                              <w:t>d</w:t>
                            </w:r>
                            <w:r>
                              <w:rPr>
                                <w:rFonts w:ascii="Times New Roman" w:eastAsia="Times New Roman" w:hAnsi="Times New Roman"/>
                                <w:b/>
                                <w:i/>
                                <w:sz w:val="23"/>
                              </w:rPr>
                              <w:t>(1-T)+W</w:t>
                            </w:r>
                            <w:r>
                              <w:rPr>
                                <w:rFonts w:ascii="Times New Roman" w:eastAsia="Times New Roman" w:hAnsi="Times New Roman"/>
                                <w:b/>
                                <w:i/>
                              </w:rPr>
                              <w:t>p</w:t>
                            </w:r>
                            <w:r>
                              <w:rPr>
                                <w:rFonts w:ascii="Times New Roman" w:eastAsia="Times New Roman" w:hAnsi="Times New Roman"/>
                                <w:b/>
                                <w:i/>
                                <w:sz w:val="23"/>
                              </w:rPr>
                              <w:t xml:space="preserve"> </w:t>
                            </w:r>
                            <w:r>
                              <w:rPr>
                                <w:rFonts w:ascii="Times New Roman" w:eastAsia="Times New Roman" w:hAnsi="Times New Roman"/>
                                <w:b/>
                                <w:i/>
                                <w:sz w:val="30"/>
                              </w:rPr>
                              <w:t>.</w:t>
                            </w:r>
                            <w:r>
                              <w:rPr>
                                <w:rFonts w:ascii="Times New Roman" w:eastAsia="Times New Roman" w:hAnsi="Times New Roman"/>
                                <w:b/>
                                <w:i/>
                                <w:sz w:val="23"/>
                              </w:rPr>
                              <w:t>K</w:t>
                            </w:r>
                            <w:r>
                              <w:rPr>
                                <w:rFonts w:ascii="Times New Roman" w:eastAsia="Times New Roman" w:hAnsi="Times New Roman"/>
                                <w:b/>
                                <w:i/>
                              </w:rPr>
                              <w:t>p</w:t>
                            </w:r>
                            <w:r>
                              <w:rPr>
                                <w:rFonts w:ascii="Times New Roman" w:eastAsia="Times New Roman" w:hAnsi="Times New Roman"/>
                                <w:b/>
                                <w:i/>
                                <w:sz w:val="23"/>
                              </w:rPr>
                              <w:t>(K</w:t>
                            </w:r>
                            <w:r>
                              <w:rPr>
                                <w:rFonts w:ascii="Times New Roman" w:eastAsia="Times New Roman" w:hAnsi="Times New Roman"/>
                                <w:b/>
                                <w:i/>
                              </w:rPr>
                              <w:t>s</w:t>
                            </w:r>
                            <w:r>
                              <w:rPr>
                                <w:rFonts w:ascii="Times New Roman" w:eastAsia="Times New Roman" w:hAnsi="Times New Roman"/>
                                <w:b/>
                                <w:i/>
                                <w:sz w:val="23"/>
                              </w:rPr>
                              <w:t xml:space="preserve"> atau K</w:t>
                            </w:r>
                            <w:r>
                              <w:rPr>
                                <w:rFonts w:ascii="Times New Roman" w:eastAsia="Times New Roman" w:hAnsi="Times New Roman"/>
                                <w:b/>
                                <w:i/>
                              </w:rPr>
                              <w:t>e</w:t>
                            </w:r>
                            <w:r>
                              <w:rPr>
                                <w:rFonts w:ascii="Times New Roman" w:eastAsia="Times New Roman" w:hAnsi="Times New Roman"/>
                                <w:b/>
                                <w:i/>
                                <w:sz w:val="23"/>
                              </w:rPr>
                              <w:t>)</w:t>
                            </w:r>
                          </w:p>
                          <w:p w:rsidR="00882616" w:rsidRDefault="00882616" w:rsidP="00DF3F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28" style="position:absolute;left:0;text-align:left;margin-left:72.95pt;margin-top:11.5pt;width:267.65pt;height:2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" fillcolor="white [3201]" strokecolor="#4f81bd [3204]" strokeweight="2pt">
                <v:textbox>
                  <w:txbxContent>
                    <w:p w:rsidR="00B0551F" w:rsidRPr="00F3755C" w:rsidRDefault="00B0551F" w:rsidP="00DF3F34">
                      <w:pPr>
                        <w:spacing w:after="0" w:line="0" w:lineRule="atLeast"/>
                        <w:rPr>
                          <w:rFonts w:ascii="Times New Roman" w:eastAsia="Times New Roman" w:hAnsi="Times New Roman"/>
                          <w:b/>
                          <w:i/>
                          <w:sz w:val="23"/>
                        </w:rPr>
                      </w:pPr>
                      <w:r>
                        <w:rPr>
                          <w:rFonts w:ascii="Times New Roman" w:eastAsia="Times New Roman" w:hAnsi="Times New Roman"/>
                          <w:b/>
                          <w:i/>
                          <w:sz w:val="24"/>
                        </w:rPr>
                        <w:t>WACC = K</w:t>
                      </w:r>
                      <w:r>
                        <w:rPr>
                          <w:rFonts w:ascii="Times New Roman" w:eastAsia="Times New Roman" w:hAnsi="Times New Roman"/>
                          <w:b/>
                          <w:i/>
                          <w:sz w:val="21"/>
                        </w:rPr>
                        <w:t>a</w:t>
                      </w:r>
                      <w:r>
                        <w:rPr>
                          <w:rFonts w:ascii="Times New Roman" w:eastAsia="Times New Roman" w:hAnsi="Times New Roman"/>
                          <w:b/>
                          <w:i/>
                          <w:sz w:val="24"/>
                        </w:rPr>
                        <w:t xml:space="preserve"> = W</w:t>
                      </w:r>
                      <w:r>
                        <w:rPr>
                          <w:rFonts w:ascii="Times New Roman" w:eastAsia="Times New Roman" w:hAnsi="Times New Roman"/>
                          <w:b/>
                          <w:i/>
                          <w:sz w:val="21"/>
                        </w:rPr>
                        <w:t>d</w:t>
                      </w:r>
                      <w:r>
                        <w:rPr>
                          <w:rFonts w:ascii="Times New Roman" w:eastAsia="Times New Roman" w:hAnsi="Times New Roman"/>
                          <w:b/>
                          <w:i/>
                          <w:sz w:val="24"/>
                        </w:rPr>
                        <w:t xml:space="preserve"> </w:t>
                      </w:r>
                      <w:r>
                        <w:rPr>
                          <w:rFonts w:ascii="Times New Roman" w:eastAsia="Times New Roman" w:hAnsi="Times New Roman"/>
                          <w:b/>
                          <w:i/>
                          <w:sz w:val="31"/>
                        </w:rPr>
                        <w:t>.</w:t>
                      </w:r>
                      <w:r>
                        <w:rPr>
                          <w:rFonts w:ascii="Times New Roman" w:eastAsia="Times New Roman" w:hAnsi="Times New Roman"/>
                          <w:b/>
                          <w:i/>
                          <w:sz w:val="24"/>
                        </w:rPr>
                        <w:t>K</w:t>
                      </w:r>
                      <w:r>
                        <w:rPr>
                          <w:rFonts w:ascii="Times New Roman" w:eastAsia="Times New Roman" w:hAnsi="Times New Roman"/>
                          <w:b/>
                          <w:i/>
                          <w:sz w:val="21"/>
                        </w:rPr>
                        <w:t>d</w:t>
                      </w:r>
                      <w:r>
                        <w:rPr>
                          <w:rFonts w:ascii="Times New Roman" w:eastAsia="Times New Roman" w:hAnsi="Times New Roman"/>
                          <w:b/>
                          <w:i/>
                          <w:sz w:val="23"/>
                        </w:rPr>
                        <w:t>(1-T)+W</w:t>
                      </w:r>
                      <w:r>
                        <w:rPr>
                          <w:rFonts w:ascii="Times New Roman" w:eastAsia="Times New Roman" w:hAnsi="Times New Roman"/>
                          <w:b/>
                          <w:i/>
                        </w:rPr>
                        <w:t>p</w:t>
                      </w:r>
                      <w:r>
                        <w:rPr>
                          <w:rFonts w:ascii="Times New Roman" w:eastAsia="Times New Roman" w:hAnsi="Times New Roman"/>
                          <w:b/>
                          <w:i/>
                          <w:sz w:val="23"/>
                        </w:rPr>
                        <w:t xml:space="preserve"> </w:t>
                      </w:r>
                      <w:r>
                        <w:rPr>
                          <w:rFonts w:ascii="Times New Roman" w:eastAsia="Times New Roman" w:hAnsi="Times New Roman"/>
                          <w:b/>
                          <w:i/>
                          <w:sz w:val="30"/>
                        </w:rPr>
                        <w:t>.</w:t>
                      </w:r>
                      <w:r>
                        <w:rPr>
                          <w:rFonts w:ascii="Times New Roman" w:eastAsia="Times New Roman" w:hAnsi="Times New Roman"/>
                          <w:b/>
                          <w:i/>
                          <w:sz w:val="23"/>
                        </w:rPr>
                        <w:t>K</w:t>
                      </w:r>
                      <w:r>
                        <w:rPr>
                          <w:rFonts w:ascii="Times New Roman" w:eastAsia="Times New Roman" w:hAnsi="Times New Roman"/>
                          <w:b/>
                          <w:i/>
                        </w:rPr>
                        <w:t>p</w:t>
                      </w:r>
                      <w:r>
                        <w:rPr>
                          <w:rFonts w:ascii="Times New Roman" w:eastAsia="Times New Roman" w:hAnsi="Times New Roman"/>
                          <w:b/>
                          <w:i/>
                          <w:sz w:val="23"/>
                        </w:rPr>
                        <w:t>(K</w:t>
                      </w:r>
                      <w:r>
                        <w:rPr>
                          <w:rFonts w:ascii="Times New Roman" w:eastAsia="Times New Roman" w:hAnsi="Times New Roman"/>
                          <w:b/>
                          <w:i/>
                        </w:rPr>
                        <w:t>s</w:t>
                      </w:r>
                      <w:r>
                        <w:rPr>
                          <w:rFonts w:ascii="Times New Roman" w:eastAsia="Times New Roman" w:hAnsi="Times New Roman"/>
                          <w:b/>
                          <w:i/>
                          <w:sz w:val="23"/>
                        </w:rPr>
                        <w:t xml:space="preserve"> atau K</w:t>
                      </w:r>
                      <w:r>
                        <w:rPr>
                          <w:rFonts w:ascii="Times New Roman" w:eastAsia="Times New Roman" w:hAnsi="Times New Roman"/>
                          <w:b/>
                          <w:i/>
                        </w:rPr>
                        <w:t>e</w:t>
                      </w:r>
                      <w:r>
                        <w:rPr>
                          <w:rFonts w:ascii="Times New Roman" w:eastAsia="Times New Roman" w:hAnsi="Times New Roman"/>
                          <w:b/>
                          <w:i/>
                          <w:sz w:val="23"/>
                        </w:rPr>
                        <w:t>)</w:t>
                      </w:r>
                    </w:p>
                    <w:p w:rsidR="00B0551F" w:rsidRDefault="00B0551F" w:rsidP="00DF3F34">
                      <w:pPr>
                        <w:jc w:val="center"/>
                      </w:pPr>
                    </w:p>
                  </w:txbxContent>
                </v:textbox>
              </v:roundrect>
            </w:pict>
          </mc:Fallback>
        </mc:AlternateContent>
      </w:r>
    </w:p>
    <w:p w:rsidR="003F2747" w:rsidRDefault="003F2747" w:rsidP="00E06712">
      <w:pPr>
        <w:spacing w:after="0" w:line="240" w:lineRule="auto"/>
        <w:rPr>
          <w:rFonts w:ascii="Times New Roman" w:eastAsia="Times New Roman" w:hAnsi="Times New Roman"/>
          <w:sz w:val="24"/>
          <w:szCs w:val="24"/>
        </w:rPr>
      </w:pPr>
    </w:p>
    <w:p w:rsidR="00DF3F34" w:rsidRDefault="00DF3F34" w:rsidP="00E06712">
      <w:pPr>
        <w:spacing w:after="0" w:line="240" w:lineRule="auto"/>
        <w:rPr>
          <w:rFonts w:ascii="Times New Roman" w:eastAsia="Times New Roman" w:hAnsi="Times New Roman"/>
          <w:sz w:val="24"/>
          <w:szCs w:val="24"/>
        </w:rPr>
      </w:pPr>
    </w:p>
    <w:p w:rsidR="000B6412" w:rsidRPr="000B6412" w:rsidRDefault="000B6412" w:rsidP="00434933">
      <w:pPr>
        <w:spacing w:after="0"/>
        <w:rPr>
          <w:rFonts w:ascii="Times New Roman" w:eastAsia="Times New Roman" w:hAnsi="Times New Roman"/>
          <w:sz w:val="24"/>
          <w:szCs w:val="24"/>
        </w:rPr>
      </w:pPr>
      <w:r w:rsidRPr="000B6412">
        <w:rPr>
          <w:rFonts w:ascii="Times New Roman" w:eastAsia="Times New Roman" w:hAnsi="Times New Roman"/>
          <w:sz w:val="24"/>
          <w:szCs w:val="24"/>
        </w:rPr>
        <w:t>Keterangan :</w:t>
      </w:r>
    </w:p>
    <w:p w:rsidR="000B6412" w:rsidRPr="000B6412" w:rsidRDefault="000B6412" w:rsidP="00434933">
      <w:pPr>
        <w:spacing w:after="0"/>
        <w:rPr>
          <w:rFonts w:ascii="Times New Roman" w:eastAsia="Times New Roman" w:hAnsi="Times New Roman"/>
          <w:sz w:val="24"/>
          <w:szCs w:val="24"/>
        </w:rPr>
      </w:pPr>
      <w:r w:rsidRPr="000B6412">
        <w:rPr>
          <w:rFonts w:ascii="Times New Roman" w:eastAsia="Times New Roman" w:hAnsi="Times New Roman"/>
          <w:sz w:val="24"/>
          <w:szCs w:val="24"/>
        </w:rPr>
        <w:t>WACC = biaya modal rata-rata tertimbang</w:t>
      </w:r>
    </w:p>
    <w:p w:rsidR="000B6412" w:rsidRPr="000B6412" w:rsidRDefault="000B6412" w:rsidP="00434933">
      <w:pPr>
        <w:spacing w:after="0"/>
        <w:rPr>
          <w:rFonts w:ascii="Times New Roman" w:eastAsia="Times New Roman" w:hAnsi="Times New Roman"/>
          <w:sz w:val="24"/>
          <w:szCs w:val="24"/>
        </w:rPr>
      </w:pPr>
      <w:r w:rsidRPr="000B6412">
        <w:rPr>
          <w:rFonts w:ascii="Times New Roman" w:eastAsia="Times New Roman" w:hAnsi="Times New Roman"/>
          <w:i/>
          <w:sz w:val="24"/>
          <w:szCs w:val="24"/>
        </w:rPr>
        <w:t>Wd</w:t>
      </w:r>
      <w:r w:rsidRPr="000B6412">
        <w:rPr>
          <w:rFonts w:ascii="Times New Roman" w:eastAsia="Times New Roman" w:hAnsi="Times New Roman"/>
          <w:i/>
          <w:sz w:val="24"/>
          <w:szCs w:val="24"/>
        </w:rPr>
        <w:tab/>
      </w:r>
      <w:r w:rsidRPr="000B6412">
        <w:rPr>
          <w:rFonts w:ascii="Times New Roman" w:eastAsia="Times New Roman" w:hAnsi="Times New Roman"/>
          <w:sz w:val="24"/>
          <w:szCs w:val="24"/>
        </w:rPr>
        <w:t>= presentase hutang dari modal</w:t>
      </w:r>
    </w:p>
    <w:p w:rsidR="000B6412" w:rsidRPr="000B6412" w:rsidRDefault="000B6412" w:rsidP="00434933">
      <w:pPr>
        <w:spacing w:after="0"/>
        <w:rPr>
          <w:rFonts w:ascii="Times New Roman" w:eastAsia="Times New Roman" w:hAnsi="Times New Roman"/>
          <w:sz w:val="24"/>
          <w:szCs w:val="24"/>
        </w:rPr>
      </w:pPr>
      <w:r w:rsidRPr="000B6412">
        <w:rPr>
          <w:rFonts w:ascii="Times New Roman" w:eastAsia="Times New Roman" w:hAnsi="Times New Roman"/>
          <w:sz w:val="24"/>
          <w:szCs w:val="24"/>
        </w:rPr>
        <w:t>Wp</w:t>
      </w:r>
      <w:r w:rsidRPr="000B6412">
        <w:rPr>
          <w:rFonts w:ascii="Times New Roman" w:eastAsia="Times New Roman" w:hAnsi="Times New Roman"/>
          <w:sz w:val="24"/>
          <w:szCs w:val="24"/>
        </w:rPr>
        <w:tab/>
        <w:t>= presentase saham preferen dari modal</w:t>
      </w:r>
    </w:p>
    <w:p w:rsidR="000B6412" w:rsidRPr="000B6412" w:rsidRDefault="000B6412" w:rsidP="00434933">
      <w:pPr>
        <w:spacing w:after="0"/>
        <w:rPr>
          <w:rFonts w:ascii="Times New Roman" w:eastAsia="Times New Roman" w:hAnsi="Times New Roman"/>
          <w:sz w:val="24"/>
          <w:szCs w:val="24"/>
        </w:rPr>
      </w:pPr>
      <w:r w:rsidRPr="000B6412">
        <w:rPr>
          <w:rFonts w:ascii="Times New Roman" w:eastAsia="Times New Roman" w:hAnsi="Times New Roman"/>
          <w:sz w:val="24"/>
          <w:szCs w:val="24"/>
        </w:rPr>
        <w:t>Ws</w:t>
      </w:r>
      <w:r w:rsidRPr="000B6412">
        <w:rPr>
          <w:rFonts w:ascii="Times New Roman" w:eastAsia="Times New Roman" w:hAnsi="Times New Roman"/>
          <w:sz w:val="24"/>
          <w:szCs w:val="24"/>
        </w:rPr>
        <w:tab/>
        <w:t>= presentase saham biasa/laba ditahan dari</w:t>
      </w:r>
    </w:p>
    <w:p w:rsidR="000B6412" w:rsidRPr="000B6412" w:rsidRDefault="000B6412" w:rsidP="00434933">
      <w:pPr>
        <w:spacing w:after="0"/>
        <w:ind w:right="1746"/>
        <w:rPr>
          <w:rFonts w:ascii="Times New Roman" w:eastAsia="Times New Roman" w:hAnsi="Times New Roman"/>
          <w:sz w:val="24"/>
          <w:szCs w:val="24"/>
        </w:rPr>
      </w:pPr>
      <w:r w:rsidRPr="000B6412">
        <w:rPr>
          <w:rFonts w:ascii="Times New Roman" w:eastAsia="Times New Roman" w:hAnsi="Times New Roman"/>
          <w:sz w:val="24"/>
          <w:szCs w:val="24"/>
        </w:rPr>
        <w:t>K</w:t>
      </w:r>
      <w:r w:rsidRPr="000B6412">
        <w:rPr>
          <w:rFonts w:ascii="Times New Roman" w:eastAsia="Times New Roman" w:hAnsi="Times New Roman"/>
          <w:i/>
          <w:sz w:val="24"/>
          <w:szCs w:val="24"/>
        </w:rPr>
        <w:t>d</w:t>
      </w:r>
      <w:r w:rsidRPr="000B6412">
        <w:rPr>
          <w:rFonts w:ascii="Times New Roman" w:eastAsia="Times New Roman" w:hAnsi="Times New Roman"/>
          <w:i/>
          <w:sz w:val="24"/>
          <w:szCs w:val="24"/>
        </w:rPr>
        <w:tab/>
        <w:t xml:space="preserve">= </w:t>
      </w:r>
      <w:r w:rsidRPr="000B6412">
        <w:rPr>
          <w:rFonts w:ascii="Times New Roman" w:eastAsia="Times New Roman" w:hAnsi="Times New Roman"/>
          <w:sz w:val="24"/>
          <w:szCs w:val="24"/>
        </w:rPr>
        <w:t>modal = biaya hutang</w:t>
      </w:r>
    </w:p>
    <w:p w:rsidR="000B6412" w:rsidRDefault="000B6412" w:rsidP="00434933">
      <w:pPr>
        <w:spacing w:after="0"/>
        <w:ind w:right="1746"/>
        <w:rPr>
          <w:rFonts w:ascii="Times New Roman" w:eastAsia="Times New Roman" w:hAnsi="Times New Roman"/>
          <w:sz w:val="24"/>
          <w:szCs w:val="24"/>
        </w:rPr>
      </w:pPr>
      <w:r w:rsidRPr="000B6412">
        <w:rPr>
          <w:rFonts w:ascii="Times New Roman" w:eastAsia="Times New Roman" w:hAnsi="Times New Roman"/>
          <w:sz w:val="24"/>
          <w:szCs w:val="24"/>
        </w:rPr>
        <w:t>Kp</w:t>
      </w:r>
      <w:r w:rsidRPr="000B6412">
        <w:rPr>
          <w:rFonts w:ascii="Times New Roman" w:eastAsia="Times New Roman" w:hAnsi="Times New Roman"/>
          <w:sz w:val="24"/>
          <w:szCs w:val="24"/>
        </w:rPr>
        <w:tab/>
        <w:t>= biaya saham preferen</w:t>
      </w:r>
    </w:p>
    <w:p w:rsidR="000B6412" w:rsidRDefault="000B6412" w:rsidP="00434933">
      <w:pPr>
        <w:spacing w:after="0"/>
        <w:ind w:right="1746"/>
        <w:rPr>
          <w:rFonts w:ascii="Times New Roman" w:eastAsia="Times New Roman" w:hAnsi="Times New Roman"/>
          <w:sz w:val="23"/>
        </w:rPr>
      </w:pPr>
      <w:r>
        <w:rPr>
          <w:rFonts w:ascii="Times New Roman" w:eastAsia="Times New Roman" w:hAnsi="Times New Roman"/>
          <w:sz w:val="24"/>
        </w:rPr>
        <w:t>Ks</w:t>
      </w:r>
      <w:r>
        <w:rPr>
          <w:rFonts w:ascii="Times New Roman" w:eastAsia="Times New Roman" w:hAnsi="Times New Roman"/>
          <w:sz w:val="24"/>
        </w:rPr>
        <w:tab/>
        <w:t xml:space="preserve">= </w:t>
      </w:r>
      <w:r>
        <w:rPr>
          <w:rFonts w:ascii="Times New Roman" w:eastAsia="Times New Roman" w:hAnsi="Times New Roman"/>
          <w:sz w:val="23"/>
        </w:rPr>
        <w:t>biaya laba ditahan</w:t>
      </w:r>
    </w:p>
    <w:p w:rsidR="000B6412" w:rsidRDefault="000B6412" w:rsidP="00434933">
      <w:pPr>
        <w:spacing w:after="0"/>
        <w:rPr>
          <w:rFonts w:ascii="Times New Roman" w:eastAsia="Times New Roman" w:hAnsi="Times New Roman"/>
          <w:sz w:val="23"/>
        </w:rPr>
      </w:pPr>
      <w:r>
        <w:rPr>
          <w:rFonts w:ascii="Times New Roman" w:eastAsia="Times New Roman" w:hAnsi="Times New Roman"/>
          <w:sz w:val="24"/>
        </w:rPr>
        <w:t>K</w:t>
      </w:r>
      <w:r>
        <w:rPr>
          <w:rFonts w:ascii="Times New Roman" w:eastAsia="Times New Roman" w:hAnsi="Times New Roman"/>
          <w:i/>
          <w:sz w:val="21"/>
        </w:rPr>
        <w:t>e</w:t>
      </w:r>
      <w:r>
        <w:rPr>
          <w:rFonts w:ascii="Times New Roman" w:eastAsia="Times New Roman" w:hAnsi="Times New Roman"/>
          <w:i/>
          <w:sz w:val="21"/>
        </w:rPr>
        <w:tab/>
        <w:t>=</w:t>
      </w:r>
      <w:r>
        <w:rPr>
          <w:rFonts w:ascii="Times New Roman" w:eastAsia="Times New Roman" w:hAnsi="Times New Roman"/>
          <w:sz w:val="21"/>
        </w:rPr>
        <w:t xml:space="preserve"> </w:t>
      </w:r>
      <w:r>
        <w:rPr>
          <w:rFonts w:ascii="Times New Roman" w:eastAsia="Times New Roman" w:hAnsi="Times New Roman"/>
          <w:sz w:val="23"/>
        </w:rPr>
        <w:t>biaya saham biasa baru</w:t>
      </w:r>
    </w:p>
    <w:p w:rsidR="000B6412" w:rsidRDefault="000B6412" w:rsidP="00434933">
      <w:pPr>
        <w:spacing w:after="0"/>
        <w:rPr>
          <w:rFonts w:ascii="Times New Roman" w:eastAsia="Times New Roman" w:hAnsi="Times New Roman"/>
          <w:sz w:val="23"/>
        </w:rPr>
      </w:pPr>
      <w:r>
        <w:rPr>
          <w:rFonts w:ascii="Times New Roman" w:eastAsia="Times New Roman" w:hAnsi="Times New Roman"/>
          <w:sz w:val="24"/>
        </w:rPr>
        <w:t>T</w:t>
      </w:r>
      <w:r>
        <w:rPr>
          <w:rFonts w:ascii="Times New Roman" w:eastAsia="Times New Roman" w:hAnsi="Times New Roman"/>
          <w:sz w:val="24"/>
        </w:rPr>
        <w:tab/>
        <w:t xml:space="preserve">= </w:t>
      </w:r>
      <w:r>
        <w:rPr>
          <w:rFonts w:ascii="Times New Roman" w:eastAsia="Times New Roman" w:hAnsi="Times New Roman"/>
          <w:sz w:val="23"/>
        </w:rPr>
        <w:t>pajak (dalam presentase)</w:t>
      </w:r>
    </w:p>
    <w:p w:rsidR="003F2747" w:rsidRDefault="003F2747" w:rsidP="00E06712">
      <w:pPr>
        <w:spacing w:after="0" w:line="0" w:lineRule="atLeast"/>
        <w:rPr>
          <w:rFonts w:ascii="Times New Roman" w:eastAsia="Times New Roman" w:hAnsi="Times New Roman"/>
          <w:sz w:val="23"/>
        </w:rPr>
      </w:pPr>
    </w:p>
    <w:p w:rsidR="00B421C8" w:rsidRDefault="000B6412" w:rsidP="00E06712">
      <w:pPr>
        <w:spacing w:after="0" w:line="480" w:lineRule="auto"/>
        <w:jc w:val="both"/>
        <w:rPr>
          <w:rFonts w:ascii="Times New Roman" w:eastAsia="Times New Roman" w:hAnsi="Times New Roman"/>
          <w:sz w:val="24"/>
          <w:szCs w:val="24"/>
        </w:rPr>
      </w:pPr>
      <w:r>
        <w:rPr>
          <w:rFonts w:ascii="Times New Roman" w:eastAsia="Times New Roman" w:hAnsi="Times New Roman"/>
          <w:sz w:val="24"/>
        </w:rPr>
        <w:lastRenderedPageBreak/>
        <w:tab/>
      </w:r>
      <w:r w:rsidRPr="000B6412">
        <w:rPr>
          <w:rFonts w:ascii="Times New Roman" w:eastAsia="Times New Roman" w:hAnsi="Times New Roman"/>
          <w:i/>
          <w:sz w:val="24"/>
          <w:szCs w:val="24"/>
        </w:rPr>
        <w:t>Wd</w:t>
      </w:r>
      <w:r>
        <w:rPr>
          <w:rFonts w:ascii="Times New Roman" w:eastAsia="Times New Roman" w:hAnsi="Times New Roman"/>
          <w:i/>
          <w:sz w:val="24"/>
          <w:szCs w:val="24"/>
        </w:rPr>
        <w:t>,</w:t>
      </w:r>
      <w:r>
        <w:rPr>
          <w:rFonts w:ascii="Times New Roman" w:eastAsia="Times New Roman" w:hAnsi="Times New Roman"/>
          <w:sz w:val="24"/>
          <w:szCs w:val="24"/>
        </w:rPr>
        <w:t>Wp, Ws didasarkan pada sasaran struktur modal perusahaan yang dihitun dengan nilai pasarnya. Setiap perusahaan harus memiliki sesuatu struktur modal yang dapat meminimumkan biaya modal sehingga dapat memaksimalkan harga saham.</w:t>
      </w:r>
    </w:p>
    <w:p w:rsidR="00E82BD7" w:rsidRPr="00E82BD7" w:rsidRDefault="00E82BD7" w:rsidP="00E06712">
      <w:pPr>
        <w:spacing w:after="0" w:line="480" w:lineRule="auto"/>
        <w:jc w:val="both"/>
        <w:rPr>
          <w:rFonts w:ascii="Times New Roman" w:eastAsia="Times New Roman" w:hAnsi="Times New Roman"/>
          <w:sz w:val="24"/>
          <w:szCs w:val="24"/>
        </w:rPr>
      </w:pPr>
    </w:p>
    <w:p w:rsidR="00BE2624" w:rsidRDefault="002D0FAF" w:rsidP="002D0FAF">
      <w:pPr>
        <w:pStyle w:val="ListParagraph"/>
        <w:numPr>
          <w:ilvl w:val="3"/>
          <w:numId w:val="30"/>
        </w:numPr>
        <w:spacing w:after="0" w:line="480" w:lineRule="auto"/>
        <w:ind w:left="720"/>
        <w:jc w:val="both"/>
        <w:rPr>
          <w:rFonts w:ascii="Times New Roman" w:eastAsia="Times New Roman" w:hAnsi="Times New Roman"/>
          <w:b/>
          <w:sz w:val="24"/>
          <w:szCs w:val="24"/>
        </w:rPr>
      </w:pPr>
      <w:r>
        <w:rPr>
          <w:rFonts w:ascii="Times New Roman" w:eastAsia="Times New Roman" w:hAnsi="Times New Roman"/>
          <w:b/>
          <w:sz w:val="24"/>
          <w:szCs w:val="24"/>
        </w:rPr>
        <w:t>Faktor y</w:t>
      </w:r>
      <w:r w:rsidR="00BE2624" w:rsidRPr="00BE2624">
        <w:rPr>
          <w:rFonts w:ascii="Times New Roman" w:eastAsia="Times New Roman" w:hAnsi="Times New Roman"/>
          <w:b/>
          <w:sz w:val="24"/>
          <w:szCs w:val="24"/>
        </w:rPr>
        <w:t>ang Mempengaruhi Biaya Modal Rata-Rata Tertimbang</w:t>
      </w:r>
    </w:p>
    <w:p w:rsidR="00BE2624" w:rsidRPr="00BE2624" w:rsidRDefault="00995656" w:rsidP="00E06712">
      <w:pPr>
        <w:spacing w:after="0" w:line="480" w:lineRule="auto"/>
        <w:ind w:firstLine="720"/>
        <w:jc w:val="both"/>
        <w:rPr>
          <w:rFonts w:ascii="Times New Roman" w:eastAsia="Times New Roman" w:hAnsi="Times New Roman"/>
          <w:b/>
          <w:sz w:val="24"/>
          <w:szCs w:val="24"/>
        </w:rPr>
      </w:pPr>
      <w:r>
        <w:rPr>
          <w:rFonts w:ascii="Times New Roman" w:eastAsia="Times New Roman" w:hAnsi="Times New Roman"/>
          <w:sz w:val="24"/>
        </w:rPr>
        <w:t>Menurut Brigham (2014:24)</w:t>
      </w:r>
      <w:r>
        <w:rPr>
          <w:rFonts w:ascii="Times New Roman" w:eastAsia="Times New Roman" w:hAnsi="Times New Roman"/>
          <w:sz w:val="24"/>
        </w:rPr>
        <w:tab/>
        <w:t xml:space="preserve">biaya modal dipengaruhi </w:t>
      </w:r>
      <w:r w:rsidR="00BE2624" w:rsidRPr="00BE2624">
        <w:rPr>
          <w:rFonts w:ascii="Times New Roman" w:eastAsia="Times New Roman" w:hAnsi="Times New Roman"/>
          <w:sz w:val="24"/>
        </w:rPr>
        <w:t>oleh</w:t>
      </w:r>
      <w:r>
        <w:rPr>
          <w:rFonts w:ascii="Times New Roman" w:eastAsia="Times New Roman" w:hAnsi="Times New Roman"/>
          <w:sz w:val="24"/>
        </w:rPr>
        <w:t xml:space="preserve"> </w:t>
      </w:r>
      <w:r w:rsidR="00BE2624" w:rsidRPr="00BE2624">
        <w:rPr>
          <w:rFonts w:ascii="Times New Roman" w:eastAsia="Times New Roman" w:hAnsi="Times New Roman"/>
          <w:sz w:val="23"/>
        </w:rPr>
        <w:t>sejumlah</w:t>
      </w:r>
      <w:r w:rsidR="00BE2624">
        <w:rPr>
          <w:rFonts w:ascii="Times New Roman" w:eastAsia="Times New Roman" w:hAnsi="Times New Roman"/>
          <w:sz w:val="23"/>
        </w:rPr>
        <w:t xml:space="preserve"> </w:t>
      </w:r>
      <w:r w:rsidR="00BE2624" w:rsidRPr="00BE2624">
        <w:rPr>
          <w:rFonts w:ascii="Times New Roman" w:eastAsia="Times New Roman" w:hAnsi="Times New Roman"/>
          <w:sz w:val="24"/>
        </w:rPr>
        <w:t>faktor. Beberapa berada diluar kendali perusahaan, tetapi beberapa faktor yang lain dipengaruhi oleh keputusan-keputusan pendanaan dan investasi perusahaan.</w:t>
      </w:r>
    </w:p>
    <w:p w:rsidR="00DF3F34" w:rsidRDefault="00BE2624" w:rsidP="00DF3F34">
      <w:pPr>
        <w:spacing w:after="0" w:line="480" w:lineRule="auto"/>
        <w:ind w:firstLine="720"/>
        <w:jc w:val="both"/>
        <w:rPr>
          <w:rFonts w:ascii="Times New Roman" w:eastAsia="Times New Roman" w:hAnsi="Times New Roman"/>
          <w:sz w:val="24"/>
        </w:rPr>
      </w:pPr>
      <w:r>
        <w:rPr>
          <w:rFonts w:ascii="Times New Roman" w:eastAsia="Times New Roman" w:hAnsi="Times New Roman"/>
          <w:sz w:val="24"/>
        </w:rPr>
        <w:t>Dua faktor paling penting yang berada diluar kendali langsung perusahaan adalah tingkat bunga dan tarif pajak adalah sebagai berikut:</w:t>
      </w:r>
    </w:p>
    <w:p w:rsidR="00BE2624" w:rsidRPr="00BE2624" w:rsidRDefault="00BE2624" w:rsidP="00E06712">
      <w:pPr>
        <w:pStyle w:val="ListParagraph"/>
        <w:numPr>
          <w:ilvl w:val="0"/>
          <w:numId w:val="24"/>
        </w:numPr>
        <w:tabs>
          <w:tab w:val="left" w:pos="1540"/>
        </w:tabs>
        <w:spacing w:after="0" w:line="240" w:lineRule="auto"/>
        <w:rPr>
          <w:rFonts w:ascii="Times New Roman" w:eastAsia="Times New Roman" w:hAnsi="Times New Roman"/>
          <w:sz w:val="24"/>
        </w:rPr>
      </w:pPr>
      <w:r w:rsidRPr="00BE2624">
        <w:rPr>
          <w:rFonts w:ascii="Times New Roman" w:eastAsia="Times New Roman" w:hAnsi="Times New Roman"/>
          <w:sz w:val="24"/>
        </w:rPr>
        <w:t>Tingkat Bunga</w:t>
      </w:r>
    </w:p>
    <w:p w:rsidR="00BE2624" w:rsidRDefault="00BE2624" w:rsidP="00E06712">
      <w:pPr>
        <w:spacing w:after="0" w:line="240" w:lineRule="auto"/>
        <w:ind w:left="720" w:right="266"/>
        <w:jc w:val="both"/>
        <w:rPr>
          <w:rFonts w:ascii="Times New Roman" w:eastAsia="Times New Roman" w:hAnsi="Times New Roman"/>
          <w:sz w:val="24"/>
        </w:rPr>
      </w:pPr>
      <w:r>
        <w:rPr>
          <w:rFonts w:ascii="Times New Roman" w:eastAsia="Times New Roman" w:hAnsi="Times New Roman"/>
          <w:sz w:val="24"/>
        </w:rPr>
        <w:t>“Jika tingkat bunga dalam perekonomian meningkat, maka biaya utang akan naik karena perusahaan harus membayar pemegang obligasi lebih tinggi ketika melakukan pinjaman. Dalam pembahasan tentang CAPM bahwa tingkat bunga yang lebih tinggi akan meningkatkan biaya ekuitas biasa dan preferen. Selama beberapa tahun terakhir ini inflasi, dan akibatnya tingkat bunga mengalami tren yang menurun. Hal ini telah mengurangi biaya modal bagi seluruh perusahaan, dan mendorong investasi pada perusahaan”.</w:t>
      </w:r>
    </w:p>
    <w:p w:rsidR="00BE2624" w:rsidRPr="00BE2624" w:rsidRDefault="00BE2624" w:rsidP="00E06712">
      <w:pPr>
        <w:pStyle w:val="ListParagraph"/>
        <w:numPr>
          <w:ilvl w:val="0"/>
          <w:numId w:val="24"/>
        </w:numPr>
        <w:tabs>
          <w:tab w:val="left" w:pos="1540"/>
        </w:tabs>
        <w:spacing w:after="0" w:line="240" w:lineRule="auto"/>
        <w:jc w:val="both"/>
        <w:rPr>
          <w:rFonts w:ascii="Times New Roman" w:eastAsia="Times New Roman" w:hAnsi="Times New Roman"/>
          <w:sz w:val="24"/>
        </w:rPr>
      </w:pPr>
      <w:r w:rsidRPr="00BE2624">
        <w:rPr>
          <w:rFonts w:ascii="Times New Roman" w:eastAsia="Times New Roman" w:hAnsi="Times New Roman"/>
          <w:sz w:val="24"/>
        </w:rPr>
        <w:t>Tarif Pajak</w:t>
      </w:r>
    </w:p>
    <w:p w:rsidR="00DE5E5E" w:rsidRDefault="00BE2624" w:rsidP="002D0FAF">
      <w:pPr>
        <w:spacing w:after="0" w:line="240" w:lineRule="auto"/>
        <w:ind w:left="720" w:right="266"/>
        <w:jc w:val="both"/>
        <w:rPr>
          <w:rFonts w:ascii="Times New Roman" w:eastAsia="Times New Roman" w:hAnsi="Times New Roman"/>
          <w:sz w:val="24"/>
        </w:rPr>
      </w:pPr>
      <w:r>
        <w:rPr>
          <w:rFonts w:ascii="Times New Roman" w:eastAsia="Times New Roman" w:hAnsi="Times New Roman"/>
          <w:sz w:val="24"/>
        </w:rPr>
        <w:t>“Tarif pajak digunakan dalam perhitungan komponen biaya utang dan memiliki pengaruh penting pada biaya modal. Secara tidak langsung, pajak juga mempengaruhi biaya modal. Misalnya, penurunan tarif pajak atas dividen terhadap tarif pajak atas penghasilan bunga membuat saham relative lebih menarik, dan hal ini menurunkan bi</w:t>
      </w:r>
      <w:r w:rsidR="00B421C8">
        <w:rPr>
          <w:rFonts w:ascii="Times New Roman" w:eastAsia="Times New Roman" w:hAnsi="Times New Roman"/>
          <w:sz w:val="24"/>
        </w:rPr>
        <w:t>aya ekuitas relative dan WACC”.</w:t>
      </w:r>
    </w:p>
    <w:p w:rsidR="002D0FAF" w:rsidRDefault="002D0FAF" w:rsidP="002D0FAF">
      <w:pPr>
        <w:spacing w:after="0" w:line="240" w:lineRule="auto"/>
        <w:ind w:left="720" w:right="266"/>
        <w:jc w:val="both"/>
        <w:rPr>
          <w:rFonts w:ascii="Times New Roman" w:eastAsia="Times New Roman" w:hAnsi="Times New Roman"/>
          <w:sz w:val="24"/>
        </w:rPr>
      </w:pPr>
    </w:p>
    <w:p w:rsidR="00DE5E5E" w:rsidRDefault="00DE5E5E" w:rsidP="00434933">
      <w:pPr>
        <w:spacing w:after="0" w:line="240" w:lineRule="auto"/>
        <w:ind w:right="266"/>
        <w:jc w:val="both"/>
        <w:rPr>
          <w:rFonts w:ascii="Times New Roman" w:eastAsia="Times New Roman" w:hAnsi="Times New Roman"/>
          <w:sz w:val="24"/>
        </w:rPr>
      </w:pPr>
    </w:p>
    <w:p w:rsidR="00BE2624" w:rsidRPr="00751794" w:rsidRDefault="00BE2624" w:rsidP="00751794">
      <w:pPr>
        <w:pStyle w:val="ListParagraph"/>
        <w:numPr>
          <w:ilvl w:val="2"/>
          <w:numId w:val="30"/>
        </w:numPr>
        <w:spacing w:after="0" w:line="480" w:lineRule="auto"/>
        <w:ind w:left="720"/>
        <w:jc w:val="both"/>
        <w:rPr>
          <w:rFonts w:ascii="Times New Roman" w:eastAsia="Times New Roman" w:hAnsi="Times New Roman"/>
          <w:b/>
          <w:sz w:val="24"/>
        </w:rPr>
      </w:pPr>
      <w:r w:rsidRPr="00751794">
        <w:rPr>
          <w:rFonts w:ascii="Times New Roman" w:eastAsia="Times New Roman" w:hAnsi="Times New Roman"/>
          <w:b/>
          <w:sz w:val="24"/>
        </w:rPr>
        <w:t>PenelitianTerdahlu</w:t>
      </w:r>
    </w:p>
    <w:p w:rsidR="00DF1DB0" w:rsidRDefault="00BE2624" w:rsidP="00EB6CE1">
      <w:pPr>
        <w:spacing w:after="0" w:line="480" w:lineRule="auto"/>
        <w:ind w:firstLine="660"/>
        <w:jc w:val="both"/>
        <w:rPr>
          <w:rFonts w:ascii="Times New Roman" w:eastAsia="Times New Roman" w:hAnsi="Times New Roman"/>
          <w:sz w:val="24"/>
        </w:rPr>
      </w:pPr>
      <w:r w:rsidRPr="00BE2624">
        <w:rPr>
          <w:rFonts w:ascii="Times New Roman" w:eastAsia="Times New Roman" w:hAnsi="Times New Roman"/>
          <w:sz w:val="24"/>
        </w:rPr>
        <w:t xml:space="preserve">Berikut ini adalah tabel hasil penelitian terdahulu yang berkaitan dengan </w:t>
      </w:r>
      <w:r w:rsidR="00575FC7">
        <w:rPr>
          <w:rFonts w:ascii="Times New Roman" w:eastAsia="Times New Roman" w:hAnsi="Times New Roman"/>
          <w:i/>
          <w:sz w:val="24"/>
        </w:rPr>
        <w:t>Cost Of Equity</w:t>
      </w:r>
      <w:r w:rsidRPr="00BE2624">
        <w:rPr>
          <w:rFonts w:ascii="Times New Roman" w:eastAsia="Times New Roman" w:hAnsi="Times New Roman"/>
          <w:i/>
          <w:sz w:val="24"/>
        </w:rPr>
        <w:t xml:space="preserve"> Capital </w:t>
      </w:r>
      <w:r w:rsidRPr="00BE2624">
        <w:rPr>
          <w:rFonts w:ascii="Times New Roman" w:eastAsia="Times New Roman" w:hAnsi="Times New Roman"/>
          <w:sz w:val="24"/>
        </w:rPr>
        <w:t>:</w:t>
      </w:r>
    </w:p>
    <w:p w:rsidR="004B4776" w:rsidRDefault="004B4776" w:rsidP="00E06712">
      <w:pPr>
        <w:spacing w:after="0" w:line="480" w:lineRule="auto"/>
        <w:ind w:firstLine="660"/>
        <w:jc w:val="center"/>
        <w:rPr>
          <w:rFonts w:ascii="Times New Roman" w:eastAsia="Times New Roman" w:hAnsi="Times New Roman"/>
          <w:b/>
          <w:sz w:val="24"/>
        </w:rPr>
      </w:pPr>
      <w:r>
        <w:rPr>
          <w:rFonts w:ascii="Times New Roman" w:eastAsia="Times New Roman" w:hAnsi="Times New Roman"/>
          <w:b/>
          <w:sz w:val="24"/>
        </w:rPr>
        <w:lastRenderedPageBreak/>
        <w:t>Tabel 2.3</w:t>
      </w:r>
    </w:p>
    <w:p w:rsidR="00BE2624" w:rsidRPr="00775B02" w:rsidRDefault="004B4776" w:rsidP="00E06712">
      <w:pPr>
        <w:spacing w:after="0" w:line="480" w:lineRule="auto"/>
        <w:ind w:firstLine="660"/>
        <w:jc w:val="center"/>
        <w:rPr>
          <w:rFonts w:ascii="Times New Roman" w:eastAsia="Times New Roman" w:hAnsi="Times New Roman"/>
          <w:b/>
          <w:sz w:val="24"/>
        </w:rPr>
      </w:pPr>
      <w:r>
        <w:rPr>
          <w:rFonts w:ascii="Times New Roman" w:eastAsia="Times New Roman" w:hAnsi="Times New Roman"/>
          <w:b/>
          <w:sz w:val="24"/>
        </w:rPr>
        <w:t>Penelitian-Penelitian Terdahulu</w:t>
      </w:r>
    </w:p>
    <w:tbl>
      <w:tblPr>
        <w:tblStyle w:val="TableGrid"/>
        <w:tblW w:w="8838" w:type="dxa"/>
        <w:tblLayout w:type="fixed"/>
        <w:tblLook w:val="0000" w:firstRow="0" w:lastRow="0" w:firstColumn="0" w:lastColumn="0" w:noHBand="0" w:noVBand="0"/>
      </w:tblPr>
      <w:tblGrid>
        <w:gridCol w:w="1350"/>
        <w:gridCol w:w="2088"/>
        <w:gridCol w:w="2358"/>
        <w:gridCol w:w="3042"/>
      </w:tblGrid>
      <w:tr w:rsidR="00DF1DB0" w:rsidRPr="00A03254" w:rsidTr="00153775">
        <w:trPr>
          <w:trHeight w:val="288"/>
        </w:trPr>
        <w:tc>
          <w:tcPr>
            <w:tcW w:w="1350" w:type="dxa"/>
          </w:tcPr>
          <w:p w:rsidR="00DF1DB0" w:rsidRPr="00A03254" w:rsidRDefault="00DF1DB0" w:rsidP="00A03254">
            <w:pPr>
              <w:spacing w:line="360" w:lineRule="auto"/>
              <w:ind w:right="266"/>
              <w:jc w:val="center"/>
              <w:rPr>
                <w:rFonts w:ascii="Times New Roman" w:eastAsia="Times New Roman" w:hAnsi="Times New Roman" w:cs="Times New Roman"/>
                <w:b/>
                <w:sz w:val="24"/>
                <w:szCs w:val="24"/>
              </w:rPr>
            </w:pPr>
            <w:r w:rsidRPr="00A03254">
              <w:rPr>
                <w:rFonts w:ascii="Times New Roman" w:eastAsia="Times New Roman" w:hAnsi="Times New Roman" w:cs="Times New Roman"/>
                <w:b/>
                <w:sz w:val="24"/>
                <w:szCs w:val="24"/>
              </w:rPr>
              <w:t>Peneliti</w:t>
            </w:r>
          </w:p>
        </w:tc>
        <w:tc>
          <w:tcPr>
            <w:tcW w:w="2088" w:type="dxa"/>
          </w:tcPr>
          <w:p w:rsidR="00DF1DB0" w:rsidRPr="00A03254" w:rsidRDefault="00DF1DB0" w:rsidP="00A03254">
            <w:pPr>
              <w:spacing w:line="360" w:lineRule="auto"/>
              <w:ind w:right="266"/>
              <w:jc w:val="center"/>
              <w:rPr>
                <w:rFonts w:ascii="Times New Roman" w:eastAsia="Times New Roman" w:hAnsi="Times New Roman" w:cs="Times New Roman"/>
                <w:b/>
                <w:sz w:val="24"/>
                <w:szCs w:val="24"/>
              </w:rPr>
            </w:pPr>
            <w:r w:rsidRPr="00A03254">
              <w:rPr>
                <w:rFonts w:ascii="Times New Roman" w:eastAsia="Times New Roman" w:hAnsi="Times New Roman" w:cs="Times New Roman"/>
                <w:b/>
                <w:sz w:val="24"/>
                <w:szCs w:val="24"/>
              </w:rPr>
              <w:t>Judul Penelitian</w:t>
            </w:r>
          </w:p>
        </w:tc>
        <w:tc>
          <w:tcPr>
            <w:tcW w:w="2358" w:type="dxa"/>
          </w:tcPr>
          <w:p w:rsidR="00DF1DB0" w:rsidRPr="00A03254" w:rsidRDefault="00DF1DB0" w:rsidP="00A03254">
            <w:pPr>
              <w:spacing w:line="360" w:lineRule="auto"/>
              <w:ind w:right="-108"/>
              <w:jc w:val="center"/>
              <w:rPr>
                <w:rFonts w:ascii="Times New Roman" w:eastAsia="Times New Roman" w:hAnsi="Times New Roman" w:cs="Times New Roman"/>
                <w:b/>
                <w:sz w:val="24"/>
                <w:szCs w:val="24"/>
              </w:rPr>
            </w:pPr>
            <w:r w:rsidRPr="00A03254">
              <w:rPr>
                <w:rFonts w:ascii="Times New Roman" w:eastAsia="Times New Roman" w:hAnsi="Times New Roman" w:cs="Times New Roman"/>
                <w:b/>
                <w:sz w:val="24"/>
                <w:szCs w:val="24"/>
              </w:rPr>
              <w:t>Variabel Penelitian</w:t>
            </w:r>
          </w:p>
        </w:tc>
        <w:tc>
          <w:tcPr>
            <w:tcW w:w="3042" w:type="dxa"/>
          </w:tcPr>
          <w:p w:rsidR="00DF1DB0" w:rsidRPr="00A03254" w:rsidRDefault="00DF1DB0" w:rsidP="00A03254">
            <w:pPr>
              <w:spacing w:line="360" w:lineRule="auto"/>
              <w:ind w:right="266"/>
              <w:jc w:val="center"/>
              <w:rPr>
                <w:rFonts w:ascii="Times New Roman" w:eastAsia="Times New Roman" w:hAnsi="Times New Roman" w:cs="Times New Roman"/>
                <w:b/>
                <w:sz w:val="24"/>
                <w:szCs w:val="24"/>
              </w:rPr>
            </w:pPr>
            <w:r w:rsidRPr="00A03254">
              <w:rPr>
                <w:rFonts w:ascii="Times New Roman" w:eastAsia="Times New Roman" w:hAnsi="Times New Roman" w:cs="Times New Roman"/>
                <w:b/>
                <w:sz w:val="24"/>
                <w:szCs w:val="24"/>
              </w:rPr>
              <w:t>Hasil Penelitian</w:t>
            </w:r>
          </w:p>
        </w:tc>
      </w:tr>
      <w:tr w:rsidR="00DE207A" w:rsidRPr="00A03254" w:rsidTr="00153775">
        <w:tblPrEx>
          <w:tblLook w:val="04A0" w:firstRow="1" w:lastRow="0" w:firstColumn="1" w:lastColumn="0" w:noHBand="0" w:noVBand="1"/>
        </w:tblPrEx>
        <w:trPr>
          <w:trHeight w:val="3491"/>
        </w:trPr>
        <w:tc>
          <w:tcPr>
            <w:tcW w:w="1350" w:type="dxa"/>
          </w:tcPr>
          <w:p w:rsidR="00FC5000" w:rsidRPr="00A03254" w:rsidRDefault="00FC5000" w:rsidP="00A03254">
            <w:pPr>
              <w:spacing w:line="360" w:lineRule="auto"/>
              <w:ind w:right="266"/>
              <w:rPr>
                <w:rFonts w:ascii="Times New Roman" w:eastAsia="Times New Roman" w:hAnsi="Times New Roman" w:cs="Times New Roman"/>
                <w:sz w:val="24"/>
                <w:szCs w:val="24"/>
              </w:rPr>
            </w:pPr>
            <w:r w:rsidRPr="00A03254">
              <w:rPr>
                <w:rFonts w:ascii="Times New Roman" w:eastAsia="Times New Roman" w:hAnsi="Times New Roman" w:cs="Times New Roman"/>
                <w:sz w:val="24"/>
                <w:szCs w:val="24"/>
              </w:rPr>
              <w:t>Ali Imran (2012)</w:t>
            </w:r>
          </w:p>
        </w:tc>
        <w:tc>
          <w:tcPr>
            <w:tcW w:w="2088" w:type="dxa"/>
          </w:tcPr>
          <w:p w:rsidR="00FC5000" w:rsidRPr="00A03254" w:rsidRDefault="00FC5000" w:rsidP="00A03254">
            <w:pPr>
              <w:spacing w:line="360" w:lineRule="auto"/>
              <w:ind w:right="-50"/>
              <w:rPr>
                <w:rFonts w:ascii="Times New Roman" w:eastAsia="Times New Roman" w:hAnsi="Times New Roman" w:cs="Times New Roman"/>
                <w:sz w:val="24"/>
                <w:szCs w:val="24"/>
              </w:rPr>
            </w:pPr>
            <w:r w:rsidRPr="00A03254">
              <w:rPr>
                <w:rFonts w:ascii="Times New Roman" w:eastAsia="Times New Roman" w:hAnsi="Times New Roman" w:cs="Times New Roman"/>
                <w:sz w:val="24"/>
                <w:szCs w:val="24"/>
              </w:rPr>
              <w:t>Pengaruh ukuran</w:t>
            </w:r>
          </w:p>
          <w:p w:rsidR="00FC5000" w:rsidRPr="00A03254" w:rsidRDefault="00FC5000" w:rsidP="00A03254">
            <w:pPr>
              <w:spacing w:line="360" w:lineRule="auto"/>
              <w:ind w:right="-100"/>
              <w:rPr>
                <w:rFonts w:ascii="Times New Roman" w:eastAsia="Times New Roman" w:hAnsi="Times New Roman" w:cs="Times New Roman"/>
                <w:sz w:val="24"/>
                <w:szCs w:val="24"/>
              </w:rPr>
            </w:pPr>
            <w:r w:rsidRPr="00A03254">
              <w:rPr>
                <w:rFonts w:ascii="Times New Roman" w:eastAsia="Times New Roman" w:hAnsi="Times New Roman" w:cs="Times New Roman"/>
                <w:sz w:val="24"/>
                <w:szCs w:val="24"/>
              </w:rPr>
              <w:t>perusahaan, pengungkapan</w:t>
            </w:r>
          </w:p>
          <w:p w:rsidR="00FC5000" w:rsidRPr="00A03254" w:rsidRDefault="004D6FC6" w:rsidP="00A03254">
            <w:pPr>
              <w:spacing w:line="360" w:lineRule="auto"/>
              <w:rPr>
                <w:rFonts w:ascii="Times New Roman" w:eastAsia="Times New Roman" w:hAnsi="Times New Roman" w:cs="Times New Roman"/>
                <w:sz w:val="24"/>
                <w:szCs w:val="24"/>
              </w:rPr>
            </w:pPr>
            <w:r w:rsidRPr="00A03254">
              <w:rPr>
                <w:rFonts w:ascii="Times New Roman" w:eastAsia="Times New Roman" w:hAnsi="Times New Roman" w:cs="Times New Roman"/>
                <w:sz w:val="24"/>
                <w:szCs w:val="24"/>
              </w:rPr>
              <w:t xml:space="preserve">sukarela, dan </w:t>
            </w:r>
            <w:r w:rsidR="00FC5000" w:rsidRPr="00A03254">
              <w:rPr>
                <w:rFonts w:ascii="Times New Roman" w:eastAsia="Times New Roman" w:hAnsi="Times New Roman" w:cs="Times New Roman"/>
                <w:sz w:val="24"/>
                <w:szCs w:val="24"/>
              </w:rPr>
              <w:t xml:space="preserve">manajemen laba terhadap </w:t>
            </w:r>
            <w:r w:rsidR="00FC5000" w:rsidRPr="00A03254">
              <w:rPr>
                <w:rFonts w:ascii="Times New Roman" w:eastAsia="Times New Roman" w:hAnsi="Times New Roman" w:cs="Times New Roman"/>
                <w:i/>
                <w:sz w:val="24"/>
                <w:szCs w:val="24"/>
              </w:rPr>
              <w:t>cost   of equity</w:t>
            </w:r>
            <w:r w:rsidRPr="00A03254">
              <w:rPr>
                <w:rFonts w:ascii="Times New Roman" w:eastAsia="Times New Roman" w:hAnsi="Times New Roman" w:cs="Times New Roman"/>
                <w:i/>
                <w:sz w:val="24"/>
                <w:szCs w:val="24"/>
              </w:rPr>
              <w:t xml:space="preserve"> </w:t>
            </w:r>
            <w:r w:rsidR="00FC5000" w:rsidRPr="00A03254">
              <w:rPr>
                <w:rFonts w:ascii="Times New Roman" w:eastAsia="Times New Roman" w:hAnsi="Times New Roman" w:cs="Times New Roman"/>
                <w:i/>
                <w:sz w:val="24"/>
                <w:szCs w:val="24"/>
              </w:rPr>
              <w:t>capital</w:t>
            </w:r>
            <w:r w:rsidR="00FC5000" w:rsidRPr="00A03254">
              <w:rPr>
                <w:rFonts w:ascii="Times New Roman" w:eastAsia="Times New Roman" w:hAnsi="Times New Roman" w:cs="Times New Roman"/>
                <w:sz w:val="24"/>
                <w:szCs w:val="24"/>
              </w:rPr>
              <w:t xml:space="preserve"> (studi empiris pada perusahaan</w:t>
            </w:r>
            <w:r w:rsidRPr="00A03254">
              <w:rPr>
                <w:rFonts w:ascii="Times New Roman" w:eastAsia="Times New Roman" w:hAnsi="Times New Roman" w:cs="Times New Roman"/>
                <w:sz w:val="24"/>
                <w:szCs w:val="24"/>
              </w:rPr>
              <w:t xml:space="preserve"> </w:t>
            </w:r>
            <w:r w:rsidRPr="00A03254">
              <w:rPr>
                <w:rFonts w:ascii="Times New Roman" w:eastAsia="Times New Roman" w:hAnsi="Times New Roman" w:cs="Times New Roman"/>
                <w:i/>
                <w:sz w:val="24"/>
                <w:szCs w:val="24"/>
              </w:rPr>
              <w:t xml:space="preserve">food </w:t>
            </w:r>
            <w:r w:rsidR="00FC5000" w:rsidRPr="00A03254">
              <w:rPr>
                <w:rFonts w:ascii="Times New Roman" w:eastAsia="Times New Roman" w:hAnsi="Times New Roman" w:cs="Times New Roman"/>
                <w:i/>
                <w:sz w:val="24"/>
                <w:szCs w:val="24"/>
              </w:rPr>
              <w:t>and beverages</w:t>
            </w:r>
            <w:r w:rsidR="00FC5000" w:rsidRPr="00A03254">
              <w:rPr>
                <w:rFonts w:ascii="Times New Roman" w:eastAsia="Times New Roman" w:hAnsi="Times New Roman" w:cs="Times New Roman"/>
                <w:sz w:val="24"/>
                <w:szCs w:val="24"/>
              </w:rPr>
              <w:t xml:space="preserve"> yang</w:t>
            </w:r>
          </w:p>
          <w:p w:rsidR="00FC5000" w:rsidRPr="00A03254" w:rsidRDefault="00FC5000" w:rsidP="00A03254">
            <w:pPr>
              <w:spacing w:line="360" w:lineRule="auto"/>
              <w:ind w:right="40"/>
              <w:rPr>
                <w:rFonts w:ascii="Times New Roman" w:eastAsia="Times New Roman" w:hAnsi="Times New Roman" w:cs="Times New Roman"/>
                <w:sz w:val="24"/>
                <w:szCs w:val="24"/>
              </w:rPr>
            </w:pPr>
            <w:r w:rsidRPr="00A03254">
              <w:rPr>
                <w:rFonts w:ascii="Times New Roman" w:eastAsia="Times New Roman" w:hAnsi="Times New Roman" w:cs="Times New Roman"/>
                <w:sz w:val="24"/>
                <w:szCs w:val="24"/>
              </w:rPr>
              <w:t>ter</w:t>
            </w:r>
            <w:r w:rsidR="002F72B4" w:rsidRPr="00A03254">
              <w:rPr>
                <w:rFonts w:ascii="Times New Roman" w:eastAsia="Times New Roman" w:hAnsi="Times New Roman" w:cs="Times New Roman"/>
                <w:sz w:val="24"/>
                <w:szCs w:val="24"/>
              </w:rPr>
              <w:t>daftar di Bursa Efek Indonesia)</w:t>
            </w:r>
          </w:p>
        </w:tc>
        <w:tc>
          <w:tcPr>
            <w:tcW w:w="2358" w:type="dxa"/>
          </w:tcPr>
          <w:p w:rsidR="00FC5000" w:rsidRPr="00A03254" w:rsidRDefault="00FC5000" w:rsidP="00A03254">
            <w:pPr>
              <w:tabs>
                <w:tab w:val="left" w:pos="1814"/>
              </w:tabs>
              <w:spacing w:line="360" w:lineRule="auto"/>
              <w:ind w:right="8"/>
              <w:rPr>
                <w:rFonts w:ascii="Times New Roman" w:eastAsia="Times New Roman" w:hAnsi="Times New Roman" w:cs="Times New Roman"/>
                <w:i/>
                <w:sz w:val="24"/>
                <w:szCs w:val="24"/>
              </w:rPr>
            </w:pPr>
            <w:r w:rsidRPr="00A03254">
              <w:rPr>
                <w:rFonts w:ascii="Times New Roman" w:eastAsia="Times New Roman" w:hAnsi="Times New Roman" w:cs="Times New Roman"/>
                <w:sz w:val="24"/>
                <w:szCs w:val="24"/>
              </w:rPr>
              <w:t xml:space="preserve">Variabel Dependen: </w:t>
            </w:r>
            <w:r w:rsidRPr="00A03254">
              <w:rPr>
                <w:rFonts w:ascii="Times New Roman" w:eastAsia="Times New Roman" w:hAnsi="Times New Roman" w:cs="Times New Roman"/>
                <w:i/>
                <w:sz w:val="24"/>
                <w:szCs w:val="24"/>
              </w:rPr>
              <w:t>Cost Of Equity Capital</w:t>
            </w:r>
          </w:p>
          <w:p w:rsidR="00FC5000" w:rsidRPr="00A03254" w:rsidRDefault="00775B02" w:rsidP="00A03254">
            <w:pPr>
              <w:tabs>
                <w:tab w:val="left" w:pos="1814"/>
              </w:tabs>
              <w:spacing w:line="360" w:lineRule="auto"/>
              <w:ind w:right="8"/>
              <w:rPr>
                <w:rFonts w:ascii="Times New Roman" w:eastAsia="Times New Roman" w:hAnsi="Times New Roman" w:cs="Times New Roman"/>
                <w:sz w:val="24"/>
                <w:szCs w:val="24"/>
              </w:rPr>
            </w:pPr>
            <w:r w:rsidRPr="00A03254">
              <w:rPr>
                <w:rFonts w:ascii="Times New Roman" w:eastAsia="Times New Roman" w:hAnsi="Times New Roman" w:cs="Times New Roman"/>
                <w:sz w:val="24"/>
                <w:szCs w:val="24"/>
              </w:rPr>
              <w:t xml:space="preserve">Variabel </w:t>
            </w:r>
            <w:r w:rsidR="00153775" w:rsidRPr="00A03254">
              <w:rPr>
                <w:rFonts w:ascii="Times New Roman" w:eastAsia="Times New Roman" w:hAnsi="Times New Roman" w:cs="Times New Roman"/>
                <w:sz w:val="24"/>
                <w:szCs w:val="24"/>
              </w:rPr>
              <w:t xml:space="preserve">Independen: Ukuran perusahaan, </w:t>
            </w:r>
            <w:r w:rsidR="00FC5000" w:rsidRPr="00A03254">
              <w:rPr>
                <w:rFonts w:ascii="Times New Roman" w:eastAsia="Times New Roman" w:hAnsi="Times New Roman" w:cs="Times New Roman"/>
                <w:sz w:val="24"/>
                <w:szCs w:val="24"/>
              </w:rPr>
              <w:t>pengungkapan</w:t>
            </w:r>
          </w:p>
          <w:p w:rsidR="00FC5000" w:rsidRPr="00A03254" w:rsidRDefault="00FC5000" w:rsidP="00A03254">
            <w:pPr>
              <w:tabs>
                <w:tab w:val="left" w:pos="1814"/>
              </w:tabs>
              <w:spacing w:line="360" w:lineRule="auto"/>
              <w:ind w:right="8"/>
              <w:rPr>
                <w:rFonts w:ascii="Times New Roman" w:eastAsia="Times New Roman" w:hAnsi="Times New Roman" w:cs="Times New Roman"/>
                <w:sz w:val="24"/>
                <w:szCs w:val="24"/>
              </w:rPr>
            </w:pPr>
            <w:r w:rsidRPr="00A03254">
              <w:rPr>
                <w:rFonts w:ascii="Times New Roman" w:eastAsia="Times New Roman" w:hAnsi="Times New Roman" w:cs="Times New Roman"/>
                <w:sz w:val="24"/>
                <w:szCs w:val="24"/>
              </w:rPr>
              <w:t>sukarela, dan</w:t>
            </w:r>
          </w:p>
          <w:p w:rsidR="00FC5000" w:rsidRPr="00A03254" w:rsidRDefault="00FC5000" w:rsidP="00A03254">
            <w:pPr>
              <w:tabs>
                <w:tab w:val="left" w:pos="1814"/>
              </w:tabs>
              <w:spacing w:line="360" w:lineRule="auto"/>
              <w:ind w:right="8"/>
              <w:rPr>
                <w:rFonts w:ascii="Times New Roman" w:eastAsia="Times New Roman" w:hAnsi="Times New Roman" w:cs="Times New Roman"/>
                <w:sz w:val="24"/>
                <w:szCs w:val="24"/>
              </w:rPr>
            </w:pPr>
            <w:r w:rsidRPr="00A03254">
              <w:rPr>
                <w:rFonts w:ascii="Times New Roman" w:eastAsia="Times New Roman" w:hAnsi="Times New Roman" w:cs="Times New Roman"/>
                <w:sz w:val="24"/>
                <w:szCs w:val="24"/>
              </w:rPr>
              <w:t>manajemen laba</w:t>
            </w:r>
          </w:p>
        </w:tc>
        <w:tc>
          <w:tcPr>
            <w:tcW w:w="3042" w:type="dxa"/>
          </w:tcPr>
          <w:p w:rsidR="00FC5000" w:rsidRPr="00A03254" w:rsidRDefault="00FC5000" w:rsidP="00A03254">
            <w:pPr>
              <w:spacing w:line="360" w:lineRule="auto"/>
              <w:ind w:right="67"/>
              <w:rPr>
                <w:rFonts w:ascii="Times New Roman" w:eastAsia="Times New Roman" w:hAnsi="Times New Roman" w:cs="Times New Roman"/>
                <w:sz w:val="24"/>
                <w:szCs w:val="24"/>
              </w:rPr>
            </w:pPr>
            <w:r w:rsidRPr="00A03254">
              <w:rPr>
                <w:rFonts w:ascii="Times New Roman" w:eastAsia="Times New Roman" w:hAnsi="Times New Roman" w:cs="Times New Roman"/>
                <w:sz w:val="24"/>
                <w:szCs w:val="24"/>
              </w:rPr>
              <w:t>Ukuran perusahaan,</w:t>
            </w:r>
            <w:r w:rsidR="00153775" w:rsidRPr="00A03254">
              <w:rPr>
                <w:rFonts w:ascii="Times New Roman" w:eastAsia="Times New Roman" w:hAnsi="Times New Roman" w:cs="Times New Roman"/>
                <w:sz w:val="24"/>
                <w:szCs w:val="24"/>
              </w:rPr>
              <w:t xml:space="preserve"> </w:t>
            </w:r>
            <w:r w:rsidR="00775B02" w:rsidRPr="00A03254">
              <w:rPr>
                <w:rFonts w:ascii="Times New Roman" w:eastAsia="Times New Roman" w:hAnsi="Times New Roman" w:cs="Times New Roman"/>
                <w:sz w:val="24"/>
                <w:szCs w:val="24"/>
              </w:rPr>
              <w:t xml:space="preserve">Pengungkapan sukarela Dan manajemen </w:t>
            </w:r>
            <w:r w:rsidRPr="00A03254">
              <w:rPr>
                <w:rFonts w:ascii="Times New Roman" w:eastAsia="Times New Roman" w:hAnsi="Times New Roman" w:cs="Times New Roman"/>
                <w:sz w:val="24"/>
                <w:szCs w:val="24"/>
              </w:rPr>
              <w:t>laba</w:t>
            </w:r>
            <w:r w:rsidR="00153775" w:rsidRPr="00A03254">
              <w:rPr>
                <w:rFonts w:ascii="Times New Roman" w:eastAsia="Times New Roman" w:hAnsi="Times New Roman" w:cs="Times New Roman"/>
                <w:sz w:val="24"/>
                <w:szCs w:val="24"/>
              </w:rPr>
              <w:t xml:space="preserve"> secara </w:t>
            </w:r>
            <w:r w:rsidR="00775B02" w:rsidRPr="00A03254">
              <w:rPr>
                <w:rFonts w:ascii="Times New Roman" w:eastAsia="Times New Roman" w:hAnsi="Times New Roman" w:cs="Times New Roman"/>
                <w:sz w:val="24"/>
                <w:szCs w:val="24"/>
              </w:rPr>
              <w:t xml:space="preserve">bersama-sama (simultan) berpengaruh terhadap </w:t>
            </w:r>
            <w:r w:rsidR="00775B02" w:rsidRPr="00A03254">
              <w:rPr>
                <w:rFonts w:ascii="Times New Roman" w:eastAsia="Times New Roman" w:hAnsi="Times New Roman" w:cs="Times New Roman"/>
                <w:i/>
                <w:sz w:val="24"/>
                <w:szCs w:val="24"/>
              </w:rPr>
              <w:t xml:space="preserve">cost of equity </w:t>
            </w:r>
            <w:r w:rsidR="00153775" w:rsidRPr="00A03254">
              <w:rPr>
                <w:rFonts w:ascii="Times New Roman" w:eastAsia="Times New Roman" w:hAnsi="Times New Roman" w:cs="Times New Roman"/>
                <w:i/>
                <w:sz w:val="24"/>
                <w:szCs w:val="24"/>
              </w:rPr>
              <w:t>capital</w:t>
            </w:r>
            <w:r w:rsidRPr="00A03254">
              <w:rPr>
                <w:rFonts w:ascii="Times New Roman" w:eastAsia="Times New Roman" w:hAnsi="Times New Roman" w:cs="Times New Roman"/>
                <w:sz w:val="24"/>
                <w:szCs w:val="24"/>
              </w:rPr>
              <w:tab/>
            </w:r>
            <w:r w:rsidRPr="00A03254">
              <w:rPr>
                <w:rFonts w:ascii="Times New Roman" w:eastAsia="Times New Roman" w:hAnsi="Times New Roman" w:cs="Times New Roman"/>
                <w:sz w:val="24"/>
                <w:szCs w:val="24"/>
              </w:rPr>
              <w:tab/>
            </w:r>
          </w:p>
        </w:tc>
      </w:tr>
      <w:tr w:rsidR="00DE207A" w:rsidRPr="00A03254" w:rsidTr="00153775">
        <w:tblPrEx>
          <w:tblLook w:val="04A0" w:firstRow="1" w:lastRow="0" w:firstColumn="1" w:lastColumn="0" w:noHBand="0" w:noVBand="1"/>
        </w:tblPrEx>
        <w:tc>
          <w:tcPr>
            <w:tcW w:w="1350" w:type="dxa"/>
          </w:tcPr>
          <w:p w:rsidR="00FC5000" w:rsidRPr="00A03254" w:rsidRDefault="003A6C96" w:rsidP="00A03254">
            <w:pPr>
              <w:tabs>
                <w:tab w:val="left" w:pos="1260"/>
              </w:tabs>
              <w:spacing w:line="360" w:lineRule="auto"/>
              <w:ind w:right="162"/>
              <w:rPr>
                <w:rFonts w:ascii="Times New Roman" w:eastAsia="Times New Roman" w:hAnsi="Times New Roman" w:cs="Times New Roman"/>
                <w:sz w:val="24"/>
                <w:szCs w:val="24"/>
              </w:rPr>
            </w:pPr>
            <w:r w:rsidRPr="00A03254">
              <w:rPr>
                <w:rFonts w:ascii="Times New Roman" w:eastAsia="Times New Roman" w:hAnsi="Times New Roman" w:cs="Times New Roman"/>
                <w:sz w:val="24"/>
                <w:szCs w:val="24"/>
              </w:rPr>
              <w:t>Indayani Dewi Mutia (2013)</w:t>
            </w:r>
          </w:p>
        </w:tc>
        <w:tc>
          <w:tcPr>
            <w:tcW w:w="2088" w:type="dxa"/>
          </w:tcPr>
          <w:p w:rsidR="003A6C96" w:rsidRPr="00A03254" w:rsidRDefault="003A6C96" w:rsidP="00A03254">
            <w:pPr>
              <w:tabs>
                <w:tab w:val="left" w:pos="1782"/>
              </w:tabs>
              <w:spacing w:line="360" w:lineRule="auto"/>
              <w:ind w:right="40"/>
              <w:rPr>
                <w:rFonts w:ascii="Times New Roman" w:eastAsia="Times New Roman" w:hAnsi="Times New Roman" w:cs="Times New Roman"/>
                <w:sz w:val="24"/>
                <w:szCs w:val="24"/>
              </w:rPr>
            </w:pPr>
            <w:r w:rsidRPr="00A03254">
              <w:rPr>
                <w:rFonts w:ascii="Times New Roman" w:eastAsia="Times New Roman" w:hAnsi="Times New Roman" w:cs="Times New Roman"/>
                <w:sz w:val="24"/>
                <w:szCs w:val="24"/>
              </w:rPr>
              <w:t>Pengaruh Informasi</w:t>
            </w:r>
          </w:p>
          <w:p w:rsidR="003A6C96" w:rsidRPr="00A03254" w:rsidRDefault="003A6C96" w:rsidP="00A03254">
            <w:pPr>
              <w:tabs>
                <w:tab w:val="left" w:pos="1782"/>
              </w:tabs>
              <w:spacing w:line="360" w:lineRule="auto"/>
              <w:ind w:right="40"/>
              <w:rPr>
                <w:rFonts w:ascii="Times New Roman" w:eastAsia="Times New Roman" w:hAnsi="Times New Roman" w:cs="Times New Roman"/>
                <w:i/>
                <w:sz w:val="24"/>
                <w:szCs w:val="24"/>
              </w:rPr>
            </w:pPr>
            <w:r w:rsidRPr="00A03254">
              <w:rPr>
                <w:rFonts w:ascii="Times New Roman" w:eastAsia="Times New Roman" w:hAnsi="Times New Roman" w:cs="Times New Roman"/>
                <w:sz w:val="24"/>
                <w:szCs w:val="24"/>
              </w:rPr>
              <w:t xml:space="preserve">Asimetri dan </w:t>
            </w:r>
            <w:r w:rsidRPr="00A03254">
              <w:rPr>
                <w:rFonts w:ascii="Times New Roman" w:eastAsia="Times New Roman" w:hAnsi="Times New Roman" w:cs="Times New Roman"/>
                <w:i/>
                <w:sz w:val="24"/>
                <w:szCs w:val="24"/>
              </w:rPr>
              <w:t>Voluntary</w:t>
            </w:r>
          </w:p>
          <w:p w:rsidR="00FC5000" w:rsidRPr="00A03254" w:rsidRDefault="003A6C96" w:rsidP="00A03254">
            <w:pPr>
              <w:tabs>
                <w:tab w:val="left" w:pos="1782"/>
              </w:tabs>
              <w:spacing w:line="360" w:lineRule="auto"/>
              <w:ind w:right="40"/>
              <w:rPr>
                <w:rFonts w:ascii="Times New Roman" w:eastAsia="Times New Roman" w:hAnsi="Times New Roman" w:cs="Times New Roman"/>
                <w:sz w:val="24"/>
                <w:szCs w:val="24"/>
              </w:rPr>
            </w:pPr>
            <w:r w:rsidRPr="00A03254">
              <w:rPr>
                <w:rFonts w:ascii="Times New Roman" w:eastAsia="Times New Roman" w:hAnsi="Times New Roman" w:cs="Times New Roman"/>
                <w:i/>
                <w:sz w:val="24"/>
                <w:szCs w:val="24"/>
              </w:rPr>
              <w:t>Disclosure</w:t>
            </w:r>
            <w:r w:rsidRPr="00A03254">
              <w:rPr>
                <w:rFonts w:ascii="Times New Roman" w:eastAsia="Times New Roman" w:hAnsi="Times New Roman" w:cs="Times New Roman"/>
                <w:sz w:val="24"/>
                <w:szCs w:val="24"/>
              </w:rPr>
              <w:t xml:space="preserve"> terhadap </w:t>
            </w:r>
            <w:r w:rsidRPr="00A03254">
              <w:rPr>
                <w:rFonts w:ascii="Times New Roman" w:eastAsia="Times New Roman" w:hAnsi="Times New Roman" w:cs="Times New Roman"/>
                <w:i/>
                <w:sz w:val="24"/>
                <w:szCs w:val="24"/>
              </w:rPr>
              <w:t>Cost Of Capital</w:t>
            </w:r>
            <w:r w:rsidRPr="00A03254">
              <w:rPr>
                <w:rFonts w:ascii="Times New Roman" w:eastAsia="Times New Roman" w:hAnsi="Times New Roman" w:cs="Times New Roman"/>
                <w:sz w:val="24"/>
                <w:szCs w:val="24"/>
              </w:rPr>
              <w:t xml:space="preserve"> pada Perusahaan Manufaktur yang Terdaftar di BEI</w:t>
            </w:r>
          </w:p>
        </w:tc>
        <w:tc>
          <w:tcPr>
            <w:tcW w:w="2358" w:type="dxa"/>
          </w:tcPr>
          <w:p w:rsidR="003A6C96" w:rsidRPr="00A03254" w:rsidRDefault="003A6C96" w:rsidP="00A03254">
            <w:pPr>
              <w:spacing w:line="360" w:lineRule="auto"/>
              <w:ind w:right="72"/>
              <w:rPr>
                <w:rFonts w:ascii="Times New Roman" w:eastAsia="Times New Roman" w:hAnsi="Times New Roman" w:cs="Times New Roman"/>
                <w:i/>
                <w:sz w:val="24"/>
                <w:szCs w:val="24"/>
              </w:rPr>
            </w:pPr>
            <w:r w:rsidRPr="00A03254">
              <w:rPr>
                <w:rFonts w:ascii="Times New Roman" w:eastAsia="Times New Roman" w:hAnsi="Times New Roman" w:cs="Times New Roman"/>
                <w:sz w:val="24"/>
                <w:szCs w:val="24"/>
              </w:rPr>
              <w:t xml:space="preserve">Variabel dependen: </w:t>
            </w:r>
            <w:r w:rsidRPr="00A03254">
              <w:rPr>
                <w:rFonts w:ascii="Times New Roman" w:eastAsia="Times New Roman" w:hAnsi="Times New Roman" w:cs="Times New Roman"/>
                <w:i/>
                <w:sz w:val="24"/>
                <w:szCs w:val="24"/>
              </w:rPr>
              <w:t>cost of capital</w:t>
            </w:r>
          </w:p>
          <w:p w:rsidR="003A6C96" w:rsidRPr="00A03254" w:rsidRDefault="003A6C96" w:rsidP="00A03254">
            <w:pPr>
              <w:spacing w:line="360" w:lineRule="auto"/>
              <w:ind w:right="72"/>
              <w:rPr>
                <w:rFonts w:ascii="Times New Roman" w:eastAsia="Times New Roman" w:hAnsi="Times New Roman" w:cs="Times New Roman"/>
                <w:sz w:val="24"/>
                <w:szCs w:val="24"/>
              </w:rPr>
            </w:pPr>
            <w:r w:rsidRPr="00A03254">
              <w:rPr>
                <w:rFonts w:ascii="Times New Roman" w:eastAsia="Times New Roman" w:hAnsi="Times New Roman" w:cs="Times New Roman"/>
                <w:sz w:val="24"/>
                <w:szCs w:val="24"/>
              </w:rPr>
              <w:t>Variabel Independen:</w:t>
            </w:r>
          </w:p>
          <w:p w:rsidR="003A6C96" w:rsidRPr="00A03254" w:rsidRDefault="003A6C96" w:rsidP="00A03254">
            <w:pPr>
              <w:spacing w:line="360" w:lineRule="auto"/>
              <w:ind w:right="72"/>
              <w:rPr>
                <w:rFonts w:ascii="Times New Roman" w:eastAsia="Times New Roman" w:hAnsi="Times New Roman" w:cs="Times New Roman"/>
                <w:sz w:val="24"/>
                <w:szCs w:val="24"/>
              </w:rPr>
            </w:pPr>
            <w:r w:rsidRPr="00A03254">
              <w:rPr>
                <w:rFonts w:ascii="Times New Roman" w:eastAsia="Times New Roman" w:hAnsi="Times New Roman" w:cs="Times New Roman"/>
                <w:sz w:val="24"/>
                <w:szCs w:val="24"/>
              </w:rPr>
              <w:t>Informasi Asimetri</w:t>
            </w:r>
          </w:p>
          <w:p w:rsidR="00FC5000" w:rsidRPr="00A03254" w:rsidRDefault="003A6C96" w:rsidP="00A03254">
            <w:pPr>
              <w:spacing w:line="360" w:lineRule="auto"/>
              <w:ind w:right="72"/>
              <w:rPr>
                <w:rFonts w:ascii="Times New Roman" w:eastAsia="Times New Roman" w:hAnsi="Times New Roman" w:cs="Times New Roman"/>
                <w:sz w:val="24"/>
                <w:szCs w:val="24"/>
              </w:rPr>
            </w:pPr>
            <w:r w:rsidRPr="00A03254">
              <w:rPr>
                <w:rFonts w:ascii="Times New Roman" w:eastAsia="Times New Roman" w:hAnsi="Times New Roman" w:cs="Times New Roman"/>
                <w:sz w:val="24"/>
                <w:szCs w:val="24"/>
              </w:rPr>
              <w:t xml:space="preserve">Dan </w:t>
            </w:r>
            <w:r w:rsidRPr="00A03254">
              <w:rPr>
                <w:rFonts w:ascii="Times New Roman" w:eastAsia="Times New Roman" w:hAnsi="Times New Roman" w:cs="Times New Roman"/>
                <w:i/>
                <w:sz w:val="24"/>
                <w:szCs w:val="24"/>
              </w:rPr>
              <w:t>Voluntary Disclosure</w:t>
            </w:r>
            <w:r w:rsidRPr="00A03254">
              <w:rPr>
                <w:rFonts w:ascii="Times New Roman" w:eastAsia="Times New Roman" w:hAnsi="Times New Roman" w:cs="Times New Roman"/>
                <w:sz w:val="24"/>
                <w:szCs w:val="24"/>
              </w:rPr>
              <w:tab/>
            </w:r>
          </w:p>
        </w:tc>
        <w:tc>
          <w:tcPr>
            <w:tcW w:w="3042" w:type="dxa"/>
          </w:tcPr>
          <w:p w:rsidR="00FC5000" w:rsidRPr="00A03254" w:rsidRDefault="00153775" w:rsidP="00A03254">
            <w:pPr>
              <w:spacing w:line="360" w:lineRule="auto"/>
              <w:ind w:right="136"/>
              <w:rPr>
                <w:rFonts w:ascii="Times New Roman" w:eastAsia="Times New Roman" w:hAnsi="Times New Roman" w:cs="Times New Roman"/>
                <w:sz w:val="24"/>
                <w:szCs w:val="24"/>
              </w:rPr>
            </w:pPr>
            <w:r w:rsidRPr="00A03254">
              <w:rPr>
                <w:rFonts w:ascii="Times New Roman" w:eastAsia="Times New Roman" w:hAnsi="Times New Roman" w:cs="Times New Roman"/>
                <w:sz w:val="24"/>
                <w:szCs w:val="24"/>
              </w:rPr>
              <w:t xml:space="preserve">Informasi asimetri </w:t>
            </w:r>
            <w:r w:rsidR="003A6C96" w:rsidRPr="00A03254">
              <w:rPr>
                <w:rFonts w:ascii="Times New Roman" w:eastAsia="Times New Roman" w:hAnsi="Times New Roman" w:cs="Times New Roman"/>
                <w:sz w:val="24"/>
                <w:szCs w:val="24"/>
              </w:rPr>
              <w:t>dan</w:t>
            </w:r>
            <w:r w:rsidRPr="00A03254">
              <w:rPr>
                <w:rFonts w:ascii="Times New Roman" w:eastAsia="Times New Roman" w:hAnsi="Times New Roman" w:cs="Times New Roman"/>
                <w:sz w:val="24"/>
                <w:szCs w:val="24"/>
              </w:rPr>
              <w:t xml:space="preserve"> </w:t>
            </w:r>
            <w:r w:rsidRPr="00A03254">
              <w:rPr>
                <w:rFonts w:ascii="Times New Roman" w:eastAsia="Times New Roman" w:hAnsi="Times New Roman" w:cs="Times New Roman"/>
                <w:i/>
                <w:sz w:val="24"/>
                <w:szCs w:val="24"/>
              </w:rPr>
              <w:t xml:space="preserve">voluntary </w:t>
            </w:r>
            <w:r w:rsidR="003A6C96" w:rsidRPr="00A03254">
              <w:rPr>
                <w:rFonts w:ascii="Times New Roman" w:eastAsia="Times New Roman" w:hAnsi="Times New Roman" w:cs="Times New Roman"/>
                <w:i/>
                <w:sz w:val="24"/>
                <w:szCs w:val="24"/>
              </w:rPr>
              <w:t>disclosure</w:t>
            </w:r>
            <w:r w:rsidRPr="00A03254">
              <w:rPr>
                <w:rFonts w:ascii="Times New Roman" w:eastAsia="Times New Roman" w:hAnsi="Times New Roman" w:cs="Times New Roman"/>
                <w:sz w:val="24"/>
                <w:szCs w:val="24"/>
              </w:rPr>
              <w:t xml:space="preserve"> secara </w:t>
            </w:r>
            <w:r w:rsidR="003A6C96" w:rsidRPr="00A03254">
              <w:rPr>
                <w:rFonts w:ascii="Times New Roman" w:eastAsia="Times New Roman" w:hAnsi="Times New Roman" w:cs="Times New Roman"/>
                <w:sz w:val="24"/>
                <w:szCs w:val="24"/>
              </w:rPr>
              <w:t>bersama-sama</w:t>
            </w:r>
            <w:r w:rsidRPr="00A03254">
              <w:rPr>
                <w:rFonts w:ascii="Times New Roman" w:eastAsia="Times New Roman" w:hAnsi="Times New Roman" w:cs="Times New Roman"/>
                <w:sz w:val="24"/>
                <w:szCs w:val="24"/>
              </w:rPr>
              <w:t xml:space="preserve"> berpengaruh </w:t>
            </w:r>
            <w:r w:rsidR="003A6C96" w:rsidRPr="00A03254">
              <w:rPr>
                <w:rFonts w:ascii="Times New Roman" w:eastAsia="Times New Roman" w:hAnsi="Times New Roman" w:cs="Times New Roman"/>
                <w:sz w:val="24"/>
                <w:szCs w:val="24"/>
              </w:rPr>
              <w:t>terhadap</w:t>
            </w:r>
            <w:r w:rsidRPr="00A03254">
              <w:rPr>
                <w:rFonts w:ascii="Times New Roman" w:eastAsia="Times New Roman" w:hAnsi="Times New Roman" w:cs="Times New Roman"/>
                <w:sz w:val="24"/>
                <w:szCs w:val="24"/>
              </w:rPr>
              <w:t xml:space="preserve"> </w:t>
            </w:r>
            <w:r w:rsidRPr="00A03254">
              <w:rPr>
                <w:rFonts w:ascii="Times New Roman" w:eastAsia="Times New Roman" w:hAnsi="Times New Roman" w:cs="Times New Roman"/>
                <w:i/>
                <w:sz w:val="24"/>
                <w:szCs w:val="24"/>
              </w:rPr>
              <w:t xml:space="preserve">cost of capital. </w:t>
            </w:r>
            <w:r w:rsidR="003A6C96" w:rsidRPr="00A03254">
              <w:rPr>
                <w:rFonts w:ascii="Times New Roman" w:eastAsia="Times New Roman" w:hAnsi="Times New Roman" w:cs="Times New Roman"/>
                <w:sz w:val="24"/>
                <w:szCs w:val="24"/>
              </w:rPr>
              <w:t>Informasi asimetri dan</w:t>
            </w:r>
            <w:r w:rsidRPr="00A03254">
              <w:rPr>
                <w:rFonts w:ascii="Times New Roman" w:eastAsia="Times New Roman" w:hAnsi="Times New Roman" w:cs="Times New Roman"/>
                <w:sz w:val="24"/>
                <w:szCs w:val="24"/>
              </w:rPr>
              <w:t xml:space="preserve"> </w:t>
            </w:r>
            <w:r w:rsidRPr="00A03254">
              <w:rPr>
                <w:rFonts w:ascii="Times New Roman" w:eastAsia="Times New Roman" w:hAnsi="Times New Roman" w:cs="Times New Roman"/>
                <w:i/>
                <w:sz w:val="24"/>
                <w:szCs w:val="24"/>
              </w:rPr>
              <w:t xml:space="preserve">voluntary </w:t>
            </w:r>
            <w:r w:rsidR="003A6C96" w:rsidRPr="00A03254">
              <w:rPr>
                <w:rFonts w:ascii="Times New Roman" w:eastAsia="Times New Roman" w:hAnsi="Times New Roman" w:cs="Times New Roman"/>
                <w:i/>
                <w:sz w:val="24"/>
                <w:szCs w:val="24"/>
              </w:rPr>
              <w:t>disclosure</w:t>
            </w:r>
            <w:r w:rsidRPr="00A03254">
              <w:rPr>
                <w:rFonts w:ascii="Times New Roman" w:eastAsia="Times New Roman" w:hAnsi="Times New Roman" w:cs="Times New Roman"/>
                <w:sz w:val="24"/>
                <w:szCs w:val="24"/>
              </w:rPr>
              <w:t xml:space="preserve"> Secara </w:t>
            </w:r>
            <w:r w:rsidR="003A6C96" w:rsidRPr="00A03254">
              <w:rPr>
                <w:rFonts w:ascii="Times New Roman" w:eastAsia="Times New Roman" w:hAnsi="Times New Roman" w:cs="Times New Roman"/>
                <w:sz w:val="24"/>
                <w:szCs w:val="24"/>
              </w:rPr>
              <w:t>individual</w:t>
            </w:r>
            <w:r w:rsidRPr="00A03254">
              <w:rPr>
                <w:rFonts w:ascii="Times New Roman" w:eastAsia="Times New Roman" w:hAnsi="Times New Roman" w:cs="Times New Roman"/>
                <w:sz w:val="24"/>
                <w:szCs w:val="24"/>
              </w:rPr>
              <w:t xml:space="preserve"> b</w:t>
            </w:r>
            <w:r w:rsidR="003A6C96" w:rsidRPr="00A03254">
              <w:rPr>
                <w:rFonts w:ascii="Times New Roman" w:eastAsia="Times New Roman" w:hAnsi="Times New Roman" w:cs="Times New Roman"/>
                <w:sz w:val="24"/>
                <w:szCs w:val="24"/>
              </w:rPr>
              <w:t>erpengaruh terhadap</w:t>
            </w:r>
            <w:r w:rsidRPr="00A03254">
              <w:rPr>
                <w:rFonts w:ascii="Times New Roman" w:eastAsia="Times New Roman" w:hAnsi="Times New Roman" w:cs="Times New Roman"/>
                <w:sz w:val="24"/>
                <w:szCs w:val="24"/>
              </w:rPr>
              <w:t xml:space="preserve"> </w:t>
            </w:r>
            <w:r w:rsidR="003A6C96" w:rsidRPr="00A03254">
              <w:rPr>
                <w:rFonts w:ascii="Times New Roman" w:eastAsia="Times New Roman" w:hAnsi="Times New Roman" w:cs="Times New Roman"/>
                <w:i/>
                <w:sz w:val="24"/>
                <w:szCs w:val="24"/>
              </w:rPr>
              <w:t>cost of capital</w:t>
            </w:r>
            <w:r w:rsidRPr="00A03254">
              <w:rPr>
                <w:rFonts w:ascii="Times New Roman" w:eastAsia="Times New Roman" w:hAnsi="Times New Roman" w:cs="Times New Roman"/>
                <w:sz w:val="24"/>
                <w:szCs w:val="24"/>
              </w:rPr>
              <w:t>.</w:t>
            </w:r>
            <w:r w:rsidRPr="00A03254">
              <w:rPr>
                <w:rFonts w:ascii="Times New Roman" w:eastAsia="Times New Roman" w:hAnsi="Times New Roman" w:cs="Times New Roman"/>
                <w:sz w:val="24"/>
                <w:szCs w:val="24"/>
              </w:rPr>
              <w:tab/>
            </w:r>
          </w:p>
        </w:tc>
      </w:tr>
      <w:tr w:rsidR="00DE207A" w:rsidRPr="00A03254" w:rsidTr="003877AD">
        <w:tblPrEx>
          <w:tblLook w:val="04A0" w:firstRow="1" w:lastRow="0" w:firstColumn="1" w:lastColumn="0" w:noHBand="0" w:noVBand="1"/>
        </w:tblPrEx>
        <w:trPr>
          <w:trHeight w:val="5759"/>
        </w:trPr>
        <w:tc>
          <w:tcPr>
            <w:tcW w:w="1350" w:type="dxa"/>
          </w:tcPr>
          <w:p w:rsidR="003A6C96" w:rsidRPr="00A03254" w:rsidRDefault="003A6C96" w:rsidP="00A03254">
            <w:pPr>
              <w:spacing w:line="360" w:lineRule="auto"/>
              <w:ind w:right="266"/>
              <w:jc w:val="both"/>
              <w:rPr>
                <w:rFonts w:ascii="Times New Roman" w:eastAsia="Times New Roman" w:hAnsi="Times New Roman" w:cs="Times New Roman"/>
                <w:sz w:val="24"/>
                <w:szCs w:val="24"/>
              </w:rPr>
            </w:pPr>
            <w:r w:rsidRPr="00A03254">
              <w:rPr>
                <w:rFonts w:ascii="Times New Roman" w:eastAsia="Times New Roman" w:hAnsi="Times New Roman" w:cs="Times New Roman"/>
                <w:sz w:val="24"/>
                <w:szCs w:val="24"/>
              </w:rPr>
              <w:lastRenderedPageBreak/>
              <w:t>Restu</w:t>
            </w:r>
            <w:r w:rsidRPr="00A03254">
              <w:rPr>
                <w:rFonts w:ascii="Times New Roman" w:eastAsia="Times New Roman" w:hAnsi="Times New Roman" w:cs="Times New Roman"/>
                <w:sz w:val="24"/>
                <w:szCs w:val="24"/>
              </w:rPr>
              <w:tab/>
            </w:r>
          </w:p>
          <w:p w:rsidR="003A6C96" w:rsidRPr="00A03254" w:rsidRDefault="003A6C96" w:rsidP="00A03254">
            <w:pPr>
              <w:spacing w:line="360" w:lineRule="auto"/>
              <w:ind w:right="266"/>
              <w:jc w:val="both"/>
              <w:rPr>
                <w:rFonts w:ascii="Times New Roman" w:eastAsia="Times New Roman" w:hAnsi="Times New Roman" w:cs="Times New Roman"/>
                <w:sz w:val="24"/>
                <w:szCs w:val="24"/>
              </w:rPr>
            </w:pPr>
            <w:r w:rsidRPr="00A03254">
              <w:rPr>
                <w:rFonts w:ascii="Times New Roman" w:eastAsia="Times New Roman" w:hAnsi="Times New Roman" w:cs="Times New Roman"/>
                <w:sz w:val="24"/>
                <w:szCs w:val="24"/>
              </w:rPr>
              <w:t>Fahdiansyah</w:t>
            </w:r>
          </w:p>
          <w:p w:rsidR="00FC5000" w:rsidRPr="00A03254" w:rsidRDefault="003A6C96" w:rsidP="003877AD">
            <w:pPr>
              <w:spacing w:line="360" w:lineRule="auto"/>
              <w:ind w:right="162"/>
              <w:jc w:val="both"/>
              <w:rPr>
                <w:rFonts w:ascii="Times New Roman" w:eastAsia="Times New Roman" w:hAnsi="Times New Roman" w:cs="Times New Roman"/>
                <w:sz w:val="24"/>
                <w:szCs w:val="24"/>
              </w:rPr>
            </w:pPr>
            <w:r w:rsidRPr="00A03254">
              <w:rPr>
                <w:rFonts w:ascii="Times New Roman" w:eastAsia="Times New Roman" w:hAnsi="Times New Roman" w:cs="Times New Roman"/>
                <w:sz w:val="24"/>
                <w:szCs w:val="24"/>
              </w:rPr>
              <w:t>(2016)</w:t>
            </w:r>
            <w:r w:rsidRPr="00A03254">
              <w:rPr>
                <w:rFonts w:ascii="Times New Roman" w:eastAsia="Times New Roman" w:hAnsi="Times New Roman" w:cs="Times New Roman"/>
                <w:sz w:val="24"/>
                <w:szCs w:val="24"/>
              </w:rPr>
              <w:tab/>
            </w:r>
          </w:p>
        </w:tc>
        <w:tc>
          <w:tcPr>
            <w:tcW w:w="2088" w:type="dxa"/>
          </w:tcPr>
          <w:p w:rsidR="00FC5000" w:rsidRPr="00A03254" w:rsidRDefault="003A6C96" w:rsidP="00A03254">
            <w:pPr>
              <w:spacing w:line="360" w:lineRule="auto"/>
              <w:ind w:right="-108"/>
              <w:rPr>
                <w:rFonts w:ascii="Times New Roman" w:eastAsia="Times New Roman" w:hAnsi="Times New Roman" w:cs="Times New Roman"/>
                <w:i/>
                <w:sz w:val="24"/>
                <w:szCs w:val="24"/>
              </w:rPr>
            </w:pPr>
            <w:r w:rsidRPr="00A03254">
              <w:rPr>
                <w:rFonts w:ascii="Times New Roman" w:eastAsia="Times New Roman" w:hAnsi="Times New Roman" w:cs="Times New Roman"/>
                <w:i/>
                <w:sz w:val="24"/>
                <w:szCs w:val="24"/>
              </w:rPr>
              <w:t>The in</w:t>
            </w:r>
            <w:r w:rsidR="00153775" w:rsidRPr="00A03254">
              <w:rPr>
                <w:rFonts w:ascii="Times New Roman" w:eastAsia="Times New Roman" w:hAnsi="Times New Roman" w:cs="Times New Roman"/>
                <w:i/>
                <w:sz w:val="24"/>
                <w:szCs w:val="24"/>
              </w:rPr>
              <w:t xml:space="preserve">fuence of Voluntary Disclosure, Asymmetri </w:t>
            </w:r>
            <w:r w:rsidRPr="00A03254">
              <w:rPr>
                <w:rFonts w:ascii="Times New Roman" w:eastAsia="Times New Roman" w:hAnsi="Times New Roman" w:cs="Times New Roman"/>
                <w:i/>
                <w:sz w:val="24"/>
                <w:szCs w:val="24"/>
              </w:rPr>
              <w:t xml:space="preserve">Information, Stock Risk, Firm Size and Institutional </w:t>
            </w:r>
            <w:r w:rsidR="004D6FC6" w:rsidRPr="00A03254">
              <w:rPr>
                <w:rFonts w:ascii="Times New Roman" w:eastAsia="Times New Roman" w:hAnsi="Times New Roman" w:cs="Times New Roman"/>
                <w:i/>
                <w:sz w:val="24"/>
                <w:szCs w:val="24"/>
              </w:rPr>
              <w:t xml:space="preserve">Ownership  Towards </w:t>
            </w:r>
            <w:r w:rsidRPr="00A03254">
              <w:rPr>
                <w:rFonts w:ascii="Times New Roman" w:eastAsia="Times New Roman" w:hAnsi="Times New Roman" w:cs="Times New Roman"/>
                <w:i/>
                <w:sz w:val="24"/>
                <w:szCs w:val="24"/>
              </w:rPr>
              <w:t>Cost</w:t>
            </w:r>
            <w:r w:rsidR="004D6FC6" w:rsidRPr="00A03254">
              <w:rPr>
                <w:rFonts w:ascii="Times New Roman" w:eastAsia="Times New Roman" w:hAnsi="Times New Roman" w:cs="Times New Roman"/>
                <w:i/>
                <w:sz w:val="24"/>
                <w:szCs w:val="24"/>
              </w:rPr>
              <w:t xml:space="preserve"> of Capital (COC)</w:t>
            </w:r>
          </w:p>
        </w:tc>
        <w:tc>
          <w:tcPr>
            <w:tcW w:w="2358" w:type="dxa"/>
          </w:tcPr>
          <w:p w:rsidR="004D6FC6" w:rsidRPr="00A03254" w:rsidRDefault="004D6FC6" w:rsidP="00A03254">
            <w:pPr>
              <w:spacing w:line="360" w:lineRule="auto"/>
              <w:ind w:right="72"/>
              <w:rPr>
                <w:rFonts w:ascii="Times New Roman" w:eastAsia="Times New Roman" w:hAnsi="Times New Roman" w:cs="Times New Roman"/>
                <w:sz w:val="24"/>
                <w:szCs w:val="24"/>
              </w:rPr>
            </w:pPr>
            <w:r w:rsidRPr="00A03254">
              <w:rPr>
                <w:rFonts w:ascii="Times New Roman" w:eastAsia="Times New Roman" w:hAnsi="Times New Roman" w:cs="Times New Roman"/>
                <w:sz w:val="24"/>
                <w:szCs w:val="24"/>
              </w:rPr>
              <w:t>Variabel Dependen:</w:t>
            </w:r>
          </w:p>
          <w:p w:rsidR="004D6FC6" w:rsidRPr="00A03254" w:rsidRDefault="004D6FC6" w:rsidP="00A03254">
            <w:pPr>
              <w:spacing w:line="360" w:lineRule="auto"/>
              <w:ind w:right="72"/>
              <w:rPr>
                <w:rFonts w:ascii="Times New Roman" w:eastAsia="Times New Roman" w:hAnsi="Times New Roman" w:cs="Times New Roman"/>
                <w:i/>
                <w:sz w:val="24"/>
                <w:szCs w:val="24"/>
              </w:rPr>
            </w:pPr>
            <w:r w:rsidRPr="00A03254">
              <w:rPr>
                <w:rFonts w:ascii="Times New Roman" w:eastAsia="Times New Roman" w:hAnsi="Times New Roman" w:cs="Times New Roman"/>
                <w:i/>
                <w:sz w:val="24"/>
                <w:szCs w:val="24"/>
              </w:rPr>
              <w:t>Cost   of Capital</w:t>
            </w:r>
          </w:p>
          <w:p w:rsidR="00FC5000" w:rsidRPr="00A03254" w:rsidRDefault="004D6FC6" w:rsidP="00A03254">
            <w:pPr>
              <w:spacing w:line="360" w:lineRule="auto"/>
              <w:ind w:right="72"/>
              <w:rPr>
                <w:rFonts w:ascii="Times New Roman" w:eastAsia="Times New Roman" w:hAnsi="Times New Roman" w:cs="Times New Roman"/>
                <w:sz w:val="24"/>
                <w:szCs w:val="24"/>
              </w:rPr>
            </w:pPr>
            <w:r w:rsidRPr="00A03254">
              <w:rPr>
                <w:rFonts w:ascii="Times New Roman" w:eastAsia="Times New Roman" w:hAnsi="Times New Roman" w:cs="Times New Roman"/>
                <w:sz w:val="24"/>
                <w:szCs w:val="24"/>
              </w:rPr>
              <w:t>Variabel Independen:</w:t>
            </w:r>
          </w:p>
          <w:p w:rsidR="004D6FC6" w:rsidRPr="00A03254" w:rsidRDefault="004D6FC6" w:rsidP="00A03254">
            <w:pPr>
              <w:spacing w:line="360" w:lineRule="auto"/>
              <w:ind w:right="72"/>
              <w:rPr>
                <w:rFonts w:ascii="Times New Roman" w:eastAsia="Times New Roman" w:hAnsi="Times New Roman" w:cs="Times New Roman"/>
                <w:i/>
                <w:sz w:val="24"/>
                <w:szCs w:val="24"/>
              </w:rPr>
            </w:pPr>
            <w:r w:rsidRPr="00A03254">
              <w:rPr>
                <w:rFonts w:ascii="Times New Roman" w:eastAsia="Times New Roman" w:hAnsi="Times New Roman" w:cs="Times New Roman"/>
                <w:i/>
                <w:sz w:val="24"/>
                <w:szCs w:val="24"/>
              </w:rPr>
              <w:t>Voluntary Disclosure,</w:t>
            </w:r>
            <w:r w:rsidRPr="00A03254">
              <w:rPr>
                <w:rFonts w:ascii="Times New Roman" w:eastAsia="Times New Roman" w:hAnsi="Times New Roman" w:cs="Times New Roman"/>
                <w:i/>
                <w:sz w:val="24"/>
                <w:szCs w:val="24"/>
              </w:rPr>
              <w:tab/>
            </w:r>
          </w:p>
          <w:p w:rsidR="004D6FC6" w:rsidRPr="00A03254" w:rsidRDefault="004D6FC6" w:rsidP="00A03254">
            <w:pPr>
              <w:spacing w:line="360" w:lineRule="auto"/>
              <w:ind w:right="72"/>
              <w:rPr>
                <w:rFonts w:ascii="Times New Roman" w:eastAsia="Times New Roman" w:hAnsi="Times New Roman" w:cs="Times New Roman"/>
                <w:i/>
                <w:sz w:val="24"/>
                <w:szCs w:val="24"/>
              </w:rPr>
            </w:pPr>
            <w:r w:rsidRPr="00A03254">
              <w:rPr>
                <w:rFonts w:ascii="Times New Roman" w:eastAsia="Times New Roman" w:hAnsi="Times New Roman" w:cs="Times New Roman"/>
                <w:i/>
                <w:sz w:val="24"/>
                <w:szCs w:val="24"/>
              </w:rPr>
              <w:t>Asymmetri Information, Stock Risk, Firm Size and Institutional</w:t>
            </w:r>
            <w:r w:rsidRPr="00A03254">
              <w:rPr>
                <w:rFonts w:ascii="Times New Roman" w:eastAsia="Times New Roman" w:hAnsi="Times New Roman" w:cs="Times New Roman"/>
                <w:i/>
                <w:sz w:val="24"/>
                <w:szCs w:val="24"/>
              </w:rPr>
              <w:tab/>
            </w:r>
          </w:p>
          <w:p w:rsidR="004D6FC6" w:rsidRPr="00A03254" w:rsidRDefault="004D6FC6" w:rsidP="00A03254">
            <w:pPr>
              <w:spacing w:line="360" w:lineRule="auto"/>
              <w:ind w:right="72"/>
              <w:rPr>
                <w:rFonts w:ascii="Times New Roman" w:eastAsia="Times New Roman" w:hAnsi="Times New Roman" w:cs="Times New Roman"/>
                <w:sz w:val="24"/>
                <w:szCs w:val="24"/>
              </w:rPr>
            </w:pPr>
            <w:r w:rsidRPr="00A03254">
              <w:rPr>
                <w:rFonts w:ascii="Times New Roman" w:eastAsia="Times New Roman" w:hAnsi="Times New Roman" w:cs="Times New Roman"/>
                <w:i/>
                <w:sz w:val="24"/>
                <w:szCs w:val="24"/>
              </w:rPr>
              <w:t>Ownership</w:t>
            </w:r>
            <w:r w:rsidRPr="00A03254">
              <w:rPr>
                <w:rFonts w:ascii="Times New Roman" w:eastAsia="Times New Roman" w:hAnsi="Times New Roman" w:cs="Times New Roman"/>
                <w:i/>
                <w:sz w:val="24"/>
                <w:szCs w:val="24"/>
              </w:rPr>
              <w:tab/>
            </w:r>
          </w:p>
        </w:tc>
        <w:tc>
          <w:tcPr>
            <w:tcW w:w="3042" w:type="dxa"/>
          </w:tcPr>
          <w:p w:rsidR="004D6FC6" w:rsidRPr="00A03254" w:rsidRDefault="004D6FC6" w:rsidP="00A03254">
            <w:pPr>
              <w:spacing w:line="360" w:lineRule="auto"/>
              <w:ind w:right="46"/>
              <w:rPr>
                <w:rFonts w:ascii="Times New Roman" w:eastAsia="Times New Roman" w:hAnsi="Times New Roman" w:cs="Times New Roman"/>
                <w:sz w:val="24"/>
                <w:szCs w:val="24"/>
              </w:rPr>
            </w:pPr>
            <w:r w:rsidRPr="00A03254">
              <w:rPr>
                <w:rFonts w:ascii="Times New Roman" w:eastAsia="Times New Roman" w:hAnsi="Times New Roman" w:cs="Times New Roman"/>
                <w:sz w:val="24"/>
                <w:szCs w:val="24"/>
              </w:rPr>
              <w:t>Pengungkapan</w:t>
            </w:r>
            <w:r w:rsidRPr="00A03254">
              <w:rPr>
                <w:rFonts w:ascii="Times New Roman" w:eastAsia="Times New Roman" w:hAnsi="Times New Roman" w:cs="Times New Roman"/>
                <w:sz w:val="24"/>
                <w:szCs w:val="24"/>
              </w:rPr>
              <w:tab/>
              <w:t>sukarela</w:t>
            </w:r>
          </w:p>
          <w:p w:rsidR="004D6FC6" w:rsidRPr="00A03254" w:rsidRDefault="00153775" w:rsidP="00A03254">
            <w:pPr>
              <w:spacing w:line="360" w:lineRule="auto"/>
              <w:ind w:right="46"/>
              <w:rPr>
                <w:rFonts w:ascii="Times New Roman" w:eastAsia="Times New Roman" w:hAnsi="Times New Roman" w:cs="Times New Roman"/>
                <w:sz w:val="24"/>
                <w:szCs w:val="24"/>
              </w:rPr>
            </w:pPr>
            <w:r w:rsidRPr="00A03254">
              <w:rPr>
                <w:rFonts w:ascii="Times New Roman" w:eastAsia="Times New Roman" w:hAnsi="Times New Roman" w:cs="Times New Roman"/>
                <w:sz w:val="24"/>
                <w:szCs w:val="24"/>
              </w:rPr>
              <w:t>b</w:t>
            </w:r>
            <w:r w:rsidR="004D6FC6" w:rsidRPr="00A03254">
              <w:rPr>
                <w:rFonts w:ascii="Times New Roman" w:eastAsia="Times New Roman" w:hAnsi="Times New Roman" w:cs="Times New Roman"/>
                <w:sz w:val="24"/>
                <w:szCs w:val="24"/>
              </w:rPr>
              <w:t>erpengaruh</w:t>
            </w:r>
            <w:r w:rsidR="00DE207A" w:rsidRPr="00A03254">
              <w:rPr>
                <w:rFonts w:ascii="Times New Roman" w:eastAsia="Times New Roman" w:hAnsi="Times New Roman" w:cs="Times New Roman"/>
                <w:sz w:val="24"/>
                <w:szCs w:val="24"/>
              </w:rPr>
              <w:t xml:space="preserve"> </w:t>
            </w:r>
            <w:r w:rsidRPr="00A03254">
              <w:rPr>
                <w:rFonts w:ascii="Times New Roman" w:eastAsia="Times New Roman" w:hAnsi="Times New Roman" w:cs="Times New Roman"/>
                <w:sz w:val="24"/>
                <w:szCs w:val="24"/>
              </w:rPr>
              <w:t>negatif terhadap COC. Asimetri i</w:t>
            </w:r>
            <w:r w:rsidR="004D6FC6" w:rsidRPr="00A03254">
              <w:rPr>
                <w:rFonts w:ascii="Times New Roman" w:eastAsia="Times New Roman" w:hAnsi="Times New Roman" w:cs="Times New Roman"/>
                <w:sz w:val="24"/>
                <w:szCs w:val="24"/>
              </w:rPr>
              <w:t>nformasi tidak</w:t>
            </w:r>
          </w:p>
          <w:p w:rsidR="00FC5000" w:rsidRPr="00A03254" w:rsidRDefault="00153775" w:rsidP="00A03254">
            <w:pPr>
              <w:spacing w:line="360" w:lineRule="auto"/>
              <w:ind w:right="46"/>
              <w:rPr>
                <w:rFonts w:ascii="Times New Roman" w:eastAsia="Times New Roman" w:hAnsi="Times New Roman" w:cs="Times New Roman"/>
                <w:sz w:val="24"/>
                <w:szCs w:val="24"/>
              </w:rPr>
            </w:pPr>
            <w:r w:rsidRPr="00A03254">
              <w:rPr>
                <w:rFonts w:ascii="Times New Roman" w:eastAsia="Times New Roman" w:hAnsi="Times New Roman" w:cs="Times New Roman"/>
                <w:sz w:val="24"/>
                <w:szCs w:val="24"/>
              </w:rPr>
              <w:t>b</w:t>
            </w:r>
            <w:r w:rsidR="004D6FC6" w:rsidRPr="00A03254">
              <w:rPr>
                <w:rFonts w:ascii="Times New Roman" w:eastAsia="Times New Roman" w:hAnsi="Times New Roman" w:cs="Times New Roman"/>
                <w:sz w:val="24"/>
                <w:szCs w:val="24"/>
              </w:rPr>
              <w:t>erpengaruh terhadap COC.</w:t>
            </w:r>
          </w:p>
          <w:p w:rsidR="004D6FC6" w:rsidRPr="00A03254" w:rsidRDefault="004D6FC6" w:rsidP="00A03254">
            <w:pPr>
              <w:spacing w:line="360" w:lineRule="auto"/>
              <w:ind w:right="46"/>
              <w:rPr>
                <w:rFonts w:ascii="Times New Roman" w:eastAsia="Times New Roman" w:hAnsi="Times New Roman" w:cs="Times New Roman"/>
                <w:sz w:val="24"/>
                <w:szCs w:val="24"/>
              </w:rPr>
            </w:pPr>
            <w:r w:rsidRPr="00A03254">
              <w:rPr>
                <w:rFonts w:ascii="Times New Roman" w:eastAsia="Times New Roman" w:hAnsi="Times New Roman" w:cs="Times New Roman"/>
                <w:sz w:val="24"/>
                <w:szCs w:val="24"/>
              </w:rPr>
              <w:t>Risiko</w:t>
            </w:r>
            <w:r w:rsidRPr="00A03254">
              <w:rPr>
                <w:rFonts w:ascii="Times New Roman" w:eastAsia="Times New Roman" w:hAnsi="Times New Roman" w:cs="Times New Roman"/>
                <w:sz w:val="24"/>
                <w:szCs w:val="24"/>
              </w:rPr>
              <w:tab/>
              <w:t>saham</w:t>
            </w:r>
            <w:r w:rsidRPr="00A03254">
              <w:rPr>
                <w:rFonts w:ascii="Times New Roman" w:eastAsia="Times New Roman" w:hAnsi="Times New Roman" w:cs="Times New Roman"/>
                <w:sz w:val="24"/>
                <w:szCs w:val="24"/>
              </w:rPr>
              <w:tab/>
              <w:t>terdapat</w:t>
            </w:r>
          </w:p>
          <w:p w:rsidR="004D6FC6" w:rsidRPr="00A03254" w:rsidRDefault="004D6FC6" w:rsidP="00A03254">
            <w:pPr>
              <w:spacing w:line="360" w:lineRule="auto"/>
              <w:ind w:right="46"/>
              <w:rPr>
                <w:rFonts w:ascii="Times New Roman" w:eastAsia="Times New Roman" w:hAnsi="Times New Roman" w:cs="Times New Roman"/>
                <w:sz w:val="24"/>
                <w:szCs w:val="24"/>
              </w:rPr>
            </w:pPr>
            <w:r w:rsidRPr="00A03254">
              <w:rPr>
                <w:rFonts w:ascii="Times New Roman" w:eastAsia="Times New Roman" w:hAnsi="Times New Roman" w:cs="Times New Roman"/>
                <w:sz w:val="24"/>
                <w:szCs w:val="24"/>
              </w:rPr>
              <w:t>pengaruh positif terhadap</w:t>
            </w:r>
          </w:p>
          <w:p w:rsidR="004D6FC6" w:rsidRPr="00A03254" w:rsidRDefault="004D6FC6" w:rsidP="00A03254">
            <w:pPr>
              <w:spacing w:line="360" w:lineRule="auto"/>
              <w:ind w:right="46"/>
              <w:rPr>
                <w:rFonts w:ascii="Times New Roman" w:eastAsia="Times New Roman" w:hAnsi="Times New Roman" w:cs="Times New Roman"/>
                <w:sz w:val="24"/>
                <w:szCs w:val="24"/>
              </w:rPr>
            </w:pPr>
            <w:r w:rsidRPr="00A03254">
              <w:rPr>
                <w:rFonts w:ascii="Times New Roman" w:eastAsia="Times New Roman" w:hAnsi="Times New Roman" w:cs="Times New Roman"/>
                <w:sz w:val="24"/>
                <w:szCs w:val="24"/>
              </w:rPr>
              <w:t>biaya modal perusahaan.</w:t>
            </w:r>
          </w:p>
          <w:p w:rsidR="004D6FC6" w:rsidRPr="00A03254" w:rsidRDefault="004D6FC6" w:rsidP="00A03254">
            <w:pPr>
              <w:spacing w:line="360" w:lineRule="auto"/>
              <w:ind w:right="46"/>
              <w:rPr>
                <w:rFonts w:ascii="Times New Roman" w:eastAsia="Times New Roman" w:hAnsi="Times New Roman" w:cs="Times New Roman"/>
                <w:sz w:val="24"/>
                <w:szCs w:val="24"/>
              </w:rPr>
            </w:pPr>
            <w:r w:rsidRPr="00A03254">
              <w:rPr>
                <w:rFonts w:ascii="Times New Roman" w:eastAsia="Times New Roman" w:hAnsi="Times New Roman" w:cs="Times New Roman"/>
                <w:sz w:val="24"/>
                <w:szCs w:val="24"/>
              </w:rPr>
              <w:t>Ukuran</w:t>
            </w:r>
            <w:r w:rsidRPr="00A03254">
              <w:rPr>
                <w:rFonts w:ascii="Times New Roman" w:eastAsia="Times New Roman" w:hAnsi="Times New Roman" w:cs="Times New Roman"/>
                <w:sz w:val="24"/>
                <w:szCs w:val="24"/>
              </w:rPr>
              <w:tab/>
            </w:r>
            <w:r w:rsidR="00A03254" w:rsidRPr="00A03254">
              <w:rPr>
                <w:rFonts w:ascii="Times New Roman" w:eastAsia="Times New Roman" w:hAnsi="Times New Roman" w:cs="Times New Roman"/>
                <w:sz w:val="24"/>
                <w:szCs w:val="24"/>
              </w:rPr>
              <w:t xml:space="preserve">perusahaa memberikan </w:t>
            </w:r>
            <w:r w:rsidRPr="00A03254">
              <w:rPr>
                <w:rFonts w:ascii="Times New Roman" w:eastAsia="Times New Roman" w:hAnsi="Times New Roman" w:cs="Times New Roman"/>
                <w:sz w:val="24"/>
                <w:szCs w:val="24"/>
              </w:rPr>
              <w:t>pengaruh</w:t>
            </w:r>
            <w:r w:rsidR="00A03254" w:rsidRPr="00A03254">
              <w:rPr>
                <w:rFonts w:ascii="Times New Roman" w:eastAsia="Times New Roman" w:hAnsi="Times New Roman" w:cs="Times New Roman"/>
                <w:sz w:val="24"/>
                <w:szCs w:val="24"/>
              </w:rPr>
              <w:t xml:space="preserve"> </w:t>
            </w:r>
            <w:r w:rsidRPr="00A03254">
              <w:rPr>
                <w:rFonts w:ascii="Times New Roman" w:eastAsia="Times New Roman" w:hAnsi="Times New Roman" w:cs="Times New Roman"/>
                <w:sz w:val="24"/>
                <w:szCs w:val="24"/>
              </w:rPr>
              <w:t>positif terhadap COC.</w:t>
            </w:r>
            <w:r w:rsidR="00A03254" w:rsidRPr="00A03254">
              <w:rPr>
                <w:rFonts w:ascii="Times New Roman" w:eastAsia="Times New Roman" w:hAnsi="Times New Roman" w:cs="Times New Roman"/>
                <w:sz w:val="24"/>
                <w:szCs w:val="24"/>
              </w:rPr>
              <w:t xml:space="preserve"> Biaya </w:t>
            </w:r>
            <w:r w:rsidRPr="00A03254">
              <w:rPr>
                <w:rFonts w:ascii="Times New Roman" w:eastAsia="Times New Roman" w:hAnsi="Times New Roman" w:cs="Times New Roman"/>
                <w:sz w:val="24"/>
                <w:szCs w:val="24"/>
              </w:rPr>
              <w:t>modal tidak</w:t>
            </w:r>
          </w:p>
          <w:p w:rsidR="004D6FC6" w:rsidRPr="00A03254" w:rsidRDefault="00A03254" w:rsidP="00A03254">
            <w:pPr>
              <w:spacing w:line="360" w:lineRule="auto"/>
              <w:ind w:right="46"/>
              <w:rPr>
                <w:rFonts w:ascii="Times New Roman" w:eastAsia="Times New Roman" w:hAnsi="Times New Roman" w:cs="Times New Roman"/>
                <w:sz w:val="24"/>
                <w:szCs w:val="24"/>
              </w:rPr>
            </w:pPr>
            <w:r w:rsidRPr="00A03254">
              <w:rPr>
                <w:rFonts w:ascii="Times New Roman" w:eastAsia="Times New Roman" w:hAnsi="Times New Roman" w:cs="Times New Roman"/>
                <w:sz w:val="24"/>
                <w:szCs w:val="24"/>
              </w:rPr>
              <w:t>d</w:t>
            </w:r>
            <w:r w:rsidR="00DE207A" w:rsidRPr="00A03254">
              <w:rPr>
                <w:rFonts w:ascii="Times New Roman" w:eastAsia="Times New Roman" w:hAnsi="Times New Roman" w:cs="Times New Roman"/>
                <w:sz w:val="24"/>
                <w:szCs w:val="24"/>
              </w:rPr>
              <w:t xml:space="preserve">ipengaruhi oleh </w:t>
            </w:r>
            <w:r w:rsidR="003877AD">
              <w:rPr>
                <w:rFonts w:ascii="Times New Roman" w:eastAsia="Times New Roman" w:hAnsi="Times New Roman" w:cs="Times New Roman"/>
                <w:sz w:val="24"/>
                <w:szCs w:val="24"/>
              </w:rPr>
              <w:t>kepemilikan institusional</w:t>
            </w:r>
            <w:r w:rsidRPr="00A03254">
              <w:rPr>
                <w:rFonts w:ascii="Times New Roman" w:eastAsia="Times New Roman" w:hAnsi="Times New Roman" w:cs="Times New Roman"/>
                <w:sz w:val="24"/>
                <w:szCs w:val="24"/>
              </w:rPr>
              <w:tab/>
            </w:r>
            <w:r w:rsidRPr="00A03254">
              <w:rPr>
                <w:rFonts w:ascii="Times New Roman" w:eastAsia="Times New Roman" w:hAnsi="Times New Roman" w:cs="Times New Roman"/>
                <w:sz w:val="24"/>
                <w:szCs w:val="24"/>
              </w:rPr>
              <w:tab/>
            </w:r>
          </w:p>
        </w:tc>
      </w:tr>
      <w:tr w:rsidR="00DE207A" w:rsidRPr="00A03254" w:rsidTr="00153775">
        <w:tblPrEx>
          <w:tblLook w:val="04A0" w:firstRow="1" w:lastRow="0" w:firstColumn="1" w:lastColumn="0" w:noHBand="0" w:noVBand="1"/>
        </w:tblPrEx>
        <w:tc>
          <w:tcPr>
            <w:tcW w:w="1350" w:type="dxa"/>
          </w:tcPr>
          <w:p w:rsidR="004D6FC6" w:rsidRPr="00A03254" w:rsidRDefault="004D6FC6" w:rsidP="00A03254">
            <w:pPr>
              <w:spacing w:line="360" w:lineRule="auto"/>
              <w:ind w:right="162"/>
              <w:jc w:val="both"/>
              <w:rPr>
                <w:rFonts w:ascii="Times New Roman" w:eastAsia="Times New Roman" w:hAnsi="Times New Roman" w:cs="Times New Roman"/>
                <w:sz w:val="24"/>
                <w:szCs w:val="24"/>
              </w:rPr>
            </w:pPr>
            <w:r w:rsidRPr="00A03254">
              <w:rPr>
                <w:rFonts w:ascii="Times New Roman" w:eastAsia="Times New Roman" w:hAnsi="Times New Roman" w:cs="Times New Roman"/>
                <w:sz w:val="24"/>
                <w:szCs w:val="24"/>
              </w:rPr>
              <w:t>Yosi</w:t>
            </w:r>
          </w:p>
          <w:p w:rsidR="004D6FC6" w:rsidRPr="00A03254" w:rsidRDefault="004D6FC6" w:rsidP="00A03254">
            <w:pPr>
              <w:tabs>
                <w:tab w:val="left" w:pos="1350"/>
              </w:tabs>
              <w:spacing w:line="360" w:lineRule="auto"/>
              <w:ind w:right="72"/>
              <w:jc w:val="both"/>
              <w:rPr>
                <w:rFonts w:ascii="Times New Roman" w:eastAsia="Times New Roman" w:hAnsi="Times New Roman" w:cs="Times New Roman"/>
                <w:sz w:val="24"/>
                <w:szCs w:val="24"/>
              </w:rPr>
            </w:pPr>
            <w:r w:rsidRPr="00A03254">
              <w:rPr>
                <w:rFonts w:ascii="Times New Roman" w:eastAsia="Times New Roman" w:hAnsi="Times New Roman" w:cs="Times New Roman"/>
                <w:sz w:val="24"/>
                <w:szCs w:val="24"/>
              </w:rPr>
              <w:t>Anastasia</w:t>
            </w:r>
          </w:p>
          <w:p w:rsidR="00FC5000" w:rsidRPr="00A03254" w:rsidRDefault="004D6FC6" w:rsidP="00A03254">
            <w:pPr>
              <w:spacing w:line="360" w:lineRule="auto"/>
              <w:ind w:right="72"/>
              <w:jc w:val="both"/>
              <w:rPr>
                <w:rFonts w:ascii="Times New Roman" w:eastAsia="Times New Roman" w:hAnsi="Times New Roman" w:cs="Times New Roman"/>
                <w:sz w:val="24"/>
                <w:szCs w:val="24"/>
              </w:rPr>
            </w:pPr>
            <w:r w:rsidRPr="00A03254">
              <w:rPr>
                <w:rFonts w:ascii="Times New Roman" w:eastAsia="Times New Roman" w:hAnsi="Times New Roman" w:cs="Times New Roman"/>
                <w:sz w:val="24"/>
                <w:szCs w:val="24"/>
              </w:rPr>
              <w:t>(2016)</w:t>
            </w:r>
          </w:p>
        </w:tc>
        <w:tc>
          <w:tcPr>
            <w:tcW w:w="2088" w:type="dxa"/>
          </w:tcPr>
          <w:p w:rsidR="004D6FC6" w:rsidRPr="00A03254" w:rsidRDefault="004D6FC6" w:rsidP="00A03254">
            <w:pPr>
              <w:spacing w:line="360" w:lineRule="auto"/>
              <w:ind w:right="72"/>
              <w:rPr>
                <w:rFonts w:ascii="Times New Roman" w:eastAsia="Times New Roman" w:hAnsi="Times New Roman" w:cs="Times New Roman"/>
                <w:sz w:val="24"/>
                <w:szCs w:val="24"/>
              </w:rPr>
            </w:pPr>
            <w:r w:rsidRPr="00A03254">
              <w:rPr>
                <w:rFonts w:ascii="Times New Roman" w:eastAsia="Times New Roman" w:hAnsi="Times New Roman" w:cs="Times New Roman"/>
                <w:sz w:val="24"/>
                <w:szCs w:val="24"/>
              </w:rPr>
              <w:t>Pengaruh Pengungkapan</w:t>
            </w:r>
          </w:p>
          <w:p w:rsidR="004D6FC6" w:rsidRPr="00A03254" w:rsidRDefault="004D6FC6" w:rsidP="00A03254">
            <w:pPr>
              <w:spacing w:line="360" w:lineRule="auto"/>
              <w:ind w:right="72"/>
              <w:rPr>
                <w:rFonts w:ascii="Times New Roman" w:eastAsia="Times New Roman" w:hAnsi="Times New Roman" w:cs="Times New Roman"/>
                <w:sz w:val="24"/>
                <w:szCs w:val="24"/>
              </w:rPr>
            </w:pPr>
            <w:r w:rsidRPr="00A03254">
              <w:rPr>
                <w:rFonts w:ascii="Times New Roman" w:eastAsia="Times New Roman" w:hAnsi="Times New Roman" w:cs="Times New Roman"/>
                <w:sz w:val="24"/>
                <w:szCs w:val="24"/>
              </w:rPr>
              <w:t>Sukarela, Beta Saham dan Ukuran Perusahaan</w:t>
            </w:r>
          </w:p>
          <w:p w:rsidR="00FC5000" w:rsidRPr="00A03254" w:rsidRDefault="004D6FC6" w:rsidP="00A03254">
            <w:pPr>
              <w:spacing w:line="360" w:lineRule="auto"/>
              <w:ind w:right="-108"/>
              <w:rPr>
                <w:rFonts w:ascii="Times New Roman" w:eastAsia="Times New Roman" w:hAnsi="Times New Roman" w:cs="Times New Roman"/>
                <w:sz w:val="24"/>
                <w:szCs w:val="24"/>
              </w:rPr>
            </w:pPr>
            <w:r w:rsidRPr="00A03254">
              <w:rPr>
                <w:rFonts w:ascii="Times New Roman" w:eastAsia="Times New Roman" w:hAnsi="Times New Roman" w:cs="Times New Roman"/>
                <w:sz w:val="24"/>
                <w:szCs w:val="24"/>
              </w:rPr>
              <w:t xml:space="preserve">Terhadap </w:t>
            </w:r>
            <w:r w:rsidRPr="00A03254">
              <w:rPr>
                <w:rFonts w:ascii="Times New Roman" w:eastAsia="Times New Roman" w:hAnsi="Times New Roman" w:cs="Times New Roman"/>
                <w:i/>
                <w:sz w:val="24"/>
                <w:szCs w:val="24"/>
              </w:rPr>
              <w:t>Cost</w:t>
            </w:r>
            <w:r w:rsidRPr="00A03254">
              <w:rPr>
                <w:rFonts w:ascii="Times New Roman" w:eastAsia="Times New Roman" w:hAnsi="Times New Roman" w:cs="Times New Roman"/>
                <w:i/>
                <w:sz w:val="24"/>
                <w:szCs w:val="24"/>
              </w:rPr>
              <w:tab/>
              <w:t>Of  Equity Capital</w:t>
            </w:r>
            <w:r w:rsidRPr="00A03254">
              <w:rPr>
                <w:rFonts w:ascii="Times New Roman" w:eastAsia="Times New Roman" w:hAnsi="Times New Roman" w:cs="Times New Roman"/>
                <w:sz w:val="24"/>
                <w:szCs w:val="24"/>
              </w:rPr>
              <w:t xml:space="preserve">  Pad</w:t>
            </w:r>
            <w:r w:rsidR="00A03254" w:rsidRPr="00A03254">
              <w:rPr>
                <w:rFonts w:ascii="Times New Roman" w:eastAsia="Times New Roman" w:hAnsi="Times New Roman" w:cs="Times New Roman"/>
                <w:sz w:val="24"/>
                <w:szCs w:val="24"/>
              </w:rPr>
              <w:t xml:space="preserve">a Perusahaan Barang Konsumsi di </w:t>
            </w:r>
            <w:r w:rsidRPr="00A03254">
              <w:rPr>
                <w:rFonts w:ascii="Times New Roman" w:eastAsia="Times New Roman" w:hAnsi="Times New Roman" w:cs="Times New Roman"/>
                <w:sz w:val="24"/>
                <w:szCs w:val="24"/>
              </w:rPr>
              <w:t>Indonesia.</w:t>
            </w:r>
          </w:p>
        </w:tc>
        <w:tc>
          <w:tcPr>
            <w:tcW w:w="2358" w:type="dxa"/>
          </w:tcPr>
          <w:p w:rsidR="004D6FC6" w:rsidRPr="00A03254" w:rsidRDefault="004D6FC6" w:rsidP="00A03254">
            <w:pPr>
              <w:spacing w:line="360" w:lineRule="auto"/>
              <w:ind w:right="72"/>
              <w:rPr>
                <w:rFonts w:ascii="Times New Roman" w:eastAsia="Times New Roman" w:hAnsi="Times New Roman" w:cs="Times New Roman"/>
                <w:sz w:val="24"/>
                <w:szCs w:val="24"/>
              </w:rPr>
            </w:pPr>
            <w:r w:rsidRPr="00A03254">
              <w:rPr>
                <w:rFonts w:ascii="Times New Roman" w:eastAsia="Times New Roman" w:hAnsi="Times New Roman" w:cs="Times New Roman"/>
                <w:sz w:val="24"/>
                <w:szCs w:val="24"/>
              </w:rPr>
              <w:t xml:space="preserve">Variabel dependen:   </w:t>
            </w:r>
            <w:r w:rsidRPr="00A03254">
              <w:rPr>
                <w:rFonts w:ascii="Times New Roman" w:eastAsia="Times New Roman" w:hAnsi="Times New Roman" w:cs="Times New Roman"/>
                <w:i/>
                <w:sz w:val="24"/>
                <w:szCs w:val="24"/>
              </w:rPr>
              <w:t>cost of equity capital</w:t>
            </w:r>
          </w:p>
          <w:p w:rsidR="004D6FC6" w:rsidRPr="00A03254" w:rsidRDefault="004D6FC6" w:rsidP="00A03254">
            <w:pPr>
              <w:spacing w:line="360" w:lineRule="auto"/>
              <w:ind w:right="72"/>
              <w:rPr>
                <w:rFonts w:ascii="Times New Roman" w:eastAsia="Times New Roman" w:hAnsi="Times New Roman" w:cs="Times New Roman"/>
                <w:sz w:val="24"/>
                <w:szCs w:val="24"/>
              </w:rPr>
            </w:pPr>
            <w:r w:rsidRPr="00A03254">
              <w:rPr>
                <w:rFonts w:ascii="Times New Roman" w:eastAsia="Times New Roman" w:hAnsi="Times New Roman" w:cs="Times New Roman"/>
                <w:sz w:val="24"/>
                <w:szCs w:val="24"/>
              </w:rPr>
              <w:t>Variabel Independen:</w:t>
            </w:r>
          </w:p>
          <w:p w:rsidR="00FC5000" w:rsidRPr="00A03254" w:rsidRDefault="004D6FC6" w:rsidP="00A03254">
            <w:pPr>
              <w:spacing w:line="360" w:lineRule="auto"/>
              <w:ind w:right="72"/>
              <w:rPr>
                <w:rFonts w:ascii="Times New Roman" w:eastAsia="Times New Roman" w:hAnsi="Times New Roman" w:cs="Times New Roman"/>
                <w:sz w:val="24"/>
                <w:szCs w:val="24"/>
              </w:rPr>
            </w:pPr>
            <w:r w:rsidRPr="00A03254">
              <w:rPr>
                <w:rFonts w:ascii="Times New Roman" w:eastAsia="Times New Roman" w:hAnsi="Times New Roman" w:cs="Times New Roman"/>
                <w:sz w:val="24"/>
                <w:szCs w:val="24"/>
              </w:rPr>
              <w:t>Pengungkapan Sukarela, Beta Saham dan Ukuran Perusahaan</w:t>
            </w:r>
            <w:r w:rsidRPr="00A03254">
              <w:rPr>
                <w:rFonts w:ascii="Times New Roman" w:eastAsia="Times New Roman" w:hAnsi="Times New Roman" w:cs="Times New Roman"/>
                <w:sz w:val="24"/>
                <w:szCs w:val="24"/>
              </w:rPr>
              <w:tab/>
            </w:r>
          </w:p>
        </w:tc>
        <w:tc>
          <w:tcPr>
            <w:tcW w:w="3042" w:type="dxa"/>
          </w:tcPr>
          <w:p w:rsidR="004D6FC6" w:rsidRPr="00A03254" w:rsidRDefault="00A03254" w:rsidP="00A03254">
            <w:pPr>
              <w:spacing w:line="360" w:lineRule="auto"/>
              <w:ind w:right="46"/>
              <w:jc w:val="both"/>
              <w:rPr>
                <w:rFonts w:ascii="Times New Roman" w:eastAsia="Times New Roman" w:hAnsi="Times New Roman" w:cs="Times New Roman"/>
                <w:sz w:val="24"/>
                <w:szCs w:val="24"/>
              </w:rPr>
            </w:pPr>
            <w:r w:rsidRPr="00A03254">
              <w:rPr>
                <w:rFonts w:ascii="Times New Roman" w:eastAsia="Times New Roman" w:hAnsi="Times New Roman" w:cs="Times New Roman"/>
                <w:sz w:val="24"/>
                <w:szCs w:val="24"/>
              </w:rPr>
              <w:t xml:space="preserve">Pengungkapan </w:t>
            </w:r>
            <w:r w:rsidR="004D6FC6" w:rsidRPr="00A03254">
              <w:rPr>
                <w:rFonts w:ascii="Times New Roman" w:eastAsia="Times New Roman" w:hAnsi="Times New Roman" w:cs="Times New Roman"/>
                <w:sz w:val="24"/>
                <w:szCs w:val="24"/>
              </w:rPr>
              <w:t>sukarela</w:t>
            </w:r>
            <w:r w:rsidRPr="00A03254">
              <w:rPr>
                <w:rFonts w:ascii="Times New Roman" w:eastAsia="Times New Roman" w:hAnsi="Times New Roman" w:cs="Times New Roman"/>
                <w:sz w:val="24"/>
                <w:szCs w:val="24"/>
              </w:rPr>
              <w:t xml:space="preserve"> tidak </w:t>
            </w:r>
            <w:r w:rsidR="00DE207A" w:rsidRPr="00A03254">
              <w:rPr>
                <w:rFonts w:ascii="Times New Roman" w:eastAsia="Times New Roman" w:hAnsi="Times New Roman" w:cs="Times New Roman"/>
                <w:sz w:val="24"/>
                <w:szCs w:val="24"/>
              </w:rPr>
              <w:t xml:space="preserve">berpengaruh terhadap </w:t>
            </w:r>
            <w:r w:rsidR="00DE207A" w:rsidRPr="00A03254">
              <w:rPr>
                <w:rFonts w:ascii="Times New Roman" w:eastAsia="Times New Roman" w:hAnsi="Times New Roman" w:cs="Times New Roman"/>
                <w:i/>
                <w:sz w:val="24"/>
                <w:szCs w:val="24"/>
              </w:rPr>
              <w:t xml:space="preserve">cost </w:t>
            </w:r>
            <w:r w:rsidR="004D6FC6" w:rsidRPr="00A03254">
              <w:rPr>
                <w:rFonts w:ascii="Times New Roman" w:eastAsia="Times New Roman" w:hAnsi="Times New Roman" w:cs="Times New Roman"/>
                <w:i/>
                <w:sz w:val="24"/>
                <w:szCs w:val="24"/>
              </w:rPr>
              <w:t>of</w:t>
            </w:r>
            <w:r w:rsidR="00DE207A" w:rsidRPr="00A03254">
              <w:rPr>
                <w:rFonts w:ascii="Times New Roman" w:eastAsia="Times New Roman" w:hAnsi="Times New Roman" w:cs="Times New Roman"/>
                <w:i/>
                <w:sz w:val="24"/>
                <w:szCs w:val="24"/>
              </w:rPr>
              <w:t xml:space="preserve"> equity capital.</w:t>
            </w:r>
            <w:r w:rsidR="00DE207A" w:rsidRPr="00A03254">
              <w:rPr>
                <w:rFonts w:ascii="Times New Roman" w:eastAsia="Times New Roman" w:hAnsi="Times New Roman" w:cs="Times New Roman"/>
                <w:i/>
                <w:sz w:val="24"/>
                <w:szCs w:val="24"/>
              </w:rPr>
              <w:tab/>
            </w:r>
          </w:p>
          <w:p w:rsidR="00A03254" w:rsidRPr="00A03254" w:rsidRDefault="00A03254" w:rsidP="00A03254">
            <w:pPr>
              <w:spacing w:line="360" w:lineRule="auto"/>
              <w:ind w:right="-108"/>
              <w:rPr>
                <w:rFonts w:ascii="Times New Roman" w:eastAsia="Times New Roman" w:hAnsi="Times New Roman" w:cs="Times New Roman"/>
                <w:sz w:val="24"/>
                <w:szCs w:val="24"/>
              </w:rPr>
            </w:pPr>
            <w:r w:rsidRPr="00A03254">
              <w:rPr>
                <w:rFonts w:ascii="Times New Roman" w:eastAsia="Times New Roman" w:hAnsi="Times New Roman" w:cs="Times New Roman"/>
                <w:sz w:val="24"/>
                <w:szCs w:val="24"/>
              </w:rPr>
              <w:t xml:space="preserve">Beta </w:t>
            </w:r>
            <w:r w:rsidR="004D6FC6" w:rsidRPr="00A03254">
              <w:rPr>
                <w:rFonts w:ascii="Times New Roman" w:eastAsia="Times New Roman" w:hAnsi="Times New Roman" w:cs="Times New Roman"/>
                <w:sz w:val="24"/>
                <w:szCs w:val="24"/>
              </w:rPr>
              <w:t>saham berpengaruh</w:t>
            </w:r>
            <w:r w:rsidRPr="00A03254">
              <w:rPr>
                <w:rFonts w:ascii="Times New Roman" w:eastAsia="Times New Roman" w:hAnsi="Times New Roman" w:cs="Times New Roman"/>
                <w:sz w:val="24"/>
                <w:szCs w:val="24"/>
              </w:rPr>
              <w:t xml:space="preserve"> negatif d</w:t>
            </w:r>
            <w:r w:rsidR="00DE207A" w:rsidRPr="00A03254">
              <w:rPr>
                <w:rFonts w:ascii="Times New Roman" w:eastAsia="Times New Roman" w:hAnsi="Times New Roman" w:cs="Times New Roman"/>
                <w:sz w:val="24"/>
                <w:szCs w:val="24"/>
              </w:rPr>
              <w:t xml:space="preserve">an </w:t>
            </w:r>
            <w:r w:rsidR="004D6FC6" w:rsidRPr="00A03254">
              <w:rPr>
                <w:rFonts w:ascii="Times New Roman" w:eastAsia="Times New Roman" w:hAnsi="Times New Roman" w:cs="Times New Roman"/>
                <w:sz w:val="24"/>
                <w:szCs w:val="24"/>
              </w:rPr>
              <w:t>signifikan</w:t>
            </w:r>
            <w:r w:rsidRPr="00A03254">
              <w:rPr>
                <w:rFonts w:ascii="Times New Roman" w:eastAsia="Times New Roman" w:hAnsi="Times New Roman" w:cs="Times New Roman"/>
                <w:sz w:val="24"/>
                <w:szCs w:val="24"/>
              </w:rPr>
              <w:t xml:space="preserve"> </w:t>
            </w:r>
            <w:r w:rsidR="00DE207A" w:rsidRPr="00A03254">
              <w:rPr>
                <w:rFonts w:ascii="Times New Roman" w:eastAsia="Times New Roman" w:hAnsi="Times New Roman" w:cs="Times New Roman"/>
                <w:sz w:val="24"/>
                <w:szCs w:val="24"/>
              </w:rPr>
              <w:t xml:space="preserve">terhadap </w:t>
            </w:r>
            <w:r w:rsidR="00DE207A" w:rsidRPr="00A03254">
              <w:rPr>
                <w:rFonts w:ascii="Times New Roman" w:eastAsia="Times New Roman" w:hAnsi="Times New Roman" w:cs="Times New Roman"/>
                <w:i/>
                <w:sz w:val="24"/>
                <w:szCs w:val="24"/>
              </w:rPr>
              <w:t xml:space="preserve">cost </w:t>
            </w:r>
            <w:r w:rsidR="004D6FC6" w:rsidRPr="00A03254">
              <w:rPr>
                <w:rFonts w:ascii="Times New Roman" w:eastAsia="Times New Roman" w:hAnsi="Times New Roman" w:cs="Times New Roman"/>
                <w:i/>
                <w:sz w:val="24"/>
                <w:szCs w:val="24"/>
              </w:rPr>
              <w:t>of</w:t>
            </w:r>
            <w:r w:rsidR="00DE207A" w:rsidRPr="00A03254">
              <w:rPr>
                <w:rFonts w:ascii="Times New Roman" w:eastAsia="Times New Roman" w:hAnsi="Times New Roman" w:cs="Times New Roman"/>
                <w:i/>
                <w:sz w:val="24"/>
                <w:szCs w:val="24"/>
              </w:rPr>
              <w:t xml:space="preserve"> </w:t>
            </w:r>
            <w:r w:rsidR="004D6FC6" w:rsidRPr="00A03254">
              <w:rPr>
                <w:rFonts w:ascii="Times New Roman" w:eastAsia="Times New Roman" w:hAnsi="Times New Roman" w:cs="Times New Roman"/>
                <w:i/>
                <w:sz w:val="24"/>
                <w:szCs w:val="24"/>
              </w:rPr>
              <w:t>equity</w:t>
            </w:r>
            <w:r w:rsidRPr="00A03254">
              <w:rPr>
                <w:rFonts w:ascii="Times New Roman" w:eastAsia="Times New Roman" w:hAnsi="Times New Roman" w:cs="Times New Roman"/>
                <w:sz w:val="24"/>
                <w:szCs w:val="24"/>
              </w:rPr>
              <w:t xml:space="preserve"> </w:t>
            </w:r>
            <w:r w:rsidR="00DE207A" w:rsidRPr="00A03254">
              <w:rPr>
                <w:rFonts w:ascii="Times New Roman" w:eastAsia="Times New Roman" w:hAnsi="Times New Roman" w:cs="Times New Roman"/>
                <w:i/>
                <w:sz w:val="24"/>
                <w:szCs w:val="24"/>
              </w:rPr>
              <w:t>capital</w:t>
            </w:r>
            <w:r w:rsidR="00DE207A" w:rsidRPr="00A03254">
              <w:rPr>
                <w:rFonts w:ascii="Times New Roman" w:eastAsia="Times New Roman" w:hAnsi="Times New Roman" w:cs="Times New Roman"/>
                <w:sz w:val="24"/>
                <w:szCs w:val="24"/>
              </w:rPr>
              <w:t>.</w:t>
            </w:r>
            <w:r w:rsidR="00DE207A" w:rsidRPr="00A03254">
              <w:rPr>
                <w:rFonts w:ascii="Times New Roman" w:eastAsia="Times New Roman" w:hAnsi="Times New Roman" w:cs="Times New Roman"/>
                <w:sz w:val="24"/>
                <w:szCs w:val="24"/>
              </w:rPr>
              <w:tab/>
            </w:r>
            <w:r w:rsidR="0021443E" w:rsidRPr="00A03254">
              <w:rPr>
                <w:rFonts w:ascii="Times New Roman" w:eastAsia="Times New Roman" w:hAnsi="Times New Roman" w:cs="Times New Roman"/>
                <w:sz w:val="24"/>
                <w:szCs w:val="24"/>
              </w:rPr>
              <w:tab/>
            </w:r>
          </w:p>
          <w:p w:rsidR="00FC5000" w:rsidRPr="00A03254" w:rsidRDefault="00A03254" w:rsidP="00A03254">
            <w:pPr>
              <w:spacing w:line="360" w:lineRule="auto"/>
              <w:ind w:right="-108"/>
              <w:rPr>
                <w:rFonts w:ascii="Times New Roman" w:eastAsia="Times New Roman" w:hAnsi="Times New Roman" w:cs="Times New Roman"/>
                <w:sz w:val="24"/>
                <w:szCs w:val="24"/>
              </w:rPr>
            </w:pPr>
            <w:r w:rsidRPr="00A03254">
              <w:rPr>
                <w:rFonts w:ascii="Times New Roman" w:eastAsia="Times New Roman" w:hAnsi="Times New Roman" w:cs="Times New Roman"/>
                <w:sz w:val="24"/>
                <w:szCs w:val="24"/>
              </w:rPr>
              <w:t>Ukuran</w:t>
            </w:r>
            <w:r w:rsidRPr="00A03254">
              <w:rPr>
                <w:rFonts w:ascii="Times New Roman" w:eastAsia="Times New Roman" w:hAnsi="Times New Roman" w:cs="Times New Roman"/>
                <w:sz w:val="24"/>
                <w:szCs w:val="24"/>
              </w:rPr>
              <w:tab/>
              <w:t>perusahaan b</w:t>
            </w:r>
            <w:r w:rsidR="00DE207A" w:rsidRPr="00A03254">
              <w:rPr>
                <w:rFonts w:ascii="Times New Roman" w:eastAsia="Times New Roman" w:hAnsi="Times New Roman" w:cs="Times New Roman"/>
                <w:sz w:val="24"/>
                <w:szCs w:val="24"/>
              </w:rPr>
              <w:t xml:space="preserve">erpengaruh </w:t>
            </w:r>
            <w:r w:rsidR="004D6FC6" w:rsidRPr="00A03254">
              <w:rPr>
                <w:rFonts w:ascii="Times New Roman" w:eastAsia="Times New Roman" w:hAnsi="Times New Roman" w:cs="Times New Roman"/>
                <w:sz w:val="24"/>
                <w:szCs w:val="24"/>
              </w:rPr>
              <w:t>negatif</w:t>
            </w:r>
            <w:r w:rsidRPr="00A03254">
              <w:rPr>
                <w:rFonts w:ascii="Times New Roman" w:eastAsia="Times New Roman" w:hAnsi="Times New Roman" w:cs="Times New Roman"/>
                <w:sz w:val="24"/>
                <w:szCs w:val="24"/>
              </w:rPr>
              <w:t xml:space="preserve"> </w:t>
            </w:r>
            <w:r w:rsidR="00DE207A" w:rsidRPr="00A03254">
              <w:rPr>
                <w:rFonts w:ascii="Times New Roman" w:eastAsia="Times New Roman" w:hAnsi="Times New Roman" w:cs="Times New Roman"/>
                <w:sz w:val="24"/>
                <w:szCs w:val="24"/>
              </w:rPr>
              <w:t xml:space="preserve">signifikan  terhadap </w:t>
            </w:r>
            <w:r w:rsidR="00DE207A" w:rsidRPr="00A03254">
              <w:rPr>
                <w:rFonts w:ascii="Times New Roman" w:eastAsia="Times New Roman" w:hAnsi="Times New Roman" w:cs="Times New Roman"/>
                <w:i/>
                <w:sz w:val="24"/>
                <w:szCs w:val="24"/>
              </w:rPr>
              <w:t xml:space="preserve">cost </w:t>
            </w:r>
            <w:r w:rsidR="004D6FC6" w:rsidRPr="00A03254">
              <w:rPr>
                <w:rFonts w:ascii="Times New Roman" w:eastAsia="Times New Roman" w:hAnsi="Times New Roman" w:cs="Times New Roman"/>
                <w:i/>
                <w:sz w:val="24"/>
                <w:szCs w:val="24"/>
              </w:rPr>
              <w:t>of equity capital</w:t>
            </w:r>
            <w:r w:rsidR="004D6FC6" w:rsidRPr="00A03254">
              <w:rPr>
                <w:rFonts w:ascii="Times New Roman" w:eastAsia="Times New Roman" w:hAnsi="Times New Roman" w:cs="Times New Roman"/>
                <w:sz w:val="24"/>
                <w:szCs w:val="24"/>
              </w:rPr>
              <w:t>.</w:t>
            </w:r>
            <w:r w:rsidR="004D6FC6" w:rsidRPr="00A03254">
              <w:rPr>
                <w:rFonts w:ascii="Times New Roman" w:eastAsia="Times New Roman" w:hAnsi="Times New Roman" w:cs="Times New Roman"/>
                <w:sz w:val="24"/>
                <w:szCs w:val="24"/>
              </w:rPr>
              <w:tab/>
            </w:r>
            <w:r w:rsidR="004D6FC6" w:rsidRPr="00A03254">
              <w:rPr>
                <w:rFonts w:ascii="Times New Roman" w:eastAsia="Times New Roman" w:hAnsi="Times New Roman" w:cs="Times New Roman"/>
                <w:sz w:val="24"/>
                <w:szCs w:val="24"/>
              </w:rPr>
              <w:tab/>
            </w:r>
          </w:p>
        </w:tc>
      </w:tr>
      <w:tr w:rsidR="00DE207A" w:rsidRPr="00A03254" w:rsidTr="00153775">
        <w:tblPrEx>
          <w:tblLook w:val="04A0" w:firstRow="1" w:lastRow="0" w:firstColumn="1" w:lastColumn="0" w:noHBand="0" w:noVBand="1"/>
        </w:tblPrEx>
        <w:tc>
          <w:tcPr>
            <w:tcW w:w="1350" w:type="dxa"/>
          </w:tcPr>
          <w:p w:rsidR="00DE207A" w:rsidRPr="00A03254" w:rsidRDefault="00A03254" w:rsidP="00A03254">
            <w:pPr>
              <w:spacing w:line="360" w:lineRule="auto"/>
              <w:ind w:right="162"/>
              <w:jc w:val="both"/>
              <w:rPr>
                <w:rFonts w:ascii="Times New Roman" w:eastAsia="Times New Roman" w:hAnsi="Times New Roman" w:cs="Times New Roman"/>
                <w:sz w:val="24"/>
                <w:szCs w:val="24"/>
              </w:rPr>
            </w:pPr>
            <w:r w:rsidRPr="00A03254">
              <w:rPr>
                <w:rFonts w:ascii="Times New Roman" w:eastAsia="Times New Roman" w:hAnsi="Times New Roman" w:cs="Times New Roman"/>
                <w:sz w:val="24"/>
                <w:szCs w:val="24"/>
              </w:rPr>
              <w:t xml:space="preserve">Sofia </w:t>
            </w:r>
            <w:r w:rsidR="00DE207A" w:rsidRPr="00A03254">
              <w:rPr>
                <w:rFonts w:ascii="Times New Roman" w:eastAsia="Times New Roman" w:hAnsi="Times New Roman" w:cs="Times New Roman"/>
                <w:sz w:val="24"/>
                <w:szCs w:val="24"/>
              </w:rPr>
              <w:t>dan</w:t>
            </w:r>
          </w:p>
          <w:p w:rsidR="00FC5000" w:rsidRPr="00A03254" w:rsidRDefault="00DE207A" w:rsidP="00A03254">
            <w:pPr>
              <w:spacing w:line="360" w:lineRule="auto"/>
              <w:ind w:right="162"/>
              <w:jc w:val="both"/>
              <w:rPr>
                <w:rFonts w:ascii="Times New Roman" w:eastAsia="Times New Roman" w:hAnsi="Times New Roman" w:cs="Times New Roman"/>
                <w:sz w:val="24"/>
                <w:szCs w:val="24"/>
              </w:rPr>
            </w:pPr>
            <w:r w:rsidRPr="00A03254">
              <w:rPr>
                <w:rFonts w:ascii="Times New Roman" w:eastAsia="Times New Roman" w:hAnsi="Times New Roman" w:cs="Times New Roman"/>
                <w:sz w:val="24"/>
                <w:szCs w:val="24"/>
              </w:rPr>
              <w:t>Jeffry (2016)</w:t>
            </w:r>
          </w:p>
        </w:tc>
        <w:tc>
          <w:tcPr>
            <w:tcW w:w="2088" w:type="dxa"/>
          </w:tcPr>
          <w:p w:rsidR="00FC5000" w:rsidRPr="007508B6" w:rsidRDefault="00DE207A" w:rsidP="00A03254">
            <w:pPr>
              <w:spacing w:line="360" w:lineRule="auto"/>
              <w:ind w:right="72"/>
              <w:rPr>
                <w:rFonts w:ascii="Times New Roman" w:eastAsia="Times New Roman" w:hAnsi="Times New Roman" w:cs="Times New Roman"/>
                <w:sz w:val="24"/>
                <w:szCs w:val="24"/>
                <w:lang w:val="en-US"/>
              </w:rPr>
            </w:pPr>
            <w:r w:rsidRPr="00A03254">
              <w:rPr>
                <w:rFonts w:ascii="Times New Roman" w:eastAsia="Times New Roman" w:hAnsi="Times New Roman" w:cs="Times New Roman"/>
                <w:sz w:val="24"/>
                <w:szCs w:val="24"/>
              </w:rPr>
              <w:t xml:space="preserve">Pengaruh pengungkapan sukarela, asimetri informasi, dan </w:t>
            </w:r>
            <w:r w:rsidRPr="00A03254">
              <w:rPr>
                <w:rFonts w:ascii="Times New Roman" w:eastAsia="Times New Roman" w:hAnsi="Times New Roman" w:cs="Times New Roman"/>
                <w:sz w:val="24"/>
                <w:szCs w:val="24"/>
              </w:rPr>
              <w:lastRenderedPageBreak/>
              <w:t xml:space="preserve">manajemen laba terhadap </w:t>
            </w:r>
            <w:r w:rsidRPr="00A03254">
              <w:rPr>
                <w:rFonts w:ascii="Times New Roman" w:eastAsia="Times New Roman" w:hAnsi="Times New Roman" w:cs="Times New Roman"/>
                <w:i/>
                <w:sz w:val="24"/>
                <w:szCs w:val="24"/>
              </w:rPr>
              <w:t>cost of equity capital</w:t>
            </w:r>
            <w:r w:rsidR="00A03254" w:rsidRPr="00A03254">
              <w:rPr>
                <w:rFonts w:ascii="Times New Roman" w:eastAsia="Times New Roman" w:hAnsi="Times New Roman" w:cs="Times New Roman"/>
                <w:sz w:val="24"/>
                <w:szCs w:val="24"/>
              </w:rPr>
              <w:t xml:space="preserve"> </w:t>
            </w:r>
            <w:r w:rsidRPr="00A03254">
              <w:rPr>
                <w:rFonts w:ascii="Times New Roman" w:eastAsia="Times New Roman" w:hAnsi="Times New Roman" w:cs="Times New Roman"/>
                <w:sz w:val="24"/>
                <w:szCs w:val="24"/>
              </w:rPr>
              <w:t>pada perusahaan  manufaktur</w:t>
            </w:r>
            <w:r w:rsidR="007508B6">
              <w:rPr>
                <w:rFonts w:ascii="Times New Roman" w:eastAsia="Times New Roman" w:hAnsi="Times New Roman" w:cs="Times New Roman"/>
                <w:sz w:val="24"/>
                <w:szCs w:val="24"/>
                <w:lang w:val="en-US"/>
              </w:rPr>
              <w:t>.</w:t>
            </w:r>
          </w:p>
        </w:tc>
        <w:tc>
          <w:tcPr>
            <w:tcW w:w="2358" w:type="dxa"/>
          </w:tcPr>
          <w:p w:rsidR="00DE207A" w:rsidRPr="00A03254" w:rsidRDefault="00DE207A" w:rsidP="00A03254">
            <w:pPr>
              <w:spacing w:line="360" w:lineRule="auto"/>
              <w:ind w:right="72"/>
              <w:rPr>
                <w:rFonts w:ascii="Times New Roman" w:eastAsia="Times New Roman" w:hAnsi="Times New Roman" w:cs="Times New Roman"/>
                <w:i/>
                <w:sz w:val="24"/>
                <w:szCs w:val="24"/>
              </w:rPr>
            </w:pPr>
            <w:r w:rsidRPr="00A03254">
              <w:rPr>
                <w:rFonts w:ascii="Times New Roman" w:eastAsia="Times New Roman" w:hAnsi="Times New Roman" w:cs="Times New Roman"/>
                <w:sz w:val="24"/>
                <w:szCs w:val="24"/>
              </w:rPr>
              <w:lastRenderedPageBreak/>
              <w:t xml:space="preserve">Variabel Dependen: </w:t>
            </w:r>
            <w:r w:rsidRPr="00A03254">
              <w:rPr>
                <w:rFonts w:ascii="Times New Roman" w:eastAsia="Times New Roman" w:hAnsi="Times New Roman" w:cs="Times New Roman"/>
                <w:i/>
                <w:sz w:val="24"/>
                <w:szCs w:val="24"/>
              </w:rPr>
              <w:t>Cost Of Equity Capital</w:t>
            </w:r>
          </w:p>
          <w:p w:rsidR="00DE207A" w:rsidRPr="00A03254" w:rsidRDefault="00DE207A" w:rsidP="00A03254">
            <w:pPr>
              <w:spacing w:line="360" w:lineRule="auto"/>
              <w:ind w:right="72"/>
              <w:rPr>
                <w:rFonts w:ascii="Times New Roman" w:eastAsia="Times New Roman" w:hAnsi="Times New Roman" w:cs="Times New Roman"/>
                <w:sz w:val="24"/>
                <w:szCs w:val="24"/>
              </w:rPr>
            </w:pPr>
            <w:r w:rsidRPr="00A03254">
              <w:rPr>
                <w:rFonts w:ascii="Times New Roman" w:eastAsia="Times New Roman" w:hAnsi="Times New Roman" w:cs="Times New Roman"/>
                <w:sz w:val="24"/>
                <w:szCs w:val="24"/>
              </w:rPr>
              <w:t xml:space="preserve">Variabel </w:t>
            </w:r>
            <w:r w:rsidRPr="00A03254">
              <w:rPr>
                <w:rFonts w:ascii="Times New Roman" w:eastAsia="Times New Roman" w:hAnsi="Times New Roman" w:cs="Times New Roman"/>
                <w:sz w:val="24"/>
                <w:szCs w:val="24"/>
              </w:rPr>
              <w:lastRenderedPageBreak/>
              <w:t>Independen:</w:t>
            </w:r>
          </w:p>
          <w:p w:rsidR="00FC5000" w:rsidRPr="00A03254" w:rsidRDefault="00DE207A" w:rsidP="00A03254">
            <w:pPr>
              <w:spacing w:line="360" w:lineRule="auto"/>
              <w:ind w:right="72"/>
              <w:rPr>
                <w:rFonts w:ascii="Times New Roman" w:eastAsia="Times New Roman" w:hAnsi="Times New Roman" w:cs="Times New Roman"/>
                <w:sz w:val="24"/>
                <w:szCs w:val="24"/>
              </w:rPr>
            </w:pPr>
            <w:r w:rsidRPr="00A03254">
              <w:rPr>
                <w:rFonts w:ascii="Times New Roman" w:eastAsia="Times New Roman" w:hAnsi="Times New Roman" w:cs="Times New Roman"/>
                <w:sz w:val="24"/>
                <w:szCs w:val="24"/>
              </w:rPr>
              <w:t>Pengungkapan sukarela, asimetri informasi dan manajemen laba</w:t>
            </w:r>
          </w:p>
        </w:tc>
        <w:tc>
          <w:tcPr>
            <w:tcW w:w="3042" w:type="dxa"/>
          </w:tcPr>
          <w:p w:rsidR="00DE207A" w:rsidRPr="00A03254" w:rsidRDefault="00DE207A" w:rsidP="00A03254">
            <w:pPr>
              <w:spacing w:line="360" w:lineRule="auto"/>
              <w:ind w:right="46"/>
              <w:rPr>
                <w:rFonts w:ascii="Times New Roman" w:eastAsia="Times New Roman" w:hAnsi="Times New Roman" w:cs="Times New Roman"/>
                <w:sz w:val="24"/>
                <w:szCs w:val="24"/>
              </w:rPr>
            </w:pPr>
            <w:r w:rsidRPr="00A03254">
              <w:rPr>
                <w:rFonts w:ascii="Times New Roman" w:eastAsia="Times New Roman" w:hAnsi="Times New Roman" w:cs="Times New Roman"/>
                <w:sz w:val="24"/>
                <w:szCs w:val="24"/>
              </w:rPr>
              <w:lastRenderedPageBreak/>
              <w:t>Asimetri informasi dan</w:t>
            </w:r>
            <w:r w:rsidR="00153775" w:rsidRPr="00A03254">
              <w:rPr>
                <w:rFonts w:ascii="Times New Roman" w:eastAsia="Times New Roman" w:hAnsi="Times New Roman" w:cs="Times New Roman"/>
                <w:sz w:val="24"/>
                <w:szCs w:val="24"/>
              </w:rPr>
              <w:t xml:space="preserve"> </w:t>
            </w:r>
            <w:r w:rsidRPr="00A03254">
              <w:rPr>
                <w:rFonts w:ascii="Times New Roman" w:eastAsia="Times New Roman" w:hAnsi="Times New Roman" w:cs="Times New Roman"/>
                <w:sz w:val="24"/>
                <w:szCs w:val="24"/>
              </w:rPr>
              <w:t xml:space="preserve">Manajemen laba Memiliki pengaruh terhadap </w:t>
            </w:r>
            <w:r w:rsidRPr="00A03254">
              <w:rPr>
                <w:rFonts w:ascii="Times New Roman" w:eastAsia="Times New Roman" w:hAnsi="Times New Roman" w:cs="Times New Roman"/>
                <w:i/>
                <w:sz w:val="24"/>
                <w:szCs w:val="24"/>
              </w:rPr>
              <w:t xml:space="preserve">cost of </w:t>
            </w:r>
            <w:r w:rsidR="00B421C8" w:rsidRPr="00A03254">
              <w:rPr>
                <w:rFonts w:ascii="Times New Roman" w:eastAsia="Times New Roman" w:hAnsi="Times New Roman" w:cs="Times New Roman"/>
                <w:i/>
                <w:sz w:val="24"/>
                <w:szCs w:val="24"/>
              </w:rPr>
              <w:t xml:space="preserve">equity </w:t>
            </w:r>
            <w:r w:rsidRPr="00A03254">
              <w:rPr>
                <w:rFonts w:ascii="Times New Roman" w:eastAsia="Times New Roman" w:hAnsi="Times New Roman" w:cs="Times New Roman"/>
                <w:i/>
                <w:sz w:val="24"/>
                <w:szCs w:val="24"/>
              </w:rPr>
              <w:t>capital.</w:t>
            </w:r>
          </w:p>
          <w:p w:rsidR="00DE207A" w:rsidRPr="00A03254" w:rsidRDefault="00153775" w:rsidP="00A03254">
            <w:pPr>
              <w:spacing w:line="360" w:lineRule="auto"/>
              <w:ind w:right="46"/>
              <w:rPr>
                <w:rFonts w:ascii="Times New Roman" w:eastAsia="Times New Roman" w:hAnsi="Times New Roman" w:cs="Times New Roman"/>
                <w:sz w:val="24"/>
                <w:szCs w:val="24"/>
              </w:rPr>
            </w:pPr>
            <w:r w:rsidRPr="00A03254">
              <w:rPr>
                <w:rFonts w:ascii="Times New Roman" w:eastAsia="Times New Roman" w:hAnsi="Times New Roman" w:cs="Times New Roman"/>
                <w:sz w:val="24"/>
                <w:szCs w:val="24"/>
              </w:rPr>
              <w:lastRenderedPageBreak/>
              <w:t xml:space="preserve">Pengungkapan </w:t>
            </w:r>
            <w:r w:rsidR="00DE207A" w:rsidRPr="00A03254">
              <w:rPr>
                <w:rFonts w:ascii="Times New Roman" w:eastAsia="Times New Roman" w:hAnsi="Times New Roman" w:cs="Times New Roman"/>
                <w:sz w:val="24"/>
                <w:szCs w:val="24"/>
              </w:rPr>
              <w:t>sukarela tidak memiliki pengaruh</w:t>
            </w:r>
          </w:p>
          <w:p w:rsidR="00FC5000" w:rsidRPr="00A03254" w:rsidRDefault="00DE207A" w:rsidP="00A03254">
            <w:pPr>
              <w:spacing w:line="360" w:lineRule="auto"/>
              <w:ind w:right="46"/>
              <w:rPr>
                <w:rFonts w:ascii="Times New Roman" w:eastAsia="Times New Roman" w:hAnsi="Times New Roman" w:cs="Times New Roman"/>
                <w:sz w:val="24"/>
                <w:szCs w:val="24"/>
              </w:rPr>
            </w:pPr>
            <w:r w:rsidRPr="00A03254">
              <w:rPr>
                <w:rFonts w:ascii="Times New Roman" w:eastAsia="Times New Roman" w:hAnsi="Times New Roman" w:cs="Times New Roman"/>
                <w:sz w:val="24"/>
                <w:szCs w:val="24"/>
              </w:rPr>
              <w:t xml:space="preserve">terhadap </w:t>
            </w:r>
            <w:r w:rsidRPr="00A03254">
              <w:rPr>
                <w:rFonts w:ascii="Times New Roman" w:eastAsia="Times New Roman" w:hAnsi="Times New Roman" w:cs="Times New Roman"/>
                <w:i/>
                <w:sz w:val="24"/>
                <w:szCs w:val="24"/>
              </w:rPr>
              <w:t xml:space="preserve">cost of </w:t>
            </w:r>
            <w:r w:rsidR="00B421C8" w:rsidRPr="00A03254">
              <w:rPr>
                <w:rFonts w:ascii="Times New Roman" w:eastAsia="Times New Roman" w:hAnsi="Times New Roman" w:cs="Times New Roman"/>
                <w:i/>
                <w:sz w:val="24"/>
                <w:szCs w:val="24"/>
              </w:rPr>
              <w:t xml:space="preserve">equity </w:t>
            </w:r>
            <w:r w:rsidRPr="00A03254">
              <w:rPr>
                <w:rFonts w:ascii="Times New Roman" w:eastAsia="Times New Roman" w:hAnsi="Times New Roman" w:cs="Times New Roman"/>
                <w:i/>
                <w:sz w:val="24"/>
                <w:szCs w:val="24"/>
              </w:rPr>
              <w:t>capital.</w:t>
            </w:r>
          </w:p>
        </w:tc>
      </w:tr>
    </w:tbl>
    <w:p w:rsidR="00E56158" w:rsidRDefault="00E56158" w:rsidP="0093772F">
      <w:pPr>
        <w:tabs>
          <w:tab w:val="left" w:pos="1814"/>
        </w:tabs>
        <w:spacing w:line="480" w:lineRule="auto"/>
        <w:ind w:right="8"/>
        <w:jc w:val="both"/>
        <w:rPr>
          <w:rFonts w:ascii="Times New Roman" w:hAnsi="Times New Roman" w:cs="Times New Roman"/>
          <w:sz w:val="24"/>
          <w:szCs w:val="24"/>
        </w:rPr>
      </w:pPr>
    </w:p>
    <w:p w:rsidR="00957D32" w:rsidRDefault="00E56158" w:rsidP="0093772F">
      <w:pPr>
        <w:tabs>
          <w:tab w:val="left" w:pos="0"/>
        </w:tabs>
        <w:spacing w:line="480" w:lineRule="auto"/>
        <w:ind w:right="8"/>
        <w:jc w:val="both"/>
        <w:rPr>
          <w:rFonts w:ascii="Times New Roman" w:eastAsia="Times New Roman" w:hAnsi="Times New Roman" w:cs="Times New Roman"/>
          <w:sz w:val="24"/>
          <w:szCs w:val="24"/>
          <w:lang w:val="en-US"/>
        </w:rPr>
      </w:pPr>
      <w:r>
        <w:rPr>
          <w:rFonts w:ascii="Times New Roman" w:hAnsi="Times New Roman" w:cs="Times New Roman"/>
          <w:sz w:val="24"/>
          <w:szCs w:val="24"/>
        </w:rPr>
        <w:tab/>
        <w:t xml:space="preserve">Dapat dilihat dalam Tabel 2.3 bahwa penelitian terdahulu dari Ali Imron (2012) mengunakan variabel </w:t>
      </w:r>
      <w:r>
        <w:rPr>
          <w:rFonts w:ascii="Times New Roman" w:eastAsia="Times New Roman" w:hAnsi="Times New Roman" w:cs="Times New Roman"/>
          <w:sz w:val="24"/>
          <w:szCs w:val="24"/>
        </w:rPr>
        <w:t xml:space="preserve">ukuran perusahaan, pengungkapan, sukarela dan manajemen laba sebagai variabel independen dan </w:t>
      </w:r>
      <w:r>
        <w:rPr>
          <w:rFonts w:ascii="Times New Roman" w:eastAsia="Times New Roman" w:hAnsi="Times New Roman" w:cs="Times New Roman"/>
          <w:i/>
          <w:sz w:val="24"/>
          <w:szCs w:val="24"/>
        </w:rPr>
        <w:t>cost of equity capital</w:t>
      </w:r>
      <w:r w:rsidR="007B56F7">
        <w:rPr>
          <w:rFonts w:ascii="Times New Roman" w:eastAsia="Times New Roman" w:hAnsi="Times New Roman" w:cs="Times New Roman"/>
          <w:sz w:val="24"/>
          <w:szCs w:val="24"/>
        </w:rPr>
        <w:t xml:space="preserve"> sebagai variabel dependen. H</w:t>
      </w:r>
      <w:r>
        <w:rPr>
          <w:rFonts w:ascii="Times New Roman" w:eastAsia="Times New Roman" w:hAnsi="Times New Roman" w:cs="Times New Roman"/>
          <w:sz w:val="24"/>
          <w:szCs w:val="24"/>
        </w:rPr>
        <w:t xml:space="preserve">asilnya menunjukan bahwa ukuran perusahaan, </w:t>
      </w:r>
      <w:r w:rsidRPr="00E56158">
        <w:rPr>
          <w:rFonts w:ascii="Times New Roman" w:eastAsia="Times New Roman" w:hAnsi="Times New Roman" w:cs="Times New Roman"/>
          <w:sz w:val="24"/>
          <w:szCs w:val="24"/>
        </w:rPr>
        <w:t>Pengungka</w:t>
      </w:r>
      <w:r>
        <w:rPr>
          <w:rFonts w:ascii="Times New Roman" w:eastAsia="Times New Roman" w:hAnsi="Times New Roman" w:cs="Times New Roman"/>
          <w:sz w:val="24"/>
          <w:szCs w:val="24"/>
        </w:rPr>
        <w:t>pan sukarela dan manajemen laba s</w:t>
      </w:r>
      <w:r w:rsidRPr="00E56158">
        <w:rPr>
          <w:rFonts w:ascii="Times New Roman" w:eastAsia="Times New Roman" w:hAnsi="Times New Roman" w:cs="Times New Roman"/>
          <w:sz w:val="24"/>
          <w:szCs w:val="24"/>
        </w:rPr>
        <w:t xml:space="preserve">ecara bersama-sama (simultan) berpengaruh terhadap </w:t>
      </w:r>
      <w:r w:rsidRPr="00E56158">
        <w:rPr>
          <w:rFonts w:ascii="Times New Roman" w:eastAsia="Times New Roman" w:hAnsi="Times New Roman" w:cs="Times New Roman"/>
          <w:i/>
          <w:sz w:val="24"/>
          <w:szCs w:val="24"/>
        </w:rPr>
        <w:t>cost of equity capital</w:t>
      </w:r>
      <w:r>
        <w:rPr>
          <w:rFonts w:ascii="Times New Roman" w:eastAsia="Times New Roman" w:hAnsi="Times New Roman" w:cs="Times New Roman"/>
          <w:sz w:val="24"/>
          <w:szCs w:val="24"/>
        </w:rPr>
        <w:t xml:space="preserve">. </w:t>
      </w:r>
    </w:p>
    <w:p w:rsidR="00957D32" w:rsidRDefault="00957D32" w:rsidP="0093772F">
      <w:pPr>
        <w:tabs>
          <w:tab w:val="left" w:pos="0"/>
        </w:tabs>
        <w:spacing w:line="480" w:lineRule="auto"/>
        <w:ind w:right="8"/>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r w:rsidR="00E56158">
        <w:rPr>
          <w:rFonts w:ascii="Times New Roman" w:eastAsia="Times New Roman" w:hAnsi="Times New Roman" w:cs="Times New Roman"/>
          <w:sz w:val="24"/>
          <w:szCs w:val="24"/>
        </w:rPr>
        <w:t xml:space="preserve">Penelitian dari </w:t>
      </w:r>
      <w:r w:rsidR="00E56158" w:rsidRPr="00E56158">
        <w:rPr>
          <w:rFonts w:ascii="Times New Roman" w:eastAsia="Times New Roman" w:hAnsi="Times New Roman" w:cs="Times New Roman"/>
          <w:sz w:val="24"/>
          <w:szCs w:val="24"/>
        </w:rPr>
        <w:t>Indayani Dewi Mutia (2013)</w:t>
      </w:r>
      <w:r w:rsidR="00E56158">
        <w:rPr>
          <w:rFonts w:ascii="Times New Roman" w:eastAsia="Times New Roman" w:hAnsi="Times New Roman" w:cs="Times New Roman"/>
          <w:sz w:val="24"/>
          <w:szCs w:val="24"/>
        </w:rPr>
        <w:t xml:space="preserve"> menggunakan variabel informasi asimetri </w:t>
      </w:r>
      <w:r w:rsidR="00E56158" w:rsidRPr="00E56158">
        <w:rPr>
          <w:rFonts w:ascii="Times New Roman" w:eastAsia="Times New Roman" w:hAnsi="Times New Roman" w:cs="Times New Roman"/>
          <w:sz w:val="24"/>
          <w:szCs w:val="24"/>
        </w:rPr>
        <w:t>dan voluntary disclosure</w:t>
      </w:r>
      <w:r w:rsidR="00E56158" w:rsidRPr="00E56158">
        <w:rPr>
          <w:rFonts w:ascii="Times New Roman" w:eastAsia="Times New Roman" w:hAnsi="Times New Roman" w:cs="Times New Roman"/>
          <w:sz w:val="24"/>
          <w:szCs w:val="24"/>
        </w:rPr>
        <w:tab/>
      </w:r>
      <w:r w:rsidR="00E56158">
        <w:rPr>
          <w:rFonts w:ascii="Times New Roman" w:eastAsia="Times New Roman" w:hAnsi="Times New Roman" w:cs="Times New Roman"/>
          <w:sz w:val="24"/>
          <w:szCs w:val="24"/>
        </w:rPr>
        <w:t xml:space="preserve">sebagai variabel independen dan </w:t>
      </w:r>
      <w:r w:rsidR="00E56158">
        <w:rPr>
          <w:rFonts w:ascii="Times New Roman" w:eastAsia="Times New Roman" w:hAnsi="Times New Roman" w:cs="Times New Roman"/>
          <w:i/>
          <w:sz w:val="24"/>
          <w:szCs w:val="24"/>
        </w:rPr>
        <w:t xml:space="preserve">cost of capital </w:t>
      </w:r>
      <w:r w:rsidR="00E56158">
        <w:rPr>
          <w:rFonts w:ascii="Times New Roman" w:eastAsia="Times New Roman" w:hAnsi="Times New Roman" w:cs="Times New Roman"/>
          <w:sz w:val="24"/>
          <w:szCs w:val="24"/>
        </w:rPr>
        <w:t>sebagai variabel dependen</w:t>
      </w:r>
      <w:r w:rsidR="007B56F7">
        <w:rPr>
          <w:rFonts w:ascii="Times New Roman" w:eastAsia="Times New Roman" w:hAnsi="Times New Roman" w:cs="Times New Roman"/>
          <w:sz w:val="24"/>
          <w:szCs w:val="24"/>
        </w:rPr>
        <w:t xml:space="preserve">. Hasilnya menunjukan Informasi asimetri dan </w:t>
      </w:r>
      <w:r w:rsidR="007B56F7" w:rsidRPr="007B56F7">
        <w:rPr>
          <w:rFonts w:ascii="Times New Roman" w:eastAsia="Times New Roman" w:hAnsi="Times New Roman" w:cs="Times New Roman"/>
          <w:i/>
          <w:sz w:val="24"/>
          <w:szCs w:val="24"/>
        </w:rPr>
        <w:t>voluntary disclosure</w:t>
      </w:r>
      <w:r w:rsidR="007B56F7">
        <w:rPr>
          <w:rFonts w:ascii="Times New Roman" w:eastAsia="Times New Roman" w:hAnsi="Times New Roman" w:cs="Times New Roman"/>
          <w:sz w:val="24"/>
          <w:szCs w:val="24"/>
        </w:rPr>
        <w:t xml:space="preserve"> secara  bersama-sama berpengaruh terhadap </w:t>
      </w:r>
      <w:r w:rsidR="007B56F7" w:rsidRPr="007B56F7">
        <w:rPr>
          <w:rFonts w:ascii="Times New Roman" w:eastAsia="Times New Roman" w:hAnsi="Times New Roman" w:cs="Times New Roman"/>
          <w:i/>
          <w:sz w:val="24"/>
          <w:szCs w:val="24"/>
        </w:rPr>
        <w:t>cost of capital</w:t>
      </w:r>
      <w:r w:rsidR="007B56F7">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 xml:space="preserve"> </w:t>
      </w:r>
      <w:r w:rsidR="007B56F7">
        <w:rPr>
          <w:rFonts w:ascii="Times New Roman" w:eastAsia="Times New Roman" w:hAnsi="Times New Roman" w:cs="Times New Roman"/>
          <w:sz w:val="24"/>
          <w:szCs w:val="24"/>
        </w:rPr>
        <w:t xml:space="preserve"> informasi asimetri dan </w:t>
      </w:r>
      <w:r w:rsidR="007B56F7" w:rsidRPr="007B56F7">
        <w:rPr>
          <w:rFonts w:ascii="Times New Roman" w:eastAsia="Times New Roman" w:hAnsi="Times New Roman" w:cs="Times New Roman"/>
          <w:i/>
          <w:sz w:val="24"/>
          <w:szCs w:val="24"/>
        </w:rPr>
        <w:t>voluntary disclosure</w:t>
      </w:r>
      <w:r w:rsidR="007B56F7">
        <w:rPr>
          <w:rFonts w:ascii="Times New Roman" w:eastAsia="Times New Roman" w:hAnsi="Times New Roman" w:cs="Times New Roman"/>
          <w:sz w:val="24"/>
          <w:szCs w:val="24"/>
        </w:rPr>
        <w:t xml:space="preserve"> secara</w:t>
      </w:r>
      <w:r w:rsidR="007B56F7">
        <w:rPr>
          <w:rFonts w:ascii="Times New Roman" w:eastAsia="Times New Roman" w:hAnsi="Times New Roman" w:cs="Times New Roman"/>
          <w:sz w:val="24"/>
          <w:szCs w:val="24"/>
        </w:rPr>
        <w:tab/>
        <w:t xml:space="preserve">individual berpengaruh terhadap </w:t>
      </w:r>
      <w:r w:rsidR="007B56F7" w:rsidRPr="007B56F7">
        <w:rPr>
          <w:rFonts w:ascii="Times New Roman" w:eastAsia="Times New Roman" w:hAnsi="Times New Roman" w:cs="Times New Roman"/>
          <w:i/>
          <w:sz w:val="24"/>
          <w:szCs w:val="24"/>
        </w:rPr>
        <w:t>cost of capital</w:t>
      </w:r>
      <w:r w:rsidR="007B56F7" w:rsidRPr="007B56F7">
        <w:rPr>
          <w:rFonts w:ascii="Times New Roman" w:eastAsia="Times New Roman" w:hAnsi="Times New Roman" w:cs="Times New Roman"/>
          <w:sz w:val="24"/>
          <w:szCs w:val="24"/>
        </w:rPr>
        <w:t>.</w:t>
      </w:r>
      <w:r w:rsidR="007B56F7">
        <w:rPr>
          <w:rFonts w:ascii="Times New Roman" w:eastAsia="Times New Roman" w:hAnsi="Times New Roman" w:cs="Times New Roman"/>
          <w:sz w:val="24"/>
          <w:szCs w:val="24"/>
        </w:rPr>
        <w:t xml:space="preserve"> </w:t>
      </w:r>
    </w:p>
    <w:p w:rsidR="00D55D63" w:rsidRPr="00AD3D15" w:rsidRDefault="00957D32" w:rsidP="0093772F">
      <w:pPr>
        <w:tabs>
          <w:tab w:val="left" w:pos="0"/>
        </w:tabs>
        <w:spacing w:line="480" w:lineRule="auto"/>
        <w:ind w:right="8"/>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r w:rsidR="007B56F7">
        <w:rPr>
          <w:rFonts w:ascii="Times New Roman" w:eastAsia="Times New Roman" w:hAnsi="Times New Roman" w:cs="Times New Roman"/>
          <w:sz w:val="24"/>
          <w:szCs w:val="24"/>
        </w:rPr>
        <w:t xml:space="preserve">Penelitian </w:t>
      </w:r>
      <w:proofErr w:type="spellStart"/>
      <w:r>
        <w:rPr>
          <w:rFonts w:ascii="Times New Roman" w:eastAsia="Times New Roman" w:hAnsi="Times New Roman" w:cs="Times New Roman"/>
          <w:sz w:val="24"/>
          <w:szCs w:val="24"/>
          <w:lang w:val="en-US"/>
        </w:rPr>
        <w:t>dari</w:t>
      </w:r>
      <w:proofErr w:type="spellEnd"/>
      <w:r>
        <w:rPr>
          <w:rFonts w:ascii="Times New Roman" w:eastAsia="Times New Roman" w:hAnsi="Times New Roman" w:cs="Times New Roman"/>
          <w:sz w:val="24"/>
          <w:szCs w:val="24"/>
          <w:lang w:val="en-US"/>
        </w:rPr>
        <w:t xml:space="preserve"> </w:t>
      </w:r>
      <w:r w:rsidR="007B56F7">
        <w:rPr>
          <w:rFonts w:ascii="Times New Roman" w:eastAsia="Times New Roman" w:hAnsi="Times New Roman" w:cs="Times New Roman"/>
          <w:sz w:val="24"/>
          <w:szCs w:val="24"/>
        </w:rPr>
        <w:t>Restu Fahdiansyah (2016) mengg</w:t>
      </w:r>
      <w:r w:rsidR="0021443E">
        <w:rPr>
          <w:rFonts w:ascii="Times New Roman" w:eastAsia="Times New Roman" w:hAnsi="Times New Roman" w:cs="Times New Roman"/>
          <w:sz w:val="24"/>
          <w:szCs w:val="24"/>
        </w:rPr>
        <w:t>u</w:t>
      </w:r>
      <w:r w:rsidR="007B56F7">
        <w:rPr>
          <w:rFonts w:ascii="Times New Roman" w:eastAsia="Times New Roman" w:hAnsi="Times New Roman" w:cs="Times New Roman"/>
          <w:sz w:val="24"/>
          <w:szCs w:val="24"/>
        </w:rPr>
        <w:t>nakan</w:t>
      </w:r>
      <w:r w:rsidR="007B56F7" w:rsidRPr="0021443E">
        <w:rPr>
          <w:rFonts w:ascii="Times New Roman" w:eastAsia="Times New Roman" w:hAnsi="Times New Roman" w:cs="Times New Roman"/>
          <w:sz w:val="24"/>
          <w:szCs w:val="24"/>
        </w:rPr>
        <w:t xml:space="preserve"> variabel</w:t>
      </w:r>
      <w:r w:rsidR="007B56F7" w:rsidRPr="007B56F7">
        <w:rPr>
          <w:rFonts w:ascii="Times New Roman" w:eastAsia="Times New Roman" w:hAnsi="Times New Roman" w:cs="Times New Roman"/>
          <w:i/>
          <w:sz w:val="24"/>
          <w:szCs w:val="24"/>
        </w:rPr>
        <w:t xml:space="preserve"> voluntary disclosure, asymmetri information, stock risk, firm size and institutional ownership</w:t>
      </w:r>
      <w:r w:rsidR="007B56F7">
        <w:rPr>
          <w:rFonts w:ascii="Times New Roman" w:eastAsia="Times New Roman" w:hAnsi="Times New Roman" w:cs="Times New Roman"/>
          <w:i/>
          <w:sz w:val="24"/>
          <w:szCs w:val="24"/>
        </w:rPr>
        <w:t xml:space="preserve"> </w:t>
      </w:r>
      <w:r w:rsidR="007B56F7">
        <w:rPr>
          <w:rFonts w:ascii="Times New Roman" w:eastAsia="Times New Roman" w:hAnsi="Times New Roman" w:cs="Times New Roman"/>
          <w:sz w:val="24"/>
          <w:szCs w:val="24"/>
        </w:rPr>
        <w:t xml:space="preserve">dan </w:t>
      </w:r>
      <w:r w:rsidR="007B56F7">
        <w:rPr>
          <w:rFonts w:ascii="Times New Roman" w:eastAsia="Times New Roman" w:hAnsi="Times New Roman" w:cs="Times New Roman"/>
          <w:i/>
          <w:sz w:val="24"/>
          <w:szCs w:val="24"/>
        </w:rPr>
        <w:t>cost of capital</w:t>
      </w:r>
      <w:r w:rsidR="007B56F7">
        <w:rPr>
          <w:rFonts w:ascii="Times New Roman" w:eastAsia="Times New Roman" w:hAnsi="Times New Roman" w:cs="Times New Roman"/>
          <w:sz w:val="24"/>
          <w:szCs w:val="24"/>
        </w:rPr>
        <w:t xml:space="preserve"> sebagai variabel dependen. Hasilnya menunjukan </w:t>
      </w:r>
      <w:r w:rsidR="007B56F7" w:rsidRPr="007B56F7">
        <w:rPr>
          <w:rFonts w:ascii="Times New Roman" w:eastAsia="Times New Roman" w:hAnsi="Times New Roman" w:cs="Times New Roman"/>
          <w:sz w:val="24"/>
          <w:szCs w:val="24"/>
        </w:rPr>
        <w:t>Pengungkapan</w:t>
      </w:r>
      <w:r w:rsidR="0021443E">
        <w:rPr>
          <w:rFonts w:ascii="Times New Roman" w:eastAsia="Times New Roman" w:hAnsi="Times New Roman" w:cs="Times New Roman"/>
          <w:sz w:val="24"/>
          <w:szCs w:val="24"/>
        </w:rPr>
        <w:t xml:space="preserve"> </w:t>
      </w:r>
      <w:r w:rsidR="007B56F7">
        <w:rPr>
          <w:rFonts w:ascii="Times New Roman" w:eastAsia="Times New Roman" w:hAnsi="Times New Roman" w:cs="Times New Roman"/>
          <w:sz w:val="24"/>
          <w:szCs w:val="24"/>
        </w:rPr>
        <w:t>sukarela</w:t>
      </w:r>
      <w:r w:rsidR="0021443E">
        <w:rPr>
          <w:rFonts w:ascii="Times New Roman" w:eastAsia="Times New Roman" w:hAnsi="Times New Roman" w:cs="Times New Roman"/>
          <w:sz w:val="24"/>
          <w:szCs w:val="24"/>
        </w:rPr>
        <w:t xml:space="preserve"> b</w:t>
      </w:r>
      <w:r w:rsidR="007B56F7" w:rsidRPr="007B56F7">
        <w:rPr>
          <w:rFonts w:ascii="Times New Roman" w:eastAsia="Times New Roman" w:hAnsi="Times New Roman" w:cs="Times New Roman"/>
          <w:sz w:val="24"/>
          <w:szCs w:val="24"/>
        </w:rPr>
        <w:t>er</w:t>
      </w:r>
      <w:r w:rsidR="007B56F7">
        <w:rPr>
          <w:rFonts w:ascii="Times New Roman" w:eastAsia="Times New Roman" w:hAnsi="Times New Roman" w:cs="Times New Roman"/>
          <w:sz w:val="24"/>
          <w:szCs w:val="24"/>
        </w:rPr>
        <w:t>pengaruh negatif terhadap COC.</w:t>
      </w:r>
      <w:r w:rsidR="0021443E">
        <w:rPr>
          <w:rFonts w:ascii="Times New Roman" w:eastAsia="Times New Roman" w:hAnsi="Times New Roman" w:cs="Times New Roman"/>
          <w:sz w:val="24"/>
          <w:szCs w:val="24"/>
        </w:rPr>
        <w:t xml:space="preserve"> Asimetri i</w:t>
      </w:r>
      <w:r w:rsidR="007B56F7">
        <w:rPr>
          <w:rFonts w:ascii="Times New Roman" w:eastAsia="Times New Roman" w:hAnsi="Times New Roman" w:cs="Times New Roman"/>
          <w:sz w:val="24"/>
          <w:szCs w:val="24"/>
        </w:rPr>
        <w:t>nformasi tidak</w:t>
      </w:r>
      <w:r w:rsidR="0021443E">
        <w:rPr>
          <w:rFonts w:ascii="Times New Roman" w:eastAsia="Times New Roman" w:hAnsi="Times New Roman" w:cs="Times New Roman"/>
          <w:sz w:val="24"/>
          <w:szCs w:val="24"/>
        </w:rPr>
        <w:t xml:space="preserve"> b</w:t>
      </w:r>
      <w:r w:rsidR="007B56F7">
        <w:rPr>
          <w:rFonts w:ascii="Times New Roman" w:eastAsia="Times New Roman" w:hAnsi="Times New Roman" w:cs="Times New Roman"/>
          <w:sz w:val="24"/>
          <w:szCs w:val="24"/>
        </w:rPr>
        <w:t>erpengaruh terhadap COC. Risiko</w:t>
      </w:r>
      <w:r w:rsidR="007B56F7">
        <w:rPr>
          <w:rFonts w:ascii="Times New Roman" w:eastAsia="Times New Roman" w:hAnsi="Times New Roman" w:cs="Times New Roman"/>
          <w:sz w:val="24"/>
          <w:szCs w:val="24"/>
        </w:rPr>
        <w:tab/>
        <w:t>saham</w:t>
      </w:r>
      <w:r w:rsidR="007B56F7">
        <w:rPr>
          <w:rFonts w:ascii="Times New Roman" w:eastAsia="Times New Roman" w:hAnsi="Times New Roman" w:cs="Times New Roman"/>
          <w:sz w:val="24"/>
          <w:szCs w:val="24"/>
        </w:rPr>
        <w:tab/>
        <w:t xml:space="preserve">terdapat pengaruh positif </w:t>
      </w:r>
      <w:r w:rsidR="007B56F7">
        <w:rPr>
          <w:rFonts w:ascii="Times New Roman" w:eastAsia="Times New Roman" w:hAnsi="Times New Roman" w:cs="Times New Roman"/>
          <w:sz w:val="24"/>
          <w:szCs w:val="24"/>
        </w:rPr>
        <w:lastRenderedPageBreak/>
        <w:t>terhadap biaya modal perusahaan. Ukuran perusahaan memberikan</w:t>
      </w:r>
      <w:r w:rsidR="007B56F7">
        <w:rPr>
          <w:rFonts w:ascii="Times New Roman" w:eastAsia="Times New Roman" w:hAnsi="Times New Roman" w:cs="Times New Roman"/>
          <w:sz w:val="24"/>
          <w:szCs w:val="24"/>
        </w:rPr>
        <w:tab/>
      </w:r>
      <w:r w:rsidR="0021443E">
        <w:rPr>
          <w:rFonts w:ascii="Times New Roman" w:eastAsia="Times New Roman" w:hAnsi="Times New Roman" w:cs="Times New Roman"/>
          <w:sz w:val="24"/>
          <w:szCs w:val="24"/>
        </w:rPr>
        <w:t xml:space="preserve"> </w:t>
      </w:r>
      <w:r w:rsidR="007B56F7">
        <w:rPr>
          <w:rFonts w:ascii="Times New Roman" w:eastAsia="Times New Roman" w:hAnsi="Times New Roman" w:cs="Times New Roman"/>
          <w:sz w:val="24"/>
          <w:szCs w:val="24"/>
        </w:rPr>
        <w:t>pengaruh</w:t>
      </w:r>
      <w:r w:rsidR="0021443E">
        <w:rPr>
          <w:rFonts w:ascii="Times New Roman" w:eastAsia="Times New Roman" w:hAnsi="Times New Roman" w:cs="Times New Roman"/>
          <w:sz w:val="24"/>
          <w:szCs w:val="24"/>
        </w:rPr>
        <w:t xml:space="preserve"> </w:t>
      </w:r>
      <w:r w:rsidR="007B56F7">
        <w:rPr>
          <w:rFonts w:ascii="Times New Roman" w:eastAsia="Times New Roman" w:hAnsi="Times New Roman" w:cs="Times New Roman"/>
          <w:sz w:val="24"/>
          <w:szCs w:val="24"/>
        </w:rPr>
        <w:t>positif terhadap COC. Biaya</w:t>
      </w:r>
      <w:r w:rsidR="007B56F7">
        <w:rPr>
          <w:rFonts w:ascii="Times New Roman" w:eastAsia="Times New Roman" w:hAnsi="Times New Roman" w:cs="Times New Roman"/>
          <w:sz w:val="24"/>
          <w:szCs w:val="24"/>
        </w:rPr>
        <w:tab/>
        <w:t xml:space="preserve">modal tidak </w:t>
      </w:r>
      <w:r w:rsidR="0021443E">
        <w:rPr>
          <w:rFonts w:ascii="Times New Roman" w:eastAsia="Times New Roman" w:hAnsi="Times New Roman" w:cs="Times New Roman"/>
          <w:sz w:val="24"/>
          <w:szCs w:val="24"/>
        </w:rPr>
        <w:t>d</w:t>
      </w:r>
      <w:r w:rsidR="007B56F7" w:rsidRPr="007B56F7">
        <w:rPr>
          <w:rFonts w:ascii="Times New Roman" w:eastAsia="Times New Roman" w:hAnsi="Times New Roman" w:cs="Times New Roman"/>
          <w:sz w:val="24"/>
          <w:szCs w:val="24"/>
        </w:rPr>
        <w:t>ipengaruh</w:t>
      </w:r>
      <w:r w:rsidR="0021443E">
        <w:rPr>
          <w:rFonts w:ascii="Times New Roman" w:eastAsia="Times New Roman" w:hAnsi="Times New Roman" w:cs="Times New Roman"/>
          <w:sz w:val="24"/>
          <w:szCs w:val="24"/>
        </w:rPr>
        <w:t>i oleh k</w:t>
      </w:r>
      <w:r w:rsidR="007B56F7" w:rsidRPr="007B56F7">
        <w:rPr>
          <w:rFonts w:ascii="Times New Roman" w:eastAsia="Times New Roman" w:hAnsi="Times New Roman" w:cs="Times New Roman"/>
          <w:sz w:val="24"/>
          <w:szCs w:val="24"/>
        </w:rPr>
        <w:t>epemilikan institusional.</w:t>
      </w:r>
    </w:p>
    <w:p w:rsidR="00957D32" w:rsidRDefault="00D55D63" w:rsidP="00DC709C">
      <w:pPr>
        <w:tabs>
          <w:tab w:val="left" w:pos="0"/>
        </w:tabs>
        <w:spacing w:after="0" w:line="48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ab/>
      </w:r>
      <w:r w:rsidR="0021443E">
        <w:rPr>
          <w:rFonts w:ascii="Times New Roman" w:eastAsia="Times New Roman" w:hAnsi="Times New Roman" w:cs="Times New Roman"/>
          <w:sz w:val="24"/>
          <w:szCs w:val="24"/>
        </w:rPr>
        <w:t xml:space="preserve">Penelitian </w:t>
      </w:r>
      <w:proofErr w:type="spellStart"/>
      <w:r w:rsidR="00957D32">
        <w:rPr>
          <w:rFonts w:ascii="Times New Roman" w:eastAsia="Times New Roman" w:hAnsi="Times New Roman" w:cs="Times New Roman"/>
          <w:sz w:val="24"/>
          <w:szCs w:val="24"/>
          <w:lang w:val="en-US"/>
        </w:rPr>
        <w:t>dari</w:t>
      </w:r>
      <w:proofErr w:type="spellEnd"/>
      <w:r w:rsidR="0021443E">
        <w:rPr>
          <w:rFonts w:ascii="Times New Roman" w:eastAsia="Times New Roman" w:hAnsi="Times New Roman" w:cs="Times New Roman"/>
          <w:sz w:val="24"/>
          <w:szCs w:val="24"/>
        </w:rPr>
        <w:t xml:space="preserve"> Yosi Anastasia </w:t>
      </w:r>
      <w:r w:rsidR="0021443E" w:rsidRPr="0021443E">
        <w:rPr>
          <w:rFonts w:ascii="Times New Roman" w:eastAsia="Times New Roman" w:hAnsi="Times New Roman" w:cs="Times New Roman"/>
          <w:sz w:val="24"/>
          <w:szCs w:val="24"/>
        </w:rPr>
        <w:t>(2016)</w:t>
      </w:r>
      <w:r w:rsidR="0021443E">
        <w:rPr>
          <w:rFonts w:ascii="Times New Roman" w:eastAsia="Times New Roman" w:hAnsi="Times New Roman" w:cs="Times New Roman"/>
          <w:sz w:val="24"/>
          <w:szCs w:val="24"/>
        </w:rPr>
        <w:t xml:space="preserve"> variabel pengungkapan sukarela, beta saham dan ukuran p</w:t>
      </w:r>
      <w:r w:rsidR="0021443E" w:rsidRPr="0021443E">
        <w:rPr>
          <w:rFonts w:ascii="Times New Roman" w:eastAsia="Times New Roman" w:hAnsi="Times New Roman" w:cs="Times New Roman"/>
          <w:sz w:val="24"/>
          <w:szCs w:val="24"/>
        </w:rPr>
        <w:t>erusahaan</w:t>
      </w:r>
      <w:r w:rsidR="0021443E">
        <w:rPr>
          <w:rFonts w:ascii="Times New Roman" w:eastAsia="Times New Roman" w:hAnsi="Times New Roman" w:cs="Times New Roman"/>
          <w:sz w:val="24"/>
          <w:szCs w:val="24"/>
        </w:rPr>
        <w:t xml:space="preserve"> sebagai variabel independen dan </w:t>
      </w:r>
      <w:r w:rsidR="0021443E">
        <w:rPr>
          <w:rFonts w:ascii="Times New Roman" w:eastAsia="Times New Roman" w:hAnsi="Times New Roman" w:cs="Times New Roman"/>
          <w:i/>
          <w:sz w:val="24"/>
          <w:szCs w:val="24"/>
        </w:rPr>
        <w:t>cost of equity capital</w:t>
      </w:r>
      <w:r w:rsidR="0021443E">
        <w:rPr>
          <w:rFonts w:ascii="Times New Roman" w:eastAsia="Times New Roman" w:hAnsi="Times New Roman" w:cs="Times New Roman"/>
          <w:sz w:val="24"/>
          <w:szCs w:val="24"/>
        </w:rPr>
        <w:t xml:space="preserve"> sebagai variabel dependen. Hasilnya menunjukan pengungkapan sukarela </w:t>
      </w:r>
      <w:r w:rsidR="0021443E" w:rsidRPr="0021443E">
        <w:rPr>
          <w:rFonts w:ascii="Times New Roman" w:eastAsia="Times New Roman" w:hAnsi="Times New Roman" w:cs="Times New Roman"/>
          <w:sz w:val="24"/>
          <w:szCs w:val="24"/>
        </w:rPr>
        <w:t>tidak</w:t>
      </w:r>
      <w:r w:rsidR="0021443E" w:rsidRPr="0021443E">
        <w:rPr>
          <w:rFonts w:ascii="Times New Roman" w:eastAsia="Times New Roman" w:hAnsi="Times New Roman" w:cs="Times New Roman"/>
          <w:sz w:val="24"/>
          <w:szCs w:val="24"/>
        </w:rPr>
        <w:tab/>
        <w:t>berpengaruh ter</w:t>
      </w:r>
      <w:r w:rsidR="0021443E">
        <w:rPr>
          <w:rFonts w:ascii="Times New Roman" w:eastAsia="Times New Roman" w:hAnsi="Times New Roman" w:cs="Times New Roman"/>
          <w:sz w:val="24"/>
          <w:szCs w:val="24"/>
        </w:rPr>
        <w:t xml:space="preserve">hadap </w:t>
      </w:r>
      <w:r w:rsidR="0021443E" w:rsidRPr="0021443E">
        <w:rPr>
          <w:rFonts w:ascii="Times New Roman" w:eastAsia="Times New Roman" w:hAnsi="Times New Roman" w:cs="Times New Roman"/>
          <w:i/>
          <w:sz w:val="24"/>
          <w:szCs w:val="24"/>
        </w:rPr>
        <w:t>cost of equity capital</w:t>
      </w:r>
      <w:r w:rsidR="0021443E">
        <w:rPr>
          <w:rFonts w:ascii="Times New Roman" w:eastAsia="Times New Roman" w:hAnsi="Times New Roman" w:cs="Times New Roman"/>
          <w:sz w:val="24"/>
          <w:szCs w:val="24"/>
        </w:rPr>
        <w:t xml:space="preserve">. Beta saham berpengaruh negatif dan signifikan terhadap </w:t>
      </w:r>
      <w:r w:rsidR="0021443E" w:rsidRPr="0021443E">
        <w:rPr>
          <w:rFonts w:ascii="Times New Roman" w:eastAsia="Times New Roman" w:hAnsi="Times New Roman" w:cs="Times New Roman"/>
          <w:i/>
          <w:sz w:val="24"/>
          <w:szCs w:val="24"/>
        </w:rPr>
        <w:t>cost of equity capital</w:t>
      </w:r>
      <w:r w:rsidR="0021443E">
        <w:rPr>
          <w:rFonts w:ascii="Times New Roman" w:eastAsia="Times New Roman" w:hAnsi="Times New Roman" w:cs="Times New Roman"/>
          <w:sz w:val="24"/>
          <w:szCs w:val="24"/>
        </w:rPr>
        <w:t xml:space="preserve">. Ukuran perusahaan berpengaruh negatif signifikan </w:t>
      </w:r>
      <w:r w:rsidR="0021443E" w:rsidRPr="0021443E">
        <w:rPr>
          <w:rFonts w:ascii="Times New Roman" w:eastAsia="Times New Roman" w:hAnsi="Times New Roman" w:cs="Times New Roman"/>
          <w:sz w:val="24"/>
          <w:szCs w:val="24"/>
        </w:rPr>
        <w:t xml:space="preserve">terhadap </w:t>
      </w:r>
      <w:r w:rsidR="0021443E" w:rsidRPr="0021443E">
        <w:rPr>
          <w:rFonts w:ascii="Times New Roman" w:eastAsia="Times New Roman" w:hAnsi="Times New Roman" w:cs="Times New Roman"/>
          <w:i/>
          <w:sz w:val="24"/>
          <w:szCs w:val="24"/>
        </w:rPr>
        <w:t>cost of equity capital.</w:t>
      </w:r>
      <w:r w:rsidR="0021443E">
        <w:rPr>
          <w:rFonts w:ascii="Times New Roman" w:eastAsia="Times New Roman" w:hAnsi="Times New Roman" w:cs="Times New Roman"/>
          <w:sz w:val="24"/>
          <w:szCs w:val="24"/>
        </w:rPr>
        <w:t xml:space="preserve"> </w:t>
      </w:r>
    </w:p>
    <w:p w:rsidR="0093772F" w:rsidRDefault="00995656" w:rsidP="00DC709C">
      <w:pPr>
        <w:tabs>
          <w:tab w:val="left" w:pos="0"/>
        </w:tabs>
        <w:spacing w:after="0" w:line="48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rPr>
        <w:t>P</w:t>
      </w:r>
      <w:r w:rsidR="0021443E">
        <w:rPr>
          <w:rFonts w:ascii="Times New Roman" w:eastAsia="Times New Roman" w:hAnsi="Times New Roman" w:cs="Times New Roman"/>
          <w:sz w:val="24"/>
          <w:szCs w:val="24"/>
        </w:rPr>
        <w:t xml:space="preserve">enelitian terdahulu yang terakhir dilakukan oleh Sofia dan </w:t>
      </w:r>
      <w:r w:rsidR="0021443E" w:rsidRPr="0021443E">
        <w:rPr>
          <w:rFonts w:ascii="Times New Roman" w:eastAsia="Times New Roman" w:hAnsi="Times New Roman" w:cs="Times New Roman"/>
          <w:sz w:val="24"/>
          <w:szCs w:val="24"/>
        </w:rPr>
        <w:t>Jeffry (2016)</w:t>
      </w:r>
      <w:r w:rsidR="0021443E">
        <w:rPr>
          <w:rFonts w:ascii="Times New Roman" w:eastAsia="Times New Roman" w:hAnsi="Times New Roman" w:cs="Times New Roman"/>
          <w:sz w:val="24"/>
          <w:szCs w:val="24"/>
        </w:rPr>
        <w:t xml:space="preserve"> menggunakan variabel p</w:t>
      </w:r>
      <w:r w:rsidR="0021443E" w:rsidRPr="0021443E">
        <w:rPr>
          <w:rFonts w:ascii="Times New Roman" w:eastAsia="Times New Roman" w:hAnsi="Times New Roman" w:cs="Times New Roman"/>
          <w:sz w:val="24"/>
          <w:szCs w:val="24"/>
        </w:rPr>
        <w:t>engungkapan sukarela, asimetri informasi dan manajemen laba</w:t>
      </w:r>
      <w:r w:rsidR="0021443E">
        <w:rPr>
          <w:rFonts w:ascii="Times New Roman" w:eastAsia="Times New Roman" w:hAnsi="Times New Roman" w:cs="Times New Roman"/>
          <w:sz w:val="24"/>
          <w:szCs w:val="24"/>
        </w:rPr>
        <w:t xml:space="preserve"> sebagai variabel independen dan </w:t>
      </w:r>
      <w:r w:rsidR="0021443E">
        <w:rPr>
          <w:rFonts w:ascii="Times New Roman" w:eastAsia="Times New Roman" w:hAnsi="Times New Roman" w:cs="Times New Roman"/>
          <w:i/>
          <w:sz w:val="24"/>
          <w:szCs w:val="24"/>
        </w:rPr>
        <w:t>cost of equity capital</w:t>
      </w:r>
      <w:r w:rsidR="0021443E">
        <w:rPr>
          <w:rFonts w:ascii="Times New Roman" w:eastAsia="Times New Roman" w:hAnsi="Times New Roman" w:cs="Times New Roman"/>
          <w:sz w:val="24"/>
          <w:szCs w:val="24"/>
        </w:rPr>
        <w:t xml:space="preserve"> sebagai variabel dependen. Hasinya </w:t>
      </w:r>
      <w:r w:rsidR="0093772F">
        <w:rPr>
          <w:rFonts w:ascii="Times New Roman" w:eastAsia="Times New Roman" w:hAnsi="Times New Roman" w:cs="Times New Roman"/>
          <w:sz w:val="24"/>
          <w:szCs w:val="24"/>
        </w:rPr>
        <w:t>menunjukan asimetri informasi dan manajemen laba m</w:t>
      </w:r>
      <w:r w:rsidR="0093772F" w:rsidRPr="0093772F">
        <w:rPr>
          <w:rFonts w:ascii="Times New Roman" w:eastAsia="Times New Roman" w:hAnsi="Times New Roman" w:cs="Times New Roman"/>
          <w:sz w:val="24"/>
          <w:szCs w:val="24"/>
        </w:rPr>
        <w:t>emiliki pengaruh t</w:t>
      </w:r>
      <w:r w:rsidR="0093772F">
        <w:rPr>
          <w:rFonts w:ascii="Times New Roman" w:eastAsia="Times New Roman" w:hAnsi="Times New Roman" w:cs="Times New Roman"/>
          <w:sz w:val="24"/>
          <w:szCs w:val="24"/>
        </w:rPr>
        <w:t xml:space="preserve">erhadap </w:t>
      </w:r>
      <w:r w:rsidR="0093772F" w:rsidRPr="0093772F">
        <w:rPr>
          <w:rFonts w:ascii="Times New Roman" w:eastAsia="Times New Roman" w:hAnsi="Times New Roman" w:cs="Times New Roman"/>
          <w:i/>
          <w:sz w:val="24"/>
          <w:szCs w:val="24"/>
        </w:rPr>
        <w:t>cost of equity capital</w:t>
      </w:r>
      <w:r w:rsidR="0093772F">
        <w:rPr>
          <w:rFonts w:ascii="Times New Roman" w:eastAsia="Times New Roman" w:hAnsi="Times New Roman" w:cs="Times New Roman"/>
          <w:sz w:val="24"/>
          <w:szCs w:val="24"/>
        </w:rPr>
        <w:t>. P</w:t>
      </w:r>
      <w:r w:rsidR="0093772F" w:rsidRPr="0093772F">
        <w:rPr>
          <w:rFonts w:ascii="Times New Roman" w:eastAsia="Times New Roman" w:hAnsi="Times New Roman" w:cs="Times New Roman"/>
          <w:sz w:val="24"/>
          <w:szCs w:val="24"/>
        </w:rPr>
        <w:t>engungkapan</w:t>
      </w:r>
      <w:r w:rsidR="00957D32">
        <w:rPr>
          <w:rFonts w:ascii="Times New Roman" w:eastAsia="Times New Roman" w:hAnsi="Times New Roman" w:cs="Times New Roman"/>
          <w:sz w:val="24"/>
          <w:szCs w:val="24"/>
          <w:lang w:val="en-US"/>
        </w:rPr>
        <w:t xml:space="preserve"> </w:t>
      </w:r>
      <w:r w:rsidR="0093772F" w:rsidRPr="0093772F">
        <w:rPr>
          <w:rFonts w:ascii="Times New Roman" w:eastAsia="Times New Roman" w:hAnsi="Times New Roman" w:cs="Times New Roman"/>
          <w:sz w:val="24"/>
          <w:szCs w:val="24"/>
        </w:rPr>
        <w:t>s</w:t>
      </w:r>
      <w:r w:rsidR="0093772F">
        <w:rPr>
          <w:rFonts w:ascii="Times New Roman" w:eastAsia="Times New Roman" w:hAnsi="Times New Roman" w:cs="Times New Roman"/>
          <w:sz w:val="24"/>
          <w:szCs w:val="24"/>
        </w:rPr>
        <w:t xml:space="preserve">ukarela tidak memiliki pengaruh </w:t>
      </w:r>
      <w:r>
        <w:rPr>
          <w:rFonts w:ascii="Times New Roman" w:eastAsia="Times New Roman" w:hAnsi="Times New Roman" w:cs="Times New Roman"/>
          <w:sz w:val="24"/>
          <w:szCs w:val="24"/>
        </w:rPr>
        <w:t>t</w:t>
      </w:r>
      <w:r w:rsidR="0093772F" w:rsidRPr="0093772F">
        <w:rPr>
          <w:rFonts w:ascii="Times New Roman" w:eastAsia="Times New Roman" w:hAnsi="Times New Roman" w:cs="Times New Roman"/>
          <w:sz w:val="24"/>
          <w:szCs w:val="24"/>
        </w:rPr>
        <w:t xml:space="preserve">erhadap </w:t>
      </w:r>
      <w:r w:rsidR="0093772F" w:rsidRPr="0093772F">
        <w:rPr>
          <w:rFonts w:ascii="Times New Roman" w:eastAsia="Times New Roman" w:hAnsi="Times New Roman" w:cs="Times New Roman"/>
          <w:i/>
          <w:sz w:val="24"/>
          <w:szCs w:val="24"/>
        </w:rPr>
        <w:t>cost of equity capital.</w:t>
      </w:r>
    </w:p>
    <w:p w:rsidR="00021D3E" w:rsidRDefault="00042F3A" w:rsidP="00DC709C">
      <w:pPr>
        <w:tabs>
          <w:tab w:val="left" w:pos="0"/>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6B5D45">
        <w:rPr>
          <w:rFonts w:ascii="Times New Roman" w:eastAsia="Times New Roman" w:hAnsi="Times New Roman" w:cs="Times New Roman"/>
          <w:sz w:val="24"/>
          <w:szCs w:val="24"/>
        </w:rPr>
        <w:t>Kesimpulannya, p</w:t>
      </w:r>
      <w:r>
        <w:rPr>
          <w:rFonts w:ascii="Times New Roman" w:eastAsia="Times New Roman" w:hAnsi="Times New Roman" w:cs="Times New Roman"/>
          <w:sz w:val="24"/>
          <w:szCs w:val="24"/>
        </w:rPr>
        <w:t xml:space="preserve">enelitian yang saya lakukan memiliki perbedaan dimana saya menggunakan risiko karbon sebagai variabel independen dan </w:t>
      </w:r>
      <w:r>
        <w:rPr>
          <w:rFonts w:ascii="Times New Roman" w:eastAsia="Times New Roman" w:hAnsi="Times New Roman" w:cs="Times New Roman"/>
          <w:i/>
          <w:sz w:val="24"/>
          <w:szCs w:val="24"/>
        </w:rPr>
        <w:t>cost of equity capital</w:t>
      </w:r>
      <w:r>
        <w:rPr>
          <w:rFonts w:ascii="Times New Roman" w:eastAsia="Times New Roman" w:hAnsi="Times New Roman" w:cs="Times New Roman"/>
          <w:sz w:val="24"/>
          <w:szCs w:val="24"/>
        </w:rPr>
        <w:t xml:space="preserve"> sebaai variabel dependen dengan asimetri informasi sebagai variabel intervening. Penelitian ini dianalisis menggunakan teknik analisis diagram jalur, dimana teknik ini menggunakan teknik ini digunakan untuk menaksir hubungan kausalitas antar variabel yang telah ditetapkan sebelumnya berdasarkan teori (Suyana, 2009).</w:t>
      </w:r>
    </w:p>
    <w:p w:rsidR="00042F3A" w:rsidRPr="00042F3A" w:rsidRDefault="00042F3A" w:rsidP="00DC709C">
      <w:pPr>
        <w:tabs>
          <w:tab w:val="left" w:pos="0"/>
        </w:tabs>
        <w:spacing w:after="0" w:line="480" w:lineRule="auto"/>
        <w:jc w:val="both"/>
        <w:rPr>
          <w:rFonts w:ascii="Times New Roman" w:eastAsia="Times New Roman" w:hAnsi="Times New Roman" w:cs="Times New Roman"/>
          <w:sz w:val="24"/>
          <w:szCs w:val="24"/>
        </w:rPr>
      </w:pPr>
      <w:bookmarkStart w:id="0" w:name="_GoBack"/>
      <w:bookmarkEnd w:id="0"/>
    </w:p>
    <w:p w:rsidR="00DE207A" w:rsidRPr="00DE207A" w:rsidRDefault="00DE207A" w:rsidP="00751794">
      <w:pPr>
        <w:pStyle w:val="ListParagraph"/>
        <w:numPr>
          <w:ilvl w:val="1"/>
          <w:numId w:val="30"/>
        </w:numPr>
        <w:spacing w:after="0" w:line="480" w:lineRule="auto"/>
        <w:ind w:left="720" w:hanging="720"/>
        <w:jc w:val="both"/>
        <w:rPr>
          <w:rFonts w:ascii="Times New Roman" w:hAnsi="Times New Roman" w:cs="Times New Roman"/>
          <w:b/>
          <w:sz w:val="24"/>
          <w:szCs w:val="24"/>
        </w:rPr>
      </w:pPr>
      <w:r w:rsidRPr="00DE207A">
        <w:rPr>
          <w:rFonts w:ascii="Times New Roman" w:hAnsi="Times New Roman" w:cs="Times New Roman"/>
          <w:b/>
          <w:sz w:val="24"/>
          <w:szCs w:val="24"/>
        </w:rPr>
        <w:lastRenderedPageBreak/>
        <w:t>Keran</w:t>
      </w:r>
      <w:r w:rsidR="00EB6CE1">
        <w:rPr>
          <w:rFonts w:ascii="Times New Roman" w:hAnsi="Times New Roman" w:cs="Times New Roman"/>
          <w:b/>
          <w:sz w:val="24"/>
          <w:szCs w:val="24"/>
        </w:rPr>
        <w:t>g</w:t>
      </w:r>
      <w:r w:rsidRPr="00DE207A">
        <w:rPr>
          <w:rFonts w:ascii="Times New Roman" w:hAnsi="Times New Roman" w:cs="Times New Roman"/>
          <w:b/>
          <w:sz w:val="24"/>
          <w:szCs w:val="24"/>
        </w:rPr>
        <w:t xml:space="preserve">ka Pemikiran </w:t>
      </w:r>
    </w:p>
    <w:p w:rsidR="00544C6A" w:rsidRPr="008515D3" w:rsidRDefault="00751794" w:rsidP="008515D3">
      <w:pPr>
        <w:spacing w:after="0" w:line="480" w:lineRule="auto"/>
        <w:jc w:val="both"/>
        <w:rPr>
          <w:rFonts w:ascii="Times New Roman" w:hAnsi="Times New Roman" w:cs="Times New Roman"/>
          <w:b/>
          <w:i/>
          <w:sz w:val="24"/>
          <w:szCs w:val="24"/>
        </w:rPr>
      </w:pPr>
      <w:r>
        <w:rPr>
          <w:rFonts w:ascii="Times New Roman" w:hAnsi="Times New Roman" w:cs="Times New Roman"/>
          <w:b/>
          <w:sz w:val="24"/>
          <w:szCs w:val="24"/>
        </w:rPr>
        <w:t>2.2</w:t>
      </w:r>
      <w:r w:rsidR="00F03D54">
        <w:rPr>
          <w:rFonts w:ascii="Times New Roman" w:hAnsi="Times New Roman" w:cs="Times New Roman"/>
          <w:b/>
          <w:sz w:val="24"/>
          <w:szCs w:val="24"/>
        </w:rPr>
        <w:t>.1</w:t>
      </w:r>
      <w:r w:rsidR="00F03D54">
        <w:rPr>
          <w:rFonts w:ascii="Times New Roman" w:hAnsi="Times New Roman" w:cs="Times New Roman"/>
          <w:b/>
          <w:sz w:val="24"/>
          <w:szCs w:val="24"/>
        </w:rPr>
        <w:tab/>
        <w:t xml:space="preserve">Pengaruh </w:t>
      </w:r>
      <w:r w:rsidR="00995656">
        <w:rPr>
          <w:rFonts w:ascii="Times New Roman" w:hAnsi="Times New Roman" w:cs="Times New Roman"/>
          <w:b/>
          <w:sz w:val="24"/>
          <w:szCs w:val="24"/>
        </w:rPr>
        <w:t>Risiko Karbon</w:t>
      </w:r>
      <w:r w:rsidR="00DE207A">
        <w:rPr>
          <w:rFonts w:ascii="Times New Roman" w:hAnsi="Times New Roman" w:cs="Times New Roman"/>
          <w:b/>
          <w:sz w:val="24"/>
          <w:szCs w:val="24"/>
        </w:rPr>
        <w:t xml:space="preserve"> Terhadap </w:t>
      </w:r>
      <w:r w:rsidR="008515D3">
        <w:rPr>
          <w:rFonts w:ascii="Times New Roman" w:hAnsi="Times New Roman" w:cs="Times New Roman"/>
          <w:b/>
          <w:i/>
          <w:sz w:val="24"/>
          <w:szCs w:val="24"/>
        </w:rPr>
        <w:t>Cost of Equity Capital</w:t>
      </w:r>
    </w:p>
    <w:p w:rsidR="00F009D6" w:rsidRDefault="00DC709C" w:rsidP="00F009D6">
      <w:pPr>
        <w:spacing w:after="0" w:line="480" w:lineRule="auto"/>
        <w:ind w:firstLine="720"/>
        <w:jc w:val="both"/>
        <w:rPr>
          <w:rFonts w:ascii="Times New Roman" w:hAnsi="Times New Roman" w:cs="Times New Roman"/>
          <w:sz w:val="24"/>
          <w:szCs w:val="24"/>
        </w:rPr>
      </w:pPr>
      <w:r w:rsidRPr="00F009D6">
        <w:rPr>
          <w:rFonts w:ascii="Times New Roman" w:hAnsi="Times New Roman" w:cs="Times New Roman"/>
          <w:sz w:val="24"/>
          <w:szCs w:val="24"/>
        </w:rPr>
        <w:t xml:space="preserve">Salah satu yang mempengaruhi </w:t>
      </w:r>
      <w:r w:rsidRPr="00F009D6">
        <w:rPr>
          <w:rFonts w:ascii="Times New Roman" w:hAnsi="Times New Roman" w:cs="Times New Roman"/>
          <w:i/>
          <w:sz w:val="24"/>
          <w:szCs w:val="24"/>
        </w:rPr>
        <w:t xml:space="preserve">cost of equity capital </w:t>
      </w:r>
      <w:r w:rsidRPr="00F009D6">
        <w:rPr>
          <w:rFonts w:ascii="Times New Roman" w:hAnsi="Times New Roman" w:cs="Times New Roman"/>
          <w:sz w:val="24"/>
          <w:szCs w:val="24"/>
        </w:rPr>
        <w:t>adalah risiko karbon</w:t>
      </w:r>
      <w:r w:rsidR="00995656">
        <w:rPr>
          <w:rFonts w:ascii="Times New Roman" w:hAnsi="Times New Roman" w:cs="Times New Roman"/>
          <w:sz w:val="24"/>
          <w:szCs w:val="24"/>
        </w:rPr>
        <w:t>.</w:t>
      </w:r>
      <w:r w:rsidRPr="00F009D6">
        <w:rPr>
          <w:rFonts w:ascii="Times New Roman" w:hAnsi="Times New Roman" w:cs="Times New Roman"/>
          <w:sz w:val="24"/>
          <w:szCs w:val="24"/>
        </w:rPr>
        <w:t xml:space="preserve"> </w:t>
      </w:r>
      <w:r w:rsidR="00F009D6" w:rsidRPr="00F009D6">
        <w:rPr>
          <w:rFonts w:ascii="Times New Roman" w:hAnsi="Times New Roman" w:cs="Times New Roman"/>
          <w:sz w:val="24"/>
          <w:szCs w:val="24"/>
        </w:rPr>
        <w:t>Transparansi   menjadi   hal   yang   penting   bagi   suatu   perusahaan dalam menghadapi  berbagai  persaingan  bisnis.  Salah  satu  bentuk  transparansi  yang dilakukan sebagai wujud pengungkapan atas aktivitas lingkungan perusahaan adalah  pengungkapan  emisi.  Hal-hal  yang  berkaitan  dengan  pengungkapan lingkungan adalah tentang intensitas emisi dan penggunaan energi, corporate governance serta strategi yang dilakukan perusahaan untuk mengatasi dampak perubahan iklim (Hanifah, 2016).</w:t>
      </w:r>
    </w:p>
    <w:p w:rsidR="001E7D7E" w:rsidRPr="00F009D6" w:rsidRDefault="00DC709C" w:rsidP="00F009D6">
      <w:pPr>
        <w:spacing w:after="0" w:line="480" w:lineRule="auto"/>
        <w:ind w:firstLine="720"/>
        <w:jc w:val="both"/>
        <w:rPr>
          <w:rFonts w:ascii="Times New Roman" w:hAnsi="Times New Roman" w:cs="Times New Roman"/>
          <w:sz w:val="24"/>
          <w:szCs w:val="24"/>
        </w:rPr>
      </w:pPr>
      <w:r w:rsidRPr="00F009D6">
        <w:rPr>
          <w:rFonts w:ascii="Times New Roman" w:hAnsi="Times New Roman" w:cs="Times New Roman"/>
          <w:i/>
          <w:sz w:val="24"/>
          <w:szCs w:val="24"/>
        </w:rPr>
        <w:t xml:space="preserve"> </w:t>
      </w:r>
      <w:r w:rsidR="00E82BD7" w:rsidRPr="00F009D6">
        <w:rPr>
          <w:rFonts w:ascii="Times New Roman" w:hAnsi="Times New Roman" w:cs="Times New Roman"/>
          <w:sz w:val="24"/>
          <w:szCs w:val="24"/>
        </w:rPr>
        <w:t>R</w:t>
      </w:r>
      <w:r w:rsidR="00F03D54" w:rsidRPr="00F009D6">
        <w:rPr>
          <w:rFonts w:ascii="Times New Roman" w:hAnsi="Times New Roman" w:cs="Times New Roman"/>
          <w:sz w:val="24"/>
          <w:szCs w:val="24"/>
        </w:rPr>
        <w:t>isiko perubahan iklim terhadap dunia usaha dapat diliha</w:t>
      </w:r>
      <w:r w:rsidR="00544C6A" w:rsidRPr="00F009D6">
        <w:rPr>
          <w:rFonts w:ascii="Times New Roman" w:hAnsi="Times New Roman" w:cs="Times New Roman"/>
          <w:sz w:val="24"/>
          <w:szCs w:val="24"/>
        </w:rPr>
        <w:t>t dalam tiga dimensi (CPI,2015) yaitu:</w:t>
      </w:r>
      <w:r w:rsidR="001E7D7E" w:rsidRPr="00F009D6">
        <w:rPr>
          <w:rFonts w:ascii="Times New Roman" w:hAnsi="Times New Roman" w:cs="Times New Roman"/>
          <w:sz w:val="24"/>
          <w:szCs w:val="24"/>
        </w:rPr>
        <w:t xml:space="preserve"> D</w:t>
      </w:r>
      <w:r w:rsidR="00544C6A" w:rsidRPr="00F009D6">
        <w:rPr>
          <w:rFonts w:ascii="Times New Roman" w:hAnsi="Times New Roman" w:cs="Times New Roman"/>
          <w:sz w:val="24"/>
          <w:szCs w:val="24"/>
        </w:rPr>
        <w:t>imensi p</w:t>
      </w:r>
      <w:r w:rsidR="00F03D54" w:rsidRPr="00F009D6">
        <w:rPr>
          <w:rFonts w:ascii="Times New Roman" w:hAnsi="Times New Roman" w:cs="Times New Roman"/>
          <w:sz w:val="24"/>
          <w:szCs w:val="24"/>
        </w:rPr>
        <w:t>ertama, risiko akibat dampak perubahan iklim secara fisik terhadap operasi usaha. Meningkatnya intensitas dan frekuensi kejadian cuaca ekstrem yang menyebabkan banjir, longsor dan kebakaran, serta kenaikan suhu dan kenaikan permukaan air laut, jelas mengganggu dan meningkatkan risiko usaha.</w:t>
      </w:r>
      <w:r w:rsidR="001E7D7E" w:rsidRPr="00F009D6">
        <w:rPr>
          <w:rFonts w:ascii="Times New Roman" w:hAnsi="Times New Roman" w:cs="Times New Roman"/>
          <w:sz w:val="24"/>
          <w:szCs w:val="24"/>
        </w:rPr>
        <w:t xml:space="preserve"> </w:t>
      </w:r>
      <w:r w:rsidR="00F03D54" w:rsidRPr="00F009D6">
        <w:rPr>
          <w:rFonts w:ascii="Times New Roman" w:hAnsi="Times New Roman" w:cs="Times New Roman"/>
          <w:sz w:val="24"/>
          <w:szCs w:val="24"/>
        </w:rPr>
        <w:t>Dimensi kedua dan ketiga berkaitan dengan komitmen dunia</w:t>
      </w:r>
      <w:r w:rsidR="00544C6A" w:rsidRPr="00F009D6">
        <w:rPr>
          <w:rFonts w:ascii="Times New Roman" w:hAnsi="Times New Roman" w:cs="Times New Roman"/>
          <w:sz w:val="24"/>
          <w:szCs w:val="24"/>
        </w:rPr>
        <w:t xml:space="preserve"> untuk merespon perubahan iklim, yaitu munculnya kebijakan dan peraturan baru dan berkembangnya pasar dan kegiatan ekonomi yang lain.</w:t>
      </w:r>
      <w:r w:rsidR="00F03D54" w:rsidRPr="00F009D6">
        <w:rPr>
          <w:rFonts w:ascii="Times New Roman" w:hAnsi="Times New Roman" w:cs="Times New Roman"/>
          <w:sz w:val="24"/>
          <w:szCs w:val="24"/>
        </w:rPr>
        <w:t xml:space="preserve"> Kedua hal tersebut berpeluang me</w:t>
      </w:r>
      <w:r w:rsidR="001E7D7E" w:rsidRPr="00F009D6">
        <w:rPr>
          <w:rFonts w:ascii="Times New Roman" w:hAnsi="Times New Roman" w:cs="Times New Roman"/>
          <w:sz w:val="24"/>
          <w:szCs w:val="24"/>
        </w:rPr>
        <w:t>nyebabkan penilaian ulang aset.</w:t>
      </w:r>
    </w:p>
    <w:p w:rsidR="00F03D54" w:rsidRDefault="00F03D54" w:rsidP="00E06712">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Perusahaan yang mengandalkan sumber daya fosil, termasuk batu bara, atau yang berproduksi dengan menggunduli hutan yang bera</w:t>
      </w:r>
      <w:r w:rsidR="00544C6A">
        <w:rPr>
          <w:rFonts w:ascii="Times New Roman" w:hAnsi="Times New Roman" w:cs="Times New Roman"/>
          <w:sz w:val="24"/>
          <w:szCs w:val="24"/>
        </w:rPr>
        <w:t>kibat meningkatnya emisi karbon</w:t>
      </w:r>
      <w:r>
        <w:rPr>
          <w:rFonts w:ascii="Times New Roman" w:hAnsi="Times New Roman" w:cs="Times New Roman"/>
          <w:sz w:val="24"/>
          <w:szCs w:val="24"/>
        </w:rPr>
        <w:t xml:space="preserve"> akan dinilai memiliki risiko lebih tinggi. Nilai aset peru</w:t>
      </w:r>
      <w:r w:rsidR="001E7D7E">
        <w:rPr>
          <w:rFonts w:ascii="Times New Roman" w:hAnsi="Times New Roman" w:cs="Times New Roman"/>
          <w:sz w:val="24"/>
          <w:szCs w:val="24"/>
        </w:rPr>
        <w:t>sahaan seperti ini berpotensi m</w:t>
      </w:r>
      <w:r>
        <w:rPr>
          <w:rFonts w:ascii="Times New Roman" w:hAnsi="Times New Roman" w:cs="Times New Roman"/>
          <w:sz w:val="24"/>
          <w:szCs w:val="24"/>
        </w:rPr>
        <w:t>enurun karena para</w:t>
      </w:r>
      <w:r w:rsidR="001E7D7E">
        <w:rPr>
          <w:rFonts w:ascii="Times New Roman" w:hAnsi="Times New Roman" w:cs="Times New Roman"/>
          <w:sz w:val="24"/>
          <w:szCs w:val="24"/>
        </w:rPr>
        <w:t xml:space="preserve"> </w:t>
      </w:r>
      <w:r>
        <w:rPr>
          <w:rFonts w:ascii="Times New Roman" w:hAnsi="Times New Roman" w:cs="Times New Roman"/>
          <w:sz w:val="24"/>
          <w:szCs w:val="24"/>
        </w:rPr>
        <w:t>investor akan mengh</w:t>
      </w:r>
      <w:r w:rsidR="001E7D7E">
        <w:rPr>
          <w:rFonts w:ascii="Times New Roman" w:hAnsi="Times New Roman" w:cs="Times New Roman"/>
          <w:sz w:val="24"/>
          <w:szCs w:val="24"/>
        </w:rPr>
        <w:t xml:space="preserve">indarinya atas </w:t>
      </w:r>
      <w:r w:rsidR="001E7D7E">
        <w:rPr>
          <w:rFonts w:ascii="Times New Roman" w:hAnsi="Times New Roman" w:cs="Times New Roman"/>
          <w:sz w:val="24"/>
          <w:szCs w:val="24"/>
        </w:rPr>
        <w:lastRenderedPageBreak/>
        <w:t>alasan kepatuhan</w:t>
      </w:r>
      <w:r>
        <w:rPr>
          <w:rFonts w:ascii="Times New Roman" w:hAnsi="Times New Roman" w:cs="Times New Roman"/>
          <w:sz w:val="24"/>
          <w:szCs w:val="24"/>
        </w:rPr>
        <w:t>, reputasi dan juga peluang bisnis baru yang lebih ramah lingkungan (Perhutani, 2017).</w:t>
      </w:r>
    </w:p>
    <w:p w:rsidR="001E7D7E" w:rsidRDefault="00544C6A" w:rsidP="00E06712">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i/>
          <w:sz w:val="24"/>
          <w:szCs w:val="24"/>
        </w:rPr>
        <w:t xml:space="preserve">Investor Platform on Climate Change </w:t>
      </w:r>
      <w:r>
        <w:rPr>
          <w:rFonts w:ascii="Times New Roman" w:hAnsi="Times New Roman" w:cs="Times New Roman"/>
          <w:sz w:val="24"/>
          <w:szCs w:val="24"/>
        </w:rPr>
        <w:t>yang mewadahi berbagai kelompok investor global dengan komitmen untuk mengukur dan mengungkapkan jejak karbon dari portofolio investasinya dan menganalisis dampak dari perubahan iklim terhadap keberlangsungan kegiatan usahanya (Sitorus, 2018).</w:t>
      </w:r>
    </w:p>
    <w:p w:rsidR="00F03D54" w:rsidRDefault="00544C6A" w:rsidP="00E06712">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1E7D7E">
        <w:rPr>
          <w:rFonts w:ascii="Times New Roman" w:hAnsi="Times New Roman" w:cs="Times New Roman"/>
          <w:sz w:val="24"/>
          <w:szCs w:val="24"/>
        </w:rPr>
        <w:t>Hasil t</w:t>
      </w:r>
      <w:r w:rsidR="00F03D54">
        <w:rPr>
          <w:rFonts w:ascii="Times New Roman" w:hAnsi="Times New Roman" w:cs="Times New Roman"/>
          <w:sz w:val="24"/>
          <w:szCs w:val="24"/>
        </w:rPr>
        <w:t>emuan</w:t>
      </w:r>
      <w:r w:rsidR="001E7D7E">
        <w:rPr>
          <w:rFonts w:ascii="Times New Roman" w:hAnsi="Times New Roman" w:cs="Times New Roman"/>
          <w:sz w:val="24"/>
          <w:szCs w:val="24"/>
        </w:rPr>
        <w:t xml:space="preserve"> yang dilakukan oleh (Li </w:t>
      </w:r>
      <w:r w:rsidR="001E7D7E">
        <w:rPr>
          <w:rFonts w:ascii="Times New Roman" w:hAnsi="Times New Roman" w:cs="Times New Roman"/>
          <w:i/>
          <w:sz w:val="24"/>
          <w:szCs w:val="24"/>
        </w:rPr>
        <w:t>et al.,</w:t>
      </w:r>
      <w:r w:rsidR="001E7D7E">
        <w:rPr>
          <w:rFonts w:ascii="Times New Roman" w:hAnsi="Times New Roman" w:cs="Times New Roman"/>
          <w:sz w:val="24"/>
          <w:szCs w:val="24"/>
        </w:rPr>
        <w:t xml:space="preserve"> 2015) </w:t>
      </w:r>
      <w:r w:rsidR="00F03D54">
        <w:rPr>
          <w:rFonts w:ascii="Times New Roman" w:hAnsi="Times New Roman" w:cs="Times New Roman"/>
          <w:sz w:val="24"/>
          <w:szCs w:val="24"/>
        </w:rPr>
        <w:t>memberikan bukti bah</w:t>
      </w:r>
      <w:r>
        <w:rPr>
          <w:rFonts w:ascii="Times New Roman" w:hAnsi="Times New Roman" w:cs="Times New Roman"/>
          <w:sz w:val="24"/>
          <w:szCs w:val="24"/>
        </w:rPr>
        <w:t>w</w:t>
      </w:r>
      <w:r w:rsidR="00F03D54">
        <w:rPr>
          <w:rFonts w:ascii="Times New Roman" w:hAnsi="Times New Roman" w:cs="Times New Roman"/>
          <w:sz w:val="24"/>
          <w:szCs w:val="24"/>
        </w:rPr>
        <w:t xml:space="preserve">a emisi karbon merupakan suatu ukuran kinerja non-keuangan yang akan menerima eksposur publik yang terus meningkat dan tercemin dalam </w:t>
      </w:r>
      <w:r w:rsidR="00F03D54">
        <w:rPr>
          <w:rFonts w:ascii="Times New Roman" w:hAnsi="Times New Roman" w:cs="Times New Roman"/>
          <w:i/>
          <w:sz w:val="24"/>
          <w:szCs w:val="24"/>
        </w:rPr>
        <w:t>cost of equity capital</w:t>
      </w:r>
      <w:r w:rsidR="00F03D54">
        <w:rPr>
          <w:rFonts w:ascii="Times New Roman" w:hAnsi="Times New Roman" w:cs="Times New Roman"/>
          <w:sz w:val="24"/>
          <w:szCs w:val="24"/>
        </w:rPr>
        <w:t>. Hal ini diantisipasi bah</w:t>
      </w:r>
      <w:r w:rsidR="00F843DE">
        <w:rPr>
          <w:rFonts w:ascii="Times New Roman" w:hAnsi="Times New Roman" w:cs="Times New Roman"/>
          <w:sz w:val="24"/>
          <w:szCs w:val="24"/>
        </w:rPr>
        <w:t>w</w:t>
      </w:r>
      <w:r w:rsidR="00F03D54">
        <w:rPr>
          <w:rFonts w:ascii="Times New Roman" w:hAnsi="Times New Roman" w:cs="Times New Roman"/>
          <w:sz w:val="24"/>
          <w:szCs w:val="24"/>
        </w:rPr>
        <w:t xml:space="preserve">a </w:t>
      </w:r>
      <w:r w:rsidR="00F843DE">
        <w:rPr>
          <w:rFonts w:ascii="Times New Roman" w:hAnsi="Times New Roman" w:cs="Times New Roman"/>
          <w:sz w:val="24"/>
          <w:szCs w:val="24"/>
        </w:rPr>
        <w:t>investor</w:t>
      </w:r>
      <w:r w:rsidR="00FF4295">
        <w:rPr>
          <w:rFonts w:ascii="Times New Roman" w:hAnsi="Times New Roman" w:cs="Times New Roman"/>
          <w:sz w:val="24"/>
          <w:szCs w:val="24"/>
        </w:rPr>
        <w:t xml:space="preserve"> dan pemilik ekuitas harus memperkirakan risikonya karena ketidakpastian arus kas negatif di masa depan hasil emisi karbon, seperti pajak karbon, pembayar izin</w:t>
      </w:r>
      <w:r w:rsidR="00F843DE">
        <w:rPr>
          <w:rFonts w:ascii="Times New Roman" w:hAnsi="Times New Roman" w:cs="Times New Roman"/>
          <w:sz w:val="24"/>
          <w:szCs w:val="24"/>
        </w:rPr>
        <w:t xml:space="preserve"> </w:t>
      </w:r>
      <w:r w:rsidR="00FF4295">
        <w:rPr>
          <w:rFonts w:ascii="Times New Roman" w:hAnsi="Times New Roman" w:cs="Times New Roman"/>
          <w:sz w:val="24"/>
          <w:szCs w:val="24"/>
        </w:rPr>
        <w:t>karbon dan hukuman emisi. Selain i</w:t>
      </w:r>
      <w:r w:rsidR="00F843DE">
        <w:rPr>
          <w:rFonts w:ascii="Times New Roman" w:hAnsi="Times New Roman" w:cs="Times New Roman"/>
          <w:sz w:val="24"/>
          <w:szCs w:val="24"/>
        </w:rPr>
        <w:t>tu, hasil ini penting bagi manaj</w:t>
      </w:r>
      <w:r w:rsidR="00FF4295">
        <w:rPr>
          <w:rFonts w:ascii="Times New Roman" w:hAnsi="Times New Roman" w:cs="Times New Roman"/>
          <w:sz w:val="24"/>
          <w:szCs w:val="24"/>
        </w:rPr>
        <w:t>er investasi dan analisis keuangan. Mereka mungkin tidak mendukung gagasan bahwa seharusnya emisi karbon termasuk sebagai penentu dalam analisi investasi. Namun, emisi akan masuk, risiko emisi karbon harus dimasukan  dalam biaya modal. Hal ini</w:t>
      </w:r>
      <w:r w:rsidR="00F843DE">
        <w:rPr>
          <w:rFonts w:ascii="Times New Roman" w:hAnsi="Times New Roman" w:cs="Times New Roman"/>
          <w:sz w:val="24"/>
          <w:szCs w:val="24"/>
        </w:rPr>
        <w:t xml:space="preserve"> </w:t>
      </w:r>
      <w:r w:rsidR="00FF4295">
        <w:rPr>
          <w:rFonts w:ascii="Times New Roman" w:hAnsi="Times New Roman" w:cs="Times New Roman"/>
          <w:sz w:val="24"/>
          <w:szCs w:val="24"/>
        </w:rPr>
        <w:t>menjadi penting bagi perusah</w:t>
      </w:r>
      <w:r w:rsidR="00F843DE">
        <w:rPr>
          <w:rFonts w:ascii="Times New Roman" w:hAnsi="Times New Roman" w:cs="Times New Roman"/>
          <w:sz w:val="24"/>
          <w:szCs w:val="24"/>
        </w:rPr>
        <w:t>aan untuk memahami risiko emisi</w:t>
      </w:r>
      <w:r w:rsidR="00FF4295">
        <w:rPr>
          <w:rFonts w:ascii="Times New Roman" w:hAnsi="Times New Roman" w:cs="Times New Roman"/>
          <w:sz w:val="24"/>
          <w:szCs w:val="24"/>
        </w:rPr>
        <w:t xml:space="preserve"> karbon dan memasukan emisi kar</w:t>
      </w:r>
      <w:r w:rsidR="00F843DE">
        <w:rPr>
          <w:rFonts w:ascii="Times New Roman" w:hAnsi="Times New Roman" w:cs="Times New Roman"/>
          <w:sz w:val="24"/>
          <w:szCs w:val="24"/>
        </w:rPr>
        <w:t>b</w:t>
      </w:r>
      <w:r w:rsidR="00FF4295">
        <w:rPr>
          <w:rFonts w:ascii="Times New Roman" w:hAnsi="Times New Roman" w:cs="Times New Roman"/>
          <w:sz w:val="24"/>
          <w:szCs w:val="24"/>
        </w:rPr>
        <w:t>on</w:t>
      </w:r>
      <w:r w:rsidR="00F843DE">
        <w:rPr>
          <w:rFonts w:ascii="Times New Roman" w:hAnsi="Times New Roman" w:cs="Times New Roman"/>
          <w:sz w:val="24"/>
          <w:szCs w:val="24"/>
        </w:rPr>
        <w:t xml:space="preserve"> saaat menilai kinerja ling</w:t>
      </w:r>
      <w:r w:rsidR="001E7D7E">
        <w:rPr>
          <w:rFonts w:ascii="Times New Roman" w:hAnsi="Times New Roman" w:cs="Times New Roman"/>
          <w:sz w:val="24"/>
          <w:szCs w:val="24"/>
        </w:rPr>
        <w:t>kungan</w:t>
      </w:r>
      <w:r w:rsidR="00FF4295">
        <w:rPr>
          <w:rFonts w:ascii="Times New Roman" w:hAnsi="Times New Roman" w:cs="Times New Roman"/>
          <w:sz w:val="24"/>
          <w:szCs w:val="24"/>
        </w:rPr>
        <w:t>.</w:t>
      </w:r>
    </w:p>
    <w:p w:rsidR="00ED43FB" w:rsidRDefault="00ED43FB" w:rsidP="00E06712">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Literatur yang menunjukan bahwa perusahaan dengan</w:t>
      </w:r>
      <w:r w:rsidR="008515D3">
        <w:rPr>
          <w:rFonts w:ascii="Times New Roman" w:hAnsi="Times New Roman" w:cs="Times New Roman"/>
          <w:sz w:val="24"/>
          <w:szCs w:val="24"/>
        </w:rPr>
        <w:t xml:space="preserve"> pengungkapan</w:t>
      </w:r>
      <w:r w:rsidR="00406E73">
        <w:rPr>
          <w:rFonts w:ascii="Times New Roman" w:hAnsi="Times New Roman" w:cs="Times New Roman"/>
          <w:sz w:val="24"/>
          <w:szCs w:val="24"/>
        </w:rPr>
        <w:t xml:space="preserve"> emisi</w:t>
      </w:r>
      <w:r>
        <w:rPr>
          <w:rFonts w:ascii="Times New Roman" w:hAnsi="Times New Roman" w:cs="Times New Roman"/>
          <w:sz w:val="24"/>
          <w:szCs w:val="24"/>
        </w:rPr>
        <w:t xml:space="preserve"> karbon yang lebih be</w:t>
      </w:r>
      <w:r w:rsidR="00D55D63">
        <w:rPr>
          <w:rFonts w:ascii="Times New Roman" w:hAnsi="Times New Roman" w:cs="Times New Roman"/>
          <w:sz w:val="24"/>
          <w:szCs w:val="24"/>
        </w:rPr>
        <w:t xml:space="preserve">sar di </w:t>
      </w:r>
      <w:r w:rsidR="0065390B">
        <w:rPr>
          <w:rFonts w:ascii="Times New Roman" w:hAnsi="Times New Roman" w:cs="Times New Roman"/>
          <w:sz w:val="24"/>
          <w:szCs w:val="24"/>
        </w:rPr>
        <w:t>pasar modal akan</w:t>
      </w:r>
      <w:r w:rsidR="008515D3">
        <w:rPr>
          <w:rFonts w:ascii="Times New Roman" w:hAnsi="Times New Roman" w:cs="Times New Roman"/>
          <w:sz w:val="24"/>
          <w:szCs w:val="24"/>
        </w:rPr>
        <w:t xml:space="preserve"> semakin besar</w:t>
      </w:r>
      <w:r>
        <w:rPr>
          <w:rFonts w:ascii="Times New Roman" w:hAnsi="Times New Roman" w:cs="Times New Roman"/>
          <w:sz w:val="24"/>
          <w:szCs w:val="24"/>
        </w:rPr>
        <w:t xml:space="preserve"> </w:t>
      </w:r>
      <w:r>
        <w:rPr>
          <w:rFonts w:ascii="Times New Roman" w:hAnsi="Times New Roman" w:cs="Times New Roman"/>
          <w:i/>
          <w:sz w:val="24"/>
          <w:szCs w:val="24"/>
        </w:rPr>
        <w:t>cost of equity capital</w:t>
      </w:r>
      <w:r w:rsidR="0065390B">
        <w:rPr>
          <w:rFonts w:ascii="Times New Roman" w:hAnsi="Times New Roman" w:cs="Times New Roman"/>
          <w:sz w:val="24"/>
          <w:szCs w:val="24"/>
        </w:rPr>
        <w:t>-nya</w:t>
      </w:r>
      <w:r>
        <w:rPr>
          <w:rFonts w:ascii="Times New Roman" w:hAnsi="Times New Roman" w:cs="Times New Roman"/>
          <w:sz w:val="24"/>
          <w:szCs w:val="24"/>
        </w:rPr>
        <w:t xml:space="preserve">. Di sisi lain lingkungan kinerja positif, rendah emisi karbon dan pengungkapan yang tepat dalam pembukuan, meningkatkan kinerja keuangan </w:t>
      </w:r>
      <w:r>
        <w:rPr>
          <w:rFonts w:ascii="Times New Roman" w:hAnsi="Times New Roman" w:cs="Times New Roman"/>
          <w:sz w:val="24"/>
          <w:szCs w:val="24"/>
        </w:rPr>
        <w:lastRenderedPageBreak/>
        <w:t>perusahaan dengan cara pertumbuhan profit, return saham dan peningkatan nilai pasar dan pengurangan biaya (Matsumura dkk., 2011)</w:t>
      </w:r>
    </w:p>
    <w:p w:rsidR="001E7D7E" w:rsidRDefault="00ED43FB" w:rsidP="00E06712">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Richardson dan Welker</w:t>
      </w:r>
      <w:r w:rsidR="000B1227">
        <w:rPr>
          <w:rFonts w:ascii="Times New Roman" w:hAnsi="Times New Roman" w:cs="Times New Roman"/>
          <w:sz w:val="24"/>
          <w:szCs w:val="24"/>
        </w:rPr>
        <w:t xml:space="preserve">n (2011) </w:t>
      </w:r>
      <w:r>
        <w:rPr>
          <w:rFonts w:ascii="Times New Roman" w:hAnsi="Times New Roman" w:cs="Times New Roman"/>
          <w:sz w:val="24"/>
          <w:szCs w:val="24"/>
        </w:rPr>
        <w:t xml:space="preserve">menganalisis efek kenaikan </w:t>
      </w:r>
      <w:r>
        <w:rPr>
          <w:rFonts w:ascii="Times New Roman" w:hAnsi="Times New Roman" w:cs="Times New Roman"/>
          <w:i/>
          <w:sz w:val="24"/>
          <w:szCs w:val="24"/>
        </w:rPr>
        <w:t>cost of equity capital</w:t>
      </w:r>
      <w:r w:rsidR="00406E73">
        <w:rPr>
          <w:rFonts w:ascii="Times New Roman" w:hAnsi="Times New Roman" w:cs="Times New Roman"/>
          <w:sz w:val="24"/>
          <w:szCs w:val="24"/>
        </w:rPr>
        <w:t xml:space="preserve"> dari risko</w:t>
      </w:r>
      <w:r>
        <w:rPr>
          <w:rFonts w:ascii="Times New Roman" w:hAnsi="Times New Roman" w:cs="Times New Roman"/>
          <w:sz w:val="24"/>
          <w:szCs w:val="24"/>
        </w:rPr>
        <w:t xml:space="preserve"> karbon</w:t>
      </w:r>
      <w:r w:rsidR="000B1227">
        <w:rPr>
          <w:rFonts w:ascii="Times New Roman" w:hAnsi="Times New Roman" w:cs="Times New Roman"/>
          <w:sz w:val="24"/>
          <w:szCs w:val="24"/>
        </w:rPr>
        <w:t xml:space="preserve">, hasilnya menemukan hubungan positif, meskipun perusahaan sukses finansial tampaknya dikenakan sanki untuk informasi </w:t>
      </w:r>
      <w:r w:rsidR="00406E73">
        <w:rPr>
          <w:rFonts w:ascii="Times New Roman" w:hAnsi="Times New Roman" w:cs="Times New Roman"/>
          <w:sz w:val="24"/>
          <w:szCs w:val="24"/>
        </w:rPr>
        <w:t xml:space="preserve">emisi </w:t>
      </w:r>
      <w:r w:rsidR="001E7D7E">
        <w:rPr>
          <w:rFonts w:ascii="Times New Roman" w:hAnsi="Times New Roman" w:cs="Times New Roman"/>
          <w:sz w:val="24"/>
          <w:szCs w:val="24"/>
        </w:rPr>
        <w:t>karbon yang diungkapkan.</w:t>
      </w:r>
    </w:p>
    <w:p w:rsidR="00ED43FB" w:rsidRDefault="000B1227" w:rsidP="00E06712">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Sharfman dan Fernando (2012) menyelidiki hubungan antara pengelolaan risiko lingkungan dan </w:t>
      </w:r>
      <w:r>
        <w:rPr>
          <w:rFonts w:ascii="Times New Roman" w:hAnsi="Times New Roman" w:cs="Times New Roman"/>
          <w:i/>
          <w:sz w:val="24"/>
          <w:szCs w:val="24"/>
        </w:rPr>
        <w:t>cost of equity capital</w:t>
      </w:r>
      <w:r>
        <w:rPr>
          <w:rFonts w:ascii="Times New Roman" w:hAnsi="Times New Roman" w:cs="Times New Roman"/>
          <w:sz w:val="24"/>
          <w:szCs w:val="24"/>
        </w:rPr>
        <w:t xml:space="preserve">. Artikel ini menyatakan bahwa </w:t>
      </w:r>
      <w:r w:rsidR="008E372E">
        <w:rPr>
          <w:rFonts w:ascii="Times New Roman" w:hAnsi="Times New Roman" w:cs="Times New Roman"/>
          <w:sz w:val="24"/>
          <w:szCs w:val="24"/>
        </w:rPr>
        <w:t>s</w:t>
      </w:r>
      <w:r>
        <w:rPr>
          <w:rFonts w:ascii="Times New Roman" w:hAnsi="Times New Roman" w:cs="Times New Roman"/>
          <w:sz w:val="24"/>
          <w:szCs w:val="24"/>
        </w:rPr>
        <w:t xml:space="preserve">emakin baik perusahaan dalam manajemen risiko lingkungan maka lingkungan kinerjanya lebih baik. Studi tersebut mengkonfirmasikan untuk memperbaiki manajemen risiko lingkungan sehingga mengurangi </w:t>
      </w:r>
      <w:r>
        <w:rPr>
          <w:rFonts w:ascii="Times New Roman" w:hAnsi="Times New Roman" w:cs="Times New Roman"/>
          <w:i/>
          <w:sz w:val="24"/>
          <w:szCs w:val="24"/>
        </w:rPr>
        <w:t>cost of equity capital</w:t>
      </w:r>
      <w:r>
        <w:rPr>
          <w:rFonts w:ascii="Times New Roman" w:hAnsi="Times New Roman" w:cs="Times New Roman"/>
          <w:sz w:val="24"/>
          <w:szCs w:val="24"/>
        </w:rPr>
        <w:t>.</w:t>
      </w:r>
    </w:p>
    <w:p w:rsidR="008E372E" w:rsidRPr="008E372E" w:rsidRDefault="008E372E" w:rsidP="00E06712">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Chava (2014) meneliti </w:t>
      </w:r>
      <w:r>
        <w:rPr>
          <w:rFonts w:ascii="Times New Roman" w:hAnsi="Times New Roman" w:cs="Times New Roman"/>
          <w:i/>
          <w:sz w:val="24"/>
          <w:szCs w:val="24"/>
        </w:rPr>
        <w:t xml:space="preserve">cost of equity capital </w:t>
      </w:r>
      <w:r>
        <w:rPr>
          <w:rFonts w:ascii="Times New Roman" w:hAnsi="Times New Roman" w:cs="Times New Roman"/>
          <w:sz w:val="24"/>
          <w:szCs w:val="24"/>
        </w:rPr>
        <w:t xml:space="preserve">terhadap perusahaan dengan dan tanpa peduli terhadap perubahan iklim, hasilnya menunjukan bahwa investor meminta tingkat pengembalian lebih rendah. </w:t>
      </w:r>
    </w:p>
    <w:p w:rsidR="0093772F" w:rsidRPr="008515D3" w:rsidRDefault="00ED43FB" w:rsidP="00390E67">
      <w:pPr>
        <w:tabs>
          <w:tab w:val="left" w:pos="720"/>
          <w:tab w:val="left" w:pos="3348"/>
        </w:tabs>
        <w:spacing w:after="0" w:line="480" w:lineRule="auto"/>
        <w:jc w:val="both"/>
        <w:rPr>
          <w:rFonts w:ascii="Times New Roman" w:hAnsi="Times New Roman" w:cs="Times New Roman"/>
          <w:i/>
          <w:sz w:val="24"/>
          <w:szCs w:val="24"/>
        </w:rPr>
      </w:pPr>
      <w:r>
        <w:rPr>
          <w:rFonts w:ascii="Times New Roman" w:hAnsi="Times New Roman" w:cs="Times New Roman"/>
          <w:b/>
          <w:sz w:val="24"/>
          <w:szCs w:val="24"/>
        </w:rPr>
        <w:tab/>
      </w:r>
      <w:r w:rsidR="00B80E2D">
        <w:rPr>
          <w:rFonts w:ascii="Times New Roman" w:hAnsi="Times New Roman" w:cs="Times New Roman"/>
          <w:sz w:val="24"/>
          <w:szCs w:val="24"/>
        </w:rPr>
        <w:t xml:space="preserve">Menurut pemahaman penulis berdasarkan penelitian-penelitian yang telah dipaparkan di atas, </w:t>
      </w:r>
      <w:r w:rsidR="008515D3">
        <w:rPr>
          <w:rFonts w:ascii="Times New Roman" w:hAnsi="Times New Roman" w:cs="Times New Roman"/>
          <w:sz w:val="24"/>
          <w:szCs w:val="24"/>
        </w:rPr>
        <w:t xml:space="preserve">perusahaan dengan pengungkapan risiko karbon yang besar dan benar maka </w:t>
      </w:r>
      <w:r w:rsidR="008515D3">
        <w:rPr>
          <w:rFonts w:ascii="Times New Roman" w:hAnsi="Times New Roman" w:cs="Times New Roman"/>
          <w:i/>
          <w:sz w:val="24"/>
          <w:szCs w:val="24"/>
        </w:rPr>
        <w:t xml:space="preserve">cost of equity capital </w:t>
      </w:r>
      <w:r w:rsidR="008515D3" w:rsidRPr="008515D3">
        <w:rPr>
          <w:rFonts w:ascii="Times New Roman" w:hAnsi="Times New Roman" w:cs="Times New Roman"/>
          <w:sz w:val="24"/>
          <w:szCs w:val="24"/>
        </w:rPr>
        <w:t>akan semakin besar pula.</w:t>
      </w:r>
    </w:p>
    <w:p w:rsidR="00B80E2D" w:rsidRPr="00ED43FB" w:rsidRDefault="00B80E2D" w:rsidP="00390E67">
      <w:pPr>
        <w:tabs>
          <w:tab w:val="left" w:pos="720"/>
          <w:tab w:val="left" w:pos="3348"/>
        </w:tabs>
        <w:spacing w:after="0" w:line="480" w:lineRule="auto"/>
        <w:jc w:val="both"/>
        <w:rPr>
          <w:rFonts w:ascii="Times New Roman" w:hAnsi="Times New Roman" w:cs="Times New Roman"/>
          <w:sz w:val="24"/>
          <w:szCs w:val="24"/>
        </w:rPr>
      </w:pPr>
    </w:p>
    <w:p w:rsidR="00E816C5" w:rsidRDefault="00751794" w:rsidP="00E816C5">
      <w:pPr>
        <w:spacing w:after="0" w:line="480" w:lineRule="auto"/>
        <w:ind w:left="720" w:hanging="720"/>
        <w:jc w:val="both"/>
        <w:rPr>
          <w:rFonts w:ascii="Times New Roman" w:hAnsi="Times New Roman" w:cs="Times New Roman"/>
          <w:b/>
          <w:sz w:val="24"/>
          <w:szCs w:val="24"/>
        </w:rPr>
      </w:pPr>
      <w:r>
        <w:rPr>
          <w:rFonts w:ascii="Times New Roman" w:hAnsi="Times New Roman" w:cs="Times New Roman"/>
          <w:b/>
          <w:sz w:val="24"/>
          <w:szCs w:val="24"/>
        </w:rPr>
        <w:t>2.2</w:t>
      </w:r>
      <w:r w:rsidR="00E6335A">
        <w:rPr>
          <w:rFonts w:ascii="Times New Roman" w:hAnsi="Times New Roman" w:cs="Times New Roman"/>
          <w:b/>
          <w:sz w:val="24"/>
          <w:szCs w:val="24"/>
        </w:rPr>
        <w:t xml:space="preserve">.2 </w:t>
      </w:r>
      <w:r w:rsidR="00E6335A">
        <w:rPr>
          <w:rFonts w:ascii="Times New Roman" w:hAnsi="Times New Roman" w:cs="Times New Roman"/>
          <w:b/>
          <w:sz w:val="24"/>
          <w:szCs w:val="24"/>
        </w:rPr>
        <w:tab/>
      </w:r>
      <w:r w:rsidR="00E816C5">
        <w:rPr>
          <w:rFonts w:ascii="Times New Roman" w:hAnsi="Times New Roman" w:cs="Times New Roman"/>
          <w:b/>
          <w:sz w:val="24"/>
          <w:szCs w:val="24"/>
        </w:rPr>
        <w:t xml:space="preserve">Pengaruh </w:t>
      </w:r>
      <w:r w:rsidR="0068560E">
        <w:rPr>
          <w:rFonts w:ascii="Times New Roman" w:hAnsi="Times New Roman" w:cs="Times New Roman"/>
          <w:b/>
          <w:sz w:val="24"/>
          <w:szCs w:val="24"/>
        </w:rPr>
        <w:t>Risiko</w:t>
      </w:r>
      <w:r w:rsidR="0068560E" w:rsidRPr="0068560E">
        <w:rPr>
          <w:rFonts w:ascii="Times New Roman" w:hAnsi="Times New Roman" w:cs="Times New Roman"/>
          <w:b/>
          <w:sz w:val="24"/>
          <w:szCs w:val="24"/>
        </w:rPr>
        <w:t xml:space="preserve"> </w:t>
      </w:r>
      <w:r w:rsidR="0068560E">
        <w:rPr>
          <w:rFonts w:ascii="Times New Roman" w:hAnsi="Times New Roman" w:cs="Times New Roman"/>
          <w:b/>
          <w:sz w:val="24"/>
          <w:szCs w:val="24"/>
        </w:rPr>
        <w:t>K</w:t>
      </w:r>
      <w:r w:rsidR="0068560E" w:rsidRPr="0068560E">
        <w:rPr>
          <w:rFonts w:ascii="Times New Roman" w:hAnsi="Times New Roman" w:cs="Times New Roman"/>
          <w:b/>
          <w:sz w:val="24"/>
          <w:szCs w:val="24"/>
        </w:rPr>
        <w:t>arbon</w:t>
      </w:r>
      <w:r w:rsidR="00E816C5">
        <w:rPr>
          <w:rFonts w:ascii="Times New Roman" w:hAnsi="Times New Roman" w:cs="Times New Roman"/>
          <w:b/>
          <w:sz w:val="24"/>
          <w:szCs w:val="24"/>
        </w:rPr>
        <w:t xml:space="preserve"> Terhadap Asimetri Informasi</w:t>
      </w:r>
    </w:p>
    <w:p w:rsidR="00390E67" w:rsidRPr="00781ED9" w:rsidRDefault="00390E67" w:rsidP="00E816C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Salah satu yang mempengaruhi asimetri informasi</w:t>
      </w:r>
      <w:r>
        <w:rPr>
          <w:rFonts w:ascii="Times New Roman" w:hAnsi="Times New Roman" w:cs="Times New Roman"/>
          <w:i/>
          <w:sz w:val="24"/>
          <w:szCs w:val="24"/>
        </w:rPr>
        <w:t xml:space="preserve"> </w:t>
      </w:r>
      <w:r w:rsidR="0068560E">
        <w:rPr>
          <w:rFonts w:ascii="Times New Roman" w:hAnsi="Times New Roman" w:cs="Times New Roman"/>
          <w:sz w:val="24"/>
          <w:szCs w:val="24"/>
        </w:rPr>
        <w:t xml:space="preserve">adalah risiko karbon. </w:t>
      </w:r>
      <w:r w:rsidR="00E816C5">
        <w:rPr>
          <w:rFonts w:ascii="Times New Roman" w:hAnsi="Times New Roman" w:cs="Times New Roman"/>
          <w:sz w:val="24"/>
          <w:szCs w:val="24"/>
        </w:rPr>
        <w:t>Teori keagenan merupakan das</w:t>
      </w:r>
      <w:r>
        <w:rPr>
          <w:rFonts w:ascii="Times New Roman" w:hAnsi="Times New Roman" w:cs="Times New Roman"/>
          <w:sz w:val="24"/>
          <w:szCs w:val="24"/>
        </w:rPr>
        <w:t xml:space="preserve">ar dari perlunya pengungkapan risiko karbon </w:t>
      </w:r>
      <w:r w:rsidR="00E816C5">
        <w:rPr>
          <w:rFonts w:ascii="Times New Roman" w:hAnsi="Times New Roman" w:cs="Times New Roman"/>
          <w:sz w:val="24"/>
          <w:szCs w:val="24"/>
        </w:rPr>
        <w:t>oleh manajemen kepada para pemegang saham.</w:t>
      </w:r>
      <w:r w:rsidR="002F72B4">
        <w:rPr>
          <w:rFonts w:ascii="Times New Roman" w:hAnsi="Times New Roman" w:cs="Times New Roman"/>
          <w:sz w:val="24"/>
          <w:szCs w:val="24"/>
        </w:rPr>
        <w:t xml:space="preserve"> Konflik kepentingan yang terjadi </w:t>
      </w:r>
      <w:r w:rsidR="002F72B4">
        <w:rPr>
          <w:rFonts w:ascii="Times New Roman" w:hAnsi="Times New Roman" w:cs="Times New Roman"/>
          <w:sz w:val="24"/>
          <w:szCs w:val="24"/>
        </w:rPr>
        <w:lastRenderedPageBreak/>
        <w:t>disebabkan adanya asimetri informasi antara manajer dan para</w:t>
      </w:r>
      <w:r w:rsidR="008515D3">
        <w:rPr>
          <w:rFonts w:ascii="Times New Roman" w:hAnsi="Times New Roman" w:cs="Times New Roman"/>
          <w:sz w:val="24"/>
          <w:szCs w:val="24"/>
        </w:rPr>
        <w:t xml:space="preserve"> pemangku kepentingan tersebut</w:t>
      </w:r>
      <w:r w:rsidR="00781ED9">
        <w:rPr>
          <w:rFonts w:ascii="Times New Roman" w:hAnsi="Times New Roman" w:cs="Times New Roman"/>
          <w:sz w:val="24"/>
          <w:szCs w:val="24"/>
        </w:rPr>
        <w:t xml:space="preserve"> ((Widyaningdyah dalam Tika Kartika (2018)).</w:t>
      </w:r>
    </w:p>
    <w:p w:rsidR="00F009D6" w:rsidRPr="009B0B97" w:rsidRDefault="002F72B4" w:rsidP="009B0B9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Teori sinyal menjelaskan bahwa pemberian sinyal dilakukan oleh manajer untuk mengurangi asimetri informasi.</w:t>
      </w:r>
      <w:r w:rsidR="002F743F">
        <w:rPr>
          <w:rFonts w:ascii="Times New Roman" w:hAnsi="Times New Roman" w:cs="Times New Roman"/>
          <w:sz w:val="24"/>
          <w:szCs w:val="24"/>
          <w:lang w:val="en-US"/>
        </w:rPr>
        <w:t xml:space="preserve"> </w:t>
      </w:r>
      <w:r>
        <w:rPr>
          <w:rFonts w:ascii="Times New Roman" w:hAnsi="Times New Roman" w:cs="Times New Roman"/>
          <w:sz w:val="24"/>
          <w:szCs w:val="24"/>
        </w:rPr>
        <w:t xml:space="preserve">Teori sinyal menekankan pada pentingnya informasi </w:t>
      </w:r>
      <w:r w:rsidR="00DC709C">
        <w:rPr>
          <w:rFonts w:ascii="Times New Roman" w:hAnsi="Times New Roman" w:cs="Times New Roman"/>
          <w:sz w:val="24"/>
          <w:szCs w:val="24"/>
        </w:rPr>
        <w:t xml:space="preserve">risiko karbon </w:t>
      </w:r>
      <w:r>
        <w:rPr>
          <w:rFonts w:ascii="Times New Roman" w:hAnsi="Times New Roman" w:cs="Times New Roman"/>
          <w:sz w:val="24"/>
          <w:szCs w:val="24"/>
        </w:rPr>
        <w:t>yang dikelu</w:t>
      </w:r>
      <w:proofErr w:type="spellStart"/>
      <w:r w:rsidR="002F743F">
        <w:rPr>
          <w:rFonts w:ascii="Times New Roman" w:hAnsi="Times New Roman" w:cs="Times New Roman"/>
          <w:sz w:val="24"/>
          <w:szCs w:val="24"/>
          <w:lang w:val="en-US"/>
        </w:rPr>
        <w:t>ar</w:t>
      </w:r>
      <w:proofErr w:type="spellEnd"/>
      <w:r>
        <w:rPr>
          <w:rFonts w:ascii="Times New Roman" w:hAnsi="Times New Roman" w:cs="Times New Roman"/>
          <w:sz w:val="24"/>
          <w:szCs w:val="24"/>
        </w:rPr>
        <w:t>rkan oleh perusahaan. Pengungkapan informasi</w:t>
      </w:r>
      <w:r w:rsidR="00DC709C">
        <w:rPr>
          <w:rFonts w:ascii="Times New Roman" w:hAnsi="Times New Roman" w:cs="Times New Roman"/>
          <w:sz w:val="24"/>
          <w:szCs w:val="24"/>
        </w:rPr>
        <w:t xml:space="preserve"> risiko karbon</w:t>
      </w:r>
      <w:r>
        <w:rPr>
          <w:rFonts w:ascii="Times New Roman" w:hAnsi="Times New Roman" w:cs="Times New Roman"/>
          <w:sz w:val="24"/>
          <w:szCs w:val="24"/>
        </w:rPr>
        <w:t xml:space="preserve"> merupakan salah satu alat penting untuk mengatasi masalah keagenan antara agen dan prinsipal. Semakin luas pengungkapan yang dilakukan oleh perusahaan, menunjukan bahwa tidak ada sesuatu yang disembunyikan, sehingga investor akan memiliki kepercayaan terhadap </w:t>
      </w:r>
      <w:r w:rsidRPr="009B0B97">
        <w:rPr>
          <w:rFonts w:ascii="Times New Roman" w:hAnsi="Times New Roman" w:cs="Times New Roman"/>
          <w:sz w:val="24"/>
          <w:szCs w:val="24"/>
        </w:rPr>
        <w:t>perusahaan tersebut</w:t>
      </w:r>
      <w:r w:rsidR="0065390B" w:rsidRPr="009B0B97">
        <w:rPr>
          <w:rFonts w:ascii="Times New Roman" w:hAnsi="Times New Roman" w:cs="Times New Roman"/>
          <w:sz w:val="24"/>
          <w:szCs w:val="24"/>
        </w:rPr>
        <w:t xml:space="preserve"> </w:t>
      </w:r>
      <w:r w:rsidRPr="009B0B97">
        <w:rPr>
          <w:rFonts w:ascii="Times New Roman" w:hAnsi="Times New Roman" w:cs="Times New Roman"/>
          <w:sz w:val="24"/>
          <w:szCs w:val="24"/>
        </w:rPr>
        <w:t xml:space="preserve">dan </w:t>
      </w:r>
      <w:r w:rsidR="008515D3" w:rsidRPr="009B0B97">
        <w:rPr>
          <w:rFonts w:ascii="Times New Roman" w:hAnsi="Times New Roman" w:cs="Times New Roman"/>
          <w:sz w:val="24"/>
          <w:szCs w:val="24"/>
        </w:rPr>
        <w:t xml:space="preserve">mengestimasi </w:t>
      </w:r>
      <w:r w:rsidR="00A93FE8" w:rsidRPr="009B0B97">
        <w:rPr>
          <w:rFonts w:ascii="Times New Roman" w:hAnsi="Times New Roman" w:cs="Times New Roman"/>
          <w:sz w:val="24"/>
          <w:szCs w:val="24"/>
        </w:rPr>
        <w:t>risiko yang rendah (</w:t>
      </w:r>
      <w:r w:rsidR="009B0B97" w:rsidRPr="009B0B97">
        <w:rPr>
          <w:rFonts w:ascii="Times New Roman" w:hAnsi="Times New Roman" w:cs="Times New Roman"/>
          <w:sz w:val="24"/>
          <w:szCs w:val="24"/>
        </w:rPr>
        <w:t>Hendrianto, 2012</w:t>
      </w:r>
      <w:r w:rsidR="008515D3" w:rsidRPr="009B0B97">
        <w:rPr>
          <w:rFonts w:ascii="Times New Roman" w:hAnsi="Times New Roman" w:cs="Times New Roman"/>
          <w:sz w:val="24"/>
          <w:szCs w:val="24"/>
        </w:rPr>
        <w:t>).</w:t>
      </w:r>
    </w:p>
    <w:p w:rsidR="009B0B97" w:rsidRPr="009B0B97" w:rsidRDefault="009B0B97" w:rsidP="009B0B97">
      <w:pPr>
        <w:spacing w:after="0" w:line="480" w:lineRule="auto"/>
        <w:ind w:firstLine="720"/>
        <w:jc w:val="both"/>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Miihkinen</w:t>
      </w:r>
      <w:proofErr w:type="spellEnd"/>
      <w:r>
        <w:rPr>
          <w:rFonts w:ascii="Times New Roman" w:eastAsia="Times New Roman" w:hAnsi="Times New Roman" w:cs="Times New Roman"/>
          <w:sz w:val="24"/>
          <w:szCs w:val="24"/>
          <w:lang w:val="en-US"/>
        </w:rPr>
        <w:t xml:space="preserve"> (2013) </w:t>
      </w:r>
      <w:proofErr w:type="spellStart"/>
      <w:r w:rsidRPr="009B0B97">
        <w:rPr>
          <w:rFonts w:ascii="Times New Roman" w:eastAsia="Times New Roman" w:hAnsi="Times New Roman" w:cs="Times New Roman"/>
          <w:sz w:val="24"/>
          <w:szCs w:val="24"/>
          <w:lang w:val="en-US"/>
        </w:rPr>
        <w:t>menemukan</w:t>
      </w:r>
      <w:proofErr w:type="spellEnd"/>
      <w:r w:rsidRPr="009B0B97">
        <w:rPr>
          <w:rFonts w:ascii="Times New Roman" w:eastAsia="Times New Roman" w:hAnsi="Times New Roman" w:cs="Times New Roman"/>
          <w:sz w:val="24"/>
          <w:szCs w:val="24"/>
          <w:lang w:val="en-US"/>
        </w:rPr>
        <w:t xml:space="preserve"> </w:t>
      </w:r>
      <w:proofErr w:type="spellStart"/>
      <w:r w:rsidRPr="009B0B97">
        <w:rPr>
          <w:rFonts w:ascii="Times New Roman" w:eastAsia="Times New Roman" w:hAnsi="Times New Roman" w:cs="Times New Roman"/>
          <w:sz w:val="24"/>
          <w:szCs w:val="24"/>
          <w:lang w:val="en-US"/>
        </w:rPr>
        <w:t>bahwa</w:t>
      </w:r>
      <w:proofErr w:type="spellEnd"/>
      <w:r w:rsidRPr="009B0B97">
        <w:rPr>
          <w:rFonts w:ascii="Times New Roman" w:eastAsia="Times New Roman" w:hAnsi="Times New Roman" w:cs="Times New Roman"/>
          <w:sz w:val="24"/>
          <w:szCs w:val="24"/>
          <w:lang w:val="en-US"/>
        </w:rPr>
        <w:t xml:space="preserve"> </w:t>
      </w:r>
      <w:proofErr w:type="spellStart"/>
      <w:r w:rsidRPr="009B0B97">
        <w:rPr>
          <w:rFonts w:ascii="Times New Roman" w:eastAsia="Times New Roman" w:hAnsi="Times New Roman" w:cs="Times New Roman"/>
          <w:sz w:val="24"/>
          <w:szCs w:val="24"/>
          <w:lang w:val="en-US"/>
        </w:rPr>
        <w:t>tingkat</w:t>
      </w:r>
      <w:proofErr w:type="spellEnd"/>
      <w:r w:rsidRPr="009B0B97">
        <w:rPr>
          <w:rFonts w:ascii="Times New Roman" w:eastAsia="Times New Roman" w:hAnsi="Times New Roman" w:cs="Times New Roman"/>
          <w:sz w:val="24"/>
          <w:szCs w:val="24"/>
          <w:lang w:val="en-US"/>
        </w:rPr>
        <w:t xml:space="preserve"> </w:t>
      </w:r>
      <w:proofErr w:type="spellStart"/>
      <w:r w:rsidRPr="009B0B97">
        <w:rPr>
          <w:rFonts w:ascii="Times New Roman" w:eastAsia="Times New Roman" w:hAnsi="Times New Roman" w:cs="Times New Roman"/>
          <w:sz w:val="24"/>
          <w:szCs w:val="24"/>
          <w:lang w:val="en-US"/>
        </w:rPr>
        <w:t>asi</w:t>
      </w:r>
      <w:r>
        <w:rPr>
          <w:rFonts w:ascii="Times New Roman" w:eastAsia="Times New Roman" w:hAnsi="Times New Roman" w:cs="Times New Roman"/>
          <w:sz w:val="24"/>
          <w:szCs w:val="24"/>
          <w:lang w:val="en-US"/>
        </w:rPr>
        <w:t>metri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informasi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menurun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seiring</w:t>
      </w:r>
      <w:proofErr w:type="spellEnd"/>
      <w:r>
        <w:rPr>
          <w:rFonts w:ascii="Times New Roman" w:eastAsia="Times New Roman" w:hAnsi="Times New Roman" w:cs="Times New Roman"/>
          <w:sz w:val="24"/>
          <w:szCs w:val="24"/>
          <w:lang w:val="en-US"/>
        </w:rPr>
        <w:t xml:space="preserve"> </w:t>
      </w:r>
      <w:proofErr w:type="spellStart"/>
      <w:r w:rsidRPr="009B0B97">
        <w:rPr>
          <w:rFonts w:ascii="Times New Roman" w:eastAsia="Times New Roman" w:hAnsi="Times New Roman" w:cs="Times New Roman"/>
          <w:sz w:val="24"/>
          <w:szCs w:val="24"/>
          <w:lang w:val="en-US"/>
        </w:rPr>
        <w:t>dengan</w:t>
      </w:r>
      <w:proofErr w:type="spellEnd"/>
      <w:r w:rsidRPr="009B0B97">
        <w:rPr>
          <w:rFonts w:ascii="Times New Roman" w:eastAsia="Times New Roman" w:hAnsi="Times New Roman" w:cs="Times New Roman"/>
          <w:sz w:val="24"/>
          <w:szCs w:val="24"/>
          <w:lang w:val="en-US"/>
        </w:rPr>
        <w:t xml:space="preserve"> </w:t>
      </w:r>
      <w:proofErr w:type="spellStart"/>
      <w:r w:rsidRPr="009B0B97">
        <w:rPr>
          <w:rFonts w:ascii="Times New Roman" w:eastAsia="Times New Roman" w:hAnsi="Times New Roman" w:cs="Times New Roman"/>
          <w:sz w:val="24"/>
          <w:szCs w:val="24"/>
          <w:lang w:val="en-US"/>
        </w:rPr>
        <w:t>adanya</w:t>
      </w:r>
      <w:proofErr w:type="spellEnd"/>
      <w:r w:rsidRPr="009B0B97">
        <w:rPr>
          <w:rFonts w:ascii="Times New Roman" w:eastAsia="Times New Roman" w:hAnsi="Times New Roman" w:cs="Times New Roman"/>
          <w:sz w:val="24"/>
          <w:szCs w:val="24"/>
          <w:lang w:val="en-US"/>
        </w:rPr>
        <w:t xml:space="preserve"> </w:t>
      </w:r>
      <w:proofErr w:type="spellStart"/>
      <w:r w:rsidRPr="009B0B97">
        <w:rPr>
          <w:rFonts w:ascii="Times New Roman" w:eastAsia="Times New Roman" w:hAnsi="Times New Roman" w:cs="Times New Roman"/>
          <w:sz w:val="24"/>
          <w:szCs w:val="24"/>
          <w:lang w:val="en-US"/>
        </w:rPr>
        <w:t>pengungkapan</w:t>
      </w:r>
      <w:proofErr w:type="spellEnd"/>
      <w:r w:rsidRPr="009B0B97">
        <w:rPr>
          <w:rFonts w:ascii="Times New Roman" w:eastAsia="Times New Roman" w:hAnsi="Times New Roman" w:cs="Times New Roman"/>
          <w:sz w:val="24"/>
          <w:szCs w:val="24"/>
          <w:lang w:val="en-US"/>
        </w:rPr>
        <w:t xml:space="preserve"> </w:t>
      </w:r>
      <w:proofErr w:type="spellStart"/>
      <w:r w:rsidRPr="009B0B97">
        <w:rPr>
          <w:rFonts w:ascii="Times New Roman" w:eastAsia="Times New Roman" w:hAnsi="Times New Roman" w:cs="Times New Roman"/>
          <w:sz w:val="24"/>
          <w:szCs w:val="24"/>
          <w:lang w:val="en-US"/>
        </w:rPr>
        <w:t>risiko</w:t>
      </w:r>
      <w:proofErr w:type="spellEnd"/>
      <w:r w:rsidRPr="009B0B97">
        <w:rPr>
          <w:rFonts w:ascii="Times New Roman" w:eastAsia="Times New Roman" w:hAnsi="Times New Roman" w:cs="Times New Roman"/>
          <w:sz w:val="24"/>
          <w:szCs w:val="24"/>
          <w:lang w:val="en-US"/>
        </w:rPr>
        <w:t xml:space="preserve"> </w:t>
      </w:r>
      <w:proofErr w:type="gramStart"/>
      <w:r w:rsidRPr="009B0B97">
        <w:rPr>
          <w:rFonts w:ascii="Times New Roman" w:eastAsia="Times New Roman" w:hAnsi="Times New Roman" w:cs="Times New Roman"/>
          <w:sz w:val="24"/>
          <w:szCs w:val="24"/>
          <w:lang w:val="en-US"/>
        </w:rPr>
        <w:t xml:space="preserve">yang </w:t>
      </w:r>
      <w:r>
        <w:rPr>
          <w:rFonts w:ascii="Times New Roman" w:eastAsia="Times New Roman" w:hAnsi="Times New Roman" w:cs="Times New Roman"/>
          <w:sz w:val="24"/>
          <w:szCs w:val="24"/>
          <w:lang w:val="en-US"/>
        </w:rPr>
        <w:t xml:space="preserve"> </w:t>
      </w:r>
      <w:proofErr w:type="spellStart"/>
      <w:r w:rsidRPr="009B0B97">
        <w:rPr>
          <w:rFonts w:ascii="Times New Roman" w:eastAsia="Times New Roman" w:hAnsi="Times New Roman" w:cs="Times New Roman"/>
          <w:sz w:val="24"/>
          <w:szCs w:val="24"/>
          <w:lang w:val="en-US"/>
        </w:rPr>
        <w:t>berkualitas</w:t>
      </w:r>
      <w:proofErr w:type="spellEnd"/>
      <w:proofErr w:type="gramEnd"/>
      <w:r w:rsidRPr="009B0B97">
        <w:rPr>
          <w:rFonts w:ascii="Times New Roman" w:eastAsia="Times New Roman" w:hAnsi="Times New Roman" w:cs="Times New Roman"/>
          <w:sz w:val="24"/>
          <w:szCs w:val="24"/>
          <w:lang w:val="en-US"/>
        </w:rPr>
        <w:t xml:space="preserve">, </w:t>
      </w:r>
      <w:proofErr w:type="spellStart"/>
      <w:r w:rsidRPr="009B0B97">
        <w:rPr>
          <w:rFonts w:ascii="Times New Roman" w:eastAsia="Times New Roman" w:hAnsi="Times New Roman" w:cs="Times New Roman"/>
          <w:sz w:val="24"/>
          <w:szCs w:val="24"/>
          <w:lang w:val="en-US"/>
        </w:rPr>
        <w:t>karena</w:t>
      </w:r>
      <w:proofErr w:type="spellEnd"/>
      <w:r w:rsidRPr="009B0B97">
        <w:rPr>
          <w:rFonts w:ascii="Times New Roman" w:eastAsia="Times New Roman" w:hAnsi="Times New Roman" w:cs="Times New Roman"/>
          <w:sz w:val="24"/>
          <w:szCs w:val="24"/>
          <w:lang w:val="en-US"/>
        </w:rPr>
        <w:t xml:space="preserve"> </w:t>
      </w:r>
      <w:proofErr w:type="spellStart"/>
      <w:r w:rsidRPr="009B0B97">
        <w:rPr>
          <w:rFonts w:ascii="Times New Roman" w:eastAsia="Times New Roman" w:hAnsi="Times New Roman" w:cs="Times New Roman"/>
          <w:sz w:val="24"/>
          <w:szCs w:val="24"/>
          <w:lang w:val="en-US"/>
        </w:rPr>
        <w:t>mampu</w:t>
      </w:r>
      <w:proofErr w:type="spellEnd"/>
      <w:r w:rsidRPr="009B0B97">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 </w:t>
      </w:r>
      <w:proofErr w:type="spellStart"/>
      <w:r w:rsidRPr="009B0B97">
        <w:rPr>
          <w:rFonts w:ascii="Times New Roman" w:eastAsia="Times New Roman" w:hAnsi="Times New Roman" w:cs="Times New Roman"/>
          <w:sz w:val="24"/>
          <w:szCs w:val="24"/>
          <w:lang w:val="en-US"/>
        </w:rPr>
        <w:t>menyediakan</w:t>
      </w:r>
      <w:proofErr w:type="spellEnd"/>
      <w:r w:rsidRPr="009B0B97">
        <w:rPr>
          <w:rFonts w:ascii="Times New Roman" w:eastAsia="Times New Roman" w:hAnsi="Times New Roman" w:cs="Times New Roman"/>
          <w:sz w:val="24"/>
          <w:szCs w:val="24"/>
          <w:lang w:val="en-US"/>
        </w:rPr>
        <w:t xml:space="preserve"> </w:t>
      </w:r>
      <w:proofErr w:type="spellStart"/>
      <w:r w:rsidRPr="009B0B97">
        <w:rPr>
          <w:rFonts w:ascii="Times New Roman" w:eastAsia="Times New Roman" w:hAnsi="Times New Roman" w:cs="Times New Roman"/>
          <w:sz w:val="24"/>
          <w:szCs w:val="24"/>
          <w:lang w:val="en-US"/>
        </w:rPr>
        <w:t>informasi</w:t>
      </w:r>
      <w:proofErr w:type="spellEnd"/>
      <w:r w:rsidRPr="009B0B97">
        <w:rPr>
          <w:rFonts w:ascii="Times New Roman" w:eastAsia="Times New Roman" w:hAnsi="Times New Roman" w:cs="Times New Roman"/>
          <w:sz w:val="24"/>
          <w:szCs w:val="24"/>
          <w:lang w:val="en-US"/>
        </w:rPr>
        <w:t xml:space="preserve"> </w:t>
      </w:r>
      <w:proofErr w:type="spellStart"/>
      <w:r w:rsidRPr="009B0B97">
        <w:rPr>
          <w:rFonts w:ascii="Times New Roman" w:eastAsia="Times New Roman" w:hAnsi="Times New Roman" w:cs="Times New Roman"/>
          <w:sz w:val="24"/>
          <w:szCs w:val="24"/>
          <w:lang w:val="en-US"/>
        </w:rPr>
        <w:t>krusial</w:t>
      </w:r>
      <w:proofErr w:type="spellEnd"/>
      <w:r w:rsidRPr="009B0B97">
        <w:rPr>
          <w:rFonts w:ascii="Times New Roman" w:eastAsia="Times New Roman" w:hAnsi="Times New Roman" w:cs="Times New Roman"/>
          <w:sz w:val="24"/>
          <w:szCs w:val="24"/>
          <w:lang w:val="en-US"/>
        </w:rPr>
        <w:t xml:space="preserve"> </w:t>
      </w:r>
      <w:proofErr w:type="spellStart"/>
      <w:r w:rsidRPr="009B0B97">
        <w:rPr>
          <w:rFonts w:ascii="Times New Roman" w:eastAsia="Times New Roman" w:hAnsi="Times New Roman" w:cs="Times New Roman"/>
          <w:sz w:val="24"/>
          <w:szCs w:val="24"/>
          <w:lang w:val="en-US"/>
        </w:rPr>
        <w:t>bagi</w:t>
      </w:r>
      <w:proofErr w:type="spellEnd"/>
      <w:r w:rsidRPr="009B0B97">
        <w:rPr>
          <w:rFonts w:ascii="Times New Roman" w:eastAsia="Times New Roman" w:hAnsi="Times New Roman" w:cs="Times New Roman"/>
          <w:sz w:val="24"/>
          <w:szCs w:val="24"/>
          <w:lang w:val="en-US"/>
        </w:rPr>
        <w:t xml:space="preserve"> investor </w:t>
      </w:r>
      <w:proofErr w:type="spellStart"/>
      <w:r>
        <w:rPr>
          <w:rFonts w:ascii="Times New Roman" w:eastAsia="Times New Roman" w:hAnsi="Times New Roman" w:cs="Times New Roman"/>
          <w:sz w:val="24"/>
          <w:szCs w:val="24"/>
          <w:lang w:val="en-US"/>
        </w:rPr>
        <w:t>sehingga</w:t>
      </w:r>
      <w:proofErr w:type="spellEnd"/>
      <w:r>
        <w:rPr>
          <w:rFonts w:ascii="Times New Roman" w:eastAsia="Times New Roman" w:hAnsi="Times New Roman" w:cs="Times New Roman"/>
          <w:sz w:val="24"/>
          <w:szCs w:val="24"/>
          <w:lang w:val="en-US"/>
        </w:rPr>
        <w:t xml:space="preserve"> </w:t>
      </w:r>
      <w:proofErr w:type="spellStart"/>
      <w:r w:rsidRPr="009B0B97">
        <w:rPr>
          <w:rFonts w:ascii="Times New Roman" w:eastAsia="Times New Roman" w:hAnsi="Times New Roman" w:cs="Times New Roman"/>
          <w:sz w:val="24"/>
          <w:szCs w:val="24"/>
          <w:lang w:val="en-US"/>
        </w:rPr>
        <w:t>menurunkan</w:t>
      </w:r>
      <w:proofErr w:type="spellEnd"/>
      <w:r>
        <w:rPr>
          <w:rFonts w:ascii="Times New Roman" w:eastAsia="Times New Roman" w:hAnsi="Times New Roman" w:cs="Times New Roman"/>
          <w:sz w:val="24"/>
          <w:szCs w:val="24"/>
          <w:lang w:val="en-US"/>
        </w:rPr>
        <w:t xml:space="preserve"> </w:t>
      </w:r>
      <w:proofErr w:type="spellStart"/>
      <w:r w:rsidRPr="009B0B97">
        <w:rPr>
          <w:rFonts w:ascii="Times New Roman" w:eastAsia="Times New Roman" w:hAnsi="Times New Roman" w:cs="Times New Roman"/>
          <w:sz w:val="24"/>
          <w:szCs w:val="24"/>
          <w:lang w:val="en-US"/>
        </w:rPr>
        <w:t>asimetri</w:t>
      </w:r>
      <w:proofErr w:type="spellEnd"/>
      <w:r w:rsidRPr="009B0B97">
        <w:rPr>
          <w:rFonts w:ascii="Times New Roman" w:eastAsia="Times New Roman" w:hAnsi="Times New Roman" w:cs="Times New Roman"/>
          <w:sz w:val="24"/>
          <w:szCs w:val="24"/>
          <w:lang w:val="en-US"/>
        </w:rPr>
        <w:t xml:space="preserve"> </w:t>
      </w:r>
      <w:proofErr w:type="spellStart"/>
      <w:r w:rsidRPr="009B0B97">
        <w:rPr>
          <w:rFonts w:ascii="Times New Roman" w:eastAsia="Times New Roman" w:hAnsi="Times New Roman" w:cs="Times New Roman"/>
          <w:sz w:val="24"/>
          <w:szCs w:val="24"/>
          <w:lang w:val="en-US"/>
        </w:rPr>
        <w:t>informasi</w:t>
      </w:r>
      <w:proofErr w:type="spellEnd"/>
      <w:r w:rsidRPr="009B0B97">
        <w:rPr>
          <w:rFonts w:ascii="Times New Roman" w:eastAsia="Times New Roman" w:hAnsi="Times New Roman" w:cs="Times New Roman"/>
          <w:sz w:val="24"/>
          <w:szCs w:val="24"/>
          <w:lang w:val="en-US"/>
        </w:rPr>
        <w:t xml:space="preserve"> </w:t>
      </w:r>
      <w:proofErr w:type="spellStart"/>
      <w:r w:rsidRPr="009B0B97">
        <w:rPr>
          <w:rFonts w:ascii="Times New Roman" w:eastAsia="Times New Roman" w:hAnsi="Times New Roman" w:cs="Times New Roman"/>
          <w:sz w:val="24"/>
          <w:szCs w:val="24"/>
          <w:lang w:val="en-US"/>
        </w:rPr>
        <w:t>mengenai</w:t>
      </w:r>
      <w:proofErr w:type="spellEnd"/>
      <w:r w:rsidRPr="009B0B97">
        <w:rPr>
          <w:rFonts w:ascii="Times New Roman" w:eastAsia="Times New Roman" w:hAnsi="Times New Roman" w:cs="Times New Roman"/>
          <w:sz w:val="24"/>
          <w:szCs w:val="24"/>
          <w:lang w:val="en-US"/>
        </w:rPr>
        <w:t xml:space="preserve"> </w:t>
      </w:r>
      <w:proofErr w:type="spellStart"/>
      <w:r w:rsidRPr="009B0B97">
        <w:rPr>
          <w:rFonts w:ascii="Times New Roman" w:eastAsia="Times New Roman" w:hAnsi="Times New Roman" w:cs="Times New Roman"/>
          <w:sz w:val="24"/>
          <w:szCs w:val="24"/>
          <w:lang w:val="en-US"/>
        </w:rPr>
        <w:t>risiko</w:t>
      </w:r>
      <w:proofErr w:type="spellEnd"/>
      <w:r w:rsidRPr="009B0B97">
        <w:rPr>
          <w:rFonts w:ascii="Times New Roman" w:eastAsia="Times New Roman" w:hAnsi="Times New Roman" w:cs="Times New Roman"/>
          <w:sz w:val="24"/>
          <w:szCs w:val="24"/>
          <w:lang w:val="en-US"/>
        </w:rPr>
        <w:t xml:space="preserve"> </w:t>
      </w:r>
      <w:proofErr w:type="spellStart"/>
      <w:r w:rsidRPr="009B0B97">
        <w:rPr>
          <w:rFonts w:ascii="Times New Roman" w:eastAsia="Times New Roman" w:hAnsi="Times New Roman" w:cs="Times New Roman"/>
          <w:sz w:val="24"/>
          <w:szCs w:val="24"/>
          <w:lang w:val="en-US"/>
        </w:rPr>
        <w:t>perusahaan</w:t>
      </w:r>
      <w:proofErr w:type="spellEnd"/>
      <w:r w:rsidRPr="009B0B97">
        <w:rPr>
          <w:rFonts w:ascii="Times New Roman" w:eastAsia="Times New Roman" w:hAnsi="Times New Roman" w:cs="Times New Roman"/>
          <w:sz w:val="24"/>
          <w:szCs w:val="24"/>
          <w:lang w:val="en-US"/>
        </w:rPr>
        <w:t xml:space="preserve"> yang </w:t>
      </w:r>
      <w:proofErr w:type="spellStart"/>
      <w:r w:rsidRPr="009B0B97">
        <w:rPr>
          <w:rFonts w:ascii="Times New Roman" w:eastAsia="Times New Roman" w:hAnsi="Times New Roman" w:cs="Times New Roman"/>
          <w:sz w:val="24"/>
          <w:szCs w:val="24"/>
          <w:lang w:val="en-US"/>
        </w:rPr>
        <w:t>menghambat</w:t>
      </w:r>
      <w:proofErr w:type="spellEnd"/>
      <w:r w:rsidRPr="009B0B97">
        <w:rPr>
          <w:rFonts w:ascii="Times New Roman" w:eastAsia="Times New Roman" w:hAnsi="Times New Roman" w:cs="Times New Roman"/>
          <w:sz w:val="24"/>
          <w:szCs w:val="24"/>
          <w:lang w:val="en-US"/>
        </w:rPr>
        <w:t xml:space="preserve"> </w:t>
      </w:r>
      <w:proofErr w:type="spellStart"/>
      <w:r w:rsidRPr="009B0B97">
        <w:rPr>
          <w:rFonts w:ascii="Times New Roman" w:eastAsia="Times New Roman" w:hAnsi="Times New Roman" w:cs="Times New Roman"/>
          <w:sz w:val="24"/>
          <w:szCs w:val="24"/>
          <w:lang w:val="en-US"/>
        </w:rPr>
        <w:t>penilaian</w:t>
      </w:r>
      <w:proofErr w:type="spellEnd"/>
      <w:r w:rsidRPr="009B0B97">
        <w:rPr>
          <w:rFonts w:ascii="Times New Roman" w:eastAsia="Times New Roman" w:hAnsi="Times New Roman" w:cs="Times New Roman"/>
          <w:sz w:val="24"/>
          <w:szCs w:val="24"/>
          <w:lang w:val="en-US"/>
        </w:rPr>
        <w:t xml:space="preserve"> </w:t>
      </w:r>
      <w:proofErr w:type="spellStart"/>
      <w:r w:rsidRPr="009B0B97">
        <w:rPr>
          <w:rFonts w:ascii="Times New Roman" w:eastAsia="Times New Roman" w:hAnsi="Times New Roman" w:cs="Times New Roman"/>
          <w:sz w:val="24"/>
          <w:szCs w:val="24"/>
          <w:lang w:val="en-US"/>
        </w:rPr>
        <w:t>perusahaan</w:t>
      </w:r>
      <w:proofErr w:type="spellEnd"/>
      <w:r w:rsidRPr="009B0B97">
        <w:rPr>
          <w:rFonts w:ascii="Times New Roman" w:eastAsia="Times New Roman" w:hAnsi="Times New Roman" w:cs="Times New Roman"/>
          <w:sz w:val="24"/>
          <w:szCs w:val="24"/>
          <w:lang w:val="en-US"/>
        </w:rPr>
        <w:t xml:space="preserve"> </w:t>
      </w:r>
      <w:proofErr w:type="spellStart"/>
      <w:r w:rsidRPr="009B0B97">
        <w:rPr>
          <w:rFonts w:ascii="Times New Roman" w:eastAsia="Times New Roman" w:hAnsi="Times New Roman" w:cs="Times New Roman"/>
          <w:sz w:val="24"/>
          <w:szCs w:val="24"/>
          <w:lang w:val="en-US"/>
        </w:rPr>
        <w:t>secara</w:t>
      </w:r>
      <w:proofErr w:type="spellEnd"/>
      <w:r w:rsidRPr="009B0B97">
        <w:rPr>
          <w:rFonts w:ascii="Times New Roman" w:eastAsia="Times New Roman" w:hAnsi="Times New Roman" w:cs="Times New Roman"/>
          <w:sz w:val="24"/>
          <w:szCs w:val="24"/>
          <w:lang w:val="en-US"/>
        </w:rPr>
        <w:t xml:space="preserve"> </w:t>
      </w:r>
      <w:proofErr w:type="spellStart"/>
      <w:r w:rsidRPr="009B0B97">
        <w:rPr>
          <w:rFonts w:ascii="Times New Roman" w:eastAsia="Times New Roman" w:hAnsi="Times New Roman" w:cs="Times New Roman"/>
          <w:sz w:val="24"/>
          <w:szCs w:val="24"/>
          <w:lang w:val="en-US"/>
        </w:rPr>
        <w:t>efektif</w:t>
      </w:r>
      <w:proofErr w:type="spellEnd"/>
      <w:r w:rsidRPr="009B0B97">
        <w:rPr>
          <w:rFonts w:ascii="Times New Roman" w:eastAsia="Times New Roman" w:hAnsi="Times New Roman" w:cs="Times New Roman"/>
          <w:sz w:val="24"/>
          <w:szCs w:val="24"/>
          <w:lang w:val="en-US"/>
        </w:rPr>
        <w:t xml:space="preserve">. </w:t>
      </w:r>
    </w:p>
    <w:p w:rsidR="002F72B4" w:rsidRDefault="00DC709C" w:rsidP="00E816C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pemahaman penulis berdasarkan penelitian-penelitian yang telah dipaparkan di atas, perusahaan dengan pengungkapan risiko karbon yang besar dan benar maka asimetri informasi</w:t>
      </w:r>
      <w:r>
        <w:rPr>
          <w:rFonts w:ascii="Times New Roman" w:hAnsi="Times New Roman" w:cs="Times New Roman"/>
          <w:i/>
          <w:sz w:val="24"/>
          <w:szCs w:val="24"/>
        </w:rPr>
        <w:t xml:space="preserve"> </w:t>
      </w:r>
      <w:r>
        <w:rPr>
          <w:rFonts w:ascii="Times New Roman" w:hAnsi="Times New Roman" w:cs="Times New Roman"/>
          <w:sz w:val="24"/>
          <w:szCs w:val="24"/>
        </w:rPr>
        <w:t>akan semakin kecil dan berkurang</w:t>
      </w:r>
      <w:r w:rsidRPr="008515D3">
        <w:rPr>
          <w:rFonts w:ascii="Times New Roman" w:hAnsi="Times New Roman" w:cs="Times New Roman"/>
          <w:sz w:val="24"/>
          <w:szCs w:val="24"/>
        </w:rPr>
        <w:t>.</w:t>
      </w:r>
    </w:p>
    <w:p w:rsidR="00DC709C" w:rsidRDefault="00DC709C" w:rsidP="00A5096B">
      <w:pPr>
        <w:spacing w:after="0" w:line="480" w:lineRule="auto"/>
        <w:jc w:val="both"/>
        <w:rPr>
          <w:rFonts w:ascii="Times New Roman" w:hAnsi="Times New Roman" w:cs="Times New Roman"/>
          <w:sz w:val="24"/>
          <w:szCs w:val="24"/>
        </w:rPr>
      </w:pPr>
    </w:p>
    <w:p w:rsidR="006534D5" w:rsidRDefault="006534D5" w:rsidP="00A5096B">
      <w:pPr>
        <w:spacing w:after="0" w:line="480" w:lineRule="auto"/>
        <w:jc w:val="both"/>
        <w:rPr>
          <w:rFonts w:ascii="Times New Roman" w:hAnsi="Times New Roman" w:cs="Times New Roman"/>
          <w:sz w:val="24"/>
          <w:szCs w:val="24"/>
        </w:rPr>
      </w:pPr>
    </w:p>
    <w:p w:rsidR="006534D5" w:rsidRDefault="006534D5" w:rsidP="00A5096B">
      <w:pPr>
        <w:spacing w:after="0" w:line="480" w:lineRule="auto"/>
        <w:jc w:val="both"/>
        <w:rPr>
          <w:rFonts w:ascii="Times New Roman" w:hAnsi="Times New Roman" w:cs="Times New Roman"/>
          <w:sz w:val="24"/>
          <w:szCs w:val="24"/>
        </w:rPr>
      </w:pPr>
    </w:p>
    <w:p w:rsidR="006534D5" w:rsidRDefault="006534D5" w:rsidP="00A5096B">
      <w:pPr>
        <w:spacing w:after="0" w:line="480" w:lineRule="auto"/>
        <w:jc w:val="both"/>
        <w:rPr>
          <w:rFonts w:ascii="Times New Roman" w:hAnsi="Times New Roman" w:cs="Times New Roman"/>
          <w:sz w:val="24"/>
          <w:szCs w:val="24"/>
        </w:rPr>
      </w:pPr>
    </w:p>
    <w:p w:rsidR="006534D5" w:rsidRPr="00E816C5" w:rsidRDefault="006534D5" w:rsidP="00A5096B">
      <w:pPr>
        <w:spacing w:after="0" w:line="480" w:lineRule="auto"/>
        <w:jc w:val="both"/>
        <w:rPr>
          <w:rFonts w:ascii="Times New Roman" w:hAnsi="Times New Roman" w:cs="Times New Roman"/>
          <w:sz w:val="24"/>
          <w:szCs w:val="24"/>
        </w:rPr>
      </w:pPr>
    </w:p>
    <w:p w:rsidR="00DE207A" w:rsidRPr="002F72B4" w:rsidRDefault="00751794" w:rsidP="00E06712">
      <w:pPr>
        <w:spacing w:after="0" w:line="480" w:lineRule="auto"/>
        <w:jc w:val="both"/>
        <w:rPr>
          <w:rFonts w:ascii="Times New Roman" w:hAnsi="Times New Roman" w:cs="Times New Roman"/>
          <w:b/>
          <w:i/>
          <w:sz w:val="24"/>
          <w:szCs w:val="24"/>
        </w:rPr>
      </w:pPr>
      <w:r>
        <w:rPr>
          <w:rFonts w:ascii="Times New Roman" w:hAnsi="Times New Roman" w:cs="Times New Roman"/>
          <w:b/>
          <w:sz w:val="24"/>
          <w:szCs w:val="24"/>
        </w:rPr>
        <w:lastRenderedPageBreak/>
        <w:t>2.2</w:t>
      </w:r>
      <w:r w:rsidR="00E816C5">
        <w:rPr>
          <w:rFonts w:ascii="Times New Roman" w:hAnsi="Times New Roman" w:cs="Times New Roman"/>
          <w:b/>
          <w:sz w:val="24"/>
          <w:szCs w:val="24"/>
        </w:rPr>
        <w:t>.3</w:t>
      </w:r>
      <w:r w:rsidR="00E816C5">
        <w:rPr>
          <w:rFonts w:ascii="Times New Roman" w:hAnsi="Times New Roman" w:cs="Times New Roman"/>
          <w:b/>
          <w:sz w:val="24"/>
          <w:szCs w:val="24"/>
        </w:rPr>
        <w:tab/>
      </w:r>
      <w:r w:rsidR="00E6335A">
        <w:rPr>
          <w:rFonts w:ascii="Times New Roman" w:hAnsi="Times New Roman" w:cs="Times New Roman"/>
          <w:b/>
          <w:sz w:val="24"/>
          <w:szCs w:val="24"/>
        </w:rPr>
        <w:t xml:space="preserve">Pengaruh Asimetri Informasi Terhadap </w:t>
      </w:r>
      <w:r w:rsidR="00E6335A" w:rsidRPr="002F72B4">
        <w:rPr>
          <w:rFonts w:ascii="Times New Roman" w:hAnsi="Times New Roman" w:cs="Times New Roman"/>
          <w:b/>
          <w:i/>
          <w:sz w:val="24"/>
          <w:szCs w:val="24"/>
        </w:rPr>
        <w:t>Cost of Equity Capital</w:t>
      </w:r>
    </w:p>
    <w:p w:rsidR="008815DC" w:rsidRDefault="0068560E" w:rsidP="00021D3E">
      <w:pPr>
        <w:spacing w:after="0" w:line="480" w:lineRule="auto"/>
        <w:ind w:firstLine="720"/>
        <w:jc w:val="both"/>
        <w:rPr>
          <w:rFonts w:ascii="Times New Roman" w:eastAsia="Times New Roman" w:hAnsi="Times New Roman"/>
          <w:sz w:val="24"/>
        </w:rPr>
      </w:pPr>
      <w:r>
        <w:rPr>
          <w:rFonts w:ascii="Times New Roman" w:eastAsia="Times New Roman" w:hAnsi="Times New Roman"/>
          <w:sz w:val="24"/>
        </w:rPr>
        <w:t>Faktor</w:t>
      </w:r>
      <w:r w:rsidR="00DC709C">
        <w:rPr>
          <w:rFonts w:ascii="Times New Roman" w:eastAsia="Times New Roman" w:hAnsi="Times New Roman"/>
          <w:sz w:val="24"/>
        </w:rPr>
        <w:t xml:space="preserve"> lain</w:t>
      </w:r>
      <w:r w:rsidR="00390E67">
        <w:rPr>
          <w:rFonts w:ascii="Times New Roman" w:eastAsia="Times New Roman" w:hAnsi="Times New Roman"/>
          <w:sz w:val="24"/>
        </w:rPr>
        <w:t xml:space="preserve"> </w:t>
      </w:r>
      <w:r w:rsidR="00E6335A">
        <w:rPr>
          <w:rFonts w:ascii="Times New Roman" w:eastAsia="Times New Roman" w:hAnsi="Times New Roman"/>
          <w:sz w:val="24"/>
        </w:rPr>
        <w:t xml:space="preserve">yang mempengaruhi </w:t>
      </w:r>
      <w:r>
        <w:rPr>
          <w:rFonts w:ascii="Times New Roman" w:eastAsia="Times New Roman" w:hAnsi="Times New Roman"/>
          <w:i/>
          <w:sz w:val="24"/>
        </w:rPr>
        <w:t>cost of equity capital</w:t>
      </w:r>
      <w:r w:rsidR="00DC709C">
        <w:rPr>
          <w:rFonts w:ascii="Times New Roman" w:eastAsia="Times New Roman" w:hAnsi="Times New Roman"/>
          <w:i/>
          <w:sz w:val="24"/>
        </w:rPr>
        <w:t xml:space="preserve"> </w:t>
      </w:r>
      <w:r w:rsidR="00E6335A">
        <w:rPr>
          <w:rFonts w:ascii="Times New Roman" w:eastAsia="Times New Roman" w:hAnsi="Times New Roman"/>
          <w:sz w:val="24"/>
        </w:rPr>
        <w:t>adalah asimetri informasi. Informasi kinerja perusahaan dimasa yang akan datang lebih banyak diketahui oleh manajemen perusahaan dibandingkan investor, sehingga terjadi kesenjan</w:t>
      </w:r>
      <w:r w:rsidR="00F37777">
        <w:rPr>
          <w:rFonts w:ascii="Times New Roman" w:eastAsia="Times New Roman" w:hAnsi="Times New Roman"/>
          <w:sz w:val="24"/>
        </w:rPr>
        <w:t xml:space="preserve">gan mengenai informasi. </w:t>
      </w:r>
    </w:p>
    <w:p w:rsidR="00E6335A" w:rsidRDefault="00E6335A" w:rsidP="00E06712">
      <w:pPr>
        <w:spacing w:after="0" w:line="480" w:lineRule="auto"/>
        <w:ind w:firstLine="720"/>
        <w:jc w:val="both"/>
        <w:rPr>
          <w:rFonts w:ascii="Times New Roman" w:eastAsia="Times New Roman" w:hAnsi="Times New Roman"/>
          <w:sz w:val="24"/>
        </w:rPr>
      </w:pPr>
      <w:r>
        <w:rPr>
          <w:rFonts w:ascii="Times New Roman" w:eastAsia="Times New Roman" w:hAnsi="Times New Roman"/>
          <w:sz w:val="24"/>
        </w:rPr>
        <w:t>Suwardjono (2014:160) menyatakan bahwa:</w:t>
      </w:r>
    </w:p>
    <w:p w:rsidR="00DE5E5E" w:rsidRDefault="00E6335A" w:rsidP="001B3D27">
      <w:pPr>
        <w:spacing w:after="0" w:line="240" w:lineRule="auto"/>
        <w:ind w:left="720" w:right="266"/>
        <w:jc w:val="both"/>
        <w:rPr>
          <w:rFonts w:ascii="Times New Roman" w:eastAsia="Times New Roman" w:hAnsi="Times New Roman"/>
          <w:sz w:val="24"/>
        </w:rPr>
      </w:pPr>
      <w:r>
        <w:rPr>
          <w:rFonts w:ascii="Times New Roman" w:eastAsia="Times New Roman" w:hAnsi="Times New Roman"/>
          <w:sz w:val="24"/>
        </w:rPr>
        <w:t>“Asimetri informasi menyebabkan risiko informasi semakin tinggi, tingginya risiko informasi akan berdampak pada tingginya biaya modal yang dikeluarkan oleh perusahaan. Dalam konteks pasar modal, manajer perlu membangun reputasi untuk meyakinkan investor agar mau membeli saham yang diterbitkan perusahaan. Sementara itu investor terlalu tertarik pada perusahaan sehingga mau membeli saham yang diterbitkan tanpa memikirkan apakah uangnya dapat kembali. Mereka hanya memperhitungkan kenaikan harga saham perusahaan dalam jangka pendek. Oleh sebab itu investor tetap tertarik membeli saham masalah agensi demikian serius yang akhirnya menga</w:t>
      </w:r>
      <w:r w:rsidR="00CC32C4">
        <w:rPr>
          <w:rFonts w:ascii="Times New Roman" w:eastAsia="Times New Roman" w:hAnsi="Times New Roman"/>
          <w:sz w:val="24"/>
        </w:rPr>
        <w:t xml:space="preserve">kibatkan peningkatan biaya </w:t>
      </w:r>
      <w:r w:rsidR="00CC32C4">
        <w:rPr>
          <w:rFonts w:ascii="Times New Roman" w:eastAsia="Times New Roman" w:hAnsi="Times New Roman"/>
          <w:i/>
          <w:sz w:val="24"/>
        </w:rPr>
        <w:t>cost of equity capital</w:t>
      </w:r>
      <w:r w:rsidR="001B3D27">
        <w:rPr>
          <w:rFonts w:ascii="Times New Roman" w:eastAsia="Times New Roman" w:hAnsi="Times New Roman"/>
          <w:sz w:val="24"/>
        </w:rPr>
        <w:t>.</w:t>
      </w:r>
    </w:p>
    <w:p w:rsidR="001B3D27" w:rsidRDefault="001B3D27" w:rsidP="001B3D27">
      <w:pPr>
        <w:spacing w:after="0" w:line="240" w:lineRule="auto"/>
        <w:ind w:left="720" w:right="266"/>
        <w:jc w:val="both"/>
        <w:rPr>
          <w:rFonts w:ascii="Times New Roman" w:eastAsia="Times New Roman" w:hAnsi="Times New Roman"/>
          <w:sz w:val="24"/>
        </w:rPr>
      </w:pPr>
    </w:p>
    <w:p w:rsidR="00306A53" w:rsidRDefault="00306A53" w:rsidP="00E06712">
      <w:pPr>
        <w:spacing w:after="0" w:line="480" w:lineRule="auto"/>
        <w:ind w:firstLine="720"/>
        <w:rPr>
          <w:rFonts w:ascii="Times New Roman" w:eastAsia="Times New Roman" w:hAnsi="Times New Roman"/>
          <w:sz w:val="24"/>
        </w:rPr>
      </w:pPr>
      <w:r>
        <w:rPr>
          <w:rFonts w:ascii="Times New Roman" w:eastAsia="Times New Roman" w:hAnsi="Times New Roman"/>
          <w:sz w:val="24"/>
        </w:rPr>
        <w:t xml:space="preserve">Mardiyah </w:t>
      </w:r>
      <w:r w:rsidR="00205BE2">
        <w:rPr>
          <w:rFonts w:ascii="Times New Roman" w:eastAsia="Times New Roman" w:hAnsi="Times New Roman"/>
          <w:sz w:val="24"/>
        </w:rPr>
        <w:t xml:space="preserve">(2015) </w:t>
      </w:r>
      <w:r>
        <w:rPr>
          <w:rFonts w:ascii="Times New Roman" w:eastAsia="Times New Roman" w:hAnsi="Times New Roman"/>
          <w:sz w:val="24"/>
        </w:rPr>
        <w:t>menyatakan bahwa:</w:t>
      </w:r>
    </w:p>
    <w:p w:rsidR="00306A53" w:rsidRDefault="00306A53" w:rsidP="00E06712">
      <w:pPr>
        <w:spacing w:after="0" w:line="236" w:lineRule="auto"/>
        <w:ind w:left="720" w:right="266"/>
        <w:jc w:val="both"/>
        <w:rPr>
          <w:rFonts w:ascii="Times New Roman" w:eastAsia="Times New Roman" w:hAnsi="Times New Roman"/>
          <w:sz w:val="24"/>
        </w:rPr>
      </w:pPr>
      <w:r>
        <w:rPr>
          <w:rFonts w:ascii="Times New Roman" w:eastAsia="Times New Roman" w:hAnsi="Times New Roman"/>
          <w:sz w:val="24"/>
        </w:rPr>
        <w:t xml:space="preserve">“Asimetri informasi yang semakin rendah akan dapat menurunkan </w:t>
      </w:r>
      <w:r w:rsidR="0068560E">
        <w:rPr>
          <w:rFonts w:ascii="Times New Roman" w:eastAsia="Times New Roman" w:hAnsi="Times New Roman"/>
          <w:i/>
          <w:sz w:val="24"/>
        </w:rPr>
        <w:t>cost of equity capital</w:t>
      </w:r>
      <w:r w:rsidR="008815DC">
        <w:rPr>
          <w:rFonts w:ascii="Times New Roman" w:eastAsia="Times New Roman" w:hAnsi="Times New Roman"/>
          <w:sz w:val="24"/>
        </w:rPr>
        <w:t>, k</w:t>
      </w:r>
      <w:r>
        <w:rPr>
          <w:rFonts w:ascii="Times New Roman" w:eastAsia="Times New Roman" w:hAnsi="Times New Roman"/>
          <w:sz w:val="24"/>
        </w:rPr>
        <w:t>arena tingkat asimetri yang rendah akan meningkatkan kepercayaan investor terhadap perusahaan dan dapat memperbaiki kemampuan pasar sehingga pendanaan eksternal melalui pasar modal lebih mudah dan murah.”</w:t>
      </w:r>
    </w:p>
    <w:p w:rsidR="002F72B4" w:rsidRDefault="002F72B4" w:rsidP="00E06712">
      <w:pPr>
        <w:spacing w:after="0" w:line="236" w:lineRule="auto"/>
        <w:ind w:left="720" w:right="266"/>
        <w:jc w:val="both"/>
        <w:rPr>
          <w:rFonts w:ascii="Times New Roman" w:eastAsia="Times New Roman" w:hAnsi="Times New Roman"/>
          <w:sz w:val="24"/>
        </w:rPr>
      </w:pPr>
    </w:p>
    <w:p w:rsidR="00306A53" w:rsidRDefault="00306A53" w:rsidP="00E06712">
      <w:pPr>
        <w:spacing w:after="0" w:line="480" w:lineRule="auto"/>
        <w:ind w:right="-73" w:firstLine="720"/>
        <w:rPr>
          <w:rFonts w:ascii="Times New Roman" w:eastAsia="Times New Roman" w:hAnsi="Times New Roman"/>
          <w:sz w:val="23"/>
        </w:rPr>
      </w:pPr>
      <w:r>
        <w:rPr>
          <w:rFonts w:ascii="Times New Roman" w:eastAsia="Times New Roman" w:hAnsi="Times New Roman"/>
          <w:sz w:val="23"/>
        </w:rPr>
        <w:t>Adriyani (2013) menyatakan bahwa:</w:t>
      </w:r>
    </w:p>
    <w:p w:rsidR="00306A53" w:rsidRDefault="00306A53" w:rsidP="00E06712">
      <w:pPr>
        <w:spacing w:after="0" w:line="239" w:lineRule="auto"/>
        <w:ind w:left="720" w:right="266"/>
        <w:jc w:val="both"/>
        <w:rPr>
          <w:rFonts w:ascii="Times New Roman" w:eastAsia="Times New Roman" w:hAnsi="Times New Roman"/>
          <w:sz w:val="24"/>
        </w:rPr>
      </w:pPr>
      <w:r>
        <w:rPr>
          <w:rFonts w:ascii="Times New Roman" w:eastAsia="Times New Roman" w:hAnsi="Times New Roman"/>
          <w:sz w:val="24"/>
        </w:rPr>
        <w:t xml:space="preserve">“Asimetri informasi berpengaruh positif terhadap </w:t>
      </w:r>
      <w:r w:rsidR="0068560E">
        <w:rPr>
          <w:rFonts w:ascii="Times New Roman" w:eastAsia="Times New Roman" w:hAnsi="Times New Roman"/>
          <w:i/>
          <w:sz w:val="24"/>
        </w:rPr>
        <w:t>cost of equity capital</w:t>
      </w:r>
      <w:r>
        <w:rPr>
          <w:rFonts w:ascii="Times New Roman" w:eastAsia="Times New Roman" w:hAnsi="Times New Roman"/>
          <w:sz w:val="24"/>
        </w:rPr>
        <w:t xml:space="preserve">. Asimetri informasi menyebabkan risiko informasi semakin tinggi, tingginya risiko informasi akan berdampak pada tingginya </w:t>
      </w:r>
      <w:r w:rsidR="0068560E">
        <w:rPr>
          <w:rFonts w:ascii="Times New Roman" w:eastAsia="Times New Roman" w:hAnsi="Times New Roman"/>
          <w:i/>
          <w:sz w:val="24"/>
        </w:rPr>
        <w:t>cost of equity capital</w:t>
      </w:r>
      <w:r>
        <w:rPr>
          <w:rFonts w:ascii="Times New Roman" w:eastAsia="Times New Roman" w:hAnsi="Times New Roman"/>
          <w:sz w:val="24"/>
        </w:rPr>
        <w:t xml:space="preserve"> yang dikeluarkan oleh perusahaan. Asimetri informasi dimana perusahaan lebih mengetahui prospek perusahaan dimasa yang akan datang dibandingkan investor, apabila harga saham perusahaan sekarang tinggi yang menandakan bahwa kinerja perusahaan lebih baik, maka investor memiliki keputusan untuk menanamkan modalnya pada perusahaan, akan tetapi investor tidak mengetahui lebih pasti prospek perusahaan tersebut dimasa yang kan datang, apakah lebih baik atau bahkan lebih buruk. Apabila kinerja perusahaan dimasa yang akan datang lebih buruk yang hanya diketahui oleh manajemen perusahaan, </w:t>
      </w:r>
      <w:r>
        <w:rPr>
          <w:rFonts w:ascii="Times New Roman" w:eastAsia="Times New Roman" w:hAnsi="Times New Roman"/>
          <w:sz w:val="24"/>
        </w:rPr>
        <w:lastRenderedPageBreak/>
        <w:t xml:space="preserve">maka perusahaan akan mengeluarkan biaya yang lebih besar atas tindakannya. Selain itu, investor juga akan menanggung kerugian atas investasinya, seperti kemungkinan deviden tidak akan diterimannya kembali, sehingga </w:t>
      </w:r>
      <w:r w:rsidR="0068560E">
        <w:rPr>
          <w:rFonts w:ascii="Times New Roman" w:eastAsia="Times New Roman" w:hAnsi="Times New Roman"/>
          <w:i/>
          <w:sz w:val="24"/>
        </w:rPr>
        <w:t>cost o equity capital</w:t>
      </w:r>
      <w:r>
        <w:rPr>
          <w:rFonts w:ascii="Times New Roman" w:eastAsia="Times New Roman" w:hAnsi="Times New Roman"/>
          <w:sz w:val="24"/>
        </w:rPr>
        <w:t xml:space="preserve"> semakin tinggi.”</w:t>
      </w:r>
    </w:p>
    <w:p w:rsidR="001E6AF2" w:rsidRDefault="001E6AF2" w:rsidP="00E06712">
      <w:pPr>
        <w:spacing w:after="0" w:line="239" w:lineRule="auto"/>
        <w:ind w:left="720" w:right="266"/>
        <w:jc w:val="both"/>
        <w:rPr>
          <w:rFonts w:ascii="Times New Roman" w:eastAsia="Times New Roman" w:hAnsi="Times New Roman"/>
          <w:sz w:val="24"/>
        </w:rPr>
      </w:pPr>
    </w:p>
    <w:p w:rsidR="00A5096B" w:rsidRDefault="001E6AF2" w:rsidP="00882616">
      <w:pPr>
        <w:spacing w:after="0" w:line="480" w:lineRule="auto"/>
        <w:jc w:val="both"/>
        <w:rPr>
          <w:rFonts w:ascii="Times New Roman" w:eastAsia="Times New Roman" w:hAnsi="Times New Roman"/>
          <w:sz w:val="24"/>
        </w:rPr>
      </w:pPr>
      <w:r>
        <w:rPr>
          <w:rFonts w:ascii="Times New Roman" w:eastAsia="Times New Roman" w:hAnsi="Times New Roman"/>
          <w:sz w:val="24"/>
        </w:rPr>
        <w:tab/>
      </w:r>
      <w:r>
        <w:rPr>
          <w:rFonts w:ascii="Times New Roman" w:hAnsi="Times New Roman" w:cs="Times New Roman"/>
          <w:sz w:val="24"/>
          <w:szCs w:val="24"/>
        </w:rPr>
        <w:t xml:space="preserve">Menurut pemahaman penulis berdasarkan penelitian-penelitian yang telah dipaparkan di atas, perusahaan dengan mengungkapkan asimetri informasi semakin  besar  maka </w:t>
      </w:r>
      <w:r>
        <w:rPr>
          <w:rFonts w:ascii="Times New Roman" w:hAnsi="Times New Roman" w:cs="Times New Roman"/>
          <w:i/>
          <w:sz w:val="24"/>
          <w:szCs w:val="24"/>
        </w:rPr>
        <w:t xml:space="preserve">cost of equity capital </w:t>
      </w:r>
      <w:r>
        <w:rPr>
          <w:rFonts w:ascii="Times New Roman" w:hAnsi="Times New Roman" w:cs="Times New Roman"/>
          <w:sz w:val="24"/>
          <w:szCs w:val="24"/>
        </w:rPr>
        <w:t xml:space="preserve">akan semakin besar pula, sebaliknya jika mengungkapkan asimetri informasi dengan rendah maka akan menurunkan </w:t>
      </w:r>
      <w:r>
        <w:rPr>
          <w:rFonts w:ascii="Times New Roman" w:hAnsi="Times New Roman" w:cs="Times New Roman"/>
          <w:i/>
          <w:sz w:val="24"/>
          <w:szCs w:val="24"/>
        </w:rPr>
        <w:t>cost of equity capital.</w:t>
      </w:r>
    </w:p>
    <w:p w:rsidR="00882616" w:rsidRDefault="00882616" w:rsidP="00882616">
      <w:pPr>
        <w:spacing w:after="0" w:line="480" w:lineRule="auto"/>
        <w:jc w:val="both"/>
        <w:rPr>
          <w:rFonts w:ascii="Times New Roman" w:eastAsia="Times New Roman" w:hAnsi="Times New Roman"/>
          <w:sz w:val="24"/>
        </w:rPr>
      </w:pPr>
    </w:p>
    <w:p w:rsidR="001B3D27" w:rsidRDefault="00751794" w:rsidP="00E06712">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2.2.4</w:t>
      </w:r>
      <w:r w:rsidR="00CC32C4">
        <w:rPr>
          <w:rFonts w:ascii="Times New Roman" w:hAnsi="Times New Roman" w:cs="Times New Roman"/>
          <w:b/>
          <w:sz w:val="24"/>
          <w:szCs w:val="24"/>
        </w:rPr>
        <w:t xml:space="preserve"> Pengaruh Risiko Karbon Terhadap </w:t>
      </w:r>
      <w:r w:rsidR="00CC32C4">
        <w:rPr>
          <w:rFonts w:ascii="Times New Roman" w:hAnsi="Times New Roman" w:cs="Times New Roman"/>
          <w:b/>
          <w:i/>
          <w:sz w:val="24"/>
          <w:szCs w:val="24"/>
        </w:rPr>
        <w:t>Cost of Equity Capital</w:t>
      </w:r>
      <w:r w:rsidR="00CC32C4">
        <w:rPr>
          <w:rFonts w:ascii="Times New Roman" w:hAnsi="Times New Roman" w:cs="Times New Roman"/>
          <w:b/>
          <w:sz w:val="24"/>
          <w:szCs w:val="24"/>
        </w:rPr>
        <w:t xml:space="preserve"> dengan Asimetri Informasi Sebagai Variabel Intervening</w:t>
      </w:r>
    </w:p>
    <w:p w:rsidR="00D472A4" w:rsidRPr="00BB4553" w:rsidRDefault="00DA3822" w:rsidP="00BB4553">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Juniarti dan Yunita (201</w:t>
      </w:r>
      <w:r w:rsidR="00D472A4">
        <w:rPr>
          <w:rFonts w:ascii="Times New Roman" w:hAnsi="Times New Roman" w:cs="Times New Roman"/>
          <w:sz w:val="24"/>
          <w:szCs w:val="24"/>
        </w:rPr>
        <w:t>3) men</w:t>
      </w:r>
      <w:r w:rsidR="00A30AF1">
        <w:rPr>
          <w:rFonts w:ascii="Times New Roman" w:hAnsi="Times New Roman" w:cs="Times New Roman"/>
          <w:sz w:val="24"/>
          <w:szCs w:val="24"/>
        </w:rPr>
        <w:t>un</w:t>
      </w:r>
      <w:r w:rsidR="00D472A4">
        <w:rPr>
          <w:rFonts w:ascii="Times New Roman" w:hAnsi="Times New Roman" w:cs="Times New Roman"/>
          <w:sz w:val="24"/>
          <w:szCs w:val="24"/>
        </w:rPr>
        <w:t xml:space="preserve">jukan bahwa tingkat </w:t>
      </w:r>
      <w:r w:rsidR="00D55D63" w:rsidRPr="00D55D63">
        <w:rPr>
          <w:rFonts w:ascii="Times New Roman" w:hAnsi="Times New Roman" w:cs="Times New Roman"/>
          <w:sz w:val="24"/>
          <w:szCs w:val="24"/>
        </w:rPr>
        <w:t>pengungkapan risiko karbon</w:t>
      </w:r>
      <w:r w:rsidR="00D472A4" w:rsidRPr="00D55D63">
        <w:rPr>
          <w:rFonts w:ascii="Times New Roman" w:hAnsi="Times New Roman" w:cs="Times New Roman"/>
          <w:sz w:val="24"/>
          <w:szCs w:val="24"/>
        </w:rPr>
        <w:t xml:space="preserve"> yang tinggi akan mengurangi asimetri informasi, yang menunjukan</w:t>
      </w:r>
      <w:r w:rsidR="00D472A4">
        <w:rPr>
          <w:rFonts w:ascii="Times New Roman" w:hAnsi="Times New Roman" w:cs="Times New Roman"/>
          <w:sz w:val="24"/>
          <w:szCs w:val="24"/>
        </w:rPr>
        <w:t xml:space="preserve"> bah</w:t>
      </w:r>
      <w:r w:rsidR="00D55D63">
        <w:rPr>
          <w:rFonts w:ascii="Times New Roman" w:hAnsi="Times New Roman" w:cs="Times New Roman"/>
          <w:sz w:val="24"/>
          <w:szCs w:val="24"/>
        </w:rPr>
        <w:t>w</w:t>
      </w:r>
      <w:r w:rsidR="00D472A4">
        <w:rPr>
          <w:rFonts w:ascii="Times New Roman" w:hAnsi="Times New Roman" w:cs="Times New Roman"/>
          <w:sz w:val="24"/>
          <w:szCs w:val="24"/>
        </w:rPr>
        <w:t xml:space="preserve">a tidak ada informasi yang disembunyikan oleh perusahaan sehingga laporan keuangan yang menyebabkan estimasi investor atas risiko yang ada pada perusahaan rendah, sehingga tingkat pengembalian yang diharapkan oleh investor juga rendah, yang pada gilirannya </w:t>
      </w:r>
      <w:r w:rsidR="00D472A4">
        <w:rPr>
          <w:rFonts w:ascii="Times New Roman" w:hAnsi="Times New Roman" w:cs="Times New Roman"/>
          <w:i/>
          <w:sz w:val="24"/>
          <w:szCs w:val="24"/>
        </w:rPr>
        <w:t xml:space="preserve">cost of equity capital </w:t>
      </w:r>
      <w:r w:rsidR="00D472A4">
        <w:rPr>
          <w:rFonts w:ascii="Times New Roman" w:hAnsi="Times New Roman" w:cs="Times New Roman"/>
          <w:sz w:val="24"/>
          <w:szCs w:val="24"/>
        </w:rPr>
        <w:t>perusahaan rendah.</w:t>
      </w:r>
      <w:r w:rsidR="00D472A4" w:rsidRPr="00BB4553">
        <w:rPr>
          <w:rFonts w:ascii="Times New Roman" w:hAnsi="Times New Roman" w:cs="Times New Roman"/>
          <w:i/>
          <w:sz w:val="24"/>
          <w:szCs w:val="24"/>
        </w:rPr>
        <w:t>.</w:t>
      </w:r>
    </w:p>
    <w:p w:rsidR="00A5096B" w:rsidRPr="00957D32" w:rsidRDefault="00D472A4" w:rsidP="00BB4553">
      <w:pPr>
        <w:pStyle w:val="ListParagraph"/>
        <w:spacing w:after="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rPr>
        <w:t>Dalam konteks risiko karbon masalah keagenan mungkin timbul bila keinginan atau tujuan pemberi pinjaman dan peminjam</w:t>
      </w:r>
      <w:r w:rsidR="005E3A34">
        <w:rPr>
          <w:rFonts w:ascii="Times New Roman" w:hAnsi="Times New Roman" w:cs="Times New Roman"/>
          <w:sz w:val="24"/>
          <w:szCs w:val="24"/>
        </w:rPr>
        <w:t xml:space="preserve"> </w:t>
      </w:r>
      <w:r>
        <w:rPr>
          <w:rFonts w:ascii="Times New Roman" w:hAnsi="Times New Roman" w:cs="Times New Roman"/>
          <w:sz w:val="24"/>
          <w:szCs w:val="24"/>
        </w:rPr>
        <w:t>terkena untuk risiko karbon melalui kegiatan pemberian pinjaman mereka, mereka cenderung mengharapkan peminjam untuk melakukan tindakan</w:t>
      </w:r>
      <w:r w:rsidR="005931A9">
        <w:rPr>
          <w:rFonts w:ascii="Times New Roman" w:hAnsi="Times New Roman" w:cs="Times New Roman"/>
          <w:sz w:val="24"/>
          <w:szCs w:val="24"/>
        </w:rPr>
        <w:t xml:space="preserve"> </w:t>
      </w:r>
      <w:r>
        <w:rPr>
          <w:rFonts w:ascii="Times New Roman" w:hAnsi="Times New Roman" w:cs="Times New Roman"/>
          <w:sz w:val="24"/>
          <w:szCs w:val="24"/>
        </w:rPr>
        <w:t xml:space="preserve">yang mengurangi risiko karbon mereka. </w:t>
      </w:r>
      <w:r w:rsidR="005E3A34">
        <w:rPr>
          <w:rFonts w:ascii="Times New Roman" w:hAnsi="Times New Roman" w:cs="Times New Roman"/>
          <w:sz w:val="24"/>
          <w:szCs w:val="24"/>
        </w:rPr>
        <w:t xml:space="preserve">Dengan meningkatnya peraturan dan kebijakan terkait karbon, besar porsi biaya eksternalisasi kemungkinan besar akan diinternalisasi. Masalahnya di sini adalah, jika proyek intensif karbon berhasil pemegang saham </w:t>
      </w:r>
      <w:r w:rsidR="005E3A34">
        <w:rPr>
          <w:rFonts w:ascii="Times New Roman" w:hAnsi="Times New Roman" w:cs="Times New Roman"/>
          <w:sz w:val="24"/>
          <w:szCs w:val="24"/>
        </w:rPr>
        <w:lastRenderedPageBreak/>
        <w:t>akan menangkap sebagian besar keuntungan, namun jika tidak berhasil, kreditor akan menanggung sebagian besar biaya. Selanjutnya meski berhasil, kreditor masih bisa menghadapi risiko reputasi terkait dengan pembiayaan proyek yang merusak lingkungan. Adanya asimetri informasi antar peminjam dan agen pemberi pinj</w:t>
      </w:r>
      <w:r w:rsidR="00406E73">
        <w:rPr>
          <w:rFonts w:ascii="Times New Roman" w:hAnsi="Times New Roman" w:cs="Times New Roman"/>
          <w:sz w:val="24"/>
          <w:szCs w:val="24"/>
        </w:rPr>
        <w:t>aman memperburuk keadaan</w:t>
      </w:r>
      <w:r w:rsidR="00D55D63">
        <w:rPr>
          <w:rFonts w:ascii="Times New Roman" w:hAnsi="Times New Roman" w:cs="Times New Roman"/>
          <w:sz w:val="24"/>
          <w:szCs w:val="24"/>
        </w:rPr>
        <w:t xml:space="preserve">. </w:t>
      </w:r>
      <w:r w:rsidR="00D55D63">
        <w:rPr>
          <w:rFonts w:ascii="Times New Roman" w:hAnsi="Times New Roman" w:cs="Times New Roman"/>
          <w:i/>
          <w:sz w:val="24"/>
          <w:szCs w:val="24"/>
        </w:rPr>
        <w:t>Cost of equity capital</w:t>
      </w:r>
      <w:r w:rsidR="00D55D63">
        <w:rPr>
          <w:rFonts w:ascii="Times New Roman" w:hAnsi="Times New Roman" w:cs="Times New Roman"/>
          <w:sz w:val="24"/>
          <w:szCs w:val="24"/>
        </w:rPr>
        <w:t xml:space="preserve"> juga akan semakin rendah.</w:t>
      </w:r>
      <w:r w:rsidR="005E3A34">
        <w:rPr>
          <w:rFonts w:ascii="Times New Roman" w:hAnsi="Times New Roman" w:cs="Times New Roman"/>
          <w:sz w:val="24"/>
          <w:szCs w:val="24"/>
        </w:rPr>
        <w:t xml:space="preserve"> (Amstrong </w:t>
      </w:r>
      <w:r w:rsidR="005E3A34">
        <w:rPr>
          <w:rFonts w:ascii="Times New Roman" w:hAnsi="Times New Roman" w:cs="Times New Roman"/>
          <w:i/>
          <w:sz w:val="24"/>
          <w:szCs w:val="24"/>
        </w:rPr>
        <w:t xml:space="preserve">et al., </w:t>
      </w:r>
      <w:r w:rsidR="00D55D63">
        <w:rPr>
          <w:rFonts w:ascii="Times New Roman" w:hAnsi="Times New Roman" w:cs="Times New Roman"/>
          <w:sz w:val="24"/>
          <w:szCs w:val="24"/>
        </w:rPr>
        <w:t>2012</w:t>
      </w:r>
      <w:r w:rsidR="005E3A34">
        <w:rPr>
          <w:rFonts w:ascii="Times New Roman" w:hAnsi="Times New Roman" w:cs="Times New Roman"/>
          <w:sz w:val="24"/>
          <w:szCs w:val="24"/>
        </w:rPr>
        <w:t>).</w:t>
      </w:r>
    </w:p>
    <w:p w:rsidR="00DF3F34" w:rsidRDefault="001E7D7E" w:rsidP="00BB4553">
      <w:pPr>
        <w:pStyle w:val="ListParagraph"/>
        <w:spacing w:after="0" w:line="480" w:lineRule="auto"/>
        <w:ind w:left="0" w:firstLine="720"/>
        <w:jc w:val="both"/>
        <w:rPr>
          <w:rFonts w:ascii="Times New Roman" w:hAnsi="Times New Roman" w:cs="Times New Roman"/>
          <w:b/>
          <w:sz w:val="24"/>
          <w:szCs w:val="24"/>
        </w:rPr>
      </w:pPr>
      <w:r>
        <w:rPr>
          <w:rFonts w:ascii="Times New Roman" w:hAnsi="Times New Roman" w:cs="Times New Roman"/>
          <w:sz w:val="24"/>
          <w:szCs w:val="24"/>
        </w:rPr>
        <w:t>Botosan</w:t>
      </w:r>
      <w:r w:rsidR="00590282">
        <w:rPr>
          <w:rFonts w:ascii="Times New Roman" w:hAnsi="Times New Roman" w:cs="Times New Roman"/>
          <w:sz w:val="24"/>
          <w:szCs w:val="24"/>
          <w:lang w:val="en-US"/>
        </w:rPr>
        <w:t xml:space="preserve"> (1997)</w:t>
      </w:r>
      <w:r w:rsidR="001E6AF2">
        <w:rPr>
          <w:rFonts w:ascii="Times New Roman" w:hAnsi="Times New Roman" w:cs="Times New Roman"/>
          <w:sz w:val="24"/>
          <w:szCs w:val="24"/>
        </w:rPr>
        <w:t xml:space="preserve"> dalam Tika Kartika (2018)</w:t>
      </w:r>
      <w:r w:rsidR="00D472A4">
        <w:rPr>
          <w:rFonts w:ascii="Times New Roman" w:hAnsi="Times New Roman" w:cs="Times New Roman"/>
          <w:sz w:val="24"/>
          <w:szCs w:val="24"/>
        </w:rPr>
        <w:t xml:space="preserve"> menetapkan suatu penilaian terhadap pengungkapan </w:t>
      </w:r>
      <w:r w:rsidR="00BB4553">
        <w:rPr>
          <w:rFonts w:ascii="Times New Roman" w:hAnsi="Times New Roman" w:cs="Times New Roman"/>
          <w:sz w:val="24"/>
          <w:szCs w:val="24"/>
        </w:rPr>
        <w:t xml:space="preserve">risiko karbon </w:t>
      </w:r>
      <w:r w:rsidR="00D472A4">
        <w:rPr>
          <w:rFonts w:ascii="Times New Roman" w:hAnsi="Times New Roman" w:cs="Times New Roman"/>
          <w:sz w:val="24"/>
          <w:szCs w:val="24"/>
        </w:rPr>
        <w:t xml:space="preserve">yang dilakukan perusahaan dengan menggunakan </w:t>
      </w:r>
      <w:r w:rsidR="00BB4553">
        <w:rPr>
          <w:rFonts w:ascii="Times New Roman" w:hAnsi="Times New Roman" w:cs="Times New Roman"/>
          <w:sz w:val="24"/>
          <w:szCs w:val="24"/>
        </w:rPr>
        <w:t>asimetri informasi</w:t>
      </w:r>
      <w:r w:rsidR="00A30AF1">
        <w:rPr>
          <w:rFonts w:ascii="Times New Roman" w:hAnsi="Times New Roman" w:cs="Times New Roman"/>
          <w:sz w:val="24"/>
          <w:szCs w:val="24"/>
        </w:rPr>
        <w:t xml:space="preserve"> hasilnya</w:t>
      </w:r>
      <w:r w:rsidR="00D472A4">
        <w:rPr>
          <w:rFonts w:ascii="Times New Roman" w:hAnsi="Times New Roman" w:cs="Times New Roman"/>
          <w:sz w:val="24"/>
          <w:szCs w:val="24"/>
        </w:rPr>
        <w:t xml:space="preserve"> menentukan bahwa semakin besa</w:t>
      </w:r>
      <w:r w:rsidR="00BB4553">
        <w:rPr>
          <w:rFonts w:ascii="Times New Roman" w:hAnsi="Times New Roman" w:cs="Times New Roman"/>
          <w:sz w:val="24"/>
          <w:szCs w:val="24"/>
        </w:rPr>
        <w:t>r tingkat pengungkapan</w:t>
      </w:r>
      <w:r w:rsidR="00D472A4">
        <w:rPr>
          <w:rFonts w:ascii="Times New Roman" w:hAnsi="Times New Roman" w:cs="Times New Roman"/>
          <w:sz w:val="24"/>
          <w:szCs w:val="24"/>
        </w:rPr>
        <w:t xml:space="preserve"> yang dilakuka</w:t>
      </w:r>
      <w:r w:rsidR="00021D3E">
        <w:rPr>
          <w:rFonts w:ascii="Times New Roman" w:hAnsi="Times New Roman" w:cs="Times New Roman"/>
          <w:sz w:val="24"/>
          <w:szCs w:val="24"/>
        </w:rPr>
        <w:t>n oleh perusahaan semakin rendah</w:t>
      </w:r>
      <w:r w:rsidR="00D472A4">
        <w:rPr>
          <w:rFonts w:ascii="Times New Roman" w:hAnsi="Times New Roman" w:cs="Times New Roman"/>
          <w:sz w:val="24"/>
          <w:szCs w:val="24"/>
        </w:rPr>
        <w:t xml:space="preserve"> </w:t>
      </w:r>
      <w:r w:rsidR="00D472A4">
        <w:rPr>
          <w:rFonts w:ascii="Times New Roman" w:hAnsi="Times New Roman" w:cs="Times New Roman"/>
          <w:i/>
          <w:sz w:val="24"/>
          <w:szCs w:val="24"/>
        </w:rPr>
        <w:t xml:space="preserve">cost of equity </w:t>
      </w:r>
      <w:r w:rsidR="00D472A4" w:rsidRPr="00835B20">
        <w:rPr>
          <w:rFonts w:ascii="Times New Roman" w:hAnsi="Times New Roman" w:cs="Times New Roman"/>
          <w:i/>
          <w:sz w:val="24"/>
          <w:szCs w:val="24"/>
        </w:rPr>
        <w:t>capital-</w:t>
      </w:r>
      <w:r w:rsidR="00D472A4" w:rsidRPr="00835B20">
        <w:rPr>
          <w:rFonts w:ascii="Times New Roman" w:hAnsi="Times New Roman" w:cs="Times New Roman"/>
          <w:sz w:val="24"/>
          <w:szCs w:val="24"/>
        </w:rPr>
        <w:t>nya.</w:t>
      </w:r>
      <w:r w:rsidR="00835B20">
        <w:rPr>
          <w:rFonts w:ascii="Times New Roman" w:hAnsi="Times New Roman" w:cs="Times New Roman"/>
          <w:sz w:val="24"/>
          <w:szCs w:val="24"/>
        </w:rPr>
        <w:t xml:space="preserve"> </w:t>
      </w:r>
    </w:p>
    <w:p w:rsidR="00E75EBB" w:rsidRDefault="001E6AF2" w:rsidP="00E06712">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Menurut pemahaman penulis berdasarkan penelitian-penelitian yang telah dipaparkan di atas, perusahaan dengan pengungkapan risiko karbon yang besar</w:t>
      </w:r>
      <w:r w:rsidR="007A7F12">
        <w:rPr>
          <w:rFonts w:ascii="Times New Roman" w:hAnsi="Times New Roman" w:cs="Times New Roman"/>
          <w:sz w:val="24"/>
          <w:szCs w:val="24"/>
        </w:rPr>
        <w:t xml:space="preserve"> akan</w:t>
      </w:r>
      <w:r w:rsidR="008815DC">
        <w:rPr>
          <w:rFonts w:ascii="Times New Roman" w:hAnsi="Times New Roman" w:cs="Times New Roman"/>
          <w:sz w:val="24"/>
          <w:szCs w:val="24"/>
        </w:rPr>
        <w:t xml:space="preserve"> men</w:t>
      </w:r>
      <w:r w:rsidR="00021D3E">
        <w:rPr>
          <w:rFonts w:ascii="Times New Roman" w:hAnsi="Times New Roman" w:cs="Times New Roman"/>
          <w:sz w:val="24"/>
          <w:szCs w:val="24"/>
        </w:rPr>
        <w:t>gurangi</w:t>
      </w:r>
      <w:r w:rsidR="008815DC">
        <w:rPr>
          <w:rFonts w:ascii="Times New Roman" w:hAnsi="Times New Roman" w:cs="Times New Roman"/>
          <w:sz w:val="24"/>
          <w:szCs w:val="24"/>
        </w:rPr>
        <w:t xml:space="preserve"> asimetri informasi </w:t>
      </w:r>
      <w:r w:rsidR="007A7F12">
        <w:rPr>
          <w:rFonts w:ascii="Times New Roman" w:hAnsi="Times New Roman" w:cs="Times New Roman"/>
          <w:sz w:val="24"/>
          <w:szCs w:val="24"/>
        </w:rPr>
        <w:t>dengan</w:t>
      </w:r>
      <w:r>
        <w:rPr>
          <w:rFonts w:ascii="Times New Roman" w:hAnsi="Times New Roman" w:cs="Times New Roman"/>
          <w:sz w:val="24"/>
          <w:szCs w:val="24"/>
        </w:rPr>
        <w:t xml:space="preserve"> </w:t>
      </w:r>
      <w:r w:rsidR="00021D3E">
        <w:rPr>
          <w:rFonts w:ascii="Times New Roman" w:hAnsi="Times New Roman" w:cs="Times New Roman"/>
          <w:sz w:val="24"/>
          <w:szCs w:val="24"/>
        </w:rPr>
        <w:t>tingkat pengembalian yang diharapkan investor (</w:t>
      </w:r>
      <w:r>
        <w:rPr>
          <w:rFonts w:ascii="Times New Roman" w:hAnsi="Times New Roman" w:cs="Times New Roman"/>
          <w:i/>
          <w:sz w:val="24"/>
          <w:szCs w:val="24"/>
        </w:rPr>
        <w:t>cost of equity capital</w:t>
      </w:r>
      <w:r w:rsidR="00021D3E">
        <w:rPr>
          <w:rFonts w:ascii="Times New Roman" w:hAnsi="Times New Roman" w:cs="Times New Roman"/>
          <w:sz w:val="24"/>
          <w:szCs w:val="24"/>
        </w:rPr>
        <w:t>)</w:t>
      </w:r>
      <w:r>
        <w:rPr>
          <w:rFonts w:ascii="Times New Roman" w:hAnsi="Times New Roman" w:cs="Times New Roman"/>
          <w:i/>
          <w:sz w:val="24"/>
          <w:szCs w:val="24"/>
        </w:rPr>
        <w:t xml:space="preserve"> </w:t>
      </w:r>
      <w:r w:rsidR="00021D3E">
        <w:rPr>
          <w:rFonts w:ascii="Times New Roman" w:hAnsi="Times New Roman" w:cs="Times New Roman"/>
          <w:sz w:val="24"/>
          <w:szCs w:val="24"/>
        </w:rPr>
        <w:t>semakin rendah</w:t>
      </w:r>
      <w:r w:rsidRPr="008515D3">
        <w:rPr>
          <w:rFonts w:ascii="Times New Roman" w:hAnsi="Times New Roman" w:cs="Times New Roman"/>
          <w:sz w:val="24"/>
          <w:szCs w:val="24"/>
        </w:rPr>
        <w:t>.</w:t>
      </w:r>
    </w:p>
    <w:p w:rsidR="001E7D7E" w:rsidRDefault="001E7D7E" w:rsidP="00E06712">
      <w:pPr>
        <w:spacing w:after="0" w:line="480" w:lineRule="auto"/>
        <w:jc w:val="both"/>
        <w:rPr>
          <w:rFonts w:ascii="Times New Roman" w:hAnsi="Times New Roman" w:cs="Times New Roman"/>
          <w:b/>
          <w:sz w:val="24"/>
          <w:szCs w:val="24"/>
        </w:rPr>
      </w:pPr>
    </w:p>
    <w:p w:rsidR="00835B20" w:rsidRDefault="00751794" w:rsidP="00E06712">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2.2.5</w:t>
      </w:r>
      <w:r w:rsidR="00835B20">
        <w:rPr>
          <w:rFonts w:ascii="Times New Roman" w:hAnsi="Times New Roman" w:cs="Times New Roman"/>
          <w:b/>
          <w:sz w:val="24"/>
          <w:szCs w:val="24"/>
        </w:rPr>
        <w:t xml:space="preserve"> </w:t>
      </w:r>
      <w:r w:rsidR="00835B20">
        <w:rPr>
          <w:rFonts w:ascii="Times New Roman" w:hAnsi="Times New Roman" w:cs="Times New Roman"/>
          <w:b/>
          <w:sz w:val="24"/>
          <w:szCs w:val="24"/>
        </w:rPr>
        <w:tab/>
      </w:r>
      <w:r w:rsidR="0061773D">
        <w:rPr>
          <w:rFonts w:ascii="Times New Roman" w:hAnsi="Times New Roman" w:cs="Times New Roman"/>
          <w:b/>
          <w:sz w:val="24"/>
          <w:szCs w:val="24"/>
        </w:rPr>
        <w:t>Gambar Kerangka Pemikiran</w:t>
      </w:r>
    </w:p>
    <w:p w:rsidR="00A03254" w:rsidRDefault="00835B20" w:rsidP="00A550A4">
      <w:pPr>
        <w:spacing w:after="0" w:line="480" w:lineRule="auto"/>
        <w:jc w:val="both"/>
        <w:rPr>
          <w:rFonts w:ascii="Times New Roman" w:hAnsi="Times New Roman" w:cs="Times New Roman"/>
          <w:sz w:val="24"/>
          <w:szCs w:val="24"/>
          <w:lang w:val="en-US"/>
        </w:rPr>
      </w:pPr>
      <w:r>
        <w:rPr>
          <w:rFonts w:ascii="Times New Roman" w:hAnsi="Times New Roman" w:cs="Times New Roman"/>
          <w:b/>
          <w:sz w:val="24"/>
          <w:szCs w:val="24"/>
        </w:rPr>
        <w:tab/>
      </w:r>
      <w:r>
        <w:rPr>
          <w:rFonts w:ascii="Times New Roman" w:hAnsi="Times New Roman" w:cs="Times New Roman"/>
          <w:sz w:val="24"/>
          <w:szCs w:val="24"/>
        </w:rPr>
        <w:t xml:space="preserve">Berdasarkan kajian pustaka dan kerangka pemikiran maka </w:t>
      </w:r>
      <w:r w:rsidR="0061773D">
        <w:rPr>
          <w:rFonts w:ascii="Times New Roman" w:hAnsi="Times New Roman" w:cs="Times New Roman"/>
          <w:sz w:val="24"/>
          <w:szCs w:val="24"/>
        </w:rPr>
        <w:t xml:space="preserve">didapat gambar kerangka </w:t>
      </w:r>
      <w:r w:rsidR="00A550A4">
        <w:rPr>
          <w:rFonts w:ascii="Times New Roman" w:hAnsi="Times New Roman" w:cs="Times New Roman"/>
          <w:sz w:val="24"/>
          <w:szCs w:val="24"/>
        </w:rPr>
        <w:t>penelitian sebagai berikut:</w:t>
      </w:r>
    </w:p>
    <w:p w:rsidR="00B5083C" w:rsidRDefault="00B5083C" w:rsidP="00A550A4">
      <w:pPr>
        <w:spacing w:after="0" w:line="480" w:lineRule="auto"/>
        <w:jc w:val="both"/>
        <w:rPr>
          <w:rFonts w:ascii="Times New Roman" w:hAnsi="Times New Roman" w:cs="Times New Roman"/>
          <w:sz w:val="24"/>
          <w:szCs w:val="24"/>
          <w:lang w:val="en-US"/>
        </w:rPr>
      </w:pPr>
    </w:p>
    <w:p w:rsidR="00B5083C" w:rsidRDefault="00B5083C" w:rsidP="00A550A4">
      <w:pPr>
        <w:spacing w:after="0" w:line="480" w:lineRule="auto"/>
        <w:jc w:val="both"/>
        <w:rPr>
          <w:rFonts w:ascii="Times New Roman" w:hAnsi="Times New Roman" w:cs="Times New Roman"/>
          <w:sz w:val="24"/>
          <w:szCs w:val="24"/>
        </w:rPr>
      </w:pPr>
    </w:p>
    <w:p w:rsidR="00042F3A" w:rsidRDefault="00042F3A" w:rsidP="00A550A4">
      <w:pPr>
        <w:spacing w:after="0" w:line="480" w:lineRule="auto"/>
        <w:jc w:val="both"/>
        <w:rPr>
          <w:rFonts w:ascii="Times New Roman" w:hAnsi="Times New Roman" w:cs="Times New Roman"/>
          <w:sz w:val="24"/>
          <w:szCs w:val="24"/>
        </w:rPr>
      </w:pPr>
    </w:p>
    <w:p w:rsidR="0061773D" w:rsidRPr="00042F3A" w:rsidRDefault="0061773D" w:rsidP="00A550A4">
      <w:pPr>
        <w:spacing w:after="0" w:line="480" w:lineRule="auto"/>
        <w:jc w:val="both"/>
        <w:rPr>
          <w:rFonts w:ascii="Times New Roman" w:hAnsi="Times New Roman" w:cs="Times New Roman"/>
          <w:sz w:val="24"/>
          <w:szCs w:val="24"/>
        </w:rPr>
      </w:pPr>
    </w:p>
    <w:p w:rsidR="00021D3E" w:rsidRPr="00B5083C" w:rsidRDefault="00B5083C" w:rsidP="00B5083C">
      <w:pPr>
        <w:spacing w:after="0" w:line="480" w:lineRule="auto"/>
        <w:jc w:val="center"/>
        <w:rPr>
          <w:rFonts w:ascii="Times New Roman" w:hAnsi="Times New Roman" w:cs="Times New Roman"/>
          <w:b/>
          <w:sz w:val="24"/>
          <w:szCs w:val="24"/>
          <w:lang w:val="en-US"/>
        </w:rPr>
      </w:pPr>
      <w:proofErr w:type="spellStart"/>
      <w:r w:rsidRPr="00B5083C">
        <w:rPr>
          <w:rFonts w:ascii="Times New Roman" w:hAnsi="Times New Roman" w:cs="Times New Roman"/>
          <w:b/>
          <w:sz w:val="24"/>
          <w:szCs w:val="24"/>
          <w:lang w:val="en-US"/>
        </w:rPr>
        <w:lastRenderedPageBreak/>
        <w:t>Landasan</w:t>
      </w:r>
      <w:proofErr w:type="spellEnd"/>
      <w:r w:rsidRPr="00B5083C">
        <w:rPr>
          <w:rFonts w:ascii="Times New Roman" w:hAnsi="Times New Roman" w:cs="Times New Roman"/>
          <w:b/>
          <w:sz w:val="24"/>
          <w:szCs w:val="24"/>
          <w:lang w:val="en-US"/>
        </w:rPr>
        <w:t xml:space="preserve"> </w:t>
      </w:r>
      <w:proofErr w:type="spellStart"/>
      <w:r w:rsidRPr="00B5083C">
        <w:rPr>
          <w:rFonts w:ascii="Times New Roman" w:hAnsi="Times New Roman" w:cs="Times New Roman"/>
          <w:b/>
          <w:sz w:val="24"/>
          <w:szCs w:val="24"/>
          <w:lang w:val="en-US"/>
        </w:rPr>
        <w:t>Teori</w:t>
      </w:r>
      <w:proofErr w:type="spellEnd"/>
    </w:p>
    <w:p w:rsidR="00835B20" w:rsidRPr="00B5083C" w:rsidRDefault="00314930" w:rsidP="00B5083C">
      <w:pPr>
        <w:spacing w:after="0"/>
        <w:jc w:val="center"/>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3360" behindDoc="0" locked="0" layoutInCell="1" allowOverlap="1" wp14:anchorId="64C66CE3" wp14:editId="2B4C2F6F">
                <wp:simplePos x="0" y="0"/>
                <wp:positionH relativeFrom="column">
                  <wp:posOffset>3580130</wp:posOffset>
                </wp:positionH>
                <wp:positionV relativeFrom="paragraph">
                  <wp:posOffset>135890</wp:posOffset>
                </wp:positionV>
                <wp:extent cx="2057400" cy="9144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2057400" cy="914400"/>
                        </a:xfrm>
                        <a:prstGeom prst="rect">
                          <a:avLst/>
                        </a:prstGeom>
                      </wps:spPr>
                      <wps:style>
                        <a:lnRef idx="2">
                          <a:schemeClr val="dk1"/>
                        </a:lnRef>
                        <a:fillRef idx="1">
                          <a:schemeClr val="lt1"/>
                        </a:fillRef>
                        <a:effectRef idx="0">
                          <a:schemeClr val="dk1"/>
                        </a:effectRef>
                        <a:fontRef idx="minor">
                          <a:schemeClr val="dk1"/>
                        </a:fontRef>
                      </wps:style>
                      <wps:txbx>
                        <w:txbxContent>
                          <w:p w:rsidR="00882616" w:rsidRPr="00862728" w:rsidRDefault="00882616" w:rsidP="004264D6">
                            <w:pPr>
                              <w:spacing w:line="240" w:lineRule="auto"/>
                              <w:jc w:val="center"/>
                              <w:rPr>
                                <w:rFonts w:ascii="Times New Roman" w:hAnsi="Times New Roman" w:cs="Times New Roman"/>
                                <w:b/>
                                <w:sz w:val="20"/>
                                <w:szCs w:val="20"/>
                              </w:rPr>
                            </w:pPr>
                            <w:r>
                              <w:rPr>
                                <w:rFonts w:ascii="Times New Roman" w:hAnsi="Times New Roman" w:cs="Times New Roman"/>
                                <w:b/>
                                <w:sz w:val="20"/>
                                <w:szCs w:val="20"/>
                              </w:rPr>
                              <w:t>Asimetri Informasi (Z</w:t>
                            </w:r>
                            <w:r w:rsidRPr="00862728">
                              <w:rPr>
                                <w:rFonts w:ascii="Times New Roman" w:hAnsi="Times New Roman" w:cs="Times New Roman"/>
                                <w:b/>
                                <w:sz w:val="20"/>
                                <w:szCs w:val="20"/>
                              </w:rPr>
                              <w:t>)</w:t>
                            </w:r>
                          </w:p>
                          <w:p w:rsidR="00882616" w:rsidRPr="00862728" w:rsidRDefault="00882616" w:rsidP="004264D6">
                            <w:pPr>
                              <w:pStyle w:val="ListParagraph"/>
                              <w:numPr>
                                <w:ilvl w:val="0"/>
                                <w:numId w:val="38"/>
                              </w:numPr>
                              <w:spacing w:after="0" w:line="240" w:lineRule="auto"/>
                              <w:ind w:left="284" w:hanging="284"/>
                              <w:rPr>
                                <w:rFonts w:ascii="Times New Roman" w:hAnsi="Times New Roman" w:cs="Times New Roman"/>
                                <w:sz w:val="20"/>
                                <w:szCs w:val="20"/>
                              </w:rPr>
                            </w:pPr>
                            <w:r w:rsidRPr="00862728">
                              <w:rPr>
                                <w:rFonts w:ascii="Times New Roman" w:hAnsi="Times New Roman" w:cs="Times New Roman"/>
                                <w:sz w:val="20"/>
                                <w:szCs w:val="20"/>
                              </w:rPr>
                              <w:t>Scoot (2009)</w:t>
                            </w:r>
                          </w:p>
                          <w:p w:rsidR="00882616" w:rsidRPr="00862728" w:rsidRDefault="00882616" w:rsidP="004264D6">
                            <w:pPr>
                              <w:pStyle w:val="ListParagraph"/>
                              <w:numPr>
                                <w:ilvl w:val="0"/>
                                <w:numId w:val="38"/>
                              </w:numPr>
                              <w:spacing w:after="0" w:line="240" w:lineRule="auto"/>
                              <w:ind w:left="284" w:hanging="284"/>
                              <w:rPr>
                                <w:rFonts w:ascii="Times New Roman" w:hAnsi="Times New Roman" w:cs="Times New Roman"/>
                                <w:sz w:val="20"/>
                                <w:szCs w:val="20"/>
                              </w:rPr>
                            </w:pPr>
                            <w:r w:rsidRPr="00862728">
                              <w:rPr>
                                <w:rFonts w:ascii="Times New Roman" w:hAnsi="Times New Roman" w:cs="Times New Roman"/>
                                <w:sz w:val="20"/>
                                <w:szCs w:val="20"/>
                              </w:rPr>
                              <w:t>Jugiyanto (2013:387)</w:t>
                            </w:r>
                          </w:p>
                          <w:p w:rsidR="00882616" w:rsidRPr="00862728" w:rsidRDefault="00882616" w:rsidP="004264D6">
                            <w:pPr>
                              <w:pStyle w:val="ListParagraph"/>
                              <w:numPr>
                                <w:ilvl w:val="0"/>
                                <w:numId w:val="38"/>
                              </w:numPr>
                              <w:spacing w:after="0" w:line="240" w:lineRule="auto"/>
                              <w:ind w:left="284" w:hanging="284"/>
                              <w:rPr>
                                <w:rFonts w:ascii="Times New Roman" w:hAnsi="Times New Roman" w:cs="Times New Roman"/>
                                <w:sz w:val="20"/>
                                <w:szCs w:val="20"/>
                              </w:rPr>
                            </w:pPr>
                            <w:r w:rsidRPr="00862728">
                              <w:rPr>
                                <w:rFonts w:ascii="Times New Roman" w:hAnsi="Times New Roman" w:cs="Times New Roman"/>
                                <w:sz w:val="20"/>
                                <w:szCs w:val="20"/>
                              </w:rPr>
                              <w:t>Mamduh M. Hanafi (2014:217)</w:t>
                            </w:r>
                          </w:p>
                          <w:p w:rsidR="00882616" w:rsidRPr="004264D6" w:rsidRDefault="00882616" w:rsidP="004264D6">
                            <w:pPr>
                              <w:spacing w:after="0" w:line="240" w:lineRule="auto"/>
                              <w:rPr>
                                <w:rFonts w:ascii="Times New Roman" w:hAnsi="Times New Roman" w:cs="Times New Roman"/>
                                <w:sz w:val="20"/>
                                <w:szCs w:val="20"/>
                                <w:lang w:val="en-US"/>
                              </w:rPr>
                            </w:pPr>
                          </w:p>
                          <w:p w:rsidR="00882616" w:rsidRPr="00216CF3" w:rsidRDefault="00882616" w:rsidP="00216CF3">
                            <w:pPr>
                              <w:spacing w:after="0" w:line="240" w:lineRule="auto"/>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9" style="position:absolute;left:0;text-align:left;margin-left:281.9pt;margin-top:10.7pt;width:162pt;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" fillcolor="white [3201]" strokecolor="black [3200]" strokeweight="2pt">
                <v:textbox>
                  <w:txbxContent>
                    <w:p w:rsidR="00B0551F" w:rsidRPr="00862728" w:rsidRDefault="00314930" w:rsidP="004264D6">
                      <w:pPr>
                        <w:spacing w:line="240" w:lineRule="auto"/>
                        <w:jc w:val="center"/>
                        <w:rPr>
                          <w:rFonts w:ascii="Times New Roman" w:hAnsi="Times New Roman" w:cs="Times New Roman"/>
                          <w:b/>
                          <w:sz w:val="20"/>
                          <w:szCs w:val="20"/>
                        </w:rPr>
                      </w:pPr>
                      <w:r>
                        <w:rPr>
                          <w:rFonts w:ascii="Times New Roman" w:hAnsi="Times New Roman" w:cs="Times New Roman"/>
                          <w:b/>
                          <w:sz w:val="20"/>
                          <w:szCs w:val="20"/>
                        </w:rPr>
                        <w:t>Asimetri Informasi (Z</w:t>
                      </w:r>
                      <w:r w:rsidR="00B0551F" w:rsidRPr="00862728">
                        <w:rPr>
                          <w:rFonts w:ascii="Times New Roman" w:hAnsi="Times New Roman" w:cs="Times New Roman"/>
                          <w:b/>
                          <w:sz w:val="20"/>
                          <w:szCs w:val="20"/>
                        </w:rPr>
                        <w:t>)</w:t>
                      </w:r>
                    </w:p>
                    <w:p w:rsidR="00B0551F" w:rsidRPr="00862728" w:rsidRDefault="00B0551F" w:rsidP="004264D6">
                      <w:pPr>
                        <w:pStyle w:val="ListParagraph"/>
                        <w:numPr>
                          <w:ilvl w:val="0"/>
                          <w:numId w:val="38"/>
                        </w:numPr>
                        <w:spacing w:after="0" w:line="240" w:lineRule="auto"/>
                        <w:ind w:left="284" w:hanging="284"/>
                        <w:rPr>
                          <w:rFonts w:ascii="Times New Roman" w:hAnsi="Times New Roman" w:cs="Times New Roman"/>
                          <w:sz w:val="20"/>
                          <w:szCs w:val="20"/>
                        </w:rPr>
                      </w:pPr>
                      <w:r w:rsidRPr="00862728">
                        <w:rPr>
                          <w:rFonts w:ascii="Times New Roman" w:hAnsi="Times New Roman" w:cs="Times New Roman"/>
                          <w:sz w:val="20"/>
                          <w:szCs w:val="20"/>
                        </w:rPr>
                        <w:t>Scoot (2009)</w:t>
                      </w:r>
                    </w:p>
                    <w:p w:rsidR="00B0551F" w:rsidRPr="00862728" w:rsidRDefault="00B0551F" w:rsidP="004264D6">
                      <w:pPr>
                        <w:pStyle w:val="ListParagraph"/>
                        <w:numPr>
                          <w:ilvl w:val="0"/>
                          <w:numId w:val="38"/>
                        </w:numPr>
                        <w:spacing w:after="0" w:line="240" w:lineRule="auto"/>
                        <w:ind w:left="284" w:hanging="284"/>
                        <w:rPr>
                          <w:rFonts w:ascii="Times New Roman" w:hAnsi="Times New Roman" w:cs="Times New Roman"/>
                          <w:sz w:val="20"/>
                          <w:szCs w:val="20"/>
                        </w:rPr>
                      </w:pPr>
                      <w:r w:rsidRPr="00862728">
                        <w:rPr>
                          <w:rFonts w:ascii="Times New Roman" w:hAnsi="Times New Roman" w:cs="Times New Roman"/>
                          <w:sz w:val="20"/>
                          <w:szCs w:val="20"/>
                        </w:rPr>
                        <w:t>Jugiyanto (2013:387)</w:t>
                      </w:r>
                    </w:p>
                    <w:p w:rsidR="00B0551F" w:rsidRPr="00862728" w:rsidRDefault="00B0551F" w:rsidP="004264D6">
                      <w:pPr>
                        <w:pStyle w:val="ListParagraph"/>
                        <w:numPr>
                          <w:ilvl w:val="0"/>
                          <w:numId w:val="38"/>
                        </w:numPr>
                        <w:spacing w:after="0" w:line="240" w:lineRule="auto"/>
                        <w:ind w:left="284" w:hanging="284"/>
                        <w:rPr>
                          <w:rFonts w:ascii="Times New Roman" w:hAnsi="Times New Roman" w:cs="Times New Roman"/>
                          <w:sz w:val="20"/>
                          <w:szCs w:val="20"/>
                        </w:rPr>
                      </w:pPr>
                      <w:r w:rsidRPr="00862728">
                        <w:rPr>
                          <w:rFonts w:ascii="Times New Roman" w:hAnsi="Times New Roman" w:cs="Times New Roman"/>
                          <w:sz w:val="20"/>
                          <w:szCs w:val="20"/>
                        </w:rPr>
                        <w:t>Mamduh M. Hanafi (2014:217)</w:t>
                      </w:r>
                    </w:p>
                    <w:p w:rsidR="00B0551F" w:rsidRPr="004264D6" w:rsidRDefault="00B0551F" w:rsidP="004264D6">
                      <w:pPr>
                        <w:spacing w:after="0" w:line="240" w:lineRule="auto"/>
                        <w:rPr>
                          <w:rFonts w:ascii="Times New Roman" w:hAnsi="Times New Roman" w:cs="Times New Roman"/>
                          <w:sz w:val="20"/>
                          <w:szCs w:val="20"/>
                          <w:lang w:val="en-US"/>
                        </w:rPr>
                      </w:pPr>
                      <w:bookmarkStart w:id="1" w:name="_GoBack"/>
                      <w:bookmarkEnd w:id="1"/>
                    </w:p>
                    <w:p w:rsidR="00B0551F" w:rsidRPr="00216CF3" w:rsidRDefault="00B0551F" w:rsidP="00216CF3">
                      <w:pPr>
                        <w:spacing w:after="0" w:line="240" w:lineRule="auto"/>
                        <w:rPr>
                          <w:rFonts w:ascii="Times New Roman" w:hAnsi="Times New Roman" w:cs="Times New Roman"/>
                          <w:sz w:val="24"/>
                          <w:szCs w:val="24"/>
                        </w:rPr>
                      </w:pPr>
                    </w:p>
                  </w:txbxContent>
                </v:textbox>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749376" behindDoc="0" locked="0" layoutInCell="1" allowOverlap="1" wp14:anchorId="16C1043C" wp14:editId="05CC20EE">
                <wp:simplePos x="0" y="0"/>
                <wp:positionH relativeFrom="column">
                  <wp:posOffset>1432560</wp:posOffset>
                </wp:positionH>
                <wp:positionV relativeFrom="paragraph">
                  <wp:posOffset>161925</wp:posOffset>
                </wp:positionV>
                <wp:extent cx="2057400" cy="901700"/>
                <wp:effectExtent l="0" t="0" r="19050" b="12700"/>
                <wp:wrapNone/>
                <wp:docPr id="56" name="Rectangle 56"/>
                <wp:cNvGraphicFramePr/>
                <a:graphic xmlns:a="http://schemas.openxmlformats.org/drawingml/2006/main">
                  <a:graphicData uri="http://schemas.microsoft.com/office/word/2010/wordprocessingShape">
                    <wps:wsp>
                      <wps:cNvSpPr/>
                      <wps:spPr>
                        <a:xfrm>
                          <a:off x="0" y="0"/>
                          <a:ext cx="2057400" cy="901700"/>
                        </a:xfrm>
                        <a:prstGeom prst="rect">
                          <a:avLst/>
                        </a:prstGeom>
                      </wps:spPr>
                      <wps:style>
                        <a:lnRef idx="2">
                          <a:schemeClr val="dk1"/>
                        </a:lnRef>
                        <a:fillRef idx="1">
                          <a:schemeClr val="lt1"/>
                        </a:fillRef>
                        <a:effectRef idx="0">
                          <a:schemeClr val="dk1"/>
                        </a:effectRef>
                        <a:fontRef idx="minor">
                          <a:schemeClr val="dk1"/>
                        </a:fontRef>
                      </wps:style>
                      <wps:txbx>
                        <w:txbxContent>
                          <w:p w:rsidR="00882616" w:rsidRPr="00862728" w:rsidRDefault="00882616" w:rsidP="004264D6">
                            <w:pPr>
                              <w:spacing w:line="240" w:lineRule="auto"/>
                              <w:jc w:val="center"/>
                              <w:rPr>
                                <w:rFonts w:ascii="Times New Roman" w:hAnsi="Times New Roman" w:cs="Times New Roman"/>
                                <w:b/>
                                <w:sz w:val="20"/>
                                <w:szCs w:val="20"/>
                              </w:rPr>
                            </w:pPr>
                            <w:r w:rsidRPr="00862728">
                              <w:rPr>
                                <w:rFonts w:ascii="Times New Roman" w:hAnsi="Times New Roman" w:cs="Times New Roman"/>
                                <w:b/>
                                <w:i/>
                                <w:sz w:val="20"/>
                                <w:szCs w:val="20"/>
                              </w:rPr>
                              <w:t xml:space="preserve">Cost of Equity Capital </w:t>
                            </w:r>
                            <w:r>
                              <w:rPr>
                                <w:rFonts w:ascii="Times New Roman" w:hAnsi="Times New Roman" w:cs="Times New Roman"/>
                                <w:b/>
                                <w:sz w:val="20"/>
                                <w:szCs w:val="20"/>
                              </w:rPr>
                              <w:t>(Y</w:t>
                            </w:r>
                            <w:r w:rsidRPr="00862728">
                              <w:rPr>
                                <w:rFonts w:ascii="Times New Roman" w:hAnsi="Times New Roman" w:cs="Times New Roman"/>
                                <w:b/>
                                <w:sz w:val="20"/>
                                <w:szCs w:val="20"/>
                              </w:rPr>
                              <w:t>)</w:t>
                            </w:r>
                          </w:p>
                          <w:p w:rsidR="00882616" w:rsidRPr="00862728" w:rsidRDefault="00882616" w:rsidP="004264D6">
                            <w:pPr>
                              <w:pStyle w:val="ListParagraph"/>
                              <w:numPr>
                                <w:ilvl w:val="0"/>
                                <w:numId w:val="39"/>
                              </w:numPr>
                              <w:spacing w:after="0" w:line="240" w:lineRule="auto"/>
                              <w:ind w:left="284" w:hanging="284"/>
                              <w:rPr>
                                <w:rFonts w:ascii="Times New Roman" w:hAnsi="Times New Roman" w:cs="Times New Roman"/>
                                <w:sz w:val="20"/>
                                <w:szCs w:val="20"/>
                              </w:rPr>
                            </w:pPr>
                            <w:r w:rsidRPr="00862728">
                              <w:rPr>
                                <w:rFonts w:ascii="Times New Roman" w:hAnsi="Times New Roman" w:cs="Times New Roman"/>
                                <w:sz w:val="20"/>
                                <w:szCs w:val="20"/>
                              </w:rPr>
                              <w:t>I Made Sudana (01:33)</w:t>
                            </w:r>
                          </w:p>
                          <w:p w:rsidR="00882616" w:rsidRPr="00862728" w:rsidRDefault="00882616" w:rsidP="004264D6">
                            <w:pPr>
                              <w:pStyle w:val="ListParagraph"/>
                              <w:numPr>
                                <w:ilvl w:val="0"/>
                                <w:numId w:val="39"/>
                              </w:numPr>
                              <w:spacing w:after="0" w:line="240" w:lineRule="auto"/>
                              <w:ind w:left="284" w:hanging="284"/>
                              <w:rPr>
                                <w:rFonts w:ascii="Times New Roman" w:hAnsi="Times New Roman" w:cs="Times New Roman"/>
                                <w:sz w:val="20"/>
                                <w:szCs w:val="20"/>
                              </w:rPr>
                            </w:pPr>
                            <w:r w:rsidRPr="00862728">
                              <w:rPr>
                                <w:rFonts w:ascii="Times New Roman" w:hAnsi="Times New Roman" w:cs="Times New Roman"/>
                                <w:sz w:val="20"/>
                                <w:szCs w:val="20"/>
                              </w:rPr>
                              <w:t>James C(2014:40)</w:t>
                            </w:r>
                          </w:p>
                          <w:p w:rsidR="00882616" w:rsidRPr="00862728" w:rsidRDefault="00882616" w:rsidP="004264D6">
                            <w:pPr>
                              <w:pStyle w:val="ListParagraph"/>
                              <w:numPr>
                                <w:ilvl w:val="0"/>
                                <w:numId w:val="39"/>
                              </w:numPr>
                              <w:spacing w:after="0" w:line="240" w:lineRule="auto"/>
                              <w:ind w:left="284" w:hanging="284"/>
                              <w:rPr>
                                <w:rFonts w:ascii="Times New Roman" w:hAnsi="Times New Roman" w:cs="Times New Roman"/>
                                <w:sz w:val="20"/>
                                <w:szCs w:val="20"/>
                              </w:rPr>
                            </w:pPr>
                            <w:r>
                              <w:rPr>
                                <w:rFonts w:ascii="Times New Roman" w:hAnsi="Times New Roman" w:cs="Times New Roman"/>
                                <w:sz w:val="20"/>
                                <w:szCs w:val="20"/>
                              </w:rPr>
                              <w:t>Jugiyanto (20</w:t>
                            </w:r>
                            <w:r>
                              <w:rPr>
                                <w:rFonts w:ascii="Times New Roman" w:hAnsi="Times New Roman" w:cs="Times New Roman"/>
                                <w:sz w:val="20"/>
                                <w:szCs w:val="20"/>
                                <w:lang w:val="en-US"/>
                              </w:rPr>
                              <w:t>10)</w:t>
                            </w:r>
                          </w:p>
                          <w:p w:rsidR="00882616" w:rsidRDefault="00882616" w:rsidP="004264D6">
                            <w:pPr>
                              <w:pStyle w:val="ListParagraph"/>
                              <w:spacing w:after="0" w:line="240" w:lineRule="auto"/>
                              <w:ind w:left="284"/>
                              <w:rPr>
                                <w:rFonts w:ascii="Times New Roman" w:hAnsi="Times New Roman" w:cs="Times New Roman"/>
                                <w:sz w:val="20"/>
                                <w:szCs w:val="20"/>
                                <w:lang w:val="en-US"/>
                              </w:rPr>
                            </w:pPr>
                          </w:p>
                          <w:p w:rsidR="00882616" w:rsidRDefault="00882616" w:rsidP="004264D6">
                            <w:pPr>
                              <w:pStyle w:val="ListParagraph"/>
                              <w:spacing w:after="0" w:line="240" w:lineRule="auto"/>
                              <w:ind w:left="284"/>
                              <w:rPr>
                                <w:rFonts w:ascii="Times New Roman" w:hAnsi="Times New Roman" w:cs="Times New Roman"/>
                                <w:sz w:val="20"/>
                                <w:szCs w:val="20"/>
                                <w:lang w:val="en-US"/>
                              </w:rPr>
                            </w:pPr>
                          </w:p>
                          <w:p w:rsidR="00882616" w:rsidRPr="00862728" w:rsidRDefault="00882616" w:rsidP="004264D6">
                            <w:pPr>
                              <w:pStyle w:val="ListParagraph"/>
                              <w:spacing w:after="0" w:line="240" w:lineRule="auto"/>
                              <w:ind w:left="284"/>
                              <w:rPr>
                                <w:rFonts w:ascii="Times New Roman" w:hAnsi="Times New Roman" w:cs="Times New Roman"/>
                                <w:sz w:val="20"/>
                                <w:szCs w:val="2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6" o:spid="_x0000_s1030" style="position:absolute;left:0;text-align:left;margin-left:112.8pt;margin-top:12.75pt;width:162pt;height:71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" fillcolor="white [3201]" strokecolor="black [3200]" strokeweight="2pt">
                <v:textbox>
                  <w:txbxContent>
                    <w:p w:rsidR="00B0551F" w:rsidRPr="00862728" w:rsidRDefault="00B0551F" w:rsidP="004264D6">
                      <w:pPr>
                        <w:spacing w:line="240" w:lineRule="auto"/>
                        <w:jc w:val="center"/>
                        <w:rPr>
                          <w:rFonts w:ascii="Times New Roman" w:hAnsi="Times New Roman" w:cs="Times New Roman"/>
                          <w:b/>
                          <w:sz w:val="20"/>
                          <w:szCs w:val="20"/>
                        </w:rPr>
                      </w:pPr>
                      <w:r w:rsidRPr="00862728">
                        <w:rPr>
                          <w:rFonts w:ascii="Times New Roman" w:hAnsi="Times New Roman" w:cs="Times New Roman"/>
                          <w:b/>
                          <w:i/>
                          <w:sz w:val="20"/>
                          <w:szCs w:val="20"/>
                        </w:rPr>
                        <w:t xml:space="preserve">Cost of Equity Capital </w:t>
                      </w:r>
                      <w:r w:rsidR="00314930">
                        <w:rPr>
                          <w:rFonts w:ascii="Times New Roman" w:hAnsi="Times New Roman" w:cs="Times New Roman"/>
                          <w:b/>
                          <w:sz w:val="20"/>
                          <w:szCs w:val="20"/>
                        </w:rPr>
                        <w:t>(Y</w:t>
                      </w:r>
                      <w:r w:rsidRPr="00862728">
                        <w:rPr>
                          <w:rFonts w:ascii="Times New Roman" w:hAnsi="Times New Roman" w:cs="Times New Roman"/>
                          <w:b/>
                          <w:sz w:val="20"/>
                          <w:szCs w:val="20"/>
                        </w:rPr>
                        <w:t>)</w:t>
                      </w:r>
                    </w:p>
                    <w:p w:rsidR="00B0551F" w:rsidRPr="00862728" w:rsidRDefault="00B0551F" w:rsidP="004264D6">
                      <w:pPr>
                        <w:pStyle w:val="ListParagraph"/>
                        <w:numPr>
                          <w:ilvl w:val="0"/>
                          <w:numId w:val="39"/>
                        </w:numPr>
                        <w:spacing w:after="0" w:line="240" w:lineRule="auto"/>
                        <w:ind w:left="284" w:hanging="284"/>
                        <w:rPr>
                          <w:rFonts w:ascii="Times New Roman" w:hAnsi="Times New Roman" w:cs="Times New Roman"/>
                          <w:sz w:val="20"/>
                          <w:szCs w:val="20"/>
                        </w:rPr>
                      </w:pPr>
                      <w:r w:rsidRPr="00862728">
                        <w:rPr>
                          <w:rFonts w:ascii="Times New Roman" w:hAnsi="Times New Roman" w:cs="Times New Roman"/>
                          <w:sz w:val="20"/>
                          <w:szCs w:val="20"/>
                        </w:rPr>
                        <w:t>I Made Sudana (01:33)</w:t>
                      </w:r>
                    </w:p>
                    <w:p w:rsidR="00B0551F" w:rsidRPr="00862728" w:rsidRDefault="00B0551F" w:rsidP="004264D6">
                      <w:pPr>
                        <w:pStyle w:val="ListParagraph"/>
                        <w:numPr>
                          <w:ilvl w:val="0"/>
                          <w:numId w:val="39"/>
                        </w:numPr>
                        <w:spacing w:after="0" w:line="240" w:lineRule="auto"/>
                        <w:ind w:left="284" w:hanging="284"/>
                        <w:rPr>
                          <w:rFonts w:ascii="Times New Roman" w:hAnsi="Times New Roman" w:cs="Times New Roman"/>
                          <w:sz w:val="20"/>
                          <w:szCs w:val="20"/>
                        </w:rPr>
                      </w:pPr>
                      <w:r w:rsidRPr="00862728">
                        <w:rPr>
                          <w:rFonts w:ascii="Times New Roman" w:hAnsi="Times New Roman" w:cs="Times New Roman"/>
                          <w:sz w:val="20"/>
                          <w:szCs w:val="20"/>
                        </w:rPr>
                        <w:t>James C(2014:40)</w:t>
                      </w:r>
                    </w:p>
                    <w:p w:rsidR="00B0551F" w:rsidRPr="00862728" w:rsidRDefault="00B0551F" w:rsidP="004264D6">
                      <w:pPr>
                        <w:pStyle w:val="ListParagraph"/>
                        <w:numPr>
                          <w:ilvl w:val="0"/>
                          <w:numId w:val="39"/>
                        </w:numPr>
                        <w:spacing w:after="0" w:line="240" w:lineRule="auto"/>
                        <w:ind w:left="284" w:hanging="284"/>
                        <w:rPr>
                          <w:rFonts w:ascii="Times New Roman" w:hAnsi="Times New Roman" w:cs="Times New Roman"/>
                          <w:sz w:val="20"/>
                          <w:szCs w:val="20"/>
                        </w:rPr>
                      </w:pPr>
                      <w:r>
                        <w:rPr>
                          <w:rFonts w:ascii="Times New Roman" w:hAnsi="Times New Roman" w:cs="Times New Roman"/>
                          <w:sz w:val="20"/>
                          <w:szCs w:val="20"/>
                        </w:rPr>
                        <w:t>Jugiyanto (20</w:t>
                      </w:r>
                      <w:r>
                        <w:rPr>
                          <w:rFonts w:ascii="Times New Roman" w:hAnsi="Times New Roman" w:cs="Times New Roman"/>
                          <w:sz w:val="20"/>
                          <w:szCs w:val="20"/>
                          <w:lang w:val="en-US"/>
                        </w:rPr>
                        <w:t>10)</w:t>
                      </w:r>
                    </w:p>
                    <w:p w:rsidR="00B0551F" w:rsidRDefault="00B0551F" w:rsidP="004264D6">
                      <w:pPr>
                        <w:pStyle w:val="ListParagraph"/>
                        <w:spacing w:after="0" w:line="240" w:lineRule="auto"/>
                        <w:ind w:left="284"/>
                        <w:rPr>
                          <w:rFonts w:ascii="Times New Roman" w:hAnsi="Times New Roman" w:cs="Times New Roman"/>
                          <w:sz w:val="20"/>
                          <w:szCs w:val="20"/>
                          <w:lang w:val="en-US"/>
                        </w:rPr>
                      </w:pPr>
                    </w:p>
                    <w:p w:rsidR="00B0551F" w:rsidRDefault="00B0551F" w:rsidP="004264D6">
                      <w:pPr>
                        <w:pStyle w:val="ListParagraph"/>
                        <w:spacing w:after="0" w:line="240" w:lineRule="auto"/>
                        <w:ind w:left="284"/>
                        <w:rPr>
                          <w:rFonts w:ascii="Times New Roman" w:hAnsi="Times New Roman" w:cs="Times New Roman"/>
                          <w:sz w:val="20"/>
                          <w:szCs w:val="20"/>
                          <w:lang w:val="en-US"/>
                        </w:rPr>
                      </w:pPr>
                    </w:p>
                    <w:p w:rsidR="00B0551F" w:rsidRPr="00862728" w:rsidRDefault="00B0551F" w:rsidP="004264D6">
                      <w:pPr>
                        <w:pStyle w:val="ListParagraph"/>
                        <w:spacing w:after="0" w:line="240" w:lineRule="auto"/>
                        <w:ind w:left="284"/>
                        <w:rPr>
                          <w:rFonts w:ascii="Times New Roman" w:hAnsi="Times New Roman" w:cs="Times New Roman"/>
                          <w:sz w:val="20"/>
                          <w:szCs w:val="20"/>
                          <w:lang w:val="en-US"/>
                        </w:rPr>
                      </w:pPr>
                    </w:p>
                  </w:txbxContent>
                </v:textbox>
              </v:rect>
            </w:pict>
          </mc:Fallback>
        </mc:AlternateContent>
      </w:r>
      <w:r w:rsidR="004264D6">
        <w:rPr>
          <w:rFonts w:ascii="Times New Roman" w:hAnsi="Times New Roman" w:cs="Times New Roman"/>
          <w:noProof/>
          <w:sz w:val="24"/>
          <w:szCs w:val="24"/>
          <w:lang w:eastAsia="id-ID"/>
        </w:rPr>
        <mc:AlternateContent>
          <mc:Choice Requires="wps">
            <w:drawing>
              <wp:anchor distT="0" distB="0" distL="114300" distR="114300" simplePos="0" relativeHeight="251751424" behindDoc="0" locked="0" layoutInCell="1" allowOverlap="1" wp14:anchorId="2F5F5A5A" wp14:editId="7819F460">
                <wp:simplePos x="0" y="0"/>
                <wp:positionH relativeFrom="column">
                  <wp:posOffset>-6985</wp:posOffset>
                </wp:positionH>
                <wp:positionV relativeFrom="paragraph">
                  <wp:posOffset>136525</wp:posOffset>
                </wp:positionV>
                <wp:extent cx="1304925" cy="913765"/>
                <wp:effectExtent l="0" t="0" r="28575" b="19685"/>
                <wp:wrapNone/>
                <wp:docPr id="57" name="Rectangle 57"/>
                <wp:cNvGraphicFramePr/>
                <a:graphic xmlns:a="http://schemas.openxmlformats.org/drawingml/2006/main">
                  <a:graphicData uri="http://schemas.microsoft.com/office/word/2010/wordprocessingShape">
                    <wps:wsp>
                      <wps:cNvSpPr/>
                      <wps:spPr>
                        <a:xfrm>
                          <a:off x="0" y="0"/>
                          <a:ext cx="1304925" cy="913765"/>
                        </a:xfrm>
                        <a:prstGeom prst="rect">
                          <a:avLst/>
                        </a:prstGeom>
                      </wps:spPr>
                      <wps:style>
                        <a:lnRef idx="2">
                          <a:schemeClr val="dk1"/>
                        </a:lnRef>
                        <a:fillRef idx="1">
                          <a:schemeClr val="lt1"/>
                        </a:fillRef>
                        <a:effectRef idx="0">
                          <a:schemeClr val="dk1"/>
                        </a:effectRef>
                        <a:fontRef idx="minor">
                          <a:schemeClr val="dk1"/>
                        </a:fontRef>
                      </wps:style>
                      <wps:txbx>
                        <w:txbxContent>
                          <w:p w:rsidR="00882616" w:rsidRPr="00862728" w:rsidRDefault="00882616" w:rsidP="004264D6">
                            <w:pPr>
                              <w:spacing w:line="240" w:lineRule="auto"/>
                              <w:jc w:val="center"/>
                              <w:rPr>
                                <w:rFonts w:ascii="Times New Roman" w:hAnsi="Times New Roman" w:cs="Times New Roman"/>
                                <w:b/>
                                <w:sz w:val="20"/>
                                <w:szCs w:val="20"/>
                              </w:rPr>
                            </w:pPr>
                            <w:r w:rsidRPr="00862728">
                              <w:rPr>
                                <w:rFonts w:ascii="Times New Roman" w:hAnsi="Times New Roman" w:cs="Times New Roman"/>
                                <w:b/>
                                <w:sz w:val="20"/>
                                <w:szCs w:val="20"/>
                              </w:rPr>
                              <w:t>Risiko Karbon (X)</w:t>
                            </w:r>
                          </w:p>
                          <w:p w:rsidR="00882616" w:rsidRPr="00862728" w:rsidRDefault="00882616" w:rsidP="004264D6">
                            <w:pPr>
                              <w:pStyle w:val="ListParagraph"/>
                              <w:numPr>
                                <w:ilvl w:val="0"/>
                                <w:numId w:val="37"/>
                              </w:numPr>
                              <w:spacing w:after="0" w:line="240" w:lineRule="auto"/>
                              <w:ind w:left="284" w:hanging="284"/>
                              <w:rPr>
                                <w:rFonts w:ascii="Times New Roman" w:hAnsi="Times New Roman" w:cs="Times New Roman"/>
                                <w:sz w:val="20"/>
                                <w:szCs w:val="20"/>
                              </w:rPr>
                            </w:pPr>
                            <w:r w:rsidRPr="00862728">
                              <w:rPr>
                                <w:rFonts w:ascii="Times New Roman" w:hAnsi="Times New Roman" w:cs="Times New Roman"/>
                                <w:sz w:val="20"/>
                                <w:szCs w:val="20"/>
                              </w:rPr>
                              <w:t>Tri Cahya (2016)</w:t>
                            </w:r>
                          </w:p>
                          <w:p w:rsidR="00882616" w:rsidRPr="00862728" w:rsidRDefault="00882616" w:rsidP="004264D6">
                            <w:pPr>
                              <w:pStyle w:val="ListParagraph"/>
                              <w:numPr>
                                <w:ilvl w:val="0"/>
                                <w:numId w:val="37"/>
                              </w:numPr>
                              <w:spacing w:after="0" w:line="240" w:lineRule="auto"/>
                              <w:ind w:left="284" w:hanging="284"/>
                              <w:rPr>
                                <w:rFonts w:ascii="Times New Roman" w:hAnsi="Times New Roman" w:cs="Times New Roman"/>
                                <w:sz w:val="20"/>
                                <w:szCs w:val="20"/>
                              </w:rPr>
                            </w:pPr>
                            <w:r w:rsidRPr="00862728">
                              <w:rPr>
                                <w:rFonts w:ascii="Times New Roman" w:hAnsi="Times New Roman" w:cs="Times New Roman"/>
                                <w:sz w:val="20"/>
                                <w:szCs w:val="20"/>
                              </w:rPr>
                              <w:t>Jannah (2014)</w:t>
                            </w:r>
                          </w:p>
                          <w:p w:rsidR="00882616" w:rsidRDefault="00882616" w:rsidP="004264D6">
                            <w:pPr>
                              <w:spacing w:after="0" w:line="240" w:lineRule="auto"/>
                              <w:rPr>
                                <w:rFonts w:ascii="Times New Roman" w:hAnsi="Times New Roman" w:cs="Times New Roman"/>
                                <w:sz w:val="20"/>
                                <w:szCs w:val="20"/>
                                <w:lang w:val="en-US"/>
                              </w:rPr>
                            </w:pPr>
                          </w:p>
                          <w:p w:rsidR="00882616" w:rsidRDefault="00882616" w:rsidP="004264D6">
                            <w:pPr>
                              <w:spacing w:after="0" w:line="240" w:lineRule="auto"/>
                              <w:rPr>
                                <w:rFonts w:ascii="Times New Roman" w:hAnsi="Times New Roman" w:cs="Times New Roman"/>
                                <w:sz w:val="20"/>
                                <w:szCs w:val="20"/>
                                <w:lang w:val="en-US"/>
                              </w:rPr>
                            </w:pPr>
                          </w:p>
                          <w:p w:rsidR="00882616" w:rsidRPr="004264D6" w:rsidRDefault="00882616" w:rsidP="00862728">
                            <w:pPr>
                              <w:spacing w:after="0" w:line="240" w:lineRule="auto"/>
                              <w:rPr>
                                <w:rFonts w:ascii="Times New Roman" w:hAnsi="Times New Roman" w:cs="Times New Roman"/>
                                <w:sz w:val="24"/>
                                <w:szCs w:val="24"/>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7" o:spid="_x0000_s1031" style="position:absolute;left:0;text-align:left;margin-left:-.55pt;margin-top:10.75pt;width:102.75pt;height:71.9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" fillcolor="white [3201]" strokecolor="black [3200]" strokeweight="2pt">
                <v:textbox>
                  <w:txbxContent>
                    <w:p w:rsidR="00B0551F" w:rsidRPr="00862728" w:rsidRDefault="00B0551F" w:rsidP="004264D6">
                      <w:pPr>
                        <w:spacing w:line="240" w:lineRule="auto"/>
                        <w:jc w:val="center"/>
                        <w:rPr>
                          <w:rFonts w:ascii="Times New Roman" w:hAnsi="Times New Roman" w:cs="Times New Roman"/>
                          <w:b/>
                          <w:sz w:val="20"/>
                          <w:szCs w:val="20"/>
                        </w:rPr>
                      </w:pPr>
                      <w:r w:rsidRPr="00862728">
                        <w:rPr>
                          <w:rFonts w:ascii="Times New Roman" w:hAnsi="Times New Roman" w:cs="Times New Roman"/>
                          <w:b/>
                          <w:sz w:val="20"/>
                          <w:szCs w:val="20"/>
                        </w:rPr>
                        <w:t>Risiko Karbon (X)</w:t>
                      </w:r>
                    </w:p>
                    <w:p w:rsidR="00B0551F" w:rsidRPr="00862728" w:rsidRDefault="00B0551F" w:rsidP="004264D6">
                      <w:pPr>
                        <w:pStyle w:val="ListParagraph"/>
                        <w:numPr>
                          <w:ilvl w:val="0"/>
                          <w:numId w:val="37"/>
                        </w:numPr>
                        <w:spacing w:after="0" w:line="240" w:lineRule="auto"/>
                        <w:ind w:left="284" w:hanging="284"/>
                        <w:rPr>
                          <w:rFonts w:ascii="Times New Roman" w:hAnsi="Times New Roman" w:cs="Times New Roman"/>
                          <w:sz w:val="20"/>
                          <w:szCs w:val="20"/>
                        </w:rPr>
                      </w:pPr>
                      <w:r w:rsidRPr="00862728">
                        <w:rPr>
                          <w:rFonts w:ascii="Times New Roman" w:hAnsi="Times New Roman" w:cs="Times New Roman"/>
                          <w:sz w:val="20"/>
                          <w:szCs w:val="20"/>
                        </w:rPr>
                        <w:t>Tri Cahya (2016)</w:t>
                      </w:r>
                    </w:p>
                    <w:p w:rsidR="00B0551F" w:rsidRPr="00862728" w:rsidRDefault="00B0551F" w:rsidP="004264D6">
                      <w:pPr>
                        <w:pStyle w:val="ListParagraph"/>
                        <w:numPr>
                          <w:ilvl w:val="0"/>
                          <w:numId w:val="37"/>
                        </w:numPr>
                        <w:spacing w:after="0" w:line="240" w:lineRule="auto"/>
                        <w:ind w:left="284" w:hanging="284"/>
                        <w:rPr>
                          <w:rFonts w:ascii="Times New Roman" w:hAnsi="Times New Roman" w:cs="Times New Roman"/>
                          <w:sz w:val="20"/>
                          <w:szCs w:val="20"/>
                        </w:rPr>
                      </w:pPr>
                      <w:r w:rsidRPr="00862728">
                        <w:rPr>
                          <w:rFonts w:ascii="Times New Roman" w:hAnsi="Times New Roman" w:cs="Times New Roman"/>
                          <w:sz w:val="20"/>
                          <w:szCs w:val="20"/>
                        </w:rPr>
                        <w:t>Jannah (2014)</w:t>
                      </w:r>
                    </w:p>
                    <w:p w:rsidR="00B0551F" w:rsidRDefault="00B0551F" w:rsidP="004264D6">
                      <w:pPr>
                        <w:spacing w:after="0" w:line="240" w:lineRule="auto"/>
                        <w:rPr>
                          <w:rFonts w:ascii="Times New Roman" w:hAnsi="Times New Roman" w:cs="Times New Roman"/>
                          <w:sz w:val="20"/>
                          <w:szCs w:val="20"/>
                          <w:lang w:val="en-US"/>
                        </w:rPr>
                      </w:pPr>
                    </w:p>
                    <w:p w:rsidR="00B0551F" w:rsidRDefault="00B0551F" w:rsidP="004264D6">
                      <w:pPr>
                        <w:spacing w:after="0" w:line="240" w:lineRule="auto"/>
                        <w:rPr>
                          <w:rFonts w:ascii="Times New Roman" w:hAnsi="Times New Roman" w:cs="Times New Roman"/>
                          <w:sz w:val="20"/>
                          <w:szCs w:val="20"/>
                          <w:lang w:val="en-US"/>
                        </w:rPr>
                      </w:pPr>
                    </w:p>
                    <w:p w:rsidR="00B0551F" w:rsidRPr="004264D6" w:rsidRDefault="00B0551F" w:rsidP="00862728">
                      <w:pPr>
                        <w:spacing w:after="0" w:line="240" w:lineRule="auto"/>
                        <w:rPr>
                          <w:rFonts w:ascii="Times New Roman" w:hAnsi="Times New Roman" w:cs="Times New Roman"/>
                          <w:sz w:val="24"/>
                          <w:szCs w:val="24"/>
                          <w:lang w:val="en-US"/>
                        </w:rPr>
                      </w:pPr>
                    </w:p>
                  </w:txbxContent>
                </v:textbox>
              </v:rect>
            </w:pict>
          </mc:Fallback>
        </mc:AlternateContent>
      </w:r>
    </w:p>
    <w:p w:rsidR="0093772F" w:rsidRDefault="0093772F" w:rsidP="00E06712">
      <w:pPr>
        <w:spacing w:after="0" w:line="0" w:lineRule="atLeast"/>
        <w:ind w:right="-553"/>
        <w:jc w:val="center"/>
        <w:rPr>
          <w:rFonts w:ascii="Times New Roman" w:eastAsia="Times New Roman" w:hAnsi="Times New Roman"/>
          <w:b/>
          <w:sz w:val="24"/>
        </w:rPr>
      </w:pPr>
    </w:p>
    <w:p w:rsidR="005A006E" w:rsidRDefault="005A006E" w:rsidP="00E06712">
      <w:pPr>
        <w:spacing w:after="0" w:line="0" w:lineRule="atLeast"/>
        <w:ind w:right="-553"/>
        <w:jc w:val="center"/>
        <w:rPr>
          <w:rFonts w:ascii="Times New Roman" w:eastAsia="Times New Roman" w:hAnsi="Times New Roman"/>
          <w:b/>
          <w:sz w:val="24"/>
        </w:rPr>
      </w:pPr>
    </w:p>
    <w:p w:rsidR="005A006E" w:rsidRDefault="005A006E" w:rsidP="00E06712">
      <w:pPr>
        <w:spacing w:after="0" w:line="0" w:lineRule="atLeast"/>
        <w:ind w:right="-553"/>
        <w:jc w:val="center"/>
        <w:rPr>
          <w:rFonts w:ascii="Times New Roman" w:eastAsia="Times New Roman" w:hAnsi="Times New Roman"/>
          <w:b/>
          <w:sz w:val="24"/>
        </w:rPr>
      </w:pPr>
    </w:p>
    <w:p w:rsidR="005A006E" w:rsidRDefault="0040302F" w:rsidP="0040302F">
      <w:pPr>
        <w:spacing w:after="0" w:line="0" w:lineRule="atLeast"/>
        <w:ind w:right="-553"/>
        <w:rPr>
          <w:rFonts w:ascii="Times New Roman" w:eastAsia="Times New Roman" w:hAnsi="Times New Roman"/>
          <w:b/>
          <w:sz w:val="24"/>
        </w:rPr>
      </w:pPr>
      <w:r>
        <w:rPr>
          <w:rFonts w:ascii="Times New Roman" w:eastAsia="Times New Roman" w:hAnsi="Times New Roman"/>
          <w:b/>
          <w:sz w:val="24"/>
        </w:rPr>
        <w:tab/>
      </w:r>
      <w:r>
        <w:rPr>
          <w:rFonts w:ascii="Times New Roman" w:eastAsia="Times New Roman" w:hAnsi="Times New Roman"/>
          <w:b/>
          <w:sz w:val="24"/>
        </w:rPr>
        <w:tab/>
      </w:r>
    </w:p>
    <w:p w:rsidR="005A006E" w:rsidRPr="00AA2ACA" w:rsidRDefault="004264D6" w:rsidP="00AA2ACA">
      <w:pPr>
        <w:spacing w:after="0" w:line="0" w:lineRule="atLeast"/>
        <w:ind w:right="-553"/>
        <w:rPr>
          <w:rFonts w:ascii="Times New Roman" w:eastAsia="Times New Roman" w:hAnsi="Times New Roman"/>
          <w:sz w:val="24"/>
        </w:rPr>
      </w:pPr>
      <w:r>
        <w:rPr>
          <w:rFonts w:ascii="Times New Roman" w:eastAsia="Times New Roman" w:hAnsi="Times New Roman"/>
          <w:b/>
          <w:noProof/>
          <w:sz w:val="24"/>
          <w:lang w:eastAsia="id-ID"/>
        </w:rPr>
        <mc:AlternateContent>
          <mc:Choice Requires="wps">
            <w:drawing>
              <wp:anchor distT="0" distB="0" distL="114300" distR="114300" simplePos="0" relativeHeight="251672576" behindDoc="0" locked="0" layoutInCell="1" allowOverlap="1" wp14:anchorId="02BBC058" wp14:editId="77CEAE62">
                <wp:simplePos x="0" y="0"/>
                <wp:positionH relativeFrom="column">
                  <wp:posOffset>626126</wp:posOffset>
                </wp:positionH>
                <wp:positionV relativeFrom="paragraph">
                  <wp:posOffset>157043</wp:posOffset>
                </wp:positionV>
                <wp:extent cx="0" cy="344384"/>
                <wp:effectExtent l="95250" t="0" r="95250" b="55880"/>
                <wp:wrapNone/>
                <wp:docPr id="7" name="Straight Arrow Connector 7"/>
                <wp:cNvGraphicFramePr/>
                <a:graphic xmlns:a="http://schemas.openxmlformats.org/drawingml/2006/main">
                  <a:graphicData uri="http://schemas.microsoft.com/office/word/2010/wordprocessingShape">
                    <wps:wsp>
                      <wps:cNvCnPr/>
                      <wps:spPr>
                        <a:xfrm>
                          <a:off x="0" y="0"/>
                          <a:ext cx="0" cy="34438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49.3pt;margin-top:12.35pt;width:0;height:27.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" strokecolor="black [3040]">
                <v:stroke endarrow="open"/>
              </v:shape>
            </w:pict>
          </mc:Fallback>
        </mc:AlternateContent>
      </w:r>
      <w:r w:rsidR="00AA2ACA">
        <w:rPr>
          <w:rFonts w:ascii="Times New Roman" w:eastAsia="Times New Roman" w:hAnsi="Times New Roman"/>
          <w:sz w:val="24"/>
        </w:rPr>
        <w:tab/>
      </w:r>
      <w:r w:rsidR="00AA2ACA">
        <w:rPr>
          <w:rFonts w:ascii="Times New Roman" w:eastAsia="Times New Roman" w:hAnsi="Times New Roman"/>
          <w:sz w:val="24"/>
        </w:rPr>
        <w:tab/>
      </w:r>
      <w:r w:rsidR="00AA2ACA">
        <w:rPr>
          <w:rFonts w:ascii="Times New Roman" w:eastAsia="Times New Roman" w:hAnsi="Times New Roman"/>
          <w:sz w:val="24"/>
        </w:rPr>
        <w:tab/>
      </w:r>
      <w:r w:rsidR="00AA2ACA">
        <w:rPr>
          <w:rFonts w:ascii="Times New Roman" w:eastAsia="Times New Roman" w:hAnsi="Times New Roman"/>
          <w:sz w:val="24"/>
        </w:rPr>
        <w:tab/>
      </w:r>
      <w:r w:rsidR="00AA2ACA">
        <w:rPr>
          <w:rFonts w:ascii="Times New Roman" w:eastAsia="Times New Roman" w:hAnsi="Times New Roman"/>
          <w:sz w:val="24"/>
        </w:rPr>
        <w:tab/>
      </w:r>
      <w:r w:rsidR="00AA2ACA">
        <w:rPr>
          <w:rFonts w:ascii="Times New Roman" w:eastAsia="Times New Roman" w:hAnsi="Times New Roman"/>
          <w:sz w:val="24"/>
        </w:rPr>
        <w:tab/>
      </w:r>
      <w:r w:rsidR="00AA2ACA">
        <w:rPr>
          <w:rFonts w:ascii="Times New Roman" w:eastAsia="Times New Roman" w:hAnsi="Times New Roman"/>
          <w:sz w:val="24"/>
        </w:rPr>
        <w:tab/>
      </w:r>
    </w:p>
    <w:p w:rsidR="005A006E" w:rsidRPr="00B5083C" w:rsidRDefault="00AA2ACA" w:rsidP="00B5083C">
      <w:pPr>
        <w:spacing w:after="0" w:line="0" w:lineRule="atLeast"/>
        <w:ind w:right="-553"/>
        <w:rPr>
          <w:rFonts w:ascii="Times New Roman" w:eastAsia="Times New Roman" w:hAnsi="Times New Roman"/>
          <w:sz w:val="24"/>
        </w:rPr>
      </w:pPr>
      <w:r>
        <w:rPr>
          <w:rFonts w:ascii="Times New Roman" w:eastAsia="Times New Roman" w:hAnsi="Times New Roman"/>
          <w:b/>
          <w:sz w:val="24"/>
        </w:rPr>
        <w:tab/>
      </w:r>
      <w:r w:rsidR="006F5416">
        <w:rPr>
          <w:rFonts w:ascii="Times New Roman" w:eastAsia="Times New Roman" w:hAnsi="Times New Roman"/>
          <w:b/>
          <w:sz w:val="24"/>
        </w:rPr>
        <w:tab/>
      </w:r>
      <w:r w:rsidR="006F5416">
        <w:rPr>
          <w:rFonts w:ascii="Times New Roman" w:eastAsia="Times New Roman" w:hAnsi="Times New Roman"/>
          <w:b/>
          <w:sz w:val="24"/>
        </w:rPr>
        <w:tab/>
      </w:r>
      <w:r w:rsidR="006F5416">
        <w:rPr>
          <w:rFonts w:ascii="Times New Roman" w:eastAsia="Times New Roman" w:hAnsi="Times New Roman"/>
          <w:b/>
          <w:sz w:val="24"/>
        </w:rPr>
        <w:tab/>
      </w:r>
      <w:r w:rsidR="006F5416">
        <w:rPr>
          <w:rFonts w:ascii="Times New Roman" w:eastAsia="Times New Roman" w:hAnsi="Times New Roman"/>
          <w:b/>
          <w:sz w:val="24"/>
        </w:rPr>
        <w:tab/>
        <w:t xml:space="preserve">   </w:t>
      </w:r>
      <w:r w:rsidR="006F5416">
        <w:rPr>
          <w:rFonts w:ascii="Times New Roman" w:eastAsia="Times New Roman" w:hAnsi="Times New Roman"/>
          <w:b/>
          <w:sz w:val="24"/>
        </w:rPr>
        <w:tab/>
      </w:r>
      <w:r w:rsidR="006F5416">
        <w:rPr>
          <w:rFonts w:ascii="Times New Roman" w:eastAsia="Times New Roman" w:hAnsi="Times New Roman"/>
          <w:b/>
          <w:sz w:val="24"/>
        </w:rPr>
        <w:tab/>
        <w:t xml:space="preserve"> </w:t>
      </w:r>
    </w:p>
    <w:p w:rsidR="005A006E" w:rsidRDefault="007508B6" w:rsidP="00E06712">
      <w:pPr>
        <w:spacing w:after="0" w:line="0" w:lineRule="atLeast"/>
        <w:ind w:right="-553"/>
        <w:jc w:val="center"/>
        <w:rPr>
          <w:rFonts w:ascii="Times New Roman" w:eastAsia="Times New Roman" w:hAnsi="Times New Roman"/>
          <w:b/>
          <w:sz w:val="24"/>
        </w:rPr>
      </w:pPr>
      <w:r>
        <w:rPr>
          <w:rFonts w:ascii="Times New Roman" w:eastAsia="Times New Roman" w:hAnsi="Times New Roman"/>
          <w:b/>
          <w:noProof/>
          <w:sz w:val="24"/>
          <w:lang w:eastAsia="id-ID"/>
        </w:rPr>
        <mc:AlternateContent>
          <mc:Choice Requires="wps">
            <w:drawing>
              <wp:anchor distT="0" distB="0" distL="114300" distR="114300" simplePos="0" relativeHeight="251675648" behindDoc="0" locked="0" layoutInCell="1" allowOverlap="1" wp14:anchorId="31CA48AD" wp14:editId="3852D30A">
                <wp:simplePos x="0" y="0"/>
                <wp:positionH relativeFrom="column">
                  <wp:posOffset>2906189</wp:posOffset>
                </wp:positionH>
                <wp:positionV relativeFrom="paragraph">
                  <wp:posOffset>150907</wp:posOffset>
                </wp:positionV>
                <wp:extent cx="2719449" cy="1579419"/>
                <wp:effectExtent l="0" t="0" r="24130" b="20955"/>
                <wp:wrapNone/>
                <wp:docPr id="10" name="Rectangle 10"/>
                <wp:cNvGraphicFramePr/>
                <a:graphic xmlns:a="http://schemas.openxmlformats.org/drawingml/2006/main">
                  <a:graphicData uri="http://schemas.microsoft.com/office/word/2010/wordprocessingShape">
                    <wps:wsp>
                      <wps:cNvSpPr/>
                      <wps:spPr>
                        <a:xfrm>
                          <a:off x="0" y="0"/>
                          <a:ext cx="2719449" cy="1579419"/>
                        </a:xfrm>
                        <a:prstGeom prst="rect">
                          <a:avLst/>
                        </a:prstGeom>
                      </wps:spPr>
                      <wps:style>
                        <a:lnRef idx="2">
                          <a:schemeClr val="dk1"/>
                        </a:lnRef>
                        <a:fillRef idx="1">
                          <a:schemeClr val="lt1"/>
                        </a:fillRef>
                        <a:effectRef idx="0">
                          <a:schemeClr val="dk1"/>
                        </a:effectRef>
                        <a:fontRef idx="minor">
                          <a:schemeClr val="dk1"/>
                        </a:fontRef>
                      </wps:style>
                      <wps:txbx>
                        <w:txbxContent>
                          <w:p w:rsidR="00882616" w:rsidRPr="000A568E" w:rsidRDefault="00882616" w:rsidP="007508B6">
                            <w:pPr>
                              <w:spacing w:after="0" w:line="240" w:lineRule="auto"/>
                              <w:rPr>
                                <w:rFonts w:ascii="Times New Roman" w:hAnsi="Times New Roman" w:cs="Times New Roman"/>
                                <w:b/>
                                <w:sz w:val="20"/>
                                <w:szCs w:val="20"/>
                                <w:lang w:val="en-US"/>
                              </w:rPr>
                            </w:pPr>
                            <w:r w:rsidRPr="000A568E">
                              <w:rPr>
                                <w:rFonts w:ascii="Times New Roman" w:hAnsi="Times New Roman" w:cs="Times New Roman"/>
                                <w:b/>
                                <w:sz w:val="20"/>
                                <w:szCs w:val="20"/>
                                <w:lang w:val="en-US"/>
                              </w:rPr>
                              <w:t xml:space="preserve">Data </w:t>
                            </w:r>
                            <w:proofErr w:type="spellStart"/>
                            <w:proofErr w:type="gramStart"/>
                            <w:r w:rsidRPr="000A568E">
                              <w:rPr>
                                <w:rFonts w:ascii="Times New Roman" w:hAnsi="Times New Roman" w:cs="Times New Roman"/>
                                <w:b/>
                                <w:sz w:val="20"/>
                                <w:szCs w:val="20"/>
                                <w:lang w:val="en-US"/>
                              </w:rPr>
                              <w:t>Penelitian</w:t>
                            </w:r>
                            <w:proofErr w:type="spellEnd"/>
                            <w:r w:rsidRPr="000A568E">
                              <w:rPr>
                                <w:rFonts w:ascii="Times New Roman" w:hAnsi="Times New Roman" w:cs="Times New Roman"/>
                                <w:b/>
                                <w:sz w:val="20"/>
                                <w:szCs w:val="20"/>
                                <w:lang w:val="en-US"/>
                              </w:rPr>
                              <w:t xml:space="preserve"> :</w:t>
                            </w:r>
                            <w:proofErr w:type="gramEnd"/>
                          </w:p>
                          <w:p w:rsidR="00882616" w:rsidRDefault="00882616" w:rsidP="000A568E">
                            <w:pPr>
                              <w:pStyle w:val="ListParagraph"/>
                              <w:numPr>
                                <w:ilvl w:val="0"/>
                                <w:numId w:val="48"/>
                              </w:numPr>
                              <w:spacing w:line="240" w:lineRule="auto"/>
                              <w:ind w:left="270" w:hanging="270"/>
                              <w:rPr>
                                <w:lang w:val="en-US"/>
                              </w:rPr>
                            </w:pPr>
                            <w:r>
                              <w:rPr>
                                <w:rFonts w:ascii="Times New Roman" w:hAnsi="Times New Roman" w:cs="Times New Roman"/>
                              </w:rPr>
                              <w:t xml:space="preserve">Perusahaan Pertambanan yang terdaftar di BEI (Bursa Efek Indonesia) periode 2013-2017 </w:t>
                            </w:r>
                            <w:proofErr w:type="spellStart"/>
                            <w:r>
                              <w:rPr>
                                <w:rFonts w:ascii="Times New Roman" w:hAnsi="Times New Roman" w:cs="Times New Roman"/>
                                <w:lang w:val="en-US"/>
                              </w:rPr>
                              <w:t>sebanyak</w:t>
                            </w:r>
                            <w:proofErr w:type="spellEnd"/>
                            <w:r>
                              <w:rPr>
                                <w:rFonts w:ascii="Times New Roman" w:hAnsi="Times New Roman" w:cs="Times New Roman"/>
                                <w:lang w:val="en-US"/>
                              </w:rPr>
                              <w:t xml:space="preserve"> 4</w:t>
                            </w:r>
                            <w:r>
                              <w:rPr>
                                <w:rFonts w:ascii="Times New Roman" w:hAnsi="Times New Roman" w:cs="Times New Roman"/>
                              </w:rPr>
                              <w:t>4</w:t>
                            </w:r>
                            <w:r>
                              <w:rPr>
                                <w:rFonts w:ascii="Times New Roman" w:hAnsi="Times New Roman" w:cs="Times New Roman"/>
                                <w:lang w:val="en-US"/>
                              </w:rPr>
                              <w:t xml:space="preserve"> Perusahaan </w:t>
                            </w:r>
                          </w:p>
                          <w:p w:rsidR="00882616" w:rsidRDefault="00882616" w:rsidP="000A568E">
                            <w:pPr>
                              <w:pStyle w:val="ListParagraph"/>
                              <w:numPr>
                                <w:ilvl w:val="0"/>
                                <w:numId w:val="48"/>
                              </w:numPr>
                              <w:spacing w:line="240" w:lineRule="auto"/>
                              <w:ind w:left="270" w:hanging="270"/>
                              <w:rPr>
                                <w:lang w:val="en-US"/>
                              </w:rPr>
                            </w:pPr>
                            <w:proofErr w:type="spellStart"/>
                            <w:r>
                              <w:rPr>
                                <w:rFonts w:ascii="Times New Roman" w:hAnsi="Times New Roman" w:cs="Times New Roman"/>
                                <w:lang w:val="en-US"/>
                              </w:rPr>
                              <w:t>Faktor</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mempengaruhi</w:t>
                            </w:r>
                            <w:proofErr w:type="spellEnd"/>
                            <w:r>
                              <w:rPr>
                                <w:rFonts w:ascii="Times New Roman" w:hAnsi="Times New Roman" w:cs="Times New Roman"/>
                              </w:rPr>
                              <w:t xml:space="preserve"> </w:t>
                            </w:r>
                            <w:r>
                              <w:rPr>
                                <w:rFonts w:ascii="Times New Roman" w:hAnsi="Times New Roman" w:cs="Times New Roman"/>
                                <w:i/>
                              </w:rPr>
                              <w:t>Cost of Equity Capital</w:t>
                            </w:r>
                          </w:p>
                          <w:p w:rsidR="00882616" w:rsidRDefault="00882616" w:rsidP="000A568E">
                            <w:pPr>
                              <w:pStyle w:val="ListParagraph"/>
                              <w:numPr>
                                <w:ilvl w:val="0"/>
                                <w:numId w:val="48"/>
                              </w:numPr>
                              <w:spacing w:line="240" w:lineRule="auto"/>
                              <w:ind w:left="270" w:hanging="270"/>
                              <w:rPr>
                                <w:lang w:val="en-US"/>
                              </w:rPr>
                            </w:pPr>
                            <w:proofErr w:type="spellStart"/>
                            <w:r>
                              <w:rPr>
                                <w:rFonts w:ascii="Times New Roman" w:hAnsi="Times New Roman" w:cs="Times New Roman"/>
                                <w:lang w:val="en-US"/>
                              </w:rPr>
                              <w:t>Populasi</w:t>
                            </w:r>
                            <w:proofErr w:type="spellEnd"/>
                            <w:r>
                              <w:rPr>
                                <w:rFonts w:ascii="Times New Roman" w:hAnsi="Times New Roman" w:cs="Times New Roman"/>
                                <w:lang w:val="en-US"/>
                              </w:rPr>
                              <w:t xml:space="preserve"> 4</w:t>
                            </w:r>
                            <w:r>
                              <w:rPr>
                                <w:rFonts w:ascii="Times New Roman" w:hAnsi="Times New Roman" w:cs="Times New Roman"/>
                              </w:rPr>
                              <w:t>4</w:t>
                            </w:r>
                            <w:r>
                              <w:rPr>
                                <w:rFonts w:ascii="Times New Roman" w:hAnsi="Times New Roman" w:cs="Times New Roman"/>
                                <w:lang w:val="en-US"/>
                              </w:rPr>
                              <w:t xml:space="preserve"> </w:t>
                            </w:r>
                            <w:proofErr w:type="spellStart"/>
                            <w:r>
                              <w:rPr>
                                <w:rFonts w:ascii="Times New Roman" w:hAnsi="Times New Roman" w:cs="Times New Roman"/>
                                <w:lang w:val="en-US"/>
                              </w:rPr>
                              <w:t>perusahaan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Sampel</w:t>
                            </w:r>
                            <w:proofErr w:type="spellEnd"/>
                            <w:r>
                              <w:rPr>
                                <w:rFonts w:ascii="Times New Roman" w:hAnsi="Times New Roman" w:cs="Times New Roman"/>
                                <w:lang w:val="en-US"/>
                              </w:rPr>
                              <w:t xml:space="preserve"> </w:t>
                            </w:r>
                            <w:r>
                              <w:rPr>
                                <w:rFonts w:ascii="Times New Roman" w:hAnsi="Times New Roman" w:cs="Times New Roman"/>
                              </w:rPr>
                              <w:t>8</w:t>
                            </w:r>
                            <w:r>
                              <w:rPr>
                                <w:rFonts w:ascii="Times New Roman" w:hAnsi="Times New Roman" w:cs="Times New Roman"/>
                                <w:lang w:val="en-US"/>
                              </w:rPr>
                              <w:t xml:space="preserve"> </w:t>
                            </w:r>
                            <w:proofErr w:type="spellStart"/>
                            <w:r>
                              <w:rPr>
                                <w:rFonts w:ascii="Times New Roman" w:hAnsi="Times New Roman" w:cs="Times New Roman"/>
                                <w:lang w:val="en-US"/>
                              </w:rPr>
                              <w:t>perusahaan</w:t>
                            </w:r>
                            <w:proofErr w:type="spellEnd"/>
                          </w:p>
                          <w:p w:rsidR="00882616" w:rsidRPr="000A568E" w:rsidRDefault="00882616" w:rsidP="000A568E">
                            <w:pPr>
                              <w:pStyle w:val="ListParagraph"/>
                              <w:spacing w:after="0" w:line="240" w:lineRule="auto"/>
                              <w:rPr>
                                <w:rFonts w:ascii="Times New Roman" w:hAnsi="Times New Roman" w:cs="Times New Roman"/>
                                <w:sz w:val="20"/>
                                <w:szCs w:val="20"/>
                              </w:rPr>
                            </w:pPr>
                          </w:p>
                          <w:p w:rsidR="00882616" w:rsidRDefault="00882616" w:rsidP="007508B6">
                            <w:pPr>
                              <w:spacing w:after="0" w:line="240" w:lineRule="auto"/>
                              <w:rPr>
                                <w:rFonts w:ascii="Times New Roman" w:hAnsi="Times New Roman" w:cs="Times New Roman"/>
                                <w:sz w:val="20"/>
                                <w:szCs w:val="20"/>
                                <w:lang w:val="en-US"/>
                              </w:rPr>
                            </w:pPr>
                          </w:p>
                          <w:p w:rsidR="00882616" w:rsidRPr="007508B6" w:rsidRDefault="00882616" w:rsidP="007508B6">
                            <w:pPr>
                              <w:spacing w:after="0" w:line="240" w:lineRule="auto"/>
                              <w:rPr>
                                <w:rFonts w:ascii="Times New Roman" w:hAnsi="Times New Roman" w:cs="Times New Roman"/>
                                <w:sz w:val="20"/>
                                <w:szCs w:val="20"/>
                                <w:lang w:val="en-US"/>
                              </w:rPr>
                            </w:pPr>
                          </w:p>
                          <w:p w:rsidR="00882616" w:rsidRPr="007508B6" w:rsidRDefault="00882616" w:rsidP="007508B6">
                            <w:pPr>
                              <w:spacing w:after="0" w:line="240" w:lineRule="auto"/>
                              <w:rPr>
                                <w:rFonts w:ascii="Times New Roman" w:hAnsi="Times New Roman" w:cs="Times New Roman"/>
                                <w:sz w:val="20"/>
                                <w:szCs w:val="20"/>
                                <w:lang w:val="en-US"/>
                              </w:rPr>
                            </w:pPr>
                          </w:p>
                          <w:p w:rsidR="00882616" w:rsidRDefault="0088261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32" style="position:absolute;left:0;text-align:left;margin-left:228.85pt;margin-top:11.9pt;width:214.15pt;height:124.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" fillcolor="white [3201]" strokecolor="black [3200]" strokeweight="2pt">
                <v:textbox>
                  <w:txbxContent>
                    <w:p w:rsidR="00B0551F" w:rsidRPr="000A568E" w:rsidRDefault="00B0551F" w:rsidP="007508B6">
                      <w:pPr>
                        <w:spacing w:after="0" w:line="240" w:lineRule="auto"/>
                        <w:rPr>
                          <w:rFonts w:ascii="Times New Roman" w:hAnsi="Times New Roman" w:cs="Times New Roman"/>
                          <w:b/>
                          <w:sz w:val="20"/>
                          <w:szCs w:val="20"/>
                          <w:lang w:val="en-US"/>
                        </w:rPr>
                      </w:pPr>
                      <w:r w:rsidRPr="000A568E">
                        <w:rPr>
                          <w:rFonts w:ascii="Times New Roman" w:hAnsi="Times New Roman" w:cs="Times New Roman"/>
                          <w:b/>
                          <w:sz w:val="20"/>
                          <w:szCs w:val="20"/>
                          <w:lang w:val="en-US"/>
                        </w:rPr>
                        <w:t xml:space="preserve">Data </w:t>
                      </w:r>
                      <w:proofErr w:type="spellStart"/>
                      <w:proofErr w:type="gramStart"/>
                      <w:r w:rsidRPr="000A568E">
                        <w:rPr>
                          <w:rFonts w:ascii="Times New Roman" w:hAnsi="Times New Roman" w:cs="Times New Roman"/>
                          <w:b/>
                          <w:sz w:val="20"/>
                          <w:szCs w:val="20"/>
                          <w:lang w:val="en-US"/>
                        </w:rPr>
                        <w:t>Penelitian</w:t>
                      </w:r>
                      <w:proofErr w:type="spellEnd"/>
                      <w:r w:rsidRPr="000A568E">
                        <w:rPr>
                          <w:rFonts w:ascii="Times New Roman" w:hAnsi="Times New Roman" w:cs="Times New Roman"/>
                          <w:b/>
                          <w:sz w:val="20"/>
                          <w:szCs w:val="20"/>
                          <w:lang w:val="en-US"/>
                        </w:rPr>
                        <w:t xml:space="preserve"> :</w:t>
                      </w:r>
                      <w:proofErr w:type="gramEnd"/>
                    </w:p>
                    <w:p w:rsidR="000A568E" w:rsidRDefault="000A568E" w:rsidP="000A568E">
                      <w:pPr>
                        <w:pStyle w:val="ListParagraph"/>
                        <w:numPr>
                          <w:ilvl w:val="0"/>
                          <w:numId w:val="48"/>
                        </w:numPr>
                        <w:spacing w:line="240" w:lineRule="auto"/>
                        <w:ind w:left="270" w:hanging="270"/>
                        <w:rPr>
                          <w:lang w:val="en-US"/>
                        </w:rPr>
                      </w:pPr>
                      <w:r>
                        <w:rPr>
                          <w:rFonts w:ascii="Times New Roman" w:hAnsi="Times New Roman" w:cs="Times New Roman"/>
                        </w:rPr>
                        <w:t xml:space="preserve">Perusahaan Pertambanan yang terdaftar di BEI (Bursa Efek Indonesia) periode 2013-2017 </w:t>
                      </w:r>
                      <w:proofErr w:type="spellStart"/>
                      <w:r>
                        <w:rPr>
                          <w:rFonts w:ascii="Times New Roman" w:hAnsi="Times New Roman" w:cs="Times New Roman"/>
                          <w:lang w:val="en-US"/>
                        </w:rPr>
                        <w:t>sebanyak</w:t>
                      </w:r>
                      <w:proofErr w:type="spellEnd"/>
                      <w:r>
                        <w:rPr>
                          <w:rFonts w:ascii="Times New Roman" w:hAnsi="Times New Roman" w:cs="Times New Roman"/>
                          <w:lang w:val="en-US"/>
                        </w:rPr>
                        <w:t xml:space="preserve"> 4</w:t>
                      </w:r>
                      <w:r>
                        <w:rPr>
                          <w:rFonts w:ascii="Times New Roman" w:hAnsi="Times New Roman" w:cs="Times New Roman"/>
                        </w:rPr>
                        <w:t>4</w:t>
                      </w:r>
                      <w:r>
                        <w:rPr>
                          <w:rFonts w:ascii="Times New Roman" w:hAnsi="Times New Roman" w:cs="Times New Roman"/>
                          <w:lang w:val="en-US"/>
                        </w:rPr>
                        <w:t xml:space="preserve"> Perusahaan </w:t>
                      </w:r>
                    </w:p>
                    <w:p w:rsidR="000A568E" w:rsidRDefault="000A568E" w:rsidP="000A568E">
                      <w:pPr>
                        <w:pStyle w:val="ListParagraph"/>
                        <w:numPr>
                          <w:ilvl w:val="0"/>
                          <w:numId w:val="48"/>
                        </w:numPr>
                        <w:spacing w:line="240" w:lineRule="auto"/>
                        <w:ind w:left="270" w:hanging="270"/>
                        <w:rPr>
                          <w:lang w:val="en-US"/>
                        </w:rPr>
                      </w:pPr>
                      <w:proofErr w:type="spellStart"/>
                      <w:r>
                        <w:rPr>
                          <w:rFonts w:ascii="Times New Roman" w:hAnsi="Times New Roman" w:cs="Times New Roman"/>
                          <w:lang w:val="en-US"/>
                        </w:rPr>
                        <w:t>Faktor</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mempengaruhi</w:t>
                      </w:r>
                      <w:proofErr w:type="spellEnd"/>
                      <w:r>
                        <w:rPr>
                          <w:rFonts w:ascii="Times New Roman" w:hAnsi="Times New Roman" w:cs="Times New Roman"/>
                        </w:rPr>
                        <w:t xml:space="preserve"> </w:t>
                      </w:r>
                      <w:r>
                        <w:rPr>
                          <w:rFonts w:ascii="Times New Roman" w:hAnsi="Times New Roman" w:cs="Times New Roman"/>
                          <w:i/>
                        </w:rPr>
                        <w:t>Cost of Equity Capital</w:t>
                      </w:r>
                    </w:p>
                    <w:p w:rsidR="000A568E" w:rsidRDefault="000A568E" w:rsidP="000A568E">
                      <w:pPr>
                        <w:pStyle w:val="ListParagraph"/>
                        <w:numPr>
                          <w:ilvl w:val="0"/>
                          <w:numId w:val="48"/>
                        </w:numPr>
                        <w:spacing w:line="240" w:lineRule="auto"/>
                        <w:ind w:left="270" w:hanging="270"/>
                        <w:rPr>
                          <w:lang w:val="en-US"/>
                        </w:rPr>
                      </w:pPr>
                      <w:proofErr w:type="spellStart"/>
                      <w:r>
                        <w:rPr>
                          <w:rFonts w:ascii="Times New Roman" w:hAnsi="Times New Roman" w:cs="Times New Roman"/>
                          <w:lang w:val="en-US"/>
                        </w:rPr>
                        <w:t>Populasi</w:t>
                      </w:r>
                      <w:proofErr w:type="spellEnd"/>
                      <w:r>
                        <w:rPr>
                          <w:rFonts w:ascii="Times New Roman" w:hAnsi="Times New Roman" w:cs="Times New Roman"/>
                          <w:lang w:val="en-US"/>
                        </w:rPr>
                        <w:t xml:space="preserve"> 4</w:t>
                      </w:r>
                      <w:r>
                        <w:rPr>
                          <w:rFonts w:ascii="Times New Roman" w:hAnsi="Times New Roman" w:cs="Times New Roman"/>
                        </w:rPr>
                        <w:t>4</w:t>
                      </w:r>
                      <w:r>
                        <w:rPr>
                          <w:rFonts w:ascii="Times New Roman" w:hAnsi="Times New Roman" w:cs="Times New Roman"/>
                          <w:lang w:val="en-US"/>
                        </w:rPr>
                        <w:t xml:space="preserve"> </w:t>
                      </w:r>
                      <w:proofErr w:type="spellStart"/>
                      <w:r>
                        <w:rPr>
                          <w:rFonts w:ascii="Times New Roman" w:hAnsi="Times New Roman" w:cs="Times New Roman"/>
                          <w:lang w:val="en-US"/>
                        </w:rPr>
                        <w:t>perusahaan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Sampel</w:t>
                      </w:r>
                      <w:proofErr w:type="spellEnd"/>
                      <w:r>
                        <w:rPr>
                          <w:rFonts w:ascii="Times New Roman" w:hAnsi="Times New Roman" w:cs="Times New Roman"/>
                          <w:lang w:val="en-US"/>
                        </w:rPr>
                        <w:t xml:space="preserve"> </w:t>
                      </w:r>
                      <w:r>
                        <w:rPr>
                          <w:rFonts w:ascii="Times New Roman" w:hAnsi="Times New Roman" w:cs="Times New Roman"/>
                        </w:rPr>
                        <w:t>8</w:t>
                      </w:r>
                      <w:r>
                        <w:rPr>
                          <w:rFonts w:ascii="Times New Roman" w:hAnsi="Times New Roman" w:cs="Times New Roman"/>
                          <w:lang w:val="en-US"/>
                        </w:rPr>
                        <w:t xml:space="preserve"> </w:t>
                      </w:r>
                      <w:proofErr w:type="spellStart"/>
                      <w:r>
                        <w:rPr>
                          <w:rFonts w:ascii="Times New Roman" w:hAnsi="Times New Roman" w:cs="Times New Roman"/>
                          <w:lang w:val="en-US"/>
                        </w:rPr>
                        <w:t>perusahaan</w:t>
                      </w:r>
                      <w:proofErr w:type="spellEnd"/>
                    </w:p>
                    <w:p w:rsidR="00B0551F" w:rsidRPr="000A568E" w:rsidRDefault="00B0551F" w:rsidP="000A568E">
                      <w:pPr>
                        <w:pStyle w:val="ListParagraph"/>
                        <w:spacing w:after="0" w:line="240" w:lineRule="auto"/>
                        <w:rPr>
                          <w:rFonts w:ascii="Times New Roman" w:hAnsi="Times New Roman" w:cs="Times New Roman"/>
                          <w:sz w:val="20"/>
                          <w:szCs w:val="20"/>
                        </w:rPr>
                      </w:pPr>
                    </w:p>
                    <w:p w:rsidR="00B0551F" w:rsidRDefault="00B0551F" w:rsidP="007508B6">
                      <w:pPr>
                        <w:spacing w:after="0" w:line="240" w:lineRule="auto"/>
                        <w:rPr>
                          <w:rFonts w:ascii="Times New Roman" w:hAnsi="Times New Roman" w:cs="Times New Roman"/>
                          <w:sz w:val="20"/>
                          <w:szCs w:val="20"/>
                          <w:lang w:val="en-US"/>
                        </w:rPr>
                      </w:pPr>
                    </w:p>
                    <w:p w:rsidR="00B0551F" w:rsidRPr="007508B6" w:rsidRDefault="00B0551F" w:rsidP="007508B6">
                      <w:pPr>
                        <w:spacing w:after="0" w:line="240" w:lineRule="auto"/>
                        <w:rPr>
                          <w:rFonts w:ascii="Times New Roman" w:hAnsi="Times New Roman" w:cs="Times New Roman"/>
                          <w:sz w:val="20"/>
                          <w:szCs w:val="20"/>
                          <w:lang w:val="en-US"/>
                        </w:rPr>
                      </w:pPr>
                    </w:p>
                    <w:p w:rsidR="00B0551F" w:rsidRPr="007508B6" w:rsidRDefault="00B0551F" w:rsidP="007508B6">
                      <w:pPr>
                        <w:spacing w:after="0" w:line="240" w:lineRule="auto"/>
                        <w:rPr>
                          <w:rFonts w:ascii="Times New Roman" w:hAnsi="Times New Roman" w:cs="Times New Roman"/>
                          <w:sz w:val="20"/>
                          <w:szCs w:val="20"/>
                          <w:lang w:val="en-US"/>
                        </w:rPr>
                      </w:pPr>
                    </w:p>
                    <w:p w:rsidR="00B0551F" w:rsidRDefault="00B0551F"/>
                  </w:txbxContent>
                </v:textbox>
              </v:rect>
            </w:pict>
          </mc:Fallback>
        </mc:AlternateContent>
      </w:r>
      <w:r>
        <w:rPr>
          <w:rFonts w:ascii="Times New Roman" w:eastAsia="Times New Roman" w:hAnsi="Times New Roman"/>
          <w:b/>
          <w:noProof/>
          <w:sz w:val="24"/>
          <w:lang w:eastAsia="id-ID"/>
        </w:rPr>
        <mc:AlternateContent>
          <mc:Choice Requires="wps">
            <w:drawing>
              <wp:anchor distT="0" distB="0" distL="114300" distR="114300" simplePos="0" relativeHeight="251673600" behindDoc="0" locked="0" layoutInCell="1" allowOverlap="1" wp14:anchorId="0AE07F0F" wp14:editId="61771E17">
                <wp:simplePos x="0" y="0"/>
                <wp:positionH relativeFrom="column">
                  <wp:posOffset>-27305</wp:posOffset>
                </wp:positionH>
                <wp:positionV relativeFrom="paragraph">
                  <wp:posOffset>149860</wp:posOffset>
                </wp:positionV>
                <wp:extent cx="2160905" cy="1066800"/>
                <wp:effectExtent l="0" t="0" r="10795" b="19050"/>
                <wp:wrapNone/>
                <wp:docPr id="8" name="Rectangle 8"/>
                <wp:cNvGraphicFramePr/>
                <a:graphic xmlns:a="http://schemas.openxmlformats.org/drawingml/2006/main">
                  <a:graphicData uri="http://schemas.microsoft.com/office/word/2010/wordprocessingShape">
                    <wps:wsp>
                      <wps:cNvSpPr/>
                      <wps:spPr>
                        <a:xfrm>
                          <a:off x="0" y="0"/>
                          <a:ext cx="2160905" cy="1066800"/>
                        </a:xfrm>
                        <a:prstGeom prst="rect">
                          <a:avLst/>
                        </a:prstGeom>
                      </wps:spPr>
                      <wps:style>
                        <a:lnRef idx="2">
                          <a:schemeClr val="dk1"/>
                        </a:lnRef>
                        <a:fillRef idx="1">
                          <a:schemeClr val="lt1"/>
                        </a:fillRef>
                        <a:effectRef idx="0">
                          <a:schemeClr val="dk1"/>
                        </a:effectRef>
                        <a:fontRef idx="minor">
                          <a:schemeClr val="dk1"/>
                        </a:fontRef>
                      </wps:style>
                      <wps:txbx>
                        <w:txbxContent>
                          <w:p w:rsidR="00882616" w:rsidRPr="000A568E" w:rsidRDefault="00882616" w:rsidP="004264D6">
                            <w:pPr>
                              <w:spacing w:after="0" w:line="240" w:lineRule="auto"/>
                              <w:rPr>
                                <w:rFonts w:ascii="Times New Roman" w:hAnsi="Times New Roman" w:cs="Times New Roman"/>
                                <w:b/>
                                <w:sz w:val="20"/>
                                <w:szCs w:val="20"/>
                                <w:lang w:val="en-US"/>
                              </w:rPr>
                            </w:pPr>
                            <w:proofErr w:type="spellStart"/>
                            <w:proofErr w:type="gramStart"/>
                            <w:r w:rsidRPr="000A568E">
                              <w:rPr>
                                <w:rFonts w:ascii="Times New Roman" w:hAnsi="Times New Roman" w:cs="Times New Roman"/>
                                <w:b/>
                                <w:sz w:val="20"/>
                                <w:szCs w:val="20"/>
                                <w:lang w:val="en-US"/>
                              </w:rPr>
                              <w:t>Referensi</w:t>
                            </w:r>
                            <w:proofErr w:type="spellEnd"/>
                            <w:r w:rsidRPr="000A568E">
                              <w:rPr>
                                <w:rFonts w:ascii="Times New Roman" w:hAnsi="Times New Roman" w:cs="Times New Roman"/>
                                <w:b/>
                                <w:sz w:val="20"/>
                                <w:szCs w:val="20"/>
                                <w:lang w:val="en-US"/>
                              </w:rPr>
                              <w:t xml:space="preserve"> :</w:t>
                            </w:r>
                            <w:proofErr w:type="gramEnd"/>
                          </w:p>
                          <w:p w:rsidR="00882616" w:rsidRDefault="00882616" w:rsidP="004264D6">
                            <w:pPr>
                              <w:pStyle w:val="ListParagraph"/>
                              <w:numPr>
                                <w:ilvl w:val="0"/>
                                <w:numId w:val="40"/>
                              </w:num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Ali </w:t>
                            </w:r>
                            <w:proofErr w:type="spellStart"/>
                            <w:r>
                              <w:rPr>
                                <w:rFonts w:ascii="Times New Roman" w:hAnsi="Times New Roman" w:cs="Times New Roman"/>
                                <w:sz w:val="20"/>
                                <w:szCs w:val="20"/>
                                <w:lang w:val="en-US"/>
                              </w:rPr>
                              <w:t>Imron</w:t>
                            </w:r>
                            <w:proofErr w:type="spellEnd"/>
                            <w:r>
                              <w:rPr>
                                <w:rFonts w:ascii="Times New Roman" w:hAnsi="Times New Roman" w:cs="Times New Roman"/>
                                <w:sz w:val="20"/>
                                <w:szCs w:val="20"/>
                                <w:lang w:val="en-US"/>
                              </w:rPr>
                              <w:t xml:space="preserve"> (2012)</w:t>
                            </w:r>
                          </w:p>
                          <w:p w:rsidR="00882616" w:rsidRDefault="00882616" w:rsidP="004264D6">
                            <w:pPr>
                              <w:pStyle w:val="ListParagraph"/>
                              <w:numPr>
                                <w:ilvl w:val="0"/>
                                <w:numId w:val="40"/>
                              </w:numPr>
                              <w:spacing w:after="0" w:line="240" w:lineRule="auto"/>
                              <w:rPr>
                                <w:rFonts w:ascii="Times New Roman" w:hAnsi="Times New Roman" w:cs="Times New Roman"/>
                                <w:sz w:val="20"/>
                                <w:szCs w:val="20"/>
                                <w:lang w:val="en-US"/>
                              </w:rPr>
                            </w:pPr>
                            <w:proofErr w:type="spellStart"/>
                            <w:r>
                              <w:rPr>
                                <w:rFonts w:ascii="Times New Roman" w:hAnsi="Times New Roman" w:cs="Times New Roman"/>
                                <w:sz w:val="20"/>
                                <w:szCs w:val="20"/>
                                <w:lang w:val="en-US"/>
                              </w:rPr>
                              <w:t>Indayani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Dewi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Mutia</w:t>
                            </w:r>
                            <w:proofErr w:type="spellEnd"/>
                            <w:r>
                              <w:rPr>
                                <w:rFonts w:ascii="Times New Roman" w:hAnsi="Times New Roman" w:cs="Times New Roman"/>
                                <w:sz w:val="20"/>
                                <w:szCs w:val="20"/>
                                <w:lang w:val="en-US"/>
                              </w:rPr>
                              <w:t xml:space="preserve"> (2013)</w:t>
                            </w:r>
                          </w:p>
                          <w:p w:rsidR="00882616" w:rsidRDefault="00882616" w:rsidP="004264D6">
                            <w:pPr>
                              <w:pStyle w:val="ListParagraph"/>
                              <w:numPr>
                                <w:ilvl w:val="0"/>
                                <w:numId w:val="40"/>
                              </w:numPr>
                              <w:spacing w:after="0" w:line="240" w:lineRule="auto"/>
                              <w:rPr>
                                <w:rFonts w:ascii="Times New Roman" w:hAnsi="Times New Roman" w:cs="Times New Roman"/>
                                <w:sz w:val="20"/>
                                <w:szCs w:val="20"/>
                                <w:lang w:val="en-US"/>
                              </w:rPr>
                            </w:pPr>
                            <w:proofErr w:type="spellStart"/>
                            <w:r>
                              <w:rPr>
                                <w:rFonts w:ascii="Times New Roman" w:hAnsi="Times New Roman" w:cs="Times New Roman"/>
                                <w:sz w:val="20"/>
                                <w:szCs w:val="20"/>
                                <w:lang w:val="en-US"/>
                              </w:rPr>
                              <w:t>Restu</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Fahdiansyah</w:t>
                            </w:r>
                            <w:proofErr w:type="spellEnd"/>
                            <w:r>
                              <w:rPr>
                                <w:rFonts w:ascii="Times New Roman" w:hAnsi="Times New Roman" w:cs="Times New Roman"/>
                                <w:sz w:val="20"/>
                                <w:szCs w:val="20"/>
                                <w:lang w:val="en-US"/>
                              </w:rPr>
                              <w:t xml:space="preserve"> (2016)</w:t>
                            </w:r>
                          </w:p>
                          <w:p w:rsidR="00882616" w:rsidRDefault="00882616" w:rsidP="004264D6">
                            <w:pPr>
                              <w:pStyle w:val="ListParagraph"/>
                              <w:numPr>
                                <w:ilvl w:val="0"/>
                                <w:numId w:val="40"/>
                              </w:numPr>
                              <w:spacing w:after="0" w:line="240" w:lineRule="auto"/>
                              <w:rPr>
                                <w:rFonts w:ascii="Times New Roman" w:hAnsi="Times New Roman" w:cs="Times New Roman"/>
                                <w:sz w:val="20"/>
                                <w:szCs w:val="20"/>
                                <w:lang w:val="en-US"/>
                              </w:rPr>
                            </w:pPr>
                            <w:proofErr w:type="spellStart"/>
                            <w:r>
                              <w:rPr>
                                <w:rFonts w:ascii="Times New Roman" w:hAnsi="Times New Roman" w:cs="Times New Roman"/>
                                <w:sz w:val="20"/>
                                <w:szCs w:val="20"/>
                                <w:lang w:val="en-US"/>
                              </w:rPr>
                              <w:t>Yosi</w:t>
                            </w:r>
                            <w:proofErr w:type="spellEnd"/>
                            <w:r>
                              <w:rPr>
                                <w:rFonts w:ascii="Times New Roman" w:hAnsi="Times New Roman" w:cs="Times New Roman"/>
                                <w:sz w:val="20"/>
                                <w:szCs w:val="20"/>
                                <w:lang w:val="en-US"/>
                              </w:rPr>
                              <w:t xml:space="preserve"> Anastasia (2016)</w:t>
                            </w:r>
                          </w:p>
                          <w:p w:rsidR="00882616" w:rsidRPr="004264D6" w:rsidRDefault="00882616" w:rsidP="004264D6">
                            <w:pPr>
                              <w:pStyle w:val="ListParagraph"/>
                              <w:numPr>
                                <w:ilvl w:val="0"/>
                                <w:numId w:val="40"/>
                              </w:num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Sofia </w:t>
                            </w:r>
                            <w:proofErr w:type="spellStart"/>
                            <w:r>
                              <w:rPr>
                                <w:rFonts w:ascii="Times New Roman" w:hAnsi="Times New Roman" w:cs="Times New Roman"/>
                                <w:sz w:val="20"/>
                                <w:szCs w:val="20"/>
                                <w:lang w:val="en-US"/>
                              </w:rPr>
                              <w:t>dan</w:t>
                            </w:r>
                            <w:proofErr w:type="spellEnd"/>
                            <w:r>
                              <w:rPr>
                                <w:rFonts w:ascii="Times New Roman" w:hAnsi="Times New Roman" w:cs="Times New Roman"/>
                                <w:sz w:val="20"/>
                                <w:szCs w:val="20"/>
                                <w:lang w:val="en-US"/>
                              </w:rPr>
                              <w:t xml:space="preserve"> Jeffry (2016)</w:t>
                            </w:r>
                          </w:p>
                          <w:p w:rsidR="00882616" w:rsidRDefault="00882616" w:rsidP="004264D6">
                            <w:pPr>
                              <w:spacing w:after="0" w:line="240" w:lineRule="auto"/>
                              <w:rPr>
                                <w:rFonts w:ascii="Times New Roman" w:hAnsi="Times New Roman" w:cs="Times New Roman"/>
                                <w:sz w:val="20"/>
                                <w:szCs w:val="20"/>
                                <w:lang w:val="en-US"/>
                              </w:rPr>
                            </w:pPr>
                          </w:p>
                          <w:p w:rsidR="00882616" w:rsidRDefault="00882616" w:rsidP="004264D6">
                            <w:pPr>
                              <w:spacing w:after="0" w:line="240" w:lineRule="auto"/>
                              <w:rPr>
                                <w:rFonts w:ascii="Times New Roman" w:hAnsi="Times New Roman" w:cs="Times New Roman"/>
                                <w:sz w:val="20"/>
                                <w:szCs w:val="20"/>
                                <w:lang w:val="en-US"/>
                              </w:rPr>
                            </w:pPr>
                          </w:p>
                          <w:p w:rsidR="00882616" w:rsidRDefault="00882616" w:rsidP="004264D6">
                            <w:pPr>
                              <w:spacing w:after="0" w:line="240" w:lineRule="auto"/>
                              <w:rPr>
                                <w:rFonts w:ascii="Times New Roman" w:hAnsi="Times New Roman" w:cs="Times New Roman"/>
                                <w:sz w:val="20"/>
                                <w:szCs w:val="20"/>
                                <w:lang w:val="en-US"/>
                              </w:rPr>
                            </w:pPr>
                          </w:p>
                          <w:p w:rsidR="00882616" w:rsidRDefault="00882616" w:rsidP="004264D6">
                            <w:pPr>
                              <w:spacing w:after="0" w:line="240" w:lineRule="auto"/>
                              <w:rPr>
                                <w:rFonts w:ascii="Times New Roman" w:hAnsi="Times New Roman" w:cs="Times New Roman"/>
                                <w:sz w:val="20"/>
                                <w:szCs w:val="20"/>
                                <w:lang w:val="en-US"/>
                              </w:rPr>
                            </w:pPr>
                          </w:p>
                          <w:p w:rsidR="00882616" w:rsidRPr="004264D6" w:rsidRDefault="00882616" w:rsidP="004264D6">
                            <w:pPr>
                              <w:spacing w:after="0" w:line="240" w:lineRule="auto"/>
                              <w:rPr>
                                <w:rFonts w:ascii="Times New Roman" w:hAnsi="Times New Roman" w:cs="Times New Roman"/>
                                <w:sz w:val="20"/>
                                <w:szCs w:val="2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8" o:spid="_x0000_s1033" style="position:absolute;left:0;text-align:left;margin-left:-2.15pt;margin-top:11.8pt;width:170.15pt;height:84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" fillcolor="white [3201]" strokecolor="black [3200]" strokeweight="2pt">
                <v:textbox>
                  <w:txbxContent>
                    <w:p w:rsidR="00B0551F" w:rsidRPr="000A568E" w:rsidRDefault="00B0551F" w:rsidP="004264D6">
                      <w:pPr>
                        <w:spacing w:after="0" w:line="240" w:lineRule="auto"/>
                        <w:rPr>
                          <w:rFonts w:ascii="Times New Roman" w:hAnsi="Times New Roman" w:cs="Times New Roman"/>
                          <w:b/>
                          <w:sz w:val="20"/>
                          <w:szCs w:val="20"/>
                          <w:lang w:val="en-US"/>
                        </w:rPr>
                      </w:pPr>
                      <w:proofErr w:type="spellStart"/>
                      <w:proofErr w:type="gramStart"/>
                      <w:r w:rsidRPr="000A568E">
                        <w:rPr>
                          <w:rFonts w:ascii="Times New Roman" w:hAnsi="Times New Roman" w:cs="Times New Roman"/>
                          <w:b/>
                          <w:sz w:val="20"/>
                          <w:szCs w:val="20"/>
                          <w:lang w:val="en-US"/>
                        </w:rPr>
                        <w:t>Referensi</w:t>
                      </w:r>
                      <w:proofErr w:type="spellEnd"/>
                      <w:r w:rsidRPr="000A568E">
                        <w:rPr>
                          <w:rFonts w:ascii="Times New Roman" w:hAnsi="Times New Roman" w:cs="Times New Roman"/>
                          <w:b/>
                          <w:sz w:val="20"/>
                          <w:szCs w:val="20"/>
                          <w:lang w:val="en-US"/>
                        </w:rPr>
                        <w:t xml:space="preserve"> :</w:t>
                      </w:r>
                      <w:proofErr w:type="gramEnd"/>
                    </w:p>
                    <w:p w:rsidR="00B0551F" w:rsidRDefault="00B0551F" w:rsidP="004264D6">
                      <w:pPr>
                        <w:pStyle w:val="ListParagraph"/>
                        <w:numPr>
                          <w:ilvl w:val="0"/>
                          <w:numId w:val="40"/>
                        </w:num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Ali </w:t>
                      </w:r>
                      <w:proofErr w:type="spellStart"/>
                      <w:r>
                        <w:rPr>
                          <w:rFonts w:ascii="Times New Roman" w:hAnsi="Times New Roman" w:cs="Times New Roman"/>
                          <w:sz w:val="20"/>
                          <w:szCs w:val="20"/>
                          <w:lang w:val="en-US"/>
                        </w:rPr>
                        <w:t>Imron</w:t>
                      </w:r>
                      <w:proofErr w:type="spellEnd"/>
                      <w:r>
                        <w:rPr>
                          <w:rFonts w:ascii="Times New Roman" w:hAnsi="Times New Roman" w:cs="Times New Roman"/>
                          <w:sz w:val="20"/>
                          <w:szCs w:val="20"/>
                          <w:lang w:val="en-US"/>
                        </w:rPr>
                        <w:t xml:space="preserve"> (2012)</w:t>
                      </w:r>
                    </w:p>
                    <w:p w:rsidR="00B0551F" w:rsidRDefault="00B0551F" w:rsidP="004264D6">
                      <w:pPr>
                        <w:pStyle w:val="ListParagraph"/>
                        <w:numPr>
                          <w:ilvl w:val="0"/>
                          <w:numId w:val="40"/>
                        </w:numPr>
                        <w:spacing w:after="0" w:line="240" w:lineRule="auto"/>
                        <w:rPr>
                          <w:rFonts w:ascii="Times New Roman" w:hAnsi="Times New Roman" w:cs="Times New Roman"/>
                          <w:sz w:val="20"/>
                          <w:szCs w:val="20"/>
                          <w:lang w:val="en-US"/>
                        </w:rPr>
                      </w:pPr>
                      <w:proofErr w:type="spellStart"/>
                      <w:r>
                        <w:rPr>
                          <w:rFonts w:ascii="Times New Roman" w:hAnsi="Times New Roman" w:cs="Times New Roman"/>
                          <w:sz w:val="20"/>
                          <w:szCs w:val="20"/>
                          <w:lang w:val="en-US"/>
                        </w:rPr>
                        <w:t>Indayani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Dewi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Mutia</w:t>
                      </w:r>
                      <w:proofErr w:type="spellEnd"/>
                      <w:r>
                        <w:rPr>
                          <w:rFonts w:ascii="Times New Roman" w:hAnsi="Times New Roman" w:cs="Times New Roman"/>
                          <w:sz w:val="20"/>
                          <w:szCs w:val="20"/>
                          <w:lang w:val="en-US"/>
                        </w:rPr>
                        <w:t xml:space="preserve"> (2013)</w:t>
                      </w:r>
                    </w:p>
                    <w:p w:rsidR="00B0551F" w:rsidRDefault="00B0551F" w:rsidP="004264D6">
                      <w:pPr>
                        <w:pStyle w:val="ListParagraph"/>
                        <w:numPr>
                          <w:ilvl w:val="0"/>
                          <w:numId w:val="40"/>
                        </w:numPr>
                        <w:spacing w:after="0" w:line="240" w:lineRule="auto"/>
                        <w:rPr>
                          <w:rFonts w:ascii="Times New Roman" w:hAnsi="Times New Roman" w:cs="Times New Roman"/>
                          <w:sz w:val="20"/>
                          <w:szCs w:val="20"/>
                          <w:lang w:val="en-US"/>
                        </w:rPr>
                      </w:pPr>
                      <w:proofErr w:type="spellStart"/>
                      <w:r>
                        <w:rPr>
                          <w:rFonts w:ascii="Times New Roman" w:hAnsi="Times New Roman" w:cs="Times New Roman"/>
                          <w:sz w:val="20"/>
                          <w:szCs w:val="20"/>
                          <w:lang w:val="en-US"/>
                        </w:rPr>
                        <w:t>Restu</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Fahdiansyah</w:t>
                      </w:r>
                      <w:proofErr w:type="spellEnd"/>
                      <w:r>
                        <w:rPr>
                          <w:rFonts w:ascii="Times New Roman" w:hAnsi="Times New Roman" w:cs="Times New Roman"/>
                          <w:sz w:val="20"/>
                          <w:szCs w:val="20"/>
                          <w:lang w:val="en-US"/>
                        </w:rPr>
                        <w:t xml:space="preserve"> (2016)</w:t>
                      </w:r>
                    </w:p>
                    <w:p w:rsidR="00B0551F" w:rsidRDefault="00B0551F" w:rsidP="004264D6">
                      <w:pPr>
                        <w:pStyle w:val="ListParagraph"/>
                        <w:numPr>
                          <w:ilvl w:val="0"/>
                          <w:numId w:val="40"/>
                        </w:numPr>
                        <w:spacing w:after="0" w:line="240" w:lineRule="auto"/>
                        <w:rPr>
                          <w:rFonts w:ascii="Times New Roman" w:hAnsi="Times New Roman" w:cs="Times New Roman"/>
                          <w:sz w:val="20"/>
                          <w:szCs w:val="20"/>
                          <w:lang w:val="en-US"/>
                        </w:rPr>
                      </w:pPr>
                      <w:proofErr w:type="spellStart"/>
                      <w:r>
                        <w:rPr>
                          <w:rFonts w:ascii="Times New Roman" w:hAnsi="Times New Roman" w:cs="Times New Roman"/>
                          <w:sz w:val="20"/>
                          <w:szCs w:val="20"/>
                          <w:lang w:val="en-US"/>
                        </w:rPr>
                        <w:t>Yosi</w:t>
                      </w:r>
                      <w:proofErr w:type="spellEnd"/>
                      <w:r>
                        <w:rPr>
                          <w:rFonts w:ascii="Times New Roman" w:hAnsi="Times New Roman" w:cs="Times New Roman"/>
                          <w:sz w:val="20"/>
                          <w:szCs w:val="20"/>
                          <w:lang w:val="en-US"/>
                        </w:rPr>
                        <w:t xml:space="preserve"> Anastasia (2016)</w:t>
                      </w:r>
                    </w:p>
                    <w:p w:rsidR="00B0551F" w:rsidRPr="004264D6" w:rsidRDefault="00B0551F" w:rsidP="004264D6">
                      <w:pPr>
                        <w:pStyle w:val="ListParagraph"/>
                        <w:numPr>
                          <w:ilvl w:val="0"/>
                          <w:numId w:val="40"/>
                        </w:num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Sofia </w:t>
                      </w:r>
                      <w:proofErr w:type="spellStart"/>
                      <w:r>
                        <w:rPr>
                          <w:rFonts w:ascii="Times New Roman" w:hAnsi="Times New Roman" w:cs="Times New Roman"/>
                          <w:sz w:val="20"/>
                          <w:szCs w:val="20"/>
                          <w:lang w:val="en-US"/>
                        </w:rPr>
                        <w:t>dan</w:t>
                      </w:r>
                      <w:proofErr w:type="spellEnd"/>
                      <w:r>
                        <w:rPr>
                          <w:rFonts w:ascii="Times New Roman" w:hAnsi="Times New Roman" w:cs="Times New Roman"/>
                          <w:sz w:val="20"/>
                          <w:szCs w:val="20"/>
                          <w:lang w:val="en-US"/>
                        </w:rPr>
                        <w:t xml:space="preserve"> Jeffry (2016)</w:t>
                      </w:r>
                    </w:p>
                    <w:p w:rsidR="00B0551F" w:rsidRDefault="00B0551F" w:rsidP="004264D6">
                      <w:pPr>
                        <w:spacing w:after="0" w:line="240" w:lineRule="auto"/>
                        <w:rPr>
                          <w:rFonts w:ascii="Times New Roman" w:hAnsi="Times New Roman" w:cs="Times New Roman"/>
                          <w:sz w:val="20"/>
                          <w:szCs w:val="20"/>
                          <w:lang w:val="en-US"/>
                        </w:rPr>
                      </w:pPr>
                    </w:p>
                    <w:p w:rsidR="00B0551F" w:rsidRDefault="00B0551F" w:rsidP="004264D6">
                      <w:pPr>
                        <w:spacing w:after="0" w:line="240" w:lineRule="auto"/>
                        <w:rPr>
                          <w:rFonts w:ascii="Times New Roman" w:hAnsi="Times New Roman" w:cs="Times New Roman"/>
                          <w:sz w:val="20"/>
                          <w:szCs w:val="20"/>
                          <w:lang w:val="en-US"/>
                        </w:rPr>
                      </w:pPr>
                    </w:p>
                    <w:p w:rsidR="00B0551F" w:rsidRDefault="00B0551F" w:rsidP="004264D6">
                      <w:pPr>
                        <w:spacing w:after="0" w:line="240" w:lineRule="auto"/>
                        <w:rPr>
                          <w:rFonts w:ascii="Times New Roman" w:hAnsi="Times New Roman" w:cs="Times New Roman"/>
                          <w:sz w:val="20"/>
                          <w:szCs w:val="20"/>
                          <w:lang w:val="en-US"/>
                        </w:rPr>
                      </w:pPr>
                    </w:p>
                    <w:p w:rsidR="00B0551F" w:rsidRDefault="00B0551F" w:rsidP="004264D6">
                      <w:pPr>
                        <w:spacing w:after="0" w:line="240" w:lineRule="auto"/>
                        <w:rPr>
                          <w:rFonts w:ascii="Times New Roman" w:hAnsi="Times New Roman" w:cs="Times New Roman"/>
                          <w:sz w:val="20"/>
                          <w:szCs w:val="20"/>
                          <w:lang w:val="en-US"/>
                        </w:rPr>
                      </w:pPr>
                    </w:p>
                    <w:p w:rsidR="00B0551F" w:rsidRPr="004264D6" w:rsidRDefault="00B0551F" w:rsidP="004264D6">
                      <w:pPr>
                        <w:spacing w:after="0" w:line="240" w:lineRule="auto"/>
                        <w:rPr>
                          <w:rFonts w:ascii="Times New Roman" w:hAnsi="Times New Roman" w:cs="Times New Roman"/>
                          <w:sz w:val="20"/>
                          <w:szCs w:val="20"/>
                          <w:lang w:val="en-US"/>
                        </w:rPr>
                      </w:pPr>
                    </w:p>
                  </w:txbxContent>
                </v:textbox>
              </v:rect>
            </w:pict>
          </mc:Fallback>
        </mc:AlternateContent>
      </w:r>
    </w:p>
    <w:p w:rsidR="005A006E" w:rsidRDefault="005A006E" w:rsidP="00E06712">
      <w:pPr>
        <w:spacing w:after="0" w:line="0" w:lineRule="atLeast"/>
        <w:ind w:right="-553"/>
        <w:jc w:val="center"/>
        <w:rPr>
          <w:rFonts w:ascii="Times New Roman" w:eastAsia="Times New Roman" w:hAnsi="Times New Roman"/>
          <w:b/>
          <w:sz w:val="24"/>
        </w:rPr>
      </w:pPr>
    </w:p>
    <w:p w:rsidR="005A006E" w:rsidRDefault="005A006E" w:rsidP="00E06712">
      <w:pPr>
        <w:spacing w:after="0" w:line="0" w:lineRule="atLeast"/>
        <w:ind w:right="-553"/>
        <w:jc w:val="center"/>
        <w:rPr>
          <w:rFonts w:ascii="Times New Roman" w:eastAsia="Times New Roman" w:hAnsi="Times New Roman"/>
          <w:b/>
          <w:sz w:val="24"/>
        </w:rPr>
      </w:pPr>
    </w:p>
    <w:p w:rsidR="0040302F" w:rsidRPr="00957D32" w:rsidRDefault="007508B6" w:rsidP="00E06712">
      <w:pPr>
        <w:spacing w:after="0" w:line="0" w:lineRule="atLeast"/>
        <w:ind w:right="-553"/>
        <w:jc w:val="center"/>
        <w:rPr>
          <w:rFonts w:ascii="Times New Roman" w:eastAsia="Times New Roman" w:hAnsi="Times New Roman"/>
          <w:b/>
          <w:sz w:val="24"/>
          <w:lang w:val="en-US"/>
        </w:rPr>
      </w:pPr>
      <w:r>
        <w:rPr>
          <w:rFonts w:ascii="Times New Roman" w:eastAsia="Times New Roman" w:hAnsi="Times New Roman"/>
          <w:b/>
          <w:noProof/>
          <w:sz w:val="24"/>
          <w:lang w:eastAsia="id-ID"/>
        </w:rPr>
        <mc:AlternateContent>
          <mc:Choice Requires="wps">
            <w:drawing>
              <wp:anchor distT="0" distB="0" distL="114300" distR="114300" simplePos="0" relativeHeight="251674624" behindDoc="0" locked="0" layoutInCell="1" allowOverlap="1" wp14:anchorId="08F0A65A" wp14:editId="132A8B5D">
                <wp:simplePos x="0" y="0"/>
                <wp:positionH relativeFrom="column">
                  <wp:posOffset>2132330</wp:posOffset>
                </wp:positionH>
                <wp:positionV relativeFrom="paragraph">
                  <wp:posOffset>99695</wp:posOffset>
                </wp:positionV>
                <wp:extent cx="735965" cy="0"/>
                <wp:effectExtent l="0" t="76200" r="26035" b="114300"/>
                <wp:wrapNone/>
                <wp:docPr id="9" name="Straight Arrow Connector 9"/>
                <wp:cNvGraphicFramePr/>
                <a:graphic xmlns:a="http://schemas.openxmlformats.org/drawingml/2006/main">
                  <a:graphicData uri="http://schemas.microsoft.com/office/word/2010/wordprocessingShape">
                    <wps:wsp>
                      <wps:cNvCnPr/>
                      <wps:spPr>
                        <a:xfrm>
                          <a:off x="0" y="0"/>
                          <a:ext cx="73596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9" o:spid="_x0000_s1026" type="#_x0000_t32" style="position:absolute;margin-left:167.9pt;margin-top:7.85pt;width:57.9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" strokecolor="black [3040]">
                <v:stroke endarrow="open"/>
              </v:shape>
            </w:pict>
          </mc:Fallback>
        </mc:AlternateContent>
      </w:r>
    </w:p>
    <w:p w:rsidR="0040302F" w:rsidRDefault="0040302F" w:rsidP="00E06712">
      <w:pPr>
        <w:spacing w:after="0" w:line="0" w:lineRule="atLeast"/>
        <w:ind w:right="-553"/>
        <w:jc w:val="center"/>
        <w:rPr>
          <w:rFonts w:ascii="Times New Roman" w:eastAsia="Times New Roman" w:hAnsi="Times New Roman"/>
          <w:b/>
          <w:sz w:val="24"/>
        </w:rPr>
      </w:pPr>
    </w:p>
    <w:p w:rsidR="00AA2ACA" w:rsidRDefault="00AA2ACA" w:rsidP="006E4711">
      <w:pPr>
        <w:spacing w:after="0" w:line="0" w:lineRule="atLeast"/>
        <w:ind w:right="-553"/>
        <w:rPr>
          <w:rFonts w:ascii="Times New Roman" w:eastAsia="Times New Roman" w:hAnsi="Times New Roman"/>
          <w:b/>
          <w:sz w:val="24"/>
        </w:rPr>
      </w:pPr>
    </w:p>
    <w:p w:rsidR="00021D3E" w:rsidRDefault="00021D3E" w:rsidP="00E06712">
      <w:pPr>
        <w:spacing w:after="0" w:line="0" w:lineRule="atLeast"/>
        <w:ind w:right="-553"/>
        <w:jc w:val="center"/>
        <w:rPr>
          <w:rFonts w:ascii="Times New Roman" w:eastAsia="Times New Roman" w:hAnsi="Times New Roman"/>
          <w:b/>
          <w:sz w:val="24"/>
        </w:rPr>
      </w:pPr>
    </w:p>
    <w:p w:rsidR="003F2747" w:rsidRDefault="003F2747" w:rsidP="00840A3B">
      <w:pPr>
        <w:spacing w:after="0" w:line="0" w:lineRule="atLeast"/>
        <w:ind w:right="-553"/>
        <w:rPr>
          <w:rFonts w:ascii="Times New Roman" w:eastAsia="Times New Roman" w:hAnsi="Times New Roman"/>
          <w:b/>
          <w:sz w:val="24"/>
        </w:rPr>
      </w:pPr>
    </w:p>
    <w:p w:rsidR="00DF3F34" w:rsidRDefault="00DF3F34" w:rsidP="00840A3B">
      <w:pPr>
        <w:spacing w:after="0" w:line="0" w:lineRule="atLeast"/>
        <w:ind w:right="-553"/>
        <w:rPr>
          <w:rFonts w:ascii="Times New Roman" w:eastAsia="Times New Roman" w:hAnsi="Times New Roman"/>
          <w:b/>
          <w:sz w:val="24"/>
        </w:rPr>
      </w:pPr>
    </w:p>
    <w:p w:rsidR="00DE5E5E" w:rsidRDefault="00DE5E5E" w:rsidP="00840A3B">
      <w:pPr>
        <w:spacing w:after="0" w:line="0" w:lineRule="atLeast"/>
        <w:ind w:right="-553"/>
        <w:rPr>
          <w:rFonts w:ascii="Times New Roman" w:eastAsia="Times New Roman" w:hAnsi="Times New Roman"/>
          <w:b/>
          <w:sz w:val="24"/>
          <w:lang w:val="en-US"/>
        </w:rPr>
      </w:pPr>
    </w:p>
    <w:p w:rsidR="00B5083C" w:rsidRDefault="00B5083C" w:rsidP="00840A3B">
      <w:pPr>
        <w:spacing w:after="0" w:line="0" w:lineRule="atLeast"/>
        <w:ind w:right="-553"/>
        <w:rPr>
          <w:rFonts w:ascii="Times New Roman" w:eastAsia="Times New Roman" w:hAnsi="Times New Roman"/>
          <w:b/>
          <w:sz w:val="24"/>
          <w:lang w:val="en-US"/>
        </w:rPr>
      </w:pPr>
    </w:p>
    <w:p w:rsidR="00B5083C" w:rsidRDefault="007508B6" w:rsidP="00840A3B">
      <w:pPr>
        <w:spacing w:after="0" w:line="0" w:lineRule="atLeast"/>
        <w:ind w:right="-553"/>
        <w:rPr>
          <w:rFonts w:ascii="Times New Roman" w:eastAsia="Times New Roman" w:hAnsi="Times New Roman"/>
          <w:b/>
          <w:sz w:val="24"/>
          <w:lang w:val="en-US"/>
        </w:rPr>
      </w:pPr>
      <w:r>
        <w:rPr>
          <w:rFonts w:ascii="Times New Roman" w:eastAsia="Times New Roman" w:hAnsi="Times New Roman"/>
          <w:b/>
          <w:noProof/>
          <w:sz w:val="24"/>
          <w:lang w:eastAsia="id-ID"/>
        </w:rPr>
        <mc:AlternateContent>
          <mc:Choice Requires="wps">
            <w:drawing>
              <wp:anchor distT="0" distB="0" distL="114300" distR="114300" simplePos="0" relativeHeight="251676672" behindDoc="0" locked="0" layoutInCell="1" allowOverlap="1" wp14:anchorId="45897F2E" wp14:editId="46E0E0BA">
                <wp:simplePos x="0" y="0"/>
                <wp:positionH relativeFrom="column">
                  <wp:posOffset>-15141</wp:posOffset>
                </wp:positionH>
                <wp:positionV relativeFrom="paragraph">
                  <wp:posOffset>134976</wp:posOffset>
                </wp:positionV>
                <wp:extent cx="1983179" cy="807522"/>
                <wp:effectExtent l="0" t="0" r="17145" b="12065"/>
                <wp:wrapNone/>
                <wp:docPr id="11" name="Rectangle 11"/>
                <wp:cNvGraphicFramePr/>
                <a:graphic xmlns:a="http://schemas.openxmlformats.org/drawingml/2006/main">
                  <a:graphicData uri="http://schemas.microsoft.com/office/word/2010/wordprocessingShape">
                    <wps:wsp>
                      <wps:cNvSpPr/>
                      <wps:spPr>
                        <a:xfrm>
                          <a:off x="0" y="0"/>
                          <a:ext cx="1983179" cy="807522"/>
                        </a:xfrm>
                        <a:prstGeom prst="rect">
                          <a:avLst/>
                        </a:prstGeom>
                      </wps:spPr>
                      <wps:style>
                        <a:lnRef idx="2">
                          <a:schemeClr val="dk1"/>
                        </a:lnRef>
                        <a:fillRef idx="1">
                          <a:schemeClr val="lt1"/>
                        </a:fillRef>
                        <a:effectRef idx="0">
                          <a:schemeClr val="dk1"/>
                        </a:effectRef>
                        <a:fontRef idx="minor">
                          <a:schemeClr val="dk1"/>
                        </a:fontRef>
                      </wps:style>
                      <wps:txbx>
                        <w:txbxContent>
                          <w:p w:rsidR="00882616" w:rsidRPr="000A568E" w:rsidRDefault="00882616" w:rsidP="007508B6">
                            <w:pPr>
                              <w:spacing w:after="0" w:line="240" w:lineRule="auto"/>
                              <w:rPr>
                                <w:rFonts w:ascii="Times New Roman" w:hAnsi="Times New Roman" w:cs="Times New Roman"/>
                                <w:b/>
                                <w:sz w:val="20"/>
                                <w:szCs w:val="20"/>
                                <w:lang w:val="en-US"/>
                              </w:rPr>
                            </w:pPr>
                            <w:proofErr w:type="spellStart"/>
                            <w:r w:rsidRPr="000A568E">
                              <w:rPr>
                                <w:rFonts w:ascii="Times New Roman" w:hAnsi="Times New Roman" w:cs="Times New Roman"/>
                                <w:b/>
                                <w:sz w:val="20"/>
                                <w:szCs w:val="20"/>
                                <w:lang w:val="en-US"/>
                              </w:rPr>
                              <w:t>Premis</w:t>
                            </w:r>
                            <w:proofErr w:type="spellEnd"/>
                            <w:r w:rsidRPr="000A568E">
                              <w:rPr>
                                <w:rFonts w:ascii="Times New Roman" w:hAnsi="Times New Roman" w:cs="Times New Roman"/>
                                <w:b/>
                                <w:sz w:val="20"/>
                                <w:szCs w:val="20"/>
                                <w:lang w:val="en-US"/>
                              </w:rPr>
                              <w:t xml:space="preserve"> </w:t>
                            </w:r>
                            <w:proofErr w:type="gramStart"/>
                            <w:r w:rsidRPr="000A568E">
                              <w:rPr>
                                <w:rFonts w:ascii="Times New Roman" w:hAnsi="Times New Roman" w:cs="Times New Roman"/>
                                <w:b/>
                                <w:sz w:val="20"/>
                                <w:szCs w:val="20"/>
                              </w:rPr>
                              <w:t xml:space="preserve">1 </w:t>
                            </w:r>
                            <w:r w:rsidRPr="000A568E">
                              <w:rPr>
                                <w:rFonts w:ascii="Times New Roman" w:hAnsi="Times New Roman" w:cs="Times New Roman"/>
                                <w:b/>
                                <w:sz w:val="20"/>
                                <w:szCs w:val="20"/>
                                <w:lang w:val="en-US"/>
                              </w:rPr>
                              <w:t>:</w:t>
                            </w:r>
                            <w:proofErr w:type="gramEnd"/>
                          </w:p>
                          <w:p w:rsidR="00882616" w:rsidRDefault="00882616" w:rsidP="004771AE">
                            <w:pPr>
                              <w:pStyle w:val="ListParagraph"/>
                              <w:numPr>
                                <w:ilvl w:val="0"/>
                                <w:numId w:val="42"/>
                              </w:num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Matsumura </w:t>
                            </w:r>
                            <w:proofErr w:type="spellStart"/>
                            <w:r>
                              <w:rPr>
                                <w:rFonts w:ascii="Times New Roman" w:hAnsi="Times New Roman" w:cs="Times New Roman"/>
                                <w:sz w:val="20"/>
                                <w:szCs w:val="20"/>
                                <w:lang w:val="en-US"/>
                              </w:rPr>
                              <w:t>dkk</w:t>
                            </w:r>
                            <w:proofErr w:type="spellEnd"/>
                            <w:r>
                              <w:rPr>
                                <w:rFonts w:ascii="Times New Roman" w:hAnsi="Times New Roman" w:cs="Times New Roman"/>
                                <w:sz w:val="20"/>
                                <w:szCs w:val="20"/>
                                <w:lang w:val="en-US"/>
                              </w:rPr>
                              <w:t>., (2011)</w:t>
                            </w:r>
                          </w:p>
                          <w:p w:rsidR="00882616" w:rsidRDefault="00882616" w:rsidP="004771AE">
                            <w:pPr>
                              <w:pStyle w:val="ListParagraph"/>
                              <w:numPr>
                                <w:ilvl w:val="0"/>
                                <w:numId w:val="42"/>
                              </w:numPr>
                              <w:spacing w:after="0" w:line="240" w:lineRule="auto"/>
                              <w:rPr>
                                <w:rFonts w:ascii="Times New Roman" w:hAnsi="Times New Roman" w:cs="Times New Roman"/>
                                <w:sz w:val="20"/>
                                <w:szCs w:val="20"/>
                                <w:lang w:val="en-US"/>
                              </w:rPr>
                            </w:pPr>
                            <w:proofErr w:type="spellStart"/>
                            <w:r>
                              <w:rPr>
                                <w:rFonts w:ascii="Times New Roman" w:hAnsi="Times New Roman" w:cs="Times New Roman"/>
                                <w:sz w:val="20"/>
                                <w:szCs w:val="20"/>
                                <w:lang w:val="en-US"/>
                              </w:rPr>
                              <w:t>Welken</w:t>
                            </w:r>
                            <w:proofErr w:type="spellEnd"/>
                            <w:r>
                              <w:rPr>
                                <w:rFonts w:ascii="Times New Roman" w:hAnsi="Times New Roman" w:cs="Times New Roman"/>
                                <w:sz w:val="20"/>
                                <w:szCs w:val="20"/>
                                <w:lang w:val="en-US"/>
                              </w:rPr>
                              <w:t xml:space="preserve"> (2011)</w:t>
                            </w:r>
                          </w:p>
                          <w:p w:rsidR="00882616" w:rsidRPr="004771AE" w:rsidRDefault="00882616" w:rsidP="004771AE">
                            <w:pPr>
                              <w:pStyle w:val="ListParagraph"/>
                              <w:numPr>
                                <w:ilvl w:val="0"/>
                                <w:numId w:val="42"/>
                              </w:numPr>
                              <w:spacing w:after="0" w:line="240" w:lineRule="auto"/>
                              <w:rPr>
                                <w:rFonts w:ascii="Times New Roman" w:hAnsi="Times New Roman" w:cs="Times New Roman"/>
                                <w:sz w:val="20"/>
                                <w:szCs w:val="20"/>
                                <w:lang w:val="en-US"/>
                              </w:rPr>
                            </w:pPr>
                            <w:proofErr w:type="spellStart"/>
                            <w:r>
                              <w:rPr>
                                <w:rFonts w:ascii="Times New Roman" w:hAnsi="Times New Roman" w:cs="Times New Roman"/>
                                <w:sz w:val="20"/>
                                <w:szCs w:val="20"/>
                                <w:lang w:val="en-US"/>
                              </w:rPr>
                              <w:t>Chava</w:t>
                            </w:r>
                            <w:proofErr w:type="spellEnd"/>
                            <w:r>
                              <w:rPr>
                                <w:rFonts w:ascii="Times New Roman" w:hAnsi="Times New Roman" w:cs="Times New Roman"/>
                                <w:sz w:val="20"/>
                                <w:szCs w:val="20"/>
                                <w:lang w:val="en-US"/>
                              </w:rPr>
                              <w:t xml:space="preserve"> (2014)</w:t>
                            </w:r>
                          </w:p>
                          <w:p w:rsidR="00882616" w:rsidRDefault="00882616" w:rsidP="007508B6">
                            <w:pPr>
                              <w:spacing w:after="0" w:line="240" w:lineRule="auto"/>
                              <w:rPr>
                                <w:rFonts w:ascii="Times New Roman" w:hAnsi="Times New Roman" w:cs="Times New Roman"/>
                                <w:sz w:val="20"/>
                                <w:szCs w:val="20"/>
                                <w:lang w:val="en-US"/>
                              </w:rPr>
                            </w:pPr>
                          </w:p>
                          <w:p w:rsidR="00882616" w:rsidRPr="007508B6" w:rsidRDefault="00882616" w:rsidP="007508B6">
                            <w:pPr>
                              <w:spacing w:after="0" w:line="240" w:lineRule="auto"/>
                              <w:rPr>
                                <w:rFonts w:ascii="Times New Roman" w:hAnsi="Times New Roman" w:cs="Times New Roman"/>
                                <w:sz w:val="20"/>
                                <w:szCs w:val="2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34" style="position:absolute;margin-left:-1.2pt;margin-top:10.65pt;width:156.15pt;height:6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" fillcolor="white [3201]" strokecolor="black [3200]" strokeweight="2pt">
                <v:textbox>
                  <w:txbxContent>
                    <w:p w:rsidR="00B0551F" w:rsidRPr="000A568E" w:rsidRDefault="00B0551F" w:rsidP="007508B6">
                      <w:pPr>
                        <w:spacing w:after="0" w:line="240" w:lineRule="auto"/>
                        <w:rPr>
                          <w:rFonts w:ascii="Times New Roman" w:hAnsi="Times New Roman" w:cs="Times New Roman"/>
                          <w:b/>
                          <w:sz w:val="20"/>
                          <w:szCs w:val="20"/>
                          <w:lang w:val="en-US"/>
                        </w:rPr>
                      </w:pPr>
                      <w:proofErr w:type="spellStart"/>
                      <w:r w:rsidRPr="000A568E">
                        <w:rPr>
                          <w:rFonts w:ascii="Times New Roman" w:hAnsi="Times New Roman" w:cs="Times New Roman"/>
                          <w:b/>
                          <w:sz w:val="20"/>
                          <w:szCs w:val="20"/>
                          <w:lang w:val="en-US"/>
                        </w:rPr>
                        <w:t>Premis</w:t>
                      </w:r>
                      <w:proofErr w:type="spellEnd"/>
                      <w:r w:rsidRPr="000A568E">
                        <w:rPr>
                          <w:rFonts w:ascii="Times New Roman" w:hAnsi="Times New Roman" w:cs="Times New Roman"/>
                          <w:b/>
                          <w:sz w:val="20"/>
                          <w:szCs w:val="20"/>
                          <w:lang w:val="en-US"/>
                        </w:rPr>
                        <w:t xml:space="preserve"> </w:t>
                      </w:r>
                      <w:proofErr w:type="gramStart"/>
                      <w:r w:rsidR="000A568E" w:rsidRPr="000A568E">
                        <w:rPr>
                          <w:rFonts w:ascii="Times New Roman" w:hAnsi="Times New Roman" w:cs="Times New Roman"/>
                          <w:b/>
                          <w:sz w:val="20"/>
                          <w:szCs w:val="20"/>
                        </w:rPr>
                        <w:t xml:space="preserve">1 </w:t>
                      </w:r>
                      <w:r w:rsidRPr="000A568E">
                        <w:rPr>
                          <w:rFonts w:ascii="Times New Roman" w:hAnsi="Times New Roman" w:cs="Times New Roman"/>
                          <w:b/>
                          <w:sz w:val="20"/>
                          <w:szCs w:val="20"/>
                          <w:lang w:val="en-US"/>
                        </w:rPr>
                        <w:t>:</w:t>
                      </w:r>
                      <w:proofErr w:type="gramEnd"/>
                    </w:p>
                    <w:p w:rsidR="00B0551F" w:rsidRDefault="00B0551F" w:rsidP="004771AE">
                      <w:pPr>
                        <w:pStyle w:val="ListParagraph"/>
                        <w:numPr>
                          <w:ilvl w:val="0"/>
                          <w:numId w:val="42"/>
                        </w:num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Matsumura </w:t>
                      </w:r>
                      <w:proofErr w:type="spellStart"/>
                      <w:r>
                        <w:rPr>
                          <w:rFonts w:ascii="Times New Roman" w:hAnsi="Times New Roman" w:cs="Times New Roman"/>
                          <w:sz w:val="20"/>
                          <w:szCs w:val="20"/>
                          <w:lang w:val="en-US"/>
                        </w:rPr>
                        <w:t>dkk</w:t>
                      </w:r>
                      <w:proofErr w:type="spellEnd"/>
                      <w:r>
                        <w:rPr>
                          <w:rFonts w:ascii="Times New Roman" w:hAnsi="Times New Roman" w:cs="Times New Roman"/>
                          <w:sz w:val="20"/>
                          <w:szCs w:val="20"/>
                          <w:lang w:val="en-US"/>
                        </w:rPr>
                        <w:t>., (2011)</w:t>
                      </w:r>
                    </w:p>
                    <w:p w:rsidR="00B0551F" w:rsidRDefault="00B0551F" w:rsidP="004771AE">
                      <w:pPr>
                        <w:pStyle w:val="ListParagraph"/>
                        <w:numPr>
                          <w:ilvl w:val="0"/>
                          <w:numId w:val="42"/>
                        </w:numPr>
                        <w:spacing w:after="0" w:line="240" w:lineRule="auto"/>
                        <w:rPr>
                          <w:rFonts w:ascii="Times New Roman" w:hAnsi="Times New Roman" w:cs="Times New Roman"/>
                          <w:sz w:val="20"/>
                          <w:szCs w:val="20"/>
                          <w:lang w:val="en-US"/>
                        </w:rPr>
                      </w:pPr>
                      <w:proofErr w:type="spellStart"/>
                      <w:r>
                        <w:rPr>
                          <w:rFonts w:ascii="Times New Roman" w:hAnsi="Times New Roman" w:cs="Times New Roman"/>
                          <w:sz w:val="20"/>
                          <w:szCs w:val="20"/>
                          <w:lang w:val="en-US"/>
                        </w:rPr>
                        <w:t>Welken</w:t>
                      </w:r>
                      <w:proofErr w:type="spellEnd"/>
                      <w:r>
                        <w:rPr>
                          <w:rFonts w:ascii="Times New Roman" w:hAnsi="Times New Roman" w:cs="Times New Roman"/>
                          <w:sz w:val="20"/>
                          <w:szCs w:val="20"/>
                          <w:lang w:val="en-US"/>
                        </w:rPr>
                        <w:t xml:space="preserve"> (2011)</w:t>
                      </w:r>
                    </w:p>
                    <w:p w:rsidR="00B0551F" w:rsidRPr="004771AE" w:rsidRDefault="00B0551F" w:rsidP="004771AE">
                      <w:pPr>
                        <w:pStyle w:val="ListParagraph"/>
                        <w:numPr>
                          <w:ilvl w:val="0"/>
                          <w:numId w:val="42"/>
                        </w:numPr>
                        <w:spacing w:after="0" w:line="240" w:lineRule="auto"/>
                        <w:rPr>
                          <w:rFonts w:ascii="Times New Roman" w:hAnsi="Times New Roman" w:cs="Times New Roman"/>
                          <w:sz w:val="20"/>
                          <w:szCs w:val="20"/>
                          <w:lang w:val="en-US"/>
                        </w:rPr>
                      </w:pPr>
                      <w:proofErr w:type="spellStart"/>
                      <w:r>
                        <w:rPr>
                          <w:rFonts w:ascii="Times New Roman" w:hAnsi="Times New Roman" w:cs="Times New Roman"/>
                          <w:sz w:val="20"/>
                          <w:szCs w:val="20"/>
                          <w:lang w:val="en-US"/>
                        </w:rPr>
                        <w:t>Chava</w:t>
                      </w:r>
                      <w:proofErr w:type="spellEnd"/>
                      <w:r>
                        <w:rPr>
                          <w:rFonts w:ascii="Times New Roman" w:hAnsi="Times New Roman" w:cs="Times New Roman"/>
                          <w:sz w:val="20"/>
                          <w:szCs w:val="20"/>
                          <w:lang w:val="en-US"/>
                        </w:rPr>
                        <w:t xml:space="preserve"> (2014)</w:t>
                      </w:r>
                    </w:p>
                    <w:p w:rsidR="00B0551F" w:rsidRDefault="00B0551F" w:rsidP="007508B6">
                      <w:pPr>
                        <w:spacing w:after="0" w:line="240" w:lineRule="auto"/>
                        <w:rPr>
                          <w:rFonts w:ascii="Times New Roman" w:hAnsi="Times New Roman" w:cs="Times New Roman"/>
                          <w:sz w:val="20"/>
                          <w:szCs w:val="20"/>
                          <w:lang w:val="en-US"/>
                        </w:rPr>
                      </w:pPr>
                    </w:p>
                    <w:p w:rsidR="00B0551F" w:rsidRPr="007508B6" w:rsidRDefault="00B0551F" w:rsidP="007508B6">
                      <w:pPr>
                        <w:spacing w:after="0" w:line="240" w:lineRule="auto"/>
                        <w:rPr>
                          <w:rFonts w:ascii="Times New Roman" w:hAnsi="Times New Roman" w:cs="Times New Roman"/>
                          <w:sz w:val="20"/>
                          <w:szCs w:val="20"/>
                          <w:lang w:val="en-US"/>
                        </w:rPr>
                      </w:pPr>
                    </w:p>
                  </w:txbxContent>
                </v:textbox>
              </v:rect>
            </w:pict>
          </mc:Fallback>
        </mc:AlternateContent>
      </w:r>
    </w:p>
    <w:p w:rsidR="00DC5F15" w:rsidRDefault="00BF4151" w:rsidP="00840A3B">
      <w:pPr>
        <w:spacing w:after="0" w:line="0" w:lineRule="atLeast"/>
        <w:ind w:right="-553"/>
        <w:rPr>
          <w:rFonts w:ascii="Times New Roman" w:eastAsia="Times New Roman" w:hAnsi="Times New Roman"/>
          <w:b/>
          <w:sz w:val="24"/>
          <w:lang w:val="en-US"/>
        </w:rPr>
      </w:pPr>
      <w:r>
        <w:rPr>
          <w:rFonts w:ascii="Times New Roman" w:eastAsia="Times New Roman" w:hAnsi="Times New Roman"/>
          <w:b/>
          <w:noProof/>
          <w:sz w:val="24"/>
          <w:lang w:eastAsia="id-ID"/>
        </w:rPr>
        <mc:AlternateContent>
          <mc:Choice Requires="wps">
            <w:drawing>
              <wp:anchor distT="0" distB="0" distL="114300" distR="114300" simplePos="0" relativeHeight="251696128" behindDoc="0" locked="0" layoutInCell="1" allowOverlap="1" wp14:anchorId="6D5913A8" wp14:editId="0D53FF7B">
                <wp:simplePos x="0" y="0"/>
                <wp:positionH relativeFrom="column">
                  <wp:posOffset>4081145</wp:posOffset>
                </wp:positionH>
                <wp:positionV relativeFrom="paragraph">
                  <wp:posOffset>134620</wp:posOffset>
                </wp:positionV>
                <wp:extent cx="1365250" cy="276225"/>
                <wp:effectExtent l="0" t="0" r="25400" b="28575"/>
                <wp:wrapNone/>
                <wp:docPr id="27" name="Rectangle 27"/>
                <wp:cNvGraphicFramePr/>
                <a:graphic xmlns:a="http://schemas.openxmlformats.org/drawingml/2006/main">
                  <a:graphicData uri="http://schemas.microsoft.com/office/word/2010/wordprocessingShape">
                    <wps:wsp>
                      <wps:cNvSpPr/>
                      <wps:spPr>
                        <a:xfrm>
                          <a:off x="0" y="0"/>
                          <a:ext cx="1365250" cy="276225"/>
                        </a:xfrm>
                        <a:prstGeom prst="rect">
                          <a:avLst/>
                        </a:prstGeom>
                      </wps:spPr>
                      <wps:style>
                        <a:lnRef idx="2">
                          <a:schemeClr val="dk1"/>
                        </a:lnRef>
                        <a:fillRef idx="1">
                          <a:schemeClr val="lt1"/>
                        </a:fillRef>
                        <a:effectRef idx="0">
                          <a:schemeClr val="dk1"/>
                        </a:effectRef>
                        <a:fontRef idx="minor">
                          <a:schemeClr val="dk1"/>
                        </a:fontRef>
                      </wps:style>
                      <wps:txbx>
                        <w:txbxContent>
                          <w:p w:rsidR="00882616" w:rsidRPr="007508B6" w:rsidRDefault="00882616" w:rsidP="007508B6">
                            <w:pPr>
                              <w:spacing w:after="0" w:line="240" w:lineRule="auto"/>
                              <w:rPr>
                                <w:rFonts w:ascii="Times New Roman" w:hAnsi="Times New Roman" w:cs="Times New Roman"/>
                                <w:i/>
                                <w:sz w:val="20"/>
                                <w:szCs w:val="20"/>
                                <w:lang w:val="en-US"/>
                              </w:rPr>
                            </w:pPr>
                            <w:r w:rsidRPr="007508B6">
                              <w:rPr>
                                <w:rFonts w:ascii="Times New Roman" w:hAnsi="Times New Roman" w:cs="Times New Roman"/>
                                <w:i/>
                                <w:sz w:val="20"/>
                                <w:szCs w:val="20"/>
                                <w:lang w:val="en-US"/>
                              </w:rPr>
                              <w:t>Cost of Equity Capital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 o:spid="_x0000_s1035" style="position:absolute;margin-left:321.35pt;margin-top:10.6pt;width:107.5pt;height:21.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" fillcolor="white [3201]" strokecolor="black [3200]" strokeweight="2pt">
                <v:textbox>
                  <w:txbxContent>
                    <w:p w:rsidR="00B0551F" w:rsidRPr="007508B6" w:rsidRDefault="00B0551F" w:rsidP="007508B6">
                      <w:pPr>
                        <w:spacing w:after="0" w:line="240" w:lineRule="auto"/>
                        <w:rPr>
                          <w:rFonts w:ascii="Times New Roman" w:hAnsi="Times New Roman" w:cs="Times New Roman"/>
                          <w:i/>
                          <w:sz w:val="20"/>
                          <w:szCs w:val="20"/>
                          <w:lang w:val="en-US"/>
                        </w:rPr>
                      </w:pPr>
                      <w:r w:rsidRPr="007508B6">
                        <w:rPr>
                          <w:rFonts w:ascii="Times New Roman" w:hAnsi="Times New Roman" w:cs="Times New Roman"/>
                          <w:i/>
                          <w:sz w:val="20"/>
                          <w:szCs w:val="20"/>
                          <w:lang w:val="en-US"/>
                        </w:rPr>
                        <w:t>Cost of Equity Capital</w:t>
                      </w:r>
                    </w:p>
                  </w:txbxContent>
                </v:textbox>
              </v:rect>
            </w:pict>
          </mc:Fallback>
        </mc:AlternateContent>
      </w:r>
      <w:r>
        <w:rPr>
          <w:rFonts w:ascii="Times New Roman" w:eastAsia="Times New Roman" w:hAnsi="Times New Roman"/>
          <w:b/>
          <w:noProof/>
          <w:sz w:val="24"/>
          <w:lang w:eastAsia="id-ID"/>
        </w:rPr>
        <mc:AlternateContent>
          <mc:Choice Requires="wps">
            <w:drawing>
              <wp:anchor distT="0" distB="0" distL="114300" distR="114300" simplePos="0" relativeHeight="251689984" behindDoc="0" locked="0" layoutInCell="1" allowOverlap="1" wp14:anchorId="76B3A5B8" wp14:editId="64E98325">
                <wp:simplePos x="0" y="0"/>
                <wp:positionH relativeFrom="column">
                  <wp:posOffset>2404110</wp:posOffset>
                </wp:positionH>
                <wp:positionV relativeFrom="paragraph">
                  <wp:posOffset>123190</wp:posOffset>
                </wp:positionV>
                <wp:extent cx="1143000" cy="285750"/>
                <wp:effectExtent l="0" t="0" r="19050" b="19050"/>
                <wp:wrapNone/>
                <wp:docPr id="24" name="Rectangle 24"/>
                <wp:cNvGraphicFramePr/>
                <a:graphic xmlns:a="http://schemas.openxmlformats.org/drawingml/2006/main">
                  <a:graphicData uri="http://schemas.microsoft.com/office/word/2010/wordprocessingShape">
                    <wps:wsp>
                      <wps:cNvSpPr/>
                      <wps:spPr>
                        <a:xfrm>
                          <a:off x="0" y="0"/>
                          <a:ext cx="1143000" cy="285750"/>
                        </a:xfrm>
                        <a:prstGeom prst="rect">
                          <a:avLst/>
                        </a:prstGeom>
                      </wps:spPr>
                      <wps:style>
                        <a:lnRef idx="2">
                          <a:schemeClr val="dk1"/>
                        </a:lnRef>
                        <a:fillRef idx="1">
                          <a:schemeClr val="lt1"/>
                        </a:fillRef>
                        <a:effectRef idx="0">
                          <a:schemeClr val="dk1"/>
                        </a:effectRef>
                        <a:fontRef idx="minor">
                          <a:schemeClr val="dk1"/>
                        </a:fontRef>
                      </wps:style>
                      <wps:txbx>
                        <w:txbxContent>
                          <w:p w:rsidR="00882616" w:rsidRPr="007508B6" w:rsidRDefault="00882616" w:rsidP="007508B6">
                            <w:pPr>
                              <w:spacing w:after="0" w:line="240" w:lineRule="auto"/>
                              <w:rPr>
                                <w:rFonts w:ascii="Times New Roman" w:hAnsi="Times New Roman" w:cs="Times New Roman"/>
                                <w:sz w:val="20"/>
                                <w:szCs w:val="20"/>
                                <w:lang w:val="en-US"/>
                              </w:rPr>
                            </w:pPr>
                            <w:proofErr w:type="spellStart"/>
                            <w:r w:rsidRPr="007508B6">
                              <w:rPr>
                                <w:rFonts w:ascii="Times New Roman" w:hAnsi="Times New Roman" w:cs="Times New Roman"/>
                                <w:sz w:val="20"/>
                                <w:szCs w:val="20"/>
                                <w:lang w:val="en-US"/>
                              </w:rPr>
                              <w:t>Risiko</w:t>
                            </w:r>
                            <w:proofErr w:type="spellEnd"/>
                            <w:r w:rsidRPr="007508B6">
                              <w:rPr>
                                <w:rFonts w:ascii="Times New Roman" w:hAnsi="Times New Roman" w:cs="Times New Roman"/>
                                <w:sz w:val="20"/>
                                <w:szCs w:val="20"/>
                                <w:lang w:val="en-US"/>
                              </w:rPr>
                              <w:t xml:space="preserve"> </w:t>
                            </w:r>
                            <w:proofErr w:type="spellStart"/>
                            <w:r w:rsidRPr="007508B6">
                              <w:rPr>
                                <w:rFonts w:ascii="Times New Roman" w:hAnsi="Times New Roman" w:cs="Times New Roman"/>
                                <w:sz w:val="20"/>
                                <w:szCs w:val="20"/>
                                <w:lang w:val="en-US"/>
                              </w:rPr>
                              <w:t>Karbon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o:spid="_x0000_s1036" style="position:absolute;margin-left:189.3pt;margin-top:9.7pt;width:90pt;height:2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" fillcolor="white [3201]" strokecolor="black [3200]" strokeweight="2pt">
                <v:textbox>
                  <w:txbxContent>
                    <w:p w:rsidR="00B0551F" w:rsidRPr="007508B6" w:rsidRDefault="00B0551F" w:rsidP="007508B6">
                      <w:pPr>
                        <w:spacing w:after="0" w:line="240" w:lineRule="auto"/>
                        <w:rPr>
                          <w:rFonts w:ascii="Times New Roman" w:hAnsi="Times New Roman" w:cs="Times New Roman"/>
                          <w:sz w:val="20"/>
                          <w:szCs w:val="20"/>
                          <w:lang w:val="en-US"/>
                        </w:rPr>
                      </w:pPr>
                      <w:proofErr w:type="spellStart"/>
                      <w:r w:rsidRPr="007508B6">
                        <w:rPr>
                          <w:rFonts w:ascii="Times New Roman" w:hAnsi="Times New Roman" w:cs="Times New Roman"/>
                          <w:sz w:val="20"/>
                          <w:szCs w:val="20"/>
                          <w:lang w:val="en-US"/>
                        </w:rPr>
                        <w:t>Risiko</w:t>
                      </w:r>
                      <w:proofErr w:type="spellEnd"/>
                      <w:r w:rsidRPr="007508B6">
                        <w:rPr>
                          <w:rFonts w:ascii="Times New Roman" w:hAnsi="Times New Roman" w:cs="Times New Roman"/>
                          <w:sz w:val="20"/>
                          <w:szCs w:val="20"/>
                          <w:lang w:val="en-US"/>
                        </w:rPr>
                        <w:t xml:space="preserve"> </w:t>
                      </w:r>
                      <w:proofErr w:type="spellStart"/>
                      <w:r w:rsidRPr="007508B6">
                        <w:rPr>
                          <w:rFonts w:ascii="Times New Roman" w:hAnsi="Times New Roman" w:cs="Times New Roman"/>
                          <w:sz w:val="20"/>
                          <w:szCs w:val="20"/>
                          <w:lang w:val="en-US"/>
                        </w:rPr>
                        <w:t>Karbon</w:t>
                      </w:r>
                      <w:proofErr w:type="spellEnd"/>
                    </w:p>
                  </w:txbxContent>
                </v:textbox>
              </v:rect>
            </w:pict>
          </mc:Fallback>
        </mc:AlternateContent>
      </w:r>
    </w:p>
    <w:p w:rsidR="00B5083C" w:rsidRDefault="00BF4151" w:rsidP="00840A3B">
      <w:pPr>
        <w:spacing w:after="0" w:line="0" w:lineRule="atLeast"/>
        <w:ind w:right="-553"/>
        <w:rPr>
          <w:rFonts w:ascii="Times New Roman" w:eastAsia="Times New Roman" w:hAnsi="Times New Roman"/>
          <w:b/>
          <w:sz w:val="24"/>
          <w:lang w:val="en-US"/>
        </w:rPr>
      </w:pPr>
      <w:r>
        <w:rPr>
          <w:rFonts w:ascii="Times New Roman" w:eastAsia="Times New Roman" w:hAnsi="Times New Roman"/>
          <w:b/>
          <w:noProof/>
          <w:sz w:val="24"/>
          <w:lang w:eastAsia="id-ID"/>
        </w:rPr>
        <mc:AlternateContent>
          <mc:Choice Requires="wps">
            <w:drawing>
              <wp:anchor distT="0" distB="0" distL="114300" distR="114300" simplePos="0" relativeHeight="251702272" behindDoc="0" locked="0" layoutInCell="1" allowOverlap="1" wp14:anchorId="40D67E36" wp14:editId="7FB4A9E4">
                <wp:simplePos x="0" y="0"/>
                <wp:positionH relativeFrom="column">
                  <wp:posOffset>3590925</wp:posOffset>
                </wp:positionH>
                <wp:positionV relativeFrom="paragraph">
                  <wp:posOffset>106045</wp:posOffset>
                </wp:positionV>
                <wp:extent cx="419100" cy="0"/>
                <wp:effectExtent l="0" t="76200" r="19050" b="114300"/>
                <wp:wrapNone/>
                <wp:docPr id="30" name="Straight Arrow Connector 30"/>
                <wp:cNvGraphicFramePr/>
                <a:graphic xmlns:a="http://schemas.openxmlformats.org/drawingml/2006/main">
                  <a:graphicData uri="http://schemas.microsoft.com/office/word/2010/wordprocessingShape">
                    <wps:wsp>
                      <wps:cNvCnPr/>
                      <wps:spPr>
                        <a:xfrm>
                          <a:off x="0" y="0"/>
                          <a:ext cx="4191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0" o:spid="_x0000_s1026" type="#_x0000_t32" style="position:absolute;margin-left:282.75pt;margin-top:8.35pt;width:33pt;height: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" strokecolor="black [3040]">
                <v:stroke endarrow="open"/>
              </v:shape>
            </w:pict>
          </mc:Fallback>
        </mc:AlternateContent>
      </w:r>
      <w:r>
        <w:rPr>
          <w:rFonts w:ascii="Times New Roman" w:eastAsia="Times New Roman" w:hAnsi="Times New Roman"/>
          <w:b/>
          <w:noProof/>
          <w:sz w:val="24"/>
          <w:lang w:eastAsia="id-ID"/>
        </w:rPr>
        <mc:AlternateContent>
          <mc:Choice Requires="wps">
            <w:drawing>
              <wp:anchor distT="0" distB="0" distL="114300" distR="114300" simplePos="0" relativeHeight="251688960" behindDoc="0" locked="0" layoutInCell="1" allowOverlap="1" wp14:anchorId="7AB219C5" wp14:editId="1D938EB5">
                <wp:simplePos x="0" y="0"/>
                <wp:positionH relativeFrom="column">
                  <wp:posOffset>2005330</wp:posOffset>
                </wp:positionH>
                <wp:positionV relativeFrom="paragraph">
                  <wp:posOffset>97155</wp:posOffset>
                </wp:positionV>
                <wp:extent cx="371475" cy="0"/>
                <wp:effectExtent l="0" t="76200" r="28575" b="114300"/>
                <wp:wrapNone/>
                <wp:docPr id="22" name="Straight Arrow Connector 22"/>
                <wp:cNvGraphicFramePr/>
                <a:graphic xmlns:a="http://schemas.openxmlformats.org/drawingml/2006/main">
                  <a:graphicData uri="http://schemas.microsoft.com/office/word/2010/wordprocessingShape">
                    <wps:wsp>
                      <wps:cNvCnPr/>
                      <wps:spPr>
                        <a:xfrm>
                          <a:off x="0" y="0"/>
                          <a:ext cx="3714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22" o:spid="_x0000_s1026" type="#_x0000_t32" style="position:absolute;margin-left:157.9pt;margin-top:7.65pt;width:29.25pt;height:0;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" strokecolor="black [3040]">
                <v:stroke endarrow="open"/>
              </v:shape>
            </w:pict>
          </mc:Fallback>
        </mc:AlternateContent>
      </w:r>
    </w:p>
    <w:p w:rsidR="00B5083C" w:rsidRDefault="007508B6" w:rsidP="00840A3B">
      <w:pPr>
        <w:spacing w:after="0" w:line="0" w:lineRule="atLeast"/>
        <w:ind w:right="-553"/>
        <w:rPr>
          <w:rFonts w:ascii="Times New Roman" w:eastAsia="Times New Roman" w:hAnsi="Times New Roman"/>
          <w:b/>
          <w:sz w:val="24"/>
          <w:lang w:val="en-US"/>
        </w:rPr>
      </w:pPr>
      <w:r>
        <w:rPr>
          <w:rFonts w:ascii="Times New Roman" w:eastAsia="Times New Roman" w:hAnsi="Times New Roman"/>
          <w:b/>
          <w:noProof/>
          <w:sz w:val="24"/>
          <w:lang w:eastAsia="id-ID"/>
        </w:rPr>
        <mc:AlternateContent>
          <mc:Choice Requires="wps">
            <w:drawing>
              <wp:anchor distT="0" distB="0" distL="114300" distR="114300" simplePos="0" relativeHeight="251710464" behindDoc="0" locked="0" layoutInCell="1" allowOverlap="1" wp14:anchorId="4D2E5478" wp14:editId="056B62F4">
                <wp:simplePos x="0" y="0"/>
                <wp:positionH relativeFrom="column">
                  <wp:posOffset>4611742</wp:posOffset>
                </wp:positionH>
                <wp:positionV relativeFrom="paragraph">
                  <wp:posOffset>92710</wp:posOffset>
                </wp:positionV>
                <wp:extent cx="0" cy="215265"/>
                <wp:effectExtent l="95250" t="0" r="57150" b="51435"/>
                <wp:wrapNone/>
                <wp:docPr id="35" name="Straight Arrow Connector 35"/>
                <wp:cNvGraphicFramePr/>
                <a:graphic xmlns:a="http://schemas.openxmlformats.org/drawingml/2006/main">
                  <a:graphicData uri="http://schemas.microsoft.com/office/word/2010/wordprocessingShape">
                    <wps:wsp>
                      <wps:cNvCnPr/>
                      <wps:spPr>
                        <a:xfrm>
                          <a:off x="0" y="0"/>
                          <a:ext cx="0" cy="21526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5" o:spid="_x0000_s1026" type="#_x0000_t32" style="position:absolute;margin-left:363.15pt;margin-top:7.3pt;width:0;height:16.9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" strokecolor="black [3040]">
                <v:stroke endarrow="open"/>
              </v:shape>
            </w:pict>
          </mc:Fallback>
        </mc:AlternateContent>
      </w:r>
    </w:p>
    <w:p w:rsidR="00B5083C" w:rsidRDefault="007508B6" w:rsidP="00840A3B">
      <w:pPr>
        <w:spacing w:after="0" w:line="0" w:lineRule="atLeast"/>
        <w:ind w:right="-553"/>
        <w:rPr>
          <w:rFonts w:ascii="Times New Roman" w:eastAsia="Times New Roman" w:hAnsi="Times New Roman"/>
          <w:b/>
          <w:sz w:val="24"/>
          <w:lang w:val="en-US"/>
        </w:rPr>
      </w:pPr>
      <w:r>
        <w:rPr>
          <w:rFonts w:ascii="Times New Roman" w:eastAsia="Times New Roman" w:hAnsi="Times New Roman"/>
          <w:b/>
          <w:noProof/>
          <w:sz w:val="24"/>
          <w:lang w:eastAsia="id-ID"/>
        </w:rPr>
        <mc:AlternateContent>
          <mc:Choice Requires="wps">
            <w:drawing>
              <wp:anchor distT="0" distB="0" distL="114300" distR="114300" simplePos="0" relativeHeight="251712512" behindDoc="0" locked="0" layoutInCell="1" allowOverlap="1" wp14:anchorId="6BE95563" wp14:editId="717DB43E">
                <wp:simplePos x="0" y="0"/>
                <wp:positionH relativeFrom="column">
                  <wp:posOffset>4086176</wp:posOffset>
                </wp:positionH>
                <wp:positionV relativeFrom="paragraph">
                  <wp:posOffset>156210</wp:posOffset>
                </wp:positionV>
                <wp:extent cx="1123950" cy="285750"/>
                <wp:effectExtent l="0" t="0" r="19050" b="19050"/>
                <wp:wrapNone/>
                <wp:docPr id="38" name="Rectangle 38"/>
                <wp:cNvGraphicFramePr/>
                <a:graphic xmlns:a="http://schemas.openxmlformats.org/drawingml/2006/main">
                  <a:graphicData uri="http://schemas.microsoft.com/office/word/2010/wordprocessingShape">
                    <wps:wsp>
                      <wps:cNvSpPr/>
                      <wps:spPr>
                        <a:xfrm>
                          <a:off x="0" y="0"/>
                          <a:ext cx="1123950" cy="285750"/>
                        </a:xfrm>
                        <a:prstGeom prst="rect">
                          <a:avLst/>
                        </a:prstGeom>
                      </wps:spPr>
                      <wps:style>
                        <a:lnRef idx="2">
                          <a:schemeClr val="dk1"/>
                        </a:lnRef>
                        <a:fillRef idx="1">
                          <a:schemeClr val="lt1"/>
                        </a:fillRef>
                        <a:effectRef idx="0">
                          <a:schemeClr val="dk1"/>
                        </a:effectRef>
                        <a:fontRef idx="minor">
                          <a:schemeClr val="dk1"/>
                        </a:fontRef>
                      </wps:style>
                      <wps:txbx>
                        <w:txbxContent>
                          <w:p w:rsidR="00882616" w:rsidRPr="007508B6" w:rsidRDefault="00882616" w:rsidP="007508B6">
                            <w:pPr>
                              <w:spacing w:after="0" w:line="240" w:lineRule="auto"/>
                              <w:rPr>
                                <w:rFonts w:ascii="Times New Roman" w:hAnsi="Times New Roman" w:cs="Times New Roman"/>
                                <w:sz w:val="20"/>
                                <w:szCs w:val="20"/>
                                <w:lang w:val="en-US"/>
                              </w:rPr>
                            </w:pPr>
                            <w:proofErr w:type="spellStart"/>
                            <w:r w:rsidRPr="007508B6">
                              <w:rPr>
                                <w:rFonts w:ascii="Times New Roman" w:hAnsi="Times New Roman" w:cs="Times New Roman"/>
                                <w:sz w:val="20"/>
                                <w:szCs w:val="20"/>
                                <w:lang w:val="en-US"/>
                              </w:rPr>
                              <w:t>Hipotesis</w:t>
                            </w:r>
                            <w:proofErr w:type="spellEnd"/>
                            <w:r w:rsidRPr="007508B6">
                              <w:rPr>
                                <w:rFonts w:ascii="Times New Roman" w:hAnsi="Times New Roman" w:cs="Times New Roman"/>
                                <w:sz w:val="20"/>
                                <w:szCs w:val="20"/>
                                <w:lang w:val="en-US"/>
                              </w:rPr>
                              <w:t xml:space="preserv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8" o:spid="_x0000_s1037" style="position:absolute;margin-left:321.75pt;margin-top:12.3pt;width:88.5pt;height:2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" fillcolor="white [3201]" strokecolor="black [3200]" strokeweight="2pt">
                <v:textbox>
                  <w:txbxContent>
                    <w:p w:rsidR="00B0551F" w:rsidRPr="007508B6" w:rsidRDefault="00B0551F" w:rsidP="007508B6">
                      <w:pPr>
                        <w:spacing w:after="0" w:line="240" w:lineRule="auto"/>
                        <w:rPr>
                          <w:rFonts w:ascii="Times New Roman" w:hAnsi="Times New Roman" w:cs="Times New Roman"/>
                          <w:sz w:val="20"/>
                          <w:szCs w:val="20"/>
                          <w:lang w:val="en-US"/>
                        </w:rPr>
                      </w:pPr>
                      <w:proofErr w:type="spellStart"/>
                      <w:r w:rsidRPr="007508B6">
                        <w:rPr>
                          <w:rFonts w:ascii="Times New Roman" w:hAnsi="Times New Roman" w:cs="Times New Roman"/>
                          <w:sz w:val="20"/>
                          <w:szCs w:val="20"/>
                          <w:lang w:val="en-US"/>
                        </w:rPr>
                        <w:t>Hipotesis</w:t>
                      </w:r>
                      <w:proofErr w:type="spellEnd"/>
                      <w:r w:rsidRPr="007508B6">
                        <w:rPr>
                          <w:rFonts w:ascii="Times New Roman" w:hAnsi="Times New Roman" w:cs="Times New Roman"/>
                          <w:sz w:val="20"/>
                          <w:szCs w:val="20"/>
                          <w:lang w:val="en-US"/>
                        </w:rPr>
                        <w:t xml:space="preserve"> 1</w:t>
                      </w:r>
                    </w:p>
                  </w:txbxContent>
                </v:textbox>
              </v:rect>
            </w:pict>
          </mc:Fallback>
        </mc:AlternateContent>
      </w:r>
    </w:p>
    <w:p w:rsidR="00DC5F15" w:rsidRDefault="00DC5F15" w:rsidP="00DC5F15">
      <w:pPr>
        <w:spacing w:after="0" w:line="0" w:lineRule="atLeast"/>
        <w:ind w:right="-553"/>
        <w:rPr>
          <w:rFonts w:ascii="Times New Roman" w:eastAsia="Times New Roman" w:hAnsi="Times New Roman"/>
          <w:b/>
          <w:sz w:val="24"/>
          <w:lang w:val="en-US"/>
        </w:rPr>
      </w:pPr>
    </w:p>
    <w:p w:rsidR="00DC5F15" w:rsidRDefault="00DC5F15" w:rsidP="00DC5F15">
      <w:pPr>
        <w:spacing w:after="0" w:line="0" w:lineRule="atLeast"/>
        <w:ind w:right="-553"/>
        <w:rPr>
          <w:rFonts w:ascii="Times New Roman" w:eastAsia="Times New Roman" w:hAnsi="Times New Roman"/>
          <w:b/>
          <w:sz w:val="24"/>
          <w:lang w:val="en-US"/>
        </w:rPr>
      </w:pPr>
    </w:p>
    <w:p w:rsidR="00DC5F15" w:rsidRDefault="007508B6" w:rsidP="00840A3B">
      <w:pPr>
        <w:spacing w:after="0" w:line="0" w:lineRule="atLeast"/>
        <w:ind w:right="-553"/>
        <w:rPr>
          <w:rFonts w:ascii="Times New Roman" w:eastAsia="Times New Roman" w:hAnsi="Times New Roman"/>
          <w:b/>
          <w:sz w:val="24"/>
          <w:lang w:val="en-US"/>
        </w:rPr>
      </w:pPr>
      <w:r>
        <w:rPr>
          <w:rFonts w:ascii="Times New Roman" w:eastAsia="Times New Roman" w:hAnsi="Times New Roman"/>
          <w:b/>
          <w:noProof/>
          <w:sz w:val="24"/>
          <w:lang w:eastAsia="id-ID"/>
        </w:rPr>
        <mc:AlternateContent>
          <mc:Choice Requires="wps">
            <w:drawing>
              <wp:anchor distT="0" distB="0" distL="114300" distR="114300" simplePos="0" relativeHeight="251678720" behindDoc="0" locked="0" layoutInCell="1" allowOverlap="1" wp14:anchorId="735E4CEA" wp14:editId="03B9A725">
                <wp:simplePos x="0" y="0"/>
                <wp:positionH relativeFrom="column">
                  <wp:posOffset>-27016</wp:posOffset>
                </wp:positionH>
                <wp:positionV relativeFrom="paragraph">
                  <wp:posOffset>131313</wp:posOffset>
                </wp:positionV>
                <wp:extent cx="1994980" cy="783771"/>
                <wp:effectExtent l="0" t="0" r="24765" b="16510"/>
                <wp:wrapNone/>
                <wp:docPr id="13" name="Rectangle 13"/>
                <wp:cNvGraphicFramePr/>
                <a:graphic xmlns:a="http://schemas.openxmlformats.org/drawingml/2006/main">
                  <a:graphicData uri="http://schemas.microsoft.com/office/word/2010/wordprocessingShape">
                    <wps:wsp>
                      <wps:cNvSpPr/>
                      <wps:spPr>
                        <a:xfrm>
                          <a:off x="0" y="0"/>
                          <a:ext cx="1994980" cy="783771"/>
                        </a:xfrm>
                        <a:prstGeom prst="rect">
                          <a:avLst/>
                        </a:prstGeom>
                      </wps:spPr>
                      <wps:style>
                        <a:lnRef idx="2">
                          <a:schemeClr val="dk1"/>
                        </a:lnRef>
                        <a:fillRef idx="1">
                          <a:schemeClr val="lt1"/>
                        </a:fillRef>
                        <a:effectRef idx="0">
                          <a:schemeClr val="dk1"/>
                        </a:effectRef>
                        <a:fontRef idx="minor">
                          <a:schemeClr val="dk1"/>
                        </a:fontRef>
                      </wps:style>
                      <wps:txbx>
                        <w:txbxContent>
                          <w:p w:rsidR="00882616" w:rsidRPr="000A568E" w:rsidRDefault="00882616" w:rsidP="007508B6">
                            <w:pPr>
                              <w:spacing w:after="0" w:line="240" w:lineRule="auto"/>
                              <w:rPr>
                                <w:rFonts w:ascii="Times New Roman" w:hAnsi="Times New Roman" w:cs="Times New Roman"/>
                                <w:b/>
                                <w:sz w:val="20"/>
                                <w:szCs w:val="20"/>
                                <w:lang w:val="en-US"/>
                              </w:rPr>
                            </w:pPr>
                            <w:proofErr w:type="spellStart"/>
                            <w:r w:rsidRPr="000A568E">
                              <w:rPr>
                                <w:rFonts w:ascii="Times New Roman" w:hAnsi="Times New Roman" w:cs="Times New Roman"/>
                                <w:b/>
                                <w:sz w:val="20"/>
                                <w:szCs w:val="20"/>
                                <w:lang w:val="en-US"/>
                              </w:rPr>
                              <w:t>Premis</w:t>
                            </w:r>
                            <w:proofErr w:type="spellEnd"/>
                            <w:r w:rsidRPr="000A568E">
                              <w:rPr>
                                <w:rFonts w:ascii="Times New Roman" w:hAnsi="Times New Roman" w:cs="Times New Roman"/>
                                <w:b/>
                                <w:sz w:val="20"/>
                                <w:szCs w:val="20"/>
                                <w:lang w:val="en-US"/>
                              </w:rPr>
                              <w:t xml:space="preserve"> </w:t>
                            </w:r>
                            <w:proofErr w:type="gramStart"/>
                            <w:r w:rsidRPr="000A568E">
                              <w:rPr>
                                <w:rFonts w:ascii="Times New Roman" w:hAnsi="Times New Roman" w:cs="Times New Roman"/>
                                <w:b/>
                                <w:sz w:val="20"/>
                                <w:szCs w:val="20"/>
                              </w:rPr>
                              <w:t xml:space="preserve">2 </w:t>
                            </w:r>
                            <w:r w:rsidRPr="000A568E">
                              <w:rPr>
                                <w:rFonts w:ascii="Times New Roman" w:hAnsi="Times New Roman" w:cs="Times New Roman"/>
                                <w:b/>
                                <w:sz w:val="20"/>
                                <w:szCs w:val="20"/>
                                <w:lang w:val="en-US"/>
                              </w:rPr>
                              <w:t>:</w:t>
                            </w:r>
                            <w:proofErr w:type="gramEnd"/>
                          </w:p>
                          <w:p w:rsidR="00882616" w:rsidRDefault="00882616" w:rsidP="00BF4151">
                            <w:pPr>
                              <w:pStyle w:val="ListParagraph"/>
                              <w:numPr>
                                <w:ilvl w:val="0"/>
                                <w:numId w:val="43"/>
                              </w:numPr>
                              <w:spacing w:after="0" w:line="240" w:lineRule="auto"/>
                              <w:rPr>
                                <w:rFonts w:ascii="Times New Roman" w:hAnsi="Times New Roman" w:cs="Times New Roman"/>
                                <w:sz w:val="20"/>
                                <w:szCs w:val="20"/>
                                <w:lang w:val="en-US"/>
                              </w:rPr>
                            </w:pPr>
                            <w:r>
                              <w:rPr>
                                <w:rFonts w:ascii="Times New Roman" w:hAnsi="Times New Roman" w:cs="Times New Roman"/>
                                <w:sz w:val="20"/>
                                <w:szCs w:val="20"/>
                              </w:rPr>
                              <w:t xml:space="preserve">Tika Kartika </w:t>
                            </w:r>
                            <w:r>
                              <w:rPr>
                                <w:rFonts w:ascii="Times New Roman" w:hAnsi="Times New Roman" w:cs="Times New Roman"/>
                                <w:sz w:val="20"/>
                                <w:szCs w:val="20"/>
                                <w:lang w:val="en-US"/>
                              </w:rPr>
                              <w:t xml:space="preserve"> (20</w:t>
                            </w:r>
                            <w:r>
                              <w:rPr>
                                <w:rFonts w:ascii="Times New Roman" w:hAnsi="Times New Roman" w:cs="Times New Roman"/>
                                <w:sz w:val="20"/>
                                <w:szCs w:val="20"/>
                              </w:rPr>
                              <w:t>18</w:t>
                            </w:r>
                            <w:r>
                              <w:rPr>
                                <w:rFonts w:ascii="Times New Roman" w:hAnsi="Times New Roman" w:cs="Times New Roman"/>
                                <w:sz w:val="20"/>
                                <w:szCs w:val="20"/>
                                <w:lang w:val="en-US"/>
                              </w:rPr>
                              <w:t>)</w:t>
                            </w:r>
                          </w:p>
                          <w:p w:rsidR="00882616" w:rsidRDefault="00882616" w:rsidP="00BF4151">
                            <w:pPr>
                              <w:pStyle w:val="ListParagraph"/>
                              <w:numPr>
                                <w:ilvl w:val="0"/>
                                <w:numId w:val="43"/>
                              </w:numPr>
                              <w:spacing w:after="0" w:line="240" w:lineRule="auto"/>
                              <w:rPr>
                                <w:rFonts w:ascii="Times New Roman" w:hAnsi="Times New Roman" w:cs="Times New Roman"/>
                                <w:sz w:val="20"/>
                                <w:szCs w:val="20"/>
                                <w:lang w:val="en-US"/>
                              </w:rPr>
                            </w:pPr>
                            <w:r>
                              <w:rPr>
                                <w:rFonts w:ascii="Times New Roman" w:hAnsi="Times New Roman" w:cs="Times New Roman"/>
                                <w:sz w:val="20"/>
                                <w:szCs w:val="20"/>
                              </w:rPr>
                              <w:t xml:space="preserve">Hendrianto </w:t>
                            </w:r>
                            <w:r>
                              <w:rPr>
                                <w:rFonts w:ascii="Times New Roman" w:hAnsi="Times New Roman" w:cs="Times New Roman"/>
                                <w:sz w:val="20"/>
                                <w:szCs w:val="20"/>
                                <w:lang w:val="en-US"/>
                              </w:rPr>
                              <w:t xml:space="preserve"> (201</w:t>
                            </w:r>
                            <w:r>
                              <w:rPr>
                                <w:rFonts w:ascii="Times New Roman" w:hAnsi="Times New Roman" w:cs="Times New Roman"/>
                                <w:sz w:val="20"/>
                                <w:szCs w:val="20"/>
                              </w:rPr>
                              <w:t>2</w:t>
                            </w:r>
                            <w:r>
                              <w:rPr>
                                <w:rFonts w:ascii="Times New Roman" w:hAnsi="Times New Roman" w:cs="Times New Roman"/>
                                <w:sz w:val="20"/>
                                <w:szCs w:val="20"/>
                                <w:lang w:val="en-US"/>
                              </w:rPr>
                              <w:t>)</w:t>
                            </w:r>
                          </w:p>
                          <w:p w:rsidR="00882616" w:rsidRDefault="00882616" w:rsidP="00BF4151">
                            <w:pPr>
                              <w:pStyle w:val="ListParagraph"/>
                              <w:numPr>
                                <w:ilvl w:val="0"/>
                                <w:numId w:val="43"/>
                              </w:numPr>
                              <w:spacing w:after="0" w:line="240" w:lineRule="auto"/>
                              <w:rPr>
                                <w:rFonts w:ascii="Times New Roman" w:hAnsi="Times New Roman" w:cs="Times New Roman"/>
                                <w:sz w:val="20"/>
                                <w:szCs w:val="20"/>
                                <w:lang w:val="en-US"/>
                              </w:rPr>
                            </w:pPr>
                            <w:r>
                              <w:rPr>
                                <w:rFonts w:ascii="Times New Roman" w:hAnsi="Times New Roman" w:cs="Times New Roman"/>
                                <w:sz w:val="20"/>
                                <w:szCs w:val="20"/>
                              </w:rPr>
                              <w:t xml:space="preserve">Miihkinen </w:t>
                            </w:r>
                            <w:r>
                              <w:rPr>
                                <w:rFonts w:ascii="Times New Roman" w:hAnsi="Times New Roman" w:cs="Times New Roman"/>
                                <w:sz w:val="20"/>
                                <w:szCs w:val="20"/>
                                <w:lang w:val="en-US"/>
                              </w:rPr>
                              <w:t xml:space="preserve"> (201</w:t>
                            </w:r>
                            <w:r>
                              <w:rPr>
                                <w:rFonts w:ascii="Times New Roman" w:hAnsi="Times New Roman" w:cs="Times New Roman"/>
                                <w:sz w:val="20"/>
                                <w:szCs w:val="20"/>
                              </w:rPr>
                              <w:t>3</w:t>
                            </w:r>
                            <w:r>
                              <w:rPr>
                                <w:rFonts w:ascii="Times New Roman" w:hAnsi="Times New Roman" w:cs="Times New Roman"/>
                                <w:sz w:val="20"/>
                                <w:szCs w:val="20"/>
                                <w:lang w:val="en-US"/>
                              </w:rPr>
                              <w:t>)</w:t>
                            </w:r>
                          </w:p>
                          <w:p w:rsidR="00882616" w:rsidRPr="00BF4151" w:rsidRDefault="00882616" w:rsidP="00BF4151">
                            <w:pPr>
                              <w:pStyle w:val="ListParagraph"/>
                              <w:spacing w:after="0" w:line="240" w:lineRule="auto"/>
                              <w:rPr>
                                <w:rFonts w:ascii="Times New Roman" w:hAnsi="Times New Roman" w:cs="Times New Roman"/>
                                <w:sz w:val="20"/>
                                <w:szCs w:val="20"/>
                                <w:lang w:val="en-US"/>
                              </w:rPr>
                            </w:pPr>
                          </w:p>
                          <w:p w:rsidR="00882616" w:rsidRPr="007508B6" w:rsidRDefault="00882616" w:rsidP="007508B6">
                            <w:pPr>
                              <w:spacing w:after="0" w:line="240" w:lineRule="auto"/>
                              <w:rPr>
                                <w:rFonts w:ascii="Times New Roman" w:hAnsi="Times New Roman" w:cs="Times New Roman"/>
                                <w:sz w:val="20"/>
                                <w:szCs w:val="20"/>
                                <w:lang w:val="en-US"/>
                              </w:rPr>
                            </w:pPr>
                          </w:p>
                          <w:p w:rsidR="00882616" w:rsidRDefault="0088261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38" style="position:absolute;margin-left:-2.15pt;margin-top:10.35pt;width:157.1pt;height:61.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" fillcolor="white [3201]" strokecolor="black [3200]" strokeweight="2pt">
                <v:textbox>
                  <w:txbxContent>
                    <w:p w:rsidR="00B0551F" w:rsidRPr="000A568E" w:rsidRDefault="00B0551F" w:rsidP="007508B6">
                      <w:pPr>
                        <w:spacing w:after="0" w:line="240" w:lineRule="auto"/>
                        <w:rPr>
                          <w:rFonts w:ascii="Times New Roman" w:hAnsi="Times New Roman" w:cs="Times New Roman"/>
                          <w:b/>
                          <w:sz w:val="20"/>
                          <w:szCs w:val="20"/>
                          <w:lang w:val="en-US"/>
                        </w:rPr>
                      </w:pPr>
                      <w:proofErr w:type="spellStart"/>
                      <w:r w:rsidRPr="000A568E">
                        <w:rPr>
                          <w:rFonts w:ascii="Times New Roman" w:hAnsi="Times New Roman" w:cs="Times New Roman"/>
                          <w:b/>
                          <w:sz w:val="20"/>
                          <w:szCs w:val="20"/>
                          <w:lang w:val="en-US"/>
                        </w:rPr>
                        <w:t>Premis</w:t>
                      </w:r>
                      <w:proofErr w:type="spellEnd"/>
                      <w:r w:rsidRPr="000A568E">
                        <w:rPr>
                          <w:rFonts w:ascii="Times New Roman" w:hAnsi="Times New Roman" w:cs="Times New Roman"/>
                          <w:b/>
                          <w:sz w:val="20"/>
                          <w:szCs w:val="20"/>
                          <w:lang w:val="en-US"/>
                        </w:rPr>
                        <w:t xml:space="preserve"> </w:t>
                      </w:r>
                      <w:proofErr w:type="gramStart"/>
                      <w:r w:rsidR="000A568E" w:rsidRPr="000A568E">
                        <w:rPr>
                          <w:rFonts w:ascii="Times New Roman" w:hAnsi="Times New Roman" w:cs="Times New Roman"/>
                          <w:b/>
                          <w:sz w:val="20"/>
                          <w:szCs w:val="20"/>
                        </w:rPr>
                        <w:t xml:space="preserve">2 </w:t>
                      </w:r>
                      <w:r w:rsidRPr="000A568E">
                        <w:rPr>
                          <w:rFonts w:ascii="Times New Roman" w:hAnsi="Times New Roman" w:cs="Times New Roman"/>
                          <w:b/>
                          <w:sz w:val="20"/>
                          <w:szCs w:val="20"/>
                          <w:lang w:val="en-US"/>
                        </w:rPr>
                        <w:t>:</w:t>
                      </w:r>
                      <w:proofErr w:type="gramEnd"/>
                    </w:p>
                    <w:p w:rsidR="00B0551F" w:rsidRDefault="00B0551F" w:rsidP="00BF4151">
                      <w:pPr>
                        <w:pStyle w:val="ListParagraph"/>
                        <w:numPr>
                          <w:ilvl w:val="0"/>
                          <w:numId w:val="43"/>
                        </w:numPr>
                        <w:spacing w:after="0" w:line="240" w:lineRule="auto"/>
                        <w:rPr>
                          <w:rFonts w:ascii="Times New Roman" w:hAnsi="Times New Roman" w:cs="Times New Roman"/>
                          <w:sz w:val="20"/>
                          <w:szCs w:val="20"/>
                          <w:lang w:val="en-US"/>
                        </w:rPr>
                      </w:pPr>
                      <w:r>
                        <w:rPr>
                          <w:rFonts w:ascii="Times New Roman" w:hAnsi="Times New Roman" w:cs="Times New Roman"/>
                          <w:sz w:val="20"/>
                          <w:szCs w:val="20"/>
                        </w:rPr>
                        <w:t xml:space="preserve">Tika Kartika </w:t>
                      </w:r>
                      <w:r>
                        <w:rPr>
                          <w:rFonts w:ascii="Times New Roman" w:hAnsi="Times New Roman" w:cs="Times New Roman"/>
                          <w:sz w:val="20"/>
                          <w:szCs w:val="20"/>
                          <w:lang w:val="en-US"/>
                        </w:rPr>
                        <w:t xml:space="preserve"> (20</w:t>
                      </w:r>
                      <w:r>
                        <w:rPr>
                          <w:rFonts w:ascii="Times New Roman" w:hAnsi="Times New Roman" w:cs="Times New Roman"/>
                          <w:sz w:val="20"/>
                          <w:szCs w:val="20"/>
                        </w:rPr>
                        <w:t>18</w:t>
                      </w:r>
                      <w:r>
                        <w:rPr>
                          <w:rFonts w:ascii="Times New Roman" w:hAnsi="Times New Roman" w:cs="Times New Roman"/>
                          <w:sz w:val="20"/>
                          <w:szCs w:val="20"/>
                          <w:lang w:val="en-US"/>
                        </w:rPr>
                        <w:t>)</w:t>
                      </w:r>
                    </w:p>
                    <w:p w:rsidR="00B0551F" w:rsidRDefault="00B0551F" w:rsidP="00BF4151">
                      <w:pPr>
                        <w:pStyle w:val="ListParagraph"/>
                        <w:numPr>
                          <w:ilvl w:val="0"/>
                          <w:numId w:val="43"/>
                        </w:numPr>
                        <w:spacing w:after="0" w:line="240" w:lineRule="auto"/>
                        <w:rPr>
                          <w:rFonts w:ascii="Times New Roman" w:hAnsi="Times New Roman" w:cs="Times New Roman"/>
                          <w:sz w:val="20"/>
                          <w:szCs w:val="20"/>
                          <w:lang w:val="en-US"/>
                        </w:rPr>
                      </w:pPr>
                      <w:r>
                        <w:rPr>
                          <w:rFonts w:ascii="Times New Roman" w:hAnsi="Times New Roman" w:cs="Times New Roman"/>
                          <w:sz w:val="20"/>
                          <w:szCs w:val="20"/>
                        </w:rPr>
                        <w:t xml:space="preserve">Hendrianto </w:t>
                      </w:r>
                      <w:r>
                        <w:rPr>
                          <w:rFonts w:ascii="Times New Roman" w:hAnsi="Times New Roman" w:cs="Times New Roman"/>
                          <w:sz w:val="20"/>
                          <w:szCs w:val="20"/>
                          <w:lang w:val="en-US"/>
                        </w:rPr>
                        <w:t xml:space="preserve"> (201</w:t>
                      </w:r>
                      <w:r>
                        <w:rPr>
                          <w:rFonts w:ascii="Times New Roman" w:hAnsi="Times New Roman" w:cs="Times New Roman"/>
                          <w:sz w:val="20"/>
                          <w:szCs w:val="20"/>
                        </w:rPr>
                        <w:t>2</w:t>
                      </w:r>
                      <w:r>
                        <w:rPr>
                          <w:rFonts w:ascii="Times New Roman" w:hAnsi="Times New Roman" w:cs="Times New Roman"/>
                          <w:sz w:val="20"/>
                          <w:szCs w:val="20"/>
                          <w:lang w:val="en-US"/>
                        </w:rPr>
                        <w:t>)</w:t>
                      </w:r>
                    </w:p>
                    <w:p w:rsidR="00B0551F" w:rsidRDefault="00B0551F" w:rsidP="00BF4151">
                      <w:pPr>
                        <w:pStyle w:val="ListParagraph"/>
                        <w:numPr>
                          <w:ilvl w:val="0"/>
                          <w:numId w:val="43"/>
                        </w:numPr>
                        <w:spacing w:after="0" w:line="240" w:lineRule="auto"/>
                        <w:rPr>
                          <w:rFonts w:ascii="Times New Roman" w:hAnsi="Times New Roman" w:cs="Times New Roman"/>
                          <w:sz w:val="20"/>
                          <w:szCs w:val="20"/>
                          <w:lang w:val="en-US"/>
                        </w:rPr>
                      </w:pPr>
                      <w:r>
                        <w:rPr>
                          <w:rFonts w:ascii="Times New Roman" w:hAnsi="Times New Roman" w:cs="Times New Roman"/>
                          <w:sz w:val="20"/>
                          <w:szCs w:val="20"/>
                        </w:rPr>
                        <w:t xml:space="preserve">Miihkinen </w:t>
                      </w:r>
                      <w:r>
                        <w:rPr>
                          <w:rFonts w:ascii="Times New Roman" w:hAnsi="Times New Roman" w:cs="Times New Roman"/>
                          <w:sz w:val="20"/>
                          <w:szCs w:val="20"/>
                          <w:lang w:val="en-US"/>
                        </w:rPr>
                        <w:t xml:space="preserve"> (201</w:t>
                      </w:r>
                      <w:r>
                        <w:rPr>
                          <w:rFonts w:ascii="Times New Roman" w:hAnsi="Times New Roman" w:cs="Times New Roman"/>
                          <w:sz w:val="20"/>
                          <w:szCs w:val="20"/>
                        </w:rPr>
                        <w:t>3</w:t>
                      </w:r>
                      <w:r>
                        <w:rPr>
                          <w:rFonts w:ascii="Times New Roman" w:hAnsi="Times New Roman" w:cs="Times New Roman"/>
                          <w:sz w:val="20"/>
                          <w:szCs w:val="20"/>
                          <w:lang w:val="en-US"/>
                        </w:rPr>
                        <w:t>)</w:t>
                      </w:r>
                    </w:p>
                    <w:p w:rsidR="00B0551F" w:rsidRPr="00BF4151" w:rsidRDefault="00B0551F" w:rsidP="00BF4151">
                      <w:pPr>
                        <w:pStyle w:val="ListParagraph"/>
                        <w:spacing w:after="0" w:line="240" w:lineRule="auto"/>
                        <w:rPr>
                          <w:rFonts w:ascii="Times New Roman" w:hAnsi="Times New Roman" w:cs="Times New Roman"/>
                          <w:sz w:val="20"/>
                          <w:szCs w:val="20"/>
                          <w:lang w:val="en-US"/>
                        </w:rPr>
                      </w:pPr>
                    </w:p>
                    <w:p w:rsidR="00B0551F" w:rsidRPr="007508B6" w:rsidRDefault="00B0551F" w:rsidP="007508B6">
                      <w:pPr>
                        <w:spacing w:after="0" w:line="240" w:lineRule="auto"/>
                        <w:rPr>
                          <w:rFonts w:ascii="Times New Roman" w:hAnsi="Times New Roman" w:cs="Times New Roman"/>
                          <w:sz w:val="20"/>
                          <w:szCs w:val="20"/>
                          <w:lang w:val="en-US"/>
                        </w:rPr>
                      </w:pPr>
                    </w:p>
                    <w:p w:rsidR="00B0551F" w:rsidRDefault="00B0551F"/>
                  </w:txbxContent>
                </v:textbox>
              </v:rect>
            </w:pict>
          </mc:Fallback>
        </mc:AlternateContent>
      </w:r>
    </w:p>
    <w:p w:rsidR="00DC5F15" w:rsidRDefault="00BF4151" w:rsidP="00840A3B">
      <w:pPr>
        <w:spacing w:after="0" w:line="0" w:lineRule="atLeast"/>
        <w:ind w:right="-553"/>
        <w:rPr>
          <w:rFonts w:ascii="Times New Roman" w:eastAsia="Times New Roman" w:hAnsi="Times New Roman"/>
          <w:b/>
          <w:sz w:val="24"/>
          <w:lang w:val="en-US"/>
        </w:rPr>
      </w:pPr>
      <w:r>
        <w:rPr>
          <w:rFonts w:ascii="Times New Roman" w:eastAsia="Times New Roman" w:hAnsi="Times New Roman"/>
          <w:b/>
          <w:noProof/>
          <w:sz w:val="24"/>
          <w:lang w:eastAsia="id-ID"/>
        </w:rPr>
        <mc:AlternateContent>
          <mc:Choice Requires="wps">
            <w:drawing>
              <wp:anchor distT="0" distB="0" distL="114300" distR="114300" simplePos="0" relativeHeight="251692032" behindDoc="0" locked="0" layoutInCell="1" allowOverlap="1" wp14:anchorId="7BE64486" wp14:editId="4BDFD3E5">
                <wp:simplePos x="0" y="0"/>
                <wp:positionH relativeFrom="column">
                  <wp:posOffset>2458728</wp:posOffset>
                </wp:positionH>
                <wp:positionV relativeFrom="paragraph">
                  <wp:posOffset>153035</wp:posOffset>
                </wp:positionV>
                <wp:extent cx="1123950" cy="285750"/>
                <wp:effectExtent l="0" t="0" r="19050" b="19050"/>
                <wp:wrapNone/>
                <wp:docPr id="25" name="Rectangle 25"/>
                <wp:cNvGraphicFramePr/>
                <a:graphic xmlns:a="http://schemas.openxmlformats.org/drawingml/2006/main">
                  <a:graphicData uri="http://schemas.microsoft.com/office/word/2010/wordprocessingShape">
                    <wps:wsp>
                      <wps:cNvSpPr/>
                      <wps:spPr>
                        <a:xfrm>
                          <a:off x="0" y="0"/>
                          <a:ext cx="1123950" cy="285750"/>
                        </a:xfrm>
                        <a:prstGeom prst="rect">
                          <a:avLst/>
                        </a:prstGeom>
                      </wps:spPr>
                      <wps:style>
                        <a:lnRef idx="2">
                          <a:schemeClr val="dk1"/>
                        </a:lnRef>
                        <a:fillRef idx="1">
                          <a:schemeClr val="lt1"/>
                        </a:fillRef>
                        <a:effectRef idx="0">
                          <a:schemeClr val="dk1"/>
                        </a:effectRef>
                        <a:fontRef idx="minor">
                          <a:schemeClr val="dk1"/>
                        </a:fontRef>
                      </wps:style>
                      <wps:txbx>
                        <w:txbxContent>
                          <w:p w:rsidR="00882616" w:rsidRPr="007508B6" w:rsidRDefault="00882616" w:rsidP="007508B6">
                            <w:pPr>
                              <w:spacing w:after="0" w:line="240" w:lineRule="auto"/>
                              <w:rPr>
                                <w:rFonts w:ascii="Times New Roman" w:hAnsi="Times New Roman" w:cs="Times New Roman"/>
                                <w:sz w:val="20"/>
                                <w:szCs w:val="20"/>
                                <w:lang w:val="en-US"/>
                              </w:rPr>
                            </w:pPr>
                            <w:proofErr w:type="spellStart"/>
                            <w:r w:rsidRPr="007508B6">
                              <w:rPr>
                                <w:rFonts w:ascii="Times New Roman" w:hAnsi="Times New Roman" w:cs="Times New Roman"/>
                                <w:sz w:val="20"/>
                                <w:szCs w:val="20"/>
                                <w:lang w:val="en-US"/>
                              </w:rPr>
                              <w:t>Risiko</w:t>
                            </w:r>
                            <w:proofErr w:type="spellEnd"/>
                            <w:r w:rsidRPr="007508B6">
                              <w:rPr>
                                <w:rFonts w:ascii="Times New Roman" w:hAnsi="Times New Roman" w:cs="Times New Roman"/>
                                <w:sz w:val="20"/>
                                <w:szCs w:val="20"/>
                                <w:lang w:val="en-US"/>
                              </w:rPr>
                              <w:t xml:space="preserve"> </w:t>
                            </w:r>
                            <w:proofErr w:type="spellStart"/>
                            <w:r w:rsidRPr="007508B6">
                              <w:rPr>
                                <w:rFonts w:ascii="Times New Roman" w:hAnsi="Times New Roman" w:cs="Times New Roman"/>
                                <w:sz w:val="20"/>
                                <w:szCs w:val="20"/>
                                <w:lang w:val="en-US"/>
                              </w:rPr>
                              <w:t>Karbon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 o:spid="_x0000_s1039" style="position:absolute;margin-left:193.6pt;margin-top:12.05pt;width:88.5pt;height:2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" fillcolor="white [3201]" strokecolor="black [3200]" strokeweight="2pt">
                <v:textbox>
                  <w:txbxContent>
                    <w:p w:rsidR="00B0551F" w:rsidRPr="007508B6" w:rsidRDefault="00B0551F" w:rsidP="007508B6">
                      <w:pPr>
                        <w:spacing w:after="0" w:line="240" w:lineRule="auto"/>
                        <w:rPr>
                          <w:rFonts w:ascii="Times New Roman" w:hAnsi="Times New Roman" w:cs="Times New Roman"/>
                          <w:sz w:val="20"/>
                          <w:szCs w:val="20"/>
                          <w:lang w:val="en-US"/>
                        </w:rPr>
                      </w:pPr>
                      <w:proofErr w:type="spellStart"/>
                      <w:r w:rsidRPr="007508B6">
                        <w:rPr>
                          <w:rFonts w:ascii="Times New Roman" w:hAnsi="Times New Roman" w:cs="Times New Roman"/>
                          <w:sz w:val="20"/>
                          <w:szCs w:val="20"/>
                          <w:lang w:val="en-US"/>
                        </w:rPr>
                        <w:t>Risiko</w:t>
                      </w:r>
                      <w:proofErr w:type="spellEnd"/>
                      <w:r w:rsidRPr="007508B6">
                        <w:rPr>
                          <w:rFonts w:ascii="Times New Roman" w:hAnsi="Times New Roman" w:cs="Times New Roman"/>
                          <w:sz w:val="20"/>
                          <w:szCs w:val="20"/>
                          <w:lang w:val="en-US"/>
                        </w:rPr>
                        <w:t xml:space="preserve"> </w:t>
                      </w:r>
                      <w:proofErr w:type="spellStart"/>
                      <w:r w:rsidRPr="007508B6">
                        <w:rPr>
                          <w:rFonts w:ascii="Times New Roman" w:hAnsi="Times New Roman" w:cs="Times New Roman"/>
                          <w:sz w:val="20"/>
                          <w:szCs w:val="20"/>
                          <w:lang w:val="en-US"/>
                        </w:rPr>
                        <w:t>Karbon</w:t>
                      </w:r>
                      <w:proofErr w:type="spellEnd"/>
                    </w:p>
                  </w:txbxContent>
                </v:textbox>
              </v:rect>
            </w:pict>
          </mc:Fallback>
        </mc:AlternateContent>
      </w:r>
      <w:r w:rsidR="007508B6">
        <w:rPr>
          <w:rFonts w:ascii="Times New Roman" w:eastAsia="Times New Roman" w:hAnsi="Times New Roman"/>
          <w:b/>
          <w:noProof/>
          <w:sz w:val="24"/>
          <w:lang w:eastAsia="id-ID"/>
        </w:rPr>
        <mc:AlternateContent>
          <mc:Choice Requires="wps">
            <w:drawing>
              <wp:anchor distT="0" distB="0" distL="114300" distR="114300" simplePos="0" relativeHeight="251698176" behindDoc="0" locked="0" layoutInCell="1" allowOverlap="1" wp14:anchorId="1114A36B" wp14:editId="5FCDF96A">
                <wp:simplePos x="0" y="0"/>
                <wp:positionH relativeFrom="column">
                  <wp:posOffset>4081623</wp:posOffset>
                </wp:positionH>
                <wp:positionV relativeFrom="paragraph">
                  <wp:posOffset>157480</wp:posOffset>
                </wp:positionV>
                <wp:extent cx="1318161" cy="276225"/>
                <wp:effectExtent l="0" t="0" r="15875" b="28575"/>
                <wp:wrapNone/>
                <wp:docPr id="28" name="Rectangle 28"/>
                <wp:cNvGraphicFramePr/>
                <a:graphic xmlns:a="http://schemas.openxmlformats.org/drawingml/2006/main">
                  <a:graphicData uri="http://schemas.microsoft.com/office/word/2010/wordprocessingShape">
                    <wps:wsp>
                      <wps:cNvSpPr/>
                      <wps:spPr>
                        <a:xfrm>
                          <a:off x="0" y="0"/>
                          <a:ext cx="1318161" cy="276225"/>
                        </a:xfrm>
                        <a:prstGeom prst="rect">
                          <a:avLst/>
                        </a:prstGeom>
                      </wps:spPr>
                      <wps:style>
                        <a:lnRef idx="2">
                          <a:schemeClr val="dk1"/>
                        </a:lnRef>
                        <a:fillRef idx="1">
                          <a:schemeClr val="lt1"/>
                        </a:fillRef>
                        <a:effectRef idx="0">
                          <a:schemeClr val="dk1"/>
                        </a:effectRef>
                        <a:fontRef idx="minor">
                          <a:schemeClr val="dk1"/>
                        </a:fontRef>
                      </wps:style>
                      <wps:txbx>
                        <w:txbxContent>
                          <w:p w:rsidR="00882616" w:rsidRPr="007508B6" w:rsidRDefault="00882616" w:rsidP="007508B6">
                            <w:pPr>
                              <w:spacing w:after="0" w:line="240" w:lineRule="auto"/>
                              <w:rPr>
                                <w:rFonts w:ascii="Times New Roman" w:hAnsi="Times New Roman" w:cs="Times New Roman"/>
                                <w:sz w:val="20"/>
                                <w:szCs w:val="20"/>
                                <w:lang w:val="en-US"/>
                              </w:rPr>
                            </w:pPr>
                            <w:proofErr w:type="spellStart"/>
                            <w:r w:rsidRPr="007508B6">
                              <w:rPr>
                                <w:rFonts w:ascii="Times New Roman" w:hAnsi="Times New Roman" w:cs="Times New Roman"/>
                                <w:sz w:val="20"/>
                                <w:szCs w:val="20"/>
                                <w:lang w:val="en-US"/>
                              </w:rPr>
                              <w:t>Asimetri</w:t>
                            </w:r>
                            <w:proofErr w:type="spellEnd"/>
                            <w:r w:rsidRPr="007508B6">
                              <w:rPr>
                                <w:rFonts w:ascii="Times New Roman" w:hAnsi="Times New Roman" w:cs="Times New Roman"/>
                                <w:sz w:val="20"/>
                                <w:szCs w:val="20"/>
                                <w:lang w:val="en-US"/>
                              </w:rPr>
                              <w:t xml:space="preserve"> </w:t>
                            </w:r>
                            <w:proofErr w:type="spellStart"/>
                            <w:r w:rsidRPr="007508B6">
                              <w:rPr>
                                <w:rFonts w:ascii="Times New Roman" w:hAnsi="Times New Roman" w:cs="Times New Roman"/>
                                <w:sz w:val="20"/>
                                <w:szCs w:val="20"/>
                                <w:lang w:val="en-US"/>
                              </w:rPr>
                              <w:t>Informasi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 o:spid="_x0000_s1040" style="position:absolute;margin-left:321.4pt;margin-top:12.4pt;width:103.8pt;height:21.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" fillcolor="white [3201]" strokecolor="black [3200]" strokeweight="2pt">
                <v:textbox>
                  <w:txbxContent>
                    <w:p w:rsidR="00B0551F" w:rsidRPr="007508B6" w:rsidRDefault="00B0551F" w:rsidP="007508B6">
                      <w:pPr>
                        <w:spacing w:after="0" w:line="240" w:lineRule="auto"/>
                        <w:rPr>
                          <w:rFonts w:ascii="Times New Roman" w:hAnsi="Times New Roman" w:cs="Times New Roman"/>
                          <w:sz w:val="20"/>
                          <w:szCs w:val="20"/>
                          <w:lang w:val="en-US"/>
                        </w:rPr>
                      </w:pPr>
                      <w:proofErr w:type="spellStart"/>
                      <w:r w:rsidRPr="007508B6">
                        <w:rPr>
                          <w:rFonts w:ascii="Times New Roman" w:hAnsi="Times New Roman" w:cs="Times New Roman"/>
                          <w:sz w:val="20"/>
                          <w:szCs w:val="20"/>
                          <w:lang w:val="en-US"/>
                        </w:rPr>
                        <w:t>Asimetri</w:t>
                      </w:r>
                      <w:proofErr w:type="spellEnd"/>
                      <w:r w:rsidRPr="007508B6">
                        <w:rPr>
                          <w:rFonts w:ascii="Times New Roman" w:hAnsi="Times New Roman" w:cs="Times New Roman"/>
                          <w:sz w:val="20"/>
                          <w:szCs w:val="20"/>
                          <w:lang w:val="en-US"/>
                        </w:rPr>
                        <w:t xml:space="preserve"> </w:t>
                      </w:r>
                      <w:proofErr w:type="spellStart"/>
                      <w:r w:rsidRPr="007508B6">
                        <w:rPr>
                          <w:rFonts w:ascii="Times New Roman" w:hAnsi="Times New Roman" w:cs="Times New Roman"/>
                          <w:sz w:val="20"/>
                          <w:szCs w:val="20"/>
                          <w:lang w:val="en-US"/>
                        </w:rPr>
                        <w:t>Informasi</w:t>
                      </w:r>
                      <w:proofErr w:type="spellEnd"/>
                    </w:p>
                  </w:txbxContent>
                </v:textbox>
              </v:rect>
            </w:pict>
          </mc:Fallback>
        </mc:AlternateContent>
      </w:r>
    </w:p>
    <w:p w:rsidR="00B5083C" w:rsidRDefault="00BF4151" w:rsidP="00840A3B">
      <w:pPr>
        <w:spacing w:after="0" w:line="0" w:lineRule="atLeast"/>
        <w:ind w:right="-553"/>
        <w:rPr>
          <w:rFonts w:ascii="Times New Roman" w:eastAsia="Times New Roman" w:hAnsi="Times New Roman"/>
          <w:b/>
          <w:sz w:val="24"/>
          <w:lang w:val="en-US"/>
        </w:rPr>
      </w:pPr>
      <w:r>
        <w:rPr>
          <w:rFonts w:ascii="Times New Roman" w:eastAsia="Times New Roman" w:hAnsi="Times New Roman"/>
          <w:b/>
          <w:noProof/>
          <w:sz w:val="24"/>
          <w:lang w:eastAsia="id-ID"/>
        </w:rPr>
        <mc:AlternateContent>
          <mc:Choice Requires="wps">
            <w:drawing>
              <wp:anchor distT="0" distB="0" distL="114300" distR="114300" simplePos="0" relativeHeight="251704320" behindDoc="0" locked="0" layoutInCell="1" allowOverlap="1" wp14:anchorId="66ADAD26" wp14:editId="2FD87820">
                <wp:simplePos x="0" y="0"/>
                <wp:positionH relativeFrom="column">
                  <wp:posOffset>3631944</wp:posOffset>
                </wp:positionH>
                <wp:positionV relativeFrom="paragraph">
                  <wp:posOffset>134810</wp:posOffset>
                </wp:positionV>
                <wp:extent cx="419100" cy="0"/>
                <wp:effectExtent l="0" t="76200" r="19050" b="114300"/>
                <wp:wrapNone/>
                <wp:docPr id="31" name="Straight Arrow Connector 31"/>
                <wp:cNvGraphicFramePr/>
                <a:graphic xmlns:a="http://schemas.openxmlformats.org/drawingml/2006/main">
                  <a:graphicData uri="http://schemas.microsoft.com/office/word/2010/wordprocessingShape">
                    <wps:wsp>
                      <wps:cNvCnPr/>
                      <wps:spPr>
                        <a:xfrm>
                          <a:off x="0" y="0"/>
                          <a:ext cx="4191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31" o:spid="_x0000_s1026" type="#_x0000_t32" style="position:absolute;margin-left:286pt;margin-top:10.6pt;width:33pt;height:0;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" strokecolor="black [3040]">
                <v:stroke endarrow="open"/>
              </v:shape>
            </w:pict>
          </mc:Fallback>
        </mc:AlternateContent>
      </w:r>
      <w:r>
        <w:rPr>
          <w:rFonts w:ascii="Times New Roman" w:eastAsia="Times New Roman" w:hAnsi="Times New Roman"/>
          <w:b/>
          <w:noProof/>
          <w:sz w:val="24"/>
          <w:lang w:eastAsia="id-ID"/>
        </w:rPr>
        <mc:AlternateContent>
          <mc:Choice Requires="wps">
            <w:drawing>
              <wp:anchor distT="0" distB="0" distL="114300" distR="114300" simplePos="0" relativeHeight="251686912" behindDoc="0" locked="0" layoutInCell="1" allowOverlap="1" wp14:anchorId="2A1800D6" wp14:editId="75E4D433">
                <wp:simplePos x="0" y="0"/>
                <wp:positionH relativeFrom="column">
                  <wp:posOffset>2007301</wp:posOffset>
                </wp:positionH>
                <wp:positionV relativeFrom="paragraph">
                  <wp:posOffset>146941</wp:posOffset>
                </wp:positionV>
                <wp:extent cx="409575" cy="0"/>
                <wp:effectExtent l="0" t="76200" r="28575" b="114300"/>
                <wp:wrapNone/>
                <wp:docPr id="21" name="Straight Arrow Connector 21"/>
                <wp:cNvGraphicFramePr/>
                <a:graphic xmlns:a="http://schemas.openxmlformats.org/drawingml/2006/main">
                  <a:graphicData uri="http://schemas.microsoft.com/office/word/2010/wordprocessingShape">
                    <wps:wsp>
                      <wps:cNvCnPr/>
                      <wps:spPr>
                        <a:xfrm>
                          <a:off x="0" y="0"/>
                          <a:ext cx="4095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21" o:spid="_x0000_s1026" type="#_x0000_t32" style="position:absolute;margin-left:158.05pt;margin-top:11.55pt;width:32.25pt;height:0;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" strokecolor="black [3040]">
                <v:stroke endarrow="open"/>
              </v:shape>
            </w:pict>
          </mc:Fallback>
        </mc:AlternateContent>
      </w:r>
    </w:p>
    <w:p w:rsidR="00B5083C" w:rsidRDefault="007508B6" w:rsidP="00840A3B">
      <w:pPr>
        <w:spacing w:after="0" w:line="0" w:lineRule="atLeast"/>
        <w:ind w:right="-553"/>
        <w:rPr>
          <w:rFonts w:ascii="Times New Roman" w:eastAsia="Times New Roman" w:hAnsi="Times New Roman"/>
          <w:b/>
          <w:sz w:val="24"/>
          <w:lang w:val="en-US"/>
        </w:rPr>
      </w:pPr>
      <w:r>
        <w:rPr>
          <w:rFonts w:ascii="Times New Roman" w:eastAsia="Times New Roman" w:hAnsi="Times New Roman"/>
          <w:b/>
          <w:noProof/>
          <w:sz w:val="24"/>
          <w:lang w:eastAsia="id-ID"/>
        </w:rPr>
        <mc:AlternateContent>
          <mc:Choice Requires="wps">
            <w:drawing>
              <wp:anchor distT="0" distB="0" distL="114300" distR="114300" simplePos="0" relativeHeight="251716608" behindDoc="0" locked="0" layoutInCell="1" allowOverlap="1" wp14:anchorId="10E35B8D" wp14:editId="7D3BF84D">
                <wp:simplePos x="0" y="0"/>
                <wp:positionH relativeFrom="column">
                  <wp:posOffset>4612278</wp:posOffset>
                </wp:positionH>
                <wp:positionV relativeFrom="paragraph">
                  <wp:posOffset>87630</wp:posOffset>
                </wp:positionV>
                <wp:extent cx="0" cy="215265"/>
                <wp:effectExtent l="95250" t="0" r="57150" b="51435"/>
                <wp:wrapNone/>
                <wp:docPr id="40" name="Straight Arrow Connector 40"/>
                <wp:cNvGraphicFramePr/>
                <a:graphic xmlns:a="http://schemas.openxmlformats.org/drawingml/2006/main">
                  <a:graphicData uri="http://schemas.microsoft.com/office/word/2010/wordprocessingShape">
                    <wps:wsp>
                      <wps:cNvCnPr/>
                      <wps:spPr>
                        <a:xfrm>
                          <a:off x="0" y="0"/>
                          <a:ext cx="0" cy="21526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0" o:spid="_x0000_s1026" type="#_x0000_t32" style="position:absolute;margin-left:363.15pt;margin-top:6.9pt;width:0;height:16.9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" strokecolor="black [3040]">
                <v:stroke endarrow="open"/>
              </v:shape>
            </w:pict>
          </mc:Fallback>
        </mc:AlternateContent>
      </w:r>
    </w:p>
    <w:p w:rsidR="00B5083C" w:rsidRDefault="007508B6" w:rsidP="00840A3B">
      <w:pPr>
        <w:spacing w:after="0" w:line="0" w:lineRule="atLeast"/>
        <w:ind w:right="-553"/>
        <w:rPr>
          <w:rFonts w:ascii="Times New Roman" w:eastAsia="Times New Roman" w:hAnsi="Times New Roman"/>
          <w:b/>
          <w:sz w:val="24"/>
          <w:lang w:val="en-US"/>
        </w:rPr>
      </w:pPr>
      <w:r>
        <w:rPr>
          <w:rFonts w:ascii="Times New Roman" w:eastAsia="Times New Roman" w:hAnsi="Times New Roman"/>
          <w:b/>
          <w:noProof/>
          <w:sz w:val="24"/>
          <w:lang w:eastAsia="id-ID"/>
        </w:rPr>
        <mc:AlternateContent>
          <mc:Choice Requires="wps">
            <w:drawing>
              <wp:anchor distT="0" distB="0" distL="114300" distR="114300" simplePos="0" relativeHeight="251722752" behindDoc="0" locked="0" layoutInCell="1" allowOverlap="1" wp14:anchorId="340E5759" wp14:editId="2539AEC6">
                <wp:simplePos x="0" y="0"/>
                <wp:positionH relativeFrom="column">
                  <wp:posOffset>4076651</wp:posOffset>
                </wp:positionH>
                <wp:positionV relativeFrom="paragraph">
                  <wp:posOffset>115363</wp:posOffset>
                </wp:positionV>
                <wp:extent cx="1123950" cy="285750"/>
                <wp:effectExtent l="0" t="0" r="19050" b="19050"/>
                <wp:wrapNone/>
                <wp:docPr id="43" name="Rectangle 43"/>
                <wp:cNvGraphicFramePr/>
                <a:graphic xmlns:a="http://schemas.openxmlformats.org/drawingml/2006/main">
                  <a:graphicData uri="http://schemas.microsoft.com/office/word/2010/wordprocessingShape">
                    <wps:wsp>
                      <wps:cNvSpPr/>
                      <wps:spPr>
                        <a:xfrm>
                          <a:off x="0" y="0"/>
                          <a:ext cx="1123950" cy="285750"/>
                        </a:xfrm>
                        <a:prstGeom prst="rect">
                          <a:avLst/>
                        </a:prstGeom>
                      </wps:spPr>
                      <wps:style>
                        <a:lnRef idx="2">
                          <a:schemeClr val="dk1"/>
                        </a:lnRef>
                        <a:fillRef idx="1">
                          <a:schemeClr val="lt1"/>
                        </a:fillRef>
                        <a:effectRef idx="0">
                          <a:schemeClr val="dk1"/>
                        </a:effectRef>
                        <a:fontRef idx="minor">
                          <a:schemeClr val="dk1"/>
                        </a:fontRef>
                      </wps:style>
                      <wps:txbx>
                        <w:txbxContent>
                          <w:p w:rsidR="00882616" w:rsidRPr="007508B6" w:rsidRDefault="00882616" w:rsidP="007508B6">
                            <w:pPr>
                              <w:spacing w:after="0" w:line="240" w:lineRule="auto"/>
                              <w:rPr>
                                <w:rFonts w:ascii="Times New Roman" w:hAnsi="Times New Roman" w:cs="Times New Roman"/>
                                <w:sz w:val="18"/>
                                <w:szCs w:val="18"/>
                                <w:lang w:val="en-US"/>
                              </w:rPr>
                            </w:pPr>
                            <w:proofErr w:type="spellStart"/>
                            <w:r w:rsidRPr="007508B6">
                              <w:rPr>
                                <w:rFonts w:ascii="Times New Roman" w:hAnsi="Times New Roman" w:cs="Times New Roman"/>
                                <w:sz w:val="18"/>
                                <w:szCs w:val="18"/>
                                <w:lang w:val="en-US"/>
                              </w:rPr>
                              <w:t>Hipotesis</w:t>
                            </w:r>
                            <w:proofErr w:type="spellEnd"/>
                            <w:r w:rsidRPr="007508B6">
                              <w:rPr>
                                <w:rFonts w:ascii="Times New Roman" w:hAnsi="Times New Roman" w:cs="Times New Roman"/>
                                <w:sz w:val="18"/>
                                <w:szCs w:val="18"/>
                                <w:lang w:val="en-US"/>
                              </w:rPr>
                              <w:t xml:space="preserv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3" o:spid="_x0000_s1041" style="position:absolute;margin-left:321pt;margin-top:9.1pt;width:88.5pt;height:2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" fillcolor="white [3201]" strokecolor="black [3200]" strokeweight="2pt">
                <v:textbox>
                  <w:txbxContent>
                    <w:p w:rsidR="00B0551F" w:rsidRPr="007508B6" w:rsidRDefault="00B0551F" w:rsidP="007508B6">
                      <w:pPr>
                        <w:spacing w:after="0" w:line="240" w:lineRule="auto"/>
                        <w:rPr>
                          <w:rFonts w:ascii="Times New Roman" w:hAnsi="Times New Roman" w:cs="Times New Roman"/>
                          <w:sz w:val="18"/>
                          <w:szCs w:val="18"/>
                          <w:lang w:val="en-US"/>
                        </w:rPr>
                      </w:pPr>
                      <w:proofErr w:type="spellStart"/>
                      <w:r w:rsidRPr="007508B6">
                        <w:rPr>
                          <w:rFonts w:ascii="Times New Roman" w:hAnsi="Times New Roman" w:cs="Times New Roman"/>
                          <w:sz w:val="18"/>
                          <w:szCs w:val="18"/>
                          <w:lang w:val="en-US"/>
                        </w:rPr>
                        <w:t>Hipotesis</w:t>
                      </w:r>
                      <w:proofErr w:type="spellEnd"/>
                      <w:r w:rsidRPr="007508B6">
                        <w:rPr>
                          <w:rFonts w:ascii="Times New Roman" w:hAnsi="Times New Roman" w:cs="Times New Roman"/>
                          <w:sz w:val="18"/>
                          <w:szCs w:val="18"/>
                          <w:lang w:val="en-US"/>
                        </w:rPr>
                        <w:t xml:space="preserve"> 2</w:t>
                      </w:r>
                    </w:p>
                  </w:txbxContent>
                </v:textbox>
              </v:rect>
            </w:pict>
          </mc:Fallback>
        </mc:AlternateContent>
      </w:r>
    </w:p>
    <w:p w:rsidR="00B5083C" w:rsidRDefault="00B5083C" w:rsidP="00840A3B">
      <w:pPr>
        <w:spacing w:after="0" w:line="0" w:lineRule="atLeast"/>
        <w:ind w:right="-553"/>
        <w:rPr>
          <w:rFonts w:ascii="Times New Roman" w:eastAsia="Times New Roman" w:hAnsi="Times New Roman"/>
          <w:b/>
          <w:sz w:val="24"/>
          <w:lang w:val="en-US"/>
        </w:rPr>
      </w:pPr>
    </w:p>
    <w:p w:rsidR="00B5083C" w:rsidRDefault="00B5083C" w:rsidP="00840A3B">
      <w:pPr>
        <w:spacing w:after="0" w:line="0" w:lineRule="atLeast"/>
        <w:ind w:right="-553"/>
        <w:rPr>
          <w:rFonts w:ascii="Times New Roman" w:eastAsia="Times New Roman" w:hAnsi="Times New Roman"/>
          <w:b/>
          <w:sz w:val="24"/>
          <w:lang w:val="en-US"/>
        </w:rPr>
      </w:pPr>
    </w:p>
    <w:p w:rsidR="00B5083C" w:rsidRDefault="004771AE" w:rsidP="00840A3B">
      <w:pPr>
        <w:spacing w:after="0" w:line="0" w:lineRule="atLeast"/>
        <w:ind w:right="-553"/>
        <w:rPr>
          <w:rFonts w:ascii="Times New Roman" w:eastAsia="Times New Roman" w:hAnsi="Times New Roman"/>
          <w:b/>
          <w:sz w:val="24"/>
          <w:lang w:val="en-US"/>
        </w:rPr>
      </w:pPr>
      <w:r>
        <w:rPr>
          <w:rFonts w:ascii="Times New Roman" w:eastAsia="Times New Roman" w:hAnsi="Times New Roman"/>
          <w:b/>
          <w:noProof/>
          <w:sz w:val="24"/>
          <w:lang w:eastAsia="id-ID"/>
        </w:rPr>
        <mc:AlternateContent>
          <mc:Choice Requires="wps">
            <w:drawing>
              <wp:anchor distT="0" distB="0" distL="114300" distR="114300" simplePos="0" relativeHeight="251680768" behindDoc="0" locked="0" layoutInCell="1" allowOverlap="1" wp14:anchorId="6677D046" wp14:editId="1D7E059E">
                <wp:simplePos x="0" y="0"/>
                <wp:positionH relativeFrom="column">
                  <wp:posOffset>-27016</wp:posOffset>
                </wp:positionH>
                <wp:positionV relativeFrom="paragraph">
                  <wp:posOffset>115776</wp:posOffset>
                </wp:positionV>
                <wp:extent cx="2030680" cy="843148"/>
                <wp:effectExtent l="0" t="0" r="27305" b="14605"/>
                <wp:wrapNone/>
                <wp:docPr id="14" name="Rectangle 14"/>
                <wp:cNvGraphicFramePr/>
                <a:graphic xmlns:a="http://schemas.openxmlformats.org/drawingml/2006/main">
                  <a:graphicData uri="http://schemas.microsoft.com/office/word/2010/wordprocessingShape">
                    <wps:wsp>
                      <wps:cNvSpPr/>
                      <wps:spPr>
                        <a:xfrm>
                          <a:off x="0" y="0"/>
                          <a:ext cx="2030680" cy="843148"/>
                        </a:xfrm>
                        <a:prstGeom prst="rect">
                          <a:avLst/>
                        </a:prstGeom>
                      </wps:spPr>
                      <wps:style>
                        <a:lnRef idx="2">
                          <a:schemeClr val="dk1"/>
                        </a:lnRef>
                        <a:fillRef idx="1">
                          <a:schemeClr val="lt1"/>
                        </a:fillRef>
                        <a:effectRef idx="0">
                          <a:schemeClr val="dk1"/>
                        </a:effectRef>
                        <a:fontRef idx="minor">
                          <a:schemeClr val="dk1"/>
                        </a:fontRef>
                      </wps:style>
                      <wps:txbx>
                        <w:txbxContent>
                          <w:p w:rsidR="00882616" w:rsidRPr="000A568E" w:rsidRDefault="00882616" w:rsidP="004771AE">
                            <w:pPr>
                              <w:spacing w:after="0" w:line="240" w:lineRule="auto"/>
                              <w:rPr>
                                <w:rFonts w:ascii="Times New Roman" w:hAnsi="Times New Roman" w:cs="Times New Roman"/>
                                <w:b/>
                                <w:sz w:val="20"/>
                                <w:szCs w:val="20"/>
                                <w:lang w:val="en-US"/>
                              </w:rPr>
                            </w:pPr>
                            <w:proofErr w:type="spellStart"/>
                            <w:r w:rsidRPr="000A568E">
                              <w:rPr>
                                <w:rFonts w:ascii="Times New Roman" w:hAnsi="Times New Roman" w:cs="Times New Roman"/>
                                <w:b/>
                                <w:sz w:val="20"/>
                                <w:szCs w:val="20"/>
                                <w:lang w:val="en-US"/>
                              </w:rPr>
                              <w:t>Premis</w:t>
                            </w:r>
                            <w:proofErr w:type="spellEnd"/>
                            <w:r w:rsidRPr="000A568E">
                              <w:rPr>
                                <w:rFonts w:ascii="Times New Roman" w:hAnsi="Times New Roman" w:cs="Times New Roman"/>
                                <w:b/>
                                <w:sz w:val="20"/>
                                <w:szCs w:val="20"/>
                                <w:lang w:val="en-US"/>
                              </w:rPr>
                              <w:t xml:space="preserve"> </w:t>
                            </w:r>
                            <w:proofErr w:type="gramStart"/>
                            <w:r w:rsidRPr="000A568E">
                              <w:rPr>
                                <w:rFonts w:ascii="Times New Roman" w:hAnsi="Times New Roman" w:cs="Times New Roman"/>
                                <w:b/>
                                <w:sz w:val="20"/>
                                <w:szCs w:val="20"/>
                              </w:rPr>
                              <w:t xml:space="preserve">3 </w:t>
                            </w:r>
                            <w:r w:rsidRPr="000A568E">
                              <w:rPr>
                                <w:rFonts w:ascii="Times New Roman" w:hAnsi="Times New Roman" w:cs="Times New Roman"/>
                                <w:b/>
                                <w:sz w:val="20"/>
                                <w:szCs w:val="20"/>
                                <w:lang w:val="en-US"/>
                              </w:rPr>
                              <w:t>:</w:t>
                            </w:r>
                            <w:proofErr w:type="gramEnd"/>
                          </w:p>
                          <w:p w:rsidR="00882616" w:rsidRDefault="00882616" w:rsidP="00BF4151">
                            <w:pPr>
                              <w:pStyle w:val="ListParagraph"/>
                              <w:numPr>
                                <w:ilvl w:val="0"/>
                                <w:numId w:val="44"/>
                              </w:numPr>
                              <w:spacing w:after="0" w:line="240" w:lineRule="auto"/>
                              <w:rPr>
                                <w:rFonts w:ascii="Times New Roman" w:hAnsi="Times New Roman" w:cs="Times New Roman"/>
                                <w:sz w:val="20"/>
                                <w:szCs w:val="20"/>
                                <w:lang w:val="en-US"/>
                              </w:rPr>
                            </w:pPr>
                            <w:proofErr w:type="spellStart"/>
                            <w:r>
                              <w:rPr>
                                <w:rFonts w:ascii="Times New Roman" w:hAnsi="Times New Roman" w:cs="Times New Roman"/>
                                <w:sz w:val="20"/>
                                <w:szCs w:val="20"/>
                                <w:lang w:val="en-US"/>
                              </w:rPr>
                              <w:t>Suwardjono</w:t>
                            </w:r>
                            <w:proofErr w:type="spellEnd"/>
                            <w:r>
                              <w:rPr>
                                <w:rFonts w:ascii="Times New Roman" w:hAnsi="Times New Roman" w:cs="Times New Roman"/>
                                <w:sz w:val="20"/>
                                <w:szCs w:val="20"/>
                                <w:lang w:val="en-US"/>
                              </w:rPr>
                              <w:t xml:space="preserve"> (2014:160)</w:t>
                            </w:r>
                          </w:p>
                          <w:p w:rsidR="00882616" w:rsidRDefault="00882616" w:rsidP="00BF4151">
                            <w:pPr>
                              <w:pStyle w:val="ListParagraph"/>
                              <w:numPr>
                                <w:ilvl w:val="0"/>
                                <w:numId w:val="44"/>
                              </w:numPr>
                              <w:spacing w:after="0" w:line="240" w:lineRule="auto"/>
                              <w:rPr>
                                <w:rFonts w:ascii="Times New Roman" w:hAnsi="Times New Roman" w:cs="Times New Roman"/>
                                <w:sz w:val="20"/>
                                <w:szCs w:val="20"/>
                                <w:lang w:val="en-US"/>
                              </w:rPr>
                            </w:pPr>
                            <w:proofErr w:type="spellStart"/>
                            <w:r>
                              <w:rPr>
                                <w:rFonts w:ascii="Times New Roman" w:hAnsi="Times New Roman" w:cs="Times New Roman"/>
                                <w:sz w:val="20"/>
                                <w:szCs w:val="20"/>
                                <w:lang w:val="en-US"/>
                              </w:rPr>
                              <w:t>Mardiyah</w:t>
                            </w:r>
                            <w:proofErr w:type="spellEnd"/>
                            <w:r>
                              <w:rPr>
                                <w:rFonts w:ascii="Times New Roman" w:hAnsi="Times New Roman" w:cs="Times New Roman"/>
                                <w:sz w:val="20"/>
                                <w:szCs w:val="20"/>
                                <w:lang w:val="en-US"/>
                              </w:rPr>
                              <w:t xml:space="preserve"> (2015</w:t>
                            </w:r>
                            <w:r>
                              <w:rPr>
                                <w:rFonts w:ascii="Times New Roman" w:hAnsi="Times New Roman" w:cs="Times New Roman"/>
                                <w:sz w:val="20"/>
                                <w:szCs w:val="20"/>
                              </w:rPr>
                              <w:t>)</w:t>
                            </w:r>
                          </w:p>
                          <w:p w:rsidR="00882616" w:rsidRDefault="00882616" w:rsidP="00BF4151">
                            <w:pPr>
                              <w:pStyle w:val="ListParagraph"/>
                              <w:numPr>
                                <w:ilvl w:val="0"/>
                                <w:numId w:val="44"/>
                              </w:numPr>
                              <w:spacing w:after="0" w:line="240" w:lineRule="auto"/>
                              <w:rPr>
                                <w:rFonts w:ascii="Times New Roman" w:hAnsi="Times New Roman" w:cs="Times New Roman"/>
                                <w:sz w:val="20"/>
                                <w:szCs w:val="20"/>
                                <w:lang w:val="en-US"/>
                              </w:rPr>
                            </w:pPr>
                            <w:proofErr w:type="spellStart"/>
                            <w:r>
                              <w:rPr>
                                <w:rFonts w:ascii="Times New Roman" w:hAnsi="Times New Roman" w:cs="Times New Roman"/>
                                <w:sz w:val="20"/>
                                <w:szCs w:val="20"/>
                                <w:lang w:val="en-US"/>
                              </w:rPr>
                              <w:t>Adriyani</w:t>
                            </w:r>
                            <w:proofErr w:type="spellEnd"/>
                            <w:r>
                              <w:rPr>
                                <w:rFonts w:ascii="Times New Roman" w:hAnsi="Times New Roman" w:cs="Times New Roman"/>
                                <w:sz w:val="20"/>
                                <w:szCs w:val="20"/>
                                <w:lang w:val="en-US"/>
                              </w:rPr>
                              <w:t xml:space="preserve"> (2013)</w:t>
                            </w:r>
                          </w:p>
                          <w:p w:rsidR="00882616" w:rsidRPr="00BF4151" w:rsidRDefault="00882616" w:rsidP="00BF4151">
                            <w:pPr>
                              <w:pStyle w:val="ListParagraph"/>
                              <w:spacing w:after="0" w:line="240" w:lineRule="auto"/>
                              <w:rPr>
                                <w:rFonts w:ascii="Times New Roman" w:hAnsi="Times New Roman" w:cs="Times New Roman"/>
                                <w:sz w:val="20"/>
                                <w:szCs w:val="20"/>
                                <w:lang w:val="en-US"/>
                              </w:rPr>
                            </w:pPr>
                          </w:p>
                          <w:p w:rsidR="00882616" w:rsidRDefault="00882616" w:rsidP="004771AE">
                            <w:pPr>
                              <w:spacing w:after="0" w:line="240" w:lineRule="auto"/>
                              <w:rPr>
                                <w:rFonts w:ascii="Times New Roman" w:hAnsi="Times New Roman" w:cs="Times New Roman"/>
                                <w:sz w:val="20"/>
                                <w:szCs w:val="20"/>
                                <w:lang w:val="en-US"/>
                              </w:rPr>
                            </w:pPr>
                          </w:p>
                          <w:p w:rsidR="00882616" w:rsidRDefault="00882616" w:rsidP="004771AE">
                            <w:pPr>
                              <w:spacing w:after="0" w:line="240" w:lineRule="auto"/>
                              <w:rPr>
                                <w:rFonts w:ascii="Times New Roman" w:hAnsi="Times New Roman" w:cs="Times New Roman"/>
                                <w:sz w:val="20"/>
                                <w:szCs w:val="20"/>
                                <w:lang w:val="en-US"/>
                              </w:rPr>
                            </w:pPr>
                          </w:p>
                          <w:p w:rsidR="00882616" w:rsidRPr="004771AE" w:rsidRDefault="00882616" w:rsidP="004771AE">
                            <w:pPr>
                              <w:spacing w:after="0" w:line="240" w:lineRule="auto"/>
                              <w:rPr>
                                <w:rFonts w:ascii="Times New Roman" w:hAnsi="Times New Roman" w:cs="Times New Roman"/>
                                <w:sz w:val="20"/>
                                <w:szCs w:val="2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42" style="position:absolute;margin-left:-2.15pt;margin-top:9.1pt;width:159.9pt;height:66.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" fillcolor="white [3201]" strokecolor="black [3200]" strokeweight="2pt">
                <v:textbox>
                  <w:txbxContent>
                    <w:p w:rsidR="00B0551F" w:rsidRPr="000A568E" w:rsidRDefault="00B0551F" w:rsidP="004771AE">
                      <w:pPr>
                        <w:spacing w:after="0" w:line="240" w:lineRule="auto"/>
                        <w:rPr>
                          <w:rFonts w:ascii="Times New Roman" w:hAnsi="Times New Roman" w:cs="Times New Roman"/>
                          <w:b/>
                          <w:sz w:val="20"/>
                          <w:szCs w:val="20"/>
                          <w:lang w:val="en-US"/>
                        </w:rPr>
                      </w:pPr>
                      <w:proofErr w:type="spellStart"/>
                      <w:r w:rsidRPr="000A568E">
                        <w:rPr>
                          <w:rFonts w:ascii="Times New Roman" w:hAnsi="Times New Roman" w:cs="Times New Roman"/>
                          <w:b/>
                          <w:sz w:val="20"/>
                          <w:szCs w:val="20"/>
                          <w:lang w:val="en-US"/>
                        </w:rPr>
                        <w:t>Premis</w:t>
                      </w:r>
                      <w:proofErr w:type="spellEnd"/>
                      <w:r w:rsidRPr="000A568E">
                        <w:rPr>
                          <w:rFonts w:ascii="Times New Roman" w:hAnsi="Times New Roman" w:cs="Times New Roman"/>
                          <w:b/>
                          <w:sz w:val="20"/>
                          <w:szCs w:val="20"/>
                          <w:lang w:val="en-US"/>
                        </w:rPr>
                        <w:t xml:space="preserve"> </w:t>
                      </w:r>
                      <w:proofErr w:type="gramStart"/>
                      <w:r w:rsidR="000A568E" w:rsidRPr="000A568E">
                        <w:rPr>
                          <w:rFonts w:ascii="Times New Roman" w:hAnsi="Times New Roman" w:cs="Times New Roman"/>
                          <w:b/>
                          <w:sz w:val="20"/>
                          <w:szCs w:val="20"/>
                        </w:rPr>
                        <w:t xml:space="preserve">3 </w:t>
                      </w:r>
                      <w:r w:rsidRPr="000A568E">
                        <w:rPr>
                          <w:rFonts w:ascii="Times New Roman" w:hAnsi="Times New Roman" w:cs="Times New Roman"/>
                          <w:b/>
                          <w:sz w:val="20"/>
                          <w:szCs w:val="20"/>
                          <w:lang w:val="en-US"/>
                        </w:rPr>
                        <w:t>:</w:t>
                      </w:r>
                      <w:proofErr w:type="gramEnd"/>
                    </w:p>
                    <w:p w:rsidR="00B0551F" w:rsidRDefault="00B0551F" w:rsidP="00BF4151">
                      <w:pPr>
                        <w:pStyle w:val="ListParagraph"/>
                        <w:numPr>
                          <w:ilvl w:val="0"/>
                          <w:numId w:val="44"/>
                        </w:numPr>
                        <w:spacing w:after="0" w:line="240" w:lineRule="auto"/>
                        <w:rPr>
                          <w:rFonts w:ascii="Times New Roman" w:hAnsi="Times New Roman" w:cs="Times New Roman"/>
                          <w:sz w:val="20"/>
                          <w:szCs w:val="20"/>
                          <w:lang w:val="en-US"/>
                        </w:rPr>
                      </w:pPr>
                      <w:proofErr w:type="spellStart"/>
                      <w:r>
                        <w:rPr>
                          <w:rFonts w:ascii="Times New Roman" w:hAnsi="Times New Roman" w:cs="Times New Roman"/>
                          <w:sz w:val="20"/>
                          <w:szCs w:val="20"/>
                          <w:lang w:val="en-US"/>
                        </w:rPr>
                        <w:t>Suwardjono</w:t>
                      </w:r>
                      <w:proofErr w:type="spellEnd"/>
                      <w:r>
                        <w:rPr>
                          <w:rFonts w:ascii="Times New Roman" w:hAnsi="Times New Roman" w:cs="Times New Roman"/>
                          <w:sz w:val="20"/>
                          <w:szCs w:val="20"/>
                          <w:lang w:val="en-US"/>
                        </w:rPr>
                        <w:t xml:space="preserve"> (2014:160)</w:t>
                      </w:r>
                    </w:p>
                    <w:p w:rsidR="00B0551F" w:rsidRDefault="00B0551F" w:rsidP="00BF4151">
                      <w:pPr>
                        <w:pStyle w:val="ListParagraph"/>
                        <w:numPr>
                          <w:ilvl w:val="0"/>
                          <w:numId w:val="44"/>
                        </w:numPr>
                        <w:spacing w:after="0" w:line="240" w:lineRule="auto"/>
                        <w:rPr>
                          <w:rFonts w:ascii="Times New Roman" w:hAnsi="Times New Roman" w:cs="Times New Roman"/>
                          <w:sz w:val="20"/>
                          <w:szCs w:val="20"/>
                          <w:lang w:val="en-US"/>
                        </w:rPr>
                      </w:pPr>
                      <w:proofErr w:type="spellStart"/>
                      <w:r>
                        <w:rPr>
                          <w:rFonts w:ascii="Times New Roman" w:hAnsi="Times New Roman" w:cs="Times New Roman"/>
                          <w:sz w:val="20"/>
                          <w:szCs w:val="20"/>
                          <w:lang w:val="en-US"/>
                        </w:rPr>
                        <w:t>Mardiyah</w:t>
                      </w:r>
                      <w:proofErr w:type="spellEnd"/>
                      <w:r>
                        <w:rPr>
                          <w:rFonts w:ascii="Times New Roman" w:hAnsi="Times New Roman" w:cs="Times New Roman"/>
                          <w:sz w:val="20"/>
                          <w:szCs w:val="20"/>
                          <w:lang w:val="en-US"/>
                        </w:rPr>
                        <w:t xml:space="preserve"> (2015</w:t>
                      </w:r>
                      <w:r>
                        <w:rPr>
                          <w:rFonts w:ascii="Times New Roman" w:hAnsi="Times New Roman" w:cs="Times New Roman"/>
                          <w:sz w:val="20"/>
                          <w:szCs w:val="20"/>
                        </w:rPr>
                        <w:t>)</w:t>
                      </w:r>
                    </w:p>
                    <w:p w:rsidR="00B0551F" w:rsidRDefault="00B0551F" w:rsidP="00BF4151">
                      <w:pPr>
                        <w:pStyle w:val="ListParagraph"/>
                        <w:numPr>
                          <w:ilvl w:val="0"/>
                          <w:numId w:val="44"/>
                        </w:numPr>
                        <w:spacing w:after="0" w:line="240" w:lineRule="auto"/>
                        <w:rPr>
                          <w:rFonts w:ascii="Times New Roman" w:hAnsi="Times New Roman" w:cs="Times New Roman"/>
                          <w:sz w:val="20"/>
                          <w:szCs w:val="20"/>
                          <w:lang w:val="en-US"/>
                        </w:rPr>
                      </w:pPr>
                      <w:proofErr w:type="spellStart"/>
                      <w:r>
                        <w:rPr>
                          <w:rFonts w:ascii="Times New Roman" w:hAnsi="Times New Roman" w:cs="Times New Roman"/>
                          <w:sz w:val="20"/>
                          <w:szCs w:val="20"/>
                          <w:lang w:val="en-US"/>
                        </w:rPr>
                        <w:t>Adriyani</w:t>
                      </w:r>
                      <w:proofErr w:type="spellEnd"/>
                      <w:r>
                        <w:rPr>
                          <w:rFonts w:ascii="Times New Roman" w:hAnsi="Times New Roman" w:cs="Times New Roman"/>
                          <w:sz w:val="20"/>
                          <w:szCs w:val="20"/>
                          <w:lang w:val="en-US"/>
                        </w:rPr>
                        <w:t xml:space="preserve"> (2013)</w:t>
                      </w:r>
                    </w:p>
                    <w:p w:rsidR="00B0551F" w:rsidRPr="00BF4151" w:rsidRDefault="00B0551F" w:rsidP="00BF4151">
                      <w:pPr>
                        <w:pStyle w:val="ListParagraph"/>
                        <w:spacing w:after="0" w:line="240" w:lineRule="auto"/>
                        <w:rPr>
                          <w:rFonts w:ascii="Times New Roman" w:hAnsi="Times New Roman" w:cs="Times New Roman"/>
                          <w:sz w:val="20"/>
                          <w:szCs w:val="20"/>
                          <w:lang w:val="en-US"/>
                        </w:rPr>
                      </w:pPr>
                    </w:p>
                    <w:p w:rsidR="00B0551F" w:rsidRDefault="00B0551F" w:rsidP="004771AE">
                      <w:pPr>
                        <w:spacing w:after="0" w:line="240" w:lineRule="auto"/>
                        <w:rPr>
                          <w:rFonts w:ascii="Times New Roman" w:hAnsi="Times New Roman" w:cs="Times New Roman"/>
                          <w:sz w:val="20"/>
                          <w:szCs w:val="20"/>
                          <w:lang w:val="en-US"/>
                        </w:rPr>
                      </w:pPr>
                    </w:p>
                    <w:p w:rsidR="00B0551F" w:rsidRDefault="00B0551F" w:rsidP="004771AE">
                      <w:pPr>
                        <w:spacing w:after="0" w:line="240" w:lineRule="auto"/>
                        <w:rPr>
                          <w:rFonts w:ascii="Times New Roman" w:hAnsi="Times New Roman" w:cs="Times New Roman"/>
                          <w:sz w:val="20"/>
                          <w:szCs w:val="20"/>
                          <w:lang w:val="en-US"/>
                        </w:rPr>
                      </w:pPr>
                    </w:p>
                    <w:p w:rsidR="00B0551F" w:rsidRPr="004771AE" w:rsidRDefault="00B0551F" w:rsidP="004771AE">
                      <w:pPr>
                        <w:spacing w:after="0" w:line="240" w:lineRule="auto"/>
                        <w:rPr>
                          <w:rFonts w:ascii="Times New Roman" w:hAnsi="Times New Roman" w:cs="Times New Roman"/>
                          <w:sz w:val="20"/>
                          <w:szCs w:val="20"/>
                          <w:lang w:val="en-US"/>
                        </w:rPr>
                      </w:pPr>
                    </w:p>
                  </w:txbxContent>
                </v:textbox>
              </v:rect>
            </w:pict>
          </mc:Fallback>
        </mc:AlternateContent>
      </w:r>
    </w:p>
    <w:p w:rsidR="00DC5F15" w:rsidRDefault="00BF4151" w:rsidP="00840A3B">
      <w:pPr>
        <w:spacing w:after="0" w:line="0" w:lineRule="atLeast"/>
        <w:ind w:right="-553"/>
        <w:rPr>
          <w:rFonts w:ascii="Times New Roman" w:eastAsia="Times New Roman" w:hAnsi="Times New Roman"/>
          <w:b/>
          <w:sz w:val="24"/>
          <w:lang w:val="en-US"/>
        </w:rPr>
      </w:pPr>
      <w:r>
        <w:rPr>
          <w:rFonts w:ascii="Times New Roman" w:eastAsia="Times New Roman" w:hAnsi="Times New Roman"/>
          <w:b/>
          <w:noProof/>
          <w:sz w:val="24"/>
          <w:lang w:eastAsia="id-ID"/>
        </w:rPr>
        <mc:AlternateContent>
          <mc:Choice Requires="wps">
            <w:drawing>
              <wp:anchor distT="0" distB="0" distL="114300" distR="114300" simplePos="0" relativeHeight="251694080" behindDoc="0" locked="0" layoutInCell="1" allowOverlap="1" wp14:anchorId="61AE7264" wp14:editId="7C674662">
                <wp:simplePos x="0" y="0"/>
                <wp:positionH relativeFrom="column">
                  <wp:posOffset>2517618</wp:posOffset>
                </wp:positionH>
                <wp:positionV relativeFrom="paragraph">
                  <wp:posOffset>142050</wp:posOffset>
                </wp:positionV>
                <wp:extent cx="1223010" cy="276225"/>
                <wp:effectExtent l="0" t="0" r="15240" b="28575"/>
                <wp:wrapNone/>
                <wp:docPr id="26" name="Rectangle 26"/>
                <wp:cNvGraphicFramePr/>
                <a:graphic xmlns:a="http://schemas.openxmlformats.org/drawingml/2006/main">
                  <a:graphicData uri="http://schemas.microsoft.com/office/word/2010/wordprocessingShape">
                    <wps:wsp>
                      <wps:cNvSpPr/>
                      <wps:spPr>
                        <a:xfrm>
                          <a:off x="0" y="0"/>
                          <a:ext cx="1223010" cy="276225"/>
                        </a:xfrm>
                        <a:prstGeom prst="rect">
                          <a:avLst/>
                        </a:prstGeom>
                      </wps:spPr>
                      <wps:style>
                        <a:lnRef idx="2">
                          <a:schemeClr val="dk1"/>
                        </a:lnRef>
                        <a:fillRef idx="1">
                          <a:schemeClr val="lt1"/>
                        </a:fillRef>
                        <a:effectRef idx="0">
                          <a:schemeClr val="dk1"/>
                        </a:effectRef>
                        <a:fontRef idx="minor">
                          <a:schemeClr val="dk1"/>
                        </a:fontRef>
                      </wps:style>
                      <wps:txbx>
                        <w:txbxContent>
                          <w:p w:rsidR="00882616" w:rsidRPr="004771AE" w:rsidRDefault="00882616" w:rsidP="004771AE">
                            <w:pPr>
                              <w:spacing w:after="0" w:line="240" w:lineRule="auto"/>
                              <w:rPr>
                                <w:rFonts w:ascii="Times New Roman" w:hAnsi="Times New Roman" w:cs="Times New Roman"/>
                                <w:sz w:val="20"/>
                                <w:szCs w:val="20"/>
                                <w:lang w:val="en-US"/>
                              </w:rPr>
                            </w:pPr>
                            <w:proofErr w:type="spellStart"/>
                            <w:r>
                              <w:rPr>
                                <w:rFonts w:ascii="Times New Roman" w:hAnsi="Times New Roman" w:cs="Times New Roman"/>
                                <w:sz w:val="20"/>
                                <w:szCs w:val="20"/>
                                <w:lang w:val="en-US"/>
                              </w:rPr>
                              <w:t>Asi</w:t>
                            </w:r>
                            <w:proofErr w:type="spellEnd"/>
                            <w:r>
                              <w:rPr>
                                <w:rFonts w:ascii="Times New Roman" w:hAnsi="Times New Roman" w:cs="Times New Roman"/>
                                <w:sz w:val="20"/>
                                <w:szCs w:val="20"/>
                              </w:rPr>
                              <w:t>m</w:t>
                            </w:r>
                            <w:proofErr w:type="spellStart"/>
                            <w:r w:rsidRPr="004771AE">
                              <w:rPr>
                                <w:rFonts w:ascii="Times New Roman" w:hAnsi="Times New Roman" w:cs="Times New Roman"/>
                                <w:sz w:val="20"/>
                                <w:szCs w:val="20"/>
                                <w:lang w:val="en-US"/>
                              </w:rPr>
                              <w:t>etri</w:t>
                            </w:r>
                            <w:proofErr w:type="spellEnd"/>
                            <w:r w:rsidRPr="004771AE">
                              <w:rPr>
                                <w:rFonts w:ascii="Times New Roman" w:hAnsi="Times New Roman" w:cs="Times New Roman"/>
                                <w:sz w:val="20"/>
                                <w:szCs w:val="20"/>
                                <w:lang w:val="en-US"/>
                              </w:rPr>
                              <w:t xml:space="preserve"> </w:t>
                            </w:r>
                            <w:proofErr w:type="spellStart"/>
                            <w:r w:rsidRPr="004771AE">
                              <w:rPr>
                                <w:rFonts w:ascii="Times New Roman" w:hAnsi="Times New Roman" w:cs="Times New Roman"/>
                                <w:sz w:val="20"/>
                                <w:szCs w:val="20"/>
                                <w:lang w:val="en-US"/>
                              </w:rPr>
                              <w:t>Informasi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 o:spid="_x0000_s1043" style="position:absolute;margin-left:198.25pt;margin-top:11.2pt;width:96.3pt;height:21.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" fillcolor="white [3201]" strokecolor="black [3200]" strokeweight="2pt">
                <v:textbox>
                  <w:txbxContent>
                    <w:p w:rsidR="00882616" w:rsidRPr="004771AE" w:rsidRDefault="00882616" w:rsidP="004771AE">
                      <w:pPr>
                        <w:spacing w:after="0" w:line="240" w:lineRule="auto"/>
                        <w:rPr>
                          <w:rFonts w:ascii="Times New Roman" w:hAnsi="Times New Roman" w:cs="Times New Roman"/>
                          <w:sz w:val="20"/>
                          <w:szCs w:val="20"/>
                          <w:lang w:val="en-US"/>
                        </w:rPr>
                      </w:pPr>
                      <w:proofErr w:type="spellStart"/>
                      <w:r>
                        <w:rPr>
                          <w:rFonts w:ascii="Times New Roman" w:hAnsi="Times New Roman" w:cs="Times New Roman"/>
                          <w:sz w:val="20"/>
                          <w:szCs w:val="20"/>
                          <w:lang w:val="en-US"/>
                        </w:rPr>
                        <w:t>Asi</w:t>
                      </w:r>
                      <w:proofErr w:type="spellEnd"/>
                      <w:r>
                        <w:rPr>
                          <w:rFonts w:ascii="Times New Roman" w:hAnsi="Times New Roman" w:cs="Times New Roman"/>
                          <w:sz w:val="20"/>
                          <w:szCs w:val="20"/>
                        </w:rPr>
                        <w:t>m</w:t>
                      </w:r>
                      <w:proofErr w:type="spellStart"/>
                      <w:r w:rsidRPr="004771AE">
                        <w:rPr>
                          <w:rFonts w:ascii="Times New Roman" w:hAnsi="Times New Roman" w:cs="Times New Roman"/>
                          <w:sz w:val="20"/>
                          <w:szCs w:val="20"/>
                          <w:lang w:val="en-US"/>
                        </w:rPr>
                        <w:t>etri</w:t>
                      </w:r>
                      <w:proofErr w:type="spellEnd"/>
                      <w:r w:rsidRPr="004771AE">
                        <w:rPr>
                          <w:rFonts w:ascii="Times New Roman" w:hAnsi="Times New Roman" w:cs="Times New Roman"/>
                          <w:sz w:val="20"/>
                          <w:szCs w:val="20"/>
                          <w:lang w:val="en-US"/>
                        </w:rPr>
                        <w:t xml:space="preserve"> </w:t>
                      </w:r>
                      <w:proofErr w:type="spellStart"/>
                      <w:r w:rsidRPr="004771AE">
                        <w:rPr>
                          <w:rFonts w:ascii="Times New Roman" w:hAnsi="Times New Roman" w:cs="Times New Roman"/>
                          <w:sz w:val="20"/>
                          <w:szCs w:val="20"/>
                          <w:lang w:val="en-US"/>
                        </w:rPr>
                        <w:t>Informasi</w:t>
                      </w:r>
                      <w:proofErr w:type="spellEnd"/>
                    </w:p>
                  </w:txbxContent>
                </v:textbox>
              </v:rect>
            </w:pict>
          </mc:Fallback>
        </mc:AlternateContent>
      </w:r>
      <w:r w:rsidR="004771AE">
        <w:rPr>
          <w:rFonts w:ascii="Times New Roman" w:eastAsia="Times New Roman" w:hAnsi="Times New Roman"/>
          <w:b/>
          <w:noProof/>
          <w:sz w:val="24"/>
          <w:lang w:eastAsia="id-ID"/>
        </w:rPr>
        <mc:AlternateContent>
          <mc:Choice Requires="wps">
            <w:drawing>
              <wp:anchor distT="0" distB="0" distL="114300" distR="114300" simplePos="0" relativeHeight="251700224" behindDoc="0" locked="0" layoutInCell="1" allowOverlap="1" wp14:anchorId="6E5EBE60" wp14:editId="43BA6B2D">
                <wp:simplePos x="0" y="0"/>
                <wp:positionH relativeFrom="column">
                  <wp:posOffset>4049552</wp:posOffset>
                </wp:positionH>
                <wp:positionV relativeFrom="paragraph">
                  <wp:posOffset>127083</wp:posOffset>
                </wp:positionV>
                <wp:extent cx="1349581" cy="276225"/>
                <wp:effectExtent l="0" t="0" r="22225" b="28575"/>
                <wp:wrapNone/>
                <wp:docPr id="29" name="Rectangle 29"/>
                <wp:cNvGraphicFramePr/>
                <a:graphic xmlns:a="http://schemas.openxmlformats.org/drawingml/2006/main">
                  <a:graphicData uri="http://schemas.microsoft.com/office/word/2010/wordprocessingShape">
                    <wps:wsp>
                      <wps:cNvSpPr/>
                      <wps:spPr>
                        <a:xfrm>
                          <a:off x="0" y="0"/>
                          <a:ext cx="1349581" cy="276225"/>
                        </a:xfrm>
                        <a:prstGeom prst="rect">
                          <a:avLst/>
                        </a:prstGeom>
                      </wps:spPr>
                      <wps:style>
                        <a:lnRef idx="2">
                          <a:schemeClr val="dk1"/>
                        </a:lnRef>
                        <a:fillRef idx="1">
                          <a:schemeClr val="lt1"/>
                        </a:fillRef>
                        <a:effectRef idx="0">
                          <a:schemeClr val="dk1"/>
                        </a:effectRef>
                        <a:fontRef idx="minor">
                          <a:schemeClr val="dk1"/>
                        </a:fontRef>
                      </wps:style>
                      <wps:txbx>
                        <w:txbxContent>
                          <w:p w:rsidR="00882616" w:rsidRPr="004771AE" w:rsidRDefault="00882616" w:rsidP="004771AE">
                            <w:pPr>
                              <w:spacing w:after="0" w:line="240" w:lineRule="auto"/>
                              <w:rPr>
                                <w:rFonts w:ascii="Times New Roman" w:hAnsi="Times New Roman" w:cs="Times New Roman"/>
                                <w:i/>
                                <w:sz w:val="20"/>
                                <w:szCs w:val="20"/>
                                <w:lang w:val="en-US"/>
                              </w:rPr>
                            </w:pPr>
                            <w:r w:rsidRPr="004771AE">
                              <w:rPr>
                                <w:rFonts w:ascii="Times New Roman" w:hAnsi="Times New Roman" w:cs="Times New Roman"/>
                                <w:i/>
                                <w:sz w:val="20"/>
                                <w:szCs w:val="20"/>
                                <w:lang w:val="en-US"/>
                              </w:rPr>
                              <w:t>Cost of Equity Capital</w:t>
                            </w:r>
                          </w:p>
                          <w:p w:rsidR="00882616" w:rsidRPr="00624A62" w:rsidRDefault="00882616" w:rsidP="00624A62">
                            <w:pPr>
                              <w:rPr>
                                <w:rFonts w:ascii="Times New Roman" w:hAnsi="Times New Roman" w:cs="Times New Roman"/>
                                <w:sz w:val="24"/>
                                <w:szCs w:val="24"/>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 o:spid="_x0000_s1044" style="position:absolute;margin-left:318.85pt;margin-top:10pt;width:106.25pt;height:21.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" fillcolor="white [3201]" strokecolor="black [3200]" strokeweight="2pt">
                <v:textbox>
                  <w:txbxContent>
                    <w:p w:rsidR="00B0551F" w:rsidRPr="004771AE" w:rsidRDefault="00B0551F" w:rsidP="004771AE">
                      <w:pPr>
                        <w:spacing w:after="0" w:line="240" w:lineRule="auto"/>
                        <w:rPr>
                          <w:rFonts w:ascii="Times New Roman" w:hAnsi="Times New Roman" w:cs="Times New Roman"/>
                          <w:i/>
                          <w:sz w:val="20"/>
                          <w:szCs w:val="20"/>
                          <w:lang w:val="en-US"/>
                        </w:rPr>
                      </w:pPr>
                      <w:r w:rsidRPr="004771AE">
                        <w:rPr>
                          <w:rFonts w:ascii="Times New Roman" w:hAnsi="Times New Roman" w:cs="Times New Roman"/>
                          <w:i/>
                          <w:sz w:val="20"/>
                          <w:szCs w:val="20"/>
                          <w:lang w:val="en-US"/>
                        </w:rPr>
                        <w:t>Cost of Equity Capital</w:t>
                      </w:r>
                    </w:p>
                    <w:p w:rsidR="00B0551F" w:rsidRPr="00624A62" w:rsidRDefault="00B0551F" w:rsidP="00624A62">
                      <w:pPr>
                        <w:rPr>
                          <w:rFonts w:ascii="Times New Roman" w:hAnsi="Times New Roman" w:cs="Times New Roman"/>
                          <w:sz w:val="24"/>
                          <w:szCs w:val="24"/>
                          <w:lang w:val="en-US"/>
                        </w:rPr>
                      </w:pPr>
                    </w:p>
                  </w:txbxContent>
                </v:textbox>
              </v:rect>
            </w:pict>
          </mc:Fallback>
        </mc:AlternateContent>
      </w:r>
    </w:p>
    <w:p w:rsidR="00DC5F15" w:rsidRDefault="00BF4151" w:rsidP="00840A3B">
      <w:pPr>
        <w:spacing w:after="0" w:line="0" w:lineRule="atLeast"/>
        <w:ind w:right="-553"/>
        <w:rPr>
          <w:rFonts w:ascii="Times New Roman" w:eastAsia="Times New Roman" w:hAnsi="Times New Roman"/>
          <w:b/>
          <w:sz w:val="24"/>
          <w:lang w:val="en-US"/>
        </w:rPr>
      </w:pPr>
      <w:r>
        <w:rPr>
          <w:rFonts w:ascii="Times New Roman" w:eastAsia="Times New Roman" w:hAnsi="Times New Roman"/>
          <w:b/>
          <w:noProof/>
          <w:sz w:val="24"/>
          <w:lang w:eastAsia="id-ID"/>
        </w:rPr>
        <mc:AlternateContent>
          <mc:Choice Requires="wps">
            <w:drawing>
              <wp:anchor distT="0" distB="0" distL="114300" distR="114300" simplePos="0" relativeHeight="251684864" behindDoc="0" locked="0" layoutInCell="1" allowOverlap="1" wp14:anchorId="239F86F3" wp14:editId="3A08D3D9">
                <wp:simplePos x="0" y="0"/>
                <wp:positionH relativeFrom="column">
                  <wp:posOffset>2026920</wp:posOffset>
                </wp:positionH>
                <wp:positionV relativeFrom="paragraph">
                  <wp:posOffset>101600</wp:posOffset>
                </wp:positionV>
                <wp:extent cx="428625" cy="0"/>
                <wp:effectExtent l="0" t="76200" r="28575" b="114300"/>
                <wp:wrapNone/>
                <wp:docPr id="19" name="Straight Arrow Connector 19"/>
                <wp:cNvGraphicFramePr/>
                <a:graphic xmlns:a="http://schemas.openxmlformats.org/drawingml/2006/main">
                  <a:graphicData uri="http://schemas.microsoft.com/office/word/2010/wordprocessingShape">
                    <wps:wsp>
                      <wps:cNvCnPr/>
                      <wps:spPr>
                        <a:xfrm>
                          <a:off x="0" y="0"/>
                          <a:ext cx="4286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Arrow Connector 19" o:spid="_x0000_s1026" type="#_x0000_t32" style="position:absolute;margin-left:159.6pt;margin-top:8pt;width:33.75pt;height:0;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" strokecolor="black [3040]">
                <v:stroke endarrow="open"/>
              </v:shape>
            </w:pict>
          </mc:Fallback>
        </mc:AlternateContent>
      </w:r>
      <w:r w:rsidR="004771AE">
        <w:rPr>
          <w:rFonts w:ascii="Times New Roman" w:eastAsia="Times New Roman" w:hAnsi="Times New Roman"/>
          <w:b/>
          <w:noProof/>
          <w:sz w:val="24"/>
          <w:lang w:eastAsia="id-ID"/>
        </w:rPr>
        <mc:AlternateContent>
          <mc:Choice Requires="wps">
            <w:drawing>
              <wp:anchor distT="0" distB="0" distL="114300" distR="114300" simplePos="0" relativeHeight="251706368" behindDoc="0" locked="0" layoutInCell="1" allowOverlap="1" wp14:anchorId="43FE2682" wp14:editId="0818346A">
                <wp:simplePos x="0" y="0"/>
                <wp:positionH relativeFrom="column">
                  <wp:posOffset>3745626</wp:posOffset>
                </wp:positionH>
                <wp:positionV relativeFrom="paragraph">
                  <wp:posOffset>99060</wp:posOffset>
                </wp:positionV>
                <wp:extent cx="266700" cy="0"/>
                <wp:effectExtent l="0" t="76200" r="19050" b="114300"/>
                <wp:wrapNone/>
                <wp:docPr id="32" name="Straight Arrow Connector 32"/>
                <wp:cNvGraphicFramePr/>
                <a:graphic xmlns:a="http://schemas.openxmlformats.org/drawingml/2006/main">
                  <a:graphicData uri="http://schemas.microsoft.com/office/word/2010/wordprocessingShape">
                    <wps:wsp>
                      <wps:cNvCnPr/>
                      <wps:spPr>
                        <a:xfrm>
                          <a:off x="0" y="0"/>
                          <a:ext cx="2667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32" o:spid="_x0000_s1026" type="#_x0000_t32" style="position:absolute;margin-left:294.95pt;margin-top:7.8pt;width:21pt;height:0;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" strokecolor="black [3040]">
                <v:stroke endarrow="open"/>
              </v:shape>
            </w:pict>
          </mc:Fallback>
        </mc:AlternateContent>
      </w:r>
    </w:p>
    <w:p w:rsidR="00DC5F15" w:rsidRDefault="004771AE" w:rsidP="00840A3B">
      <w:pPr>
        <w:spacing w:after="0" w:line="0" w:lineRule="atLeast"/>
        <w:ind w:right="-553"/>
        <w:rPr>
          <w:rFonts w:ascii="Times New Roman" w:eastAsia="Times New Roman" w:hAnsi="Times New Roman"/>
          <w:b/>
          <w:sz w:val="24"/>
          <w:lang w:val="en-US"/>
        </w:rPr>
      </w:pPr>
      <w:r>
        <w:rPr>
          <w:rFonts w:ascii="Times New Roman" w:eastAsia="Times New Roman" w:hAnsi="Times New Roman"/>
          <w:b/>
          <w:noProof/>
          <w:sz w:val="24"/>
          <w:lang w:eastAsia="id-ID"/>
        </w:rPr>
        <mc:AlternateContent>
          <mc:Choice Requires="wps">
            <w:drawing>
              <wp:anchor distT="0" distB="0" distL="114300" distR="114300" simplePos="0" relativeHeight="251714560" behindDoc="0" locked="0" layoutInCell="1" allowOverlap="1" wp14:anchorId="560D0104" wp14:editId="4BECCBF2">
                <wp:simplePos x="0" y="0"/>
                <wp:positionH relativeFrom="column">
                  <wp:posOffset>4612278</wp:posOffset>
                </wp:positionH>
                <wp:positionV relativeFrom="paragraph">
                  <wp:posOffset>55245</wp:posOffset>
                </wp:positionV>
                <wp:extent cx="0" cy="215265"/>
                <wp:effectExtent l="95250" t="0" r="57150" b="51435"/>
                <wp:wrapNone/>
                <wp:docPr id="39" name="Straight Arrow Connector 39"/>
                <wp:cNvGraphicFramePr/>
                <a:graphic xmlns:a="http://schemas.openxmlformats.org/drawingml/2006/main">
                  <a:graphicData uri="http://schemas.microsoft.com/office/word/2010/wordprocessingShape">
                    <wps:wsp>
                      <wps:cNvCnPr/>
                      <wps:spPr>
                        <a:xfrm>
                          <a:off x="0" y="0"/>
                          <a:ext cx="0" cy="21526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9" o:spid="_x0000_s1026" type="#_x0000_t32" style="position:absolute;margin-left:363.15pt;margin-top:4.35pt;width:0;height:16.9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" strokecolor="black [3040]">
                <v:stroke endarrow="open"/>
              </v:shape>
            </w:pict>
          </mc:Fallback>
        </mc:AlternateContent>
      </w:r>
    </w:p>
    <w:p w:rsidR="00B5083C" w:rsidRDefault="004771AE" w:rsidP="00840A3B">
      <w:pPr>
        <w:spacing w:after="0" w:line="0" w:lineRule="atLeast"/>
        <w:ind w:right="-553"/>
        <w:rPr>
          <w:rFonts w:ascii="Times New Roman" w:eastAsia="Times New Roman" w:hAnsi="Times New Roman"/>
          <w:b/>
          <w:sz w:val="24"/>
          <w:lang w:val="en-US"/>
        </w:rPr>
      </w:pPr>
      <w:r>
        <w:rPr>
          <w:rFonts w:ascii="Times New Roman" w:eastAsia="Times New Roman" w:hAnsi="Times New Roman"/>
          <w:b/>
          <w:noProof/>
          <w:sz w:val="24"/>
          <w:lang w:eastAsia="id-ID"/>
        </w:rPr>
        <mc:AlternateContent>
          <mc:Choice Requires="wps">
            <w:drawing>
              <wp:anchor distT="0" distB="0" distL="114300" distR="114300" simplePos="0" relativeHeight="251720704" behindDoc="0" locked="0" layoutInCell="1" allowOverlap="1" wp14:anchorId="65A3F506" wp14:editId="5DFBD4CC">
                <wp:simplePos x="0" y="0"/>
                <wp:positionH relativeFrom="column">
                  <wp:posOffset>4076651</wp:posOffset>
                </wp:positionH>
                <wp:positionV relativeFrom="paragraph">
                  <wp:posOffset>112791</wp:posOffset>
                </wp:positionV>
                <wp:extent cx="1123950" cy="285750"/>
                <wp:effectExtent l="0" t="0" r="19050" b="19050"/>
                <wp:wrapNone/>
                <wp:docPr id="42" name="Rectangle 42"/>
                <wp:cNvGraphicFramePr/>
                <a:graphic xmlns:a="http://schemas.openxmlformats.org/drawingml/2006/main">
                  <a:graphicData uri="http://schemas.microsoft.com/office/word/2010/wordprocessingShape">
                    <wps:wsp>
                      <wps:cNvSpPr/>
                      <wps:spPr>
                        <a:xfrm>
                          <a:off x="0" y="0"/>
                          <a:ext cx="1123950" cy="285750"/>
                        </a:xfrm>
                        <a:prstGeom prst="rect">
                          <a:avLst/>
                        </a:prstGeom>
                      </wps:spPr>
                      <wps:style>
                        <a:lnRef idx="2">
                          <a:schemeClr val="dk1"/>
                        </a:lnRef>
                        <a:fillRef idx="1">
                          <a:schemeClr val="lt1"/>
                        </a:fillRef>
                        <a:effectRef idx="0">
                          <a:schemeClr val="dk1"/>
                        </a:effectRef>
                        <a:fontRef idx="minor">
                          <a:schemeClr val="dk1"/>
                        </a:fontRef>
                      </wps:style>
                      <wps:txbx>
                        <w:txbxContent>
                          <w:p w:rsidR="00882616" w:rsidRPr="004771AE" w:rsidRDefault="00882616" w:rsidP="004771AE">
                            <w:pPr>
                              <w:spacing w:after="0" w:line="240" w:lineRule="auto"/>
                              <w:rPr>
                                <w:rFonts w:ascii="Times New Roman" w:hAnsi="Times New Roman" w:cs="Times New Roman"/>
                                <w:sz w:val="20"/>
                                <w:szCs w:val="20"/>
                                <w:lang w:val="en-US"/>
                              </w:rPr>
                            </w:pPr>
                            <w:proofErr w:type="spellStart"/>
                            <w:r w:rsidRPr="004771AE">
                              <w:rPr>
                                <w:rFonts w:ascii="Times New Roman" w:hAnsi="Times New Roman" w:cs="Times New Roman"/>
                                <w:sz w:val="20"/>
                                <w:szCs w:val="20"/>
                                <w:lang w:val="en-US"/>
                              </w:rPr>
                              <w:t>Hipotesis</w:t>
                            </w:r>
                            <w:proofErr w:type="spellEnd"/>
                            <w:r w:rsidRPr="004771AE">
                              <w:rPr>
                                <w:rFonts w:ascii="Times New Roman" w:hAnsi="Times New Roman" w:cs="Times New Roman"/>
                                <w:sz w:val="20"/>
                                <w:szCs w:val="20"/>
                                <w:lang w:val="en-US"/>
                              </w:rPr>
                              <w:t xml:space="preserve">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2" o:spid="_x0000_s1045" style="position:absolute;margin-left:321pt;margin-top:8.9pt;width:88.5pt;height:2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" fillcolor="white [3201]" strokecolor="black [3200]" strokeweight="2pt">
                <v:textbox>
                  <w:txbxContent>
                    <w:p w:rsidR="00B0551F" w:rsidRPr="004771AE" w:rsidRDefault="00B0551F" w:rsidP="004771AE">
                      <w:pPr>
                        <w:spacing w:after="0" w:line="240" w:lineRule="auto"/>
                        <w:rPr>
                          <w:rFonts w:ascii="Times New Roman" w:hAnsi="Times New Roman" w:cs="Times New Roman"/>
                          <w:sz w:val="20"/>
                          <w:szCs w:val="20"/>
                          <w:lang w:val="en-US"/>
                        </w:rPr>
                      </w:pPr>
                      <w:proofErr w:type="spellStart"/>
                      <w:r w:rsidRPr="004771AE">
                        <w:rPr>
                          <w:rFonts w:ascii="Times New Roman" w:hAnsi="Times New Roman" w:cs="Times New Roman"/>
                          <w:sz w:val="20"/>
                          <w:szCs w:val="20"/>
                          <w:lang w:val="en-US"/>
                        </w:rPr>
                        <w:t>Hipotesis</w:t>
                      </w:r>
                      <w:proofErr w:type="spellEnd"/>
                      <w:r w:rsidRPr="004771AE">
                        <w:rPr>
                          <w:rFonts w:ascii="Times New Roman" w:hAnsi="Times New Roman" w:cs="Times New Roman"/>
                          <w:sz w:val="20"/>
                          <w:szCs w:val="20"/>
                          <w:lang w:val="en-US"/>
                        </w:rPr>
                        <w:t xml:space="preserve"> 3</w:t>
                      </w:r>
                    </w:p>
                  </w:txbxContent>
                </v:textbox>
              </v:rect>
            </w:pict>
          </mc:Fallback>
        </mc:AlternateContent>
      </w:r>
    </w:p>
    <w:p w:rsidR="00B5083C" w:rsidRDefault="00B5083C" w:rsidP="00840A3B">
      <w:pPr>
        <w:spacing w:after="0" w:line="0" w:lineRule="atLeast"/>
        <w:ind w:right="-553"/>
        <w:rPr>
          <w:rFonts w:ascii="Times New Roman" w:eastAsia="Times New Roman" w:hAnsi="Times New Roman"/>
          <w:b/>
          <w:sz w:val="24"/>
          <w:lang w:val="en-US"/>
        </w:rPr>
      </w:pPr>
    </w:p>
    <w:p w:rsidR="00B5083C" w:rsidRDefault="00B5083C" w:rsidP="00840A3B">
      <w:pPr>
        <w:spacing w:after="0" w:line="0" w:lineRule="atLeast"/>
        <w:ind w:right="-553"/>
        <w:rPr>
          <w:rFonts w:ascii="Times New Roman" w:eastAsia="Times New Roman" w:hAnsi="Times New Roman"/>
          <w:b/>
          <w:sz w:val="24"/>
          <w:lang w:val="en-US"/>
        </w:rPr>
      </w:pPr>
    </w:p>
    <w:p w:rsidR="00B5083C" w:rsidRDefault="00B5083C" w:rsidP="00840A3B">
      <w:pPr>
        <w:spacing w:after="0" w:line="0" w:lineRule="atLeast"/>
        <w:ind w:right="-553"/>
        <w:rPr>
          <w:rFonts w:ascii="Times New Roman" w:eastAsia="Times New Roman" w:hAnsi="Times New Roman"/>
          <w:b/>
          <w:sz w:val="24"/>
          <w:lang w:val="en-US"/>
        </w:rPr>
      </w:pPr>
    </w:p>
    <w:p w:rsidR="00B5083C" w:rsidRDefault="00B5083C" w:rsidP="00840A3B">
      <w:pPr>
        <w:spacing w:after="0" w:line="0" w:lineRule="atLeast"/>
        <w:ind w:right="-553"/>
        <w:rPr>
          <w:rFonts w:ascii="Times New Roman" w:eastAsia="Times New Roman" w:hAnsi="Times New Roman"/>
          <w:b/>
          <w:sz w:val="24"/>
          <w:lang w:val="en-US"/>
        </w:rPr>
      </w:pPr>
    </w:p>
    <w:p w:rsidR="00624A62" w:rsidRDefault="00624A62" w:rsidP="00840A3B">
      <w:pPr>
        <w:spacing w:after="0" w:line="0" w:lineRule="atLeast"/>
        <w:ind w:right="-553"/>
        <w:rPr>
          <w:rFonts w:ascii="Times New Roman" w:eastAsia="Times New Roman" w:hAnsi="Times New Roman"/>
          <w:b/>
          <w:sz w:val="24"/>
          <w:lang w:val="en-US"/>
        </w:rPr>
      </w:pPr>
    </w:p>
    <w:p w:rsidR="00DC5F15" w:rsidRDefault="00DC5F15" w:rsidP="00840A3B">
      <w:pPr>
        <w:spacing w:after="0" w:line="0" w:lineRule="atLeast"/>
        <w:ind w:right="-553"/>
        <w:rPr>
          <w:rFonts w:ascii="Times New Roman" w:eastAsia="Times New Roman" w:hAnsi="Times New Roman"/>
          <w:b/>
          <w:sz w:val="24"/>
          <w:lang w:val="en-US"/>
        </w:rPr>
      </w:pPr>
    </w:p>
    <w:p w:rsidR="00DC5F15" w:rsidRDefault="00DC5F15" w:rsidP="00840A3B">
      <w:pPr>
        <w:spacing w:after="0" w:line="0" w:lineRule="atLeast"/>
        <w:ind w:right="-553"/>
        <w:rPr>
          <w:rFonts w:ascii="Times New Roman" w:eastAsia="Times New Roman" w:hAnsi="Times New Roman"/>
          <w:b/>
          <w:sz w:val="24"/>
          <w:lang w:val="en-US"/>
        </w:rPr>
      </w:pPr>
    </w:p>
    <w:p w:rsidR="00624A62" w:rsidRDefault="00BF4151" w:rsidP="00840A3B">
      <w:pPr>
        <w:spacing w:after="0" w:line="0" w:lineRule="atLeast"/>
        <w:ind w:right="-553"/>
        <w:rPr>
          <w:rFonts w:ascii="Times New Roman" w:eastAsia="Times New Roman" w:hAnsi="Times New Roman"/>
          <w:b/>
          <w:sz w:val="24"/>
          <w:lang w:val="en-US"/>
        </w:rPr>
      </w:pPr>
      <w:r>
        <w:rPr>
          <w:rFonts w:ascii="Times New Roman" w:eastAsia="Times New Roman" w:hAnsi="Times New Roman"/>
          <w:b/>
          <w:noProof/>
          <w:sz w:val="24"/>
          <w:lang w:eastAsia="id-ID"/>
        </w:rPr>
        <w:lastRenderedPageBreak/>
        <mc:AlternateContent>
          <mc:Choice Requires="wps">
            <w:drawing>
              <wp:anchor distT="0" distB="0" distL="114300" distR="114300" simplePos="0" relativeHeight="251708416" behindDoc="0" locked="0" layoutInCell="1" allowOverlap="1" wp14:anchorId="71C903E2" wp14:editId="47A6EF62">
                <wp:simplePos x="0" y="0"/>
                <wp:positionH relativeFrom="column">
                  <wp:posOffset>-15240</wp:posOffset>
                </wp:positionH>
                <wp:positionV relativeFrom="paragraph">
                  <wp:posOffset>77915</wp:posOffset>
                </wp:positionV>
                <wp:extent cx="1661160" cy="1045210"/>
                <wp:effectExtent l="0" t="0" r="15240" b="21590"/>
                <wp:wrapNone/>
                <wp:docPr id="34" name="Rectangle 34"/>
                <wp:cNvGraphicFramePr/>
                <a:graphic xmlns:a="http://schemas.openxmlformats.org/drawingml/2006/main">
                  <a:graphicData uri="http://schemas.microsoft.com/office/word/2010/wordprocessingShape">
                    <wps:wsp>
                      <wps:cNvSpPr/>
                      <wps:spPr>
                        <a:xfrm>
                          <a:off x="0" y="0"/>
                          <a:ext cx="1661160" cy="1045210"/>
                        </a:xfrm>
                        <a:prstGeom prst="rect">
                          <a:avLst/>
                        </a:prstGeom>
                      </wps:spPr>
                      <wps:style>
                        <a:lnRef idx="2">
                          <a:schemeClr val="dk1"/>
                        </a:lnRef>
                        <a:fillRef idx="1">
                          <a:schemeClr val="lt1"/>
                        </a:fillRef>
                        <a:effectRef idx="0">
                          <a:schemeClr val="dk1"/>
                        </a:effectRef>
                        <a:fontRef idx="minor">
                          <a:schemeClr val="dk1"/>
                        </a:fontRef>
                      </wps:style>
                      <wps:txbx>
                        <w:txbxContent>
                          <w:p w:rsidR="00882616" w:rsidRPr="000A568E" w:rsidRDefault="00882616" w:rsidP="004771AE">
                            <w:pPr>
                              <w:spacing w:after="0" w:line="240" w:lineRule="auto"/>
                              <w:rPr>
                                <w:rFonts w:ascii="Times New Roman" w:hAnsi="Times New Roman" w:cs="Times New Roman"/>
                                <w:b/>
                                <w:sz w:val="20"/>
                                <w:szCs w:val="20"/>
                                <w:lang w:val="en-US"/>
                              </w:rPr>
                            </w:pPr>
                            <w:proofErr w:type="spellStart"/>
                            <w:r w:rsidRPr="000A568E">
                              <w:rPr>
                                <w:rFonts w:ascii="Times New Roman" w:hAnsi="Times New Roman" w:cs="Times New Roman"/>
                                <w:b/>
                                <w:sz w:val="20"/>
                                <w:szCs w:val="20"/>
                                <w:lang w:val="en-US"/>
                              </w:rPr>
                              <w:t>Premis</w:t>
                            </w:r>
                            <w:proofErr w:type="spellEnd"/>
                            <w:r w:rsidRPr="000A568E">
                              <w:rPr>
                                <w:rFonts w:ascii="Times New Roman" w:hAnsi="Times New Roman" w:cs="Times New Roman"/>
                                <w:b/>
                                <w:sz w:val="20"/>
                                <w:szCs w:val="20"/>
                                <w:lang w:val="en-US"/>
                              </w:rPr>
                              <w:t xml:space="preserve"> </w:t>
                            </w:r>
                            <w:proofErr w:type="gramStart"/>
                            <w:r w:rsidRPr="000A568E">
                              <w:rPr>
                                <w:rFonts w:ascii="Times New Roman" w:hAnsi="Times New Roman" w:cs="Times New Roman"/>
                                <w:b/>
                                <w:sz w:val="20"/>
                                <w:szCs w:val="20"/>
                              </w:rPr>
                              <w:t xml:space="preserve">4 </w:t>
                            </w:r>
                            <w:r w:rsidRPr="000A568E">
                              <w:rPr>
                                <w:rFonts w:ascii="Times New Roman" w:hAnsi="Times New Roman" w:cs="Times New Roman"/>
                                <w:b/>
                                <w:sz w:val="20"/>
                                <w:szCs w:val="20"/>
                                <w:lang w:val="en-US"/>
                              </w:rPr>
                              <w:t>:</w:t>
                            </w:r>
                            <w:proofErr w:type="gramEnd"/>
                          </w:p>
                          <w:p w:rsidR="00882616" w:rsidRDefault="00882616" w:rsidP="00BF4151">
                            <w:pPr>
                              <w:pStyle w:val="ListParagraph"/>
                              <w:numPr>
                                <w:ilvl w:val="0"/>
                                <w:numId w:val="45"/>
                              </w:numPr>
                              <w:spacing w:after="0" w:line="240" w:lineRule="auto"/>
                              <w:rPr>
                                <w:rFonts w:ascii="Times New Roman" w:hAnsi="Times New Roman" w:cs="Times New Roman"/>
                                <w:sz w:val="20"/>
                                <w:szCs w:val="20"/>
                                <w:lang w:val="en-US"/>
                              </w:rPr>
                            </w:pPr>
                            <w:proofErr w:type="spellStart"/>
                            <w:r>
                              <w:rPr>
                                <w:rFonts w:ascii="Times New Roman" w:hAnsi="Times New Roman" w:cs="Times New Roman"/>
                                <w:sz w:val="20"/>
                                <w:szCs w:val="20"/>
                                <w:lang w:val="en-US"/>
                              </w:rPr>
                              <w:t>Juniarti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dan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Yunita</w:t>
                            </w:r>
                            <w:proofErr w:type="spellEnd"/>
                            <w:r>
                              <w:rPr>
                                <w:rFonts w:ascii="Times New Roman" w:hAnsi="Times New Roman" w:cs="Times New Roman"/>
                                <w:sz w:val="20"/>
                                <w:szCs w:val="20"/>
                                <w:lang w:val="en-US"/>
                              </w:rPr>
                              <w:t xml:space="preserve"> (2013)</w:t>
                            </w:r>
                          </w:p>
                          <w:p w:rsidR="00882616" w:rsidRDefault="00882616" w:rsidP="00BF4151">
                            <w:pPr>
                              <w:pStyle w:val="ListParagraph"/>
                              <w:numPr>
                                <w:ilvl w:val="0"/>
                                <w:numId w:val="45"/>
                              </w:numPr>
                              <w:spacing w:after="0" w:line="240" w:lineRule="auto"/>
                              <w:rPr>
                                <w:rFonts w:ascii="Times New Roman" w:hAnsi="Times New Roman" w:cs="Times New Roman"/>
                                <w:sz w:val="20"/>
                                <w:szCs w:val="20"/>
                                <w:lang w:val="en-US"/>
                              </w:rPr>
                            </w:pPr>
                            <w:proofErr w:type="spellStart"/>
                            <w:r>
                              <w:rPr>
                                <w:rFonts w:ascii="Times New Roman" w:hAnsi="Times New Roman" w:cs="Times New Roman"/>
                                <w:sz w:val="20"/>
                                <w:szCs w:val="20"/>
                                <w:lang w:val="en-US"/>
                              </w:rPr>
                              <w:t>Amstrong</w:t>
                            </w:r>
                            <w:proofErr w:type="spellEnd"/>
                            <w:r>
                              <w:rPr>
                                <w:rFonts w:ascii="Times New Roman" w:hAnsi="Times New Roman" w:cs="Times New Roman"/>
                                <w:sz w:val="20"/>
                                <w:szCs w:val="20"/>
                                <w:lang w:val="en-US"/>
                              </w:rPr>
                              <w:t xml:space="preserve"> et al., (2012)</w:t>
                            </w:r>
                          </w:p>
                          <w:p w:rsidR="00882616" w:rsidRPr="00BF4151" w:rsidRDefault="00882616" w:rsidP="00BF4151">
                            <w:pPr>
                              <w:pStyle w:val="ListParagraph"/>
                              <w:numPr>
                                <w:ilvl w:val="0"/>
                                <w:numId w:val="45"/>
                              </w:numPr>
                              <w:spacing w:after="0" w:line="240" w:lineRule="auto"/>
                              <w:rPr>
                                <w:rFonts w:ascii="Times New Roman" w:hAnsi="Times New Roman" w:cs="Times New Roman"/>
                                <w:sz w:val="20"/>
                                <w:szCs w:val="20"/>
                                <w:lang w:val="en-US"/>
                              </w:rPr>
                            </w:pPr>
                            <w:proofErr w:type="spellStart"/>
                            <w:r>
                              <w:rPr>
                                <w:rFonts w:ascii="Times New Roman" w:hAnsi="Times New Roman" w:cs="Times New Roman"/>
                                <w:sz w:val="20"/>
                                <w:szCs w:val="20"/>
                                <w:lang w:val="en-US"/>
                              </w:rPr>
                              <w:t>Botosan</w:t>
                            </w:r>
                            <w:proofErr w:type="spellEnd"/>
                            <w:r>
                              <w:rPr>
                                <w:rFonts w:ascii="Times New Roman" w:hAnsi="Times New Roman" w:cs="Times New Roman"/>
                                <w:sz w:val="20"/>
                                <w:szCs w:val="20"/>
                                <w:lang w:val="en-US"/>
                              </w:rPr>
                              <w:t xml:space="preserve"> (2018)</w:t>
                            </w:r>
                          </w:p>
                          <w:p w:rsidR="00882616" w:rsidRDefault="00882616" w:rsidP="004771AE">
                            <w:pPr>
                              <w:spacing w:after="0" w:line="240" w:lineRule="auto"/>
                              <w:rPr>
                                <w:rFonts w:ascii="Times New Roman" w:hAnsi="Times New Roman" w:cs="Times New Roman"/>
                                <w:sz w:val="20"/>
                                <w:szCs w:val="20"/>
                                <w:lang w:val="en-US"/>
                              </w:rPr>
                            </w:pPr>
                          </w:p>
                          <w:p w:rsidR="00882616" w:rsidRDefault="00882616" w:rsidP="004771AE">
                            <w:pPr>
                              <w:spacing w:after="0" w:line="240" w:lineRule="auto"/>
                              <w:rPr>
                                <w:rFonts w:ascii="Times New Roman" w:hAnsi="Times New Roman" w:cs="Times New Roman"/>
                                <w:sz w:val="20"/>
                                <w:szCs w:val="20"/>
                                <w:lang w:val="en-US"/>
                              </w:rPr>
                            </w:pPr>
                          </w:p>
                          <w:p w:rsidR="00882616" w:rsidRPr="004771AE" w:rsidRDefault="00882616" w:rsidP="004771AE">
                            <w:pPr>
                              <w:spacing w:after="0" w:line="240" w:lineRule="auto"/>
                              <w:rPr>
                                <w:rFonts w:ascii="Times New Roman" w:hAnsi="Times New Roman" w:cs="Times New Roman"/>
                                <w:sz w:val="20"/>
                                <w:szCs w:val="2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4" o:spid="_x0000_s1046" style="position:absolute;margin-left:-1.2pt;margin-top:6.15pt;width:130.8pt;height:82.3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" fillcolor="white [3201]" strokecolor="black [3200]" strokeweight="2pt">
                <v:textbox>
                  <w:txbxContent>
                    <w:p w:rsidR="00B0551F" w:rsidRPr="000A568E" w:rsidRDefault="00B0551F" w:rsidP="004771AE">
                      <w:pPr>
                        <w:spacing w:after="0" w:line="240" w:lineRule="auto"/>
                        <w:rPr>
                          <w:rFonts w:ascii="Times New Roman" w:hAnsi="Times New Roman" w:cs="Times New Roman"/>
                          <w:b/>
                          <w:sz w:val="20"/>
                          <w:szCs w:val="20"/>
                          <w:lang w:val="en-US"/>
                        </w:rPr>
                      </w:pPr>
                      <w:proofErr w:type="spellStart"/>
                      <w:r w:rsidRPr="000A568E">
                        <w:rPr>
                          <w:rFonts w:ascii="Times New Roman" w:hAnsi="Times New Roman" w:cs="Times New Roman"/>
                          <w:b/>
                          <w:sz w:val="20"/>
                          <w:szCs w:val="20"/>
                          <w:lang w:val="en-US"/>
                        </w:rPr>
                        <w:t>Premis</w:t>
                      </w:r>
                      <w:proofErr w:type="spellEnd"/>
                      <w:r w:rsidRPr="000A568E">
                        <w:rPr>
                          <w:rFonts w:ascii="Times New Roman" w:hAnsi="Times New Roman" w:cs="Times New Roman"/>
                          <w:b/>
                          <w:sz w:val="20"/>
                          <w:szCs w:val="20"/>
                          <w:lang w:val="en-US"/>
                        </w:rPr>
                        <w:t xml:space="preserve"> </w:t>
                      </w:r>
                      <w:proofErr w:type="gramStart"/>
                      <w:r w:rsidR="000A568E" w:rsidRPr="000A568E">
                        <w:rPr>
                          <w:rFonts w:ascii="Times New Roman" w:hAnsi="Times New Roman" w:cs="Times New Roman"/>
                          <w:b/>
                          <w:sz w:val="20"/>
                          <w:szCs w:val="20"/>
                        </w:rPr>
                        <w:t xml:space="preserve">4 </w:t>
                      </w:r>
                      <w:r w:rsidRPr="000A568E">
                        <w:rPr>
                          <w:rFonts w:ascii="Times New Roman" w:hAnsi="Times New Roman" w:cs="Times New Roman"/>
                          <w:b/>
                          <w:sz w:val="20"/>
                          <w:szCs w:val="20"/>
                          <w:lang w:val="en-US"/>
                        </w:rPr>
                        <w:t>:</w:t>
                      </w:r>
                      <w:proofErr w:type="gramEnd"/>
                    </w:p>
                    <w:p w:rsidR="00B0551F" w:rsidRDefault="00B0551F" w:rsidP="00BF4151">
                      <w:pPr>
                        <w:pStyle w:val="ListParagraph"/>
                        <w:numPr>
                          <w:ilvl w:val="0"/>
                          <w:numId w:val="45"/>
                        </w:numPr>
                        <w:spacing w:after="0" w:line="240" w:lineRule="auto"/>
                        <w:rPr>
                          <w:rFonts w:ascii="Times New Roman" w:hAnsi="Times New Roman" w:cs="Times New Roman"/>
                          <w:sz w:val="20"/>
                          <w:szCs w:val="20"/>
                          <w:lang w:val="en-US"/>
                        </w:rPr>
                      </w:pPr>
                      <w:proofErr w:type="spellStart"/>
                      <w:r>
                        <w:rPr>
                          <w:rFonts w:ascii="Times New Roman" w:hAnsi="Times New Roman" w:cs="Times New Roman"/>
                          <w:sz w:val="20"/>
                          <w:szCs w:val="20"/>
                          <w:lang w:val="en-US"/>
                        </w:rPr>
                        <w:t>Juniarti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dan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Yunita</w:t>
                      </w:r>
                      <w:proofErr w:type="spellEnd"/>
                      <w:r>
                        <w:rPr>
                          <w:rFonts w:ascii="Times New Roman" w:hAnsi="Times New Roman" w:cs="Times New Roman"/>
                          <w:sz w:val="20"/>
                          <w:szCs w:val="20"/>
                          <w:lang w:val="en-US"/>
                        </w:rPr>
                        <w:t xml:space="preserve"> (2013)</w:t>
                      </w:r>
                    </w:p>
                    <w:p w:rsidR="00B0551F" w:rsidRDefault="00B0551F" w:rsidP="00BF4151">
                      <w:pPr>
                        <w:pStyle w:val="ListParagraph"/>
                        <w:numPr>
                          <w:ilvl w:val="0"/>
                          <w:numId w:val="45"/>
                        </w:numPr>
                        <w:spacing w:after="0" w:line="240" w:lineRule="auto"/>
                        <w:rPr>
                          <w:rFonts w:ascii="Times New Roman" w:hAnsi="Times New Roman" w:cs="Times New Roman"/>
                          <w:sz w:val="20"/>
                          <w:szCs w:val="20"/>
                          <w:lang w:val="en-US"/>
                        </w:rPr>
                      </w:pPr>
                      <w:proofErr w:type="spellStart"/>
                      <w:r>
                        <w:rPr>
                          <w:rFonts w:ascii="Times New Roman" w:hAnsi="Times New Roman" w:cs="Times New Roman"/>
                          <w:sz w:val="20"/>
                          <w:szCs w:val="20"/>
                          <w:lang w:val="en-US"/>
                        </w:rPr>
                        <w:t>Amstrong</w:t>
                      </w:r>
                      <w:proofErr w:type="spellEnd"/>
                      <w:r>
                        <w:rPr>
                          <w:rFonts w:ascii="Times New Roman" w:hAnsi="Times New Roman" w:cs="Times New Roman"/>
                          <w:sz w:val="20"/>
                          <w:szCs w:val="20"/>
                          <w:lang w:val="en-US"/>
                        </w:rPr>
                        <w:t xml:space="preserve"> et al., (2012)</w:t>
                      </w:r>
                    </w:p>
                    <w:p w:rsidR="00B0551F" w:rsidRPr="00BF4151" w:rsidRDefault="00B0551F" w:rsidP="00BF4151">
                      <w:pPr>
                        <w:pStyle w:val="ListParagraph"/>
                        <w:numPr>
                          <w:ilvl w:val="0"/>
                          <w:numId w:val="45"/>
                        </w:numPr>
                        <w:spacing w:after="0" w:line="240" w:lineRule="auto"/>
                        <w:rPr>
                          <w:rFonts w:ascii="Times New Roman" w:hAnsi="Times New Roman" w:cs="Times New Roman"/>
                          <w:sz w:val="20"/>
                          <w:szCs w:val="20"/>
                          <w:lang w:val="en-US"/>
                        </w:rPr>
                      </w:pPr>
                      <w:proofErr w:type="spellStart"/>
                      <w:r>
                        <w:rPr>
                          <w:rFonts w:ascii="Times New Roman" w:hAnsi="Times New Roman" w:cs="Times New Roman"/>
                          <w:sz w:val="20"/>
                          <w:szCs w:val="20"/>
                          <w:lang w:val="en-US"/>
                        </w:rPr>
                        <w:t>Botosan</w:t>
                      </w:r>
                      <w:proofErr w:type="spellEnd"/>
                      <w:r>
                        <w:rPr>
                          <w:rFonts w:ascii="Times New Roman" w:hAnsi="Times New Roman" w:cs="Times New Roman"/>
                          <w:sz w:val="20"/>
                          <w:szCs w:val="20"/>
                          <w:lang w:val="en-US"/>
                        </w:rPr>
                        <w:t xml:space="preserve"> (2018)</w:t>
                      </w:r>
                    </w:p>
                    <w:p w:rsidR="00B0551F" w:rsidRDefault="00B0551F" w:rsidP="004771AE">
                      <w:pPr>
                        <w:spacing w:after="0" w:line="240" w:lineRule="auto"/>
                        <w:rPr>
                          <w:rFonts w:ascii="Times New Roman" w:hAnsi="Times New Roman" w:cs="Times New Roman"/>
                          <w:sz w:val="20"/>
                          <w:szCs w:val="20"/>
                          <w:lang w:val="en-US"/>
                        </w:rPr>
                      </w:pPr>
                    </w:p>
                    <w:p w:rsidR="00B0551F" w:rsidRDefault="00B0551F" w:rsidP="004771AE">
                      <w:pPr>
                        <w:spacing w:after="0" w:line="240" w:lineRule="auto"/>
                        <w:rPr>
                          <w:rFonts w:ascii="Times New Roman" w:hAnsi="Times New Roman" w:cs="Times New Roman"/>
                          <w:sz w:val="20"/>
                          <w:szCs w:val="20"/>
                          <w:lang w:val="en-US"/>
                        </w:rPr>
                      </w:pPr>
                    </w:p>
                    <w:p w:rsidR="00B0551F" w:rsidRPr="004771AE" w:rsidRDefault="00B0551F" w:rsidP="004771AE">
                      <w:pPr>
                        <w:spacing w:after="0" w:line="240" w:lineRule="auto"/>
                        <w:rPr>
                          <w:rFonts w:ascii="Times New Roman" w:hAnsi="Times New Roman" w:cs="Times New Roman"/>
                          <w:sz w:val="20"/>
                          <w:szCs w:val="20"/>
                          <w:lang w:val="en-US"/>
                        </w:rPr>
                      </w:pPr>
                    </w:p>
                  </w:txbxContent>
                </v:textbox>
              </v:rect>
            </w:pict>
          </mc:Fallback>
        </mc:AlternateContent>
      </w:r>
      <w:r w:rsidR="004771AE">
        <w:rPr>
          <w:rFonts w:ascii="Times New Roman" w:eastAsia="Times New Roman" w:hAnsi="Times New Roman"/>
          <w:b/>
          <w:noProof/>
          <w:sz w:val="24"/>
          <w:lang w:eastAsia="id-ID"/>
        </w:rPr>
        <mc:AlternateContent>
          <mc:Choice Requires="wps">
            <w:drawing>
              <wp:anchor distT="0" distB="0" distL="114300" distR="114300" simplePos="0" relativeHeight="251728896" behindDoc="0" locked="0" layoutInCell="1" allowOverlap="1" wp14:anchorId="3D1F0385" wp14:editId="69D6D57D">
                <wp:simplePos x="0" y="0"/>
                <wp:positionH relativeFrom="column">
                  <wp:posOffset>1896745</wp:posOffset>
                </wp:positionH>
                <wp:positionV relativeFrom="paragraph">
                  <wp:posOffset>139065</wp:posOffset>
                </wp:positionV>
                <wp:extent cx="771525" cy="438785"/>
                <wp:effectExtent l="0" t="0" r="28575" b="18415"/>
                <wp:wrapNone/>
                <wp:docPr id="46" name="Rectangle 46"/>
                <wp:cNvGraphicFramePr/>
                <a:graphic xmlns:a="http://schemas.openxmlformats.org/drawingml/2006/main">
                  <a:graphicData uri="http://schemas.microsoft.com/office/word/2010/wordprocessingShape">
                    <wps:wsp>
                      <wps:cNvSpPr/>
                      <wps:spPr>
                        <a:xfrm>
                          <a:off x="0" y="0"/>
                          <a:ext cx="771525" cy="438785"/>
                        </a:xfrm>
                        <a:prstGeom prst="rect">
                          <a:avLst/>
                        </a:prstGeom>
                      </wps:spPr>
                      <wps:style>
                        <a:lnRef idx="2">
                          <a:schemeClr val="dk1"/>
                        </a:lnRef>
                        <a:fillRef idx="1">
                          <a:schemeClr val="lt1"/>
                        </a:fillRef>
                        <a:effectRef idx="0">
                          <a:schemeClr val="dk1"/>
                        </a:effectRef>
                        <a:fontRef idx="minor">
                          <a:schemeClr val="dk1"/>
                        </a:fontRef>
                      </wps:style>
                      <wps:txbx>
                        <w:txbxContent>
                          <w:p w:rsidR="00882616" w:rsidRPr="004771AE" w:rsidRDefault="00882616" w:rsidP="004771AE">
                            <w:pPr>
                              <w:spacing w:after="0"/>
                              <w:rPr>
                                <w:rFonts w:ascii="Times New Roman" w:hAnsi="Times New Roman" w:cs="Times New Roman"/>
                                <w:sz w:val="20"/>
                                <w:szCs w:val="20"/>
                                <w:lang w:val="en-US"/>
                              </w:rPr>
                            </w:pPr>
                            <w:proofErr w:type="spellStart"/>
                            <w:r w:rsidRPr="004771AE">
                              <w:rPr>
                                <w:rFonts w:ascii="Times New Roman" w:hAnsi="Times New Roman" w:cs="Times New Roman"/>
                                <w:sz w:val="20"/>
                                <w:szCs w:val="20"/>
                                <w:lang w:val="en-US"/>
                              </w:rPr>
                              <w:t>Risiko</w:t>
                            </w:r>
                            <w:proofErr w:type="spellEnd"/>
                            <w:r w:rsidRPr="004771AE">
                              <w:rPr>
                                <w:rFonts w:ascii="Times New Roman" w:hAnsi="Times New Roman" w:cs="Times New Roman"/>
                                <w:sz w:val="20"/>
                                <w:szCs w:val="20"/>
                                <w:lang w:val="en-US"/>
                              </w:rPr>
                              <w:t xml:space="preserve"> </w:t>
                            </w:r>
                            <w:proofErr w:type="spellStart"/>
                            <w:r w:rsidRPr="004771AE">
                              <w:rPr>
                                <w:rFonts w:ascii="Times New Roman" w:hAnsi="Times New Roman" w:cs="Times New Roman"/>
                                <w:sz w:val="20"/>
                                <w:szCs w:val="20"/>
                                <w:lang w:val="en-US"/>
                              </w:rPr>
                              <w:t>Karbon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6" o:spid="_x0000_s1047" style="position:absolute;margin-left:149.35pt;margin-top:10.95pt;width:60.75pt;height:34.5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" fillcolor="white [3201]" strokecolor="black [3200]" strokeweight="2pt">
                <v:textbox>
                  <w:txbxContent>
                    <w:p w:rsidR="00B0551F" w:rsidRPr="004771AE" w:rsidRDefault="00B0551F" w:rsidP="004771AE">
                      <w:pPr>
                        <w:spacing w:after="0"/>
                        <w:rPr>
                          <w:rFonts w:ascii="Times New Roman" w:hAnsi="Times New Roman" w:cs="Times New Roman"/>
                          <w:sz w:val="20"/>
                          <w:szCs w:val="20"/>
                          <w:lang w:val="en-US"/>
                        </w:rPr>
                      </w:pPr>
                      <w:proofErr w:type="spellStart"/>
                      <w:r w:rsidRPr="004771AE">
                        <w:rPr>
                          <w:rFonts w:ascii="Times New Roman" w:hAnsi="Times New Roman" w:cs="Times New Roman"/>
                          <w:sz w:val="20"/>
                          <w:szCs w:val="20"/>
                          <w:lang w:val="en-US"/>
                        </w:rPr>
                        <w:t>Risiko</w:t>
                      </w:r>
                      <w:proofErr w:type="spellEnd"/>
                      <w:r w:rsidRPr="004771AE">
                        <w:rPr>
                          <w:rFonts w:ascii="Times New Roman" w:hAnsi="Times New Roman" w:cs="Times New Roman"/>
                          <w:sz w:val="20"/>
                          <w:szCs w:val="20"/>
                          <w:lang w:val="en-US"/>
                        </w:rPr>
                        <w:t xml:space="preserve"> </w:t>
                      </w:r>
                      <w:proofErr w:type="spellStart"/>
                      <w:r w:rsidRPr="004771AE">
                        <w:rPr>
                          <w:rFonts w:ascii="Times New Roman" w:hAnsi="Times New Roman" w:cs="Times New Roman"/>
                          <w:sz w:val="20"/>
                          <w:szCs w:val="20"/>
                          <w:lang w:val="en-US"/>
                        </w:rPr>
                        <w:t>Karbon</w:t>
                      </w:r>
                      <w:proofErr w:type="spellEnd"/>
                    </w:p>
                  </w:txbxContent>
                </v:textbox>
              </v:rect>
            </w:pict>
          </mc:Fallback>
        </mc:AlternateContent>
      </w:r>
    </w:p>
    <w:p w:rsidR="00624A62" w:rsidRDefault="004771AE" w:rsidP="00840A3B">
      <w:pPr>
        <w:spacing w:after="0" w:line="0" w:lineRule="atLeast"/>
        <w:ind w:right="-553"/>
        <w:rPr>
          <w:rFonts w:ascii="Times New Roman" w:eastAsia="Times New Roman" w:hAnsi="Times New Roman"/>
          <w:b/>
          <w:sz w:val="24"/>
          <w:lang w:val="en-US"/>
        </w:rPr>
      </w:pPr>
      <w:r>
        <w:rPr>
          <w:rFonts w:ascii="Times New Roman" w:eastAsia="Times New Roman" w:hAnsi="Times New Roman"/>
          <w:b/>
          <w:noProof/>
          <w:sz w:val="24"/>
          <w:lang w:eastAsia="id-ID"/>
        </w:rPr>
        <mc:AlternateContent>
          <mc:Choice Requires="wps">
            <w:drawing>
              <wp:anchor distT="0" distB="0" distL="114300" distR="114300" simplePos="0" relativeHeight="251726848" behindDoc="0" locked="0" layoutInCell="1" allowOverlap="1" wp14:anchorId="5A84EC45" wp14:editId="3869099B">
                <wp:simplePos x="0" y="0"/>
                <wp:positionH relativeFrom="column">
                  <wp:posOffset>2917825</wp:posOffset>
                </wp:positionH>
                <wp:positionV relativeFrom="paragraph">
                  <wp:posOffset>11430</wp:posOffset>
                </wp:positionV>
                <wp:extent cx="819150" cy="391795"/>
                <wp:effectExtent l="0" t="0" r="19050" b="27305"/>
                <wp:wrapNone/>
                <wp:docPr id="45" name="Rectangle 45"/>
                <wp:cNvGraphicFramePr/>
                <a:graphic xmlns:a="http://schemas.openxmlformats.org/drawingml/2006/main">
                  <a:graphicData uri="http://schemas.microsoft.com/office/word/2010/wordprocessingShape">
                    <wps:wsp>
                      <wps:cNvSpPr/>
                      <wps:spPr>
                        <a:xfrm>
                          <a:off x="0" y="0"/>
                          <a:ext cx="819150" cy="391795"/>
                        </a:xfrm>
                        <a:prstGeom prst="rect">
                          <a:avLst/>
                        </a:prstGeom>
                      </wps:spPr>
                      <wps:style>
                        <a:lnRef idx="2">
                          <a:schemeClr val="dk1"/>
                        </a:lnRef>
                        <a:fillRef idx="1">
                          <a:schemeClr val="lt1"/>
                        </a:fillRef>
                        <a:effectRef idx="0">
                          <a:schemeClr val="dk1"/>
                        </a:effectRef>
                        <a:fontRef idx="minor">
                          <a:schemeClr val="dk1"/>
                        </a:fontRef>
                      </wps:style>
                      <wps:txbx>
                        <w:txbxContent>
                          <w:p w:rsidR="00882616" w:rsidRPr="004771AE" w:rsidRDefault="00882616" w:rsidP="004771AE">
                            <w:pPr>
                              <w:spacing w:after="0" w:line="240" w:lineRule="auto"/>
                              <w:rPr>
                                <w:rFonts w:ascii="Times New Roman" w:hAnsi="Times New Roman" w:cs="Times New Roman"/>
                                <w:sz w:val="20"/>
                                <w:szCs w:val="20"/>
                                <w:lang w:val="en-US"/>
                              </w:rPr>
                            </w:pPr>
                            <w:proofErr w:type="spellStart"/>
                            <w:r w:rsidRPr="004771AE">
                              <w:rPr>
                                <w:rFonts w:ascii="Times New Roman" w:hAnsi="Times New Roman" w:cs="Times New Roman"/>
                                <w:sz w:val="20"/>
                                <w:szCs w:val="20"/>
                                <w:lang w:val="en-US"/>
                              </w:rPr>
                              <w:t>Asimetri</w:t>
                            </w:r>
                            <w:proofErr w:type="spellEnd"/>
                            <w:r w:rsidRPr="004771AE">
                              <w:rPr>
                                <w:rFonts w:ascii="Times New Roman" w:hAnsi="Times New Roman" w:cs="Times New Roman"/>
                                <w:sz w:val="20"/>
                                <w:szCs w:val="20"/>
                                <w:lang w:val="en-US"/>
                              </w:rPr>
                              <w:t xml:space="preserve"> </w:t>
                            </w:r>
                            <w:proofErr w:type="spellStart"/>
                            <w:r w:rsidRPr="004771AE">
                              <w:rPr>
                                <w:rFonts w:ascii="Times New Roman" w:hAnsi="Times New Roman" w:cs="Times New Roman"/>
                                <w:sz w:val="20"/>
                                <w:szCs w:val="20"/>
                                <w:lang w:val="en-US"/>
                              </w:rPr>
                              <w:t>Informasi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5" o:spid="_x0000_s1048" style="position:absolute;margin-left:229.75pt;margin-top:.9pt;width:64.5pt;height:30.8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" fillcolor="white [3201]" strokecolor="black [3200]" strokeweight="2pt">
                <v:textbox>
                  <w:txbxContent>
                    <w:p w:rsidR="00B0551F" w:rsidRPr="004771AE" w:rsidRDefault="00B0551F" w:rsidP="004771AE">
                      <w:pPr>
                        <w:spacing w:after="0" w:line="240" w:lineRule="auto"/>
                        <w:rPr>
                          <w:rFonts w:ascii="Times New Roman" w:hAnsi="Times New Roman" w:cs="Times New Roman"/>
                          <w:sz w:val="20"/>
                          <w:szCs w:val="20"/>
                          <w:lang w:val="en-US"/>
                        </w:rPr>
                      </w:pPr>
                      <w:proofErr w:type="spellStart"/>
                      <w:r w:rsidRPr="004771AE">
                        <w:rPr>
                          <w:rFonts w:ascii="Times New Roman" w:hAnsi="Times New Roman" w:cs="Times New Roman"/>
                          <w:sz w:val="20"/>
                          <w:szCs w:val="20"/>
                          <w:lang w:val="en-US"/>
                        </w:rPr>
                        <w:t>Asimetri</w:t>
                      </w:r>
                      <w:proofErr w:type="spellEnd"/>
                      <w:r w:rsidRPr="004771AE">
                        <w:rPr>
                          <w:rFonts w:ascii="Times New Roman" w:hAnsi="Times New Roman" w:cs="Times New Roman"/>
                          <w:sz w:val="20"/>
                          <w:szCs w:val="20"/>
                          <w:lang w:val="en-US"/>
                        </w:rPr>
                        <w:t xml:space="preserve"> </w:t>
                      </w:r>
                      <w:proofErr w:type="spellStart"/>
                      <w:r w:rsidRPr="004771AE">
                        <w:rPr>
                          <w:rFonts w:ascii="Times New Roman" w:hAnsi="Times New Roman" w:cs="Times New Roman"/>
                          <w:sz w:val="20"/>
                          <w:szCs w:val="20"/>
                          <w:lang w:val="en-US"/>
                        </w:rPr>
                        <w:t>Informasi</w:t>
                      </w:r>
                      <w:proofErr w:type="spellEnd"/>
                    </w:p>
                  </w:txbxContent>
                </v:textbox>
              </v:rect>
            </w:pict>
          </mc:Fallback>
        </mc:AlternateContent>
      </w:r>
      <w:r>
        <w:rPr>
          <w:rFonts w:ascii="Times New Roman" w:eastAsia="Times New Roman" w:hAnsi="Times New Roman"/>
          <w:b/>
          <w:noProof/>
          <w:sz w:val="24"/>
          <w:lang w:eastAsia="id-ID"/>
        </w:rPr>
        <mc:AlternateContent>
          <mc:Choice Requires="wps">
            <w:drawing>
              <wp:anchor distT="0" distB="0" distL="114300" distR="114300" simplePos="0" relativeHeight="251730944" behindDoc="0" locked="0" layoutInCell="1" allowOverlap="1" wp14:anchorId="22CBC4DA" wp14:editId="7E4BB3F0">
                <wp:simplePos x="0" y="0"/>
                <wp:positionH relativeFrom="column">
                  <wp:posOffset>3974465</wp:posOffset>
                </wp:positionH>
                <wp:positionV relativeFrom="paragraph">
                  <wp:posOffset>93980</wp:posOffset>
                </wp:positionV>
                <wp:extent cx="1436370" cy="308610"/>
                <wp:effectExtent l="0" t="0" r="11430" b="15240"/>
                <wp:wrapNone/>
                <wp:docPr id="47" name="Rectangle 47"/>
                <wp:cNvGraphicFramePr/>
                <a:graphic xmlns:a="http://schemas.openxmlformats.org/drawingml/2006/main">
                  <a:graphicData uri="http://schemas.microsoft.com/office/word/2010/wordprocessingShape">
                    <wps:wsp>
                      <wps:cNvSpPr/>
                      <wps:spPr>
                        <a:xfrm>
                          <a:off x="0" y="0"/>
                          <a:ext cx="1436370" cy="308610"/>
                        </a:xfrm>
                        <a:prstGeom prst="rect">
                          <a:avLst/>
                        </a:prstGeom>
                      </wps:spPr>
                      <wps:style>
                        <a:lnRef idx="2">
                          <a:schemeClr val="dk1"/>
                        </a:lnRef>
                        <a:fillRef idx="1">
                          <a:schemeClr val="lt1"/>
                        </a:fillRef>
                        <a:effectRef idx="0">
                          <a:schemeClr val="dk1"/>
                        </a:effectRef>
                        <a:fontRef idx="minor">
                          <a:schemeClr val="dk1"/>
                        </a:fontRef>
                      </wps:style>
                      <wps:txbx>
                        <w:txbxContent>
                          <w:p w:rsidR="00882616" w:rsidRPr="004771AE" w:rsidRDefault="00882616" w:rsidP="004771AE">
                            <w:pPr>
                              <w:spacing w:after="0" w:line="240" w:lineRule="auto"/>
                              <w:rPr>
                                <w:rFonts w:ascii="Times New Roman" w:hAnsi="Times New Roman" w:cs="Times New Roman"/>
                                <w:i/>
                                <w:sz w:val="20"/>
                                <w:szCs w:val="20"/>
                                <w:lang w:val="en-US"/>
                              </w:rPr>
                            </w:pPr>
                            <w:r>
                              <w:rPr>
                                <w:rFonts w:ascii="Times New Roman" w:hAnsi="Times New Roman" w:cs="Times New Roman"/>
                                <w:i/>
                                <w:sz w:val="20"/>
                                <w:szCs w:val="20"/>
                                <w:lang w:val="en-US"/>
                              </w:rPr>
                              <w:t xml:space="preserve">Cost of Equity </w:t>
                            </w:r>
                            <w:r w:rsidRPr="004771AE">
                              <w:rPr>
                                <w:rFonts w:ascii="Times New Roman" w:hAnsi="Times New Roman" w:cs="Times New Roman"/>
                                <w:i/>
                                <w:sz w:val="20"/>
                                <w:szCs w:val="20"/>
                                <w:lang w:val="en-US"/>
                              </w:rPr>
                              <w:t>Capital</w:t>
                            </w:r>
                          </w:p>
                          <w:p w:rsidR="00882616" w:rsidRPr="00624A62" w:rsidRDefault="00882616" w:rsidP="00DC5F15">
                            <w:pPr>
                              <w:rPr>
                                <w:rFonts w:ascii="Times New Roman" w:hAnsi="Times New Roman" w:cs="Times New Roman"/>
                                <w:sz w:val="24"/>
                                <w:szCs w:val="24"/>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7" o:spid="_x0000_s1049" style="position:absolute;margin-left:312.95pt;margin-top:7.4pt;width:113.1pt;height:24.3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" fillcolor="white [3201]" strokecolor="black [3200]" strokeweight="2pt">
                <v:textbox>
                  <w:txbxContent>
                    <w:p w:rsidR="00B0551F" w:rsidRPr="004771AE" w:rsidRDefault="00B0551F" w:rsidP="004771AE">
                      <w:pPr>
                        <w:spacing w:after="0" w:line="240" w:lineRule="auto"/>
                        <w:rPr>
                          <w:rFonts w:ascii="Times New Roman" w:hAnsi="Times New Roman" w:cs="Times New Roman"/>
                          <w:i/>
                          <w:sz w:val="20"/>
                          <w:szCs w:val="20"/>
                          <w:lang w:val="en-US"/>
                        </w:rPr>
                      </w:pPr>
                      <w:r>
                        <w:rPr>
                          <w:rFonts w:ascii="Times New Roman" w:hAnsi="Times New Roman" w:cs="Times New Roman"/>
                          <w:i/>
                          <w:sz w:val="20"/>
                          <w:szCs w:val="20"/>
                          <w:lang w:val="en-US"/>
                        </w:rPr>
                        <w:t xml:space="preserve">Cost of Equity </w:t>
                      </w:r>
                      <w:r w:rsidRPr="004771AE">
                        <w:rPr>
                          <w:rFonts w:ascii="Times New Roman" w:hAnsi="Times New Roman" w:cs="Times New Roman"/>
                          <w:i/>
                          <w:sz w:val="20"/>
                          <w:szCs w:val="20"/>
                          <w:lang w:val="en-US"/>
                        </w:rPr>
                        <w:t>Capital</w:t>
                      </w:r>
                    </w:p>
                    <w:p w:rsidR="00B0551F" w:rsidRPr="00624A62" w:rsidRDefault="00B0551F" w:rsidP="00DC5F15">
                      <w:pPr>
                        <w:rPr>
                          <w:rFonts w:ascii="Times New Roman" w:hAnsi="Times New Roman" w:cs="Times New Roman"/>
                          <w:sz w:val="24"/>
                          <w:szCs w:val="24"/>
                          <w:lang w:val="en-US"/>
                        </w:rPr>
                      </w:pPr>
                    </w:p>
                  </w:txbxContent>
                </v:textbox>
              </v:rect>
            </w:pict>
          </mc:Fallback>
        </mc:AlternateContent>
      </w:r>
    </w:p>
    <w:p w:rsidR="00624A62" w:rsidRDefault="00DC5F15" w:rsidP="00840A3B">
      <w:pPr>
        <w:spacing w:after="0" w:line="0" w:lineRule="atLeast"/>
        <w:ind w:right="-553"/>
        <w:rPr>
          <w:rFonts w:ascii="Times New Roman" w:eastAsia="Times New Roman" w:hAnsi="Times New Roman"/>
          <w:b/>
          <w:sz w:val="24"/>
          <w:lang w:val="en-US"/>
        </w:rPr>
      </w:pPr>
      <w:r>
        <w:rPr>
          <w:rFonts w:ascii="Times New Roman" w:eastAsia="Times New Roman" w:hAnsi="Times New Roman"/>
          <w:b/>
          <w:noProof/>
          <w:sz w:val="24"/>
          <w:lang w:eastAsia="id-ID"/>
        </w:rPr>
        <mc:AlternateContent>
          <mc:Choice Requires="wps">
            <w:drawing>
              <wp:anchor distT="0" distB="0" distL="114300" distR="114300" simplePos="0" relativeHeight="251735040" behindDoc="0" locked="0" layoutInCell="1" allowOverlap="1" wp14:anchorId="5B4E890C" wp14:editId="6EEC8160">
                <wp:simplePos x="0" y="0"/>
                <wp:positionH relativeFrom="column">
                  <wp:posOffset>3735705</wp:posOffset>
                </wp:positionH>
                <wp:positionV relativeFrom="paragraph">
                  <wp:posOffset>85725</wp:posOffset>
                </wp:positionV>
                <wp:extent cx="247650" cy="0"/>
                <wp:effectExtent l="0" t="76200" r="19050" b="114300"/>
                <wp:wrapNone/>
                <wp:docPr id="49" name="Straight Arrow Connector 49"/>
                <wp:cNvGraphicFramePr/>
                <a:graphic xmlns:a="http://schemas.openxmlformats.org/drawingml/2006/main">
                  <a:graphicData uri="http://schemas.microsoft.com/office/word/2010/wordprocessingShape">
                    <wps:wsp>
                      <wps:cNvCnPr/>
                      <wps:spPr>
                        <a:xfrm>
                          <a:off x="0" y="0"/>
                          <a:ext cx="2476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49" o:spid="_x0000_s1026" type="#_x0000_t32" style="position:absolute;margin-left:294.15pt;margin-top:6.75pt;width:19.5pt;height:0;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" strokecolor="black [3040]">
                <v:stroke endarrow="open"/>
              </v:shape>
            </w:pict>
          </mc:Fallback>
        </mc:AlternateContent>
      </w:r>
      <w:r>
        <w:rPr>
          <w:rFonts w:ascii="Times New Roman" w:eastAsia="Times New Roman" w:hAnsi="Times New Roman"/>
          <w:b/>
          <w:noProof/>
          <w:sz w:val="24"/>
          <w:lang w:eastAsia="id-ID"/>
        </w:rPr>
        <mc:AlternateContent>
          <mc:Choice Requires="wps">
            <w:drawing>
              <wp:anchor distT="0" distB="0" distL="114300" distR="114300" simplePos="0" relativeHeight="251732992" behindDoc="0" locked="0" layoutInCell="1" allowOverlap="1" wp14:anchorId="022C3A63" wp14:editId="75C89AD7">
                <wp:simplePos x="0" y="0"/>
                <wp:positionH relativeFrom="column">
                  <wp:posOffset>2668905</wp:posOffset>
                </wp:positionH>
                <wp:positionV relativeFrom="paragraph">
                  <wp:posOffset>28575</wp:posOffset>
                </wp:positionV>
                <wp:extent cx="247650" cy="0"/>
                <wp:effectExtent l="0" t="76200" r="19050" b="114300"/>
                <wp:wrapNone/>
                <wp:docPr id="48" name="Straight Arrow Connector 48"/>
                <wp:cNvGraphicFramePr/>
                <a:graphic xmlns:a="http://schemas.openxmlformats.org/drawingml/2006/main">
                  <a:graphicData uri="http://schemas.microsoft.com/office/word/2010/wordprocessingShape">
                    <wps:wsp>
                      <wps:cNvCnPr/>
                      <wps:spPr>
                        <a:xfrm>
                          <a:off x="0" y="0"/>
                          <a:ext cx="2476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48" o:spid="_x0000_s1026" type="#_x0000_t32" style="position:absolute;margin-left:210.15pt;margin-top:2.25pt;width:19.5pt;height:0;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" strokecolor="black [3040]">
                <v:stroke endarrow="open"/>
              </v:shape>
            </w:pict>
          </mc:Fallback>
        </mc:AlternateContent>
      </w:r>
      <w:r>
        <w:rPr>
          <w:rFonts w:ascii="Times New Roman" w:eastAsia="Times New Roman" w:hAnsi="Times New Roman"/>
          <w:b/>
          <w:noProof/>
          <w:sz w:val="24"/>
          <w:lang w:eastAsia="id-ID"/>
        </w:rPr>
        <mc:AlternateContent>
          <mc:Choice Requires="wps">
            <w:drawing>
              <wp:anchor distT="0" distB="0" distL="114300" distR="114300" simplePos="0" relativeHeight="251724800" behindDoc="0" locked="0" layoutInCell="1" allowOverlap="1" wp14:anchorId="2BE910C3" wp14:editId="2734CD8D">
                <wp:simplePos x="0" y="0"/>
                <wp:positionH relativeFrom="column">
                  <wp:posOffset>1649730</wp:posOffset>
                </wp:positionH>
                <wp:positionV relativeFrom="paragraph">
                  <wp:posOffset>19050</wp:posOffset>
                </wp:positionV>
                <wp:extent cx="247650" cy="0"/>
                <wp:effectExtent l="0" t="76200" r="19050" b="114300"/>
                <wp:wrapNone/>
                <wp:docPr id="44" name="Straight Arrow Connector 44"/>
                <wp:cNvGraphicFramePr/>
                <a:graphic xmlns:a="http://schemas.openxmlformats.org/drawingml/2006/main">
                  <a:graphicData uri="http://schemas.microsoft.com/office/word/2010/wordprocessingShape">
                    <wps:wsp>
                      <wps:cNvCnPr/>
                      <wps:spPr>
                        <a:xfrm>
                          <a:off x="0" y="0"/>
                          <a:ext cx="2476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44" o:spid="_x0000_s1026" type="#_x0000_t32" style="position:absolute;margin-left:129.9pt;margin-top:1.5pt;width:19.5pt;height:0;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" strokecolor="black [3040]">
                <v:stroke endarrow="open"/>
              </v:shape>
            </w:pict>
          </mc:Fallback>
        </mc:AlternateContent>
      </w:r>
    </w:p>
    <w:p w:rsidR="00624A62" w:rsidRDefault="004771AE" w:rsidP="00840A3B">
      <w:pPr>
        <w:spacing w:after="0" w:line="0" w:lineRule="atLeast"/>
        <w:ind w:right="-553"/>
        <w:rPr>
          <w:rFonts w:ascii="Times New Roman" w:eastAsia="Times New Roman" w:hAnsi="Times New Roman"/>
          <w:b/>
          <w:sz w:val="24"/>
          <w:lang w:val="en-US"/>
        </w:rPr>
      </w:pPr>
      <w:r>
        <w:rPr>
          <w:rFonts w:ascii="Times New Roman" w:eastAsia="Times New Roman" w:hAnsi="Times New Roman"/>
          <w:b/>
          <w:noProof/>
          <w:sz w:val="24"/>
          <w:lang w:eastAsia="id-ID"/>
        </w:rPr>
        <mc:AlternateContent>
          <mc:Choice Requires="wps">
            <w:drawing>
              <wp:anchor distT="0" distB="0" distL="114300" distR="114300" simplePos="0" relativeHeight="251737088" behindDoc="0" locked="0" layoutInCell="1" allowOverlap="1" wp14:anchorId="7789C20F" wp14:editId="7AE6A112">
                <wp:simplePos x="0" y="0"/>
                <wp:positionH relativeFrom="column">
                  <wp:posOffset>4574540</wp:posOffset>
                </wp:positionH>
                <wp:positionV relativeFrom="paragraph">
                  <wp:posOffset>49530</wp:posOffset>
                </wp:positionV>
                <wp:extent cx="0" cy="215265"/>
                <wp:effectExtent l="95250" t="0" r="57150" b="51435"/>
                <wp:wrapNone/>
                <wp:docPr id="50" name="Straight Arrow Connector 50"/>
                <wp:cNvGraphicFramePr/>
                <a:graphic xmlns:a="http://schemas.openxmlformats.org/drawingml/2006/main">
                  <a:graphicData uri="http://schemas.microsoft.com/office/word/2010/wordprocessingShape">
                    <wps:wsp>
                      <wps:cNvCnPr/>
                      <wps:spPr>
                        <a:xfrm>
                          <a:off x="0" y="0"/>
                          <a:ext cx="0" cy="21526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0" o:spid="_x0000_s1026" type="#_x0000_t32" style="position:absolute;margin-left:360.2pt;margin-top:3.9pt;width:0;height:16.9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" strokecolor="black [3040]">
                <v:stroke endarrow="open"/>
              </v:shape>
            </w:pict>
          </mc:Fallback>
        </mc:AlternateContent>
      </w:r>
    </w:p>
    <w:p w:rsidR="00624A62" w:rsidRDefault="004771AE" w:rsidP="00840A3B">
      <w:pPr>
        <w:spacing w:after="0" w:line="0" w:lineRule="atLeast"/>
        <w:ind w:right="-553"/>
        <w:rPr>
          <w:rFonts w:ascii="Times New Roman" w:eastAsia="Times New Roman" w:hAnsi="Times New Roman"/>
          <w:b/>
          <w:sz w:val="24"/>
          <w:lang w:val="en-US"/>
        </w:rPr>
      </w:pPr>
      <w:r>
        <w:rPr>
          <w:rFonts w:ascii="Times New Roman" w:eastAsia="Times New Roman" w:hAnsi="Times New Roman"/>
          <w:b/>
          <w:noProof/>
          <w:sz w:val="24"/>
          <w:lang w:eastAsia="id-ID"/>
        </w:rPr>
        <mc:AlternateContent>
          <mc:Choice Requires="wps">
            <w:drawing>
              <wp:anchor distT="0" distB="0" distL="114300" distR="114300" simplePos="0" relativeHeight="251718656" behindDoc="0" locked="0" layoutInCell="1" allowOverlap="1" wp14:anchorId="7CD1AB5F" wp14:editId="12A84DEE">
                <wp:simplePos x="0" y="0"/>
                <wp:positionH relativeFrom="column">
                  <wp:posOffset>3978910</wp:posOffset>
                </wp:positionH>
                <wp:positionV relativeFrom="paragraph">
                  <wp:posOffset>87630</wp:posOffset>
                </wp:positionV>
                <wp:extent cx="1038225" cy="285750"/>
                <wp:effectExtent l="0" t="0" r="28575" b="19050"/>
                <wp:wrapNone/>
                <wp:docPr id="41" name="Rectangle 41"/>
                <wp:cNvGraphicFramePr/>
                <a:graphic xmlns:a="http://schemas.openxmlformats.org/drawingml/2006/main">
                  <a:graphicData uri="http://schemas.microsoft.com/office/word/2010/wordprocessingShape">
                    <wps:wsp>
                      <wps:cNvSpPr/>
                      <wps:spPr>
                        <a:xfrm>
                          <a:off x="0" y="0"/>
                          <a:ext cx="1038225" cy="285750"/>
                        </a:xfrm>
                        <a:prstGeom prst="rect">
                          <a:avLst/>
                        </a:prstGeom>
                      </wps:spPr>
                      <wps:style>
                        <a:lnRef idx="2">
                          <a:schemeClr val="dk1"/>
                        </a:lnRef>
                        <a:fillRef idx="1">
                          <a:schemeClr val="lt1"/>
                        </a:fillRef>
                        <a:effectRef idx="0">
                          <a:schemeClr val="dk1"/>
                        </a:effectRef>
                        <a:fontRef idx="minor">
                          <a:schemeClr val="dk1"/>
                        </a:fontRef>
                      </wps:style>
                      <wps:txbx>
                        <w:txbxContent>
                          <w:p w:rsidR="00882616" w:rsidRPr="004771AE" w:rsidRDefault="00882616" w:rsidP="004771AE">
                            <w:pPr>
                              <w:spacing w:after="0" w:line="240" w:lineRule="auto"/>
                              <w:rPr>
                                <w:rFonts w:ascii="Times New Roman" w:hAnsi="Times New Roman" w:cs="Times New Roman"/>
                                <w:sz w:val="18"/>
                                <w:szCs w:val="18"/>
                                <w:lang w:val="en-US"/>
                              </w:rPr>
                            </w:pPr>
                            <w:proofErr w:type="spellStart"/>
                            <w:r w:rsidRPr="004771AE">
                              <w:rPr>
                                <w:rFonts w:ascii="Times New Roman" w:hAnsi="Times New Roman" w:cs="Times New Roman"/>
                                <w:sz w:val="18"/>
                                <w:szCs w:val="18"/>
                                <w:lang w:val="en-US"/>
                              </w:rPr>
                              <w:t>Hipotesis</w:t>
                            </w:r>
                            <w:proofErr w:type="spellEnd"/>
                            <w:r w:rsidRPr="004771AE">
                              <w:rPr>
                                <w:rFonts w:ascii="Times New Roman" w:hAnsi="Times New Roman" w:cs="Times New Roman"/>
                                <w:sz w:val="18"/>
                                <w:szCs w:val="18"/>
                                <w:lang w:val="en-US"/>
                              </w:rPr>
                              <w:t xml:space="preserve">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1" o:spid="_x0000_s1050" style="position:absolute;margin-left:313.3pt;margin-top:6.9pt;width:81.75pt;height:2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" fillcolor="white [3201]" strokecolor="black [3200]" strokeweight="2pt">
                <v:textbox>
                  <w:txbxContent>
                    <w:p w:rsidR="00B0551F" w:rsidRPr="004771AE" w:rsidRDefault="00B0551F" w:rsidP="004771AE">
                      <w:pPr>
                        <w:spacing w:after="0" w:line="240" w:lineRule="auto"/>
                        <w:rPr>
                          <w:rFonts w:ascii="Times New Roman" w:hAnsi="Times New Roman" w:cs="Times New Roman"/>
                          <w:sz w:val="18"/>
                          <w:szCs w:val="18"/>
                          <w:lang w:val="en-US"/>
                        </w:rPr>
                      </w:pPr>
                      <w:proofErr w:type="spellStart"/>
                      <w:r w:rsidRPr="004771AE">
                        <w:rPr>
                          <w:rFonts w:ascii="Times New Roman" w:hAnsi="Times New Roman" w:cs="Times New Roman"/>
                          <w:sz w:val="18"/>
                          <w:szCs w:val="18"/>
                          <w:lang w:val="en-US"/>
                        </w:rPr>
                        <w:t>Hipotesis</w:t>
                      </w:r>
                      <w:proofErr w:type="spellEnd"/>
                      <w:r w:rsidRPr="004771AE">
                        <w:rPr>
                          <w:rFonts w:ascii="Times New Roman" w:hAnsi="Times New Roman" w:cs="Times New Roman"/>
                          <w:sz w:val="18"/>
                          <w:szCs w:val="18"/>
                          <w:lang w:val="en-US"/>
                        </w:rPr>
                        <w:t xml:space="preserve"> 4</w:t>
                      </w:r>
                    </w:p>
                  </w:txbxContent>
                </v:textbox>
              </v:rect>
            </w:pict>
          </mc:Fallback>
        </mc:AlternateContent>
      </w:r>
    </w:p>
    <w:p w:rsidR="00624A62" w:rsidRDefault="00624A62" w:rsidP="00840A3B">
      <w:pPr>
        <w:spacing w:after="0" w:line="0" w:lineRule="atLeast"/>
        <w:ind w:right="-553"/>
        <w:rPr>
          <w:rFonts w:ascii="Times New Roman" w:eastAsia="Times New Roman" w:hAnsi="Times New Roman"/>
          <w:b/>
          <w:sz w:val="24"/>
          <w:lang w:val="en-US"/>
        </w:rPr>
      </w:pPr>
    </w:p>
    <w:p w:rsidR="00624A62" w:rsidRDefault="00624A62" w:rsidP="00840A3B">
      <w:pPr>
        <w:spacing w:after="0" w:line="0" w:lineRule="atLeast"/>
        <w:ind w:right="-553"/>
        <w:rPr>
          <w:rFonts w:ascii="Times New Roman" w:eastAsia="Times New Roman" w:hAnsi="Times New Roman"/>
          <w:b/>
          <w:sz w:val="24"/>
          <w:lang w:val="en-US"/>
        </w:rPr>
      </w:pPr>
    </w:p>
    <w:p w:rsidR="00624A62" w:rsidRDefault="00624A62" w:rsidP="00840A3B">
      <w:pPr>
        <w:spacing w:after="0" w:line="0" w:lineRule="atLeast"/>
        <w:ind w:right="-553"/>
        <w:rPr>
          <w:rFonts w:ascii="Times New Roman" w:eastAsia="Times New Roman" w:hAnsi="Times New Roman"/>
          <w:b/>
          <w:sz w:val="24"/>
          <w:lang w:val="en-US"/>
        </w:rPr>
      </w:pPr>
    </w:p>
    <w:p w:rsidR="00DC5F15" w:rsidRDefault="00DC5F15" w:rsidP="00840A3B">
      <w:pPr>
        <w:spacing w:after="0" w:line="0" w:lineRule="atLeast"/>
        <w:ind w:right="-553"/>
        <w:rPr>
          <w:rFonts w:ascii="Times New Roman" w:eastAsia="Times New Roman" w:hAnsi="Times New Roman"/>
          <w:b/>
          <w:sz w:val="24"/>
          <w:lang w:val="en-US"/>
        </w:rPr>
      </w:pPr>
    </w:p>
    <w:p w:rsidR="00DC5F15" w:rsidRDefault="00DC5F15" w:rsidP="00840A3B">
      <w:pPr>
        <w:spacing w:after="0" w:line="0" w:lineRule="atLeast"/>
        <w:ind w:right="-553"/>
        <w:rPr>
          <w:rFonts w:ascii="Times New Roman" w:eastAsia="Times New Roman" w:hAnsi="Times New Roman"/>
          <w:b/>
          <w:sz w:val="24"/>
          <w:lang w:val="en-US"/>
        </w:rPr>
      </w:pPr>
    </w:p>
    <w:p w:rsidR="00DC5F15" w:rsidRDefault="00847B93" w:rsidP="00840A3B">
      <w:pPr>
        <w:spacing w:after="0" w:line="0" w:lineRule="atLeast"/>
        <w:ind w:right="-553"/>
        <w:rPr>
          <w:rFonts w:ascii="Times New Roman" w:eastAsia="Times New Roman" w:hAnsi="Times New Roman"/>
          <w:b/>
          <w:sz w:val="24"/>
          <w:lang w:val="en-US"/>
        </w:rPr>
      </w:pPr>
      <w:r>
        <w:rPr>
          <w:rFonts w:ascii="Times New Roman" w:eastAsia="Times New Roman" w:hAnsi="Times New Roman"/>
          <w:b/>
          <w:noProof/>
          <w:sz w:val="24"/>
          <w:lang w:eastAsia="id-ID"/>
        </w:rPr>
        <mc:AlternateContent>
          <mc:Choice Requires="wps">
            <w:drawing>
              <wp:anchor distT="0" distB="0" distL="114300" distR="114300" simplePos="0" relativeHeight="251747328" behindDoc="0" locked="0" layoutInCell="1" allowOverlap="1" wp14:anchorId="585E2FDB" wp14:editId="305ECB70">
                <wp:simplePos x="0" y="0"/>
                <wp:positionH relativeFrom="column">
                  <wp:posOffset>3179445</wp:posOffset>
                </wp:positionH>
                <wp:positionV relativeFrom="paragraph">
                  <wp:posOffset>112395</wp:posOffset>
                </wp:positionV>
                <wp:extent cx="2114550" cy="2200275"/>
                <wp:effectExtent l="0" t="0" r="19050" b="28575"/>
                <wp:wrapNone/>
                <wp:docPr id="55" name="Rectangle 55"/>
                <wp:cNvGraphicFramePr/>
                <a:graphic xmlns:a="http://schemas.openxmlformats.org/drawingml/2006/main">
                  <a:graphicData uri="http://schemas.microsoft.com/office/word/2010/wordprocessingShape">
                    <wps:wsp>
                      <wps:cNvSpPr/>
                      <wps:spPr>
                        <a:xfrm>
                          <a:off x="0" y="0"/>
                          <a:ext cx="2114550" cy="2200275"/>
                        </a:xfrm>
                        <a:prstGeom prst="rect">
                          <a:avLst/>
                        </a:prstGeom>
                      </wps:spPr>
                      <wps:style>
                        <a:lnRef idx="2">
                          <a:schemeClr val="dk1"/>
                        </a:lnRef>
                        <a:fillRef idx="1">
                          <a:schemeClr val="lt1"/>
                        </a:fillRef>
                        <a:effectRef idx="0">
                          <a:schemeClr val="dk1"/>
                        </a:effectRef>
                        <a:fontRef idx="minor">
                          <a:schemeClr val="dk1"/>
                        </a:fontRef>
                      </wps:style>
                      <wps:txbx>
                        <w:txbxContent>
                          <w:p w:rsidR="00882616" w:rsidRPr="00B0551F" w:rsidRDefault="00882616" w:rsidP="004771AE">
                            <w:pPr>
                              <w:pStyle w:val="ListParagraph"/>
                              <w:numPr>
                                <w:ilvl w:val="0"/>
                                <w:numId w:val="32"/>
                              </w:numPr>
                              <w:spacing w:after="0" w:line="240" w:lineRule="auto"/>
                              <w:rPr>
                                <w:rFonts w:ascii="Times New Roman" w:hAnsi="Times New Roman" w:cs="Times New Roman"/>
                                <w:sz w:val="20"/>
                                <w:szCs w:val="20"/>
                                <w:lang w:val="en-US"/>
                              </w:rPr>
                            </w:pPr>
                            <w:proofErr w:type="spellStart"/>
                            <w:r w:rsidRPr="00847B93">
                              <w:rPr>
                                <w:rFonts w:ascii="Times New Roman" w:hAnsi="Times New Roman" w:cs="Times New Roman"/>
                                <w:sz w:val="20"/>
                                <w:szCs w:val="20"/>
                                <w:lang w:val="en-US"/>
                              </w:rPr>
                              <w:t>Deskriptif</w:t>
                            </w:r>
                            <w:proofErr w:type="spellEnd"/>
                          </w:p>
                          <w:p w:rsidR="00882616" w:rsidRPr="00847B93" w:rsidRDefault="00882616" w:rsidP="00B0551F">
                            <w:pPr>
                              <w:pStyle w:val="ListParagraph"/>
                              <w:numPr>
                                <w:ilvl w:val="0"/>
                                <w:numId w:val="46"/>
                              </w:numPr>
                              <w:spacing w:after="0" w:line="240" w:lineRule="auto"/>
                              <w:rPr>
                                <w:rFonts w:ascii="Times New Roman" w:hAnsi="Times New Roman" w:cs="Times New Roman"/>
                                <w:sz w:val="20"/>
                                <w:szCs w:val="20"/>
                                <w:lang w:val="en-US"/>
                              </w:rPr>
                            </w:pPr>
                            <w:r>
                              <w:rPr>
                                <w:rFonts w:ascii="Times New Roman" w:hAnsi="Times New Roman" w:cs="Times New Roman"/>
                                <w:sz w:val="20"/>
                                <w:szCs w:val="20"/>
                              </w:rPr>
                              <w:t>Kriteria Maksimum dan Minimum</w:t>
                            </w:r>
                          </w:p>
                          <w:p w:rsidR="00882616" w:rsidRPr="00847B93" w:rsidRDefault="00882616" w:rsidP="004771AE">
                            <w:pPr>
                              <w:pStyle w:val="ListParagraph"/>
                              <w:numPr>
                                <w:ilvl w:val="0"/>
                                <w:numId w:val="32"/>
                              </w:numPr>
                              <w:spacing w:after="0" w:line="240" w:lineRule="auto"/>
                              <w:rPr>
                                <w:rFonts w:ascii="Times New Roman" w:hAnsi="Times New Roman" w:cs="Times New Roman"/>
                                <w:sz w:val="20"/>
                                <w:szCs w:val="20"/>
                                <w:lang w:val="en-US"/>
                              </w:rPr>
                            </w:pPr>
                            <w:proofErr w:type="spellStart"/>
                            <w:r w:rsidRPr="00847B93">
                              <w:rPr>
                                <w:rFonts w:ascii="Times New Roman" w:hAnsi="Times New Roman" w:cs="Times New Roman"/>
                                <w:sz w:val="20"/>
                                <w:szCs w:val="20"/>
                                <w:lang w:val="en-US"/>
                              </w:rPr>
                              <w:t>Verifikatif</w:t>
                            </w:r>
                            <w:proofErr w:type="spellEnd"/>
                          </w:p>
                          <w:p w:rsidR="00882616" w:rsidRPr="00847B93" w:rsidRDefault="00882616" w:rsidP="004771AE">
                            <w:pPr>
                              <w:pStyle w:val="ListParagraph"/>
                              <w:numPr>
                                <w:ilvl w:val="0"/>
                                <w:numId w:val="34"/>
                              </w:numPr>
                              <w:spacing w:after="0" w:line="240" w:lineRule="auto"/>
                              <w:rPr>
                                <w:rFonts w:ascii="Times New Roman" w:hAnsi="Times New Roman" w:cs="Times New Roman"/>
                                <w:sz w:val="20"/>
                                <w:szCs w:val="20"/>
                                <w:lang w:val="en-US"/>
                              </w:rPr>
                            </w:pPr>
                            <w:proofErr w:type="spellStart"/>
                            <w:r w:rsidRPr="00847B93">
                              <w:rPr>
                                <w:rFonts w:ascii="Times New Roman" w:hAnsi="Times New Roman" w:cs="Times New Roman"/>
                                <w:sz w:val="20"/>
                                <w:szCs w:val="20"/>
                                <w:lang w:val="en-US"/>
                              </w:rPr>
                              <w:t>Uji</w:t>
                            </w:r>
                            <w:proofErr w:type="spellEnd"/>
                            <w:r w:rsidRPr="00847B93">
                              <w:rPr>
                                <w:rFonts w:ascii="Times New Roman" w:hAnsi="Times New Roman" w:cs="Times New Roman"/>
                                <w:sz w:val="20"/>
                                <w:szCs w:val="20"/>
                                <w:lang w:val="en-US"/>
                              </w:rPr>
                              <w:t xml:space="preserve"> </w:t>
                            </w:r>
                            <w:proofErr w:type="spellStart"/>
                            <w:r w:rsidRPr="00847B93">
                              <w:rPr>
                                <w:rFonts w:ascii="Times New Roman" w:hAnsi="Times New Roman" w:cs="Times New Roman"/>
                                <w:sz w:val="20"/>
                                <w:szCs w:val="20"/>
                                <w:lang w:val="en-US"/>
                              </w:rPr>
                              <w:t>Asumsi</w:t>
                            </w:r>
                            <w:proofErr w:type="spellEnd"/>
                            <w:r w:rsidRPr="00847B93">
                              <w:rPr>
                                <w:rFonts w:ascii="Times New Roman" w:hAnsi="Times New Roman" w:cs="Times New Roman"/>
                                <w:sz w:val="20"/>
                                <w:szCs w:val="20"/>
                                <w:lang w:val="en-US"/>
                              </w:rPr>
                              <w:t xml:space="preserve"> </w:t>
                            </w:r>
                            <w:proofErr w:type="spellStart"/>
                            <w:r w:rsidRPr="00847B93">
                              <w:rPr>
                                <w:rFonts w:ascii="Times New Roman" w:hAnsi="Times New Roman" w:cs="Times New Roman"/>
                                <w:sz w:val="20"/>
                                <w:szCs w:val="20"/>
                                <w:lang w:val="en-US"/>
                              </w:rPr>
                              <w:t>Klasik</w:t>
                            </w:r>
                            <w:proofErr w:type="spellEnd"/>
                          </w:p>
                          <w:p w:rsidR="00882616" w:rsidRPr="00847B93" w:rsidRDefault="00882616" w:rsidP="004771AE">
                            <w:pPr>
                              <w:pStyle w:val="ListParagraph"/>
                              <w:numPr>
                                <w:ilvl w:val="0"/>
                                <w:numId w:val="34"/>
                              </w:numPr>
                              <w:spacing w:after="0" w:line="240" w:lineRule="auto"/>
                              <w:rPr>
                                <w:rFonts w:ascii="Times New Roman" w:hAnsi="Times New Roman" w:cs="Times New Roman"/>
                                <w:sz w:val="20"/>
                                <w:szCs w:val="20"/>
                                <w:lang w:val="en-US"/>
                              </w:rPr>
                            </w:pPr>
                            <w:r w:rsidRPr="00847B93">
                              <w:rPr>
                                <w:rFonts w:ascii="Times New Roman" w:hAnsi="Times New Roman" w:cs="Times New Roman"/>
                                <w:sz w:val="20"/>
                                <w:szCs w:val="20"/>
                                <w:lang w:val="en-US"/>
                              </w:rPr>
                              <w:t xml:space="preserve">Diagram </w:t>
                            </w:r>
                            <w:proofErr w:type="spellStart"/>
                            <w:r w:rsidRPr="00847B93">
                              <w:rPr>
                                <w:rFonts w:ascii="Times New Roman" w:hAnsi="Times New Roman" w:cs="Times New Roman"/>
                                <w:sz w:val="20"/>
                                <w:szCs w:val="20"/>
                                <w:lang w:val="en-US"/>
                              </w:rPr>
                              <w:t>Jalur</w:t>
                            </w:r>
                            <w:proofErr w:type="spellEnd"/>
                          </w:p>
                          <w:p w:rsidR="00882616" w:rsidRDefault="00882616" w:rsidP="004771AE">
                            <w:pPr>
                              <w:pStyle w:val="ListParagraph"/>
                              <w:numPr>
                                <w:ilvl w:val="0"/>
                                <w:numId w:val="32"/>
                              </w:numPr>
                              <w:spacing w:after="0" w:line="240" w:lineRule="auto"/>
                              <w:rPr>
                                <w:rFonts w:ascii="Times New Roman" w:hAnsi="Times New Roman" w:cs="Times New Roman"/>
                                <w:sz w:val="20"/>
                                <w:szCs w:val="20"/>
                                <w:lang w:val="en-US"/>
                              </w:rPr>
                            </w:pPr>
                            <w:proofErr w:type="spellStart"/>
                            <w:r>
                              <w:rPr>
                                <w:rFonts w:ascii="Times New Roman" w:hAnsi="Times New Roman" w:cs="Times New Roman"/>
                                <w:sz w:val="20"/>
                                <w:szCs w:val="20"/>
                                <w:lang w:val="en-US"/>
                              </w:rPr>
                              <w:t>Uji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Hipotesis</w:t>
                            </w:r>
                            <w:proofErr w:type="spellEnd"/>
                          </w:p>
                          <w:p w:rsidR="00882616" w:rsidRDefault="00882616" w:rsidP="004771AE">
                            <w:pPr>
                              <w:pStyle w:val="ListParagraph"/>
                              <w:numPr>
                                <w:ilvl w:val="0"/>
                                <w:numId w:val="35"/>
                              </w:numPr>
                              <w:spacing w:after="0" w:line="240" w:lineRule="auto"/>
                              <w:rPr>
                                <w:rFonts w:ascii="Times New Roman" w:hAnsi="Times New Roman" w:cs="Times New Roman"/>
                                <w:sz w:val="20"/>
                                <w:szCs w:val="20"/>
                                <w:lang w:val="en-US"/>
                              </w:rPr>
                            </w:pPr>
                            <w:proofErr w:type="spellStart"/>
                            <w:r>
                              <w:rPr>
                                <w:rFonts w:ascii="Times New Roman" w:hAnsi="Times New Roman" w:cs="Times New Roman"/>
                                <w:sz w:val="20"/>
                                <w:szCs w:val="20"/>
                                <w:lang w:val="en-US"/>
                              </w:rPr>
                              <w:t>Uji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Signifikasi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Uji</w:t>
                            </w:r>
                            <w:proofErr w:type="spellEnd"/>
                            <w:r>
                              <w:rPr>
                                <w:rFonts w:ascii="Times New Roman" w:hAnsi="Times New Roman" w:cs="Times New Roman"/>
                                <w:sz w:val="20"/>
                                <w:szCs w:val="20"/>
                                <w:lang w:val="en-US"/>
                              </w:rPr>
                              <w:t>-t)</w:t>
                            </w:r>
                          </w:p>
                          <w:p w:rsidR="00882616" w:rsidRDefault="00882616" w:rsidP="004771AE">
                            <w:pPr>
                              <w:pStyle w:val="ListParagraph"/>
                              <w:numPr>
                                <w:ilvl w:val="0"/>
                                <w:numId w:val="35"/>
                              </w:numPr>
                              <w:spacing w:after="0" w:line="240" w:lineRule="auto"/>
                              <w:rPr>
                                <w:rFonts w:ascii="Times New Roman" w:hAnsi="Times New Roman" w:cs="Times New Roman"/>
                                <w:sz w:val="20"/>
                                <w:szCs w:val="20"/>
                                <w:lang w:val="en-US"/>
                              </w:rPr>
                            </w:pPr>
                            <w:proofErr w:type="spellStart"/>
                            <w:r>
                              <w:rPr>
                                <w:rFonts w:ascii="Times New Roman" w:hAnsi="Times New Roman" w:cs="Times New Roman"/>
                                <w:sz w:val="20"/>
                                <w:szCs w:val="20"/>
                                <w:lang w:val="en-US"/>
                              </w:rPr>
                              <w:t>Uji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Signifikan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Simultan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Uji</w:t>
                            </w:r>
                            <w:proofErr w:type="spellEnd"/>
                            <w:r>
                              <w:rPr>
                                <w:rFonts w:ascii="Times New Roman" w:hAnsi="Times New Roman" w:cs="Times New Roman"/>
                                <w:sz w:val="20"/>
                                <w:szCs w:val="20"/>
                                <w:lang w:val="en-US"/>
                              </w:rPr>
                              <w:t>-f)</w:t>
                            </w:r>
                          </w:p>
                          <w:p w:rsidR="00882616" w:rsidRPr="00847B93" w:rsidRDefault="00882616" w:rsidP="004771AE">
                            <w:pPr>
                              <w:pStyle w:val="ListParagraph"/>
                              <w:numPr>
                                <w:ilvl w:val="0"/>
                                <w:numId w:val="35"/>
                              </w:numPr>
                              <w:spacing w:after="0" w:line="240" w:lineRule="auto"/>
                              <w:rPr>
                                <w:rFonts w:ascii="Times New Roman" w:hAnsi="Times New Roman" w:cs="Times New Roman"/>
                                <w:sz w:val="20"/>
                                <w:szCs w:val="20"/>
                                <w:lang w:val="en-US"/>
                              </w:rPr>
                            </w:pPr>
                            <w:proofErr w:type="spellStart"/>
                            <w:r>
                              <w:rPr>
                                <w:rFonts w:ascii="Times New Roman" w:hAnsi="Times New Roman" w:cs="Times New Roman"/>
                                <w:sz w:val="20"/>
                                <w:szCs w:val="20"/>
                                <w:lang w:val="en-US"/>
                              </w:rPr>
                              <w:t>Analisis</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Koefisien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Determinan</w:t>
                            </w:r>
                            <w:proofErr w:type="spellEnd"/>
                            <w:r>
                              <w:rPr>
                                <w:rFonts w:ascii="Times New Roman" w:hAnsi="Times New Roman" w:cs="Times New Roman"/>
                                <w:sz w:val="20"/>
                                <w:szCs w:val="20"/>
                                <w:lang w:val="en-US"/>
                              </w:rPr>
                              <w:t xml:space="preserve"> (Uji-r</w:t>
                            </w:r>
                            <w:r w:rsidRPr="00847B93">
                              <w:rPr>
                                <w:rFonts w:ascii="Times New Roman" w:hAnsi="Times New Roman" w:cs="Times New Roman"/>
                                <w:sz w:val="20"/>
                                <w:szCs w:val="20"/>
                                <w:vertAlign w:val="superscript"/>
                                <w:lang w:val="en-US"/>
                              </w:rPr>
                              <w:t>2</w:t>
                            </w:r>
                            <w:r>
                              <w:rPr>
                                <w:rFonts w:ascii="Times New Roman" w:hAnsi="Times New Roman" w:cs="Times New Roman"/>
                                <w:sz w:val="20"/>
                                <w:szCs w:val="20"/>
                                <w:lang w:val="en-US"/>
                              </w:rPr>
                              <w:t>)</w:t>
                            </w:r>
                          </w:p>
                          <w:p w:rsidR="00882616" w:rsidRPr="00847B93" w:rsidRDefault="00882616" w:rsidP="00847B93">
                            <w:pPr>
                              <w:spacing w:after="0" w:line="240" w:lineRule="auto"/>
                              <w:rPr>
                                <w:rFonts w:ascii="Times New Roman" w:hAnsi="Times New Roman" w:cs="Times New Roman"/>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5" o:spid="_x0000_s1051" style="position:absolute;margin-left:250.35pt;margin-top:8.85pt;width:166.5pt;height:173.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" fillcolor="white [3201]" strokecolor="black [3200]" strokeweight="2pt">
                <v:textbox>
                  <w:txbxContent>
                    <w:p w:rsidR="00B0551F" w:rsidRPr="00B0551F" w:rsidRDefault="00B0551F" w:rsidP="004771AE">
                      <w:pPr>
                        <w:pStyle w:val="ListParagraph"/>
                        <w:numPr>
                          <w:ilvl w:val="0"/>
                          <w:numId w:val="32"/>
                        </w:numPr>
                        <w:spacing w:after="0" w:line="240" w:lineRule="auto"/>
                        <w:rPr>
                          <w:rFonts w:ascii="Times New Roman" w:hAnsi="Times New Roman" w:cs="Times New Roman"/>
                          <w:sz w:val="20"/>
                          <w:szCs w:val="20"/>
                          <w:lang w:val="en-US"/>
                        </w:rPr>
                      </w:pPr>
                      <w:proofErr w:type="spellStart"/>
                      <w:r w:rsidRPr="00847B93">
                        <w:rPr>
                          <w:rFonts w:ascii="Times New Roman" w:hAnsi="Times New Roman" w:cs="Times New Roman"/>
                          <w:sz w:val="20"/>
                          <w:szCs w:val="20"/>
                          <w:lang w:val="en-US"/>
                        </w:rPr>
                        <w:t>Deskriptif</w:t>
                      </w:r>
                      <w:proofErr w:type="spellEnd"/>
                    </w:p>
                    <w:p w:rsidR="00B0551F" w:rsidRPr="00847B93" w:rsidRDefault="00B0551F" w:rsidP="00B0551F">
                      <w:pPr>
                        <w:pStyle w:val="ListParagraph"/>
                        <w:numPr>
                          <w:ilvl w:val="0"/>
                          <w:numId w:val="46"/>
                        </w:numPr>
                        <w:spacing w:after="0" w:line="240" w:lineRule="auto"/>
                        <w:rPr>
                          <w:rFonts w:ascii="Times New Roman" w:hAnsi="Times New Roman" w:cs="Times New Roman"/>
                          <w:sz w:val="20"/>
                          <w:szCs w:val="20"/>
                          <w:lang w:val="en-US"/>
                        </w:rPr>
                      </w:pPr>
                      <w:r>
                        <w:rPr>
                          <w:rFonts w:ascii="Times New Roman" w:hAnsi="Times New Roman" w:cs="Times New Roman"/>
                          <w:sz w:val="20"/>
                          <w:szCs w:val="20"/>
                        </w:rPr>
                        <w:t>Kriteria Maksimum dan Minimum</w:t>
                      </w:r>
                    </w:p>
                    <w:p w:rsidR="00B0551F" w:rsidRPr="00847B93" w:rsidRDefault="00B0551F" w:rsidP="004771AE">
                      <w:pPr>
                        <w:pStyle w:val="ListParagraph"/>
                        <w:numPr>
                          <w:ilvl w:val="0"/>
                          <w:numId w:val="32"/>
                        </w:numPr>
                        <w:spacing w:after="0" w:line="240" w:lineRule="auto"/>
                        <w:rPr>
                          <w:rFonts w:ascii="Times New Roman" w:hAnsi="Times New Roman" w:cs="Times New Roman"/>
                          <w:sz w:val="20"/>
                          <w:szCs w:val="20"/>
                          <w:lang w:val="en-US"/>
                        </w:rPr>
                      </w:pPr>
                      <w:proofErr w:type="spellStart"/>
                      <w:r w:rsidRPr="00847B93">
                        <w:rPr>
                          <w:rFonts w:ascii="Times New Roman" w:hAnsi="Times New Roman" w:cs="Times New Roman"/>
                          <w:sz w:val="20"/>
                          <w:szCs w:val="20"/>
                          <w:lang w:val="en-US"/>
                        </w:rPr>
                        <w:t>Verifikatif</w:t>
                      </w:r>
                      <w:proofErr w:type="spellEnd"/>
                    </w:p>
                    <w:p w:rsidR="00B0551F" w:rsidRPr="00847B93" w:rsidRDefault="00B0551F" w:rsidP="004771AE">
                      <w:pPr>
                        <w:pStyle w:val="ListParagraph"/>
                        <w:numPr>
                          <w:ilvl w:val="0"/>
                          <w:numId w:val="34"/>
                        </w:numPr>
                        <w:spacing w:after="0" w:line="240" w:lineRule="auto"/>
                        <w:rPr>
                          <w:rFonts w:ascii="Times New Roman" w:hAnsi="Times New Roman" w:cs="Times New Roman"/>
                          <w:sz w:val="20"/>
                          <w:szCs w:val="20"/>
                          <w:lang w:val="en-US"/>
                        </w:rPr>
                      </w:pPr>
                      <w:proofErr w:type="spellStart"/>
                      <w:r w:rsidRPr="00847B93">
                        <w:rPr>
                          <w:rFonts w:ascii="Times New Roman" w:hAnsi="Times New Roman" w:cs="Times New Roman"/>
                          <w:sz w:val="20"/>
                          <w:szCs w:val="20"/>
                          <w:lang w:val="en-US"/>
                        </w:rPr>
                        <w:t>Uji</w:t>
                      </w:r>
                      <w:proofErr w:type="spellEnd"/>
                      <w:r w:rsidRPr="00847B93">
                        <w:rPr>
                          <w:rFonts w:ascii="Times New Roman" w:hAnsi="Times New Roman" w:cs="Times New Roman"/>
                          <w:sz w:val="20"/>
                          <w:szCs w:val="20"/>
                          <w:lang w:val="en-US"/>
                        </w:rPr>
                        <w:t xml:space="preserve"> </w:t>
                      </w:r>
                      <w:proofErr w:type="spellStart"/>
                      <w:r w:rsidRPr="00847B93">
                        <w:rPr>
                          <w:rFonts w:ascii="Times New Roman" w:hAnsi="Times New Roman" w:cs="Times New Roman"/>
                          <w:sz w:val="20"/>
                          <w:szCs w:val="20"/>
                          <w:lang w:val="en-US"/>
                        </w:rPr>
                        <w:t>Asumsi</w:t>
                      </w:r>
                      <w:proofErr w:type="spellEnd"/>
                      <w:r w:rsidRPr="00847B93">
                        <w:rPr>
                          <w:rFonts w:ascii="Times New Roman" w:hAnsi="Times New Roman" w:cs="Times New Roman"/>
                          <w:sz w:val="20"/>
                          <w:szCs w:val="20"/>
                          <w:lang w:val="en-US"/>
                        </w:rPr>
                        <w:t xml:space="preserve"> </w:t>
                      </w:r>
                      <w:proofErr w:type="spellStart"/>
                      <w:r w:rsidRPr="00847B93">
                        <w:rPr>
                          <w:rFonts w:ascii="Times New Roman" w:hAnsi="Times New Roman" w:cs="Times New Roman"/>
                          <w:sz w:val="20"/>
                          <w:szCs w:val="20"/>
                          <w:lang w:val="en-US"/>
                        </w:rPr>
                        <w:t>Klasik</w:t>
                      </w:r>
                      <w:proofErr w:type="spellEnd"/>
                    </w:p>
                    <w:p w:rsidR="00B0551F" w:rsidRPr="00847B93" w:rsidRDefault="00B0551F" w:rsidP="004771AE">
                      <w:pPr>
                        <w:pStyle w:val="ListParagraph"/>
                        <w:numPr>
                          <w:ilvl w:val="0"/>
                          <w:numId w:val="34"/>
                        </w:numPr>
                        <w:spacing w:after="0" w:line="240" w:lineRule="auto"/>
                        <w:rPr>
                          <w:rFonts w:ascii="Times New Roman" w:hAnsi="Times New Roman" w:cs="Times New Roman"/>
                          <w:sz w:val="20"/>
                          <w:szCs w:val="20"/>
                          <w:lang w:val="en-US"/>
                        </w:rPr>
                      </w:pPr>
                      <w:r w:rsidRPr="00847B93">
                        <w:rPr>
                          <w:rFonts w:ascii="Times New Roman" w:hAnsi="Times New Roman" w:cs="Times New Roman"/>
                          <w:sz w:val="20"/>
                          <w:szCs w:val="20"/>
                          <w:lang w:val="en-US"/>
                        </w:rPr>
                        <w:t xml:space="preserve">Diagram </w:t>
                      </w:r>
                      <w:proofErr w:type="spellStart"/>
                      <w:r w:rsidRPr="00847B93">
                        <w:rPr>
                          <w:rFonts w:ascii="Times New Roman" w:hAnsi="Times New Roman" w:cs="Times New Roman"/>
                          <w:sz w:val="20"/>
                          <w:szCs w:val="20"/>
                          <w:lang w:val="en-US"/>
                        </w:rPr>
                        <w:t>Jalur</w:t>
                      </w:r>
                      <w:proofErr w:type="spellEnd"/>
                    </w:p>
                    <w:p w:rsidR="00B0551F" w:rsidRDefault="00B0551F" w:rsidP="004771AE">
                      <w:pPr>
                        <w:pStyle w:val="ListParagraph"/>
                        <w:numPr>
                          <w:ilvl w:val="0"/>
                          <w:numId w:val="32"/>
                        </w:numPr>
                        <w:spacing w:after="0" w:line="240" w:lineRule="auto"/>
                        <w:rPr>
                          <w:rFonts w:ascii="Times New Roman" w:hAnsi="Times New Roman" w:cs="Times New Roman"/>
                          <w:sz w:val="20"/>
                          <w:szCs w:val="20"/>
                          <w:lang w:val="en-US"/>
                        </w:rPr>
                      </w:pPr>
                      <w:proofErr w:type="spellStart"/>
                      <w:r>
                        <w:rPr>
                          <w:rFonts w:ascii="Times New Roman" w:hAnsi="Times New Roman" w:cs="Times New Roman"/>
                          <w:sz w:val="20"/>
                          <w:szCs w:val="20"/>
                          <w:lang w:val="en-US"/>
                        </w:rPr>
                        <w:t>Uji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Hipotesis</w:t>
                      </w:r>
                      <w:proofErr w:type="spellEnd"/>
                    </w:p>
                    <w:p w:rsidR="00B0551F" w:rsidRDefault="00B0551F" w:rsidP="004771AE">
                      <w:pPr>
                        <w:pStyle w:val="ListParagraph"/>
                        <w:numPr>
                          <w:ilvl w:val="0"/>
                          <w:numId w:val="35"/>
                        </w:numPr>
                        <w:spacing w:after="0" w:line="240" w:lineRule="auto"/>
                        <w:rPr>
                          <w:rFonts w:ascii="Times New Roman" w:hAnsi="Times New Roman" w:cs="Times New Roman"/>
                          <w:sz w:val="20"/>
                          <w:szCs w:val="20"/>
                          <w:lang w:val="en-US"/>
                        </w:rPr>
                      </w:pPr>
                      <w:proofErr w:type="spellStart"/>
                      <w:r>
                        <w:rPr>
                          <w:rFonts w:ascii="Times New Roman" w:hAnsi="Times New Roman" w:cs="Times New Roman"/>
                          <w:sz w:val="20"/>
                          <w:szCs w:val="20"/>
                          <w:lang w:val="en-US"/>
                        </w:rPr>
                        <w:t>Uji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Signifikasi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Uji</w:t>
                      </w:r>
                      <w:proofErr w:type="spellEnd"/>
                      <w:r>
                        <w:rPr>
                          <w:rFonts w:ascii="Times New Roman" w:hAnsi="Times New Roman" w:cs="Times New Roman"/>
                          <w:sz w:val="20"/>
                          <w:szCs w:val="20"/>
                          <w:lang w:val="en-US"/>
                        </w:rPr>
                        <w:t>-t)</w:t>
                      </w:r>
                    </w:p>
                    <w:p w:rsidR="00B0551F" w:rsidRDefault="00B0551F" w:rsidP="004771AE">
                      <w:pPr>
                        <w:pStyle w:val="ListParagraph"/>
                        <w:numPr>
                          <w:ilvl w:val="0"/>
                          <w:numId w:val="35"/>
                        </w:numPr>
                        <w:spacing w:after="0" w:line="240" w:lineRule="auto"/>
                        <w:rPr>
                          <w:rFonts w:ascii="Times New Roman" w:hAnsi="Times New Roman" w:cs="Times New Roman"/>
                          <w:sz w:val="20"/>
                          <w:szCs w:val="20"/>
                          <w:lang w:val="en-US"/>
                        </w:rPr>
                      </w:pPr>
                      <w:proofErr w:type="spellStart"/>
                      <w:r>
                        <w:rPr>
                          <w:rFonts w:ascii="Times New Roman" w:hAnsi="Times New Roman" w:cs="Times New Roman"/>
                          <w:sz w:val="20"/>
                          <w:szCs w:val="20"/>
                          <w:lang w:val="en-US"/>
                        </w:rPr>
                        <w:t>Uji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Signifikan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Simultan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Uji</w:t>
                      </w:r>
                      <w:proofErr w:type="spellEnd"/>
                      <w:r>
                        <w:rPr>
                          <w:rFonts w:ascii="Times New Roman" w:hAnsi="Times New Roman" w:cs="Times New Roman"/>
                          <w:sz w:val="20"/>
                          <w:szCs w:val="20"/>
                          <w:lang w:val="en-US"/>
                        </w:rPr>
                        <w:t>-f)</w:t>
                      </w:r>
                    </w:p>
                    <w:p w:rsidR="00B0551F" w:rsidRPr="00847B93" w:rsidRDefault="00B0551F" w:rsidP="004771AE">
                      <w:pPr>
                        <w:pStyle w:val="ListParagraph"/>
                        <w:numPr>
                          <w:ilvl w:val="0"/>
                          <w:numId w:val="35"/>
                        </w:numPr>
                        <w:spacing w:after="0" w:line="240" w:lineRule="auto"/>
                        <w:rPr>
                          <w:rFonts w:ascii="Times New Roman" w:hAnsi="Times New Roman" w:cs="Times New Roman"/>
                          <w:sz w:val="20"/>
                          <w:szCs w:val="20"/>
                          <w:lang w:val="en-US"/>
                        </w:rPr>
                      </w:pPr>
                      <w:proofErr w:type="spellStart"/>
                      <w:r>
                        <w:rPr>
                          <w:rFonts w:ascii="Times New Roman" w:hAnsi="Times New Roman" w:cs="Times New Roman"/>
                          <w:sz w:val="20"/>
                          <w:szCs w:val="20"/>
                          <w:lang w:val="en-US"/>
                        </w:rPr>
                        <w:t>Analisis</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Koefisien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Determinan</w:t>
                      </w:r>
                      <w:proofErr w:type="spellEnd"/>
                      <w:r>
                        <w:rPr>
                          <w:rFonts w:ascii="Times New Roman" w:hAnsi="Times New Roman" w:cs="Times New Roman"/>
                          <w:sz w:val="20"/>
                          <w:szCs w:val="20"/>
                          <w:lang w:val="en-US"/>
                        </w:rPr>
                        <w:t xml:space="preserve"> (Uji-r</w:t>
                      </w:r>
                      <w:r w:rsidRPr="00847B93">
                        <w:rPr>
                          <w:rFonts w:ascii="Times New Roman" w:hAnsi="Times New Roman" w:cs="Times New Roman"/>
                          <w:sz w:val="20"/>
                          <w:szCs w:val="20"/>
                          <w:vertAlign w:val="superscript"/>
                          <w:lang w:val="en-US"/>
                        </w:rPr>
                        <w:t>2</w:t>
                      </w:r>
                      <w:r>
                        <w:rPr>
                          <w:rFonts w:ascii="Times New Roman" w:hAnsi="Times New Roman" w:cs="Times New Roman"/>
                          <w:sz w:val="20"/>
                          <w:szCs w:val="20"/>
                          <w:lang w:val="en-US"/>
                        </w:rPr>
                        <w:t>)</w:t>
                      </w:r>
                    </w:p>
                    <w:p w:rsidR="00B0551F" w:rsidRPr="00847B93" w:rsidRDefault="00B0551F" w:rsidP="00847B93">
                      <w:pPr>
                        <w:spacing w:after="0" w:line="240" w:lineRule="auto"/>
                        <w:rPr>
                          <w:rFonts w:ascii="Times New Roman" w:hAnsi="Times New Roman" w:cs="Times New Roman"/>
                          <w:lang w:val="en-US"/>
                        </w:rPr>
                      </w:pPr>
                    </w:p>
                  </w:txbxContent>
                </v:textbox>
              </v:rect>
            </w:pict>
          </mc:Fallback>
        </mc:AlternateContent>
      </w:r>
      <w:r w:rsidR="00DC5F15">
        <w:rPr>
          <w:rFonts w:ascii="Times New Roman" w:eastAsia="Times New Roman" w:hAnsi="Times New Roman"/>
          <w:b/>
          <w:noProof/>
          <w:sz w:val="24"/>
          <w:lang w:eastAsia="id-ID"/>
        </w:rPr>
        <mc:AlternateContent>
          <mc:Choice Requires="wps">
            <w:drawing>
              <wp:anchor distT="0" distB="0" distL="114300" distR="114300" simplePos="0" relativeHeight="251739136" behindDoc="0" locked="0" layoutInCell="1" allowOverlap="1" wp14:anchorId="7BC227E8" wp14:editId="6281F4CD">
                <wp:simplePos x="0" y="0"/>
                <wp:positionH relativeFrom="column">
                  <wp:posOffset>-11430</wp:posOffset>
                </wp:positionH>
                <wp:positionV relativeFrom="paragraph">
                  <wp:posOffset>131446</wp:posOffset>
                </wp:positionV>
                <wp:extent cx="1657350" cy="952500"/>
                <wp:effectExtent l="0" t="0" r="19050" b="19050"/>
                <wp:wrapNone/>
                <wp:docPr id="51" name="Rectangle 51"/>
                <wp:cNvGraphicFramePr/>
                <a:graphic xmlns:a="http://schemas.openxmlformats.org/drawingml/2006/main">
                  <a:graphicData uri="http://schemas.microsoft.com/office/word/2010/wordprocessingShape">
                    <wps:wsp>
                      <wps:cNvSpPr/>
                      <wps:spPr>
                        <a:xfrm>
                          <a:off x="0" y="0"/>
                          <a:ext cx="1657350" cy="952500"/>
                        </a:xfrm>
                        <a:prstGeom prst="rect">
                          <a:avLst/>
                        </a:prstGeom>
                      </wps:spPr>
                      <wps:style>
                        <a:lnRef idx="2">
                          <a:schemeClr val="dk1"/>
                        </a:lnRef>
                        <a:fillRef idx="1">
                          <a:schemeClr val="lt1"/>
                        </a:fillRef>
                        <a:effectRef idx="0">
                          <a:schemeClr val="dk1"/>
                        </a:effectRef>
                        <a:fontRef idx="minor">
                          <a:schemeClr val="dk1"/>
                        </a:fontRef>
                      </wps:style>
                      <wps:txbx>
                        <w:txbxContent>
                          <w:p w:rsidR="00882616" w:rsidRPr="000A568E" w:rsidRDefault="00882616" w:rsidP="004771AE">
                            <w:pPr>
                              <w:spacing w:after="0" w:line="240" w:lineRule="auto"/>
                              <w:rPr>
                                <w:rFonts w:ascii="Times New Roman" w:hAnsi="Times New Roman" w:cs="Times New Roman"/>
                                <w:b/>
                                <w:sz w:val="20"/>
                                <w:szCs w:val="20"/>
                                <w:lang w:val="en-US"/>
                              </w:rPr>
                            </w:pPr>
                            <w:proofErr w:type="spellStart"/>
                            <w:proofErr w:type="gramStart"/>
                            <w:r w:rsidRPr="000A568E">
                              <w:rPr>
                                <w:rFonts w:ascii="Times New Roman" w:hAnsi="Times New Roman" w:cs="Times New Roman"/>
                                <w:b/>
                                <w:sz w:val="20"/>
                                <w:szCs w:val="20"/>
                                <w:lang w:val="en-US"/>
                              </w:rPr>
                              <w:t>Referensi</w:t>
                            </w:r>
                            <w:proofErr w:type="spellEnd"/>
                            <w:r w:rsidRPr="000A568E">
                              <w:rPr>
                                <w:rFonts w:ascii="Times New Roman" w:hAnsi="Times New Roman" w:cs="Times New Roman"/>
                                <w:b/>
                                <w:sz w:val="20"/>
                                <w:szCs w:val="20"/>
                                <w:lang w:val="en-US"/>
                              </w:rPr>
                              <w:t xml:space="preserve"> :</w:t>
                            </w:r>
                            <w:proofErr w:type="gramEnd"/>
                          </w:p>
                          <w:p w:rsidR="00882616" w:rsidRPr="004771AE" w:rsidRDefault="00882616" w:rsidP="004771AE">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1. </w:t>
                            </w:r>
                            <w:proofErr w:type="spellStart"/>
                            <w:r>
                              <w:rPr>
                                <w:rFonts w:ascii="Times New Roman" w:hAnsi="Times New Roman" w:cs="Times New Roman"/>
                                <w:sz w:val="20"/>
                                <w:szCs w:val="20"/>
                                <w:lang w:val="en-US"/>
                              </w:rPr>
                              <w:t>Sugiyono</w:t>
                            </w:r>
                            <w:proofErr w:type="spellEnd"/>
                            <w:r>
                              <w:rPr>
                                <w:rFonts w:ascii="Times New Roman" w:hAnsi="Times New Roman" w:cs="Times New Roman"/>
                                <w:sz w:val="20"/>
                                <w:szCs w:val="20"/>
                                <w:lang w:val="en-US"/>
                              </w:rPr>
                              <w:t xml:space="preserve"> (201</w:t>
                            </w:r>
                            <w:r>
                              <w:rPr>
                                <w:rFonts w:ascii="Times New Roman" w:hAnsi="Times New Roman" w:cs="Times New Roman"/>
                                <w:sz w:val="20"/>
                                <w:szCs w:val="20"/>
                              </w:rPr>
                              <w:t>5</w:t>
                            </w:r>
                            <w:r w:rsidRPr="004771AE">
                              <w:rPr>
                                <w:rFonts w:ascii="Times New Roman" w:hAnsi="Times New Roman" w:cs="Times New Roman"/>
                                <w:sz w:val="20"/>
                                <w:szCs w:val="20"/>
                                <w:lang w:val="en-US"/>
                              </w:rPr>
                              <w:t>)</w:t>
                            </w:r>
                          </w:p>
                          <w:p w:rsidR="00882616" w:rsidRPr="004771AE" w:rsidRDefault="00882616" w:rsidP="004771AE">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2. </w:t>
                            </w:r>
                            <w:r>
                              <w:rPr>
                                <w:rFonts w:ascii="Times New Roman" w:hAnsi="Times New Roman" w:cs="Times New Roman"/>
                                <w:sz w:val="20"/>
                                <w:szCs w:val="20"/>
                              </w:rPr>
                              <w:t>Juliansyah Noor</w:t>
                            </w:r>
                            <w:r>
                              <w:rPr>
                                <w:rFonts w:ascii="Times New Roman" w:hAnsi="Times New Roman" w:cs="Times New Roman"/>
                                <w:sz w:val="20"/>
                                <w:szCs w:val="20"/>
                                <w:lang w:val="en-US"/>
                              </w:rPr>
                              <w:t xml:space="preserve"> (201</w:t>
                            </w:r>
                            <w:r>
                              <w:rPr>
                                <w:rFonts w:ascii="Times New Roman" w:hAnsi="Times New Roman" w:cs="Times New Roman"/>
                                <w:sz w:val="20"/>
                                <w:szCs w:val="20"/>
                              </w:rPr>
                              <w:t>4</w:t>
                            </w:r>
                            <w:r w:rsidRPr="004771AE">
                              <w:rPr>
                                <w:rFonts w:ascii="Times New Roman" w:hAnsi="Times New Roman" w:cs="Times New Roman"/>
                                <w:sz w:val="20"/>
                                <w:szCs w:val="20"/>
                                <w:lang w:val="en-US"/>
                              </w:rPr>
                              <w:t>)</w:t>
                            </w:r>
                          </w:p>
                          <w:p w:rsidR="00882616" w:rsidRPr="004771AE" w:rsidRDefault="00882616" w:rsidP="004771AE">
                            <w:pPr>
                              <w:spacing w:after="0" w:line="240" w:lineRule="auto"/>
                              <w:rPr>
                                <w:rFonts w:ascii="Times New Roman" w:hAnsi="Times New Roman" w:cs="Times New Roman"/>
                                <w:sz w:val="20"/>
                                <w:szCs w:val="20"/>
                                <w:lang w:val="en-US"/>
                              </w:rPr>
                            </w:pPr>
                            <w:r w:rsidRPr="004771AE">
                              <w:rPr>
                                <w:rFonts w:ascii="Times New Roman" w:hAnsi="Times New Roman" w:cs="Times New Roman"/>
                                <w:sz w:val="20"/>
                                <w:szCs w:val="20"/>
                                <w:lang w:val="en-US"/>
                              </w:rPr>
                              <w:t xml:space="preserve">3. Imam </w:t>
                            </w:r>
                            <w:proofErr w:type="spellStart"/>
                            <w:r w:rsidRPr="004771AE">
                              <w:rPr>
                                <w:rFonts w:ascii="Times New Roman" w:hAnsi="Times New Roman" w:cs="Times New Roman"/>
                                <w:sz w:val="20"/>
                                <w:szCs w:val="20"/>
                                <w:lang w:val="en-US"/>
                              </w:rPr>
                              <w:t>Ghozali</w:t>
                            </w:r>
                            <w:proofErr w:type="spellEnd"/>
                            <w:r w:rsidRPr="004771AE">
                              <w:rPr>
                                <w:rFonts w:ascii="Times New Roman" w:hAnsi="Times New Roman" w:cs="Times New Roman"/>
                                <w:sz w:val="20"/>
                                <w:szCs w:val="20"/>
                                <w:lang w:val="en-US"/>
                              </w:rPr>
                              <w:t xml:space="preserve"> (2013)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1" o:spid="_x0000_s1052" style="position:absolute;margin-left:-.9pt;margin-top:10.35pt;width:130.5pt;height: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" fillcolor="white [3201]" strokecolor="black [3200]" strokeweight="2pt">
                <v:textbox>
                  <w:txbxContent>
                    <w:p w:rsidR="00B0551F" w:rsidRPr="000A568E" w:rsidRDefault="00B0551F" w:rsidP="004771AE">
                      <w:pPr>
                        <w:spacing w:after="0" w:line="240" w:lineRule="auto"/>
                        <w:rPr>
                          <w:rFonts w:ascii="Times New Roman" w:hAnsi="Times New Roman" w:cs="Times New Roman"/>
                          <w:b/>
                          <w:sz w:val="20"/>
                          <w:szCs w:val="20"/>
                          <w:lang w:val="en-US"/>
                        </w:rPr>
                      </w:pPr>
                      <w:proofErr w:type="spellStart"/>
                      <w:proofErr w:type="gramStart"/>
                      <w:r w:rsidRPr="000A568E">
                        <w:rPr>
                          <w:rFonts w:ascii="Times New Roman" w:hAnsi="Times New Roman" w:cs="Times New Roman"/>
                          <w:b/>
                          <w:sz w:val="20"/>
                          <w:szCs w:val="20"/>
                          <w:lang w:val="en-US"/>
                        </w:rPr>
                        <w:t>Referensi</w:t>
                      </w:r>
                      <w:proofErr w:type="spellEnd"/>
                      <w:r w:rsidRPr="000A568E">
                        <w:rPr>
                          <w:rFonts w:ascii="Times New Roman" w:hAnsi="Times New Roman" w:cs="Times New Roman"/>
                          <w:b/>
                          <w:sz w:val="20"/>
                          <w:szCs w:val="20"/>
                          <w:lang w:val="en-US"/>
                        </w:rPr>
                        <w:t xml:space="preserve"> :</w:t>
                      </w:r>
                      <w:proofErr w:type="gramEnd"/>
                    </w:p>
                    <w:p w:rsidR="00B0551F" w:rsidRPr="004771AE" w:rsidRDefault="000A568E" w:rsidP="004771AE">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1. </w:t>
                      </w:r>
                      <w:proofErr w:type="spellStart"/>
                      <w:r>
                        <w:rPr>
                          <w:rFonts w:ascii="Times New Roman" w:hAnsi="Times New Roman" w:cs="Times New Roman"/>
                          <w:sz w:val="20"/>
                          <w:szCs w:val="20"/>
                          <w:lang w:val="en-US"/>
                        </w:rPr>
                        <w:t>Sugiyono</w:t>
                      </w:r>
                      <w:proofErr w:type="spellEnd"/>
                      <w:r>
                        <w:rPr>
                          <w:rFonts w:ascii="Times New Roman" w:hAnsi="Times New Roman" w:cs="Times New Roman"/>
                          <w:sz w:val="20"/>
                          <w:szCs w:val="20"/>
                          <w:lang w:val="en-US"/>
                        </w:rPr>
                        <w:t xml:space="preserve"> (201</w:t>
                      </w:r>
                      <w:r>
                        <w:rPr>
                          <w:rFonts w:ascii="Times New Roman" w:hAnsi="Times New Roman" w:cs="Times New Roman"/>
                          <w:sz w:val="20"/>
                          <w:szCs w:val="20"/>
                        </w:rPr>
                        <w:t>5</w:t>
                      </w:r>
                      <w:r w:rsidR="00B0551F" w:rsidRPr="004771AE">
                        <w:rPr>
                          <w:rFonts w:ascii="Times New Roman" w:hAnsi="Times New Roman" w:cs="Times New Roman"/>
                          <w:sz w:val="20"/>
                          <w:szCs w:val="20"/>
                          <w:lang w:val="en-US"/>
                        </w:rPr>
                        <w:t>)</w:t>
                      </w:r>
                    </w:p>
                    <w:p w:rsidR="00B0551F" w:rsidRPr="004771AE" w:rsidRDefault="000A568E" w:rsidP="004771AE">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2. </w:t>
                      </w:r>
                      <w:r>
                        <w:rPr>
                          <w:rFonts w:ascii="Times New Roman" w:hAnsi="Times New Roman" w:cs="Times New Roman"/>
                          <w:sz w:val="20"/>
                          <w:szCs w:val="20"/>
                        </w:rPr>
                        <w:t>Juliansyah Noor</w:t>
                      </w:r>
                      <w:r>
                        <w:rPr>
                          <w:rFonts w:ascii="Times New Roman" w:hAnsi="Times New Roman" w:cs="Times New Roman"/>
                          <w:sz w:val="20"/>
                          <w:szCs w:val="20"/>
                          <w:lang w:val="en-US"/>
                        </w:rPr>
                        <w:t xml:space="preserve"> (201</w:t>
                      </w:r>
                      <w:r>
                        <w:rPr>
                          <w:rFonts w:ascii="Times New Roman" w:hAnsi="Times New Roman" w:cs="Times New Roman"/>
                          <w:sz w:val="20"/>
                          <w:szCs w:val="20"/>
                        </w:rPr>
                        <w:t>4</w:t>
                      </w:r>
                      <w:r w:rsidR="00B0551F" w:rsidRPr="004771AE">
                        <w:rPr>
                          <w:rFonts w:ascii="Times New Roman" w:hAnsi="Times New Roman" w:cs="Times New Roman"/>
                          <w:sz w:val="20"/>
                          <w:szCs w:val="20"/>
                          <w:lang w:val="en-US"/>
                        </w:rPr>
                        <w:t>)</w:t>
                      </w:r>
                    </w:p>
                    <w:p w:rsidR="00B0551F" w:rsidRPr="004771AE" w:rsidRDefault="00B0551F" w:rsidP="004771AE">
                      <w:pPr>
                        <w:spacing w:after="0" w:line="240" w:lineRule="auto"/>
                        <w:rPr>
                          <w:rFonts w:ascii="Times New Roman" w:hAnsi="Times New Roman" w:cs="Times New Roman"/>
                          <w:sz w:val="20"/>
                          <w:szCs w:val="20"/>
                          <w:lang w:val="en-US"/>
                        </w:rPr>
                      </w:pPr>
                      <w:r w:rsidRPr="004771AE">
                        <w:rPr>
                          <w:rFonts w:ascii="Times New Roman" w:hAnsi="Times New Roman" w:cs="Times New Roman"/>
                          <w:sz w:val="20"/>
                          <w:szCs w:val="20"/>
                          <w:lang w:val="en-US"/>
                        </w:rPr>
                        <w:t xml:space="preserve">3. Imam </w:t>
                      </w:r>
                      <w:proofErr w:type="spellStart"/>
                      <w:r w:rsidRPr="004771AE">
                        <w:rPr>
                          <w:rFonts w:ascii="Times New Roman" w:hAnsi="Times New Roman" w:cs="Times New Roman"/>
                          <w:sz w:val="20"/>
                          <w:szCs w:val="20"/>
                          <w:lang w:val="en-US"/>
                        </w:rPr>
                        <w:t>Ghozali</w:t>
                      </w:r>
                      <w:proofErr w:type="spellEnd"/>
                      <w:r w:rsidRPr="004771AE">
                        <w:rPr>
                          <w:rFonts w:ascii="Times New Roman" w:hAnsi="Times New Roman" w:cs="Times New Roman"/>
                          <w:sz w:val="20"/>
                          <w:szCs w:val="20"/>
                          <w:lang w:val="en-US"/>
                        </w:rPr>
                        <w:t xml:space="preserve"> (2013)</w:t>
                      </w:r>
                    </w:p>
                  </w:txbxContent>
                </v:textbox>
              </v:rect>
            </w:pict>
          </mc:Fallback>
        </mc:AlternateContent>
      </w:r>
    </w:p>
    <w:p w:rsidR="00DC5F15" w:rsidRDefault="00DC5F15" w:rsidP="00840A3B">
      <w:pPr>
        <w:spacing w:after="0" w:line="0" w:lineRule="atLeast"/>
        <w:ind w:right="-553"/>
        <w:rPr>
          <w:rFonts w:ascii="Times New Roman" w:eastAsia="Times New Roman" w:hAnsi="Times New Roman"/>
          <w:b/>
          <w:sz w:val="24"/>
          <w:lang w:val="en-US"/>
        </w:rPr>
      </w:pPr>
    </w:p>
    <w:p w:rsidR="00DC5F15" w:rsidRDefault="00DC5F15" w:rsidP="00840A3B">
      <w:pPr>
        <w:spacing w:after="0" w:line="0" w:lineRule="atLeast"/>
        <w:ind w:right="-553"/>
        <w:rPr>
          <w:rFonts w:ascii="Times New Roman" w:eastAsia="Times New Roman" w:hAnsi="Times New Roman"/>
          <w:b/>
          <w:sz w:val="24"/>
          <w:lang w:val="en-US"/>
        </w:rPr>
      </w:pPr>
      <w:r>
        <w:rPr>
          <w:rFonts w:ascii="Times New Roman" w:eastAsia="Times New Roman" w:hAnsi="Times New Roman"/>
          <w:b/>
          <w:noProof/>
          <w:sz w:val="24"/>
          <w:lang w:eastAsia="id-ID"/>
        </w:rPr>
        <mc:AlternateContent>
          <mc:Choice Requires="wps">
            <w:drawing>
              <wp:anchor distT="0" distB="0" distL="114300" distR="114300" simplePos="0" relativeHeight="251743232" behindDoc="0" locked="0" layoutInCell="1" allowOverlap="1" wp14:anchorId="7561B007" wp14:editId="3FAB00CB">
                <wp:simplePos x="0" y="0"/>
                <wp:positionH relativeFrom="column">
                  <wp:posOffset>1892935</wp:posOffset>
                </wp:positionH>
                <wp:positionV relativeFrom="paragraph">
                  <wp:posOffset>72390</wp:posOffset>
                </wp:positionV>
                <wp:extent cx="1038225" cy="285750"/>
                <wp:effectExtent l="0" t="0" r="28575" b="19050"/>
                <wp:wrapNone/>
                <wp:docPr id="53" name="Rectangle 53"/>
                <wp:cNvGraphicFramePr/>
                <a:graphic xmlns:a="http://schemas.openxmlformats.org/drawingml/2006/main">
                  <a:graphicData uri="http://schemas.microsoft.com/office/word/2010/wordprocessingShape">
                    <wps:wsp>
                      <wps:cNvSpPr/>
                      <wps:spPr>
                        <a:xfrm>
                          <a:off x="0" y="0"/>
                          <a:ext cx="1038225" cy="285750"/>
                        </a:xfrm>
                        <a:prstGeom prst="rect">
                          <a:avLst/>
                        </a:prstGeom>
                      </wps:spPr>
                      <wps:style>
                        <a:lnRef idx="2">
                          <a:schemeClr val="dk1"/>
                        </a:lnRef>
                        <a:fillRef idx="1">
                          <a:schemeClr val="lt1"/>
                        </a:fillRef>
                        <a:effectRef idx="0">
                          <a:schemeClr val="dk1"/>
                        </a:effectRef>
                        <a:fontRef idx="minor">
                          <a:schemeClr val="dk1"/>
                        </a:fontRef>
                      </wps:style>
                      <wps:txbx>
                        <w:txbxContent>
                          <w:p w:rsidR="00882616" w:rsidRDefault="00882616" w:rsidP="004771AE">
                            <w:pPr>
                              <w:spacing w:after="0" w:line="240" w:lineRule="auto"/>
                              <w:rPr>
                                <w:rFonts w:ascii="Times New Roman" w:hAnsi="Times New Roman" w:cs="Times New Roman"/>
                                <w:sz w:val="20"/>
                                <w:szCs w:val="20"/>
                                <w:lang w:val="en-US"/>
                              </w:rPr>
                            </w:pPr>
                            <w:proofErr w:type="spellStart"/>
                            <w:r w:rsidRPr="004771AE">
                              <w:rPr>
                                <w:rFonts w:ascii="Times New Roman" w:hAnsi="Times New Roman" w:cs="Times New Roman"/>
                                <w:sz w:val="20"/>
                                <w:szCs w:val="20"/>
                                <w:lang w:val="en-US"/>
                              </w:rPr>
                              <w:t>Analisis</w:t>
                            </w:r>
                            <w:proofErr w:type="spellEnd"/>
                            <w:r w:rsidRPr="004771AE">
                              <w:rPr>
                                <w:rFonts w:ascii="Times New Roman" w:hAnsi="Times New Roman" w:cs="Times New Roman"/>
                                <w:sz w:val="20"/>
                                <w:szCs w:val="20"/>
                                <w:lang w:val="en-US"/>
                              </w:rPr>
                              <w:t xml:space="preserve"> Data</w:t>
                            </w:r>
                          </w:p>
                          <w:p w:rsidR="00882616" w:rsidRPr="004771AE" w:rsidRDefault="00882616" w:rsidP="004771AE">
                            <w:pPr>
                              <w:spacing w:after="0" w:line="240" w:lineRule="auto"/>
                              <w:rPr>
                                <w:rFonts w:ascii="Times New Roman" w:hAnsi="Times New Roman" w:cs="Times New Roman"/>
                                <w:sz w:val="20"/>
                                <w:szCs w:val="2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3" o:spid="_x0000_s1053" style="position:absolute;margin-left:149.05pt;margin-top:5.7pt;width:81.75pt;height:2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" fillcolor="white [3201]" strokecolor="black [3200]" strokeweight="2pt">
                <v:textbox>
                  <w:txbxContent>
                    <w:p w:rsidR="00B0551F" w:rsidRDefault="00B0551F" w:rsidP="004771AE">
                      <w:pPr>
                        <w:spacing w:after="0" w:line="240" w:lineRule="auto"/>
                        <w:rPr>
                          <w:rFonts w:ascii="Times New Roman" w:hAnsi="Times New Roman" w:cs="Times New Roman"/>
                          <w:sz w:val="20"/>
                          <w:szCs w:val="20"/>
                          <w:lang w:val="en-US"/>
                        </w:rPr>
                      </w:pPr>
                      <w:proofErr w:type="spellStart"/>
                      <w:r w:rsidRPr="004771AE">
                        <w:rPr>
                          <w:rFonts w:ascii="Times New Roman" w:hAnsi="Times New Roman" w:cs="Times New Roman"/>
                          <w:sz w:val="20"/>
                          <w:szCs w:val="20"/>
                          <w:lang w:val="en-US"/>
                        </w:rPr>
                        <w:t>Analisis</w:t>
                      </w:r>
                      <w:proofErr w:type="spellEnd"/>
                      <w:r w:rsidRPr="004771AE">
                        <w:rPr>
                          <w:rFonts w:ascii="Times New Roman" w:hAnsi="Times New Roman" w:cs="Times New Roman"/>
                          <w:sz w:val="20"/>
                          <w:szCs w:val="20"/>
                          <w:lang w:val="en-US"/>
                        </w:rPr>
                        <w:t xml:space="preserve"> Data</w:t>
                      </w:r>
                    </w:p>
                    <w:p w:rsidR="00B0551F" w:rsidRPr="004771AE" w:rsidRDefault="00B0551F" w:rsidP="004771AE">
                      <w:pPr>
                        <w:spacing w:after="0" w:line="240" w:lineRule="auto"/>
                        <w:rPr>
                          <w:rFonts w:ascii="Times New Roman" w:hAnsi="Times New Roman" w:cs="Times New Roman"/>
                          <w:sz w:val="20"/>
                          <w:szCs w:val="20"/>
                          <w:lang w:val="en-US"/>
                        </w:rPr>
                      </w:pPr>
                    </w:p>
                  </w:txbxContent>
                </v:textbox>
              </v:rect>
            </w:pict>
          </mc:Fallback>
        </mc:AlternateContent>
      </w:r>
    </w:p>
    <w:p w:rsidR="00DC5F15" w:rsidRDefault="00DC5F15" w:rsidP="00840A3B">
      <w:pPr>
        <w:spacing w:after="0" w:line="0" w:lineRule="atLeast"/>
        <w:ind w:right="-553"/>
        <w:rPr>
          <w:rFonts w:ascii="Times New Roman" w:eastAsia="Times New Roman" w:hAnsi="Times New Roman"/>
          <w:b/>
          <w:sz w:val="24"/>
          <w:lang w:val="en-US"/>
        </w:rPr>
      </w:pPr>
      <w:r>
        <w:rPr>
          <w:rFonts w:ascii="Times New Roman" w:eastAsia="Times New Roman" w:hAnsi="Times New Roman"/>
          <w:b/>
          <w:noProof/>
          <w:sz w:val="24"/>
          <w:lang w:eastAsia="id-ID"/>
        </w:rPr>
        <mc:AlternateContent>
          <mc:Choice Requires="wps">
            <w:drawing>
              <wp:anchor distT="0" distB="0" distL="114300" distR="114300" simplePos="0" relativeHeight="251745280" behindDoc="0" locked="0" layoutInCell="1" allowOverlap="1" wp14:anchorId="69056C4C" wp14:editId="101880CB">
                <wp:simplePos x="0" y="0"/>
                <wp:positionH relativeFrom="column">
                  <wp:posOffset>2929890</wp:posOffset>
                </wp:positionH>
                <wp:positionV relativeFrom="paragraph">
                  <wp:posOffset>62865</wp:posOffset>
                </wp:positionV>
                <wp:extent cx="247650" cy="0"/>
                <wp:effectExtent l="0" t="76200" r="19050" b="114300"/>
                <wp:wrapNone/>
                <wp:docPr id="54" name="Straight Arrow Connector 54"/>
                <wp:cNvGraphicFramePr/>
                <a:graphic xmlns:a="http://schemas.openxmlformats.org/drawingml/2006/main">
                  <a:graphicData uri="http://schemas.microsoft.com/office/word/2010/wordprocessingShape">
                    <wps:wsp>
                      <wps:cNvCnPr/>
                      <wps:spPr>
                        <a:xfrm>
                          <a:off x="0" y="0"/>
                          <a:ext cx="2476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54" o:spid="_x0000_s1026" type="#_x0000_t32" style="position:absolute;margin-left:230.7pt;margin-top:4.95pt;width:19.5pt;height:0;z-index:251745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" strokecolor="black [3040]">
                <v:stroke endarrow="open"/>
              </v:shape>
            </w:pict>
          </mc:Fallback>
        </mc:AlternateContent>
      </w:r>
      <w:r>
        <w:rPr>
          <w:rFonts w:ascii="Times New Roman" w:eastAsia="Times New Roman" w:hAnsi="Times New Roman"/>
          <w:b/>
          <w:noProof/>
          <w:sz w:val="24"/>
          <w:lang w:eastAsia="id-ID"/>
        </w:rPr>
        <mc:AlternateContent>
          <mc:Choice Requires="wps">
            <w:drawing>
              <wp:anchor distT="0" distB="0" distL="114300" distR="114300" simplePos="0" relativeHeight="251741184" behindDoc="0" locked="0" layoutInCell="1" allowOverlap="1" wp14:anchorId="1D775874" wp14:editId="068926B9">
                <wp:simplePos x="0" y="0"/>
                <wp:positionH relativeFrom="column">
                  <wp:posOffset>1644015</wp:posOffset>
                </wp:positionH>
                <wp:positionV relativeFrom="paragraph">
                  <wp:posOffset>62865</wp:posOffset>
                </wp:positionV>
                <wp:extent cx="247650" cy="0"/>
                <wp:effectExtent l="0" t="76200" r="19050" b="114300"/>
                <wp:wrapNone/>
                <wp:docPr id="52" name="Straight Arrow Connector 52"/>
                <wp:cNvGraphicFramePr/>
                <a:graphic xmlns:a="http://schemas.openxmlformats.org/drawingml/2006/main">
                  <a:graphicData uri="http://schemas.microsoft.com/office/word/2010/wordprocessingShape">
                    <wps:wsp>
                      <wps:cNvCnPr/>
                      <wps:spPr>
                        <a:xfrm>
                          <a:off x="0" y="0"/>
                          <a:ext cx="2476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52" o:spid="_x0000_s1026" type="#_x0000_t32" style="position:absolute;margin-left:129.45pt;margin-top:4.95pt;width:19.5pt;height:0;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" strokecolor="black [3040]">
                <v:stroke endarrow="open"/>
              </v:shape>
            </w:pict>
          </mc:Fallback>
        </mc:AlternateContent>
      </w:r>
    </w:p>
    <w:p w:rsidR="00DC5F15" w:rsidRDefault="00DC5F15" w:rsidP="00840A3B">
      <w:pPr>
        <w:spacing w:after="0" w:line="0" w:lineRule="atLeast"/>
        <w:ind w:right="-553"/>
        <w:rPr>
          <w:rFonts w:ascii="Times New Roman" w:eastAsia="Times New Roman" w:hAnsi="Times New Roman"/>
          <w:b/>
          <w:sz w:val="24"/>
          <w:lang w:val="en-US"/>
        </w:rPr>
      </w:pPr>
    </w:p>
    <w:p w:rsidR="00DC5F15" w:rsidRDefault="00DC5F15" w:rsidP="00840A3B">
      <w:pPr>
        <w:spacing w:after="0" w:line="0" w:lineRule="atLeast"/>
        <w:ind w:right="-553"/>
        <w:rPr>
          <w:rFonts w:ascii="Times New Roman" w:eastAsia="Times New Roman" w:hAnsi="Times New Roman"/>
          <w:b/>
          <w:sz w:val="24"/>
          <w:lang w:val="en-US"/>
        </w:rPr>
      </w:pPr>
    </w:p>
    <w:p w:rsidR="00DC5F15" w:rsidRDefault="00DC5F15" w:rsidP="00840A3B">
      <w:pPr>
        <w:spacing w:after="0" w:line="0" w:lineRule="atLeast"/>
        <w:ind w:right="-553"/>
        <w:rPr>
          <w:rFonts w:ascii="Times New Roman" w:eastAsia="Times New Roman" w:hAnsi="Times New Roman"/>
          <w:b/>
          <w:sz w:val="24"/>
          <w:lang w:val="en-US"/>
        </w:rPr>
      </w:pPr>
    </w:p>
    <w:p w:rsidR="00DC5F15" w:rsidRDefault="00DC5F15" w:rsidP="00840A3B">
      <w:pPr>
        <w:spacing w:after="0" w:line="0" w:lineRule="atLeast"/>
        <w:ind w:right="-553"/>
        <w:rPr>
          <w:rFonts w:ascii="Times New Roman" w:eastAsia="Times New Roman" w:hAnsi="Times New Roman"/>
          <w:b/>
          <w:sz w:val="24"/>
          <w:lang w:val="en-US"/>
        </w:rPr>
      </w:pPr>
    </w:p>
    <w:p w:rsidR="00DC5F15" w:rsidRDefault="00DC5F15" w:rsidP="00840A3B">
      <w:pPr>
        <w:spacing w:after="0" w:line="0" w:lineRule="atLeast"/>
        <w:ind w:right="-553"/>
        <w:rPr>
          <w:rFonts w:ascii="Times New Roman" w:eastAsia="Times New Roman" w:hAnsi="Times New Roman"/>
          <w:b/>
          <w:sz w:val="24"/>
          <w:lang w:val="en-US"/>
        </w:rPr>
      </w:pPr>
    </w:p>
    <w:p w:rsidR="00847B93" w:rsidRDefault="00847B93" w:rsidP="00840A3B">
      <w:pPr>
        <w:spacing w:after="0" w:line="0" w:lineRule="atLeast"/>
        <w:ind w:right="-553"/>
        <w:rPr>
          <w:rFonts w:ascii="Times New Roman" w:eastAsia="Times New Roman" w:hAnsi="Times New Roman"/>
          <w:b/>
          <w:sz w:val="24"/>
          <w:lang w:val="en-US"/>
        </w:rPr>
      </w:pPr>
    </w:p>
    <w:p w:rsidR="00847B93" w:rsidRDefault="00847B93" w:rsidP="00840A3B">
      <w:pPr>
        <w:spacing w:after="0" w:line="0" w:lineRule="atLeast"/>
        <w:ind w:right="-553"/>
        <w:rPr>
          <w:rFonts w:ascii="Times New Roman" w:eastAsia="Times New Roman" w:hAnsi="Times New Roman"/>
          <w:b/>
          <w:sz w:val="24"/>
          <w:lang w:val="en-US"/>
        </w:rPr>
      </w:pPr>
    </w:p>
    <w:p w:rsidR="00847B93" w:rsidRDefault="00847B93" w:rsidP="00840A3B">
      <w:pPr>
        <w:spacing w:after="0" w:line="0" w:lineRule="atLeast"/>
        <w:ind w:right="-553"/>
        <w:rPr>
          <w:rFonts w:ascii="Times New Roman" w:eastAsia="Times New Roman" w:hAnsi="Times New Roman"/>
          <w:b/>
          <w:sz w:val="24"/>
          <w:lang w:val="en-US"/>
        </w:rPr>
      </w:pPr>
    </w:p>
    <w:p w:rsidR="00847B93" w:rsidRDefault="00847B93" w:rsidP="00840A3B">
      <w:pPr>
        <w:spacing w:after="0" w:line="0" w:lineRule="atLeast"/>
        <w:ind w:right="-553"/>
        <w:rPr>
          <w:rFonts w:ascii="Times New Roman" w:eastAsia="Times New Roman" w:hAnsi="Times New Roman"/>
          <w:b/>
          <w:sz w:val="24"/>
          <w:lang w:val="en-US"/>
        </w:rPr>
      </w:pPr>
    </w:p>
    <w:p w:rsidR="004771AE" w:rsidRDefault="004771AE" w:rsidP="00840A3B">
      <w:pPr>
        <w:spacing w:after="0" w:line="0" w:lineRule="atLeast"/>
        <w:ind w:right="-553"/>
        <w:rPr>
          <w:rFonts w:ascii="Times New Roman" w:eastAsia="Times New Roman" w:hAnsi="Times New Roman"/>
          <w:b/>
          <w:sz w:val="24"/>
          <w:lang w:val="en-US"/>
        </w:rPr>
      </w:pPr>
    </w:p>
    <w:p w:rsidR="004771AE" w:rsidRDefault="004771AE" w:rsidP="00840A3B">
      <w:pPr>
        <w:spacing w:after="0" w:line="0" w:lineRule="atLeast"/>
        <w:ind w:right="-553"/>
        <w:rPr>
          <w:rFonts w:ascii="Times New Roman" w:eastAsia="Times New Roman" w:hAnsi="Times New Roman"/>
          <w:b/>
          <w:sz w:val="24"/>
          <w:lang w:val="en-US"/>
        </w:rPr>
      </w:pPr>
    </w:p>
    <w:p w:rsidR="004771AE" w:rsidRDefault="004771AE" w:rsidP="00840A3B">
      <w:pPr>
        <w:spacing w:after="0" w:line="0" w:lineRule="atLeast"/>
        <w:ind w:right="-553"/>
        <w:rPr>
          <w:rFonts w:ascii="Times New Roman" w:eastAsia="Times New Roman" w:hAnsi="Times New Roman"/>
          <w:b/>
          <w:sz w:val="24"/>
          <w:lang w:val="en-US"/>
        </w:rPr>
      </w:pPr>
    </w:p>
    <w:p w:rsidR="004771AE" w:rsidRDefault="001E0A76" w:rsidP="001E0A76">
      <w:pPr>
        <w:spacing w:after="0" w:line="0" w:lineRule="atLeast"/>
        <w:ind w:right="-553"/>
        <w:jc w:val="center"/>
        <w:rPr>
          <w:rFonts w:ascii="Times New Roman" w:eastAsia="Times New Roman" w:hAnsi="Times New Roman"/>
          <w:b/>
          <w:sz w:val="24"/>
        </w:rPr>
      </w:pPr>
      <w:r>
        <w:rPr>
          <w:rFonts w:ascii="Times New Roman" w:eastAsia="Times New Roman" w:hAnsi="Times New Roman"/>
          <w:b/>
          <w:sz w:val="24"/>
        </w:rPr>
        <w:t>Gambar 2.1</w:t>
      </w:r>
    </w:p>
    <w:p w:rsidR="001E0A76" w:rsidRPr="001E0A76" w:rsidRDefault="00FF4B28" w:rsidP="001E0A76">
      <w:pPr>
        <w:spacing w:after="0" w:line="0" w:lineRule="atLeast"/>
        <w:ind w:right="-553"/>
        <w:jc w:val="center"/>
        <w:rPr>
          <w:rFonts w:ascii="Times New Roman" w:eastAsia="Times New Roman" w:hAnsi="Times New Roman"/>
          <w:b/>
          <w:sz w:val="24"/>
        </w:rPr>
      </w:pPr>
      <w:r>
        <w:rPr>
          <w:rFonts w:ascii="Times New Roman" w:eastAsia="Times New Roman" w:hAnsi="Times New Roman"/>
          <w:b/>
          <w:sz w:val="24"/>
        </w:rPr>
        <w:t>Keran</w:t>
      </w:r>
      <w:r w:rsidR="00B0551F">
        <w:rPr>
          <w:rFonts w:ascii="Times New Roman" w:eastAsia="Times New Roman" w:hAnsi="Times New Roman"/>
          <w:b/>
          <w:sz w:val="24"/>
        </w:rPr>
        <w:t>g</w:t>
      </w:r>
      <w:r>
        <w:rPr>
          <w:rFonts w:ascii="Times New Roman" w:eastAsia="Times New Roman" w:hAnsi="Times New Roman"/>
          <w:b/>
          <w:sz w:val="24"/>
        </w:rPr>
        <w:t>ka Pemikiran</w:t>
      </w:r>
    </w:p>
    <w:p w:rsidR="004771AE" w:rsidRDefault="004771AE" w:rsidP="00840A3B">
      <w:pPr>
        <w:spacing w:after="0" w:line="0" w:lineRule="atLeast"/>
        <w:ind w:right="-553"/>
        <w:rPr>
          <w:rFonts w:ascii="Times New Roman" w:eastAsia="Times New Roman" w:hAnsi="Times New Roman"/>
          <w:b/>
          <w:sz w:val="24"/>
          <w:lang w:val="en-US"/>
        </w:rPr>
      </w:pPr>
    </w:p>
    <w:p w:rsidR="004771AE" w:rsidRDefault="004771AE" w:rsidP="004771AE">
      <w:pPr>
        <w:spacing w:after="0" w:line="0" w:lineRule="atLeast"/>
        <w:rPr>
          <w:rFonts w:ascii="Times New Roman" w:eastAsia="Times New Roman" w:hAnsi="Times New Roman"/>
          <w:b/>
          <w:sz w:val="24"/>
          <w:lang w:val="en-US"/>
        </w:rPr>
      </w:pPr>
    </w:p>
    <w:p w:rsidR="00DC5F15" w:rsidRPr="001E0A76" w:rsidRDefault="00DC5F15" w:rsidP="007E1277">
      <w:pPr>
        <w:spacing w:after="0" w:line="0" w:lineRule="atLeast"/>
        <w:rPr>
          <w:rFonts w:ascii="Times New Roman" w:eastAsia="Times New Roman" w:hAnsi="Times New Roman"/>
          <w:b/>
          <w:sz w:val="24"/>
        </w:rPr>
      </w:pPr>
    </w:p>
    <w:p w:rsidR="00835B20" w:rsidRPr="00751794" w:rsidRDefault="00B17790" w:rsidP="00751794">
      <w:pPr>
        <w:pStyle w:val="ListParagraph"/>
        <w:numPr>
          <w:ilvl w:val="2"/>
          <w:numId w:val="30"/>
        </w:numPr>
        <w:spacing w:after="0" w:line="0" w:lineRule="atLeast"/>
        <w:ind w:left="720"/>
        <w:rPr>
          <w:rFonts w:ascii="Times New Roman" w:hAnsi="Times New Roman" w:cs="Times New Roman"/>
          <w:b/>
          <w:sz w:val="24"/>
          <w:szCs w:val="24"/>
        </w:rPr>
      </w:pPr>
      <w:r w:rsidRPr="00751794">
        <w:rPr>
          <w:rFonts w:ascii="Times New Roman" w:hAnsi="Times New Roman" w:cs="Times New Roman"/>
          <w:b/>
          <w:sz w:val="24"/>
          <w:szCs w:val="24"/>
        </w:rPr>
        <w:t>Hipotesis Penelitian</w:t>
      </w:r>
    </w:p>
    <w:p w:rsidR="003F2747" w:rsidRPr="003F2747" w:rsidRDefault="003F2747" w:rsidP="006E4711">
      <w:pPr>
        <w:pStyle w:val="ListParagraph"/>
        <w:spacing w:after="0" w:line="0" w:lineRule="atLeast"/>
        <w:ind w:left="0"/>
        <w:rPr>
          <w:rFonts w:ascii="Times New Roman" w:eastAsia="Times New Roman" w:hAnsi="Times New Roman"/>
          <w:b/>
          <w:sz w:val="24"/>
        </w:rPr>
      </w:pPr>
    </w:p>
    <w:p w:rsidR="00B17790" w:rsidRDefault="00B17790" w:rsidP="006E4711">
      <w:pPr>
        <w:spacing w:after="0" w:line="474" w:lineRule="auto"/>
        <w:ind w:firstLine="720"/>
        <w:jc w:val="both"/>
        <w:rPr>
          <w:rFonts w:ascii="Times New Roman" w:eastAsia="Times New Roman" w:hAnsi="Times New Roman"/>
          <w:sz w:val="24"/>
        </w:rPr>
      </w:pPr>
      <w:r>
        <w:rPr>
          <w:rFonts w:ascii="Times New Roman" w:eastAsia="Times New Roman" w:hAnsi="Times New Roman"/>
          <w:sz w:val="24"/>
        </w:rPr>
        <w:t>Menurut Sugiyono (2013:96) menyatakan bahwa hipotesis merupakan jaw</w:t>
      </w:r>
      <w:r w:rsidR="006E4711">
        <w:rPr>
          <w:rFonts w:ascii="Times New Roman" w:eastAsia="Times New Roman" w:hAnsi="Times New Roman"/>
          <w:sz w:val="24"/>
        </w:rPr>
        <w:t xml:space="preserve">aban sementara terhadap rumusan </w:t>
      </w:r>
      <w:r>
        <w:rPr>
          <w:rFonts w:ascii="Times New Roman" w:eastAsia="Times New Roman" w:hAnsi="Times New Roman"/>
          <w:sz w:val="24"/>
        </w:rPr>
        <w:t>masalah penelitian, dimana</w:t>
      </w:r>
      <w:r>
        <w:rPr>
          <w:rFonts w:ascii="Times New Roman" w:eastAsia="Times New Roman" w:hAnsi="Times New Roman"/>
        </w:rPr>
        <w:t xml:space="preserve"> </w:t>
      </w:r>
      <w:r>
        <w:rPr>
          <w:rFonts w:ascii="Times New Roman" w:eastAsia="Times New Roman" w:hAnsi="Times New Roman"/>
          <w:sz w:val="23"/>
        </w:rPr>
        <w:t>rumusan</w:t>
      </w:r>
      <w:r>
        <w:rPr>
          <w:rFonts w:ascii="Times New Roman" w:eastAsia="Times New Roman" w:hAnsi="Times New Roman"/>
          <w:sz w:val="24"/>
        </w:rPr>
        <w:t xml:space="preserve"> masalah dinyatakan dalam bentuk kalimat pertanyaan. Hal tersebut juga did</w:t>
      </w:r>
      <w:r w:rsidR="006E4711">
        <w:rPr>
          <w:rFonts w:ascii="Times New Roman" w:eastAsia="Times New Roman" w:hAnsi="Times New Roman"/>
          <w:sz w:val="24"/>
        </w:rPr>
        <w:t xml:space="preserve">ukung oleh pernyataan Kerlinger </w:t>
      </w:r>
      <w:r>
        <w:rPr>
          <w:rFonts w:ascii="Times New Roman" w:eastAsia="Times New Roman" w:hAnsi="Times New Roman"/>
          <w:sz w:val="24"/>
        </w:rPr>
        <w:t>(2006:30), hipotesis adalah pernyataan</w:t>
      </w:r>
      <w:r>
        <w:rPr>
          <w:rFonts w:ascii="Times New Roman" w:eastAsia="Times New Roman" w:hAnsi="Times New Roman"/>
        </w:rPr>
        <w:t xml:space="preserve"> </w:t>
      </w:r>
      <w:r>
        <w:rPr>
          <w:rFonts w:ascii="Times New Roman" w:eastAsia="Times New Roman" w:hAnsi="Times New Roman"/>
          <w:sz w:val="23"/>
        </w:rPr>
        <w:t xml:space="preserve">dugaan </w:t>
      </w:r>
      <w:r>
        <w:rPr>
          <w:rFonts w:ascii="Times New Roman" w:eastAsia="Times New Roman" w:hAnsi="Times New Roman"/>
          <w:sz w:val="24"/>
        </w:rPr>
        <w:t>(</w:t>
      </w:r>
      <w:r>
        <w:rPr>
          <w:rFonts w:ascii="Times New Roman" w:eastAsia="Times New Roman" w:hAnsi="Times New Roman"/>
          <w:i/>
          <w:sz w:val="24"/>
        </w:rPr>
        <w:t>conjectural</w:t>
      </w:r>
      <w:r>
        <w:rPr>
          <w:rFonts w:ascii="Times New Roman" w:eastAsia="Times New Roman" w:hAnsi="Times New Roman"/>
          <w:sz w:val="24"/>
        </w:rPr>
        <w:t>) tentang hubungan antara dua variabel atau lebih. Hipotesis selalu mengambil bentuk kalimat pernyataan (</w:t>
      </w:r>
      <w:r>
        <w:rPr>
          <w:rFonts w:ascii="Times New Roman" w:eastAsia="Times New Roman" w:hAnsi="Times New Roman"/>
          <w:i/>
          <w:sz w:val="24"/>
        </w:rPr>
        <w:t>declarative</w:t>
      </w:r>
      <w:r>
        <w:rPr>
          <w:rFonts w:ascii="Times New Roman" w:eastAsia="Times New Roman" w:hAnsi="Times New Roman"/>
          <w:sz w:val="24"/>
        </w:rPr>
        <w:t>) dan menghubungkan secara umum maupun khusus-variabel yang satu dengan variabel yang lain.</w:t>
      </w:r>
    </w:p>
    <w:p w:rsidR="00B17790" w:rsidRPr="00B17790" w:rsidRDefault="00B17790" w:rsidP="00E06712">
      <w:pPr>
        <w:pStyle w:val="ListParagraph"/>
        <w:numPr>
          <w:ilvl w:val="0"/>
          <w:numId w:val="28"/>
        </w:numPr>
        <w:tabs>
          <w:tab w:val="left" w:pos="1680"/>
        </w:tabs>
        <w:spacing w:after="0" w:line="0" w:lineRule="atLeast"/>
        <w:ind w:right="17"/>
        <w:rPr>
          <w:rFonts w:ascii="Times New Roman" w:eastAsia="Times New Roman" w:hAnsi="Times New Roman"/>
          <w:b/>
          <w:sz w:val="24"/>
        </w:rPr>
      </w:pPr>
      <w:r w:rsidRPr="00B17790">
        <w:rPr>
          <w:rFonts w:ascii="Times New Roman" w:eastAsia="Times New Roman" w:hAnsi="Times New Roman"/>
          <w:b/>
          <w:sz w:val="24"/>
        </w:rPr>
        <w:lastRenderedPageBreak/>
        <w:t>Hipotesis Parsial</w:t>
      </w:r>
    </w:p>
    <w:p w:rsidR="00B17790" w:rsidRPr="00B17790" w:rsidRDefault="00B17790" w:rsidP="00E06712">
      <w:pPr>
        <w:spacing w:after="0" w:line="283" w:lineRule="exact"/>
        <w:ind w:right="17"/>
        <w:rPr>
          <w:rFonts w:ascii="Times New Roman" w:eastAsia="Times New Roman" w:hAnsi="Times New Roman"/>
          <w:b/>
          <w:sz w:val="24"/>
        </w:rPr>
      </w:pPr>
    </w:p>
    <w:p w:rsidR="00B17790" w:rsidRPr="00C937C1" w:rsidRDefault="00B17790" w:rsidP="00E06712">
      <w:pPr>
        <w:spacing w:after="0" w:line="469" w:lineRule="auto"/>
        <w:ind w:right="17" w:firstLine="720"/>
        <w:rPr>
          <w:rFonts w:ascii="Times New Roman" w:eastAsia="Times New Roman" w:hAnsi="Times New Roman"/>
          <w:i/>
          <w:sz w:val="24"/>
        </w:rPr>
      </w:pPr>
      <w:r>
        <w:rPr>
          <w:rFonts w:ascii="Times New Roman" w:eastAsia="Times New Roman" w:hAnsi="Times New Roman"/>
          <w:sz w:val="24"/>
        </w:rPr>
        <w:t xml:space="preserve">Hipotesis 1: Risiko Karbon berpengaruh terhadap </w:t>
      </w:r>
      <w:r>
        <w:rPr>
          <w:rFonts w:ascii="Times New Roman" w:eastAsia="Times New Roman" w:hAnsi="Times New Roman"/>
          <w:i/>
          <w:sz w:val="24"/>
        </w:rPr>
        <w:t>Cost of Equity Capital.</w:t>
      </w:r>
    </w:p>
    <w:p w:rsidR="00B17790" w:rsidRDefault="00B17790" w:rsidP="00E06712">
      <w:pPr>
        <w:spacing w:after="0" w:line="469" w:lineRule="auto"/>
        <w:ind w:right="17" w:firstLine="720"/>
        <w:rPr>
          <w:rFonts w:ascii="Times New Roman" w:eastAsia="Times New Roman" w:hAnsi="Times New Roman"/>
          <w:sz w:val="24"/>
        </w:rPr>
      </w:pPr>
      <w:r>
        <w:rPr>
          <w:rFonts w:ascii="Times New Roman" w:eastAsia="Times New Roman" w:hAnsi="Times New Roman"/>
          <w:sz w:val="24"/>
        </w:rPr>
        <w:t>Hipotesis 2: Risiko Karbon berpengaruh terhadap Asimetri Informasi.</w:t>
      </w:r>
    </w:p>
    <w:p w:rsidR="0093772F" w:rsidRPr="0093772F" w:rsidRDefault="0093772F" w:rsidP="0093772F">
      <w:pPr>
        <w:spacing w:after="0" w:line="469" w:lineRule="auto"/>
        <w:ind w:left="1980" w:right="17" w:hanging="1260"/>
        <w:rPr>
          <w:rFonts w:ascii="Times New Roman" w:eastAsia="Times New Roman" w:hAnsi="Times New Roman"/>
          <w:i/>
          <w:sz w:val="24"/>
        </w:rPr>
      </w:pPr>
      <w:r>
        <w:rPr>
          <w:rFonts w:ascii="Times New Roman" w:eastAsia="Times New Roman" w:hAnsi="Times New Roman"/>
          <w:sz w:val="24"/>
        </w:rPr>
        <w:t xml:space="preserve">Hipotesis 3: Asimetri informasi berpengaruh terhadap </w:t>
      </w:r>
      <w:r>
        <w:rPr>
          <w:rFonts w:ascii="Times New Roman" w:eastAsia="Times New Roman" w:hAnsi="Times New Roman"/>
          <w:i/>
          <w:sz w:val="24"/>
        </w:rPr>
        <w:t>Cost of Equity Capital.</w:t>
      </w:r>
    </w:p>
    <w:p w:rsidR="00B17790" w:rsidRPr="0093772F" w:rsidRDefault="00B17790" w:rsidP="00E06712">
      <w:pPr>
        <w:pStyle w:val="ListParagraph"/>
        <w:numPr>
          <w:ilvl w:val="0"/>
          <w:numId w:val="28"/>
        </w:numPr>
        <w:tabs>
          <w:tab w:val="left" w:pos="1680"/>
        </w:tabs>
        <w:spacing w:after="0" w:line="0" w:lineRule="atLeast"/>
        <w:ind w:right="17"/>
        <w:rPr>
          <w:rFonts w:ascii="Times New Roman" w:eastAsia="Times New Roman" w:hAnsi="Times New Roman"/>
          <w:b/>
          <w:sz w:val="24"/>
        </w:rPr>
      </w:pPr>
      <w:r w:rsidRPr="0093772F">
        <w:rPr>
          <w:rFonts w:ascii="Times New Roman" w:eastAsia="Times New Roman" w:hAnsi="Times New Roman"/>
          <w:b/>
          <w:sz w:val="24"/>
        </w:rPr>
        <w:t>Hipotesis Simultan</w:t>
      </w:r>
    </w:p>
    <w:p w:rsidR="00B17790" w:rsidRDefault="00B17790" w:rsidP="00E06712">
      <w:pPr>
        <w:spacing w:after="0" w:line="283" w:lineRule="exact"/>
        <w:ind w:right="17"/>
        <w:rPr>
          <w:rFonts w:ascii="Times New Roman" w:eastAsia="Times New Roman" w:hAnsi="Times New Roman"/>
          <w:b/>
          <w:sz w:val="24"/>
        </w:rPr>
      </w:pPr>
    </w:p>
    <w:p w:rsidR="00B17790" w:rsidRPr="00A03254" w:rsidRDefault="00B17790" w:rsidP="00A03254">
      <w:pPr>
        <w:spacing w:after="0" w:line="469" w:lineRule="auto"/>
        <w:ind w:left="720"/>
        <w:rPr>
          <w:rFonts w:ascii="Times New Roman" w:eastAsia="Times New Roman" w:hAnsi="Times New Roman"/>
          <w:sz w:val="24"/>
        </w:rPr>
      </w:pPr>
      <w:r>
        <w:rPr>
          <w:rFonts w:ascii="Times New Roman" w:eastAsia="Times New Roman" w:hAnsi="Times New Roman"/>
          <w:sz w:val="24"/>
        </w:rPr>
        <w:t>Risiko Karbon berpengaruh</w:t>
      </w:r>
      <w:r>
        <w:rPr>
          <w:rFonts w:ascii="Times New Roman" w:eastAsia="Times New Roman" w:hAnsi="Times New Roman"/>
          <w:i/>
          <w:sz w:val="24"/>
        </w:rPr>
        <w:t xml:space="preserve"> </w:t>
      </w:r>
      <w:r>
        <w:rPr>
          <w:rFonts w:ascii="Times New Roman" w:eastAsia="Times New Roman" w:hAnsi="Times New Roman"/>
          <w:sz w:val="24"/>
        </w:rPr>
        <w:t xml:space="preserve">terhadap </w:t>
      </w:r>
      <w:r>
        <w:rPr>
          <w:rFonts w:ascii="Times New Roman" w:eastAsia="Times New Roman" w:hAnsi="Times New Roman"/>
          <w:i/>
          <w:sz w:val="24"/>
        </w:rPr>
        <w:t xml:space="preserve">Cost of Equity capital </w:t>
      </w:r>
      <w:r>
        <w:rPr>
          <w:rFonts w:ascii="Times New Roman" w:eastAsia="Times New Roman" w:hAnsi="Times New Roman"/>
          <w:sz w:val="24"/>
        </w:rPr>
        <w:t>dengan Asimetri Informasi sebagai Variabel Intervening.</w:t>
      </w:r>
    </w:p>
    <w:sectPr w:rsidR="00B17790" w:rsidRPr="00A03254" w:rsidSect="00882616">
      <w:headerReference w:type="default" r:id="rId8"/>
      <w:footerReference w:type="default" r:id="rId9"/>
      <w:footerReference w:type="first" r:id="rId10"/>
      <w:pgSz w:w="11906" w:h="16838" w:code="9"/>
      <w:pgMar w:top="2268" w:right="1701" w:bottom="1701" w:left="2268" w:header="708" w:footer="708" w:gutter="0"/>
      <w:pgNumType w:start="1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616" w:rsidRDefault="00882616" w:rsidP="00465DFC">
      <w:pPr>
        <w:spacing w:after="0" w:line="240" w:lineRule="auto"/>
      </w:pPr>
      <w:r>
        <w:separator/>
      </w:r>
    </w:p>
  </w:endnote>
  <w:endnote w:type="continuationSeparator" w:id="0">
    <w:p w:rsidR="00882616" w:rsidRDefault="00882616" w:rsidP="00465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616" w:rsidRDefault="00882616">
    <w:pPr>
      <w:pStyle w:val="Footer"/>
      <w:jc w:val="center"/>
    </w:pPr>
  </w:p>
  <w:p w:rsidR="00882616" w:rsidRDefault="008826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9583722"/>
      <w:docPartObj>
        <w:docPartGallery w:val="Page Numbers (Bottom of Page)"/>
        <w:docPartUnique/>
      </w:docPartObj>
    </w:sdtPr>
    <w:sdtEndPr>
      <w:rPr>
        <w:noProof/>
      </w:rPr>
    </w:sdtEndPr>
    <w:sdtContent>
      <w:p w:rsidR="00882616" w:rsidRDefault="00882616">
        <w:pPr>
          <w:pStyle w:val="Footer"/>
          <w:jc w:val="center"/>
        </w:pPr>
        <w:r>
          <w:fldChar w:fldCharType="begin"/>
        </w:r>
        <w:r>
          <w:instrText xml:space="preserve"> PAGE   \* MERGEFORMAT </w:instrText>
        </w:r>
        <w:r>
          <w:fldChar w:fldCharType="separate"/>
        </w:r>
        <w:r w:rsidR="006B5D45">
          <w:rPr>
            <w:noProof/>
          </w:rPr>
          <w:t>14</w:t>
        </w:r>
        <w:r>
          <w:rPr>
            <w:noProof/>
          </w:rPr>
          <w:fldChar w:fldCharType="end"/>
        </w:r>
      </w:p>
    </w:sdtContent>
  </w:sdt>
  <w:p w:rsidR="00882616" w:rsidRDefault="008826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616" w:rsidRDefault="00882616" w:rsidP="00465DFC">
      <w:pPr>
        <w:spacing w:after="0" w:line="240" w:lineRule="auto"/>
      </w:pPr>
      <w:r>
        <w:separator/>
      </w:r>
    </w:p>
  </w:footnote>
  <w:footnote w:type="continuationSeparator" w:id="0">
    <w:p w:rsidR="00882616" w:rsidRDefault="00882616" w:rsidP="00465D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1056258"/>
      <w:docPartObj>
        <w:docPartGallery w:val="Page Numbers (Top of Page)"/>
        <w:docPartUnique/>
      </w:docPartObj>
    </w:sdtPr>
    <w:sdtEndPr>
      <w:rPr>
        <w:noProof/>
      </w:rPr>
    </w:sdtEndPr>
    <w:sdtContent>
      <w:p w:rsidR="00882616" w:rsidRDefault="00882616">
        <w:pPr>
          <w:pStyle w:val="Header"/>
          <w:jc w:val="right"/>
        </w:pPr>
        <w:r>
          <w:fldChar w:fldCharType="begin"/>
        </w:r>
        <w:r>
          <w:instrText xml:space="preserve"> PAGE   \* MERGEFORMAT </w:instrText>
        </w:r>
        <w:r>
          <w:fldChar w:fldCharType="separate"/>
        </w:r>
        <w:r w:rsidR="002A2703">
          <w:rPr>
            <w:noProof/>
          </w:rPr>
          <w:t>46</w:t>
        </w:r>
        <w:r>
          <w:rPr>
            <w:noProof/>
          </w:rPr>
          <w:fldChar w:fldCharType="end"/>
        </w:r>
      </w:p>
    </w:sdtContent>
  </w:sdt>
  <w:p w:rsidR="00882616" w:rsidRDefault="008826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1F16E9E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3"/>
    <w:multiLevelType w:val="hybridMultilevel"/>
    <w:tmpl w:val="1190CDE6"/>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4"/>
    <w:multiLevelType w:val="hybridMultilevel"/>
    <w:tmpl w:val="66EF438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9"/>
    <w:multiLevelType w:val="hybridMultilevel"/>
    <w:tmpl w:val="7FDCC23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A"/>
    <w:multiLevelType w:val="hybridMultilevel"/>
    <w:tmpl w:val="8A9A95BA"/>
    <w:lvl w:ilvl="0" w:tplc="984E5D72">
      <w:start w:val="1"/>
      <w:numFmt w:val="decimal"/>
      <w:lvlText w:val="%1."/>
      <w:lvlJc w:val="left"/>
      <w:rPr>
        <w:rFonts w:ascii="Times New Roman" w:eastAsia="Times New Roman" w:hAnsi="Times New Roman" w:cstheme="minorBidi"/>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B"/>
    <w:multiLevelType w:val="hybridMultilevel"/>
    <w:tmpl w:val="41A7C4C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C"/>
    <w:multiLevelType w:val="hybridMultilevel"/>
    <w:tmpl w:val="6B68079A"/>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D"/>
    <w:multiLevelType w:val="hybridMultilevel"/>
    <w:tmpl w:val="4E6AFB66"/>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12"/>
    <w:multiLevelType w:val="hybridMultilevel"/>
    <w:tmpl w:val="7C83E45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13"/>
    <w:multiLevelType w:val="hybridMultilevel"/>
    <w:tmpl w:val="257130A2"/>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15"/>
    <w:multiLevelType w:val="hybridMultilevel"/>
    <w:tmpl w:val="628C895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20"/>
    <w:multiLevelType w:val="hybridMultilevel"/>
    <w:tmpl w:val="2CF4F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0BE30B6"/>
    <w:multiLevelType w:val="hybridMultilevel"/>
    <w:tmpl w:val="C17099B6"/>
    <w:lvl w:ilvl="0" w:tplc="72163170">
      <w:numFmt w:val="bullet"/>
      <w:lvlText w:val=""/>
      <w:lvlJc w:val="left"/>
      <w:pPr>
        <w:ind w:left="620" w:hanging="361"/>
      </w:pPr>
      <w:rPr>
        <w:rFonts w:ascii="Symbol" w:eastAsia="Symbol" w:hAnsi="Symbol" w:cs="Symbol" w:hint="default"/>
        <w:w w:val="100"/>
        <w:sz w:val="23"/>
        <w:szCs w:val="23"/>
      </w:rPr>
    </w:lvl>
    <w:lvl w:ilvl="1" w:tplc="E3B89766">
      <w:numFmt w:val="bullet"/>
      <w:lvlText w:val="•"/>
      <w:lvlJc w:val="left"/>
      <w:pPr>
        <w:ind w:left="959" w:hanging="361"/>
      </w:pPr>
      <w:rPr>
        <w:rFonts w:hint="default"/>
      </w:rPr>
    </w:lvl>
    <w:lvl w:ilvl="2" w:tplc="D0D28398">
      <w:numFmt w:val="bullet"/>
      <w:lvlText w:val="•"/>
      <w:lvlJc w:val="left"/>
      <w:pPr>
        <w:ind w:left="1298" w:hanging="361"/>
      </w:pPr>
      <w:rPr>
        <w:rFonts w:hint="default"/>
      </w:rPr>
    </w:lvl>
    <w:lvl w:ilvl="3" w:tplc="ED8CC5C8">
      <w:numFmt w:val="bullet"/>
      <w:lvlText w:val="•"/>
      <w:lvlJc w:val="left"/>
      <w:pPr>
        <w:ind w:left="1637" w:hanging="361"/>
      </w:pPr>
      <w:rPr>
        <w:rFonts w:hint="default"/>
      </w:rPr>
    </w:lvl>
    <w:lvl w:ilvl="4" w:tplc="1E7E3BD4">
      <w:numFmt w:val="bullet"/>
      <w:lvlText w:val="•"/>
      <w:lvlJc w:val="left"/>
      <w:pPr>
        <w:ind w:left="1977" w:hanging="361"/>
      </w:pPr>
      <w:rPr>
        <w:rFonts w:hint="default"/>
      </w:rPr>
    </w:lvl>
    <w:lvl w:ilvl="5" w:tplc="81203160">
      <w:numFmt w:val="bullet"/>
      <w:lvlText w:val="•"/>
      <w:lvlJc w:val="left"/>
      <w:pPr>
        <w:ind w:left="2316" w:hanging="361"/>
      </w:pPr>
      <w:rPr>
        <w:rFonts w:hint="default"/>
      </w:rPr>
    </w:lvl>
    <w:lvl w:ilvl="6" w:tplc="AEA6C332">
      <w:numFmt w:val="bullet"/>
      <w:lvlText w:val="•"/>
      <w:lvlJc w:val="left"/>
      <w:pPr>
        <w:ind w:left="2655" w:hanging="361"/>
      </w:pPr>
      <w:rPr>
        <w:rFonts w:hint="default"/>
      </w:rPr>
    </w:lvl>
    <w:lvl w:ilvl="7" w:tplc="1026DD7A">
      <w:numFmt w:val="bullet"/>
      <w:lvlText w:val="•"/>
      <w:lvlJc w:val="left"/>
      <w:pPr>
        <w:ind w:left="2995" w:hanging="361"/>
      </w:pPr>
      <w:rPr>
        <w:rFonts w:hint="default"/>
      </w:rPr>
    </w:lvl>
    <w:lvl w:ilvl="8" w:tplc="18FE3EEC">
      <w:numFmt w:val="bullet"/>
      <w:lvlText w:val="•"/>
      <w:lvlJc w:val="left"/>
      <w:pPr>
        <w:ind w:left="3334" w:hanging="361"/>
      </w:pPr>
      <w:rPr>
        <w:rFonts w:hint="default"/>
      </w:rPr>
    </w:lvl>
  </w:abstractNum>
  <w:abstractNum w:abstractNumId="13">
    <w:nsid w:val="0305778F"/>
    <w:multiLevelType w:val="hybridMultilevel"/>
    <w:tmpl w:val="A43E64D8"/>
    <w:lvl w:ilvl="0" w:tplc="DCC289D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0444432C"/>
    <w:multiLevelType w:val="hybridMultilevel"/>
    <w:tmpl w:val="A39C479A"/>
    <w:lvl w:ilvl="0" w:tplc="94B685A6">
      <w:start w:val="1"/>
      <w:numFmt w:val="decimal"/>
      <w:lvlText w:val="%1."/>
      <w:lvlJc w:val="left"/>
      <w:pPr>
        <w:ind w:left="720" w:hanging="360"/>
      </w:pPr>
      <w:rPr>
        <w:rFonts w:hint="default"/>
        <w: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0D7202DE"/>
    <w:multiLevelType w:val="hybridMultilevel"/>
    <w:tmpl w:val="43C696C4"/>
    <w:lvl w:ilvl="0" w:tplc="653C443E">
      <w:numFmt w:val="bullet"/>
      <w:lvlText w:val=""/>
      <w:lvlJc w:val="left"/>
      <w:pPr>
        <w:ind w:left="620" w:hanging="361"/>
      </w:pPr>
      <w:rPr>
        <w:rFonts w:ascii="Symbol" w:eastAsia="Symbol" w:hAnsi="Symbol" w:cs="Symbol" w:hint="default"/>
        <w:w w:val="100"/>
        <w:sz w:val="23"/>
        <w:szCs w:val="23"/>
      </w:rPr>
    </w:lvl>
    <w:lvl w:ilvl="1" w:tplc="6120A398">
      <w:numFmt w:val="bullet"/>
      <w:lvlText w:val="•"/>
      <w:lvlJc w:val="left"/>
      <w:pPr>
        <w:ind w:left="959" w:hanging="361"/>
      </w:pPr>
      <w:rPr>
        <w:rFonts w:hint="default"/>
      </w:rPr>
    </w:lvl>
    <w:lvl w:ilvl="2" w:tplc="A3824AFC">
      <w:numFmt w:val="bullet"/>
      <w:lvlText w:val="•"/>
      <w:lvlJc w:val="left"/>
      <w:pPr>
        <w:ind w:left="1298" w:hanging="361"/>
      </w:pPr>
      <w:rPr>
        <w:rFonts w:hint="default"/>
      </w:rPr>
    </w:lvl>
    <w:lvl w:ilvl="3" w:tplc="341C994A">
      <w:numFmt w:val="bullet"/>
      <w:lvlText w:val="•"/>
      <w:lvlJc w:val="left"/>
      <w:pPr>
        <w:ind w:left="1637" w:hanging="361"/>
      </w:pPr>
      <w:rPr>
        <w:rFonts w:hint="default"/>
      </w:rPr>
    </w:lvl>
    <w:lvl w:ilvl="4" w:tplc="468244E4">
      <w:numFmt w:val="bullet"/>
      <w:lvlText w:val="•"/>
      <w:lvlJc w:val="left"/>
      <w:pPr>
        <w:ind w:left="1977" w:hanging="361"/>
      </w:pPr>
      <w:rPr>
        <w:rFonts w:hint="default"/>
      </w:rPr>
    </w:lvl>
    <w:lvl w:ilvl="5" w:tplc="627E0116">
      <w:numFmt w:val="bullet"/>
      <w:lvlText w:val="•"/>
      <w:lvlJc w:val="left"/>
      <w:pPr>
        <w:ind w:left="2316" w:hanging="361"/>
      </w:pPr>
      <w:rPr>
        <w:rFonts w:hint="default"/>
      </w:rPr>
    </w:lvl>
    <w:lvl w:ilvl="6" w:tplc="075471CA">
      <w:numFmt w:val="bullet"/>
      <w:lvlText w:val="•"/>
      <w:lvlJc w:val="left"/>
      <w:pPr>
        <w:ind w:left="2655" w:hanging="361"/>
      </w:pPr>
      <w:rPr>
        <w:rFonts w:hint="default"/>
      </w:rPr>
    </w:lvl>
    <w:lvl w:ilvl="7" w:tplc="EA2666AC">
      <w:numFmt w:val="bullet"/>
      <w:lvlText w:val="•"/>
      <w:lvlJc w:val="left"/>
      <w:pPr>
        <w:ind w:left="2995" w:hanging="361"/>
      </w:pPr>
      <w:rPr>
        <w:rFonts w:hint="default"/>
      </w:rPr>
    </w:lvl>
    <w:lvl w:ilvl="8" w:tplc="628C03AC">
      <w:numFmt w:val="bullet"/>
      <w:lvlText w:val="•"/>
      <w:lvlJc w:val="left"/>
      <w:pPr>
        <w:ind w:left="3334" w:hanging="361"/>
      </w:pPr>
      <w:rPr>
        <w:rFonts w:hint="default"/>
      </w:rPr>
    </w:lvl>
  </w:abstractNum>
  <w:abstractNum w:abstractNumId="16">
    <w:nsid w:val="12DA6DAD"/>
    <w:multiLevelType w:val="hybridMultilevel"/>
    <w:tmpl w:val="69962CA2"/>
    <w:lvl w:ilvl="0" w:tplc="8EBEB3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E0F636F"/>
    <w:multiLevelType w:val="hybridMultilevel"/>
    <w:tmpl w:val="C2C23A5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1C94A46"/>
    <w:multiLevelType w:val="hybridMultilevel"/>
    <w:tmpl w:val="49E06FBC"/>
    <w:lvl w:ilvl="0" w:tplc="1D1626FA">
      <w:numFmt w:val="bullet"/>
      <w:lvlText w:val=""/>
      <w:lvlJc w:val="left"/>
      <w:pPr>
        <w:ind w:left="620" w:hanging="361"/>
      </w:pPr>
      <w:rPr>
        <w:rFonts w:ascii="Symbol" w:eastAsia="Symbol" w:hAnsi="Symbol" w:cs="Symbol" w:hint="default"/>
        <w:w w:val="100"/>
        <w:sz w:val="23"/>
        <w:szCs w:val="23"/>
      </w:rPr>
    </w:lvl>
    <w:lvl w:ilvl="1" w:tplc="B0AC6584">
      <w:numFmt w:val="bullet"/>
      <w:lvlText w:val="•"/>
      <w:lvlJc w:val="left"/>
      <w:pPr>
        <w:ind w:left="959" w:hanging="361"/>
      </w:pPr>
      <w:rPr>
        <w:rFonts w:hint="default"/>
      </w:rPr>
    </w:lvl>
    <w:lvl w:ilvl="2" w:tplc="F59AB22C">
      <w:numFmt w:val="bullet"/>
      <w:lvlText w:val="•"/>
      <w:lvlJc w:val="left"/>
      <w:pPr>
        <w:ind w:left="1298" w:hanging="361"/>
      </w:pPr>
      <w:rPr>
        <w:rFonts w:hint="default"/>
      </w:rPr>
    </w:lvl>
    <w:lvl w:ilvl="3" w:tplc="D2A0D560">
      <w:numFmt w:val="bullet"/>
      <w:lvlText w:val="•"/>
      <w:lvlJc w:val="left"/>
      <w:pPr>
        <w:ind w:left="1637" w:hanging="361"/>
      </w:pPr>
      <w:rPr>
        <w:rFonts w:hint="default"/>
      </w:rPr>
    </w:lvl>
    <w:lvl w:ilvl="4" w:tplc="5A12F1FE">
      <w:numFmt w:val="bullet"/>
      <w:lvlText w:val="•"/>
      <w:lvlJc w:val="left"/>
      <w:pPr>
        <w:ind w:left="1977" w:hanging="361"/>
      </w:pPr>
      <w:rPr>
        <w:rFonts w:hint="default"/>
      </w:rPr>
    </w:lvl>
    <w:lvl w:ilvl="5" w:tplc="658C0FAE">
      <w:numFmt w:val="bullet"/>
      <w:lvlText w:val="•"/>
      <w:lvlJc w:val="left"/>
      <w:pPr>
        <w:ind w:left="2316" w:hanging="361"/>
      </w:pPr>
      <w:rPr>
        <w:rFonts w:hint="default"/>
      </w:rPr>
    </w:lvl>
    <w:lvl w:ilvl="6" w:tplc="0622B06E">
      <w:numFmt w:val="bullet"/>
      <w:lvlText w:val="•"/>
      <w:lvlJc w:val="left"/>
      <w:pPr>
        <w:ind w:left="2655" w:hanging="361"/>
      </w:pPr>
      <w:rPr>
        <w:rFonts w:hint="default"/>
      </w:rPr>
    </w:lvl>
    <w:lvl w:ilvl="7" w:tplc="0C9CFFBE">
      <w:numFmt w:val="bullet"/>
      <w:lvlText w:val="•"/>
      <w:lvlJc w:val="left"/>
      <w:pPr>
        <w:ind w:left="2995" w:hanging="361"/>
      </w:pPr>
      <w:rPr>
        <w:rFonts w:hint="default"/>
      </w:rPr>
    </w:lvl>
    <w:lvl w:ilvl="8" w:tplc="E4C878A0">
      <w:numFmt w:val="bullet"/>
      <w:lvlText w:val="•"/>
      <w:lvlJc w:val="left"/>
      <w:pPr>
        <w:ind w:left="3334" w:hanging="361"/>
      </w:pPr>
      <w:rPr>
        <w:rFonts w:hint="default"/>
      </w:rPr>
    </w:lvl>
  </w:abstractNum>
  <w:abstractNum w:abstractNumId="19">
    <w:nsid w:val="27DB40FF"/>
    <w:multiLevelType w:val="hybridMultilevel"/>
    <w:tmpl w:val="481E2D2E"/>
    <w:lvl w:ilvl="0" w:tplc="82D834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8102261"/>
    <w:multiLevelType w:val="multilevel"/>
    <w:tmpl w:val="2676D6F6"/>
    <w:lvl w:ilvl="0">
      <w:start w:val="2"/>
      <w:numFmt w:val="decimal"/>
      <w:lvlText w:val="%1"/>
      <w:lvlJc w:val="left"/>
      <w:pPr>
        <w:ind w:left="360" w:hanging="360"/>
      </w:pPr>
      <w:rPr>
        <w:rFonts w:hint="default"/>
      </w:rPr>
    </w:lvl>
    <w:lvl w:ilvl="1">
      <w:start w:val="5"/>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21">
    <w:nsid w:val="28417403"/>
    <w:multiLevelType w:val="hybridMultilevel"/>
    <w:tmpl w:val="29645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EEF52E2"/>
    <w:multiLevelType w:val="hybridMultilevel"/>
    <w:tmpl w:val="F132A714"/>
    <w:lvl w:ilvl="0" w:tplc="5DE0ACC4">
      <w:start w:val="1"/>
      <w:numFmt w:val="decimal"/>
      <w:lvlText w:val="%1."/>
      <w:lvlJc w:val="left"/>
      <w:pPr>
        <w:ind w:left="1080" w:hanging="360"/>
      </w:pPr>
      <w:rPr>
        <w:rFonts w:hint="default"/>
        <w:sz w:val="24"/>
        <w:szCs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2F812CC9"/>
    <w:multiLevelType w:val="hybridMultilevel"/>
    <w:tmpl w:val="85908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2E00547"/>
    <w:multiLevelType w:val="hybridMultilevel"/>
    <w:tmpl w:val="7C58A6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45A1878"/>
    <w:multiLevelType w:val="hybridMultilevel"/>
    <w:tmpl w:val="60BEB986"/>
    <w:lvl w:ilvl="0" w:tplc="0A62A86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nsid w:val="3DDC5EA5"/>
    <w:multiLevelType w:val="multilevel"/>
    <w:tmpl w:val="614C2E1E"/>
    <w:lvl w:ilvl="0">
      <w:start w:val="2"/>
      <w:numFmt w:val="decimal"/>
      <w:lvlText w:val="%1"/>
      <w:lvlJc w:val="left"/>
      <w:pPr>
        <w:ind w:left="480" w:hanging="480"/>
      </w:pPr>
      <w:rPr>
        <w:rFonts w:hint="default"/>
      </w:rPr>
    </w:lvl>
    <w:lvl w:ilvl="1">
      <w:start w:val="2"/>
      <w:numFmt w:val="decimal"/>
      <w:lvlText w:val="%1.%2"/>
      <w:lvlJc w:val="left"/>
      <w:pPr>
        <w:ind w:left="600" w:hanging="480"/>
      </w:pPr>
      <w:rPr>
        <w:rFonts w:hint="default"/>
      </w:rPr>
    </w:lvl>
    <w:lvl w:ilvl="2">
      <w:start w:val="4"/>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27">
    <w:nsid w:val="40B22738"/>
    <w:multiLevelType w:val="hybridMultilevel"/>
    <w:tmpl w:val="66EF438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nsid w:val="43B717DF"/>
    <w:multiLevelType w:val="multilevel"/>
    <w:tmpl w:val="CDAA7FD8"/>
    <w:lvl w:ilvl="0">
      <w:start w:val="2"/>
      <w:numFmt w:val="decimal"/>
      <w:lvlText w:val="%1"/>
      <w:lvlJc w:val="left"/>
      <w:pPr>
        <w:ind w:left="660" w:hanging="660"/>
      </w:pPr>
      <w:rPr>
        <w:rFonts w:hint="default"/>
      </w:rPr>
    </w:lvl>
    <w:lvl w:ilvl="1">
      <w:start w:val="1"/>
      <w:numFmt w:val="decimal"/>
      <w:lvlText w:val="%1.%2"/>
      <w:lvlJc w:val="left"/>
      <w:pPr>
        <w:ind w:left="900" w:hanging="660"/>
      </w:pPr>
      <w:rPr>
        <w:rFonts w:hint="default"/>
      </w:rPr>
    </w:lvl>
    <w:lvl w:ilvl="2">
      <w:start w:val="6"/>
      <w:numFmt w:val="decimal"/>
      <w:lvlText w:val="%1.%2.%3"/>
      <w:lvlJc w:val="left"/>
      <w:pPr>
        <w:ind w:left="1200" w:hanging="720"/>
      </w:pPr>
      <w:rPr>
        <w:rFonts w:hint="default"/>
      </w:rPr>
    </w:lvl>
    <w:lvl w:ilvl="3">
      <w:start w:val="2"/>
      <w:numFmt w:val="decimal"/>
      <w:lvlText w:val="%1.%2.%3.%4"/>
      <w:lvlJc w:val="left"/>
      <w:pPr>
        <w:ind w:left="1440" w:hanging="720"/>
      </w:pPr>
      <w:rPr>
        <w:rFonts w:hint="default"/>
        <w:i w:val="0"/>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9">
    <w:nsid w:val="44727BE4"/>
    <w:multiLevelType w:val="multilevel"/>
    <w:tmpl w:val="DBEA4536"/>
    <w:lvl w:ilvl="0">
      <w:start w:val="1"/>
      <w:numFmt w:val="decimal"/>
      <w:lvlText w:val="%1."/>
      <w:lvlJc w:val="left"/>
      <w:pPr>
        <w:ind w:left="1080" w:hanging="360"/>
      </w:pPr>
      <w:rPr>
        <w:rFonts w:hint="default"/>
        <w:i/>
      </w:rPr>
    </w:lvl>
    <w:lvl w:ilvl="1">
      <w:start w:val="1"/>
      <w:numFmt w:val="decimal"/>
      <w:isLgl/>
      <w:lvlText w:val="%1.%2"/>
      <w:lvlJc w:val="left"/>
      <w:pPr>
        <w:ind w:left="1440" w:hanging="720"/>
      </w:pPr>
      <w:rPr>
        <w:rFonts w:hint="default"/>
      </w:rPr>
    </w:lvl>
    <w:lvl w:ilvl="2">
      <w:start w:val="5"/>
      <w:numFmt w:val="decimal"/>
      <w:isLgl/>
      <w:lvlText w:val="%1.%2.%3"/>
      <w:lvlJc w:val="left"/>
      <w:pPr>
        <w:ind w:left="1440" w:hanging="720"/>
      </w:pPr>
      <w:rPr>
        <w:rFonts w:hint="default"/>
      </w:rPr>
    </w:lvl>
    <w:lvl w:ilvl="3">
      <w:start w:val="3"/>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nsid w:val="4DAF6FC5"/>
    <w:multiLevelType w:val="hybridMultilevel"/>
    <w:tmpl w:val="11F67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E461E2D"/>
    <w:multiLevelType w:val="hybridMultilevel"/>
    <w:tmpl w:val="AA561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B662035"/>
    <w:multiLevelType w:val="hybridMultilevel"/>
    <w:tmpl w:val="9398D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F08730A"/>
    <w:multiLevelType w:val="hybridMultilevel"/>
    <w:tmpl w:val="83002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5973FC"/>
    <w:multiLevelType w:val="hybridMultilevel"/>
    <w:tmpl w:val="2A94CBFA"/>
    <w:lvl w:ilvl="0" w:tplc="6268C4AA">
      <w:start w:val="1"/>
      <w:numFmt w:val="lowerLetter"/>
      <w:lvlText w:val="%1."/>
      <w:lvlJc w:val="left"/>
      <w:pPr>
        <w:ind w:left="162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5">
    <w:nsid w:val="63102ED4"/>
    <w:multiLevelType w:val="multilevel"/>
    <w:tmpl w:val="82A0D6F6"/>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2"/>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9971284"/>
    <w:multiLevelType w:val="hybridMultilevel"/>
    <w:tmpl w:val="B5BA421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A1573A9"/>
    <w:multiLevelType w:val="hybridMultilevel"/>
    <w:tmpl w:val="284E8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ADA74E0"/>
    <w:multiLevelType w:val="hybridMultilevel"/>
    <w:tmpl w:val="144C2472"/>
    <w:lvl w:ilvl="0" w:tplc="02F49BA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9">
    <w:nsid w:val="6D633910"/>
    <w:multiLevelType w:val="hybridMultilevel"/>
    <w:tmpl w:val="FC8AE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F107896"/>
    <w:multiLevelType w:val="hybridMultilevel"/>
    <w:tmpl w:val="AC92E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4495745"/>
    <w:multiLevelType w:val="hybridMultilevel"/>
    <w:tmpl w:val="A97CAD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99C1F1E"/>
    <w:multiLevelType w:val="hybridMultilevel"/>
    <w:tmpl w:val="97E48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AF7169B"/>
    <w:multiLevelType w:val="hybridMultilevel"/>
    <w:tmpl w:val="D05AA82E"/>
    <w:lvl w:ilvl="0" w:tplc="98FC9DBC">
      <w:start w:val="1"/>
      <w:numFmt w:val="decimal"/>
      <w:lvlText w:val="%1."/>
      <w:lvlJc w:val="left"/>
      <w:pPr>
        <w:ind w:left="720" w:hanging="360"/>
      </w:pPr>
      <w:rPr>
        <w:rFonts w:hint="default"/>
        <w:b w:val="0"/>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7B467057"/>
    <w:multiLevelType w:val="hybridMultilevel"/>
    <w:tmpl w:val="163676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7CE705F7"/>
    <w:multiLevelType w:val="hybridMultilevel"/>
    <w:tmpl w:val="49E8A7D4"/>
    <w:lvl w:ilvl="0" w:tplc="649407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DFB6890"/>
    <w:multiLevelType w:val="hybridMultilevel"/>
    <w:tmpl w:val="36BE8570"/>
    <w:lvl w:ilvl="0" w:tplc="57641DE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7">
    <w:nsid w:val="7FFD5C49"/>
    <w:multiLevelType w:val="hybridMultilevel"/>
    <w:tmpl w:val="96920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5"/>
  </w:num>
  <w:num w:numId="3">
    <w:abstractNumId w:val="12"/>
  </w:num>
  <w:num w:numId="4">
    <w:abstractNumId w:val="0"/>
  </w:num>
  <w:num w:numId="5">
    <w:abstractNumId w:val="14"/>
  </w:num>
  <w:num w:numId="6">
    <w:abstractNumId w:val="29"/>
  </w:num>
  <w:num w:numId="7">
    <w:abstractNumId w:val="1"/>
  </w:num>
  <w:num w:numId="8">
    <w:abstractNumId w:val="35"/>
  </w:num>
  <w:num w:numId="9">
    <w:abstractNumId w:val="2"/>
  </w:num>
  <w:num w:numId="10">
    <w:abstractNumId w:val="44"/>
  </w:num>
  <w:num w:numId="11">
    <w:abstractNumId w:val="41"/>
  </w:num>
  <w:num w:numId="12">
    <w:abstractNumId w:val="27"/>
  </w:num>
  <w:num w:numId="13">
    <w:abstractNumId w:val="38"/>
  </w:num>
  <w:num w:numId="14">
    <w:abstractNumId w:val="25"/>
  </w:num>
  <w:num w:numId="15">
    <w:abstractNumId w:val="17"/>
  </w:num>
  <w:num w:numId="16">
    <w:abstractNumId w:val="3"/>
  </w:num>
  <w:num w:numId="17">
    <w:abstractNumId w:val="4"/>
  </w:num>
  <w:num w:numId="18">
    <w:abstractNumId w:val="22"/>
  </w:num>
  <w:num w:numId="19">
    <w:abstractNumId w:val="5"/>
  </w:num>
  <w:num w:numId="20">
    <w:abstractNumId w:val="6"/>
  </w:num>
  <w:num w:numId="21">
    <w:abstractNumId w:val="34"/>
  </w:num>
  <w:num w:numId="22">
    <w:abstractNumId w:val="7"/>
  </w:num>
  <w:num w:numId="23">
    <w:abstractNumId w:val="8"/>
  </w:num>
  <w:num w:numId="24">
    <w:abstractNumId w:val="36"/>
  </w:num>
  <w:num w:numId="25">
    <w:abstractNumId w:val="9"/>
  </w:num>
  <w:num w:numId="26">
    <w:abstractNumId w:val="20"/>
  </w:num>
  <w:num w:numId="27">
    <w:abstractNumId w:val="10"/>
  </w:num>
  <w:num w:numId="28">
    <w:abstractNumId w:val="43"/>
  </w:num>
  <w:num w:numId="29">
    <w:abstractNumId w:val="13"/>
  </w:num>
  <w:num w:numId="30">
    <w:abstractNumId w:val="28"/>
  </w:num>
  <w:num w:numId="31">
    <w:abstractNumId w:val="26"/>
  </w:num>
  <w:num w:numId="32">
    <w:abstractNumId w:val="37"/>
  </w:num>
  <w:num w:numId="33">
    <w:abstractNumId w:val="45"/>
  </w:num>
  <w:num w:numId="34">
    <w:abstractNumId w:val="19"/>
  </w:num>
  <w:num w:numId="35">
    <w:abstractNumId w:val="16"/>
  </w:num>
  <w:num w:numId="36">
    <w:abstractNumId w:val="32"/>
  </w:num>
  <w:num w:numId="37">
    <w:abstractNumId w:val="42"/>
  </w:num>
  <w:num w:numId="38">
    <w:abstractNumId w:val="21"/>
  </w:num>
  <w:num w:numId="39">
    <w:abstractNumId w:val="23"/>
  </w:num>
  <w:num w:numId="40">
    <w:abstractNumId w:val="30"/>
  </w:num>
  <w:num w:numId="41">
    <w:abstractNumId w:val="33"/>
  </w:num>
  <w:num w:numId="42">
    <w:abstractNumId w:val="40"/>
  </w:num>
  <w:num w:numId="43">
    <w:abstractNumId w:val="47"/>
  </w:num>
  <w:num w:numId="44">
    <w:abstractNumId w:val="31"/>
  </w:num>
  <w:num w:numId="45">
    <w:abstractNumId w:val="39"/>
  </w:num>
  <w:num w:numId="46">
    <w:abstractNumId w:val="46"/>
  </w:num>
  <w:num w:numId="47">
    <w:abstractNumId w:val="24"/>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360"/>
    <w:rsid w:val="00002C7D"/>
    <w:rsid w:val="00021D3E"/>
    <w:rsid w:val="00023F4F"/>
    <w:rsid w:val="00042F3A"/>
    <w:rsid w:val="00066C81"/>
    <w:rsid w:val="000748D1"/>
    <w:rsid w:val="0008011B"/>
    <w:rsid w:val="000A568E"/>
    <w:rsid w:val="000B1227"/>
    <w:rsid w:val="000B6412"/>
    <w:rsid w:val="000D0522"/>
    <w:rsid w:val="000D684E"/>
    <w:rsid w:val="000F07DE"/>
    <w:rsid w:val="00122DB5"/>
    <w:rsid w:val="00153775"/>
    <w:rsid w:val="00193FAD"/>
    <w:rsid w:val="00194F59"/>
    <w:rsid w:val="001B3D27"/>
    <w:rsid w:val="001E0A76"/>
    <w:rsid w:val="001E6AF2"/>
    <w:rsid w:val="001E7D7E"/>
    <w:rsid w:val="00205BE2"/>
    <w:rsid w:val="0021443E"/>
    <w:rsid w:val="00216CF3"/>
    <w:rsid w:val="00294EF7"/>
    <w:rsid w:val="002A2703"/>
    <w:rsid w:val="002B1891"/>
    <w:rsid w:val="002C1024"/>
    <w:rsid w:val="002D0FAF"/>
    <w:rsid w:val="002E543A"/>
    <w:rsid w:val="002F72B4"/>
    <w:rsid w:val="002F743F"/>
    <w:rsid w:val="00306A53"/>
    <w:rsid w:val="00306AD1"/>
    <w:rsid w:val="00314930"/>
    <w:rsid w:val="003243C8"/>
    <w:rsid w:val="003877AD"/>
    <w:rsid w:val="00390E67"/>
    <w:rsid w:val="003A6C96"/>
    <w:rsid w:val="003C4094"/>
    <w:rsid w:val="003D0A1A"/>
    <w:rsid w:val="003F2747"/>
    <w:rsid w:val="0040302F"/>
    <w:rsid w:val="00406E73"/>
    <w:rsid w:val="004114A5"/>
    <w:rsid w:val="004264D6"/>
    <w:rsid w:val="00434933"/>
    <w:rsid w:val="0044275E"/>
    <w:rsid w:val="004535DA"/>
    <w:rsid w:val="00465DFC"/>
    <w:rsid w:val="00474C8C"/>
    <w:rsid w:val="004771AE"/>
    <w:rsid w:val="004B4776"/>
    <w:rsid w:val="004C7FF2"/>
    <w:rsid w:val="004D6FC6"/>
    <w:rsid w:val="0050256E"/>
    <w:rsid w:val="0050743E"/>
    <w:rsid w:val="0053432F"/>
    <w:rsid w:val="00544C6A"/>
    <w:rsid w:val="00567DC2"/>
    <w:rsid w:val="00575FC7"/>
    <w:rsid w:val="00590282"/>
    <w:rsid w:val="005931A9"/>
    <w:rsid w:val="005A006E"/>
    <w:rsid w:val="005E3A34"/>
    <w:rsid w:val="005E5B10"/>
    <w:rsid w:val="0061773D"/>
    <w:rsid w:val="00624A62"/>
    <w:rsid w:val="006534D5"/>
    <w:rsid w:val="0065390B"/>
    <w:rsid w:val="0068560E"/>
    <w:rsid w:val="006B5D45"/>
    <w:rsid w:val="006D4BE2"/>
    <w:rsid w:val="006E10CE"/>
    <w:rsid w:val="006E4711"/>
    <w:rsid w:val="006F5416"/>
    <w:rsid w:val="007508B6"/>
    <w:rsid w:val="00751794"/>
    <w:rsid w:val="00775B02"/>
    <w:rsid w:val="00781ED9"/>
    <w:rsid w:val="007854C7"/>
    <w:rsid w:val="00797F3D"/>
    <w:rsid w:val="007A7F12"/>
    <w:rsid w:val="007B56F7"/>
    <w:rsid w:val="007E1277"/>
    <w:rsid w:val="007E604B"/>
    <w:rsid w:val="00802942"/>
    <w:rsid w:val="00825D33"/>
    <w:rsid w:val="008343C8"/>
    <w:rsid w:val="00835B20"/>
    <w:rsid w:val="00840A3B"/>
    <w:rsid w:val="00847B93"/>
    <w:rsid w:val="008515D3"/>
    <w:rsid w:val="00862728"/>
    <w:rsid w:val="00881022"/>
    <w:rsid w:val="008815DC"/>
    <w:rsid w:val="00882616"/>
    <w:rsid w:val="00882A92"/>
    <w:rsid w:val="00897B50"/>
    <w:rsid w:val="008A6599"/>
    <w:rsid w:val="008E09C3"/>
    <w:rsid w:val="008E372E"/>
    <w:rsid w:val="008E3D61"/>
    <w:rsid w:val="00926F27"/>
    <w:rsid w:val="0093772F"/>
    <w:rsid w:val="00957D32"/>
    <w:rsid w:val="00963EF6"/>
    <w:rsid w:val="00995656"/>
    <w:rsid w:val="009B0B97"/>
    <w:rsid w:val="009B6D24"/>
    <w:rsid w:val="009C2CA7"/>
    <w:rsid w:val="009E5080"/>
    <w:rsid w:val="00A02958"/>
    <w:rsid w:val="00A03254"/>
    <w:rsid w:val="00A30AF1"/>
    <w:rsid w:val="00A5096B"/>
    <w:rsid w:val="00A550A4"/>
    <w:rsid w:val="00A83860"/>
    <w:rsid w:val="00A93FE8"/>
    <w:rsid w:val="00AA2ACA"/>
    <w:rsid w:val="00AA65BE"/>
    <w:rsid w:val="00AB55DC"/>
    <w:rsid w:val="00AC3D4D"/>
    <w:rsid w:val="00AD3D15"/>
    <w:rsid w:val="00AE4D2C"/>
    <w:rsid w:val="00B0551F"/>
    <w:rsid w:val="00B17790"/>
    <w:rsid w:val="00B421C8"/>
    <w:rsid w:val="00B5083C"/>
    <w:rsid w:val="00B60853"/>
    <w:rsid w:val="00B80E2D"/>
    <w:rsid w:val="00B87FD8"/>
    <w:rsid w:val="00BA08C1"/>
    <w:rsid w:val="00BB43F7"/>
    <w:rsid w:val="00BB4553"/>
    <w:rsid w:val="00BB70A2"/>
    <w:rsid w:val="00BC05DE"/>
    <w:rsid w:val="00BE2624"/>
    <w:rsid w:val="00BF4151"/>
    <w:rsid w:val="00BF614E"/>
    <w:rsid w:val="00C1562C"/>
    <w:rsid w:val="00C343EC"/>
    <w:rsid w:val="00C708AA"/>
    <w:rsid w:val="00C937C1"/>
    <w:rsid w:val="00CC32C4"/>
    <w:rsid w:val="00CD02A7"/>
    <w:rsid w:val="00D472A4"/>
    <w:rsid w:val="00D52F00"/>
    <w:rsid w:val="00D55D63"/>
    <w:rsid w:val="00DA3822"/>
    <w:rsid w:val="00DB5129"/>
    <w:rsid w:val="00DC4360"/>
    <w:rsid w:val="00DC5F15"/>
    <w:rsid w:val="00DC709C"/>
    <w:rsid w:val="00DD10C2"/>
    <w:rsid w:val="00DD506F"/>
    <w:rsid w:val="00DD64E8"/>
    <w:rsid w:val="00DE207A"/>
    <w:rsid w:val="00DE5E5E"/>
    <w:rsid w:val="00DF1DB0"/>
    <w:rsid w:val="00DF3F34"/>
    <w:rsid w:val="00E06712"/>
    <w:rsid w:val="00E0758A"/>
    <w:rsid w:val="00E20C66"/>
    <w:rsid w:val="00E56158"/>
    <w:rsid w:val="00E6335A"/>
    <w:rsid w:val="00E75EBB"/>
    <w:rsid w:val="00E816C5"/>
    <w:rsid w:val="00E82BD7"/>
    <w:rsid w:val="00E84175"/>
    <w:rsid w:val="00EB6CE1"/>
    <w:rsid w:val="00ED43FB"/>
    <w:rsid w:val="00F009D6"/>
    <w:rsid w:val="00F03D54"/>
    <w:rsid w:val="00F175C1"/>
    <w:rsid w:val="00F270A1"/>
    <w:rsid w:val="00F3755C"/>
    <w:rsid w:val="00F37777"/>
    <w:rsid w:val="00F843DE"/>
    <w:rsid w:val="00F85153"/>
    <w:rsid w:val="00F95797"/>
    <w:rsid w:val="00FB3B9A"/>
    <w:rsid w:val="00FC2C2F"/>
    <w:rsid w:val="00FC5000"/>
    <w:rsid w:val="00FC78B3"/>
    <w:rsid w:val="00FE456E"/>
    <w:rsid w:val="00FE7146"/>
    <w:rsid w:val="00FF4295"/>
    <w:rsid w:val="00FF4B2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926F27"/>
    <w:pPr>
      <w:widowControl w:val="0"/>
      <w:autoSpaceDE w:val="0"/>
      <w:autoSpaceDN w:val="0"/>
      <w:spacing w:after="0" w:line="240" w:lineRule="auto"/>
      <w:ind w:left="1328" w:hanging="720"/>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854C7"/>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7854C7"/>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AB55DC"/>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Heading1Char">
    <w:name w:val="Heading 1 Char"/>
    <w:basedOn w:val="DefaultParagraphFont"/>
    <w:link w:val="Heading1"/>
    <w:uiPriority w:val="1"/>
    <w:rsid w:val="00926F27"/>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465D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5DFC"/>
  </w:style>
  <w:style w:type="paragraph" w:styleId="Footer">
    <w:name w:val="footer"/>
    <w:basedOn w:val="Normal"/>
    <w:link w:val="FooterChar"/>
    <w:uiPriority w:val="99"/>
    <w:unhideWhenUsed/>
    <w:rsid w:val="00465D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5DFC"/>
  </w:style>
  <w:style w:type="paragraph" w:styleId="ListParagraph">
    <w:name w:val="List Paragraph"/>
    <w:basedOn w:val="Normal"/>
    <w:link w:val="ListParagraphChar"/>
    <w:uiPriority w:val="34"/>
    <w:qFormat/>
    <w:rsid w:val="00465DFC"/>
    <w:pPr>
      <w:ind w:left="720"/>
      <w:contextualSpacing/>
    </w:pPr>
  </w:style>
  <w:style w:type="table" w:styleId="TableGrid">
    <w:name w:val="Table Grid"/>
    <w:basedOn w:val="TableNormal"/>
    <w:uiPriority w:val="59"/>
    <w:rsid w:val="00FC50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F1D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DB0"/>
    <w:rPr>
      <w:rFonts w:ascii="Tahoma" w:hAnsi="Tahoma" w:cs="Tahoma"/>
      <w:sz w:val="16"/>
      <w:szCs w:val="16"/>
    </w:rPr>
  </w:style>
  <w:style w:type="character" w:customStyle="1" w:styleId="ListParagraphChar">
    <w:name w:val="List Paragraph Char"/>
    <w:basedOn w:val="DefaultParagraphFont"/>
    <w:link w:val="ListParagraph"/>
    <w:uiPriority w:val="34"/>
    <w:rsid w:val="000A56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926F27"/>
    <w:pPr>
      <w:widowControl w:val="0"/>
      <w:autoSpaceDE w:val="0"/>
      <w:autoSpaceDN w:val="0"/>
      <w:spacing w:after="0" w:line="240" w:lineRule="auto"/>
      <w:ind w:left="1328" w:hanging="720"/>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854C7"/>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7854C7"/>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AB55DC"/>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Heading1Char">
    <w:name w:val="Heading 1 Char"/>
    <w:basedOn w:val="DefaultParagraphFont"/>
    <w:link w:val="Heading1"/>
    <w:uiPriority w:val="1"/>
    <w:rsid w:val="00926F27"/>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465D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5DFC"/>
  </w:style>
  <w:style w:type="paragraph" w:styleId="Footer">
    <w:name w:val="footer"/>
    <w:basedOn w:val="Normal"/>
    <w:link w:val="FooterChar"/>
    <w:uiPriority w:val="99"/>
    <w:unhideWhenUsed/>
    <w:rsid w:val="00465D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5DFC"/>
  </w:style>
  <w:style w:type="paragraph" w:styleId="ListParagraph">
    <w:name w:val="List Paragraph"/>
    <w:basedOn w:val="Normal"/>
    <w:link w:val="ListParagraphChar"/>
    <w:uiPriority w:val="34"/>
    <w:qFormat/>
    <w:rsid w:val="00465DFC"/>
    <w:pPr>
      <w:ind w:left="720"/>
      <w:contextualSpacing/>
    </w:pPr>
  </w:style>
  <w:style w:type="table" w:styleId="TableGrid">
    <w:name w:val="Table Grid"/>
    <w:basedOn w:val="TableNormal"/>
    <w:uiPriority w:val="59"/>
    <w:rsid w:val="00FC50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F1D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DB0"/>
    <w:rPr>
      <w:rFonts w:ascii="Tahoma" w:hAnsi="Tahoma" w:cs="Tahoma"/>
      <w:sz w:val="16"/>
      <w:szCs w:val="16"/>
    </w:rPr>
  </w:style>
  <w:style w:type="character" w:customStyle="1" w:styleId="ListParagraphChar">
    <w:name w:val="List Paragraph Char"/>
    <w:basedOn w:val="DefaultParagraphFont"/>
    <w:link w:val="ListParagraph"/>
    <w:uiPriority w:val="34"/>
    <w:rsid w:val="000A56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96471">
      <w:bodyDiv w:val="1"/>
      <w:marLeft w:val="0"/>
      <w:marRight w:val="0"/>
      <w:marTop w:val="0"/>
      <w:marBottom w:val="0"/>
      <w:divBdr>
        <w:top w:val="none" w:sz="0" w:space="0" w:color="auto"/>
        <w:left w:val="none" w:sz="0" w:space="0" w:color="auto"/>
        <w:bottom w:val="none" w:sz="0" w:space="0" w:color="auto"/>
        <w:right w:val="none" w:sz="0" w:space="0" w:color="auto"/>
      </w:divBdr>
      <w:divsChild>
        <w:div w:id="435560496">
          <w:marLeft w:val="0"/>
          <w:marRight w:val="0"/>
          <w:marTop w:val="0"/>
          <w:marBottom w:val="0"/>
          <w:divBdr>
            <w:top w:val="none" w:sz="0" w:space="0" w:color="auto"/>
            <w:left w:val="none" w:sz="0" w:space="0" w:color="auto"/>
            <w:bottom w:val="none" w:sz="0" w:space="0" w:color="auto"/>
            <w:right w:val="none" w:sz="0" w:space="0" w:color="auto"/>
          </w:divBdr>
        </w:div>
        <w:div w:id="1777673437">
          <w:marLeft w:val="0"/>
          <w:marRight w:val="0"/>
          <w:marTop w:val="0"/>
          <w:marBottom w:val="0"/>
          <w:divBdr>
            <w:top w:val="none" w:sz="0" w:space="0" w:color="auto"/>
            <w:left w:val="none" w:sz="0" w:space="0" w:color="auto"/>
            <w:bottom w:val="none" w:sz="0" w:space="0" w:color="auto"/>
            <w:right w:val="none" w:sz="0" w:space="0" w:color="auto"/>
          </w:divBdr>
        </w:div>
        <w:div w:id="1295410449">
          <w:marLeft w:val="0"/>
          <w:marRight w:val="0"/>
          <w:marTop w:val="0"/>
          <w:marBottom w:val="0"/>
          <w:divBdr>
            <w:top w:val="none" w:sz="0" w:space="0" w:color="auto"/>
            <w:left w:val="none" w:sz="0" w:space="0" w:color="auto"/>
            <w:bottom w:val="none" w:sz="0" w:space="0" w:color="auto"/>
            <w:right w:val="none" w:sz="0" w:space="0" w:color="auto"/>
          </w:divBdr>
        </w:div>
        <w:div w:id="1488088428">
          <w:marLeft w:val="0"/>
          <w:marRight w:val="0"/>
          <w:marTop w:val="0"/>
          <w:marBottom w:val="0"/>
          <w:divBdr>
            <w:top w:val="none" w:sz="0" w:space="0" w:color="auto"/>
            <w:left w:val="none" w:sz="0" w:space="0" w:color="auto"/>
            <w:bottom w:val="none" w:sz="0" w:space="0" w:color="auto"/>
            <w:right w:val="none" w:sz="0" w:space="0" w:color="auto"/>
          </w:divBdr>
        </w:div>
        <w:div w:id="1625187613">
          <w:marLeft w:val="0"/>
          <w:marRight w:val="0"/>
          <w:marTop w:val="0"/>
          <w:marBottom w:val="0"/>
          <w:divBdr>
            <w:top w:val="none" w:sz="0" w:space="0" w:color="auto"/>
            <w:left w:val="none" w:sz="0" w:space="0" w:color="auto"/>
            <w:bottom w:val="none" w:sz="0" w:space="0" w:color="auto"/>
            <w:right w:val="none" w:sz="0" w:space="0" w:color="auto"/>
          </w:divBdr>
        </w:div>
        <w:div w:id="981229714">
          <w:marLeft w:val="0"/>
          <w:marRight w:val="0"/>
          <w:marTop w:val="0"/>
          <w:marBottom w:val="0"/>
          <w:divBdr>
            <w:top w:val="none" w:sz="0" w:space="0" w:color="auto"/>
            <w:left w:val="none" w:sz="0" w:space="0" w:color="auto"/>
            <w:bottom w:val="none" w:sz="0" w:space="0" w:color="auto"/>
            <w:right w:val="none" w:sz="0" w:space="0" w:color="auto"/>
          </w:divBdr>
        </w:div>
        <w:div w:id="1987125057">
          <w:marLeft w:val="0"/>
          <w:marRight w:val="0"/>
          <w:marTop w:val="0"/>
          <w:marBottom w:val="0"/>
          <w:divBdr>
            <w:top w:val="none" w:sz="0" w:space="0" w:color="auto"/>
            <w:left w:val="none" w:sz="0" w:space="0" w:color="auto"/>
            <w:bottom w:val="none" w:sz="0" w:space="0" w:color="auto"/>
            <w:right w:val="none" w:sz="0" w:space="0" w:color="auto"/>
          </w:divBdr>
        </w:div>
        <w:div w:id="265970218">
          <w:marLeft w:val="0"/>
          <w:marRight w:val="0"/>
          <w:marTop w:val="0"/>
          <w:marBottom w:val="0"/>
          <w:divBdr>
            <w:top w:val="none" w:sz="0" w:space="0" w:color="auto"/>
            <w:left w:val="none" w:sz="0" w:space="0" w:color="auto"/>
            <w:bottom w:val="none" w:sz="0" w:space="0" w:color="auto"/>
            <w:right w:val="none" w:sz="0" w:space="0" w:color="auto"/>
          </w:divBdr>
        </w:div>
        <w:div w:id="2108691978">
          <w:marLeft w:val="0"/>
          <w:marRight w:val="0"/>
          <w:marTop w:val="0"/>
          <w:marBottom w:val="0"/>
          <w:divBdr>
            <w:top w:val="none" w:sz="0" w:space="0" w:color="auto"/>
            <w:left w:val="none" w:sz="0" w:space="0" w:color="auto"/>
            <w:bottom w:val="none" w:sz="0" w:space="0" w:color="auto"/>
            <w:right w:val="none" w:sz="0" w:space="0" w:color="auto"/>
          </w:divBdr>
        </w:div>
        <w:div w:id="416633772">
          <w:marLeft w:val="0"/>
          <w:marRight w:val="0"/>
          <w:marTop w:val="0"/>
          <w:marBottom w:val="0"/>
          <w:divBdr>
            <w:top w:val="none" w:sz="0" w:space="0" w:color="auto"/>
            <w:left w:val="none" w:sz="0" w:space="0" w:color="auto"/>
            <w:bottom w:val="none" w:sz="0" w:space="0" w:color="auto"/>
            <w:right w:val="none" w:sz="0" w:space="0" w:color="auto"/>
          </w:divBdr>
        </w:div>
        <w:div w:id="187833904">
          <w:marLeft w:val="0"/>
          <w:marRight w:val="0"/>
          <w:marTop w:val="0"/>
          <w:marBottom w:val="0"/>
          <w:divBdr>
            <w:top w:val="none" w:sz="0" w:space="0" w:color="auto"/>
            <w:left w:val="none" w:sz="0" w:space="0" w:color="auto"/>
            <w:bottom w:val="none" w:sz="0" w:space="0" w:color="auto"/>
            <w:right w:val="none" w:sz="0" w:space="0" w:color="auto"/>
          </w:divBdr>
        </w:div>
        <w:div w:id="648436615">
          <w:marLeft w:val="0"/>
          <w:marRight w:val="0"/>
          <w:marTop w:val="0"/>
          <w:marBottom w:val="0"/>
          <w:divBdr>
            <w:top w:val="none" w:sz="0" w:space="0" w:color="auto"/>
            <w:left w:val="none" w:sz="0" w:space="0" w:color="auto"/>
            <w:bottom w:val="none" w:sz="0" w:space="0" w:color="auto"/>
            <w:right w:val="none" w:sz="0" w:space="0" w:color="auto"/>
          </w:divBdr>
        </w:div>
        <w:div w:id="1559046370">
          <w:marLeft w:val="0"/>
          <w:marRight w:val="0"/>
          <w:marTop w:val="0"/>
          <w:marBottom w:val="0"/>
          <w:divBdr>
            <w:top w:val="none" w:sz="0" w:space="0" w:color="auto"/>
            <w:left w:val="none" w:sz="0" w:space="0" w:color="auto"/>
            <w:bottom w:val="none" w:sz="0" w:space="0" w:color="auto"/>
            <w:right w:val="none" w:sz="0" w:space="0" w:color="auto"/>
          </w:divBdr>
        </w:div>
        <w:div w:id="1897348669">
          <w:marLeft w:val="0"/>
          <w:marRight w:val="0"/>
          <w:marTop w:val="0"/>
          <w:marBottom w:val="0"/>
          <w:divBdr>
            <w:top w:val="none" w:sz="0" w:space="0" w:color="auto"/>
            <w:left w:val="none" w:sz="0" w:space="0" w:color="auto"/>
            <w:bottom w:val="none" w:sz="0" w:space="0" w:color="auto"/>
            <w:right w:val="none" w:sz="0" w:space="0" w:color="auto"/>
          </w:divBdr>
        </w:div>
        <w:div w:id="1349987695">
          <w:marLeft w:val="0"/>
          <w:marRight w:val="0"/>
          <w:marTop w:val="0"/>
          <w:marBottom w:val="0"/>
          <w:divBdr>
            <w:top w:val="none" w:sz="0" w:space="0" w:color="auto"/>
            <w:left w:val="none" w:sz="0" w:space="0" w:color="auto"/>
            <w:bottom w:val="none" w:sz="0" w:space="0" w:color="auto"/>
            <w:right w:val="none" w:sz="0" w:space="0" w:color="auto"/>
          </w:divBdr>
        </w:div>
      </w:divsChild>
    </w:div>
    <w:div w:id="324358470">
      <w:bodyDiv w:val="1"/>
      <w:marLeft w:val="0"/>
      <w:marRight w:val="0"/>
      <w:marTop w:val="0"/>
      <w:marBottom w:val="0"/>
      <w:divBdr>
        <w:top w:val="none" w:sz="0" w:space="0" w:color="auto"/>
        <w:left w:val="none" w:sz="0" w:space="0" w:color="auto"/>
        <w:bottom w:val="none" w:sz="0" w:space="0" w:color="auto"/>
        <w:right w:val="none" w:sz="0" w:space="0" w:color="auto"/>
      </w:divBdr>
      <w:divsChild>
        <w:div w:id="681050177">
          <w:marLeft w:val="0"/>
          <w:marRight w:val="0"/>
          <w:marTop w:val="0"/>
          <w:marBottom w:val="0"/>
          <w:divBdr>
            <w:top w:val="none" w:sz="0" w:space="0" w:color="auto"/>
            <w:left w:val="none" w:sz="0" w:space="0" w:color="auto"/>
            <w:bottom w:val="none" w:sz="0" w:space="0" w:color="auto"/>
            <w:right w:val="none" w:sz="0" w:space="0" w:color="auto"/>
          </w:divBdr>
        </w:div>
        <w:div w:id="947740596">
          <w:marLeft w:val="0"/>
          <w:marRight w:val="0"/>
          <w:marTop w:val="0"/>
          <w:marBottom w:val="0"/>
          <w:divBdr>
            <w:top w:val="none" w:sz="0" w:space="0" w:color="auto"/>
            <w:left w:val="none" w:sz="0" w:space="0" w:color="auto"/>
            <w:bottom w:val="none" w:sz="0" w:space="0" w:color="auto"/>
            <w:right w:val="none" w:sz="0" w:space="0" w:color="auto"/>
          </w:divBdr>
        </w:div>
        <w:div w:id="824971984">
          <w:marLeft w:val="0"/>
          <w:marRight w:val="0"/>
          <w:marTop w:val="0"/>
          <w:marBottom w:val="0"/>
          <w:divBdr>
            <w:top w:val="none" w:sz="0" w:space="0" w:color="auto"/>
            <w:left w:val="none" w:sz="0" w:space="0" w:color="auto"/>
            <w:bottom w:val="none" w:sz="0" w:space="0" w:color="auto"/>
            <w:right w:val="none" w:sz="0" w:space="0" w:color="auto"/>
          </w:divBdr>
        </w:div>
        <w:div w:id="1118795053">
          <w:marLeft w:val="0"/>
          <w:marRight w:val="0"/>
          <w:marTop w:val="0"/>
          <w:marBottom w:val="0"/>
          <w:divBdr>
            <w:top w:val="none" w:sz="0" w:space="0" w:color="auto"/>
            <w:left w:val="none" w:sz="0" w:space="0" w:color="auto"/>
            <w:bottom w:val="none" w:sz="0" w:space="0" w:color="auto"/>
            <w:right w:val="none" w:sz="0" w:space="0" w:color="auto"/>
          </w:divBdr>
        </w:div>
        <w:div w:id="1856187758">
          <w:marLeft w:val="0"/>
          <w:marRight w:val="0"/>
          <w:marTop w:val="0"/>
          <w:marBottom w:val="0"/>
          <w:divBdr>
            <w:top w:val="none" w:sz="0" w:space="0" w:color="auto"/>
            <w:left w:val="none" w:sz="0" w:space="0" w:color="auto"/>
            <w:bottom w:val="none" w:sz="0" w:space="0" w:color="auto"/>
            <w:right w:val="none" w:sz="0" w:space="0" w:color="auto"/>
          </w:divBdr>
        </w:div>
        <w:div w:id="1627857594">
          <w:marLeft w:val="0"/>
          <w:marRight w:val="0"/>
          <w:marTop w:val="0"/>
          <w:marBottom w:val="0"/>
          <w:divBdr>
            <w:top w:val="none" w:sz="0" w:space="0" w:color="auto"/>
            <w:left w:val="none" w:sz="0" w:space="0" w:color="auto"/>
            <w:bottom w:val="none" w:sz="0" w:space="0" w:color="auto"/>
            <w:right w:val="none" w:sz="0" w:space="0" w:color="auto"/>
          </w:divBdr>
        </w:div>
        <w:div w:id="1571161000">
          <w:marLeft w:val="0"/>
          <w:marRight w:val="0"/>
          <w:marTop w:val="0"/>
          <w:marBottom w:val="0"/>
          <w:divBdr>
            <w:top w:val="none" w:sz="0" w:space="0" w:color="auto"/>
            <w:left w:val="none" w:sz="0" w:space="0" w:color="auto"/>
            <w:bottom w:val="none" w:sz="0" w:space="0" w:color="auto"/>
            <w:right w:val="none" w:sz="0" w:space="0" w:color="auto"/>
          </w:divBdr>
        </w:div>
        <w:div w:id="1105926026">
          <w:marLeft w:val="0"/>
          <w:marRight w:val="0"/>
          <w:marTop w:val="0"/>
          <w:marBottom w:val="0"/>
          <w:divBdr>
            <w:top w:val="none" w:sz="0" w:space="0" w:color="auto"/>
            <w:left w:val="none" w:sz="0" w:space="0" w:color="auto"/>
            <w:bottom w:val="none" w:sz="0" w:space="0" w:color="auto"/>
            <w:right w:val="none" w:sz="0" w:space="0" w:color="auto"/>
          </w:divBdr>
        </w:div>
        <w:div w:id="664287218">
          <w:marLeft w:val="0"/>
          <w:marRight w:val="0"/>
          <w:marTop w:val="0"/>
          <w:marBottom w:val="0"/>
          <w:divBdr>
            <w:top w:val="none" w:sz="0" w:space="0" w:color="auto"/>
            <w:left w:val="none" w:sz="0" w:space="0" w:color="auto"/>
            <w:bottom w:val="none" w:sz="0" w:space="0" w:color="auto"/>
            <w:right w:val="none" w:sz="0" w:space="0" w:color="auto"/>
          </w:divBdr>
        </w:div>
        <w:div w:id="1283418416">
          <w:marLeft w:val="0"/>
          <w:marRight w:val="0"/>
          <w:marTop w:val="0"/>
          <w:marBottom w:val="0"/>
          <w:divBdr>
            <w:top w:val="none" w:sz="0" w:space="0" w:color="auto"/>
            <w:left w:val="none" w:sz="0" w:space="0" w:color="auto"/>
            <w:bottom w:val="none" w:sz="0" w:space="0" w:color="auto"/>
            <w:right w:val="none" w:sz="0" w:space="0" w:color="auto"/>
          </w:divBdr>
        </w:div>
        <w:div w:id="49421035">
          <w:marLeft w:val="0"/>
          <w:marRight w:val="0"/>
          <w:marTop w:val="0"/>
          <w:marBottom w:val="0"/>
          <w:divBdr>
            <w:top w:val="none" w:sz="0" w:space="0" w:color="auto"/>
            <w:left w:val="none" w:sz="0" w:space="0" w:color="auto"/>
            <w:bottom w:val="none" w:sz="0" w:space="0" w:color="auto"/>
            <w:right w:val="none" w:sz="0" w:space="0" w:color="auto"/>
          </w:divBdr>
        </w:div>
        <w:div w:id="698700966">
          <w:marLeft w:val="0"/>
          <w:marRight w:val="0"/>
          <w:marTop w:val="0"/>
          <w:marBottom w:val="0"/>
          <w:divBdr>
            <w:top w:val="none" w:sz="0" w:space="0" w:color="auto"/>
            <w:left w:val="none" w:sz="0" w:space="0" w:color="auto"/>
            <w:bottom w:val="none" w:sz="0" w:space="0" w:color="auto"/>
            <w:right w:val="none" w:sz="0" w:space="0" w:color="auto"/>
          </w:divBdr>
        </w:div>
        <w:div w:id="1187639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34</Pages>
  <Words>6722</Words>
  <Characters>38322</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27</cp:revision>
  <cp:lastPrinted>2019-04-24T00:38:00Z</cp:lastPrinted>
  <dcterms:created xsi:type="dcterms:W3CDTF">2019-04-14T01:14:00Z</dcterms:created>
  <dcterms:modified xsi:type="dcterms:W3CDTF">2019-05-21T00:04:00Z</dcterms:modified>
</cp:coreProperties>
</file>