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F5" w:rsidRDefault="00E806F5" w:rsidP="00E806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806F5" w:rsidRPr="007D56D6" w:rsidRDefault="007D56D6" w:rsidP="007D56D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155BC4" w:rsidRDefault="002F1408" w:rsidP="007D56D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Atmosoeprapto, Sudarto, 2001.</w:t>
      </w:r>
      <w:r>
        <w:rPr>
          <w:rFonts w:ascii="Times New Roman" w:hAnsi="Times New Roman" w:cs="Times New Roman"/>
          <w:i/>
          <w:sz w:val="24"/>
          <w:szCs w:val="24"/>
        </w:rPr>
        <w:t xml:space="preserve"> Menuju Sumber Daya Manusia Berdaya Dengan Kepemimpinan</w:t>
      </w:r>
      <w:r w:rsidR="00171F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Efektif Dan Manajemen Efisien. </w:t>
      </w:r>
      <w:r>
        <w:rPr>
          <w:rFonts w:ascii="Times New Roman" w:hAnsi="Times New Roman" w:cs="Times New Roman"/>
          <w:sz w:val="24"/>
          <w:szCs w:val="24"/>
        </w:rPr>
        <w:t>Jakarta : PT.Elex Media Kompotindo</w:t>
      </w:r>
      <w:r w:rsidR="00171F83">
        <w:rPr>
          <w:rFonts w:ascii="Times New Roman" w:hAnsi="Times New Roman" w:cs="Times New Roman"/>
          <w:sz w:val="24"/>
          <w:szCs w:val="24"/>
        </w:rPr>
        <w:t>.</w:t>
      </w:r>
    </w:p>
    <w:p w:rsidR="00171F83" w:rsidRDefault="00171F83" w:rsidP="00E806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Hardiansyah, 2011.</w:t>
      </w:r>
      <w:r w:rsidR="00A7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Kualitas Pelayanan Publik. Yogyakarta </w:t>
      </w:r>
      <w:r>
        <w:rPr>
          <w:rFonts w:ascii="Times New Roman" w:hAnsi="Times New Roman" w:cs="Times New Roman"/>
          <w:sz w:val="24"/>
          <w:szCs w:val="24"/>
        </w:rPr>
        <w:t>: Gava Medika.</w:t>
      </w:r>
    </w:p>
    <w:p w:rsidR="00171F83" w:rsidRDefault="00171F83" w:rsidP="007D56D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Melayu S.P, 2009.</w:t>
      </w:r>
      <w:r w:rsidR="00A7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sz w:val="24"/>
          <w:szCs w:val="24"/>
        </w:rPr>
        <w:t xml:space="preserve">: Dasar, Pengertian dan Masalah, </w:t>
      </w:r>
      <w:r>
        <w:rPr>
          <w:rFonts w:ascii="Times New Roman" w:hAnsi="Times New Roman" w:cs="Times New Roman"/>
          <w:i/>
          <w:sz w:val="24"/>
          <w:szCs w:val="24"/>
        </w:rPr>
        <w:t>Edisi Revisi.</w:t>
      </w:r>
      <w:r>
        <w:rPr>
          <w:rFonts w:ascii="Times New Roman" w:hAnsi="Times New Roman" w:cs="Times New Roman"/>
          <w:sz w:val="24"/>
          <w:szCs w:val="24"/>
        </w:rPr>
        <w:t xml:space="preserve"> Jakarta : Bumi Aksara.</w:t>
      </w:r>
    </w:p>
    <w:p w:rsidR="00171F83" w:rsidRDefault="00171F83" w:rsidP="00171F83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952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9DA6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3pt" to="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,</w:t>
      </w:r>
      <w:r w:rsidR="00A73C5B">
        <w:rPr>
          <w:rFonts w:ascii="Times New Roman" w:hAnsi="Times New Roman" w:cs="Times New Roman"/>
          <w:sz w:val="24"/>
          <w:szCs w:val="24"/>
        </w:rPr>
        <w:t xml:space="preserve"> 2013.</w:t>
      </w:r>
      <w:r w:rsidR="00A73C5B">
        <w:rPr>
          <w:rFonts w:ascii="Times New Roman" w:hAnsi="Times New Roman" w:cs="Times New Roman"/>
          <w:i/>
          <w:sz w:val="24"/>
          <w:szCs w:val="24"/>
        </w:rPr>
        <w:t xml:space="preserve"> Manajemen Sumber Daya Manusia.</w:t>
      </w:r>
      <w:r w:rsidR="00A73C5B">
        <w:rPr>
          <w:rFonts w:ascii="Times New Roman" w:hAnsi="Times New Roman" w:cs="Times New Roman"/>
          <w:sz w:val="24"/>
          <w:szCs w:val="24"/>
        </w:rPr>
        <w:t xml:space="preserve"> Jakarta : PT.Bumi Aksara</w:t>
      </w:r>
    </w:p>
    <w:p w:rsidR="00A73C5B" w:rsidRDefault="00A73C5B" w:rsidP="00171F83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Kadarisman,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Pengembangan Sumber Daya Manusia.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:rsidR="00A73C5B" w:rsidRDefault="00A73C5B" w:rsidP="00171F83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Pasolong, Harbani, 20</w:t>
      </w:r>
      <w:r w:rsidR="00BF620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Teori Administrasi Publik.</w:t>
      </w:r>
      <w:r>
        <w:rPr>
          <w:rFonts w:ascii="Times New Roman" w:hAnsi="Times New Roman" w:cs="Times New Roman"/>
          <w:sz w:val="24"/>
          <w:szCs w:val="24"/>
        </w:rPr>
        <w:t xml:space="preserve"> Bandung : Alfabeta</w:t>
      </w:r>
      <w:r w:rsidR="00BF6207">
        <w:rPr>
          <w:rFonts w:ascii="Times New Roman" w:hAnsi="Times New Roman" w:cs="Times New Roman"/>
          <w:sz w:val="24"/>
          <w:szCs w:val="24"/>
        </w:rPr>
        <w:t>.</w:t>
      </w:r>
    </w:p>
    <w:p w:rsidR="00A73C5B" w:rsidRPr="00BF6207" w:rsidRDefault="00A73C5B" w:rsidP="00BF6207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4521E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pt" to="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OJzQEAAAIEAAAOAAAAZHJzL2Uyb0RvYy54bWysU8GO0zAQvSPxD5bvNGmlRR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BF6207">
        <w:rPr>
          <w:rFonts w:ascii="Times New Roman" w:hAnsi="Times New Roman" w:cs="Times New Roman"/>
          <w:sz w:val="24"/>
          <w:szCs w:val="24"/>
        </w:rPr>
        <w:tab/>
        <w:t xml:space="preserve">, 2011. </w:t>
      </w:r>
      <w:r w:rsidR="00BF6207">
        <w:rPr>
          <w:rFonts w:ascii="Times New Roman" w:hAnsi="Times New Roman" w:cs="Times New Roman"/>
          <w:i/>
          <w:sz w:val="24"/>
          <w:szCs w:val="24"/>
        </w:rPr>
        <w:t xml:space="preserve">Teori Administrasi Publik. </w:t>
      </w:r>
      <w:r w:rsidR="00BF6207">
        <w:rPr>
          <w:rFonts w:ascii="Times New Roman" w:hAnsi="Times New Roman" w:cs="Times New Roman"/>
          <w:sz w:val="24"/>
          <w:szCs w:val="24"/>
        </w:rPr>
        <w:t>Bandung : Alfabeta.</w:t>
      </w:r>
    </w:p>
    <w:p w:rsidR="00A73C5B" w:rsidRDefault="00BF6207" w:rsidP="007D56D6">
      <w:pPr>
        <w:tabs>
          <w:tab w:val="left" w:pos="165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Priansa, Donni Juni,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Perencanaan dan Pengembangan Sumber Daya Manusia. </w:t>
      </w:r>
      <w:r>
        <w:rPr>
          <w:rFonts w:ascii="Times New Roman" w:hAnsi="Times New Roman" w:cs="Times New Roman"/>
          <w:sz w:val="24"/>
          <w:szCs w:val="24"/>
        </w:rPr>
        <w:t>Bandung : Alfabeta.</w:t>
      </w:r>
    </w:p>
    <w:p w:rsidR="007D56D6" w:rsidRDefault="007D56D6" w:rsidP="007D56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Syafiie, 2006. </w:t>
      </w:r>
      <w:r w:rsidRPr="007D56D6">
        <w:rPr>
          <w:rFonts w:ascii="Times New Roman" w:hAnsi="Times New Roman" w:cs="Times New Roman"/>
          <w:i/>
          <w:sz w:val="24"/>
          <w:szCs w:val="24"/>
        </w:rPr>
        <w:t>Ilmu Administrasi Publik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 : PT asdi Mahasatya.</w:t>
      </w:r>
    </w:p>
    <w:p w:rsidR="007D56D6" w:rsidRDefault="007D56D6" w:rsidP="007D56D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Syafiie, 2008. </w:t>
      </w:r>
      <w:r w:rsidRPr="007D56D6">
        <w:rPr>
          <w:rFonts w:ascii="Times New Roman" w:hAnsi="Times New Roman" w:cs="Times New Roman"/>
          <w:i/>
          <w:sz w:val="24"/>
          <w:szCs w:val="24"/>
        </w:rPr>
        <w:t>Sistem Administrasi Negara Republik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Sinar Grafika Offset </w:t>
      </w:r>
    </w:p>
    <w:p w:rsidR="00BF6207" w:rsidRDefault="00BF6207" w:rsidP="007D56D6">
      <w:pPr>
        <w:tabs>
          <w:tab w:val="left" w:pos="165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Safroni, Ladzi,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dan Reformasi Pelayanan Publik dalam Konteks Birokrasi Indonesia. </w:t>
      </w:r>
      <w:r w:rsidRPr="00BF6207">
        <w:rPr>
          <w:rFonts w:ascii="Times New Roman" w:hAnsi="Times New Roman" w:cs="Times New Roman"/>
          <w:sz w:val="24"/>
          <w:szCs w:val="24"/>
        </w:rPr>
        <w:t>Surabaya :</w:t>
      </w:r>
      <w:r>
        <w:rPr>
          <w:rFonts w:ascii="Times New Roman" w:hAnsi="Times New Roman" w:cs="Times New Roman"/>
          <w:sz w:val="24"/>
          <w:szCs w:val="24"/>
        </w:rPr>
        <w:t xml:space="preserve"> Aditya Media Publishing.</w:t>
      </w:r>
    </w:p>
    <w:p w:rsidR="00D019DD" w:rsidRDefault="00D019DD" w:rsidP="007D56D6">
      <w:pPr>
        <w:tabs>
          <w:tab w:val="left" w:pos="165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2007. </w:t>
      </w:r>
      <w:r>
        <w:rPr>
          <w:rFonts w:ascii="Times New Roman" w:hAnsi="Times New Roman" w:cs="Times New Roman"/>
          <w:i/>
          <w:sz w:val="24"/>
          <w:szCs w:val="24"/>
        </w:rPr>
        <w:t>Sumber Daya Manusia dan Produktivitas Kerja.</w:t>
      </w:r>
      <w:r>
        <w:rPr>
          <w:rFonts w:ascii="Times New Roman" w:hAnsi="Times New Roman" w:cs="Times New Roman"/>
          <w:sz w:val="24"/>
          <w:szCs w:val="24"/>
        </w:rPr>
        <w:t xml:space="preserve"> Bandung : Penerbit Mandar Maju</w:t>
      </w:r>
      <w:bookmarkStart w:id="0" w:name="_GoBack"/>
      <w:bookmarkEnd w:id="0"/>
    </w:p>
    <w:p w:rsidR="00D019DD" w:rsidRPr="00D019DD" w:rsidRDefault="00D019DD" w:rsidP="00D019DD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2D725" wp14:editId="0CF49CFB">
                <wp:simplePos x="0" y="0"/>
                <wp:positionH relativeFrom="column">
                  <wp:posOffset>9524</wp:posOffset>
                </wp:positionH>
                <wp:positionV relativeFrom="paragraph">
                  <wp:posOffset>161925</wp:posOffset>
                </wp:positionV>
                <wp:extent cx="923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0A6F1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75pt" to="7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mkzgEAAAIEAAAOAAAAZHJzL2Uyb0RvYy54bWysU02P0zAQvSPxHyzfadJWID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, 2017.</w:t>
      </w:r>
      <w:r>
        <w:rPr>
          <w:rFonts w:ascii="Times New Roman" w:hAnsi="Times New Roman" w:cs="Times New Roman"/>
          <w:i/>
          <w:sz w:val="24"/>
          <w:szCs w:val="24"/>
        </w:rPr>
        <w:t xml:space="preserve"> Manajemen Sumber Daya Manusia. </w:t>
      </w:r>
      <w:r>
        <w:rPr>
          <w:rFonts w:ascii="Times New Roman" w:hAnsi="Times New Roman" w:cs="Times New Roman"/>
          <w:sz w:val="24"/>
          <w:szCs w:val="24"/>
        </w:rPr>
        <w:t>Bandung : Rafika Aditama</w:t>
      </w:r>
    </w:p>
    <w:p w:rsidR="00D019DD" w:rsidRDefault="00D019DD" w:rsidP="00171F83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6207" w:rsidRDefault="00BF6207" w:rsidP="00171F83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Ulber, 2011. </w:t>
      </w:r>
      <w:r>
        <w:rPr>
          <w:rFonts w:ascii="Times New Roman" w:hAnsi="Times New Roman" w:cs="Times New Roman"/>
          <w:i/>
          <w:sz w:val="24"/>
          <w:szCs w:val="24"/>
        </w:rPr>
        <w:t>Studi Ilmu Administrasi Negara</w:t>
      </w:r>
      <w:r>
        <w:rPr>
          <w:rFonts w:ascii="Times New Roman" w:hAnsi="Times New Roman" w:cs="Times New Roman"/>
          <w:sz w:val="24"/>
          <w:szCs w:val="24"/>
        </w:rPr>
        <w:t>. Bandung : Sinar Baru Algesindo.</w:t>
      </w:r>
    </w:p>
    <w:p w:rsidR="00BF6207" w:rsidRDefault="00BF6207" w:rsidP="007D56D6">
      <w:pPr>
        <w:tabs>
          <w:tab w:val="left" w:pos="165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Sinambela,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Reformasi Pelayanan Publik : Teori, Kebijakan dan Implementasi. </w:t>
      </w:r>
      <w:r>
        <w:rPr>
          <w:rFonts w:ascii="Times New Roman" w:hAnsi="Times New Roman" w:cs="Times New Roman"/>
          <w:sz w:val="24"/>
          <w:szCs w:val="24"/>
        </w:rPr>
        <w:t>Jakarta : PT.Bumi Aksara</w:t>
      </w:r>
    </w:p>
    <w:p w:rsidR="00BF6207" w:rsidRPr="00D019DD" w:rsidRDefault="00D019DD" w:rsidP="00171F83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Imas, 2005. </w:t>
      </w:r>
      <w:r>
        <w:rPr>
          <w:rFonts w:ascii="Times New Roman" w:hAnsi="Times New Roman" w:cs="Times New Roman"/>
          <w:i/>
          <w:sz w:val="24"/>
          <w:szCs w:val="24"/>
        </w:rPr>
        <w:t>Statistika.</w:t>
      </w:r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73C5B" w:rsidRPr="007D56D6" w:rsidRDefault="007D56D6" w:rsidP="00171F83">
      <w:pPr>
        <w:tabs>
          <w:tab w:val="left" w:pos="16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Dokumen</w:t>
      </w:r>
    </w:p>
    <w:p w:rsidR="007D56D6" w:rsidRDefault="007D56D6" w:rsidP="007D56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panduan Skripsi Jurusan Ilmu Adminitrasi Publik Fakultas Ilmu Sosial dan Politik Universitas Pasundan tahun 2018</w:t>
      </w:r>
    </w:p>
    <w:p w:rsidR="007D56D6" w:rsidRDefault="007D56D6" w:rsidP="007D56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kerja Dinas Sosial dan Penanggulangan Kemiskinan Kota Bandung</w:t>
      </w:r>
    </w:p>
    <w:p w:rsidR="007D56D6" w:rsidRDefault="007D56D6" w:rsidP="007D56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strategis tahun 2015 – 2020</w:t>
      </w:r>
      <w:r w:rsidRPr="0020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 Sosial dan Penanggulangan Kemiskinan Kota Bandung</w:t>
      </w:r>
    </w:p>
    <w:p w:rsidR="007D56D6" w:rsidRDefault="007D56D6" w:rsidP="007D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profil Dinas Sosial dan Penanggulangan Kemiskinan Kota Bandung</w:t>
      </w:r>
    </w:p>
    <w:p w:rsidR="00A73C5B" w:rsidRPr="00A73C5B" w:rsidRDefault="00A73C5B" w:rsidP="00171F83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73C5B" w:rsidRPr="00A73C5B" w:rsidSect="00EA169C">
      <w:footerReference w:type="default" r:id="rId7"/>
      <w:pgSz w:w="12240" w:h="15840"/>
      <w:pgMar w:top="1440" w:right="1440" w:bottom="1440" w:left="1440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B0" w:rsidRDefault="003526B0" w:rsidP="00EA169C">
      <w:pPr>
        <w:spacing w:after="0" w:line="240" w:lineRule="auto"/>
      </w:pPr>
      <w:r>
        <w:separator/>
      </w:r>
    </w:p>
  </w:endnote>
  <w:endnote w:type="continuationSeparator" w:id="0">
    <w:p w:rsidR="003526B0" w:rsidRDefault="003526B0" w:rsidP="00EA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362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69C" w:rsidRDefault="00EA1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EA169C" w:rsidRDefault="00EA169C" w:rsidP="00EA16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B0" w:rsidRDefault="003526B0" w:rsidP="00EA169C">
      <w:pPr>
        <w:spacing w:after="0" w:line="240" w:lineRule="auto"/>
      </w:pPr>
      <w:r>
        <w:separator/>
      </w:r>
    </w:p>
  </w:footnote>
  <w:footnote w:type="continuationSeparator" w:id="0">
    <w:p w:rsidR="003526B0" w:rsidRDefault="003526B0" w:rsidP="00EA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119F"/>
    <w:multiLevelType w:val="hybridMultilevel"/>
    <w:tmpl w:val="37202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F5"/>
    <w:rsid w:val="00155BC4"/>
    <w:rsid w:val="00171F83"/>
    <w:rsid w:val="002F1408"/>
    <w:rsid w:val="003526B0"/>
    <w:rsid w:val="007D56D6"/>
    <w:rsid w:val="00A73C5B"/>
    <w:rsid w:val="00BF6207"/>
    <w:rsid w:val="00D019DD"/>
    <w:rsid w:val="00E806F5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6178F-8C92-46EA-B03C-99A8EB55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9C"/>
  </w:style>
  <w:style w:type="paragraph" w:styleId="Footer">
    <w:name w:val="footer"/>
    <w:basedOn w:val="Normal"/>
    <w:link w:val="FooterChar"/>
    <w:uiPriority w:val="99"/>
    <w:unhideWhenUsed/>
    <w:rsid w:val="00EA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Kennedy</dc:creator>
  <cp:keywords/>
  <dc:description/>
  <cp:lastModifiedBy>Kevin Kennedy</cp:lastModifiedBy>
  <cp:revision>3</cp:revision>
  <dcterms:created xsi:type="dcterms:W3CDTF">2019-02-01T17:51:00Z</dcterms:created>
  <dcterms:modified xsi:type="dcterms:W3CDTF">2019-04-03T09:52:00Z</dcterms:modified>
</cp:coreProperties>
</file>