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558" w:rsidRDefault="00754558" w:rsidP="00754558">
      <w:pPr>
        <w:spacing w:after="0" w:line="240" w:lineRule="auto"/>
        <w:jc w:val="center"/>
        <w:rPr>
          <w:rFonts w:ascii="Times New Roman" w:hAnsi="Times New Roman" w:cs="Times New Roman"/>
          <w:b/>
          <w:sz w:val="28"/>
          <w:szCs w:val="24"/>
          <w:lang w:val="id-ID"/>
        </w:rPr>
      </w:pPr>
      <w:r w:rsidRPr="00DD12C2">
        <w:rPr>
          <w:rFonts w:ascii="Times New Roman" w:hAnsi="Times New Roman" w:cs="Times New Roman"/>
          <w:b/>
          <w:sz w:val="28"/>
          <w:szCs w:val="24"/>
          <w:lang w:val="id-ID"/>
        </w:rPr>
        <w:t xml:space="preserve">PERAN </w:t>
      </w:r>
      <w:r w:rsidRPr="00DD12C2">
        <w:rPr>
          <w:rFonts w:ascii="Times New Roman" w:hAnsi="Times New Roman" w:cs="Times New Roman"/>
          <w:b/>
          <w:sz w:val="28"/>
          <w:szCs w:val="24"/>
        </w:rPr>
        <w:t xml:space="preserve">TRADISI </w:t>
      </w:r>
      <w:r w:rsidRPr="00DD12C2">
        <w:rPr>
          <w:rFonts w:ascii="Times New Roman" w:hAnsi="Times New Roman" w:cs="Times New Roman"/>
          <w:b/>
          <w:sz w:val="28"/>
          <w:szCs w:val="24"/>
          <w:lang w:val="id-ID"/>
        </w:rPr>
        <w:t>TERHADAP</w:t>
      </w:r>
      <w:r w:rsidRPr="00DD12C2">
        <w:rPr>
          <w:rFonts w:ascii="Times New Roman" w:hAnsi="Times New Roman" w:cs="Times New Roman"/>
          <w:b/>
          <w:sz w:val="28"/>
          <w:szCs w:val="24"/>
        </w:rPr>
        <w:t xml:space="preserve"> KEPERCAYAAN DALAM  </w:t>
      </w:r>
      <w:r w:rsidRPr="00DD12C2">
        <w:rPr>
          <w:rFonts w:ascii="Times New Roman" w:hAnsi="Times New Roman" w:cs="Times New Roman"/>
          <w:b/>
          <w:sz w:val="28"/>
          <w:szCs w:val="24"/>
          <w:lang w:val="id-ID"/>
        </w:rPr>
        <w:t xml:space="preserve">KEHIDUPAN </w:t>
      </w:r>
      <w:r w:rsidRPr="00DD12C2">
        <w:rPr>
          <w:rFonts w:ascii="Times New Roman" w:hAnsi="Times New Roman" w:cs="Times New Roman"/>
          <w:b/>
          <w:sz w:val="28"/>
          <w:szCs w:val="24"/>
        </w:rPr>
        <w:t xml:space="preserve">KOMUNITAS </w:t>
      </w:r>
      <w:r w:rsidRPr="00DD12C2">
        <w:rPr>
          <w:rFonts w:ascii="Times New Roman" w:hAnsi="Times New Roman" w:cs="Times New Roman"/>
          <w:b/>
          <w:sz w:val="28"/>
          <w:szCs w:val="24"/>
          <w:lang w:val="id-ID"/>
        </w:rPr>
        <w:t xml:space="preserve">SUKU </w:t>
      </w:r>
      <w:r w:rsidRPr="00DD12C2">
        <w:rPr>
          <w:rFonts w:ascii="Times New Roman" w:hAnsi="Times New Roman" w:cs="Times New Roman"/>
          <w:b/>
          <w:sz w:val="28"/>
          <w:szCs w:val="24"/>
        </w:rPr>
        <w:t>DAYAK</w:t>
      </w:r>
    </w:p>
    <w:p w:rsidR="00754558" w:rsidRDefault="00754558" w:rsidP="00754558">
      <w:pPr>
        <w:spacing w:after="0" w:line="240" w:lineRule="auto"/>
        <w:jc w:val="center"/>
        <w:rPr>
          <w:rFonts w:ascii="Times New Roman" w:hAnsi="Times New Roman" w:cs="Times New Roman"/>
          <w:b/>
          <w:sz w:val="28"/>
          <w:szCs w:val="24"/>
        </w:rPr>
      </w:pPr>
      <w:r w:rsidRPr="00DD12C2">
        <w:rPr>
          <w:rFonts w:ascii="Times New Roman" w:hAnsi="Times New Roman" w:cs="Times New Roman"/>
          <w:b/>
          <w:sz w:val="28"/>
          <w:szCs w:val="24"/>
          <w:lang w:val="id-ID"/>
        </w:rPr>
        <w:t>HINDU BUDHA BUMI SEGANDU</w:t>
      </w:r>
    </w:p>
    <w:p w:rsidR="00754558" w:rsidRPr="00625468" w:rsidRDefault="00754558" w:rsidP="00754558">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(SDHBBSI)</w:t>
      </w:r>
    </w:p>
    <w:p w:rsidR="00754558" w:rsidRPr="00DD12C2" w:rsidRDefault="00754558" w:rsidP="00754558">
      <w:pPr>
        <w:spacing w:after="0" w:line="240" w:lineRule="auto"/>
        <w:jc w:val="center"/>
        <w:rPr>
          <w:rFonts w:ascii="Times New Roman" w:hAnsi="Times New Roman" w:cs="Times New Roman"/>
          <w:b/>
          <w:sz w:val="28"/>
          <w:szCs w:val="24"/>
          <w:lang w:val="id-ID"/>
        </w:rPr>
      </w:pPr>
    </w:p>
    <w:p w:rsidR="00754558" w:rsidRPr="00DB02BC" w:rsidRDefault="00754558" w:rsidP="00754558">
      <w:pPr>
        <w:spacing w:after="0" w:line="480" w:lineRule="auto"/>
        <w:ind w:firstLine="720"/>
        <w:jc w:val="center"/>
        <w:rPr>
          <w:rFonts w:ascii="Times New Roman" w:eastAsia="Times New Roman" w:hAnsi="Times New Roman" w:cs="Times New Roman"/>
          <w:bCs/>
          <w:sz w:val="24"/>
          <w:szCs w:val="28"/>
        </w:rPr>
      </w:pPr>
      <w:r w:rsidRPr="0097713F">
        <w:rPr>
          <w:rFonts w:ascii="Times New Roman" w:eastAsia="Times New Roman" w:hAnsi="Times New Roman" w:cs="Times New Roman"/>
          <w:bCs/>
          <w:sz w:val="24"/>
          <w:szCs w:val="28"/>
        </w:rPr>
        <w:t xml:space="preserve"> (</w:t>
      </w:r>
      <w:r>
        <w:rPr>
          <w:rFonts w:ascii="Times New Roman" w:eastAsia="Times New Roman" w:hAnsi="Times New Roman" w:cs="Times New Roman"/>
          <w:bCs/>
          <w:sz w:val="24"/>
          <w:szCs w:val="28"/>
        </w:rPr>
        <w:t>StudiEtnografiKomunikasiBudaya Pada Kepercayaan di DesaKarimunKecamatanLosarangKabupatenIndramayu</w:t>
      </w:r>
      <w:r w:rsidRPr="0097713F">
        <w:rPr>
          <w:rFonts w:ascii="Times New Roman" w:eastAsia="Times New Roman" w:hAnsi="Times New Roman" w:cs="Times New Roman"/>
          <w:bCs/>
          <w:sz w:val="24"/>
          <w:szCs w:val="28"/>
        </w:rPr>
        <w:t>)</w:t>
      </w:r>
    </w:p>
    <w:p w:rsidR="00754558" w:rsidRPr="00D52945" w:rsidRDefault="00754558" w:rsidP="00754558">
      <w:pPr>
        <w:jc w:val="center"/>
        <w:rPr>
          <w:rFonts w:ascii="Times New Roman" w:hAnsi="Times New Roman" w:cs="Times New Roman"/>
          <w:b/>
          <w:sz w:val="20"/>
        </w:rPr>
      </w:pPr>
      <w:r w:rsidRPr="0083268F">
        <w:rPr>
          <w:rFonts w:ascii="Times New Roman" w:hAnsi="Times New Roman" w:cs="Times New Roman"/>
          <w:b/>
          <w:sz w:val="20"/>
        </w:rPr>
        <w:t>Oleh :</w:t>
      </w:r>
    </w:p>
    <w:p w:rsidR="00754558" w:rsidRPr="00EC1E4E" w:rsidRDefault="00754558" w:rsidP="00754558">
      <w:pPr>
        <w:spacing w:after="120" w:line="240" w:lineRule="auto"/>
        <w:jc w:val="center"/>
        <w:rPr>
          <w:rFonts w:ascii="Times New Roman" w:hAnsi="Times New Roman" w:cs="Times New Roman"/>
          <w:b/>
          <w:sz w:val="20"/>
          <w:u w:val="single"/>
        </w:rPr>
      </w:pPr>
      <w:r w:rsidRPr="00EC1E4E">
        <w:rPr>
          <w:rFonts w:ascii="Times New Roman" w:hAnsi="Times New Roman" w:cs="Times New Roman"/>
          <w:b/>
          <w:sz w:val="20"/>
          <w:u w:val="single"/>
        </w:rPr>
        <w:t>EDDI DJ WIBOWO</w:t>
      </w:r>
    </w:p>
    <w:p w:rsidR="00754558" w:rsidRDefault="00754558" w:rsidP="00754558">
      <w:pPr>
        <w:spacing w:after="120" w:line="240" w:lineRule="auto"/>
        <w:jc w:val="center"/>
        <w:rPr>
          <w:rFonts w:ascii="Times New Roman" w:hAnsi="Times New Roman" w:cs="Times New Roman"/>
          <w:b/>
          <w:sz w:val="20"/>
        </w:rPr>
      </w:pPr>
      <w:r w:rsidRPr="00D149EC">
        <w:rPr>
          <w:rFonts w:ascii="Times New Roman" w:hAnsi="Times New Roman" w:cs="Times New Roman"/>
          <w:b/>
          <w:sz w:val="20"/>
        </w:rPr>
        <w:t>1680800</w:t>
      </w:r>
      <w:r>
        <w:rPr>
          <w:rFonts w:ascii="Times New Roman" w:hAnsi="Times New Roman" w:cs="Times New Roman"/>
          <w:b/>
          <w:sz w:val="20"/>
        </w:rPr>
        <w:t>10</w:t>
      </w:r>
    </w:p>
    <w:p w:rsidR="00754558" w:rsidRDefault="00754558" w:rsidP="00754558">
      <w:pPr>
        <w:rPr>
          <w:rFonts w:ascii="Times New Roman" w:hAnsi="Times New Roman" w:cs="Times New Roman"/>
          <w:b/>
          <w:sz w:val="20"/>
        </w:rPr>
      </w:pPr>
    </w:p>
    <w:p w:rsidR="00754558" w:rsidRDefault="00754558" w:rsidP="00754558">
      <w:pPr>
        <w:jc w:val="center"/>
        <w:rPr>
          <w:rFonts w:ascii="Times New Roman" w:hAnsi="Times New Roman" w:cs="Times New Roman"/>
          <w:b/>
          <w:sz w:val="20"/>
        </w:rPr>
      </w:pPr>
      <w:r>
        <w:rPr>
          <w:rFonts w:ascii="Times New Roman" w:hAnsi="Times New Roman" w:cs="Times New Roman"/>
          <w:b/>
          <w:sz w:val="20"/>
        </w:rPr>
        <w:t>JURNAL</w:t>
      </w:r>
    </w:p>
    <w:p w:rsidR="00754558" w:rsidRDefault="00754558" w:rsidP="00754558">
      <w:pPr>
        <w:rPr>
          <w:rFonts w:ascii="Times New Roman" w:hAnsi="Times New Roman" w:cs="Times New Roman"/>
          <w:b/>
          <w:sz w:val="20"/>
        </w:rPr>
      </w:pPr>
    </w:p>
    <w:p w:rsidR="00754558" w:rsidRPr="00DB02BC" w:rsidRDefault="00754558" w:rsidP="00754558">
      <w:pPr>
        <w:jc w:val="center"/>
        <w:rPr>
          <w:rFonts w:ascii="Times New Roman" w:hAnsi="Times New Roman" w:cs="Times New Roman"/>
          <w:b/>
          <w:noProof/>
          <w:sz w:val="24"/>
          <w:szCs w:val="24"/>
        </w:rPr>
      </w:pPr>
      <w:r w:rsidRPr="00DB02BC">
        <w:rPr>
          <w:rFonts w:ascii="Times New Roman" w:hAnsi="Times New Roman" w:cs="Times New Roman"/>
          <w:b/>
          <w:noProof/>
          <w:sz w:val="24"/>
          <w:szCs w:val="24"/>
        </w:rPr>
        <w:t>Untuk Memperoleh Gelar Magister Ilmu Komunikasi</w:t>
      </w:r>
    </w:p>
    <w:p w:rsidR="00754558" w:rsidRPr="00DB02BC" w:rsidRDefault="00754558" w:rsidP="00754558">
      <w:pPr>
        <w:jc w:val="center"/>
        <w:rPr>
          <w:rFonts w:ascii="Times New Roman" w:hAnsi="Times New Roman" w:cs="Times New Roman"/>
          <w:b/>
          <w:noProof/>
          <w:sz w:val="24"/>
          <w:szCs w:val="24"/>
        </w:rPr>
      </w:pPr>
      <w:r w:rsidRPr="00DB02BC">
        <w:rPr>
          <w:rFonts w:ascii="Times New Roman" w:hAnsi="Times New Roman" w:cs="Times New Roman"/>
          <w:b/>
          <w:noProof/>
          <w:sz w:val="24"/>
          <w:szCs w:val="24"/>
        </w:rPr>
        <w:t xml:space="preserve">Dalam Bidang Ilmu Komunikasi Pada </w:t>
      </w:r>
    </w:p>
    <w:p w:rsidR="00754558" w:rsidRPr="00DB02BC" w:rsidRDefault="00754558" w:rsidP="00754558">
      <w:pPr>
        <w:jc w:val="center"/>
        <w:rPr>
          <w:rFonts w:ascii="Times New Roman" w:hAnsi="Times New Roman" w:cs="Times New Roman"/>
          <w:b/>
          <w:sz w:val="24"/>
          <w:szCs w:val="24"/>
        </w:rPr>
      </w:pPr>
      <w:r w:rsidRPr="00DB02BC">
        <w:rPr>
          <w:rFonts w:ascii="Times New Roman" w:hAnsi="Times New Roman" w:cs="Times New Roman"/>
          <w:b/>
          <w:noProof/>
          <w:sz w:val="24"/>
          <w:szCs w:val="24"/>
        </w:rPr>
        <w:t>Universitas Pasundan Bandung</w:t>
      </w:r>
    </w:p>
    <w:p w:rsidR="00754558" w:rsidRDefault="00754558" w:rsidP="00754558">
      <w:pPr>
        <w:rPr>
          <w:rFonts w:ascii="Times New Roman" w:hAnsi="Times New Roman" w:cs="Times New Roman"/>
        </w:rPr>
      </w:pPr>
      <w:r w:rsidRPr="00DB02BC">
        <w:rPr>
          <w:rFonts w:ascii="Times New Roman" w:hAnsi="Times New Roman" w:cs="Times New Roman"/>
          <w:b/>
          <w:noProof/>
          <w:sz w:val="24"/>
          <w:szCs w:val="24"/>
        </w:rPr>
        <w:drawing>
          <wp:anchor distT="0" distB="0" distL="114300" distR="114300" simplePos="0" relativeHeight="251659264" behindDoc="0" locked="0" layoutInCell="1" allowOverlap="1">
            <wp:simplePos x="0" y="0"/>
            <wp:positionH relativeFrom="column">
              <wp:posOffset>2065020</wp:posOffset>
            </wp:positionH>
            <wp:positionV relativeFrom="paragraph">
              <wp:posOffset>313690</wp:posOffset>
            </wp:positionV>
            <wp:extent cx="1057275" cy="1080135"/>
            <wp:effectExtent l="0" t="0" r="9525" b="5715"/>
            <wp:wrapTopAndBottom/>
            <wp:docPr id="2" name="Picture 2" descr="C:\Users\TEMP.DESKTOP-P6JKLKC\Downloads\logounpas-b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DESKTOP-P6JKLKC\Downloads\logounpas-baru.jp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7275" cy="1080135"/>
                    </a:xfrm>
                    <a:prstGeom prst="rect">
                      <a:avLst/>
                    </a:prstGeom>
                    <a:noFill/>
                    <a:ln>
                      <a:noFill/>
                    </a:ln>
                  </pic:spPr>
                </pic:pic>
              </a:graphicData>
            </a:graphic>
          </wp:anchor>
        </w:drawing>
      </w:r>
    </w:p>
    <w:p w:rsidR="00754558" w:rsidRDefault="00754558" w:rsidP="00754558">
      <w:pPr>
        <w:rPr>
          <w:rFonts w:ascii="Times New Roman" w:hAnsi="Times New Roman" w:cs="Times New Roman"/>
        </w:rPr>
      </w:pPr>
    </w:p>
    <w:p w:rsidR="00754558" w:rsidRPr="007747BA" w:rsidRDefault="00754558" w:rsidP="00754558">
      <w:pPr>
        <w:rPr>
          <w:rFonts w:ascii="Times New Roman" w:hAnsi="Times New Roman" w:cs="Times New Roman"/>
        </w:rPr>
      </w:pPr>
    </w:p>
    <w:p w:rsidR="00754558" w:rsidRDefault="00754558" w:rsidP="00754558">
      <w:pPr>
        <w:jc w:val="center"/>
        <w:rPr>
          <w:rFonts w:ascii="Times New Roman" w:hAnsi="Times New Roman" w:cs="Times New Roman"/>
          <w:b/>
          <w:sz w:val="28"/>
        </w:rPr>
      </w:pPr>
      <w:r>
        <w:rPr>
          <w:rFonts w:ascii="Times New Roman" w:hAnsi="Times New Roman" w:cs="Times New Roman"/>
          <w:b/>
          <w:sz w:val="28"/>
        </w:rPr>
        <w:t>PROGRAM STUDI MAGISTER ILMU KOMUNIKASI</w:t>
      </w:r>
    </w:p>
    <w:p w:rsidR="00754558" w:rsidRDefault="00754558" w:rsidP="00754558">
      <w:pPr>
        <w:jc w:val="center"/>
        <w:rPr>
          <w:rFonts w:ascii="Times New Roman" w:hAnsi="Times New Roman" w:cs="Times New Roman"/>
          <w:b/>
          <w:sz w:val="28"/>
        </w:rPr>
      </w:pPr>
      <w:r>
        <w:rPr>
          <w:rFonts w:ascii="Times New Roman" w:hAnsi="Times New Roman" w:cs="Times New Roman"/>
          <w:b/>
          <w:sz w:val="28"/>
        </w:rPr>
        <w:t xml:space="preserve">PASCASARJANA UNIVERSITAS PASUNDAN </w:t>
      </w:r>
    </w:p>
    <w:p w:rsidR="00754558" w:rsidRDefault="00754558" w:rsidP="00754558">
      <w:pPr>
        <w:jc w:val="center"/>
        <w:rPr>
          <w:rFonts w:ascii="Times New Roman" w:hAnsi="Times New Roman" w:cs="Times New Roman"/>
          <w:b/>
          <w:sz w:val="28"/>
        </w:rPr>
      </w:pPr>
      <w:r>
        <w:rPr>
          <w:rFonts w:ascii="Times New Roman" w:hAnsi="Times New Roman" w:cs="Times New Roman"/>
          <w:b/>
          <w:sz w:val="28"/>
        </w:rPr>
        <w:t>BANDUNG</w:t>
      </w:r>
    </w:p>
    <w:p w:rsidR="00754558" w:rsidRDefault="00754558" w:rsidP="00754558">
      <w:pPr>
        <w:jc w:val="center"/>
        <w:rPr>
          <w:rFonts w:ascii="Times New Roman" w:hAnsi="Times New Roman" w:cs="Times New Roman"/>
          <w:b/>
          <w:sz w:val="28"/>
        </w:rPr>
      </w:pPr>
      <w:r>
        <w:rPr>
          <w:rFonts w:ascii="Times New Roman" w:hAnsi="Times New Roman" w:cs="Times New Roman"/>
          <w:b/>
          <w:sz w:val="28"/>
        </w:rPr>
        <w:t>2019</w:t>
      </w:r>
    </w:p>
    <w:p w:rsidR="009E22DB" w:rsidRDefault="009E22DB" w:rsidP="00754558">
      <w:pPr>
        <w:rPr>
          <w:rFonts w:ascii="Times New Roman" w:hAnsi="Times New Roman" w:cs="Times New Roman"/>
          <w:b/>
          <w:sz w:val="28"/>
        </w:rPr>
      </w:pPr>
    </w:p>
    <w:p w:rsidR="00754558" w:rsidRPr="00FF00A9" w:rsidRDefault="00754558" w:rsidP="00754558">
      <w:pPr>
        <w:spacing w:line="240" w:lineRule="auto"/>
        <w:jc w:val="center"/>
        <w:rPr>
          <w:rFonts w:ascii="Times New Roman" w:hAnsi="Times New Roman" w:cs="Times New Roman"/>
          <w:b/>
          <w:sz w:val="24"/>
          <w:szCs w:val="24"/>
        </w:rPr>
      </w:pPr>
      <w:r w:rsidRPr="00B351F1">
        <w:rPr>
          <w:rFonts w:ascii="Times New Roman" w:hAnsi="Times New Roman" w:cs="Times New Roman"/>
          <w:b/>
          <w:sz w:val="24"/>
          <w:szCs w:val="24"/>
        </w:rPr>
        <w:lastRenderedPageBreak/>
        <w:t>ABSTRAK</w:t>
      </w:r>
    </w:p>
    <w:p w:rsidR="00754558" w:rsidRPr="009E0DCB" w:rsidRDefault="00754558" w:rsidP="00C85792">
      <w:pPr>
        <w:spacing w:after="0" w:line="240" w:lineRule="auto"/>
        <w:ind w:firstLine="720"/>
        <w:rPr>
          <w:rFonts w:ascii="Times New Roman" w:hAnsi="Times New Roman" w:cs="Times New Roman"/>
          <w:szCs w:val="20"/>
        </w:rPr>
      </w:pPr>
      <w:r w:rsidRPr="009E0DCB">
        <w:rPr>
          <w:rFonts w:ascii="Times New Roman" w:hAnsi="Times New Roman" w:cs="Times New Roman"/>
          <w:szCs w:val="20"/>
        </w:rPr>
        <w:t>Eddi Dj Wibowo, NPM 16808010. Program Magister IlmuKomunikasi, UniversitasPasundan Bandung. Penelitianiniberjudul“ PeranTradisiTerhadapKecercayaandalamKehidupanKomunitasSuku Dayak Hindu BudhaBumiSeganduIndramayu (SDHBBSI)” denganPembimbing Dr. H. AsepSaefudin , SebagaiKetuaKomisiPembimbing I dan Dr. Sutrisno. M.Si ,sebagaiKomisiPembimbing II.</w:t>
      </w:r>
    </w:p>
    <w:p w:rsidR="00754558" w:rsidRPr="009E0DCB" w:rsidRDefault="00754558" w:rsidP="00C85792">
      <w:pPr>
        <w:spacing w:after="0" w:line="240" w:lineRule="auto"/>
        <w:ind w:firstLine="720"/>
        <w:rPr>
          <w:rFonts w:ascii="Times New Roman" w:hAnsi="Times New Roman" w:cs="Times New Roman"/>
        </w:rPr>
      </w:pPr>
      <w:r w:rsidRPr="009E0DCB">
        <w:rPr>
          <w:rFonts w:ascii="Times New Roman" w:hAnsi="Times New Roman" w:cs="Times New Roman"/>
        </w:rPr>
        <w:t>Indonesia merupakansebuah Negara kepulauan yang dicirikan oleh adanyakeragamanbudaya. Keragamantersebutantara lain terlihatdariperbedaanbahasa, etnis (sukubangsa), dan keyakinan agama. Kelompokmasyarakatinitelahmenunjukaneksistensinyasejakakhirtahun 90-an kepadamasyarakatluas. Suku Dayak Hindu BudhaBumiSeganduIndramayu (SDHBBSI) adalahsekelompokkomunitaslokal yang mempercayaisuatuajaranbersama dan menetap di DesaKrimun, kecamatanLosarang, KabupatenIndramayu, Jawa Barat. Anggotakelompokkepercayaaninidiklaimberjumlahribuan yang anggotanyaberasaldariberbagaimacamdaerah, seperti Subang, Cirebon, hinggaJawa Timur. Ketikamendengar kata “Dayak” Tersematdalamnamamereka, public langsungmengasosiasikannyadengansuku Dayak yang berasaldari Kalimantan. Namundemikian, SDHBBSI samasekalitidakberhubungandengansuku Dayak di Kalimantan.</w:t>
      </w:r>
    </w:p>
    <w:p w:rsidR="00754558" w:rsidRPr="009E0DCB" w:rsidRDefault="00754558" w:rsidP="00C85792">
      <w:pPr>
        <w:spacing w:after="0" w:line="240" w:lineRule="auto"/>
        <w:ind w:firstLine="720"/>
        <w:rPr>
          <w:rFonts w:ascii="Times New Roman" w:eastAsia="Times New Roman" w:hAnsi="Times New Roman" w:cs="Times New Roman"/>
          <w:bCs/>
        </w:rPr>
      </w:pPr>
      <w:r w:rsidRPr="009E0DCB">
        <w:rPr>
          <w:rFonts w:ascii="Times New Roman" w:hAnsi="Times New Roman" w:cs="Times New Roman"/>
        </w:rPr>
        <w:t>Tujuandaripenelitianini</w:t>
      </w:r>
      <w:r w:rsidRPr="009E0DCB">
        <w:rPr>
          <w:rFonts w:ascii="Times New Roman" w:eastAsia="Times New Roman" w:hAnsi="Times New Roman" w:cs="Times New Roman"/>
          <w:bCs/>
        </w:rPr>
        <w:t>MengetahuiAsalmulasejarahadatistiadat, lalumengetahui</w:t>
      </w:r>
      <w:r w:rsidRPr="009E0DCB">
        <w:rPr>
          <w:rFonts w:ascii="Times New Roman" w:hAnsi="Times New Roman" w:cs="Times New Roman"/>
          <w:bCs/>
          <w:lang w:val="id-ID"/>
        </w:rPr>
        <w:t>Aktivitas Tradisi Komunitas Suku Daya</w:t>
      </w:r>
      <w:r w:rsidRPr="009E0DCB">
        <w:rPr>
          <w:rFonts w:ascii="Times New Roman" w:hAnsi="Times New Roman" w:cs="Times New Roman"/>
          <w:bCs/>
        </w:rPr>
        <w:t xml:space="preserve">k, dan </w:t>
      </w:r>
      <w:r w:rsidRPr="009E0DCB">
        <w:rPr>
          <w:rFonts w:ascii="Times New Roman" w:eastAsia="Times New Roman" w:hAnsi="Times New Roman" w:cs="Times New Roman"/>
          <w:bCs/>
        </w:rPr>
        <w:t>Mengetahui</w:t>
      </w:r>
      <w:r w:rsidRPr="009E0DCB">
        <w:rPr>
          <w:rFonts w:ascii="Times New Roman" w:hAnsi="Times New Roman" w:cs="Times New Roman"/>
        </w:rPr>
        <w:t>pengaruhtradisiterhadapkehidupansosialkomunitasSuku Dayak Hindu BudhaBumiSeganduKecamatanLosarangKabupatenIndramayu.</w:t>
      </w:r>
    </w:p>
    <w:p w:rsidR="00754558" w:rsidRPr="009E0DCB" w:rsidRDefault="00754558" w:rsidP="00C85792">
      <w:pPr>
        <w:spacing w:after="0" w:line="240" w:lineRule="auto"/>
        <w:ind w:firstLine="720"/>
        <w:rPr>
          <w:rFonts w:ascii="Times New Roman" w:hAnsi="Times New Roman" w:cs="Times New Roman"/>
        </w:rPr>
      </w:pPr>
      <w:r w:rsidRPr="009E0DCB">
        <w:rPr>
          <w:rFonts w:ascii="Times New Roman" w:hAnsi="Times New Roman" w:cs="Times New Roman"/>
        </w:rPr>
        <w:t>Adapunkerangkateori yang menjadipendukungdalampenelitianiniyaituteorikomunikasikonstruksirealitaSosial, InteraksiSimbolik, dan  Komunikasiantarbudaya. Metode yang digunakan pada penelitianinimenggunakanpendekatandeskripsifkualitatif. PendekatankualitatifdipandangMetodedalampenelitianinimenggunakanmetodekualitatif, karenaPenelitianmerupakansuatukegiatanilmiah yang ditempuhmelalui proses panjanguntukkeperluanpengumpulan data, menarikkesimpulanatasgejala-gejalatertentudalamgejalaempirik.</w:t>
      </w:r>
    </w:p>
    <w:p w:rsidR="00754558" w:rsidRPr="009E0DCB" w:rsidRDefault="00754558" w:rsidP="00C85792">
      <w:pPr>
        <w:spacing w:after="0" w:line="240" w:lineRule="auto"/>
        <w:ind w:firstLine="720"/>
        <w:rPr>
          <w:rFonts w:ascii="Times New Roman" w:hAnsi="Times New Roman" w:cs="Times New Roman"/>
        </w:rPr>
      </w:pPr>
      <w:r w:rsidRPr="009E0DCB">
        <w:rPr>
          <w:rFonts w:ascii="Times New Roman" w:hAnsi="Times New Roman" w:cs="Times New Roman"/>
        </w:rPr>
        <w:t>Hasil penelitianiniAsalMula Sejarah AdatistiadatpadaSukudayak Hindu BudhaBumiSeganduIndramayuKomunitassuku  Dayak Hindu BudhaBumiSeganduterletak di desaKrimun di  KecamatanLosarangkabupatenIndramayu. Bahasa keseharianmerekagunakandenganmenggunakanbahasajawa. LetakgeografisdesaKrimun di dataranrendahmakamasyarakatnyabekerjasebagaipenggaraplahan. Di tengah-tengahmasyarakatbiasaadakehidupan di mana sebuahkomunitas yang muncul di desaKrimunyaitukomunitasdayak yang menamakandirinyadengansebutankomunitasSuku Dayak Hindu BudhaBumiSegandu .  Komunitasdayakini juga memilikibeberapaajaran dan beberapatradisi di dalamnya. Tradisi yang di milikikomunitasinidiantaranyatradisikungkum, tradisimepe, dan tradisimalamJumatKeliwon. Tradisi yang adamerupakankegiatan yang rutindilaksanakan oleh komunitas Dayak.</w:t>
      </w:r>
    </w:p>
    <w:p w:rsidR="00754558" w:rsidRDefault="00754558" w:rsidP="00C85792">
      <w:pPr>
        <w:spacing w:line="240" w:lineRule="auto"/>
        <w:rPr>
          <w:rFonts w:ascii="Times New Roman" w:hAnsi="Times New Roman" w:cs="Times New Roman"/>
          <w:sz w:val="24"/>
          <w:szCs w:val="24"/>
        </w:rPr>
      </w:pPr>
    </w:p>
    <w:p w:rsidR="009E0DCB" w:rsidRDefault="009E0DCB" w:rsidP="00C85792">
      <w:pPr>
        <w:spacing w:line="240" w:lineRule="auto"/>
        <w:rPr>
          <w:rFonts w:ascii="Times New Roman" w:hAnsi="Times New Roman" w:cs="Times New Roman"/>
          <w:sz w:val="24"/>
          <w:szCs w:val="24"/>
        </w:rPr>
      </w:pPr>
    </w:p>
    <w:p w:rsidR="009E0DCB" w:rsidRDefault="009E0DCB" w:rsidP="00C85792">
      <w:pPr>
        <w:spacing w:line="240" w:lineRule="auto"/>
        <w:rPr>
          <w:rFonts w:ascii="Times New Roman" w:hAnsi="Times New Roman" w:cs="Times New Roman"/>
          <w:sz w:val="24"/>
          <w:szCs w:val="24"/>
        </w:rPr>
      </w:pPr>
    </w:p>
    <w:p w:rsidR="009E0DCB" w:rsidRPr="00B351F1" w:rsidRDefault="009E0DCB" w:rsidP="00754558">
      <w:pPr>
        <w:spacing w:line="240" w:lineRule="auto"/>
        <w:jc w:val="both"/>
        <w:rPr>
          <w:rFonts w:ascii="Times New Roman" w:hAnsi="Times New Roman" w:cs="Times New Roman"/>
          <w:sz w:val="24"/>
          <w:szCs w:val="24"/>
        </w:rPr>
      </w:pPr>
    </w:p>
    <w:p w:rsidR="00754558" w:rsidRPr="00FF00A9" w:rsidRDefault="00754558" w:rsidP="00754558">
      <w:pPr>
        <w:spacing w:line="240" w:lineRule="auto"/>
        <w:jc w:val="center"/>
        <w:rPr>
          <w:rFonts w:ascii="Times New Roman" w:hAnsi="Times New Roman" w:cs="Times New Roman"/>
          <w:b/>
          <w:sz w:val="24"/>
          <w:szCs w:val="24"/>
        </w:rPr>
      </w:pPr>
      <w:r w:rsidRPr="00172ED3">
        <w:rPr>
          <w:rFonts w:ascii="Times New Roman" w:hAnsi="Times New Roman" w:cs="Times New Roman"/>
          <w:b/>
          <w:sz w:val="24"/>
          <w:szCs w:val="24"/>
        </w:rPr>
        <w:t>ABSTRACT</w:t>
      </w:r>
    </w:p>
    <w:p w:rsidR="00754558" w:rsidRPr="009E0DCB" w:rsidRDefault="00754558" w:rsidP="00754558">
      <w:pPr>
        <w:spacing w:after="0" w:line="240" w:lineRule="auto"/>
        <w:ind w:firstLine="720"/>
        <w:jc w:val="both"/>
        <w:rPr>
          <w:rFonts w:ascii="Times New Roman" w:hAnsi="Times New Roman" w:cs="Times New Roman"/>
        </w:rPr>
      </w:pPr>
      <w:r w:rsidRPr="009E0DCB">
        <w:rPr>
          <w:rFonts w:ascii="Times New Roman" w:hAnsi="Times New Roman" w:cs="Times New Roman"/>
        </w:rPr>
        <w:t>Eddi Dj Wibowo, NPM 16808010. Master Program in Communication Science, Pasundan University Bandung. This study is entitled "The Role of Tradition Against Trust in Life of the Community of the Hindu Buddhist Day SeganduIndramayu (SDHBBSI) Tribe" with Supervisor Dr. H. AsepSaefudin, as Chair of the First Advisory Commission and Dr. Sutrisno. M.Sc., as Advisory Commission II.</w:t>
      </w:r>
    </w:p>
    <w:p w:rsidR="00754558" w:rsidRPr="009E0DCB" w:rsidRDefault="00754558" w:rsidP="00754558">
      <w:pPr>
        <w:spacing w:after="0" w:line="240" w:lineRule="auto"/>
        <w:ind w:firstLine="720"/>
        <w:jc w:val="both"/>
        <w:rPr>
          <w:rFonts w:ascii="Times New Roman" w:hAnsi="Times New Roman" w:cs="Times New Roman"/>
          <w:shd w:val="clear" w:color="auto" w:fill="FFFFFF"/>
        </w:rPr>
      </w:pPr>
      <w:r w:rsidRPr="009E0DCB">
        <w:rPr>
          <w:rFonts w:ascii="Times New Roman" w:hAnsi="Times New Roman" w:cs="Times New Roman"/>
          <w:shd w:val="clear" w:color="auto" w:fill="FFFFFF"/>
        </w:rPr>
        <w:t xml:space="preserve">Indonesia is an island nation characterized by cultural diversity. This diversity can be seen from, among others, differences in language, ethnicity (ethnicity), and religious beliefs. This community group has shown its existence since the late 90s to the wider community. IndramayuIndramayu Hindu Buddhist Dayak (SDHBBSI) is a group of local communities who believe in a common teaching and settle in Krimun Village, Losarang sub-district, Indramayu Regency, West Java. Members of this group of trustees are claimed to be in the thousands, with members from various regions, such as Subang, Cirebon, and East Java. When hearing the word "Dayak" Embedded in their name, the public immediately associated it with the Dayak tribe from Kalimantan. </w:t>
      </w:r>
    </w:p>
    <w:p w:rsidR="00754558" w:rsidRPr="009E0DCB" w:rsidRDefault="00754558" w:rsidP="00754558">
      <w:pPr>
        <w:spacing w:after="0" w:line="240" w:lineRule="auto"/>
        <w:ind w:firstLine="720"/>
        <w:jc w:val="both"/>
        <w:rPr>
          <w:rFonts w:ascii="Times New Roman" w:hAnsi="Times New Roman" w:cs="Times New Roman"/>
          <w:shd w:val="clear" w:color="auto" w:fill="FFFFFF"/>
        </w:rPr>
      </w:pPr>
      <w:r w:rsidRPr="009E0DCB">
        <w:rPr>
          <w:rFonts w:ascii="Times New Roman" w:hAnsi="Times New Roman" w:cs="Times New Roman"/>
          <w:shd w:val="clear" w:color="auto" w:fill="FFFFFF"/>
        </w:rPr>
        <w:t>However, SDHBBSI has nothing to do with Dayak tribes in Kalimantan. The purpose of this study is to find out the origin of traditional history, then to know the activities of the Tradition of the Dayak tribe community, and to know the influence of tradition on the social life of the Hindu Buddhist community of Segandu Dayak, Losarang District, Indramayu Regency.  </w:t>
      </w:r>
    </w:p>
    <w:p w:rsidR="00754558" w:rsidRPr="009E0DCB" w:rsidRDefault="00754558" w:rsidP="00754558">
      <w:pPr>
        <w:spacing w:after="0" w:line="240" w:lineRule="auto"/>
        <w:ind w:firstLine="720"/>
        <w:jc w:val="both"/>
        <w:rPr>
          <w:rFonts w:ascii="Times New Roman" w:hAnsi="Times New Roman" w:cs="Times New Roman"/>
          <w:shd w:val="clear" w:color="auto" w:fill="FFFFFF"/>
        </w:rPr>
      </w:pPr>
      <w:r w:rsidRPr="009E0DCB">
        <w:rPr>
          <w:rFonts w:ascii="Times New Roman" w:hAnsi="Times New Roman" w:cs="Times New Roman"/>
          <w:shd w:val="clear" w:color="auto" w:fill="FFFFFF"/>
        </w:rPr>
        <w:t xml:space="preserve">The theoretical framework supporting the research is the communication theory of social reality construction, symbolic interaction, and intercultural communication. The method used in this study uses a qualitative descriptive approach. Qualitative approach is seen The method in this study uses qualitative methods, because research is a scientific activity taken through a long process for the purposes of collecting data, drawing conclusions on certain symptoms in empirical symptoms. </w:t>
      </w:r>
    </w:p>
    <w:p w:rsidR="00754558" w:rsidRPr="009E0DCB" w:rsidRDefault="00754558" w:rsidP="00754558">
      <w:pPr>
        <w:spacing w:after="0" w:line="240" w:lineRule="auto"/>
        <w:ind w:firstLine="720"/>
        <w:jc w:val="both"/>
        <w:rPr>
          <w:rFonts w:ascii="Times New Roman" w:hAnsi="Times New Roman" w:cs="Times New Roman"/>
          <w:shd w:val="clear" w:color="auto" w:fill="FFFFFF"/>
        </w:rPr>
      </w:pPr>
      <w:r w:rsidRPr="009E0DCB">
        <w:rPr>
          <w:rFonts w:ascii="Times New Roman" w:hAnsi="Times New Roman" w:cs="Times New Roman"/>
          <w:shd w:val="clear" w:color="auto" w:fill="FFFFFF"/>
        </w:rPr>
        <w:t>The results of this study The Origin of Customary History in Sukudayak Hindu BudhaSegandu Earth in Indramayu The Segandu Hindu Buddhist Dayak tribal community is located in Krimun village in Losarang Subdistrict, Indramayu district. Their daily language uses Javanese. The geographical location of Krimun village in the lowlands means that the people work as land tenants. In the midst of the ordinary people there is a life where a community that appears in the village of Krimun is the Dayak community who call themselves the community of the Hindu Buddhist Dayak Segandu. The Dayak community also has several teachings and several traditions in it. The traditions that this community has include the Kungkum tradition, the Mepe tradition, and the Keliwon Friday night tradition. The tradition is a routine activity carried out by the Dayak community</w:t>
      </w:r>
    </w:p>
    <w:p w:rsidR="00754558" w:rsidRPr="009E0DCB" w:rsidRDefault="00754558" w:rsidP="00754558">
      <w:pPr>
        <w:rPr>
          <w:sz w:val="20"/>
          <w:szCs w:val="20"/>
        </w:rPr>
      </w:pPr>
    </w:p>
    <w:p w:rsidR="00754558" w:rsidRDefault="00754558" w:rsidP="00754558"/>
    <w:p w:rsidR="009E0DCB" w:rsidRDefault="009E0DCB" w:rsidP="00754558"/>
    <w:p w:rsidR="009E0DCB" w:rsidRDefault="009E0DCB" w:rsidP="00754558"/>
    <w:p w:rsidR="00543C03" w:rsidRDefault="00543C03" w:rsidP="00736FE5">
      <w:pPr>
        <w:spacing w:line="480" w:lineRule="auto"/>
        <w:jc w:val="both"/>
        <w:rPr>
          <w:rFonts w:ascii="Times New Roman" w:hAnsi="Times New Roman" w:cs="Times New Roman"/>
          <w:bCs/>
          <w:sz w:val="24"/>
          <w:szCs w:val="24"/>
        </w:rPr>
      </w:pPr>
    </w:p>
    <w:p w:rsidR="00543C03" w:rsidRDefault="00543C03" w:rsidP="00736FE5">
      <w:pPr>
        <w:spacing w:line="480" w:lineRule="auto"/>
        <w:jc w:val="both"/>
        <w:rPr>
          <w:rFonts w:ascii="Times New Roman" w:hAnsi="Times New Roman" w:cs="Times New Roman"/>
          <w:bCs/>
          <w:sz w:val="24"/>
          <w:szCs w:val="24"/>
        </w:rPr>
      </w:pPr>
    </w:p>
    <w:p w:rsidR="00285353" w:rsidRDefault="00285353" w:rsidP="00285353">
      <w:pPr>
        <w:jc w:val="center"/>
        <w:rPr>
          <w:rFonts w:ascii="Times New Roman" w:hAnsi="Times New Roman" w:cs="Times New Roman"/>
          <w:b/>
          <w:sz w:val="24"/>
        </w:rPr>
      </w:pPr>
      <w:r w:rsidRPr="00146526">
        <w:rPr>
          <w:rFonts w:ascii="Times New Roman" w:hAnsi="Times New Roman" w:cs="Times New Roman"/>
          <w:b/>
          <w:sz w:val="24"/>
        </w:rPr>
        <w:t>DAFTAR PUSTAKA</w:t>
      </w:r>
    </w:p>
    <w:p w:rsidR="00285353" w:rsidRDefault="00285353" w:rsidP="00285353">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Alwasilah, A. Chaedar.  2003. </w:t>
      </w:r>
      <w:r>
        <w:rPr>
          <w:rFonts w:ascii="Times New Roman" w:hAnsi="Times New Roman" w:cs="Times New Roman"/>
          <w:i/>
          <w:sz w:val="24"/>
          <w:szCs w:val="24"/>
        </w:rPr>
        <w:t>PokoknyaKualitatif Dasar-Dasar Merancang dan MelakukanPenelitianKualitatif.</w:t>
      </w:r>
      <w:r>
        <w:rPr>
          <w:rFonts w:ascii="Times New Roman" w:hAnsi="Times New Roman" w:cs="Times New Roman"/>
          <w:sz w:val="24"/>
          <w:szCs w:val="24"/>
        </w:rPr>
        <w:t xml:space="preserve"> Jakarta: KiblatBuku Utama.</w:t>
      </w:r>
    </w:p>
    <w:p w:rsidR="00285353" w:rsidRDefault="00285353" w:rsidP="00285353">
      <w:pPr>
        <w:autoSpaceDE w:val="0"/>
        <w:autoSpaceDN w:val="0"/>
        <w:adjustRightInd w:val="0"/>
        <w:spacing w:after="0" w:line="276" w:lineRule="auto"/>
        <w:jc w:val="both"/>
        <w:rPr>
          <w:rFonts w:ascii="Times New Roman" w:hAnsi="Times New Roman" w:cs="Times New Roman"/>
          <w:sz w:val="24"/>
          <w:szCs w:val="24"/>
        </w:rPr>
      </w:pPr>
    </w:p>
    <w:p w:rsidR="00285353" w:rsidRDefault="00285353" w:rsidP="00285353">
      <w:pPr>
        <w:autoSpaceDE w:val="0"/>
        <w:autoSpaceDN w:val="0"/>
        <w:adjustRightInd w:val="0"/>
        <w:spacing w:after="0" w:line="276" w:lineRule="auto"/>
        <w:jc w:val="both"/>
        <w:rPr>
          <w:rFonts w:ascii="Times New Roman" w:hAnsi="Times New Roman" w:cs="Times New Roman"/>
          <w:sz w:val="24"/>
        </w:rPr>
      </w:pPr>
      <w:r w:rsidRPr="00A209A9">
        <w:rPr>
          <w:rFonts w:ascii="Times New Roman" w:hAnsi="Times New Roman" w:cs="Times New Roman"/>
          <w:sz w:val="24"/>
        </w:rPr>
        <w:t>Artur Asa Berger, Tanda-TandaDalamKebudayaanKontemporer, trans. M. DwiMariyanto and Sunarto (Yogyakarta: Tiara Wacana, 2004), 14.</w:t>
      </w:r>
    </w:p>
    <w:p w:rsidR="00285353" w:rsidRDefault="00285353" w:rsidP="00285353">
      <w:pPr>
        <w:autoSpaceDE w:val="0"/>
        <w:autoSpaceDN w:val="0"/>
        <w:adjustRightInd w:val="0"/>
        <w:spacing w:after="0" w:line="276" w:lineRule="auto"/>
        <w:jc w:val="both"/>
        <w:rPr>
          <w:rFonts w:ascii="Times New Roman" w:hAnsi="Times New Roman" w:cs="Times New Roman"/>
          <w:sz w:val="24"/>
        </w:rPr>
      </w:pPr>
    </w:p>
    <w:p w:rsidR="00285353" w:rsidRDefault="00285353" w:rsidP="00285353">
      <w:pPr>
        <w:pStyle w:val="NormalWeb"/>
        <w:spacing w:before="0" w:beforeAutospacing="0" w:after="0" w:afterAutospacing="0" w:line="276" w:lineRule="auto"/>
        <w:jc w:val="both"/>
      </w:pPr>
      <w:r w:rsidRPr="00A209A9">
        <w:t>Asti Musman. 10 Filosofi Hidup Orang Jawa, (Yogyakarta : Shira Media, 2015),hal 43</w:t>
      </w:r>
    </w:p>
    <w:p w:rsidR="00285353" w:rsidRDefault="00285353" w:rsidP="00285353">
      <w:pPr>
        <w:pStyle w:val="NormalWeb"/>
        <w:spacing w:before="0" w:beforeAutospacing="0" w:after="0" w:afterAutospacing="0" w:line="276" w:lineRule="auto"/>
        <w:jc w:val="both"/>
      </w:pPr>
      <w:r w:rsidRPr="00A209A9">
        <w:t>Asti Musman. 10 Filosofi Hidup Orang Jawa, (Yogyakarta : Shira Media, 2015), hal 2</w:t>
      </w:r>
    </w:p>
    <w:p w:rsidR="00285353" w:rsidRDefault="00285353" w:rsidP="00285353">
      <w:pPr>
        <w:pStyle w:val="NormalWeb"/>
        <w:spacing w:before="0" w:beforeAutospacing="0" w:after="0" w:afterAutospacing="0" w:line="276" w:lineRule="auto"/>
        <w:jc w:val="both"/>
      </w:pPr>
    </w:p>
    <w:p w:rsidR="00285353" w:rsidRDefault="00285353" w:rsidP="0028535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Berger, Peter L. &amp; Thomas Luckmann. 1990. </w:t>
      </w:r>
      <w:r>
        <w:rPr>
          <w:rFonts w:ascii="Times New Roman" w:hAnsi="Times New Roman" w:cs="Times New Roman"/>
          <w:i/>
          <w:sz w:val="24"/>
          <w:szCs w:val="24"/>
        </w:rPr>
        <w:t>Tafsir SosialatasKenyataan: RisalahtentangSosiologiPengetahuan (diterjemahkandaribukuasli The Social Construction of Reality oleh Hasan Basari)</w:t>
      </w:r>
      <w:r>
        <w:rPr>
          <w:rFonts w:ascii="Times New Roman" w:hAnsi="Times New Roman" w:cs="Times New Roman"/>
          <w:sz w:val="24"/>
          <w:szCs w:val="24"/>
        </w:rPr>
        <w:t>. Jakarta: LP3ES.</w:t>
      </w:r>
    </w:p>
    <w:p w:rsidR="00285353" w:rsidRDefault="00285353" w:rsidP="00285353">
      <w:pPr>
        <w:spacing w:after="0" w:line="276" w:lineRule="auto"/>
        <w:jc w:val="both"/>
        <w:rPr>
          <w:rFonts w:ascii="Times New Roman" w:hAnsi="Times New Roman" w:cs="Times New Roman"/>
          <w:sz w:val="24"/>
          <w:szCs w:val="24"/>
        </w:rPr>
      </w:pPr>
    </w:p>
    <w:p w:rsidR="00285353" w:rsidRDefault="00285353" w:rsidP="0028535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Bungin, Burhan. 2003. </w:t>
      </w:r>
      <w:r>
        <w:rPr>
          <w:rFonts w:ascii="Times New Roman" w:hAnsi="Times New Roman" w:cs="Times New Roman"/>
          <w:i/>
          <w:iCs/>
          <w:sz w:val="24"/>
          <w:szCs w:val="24"/>
        </w:rPr>
        <w:t>Analisis Data PenelitianKualitatif</w:t>
      </w:r>
      <w:r>
        <w:rPr>
          <w:rFonts w:ascii="Times New Roman" w:hAnsi="Times New Roman" w:cs="Times New Roman"/>
          <w:sz w:val="24"/>
          <w:szCs w:val="24"/>
        </w:rPr>
        <w:t>. Jakarta: PT Raja GrafindoPersada.</w:t>
      </w:r>
    </w:p>
    <w:p w:rsidR="00285353" w:rsidRDefault="00285353" w:rsidP="00285353">
      <w:pPr>
        <w:spacing w:after="0" w:line="276" w:lineRule="auto"/>
        <w:jc w:val="both"/>
        <w:rPr>
          <w:rFonts w:ascii="Times New Roman" w:hAnsi="Times New Roman" w:cs="Times New Roman"/>
          <w:sz w:val="24"/>
          <w:szCs w:val="24"/>
        </w:rPr>
      </w:pPr>
    </w:p>
    <w:p w:rsidR="00285353" w:rsidRDefault="00285353" w:rsidP="0028535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Campbell, Tom, 1994. </w:t>
      </w:r>
      <w:r>
        <w:rPr>
          <w:rFonts w:ascii="Times New Roman" w:hAnsi="Times New Roman" w:cs="Times New Roman"/>
          <w:i/>
          <w:sz w:val="24"/>
          <w:szCs w:val="24"/>
        </w:rPr>
        <w:t>Seven Theory of Human Society, interpreter Budi Hardiman, Seven Social Theory, Sketch, Ratings and Comparisons</w:t>
      </w:r>
      <w:r>
        <w:rPr>
          <w:rFonts w:ascii="Times New Roman" w:hAnsi="Times New Roman" w:cs="Times New Roman"/>
          <w:sz w:val="24"/>
          <w:szCs w:val="24"/>
        </w:rPr>
        <w:t>. Yogyakarta: Canisius.</w:t>
      </w:r>
    </w:p>
    <w:p w:rsidR="00285353" w:rsidRDefault="00285353" w:rsidP="00285353">
      <w:pPr>
        <w:spacing w:after="0" w:line="276" w:lineRule="auto"/>
        <w:jc w:val="both"/>
        <w:rPr>
          <w:rFonts w:ascii="Times New Roman" w:hAnsi="Times New Roman" w:cs="Times New Roman"/>
          <w:sz w:val="24"/>
          <w:szCs w:val="24"/>
        </w:rPr>
      </w:pPr>
    </w:p>
    <w:p w:rsidR="00285353" w:rsidRDefault="00285353" w:rsidP="0028535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Cohen, Loius. 1978. </w:t>
      </w:r>
      <w:r>
        <w:rPr>
          <w:rFonts w:ascii="Times New Roman" w:hAnsi="Times New Roman" w:cs="Times New Roman"/>
          <w:i/>
          <w:sz w:val="24"/>
          <w:szCs w:val="24"/>
        </w:rPr>
        <w:t>Educational Research in Classroom and Schools</w:t>
      </w:r>
      <w:r>
        <w:rPr>
          <w:rFonts w:ascii="Times New Roman" w:hAnsi="Times New Roman" w:cs="Times New Roman"/>
          <w:sz w:val="24"/>
          <w:szCs w:val="24"/>
        </w:rPr>
        <w:t>. A Manual of Materials and Methods, Herper and Row Publisher, New York.</w:t>
      </w:r>
    </w:p>
    <w:p w:rsidR="00285353" w:rsidRDefault="00285353" w:rsidP="00285353">
      <w:pPr>
        <w:spacing w:after="0" w:line="276" w:lineRule="auto"/>
        <w:jc w:val="both"/>
        <w:rPr>
          <w:rFonts w:ascii="Times New Roman" w:hAnsi="Times New Roman" w:cs="Times New Roman"/>
          <w:sz w:val="24"/>
          <w:szCs w:val="24"/>
        </w:rPr>
      </w:pPr>
    </w:p>
    <w:p w:rsidR="00285353" w:rsidRDefault="00285353" w:rsidP="0028535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Creswell, J. W. 1998. </w:t>
      </w:r>
      <w:r>
        <w:rPr>
          <w:rFonts w:ascii="Times New Roman" w:hAnsi="Times New Roman" w:cs="Times New Roman"/>
          <w:i/>
          <w:sz w:val="24"/>
          <w:szCs w:val="24"/>
        </w:rPr>
        <w:t>Qualitative inquiry and research design : choosing among five tradition</w:t>
      </w:r>
      <w:r>
        <w:rPr>
          <w:rFonts w:ascii="Times New Roman" w:hAnsi="Times New Roman" w:cs="Times New Roman"/>
          <w:sz w:val="24"/>
          <w:szCs w:val="24"/>
        </w:rPr>
        <w:t>.  London: Sage Publication.</w:t>
      </w:r>
    </w:p>
    <w:p w:rsidR="00285353" w:rsidRDefault="00285353" w:rsidP="00285353">
      <w:pPr>
        <w:spacing w:after="0" w:line="276" w:lineRule="auto"/>
        <w:jc w:val="both"/>
        <w:rPr>
          <w:rFonts w:ascii="Times New Roman" w:hAnsi="Times New Roman" w:cs="Times New Roman"/>
          <w:sz w:val="24"/>
          <w:szCs w:val="24"/>
        </w:rPr>
      </w:pPr>
    </w:p>
    <w:p w:rsidR="00285353" w:rsidRDefault="00285353" w:rsidP="0028535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Devito, Joseph A. 1997. </w:t>
      </w:r>
      <w:r>
        <w:rPr>
          <w:rFonts w:ascii="Times New Roman" w:hAnsi="Times New Roman" w:cs="Times New Roman"/>
          <w:i/>
          <w:sz w:val="24"/>
          <w:szCs w:val="24"/>
        </w:rPr>
        <w:t>KomunikasiAntarmanusia. TerjemahanagusMulyana</w:t>
      </w:r>
      <w:r>
        <w:rPr>
          <w:rFonts w:ascii="Times New Roman" w:hAnsi="Times New Roman" w:cs="Times New Roman"/>
          <w:sz w:val="24"/>
          <w:szCs w:val="24"/>
        </w:rPr>
        <w:t>. Jakarta: Professional Books.</w:t>
      </w:r>
    </w:p>
    <w:p w:rsidR="00285353" w:rsidRDefault="00285353" w:rsidP="00285353">
      <w:pPr>
        <w:spacing w:after="0" w:line="276" w:lineRule="auto"/>
        <w:jc w:val="both"/>
        <w:rPr>
          <w:rFonts w:ascii="Times New Roman" w:hAnsi="Times New Roman" w:cs="Times New Roman"/>
          <w:sz w:val="24"/>
          <w:szCs w:val="24"/>
        </w:rPr>
      </w:pPr>
    </w:p>
    <w:p w:rsidR="00285353" w:rsidRDefault="00285353" w:rsidP="00285353">
      <w:pPr>
        <w:pStyle w:val="FootnoteText"/>
        <w:spacing w:line="276" w:lineRule="auto"/>
        <w:rPr>
          <w:rFonts w:asciiTheme="majorBidi" w:hAnsiTheme="majorBidi" w:cstheme="majorBidi"/>
          <w:sz w:val="24"/>
        </w:rPr>
      </w:pPr>
      <w:r w:rsidRPr="0084360A">
        <w:rPr>
          <w:rFonts w:asciiTheme="majorBidi" w:hAnsiTheme="majorBidi" w:cstheme="majorBidi"/>
          <w:sz w:val="24"/>
        </w:rPr>
        <w:t>Elly M Setiadi, Kama Abdul Hakam, Ridwan Effendi .2013</w:t>
      </w:r>
      <w:r w:rsidRPr="0084360A">
        <w:rPr>
          <w:rFonts w:asciiTheme="majorBidi" w:hAnsiTheme="majorBidi" w:cstheme="majorBidi"/>
          <w:i/>
          <w:sz w:val="24"/>
        </w:rPr>
        <w:t>. Ilmu Sosial Budaya Dasar</w:t>
      </w:r>
      <w:r w:rsidRPr="0084360A">
        <w:rPr>
          <w:rFonts w:asciiTheme="majorBidi" w:hAnsiTheme="majorBidi" w:cstheme="majorBidi"/>
          <w:sz w:val="24"/>
        </w:rPr>
        <w:t>. Bandung :  Kencana . hal 68-69</w:t>
      </w:r>
    </w:p>
    <w:p w:rsidR="00285353" w:rsidRPr="00285353" w:rsidRDefault="00285353" w:rsidP="00285353">
      <w:pPr>
        <w:pStyle w:val="FootnoteText"/>
        <w:spacing w:line="276" w:lineRule="auto"/>
        <w:rPr>
          <w:rFonts w:asciiTheme="majorBidi" w:hAnsiTheme="majorBidi" w:cstheme="majorBidi"/>
          <w:sz w:val="24"/>
        </w:rPr>
      </w:pPr>
    </w:p>
    <w:p w:rsidR="00285353" w:rsidRDefault="00285353" w:rsidP="00285353">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Fisher, Aubrey. 1987. </w:t>
      </w:r>
      <w:r>
        <w:rPr>
          <w:rFonts w:ascii="Times New Roman" w:hAnsi="Times New Roman" w:cs="Times New Roman"/>
          <w:i/>
          <w:sz w:val="24"/>
          <w:szCs w:val="24"/>
        </w:rPr>
        <w:t>The Interpersonal Communication : Pragmatics of Human Relation, First Edition</w:t>
      </w:r>
      <w:r>
        <w:rPr>
          <w:rFonts w:ascii="Times New Roman" w:hAnsi="Times New Roman" w:cs="Times New Roman"/>
          <w:sz w:val="24"/>
          <w:szCs w:val="24"/>
        </w:rPr>
        <w:t>. New York : Random House Inc</w:t>
      </w:r>
    </w:p>
    <w:p w:rsidR="00285353" w:rsidRDefault="00285353" w:rsidP="00285353">
      <w:pPr>
        <w:spacing w:after="0" w:line="276" w:lineRule="auto"/>
        <w:jc w:val="both"/>
        <w:rPr>
          <w:rFonts w:ascii="Times New Roman" w:hAnsi="Times New Roman" w:cs="Times New Roman"/>
          <w:sz w:val="24"/>
          <w:szCs w:val="24"/>
        </w:rPr>
      </w:pPr>
    </w:p>
    <w:p w:rsidR="00285353" w:rsidRDefault="00285353" w:rsidP="0028535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Fuchan, Arief. 1992. </w:t>
      </w:r>
      <w:r>
        <w:rPr>
          <w:rFonts w:ascii="Times New Roman" w:hAnsi="Times New Roman" w:cs="Times New Roman"/>
          <w:i/>
          <w:sz w:val="24"/>
          <w:szCs w:val="24"/>
        </w:rPr>
        <w:t>PengantarMetodePenelitianKualitatif</w:t>
      </w:r>
      <w:r>
        <w:rPr>
          <w:rFonts w:ascii="Times New Roman" w:hAnsi="Times New Roman" w:cs="Times New Roman"/>
          <w:sz w:val="24"/>
          <w:szCs w:val="24"/>
        </w:rPr>
        <w:t>. Surabaya: Usaha Nasional.</w:t>
      </w:r>
    </w:p>
    <w:p w:rsidR="00285353" w:rsidRDefault="00285353" w:rsidP="0028535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Gerungan, W.A. 2004. </w:t>
      </w:r>
      <w:r>
        <w:rPr>
          <w:rFonts w:ascii="Times New Roman" w:hAnsi="Times New Roman" w:cs="Times New Roman"/>
          <w:i/>
          <w:sz w:val="24"/>
          <w:szCs w:val="24"/>
        </w:rPr>
        <w:t>PsikologiSosial</w:t>
      </w:r>
      <w:r>
        <w:rPr>
          <w:rFonts w:ascii="Times New Roman" w:hAnsi="Times New Roman" w:cs="Times New Roman"/>
          <w:sz w:val="24"/>
          <w:szCs w:val="24"/>
        </w:rPr>
        <w:t>. Bandung : PT. RefikaAditama, IKAPI.</w:t>
      </w:r>
    </w:p>
    <w:p w:rsidR="00285353" w:rsidRDefault="00285353" w:rsidP="00285353">
      <w:pPr>
        <w:spacing w:after="0" w:line="276" w:lineRule="auto"/>
        <w:jc w:val="both"/>
        <w:rPr>
          <w:rFonts w:ascii="Times New Roman" w:hAnsi="Times New Roman" w:cs="Times New Roman"/>
          <w:sz w:val="24"/>
          <w:szCs w:val="24"/>
        </w:rPr>
      </w:pPr>
    </w:p>
    <w:p w:rsidR="00285353" w:rsidRDefault="00285353" w:rsidP="00285353">
      <w:pPr>
        <w:autoSpaceDE w:val="0"/>
        <w:autoSpaceDN w:val="0"/>
        <w:adjustRightInd w:val="0"/>
        <w:spacing w:after="0" w:line="276" w:lineRule="auto"/>
        <w:jc w:val="both"/>
        <w:rPr>
          <w:rFonts w:ascii="Times New Roman" w:hAnsi="Times New Roman" w:cs="Times New Roman"/>
          <w:i/>
          <w:iCs/>
          <w:sz w:val="24"/>
          <w:szCs w:val="24"/>
        </w:rPr>
      </w:pPr>
      <w:r>
        <w:rPr>
          <w:rFonts w:ascii="Times New Roman" w:hAnsi="Times New Roman" w:cs="Times New Roman"/>
          <w:sz w:val="24"/>
          <w:szCs w:val="24"/>
        </w:rPr>
        <w:t xml:space="preserve">Giddens, Anthony. 1991. </w:t>
      </w:r>
      <w:r>
        <w:rPr>
          <w:rFonts w:ascii="Times New Roman" w:hAnsi="Times New Roman" w:cs="Times New Roman"/>
          <w:i/>
          <w:iCs/>
          <w:sz w:val="24"/>
          <w:szCs w:val="24"/>
        </w:rPr>
        <w:t>Modernity and Self-Identity:Self and Society in the late</w:t>
      </w:r>
    </w:p>
    <w:p w:rsidR="00285353" w:rsidRDefault="00285353" w:rsidP="00285353">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 xml:space="preserve">Modern Age. </w:t>
      </w:r>
      <w:r>
        <w:rPr>
          <w:rFonts w:ascii="Times New Roman" w:hAnsi="Times New Roman" w:cs="Times New Roman"/>
          <w:sz w:val="24"/>
          <w:szCs w:val="24"/>
        </w:rPr>
        <w:t>Cambridge : Polity Press,</w:t>
      </w:r>
    </w:p>
    <w:p w:rsidR="00285353" w:rsidRDefault="00285353" w:rsidP="00285353">
      <w:pPr>
        <w:spacing w:after="0" w:line="276" w:lineRule="auto"/>
        <w:jc w:val="both"/>
        <w:rPr>
          <w:rFonts w:ascii="Times New Roman" w:hAnsi="Times New Roman" w:cs="Times New Roman"/>
          <w:sz w:val="24"/>
          <w:szCs w:val="24"/>
        </w:rPr>
      </w:pPr>
    </w:p>
    <w:p w:rsidR="00285353" w:rsidRPr="0084360A" w:rsidRDefault="00285353" w:rsidP="00285353">
      <w:pPr>
        <w:pStyle w:val="FootnoteText"/>
        <w:spacing w:line="276" w:lineRule="auto"/>
        <w:rPr>
          <w:rFonts w:asciiTheme="majorBidi" w:hAnsiTheme="majorBidi" w:cstheme="majorBidi"/>
          <w:sz w:val="24"/>
        </w:rPr>
      </w:pPr>
      <w:r w:rsidRPr="0084360A">
        <w:rPr>
          <w:rFonts w:asciiTheme="majorBidi" w:hAnsiTheme="majorBidi" w:cstheme="majorBidi"/>
          <w:sz w:val="24"/>
        </w:rPr>
        <w:t xml:space="preserve">Herimanto Winarno. 2011. </w:t>
      </w:r>
      <w:r w:rsidRPr="0084360A">
        <w:rPr>
          <w:rFonts w:asciiTheme="majorBidi" w:hAnsiTheme="majorBidi" w:cstheme="majorBidi"/>
          <w:i/>
          <w:sz w:val="24"/>
        </w:rPr>
        <w:t>Ilmu Sosial &amp; Budaya Dasar</w:t>
      </w:r>
      <w:r w:rsidRPr="0084360A">
        <w:rPr>
          <w:rFonts w:asciiTheme="majorBidi" w:hAnsiTheme="majorBidi" w:cstheme="majorBidi"/>
          <w:sz w:val="24"/>
        </w:rPr>
        <w:t xml:space="preserve"> .  Jakarta : Bumi Aksara.  hal 44</w:t>
      </w:r>
    </w:p>
    <w:p w:rsidR="00285353" w:rsidRDefault="00285353" w:rsidP="00285353">
      <w:pPr>
        <w:spacing w:after="0" w:line="276" w:lineRule="auto"/>
        <w:jc w:val="both"/>
        <w:rPr>
          <w:rFonts w:ascii="Times New Roman" w:hAnsi="Times New Roman" w:cs="Times New Roman"/>
          <w:sz w:val="24"/>
          <w:szCs w:val="24"/>
        </w:rPr>
      </w:pPr>
    </w:p>
    <w:p w:rsidR="00285353" w:rsidRDefault="00285353" w:rsidP="00285353">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Judista K. Garna. 1999 </w:t>
      </w:r>
      <w:r>
        <w:rPr>
          <w:rFonts w:ascii="Times New Roman" w:hAnsi="Times New Roman" w:cs="Times New Roman"/>
          <w:i/>
          <w:iCs/>
          <w:sz w:val="24"/>
          <w:szCs w:val="24"/>
        </w:rPr>
        <w:t xml:space="preserve">MetodePenelitian: PendekatanKualitatif. </w:t>
      </w:r>
      <w:r>
        <w:rPr>
          <w:rFonts w:ascii="Times New Roman" w:hAnsi="Times New Roman" w:cs="Times New Roman"/>
          <w:sz w:val="24"/>
          <w:szCs w:val="24"/>
        </w:rPr>
        <w:t>Bandung: PrimacoAkademika</w:t>
      </w:r>
    </w:p>
    <w:p w:rsidR="00285353" w:rsidRDefault="00285353" w:rsidP="00285353">
      <w:pPr>
        <w:spacing w:after="0" w:line="276" w:lineRule="auto"/>
        <w:jc w:val="both"/>
        <w:rPr>
          <w:rFonts w:ascii="Times New Roman" w:hAnsi="Times New Roman" w:cs="Times New Roman"/>
          <w:sz w:val="24"/>
          <w:szCs w:val="24"/>
        </w:rPr>
      </w:pPr>
    </w:p>
    <w:p w:rsidR="00285353" w:rsidRDefault="00285353" w:rsidP="0028535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Kim, Young Yun. 1988. </w:t>
      </w:r>
      <w:r>
        <w:rPr>
          <w:rFonts w:ascii="Times New Roman" w:hAnsi="Times New Roman" w:cs="Times New Roman"/>
          <w:i/>
          <w:sz w:val="24"/>
          <w:szCs w:val="24"/>
        </w:rPr>
        <w:t>Communication Patterns of Foreign Immigrants In The Process of Aculturation</w:t>
      </w:r>
      <w:r>
        <w:rPr>
          <w:rFonts w:ascii="Times New Roman" w:hAnsi="Times New Roman" w:cs="Times New Roman"/>
          <w:sz w:val="24"/>
          <w:szCs w:val="24"/>
        </w:rPr>
        <w:t>. Human Communication Research Vol 4.</w:t>
      </w:r>
    </w:p>
    <w:p w:rsidR="00285353" w:rsidRDefault="00285353" w:rsidP="00285353">
      <w:pPr>
        <w:spacing w:after="0" w:line="276" w:lineRule="auto"/>
        <w:jc w:val="both"/>
        <w:rPr>
          <w:rFonts w:ascii="Times New Roman" w:hAnsi="Times New Roman" w:cs="Times New Roman"/>
          <w:sz w:val="24"/>
          <w:szCs w:val="24"/>
        </w:rPr>
      </w:pPr>
    </w:p>
    <w:p w:rsidR="00285353" w:rsidRDefault="00285353" w:rsidP="0028535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Koentjaraningrat, 1999. </w:t>
      </w:r>
      <w:r>
        <w:rPr>
          <w:rFonts w:ascii="Times New Roman" w:hAnsi="Times New Roman" w:cs="Times New Roman"/>
          <w:i/>
          <w:sz w:val="24"/>
          <w:szCs w:val="24"/>
        </w:rPr>
        <w:t>Manusia Dan Kebudayaan Di Indonesia</w:t>
      </w:r>
      <w:r>
        <w:rPr>
          <w:rFonts w:ascii="Times New Roman" w:hAnsi="Times New Roman" w:cs="Times New Roman"/>
          <w:sz w:val="24"/>
          <w:szCs w:val="24"/>
        </w:rPr>
        <w:t>. Jakarta: PenerbitDjambatan.</w:t>
      </w:r>
    </w:p>
    <w:p w:rsidR="00285353" w:rsidRDefault="00285353" w:rsidP="00285353">
      <w:pPr>
        <w:spacing w:after="0" w:line="276" w:lineRule="auto"/>
        <w:jc w:val="both"/>
        <w:rPr>
          <w:rFonts w:ascii="Times New Roman" w:hAnsi="Times New Roman" w:cs="Times New Roman"/>
          <w:sz w:val="24"/>
          <w:szCs w:val="24"/>
        </w:rPr>
      </w:pPr>
    </w:p>
    <w:p w:rsidR="00285353" w:rsidRDefault="00285353" w:rsidP="00285353">
      <w:pPr>
        <w:autoSpaceDE w:val="0"/>
        <w:autoSpaceDN w:val="0"/>
        <w:adjustRightInd w:val="0"/>
        <w:spacing w:after="0" w:line="276" w:lineRule="auto"/>
        <w:jc w:val="both"/>
        <w:rPr>
          <w:rFonts w:ascii="Times New Roman" w:hAnsi="Times New Roman" w:cs="Times New Roman"/>
          <w:i/>
          <w:iCs/>
          <w:sz w:val="24"/>
          <w:szCs w:val="24"/>
        </w:rPr>
      </w:pPr>
      <w:r>
        <w:rPr>
          <w:rFonts w:ascii="Times New Roman" w:hAnsi="Times New Roman" w:cs="Times New Roman"/>
          <w:sz w:val="24"/>
          <w:szCs w:val="24"/>
        </w:rPr>
        <w:t xml:space="preserve">Kuswarno, Engkus. 2009. </w:t>
      </w:r>
      <w:r>
        <w:rPr>
          <w:rFonts w:ascii="Times New Roman" w:hAnsi="Times New Roman" w:cs="Times New Roman"/>
          <w:i/>
          <w:iCs/>
          <w:sz w:val="24"/>
          <w:szCs w:val="24"/>
        </w:rPr>
        <w:t>MetodePenelitianKomunikasi :Fenomenologi,</w:t>
      </w:r>
    </w:p>
    <w:p w:rsidR="00285353" w:rsidRDefault="00285353" w:rsidP="00285353">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Konsepsi, Pedoman dan ContohPenelitiannya</w:t>
      </w:r>
      <w:r>
        <w:rPr>
          <w:rFonts w:ascii="Times New Roman" w:hAnsi="Times New Roman" w:cs="Times New Roman"/>
          <w:sz w:val="24"/>
          <w:szCs w:val="24"/>
        </w:rPr>
        <w:t>. WidyaPadjajaran,</w:t>
      </w:r>
    </w:p>
    <w:p w:rsidR="00285353" w:rsidRDefault="00285353" w:rsidP="0028535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Perpustakaan Pusat UII</w:t>
      </w:r>
    </w:p>
    <w:p w:rsidR="00285353" w:rsidRDefault="00285353" w:rsidP="00285353">
      <w:pPr>
        <w:spacing w:after="0" w:line="276" w:lineRule="auto"/>
        <w:jc w:val="both"/>
        <w:rPr>
          <w:rFonts w:ascii="Times New Roman" w:hAnsi="Times New Roman" w:cs="Times New Roman"/>
          <w:sz w:val="24"/>
          <w:szCs w:val="24"/>
        </w:rPr>
      </w:pPr>
    </w:p>
    <w:p w:rsidR="00285353" w:rsidRDefault="00285353" w:rsidP="00285353">
      <w:pPr>
        <w:spacing w:line="276" w:lineRule="auto"/>
        <w:jc w:val="both"/>
        <w:rPr>
          <w:rFonts w:ascii="Times New Roman" w:hAnsi="Times New Roman" w:cs="Times New Roman"/>
          <w:sz w:val="24"/>
        </w:rPr>
      </w:pPr>
      <w:r w:rsidRPr="0080341A">
        <w:rPr>
          <w:rFonts w:ascii="Times New Roman" w:hAnsi="Times New Roman" w:cs="Times New Roman"/>
          <w:sz w:val="24"/>
        </w:rPr>
        <w:t>lexSobur. SemiotikaKomunikasi. (Bandung: RosdaKarya, 2004), 199.</w:t>
      </w:r>
    </w:p>
    <w:p w:rsidR="00285353" w:rsidRPr="0080341A" w:rsidRDefault="00285353" w:rsidP="00285353">
      <w:pPr>
        <w:spacing w:line="276" w:lineRule="auto"/>
        <w:jc w:val="both"/>
        <w:rPr>
          <w:rFonts w:ascii="Times New Roman" w:hAnsi="Times New Roman" w:cs="Times New Roman"/>
          <w:sz w:val="24"/>
        </w:rPr>
      </w:pPr>
      <w:r>
        <w:rPr>
          <w:rFonts w:ascii="Times New Roman" w:hAnsi="Times New Roman" w:cs="Times New Roman"/>
          <w:sz w:val="24"/>
          <w:szCs w:val="24"/>
        </w:rPr>
        <w:t xml:space="preserve">Liliweri, Alo. 2003. </w:t>
      </w:r>
      <w:r>
        <w:rPr>
          <w:rFonts w:ascii="Times New Roman" w:hAnsi="Times New Roman" w:cs="Times New Roman"/>
          <w:i/>
          <w:sz w:val="24"/>
          <w:szCs w:val="24"/>
        </w:rPr>
        <w:t>Dasar-Dasar KomunikasiAntarbudaya</w:t>
      </w:r>
      <w:r>
        <w:rPr>
          <w:rFonts w:ascii="Times New Roman" w:hAnsi="Times New Roman" w:cs="Times New Roman"/>
          <w:sz w:val="24"/>
          <w:szCs w:val="24"/>
        </w:rPr>
        <w:t>. Yogyakarta. PustakaPelajar.</w:t>
      </w:r>
    </w:p>
    <w:p w:rsidR="00285353" w:rsidRDefault="00285353" w:rsidP="0028535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Littlejohn, Stephen, W. 1996. </w:t>
      </w:r>
      <w:r>
        <w:rPr>
          <w:rFonts w:ascii="Times New Roman" w:hAnsi="Times New Roman" w:cs="Times New Roman"/>
          <w:i/>
          <w:sz w:val="24"/>
          <w:szCs w:val="24"/>
        </w:rPr>
        <w:t>Theories of Human Communication</w:t>
      </w:r>
      <w:r>
        <w:rPr>
          <w:rFonts w:ascii="Times New Roman" w:hAnsi="Times New Roman" w:cs="Times New Roman"/>
          <w:sz w:val="24"/>
          <w:szCs w:val="24"/>
        </w:rPr>
        <w:t>, Fifth Edition, California Balmonth: Wadsworth.</w:t>
      </w:r>
    </w:p>
    <w:p w:rsidR="00285353" w:rsidRDefault="00285353" w:rsidP="00285353">
      <w:pPr>
        <w:spacing w:after="0" w:line="276" w:lineRule="auto"/>
        <w:jc w:val="both"/>
        <w:rPr>
          <w:rFonts w:ascii="Times New Roman" w:hAnsi="Times New Roman" w:cs="Times New Roman"/>
          <w:sz w:val="24"/>
          <w:szCs w:val="24"/>
        </w:rPr>
      </w:pPr>
    </w:p>
    <w:p w:rsidR="00285353" w:rsidRDefault="00285353" w:rsidP="00285353">
      <w:pPr>
        <w:spacing w:after="0" w:line="276"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Miles, Matthew dan Huberman, A. Michael. 1992. </w:t>
      </w:r>
      <w:r>
        <w:rPr>
          <w:rFonts w:ascii="Times New Roman" w:eastAsia="Calibri" w:hAnsi="Times New Roman" w:cs="Times New Roman"/>
          <w:i/>
          <w:sz w:val="24"/>
          <w:szCs w:val="24"/>
        </w:rPr>
        <w:t>Analisis Data Kualitatif: BukuSumberTantangMetode-MetodeBaru</w:t>
      </w:r>
      <w:r>
        <w:rPr>
          <w:rFonts w:ascii="Times New Roman" w:eastAsia="Calibri" w:hAnsi="Times New Roman" w:cs="Times New Roman"/>
          <w:sz w:val="24"/>
          <w:szCs w:val="24"/>
        </w:rPr>
        <w:t>. Jakarta: UI Press.</w:t>
      </w:r>
    </w:p>
    <w:p w:rsidR="00285353" w:rsidRDefault="00285353" w:rsidP="00285353">
      <w:pPr>
        <w:spacing w:after="0" w:line="276" w:lineRule="auto"/>
        <w:jc w:val="both"/>
        <w:rPr>
          <w:rFonts w:ascii="Times New Roman" w:hAnsi="Times New Roman" w:cs="Times New Roman"/>
          <w:sz w:val="24"/>
          <w:szCs w:val="24"/>
        </w:rPr>
      </w:pPr>
    </w:p>
    <w:p w:rsidR="00285353" w:rsidRDefault="00285353" w:rsidP="00285353">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Moleong, Lexy J. 2000. </w:t>
      </w:r>
      <w:r>
        <w:rPr>
          <w:rFonts w:ascii="Times New Roman" w:hAnsi="Times New Roman" w:cs="Times New Roman"/>
          <w:i/>
          <w:sz w:val="24"/>
          <w:szCs w:val="24"/>
        </w:rPr>
        <w:t>MetodologiPenelitianKualitatif</w:t>
      </w:r>
      <w:r>
        <w:rPr>
          <w:rFonts w:ascii="Times New Roman" w:hAnsi="Times New Roman" w:cs="Times New Roman"/>
          <w:sz w:val="24"/>
          <w:szCs w:val="24"/>
        </w:rPr>
        <w:t xml:space="preserve">. Bandung: PT RemajaRosdakarya. </w:t>
      </w:r>
    </w:p>
    <w:p w:rsidR="00285353" w:rsidRDefault="00285353" w:rsidP="00285353">
      <w:pPr>
        <w:spacing w:after="0" w:line="276" w:lineRule="auto"/>
        <w:jc w:val="both"/>
        <w:rPr>
          <w:rFonts w:ascii="Times New Roman" w:hAnsi="Times New Roman" w:cs="Times New Roman"/>
          <w:sz w:val="24"/>
          <w:szCs w:val="24"/>
        </w:rPr>
      </w:pPr>
    </w:p>
    <w:p w:rsidR="00285353" w:rsidRDefault="00285353" w:rsidP="0028535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Mulyana, Deddy dan Rakhmat, Jalaludin, 2005. </w:t>
      </w:r>
      <w:r>
        <w:rPr>
          <w:rFonts w:ascii="Times New Roman" w:hAnsi="Times New Roman" w:cs="Times New Roman"/>
          <w:i/>
          <w:sz w:val="24"/>
          <w:szCs w:val="24"/>
        </w:rPr>
        <w:t>KomunikasiAntarbudaya.</w:t>
      </w:r>
      <w:r>
        <w:rPr>
          <w:rFonts w:ascii="Times New Roman" w:hAnsi="Times New Roman" w:cs="Times New Roman"/>
          <w:sz w:val="24"/>
          <w:szCs w:val="24"/>
        </w:rPr>
        <w:t xml:space="preserve"> Bandung:</w:t>
      </w:r>
      <w:r>
        <w:rPr>
          <w:rFonts w:ascii="Times New Roman" w:hAnsi="Times New Roman" w:cs="Times New Roman"/>
          <w:i/>
          <w:sz w:val="24"/>
          <w:szCs w:val="24"/>
        </w:rPr>
        <w:t>Remaja</w:t>
      </w:r>
      <w:r>
        <w:rPr>
          <w:rFonts w:ascii="Times New Roman" w:hAnsi="Times New Roman" w:cs="Times New Roman"/>
          <w:sz w:val="24"/>
          <w:szCs w:val="24"/>
        </w:rPr>
        <w:t>Rosdakarya.</w:t>
      </w:r>
    </w:p>
    <w:p w:rsidR="00285353" w:rsidRDefault="00285353" w:rsidP="00285353">
      <w:pPr>
        <w:pStyle w:val="FootnoteText"/>
        <w:spacing w:line="276" w:lineRule="auto"/>
        <w:rPr>
          <w:sz w:val="24"/>
          <w:szCs w:val="24"/>
        </w:rPr>
      </w:pPr>
    </w:p>
    <w:p w:rsidR="00285353" w:rsidRDefault="00285353" w:rsidP="00285353">
      <w:pPr>
        <w:pStyle w:val="FootnoteText"/>
        <w:spacing w:line="276" w:lineRule="auto"/>
        <w:rPr>
          <w:sz w:val="24"/>
          <w:szCs w:val="24"/>
        </w:rPr>
      </w:pPr>
      <w:r>
        <w:rPr>
          <w:sz w:val="24"/>
          <w:szCs w:val="24"/>
        </w:rPr>
        <w:t xml:space="preserve">Mulyana, Deddy &amp; Jalaludin Rakhmat, 2001. </w:t>
      </w:r>
      <w:r>
        <w:rPr>
          <w:i/>
          <w:sz w:val="24"/>
          <w:szCs w:val="24"/>
        </w:rPr>
        <w:t>Komunikasi Antarbudaya Panduan Berkomunikasi Dengan Orang-Orang Berbeda Budaya</w:t>
      </w:r>
      <w:r>
        <w:rPr>
          <w:sz w:val="24"/>
          <w:szCs w:val="24"/>
        </w:rPr>
        <w:t>. Bandung: PT. Remaja Rosdakarya.</w:t>
      </w:r>
    </w:p>
    <w:p w:rsidR="00285353" w:rsidRDefault="00285353" w:rsidP="00285353">
      <w:pPr>
        <w:spacing w:after="0" w:line="276" w:lineRule="auto"/>
        <w:jc w:val="both"/>
        <w:rPr>
          <w:rFonts w:ascii="Times New Roman" w:hAnsi="Times New Roman" w:cs="Times New Roman"/>
          <w:sz w:val="24"/>
          <w:szCs w:val="24"/>
        </w:rPr>
      </w:pPr>
    </w:p>
    <w:p w:rsidR="00285353" w:rsidRDefault="00285353" w:rsidP="00285353">
      <w:pPr>
        <w:pStyle w:val="FootnoteText"/>
        <w:spacing w:line="276" w:lineRule="auto"/>
        <w:rPr>
          <w:sz w:val="24"/>
          <w:szCs w:val="24"/>
        </w:rPr>
      </w:pPr>
      <w:r>
        <w:rPr>
          <w:sz w:val="24"/>
          <w:szCs w:val="24"/>
          <w:lang w:val="sv-SE"/>
        </w:rPr>
        <w:t xml:space="preserve">Mulyana, Deddy. 1996. </w:t>
      </w:r>
      <w:r>
        <w:rPr>
          <w:i/>
          <w:sz w:val="24"/>
          <w:szCs w:val="24"/>
          <w:lang w:val="sv-SE"/>
        </w:rPr>
        <w:t>Konteks Komunikasi</w:t>
      </w:r>
      <w:r>
        <w:rPr>
          <w:sz w:val="24"/>
          <w:szCs w:val="24"/>
        </w:rPr>
        <w:t>.</w:t>
      </w:r>
      <w:r>
        <w:rPr>
          <w:sz w:val="24"/>
          <w:szCs w:val="24"/>
          <w:lang w:val="sv-SE"/>
        </w:rPr>
        <w:t xml:space="preserve"> Bandung: Remaja Rosda Karya</w:t>
      </w:r>
      <w:r>
        <w:rPr>
          <w:sz w:val="24"/>
          <w:szCs w:val="24"/>
        </w:rPr>
        <w:t>.</w:t>
      </w:r>
    </w:p>
    <w:p w:rsidR="00285353" w:rsidRDefault="00285353" w:rsidP="00285353">
      <w:pPr>
        <w:pStyle w:val="FootnoteText"/>
        <w:spacing w:line="276" w:lineRule="auto"/>
        <w:rPr>
          <w:sz w:val="24"/>
          <w:szCs w:val="24"/>
        </w:rPr>
      </w:pPr>
    </w:p>
    <w:p w:rsidR="00285353" w:rsidRDefault="00285353" w:rsidP="00285353">
      <w:pPr>
        <w:pStyle w:val="FootnoteText"/>
        <w:spacing w:line="276" w:lineRule="auto"/>
        <w:rPr>
          <w:sz w:val="24"/>
          <w:szCs w:val="24"/>
        </w:rPr>
      </w:pPr>
      <w:r>
        <w:rPr>
          <w:sz w:val="24"/>
          <w:szCs w:val="24"/>
          <w:lang w:val="en-US"/>
        </w:rPr>
        <w:t xml:space="preserve">Mulyana, Deddy. 2000. </w:t>
      </w:r>
      <w:r>
        <w:rPr>
          <w:i/>
          <w:sz w:val="24"/>
          <w:szCs w:val="24"/>
          <w:lang w:val="en-US"/>
        </w:rPr>
        <w:t>IlmuKomunikasiSuatuPengantar</w:t>
      </w:r>
      <w:r>
        <w:rPr>
          <w:sz w:val="24"/>
          <w:szCs w:val="24"/>
          <w:lang w:val="en-US"/>
        </w:rPr>
        <w:t xml:space="preserve">. Bandung </w:t>
      </w:r>
      <w:r>
        <w:rPr>
          <w:sz w:val="24"/>
          <w:szCs w:val="24"/>
        </w:rPr>
        <w:t>:</w:t>
      </w:r>
      <w:r>
        <w:rPr>
          <w:sz w:val="24"/>
          <w:szCs w:val="24"/>
          <w:lang w:val="en-US"/>
        </w:rPr>
        <w:t xml:space="preserve">PT. RemajaRosdakarya. </w:t>
      </w:r>
    </w:p>
    <w:p w:rsidR="00285353" w:rsidRDefault="00285353" w:rsidP="00285353">
      <w:pPr>
        <w:pStyle w:val="FootnoteText"/>
        <w:spacing w:line="276" w:lineRule="auto"/>
        <w:rPr>
          <w:sz w:val="24"/>
          <w:szCs w:val="24"/>
        </w:rPr>
      </w:pPr>
    </w:p>
    <w:p w:rsidR="00285353" w:rsidRDefault="00285353" w:rsidP="00285353">
      <w:pPr>
        <w:pStyle w:val="FootnoteText"/>
        <w:spacing w:line="276" w:lineRule="auto"/>
        <w:rPr>
          <w:sz w:val="24"/>
          <w:szCs w:val="24"/>
        </w:rPr>
      </w:pPr>
      <w:r>
        <w:rPr>
          <w:sz w:val="24"/>
          <w:szCs w:val="24"/>
        </w:rPr>
        <w:t>Mulyana, Deddy. 2001.</w:t>
      </w:r>
      <w:r>
        <w:rPr>
          <w:i/>
          <w:sz w:val="24"/>
          <w:szCs w:val="24"/>
        </w:rPr>
        <w:t xml:space="preserve"> Nuansa-Nuansa Komunikasi</w:t>
      </w:r>
      <w:r>
        <w:rPr>
          <w:sz w:val="24"/>
          <w:szCs w:val="24"/>
        </w:rPr>
        <w:t>. Bandung: PT. Remaja Rosdakarya.</w:t>
      </w:r>
    </w:p>
    <w:p w:rsidR="00285353" w:rsidRDefault="00285353" w:rsidP="00285353">
      <w:pPr>
        <w:pStyle w:val="FootnoteText"/>
        <w:spacing w:line="276" w:lineRule="auto"/>
        <w:rPr>
          <w:sz w:val="24"/>
          <w:szCs w:val="24"/>
        </w:rPr>
      </w:pPr>
    </w:p>
    <w:p w:rsidR="00285353" w:rsidRDefault="00285353" w:rsidP="00285353">
      <w:pPr>
        <w:pStyle w:val="FootnoteText"/>
        <w:spacing w:line="276" w:lineRule="auto"/>
        <w:rPr>
          <w:sz w:val="24"/>
          <w:szCs w:val="24"/>
        </w:rPr>
      </w:pPr>
      <w:r>
        <w:rPr>
          <w:sz w:val="24"/>
          <w:szCs w:val="24"/>
          <w:lang w:val="sv-SE"/>
        </w:rPr>
        <w:t xml:space="preserve">Mulyana, Deddy. 2003, </w:t>
      </w:r>
      <w:r>
        <w:rPr>
          <w:bCs/>
          <w:i/>
          <w:sz w:val="24"/>
          <w:szCs w:val="24"/>
          <w:lang w:val="sv-SE"/>
        </w:rPr>
        <w:t>Ilmu Komunikasi Suatu Pengantar</w:t>
      </w:r>
      <w:r>
        <w:rPr>
          <w:bCs/>
          <w:sz w:val="24"/>
          <w:szCs w:val="24"/>
          <w:lang w:val="sv-SE"/>
        </w:rPr>
        <w:t>.</w:t>
      </w:r>
      <w:r>
        <w:rPr>
          <w:sz w:val="24"/>
          <w:szCs w:val="24"/>
          <w:lang w:val="sv-SE"/>
        </w:rPr>
        <w:t xml:space="preserve"> Bandung : PT. Remaja Rosdakarya</w:t>
      </w:r>
      <w:r>
        <w:rPr>
          <w:sz w:val="24"/>
          <w:szCs w:val="24"/>
        </w:rPr>
        <w:t>.</w:t>
      </w:r>
    </w:p>
    <w:p w:rsidR="00285353" w:rsidRDefault="00285353" w:rsidP="00285353">
      <w:pPr>
        <w:spacing w:after="0" w:line="276" w:lineRule="auto"/>
        <w:jc w:val="both"/>
        <w:rPr>
          <w:rFonts w:ascii="Times New Roman" w:hAnsi="Times New Roman" w:cs="Times New Roman"/>
          <w:sz w:val="24"/>
          <w:szCs w:val="24"/>
        </w:rPr>
      </w:pPr>
    </w:p>
    <w:p w:rsidR="00285353" w:rsidRDefault="00285353" w:rsidP="00285353">
      <w:pPr>
        <w:pStyle w:val="FootnoteText"/>
        <w:spacing w:line="276" w:lineRule="auto"/>
        <w:rPr>
          <w:sz w:val="24"/>
          <w:szCs w:val="24"/>
        </w:rPr>
      </w:pPr>
      <w:r>
        <w:rPr>
          <w:sz w:val="24"/>
          <w:szCs w:val="24"/>
        </w:rPr>
        <w:t>Mulyana, Deddy. 200</w:t>
      </w:r>
      <w:r>
        <w:rPr>
          <w:sz w:val="24"/>
          <w:szCs w:val="24"/>
          <w:lang w:val="en-US"/>
        </w:rPr>
        <w:t>2</w:t>
      </w:r>
      <w:r>
        <w:rPr>
          <w:sz w:val="24"/>
          <w:szCs w:val="24"/>
        </w:rPr>
        <w:t xml:space="preserve">. </w:t>
      </w:r>
      <w:r>
        <w:rPr>
          <w:i/>
          <w:sz w:val="24"/>
          <w:szCs w:val="24"/>
        </w:rPr>
        <w:t>Pengantar Ilmu Komunikasi</w:t>
      </w:r>
      <w:r>
        <w:rPr>
          <w:sz w:val="24"/>
          <w:szCs w:val="24"/>
        </w:rPr>
        <w:t>. Bandung: PT. Remaja Rosdakarya.</w:t>
      </w:r>
    </w:p>
    <w:p w:rsidR="00285353" w:rsidRDefault="00285353" w:rsidP="00285353">
      <w:pPr>
        <w:pStyle w:val="FootnoteText"/>
        <w:spacing w:line="276" w:lineRule="auto"/>
        <w:rPr>
          <w:sz w:val="24"/>
          <w:szCs w:val="24"/>
        </w:rPr>
      </w:pPr>
    </w:p>
    <w:p w:rsidR="00285353" w:rsidRDefault="00285353" w:rsidP="00285353">
      <w:pPr>
        <w:pStyle w:val="FootnoteText"/>
        <w:spacing w:line="276" w:lineRule="auto"/>
        <w:rPr>
          <w:sz w:val="24"/>
          <w:szCs w:val="24"/>
        </w:rPr>
      </w:pPr>
      <w:r>
        <w:rPr>
          <w:sz w:val="24"/>
          <w:szCs w:val="24"/>
        </w:rPr>
        <w:t xml:space="preserve">Mulyana, Deddy. 2002. </w:t>
      </w:r>
      <w:r>
        <w:rPr>
          <w:i/>
          <w:sz w:val="24"/>
          <w:szCs w:val="24"/>
        </w:rPr>
        <w:t>Metode Penelitian Kualitatif : Paradigma Baru Ilmu Komunikasi dan Ilmu Sosial Lainnya</w:t>
      </w:r>
      <w:r>
        <w:rPr>
          <w:sz w:val="24"/>
          <w:szCs w:val="24"/>
        </w:rPr>
        <w:t>. Bandung : PT. Remaja Rosdakarya.</w:t>
      </w:r>
    </w:p>
    <w:p w:rsidR="00285353" w:rsidRDefault="00285353" w:rsidP="00285353">
      <w:pPr>
        <w:pStyle w:val="FootnoteText"/>
        <w:spacing w:line="276" w:lineRule="auto"/>
        <w:rPr>
          <w:sz w:val="24"/>
          <w:szCs w:val="24"/>
        </w:rPr>
      </w:pPr>
    </w:p>
    <w:p w:rsidR="00285353" w:rsidRDefault="00285353" w:rsidP="00285353">
      <w:pPr>
        <w:pStyle w:val="FootnoteText"/>
        <w:spacing w:line="276" w:lineRule="auto"/>
        <w:rPr>
          <w:sz w:val="24"/>
          <w:szCs w:val="24"/>
        </w:rPr>
      </w:pPr>
      <w:r>
        <w:rPr>
          <w:sz w:val="24"/>
          <w:szCs w:val="24"/>
        </w:rPr>
        <w:t xml:space="preserve">Mulyana, Deddy. 2004. </w:t>
      </w:r>
      <w:r>
        <w:rPr>
          <w:i/>
          <w:sz w:val="24"/>
          <w:szCs w:val="24"/>
        </w:rPr>
        <w:t>Komunikasi Efektif Suatu Pendekatan Lintas Budaya</w:t>
      </w:r>
      <w:r>
        <w:rPr>
          <w:sz w:val="24"/>
          <w:szCs w:val="24"/>
        </w:rPr>
        <w:t>. Bandung : PT. Remaja Rosdakarya</w:t>
      </w:r>
    </w:p>
    <w:p w:rsidR="00285353" w:rsidRDefault="00285353" w:rsidP="00285353">
      <w:pPr>
        <w:pStyle w:val="FootnoteText"/>
        <w:spacing w:line="276" w:lineRule="auto"/>
        <w:rPr>
          <w:sz w:val="24"/>
          <w:szCs w:val="24"/>
        </w:rPr>
      </w:pPr>
    </w:p>
    <w:p w:rsidR="00285353" w:rsidRDefault="00285353" w:rsidP="00285353">
      <w:pPr>
        <w:pStyle w:val="FootnoteText"/>
        <w:spacing w:line="276" w:lineRule="auto"/>
        <w:rPr>
          <w:sz w:val="24"/>
          <w:szCs w:val="24"/>
        </w:rPr>
      </w:pPr>
      <w:r>
        <w:rPr>
          <w:sz w:val="24"/>
          <w:szCs w:val="24"/>
        </w:rPr>
        <w:t xml:space="preserve">Notoatmodjo, Soekidjo. 2003. Pendidikan Dan Perilaku Kesehatan. Jakarta: Rineka Cipta. </w:t>
      </w:r>
    </w:p>
    <w:p w:rsidR="00285353" w:rsidRDefault="00285353" w:rsidP="00285353">
      <w:pPr>
        <w:pStyle w:val="FootnoteText"/>
        <w:spacing w:line="276" w:lineRule="auto"/>
        <w:rPr>
          <w:sz w:val="24"/>
          <w:szCs w:val="24"/>
        </w:rPr>
      </w:pPr>
    </w:p>
    <w:p w:rsidR="00285353" w:rsidRDefault="00285353" w:rsidP="00285353">
      <w:pPr>
        <w:pStyle w:val="FootnoteText"/>
        <w:spacing w:line="276" w:lineRule="auto"/>
        <w:rPr>
          <w:sz w:val="24"/>
          <w:szCs w:val="24"/>
          <w:lang w:val="en-US"/>
        </w:rPr>
      </w:pPr>
      <w:r>
        <w:rPr>
          <w:sz w:val="24"/>
          <w:szCs w:val="24"/>
        </w:rPr>
        <w:t xml:space="preserve">Paul Johnson Doyle. 1986. </w:t>
      </w:r>
      <w:r>
        <w:rPr>
          <w:i/>
          <w:sz w:val="24"/>
          <w:szCs w:val="24"/>
        </w:rPr>
        <w:t>Teori Sosiologi Klasik dan Modern</w:t>
      </w:r>
      <w:r>
        <w:rPr>
          <w:sz w:val="24"/>
          <w:szCs w:val="24"/>
        </w:rPr>
        <w:t>. Jakarta: PT. Gramedia</w:t>
      </w:r>
    </w:p>
    <w:p w:rsidR="00285353" w:rsidRDefault="00285353" w:rsidP="00285353">
      <w:pPr>
        <w:pStyle w:val="FootnoteText"/>
        <w:spacing w:line="276" w:lineRule="auto"/>
        <w:rPr>
          <w:sz w:val="24"/>
          <w:szCs w:val="24"/>
        </w:rPr>
      </w:pPr>
    </w:p>
    <w:p w:rsidR="00285353" w:rsidRDefault="00285353" w:rsidP="00285353">
      <w:pPr>
        <w:pStyle w:val="FootnoteText"/>
        <w:spacing w:line="276" w:lineRule="auto"/>
        <w:rPr>
          <w:sz w:val="24"/>
          <w:szCs w:val="24"/>
        </w:rPr>
      </w:pPr>
      <w:r>
        <w:rPr>
          <w:sz w:val="24"/>
          <w:szCs w:val="24"/>
          <w:lang w:val="en-US"/>
        </w:rPr>
        <w:t xml:space="preserve">Poloma, Margaret M. 1994. </w:t>
      </w:r>
      <w:r>
        <w:rPr>
          <w:i/>
          <w:sz w:val="24"/>
          <w:szCs w:val="24"/>
          <w:lang w:val="en-US"/>
        </w:rPr>
        <w:t>SosiologiKontemporer</w:t>
      </w:r>
      <w:r>
        <w:rPr>
          <w:sz w:val="24"/>
          <w:szCs w:val="24"/>
          <w:lang w:val="en-US"/>
        </w:rPr>
        <w:t>. Jakarta: PT. Raja GrafikaPersada</w:t>
      </w:r>
    </w:p>
    <w:p w:rsidR="00285353" w:rsidRDefault="00285353" w:rsidP="00285353">
      <w:pPr>
        <w:pStyle w:val="FootnoteText"/>
        <w:spacing w:line="276" w:lineRule="auto"/>
        <w:rPr>
          <w:sz w:val="24"/>
          <w:szCs w:val="24"/>
        </w:rPr>
      </w:pPr>
    </w:p>
    <w:p w:rsidR="00285353" w:rsidRDefault="00285353" w:rsidP="00285353">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Purwasito, Andrik. 2003. </w:t>
      </w:r>
      <w:r>
        <w:rPr>
          <w:rFonts w:ascii="Times New Roman" w:hAnsi="Times New Roman" w:cs="Times New Roman"/>
          <w:bCs/>
          <w:i/>
          <w:sz w:val="24"/>
          <w:szCs w:val="24"/>
        </w:rPr>
        <w:t>KomunikasiMultikultural</w:t>
      </w:r>
      <w:r>
        <w:rPr>
          <w:rFonts w:ascii="Times New Roman" w:hAnsi="Times New Roman" w:cs="Times New Roman"/>
          <w:i/>
          <w:iCs/>
          <w:sz w:val="24"/>
          <w:szCs w:val="24"/>
        </w:rPr>
        <w:t xml:space="preserve">. </w:t>
      </w:r>
      <w:r>
        <w:rPr>
          <w:rFonts w:ascii="Times New Roman" w:hAnsi="Times New Roman" w:cs="Times New Roman"/>
          <w:sz w:val="24"/>
          <w:szCs w:val="24"/>
        </w:rPr>
        <w:t>Cetakan Ke-1. Surakarta: Muhammadiyah University Press.</w:t>
      </w:r>
    </w:p>
    <w:p w:rsidR="00285353" w:rsidRDefault="00285353" w:rsidP="00285353">
      <w:pPr>
        <w:pStyle w:val="FootnoteText"/>
        <w:spacing w:line="276" w:lineRule="auto"/>
        <w:rPr>
          <w:sz w:val="24"/>
          <w:szCs w:val="24"/>
        </w:rPr>
      </w:pPr>
    </w:p>
    <w:p w:rsidR="00285353" w:rsidRDefault="00285353" w:rsidP="00285353">
      <w:pPr>
        <w:pStyle w:val="FootnoteText"/>
        <w:spacing w:line="276" w:lineRule="auto"/>
        <w:rPr>
          <w:sz w:val="24"/>
          <w:szCs w:val="24"/>
        </w:rPr>
      </w:pPr>
      <w:r>
        <w:rPr>
          <w:color w:val="222222"/>
          <w:sz w:val="24"/>
          <w:szCs w:val="24"/>
          <w:shd w:val="clear" w:color="auto" w:fill="FFFFFF"/>
        </w:rPr>
        <w:t>Riawanti, Selly. 1998.</w:t>
      </w:r>
      <w:r>
        <w:rPr>
          <w:rStyle w:val="apple-converted-space"/>
          <w:color w:val="222222"/>
          <w:sz w:val="24"/>
          <w:szCs w:val="24"/>
          <w:shd w:val="clear" w:color="auto" w:fill="FFFFFF"/>
        </w:rPr>
        <w:t> </w:t>
      </w:r>
      <w:r>
        <w:rPr>
          <w:rStyle w:val="Emphasis"/>
          <w:color w:val="222222"/>
          <w:sz w:val="24"/>
          <w:szCs w:val="24"/>
          <w:shd w:val="clear" w:color="auto" w:fill="FFFFFF"/>
        </w:rPr>
        <w:t>Sisi Manusia dalam Penelitian Kualitatif.</w:t>
      </w:r>
      <w:r>
        <w:rPr>
          <w:rStyle w:val="apple-converted-space"/>
          <w:color w:val="222222"/>
          <w:sz w:val="24"/>
          <w:szCs w:val="24"/>
          <w:shd w:val="clear" w:color="auto" w:fill="FFFFFF"/>
        </w:rPr>
        <w:t> </w:t>
      </w:r>
      <w:r>
        <w:rPr>
          <w:color w:val="222222"/>
          <w:sz w:val="24"/>
          <w:szCs w:val="24"/>
          <w:shd w:val="clear" w:color="auto" w:fill="FFFFFF"/>
        </w:rPr>
        <w:t xml:space="preserve">Makalah ditulis untuk keperluan penerbitan jurnal mahasiswa Jurusan Antropologi, FISIP, Universitas Padjadjaran. </w:t>
      </w:r>
    </w:p>
    <w:p w:rsidR="00285353" w:rsidRDefault="00285353" w:rsidP="0028535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Ritzer, George. 1992. </w:t>
      </w:r>
      <w:r>
        <w:rPr>
          <w:rFonts w:ascii="Times New Roman" w:hAnsi="Times New Roman" w:cs="Times New Roman"/>
          <w:i/>
          <w:iCs/>
          <w:sz w:val="24"/>
          <w:szCs w:val="24"/>
        </w:rPr>
        <w:t>SosiologiIlmuPengetahuanBerparadigma Ganda</w:t>
      </w:r>
      <w:r>
        <w:rPr>
          <w:rFonts w:ascii="Times New Roman" w:hAnsi="Times New Roman" w:cs="Times New Roman"/>
          <w:sz w:val="24"/>
          <w:szCs w:val="24"/>
        </w:rPr>
        <w:t>. Jakarta :Rajawali Press.</w:t>
      </w:r>
    </w:p>
    <w:p w:rsidR="00285353" w:rsidRDefault="00285353" w:rsidP="00285353">
      <w:pPr>
        <w:spacing w:after="0" w:line="276" w:lineRule="auto"/>
        <w:jc w:val="both"/>
        <w:rPr>
          <w:rFonts w:ascii="Times New Roman" w:hAnsi="Times New Roman" w:cs="Times New Roman"/>
          <w:sz w:val="24"/>
          <w:szCs w:val="24"/>
        </w:rPr>
      </w:pPr>
    </w:p>
    <w:p w:rsidR="00285353" w:rsidRDefault="00285353" w:rsidP="00285353">
      <w:pPr>
        <w:spacing w:after="0" w:line="276"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Rosnow, Ralph L. 1972.</w:t>
      </w:r>
      <w:r>
        <w:rPr>
          <w:rStyle w:val="apple-converted-space"/>
          <w:rFonts w:ascii="Times New Roman" w:hAnsi="Times New Roman"/>
          <w:sz w:val="24"/>
          <w:szCs w:val="24"/>
        </w:rPr>
        <w:t> </w:t>
      </w:r>
      <w:r>
        <w:rPr>
          <w:rFonts w:ascii="Times New Roman" w:hAnsi="Times New Roman" w:cs="Times New Roman"/>
          <w:i/>
          <w:iCs/>
          <w:sz w:val="24"/>
          <w:szCs w:val="24"/>
        </w:rPr>
        <w:t>Poultry and Prejudice.</w:t>
      </w:r>
      <w:r>
        <w:rPr>
          <w:rStyle w:val="apple-converted-space"/>
          <w:rFonts w:ascii="Times New Roman" w:hAnsi="Times New Roman"/>
          <w:sz w:val="24"/>
          <w:szCs w:val="24"/>
        </w:rPr>
        <w:t> </w:t>
      </w:r>
      <w:r>
        <w:rPr>
          <w:rFonts w:ascii="Times New Roman" w:hAnsi="Times New Roman" w:cs="Times New Roman"/>
          <w:sz w:val="24"/>
          <w:szCs w:val="24"/>
          <w:shd w:val="clear" w:color="auto" w:fill="FFFFFF"/>
        </w:rPr>
        <w:t>Psychology Today,</w:t>
      </w:r>
    </w:p>
    <w:p w:rsidR="00285353" w:rsidRDefault="00285353" w:rsidP="00285353">
      <w:pPr>
        <w:spacing w:after="0" w:line="276" w:lineRule="auto"/>
        <w:jc w:val="both"/>
        <w:rPr>
          <w:rFonts w:ascii="Times New Roman" w:hAnsi="Times New Roman" w:cs="Times New Roman"/>
          <w:sz w:val="24"/>
          <w:szCs w:val="24"/>
        </w:rPr>
      </w:pPr>
    </w:p>
    <w:p w:rsidR="00285353" w:rsidRDefault="00285353" w:rsidP="00285353">
      <w:pPr>
        <w:pStyle w:val="FootnoteText"/>
        <w:spacing w:line="276" w:lineRule="auto"/>
        <w:rPr>
          <w:sz w:val="24"/>
          <w:szCs w:val="24"/>
        </w:rPr>
      </w:pPr>
      <w:r>
        <w:rPr>
          <w:sz w:val="24"/>
          <w:szCs w:val="24"/>
        </w:rPr>
        <w:t xml:space="preserve">Samovar, Larry. A dan Porter, Richard E. 1985. </w:t>
      </w:r>
      <w:r>
        <w:rPr>
          <w:i/>
          <w:sz w:val="24"/>
          <w:szCs w:val="24"/>
        </w:rPr>
        <w:t xml:space="preserve">Intercultural Communication: A Reader. </w:t>
      </w:r>
      <w:r>
        <w:rPr>
          <w:sz w:val="24"/>
          <w:szCs w:val="24"/>
        </w:rPr>
        <w:t>California: Wardsworth Publishing Company</w:t>
      </w:r>
    </w:p>
    <w:p w:rsidR="00285353" w:rsidRDefault="00285353" w:rsidP="00285353">
      <w:pPr>
        <w:pStyle w:val="FootnoteText"/>
        <w:spacing w:line="276" w:lineRule="auto"/>
        <w:rPr>
          <w:i/>
          <w:sz w:val="24"/>
          <w:szCs w:val="24"/>
        </w:rPr>
      </w:pPr>
    </w:p>
    <w:p w:rsidR="00285353" w:rsidRDefault="00285353" w:rsidP="00285353">
      <w:pPr>
        <w:pStyle w:val="FootnoteText"/>
        <w:spacing w:line="276" w:lineRule="auto"/>
        <w:rPr>
          <w:sz w:val="24"/>
          <w:szCs w:val="24"/>
        </w:rPr>
      </w:pPr>
      <w:r>
        <w:rPr>
          <w:sz w:val="24"/>
          <w:szCs w:val="24"/>
        </w:rPr>
        <w:t xml:space="preserve">Samovar, Larry A., Richard E,. Porter. 2010. </w:t>
      </w:r>
      <w:r>
        <w:rPr>
          <w:i/>
          <w:sz w:val="24"/>
          <w:szCs w:val="24"/>
        </w:rPr>
        <w:t>Komunikasi Lintas Budaya</w:t>
      </w:r>
      <w:r>
        <w:rPr>
          <w:sz w:val="24"/>
          <w:szCs w:val="24"/>
        </w:rPr>
        <w:t>. Jakarta: Salemba Humanika.</w:t>
      </w:r>
    </w:p>
    <w:p w:rsidR="00285353" w:rsidRDefault="00285353" w:rsidP="00285353">
      <w:pPr>
        <w:pStyle w:val="FootnoteText"/>
        <w:spacing w:line="276" w:lineRule="auto"/>
        <w:rPr>
          <w:sz w:val="24"/>
          <w:szCs w:val="24"/>
        </w:rPr>
      </w:pPr>
    </w:p>
    <w:p w:rsidR="00285353" w:rsidRDefault="00285353" w:rsidP="00285353">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Salim, Agus. 2001. </w:t>
      </w:r>
      <w:r>
        <w:rPr>
          <w:rFonts w:ascii="Times New Roman" w:hAnsi="Times New Roman" w:cs="Times New Roman"/>
          <w:i/>
          <w:sz w:val="24"/>
          <w:szCs w:val="24"/>
        </w:rPr>
        <w:t>Teori dan ParadigmaPenelitianSosialdari Denzin Guba dan Penerapannya</w:t>
      </w:r>
      <w:r>
        <w:rPr>
          <w:rFonts w:ascii="Times New Roman" w:hAnsi="Times New Roman" w:cs="Times New Roman"/>
          <w:sz w:val="24"/>
          <w:szCs w:val="24"/>
        </w:rPr>
        <w:t>. Yogyakarta: Tiara Wacana.</w:t>
      </w:r>
    </w:p>
    <w:p w:rsidR="00285353" w:rsidRDefault="00285353" w:rsidP="00285353">
      <w:pPr>
        <w:pStyle w:val="FootnoteText"/>
        <w:spacing w:line="276" w:lineRule="auto"/>
        <w:rPr>
          <w:i/>
          <w:sz w:val="24"/>
          <w:szCs w:val="24"/>
        </w:rPr>
      </w:pPr>
    </w:p>
    <w:p w:rsidR="00285353" w:rsidRDefault="00285353" w:rsidP="00285353">
      <w:pPr>
        <w:pStyle w:val="FootnoteText"/>
        <w:spacing w:line="276" w:lineRule="auto"/>
        <w:rPr>
          <w:i/>
          <w:sz w:val="24"/>
          <w:szCs w:val="24"/>
        </w:rPr>
      </w:pPr>
      <w:r>
        <w:rPr>
          <w:sz w:val="24"/>
          <w:szCs w:val="24"/>
        </w:rPr>
        <w:t xml:space="preserve">Sears David O; Jonathan L Freedman; dan l. Anne peplau. 1991. </w:t>
      </w:r>
      <w:r>
        <w:rPr>
          <w:i/>
          <w:iCs/>
          <w:sz w:val="24"/>
          <w:szCs w:val="24"/>
        </w:rPr>
        <w:t>Psikologi Sosial</w:t>
      </w:r>
      <w:r>
        <w:rPr>
          <w:sz w:val="24"/>
          <w:szCs w:val="24"/>
        </w:rPr>
        <w:t>. Alih bahasa Michael Adryanto dan Savitri Soekrisno. Ed. 5, Jil. 1. Jakarta: Erlangga.</w:t>
      </w:r>
    </w:p>
    <w:p w:rsidR="00285353" w:rsidRDefault="00285353" w:rsidP="00285353">
      <w:pPr>
        <w:autoSpaceDE w:val="0"/>
        <w:autoSpaceDN w:val="0"/>
        <w:adjustRightInd w:val="0"/>
        <w:spacing w:after="0" w:line="276" w:lineRule="auto"/>
        <w:jc w:val="both"/>
        <w:rPr>
          <w:rFonts w:ascii="Times New Roman" w:hAnsi="Times New Roman" w:cs="Times New Roman"/>
          <w:sz w:val="24"/>
          <w:szCs w:val="24"/>
        </w:rPr>
      </w:pPr>
    </w:p>
    <w:p w:rsidR="00285353" w:rsidRDefault="00285353" w:rsidP="00285353">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Soekanto, Soerjono. 2000. </w:t>
      </w:r>
      <w:r>
        <w:rPr>
          <w:rFonts w:ascii="Times New Roman" w:hAnsi="Times New Roman" w:cs="Times New Roman"/>
          <w:i/>
          <w:iCs/>
          <w:sz w:val="24"/>
          <w:szCs w:val="24"/>
        </w:rPr>
        <w:t>SosiologiSuatuPengantar</w:t>
      </w:r>
      <w:r>
        <w:rPr>
          <w:rFonts w:ascii="Times New Roman" w:hAnsi="Times New Roman" w:cs="Times New Roman"/>
          <w:sz w:val="24"/>
          <w:szCs w:val="24"/>
        </w:rPr>
        <w:t>. Jakarta: PT Raja GrafindoPersada.</w:t>
      </w:r>
    </w:p>
    <w:p w:rsidR="00285353" w:rsidRDefault="00285353" w:rsidP="00285353">
      <w:pPr>
        <w:autoSpaceDE w:val="0"/>
        <w:autoSpaceDN w:val="0"/>
        <w:adjustRightInd w:val="0"/>
        <w:spacing w:after="0" w:line="276" w:lineRule="auto"/>
        <w:jc w:val="both"/>
        <w:rPr>
          <w:rFonts w:ascii="Times New Roman" w:hAnsi="Times New Roman" w:cs="Times New Roman"/>
          <w:sz w:val="24"/>
          <w:szCs w:val="24"/>
        </w:rPr>
      </w:pPr>
    </w:p>
    <w:p w:rsidR="00285353" w:rsidRDefault="00285353" w:rsidP="00285353">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Soeprapto, Riyadi. 2002. </w:t>
      </w:r>
      <w:r>
        <w:rPr>
          <w:rFonts w:ascii="Times New Roman" w:hAnsi="Times New Roman" w:cs="Times New Roman"/>
          <w:i/>
          <w:sz w:val="24"/>
          <w:szCs w:val="24"/>
        </w:rPr>
        <w:t xml:space="preserve">InteraksiSimbolik, PerspektifSosiologi Modern. </w:t>
      </w:r>
      <w:r>
        <w:rPr>
          <w:rFonts w:ascii="Times New Roman" w:hAnsi="Times New Roman" w:cs="Times New Roman"/>
          <w:sz w:val="24"/>
          <w:szCs w:val="24"/>
        </w:rPr>
        <w:t>Yogyakarta: Averrpes Press dan PustakaPelajar.</w:t>
      </w:r>
    </w:p>
    <w:p w:rsidR="00285353" w:rsidRDefault="00285353" w:rsidP="00285353">
      <w:pPr>
        <w:spacing w:after="0" w:line="276" w:lineRule="auto"/>
        <w:jc w:val="both"/>
        <w:rPr>
          <w:rFonts w:ascii="Times New Roman" w:hAnsi="Times New Roman" w:cs="Times New Roman"/>
          <w:sz w:val="24"/>
          <w:szCs w:val="24"/>
        </w:rPr>
      </w:pPr>
    </w:p>
    <w:p w:rsidR="00285353" w:rsidRDefault="00285353" w:rsidP="00285353">
      <w:pPr>
        <w:pStyle w:val="FootnoteText"/>
        <w:spacing w:line="276" w:lineRule="auto"/>
        <w:rPr>
          <w:sz w:val="24"/>
          <w:szCs w:val="24"/>
        </w:rPr>
      </w:pPr>
      <w:r>
        <w:rPr>
          <w:sz w:val="24"/>
          <w:szCs w:val="24"/>
        </w:rPr>
        <w:t>Sugiono. 2007. Memahami Penelitian Kualitatif, Bandung: Alfabeta</w:t>
      </w:r>
    </w:p>
    <w:p w:rsidR="00285353" w:rsidRDefault="00285353" w:rsidP="00285353">
      <w:pPr>
        <w:spacing w:line="480" w:lineRule="auto"/>
        <w:ind w:left="720" w:firstLine="708"/>
        <w:jc w:val="both"/>
        <w:rPr>
          <w:rFonts w:ascii="Times New Roman" w:hAnsi="Times New Roman" w:cs="Times New Roman"/>
          <w:bCs/>
          <w:sz w:val="24"/>
          <w:szCs w:val="24"/>
        </w:rPr>
      </w:pPr>
    </w:p>
    <w:p w:rsidR="00285353" w:rsidRPr="00285353" w:rsidRDefault="00285353" w:rsidP="00285353">
      <w:pPr>
        <w:spacing w:after="0" w:line="480" w:lineRule="auto"/>
        <w:jc w:val="both"/>
        <w:rPr>
          <w:rFonts w:ascii="Times New Roman" w:eastAsia="Times New Roman" w:hAnsi="Times New Roman" w:cs="Times New Roman"/>
          <w:b/>
          <w:bCs/>
          <w:sz w:val="24"/>
          <w:szCs w:val="24"/>
        </w:rPr>
      </w:pPr>
    </w:p>
    <w:p w:rsidR="00285353" w:rsidRPr="00285353" w:rsidRDefault="00285353" w:rsidP="00285353">
      <w:pPr>
        <w:pStyle w:val="ListParagraph"/>
        <w:spacing w:after="0" w:line="480" w:lineRule="auto"/>
        <w:jc w:val="both"/>
        <w:rPr>
          <w:rFonts w:ascii="Times New Roman" w:eastAsia="Times New Roman" w:hAnsi="Times New Roman" w:cs="Times New Roman"/>
          <w:b/>
          <w:bCs/>
          <w:sz w:val="24"/>
          <w:szCs w:val="24"/>
        </w:rPr>
      </w:pPr>
    </w:p>
    <w:p w:rsidR="003834BB" w:rsidRPr="003834BB" w:rsidRDefault="003834BB" w:rsidP="003834BB">
      <w:pPr>
        <w:spacing w:after="0" w:line="480" w:lineRule="auto"/>
        <w:jc w:val="both"/>
        <w:rPr>
          <w:rFonts w:ascii="Times New Roman" w:hAnsi="Times New Roman" w:cs="Times New Roman"/>
          <w:b/>
          <w:bCs/>
          <w:sz w:val="24"/>
          <w:szCs w:val="24"/>
        </w:rPr>
      </w:pPr>
    </w:p>
    <w:p w:rsidR="00754558" w:rsidRPr="00285353" w:rsidRDefault="00754558" w:rsidP="00285353">
      <w:pPr>
        <w:spacing w:after="0" w:line="480" w:lineRule="auto"/>
        <w:jc w:val="both"/>
        <w:rPr>
          <w:rFonts w:ascii="Times New Roman" w:eastAsia="Times New Roman" w:hAnsi="Times New Roman" w:cs="Times New Roman"/>
          <w:b/>
          <w:bCs/>
          <w:sz w:val="24"/>
          <w:szCs w:val="24"/>
        </w:rPr>
      </w:pPr>
    </w:p>
    <w:sectPr w:rsidR="00754558" w:rsidRPr="00285353" w:rsidSect="007747BA">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86A" w:rsidRDefault="00D8286A" w:rsidP="008605C6">
      <w:pPr>
        <w:spacing w:after="0" w:line="240" w:lineRule="auto"/>
      </w:pPr>
      <w:r>
        <w:separator/>
      </w:r>
    </w:p>
  </w:endnote>
  <w:endnote w:type="continuationSeparator" w:id="1">
    <w:p w:rsidR="00D8286A" w:rsidRDefault="00D8286A" w:rsidP="008605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86A" w:rsidRDefault="00D8286A" w:rsidP="008605C6">
      <w:pPr>
        <w:spacing w:after="0" w:line="240" w:lineRule="auto"/>
      </w:pPr>
      <w:r>
        <w:separator/>
      </w:r>
    </w:p>
  </w:footnote>
  <w:footnote w:type="continuationSeparator" w:id="1">
    <w:p w:rsidR="00D8286A" w:rsidRDefault="00D8286A" w:rsidP="008605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5BA1"/>
    <w:multiLevelType w:val="hybridMultilevel"/>
    <w:tmpl w:val="3DAA2D68"/>
    <w:lvl w:ilvl="0" w:tplc="513E455C">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BA5717A"/>
    <w:multiLevelType w:val="hybridMultilevel"/>
    <w:tmpl w:val="40C8C0E8"/>
    <w:lvl w:ilvl="0" w:tplc="97CCED40">
      <w:start w:val="1"/>
      <w:numFmt w:val="decimal"/>
      <w:lvlText w:val="%1."/>
      <w:lvlJc w:val="left"/>
      <w:pPr>
        <w:ind w:left="1636" w:hanging="360"/>
      </w:pPr>
      <w:rPr>
        <w:rFonts w:cs="Times New Roman" w:hint="default"/>
        <w:i/>
      </w:rPr>
    </w:lvl>
    <w:lvl w:ilvl="1" w:tplc="04210019" w:tentative="1">
      <w:start w:val="1"/>
      <w:numFmt w:val="lowerLetter"/>
      <w:lvlText w:val="%2."/>
      <w:lvlJc w:val="left"/>
      <w:pPr>
        <w:ind w:left="2356" w:hanging="360"/>
      </w:pPr>
      <w:rPr>
        <w:rFonts w:cs="Times New Roman"/>
      </w:rPr>
    </w:lvl>
    <w:lvl w:ilvl="2" w:tplc="0421001B" w:tentative="1">
      <w:start w:val="1"/>
      <w:numFmt w:val="lowerRoman"/>
      <w:lvlText w:val="%3."/>
      <w:lvlJc w:val="right"/>
      <w:pPr>
        <w:ind w:left="3076" w:hanging="180"/>
      </w:pPr>
      <w:rPr>
        <w:rFonts w:cs="Times New Roman"/>
      </w:rPr>
    </w:lvl>
    <w:lvl w:ilvl="3" w:tplc="0421000F" w:tentative="1">
      <w:start w:val="1"/>
      <w:numFmt w:val="decimal"/>
      <w:lvlText w:val="%4."/>
      <w:lvlJc w:val="left"/>
      <w:pPr>
        <w:ind w:left="3796" w:hanging="360"/>
      </w:pPr>
      <w:rPr>
        <w:rFonts w:cs="Times New Roman"/>
      </w:rPr>
    </w:lvl>
    <w:lvl w:ilvl="4" w:tplc="04210019" w:tentative="1">
      <w:start w:val="1"/>
      <w:numFmt w:val="lowerLetter"/>
      <w:lvlText w:val="%5."/>
      <w:lvlJc w:val="left"/>
      <w:pPr>
        <w:ind w:left="4516" w:hanging="360"/>
      </w:pPr>
      <w:rPr>
        <w:rFonts w:cs="Times New Roman"/>
      </w:rPr>
    </w:lvl>
    <w:lvl w:ilvl="5" w:tplc="0421001B" w:tentative="1">
      <w:start w:val="1"/>
      <w:numFmt w:val="lowerRoman"/>
      <w:lvlText w:val="%6."/>
      <w:lvlJc w:val="right"/>
      <w:pPr>
        <w:ind w:left="5236" w:hanging="180"/>
      </w:pPr>
      <w:rPr>
        <w:rFonts w:cs="Times New Roman"/>
      </w:rPr>
    </w:lvl>
    <w:lvl w:ilvl="6" w:tplc="0421000F" w:tentative="1">
      <w:start w:val="1"/>
      <w:numFmt w:val="decimal"/>
      <w:lvlText w:val="%7."/>
      <w:lvlJc w:val="left"/>
      <w:pPr>
        <w:ind w:left="5956" w:hanging="360"/>
      </w:pPr>
      <w:rPr>
        <w:rFonts w:cs="Times New Roman"/>
      </w:rPr>
    </w:lvl>
    <w:lvl w:ilvl="7" w:tplc="04210019" w:tentative="1">
      <w:start w:val="1"/>
      <w:numFmt w:val="lowerLetter"/>
      <w:lvlText w:val="%8."/>
      <w:lvlJc w:val="left"/>
      <w:pPr>
        <w:ind w:left="6676" w:hanging="360"/>
      </w:pPr>
      <w:rPr>
        <w:rFonts w:cs="Times New Roman"/>
      </w:rPr>
    </w:lvl>
    <w:lvl w:ilvl="8" w:tplc="0421001B" w:tentative="1">
      <w:start w:val="1"/>
      <w:numFmt w:val="lowerRoman"/>
      <w:lvlText w:val="%9."/>
      <w:lvlJc w:val="right"/>
      <w:pPr>
        <w:ind w:left="7396" w:hanging="180"/>
      </w:pPr>
      <w:rPr>
        <w:rFonts w:cs="Times New Roman"/>
      </w:rPr>
    </w:lvl>
  </w:abstractNum>
  <w:abstractNum w:abstractNumId="2">
    <w:nsid w:val="11436873"/>
    <w:multiLevelType w:val="hybridMultilevel"/>
    <w:tmpl w:val="546AEC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9279AB"/>
    <w:multiLevelType w:val="hybridMultilevel"/>
    <w:tmpl w:val="E28A5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AA71D2"/>
    <w:multiLevelType w:val="hybridMultilevel"/>
    <w:tmpl w:val="88B87D78"/>
    <w:lvl w:ilvl="0" w:tplc="F6EA1F1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4AC80EE9"/>
    <w:multiLevelType w:val="hybridMultilevel"/>
    <w:tmpl w:val="A2FE7FE0"/>
    <w:lvl w:ilvl="0" w:tplc="04090015">
      <w:start w:val="1"/>
      <w:numFmt w:val="upperLetter"/>
      <w:lvlText w:val="%1."/>
      <w:lvlJc w:val="left"/>
      <w:pPr>
        <w:ind w:left="785" w:hanging="360"/>
      </w:p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6">
    <w:nsid w:val="51487C19"/>
    <w:multiLevelType w:val="hybridMultilevel"/>
    <w:tmpl w:val="AAF63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A9285C"/>
    <w:multiLevelType w:val="hybridMultilevel"/>
    <w:tmpl w:val="F530DDB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5BDD6B8E"/>
    <w:multiLevelType w:val="hybridMultilevel"/>
    <w:tmpl w:val="96DA9C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060D7C"/>
    <w:multiLevelType w:val="hybridMultilevel"/>
    <w:tmpl w:val="0248D67C"/>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787F6EB4"/>
    <w:multiLevelType w:val="hybridMultilevel"/>
    <w:tmpl w:val="A69AF8C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9"/>
  </w:num>
  <w:num w:numId="3">
    <w:abstractNumId w:val="1"/>
  </w:num>
  <w:num w:numId="4">
    <w:abstractNumId w:val="7"/>
  </w:num>
  <w:num w:numId="5">
    <w:abstractNumId w:val="0"/>
  </w:num>
  <w:num w:numId="6">
    <w:abstractNumId w:val="4"/>
  </w:num>
  <w:num w:numId="7">
    <w:abstractNumId w:val="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754558"/>
    <w:rsid w:val="000032D9"/>
    <w:rsid w:val="0000633A"/>
    <w:rsid w:val="001027F6"/>
    <w:rsid w:val="00285353"/>
    <w:rsid w:val="002C1D09"/>
    <w:rsid w:val="00311FAB"/>
    <w:rsid w:val="003834BB"/>
    <w:rsid w:val="003C3938"/>
    <w:rsid w:val="00473CC9"/>
    <w:rsid w:val="00505C7A"/>
    <w:rsid w:val="00543C03"/>
    <w:rsid w:val="005D1A8F"/>
    <w:rsid w:val="00736FE5"/>
    <w:rsid w:val="00754558"/>
    <w:rsid w:val="008605C6"/>
    <w:rsid w:val="009E0DCB"/>
    <w:rsid w:val="009E22DB"/>
    <w:rsid w:val="00C85792"/>
    <w:rsid w:val="00CF130D"/>
    <w:rsid w:val="00D8286A"/>
    <w:rsid w:val="00F815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5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754558"/>
    <w:pPr>
      <w:ind w:left="720"/>
      <w:contextualSpacing/>
    </w:pPr>
  </w:style>
  <w:style w:type="character" w:customStyle="1" w:styleId="ListParagraphChar">
    <w:name w:val="List Paragraph Char"/>
    <w:aliases w:val="skripsi Char"/>
    <w:link w:val="ListParagraph"/>
    <w:uiPriority w:val="34"/>
    <w:rsid w:val="00754558"/>
  </w:style>
  <w:style w:type="character" w:styleId="Hyperlink">
    <w:name w:val="Hyperlink"/>
    <w:basedOn w:val="DefaultParagraphFont"/>
    <w:uiPriority w:val="99"/>
    <w:unhideWhenUsed/>
    <w:rsid w:val="00754558"/>
    <w:rPr>
      <w:color w:val="0563C1" w:themeColor="hyperlink"/>
      <w:u w:val="single"/>
    </w:rPr>
  </w:style>
  <w:style w:type="character" w:customStyle="1" w:styleId="UnresolvedMention">
    <w:name w:val="Unresolved Mention"/>
    <w:basedOn w:val="DefaultParagraphFont"/>
    <w:uiPriority w:val="99"/>
    <w:semiHidden/>
    <w:unhideWhenUsed/>
    <w:rsid w:val="00754558"/>
    <w:rPr>
      <w:color w:val="605E5C"/>
      <w:shd w:val="clear" w:color="auto" w:fill="E1DFDD"/>
    </w:rPr>
  </w:style>
  <w:style w:type="paragraph" w:styleId="FootnoteText">
    <w:name w:val="footnote text"/>
    <w:basedOn w:val="Normal"/>
    <w:link w:val="FootnoteTextChar"/>
    <w:uiPriority w:val="99"/>
    <w:unhideWhenUsed/>
    <w:rsid w:val="008605C6"/>
    <w:pPr>
      <w:spacing w:after="0" w:line="240" w:lineRule="auto"/>
      <w:jc w:val="both"/>
    </w:pPr>
    <w:rPr>
      <w:rFonts w:ascii="Times New Roman" w:hAnsi="Times New Roman" w:cs="Times New Roman"/>
      <w:color w:val="000000" w:themeColor="text1"/>
      <w:sz w:val="20"/>
      <w:szCs w:val="20"/>
      <w:lang w:val="id-ID"/>
    </w:rPr>
  </w:style>
  <w:style w:type="character" w:customStyle="1" w:styleId="FootnoteTextChar">
    <w:name w:val="Footnote Text Char"/>
    <w:basedOn w:val="DefaultParagraphFont"/>
    <w:link w:val="FootnoteText"/>
    <w:uiPriority w:val="99"/>
    <w:rsid w:val="008605C6"/>
    <w:rPr>
      <w:rFonts w:ascii="Times New Roman" w:hAnsi="Times New Roman" w:cs="Times New Roman"/>
      <w:color w:val="000000" w:themeColor="text1"/>
      <w:sz w:val="20"/>
      <w:szCs w:val="20"/>
      <w:lang w:val="id-ID"/>
    </w:rPr>
  </w:style>
  <w:style w:type="character" w:styleId="FootnoteReference">
    <w:name w:val="footnote reference"/>
    <w:basedOn w:val="DefaultParagraphFont"/>
    <w:uiPriority w:val="99"/>
    <w:semiHidden/>
    <w:unhideWhenUsed/>
    <w:rsid w:val="008605C6"/>
    <w:rPr>
      <w:vertAlign w:val="superscript"/>
    </w:rPr>
  </w:style>
  <w:style w:type="character" w:customStyle="1" w:styleId="apple-converted-space">
    <w:name w:val="apple-converted-space"/>
    <w:basedOn w:val="DefaultParagraphFont"/>
    <w:rsid w:val="008605C6"/>
    <w:rPr>
      <w:rFonts w:cs="Times New Roman"/>
    </w:rPr>
  </w:style>
  <w:style w:type="paragraph" w:styleId="NormalWeb">
    <w:name w:val="Normal (Web)"/>
    <w:basedOn w:val="Normal"/>
    <w:uiPriority w:val="99"/>
    <w:unhideWhenUsed/>
    <w:rsid w:val="00285353"/>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285353"/>
    <w:rPr>
      <w:i/>
      <w:iCs/>
    </w:rPr>
  </w:style>
  <w:style w:type="paragraph" w:styleId="BalloonText">
    <w:name w:val="Balloon Text"/>
    <w:basedOn w:val="Normal"/>
    <w:link w:val="BalloonTextChar"/>
    <w:uiPriority w:val="99"/>
    <w:semiHidden/>
    <w:unhideWhenUsed/>
    <w:rsid w:val="005D1A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A8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4146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taufiqfurqon</dc:creator>
  <cp:keywords/>
  <dc:description/>
  <cp:lastModifiedBy>Lusy</cp:lastModifiedBy>
  <cp:revision>10</cp:revision>
  <cp:lastPrinted>2019-07-04T00:21:00Z</cp:lastPrinted>
  <dcterms:created xsi:type="dcterms:W3CDTF">2019-07-03T23:10:00Z</dcterms:created>
  <dcterms:modified xsi:type="dcterms:W3CDTF">2019-07-04T08:33:00Z</dcterms:modified>
</cp:coreProperties>
</file>