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E9" w:rsidRDefault="00841DE9" w:rsidP="00841DE9">
      <w:pPr>
        <w:ind w:right="-567"/>
        <w:rPr>
          <w:b/>
          <w:sz w:val="32"/>
          <w:szCs w:val="32"/>
        </w:rPr>
      </w:pPr>
      <w:r w:rsidRPr="003F0E9D">
        <w:rPr>
          <w:b/>
          <w:sz w:val="32"/>
          <w:szCs w:val="32"/>
        </w:rPr>
        <w:t xml:space="preserve">KOMUNIKASI POLITIK DEWAN PERWAKILAN RAKYAT DAERAH </w:t>
      </w:r>
      <w:r>
        <w:rPr>
          <w:b/>
          <w:sz w:val="32"/>
          <w:szCs w:val="32"/>
        </w:rPr>
        <w:t>DENGAN</w:t>
      </w:r>
      <w:r w:rsidRPr="003F0E9D">
        <w:rPr>
          <w:b/>
          <w:sz w:val="32"/>
          <w:szCs w:val="32"/>
        </w:rPr>
        <w:t xml:space="preserve"> PEMERINTAH </w:t>
      </w:r>
      <w:r>
        <w:rPr>
          <w:b/>
          <w:sz w:val="32"/>
          <w:szCs w:val="32"/>
        </w:rPr>
        <w:t xml:space="preserve">DAERAH </w:t>
      </w:r>
      <w:r w:rsidRPr="003F0E9D">
        <w:rPr>
          <w:b/>
          <w:sz w:val="32"/>
          <w:szCs w:val="32"/>
        </w:rPr>
        <w:t xml:space="preserve">DALAM PENERBITAN PERATURAN DAERAH </w:t>
      </w:r>
    </w:p>
    <w:p w:rsidR="00841DE9" w:rsidRPr="00E336E8" w:rsidRDefault="00841DE9" w:rsidP="00841DE9">
      <w:pPr>
        <w:ind w:left="-567" w:right="-567"/>
        <w:jc w:val="center"/>
        <w:rPr>
          <w:b/>
          <w:sz w:val="32"/>
          <w:szCs w:val="32"/>
        </w:rPr>
      </w:pPr>
      <w:r>
        <w:rPr>
          <w:b/>
          <w:sz w:val="32"/>
          <w:szCs w:val="32"/>
        </w:rPr>
        <w:t>KOTA CIREBON TAHUN 2014-2018</w:t>
      </w:r>
    </w:p>
    <w:p w:rsidR="00841DE9" w:rsidRDefault="00841DE9" w:rsidP="00841DE9"/>
    <w:p w:rsidR="00841DE9" w:rsidRPr="00841DE9" w:rsidRDefault="00841DE9" w:rsidP="00841DE9">
      <w:pPr>
        <w:jc w:val="center"/>
        <w:rPr>
          <w:b/>
        </w:rPr>
      </w:pPr>
      <w:r w:rsidRPr="00841DE9">
        <w:rPr>
          <w:b/>
        </w:rPr>
        <w:t>Artikel Ilmiah Tesis</w:t>
      </w:r>
    </w:p>
    <w:p w:rsidR="00841DE9" w:rsidRDefault="00841DE9" w:rsidP="00841DE9">
      <w:pPr>
        <w:jc w:val="center"/>
      </w:pPr>
    </w:p>
    <w:p w:rsidR="00841DE9" w:rsidRDefault="00841DE9" w:rsidP="00841DE9">
      <w:pPr>
        <w:jc w:val="center"/>
      </w:pPr>
      <w:r>
        <w:rPr>
          <w:noProof/>
          <w:lang w:eastAsia="id-ID"/>
        </w:rPr>
        <w:drawing>
          <wp:inline distT="0" distB="0" distL="0" distR="0">
            <wp:extent cx="1752600" cy="1800225"/>
            <wp:effectExtent l="19050" t="0" r="0" b="0"/>
            <wp:docPr id="6" name="Picture 1" descr="C:\Users\Asus\AppData\Local\Microsoft\Windows\INetCacheContent.Word\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logo unpas.png"/>
                    <pic:cNvPicPr>
                      <a:picLocks noChangeAspect="1" noChangeArrowheads="1"/>
                    </pic:cNvPicPr>
                  </pic:nvPicPr>
                  <pic:blipFill>
                    <a:blip r:embed="rId5" cstate="print"/>
                    <a:srcRect/>
                    <a:stretch>
                      <a:fillRect/>
                    </a:stretch>
                  </pic:blipFill>
                  <pic:spPr bwMode="auto">
                    <a:xfrm>
                      <a:off x="0" y="0"/>
                      <a:ext cx="1752600" cy="1800225"/>
                    </a:xfrm>
                    <a:prstGeom prst="rect">
                      <a:avLst/>
                    </a:prstGeom>
                    <a:noFill/>
                    <a:ln w="9525">
                      <a:noFill/>
                      <a:miter lim="800000"/>
                      <a:headEnd/>
                      <a:tailEnd/>
                    </a:ln>
                  </pic:spPr>
                </pic:pic>
              </a:graphicData>
            </a:graphic>
          </wp:inline>
        </w:drawing>
      </w:r>
    </w:p>
    <w:p w:rsidR="00841DE9" w:rsidRDefault="00841DE9" w:rsidP="00841DE9">
      <w:pPr>
        <w:jc w:val="center"/>
        <w:rPr>
          <w:b/>
        </w:rPr>
      </w:pPr>
    </w:p>
    <w:p w:rsidR="00841DE9" w:rsidRPr="00007301" w:rsidRDefault="00841DE9" w:rsidP="00841DE9">
      <w:pPr>
        <w:jc w:val="center"/>
        <w:rPr>
          <w:b/>
        </w:rPr>
      </w:pPr>
    </w:p>
    <w:p w:rsidR="00841DE9" w:rsidRDefault="00841DE9" w:rsidP="00841DE9">
      <w:pPr>
        <w:jc w:val="center"/>
        <w:rPr>
          <w:b/>
        </w:rPr>
      </w:pPr>
      <w:r w:rsidRPr="00007301">
        <w:rPr>
          <w:b/>
        </w:rPr>
        <w:t>Oleh :</w:t>
      </w:r>
    </w:p>
    <w:p w:rsidR="00841DE9" w:rsidRPr="00A27C77" w:rsidRDefault="00841DE9" w:rsidP="00841DE9">
      <w:pPr>
        <w:jc w:val="center"/>
        <w:rPr>
          <w:b/>
        </w:rPr>
      </w:pPr>
    </w:p>
    <w:p w:rsidR="00841DE9" w:rsidRPr="00007301" w:rsidRDefault="00841DE9" w:rsidP="00841DE9">
      <w:pPr>
        <w:jc w:val="center"/>
        <w:rPr>
          <w:b/>
        </w:rPr>
      </w:pPr>
      <w:r w:rsidRPr="00007301">
        <w:rPr>
          <w:b/>
        </w:rPr>
        <w:t xml:space="preserve">FEBY TRISETYO WARDHANA </w:t>
      </w:r>
    </w:p>
    <w:p w:rsidR="00841DE9" w:rsidRPr="00841DE9" w:rsidRDefault="00841DE9" w:rsidP="00841DE9">
      <w:pPr>
        <w:jc w:val="center"/>
        <w:rPr>
          <w:b/>
        </w:rPr>
      </w:pPr>
      <w:r w:rsidRPr="00007301">
        <w:rPr>
          <w:b/>
        </w:rPr>
        <w:t>NPM : 158080005</w:t>
      </w:r>
    </w:p>
    <w:p w:rsidR="00841DE9" w:rsidRDefault="00841DE9" w:rsidP="00841DE9"/>
    <w:p w:rsidR="00841DE9" w:rsidRDefault="00841DE9" w:rsidP="00841DE9">
      <w:pPr>
        <w:jc w:val="center"/>
      </w:pPr>
    </w:p>
    <w:p w:rsidR="00841DE9" w:rsidRDefault="00841DE9" w:rsidP="00841DE9">
      <w:pPr>
        <w:jc w:val="center"/>
      </w:pPr>
    </w:p>
    <w:p w:rsidR="00841DE9" w:rsidRPr="00A27C77" w:rsidRDefault="00841DE9" w:rsidP="00841DE9">
      <w:pPr>
        <w:jc w:val="center"/>
        <w:rPr>
          <w:b/>
          <w:sz w:val="28"/>
          <w:szCs w:val="28"/>
        </w:rPr>
      </w:pPr>
      <w:r w:rsidRPr="00557FA6">
        <w:rPr>
          <w:b/>
          <w:sz w:val="28"/>
          <w:szCs w:val="28"/>
        </w:rPr>
        <w:t xml:space="preserve">PROGRAM </w:t>
      </w:r>
      <w:r>
        <w:rPr>
          <w:b/>
          <w:sz w:val="28"/>
          <w:szCs w:val="28"/>
        </w:rPr>
        <w:t>STUDI</w:t>
      </w:r>
    </w:p>
    <w:p w:rsidR="00841DE9" w:rsidRDefault="00841DE9" w:rsidP="00841DE9">
      <w:pPr>
        <w:jc w:val="center"/>
        <w:rPr>
          <w:b/>
          <w:sz w:val="28"/>
          <w:szCs w:val="28"/>
        </w:rPr>
      </w:pPr>
      <w:r w:rsidRPr="00557FA6">
        <w:rPr>
          <w:b/>
          <w:sz w:val="28"/>
          <w:szCs w:val="28"/>
        </w:rPr>
        <w:t>MAGISTER ILMU KOMUNIKASI</w:t>
      </w:r>
    </w:p>
    <w:p w:rsidR="00841DE9" w:rsidRPr="009737D0" w:rsidRDefault="00841DE9" w:rsidP="00841DE9">
      <w:pPr>
        <w:jc w:val="center"/>
      </w:pPr>
      <w:r>
        <w:rPr>
          <w:b/>
          <w:sz w:val="28"/>
          <w:szCs w:val="28"/>
        </w:rPr>
        <w:t xml:space="preserve">PASCASARJANA </w:t>
      </w:r>
      <w:r w:rsidRPr="00557FA6">
        <w:rPr>
          <w:b/>
          <w:sz w:val="28"/>
          <w:szCs w:val="28"/>
        </w:rPr>
        <w:t>UNIVERSITAS PASUNDAN</w:t>
      </w:r>
    </w:p>
    <w:p w:rsidR="00841DE9" w:rsidRPr="00557FA6" w:rsidRDefault="00841DE9" w:rsidP="00841DE9">
      <w:pPr>
        <w:jc w:val="center"/>
        <w:rPr>
          <w:b/>
          <w:sz w:val="28"/>
          <w:szCs w:val="28"/>
        </w:rPr>
      </w:pPr>
      <w:r w:rsidRPr="00557FA6">
        <w:rPr>
          <w:b/>
          <w:sz w:val="28"/>
          <w:szCs w:val="28"/>
        </w:rPr>
        <w:t>BANDUNG</w:t>
      </w:r>
    </w:p>
    <w:p w:rsidR="00841DE9" w:rsidRDefault="00F1224E" w:rsidP="00841DE9">
      <w:pPr>
        <w:jc w:val="center"/>
        <w:rPr>
          <w:b/>
          <w:sz w:val="28"/>
          <w:szCs w:val="28"/>
        </w:rPr>
      </w:pP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2426335</wp:posOffset>
                </wp:positionH>
                <wp:positionV relativeFrom="paragraph">
                  <wp:posOffset>580390</wp:posOffset>
                </wp:positionV>
                <wp:extent cx="198755" cy="234315"/>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C7D9" id="Rectangle 7" o:spid="_x0000_s1026" style="position:absolute;margin-left:191.05pt;margin-top:45.7pt;width:15.6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ZfAIAAPo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" stroked="f"/>
            </w:pict>
          </mc:Fallback>
        </mc:AlternateContent>
      </w:r>
      <w:r w:rsidR="00841DE9" w:rsidRPr="00557FA6">
        <w:rPr>
          <w:b/>
          <w:sz w:val="28"/>
          <w:szCs w:val="28"/>
        </w:rPr>
        <w:t>201</w:t>
      </w: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2376170</wp:posOffset>
                </wp:positionH>
                <wp:positionV relativeFrom="paragraph">
                  <wp:posOffset>281940</wp:posOffset>
                </wp:positionV>
                <wp:extent cx="308610" cy="298450"/>
                <wp:effectExtent l="4445" t="3175" r="127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41BB1" id="Rectangle 6" o:spid="_x0000_s1026" style="position:absolute;margin-left:187.1pt;margin-top:22.2pt;width:24.3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kJewIAAPo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" stroked="f"/>
            </w:pict>
          </mc:Fallback>
        </mc:AlternateContent>
      </w:r>
      <w:r w:rsidR="00841DE9">
        <w:rPr>
          <w:b/>
          <w:sz w:val="28"/>
          <w:szCs w:val="28"/>
        </w:rPr>
        <w:t>9</w:t>
      </w:r>
    </w:p>
    <w:p w:rsidR="0008377E" w:rsidRPr="0008377E" w:rsidRDefault="0008377E" w:rsidP="0008377E">
      <w:pPr>
        <w:jc w:val="center"/>
        <w:rPr>
          <w:rFonts w:ascii="Arial" w:hAnsi="Arial" w:cs="Arial"/>
          <w:b/>
          <w:sz w:val="24"/>
          <w:szCs w:val="24"/>
        </w:rPr>
      </w:pPr>
      <w:r w:rsidRPr="0008377E">
        <w:rPr>
          <w:rFonts w:ascii="Arial" w:hAnsi="Arial" w:cs="Arial"/>
          <w:b/>
          <w:sz w:val="24"/>
          <w:szCs w:val="24"/>
        </w:rPr>
        <w:lastRenderedPageBreak/>
        <w:t>ABSTRAK</w:t>
      </w:r>
    </w:p>
    <w:p w:rsidR="0008377E" w:rsidRPr="0008377E" w:rsidRDefault="0008377E" w:rsidP="0008377E">
      <w:pPr>
        <w:jc w:val="both"/>
        <w:rPr>
          <w:rFonts w:ascii="Arial" w:hAnsi="Arial" w:cs="Arial"/>
          <w:sz w:val="24"/>
          <w:szCs w:val="24"/>
        </w:rPr>
      </w:pPr>
    </w:p>
    <w:p w:rsidR="0008377E" w:rsidRPr="0008377E" w:rsidRDefault="0008377E" w:rsidP="0008377E">
      <w:pPr>
        <w:jc w:val="both"/>
        <w:rPr>
          <w:rFonts w:ascii="Arial" w:hAnsi="Arial" w:cs="Arial"/>
          <w:sz w:val="24"/>
          <w:szCs w:val="24"/>
        </w:rPr>
      </w:pPr>
      <w:r w:rsidRPr="0008377E">
        <w:rPr>
          <w:rFonts w:ascii="Arial" w:hAnsi="Arial" w:cs="Arial"/>
          <w:sz w:val="24"/>
          <w:szCs w:val="24"/>
        </w:rPr>
        <w:t xml:space="preserve">Penelitian dengan judul </w:t>
      </w:r>
      <w:r w:rsidRPr="0008377E">
        <w:rPr>
          <w:rFonts w:ascii="Arial" w:eastAsia="Calibri" w:hAnsi="Arial" w:cs="Arial"/>
          <w:sz w:val="24"/>
          <w:szCs w:val="24"/>
        </w:rPr>
        <w:t>K</w:t>
      </w:r>
      <w:r w:rsidRPr="0008377E">
        <w:rPr>
          <w:rFonts w:ascii="Arial" w:hAnsi="Arial" w:cs="Arial"/>
          <w:sz w:val="24"/>
          <w:szCs w:val="24"/>
        </w:rPr>
        <w:t xml:space="preserve">omunikasi </w:t>
      </w:r>
      <w:r w:rsidRPr="0008377E">
        <w:rPr>
          <w:rFonts w:ascii="Arial" w:eastAsia="Calibri" w:hAnsi="Arial" w:cs="Arial"/>
          <w:sz w:val="24"/>
          <w:szCs w:val="24"/>
        </w:rPr>
        <w:t>P</w:t>
      </w:r>
      <w:r w:rsidRPr="0008377E">
        <w:rPr>
          <w:rFonts w:ascii="Arial" w:hAnsi="Arial" w:cs="Arial"/>
          <w:sz w:val="24"/>
          <w:szCs w:val="24"/>
        </w:rPr>
        <w:t>olitik</w:t>
      </w:r>
      <w:r w:rsidRPr="0008377E">
        <w:rPr>
          <w:rFonts w:ascii="Arial" w:eastAsia="Calibri" w:hAnsi="Arial" w:cs="Arial"/>
          <w:sz w:val="24"/>
          <w:szCs w:val="24"/>
        </w:rPr>
        <w:t xml:space="preserve"> D</w:t>
      </w:r>
      <w:r w:rsidRPr="0008377E">
        <w:rPr>
          <w:rFonts w:ascii="Arial" w:hAnsi="Arial" w:cs="Arial"/>
          <w:sz w:val="24"/>
          <w:szCs w:val="24"/>
        </w:rPr>
        <w:t>ewan</w:t>
      </w:r>
      <w:r w:rsidRPr="0008377E">
        <w:rPr>
          <w:rFonts w:ascii="Arial" w:eastAsia="Calibri" w:hAnsi="Arial" w:cs="Arial"/>
          <w:sz w:val="24"/>
          <w:szCs w:val="24"/>
        </w:rPr>
        <w:t xml:space="preserve"> P</w:t>
      </w:r>
      <w:r w:rsidRPr="0008377E">
        <w:rPr>
          <w:rFonts w:ascii="Arial" w:hAnsi="Arial" w:cs="Arial"/>
          <w:sz w:val="24"/>
          <w:szCs w:val="24"/>
        </w:rPr>
        <w:t>erwakilan</w:t>
      </w:r>
      <w:r w:rsidRPr="0008377E">
        <w:rPr>
          <w:rFonts w:ascii="Arial" w:eastAsia="Calibri" w:hAnsi="Arial" w:cs="Arial"/>
          <w:sz w:val="24"/>
          <w:szCs w:val="24"/>
        </w:rPr>
        <w:t xml:space="preserve"> R</w:t>
      </w:r>
      <w:r w:rsidRPr="0008377E">
        <w:rPr>
          <w:rFonts w:ascii="Arial" w:hAnsi="Arial" w:cs="Arial"/>
          <w:sz w:val="24"/>
          <w:szCs w:val="24"/>
        </w:rPr>
        <w:t>akyat</w:t>
      </w:r>
      <w:r w:rsidRPr="0008377E">
        <w:rPr>
          <w:rFonts w:ascii="Arial" w:eastAsia="Calibri" w:hAnsi="Arial" w:cs="Arial"/>
          <w:sz w:val="24"/>
          <w:szCs w:val="24"/>
        </w:rPr>
        <w:t xml:space="preserve"> D</w:t>
      </w:r>
      <w:r w:rsidRPr="0008377E">
        <w:rPr>
          <w:rFonts w:ascii="Arial" w:hAnsi="Arial" w:cs="Arial"/>
          <w:sz w:val="24"/>
          <w:szCs w:val="24"/>
        </w:rPr>
        <w:t>aerah</w:t>
      </w:r>
      <w:r w:rsidRPr="0008377E">
        <w:rPr>
          <w:rFonts w:ascii="Arial" w:eastAsia="Calibri" w:hAnsi="Arial" w:cs="Arial"/>
          <w:sz w:val="24"/>
          <w:szCs w:val="24"/>
        </w:rPr>
        <w:t xml:space="preserve"> D</w:t>
      </w:r>
      <w:r w:rsidRPr="0008377E">
        <w:rPr>
          <w:rFonts w:ascii="Arial" w:hAnsi="Arial" w:cs="Arial"/>
          <w:sz w:val="24"/>
          <w:szCs w:val="24"/>
        </w:rPr>
        <w:t>engan</w:t>
      </w:r>
      <w:r w:rsidRPr="0008377E">
        <w:rPr>
          <w:rFonts w:ascii="Arial" w:eastAsia="Calibri" w:hAnsi="Arial" w:cs="Arial"/>
          <w:sz w:val="24"/>
          <w:szCs w:val="24"/>
        </w:rPr>
        <w:t xml:space="preserve"> P</w:t>
      </w:r>
      <w:r w:rsidRPr="0008377E">
        <w:rPr>
          <w:rFonts w:ascii="Arial" w:hAnsi="Arial" w:cs="Arial"/>
          <w:sz w:val="24"/>
          <w:szCs w:val="24"/>
        </w:rPr>
        <w:t>emerintah</w:t>
      </w:r>
      <w:r w:rsidRPr="0008377E">
        <w:rPr>
          <w:rFonts w:ascii="Arial" w:eastAsia="Calibri" w:hAnsi="Arial" w:cs="Arial"/>
          <w:sz w:val="24"/>
          <w:szCs w:val="24"/>
        </w:rPr>
        <w:t xml:space="preserve"> D</w:t>
      </w:r>
      <w:r w:rsidRPr="0008377E">
        <w:rPr>
          <w:rFonts w:ascii="Arial" w:hAnsi="Arial" w:cs="Arial"/>
          <w:sz w:val="24"/>
          <w:szCs w:val="24"/>
        </w:rPr>
        <w:t>aerah</w:t>
      </w:r>
      <w:r w:rsidRPr="0008377E">
        <w:rPr>
          <w:rFonts w:ascii="Arial" w:eastAsia="Calibri" w:hAnsi="Arial" w:cs="Arial"/>
          <w:sz w:val="24"/>
          <w:szCs w:val="24"/>
        </w:rPr>
        <w:t xml:space="preserve"> D</w:t>
      </w:r>
      <w:r w:rsidRPr="0008377E">
        <w:rPr>
          <w:rFonts w:ascii="Arial" w:hAnsi="Arial" w:cs="Arial"/>
          <w:sz w:val="24"/>
          <w:szCs w:val="24"/>
        </w:rPr>
        <w:t>alam</w:t>
      </w:r>
      <w:r w:rsidRPr="0008377E">
        <w:rPr>
          <w:rFonts w:ascii="Arial" w:eastAsia="Calibri" w:hAnsi="Arial" w:cs="Arial"/>
          <w:sz w:val="24"/>
          <w:szCs w:val="24"/>
        </w:rPr>
        <w:t xml:space="preserve"> 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 xml:space="preserve">irebon </w:t>
      </w:r>
      <w:r w:rsidRPr="0008377E">
        <w:rPr>
          <w:rFonts w:ascii="Arial" w:eastAsia="Calibri" w:hAnsi="Arial" w:cs="Arial"/>
          <w:sz w:val="24"/>
          <w:szCs w:val="24"/>
        </w:rPr>
        <w:t>T</w:t>
      </w:r>
      <w:r w:rsidRPr="0008377E">
        <w:rPr>
          <w:rFonts w:ascii="Arial" w:hAnsi="Arial" w:cs="Arial"/>
          <w:sz w:val="24"/>
          <w:szCs w:val="24"/>
        </w:rPr>
        <w:t>ahun</w:t>
      </w:r>
      <w:r w:rsidRPr="0008377E">
        <w:rPr>
          <w:rFonts w:ascii="Arial" w:eastAsia="Calibri" w:hAnsi="Arial" w:cs="Arial"/>
          <w:sz w:val="24"/>
          <w:szCs w:val="24"/>
        </w:rPr>
        <w:t xml:space="preserve"> 2014-2018</w:t>
      </w:r>
      <w:r w:rsidRPr="0008377E">
        <w:rPr>
          <w:rFonts w:ascii="Arial" w:hAnsi="Arial" w:cs="Arial"/>
          <w:sz w:val="24"/>
          <w:szCs w:val="24"/>
        </w:rPr>
        <w:t xml:space="preserve"> ini memiliki masalah yang belum optimalnya</w:t>
      </w:r>
      <w:r w:rsidRPr="0008377E">
        <w:rPr>
          <w:rFonts w:ascii="Arial" w:eastAsia="Calibri" w:hAnsi="Arial" w:cs="Arial"/>
          <w:sz w:val="24"/>
          <w:szCs w:val="24"/>
        </w:rPr>
        <w:t xml:space="preserve"> 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irebon, sehingga masih terdapat Perda yang tidak sinkron baik secara vertikal maupun horizontal dengan Peraturan Perundang-undangan lainnya, belum terbentuknya skala prioritas sesuai dengan rencana pernbangunan dan Visi Misi pernbangunan Kota Cirebon dan rendahnya realisasi target pembentukan Perda. Penelitian ini menggunakan jenis penelitian kualitatif dengan metode studi kasus, dimana peneliti meneliti pada kondisi obyek yang alami (natural), peneliti mengumpulkan data dan mendeskripsikan</w:t>
      </w:r>
      <w:r w:rsidRPr="0008377E">
        <w:rPr>
          <w:rFonts w:ascii="Arial" w:eastAsia="Calibri" w:hAnsi="Arial" w:cs="Arial"/>
          <w:sz w:val="24"/>
          <w:szCs w:val="24"/>
        </w:rPr>
        <w:t xml:space="preserve"> 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 xml:space="preserve">irebon di DPRD Kota Cirebon dengan keadaan sebenarnya. Hasil penelitian yang dilakukan terhadap </w:t>
      </w:r>
      <w:r w:rsidRPr="0008377E">
        <w:rPr>
          <w:rFonts w:ascii="Arial" w:eastAsia="Calibri" w:hAnsi="Arial" w:cs="Arial"/>
          <w:sz w:val="24"/>
          <w:szCs w:val="24"/>
        </w:rPr>
        <w:t>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 xml:space="preserve">irebon di DPRD Kota Cirebon, yaitu : l. Dasar </w:t>
      </w:r>
      <w:r w:rsidRPr="0008377E">
        <w:rPr>
          <w:rFonts w:ascii="Arial" w:eastAsia="Calibri" w:hAnsi="Arial" w:cs="Arial"/>
          <w:sz w:val="24"/>
          <w:szCs w:val="24"/>
        </w:rPr>
        <w:t>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irebon di Kota</w:t>
      </w:r>
      <w:r w:rsidRPr="0008377E">
        <w:rPr>
          <w:rFonts w:ascii="Arial" w:hAnsi="Arial" w:cs="Arial"/>
          <w:sz w:val="24"/>
          <w:szCs w:val="24"/>
        </w:rPr>
        <w:br/>
        <w:t xml:space="preserve">Cirebon adalah Rencana Pembangunan dan Visi Misi Kota Cirebon, namun secara spesifik belum selaras dengan Raperda-raperda yang diusulkan. 2. Belum optimalnya </w:t>
      </w:r>
      <w:r w:rsidRPr="0008377E">
        <w:rPr>
          <w:rFonts w:ascii="Arial" w:eastAsia="Calibri" w:hAnsi="Arial" w:cs="Arial"/>
          <w:sz w:val="24"/>
          <w:szCs w:val="24"/>
        </w:rPr>
        <w:t>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 xml:space="preserve">irebon di DPRD Kota Cirebon disebabkan oleh faktor-faktor sebagai berikut : l. Komunikasi yang belum efektif, 2. Sumber Daya yang masih terbatas baik SDM maupun fasilitas penunjang, 3. Kecenderungan pelaksana yang kurang memiliki kemauan (Political Will) dan rendahnya komitmen pemangku kebijakan, dan, 4. Struktur birokasi yang masih belum efektif. Berdasarkan hasil penelitian dapat disimpulkan bahwa, </w:t>
      </w:r>
      <w:r w:rsidRPr="0008377E">
        <w:rPr>
          <w:rFonts w:ascii="Arial" w:eastAsia="Calibri" w:hAnsi="Arial" w:cs="Arial"/>
          <w:sz w:val="24"/>
          <w:szCs w:val="24"/>
        </w:rPr>
        <w:t>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 xml:space="preserve">irebon di Kota Cirebon belum efektif hal ini ditunjukkan dengan rendahnya realisiasi Program Pembentukan Perda yang ada, disamping masih ditemukannya perda-perda yang tidak singkron. Untuk mewujudkan </w:t>
      </w:r>
      <w:r w:rsidRPr="0008377E">
        <w:rPr>
          <w:rFonts w:ascii="Arial" w:eastAsia="Calibri" w:hAnsi="Arial" w:cs="Arial"/>
          <w:sz w:val="24"/>
          <w:szCs w:val="24"/>
        </w:rPr>
        <w:t>P</w:t>
      </w:r>
      <w:r w:rsidRPr="0008377E">
        <w:rPr>
          <w:rFonts w:ascii="Arial" w:hAnsi="Arial" w:cs="Arial"/>
          <w:sz w:val="24"/>
          <w:szCs w:val="24"/>
        </w:rPr>
        <w:t>enerbitan</w:t>
      </w:r>
      <w:r w:rsidRPr="0008377E">
        <w:rPr>
          <w:rFonts w:ascii="Arial" w:eastAsia="Calibri" w:hAnsi="Arial" w:cs="Arial"/>
          <w:sz w:val="24"/>
          <w:szCs w:val="24"/>
        </w:rPr>
        <w:t xml:space="preserve"> P</w:t>
      </w:r>
      <w:r w:rsidRPr="0008377E">
        <w:rPr>
          <w:rFonts w:ascii="Arial" w:hAnsi="Arial" w:cs="Arial"/>
          <w:sz w:val="24"/>
          <w:szCs w:val="24"/>
        </w:rPr>
        <w:t>eraturan</w:t>
      </w:r>
      <w:r w:rsidRPr="0008377E">
        <w:rPr>
          <w:rFonts w:ascii="Arial" w:eastAsia="Calibri" w:hAnsi="Arial" w:cs="Arial"/>
          <w:sz w:val="24"/>
          <w:szCs w:val="24"/>
        </w:rPr>
        <w:t xml:space="preserve"> D</w:t>
      </w:r>
      <w:r w:rsidRPr="0008377E">
        <w:rPr>
          <w:rFonts w:ascii="Arial" w:hAnsi="Arial" w:cs="Arial"/>
          <w:sz w:val="24"/>
          <w:szCs w:val="24"/>
        </w:rPr>
        <w:t xml:space="preserve">aerah </w:t>
      </w:r>
      <w:r w:rsidRPr="0008377E">
        <w:rPr>
          <w:rFonts w:ascii="Arial" w:eastAsia="Calibri" w:hAnsi="Arial" w:cs="Arial"/>
          <w:sz w:val="24"/>
          <w:szCs w:val="24"/>
        </w:rPr>
        <w:t>K</w:t>
      </w:r>
      <w:r w:rsidRPr="0008377E">
        <w:rPr>
          <w:rFonts w:ascii="Arial" w:hAnsi="Arial" w:cs="Arial"/>
          <w:sz w:val="24"/>
          <w:szCs w:val="24"/>
        </w:rPr>
        <w:t>ota</w:t>
      </w:r>
      <w:r w:rsidRPr="0008377E">
        <w:rPr>
          <w:rFonts w:ascii="Arial" w:eastAsia="Calibri" w:hAnsi="Arial" w:cs="Arial"/>
          <w:sz w:val="24"/>
          <w:szCs w:val="24"/>
        </w:rPr>
        <w:t xml:space="preserve"> C</w:t>
      </w:r>
      <w:r w:rsidRPr="0008377E">
        <w:rPr>
          <w:rFonts w:ascii="Arial" w:hAnsi="Arial" w:cs="Arial"/>
          <w:sz w:val="24"/>
          <w:szCs w:val="24"/>
        </w:rPr>
        <w:t>irebon yang efektif, disarankan untuk membenftrk Program yang bersifat operasional, memperkuat sumber daya dan membangun komunikasi yang efektif.</w:t>
      </w:r>
    </w:p>
    <w:p w:rsidR="0008377E" w:rsidRPr="0008377E" w:rsidRDefault="0008377E" w:rsidP="0008377E">
      <w:pPr>
        <w:jc w:val="both"/>
        <w:rPr>
          <w:rFonts w:ascii="Arial" w:hAnsi="Arial" w:cs="Arial"/>
          <w:sz w:val="24"/>
          <w:szCs w:val="24"/>
        </w:rPr>
      </w:pPr>
    </w:p>
    <w:p w:rsidR="0008377E" w:rsidRPr="0008377E" w:rsidRDefault="0008377E" w:rsidP="0008377E">
      <w:pPr>
        <w:jc w:val="both"/>
        <w:rPr>
          <w:rFonts w:ascii="Arial" w:hAnsi="Arial" w:cs="Arial"/>
          <w:sz w:val="24"/>
          <w:szCs w:val="24"/>
        </w:rPr>
      </w:pPr>
      <w:r w:rsidRPr="0008377E">
        <w:rPr>
          <w:rFonts w:ascii="Arial" w:hAnsi="Arial" w:cs="Arial"/>
          <w:sz w:val="24"/>
          <w:szCs w:val="24"/>
        </w:rPr>
        <w:t>Kata Kunci : Implementasi Kebijakan, Program Pembentukan Peraturan Daerah, Perda, DPRD.</w:t>
      </w:r>
    </w:p>
    <w:p w:rsidR="0008377E" w:rsidRPr="0008377E" w:rsidRDefault="0008377E" w:rsidP="0008377E">
      <w:pPr>
        <w:spacing w:line="480" w:lineRule="auto"/>
        <w:jc w:val="center"/>
        <w:rPr>
          <w:sz w:val="24"/>
          <w:szCs w:val="24"/>
        </w:rPr>
      </w:pPr>
    </w:p>
    <w:p w:rsidR="0008377E" w:rsidRPr="0008377E" w:rsidRDefault="0008377E" w:rsidP="0008377E">
      <w:pPr>
        <w:spacing w:line="480" w:lineRule="auto"/>
        <w:jc w:val="center"/>
        <w:rPr>
          <w:sz w:val="24"/>
          <w:szCs w:val="24"/>
        </w:rPr>
      </w:pPr>
    </w:p>
    <w:p w:rsidR="0008377E" w:rsidRDefault="0008377E" w:rsidP="0008377E">
      <w:pPr>
        <w:spacing w:line="480" w:lineRule="auto"/>
        <w:rPr>
          <w:sz w:val="24"/>
          <w:szCs w:val="24"/>
        </w:rPr>
      </w:pPr>
    </w:p>
    <w:p w:rsidR="0008377E" w:rsidRPr="0008377E" w:rsidRDefault="0008377E" w:rsidP="0008377E">
      <w:pPr>
        <w:spacing w:line="480" w:lineRule="auto"/>
        <w:rPr>
          <w:sz w:val="24"/>
          <w:szCs w:val="24"/>
        </w:rPr>
      </w:pPr>
    </w:p>
    <w:p w:rsidR="0008377E" w:rsidRPr="0008377E" w:rsidRDefault="0008377E" w:rsidP="0008377E">
      <w:pPr>
        <w:spacing w:line="480" w:lineRule="auto"/>
        <w:jc w:val="center"/>
        <w:rPr>
          <w:rFonts w:ascii="Arial" w:hAnsi="Arial" w:cs="Arial"/>
          <w:b/>
          <w:sz w:val="24"/>
          <w:szCs w:val="24"/>
        </w:rPr>
      </w:pPr>
      <w:r w:rsidRPr="0008377E">
        <w:rPr>
          <w:rFonts w:ascii="Arial" w:hAnsi="Arial" w:cs="Arial"/>
          <w:b/>
          <w:sz w:val="24"/>
          <w:szCs w:val="24"/>
        </w:rPr>
        <w:lastRenderedPageBreak/>
        <w:t>ABSTRACT</w:t>
      </w:r>
    </w:p>
    <w:p w:rsidR="0008377E" w:rsidRPr="0008377E" w:rsidRDefault="0008377E" w:rsidP="0008377E">
      <w:pPr>
        <w:jc w:val="both"/>
        <w:rPr>
          <w:rFonts w:ascii="Arial" w:hAnsi="Arial" w:cs="Arial"/>
          <w:sz w:val="24"/>
          <w:szCs w:val="24"/>
        </w:rPr>
      </w:pPr>
      <w:r w:rsidRPr="0008377E">
        <w:rPr>
          <w:rFonts w:ascii="Arial" w:hAnsi="Arial" w:cs="Arial"/>
          <w:sz w:val="24"/>
          <w:szCs w:val="24"/>
        </w:rPr>
        <w:t>Research with the title Political Communication of the Regional People's Representatives with Regional Governments in the Issuance of Cirebon City Regional Regulations in 2014-2018 has problems that are not yet optimal in issuing Cirebon City Regional Regulations, so there are still local regulations that are not synchronized vertically or horizontally with the Laws. other invitation, the priority scale has not been formed accordingly with the development plan and vision and development mission of Cirebon City and its low realization of the target of establishing a Regional Regulation. This study uses a type of qualitative research with study methods case, where the researcher examines the condition of natural objects, researchers collecting data and describing the issuance of the Cirebon City Regional Regulation in the Cirebon City DPRD with the actual conditions. The results of research conducted on the Issuance of Cirebon City Regional Regulations in the Cirebon City DPRD, namely: l. Basic Issuance of Regional Regulations of Cirebon City in the City Cirebon is the Cirebon City Development Plan and Vision Mission, however specifically it has not been aligned with the proposed Raperda. 2. Not yet optimal issuance of the Cirebon City Regional Regulation in the City DPRD. Cirebon is caused by the following factors: l. Communication that has not been effective, 2. Resources that are still limited to both human resources and supporting facilities, 3. The tendency of implementers who lack the will (Political Will) and the low commitment of stakeholders, and, 4. The bureaucratic structure that is still not effective. Based on the results of the study, it can be concluded that, the issuance of the Cirebon City Regional Regulation in Cirebon City has not been effective, this is indicated by the low realization of the existing Regional Regulation Establishment Program, in addition to the fact that regional regulations are not synchronous. To realize the effective issuance of the Cirebon City Regional Regulation, it is recommended to form an operational program, strengthen resources and build effective communication.</w:t>
      </w:r>
    </w:p>
    <w:p w:rsidR="0008377E" w:rsidRPr="0008377E" w:rsidRDefault="0008377E" w:rsidP="0008377E">
      <w:pPr>
        <w:rPr>
          <w:rFonts w:ascii="Arial" w:hAnsi="Arial" w:cs="Arial"/>
          <w:sz w:val="24"/>
          <w:szCs w:val="24"/>
        </w:rPr>
      </w:pPr>
      <w:r w:rsidRPr="0008377E">
        <w:rPr>
          <w:rFonts w:ascii="Arial" w:hAnsi="Arial" w:cs="Arial"/>
          <w:sz w:val="24"/>
          <w:szCs w:val="24"/>
        </w:rPr>
        <w:t>Keywords: Issuance of Regional Regulations, Regional Regulation Formation Programs, Regional regulations, DPRD.</w:t>
      </w:r>
    </w:p>
    <w:p w:rsidR="0008377E" w:rsidRPr="0008377E" w:rsidRDefault="0008377E" w:rsidP="0008377E">
      <w:pPr>
        <w:rPr>
          <w:rFonts w:ascii="Arial" w:hAnsi="Arial" w:cs="Arial"/>
          <w:sz w:val="24"/>
          <w:szCs w:val="24"/>
        </w:rPr>
      </w:pPr>
    </w:p>
    <w:p w:rsidR="0008377E" w:rsidRPr="0008377E" w:rsidRDefault="0008377E" w:rsidP="0008377E">
      <w:pPr>
        <w:rPr>
          <w:rFonts w:ascii="Arial" w:hAnsi="Arial" w:cs="Arial"/>
          <w:sz w:val="24"/>
          <w:szCs w:val="24"/>
        </w:rPr>
      </w:pPr>
    </w:p>
    <w:p w:rsidR="0008377E" w:rsidRPr="0008377E" w:rsidRDefault="0008377E" w:rsidP="0008377E">
      <w:pPr>
        <w:rPr>
          <w:rFonts w:ascii="Arial" w:hAnsi="Arial" w:cs="Arial"/>
          <w:sz w:val="24"/>
          <w:szCs w:val="24"/>
        </w:rPr>
      </w:pPr>
    </w:p>
    <w:p w:rsidR="0008377E" w:rsidRPr="0008377E" w:rsidRDefault="0008377E" w:rsidP="0008377E">
      <w:pPr>
        <w:rPr>
          <w:rFonts w:ascii="Arial" w:hAnsi="Arial" w:cs="Arial"/>
          <w:sz w:val="24"/>
          <w:szCs w:val="24"/>
        </w:rPr>
      </w:pPr>
    </w:p>
    <w:p w:rsidR="0008377E" w:rsidRDefault="0008377E" w:rsidP="0008377E">
      <w:pPr>
        <w:rPr>
          <w:rFonts w:ascii="Arial" w:hAnsi="Arial" w:cs="Arial"/>
          <w:sz w:val="24"/>
          <w:szCs w:val="24"/>
        </w:rPr>
      </w:pPr>
    </w:p>
    <w:p w:rsidR="0008377E" w:rsidRDefault="0008377E" w:rsidP="0008377E">
      <w:pPr>
        <w:rPr>
          <w:rFonts w:ascii="Arial" w:hAnsi="Arial" w:cs="Arial"/>
          <w:sz w:val="24"/>
          <w:szCs w:val="24"/>
        </w:rPr>
      </w:pPr>
    </w:p>
    <w:p w:rsidR="00576DB9" w:rsidRPr="0008377E" w:rsidRDefault="00576DB9" w:rsidP="0008377E">
      <w:pPr>
        <w:rPr>
          <w:rFonts w:ascii="Arial" w:hAnsi="Arial" w:cs="Arial"/>
          <w:sz w:val="24"/>
          <w:szCs w:val="24"/>
        </w:rPr>
      </w:pPr>
    </w:p>
    <w:p w:rsidR="0008377E" w:rsidRPr="0008377E" w:rsidRDefault="0008377E" w:rsidP="0008377E">
      <w:pPr>
        <w:rPr>
          <w:rFonts w:ascii="Arial" w:hAnsi="Arial" w:cs="Arial"/>
          <w:sz w:val="24"/>
          <w:szCs w:val="24"/>
        </w:rPr>
      </w:pPr>
    </w:p>
    <w:p w:rsidR="0008377E" w:rsidRPr="0008377E" w:rsidRDefault="0008377E" w:rsidP="0008377E">
      <w:pPr>
        <w:jc w:val="center"/>
        <w:rPr>
          <w:rFonts w:ascii="Arial" w:hAnsi="Arial" w:cs="Arial"/>
          <w:b/>
          <w:sz w:val="24"/>
          <w:szCs w:val="24"/>
        </w:rPr>
      </w:pPr>
      <w:r w:rsidRPr="0008377E">
        <w:rPr>
          <w:rFonts w:ascii="Arial" w:hAnsi="Arial" w:cs="Arial"/>
          <w:b/>
          <w:sz w:val="24"/>
          <w:szCs w:val="24"/>
        </w:rPr>
        <w:lastRenderedPageBreak/>
        <w:t>RINGKESAN</w:t>
      </w:r>
    </w:p>
    <w:p w:rsidR="0008377E" w:rsidRPr="0008377E" w:rsidRDefault="0008377E" w:rsidP="0008377E">
      <w:pPr>
        <w:jc w:val="center"/>
        <w:rPr>
          <w:rFonts w:ascii="Arial" w:hAnsi="Arial" w:cs="Arial"/>
          <w:sz w:val="24"/>
          <w:szCs w:val="24"/>
        </w:rPr>
      </w:pPr>
    </w:p>
    <w:p w:rsidR="0008377E" w:rsidRPr="0008377E" w:rsidRDefault="0008377E" w:rsidP="0008377E">
      <w:pPr>
        <w:jc w:val="both"/>
        <w:rPr>
          <w:rFonts w:ascii="Arial" w:hAnsi="Arial" w:cs="Arial"/>
          <w:sz w:val="24"/>
          <w:szCs w:val="24"/>
        </w:rPr>
      </w:pPr>
      <w:r w:rsidRPr="0008377E">
        <w:rPr>
          <w:rFonts w:ascii="Arial" w:hAnsi="Arial" w:cs="Arial"/>
          <w:sz w:val="24"/>
          <w:szCs w:val="24"/>
        </w:rPr>
        <w:t>Panalungtikan anu judulna Komunikasi Politik Dewan Perwakilan Rakyat Daerah Dengan Pemerintah Daerah Dalam Penerbitan Peraturan Daerah Kota Cirebon Tahun 2014-2018 ieu ngandung masalah tacan optimalna penerbitan peraturan daerah Kota Cirebon. Ku kituna masih aya peraturan daerah anu teu sinkron secara vertikal atawa horizontal jeung peraturan perundang-undangan nu sejena, tacan aya skala prioritas saluyu jeung rencana pangwangunan katut Visi-Misi Pangwangunan Kota Cirebon jeung masih handap kenena realisasi target nyiun peraturan daerah. Panalungtikan ieu make jenis panalungtikan kualitatif kalayan metode studi kasus, lebah dieu panalungtikan lungtik kondisi obyetif nu alami (natural). Panalungtik ngumpulkeun data jeung ngadekripsikeun penerbitan peraturan daerah Kota Cirebon kalayan kayaan nu sabenerna. Hasil panulingtikan nu dilakonan kana penerbitan peraturan daerah Kota Cirebon di DPRD Kota Cirebon, nyaeta: 1. Dadasar penerbitan peraturan daerah Kota Cirebon nyaeta rancangan pangawangunan jeung Visi-Misi Kota Cirebon: ngan sacara spesifik tacan saluyu jeung rancangan peraturan daerah nu diusulkeun, 2. Tacan optimalna penerbitan peraturan daerah Kota Cirebon di Kota Cirebon kusabab aya hal-hal sarupa kieu: 1. Komunikasi anu tacan efektif, 2. Sumber daya anu masih terbatas mangrupa sdm atawa fasilitas panunjang, 3. Aya kecenderungan pihak nu ngalaksanakeun kurang boga kahayang jeung masih handapna komitmen pemangku kebijakan, 4. Struktur birokrasi nu tacan efektif. Dumasar kana hasil panalungtikan bisa disimpulkan yen penerbitan peraturan daerah Kota Cirebon tacan efektif. Hal ieu kanyahoan tina handapna realisasi program pembentukan peraturan daerah nu aya. Sagendengun eta masih kanyahoan peraturan daerah anu teu sinkron. Pikeun ngawujudkeun penerbitan peraturan daerah Kota Cirebon anu efektif disarankeun pikeun nyieun program anu sifatna oprasional ngatkeun sumber daya jeung ngawangun komunikasi efektif.</w:t>
      </w:r>
    </w:p>
    <w:p w:rsidR="0008377E" w:rsidRPr="0008377E" w:rsidRDefault="0008377E" w:rsidP="0008377E">
      <w:pPr>
        <w:jc w:val="both"/>
        <w:rPr>
          <w:rFonts w:ascii="Arial" w:hAnsi="Arial" w:cs="Arial"/>
          <w:sz w:val="24"/>
          <w:szCs w:val="24"/>
        </w:rPr>
      </w:pPr>
    </w:p>
    <w:p w:rsidR="0008377E" w:rsidRPr="0008377E" w:rsidRDefault="0008377E" w:rsidP="0008377E">
      <w:pPr>
        <w:jc w:val="both"/>
        <w:rPr>
          <w:rFonts w:ascii="Arial" w:hAnsi="Arial" w:cs="Arial"/>
          <w:sz w:val="24"/>
          <w:szCs w:val="24"/>
        </w:rPr>
      </w:pPr>
      <w:r w:rsidRPr="0008377E">
        <w:rPr>
          <w:rFonts w:ascii="Arial" w:hAnsi="Arial" w:cs="Arial"/>
          <w:sz w:val="24"/>
          <w:szCs w:val="24"/>
        </w:rPr>
        <w:t>Kata Kunci : Penerbitan Peraturan Daerah, Program Pembentukan Peraturan Daerah, Perda, DPRD</w:t>
      </w:r>
    </w:p>
    <w:p w:rsidR="0008377E" w:rsidRPr="0008377E" w:rsidRDefault="0008377E" w:rsidP="0008377E">
      <w:pPr>
        <w:rPr>
          <w:rFonts w:ascii="Arial" w:hAnsi="Arial" w:cs="Arial"/>
          <w:sz w:val="24"/>
          <w:szCs w:val="24"/>
        </w:rPr>
      </w:pPr>
    </w:p>
    <w:p w:rsidR="0008377E" w:rsidRPr="0008377E" w:rsidRDefault="0008377E" w:rsidP="00841DE9">
      <w:pPr>
        <w:jc w:val="center"/>
        <w:rPr>
          <w:b/>
          <w:sz w:val="24"/>
          <w:szCs w:val="24"/>
        </w:rPr>
      </w:pPr>
    </w:p>
    <w:p w:rsidR="0008377E" w:rsidRPr="0008377E" w:rsidRDefault="0008377E" w:rsidP="00841DE9">
      <w:pPr>
        <w:jc w:val="center"/>
        <w:rPr>
          <w:b/>
          <w:sz w:val="24"/>
          <w:szCs w:val="24"/>
        </w:rPr>
      </w:pPr>
    </w:p>
    <w:p w:rsidR="0008377E" w:rsidRDefault="0008377E" w:rsidP="00841DE9">
      <w:pPr>
        <w:spacing w:line="360" w:lineRule="exact"/>
        <w:jc w:val="both"/>
        <w:rPr>
          <w:b/>
          <w:sz w:val="24"/>
          <w:szCs w:val="24"/>
        </w:rPr>
      </w:pPr>
    </w:p>
    <w:p w:rsidR="00841DE9" w:rsidRPr="007F2935" w:rsidRDefault="00F1224E" w:rsidP="00841DE9">
      <w:pPr>
        <w:spacing w:line="360" w:lineRule="exact"/>
        <w:jc w:val="both"/>
      </w:pPr>
      <w:r>
        <w:rPr>
          <w:noProof/>
          <w:lang w:eastAsia="id-ID"/>
        </w:rPr>
        <mc:AlternateContent>
          <mc:Choice Requires="wps">
            <w:drawing>
              <wp:anchor distT="0" distB="0" distL="114300" distR="114300" simplePos="0" relativeHeight="251657216" behindDoc="0" locked="0" layoutInCell="1" allowOverlap="1">
                <wp:simplePos x="0" y="0"/>
                <wp:positionH relativeFrom="column">
                  <wp:posOffset>2288540</wp:posOffset>
                </wp:positionH>
                <wp:positionV relativeFrom="paragraph">
                  <wp:posOffset>1020445</wp:posOffset>
                </wp:positionV>
                <wp:extent cx="396240" cy="213995"/>
                <wp:effectExtent l="12065" t="8890" r="10795" b="571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3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2B0E" id="Rectangle 9" o:spid="_x0000_s1026" style="position:absolute;margin-left:180.2pt;margin-top:80.35pt;width:31.2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" strokecolor="white"/>
            </w:pict>
          </mc:Fallback>
        </mc:AlternateContent>
      </w:r>
      <w:r>
        <w:rPr>
          <w:noProof/>
          <w:lang w:eastAsia="id-ID"/>
        </w:rPr>
        <mc:AlternateContent>
          <mc:Choice Requires="wps">
            <w:drawing>
              <wp:anchor distT="0" distB="0" distL="114300" distR="114300" simplePos="0" relativeHeight="251658240" behindDoc="0" locked="0" layoutInCell="1" allowOverlap="1">
                <wp:simplePos x="0" y="0"/>
                <wp:positionH relativeFrom="column">
                  <wp:posOffset>2288540</wp:posOffset>
                </wp:positionH>
                <wp:positionV relativeFrom="paragraph">
                  <wp:posOffset>610235</wp:posOffset>
                </wp:positionV>
                <wp:extent cx="396240" cy="238125"/>
                <wp:effectExtent l="12065" t="8255" r="10795"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38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7B2C" id="Rectangle 8" o:spid="_x0000_s1026" style="position:absolute;margin-left:180.2pt;margin-top:48.05pt;width:31.2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" strokecolor="white"/>
            </w:pict>
          </mc:Fallback>
        </mc:AlternateContent>
      </w:r>
    </w:p>
    <w:p w:rsidR="00841DE9" w:rsidRPr="007F2935" w:rsidRDefault="00F1224E" w:rsidP="00841DE9">
      <w:pPr>
        <w:spacing w:line="360" w:lineRule="exact"/>
        <w:jc w:val="both"/>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2288540</wp:posOffset>
                </wp:positionH>
                <wp:positionV relativeFrom="paragraph">
                  <wp:posOffset>1020445</wp:posOffset>
                </wp:positionV>
                <wp:extent cx="396240" cy="213995"/>
                <wp:effectExtent l="12065" t="12065" r="10795" b="120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139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0CE16" id="Rectangle 5" o:spid="_x0000_s1026" style="position:absolute;margin-left:180.2pt;margin-top:80.35pt;width:31.2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" strokecolor="white"/>
            </w:pict>
          </mc:Fallback>
        </mc:AlternateContent>
      </w: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2288540</wp:posOffset>
                </wp:positionH>
                <wp:positionV relativeFrom="paragraph">
                  <wp:posOffset>610235</wp:posOffset>
                </wp:positionV>
                <wp:extent cx="396240" cy="238125"/>
                <wp:effectExtent l="12065" t="11430" r="10795"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381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DA7C" id="Rectangle 4" o:spid="_x0000_s1026" style="position:absolute;margin-left:180.2pt;margin-top:48.05pt;width:31.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" strokecolor="white"/>
            </w:pict>
          </mc:Fallback>
        </mc:AlternateContent>
      </w:r>
    </w:p>
    <w:p w:rsidR="00841DE9" w:rsidRDefault="00841DE9" w:rsidP="00C272AD">
      <w:pPr>
        <w:spacing w:line="480" w:lineRule="auto"/>
        <w:jc w:val="both"/>
        <w:rPr>
          <w:rFonts w:ascii="Arial" w:hAnsi="Arial" w:cs="Arial"/>
          <w:b/>
          <w:sz w:val="24"/>
          <w:szCs w:val="24"/>
        </w:rPr>
        <w:sectPr w:rsidR="00841DE9" w:rsidSect="00841DE9">
          <w:pgSz w:w="11906" w:h="16838"/>
          <w:pgMar w:top="1440" w:right="1440" w:bottom="1440" w:left="1440" w:header="708" w:footer="708" w:gutter="0"/>
          <w:cols w:space="708"/>
          <w:docGrid w:linePitch="360"/>
        </w:sectPr>
      </w:pPr>
    </w:p>
    <w:p w:rsidR="00D058E6" w:rsidRPr="00747A2D" w:rsidRDefault="00D058E6" w:rsidP="00D058E6">
      <w:pPr>
        <w:pStyle w:val="ListParagraph1"/>
        <w:spacing w:after="0" w:line="480" w:lineRule="auto"/>
        <w:ind w:left="0"/>
        <w:jc w:val="center"/>
        <w:rPr>
          <w:rFonts w:ascii="Arial" w:hAnsi="Arial" w:cs="Arial"/>
          <w:b/>
          <w:sz w:val="24"/>
          <w:szCs w:val="24"/>
          <w:lang w:val="en-US"/>
        </w:rPr>
      </w:pPr>
      <w:r w:rsidRPr="00747A2D">
        <w:rPr>
          <w:rFonts w:ascii="Arial" w:hAnsi="Arial" w:cs="Arial"/>
          <w:b/>
          <w:sz w:val="24"/>
          <w:szCs w:val="24"/>
        </w:rPr>
        <w:lastRenderedPageBreak/>
        <w:t>DAFTAR PUSTAKA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bookmarkStart w:id="0" w:name="_GoBack"/>
      <w:bookmarkEnd w:id="0"/>
      <w:r w:rsidRPr="00747A2D">
        <w:rPr>
          <w:rFonts w:ascii="Arial" w:hAnsi="Arial" w:cs="Arial"/>
          <w:color w:val="000000"/>
          <w:sz w:val="24"/>
          <w:szCs w:val="24"/>
        </w:rPr>
        <w:t xml:space="preserve">Astrid S. Soesanto. (1975). </w:t>
      </w:r>
      <w:r w:rsidRPr="00747A2D">
        <w:rPr>
          <w:rFonts w:ascii="Arial" w:hAnsi="Arial" w:cs="Arial"/>
          <w:i/>
          <w:color w:val="000000"/>
          <w:sz w:val="24"/>
          <w:szCs w:val="24"/>
        </w:rPr>
        <w:t>Komunikasi Sosial.</w:t>
      </w:r>
      <w:r w:rsidRPr="00747A2D">
        <w:rPr>
          <w:rFonts w:ascii="Arial" w:hAnsi="Arial" w:cs="Arial"/>
          <w:color w:val="000000"/>
          <w:sz w:val="24"/>
          <w:szCs w:val="24"/>
        </w:rPr>
        <w:t xml:space="preserve"> Jakarta: Bima Cipta. </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Nimmo, Dan, Komunikasi Politik, komunikator, Pesan dan Media (Bandung, PT Rosda Karya)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Abdullah. R. 2005. </w:t>
      </w:r>
      <w:r w:rsidRPr="00747A2D">
        <w:rPr>
          <w:rFonts w:ascii="Arial" w:hAnsi="Arial" w:cs="Arial"/>
          <w:i/>
          <w:color w:val="000000"/>
          <w:sz w:val="24"/>
          <w:szCs w:val="24"/>
        </w:rPr>
        <w:t>Pelaksanaan Otonomi Luas Dengan Pemilihan Kepala Daerah Secara Langsung</w:t>
      </w:r>
      <w:r w:rsidRPr="00747A2D">
        <w:rPr>
          <w:rFonts w:ascii="Arial" w:hAnsi="Arial" w:cs="Arial"/>
          <w:color w:val="000000"/>
          <w:sz w:val="24"/>
          <w:szCs w:val="24"/>
        </w:rPr>
        <w:t>. Jakarta: PT Raja Grafindo Persada.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proofErr w:type="spellStart"/>
      <w:r w:rsidRPr="00747A2D">
        <w:rPr>
          <w:rFonts w:ascii="Arial" w:hAnsi="Arial" w:cs="Arial"/>
          <w:color w:val="000000"/>
          <w:sz w:val="24"/>
          <w:szCs w:val="24"/>
          <w:lang w:val="en-US"/>
        </w:rPr>
        <w:t>Alo</w:t>
      </w:r>
      <w:proofErr w:type="spellEnd"/>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Liliweri</w:t>
      </w:r>
      <w:proofErr w:type="spellEnd"/>
      <w:r w:rsidRPr="00747A2D">
        <w:rPr>
          <w:rFonts w:ascii="Arial" w:hAnsi="Arial" w:cs="Arial"/>
          <w:color w:val="000000"/>
          <w:sz w:val="24"/>
          <w:szCs w:val="24"/>
          <w:lang w:val="en-US"/>
        </w:rPr>
        <w:t xml:space="preserve">. </w:t>
      </w:r>
      <w:r w:rsidRPr="00747A2D">
        <w:rPr>
          <w:rFonts w:ascii="Arial" w:hAnsi="Arial" w:cs="Arial"/>
          <w:color w:val="000000"/>
          <w:sz w:val="24"/>
          <w:szCs w:val="24"/>
        </w:rPr>
        <w:t xml:space="preserve">2003. </w:t>
      </w:r>
      <w:r w:rsidRPr="00747A2D">
        <w:rPr>
          <w:rFonts w:ascii="Arial" w:hAnsi="Arial" w:cs="Arial"/>
          <w:i/>
          <w:color w:val="000000"/>
          <w:sz w:val="24"/>
          <w:szCs w:val="24"/>
          <w:lang w:val="en-US"/>
        </w:rPr>
        <w:t xml:space="preserve">Dasar-Dasar </w:t>
      </w:r>
      <w:proofErr w:type="spellStart"/>
      <w:r w:rsidRPr="00747A2D">
        <w:rPr>
          <w:rFonts w:ascii="Arial" w:hAnsi="Arial" w:cs="Arial"/>
          <w:i/>
          <w:color w:val="000000"/>
          <w:sz w:val="24"/>
          <w:szCs w:val="24"/>
          <w:lang w:val="en-US"/>
        </w:rPr>
        <w:t>Komunikasi</w:t>
      </w:r>
      <w:proofErr w:type="spellEnd"/>
      <w:r w:rsidRPr="00747A2D">
        <w:rPr>
          <w:rFonts w:ascii="Arial" w:hAnsi="Arial" w:cs="Arial"/>
          <w:i/>
          <w:color w:val="000000"/>
          <w:sz w:val="24"/>
          <w:szCs w:val="24"/>
          <w:lang w:val="en-US"/>
        </w:rPr>
        <w:t xml:space="preserve"> </w:t>
      </w:r>
      <w:proofErr w:type="spellStart"/>
      <w:r w:rsidRPr="00747A2D">
        <w:rPr>
          <w:rFonts w:ascii="Arial" w:hAnsi="Arial" w:cs="Arial"/>
          <w:i/>
          <w:color w:val="000000"/>
          <w:sz w:val="24"/>
          <w:szCs w:val="24"/>
          <w:lang w:val="en-US"/>
        </w:rPr>
        <w:t>Antarbudaya</w:t>
      </w:r>
      <w:proofErr w:type="spellEnd"/>
      <w:r w:rsidRPr="00747A2D">
        <w:rPr>
          <w:rFonts w:ascii="Arial" w:hAnsi="Arial" w:cs="Arial"/>
          <w:color w:val="000000"/>
          <w:sz w:val="24"/>
          <w:szCs w:val="24"/>
          <w:lang w:val="en-US"/>
        </w:rPr>
        <w:t>.</w:t>
      </w:r>
      <w:r w:rsidRPr="00747A2D">
        <w:rPr>
          <w:rFonts w:ascii="Arial" w:hAnsi="Arial" w:cs="Arial"/>
          <w:color w:val="000000"/>
          <w:sz w:val="24"/>
          <w:szCs w:val="24"/>
        </w:rPr>
        <w:t xml:space="preserve"> </w:t>
      </w:r>
      <w:r w:rsidRPr="00747A2D">
        <w:rPr>
          <w:rFonts w:ascii="Arial" w:hAnsi="Arial" w:cs="Arial"/>
          <w:color w:val="000000"/>
          <w:sz w:val="24"/>
          <w:szCs w:val="24"/>
          <w:lang w:val="en-US"/>
        </w:rPr>
        <w:t>Yogyakarta</w:t>
      </w:r>
      <w:r w:rsidRPr="00747A2D">
        <w:rPr>
          <w:rFonts w:ascii="Arial" w:hAnsi="Arial" w:cs="Arial"/>
          <w:color w:val="000000"/>
          <w:sz w:val="24"/>
          <w:szCs w:val="24"/>
        </w:rPr>
        <w:t xml:space="preserve">: </w:t>
      </w:r>
      <w:proofErr w:type="spellStart"/>
      <w:r w:rsidRPr="00747A2D">
        <w:rPr>
          <w:rFonts w:ascii="Arial" w:hAnsi="Arial" w:cs="Arial"/>
          <w:color w:val="000000"/>
          <w:sz w:val="24"/>
          <w:szCs w:val="24"/>
          <w:lang w:val="en-US"/>
        </w:rPr>
        <w:t>Pustaka</w:t>
      </w:r>
      <w:proofErr w:type="spellEnd"/>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Pelajar</w:t>
      </w:r>
      <w:proofErr w:type="spellEnd"/>
      <w:r w:rsidRPr="00747A2D">
        <w:rPr>
          <w:rFonts w:ascii="Arial" w:hAnsi="Arial" w:cs="Arial"/>
          <w:color w:val="000000"/>
          <w:sz w:val="24"/>
          <w:szCs w:val="24"/>
          <w:lang w:val="en-US"/>
        </w:rPr>
        <w:t>.</w:t>
      </w:r>
    </w:p>
    <w:p w:rsidR="00D058E6" w:rsidRPr="00747A2D" w:rsidRDefault="00D058E6" w:rsidP="00D058E6">
      <w:pPr>
        <w:spacing w:after="0" w:line="480" w:lineRule="auto"/>
        <w:ind w:left="562" w:hanging="562"/>
        <w:jc w:val="both"/>
        <w:rPr>
          <w:rFonts w:ascii="Arial" w:hAnsi="Arial" w:cs="Arial"/>
          <w:bCs/>
          <w:color w:val="000000"/>
          <w:sz w:val="24"/>
          <w:szCs w:val="24"/>
        </w:rPr>
      </w:pPr>
      <w:r w:rsidRPr="00747A2D">
        <w:rPr>
          <w:rFonts w:ascii="Arial" w:hAnsi="Arial" w:cs="Arial"/>
          <w:bCs/>
          <w:color w:val="000000"/>
          <w:sz w:val="24"/>
          <w:szCs w:val="24"/>
        </w:rPr>
        <w:t xml:space="preserve">Anis Ibrahim. (2008). Disertasi dengan judul </w:t>
      </w:r>
      <w:r w:rsidRPr="00747A2D">
        <w:rPr>
          <w:rFonts w:ascii="Arial" w:hAnsi="Arial" w:cs="Arial"/>
          <w:i/>
          <w:iCs/>
          <w:color w:val="000000"/>
          <w:sz w:val="24"/>
          <w:szCs w:val="24"/>
        </w:rPr>
        <w:t>Legislasi Dalam Perspektif Demokrasi:</w:t>
      </w:r>
      <w:r w:rsidRPr="00747A2D">
        <w:rPr>
          <w:rFonts w:ascii="Arial" w:hAnsi="Arial" w:cs="Arial"/>
          <w:bCs/>
          <w:i/>
          <w:color w:val="000000"/>
          <w:sz w:val="24"/>
          <w:szCs w:val="24"/>
        </w:rPr>
        <w:t xml:space="preserve"> </w:t>
      </w:r>
      <w:r w:rsidRPr="00747A2D">
        <w:rPr>
          <w:rFonts w:ascii="Arial" w:hAnsi="Arial" w:cs="Arial"/>
          <w:i/>
          <w:iCs/>
          <w:color w:val="000000"/>
          <w:sz w:val="24"/>
          <w:szCs w:val="24"/>
        </w:rPr>
        <w:t>Analisis Interaksi Politik Dan Hukum Dalam Proses Pembentukan Peraturan Daerah Di Jawa Timur.</w:t>
      </w:r>
      <w:r w:rsidRPr="00747A2D">
        <w:rPr>
          <w:rFonts w:ascii="Arial" w:hAnsi="Arial" w:cs="Arial"/>
          <w:iCs/>
          <w:color w:val="000000"/>
          <w:sz w:val="24"/>
          <w:szCs w:val="24"/>
        </w:rPr>
        <w:t xml:space="preserve"> Melalui, https://goo.gl/C23yox penulis mengakses pada tanggal 29/08/2017 pukul 02.04 WIB.</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lang w:val="en-US"/>
        </w:rPr>
      </w:pPr>
      <w:r w:rsidRPr="00747A2D">
        <w:rPr>
          <w:rFonts w:ascii="Arial" w:hAnsi="Arial" w:cs="Arial"/>
          <w:color w:val="000000"/>
          <w:sz w:val="24"/>
          <w:szCs w:val="24"/>
          <w:lang w:val="en-US"/>
        </w:rPr>
        <w:t xml:space="preserve">Astrid S. Susanto. 1989. </w:t>
      </w:r>
      <w:proofErr w:type="spellStart"/>
      <w:r w:rsidRPr="00747A2D">
        <w:rPr>
          <w:rFonts w:ascii="Arial" w:hAnsi="Arial" w:cs="Arial"/>
          <w:i/>
          <w:color w:val="000000"/>
          <w:sz w:val="24"/>
          <w:szCs w:val="24"/>
          <w:lang w:val="en-US"/>
        </w:rPr>
        <w:t>Filsafat</w:t>
      </w:r>
      <w:proofErr w:type="spellEnd"/>
      <w:r w:rsidRPr="00747A2D">
        <w:rPr>
          <w:rFonts w:ascii="Arial" w:hAnsi="Arial" w:cs="Arial"/>
          <w:i/>
          <w:color w:val="000000"/>
          <w:sz w:val="24"/>
          <w:szCs w:val="24"/>
          <w:lang w:val="en-US"/>
        </w:rPr>
        <w:t xml:space="preserve"> </w:t>
      </w:r>
      <w:proofErr w:type="spellStart"/>
      <w:r w:rsidRPr="00747A2D">
        <w:rPr>
          <w:rFonts w:ascii="Arial" w:hAnsi="Arial" w:cs="Arial"/>
          <w:i/>
          <w:color w:val="000000"/>
          <w:sz w:val="24"/>
          <w:szCs w:val="24"/>
          <w:lang w:val="en-US"/>
        </w:rPr>
        <w:t>Komunikasi</w:t>
      </w:r>
      <w:proofErr w:type="spellEnd"/>
      <w:r w:rsidRPr="00747A2D">
        <w:rPr>
          <w:rFonts w:ascii="Arial" w:hAnsi="Arial" w:cs="Arial"/>
          <w:i/>
          <w:color w:val="000000"/>
          <w:sz w:val="24"/>
          <w:szCs w:val="24"/>
          <w:lang w:val="en-US"/>
        </w:rPr>
        <w:t xml:space="preserve">. </w:t>
      </w:r>
      <w:proofErr w:type="gramStart"/>
      <w:r w:rsidRPr="00747A2D">
        <w:rPr>
          <w:rFonts w:ascii="Arial" w:hAnsi="Arial" w:cs="Arial"/>
          <w:color w:val="000000"/>
          <w:sz w:val="24"/>
          <w:szCs w:val="24"/>
          <w:lang w:val="en-US"/>
        </w:rPr>
        <w:t>Jakarta :</w:t>
      </w:r>
      <w:proofErr w:type="gramEnd"/>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Binacipta</w:t>
      </w:r>
      <w:proofErr w:type="spellEnd"/>
      <w:r w:rsidRPr="00747A2D">
        <w:rPr>
          <w:rFonts w:ascii="Arial" w:hAnsi="Arial" w:cs="Arial"/>
          <w:color w:val="000000"/>
          <w:sz w:val="24"/>
          <w:szCs w:val="24"/>
          <w:lang w:val="en-US"/>
        </w:rPr>
        <w:t>.</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Bungin. B. 2007. </w:t>
      </w:r>
      <w:r w:rsidRPr="00747A2D">
        <w:rPr>
          <w:rFonts w:ascii="Arial" w:hAnsi="Arial" w:cs="Arial"/>
          <w:i/>
          <w:color w:val="000000"/>
          <w:sz w:val="24"/>
          <w:szCs w:val="24"/>
        </w:rPr>
        <w:t>Penelitian Kualitatif</w:t>
      </w:r>
      <w:r w:rsidRPr="00747A2D">
        <w:rPr>
          <w:rFonts w:ascii="Arial" w:hAnsi="Arial" w:cs="Arial"/>
          <w:color w:val="000000"/>
          <w:sz w:val="24"/>
          <w:szCs w:val="24"/>
        </w:rPr>
        <w:t>. Jakarta: Prenada Media Group.</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lang w:val="en-US"/>
        </w:rPr>
      </w:pPr>
      <w:r w:rsidRPr="00747A2D">
        <w:rPr>
          <w:rFonts w:ascii="Arial" w:hAnsi="Arial" w:cs="Arial"/>
          <w:color w:val="000000"/>
          <w:sz w:val="24"/>
          <w:szCs w:val="24"/>
        </w:rPr>
        <w:t>Dan Nimmo.</w:t>
      </w:r>
      <w:r w:rsidRPr="00747A2D">
        <w:rPr>
          <w:rFonts w:ascii="Arial" w:hAnsi="Arial" w:cs="Arial"/>
          <w:color w:val="000000"/>
          <w:sz w:val="24"/>
          <w:szCs w:val="24"/>
          <w:lang w:val="en-US"/>
        </w:rPr>
        <w:t xml:space="preserve"> </w:t>
      </w:r>
      <w:r w:rsidRPr="00747A2D">
        <w:rPr>
          <w:rFonts w:ascii="Arial" w:hAnsi="Arial" w:cs="Arial"/>
          <w:color w:val="000000"/>
          <w:sz w:val="24"/>
          <w:szCs w:val="24"/>
        </w:rPr>
        <w:t>1989</w:t>
      </w:r>
      <w:r w:rsidRPr="00747A2D">
        <w:rPr>
          <w:rFonts w:ascii="Arial" w:hAnsi="Arial" w:cs="Arial"/>
          <w:color w:val="000000"/>
          <w:sz w:val="24"/>
          <w:szCs w:val="24"/>
          <w:lang w:val="en-US"/>
        </w:rPr>
        <w:t xml:space="preserve">. </w:t>
      </w:r>
      <w:r w:rsidRPr="00747A2D">
        <w:rPr>
          <w:rFonts w:ascii="Arial" w:hAnsi="Arial" w:cs="Arial"/>
          <w:i/>
          <w:color w:val="000000"/>
          <w:sz w:val="24"/>
          <w:szCs w:val="24"/>
        </w:rPr>
        <w:t>Komunikasi Politik (Komunikasi, Pesan, Media).</w:t>
      </w:r>
      <w:r w:rsidRPr="00747A2D">
        <w:rPr>
          <w:rFonts w:ascii="Arial" w:hAnsi="Arial" w:cs="Arial"/>
          <w:color w:val="000000"/>
          <w:sz w:val="24"/>
          <w:szCs w:val="24"/>
        </w:rPr>
        <w:t xml:space="preserve"> Bandung : Remaja Rosdakarya</w:t>
      </w:r>
      <w:r w:rsidRPr="00747A2D">
        <w:rPr>
          <w:rFonts w:ascii="Arial" w:hAnsi="Arial" w:cs="Arial"/>
          <w:color w:val="000000"/>
          <w:sz w:val="24"/>
          <w:szCs w:val="24"/>
          <w:lang w:val="en-US"/>
        </w:rPr>
        <w:t>.</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proofErr w:type="spellStart"/>
      <w:r w:rsidRPr="00747A2D">
        <w:rPr>
          <w:rFonts w:ascii="Arial" w:hAnsi="Arial" w:cs="Arial"/>
          <w:color w:val="000000"/>
          <w:sz w:val="24"/>
          <w:szCs w:val="24"/>
          <w:lang w:val="en-US"/>
        </w:rPr>
        <w:t>Devito</w:t>
      </w:r>
      <w:proofErr w:type="spellEnd"/>
      <w:r w:rsidRPr="00747A2D">
        <w:rPr>
          <w:rFonts w:ascii="Arial" w:hAnsi="Arial" w:cs="Arial"/>
          <w:color w:val="000000"/>
          <w:sz w:val="24"/>
          <w:szCs w:val="24"/>
          <w:lang w:val="en-US"/>
        </w:rPr>
        <w:t>, Joseph, A.</w:t>
      </w:r>
      <w:r w:rsidRPr="00747A2D">
        <w:rPr>
          <w:rFonts w:ascii="Arial" w:hAnsi="Arial" w:cs="Arial"/>
          <w:color w:val="000000"/>
          <w:sz w:val="24"/>
          <w:szCs w:val="24"/>
        </w:rPr>
        <w:t xml:space="preserve"> </w:t>
      </w:r>
      <w:r w:rsidRPr="00747A2D">
        <w:rPr>
          <w:rFonts w:ascii="Arial" w:hAnsi="Arial" w:cs="Arial"/>
          <w:color w:val="000000"/>
          <w:sz w:val="24"/>
          <w:szCs w:val="24"/>
          <w:lang w:val="en-US"/>
        </w:rPr>
        <w:t xml:space="preserve">1998. </w:t>
      </w:r>
      <w:proofErr w:type="spellStart"/>
      <w:r w:rsidRPr="00747A2D">
        <w:rPr>
          <w:rFonts w:ascii="Arial" w:hAnsi="Arial" w:cs="Arial"/>
          <w:i/>
          <w:color w:val="000000"/>
          <w:sz w:val="24"/>
          <w:szCs w:val="24"/>
          <w:lang w:val="en-US"/>
        </w:rPr>
        <w:t>Komunikasi</w:t>
      </w:r>
      <w:proofErr w:type="spellEnd"/>
      <w:r w:rsidRPr="00747A2D">
        <w:rPr>
          <w:rFonts w:ascii="Arial" w:hAnsi="Arial" w:cs="Arial"/>
          <w:i/>
          <w:color w:val="000000"/>
          <w:sz w:val="24"/>
          <w:szCs w:val="24"/>
          <w:lang w:val="en-US"/>
        </w:rPr>
        <w:t xml:space="preserve"> </w:t>
      </w:r>
      <w:proofErr w:type="spellStart"/>
      <w:r w:rsidRPr="00747A2D">
        <w:rPr>
          <w:rFonts w:ascii="Arial" w:hAnsi="Arial" w:cs="Arial"/>
          <w:i/>
          <w:color w:val="000000"/>
          <w:sz w:val="24"/>
          <w:szCs w:val="24"/>
          <w:lang w:val="en-US"/>
        </w:rPr>
        <w:t>Antar</w:t>
      </w:r>
      <w:proofErr w:type="spellEnd"/>
      <w:r w:rsidRPr="00747A2D">
        <w:rPr>
          <w:rFonts w:ascii="Arial" w:hAnsi="Arial" w:cs="Arial"/>
          <w:i/>
          <w:color w:val="000000"/>
          <w:sz w:val="24"/>
          <w:szCs w:val="24"/>
          <w:lang w:val="en-US"/>
        </w:rPr>
        <w:t xml:space="preserve"> </w:t>
      </w:r>
      <w:proofErr w:type="spellStart"/>
      <w:r w:rsidRPr="00747A2D">
        <w:rPr>
          <w:rFonts w:ascii="Arial" w:hAnsi="Arial" w:cs="Arial"/>
          <w:i/>
          <w:color w:val="000000"/>
          <w:sz w:val="24"/>
          <w:szCs w:val="24"/>
          <w:lang w:val="en-US"/>
        </w:rPr>
        <w:t>Manusia</w:t>
      </w:r>
      <w:proofErr w:type="spellEnd"/>
      <w:r w:rsidRPr="00747A2D">
        <w:rPr>
          <w:rFonts w:ascii="Arial" w:hAnsi="Arial" w:cs="Arial"/>
          <w:color w:val="000000"/>
          <w:sz w:val="24"/>
          <w:szCs w:val="24"/>
          <w:lang w:val="en-US"/>
        </w:rPr>
        <w:t xml:space="preserve">. </w:t>
      </w:r>
      <w:r w:rsidRPr="00747A2D">
        <w:rPr>
          <w:rFonts w:ascii="Arial" w:hAnsi="Arial" w:cs="Arial"/>
          <w:color w:val="000000"/>
          <w:sz w:val="24"/>
          <w:szCs w:val="24"/>
        </w:rPr>
        <w:t>E</w:t>
      </w:r>
      <w:proofErr w:type="spellStart"/>
      <w:r w:rsidRPr="00747A2D">
        <w:rPr>
          <w:rFonts w:ascii="Arial" w:hAnsi="Arial" w:cs="Arial"/>
          <w:color w:val="000000"/>
          <w:sz w:val="24"/>
          <w:szCs w:val="24"/>
          <w:lang w:val="en-US"/>
        </w:rPr>
        <w:t>disi</w:t>
      </w:r>
      <w:proofErr w:type="spellEnd"/>
      <w:r w:rsidRPr="00747A2D">
        <w:rPr>
          <w:rFonts w:ascii="Arial" w:hAnsi="Arial" w:cs="Arial"/>
          <w:color w:val="000000"/>
          <w:sz w:val="24"/>
          <w:szCs w:val="24"/>
          <w:lang w:val="en-US"/>
        </w:rPr>
        <w:t xml:space="preserve"> </w:t>
      </w:r>
      <w:r w:rsidRPr="00747A2D">
        <w:rPr>
          <w:rFonts w:ascii="Arial" w:hAnsi="Arial" w:cs="Arial"/>
          <w:color w:val="000000"/>
          <w:sz w:val="24"/>
          <w:szCs w:val="24"/>
        </w:rPr>
        <w:t>K</w:t>
      </w:r>
      <w:proofErr w:type="spellStart"/>
      <w:r w:rsidRPr="00747A2D">
        <w:rPr>
          <w:rFonts w:ascii="Arial" w:hAnsi="Arial" w:cs="Arial"/>
          <w:color w:val="000000"/>
          <w:sz w:val="24"/>
          <w:szCs w:val="24"/>
          <w:lang w:val="en-US"/>
        </w:rPr>
        <w:t>elima</w:t>
      </w:r>
      <w:proofErr w:type="spellEnd"/>
      <w:r w:rsidRPr="00747A2D">
        <w:rPr>
          <w:rFonts w:ascii="Arial" w:hAnsi="Arial" w:cs="Arial"/>
          <w:color w:val="000000"/>
          <w:sz w:val="24"/>
          <w:szCs w:val="24"/>
        </w:rPr>
        <w:t>,</w:t>
      </w:r>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Alih</w:t>
      </w:r>
      <w:proofErr w:type="spellEnd"/>
      <w:r w:rsidRPr="00747A2D">
        <w:rPr>
          <w:rFonts w:ascii="Arial" w:hAnsi="Arial" w:cs="Arial"/>
          <w:color w:val="000000"/>
          <w:sz w:val="24"/>
          <w:szCs w:val="24"/>
          <w:lang w:val="en-US"/>
        </w:rPr>
        <w:t xml:space="preserve"> </w:t>
      </w:r>
      <w:r w:rsidRPr="00747A2D">
        <w:rPr>
          <w:rFonts w:ascii="Arial" w:hAnsi="Arial" w:cs="Arial"/>
          <w:color w:val="000000"/>
          <w:sz w:val="24"/>
          <w:szCs w:val="24"/>
        </w:rPr>
        <w:t>B</w:t>
      </w:r>
      <w:proofErr w:type="spellStart"/>
      <w:r w:rsidRPr="00747A2D">
        <w:rPr>
          <w:rFonts w:ascii="Arial" w:hAnsi="Arial" w:cs="Arial"/>
          <w:color w:val="000000"/>
          <w:sz w:val="24"/>
          <w:szCs w:val="24"/>
          <w:lang w:val="en-US"/>
        </w:rPr>
        <w:t>ahasa</w:t>
      </w:r>
      <w:proofErr w:type="spellEnd"/>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Agus</w:t>
      </w:r>
      <w:proofErr w:type="spellEnd"/>
      <w:r w:rsidRPr="00747A2D">
        <w:rPr>
          <w:rFonts w:ascii="Arial" w:hAnsi="Arial" w:cs="Arial"/>
          <w:color w:val="000000"/>
          <w:sz w:val="24"/>
          <w:szCs w:val="24"/>
        </w:rPr>
        <w:t xml:space="preserve"> </w:t>
      </w:r>
      <w:r w:rsidRPr="00747A2D">
        <w:rPr>
          <w:rFonts w:ascii="Arial" w:hAnsi="Arial" w:cs="Arial"/>
          <w:color w:val="000000"/>
          <w:sz w:val="24"/>
          <w:szCs w:val="24"/>
          <w:lang w:val="en-US"/>
        </w:rPr>
        <w:t xml:space="preserve">Maulana. </w:t>
      </w:r>
      <w:r w:rsidRPr="00747A2D">
        <w:rPr>
          <w:rFonts w:ascii="Arial" w:hAnsi="Arial" w:cs="Arial"/>
          <w:color w:val="000000"/>
          <w:sz w:val="24"/>
          <w:szCs w:val="24"/>
        </w:rPr>
        <w:t xml:space="preserve">Jakarta: </w:t>
      </w:r>
      <w:proofErr w:type="spellStart"/>
      <w:r w:rsidRPr="00747A2D">
        <w:rPr>
          <w:rFonts w:ascii="Arial" w:hAnsi="Arial" w:cs="Arial"/>
          <w:color w:val="000000"/>
          <w:sz w:val="24"/>
          <w:szCs w:val="24"/>
          <w:lang w:val="en-US"/>
        </w:rPr>
        <w:t>Profesional</w:t>
      </w:r>
      <w:proofErr w:type="spellEnd"/>
      <w:r w:rsidRPr="00747A2D">
        <w:rPr>
          <w:rFonts w:ascii="Arial" w:hAnsi="Arial" w:cs="Arial"/>
          <w:color w:val="000000"/>
          <w:sz w:val="24"/>
          <w:szCs w:val="24"/>
          <w:lang w:val="en-US"/>
        </w:rPr>
        <w:t xml:space="preserve"> Book</w:t>
      </w:r>
      <w:r w:rsidRPr="00747A2D">
        <w:rPr>
          <w:rFonts w:ascii="Arial" w:hAnsi="Arial" w:cs="Arial"/>
          <w:color w:val="000000"/>
          <w:sz w:val="24"/>
          <w:szCs w:val="24"/>
        </w:rPr>
        <w:t>.</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Djamaludin, M. A. 1997. </w:t>
      </w:r>
      <w:r w:rsidRPr="00747A2D">
        <w:rPr>
          <w:rFonts w:ascii="Arial" w:hAnsi="Arial" w:cs="Arial"/>
          <w:i/>
          <w:color w:val="000000"/>
          <w:sz w:val="24"/>
          <w:szCs w:val="24"/>
        </w:rPr>
        <w:t>Sistem Perencanaan Pembuatan Program dan Anggaran</w:t>
      </w:r>
      <w:r w:rsidRPr="00747A2D">
        <w:rPr>
          <w:rFonts w:ascii="Arial" w:hAnsi="Arial" w:cs="Arial"/>
          <w:color w:val="000000"/>
          <w:sz w:val="24"/>
          <w:szCs w:val="24"/>
        </w:rPr>
        <w:t>. Jakarta: Ghalia Indonesia.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lang w:val="en-US"/>
        </w:rPr>
      </w:pPr>
      <w:r w:rsidRPr="00747A2D">
        <w:rPr>
          <w:rFonts w:ascii="Arial" w:hAnsi="Arial" w:cs="Arial"/>
          <w:color w:val="000000"/>
          <w:sz w:val="24"/>
          <w:szCs w:val="24"/>
          <w:lang w:val="en-US"/>
        </w:rPr>
        <w:t xml:space="preserve">Effendi, U. </w:t>
      </w:r>
      <w:proofErr w:type="spellStart"/>
      <w:r w:rsidRPr="00747A2D">
        <w:rPr>
          <w:rFonts w:ascii="Arial" w:hAnsi="Arial" w:cs="Arial"/>
          <w:color w:val="000000"/>
          <w:sz w:val="24"/>
          <w:szCs w:val="24"/>
          <w:lang w:val="en-US"/>
        </w:rPr>
        <w:t>Onong</w:t>
      </w:r>
      <w:proofErr w:type="spellEnd"/>
      <w:r w:rsidRPr="00747A2D">
        <w:rPr>
          <w:rFonts w:ascii="Arial" w:hAnsi="Arial" w:cs="Arial"/>
          <w:color w:val="000000"/>
          <w:sz w:val="24"/>
          <w:szCs w:val="24"/>
        </w:rPr>
        <w:t>.</w:t>
      </w:r>
      <w:r w:rsidRPr="00747A2D">
        <w:rPr>
          <w:rFonts w:ascii="Arial" w:hAnsi="Arial" w:cs="Arial"/>
          <w:color w:val="000000"/>
          <w:sz w:val="24"/>
          <w:szCs w:val="24"/>
          <w:lang w:val="en-US"/>
        </w:rPr>
        <w:t xml:space="preserve"> 2000</w:t>
      </w:r>
      <w:r w:rsidRPr="00747A2D">
        <w:rPr>
          <w:rFonts w:ascii="Arial" w:hAnsi="Arial" w:cs="Arial"/>
          <w:color w:val="000000"/>
          <w:sz w:val="24"/>
          <w:szCs w:val="24"/>
        </w:rPr>
        <w:t>.</w:t>
      </w:r>
      <w:r w:rsidRPr="00747A2D">
        <w:rPr>
          <w:rFonts w:ascii="Arial" w:hAnsi="Arial" w:cs="Arial"/>
          <w:color w:val="000000"/>
          <w:sz w:val="24"/>
          <w:szCs w:val="24"/>
          <w:lang w:val="en-US"/>
        </w:rPr>
        <w:t xml:space="preserve"> </w:t>
      </w:r>
      <w:proofErr w:type="spellStart"/>
      <w:r w:rsidRPr="00747A2D">
        <w:rPr>
          <w:rFonts w:ascii="Arial" w:hAnsi="Arial" w:cs="Arial"/>
          <w:i/>
          <w:iCs/>
          <w:color w:val="000000"/>
          <w:sz w:val="24"/>
          <w:szCs w:val="24"/>
          <w:lang w:val="en-US"/>
        </w:rPr>
        <w:t>lmu</w:t>
      </w:r>
      <w:proofErr w:type="spellEnd"/>
      <w:r w:rsidRPr="00747A2D">
        <w:rPr>
          <w:rFonts w:ascii="Arial" w:hAnsi="Arial" w:cs="Arial"/>
          <w:i/>
          <w:iCs/>
          <w:color w:val="000000"/>
          <w:sz w:val="24"/>
          <w:szCs w:val="24"/>
          <w:lang w:val="en-US"/>
        </w:rPr>
        <w:t xml:space="preserve"> </w:t>
      </w:r>
      <w:proofErr w:type="spellStart"/>
      <w:r w:rsidRPr="00747A2D">
        <w:rPr>
          <w:rFonts w:ascii="Arial" w:hAnsi="Arial" w:cs="Arial"/>
          <w:i/>
          <w:iCs/>
          <w:color w:val="000000"/>
          <w:sz w:val="24"/>
          <w:szCs w:val="24"/>
          <w:lang w:val="en-US"/>
        </w:rPr>
        <w:t>Teori</w:t>
      </w:r>
      <w:proofErr w:type="spellEnd"/>
      <w:r w:rsidRPr="00747A2D">
        <w:rPr>
          <w:rFonts w:ascii="Arial" w:hAnsi="Arial" w:cs="Arial"/>
          <w:i/>
          <w:iCs/>
          <w:color w:val="000000"/>
          <w:sz w:val="24"/>
          <w:szCs w:val="24"/>
          <w:lang w:val="en-US"/>
        </w:rPr>
        <w:t xml:space="preserve"> dan </w:t>
      </w:r>
      <w:proofErr w:type="spellStart"/>
      <w:r w:rsidRPr="00747A2D">
        <w:rPr>
          <w:rFonts w:ascii="Arial" w:hAnsi="Arial" w:cs="Arial"/>
          <w:i/>
          <w:iCs/>
          <w:color w:val="000000"/>
          <w:sz w:val="24"/>
          <w:szCs w:val="24"/>
          <w:lang w:val="en-US"/>
        </w:rPr>
        <w:t>Filsafat</w:t>
      </w:r>
      <w:proofErr w:type="spellEnd"/>
      <w:r w:rsidRPr="00747A2D">
        <w:rPr>
          <w:rFonts w:ascii="Arial" w:hAnsi="Arial" w:cs="Arial"/>
          <w:i/>
          <w:iCs/>
          <w:color w:val="000000"/>
          <w:sz w:val="24"/>
          <w:szCs w:val="24"/>
          <w:lang w:val="en-US"/>
        </w:rPr>
        <w:t xml:space="preserve"> </w:t>
      </w:r>
      <w:proofErr w:type="spellStart"/>
      <w:r w:rsidRPr="00747A2D">
        <w:rPr>
          <w:rFonts w:ascii="Arial" w:hAnsi="Arial" w:cs="Arial"/>
          <w:i/>
          <w:iCs/>
          <w:color w:val="000000"/>
          <w:sz w:val="24"/>
          <w:szCs w:val="24"/>
          <w:lang w:val="en-US"/>
        </w:rPr>
        <w:t>Komunikas</w:t>
      </w:r>
      <w:proofErr w:type="spellEnd"/>
      <w:r w:rsidRPr="00747A2D">
        <w:rPr>
          <w:rFonts w:ascii="Arial" w:hAnsi="Arial" w:cs="Arial"/>
          <w:i/>
          <w:iCs/>
          <w:color w:val="000000"/>
          <w:sz w:val="24"/>
          <w:szCs w:val="24"/>
        </w:rPr>
        <w:t>i.</w:t>
      </w:r>
      <w:r w:rsidRPr="00747A2D">
        <w:rPr>
          <w:rFonts w:ascii="Arial" w:hAnsi="Arial" w:cs="Arial"/>
          <w:i/>
          <w:iCs/>
          <w:color w:val="000000"/>
          <w:sz w:val="24"/>
          <w:szCs w:val="24"/>
          <w:lang w:val="en-US"/>
        </w:rPr>
        <w:t xml:space="preserve"> </w:t>
      </w:r>
      <w:r w:rsidRPr="00747A2D">
        <w:rPr>
          <w:rFonts w:ascii="Arial" w:hAnsi="Arial" w:cs="Arial"/>
          <w:color w:val="000000"/>
          <w:sz w:val="24"/>
          <w:szCs w:val="24"/>
          <w:lang w:val="en-US"/>
        </w:rPr>
        <w:t>Bandung</w:t>
      </w:r>
      <w:r w:rsidRPr="00747A2D">
        <w:rPr>
          <w:rFonts w:ascii="Arial" w:hAnsi="Arial" w:cs="Arial"/>
          <w:color w:val="000000"/>
          <w:sz w:val="24"/>
          <w:szCs w:val="24"/>
        </w:rPr>
        <w:t xml:space="preserve">: </w:t>
      </w:r>
      <w:r w:rsidRPr="00747A2D">
        <w:rPr>
          <w:rFonts w:ascii="Arial" w:hAnsi="Arial" w:cs="Arial"/>
          <w:color w:val="000000"/>
          <w:sz w:val="24"/>
          <w:szCs w:val="24"/>
          <w:lang w:val="en-US"/>
        </w:rPr>
        <w:t xml:space="preserve">Citra </w:t>
      </w:r>
      <w:proofErr w:type="spellStart"/>
      <w:r w:rsidRPr="00747A2D">
        <w:rPr>
          <w:rFonts w:ascii="Arial" w:hAnsi="Arial" w:cs="Arial"/>
          <w:color w:val="000000"/>
          <w:sz w:val="24"/>
          <w:szCs w:val="24"/>
          <w:lang w:val="en-US"/>
        </w:rPr>
        <w:t>Adityia</w:t>
      </w:r>
      <w:proofErr w:type="spellEnd"/>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Bakti</w:t>
      </w:r>
      <w:proofErr w:type="spellEnd"/>
      <w:r w:rsidRPr="00747A2D">
        <w:rPr>
          <w:rFonts w:ascii="Arial" w:hAnsi="Arial" w:cs="Arial"/>
          <w:color w:val="000000"/>
          <w:sz w:val="24"/>
          <w:szCs w:val="24"/>
          <w:lang w:val="en-US"/>
        </w:rPr>
        <w:t>.</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Joseph A. Devito.</w:t>
      </w:r>
      <w:r w:rsidRPr="00747A2D">
        <w:rPr>
          <w:rFonts w:ascii="Arial" w:hAnsi="Arial" w:cs="Arial"/>
          <w:i/>
          <w:color w:val="000000"/>
          <w:sz w:val="24"/>
          <w:szCs w:val="24"/>
        </w:rPr>
        <w:t xml:space="preserve"> Komunikasi Antarmanusia</w:t>
      </w:r>
      <w:r w:rsidRPr="00747A2D">
        <w:rPr>
          <w:rFonts w:ascii="Arial" w:hAnsi="Arial" w:cs="Arial"/>
          <w:color w:val="000000"/>
          <w:sz w:val="24"/>
          <w:szCs w:val="24"/>
        </w:rPr>
        <w:t>. Kuliah Dasar. Jakarta: Professional Books.</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Liliwer. 2007. </w:t>
      </w:r>
      <w:r w:rsidRPr="00747A2D">
        <w:rPr>
          <w:rFonts w:ascii="Arial" w:hAnsi="Arial" w:cs="Arial"/>
          <w:i/>
          <w:color w:val="000000"/>
          <w:sz w:val="24"/>
          <w:szCs w:val="24"/>
        </w:rPr>
        <w:t>Makna Budaya Dalam Komunikasi Antarbudaya</w:t>
      </w:r>
      <w:r w:rsidRPr="00747A2D">
        <w:rPr>
          <w:rFonts w:ascii="Arial" w:hAnsi="Arial" w:cs="Arial"/>
          <w:color w:val="000000"/>
          <w:sz w:val="24"/>
          <w:szCs w:val="24"/>
        </w:rPr>
        <w:t>. Yogyakarta: LKIS.</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lastRenderedPageBreak/>
        <w:t xml:space="preserve">Liliweri 2013. </w:t>
      </w:r>
      <w:r w:rsidRPr="00747A2D">
        <w:rPr>
          <w:rFonts w:ascii="Arial" w:hAnsi="Arial" w:cs="Arial"/>
          <w:i/>
          <w:color w:val="000000"/>
          <w:sz w:val="24"/>
          <w:szCs w:val="24"/>
        </w:rPr>
        <w:t>Dasar-Dasar Komunikasi Antarbudaya</w:t>
      </w:r>
      <w:r w:rsidRPr="00747A2D">
        <w:rPr>
          <w:rFonts w:ascii="Arial" w:hAnsi="Arial" w:cs="Arial"/>
          <w:color w:val="000000"/>
          <w:sz w:val="24"/>
          <w:szCs w:val="24"/>
        </w:rPr>
        <w:t>. Yogyakarta: Pustaka Pelajar.</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Moleong. J. L. 2006. </w:t>
      </w:r>
      <w:r w:rsidRPr="00747A2D">
        <w:rPr>
          <w:rFonts w:ascii="Arial" w:hAnsi="Arial" w:cs="Arial"/>
          <w:i/>
          <w:color w:val="000000"/>
          <w:sz w:val="24"/>
          <w:szCs w:val="24"/>
        </w:rPr>
        <w:t>Metodelogi Penelitian Kualitatif</w:t>
      </w:r>
      <w:r w:rsidRPr="00747A2D">
        <w:rPr>
          <w:rFonts w:ascii="Arial" w:hAnsi="Arial" w:cs="Arial"/>
          <w:color w:val="000000"/>
          <w:sz w:val="24"/>
          <w:szCs w:val="24"/>
        </w:rPr>
        <w:t>. Bandung: PT Remaja Rosdakarya.</w:t>
      </w:r>
    </w:p>
    <w:p w:rsidR="00D058E6" w:rsidRPr="00747A2D" w:rsidRDefault="00D058E6" w:rsidP="00D058E6">
      <w:pPr>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Mr. Muhammad Lapsee Chesoh</w:t>
      </w:r>
      <w:r w:rsidRPr="00747A2D">
        <w:rPr>
          <w:rFonts w:ascii="Arial" w:hAnsi="Arial" w:cs="Arial"/>
          <w:b/>
          <w:color w:val="000000"/>
          <w:sz w:val="24"/>
          <w:szCs w:val="24"/>
        </w:rPr>
        <w:t>. (</w:t>
      </w:r>
      <w:r w:rsidRPr="00747A2D">
        <w:rPr>
          <w:rFonts w:ascii="Arial" w:hAnsi="Arial" w:cs="Arial"/>
          <w:color w:val="000000"/>
          <w:sz w:val="24"/>
          <w:szCs w:val="24"/>
        </w:rPr>
        <w:t xml:space="preserve">2016). Skripsi dengan judul </w:t>
      </w:r>
      <w:r w:rsidRPr="00747A2D">
        <w:rPr>
          <w:rFonts w:ascii="Arial" w:hAnsi="Arial" w:cs="Arial"/>
          <w:i/>
          <w:color w:val="000000"/>
          <w:sz w:val="24"/>
          <w:szCs w:val="24"/>
        </w:rPr>
        <w:t>Komunikasi Antarbudaya: (Studi Model Komunikasi Mahasiswa Pattani UIN Sunan Kalijaga Terhadap Masyarakat Gowok Yogyakarta)</w:t>
      </w:r>
      <w:r w:rsidRPr="00747A2D">
        <w:rPr>
          <w:rFonts w:ascii="Arial" w:hAnsi="Arial" w:cs="Arial"/>
          <w:color w:val="000000"/>
          <w:sz w:val="24"/>
          <w:szCs w:val="24"/>
        </w:rPr>
        <w:t>. Melalui, https://goo.gl/NQq7y5</w:t>
      </w:r>
      <w:r w:rsidRPr="00747A2D">
        <w:rPr>
          <w:rFonts w:ascii="Arial" w:hAnsi="Arial" w:cs="Arial"/>
          <w:iCs/>
          <w:color w:val="000000"/>
          <w:sz w:val="24"/>
          <w:szCs w:val="24"/>
        </w:rPr>
        <w:t xml:space="preserve"> penulis mengakses pada tanggal 28/08/2017 pukul 22.13 WIB.</w:t>
      </w:r>
    </w:p>
    <w:p w:rsidR="00D058E6" w:rsidRPr="00747A2D" w:rsidRDefault="00F1224E" w:rsidP="00D058E6">
      <w:pPr>
        <w:spacing w:after="0" w:line="480" w:lineRule="auto"/>
        <w:ind w:left="562" w:hanging="562"/>
        <w:jc w:val="both"/>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2403475</wp:posOffset>
                </wp:positionH>
                <wp:positionV relativeFrom="paragraph">
                  <wp:posOffset>640080</wp:posOffset>
                </wp:positionV>
                <wp:extent cx="228600" cy="257175"/>
                <wp:effectExtent l="0" t="0" r="0"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7C51" id="Rectangle 53" o:spid="_x0000_s1026" style="position:absolute;margin-left:189.25pt;margin-top:50.4pt;width: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pE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" stroked="f"/>
            </w:pict>
          </mc:Fallback>
        </mc:AlternateContent>
      </w:r>
      <w:r w:rsidR="00D058E6" w:rsidRPr="00747A2D">
        <w:rPr>
          <w:rFonts w:ascii="Arial" w:hAnsi="Arial" w:cs="Arial"/>
          <w:color w:val="000000"/>
          <w:sz w:val="24"/>
          <w:szCs w:val="24"/>
        </w:rPr>
        <w:t xml:space="preserve">Muhammad A. 2009. </w:t>
      </w:r>
      <w:r w:rsidR="00D058E6" w:rsidRPr="00747A2D">
        <w:rPr>
          <w:rFonts w:ascii="Arial" w:hAnsi="Arial" w:cs="Arial"/>
          <w:i/>
          <w:color w:val="000000"/>
          <w:sz w:val="24"/>
          <w:szCs w:val="24"/>
        </w:rPr>
        <w:t>Komunikasi Organisasi</w:t>
      </w:r>
      <w:r w:rsidR="00D058E6" w:rsidRPr="00747A2D">
        <w:rPr>
          <w:rFonts w:ascii="Arial" w:hAnsi="Arial" w:cs="Arial"/>
          <w:color w:val="000000"/>
          <w:sz w:val="24"/>
          <w:szCs w:val="24"/>
        </w:rPr>
        <w:t xml:space="preserve">. Jakarta: Bumi Aksara. </w:t>
      </w:r>
    </w:p>
    <w:p w:rsidR="00D058E6" w:rsidRPr="00747A2D" w:rsidRDefault="00F1224E" w:rsidP="00D058E6">
      <w:pPr>
        <w:spacing w:after="0" w:line="480" w:lineRule="auto"/>
        <w:ind w:left="562" w:hanging="562"/>
        <w:jc w:val="both"/>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4860925</wp:posOffset>
                </wp:positionH>
                <wp:positionV relativeFrom="paragraph">
                  <wp:posOffset>-1025525</wp:posOffset>
                </wp:positionV>
                <wp:extent cx="209550" cy="209550"/>
                <wp:effectExtent l="0" t="0" r="0" b="0"/>
                <wp:wrapNone/>
                <wp:docPr id="1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6FA3" id="Rectangle 54" o:spid="_x0000_s1026" style="position:absolute;margin-left:382.75pt;margin-top:-80.7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" stroked="f"/>
            </w:pict>
          </mc:Fallback>
        </mc:AlternateContent>
      </w:r>
      <w:r w:rsidR="00D058E6" w:rsidRPr="00747A2D">
        <w:rPr>
          <w:rFonts w:ascii="Arial" w:hAnsi="Arial" w:cs="Arial"/>
          <w:color w:val="000000"/>
          <w:sz w:val="24"/>
          <w:szCs w:val="24"/>
        </w:rPr>
        <w:t xml:space="preserve">Muhammad Aref Sigit Muttaqien. (2009). Skripsi dengan judul </w:t>
      </w:r>
      <w:r w:rsidR="00D058E6" w:rsidRPr="00747A2D">
        <w:rPr>
          <w:rFonts w:ascii="Arial" w:hAnsi="Arial" w:cs="Arial"/>
          <w:i/>
          <w:color w:val="000000"/>
          <w:sz w:val="24"/>
          <w:szCs w:val="24"/>
        </w:rPr>
        <w:t>Komunikasi Antarbudaya (studi pada pola komunikasi masyarakat muhammadiyah dan NU di desa Pringapus, Semarang Jawa barat)</w:t>
      </w:r>
      <w:r w:rsidR="00D058E6" w:rsidRPr="00747A2D">
        <w:rPr>
          <w:rFonts w:ascii="Arial" w:hAnsi="Arial" w:cs="Arial"/>
          <w:color w:val="000000"/>
          <w:sz w:val="24"/>
          <w:szCs w:val="24"/>
        </w:rPr>
        <w:t>. Melalui, https://goo.gl/9GzwjF penulis mengakses pada tanggal 29/08/2017 pukul 01.16 WIB.</w:t>
      </w:r>
    </w:p>
    <w:p w:rsidR="00D058E6" w:rsidRPr="00747A2D" w:rsidRDefault="00D058E6" w:rsidP="00D058E6">
      <w:pPr>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Mulyana dan Rakhmat (Ed). 2006. </w:t>
      </w:r>
      <w:r w:rsidRPr="00747A2D">
        <w:rPr>
          <w:rFonts w:ascii="Arial" w:hAnsi="Arial" w:cs="Arial"/>
          <w:i/>
          <w:color w:val="000000"/>
          <w:sz w:val="24"/>
          <w:szCs w:val="24"/>
        </w:rPr>
        <w:t>Komunikasi Antarbudaya</w:t>
      </w:r>
      <w:r w:rsidRPr="00747A2D">
        <w:rPr>
          <w:rFonts w:ascii="Arial" w:hAnsi="Arial" w:cs="Arial"/>
          <w:color w:val="000000"/>
          <w:sz w:val="24"/>
          <w:szCs w:val="24"/>
        </w:rPr>
        <w:t xml:space="preserve">, </w:t>
      </w:r>
      <w:r w:rsidRPr="00747A2D">
        <w:rPr>
          <w:rFonts w:ascii="Arial" w:hAnsi="Arial" w:cs="Arial"/>
          <w:i/>
          <w:color w:val="000000"/>
          <w:sz w:val="24"/>
          <w:szCs w:val="24"/>
        </w:rPr>
        <w:t>Panduan Berkomunikasi dengan Orang-Orang Berbeda Budaya</w:t>
      </w:r>
      <w:r w:rsidRPr="00747A2D">
        <w:rPr>
          <w:rFonts w:ascii="Arial" w:hAnsi="Arial" w:cs="Arial"/>
          <w:color w:val="000000"/>
          <w:sz w:val="24"/>
          <w:szCs w:val="24"/>
        </w:rPr>
        <w:t>. Bandung: Remaja Rosdakarya.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proofErr w:type="spellStart"/>
      <w:r w:rsidRPr="00747A2D">
        <w:rPr>
          <w:rFonts w:ascii="Arial" w:hAnsi="Arial" w:cs="Arial"/>
          <w:color w:val="000000"/>
          <w:sz w:val="24"/>
          <w:szCs w:val="24"/>
          <w:lang w:val="en-US"/>
        </w:rPr>
        <w:t>Mulyana</w:t>
      </w:r>
      <w:proofErr w:type="spellEnd"/>
      <w:r w:rsidRPr="00747A2D">
        <w:rPr>
          <w:rFonts w:ascii="Arial" w:hAnsi="Arial" w:cs="Arial"/>
          <w:color w:val="000000"/>
          <w:sz w:val="24"/>
          <w:szCs w:val="24"/>
          <w:lang w:val="en-US"/>
        </w:rPr>
        <w:t xml:space="preserve">, </w:t>
      </w:r>
      <w:proofErr w:type="spellStart"/>
      <w:r w:rsidRPr="00747A2D">
        <w:rPr>
          <w:rFonts w:ascii="Arial" w:hAnsi="Arial" w:cs="Arial"/>
          <w:color w:val="000000"/>
          <w:sz w:val="24"/>
          <w:szCs w:val="24"/>
          <w:lang w:val="en-US"/>
        </w:rPr>
        <w:t>Deddy</w:t>
      </w:r>
      <w:proofErr w:type="spellEnd"/>
      <w:r w:rsidRPr="00747A2D">
        <w:rPr>
          <w:rFonts w:ascii="Arial" w:hAnsi="Arial" w:cs="Arial"/>
          <w:color w:val="000000"/>
          <w:sz w:val="24"/>
          <w:szCs w:val="24"/>
          <w:lang w:val="en-US"/>
        </w:rPr>
        <w:t>. 2007</w:t>
      </w:r>
      <w:r w:rsidRPr="00747A2D">
        <w:rPr>
          <w:rFonts w:ascii="Arial" w:hAnsi="Arial" w:cs="Arial"/>
          <w:color w:val="000000"/>
          <w:sz w:val="24"/>
          <w:szCs w:val="24"/>
        </w:rPr>
        <w:t>.</w:t>
      </w:r>
      <w:r w:rsidRPr="00747A2D">
        <w:rPr>
          <w:rFonts w:ascii="Arial" w:hAnsi="Arial" w:cs="Arial"/>
          <w:color w:val="000000"/>
          <w:sz w:val="24"/>
          <w:szCs w:val="24"/>
          <w:lang w:val="en-US"/>
        </w:rPr>
        <w:t xml:space="preserve"> </w:t>
      </w:r>
      <w:proofErr w:type="spellStart"/>
      <w:r w:rsidRPr="00747A2D">
        <w:rPr>
          <w:rFonts w:ascii="Arial" w:hAnsi="Arial" w:cs="Arial"/>
          <w:i/>
          <w:iCs/>
          <w:color w:val="000000"/>
          <w:sz w:val="24"/>
          <w:szCs w:val="24"/>
          <w:lang w:val="en-US"/>
        </w:rPr>
        <w:t>Ilmu</w:t>
      </w:r>
      <w:proofErr w:type="spellEnd"/>
      <w:r w:rsidRPr="00747A2D">
        <w:rPr>
          <w:rFonts w:ascii="Arial" w:hAnsi="Arial" w:cs="Arial"/>
          <w:i/>
          <w:iCs/>
          <w:color w:val="000000"/>
          <w:sz w:val="24"/>
          <w:szCs w:val="24"/>
          <w:lang w:val="en-US"/>
        </w:rPr>
        <w:t xml:space="preserve"> </w:t>
      </w:r>
      <w:proofErr w:type="spellStart"/>
      <w:r w:rsidRPr="00747A2D">
        <w:rPr>
          <w:rFonts w:ascii="Arial" w:hAnsi="Arial" w:cs="Arial"/>
          <w:i/>
          <w:iCs/>
          <w:color w:val="000000"/>
          <w:sz w:val="24"/>
          <w:szCs w:val="24"/>
          <w:lang w:val="en-US"/>
        </w:rPr>
        <w:t>Komunikasi</w:t>
      </w:r>
      <w:proofErr w:type="spellEnd"/>
      <w:r w:rsidRPr="00747A2D">
        <w:rPr>
          <w:rFonts w:ascii="Arial" w:hAnsi="Arial" w:cs="Arial"/>
          <w:i/>
          <w:iCs/>
          <w:color w:val="000000"/>
          <w:sz w:val="24"/>
          <w:szCs w:val="24"/>
          <w:lang w:val="en-US"/>
        </w:rPr>
        <w:t xml:space="preserve"> </w:t>
      </w:r>
      <w:proofErr w:type="spellStart"/>
      <w:r w:rsidRPr="00747A2D">
        <w:rPr>
          <w:rFonts w:ascii="Arial" w:hAnsi="Arial" w:cs="Arial"/>
          <w:i/>
          <w:iCs/>
          <w:color w:val="000000"/>
          <w:sz w:val="24"/>
          <w:szCs w:val="24"/>
          <w:lang w:val="en-US"/>
        </w:rPr>
        <w:t>Suatu</w:t>
      </w:r>
      <w:proofErr w:type="spellEnd"/>
      <w:r w:rsidRPr="00747A2D">
        <w:rPr>
          <w:rFonts w:ascii="Arial" w:hAnsi="Arial" w:cs="Arial"/>
          <w:i/>
          <w:iCs/>
          <w:color w:val="000000"/>
          <w:sz w:val="24"/>
          <w:szCs w:val="24"/>
          <w:lang w:val="en-US"/>
        </w:rPr>
        <w:t xml:space="preserve"> </w:t>
      </w:r>
      <w:proofErr w:type="spellStart"/>
      <w:r w:rsidRPr="00747A2D">
        <w:rPr>
          <w:rFonts w:ascii="Arial" w:hAnsi="Arial" w:cs="Arial"/>
          <w:i/>
          <w:iCs/>
          <w:color w:val="000000"/>
          <w:sz w:val="24"/>
          <w:szCs w:val="24"/>
          <w:lang w:val="en-US"/>
        </w:rPr>
        <w:t>Pengantar</w:t>
      </w:r>
      <w:proofErr w:type="spellEnd"/>
      <w:r w:rsidRPr="00747A2D">
        <w:rPr>
          <w:rFonts w:ascii="Arial" w:hAnsi="Arial" w:cs="Arial"/>
          <w:i/>
          <w:iCs/>
          <w:color w:val="000000"/>
          <w:sz w:val="24"/>
          <w:szCs w:val="24"/>
          <w:lang w:val="en-US"/>
        </w:rPr>
        <w:t xml:space="preserve">. </w:t>
      </w:r>
      <w:r w:rsidRPr="00747A2D">
        <w:rPr>
          <w:rFonts w:ascii="Arial" w:hAnsi="Arial" w:cs="Arial"/>
          <w:color w:val="000000"/>
          <w:sz w:val="24"/>
          <w:szCs w:val="24"/>
          <w:lang w:val="en-US"/>
        </w:rPr>
        <w:t>Bandung</w:t>
      </w:r>
      <w:r w:rsidRPr="00747A2D">
        <w:rPr>
          <w:rFonts w:ascii="Arial" w:hAnsi="Arial" w:cs="Arial"/>
          <w:color w:val="000000"/>
          <w:sz w:val="24"/>
          <w:szCs w:val="24"/>
        </w:rPr>
        <w:t xml:space="preserve">: </w:t>
      </w:r>
      <w:proofErr w:type="spellStart"/>
      <w:r w:rsidRPr="00747A2D">
        <w:rPr>
          <w:rFonts w:ascii="Arial" w:hAnsi="Arial" w:cs="Arial"/>
          <w:color w:val="000000"/>
          <w:sz w:val="24"/>
          <w:szCs w:val="24"/>
          <w:lang w:val="en-US"/>
        </w:rPr>
        <w:t>Rosdakarya</w:t>
      </w:r>
      <w:proofErr w:type="spellEnd"/>
      <w:r w:rsidRPr="00747A2D">
        <w:rPr>
          <w:rFonts w:ascii="Arial" w:hAnsi="Arial" w:cs="Arial"/>
          <w:color w:val="000000"/>
          <w:sz w:val="24"/>
          <w:szCs w:val="24"/>
          <w:lang w:val="en-US"/>
        </w:rPr>
        <w:t>.</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Mulyono. (2009). </w:t>
      </w:r>
      <w:r w:rsidRPr="00747A2D">
        <w:rPr>
          <w:rFonts w:ascii="Arial" w:hAnsi="Arial" w:cs="Arial"/>
          <w:i/>
          <w:color w:val="000000"/>
          <w:sz w:val="24"/>
          <w:szCs w:val="24"/>
        </w:rPr>
        <w:t>Dalam Model Implementasi Kebijakan George Edward III. Melalui</w:t>
      </w:r>
      <w:r w:rsidRPr="00747A2D">
        <w:rPr>
          <w:rFonts w:ascii="Arial" w:hAnsi="Arial" w:cs="Arial"/>
          <w:color w:val="000000"/>
          <w:sz w:val="24"/>
          <w:szCs w:val="24"/>
        </w:rPr>
        <w:t>, https://goo.gl/TZKAvC penulis mengakses pada tanggal 26/08/2017 pukul 08.43 WIB.</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Peraturan DPRD Kota Cirebon Nomor 1 Tahun 2014 Tentang Tata Tertib DPRD Kota Cirebon.</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Siagian. S.P. 1985. </w:t>
      </w:r>
      <w:r w:rsidRPr="00747A2D">
        <w:rPr>
          <w:rFonts w:ascii="Arial" w:hAnsi="Arial" w:cs="Arial"/>
          <w:i/>
          <w:color w:val="000000"/>
          <w:sz w:val="24"/>
          <w:szCs w:val="24"/>
        </w:rPr>
        <w:t>Analisis Serta Perumusan Kebijakan dan Strategi Organisasi</w:t>
      </w:r>
      <w:r w:rsidRPr="00747A2D">
        <w:rPr>
          <w:rFonts w:ascii="Arial" w:hAnsi="Arial" w:cs="Arial"/>
          <w:color w:val="000000"/>
          <w:sz w:val="24"/>
          <w:szCs w:val="24"/>
        </w:rPr>
        <w:t>. Jakarta: PT Gunung Agung.</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lang w:val="en-US"/>
        </w:rPr>
      </w:pPr>
      <w:r w:rsidRPr="00747A2D">
        <w:rPr>
          <w:rFonts w:ascii="Arial" w:hAnsi="Arial" w:cs="Arial"/>
          <w:color w:val="000000"/>
          <w:sz w:val="24"/>
          <w:szCs w:val="24"/>
        </w:rPr>
        <w:t>AP, Sumamo</w:t>
      </w:r>
      <w:r w:rsidRPr="00747A2D">
        <w:rPr>
          <w:rFonts w:ascii="Arial" w:hAnsi="Arial" w:cs="Arial"/>
          <w:color w:val="000000"/>
          <w:sz w:val="24"/>
          <w:szCs w:val="24"/>
          <w:lang w:val="en-US"/>
        </w:rPr>
        <w:t>. 1989.</w:t>
      </w:r>
      <w:r w:rsidRPr="00747A2D">
        <w:rPr>
          <w:rFonts w:ascii="Arial" w:hAnsi="Arial" w:cs="Arial"/>
          <w:color w:val="000000"/>
          <w:sz w:val="24"/>
          <w:szCs w:val="24"/>
        </w:rPr>
        <w:t xml:space="preserve"> </w:t>
      </w:r>
      <w:r w:rsidRPr="00747A2D">
        <w:rPr>
          <w:rFonts w:ascii="Arial" w:hAnsi="Arial" w:cs="Arial"/>
          <w:i/>
          <w:color w:val="000000"/>
          <w:sz w:val="24"/>
          <w:szCs w:val="24"/>
        </w:rPr>
        <w:t>Dimensi-dimensi komunikasi Politik</w:t>
      </w:r>
      <w:r w:rsidRPr="00747A2D">
        <w:rPr>
          <w:rFonts w:ascii="Arial" w:hAnsi="Arial" w:cs="Arial"/>
          <w:color w:val="000000"/>
          <w:sz w:val="24"/>
          <w:szCs w:val="24"/>
          <w:lang w:val="en-US"/>
        </w:rPr>
        <w:t xml:space="preserve">. </w:t>
      </w:r>
      <w:proofErr w:type="gramStart"/>
      <w:r w:rsidRPr="00747A2D">
        <w:rPr>
          <w:rFonts w:ascii="Arial" w:hAnsi="Arial" w:cs="Arial"/>
          <w:color w:val="000000"/>
          <w:sz w:val="24"/>
          <w:szCs w:val="24"/>
          <w:lang w:val="en-US"/>
        </w:rPr>
        <w:t>Bandung :</w:t>
      </w:r>
      <w:proofErr w:type="gramEnd"/>
      <w:r w:rsidRPr="00747A2D">
        <w:rPr>
          <w:rFonts w:ascii="Arial" w:hAnsi="Arial" w:cs="Arial"/>
          <w:color w:val="000000"/>
          <w:sz w:val="24"/>
          <w:szCs w:val="24"/>
        </w:rPr>
        <w:t xml:space="preserve"> Citra Aditya Bakti</w:t>
      </w:r>
      <w:r w:rsidRPr="00747A2D">
        <w:rPr>
          <w:rFonts w:ascii="Arial" w:hAnsi="Arial" w:cs="Arial"/>
          <w:color w:val="000000"/>
          <w:sz w:val="24"/>
          <w:szCs w:val="24"/>
          <w:lang w:val="en-US"/>
        </w:rPr>
        <w:t>.</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Sugiyono. 2010. </w:t>
      </w:r>
      <w:r w:rsidRPr="00747A2D">
        <w:rPr>
          <w:rFonts w:ascii="Arial" w:hAnsi="Arial" w:cs="Arial"/>
          <w:i/>
          <w:color w:val="000000"/>
          <w:sz w:val="24"/>
          <w:szCs w:val="24"/>
        </w:rPr>
        <w:t>Metode Penelitian Pendidikan Pendekatan Kuantitatif, Kualitatif dan R&amp;D</w:t>
      </w:r>
      <w:r w:rsidRPr="00747A2D">
        <w:rPr>
          <w:rFonts w:ascii="Arial" w:hAnsi="Arial" w:cs="Arial"/>
          <w:color w:val="000000"/>
          <w:sz w:val="24"/>
          <w:szCs w:val="24"/>
        </w:rPr>
        <w:t>. Bandung: Alfabeta.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lastRenderedPageBreak/>
        <w:t xml:space="preserve">Tachjan. 2006. </w:t>
      </w:r>
      <w:r w:rsidRPr="00747A2D">
        <w:rPr>
          <w:rFonts w:ascii="Arial" w:hAnsi="Arial" w:cs="Arial"/>
          <w:i/>
          <w:color w:val="000000"/>
          <w:sz w:val="24"/>
          <w:szCs w:val="24"/>
        </w:rPr>
        <w:t>Implementasi Kebijakan Publik</w:t>
      </w:r>
      <w:r w:rsidRPr="00747A2D">
        <w:rPr>
          <w:rFonts w:ascii="Arial" w:hAnsi="Arial" w:cs="Arial"/>
          <w:color w:val="000000"/>
          <w:sz w:val="24"/>
          <w:szCs w:val="24"/>
        </w:rPr>
        <w:t>, Bandung: AIPI Bandung-Puslit KP2W Lemlit Unpad.</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Undang-Undang Dasar Negara Republik Indonesia Tahun 1945.</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Undang-Undang Nomor 12 Tahun 2011 Tentang Pembentukan Peraturan Perundang-Undangan.</w:t>
      </w:r>
    </w:p>
    <w:p w:rsidR="00D058E6" w:rsidRPr="00747A2D" w:rsidRDefault="00F1224E" w:rsidP="00D058E6">
      <w:pPr>
        <w:pStyle w:val="ListParagraph1"/>
        <w:spacing w:after="0" w:line="480" w:lineRule="auto"/>
        <w:ind w:left="562" w:hanging="562"/>
        <w:jc w:val="both"/>
        <w:rPr>
          <w:rFonts w:ascii="Arial" w:hAnsi="Arial" w:cs="Arial"/>
          <w:color w:val="000000"/>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5013325</wp:posOffset>
                </wp:positionH>
                <wp:positionV relativeFrom="paragraph">
                  <wp:posOffset>-314960</wp:posOffset>
                </wp:positionV>
                <wp:extent cx="209550" cy="20955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2EFB" id="Rectangle 55" o:spid="_x0000_s1026" style="position:absolute;margin-left:394.75pt;margin-top:-24.8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" stroked="f"/>
            </w:pict>
          </mc:Fallback>
        </mc:AlternateContent>
      </w:r>
      <w:r w:rsidR="00D058E6" w:rsidRPr="00747A2D">
        <w:rPr>
          <w:rFonts w:ascii="Arial" w:hAnsi="Arial" w:cs="Arial"/>
          <w:color w:val="000000"/>
          <w:sz w:val="24"/>
          <w:szCs w:val="24"/>
        </w:rPr>
        <w:t>Undang-Undang Nomor 22 Tahun 2003 Tentang Susduk (Susususnan Kedudukan MPR, DPR, DPD, DPRD).</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Undang-Undang Nomor 32 Tahun 2004 Tentang Pemerintah Daerah.</w:t>
      </w:r>
    </w:p>
    <w:p w:rsidR="00D058E6"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color w:val="000000"/>
          <w:sz w:val="24"/>
          <w:szCs w:val="24"/>
        </w:rPr>
        <w:t xml:space="preserve">Winamo. B. 2002. </w:t>
      </w:r>
      <w:r w:rsidRPr="00747A2D">
        <w:rPr>
          <w:rFonts w:ascii="Arial" w:hAnsi="Arial" w:cs="Arial"/>
          <w:i/>
          <w:color w:val="000000"/>
          <w:sz w:val="24"/>
          <w:szCs w:val="24"/>
        </w:rPr>
        <w:t xml:space="preserve">Teori dan Proses Kebijakan Publik. </w:t>
      </w:r>
      <w:r w:rsidRPr="00747A2D">
        <w:rPr>
          <w:rFonts w:ascii="Arial" w:hAnsi="Arial" w:cs="Arial"/>
          <w:color w:val="000000"/>
          <w:sz w:val="24"/>
          <w:szCs w:val="24"/>
        </w:rPr>
        <w:t>Yogyakarta: Media Pressindo.</w:t>
      </w:r>
    </w:p>
    <w:p w:rsidR="00D058E6" w:rsidRDefault="00D058E6" w:rsidP="00D058E6">
      <w:pPr>
        <w:pStyle w:val="ListParagraph1"/>
        <w:spacing w:after="0" w:line="480" w:lineRule="auto"/>
        <w:ind w:left="562" w:hanging="562"/>
        <w:jc w:val="both"/>
        <w:rPr>
          <w:rFonts w:ascii="Arial" w:hAnsi="Arial" w:cs="Arial"/>
          <w:color w:val="000000"/>
          <w:sz w:val="24"/>
          <w:szCs w:val="24"/>
        </w:rPr>
      </w:pPr>
      <w:r>
        <w:rPr>
          <w:rFonts w:ascii="Arial" w:hAnsi="Arial" w:cs="Arial"/>
          <w:color w:val="000000"/>
          <w:sz w:val="24"/>
          <w:szCs w:val="24"/>
        </w:rPr>
        <w:t xml:space="preserve">Harun dan Sumamo, 2006. </w:t>
      </w:r>
      <w:r w:rsidRPr="007447F9">
        <w:rPr>
          <w:rFonts w:ascii="Arial" w:hAnsi="Arial" w:cs="Arial"/>
          <w:i/>
          <w:color w:val="000000"/>
          <w:sz w:val="24"/>
          <w:szCs w:val="24"/>
        </w:rPr>
        <w:t>Komunikasi Politik Sebagai Suatu Pengantar</w:t>
      </w:r>
      <w:r>
        <w:rPr>
          <w:rFonts w:ascii="Arial" w:hAnsi="Arial" w:cs="Arial"/>
          <w:color w:val="000000"/>
          <w:sz w:val="24"/>
          <w:szCs w:val="24"/>
        </w:rPr>
        <w:t>. Mandar Maju, Bandung.</w:t>
      </w:r>
    </w:p>
    <w:p w:rsidR="00D058E6" w:rsidRDefault="00D058E6" w:rsidP="00D058E6">
      <w:pPr>
        <w:pStyle w:val="ListParagraph1"/>
        <w:spacing w:after="0" w:line="480" w:lineRule="auto"/>
        <w:ind w:left="562" w:hanging="562"/>
        <w:jc w:val="both"/>
        <w:rPr>
          <w:rFonts w:ascii="Arial" w:hAnsi="Arial" w:cs="Arial"/>
          <w:color w:val="000000"/>
          <w:sz w:val="24"/>
          <w:szCs w:val="24"/>
        </w:rPr>
      </w:pPr>
      <w:r>
        <w:rPr>
          <w:rFonts w:ascii="Arial" w:hAnsi="Arial" w:cs="Arial"/>
          <w:color w:val="000000"/>
          <w:sz w:val="24"/>
          <w:szCs w:val="24"/>
        </w:rPr>
        <w:t xml:space="preserve">Nasution, Z. 1990. </w:t>
      </w:r>
      <w:r w:rsidRPr="00F10646">
        <w:rPr>
          <w:rFonts w:ascii="Arial" w:hAnsi="Arial" w:cs="Arial"/>
          <w:i/>
          <w:color w:val="000000"/>
          <w:sz w:val="24"/>
          <w:szCs w:val="24"/>
        </w:rPr>
        <w:t>Komunikasi Politik</w:t>
      </w:r>
      <w:r>
        <w:rPr>
          <w:rFonts w:ascii="Arial" w:hAnsi="Arial" w:cs="Arial"/>
          <w:color w:val="000000"/>
          <w:sz w:val="24"/>
          <w:szCs w:val="24"/>
        </w:rPr>
        <w:t>. Ghalia, Jakarta.</w:t>
      </w:r>
    </w:p>
    <w:p w:rsidR="00D058E6" w:rsidRDefault="00D058E6" w:rsidP="00D058E6">
      <w:pPr>
        <w:pStyle w:val="ListParagraph1"/>
        <w:spacing w:after="0" w:line="480" w:lineRule="auto"/>
        <w:ind w:left="562" w:hanging="562"/>
        <w:jc w:val="both"/>
        <w:rPr>
          <w:rFonts w:ascii="Arial" w:hAnsi="Arial" w:cs="Arial"/>
          <w:color w:val="000000"/>
          <w:sz w:val="24"/>
          <w:szCs w:val="24"/>
        </w:rPr>
      </w:pPr>
      <w:r>
        <w:rPr>
          <w:rFonts w:ascii="Arial" w:hAnsi="Arial" w:cs="Arial"/>
          <w:color w:val="000000"/>
          <w:sz w:val="24"/>
          <w:szCs w:val="24"/>
        </w:rPr>
        <w:t xml:space="preserve">Budhiarsono, S, S, 2003. </w:t>
      </w:r>
      <w:r w:rsidRPr="003D49C0">
        <w:rPr>
          <w:rFonts w:ascii="Arial" w:hAnsi="Arial" w:cs="Arial"/>
          <w:i/>
          <w:color w:val="000000"/>
          <w:sz w:val="24"/>
          <w:szCs w:val="24"/>
        </w:rPr>
        <w:t>Politik Komunikasi</w:t>
      </w:r>
      <w:r>
        <w:rPr>
          <w:rFonts w:ascii="Arial" w:hAnsi="Arial" w:cs="Arial"/>
          <w:color w:val="000000"/>
          <w:sz w:val="24"/>
          <w:szCs w:val="24"/>
        </w:rPr>
        <w:t>. Grasindo, jakarta.</w:t>
      </w:r>
    </w:p>
    <w:p w:rsidR="00D058E6" w:rsidRPr="00747A2D" w:rsidRDefault="00D058E6" w:rsidP="00D058E6">
      <w:pPr>
        <w:pStyle w:val="ListParagraph1"/>
        <w:spacing w:after="0" w:line="480" w:lineRule="auto"/>
        <w:ind w:left="562" w:hanging="562"/>
        <w:jc w:val="both"/>
        <w:rPr>
          <w:rFonts w:ascii="Arial" w:hAnsi="Arial" w:cs="Arial"/>
          <w:color w:val="000000"/>
          <w:sz w:val="24"/>
          <w:szCs w:val="24"/>
        </w:rPr>
      </w:pPr>
      <w:r w:rsidRPr="00747A2D">
        <w:rPr>
          <w:rFonts w:ascii="Arial" w:hAnsi="Arial" w:cs="Arial"/>
          <w:iCs/>
          <w:color w:val="000000"/>
          <w:sz w:val="24"/>
          <w:szCs w:val="24"/>
        </w:rPr>
        <w:t>Yorhanus Hoga Daton</w:t>
      </w:r>
      <w:r w:rsidRPr="00747A2D">
        <w:rPr>
          <w:rFonts w:ascii="Arial" w:hAnsi="Arial" w:cs="Arial"/>
          <w:b/>
          <w:iCs/>
          <w:color w:val="000000"/>
          <w:sz w:val="24"/>
          <w:szCs w:val="24"/>
        </w:rPr>
        <w:t>.</w:t>
      </w:r>
      <w:r w:rsidRPr="00747A2D">
        <w:rPr>
          <w:rFonts w:ascii="Arial" w:hAnsi="Arial" w:cs="Arial"/>
          <w:iCs/>
          <w:color w:val="000000"/>
          <w:sz w:val="24"/>
          <w:szCs w:val="24"/>
        </w:rPr>
        <w:t xml:space="preserve"> (2013). </w:t>
      </w:r>
      <w:r w:rsidRPr="00747A2D">
        <w:rPr>
          <w:rFonts w:ascii="Arial" w:hAnsi="Arial" w:cs="Arial"/>
          <w:i/>
          <w:iCs/>
          <w:color w:val="000000"/>
          <w:sz w:val="24"/>
          <w:szCs w:val="24"/>
        </w:rPr>
        <w:t>Prolegda sebagai instrumen perencanaan pembentukan Perda (studi atas pelaksanaan Prolegda di Provinsi Nusa Tenggara Timur)</w:t>
      </w:r>
      <w:r w:rsidRPr="00747A2D">
        <w:rPr>
          <w:rFonts w:ascii="Arial" w:hAnsi="Arial" w:cs="Arial"/>
          <w:iCs/>
          <w:color w:val="000000"/>
          <w:sz w:val="24"/>
          <w:szCs w:val="24"/>
        </w:rPr>
        <w:t>. Melalui, https://goo.gl/zhkMLU penulis mengakses pada tanggal 28/08/2017 pukul 23.52</w:t>
      </w:r>
      <w:r w:rsidRPr="00747A2D">
        <w:rPr>
          <w:rFonts w:ascii="Arial" w:hAnsi="Arial" w:cs="Arial"/>
          <w:color w:val="000000"/>
          <w:sz w:val="24"/>
          <w:szCs w:val="24"/>
        </w:rPr>
        <w:t xml:space="preserve"> WIB.</w:t>
      </w:r>
    </w:p>
    <w:p w:rsidR="00C84AFB" w:rsidRPr="00B13159" w:rsidRDefault="00D058E6" w:rsidP="00585940">
      <w:pPr>
        <w:pStyle w:val="ListParagraph1"/>
        <w:spacing w:after="0" w:line="480" w:lineRule="auto"/>
        <w:ind w:left="562" w:hanging="562"/>
        <w:jc w:val="both"/>
        <w:rPr>
          <w:rFonts w:ascii="Arial" w:hAnsi="Arial" w:cs="Arial"/>
          <w:sz w:val="24"/>
          <w:szCs w:val="24"/>
        </w:rPr>
      </w:pPr>
      <w:r w:rsidRPr="00747A2D">
        <w:rPr>
          <w:rFonts w:ascii="Arial" w:hAnsi="Arial" w:cs="Arial"/>
          <w:color w:val="000000"/>
          <w:sz w:val="24"/>
          <w:szCs w:val="24"/>
        </w:rPr>
        <w:t xml:space="preserve">Yunus, H. S. 2010. </w:t>
      </w:r>
      <w:r w:rsidRPr="00747A2D">
        <w:rPr>
          <w:rFonts w:ascii="Arial" w:hAnsi="Arial" w:cs="Arial"/>
          <w:i/>
          <w:color w:val="000000"/>
          <w:sz w:val="24"/>
          <w:szCs w:val="24"/>
        </w:rPr>
        <w:t>Metodologi Penelitian Wilayah Konteporer</w:t>
      </w:r>
      <w:r w:rsidRPr="00747A2D">
        <w:rPr>
          <w:rFonts w:ascii="Arial" w:hAnsi="Arial" w:cs="Arial"/>
          <w:color w:val="000000"/>
          <w:sz w:val="24"/>
          <w:szCs w:val="24"/>
        </w:rPr>
        <w:t>. Yogyakarta: Pustaka Pelajar</w:t>
      </w:r>
      <w:r w:rsidR="00585940">
        <w:rPr>
          <w:rFonts w:ascii="Arial" w:hAnsi="Arial" w:cs="Arial"/>
          <w:color w:val="000000"/>
          <w:sz w:val="24"/>
          <w:szCs w:val="24"/>
        </w:rPr>
        <w:t>.</w:t>
      </w:r>
    </w:p>
    <w:sectPr w:rsidR="00C84AFB" w:rsidRPr="00B13159" w:rsidSect="00D058E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C46"/>
    <w:multiLevelType w:val="multilevel"/>
    <w:tmpl w:val="02511C46"/>
    <w:lvl w:ilvl="0">
      <w:start w:val="1"/>
      <w:numFmt w:val="decimal"/>
      <w:lvlText w:val="%1."/>
      <w:lvlJc w:val="left"/>
      <w:pPr>
        <w:ind w:left="420" w:hanging="42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160" w:hanging="2160"/>
      </w:pPr>
      <w:rPr>
        <w:rFonts w:hint="default"/>
        <w:b/>
        <w:sz w:val="24"/>
      </w:rPr>
    </w:lvl>
  </w:abstractNum>
  <w:abstractNum w:abstractNumId="1" w15:restartNumberingAfterBreak="0">
    <w:nsid w:val="06633C62"/>
    <w:multiLevelType w:val="hybridMultilevel"/>
    <w:tmpl w:val="0008AA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CF480F"/>
    <w:multiLevelType w:val="hybridMultilevel"/>
    <w:tmpl w:val="66DA43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F57BF"/>
    <w:multiLevelType w:val="multilevel"/>
    <w:tmpl w:val="1FEF57BF"/>
    <w:lvl w:ilvl="0">
      <w:start w:val="1"/>
      <w:numFmt w:val="decimal"/>
      <w:lvlText w:val="%1)"/>
      <w:lvlJc w:val="left"/>
      <w:pPr>
        <w:ind w:left="1287" w:hanging="360"/>
      </w:pPr>
      <w:rPr>
        <w:rFonts w:ascii="Times New Roman" w:hAnsi="Times New Roman" w:hint="default"/>
        <w:b w:val="0"/>
        <w:i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24034F6"/>
    <w:multiLevelType w:val="multilevel"/>
    <w:tmpl w:val="224034F6"/>
    <w:lvl w:ilvl="0">
      <w:start w:val="1"/>
      <w:numFmt w:val="decimal"/>
      <w:lvlText w:val="(%1)"/>
      <w:lvlJc w:val="left"/>
      <w:pPr>
        <w:ind w:left="2139" w:hanging="360"/>
      </w:pPr>
      <w:rPr>
        <w:rFonts w:ascii="Times New Roman" w:eastAsia="Calibri" w:hAnsi="Times New Roman" w:cs="Times New Roman"/>
      </w:rPr>
    </w:lvl>
    <w:lvl w:ilvl="1">
      <w:start w:val="1"/>
      <w:numFmt w:val="lowerLetter"/>
      <w:lvlText w:val="%2."/>
      <w:lvlJc w:val="left"/>
      <w:pPr>
        <w:ind w:left="2859" w:hanging="360"/>
      </w:pPr>
    </w:lvl>
    <w:lvl w:ilvl="2">
      <w:start w:val="1"/>
      <w:numFmt w:val="lowerRoman"/>
      <w:lvlText w:val="%3."/>
      <w:lvlJc w:val="right"/>
      <w:pPr>
        <w:ind w:left="3579" w:hanging="180"/>
      </w:pPr>
    </w:lvl>
    <w:lvl w:ilvl="3">
      <w:start w:val="1"/>
      <w:numFmt w:val="decimal"/>
      <w:lvlText w:val="%4."/>
      <w:lvlJc w:val="left"/>
      <w:pPr>
        <w:ind w:left="4299" w:hanging="360"/>
      </w:pPr>
    </w:lvl>
    <w:lvl w:ilvl="4">
      <w:start w:val="1"/>
      <w:numFmt w:val="lowerLetter"/>
      <w:lvlText w:val="%5."/>
      <w:lvlJc w:val="left"/>
      <w:pPr>
        <w:ind w:left="5019" w:hanging="360"/>
      </w:pPr>
    </w:lvl>
    <w:lvl w:ilvl="5">
      <w:start w:val="1"/>
      <w:numFmt w:val="lowerRoman"/>
      <w:lvlText w:val="%6."/>
      <w:lvlJc w:val="right"/>
      <w:pPr>
        <w:ind w:left="5739" w:hanging="180"/>
      </w:pPr>
    </w:lvl>
    <w:lvl w:ilvl="6">
      <w:start w:val="1"/>
      <w:numFmt w:val="decimal"/>
      <w:lvlText w:val="%7."/>
      <w:lvlJc w:val="left"/>
      <w:pPr>
        <w:ind w:left="6459" w:hanging="360"/>
      </w:pPr>
    </w:lvl>
    <w:lvl w:ilvl="7">
      <w:start w:val="1"/>
      <w:numFmt w:val="lowerLetter"/>
      <w:lvlText w:val="%8."/>
      <w:lvlJc w:val="left"/>
      <w:pPr>
        <w:ind w:left="7179" w:hanging="360"/>
      </w:pPr>
    </w:lvl>
    <w:lvl w:ilvl="8">
      <w:start w:val="1"/>
      <w:numFmt w:val="lowerRoman"/>
      <w:lvlText w:val="%9."/>
      <w:lvlJc w:val="right"/>
      <w:pPr>
        <w:ind w:left="7899" w:hanging="180"/>
      </w:pPr>
    </w:lvl>
  </w:abstractNum>
  <w:abstractNum w:abstractNumId="5" w15:restartNumberingAfterBreak="0">
    <w:nsid w:val="446C24FE"/>
    <w:multiLevelType w:val="multilevel"/>
    <w:tmpl w:val="446C24FE"/>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4C051C8F"/>
    <w:multiLevelType w:val="multilevel"/>
    <w:tmpl w:val="4C051C8F"/>
    <w:lvl w:ilvl="0">
      <w:start w:val="1"/>
      <w:numFmt w:val="decimal"/>
      <w:lvlText w:val="(%1)"/>
      <w:lvlJc w:val="left"/>
      <w:pPr>
        <w:ind w:left="1647" w:hanging="360"/>
      </w:pPr>
      <w:rPr>
        <w:rFonts w:ascii="Times New Roman" w:eastAsia="Calibri" w:hAnsi="Times New Roman" w:cs="Times New Roman"/>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decimal"/>
      <w:lvlText w:val="%8."/>
      <w:lvlJc w:val="left"/>
      <w:pPr>
        <w:ind w:left="6687" w:hanging="360"/>
      </w:pPr>
      <w:rPr>
        <w:rFonts w:ascii="Times New Roman" w:eastAsia="Calibri" w:hAnsi="Times New Roman" w:cs="Times New Roman"/>
      </w:rPr>
    </w:lvl>
    <w:lvl w:ilvl="8">
      <w:start w:val="1"/>
      <w:numFmt w:val="lowerRoman"/>
      <w:lvlText w:val="%9."/>
      <w:lvlJc w:val="right"/>
      <w:pPr>
        <w:ind w:left="7407" w:hanging="180"/>
      </w:pPr>
    </w:lvl>
  </w:abstractNum>
  <w:abstractNum w:abstractNumId="7" w15:restartNumberingAfterBreak="0">
    <w:nsid w:val="59393882"/>
    <w:multiLevelType w:val="multilevel"/>
    <w:tmpl w:val="59393882"/>
    <w:lvl w:ilvl="0">
      <w:start w:val="1"/>
      <w:numFmt w:val="decimal"/>
      <w:lvlText w:val="%1)"/>
      <w:lvlJc w:val="left"/>
      <w:pPr>
        <w:ind w:left="2139" w:hanging="360"/>
      </w:pPr>
    </w:lvl>
    <w:lvl w:ilvl="1">
      <w:start w:val="1"/>
      <w:numFmt w:val="lowerLetter"/>
      <w:lvlText w:val="%2."/>
      <w:lvlJc w:val="left"/>
      <w:pPr>
        <w:ind w:left="2859" w:hanging="360"/>
      </w:pPr>
    </w:lvl>
    <w:lvl w:ilvl="2">
      <w:start w:val="1"/>
      <w:numFmt w:val="lowerRoman"/>
      <w:lvlText w:val="%3."/>
      <w:lvlJc w:val="right"/>
      <w:pPr>
        <w:ind w:left="3579" w:hanging="180"/>
      </w:pPr>
    </w:lvl>
    <w:lvl w:ilvl="3">
      <w:start w:val="1"/>
      <w:numFmt w:val="decimal"/>
      <w:lvlText w:val="%4."/>
      <w:lvlJc w:val="left"/>
      <w:pPr>
        <w:ind w:left="4299" w:hanging="360"/>
      </w:pPr>
    </w:lvl>
    <w:lvl w:ilvl="4">
      <w:start w:val="1"/>
      <w:numFmt w:val="lowerLetter"/>
      <w:lvlText w:val="%5."/>
      <w:lvlJc w:val="left"/>
      <w:pPr>
        <w:ind w:left="5019" w:hanging="360"/>
      </w:pPr>
    </w:lvl>
    <w:lvl w:ilvl="5">
      <w:start w:val="1"/>
      <w:numFmt w:val="lowerRoman"/>
      <w:lvlText w:val="%6."/>
      <w:lvlJc w:val="right"/>
      <w:pPr>
        <w:ind w:left="5739" w:hanging="180"/>
      </w:pPr>
    </w:lvl>
    <w:lvl w:ilvl="6">
      <w:start w:val="1"/>
      <w:numFmt w:val="decimal"/>
      <w:lvlText w:val="(%7)"/>
      <w:lvlJc w:val="left"/>
      <w:pPr>
        <w:ind w:left="6459" w:hanging="360"/>
      </w:pPr>
      <w:rPr>
        <w:rFonts w:ascii="Times New Roman" w:eastAsia="Calibri" w:hAnsi="Times New Roman" w:cs="Times New Roman"/>
      </w:rPr>
    </w:lvl>
    <w:lvl w:ilvl="7">
      <w:start w:val="1"/>
      <w:numFmt w:val="lowerLetter"/>
      <w:lvlText w:val="%8."/>
      <w:lvlJc w:val="left"/>
      <w:pPr>
        <w:ind w:left="7179" w:hanging="360"/>
      </w:pPr>
    </w:lvl>
    <w:lvl w:ilvl="8">
      <w:start w:val="1"/>
      <w:numFmt w:val="lowerRoman"/>
      <w:lvlText w:val="%9."/>
      <w:lvlJc w:val="right"/>
      <w:pPr>
        <w:ind w:left="7899" w:hanging="180"/>
      </w:pPr>
    </w:lvl>
  </w:abstractNum>
  <w:abstractNum w:abstractNumId="8" w15:restartNumberingAfterBreak="0">
    <w:nsid w:val="59A78511"/>
    <w:multiLevelType w:val="singleLevel"/>
    <w:tmpl w:val="59A78511"/>
    <w:lvl w:ilvl="0">
      <w:start w:val="1"/>
      <w:numFmt w:val="decimal"/>
      <w:lvlText w:val="%1."/>
      <w:lvlJc w:val="left"/>
      <w:pPr>
        <w:ind w:left="425" w:hanging="425"/>
      </w:pPr>
      <w:rPr>
        <w:rFonts w:hint="default"/>
      </w:rPr>
    </w:lvl>
  </w:abstractNum>
  <w:abstractNum w:abstractNumId="9" w15:restartNumberingAfterBreak="0">
    <w:nsid w:val="59A78697"/>
    <w:multiLevelType w:val="singleLevel"/>
    <w:tmpl w:val="59A78697"/>
    <w:lvl w:ilvl="0">
      <w:start w:val="1"/>
      <w:numFmt w:val="decimal"/>
      <w:lvlText w:val="(%1)"/>
      <w:lvlJc w:val="left"/>
      <w:pPr>
        <w:ind w:left="425" w:hanging="425"/>
      </w:pPr>
      <w:rPr>
        <w:rFonts w:ascii="Times New Roman" w:eastAsia="Calibri" w:hAnsi="Times New Roman" w:cs="Times New Roman"/>
      </w:rPr>
    </w:lvl>
  </w:abstractNum>
  <w:abstractNum w:abstractNumId="10" w15:restartNumberingAfterBreak="0">
    <w:nsid w:val="5C7A596C"/>
    <w:multiLevelType w:val="multilevel"/>
    <w:tmpl w:val="5C7A596C"/>
    <w:lvl w:ilvl="0">
      <w:start w:val="1"/>
      <w:numFmt w:val="decimal"/>
      <w:lvlText w:val="(%1)"/>
      <w:lvlJc w:val="left"/>
      <w:pPr>
        <w:ind w:left="1778" w:hanging="360"/>
      </w:pPr>
      <w:rPr>
        <w:rFonts w:ascii="Times New Roman" w:eastAsia="Calibri" w:hAnsi="Times New Roman" w:cs="Times New Roman"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5C7A598B"/>
    <w:multiLevelType w:val="multilevel"/>
    <w:tmpl w:val="5C7A59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7A59B5"/>
    <w:multiLevelType w:val="multilevel"/>
    <w:tmpl w:val="5C7A59B5"/>
    <w:lvl w:ilvl="0">
      <w:start w:val="1"/>
      <w:numFmt w:val="decimal"/>
      <w:lvlText w:val="%1)"/>
      <w:lvlJc w:val="left"/>
      <w:pPr>
        <w:ind w:left="2139" w:hanging="360"/>
      </w:pPr>
      <w:rPr>
        <w:rFonts w:ascii="SimSun" w:eastAsia="SimSun" w:hAnsi="SimSun" w:cs="SimSun" w:hint="default"/>
      </w:rPr>
    </w:lvl>
    <w:lvl w:ilvl="1">
      <w:start w:val="1"/>
      <w:numFmt w:val="lowerLetter"/>
      <w:lvlText w:val="%2."/>
      <w:lvlJc w:val="left"/>
      <w:pPr>
        <w:ind w:left="2859" w:hanging="360"/>
      </w:pPr>
    </w:lvl>
    <w:lvl w:ilvl="2">
      <w:start w:val="1"/>
      <w:numFmt w:val="lowerRoman"/>
      <w:lvlText w:val="%3."/>
      <w:lvlJc w:val="right"/>
      <w:pPr>
        <w:ind w:left="3579" w:hanging="180"/>
      </w:pPr>
    </w:lvl>
    <w:lvl w:ilvl="3">
      <w:start w:val="1"/>
      <w:numFmt w:val="decimal"/>
      <w:lvlText w:val="%4."/>
      <w:lvlJc w:val="left"/>
      <w:pPr>
        <w:ind w:left="4299" w:hanging="360"/>
      </w:pPr>
    </w:lvl>
    <w:lvl w:ilvl="4">
      <w:start w:val="1"/>
      <w:numFmt w:val="lowerLetter"/>
      <w:lvlText w:val="%5."/>
      <w:lvlJc w:val="left"/>
      <w:pPr>
        <w:ind w:left="5019" w:hanging="360"/>
      </w:pPr>
    </w:lvl>
    <w:lvl w:ilvl="5">
      <w:start w:val="1"/>
      <w:numFmt w:val="lowerRoman"/>
      <w:lvlText w:val="%6."/>
      <w:lvlJc w:val="right"/>
      <w:pPr>
        <w:ind w:left="5739" w:hanging="180"/>
      </w:pPr>
    </w:lvl>
    <w:lvl w:ilvl="6">
      <w:start w:val="1"/>
      <w:numFmt w:val="decimal"/>
      <w:lvlText w:val="(%7)"/>
      <w:lvlJc w:val="left"/>
      <w:pPr>
        <w:ind w:left="6459" w:hanging="360"/>
      </w:pPr>
      <w:rPr>
        <w:rFonts w:ascii="Times New Roman" w:eastAsia="Calibri" w:hAnsi="Times New Roman" w:cs="Times New Roman" w:hint="default"/>
      </w:rPr>
    </w:lvl>
    <w:lvl w:ilvl="7">
      <w:start w:val="1"/>
      <w:numFmt w:val="lowerLetter"/>
      <w:lvlText w:val="%8."/>
      <w:lvlJc w:val="left"/>
      <w:pPr>
        <w:ind w:left="7179" w:hanging="360"/>
      </w:pPr>
    </w:lvl>
    <w:lvl w:ilvl="8">
      <w:start w:val="1"/>
      <w:numFmt w:val="lowerRoman"/>
      <w:lvlText w:val="%9."/>
      <w:lvlJc w:val="right"/>
      <w:pPr>
        <w:ind w:left="7899" w:hanging="180"/>
      </w:pPr>
    </w:lvl>
  </w:abstractNum>
  <w:abstractNum w:abstractNumId="13" w15:restartNumberingAfterBreak="0">
    <w:nsid w:val="73FE2370"/>
    <w:multiLevelType w:val="multilevel"/>
    <w:tmpl w:val="73FE2370"/>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4" w15:restartNumberingAfterBreak="0">
    <w:nsid w:val="79992251"/>
    <w:multiLevelType w:val="multilevel"/>
    <w:tmpl w:val="79992251"/>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5" w15:restartNumberingAfterBreak="0">
    <w:nsid w:val="7FD978F8"/>
    <w:multiLevelType w:val="multilevel"/>
    <w:tmpl w:val="7FD978F8"/>
    <w:lvl w:ilvl="0">
      <w:start w:val="1"/>
      <w:numFmt w:val="decimal"/>
      <w:lvlText w:val="%1)"/>
      <w:lvlJc w:val="left"/>
      <w:pPr>
        <w:ind w:left="1287" w:hanging="360"/>
      </w:pPr>
      <w:rPr>
        <w:rFonts w:ascii="Times New Roman" w:hAnsi="Times New Roman" w:hint="default"/>
        <w:b w:val="0"/>
        <w:i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2"/>
  </w:num>
  <w:num w:numId="3">
    <w:abstractNumId w:val="8"/>
  </w:num>
  <w:num w:numId="4">
    <w:abstractNumId w:val="5"/>
  </w:num>
  <w:num w:numId="5">
    <w:abstractNumId w:val="15"/>
  </w:num>
  <w:num w:numId="6">
    <w:abstractNumId w:val="6"/>
  </w:num>
  <w:num w:numId="7">
    <w:abstractNumId w:val="9"/>
  </w:num>
  <w:num w:numId="8">
    <w:abstractNumId w:val="3"/>
  </w:num>
  <w:num w:numId="9">
    <w:abstractNumId w:val="13"/>
  </w:num>
  <w:num w:numId="10">
    <w:abstractNumId w:val="14"/>
  </w:num>
  <w:num w:numId="11">
    <w:abstractNumId w:val="10"/>
  </w:num>
  <w:num w:numId="12">
    <w:abstractNumId w:val="11"/>
  </w:num>
  <w:num w:numId="13">
    <w:abstractNumId w:val="7"/>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AD"/>
    <w:rsid w:val="000773A3"/>
    <w:rsid w:val="0008377E"/>
    <w:rsid w:val="002825FB"/>
    <w:rsid w:val="00283202"/>
    <w:rsid w:val="00296464"/>
    <w:rsid w:val="002B011A"/>
    <w:rsid w:val="0032350B"/>
    <w:rsid w:val="004545BF"/>
    <w:rsid w:val="004C005F"/>
    <w:rsid w:val="00576DB9"/>
    <w:rsid w:val="00585940"/>
    <w:rsid w:val="00684AC6"/>
    <w:rsid w:val="00735DE6"/>
    <w:rsid w:val="007C283C"/>
    <w:rsid w:val="00822537"/>
    <w:rsid w:val="00841DE9"/>
    <w:rsid w:val="0090027E"/>
    <w:rsid w:val="00961CD7"/>
    <w:rsid w:val="009C0D86"/>
    <w:rsid w:val="00AF556C"/>
    <w:rsid w:val="00B13159"/>
    <w:rsid w:val="00B34537"/>
    <w:rsid w:val="00BD7F31"/>
    <w:rsid w:val="00C272AD"/>
    <w:rsid w:val="00C84AFB"/>
    <w:rsid w:val="00D004A9"/>
    <w:rsid w:val="00D058E6"/>
    <w:rsid w:val="00D174B1"/>
    <w:rsid w:val="00DE480E"/>
    <w:rsid w:val="00E47426"/>
    <w:rsid w:val="00EB296A"/>
    <w:rsid w:val="00F1224E"/>
    <w:rsid w:val="00F40D32"/>
    <w:rsid w:val="00FC30CF"/>
    <w:rsid w:val="00FC72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B122"/>
  <w15:docId w15:val="{4C00CD21-244F-43B5-BE2B-4D3830D7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D86"/>
    <w:rPr>
      <w:rFonts w:ascii="Tahoma" w:hAnsi="Tahoma" w:cs="Tahoma"/>
      <w:sz w:val="16"/>
      <w:szCs w:val="16"/>
    </w:rPr>
  </w:style>
  <w:style w:type="paragraph" w:customStyle="1" w:styleId="ListParagraph1">
    <w:name w:val="List Paragraph1"/>
    <w:basedOn w:val="Normal"/>
    <w:uiPriority w:val="34"/>
    <w:qFormat/>
    <w:rsid w:val="00D058E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asep suryana bm17</cp:lastModifiedBy>
  <cp:revision>2</cp:revision>
  <dcterms:created xsi:type="dcterms:W3CDTF">2019-05-21T03:35:00Z</dcterms:created>
  <dcterms:modified xsi:type="dcterms:W3CDTF">2019-05-21T03:35:00Z</dcterms:modified>
</cp:coreProperties>
</file>