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EF" w:rsidRDefault="00166BEF" w:rsidP="00166BEF">
      <w:pPr>
        <w:tabs>
          <w:tab w:val="left" w:pos="2060"/>
        </w:tabs>
        <w:spacing w:after="0"/>
        <w:jc w:val="center"/>
        <w:rPr>
          <w:rFonts w:ascii="Times New Roman" w:hAnsi="Times New Roman" w:cs="Times New Roman"/>
          <w:b/>
          <w:sz w:val="28"/>
          <w:szCs w:val="24"/>
        </w:rPr>
      </w:pPr>
    </w:p>
    <w:p w:rsidR="00166BEF" w:rsidRDefault="00166BEF" w:rsidP="00166BEF">
      <w:pPr>
        <w:tabs>
          <w:tab w:val="left" w:pos="2060"/>
        </w:tabs>
        <w:spacing w:after="0"/>
        <w:rPr>
          <w:rFonts w:ascii="Times New Roman" w:hAnsi="Times New Roman" w:cs="Times New Roman"/>
          <w:b/>
          <w:sz w:val="28"/>
          <w:szCs w:val="24"/>
        </w:rPr>
      </w:pPr>
      <w:bookmarkStart w:id="0" w:name="_GoBack"/>
      <w:bookmarkEnd w:id="0"/>
    </w:p>
    <w:p w:rsidR="00166BEF" w:rsidRDefault="00166BEF" w:rsidP="00166BEF">
      <w:pPr>
        <w:tabs>
          <w:tab w:val="left" w:pos="2060"/>
        </w:tabs>
        <w:spacing w:after="0"/>
        <w:jc w:val="center"/>
        <w:rPr>
          <w:rFonts w:ascii="Times New Roman" w:hAnsi="Times New Roman" w:cs="Times New Roman"/>
          <w:b/>
          <w:sz w:val="24"/>
          <w:szCs w:val="24"/>
        </w:rPr>
      </w:pPr>
      <w:r w:rsidRPr="00EE0F30">
        <w:rPr>
          <w:rFonts w:ascii="Times New Roman" w:hAnsi="Times New Roman" w:cs="Times New Roman"/>
          <w:b/>
          <w:sz w:val="28"/>
          <w:szCs w:val="24"/>
        </w:rPr>
        <w:t>ABSTRAK</w:t>
      </w:r>
    </w:p>
    <w:p w:rsidR="00166BEF" w:rsidRDefault="00166BEF" w:rsidP="00166BEF">
      <w:pPr>
        <w:tabs>
          <w:tab w:val="left" w:pos="2060"/>
        </w:tabs>
        <w:spacing w:after="0"/>
        <w:jc w:val="center"/>
        <w:rPr>
          <w:rFonts w:ascii="Times New Roman" w:hAnsi="Times New Roman" w:cs="Times New Roman"/>
          <w:b/>
          <w:sz w:val="24"/>
          <w:szCs w:val="24"/>
        </w:rPr>
      </w:pPr>
    </w:p>
    <w:p w:rsidR="00166BEF" w:rsidRPr="00DF4C0E" w:rsidRDefault="00166BEF" w:rsidP="00166BEF">
      <w:pPr>
        <w:tabs>
          <w:tab w:val="left" w:pos="2060"/>
        </w:tabs>
        <w:spacing w:after="0"/>
        <w:jc w:val="center"/>
        <w:rPr>
          <w:rFonts w:ascii="Times New Roman" w:hAnsi="Times New Roman" w:cs="Times New Roman"/>
          <w:b/>
          <w:sz w:val="24"/>
          <w:szCs w:val="24"/>
        </w:rPr>
      </w:pPr>
    </w:p>
    <w:p w:rsidR="00166BEF" w:rsidRDefault="00166BEF" w:rsidP="00166BEF">
      <w:pPr>
        <w:tabs>
          <w:tab w:val="left" w:pos="206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menderita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diskriminasi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Myanmar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kewarganegaraan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dihilangkannya</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kewarganegaraan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Myanmar. </w:t>
      </w:r>
      <w:proofErr w:type="spellStart"/>
      <w:proofErr w:type="gramStart"/>
      <w:r w:rsidRPr="0031395F">
        <w:rPr>
          <w:rFonts w:ascii="Times New Roman" w:hAnsi="Times New Roman" w:cs="Times New Roman"/>
          <w:sz w:val="24"/>
          <w:szCs w:val="24"/>
        </w:rPr>
        <w:t>Banyaknya</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faktor</w:t>
      </w:r>
      <w:proofErr w:type="spellEnd"/>
      <w:r w:rsidRPr="0031395F">
        <w:rPr>
          <w:rFonts w:ascii="Times New Roman" w:hAnsi="Times New Roman" w:cs="Times New Roman"/>
          <w:sz w:val="24"/>
          <w:szCs w:val="24"/>
        </w:rPr>
        <w:t xml:space="preserve"> yang </w:t>
      </w:r>
      <w:proofErr w:type="spellStart"/>
      <w:r w:rsidRPr="0031395F">
        <w:rPr>
          <w:rFonts w:ascii="Times New Roman" w:hAnsi="Times New Roman" w:cs="Times New Roman"/>
          <w:sz w:val="24"/>
          <w:szCs w:val="24"/>
        </w:rPr>
        <w:t>menjadi</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akar</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konflik</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dalam</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perseteruan</w:t>
      </w:r>
      <w:proofErr w:type="spellEnd"/>
      <w:r w:rsidRPr="0031395F">
        <w:rPr>
          <w:rFonts w:ascii="Times New Roman" w:hAnsi="Times New Roman" w:cs="Times New Roman"/>
          <w:sz w:val="24"/>
          <w:szCs w:val="24"/>
        </w:rPr>
        <w:t xml:space="preserve"> di Myanmar </w:t>
      </w:r>
      <w:proofErr w:type="spellStart"/>
      <w:r w:rsidRPr="0031395F">
        <w:rPr>
          <w:rFonts w:ascii="Times New Roman" w:hAnsi="Times New Roman" w:cs="Times New Roman"/>
          <w:sz w:val="24"/>
          <w:szCs w:val="24"/>
        </w:rPr>
        <w:t>membuat</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kasus-kasusnya</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menjadi</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sorotan</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dunia</w:t>
      </w:r>
      <w:proofErr w:type="spellEnd"/>
      <w:r w:rsidRPr="0031395F">
        <w:rPr>
          <w:rFonts w:ascii="Times New Roman" w:hAnsi="Times New Roman" w:cs="Times New Roman"/>
          <w:sz w:val="24"/>
          <w:szCs w:val="24"/>
        </w:rPr>
        <w:t xml:space="preserve"> </w:t>
      </w:r>
      <w:proofErr w:type="spellStart"/>
      <w:r w:rsidRPr="0031395F">
        <w:rPr>
          <w:rFonts w:ascii="Times New Roman" w:hAnsi="Times New Roman" w:cs="Times New Roman"/>
          <w:sz w:val="24"/>
          <w:szCs w:val="24"/>
        </w:rPr>
        <w:t>internasional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ASEAN (</w:t>
      </w:r>
      <w:r w:rsidRPr="003A1EFF">
        <w:rPr>
          <w:rFonts w:ascii="Times New Roman" w:hAnsi="Times New Roman" w:cs="Times New Roman"/>
          <w:i/>
          <w:sz w:val="24"/>
          <w:szCs w:val="24"/>
        </w:rPr>
        <w:t>Association Of Southeast Asian Nation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HAM yang </w:t>
      </w:r>
      <w:proofErr w:type="spellStart"/>
      <w:r>
        <w:rPr>
          <w:rFonts w:ascii="Times New Roman" w:hAnsi="Times New Roman" w:cs="Times New Roman"/>
          <w:sz w:val="24"/>
          <w:szCs w:val="24"/>
        </w:rPr>
        <w:t>menimpa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Myanmar,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Rakhine</w:t>
      </w:r>
      <w:proofErr w:type="spellEnd"/>
      <w:r>
        <w:rPr>
          <w:rFonts w:ascii="Times New Roman" w:hAnsi="Times New Roman" w:cs="Times New Roman"/>
          <w:sz w:val="24"/>
          <w:szCs w:val="24"/>
        </w:rPr>
        <w:t xml:space="preserve"> Myanmar. </w:t>
      </w:r>
      <w:proofErr w:type="spellStart"/>
      <w:proofErr w:type="gramStart"/>
      <w:r>
        <w:rPr>
          <w:rFonts w:ascii="Times New Roman" w:hAnsi="Times New Roman" w:cs="Times New Roman"/>
          <w:sz w:val="24"/>
          <w:szCs w:val="24"/>
        </w:rPr>
        <w:t>Aktifnya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r w:rsidRPr="00B000FD">
        <w:rPr>
          <w:rFonts w:ascii="Times New Roman" w:hAnsi="Times New Roman" w:cs="Times New Roman"/>
          <w:i/>
          <w:sz w:val="24"/>
          <w:szCs w:val="24"/>
        </w:rPr>
        <w:t>non-</w:t>
      </w:r>
      <w:proofErr w:type="spellStart"/>
      <w:r w:rsidRPr="00B000FD">
        <w:rPr>
          <w:rFonts w:ascii="Times New Roman" w:hAnsi="Times New Roman" w:cs="Times New Roman"/>
          <w:i/>
          <w:sz w:val="24"/>
          <w:szCs w:val="24"/>
        </w:rPr>
        <w:t>intervensi</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anut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ASEAN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Myanmar,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Myanmar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menganut</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isolasionalisme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tertutupnya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Myanmar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
    <w:p w:rsidR="00166BEF" w:rsidRDefault="00166BEF" w:rsidP="00166BEF">
      <w:pPr>
        <w:tabs>
          <w:tab w:val="left" w:pos="2060"/>
        </w:tabs>
        <w:spacing w:after="0" w:line="360" w:lineRule="auto"/>
        <w:jc w:val="both"/>
        <w:rPr>
          <w:rFonts w:ascii="Times New Roman" w:hAnsi="Times New Roman" w:cs="Times New Roman"/>
          <w:sz w:val="24"/>
          <w:szCs w:val="24"/>
        </w:rPr>
      </w:pPr>
    </w:p>
    <w:p w:rsidR="00166BEF" w:rsidRDefault="00166BEF" w:rsidP="00166BEF">
      <w:pPr>
        <w:tabs>
          <w:tab w:val="left" w:pos="2060"/>
        </w:tabs>
        <w:spacing w:after="0" w:line="360" w:lineRule="auto"/>
        <w:jc w:val="both"/>
        <w:rPr>
          <w:rFonts w:ascii="Times New Roman" w:hAnsi="Times New Roman" w:cs="Times New Roman"/>
          <w:sz w:val="24"/>
          <w:szCs w:val="24"/>
        </w:rPr>
      </w:pPr>
    </w:p>
    <w:p w:rsidR="00166BEF" w:rsidRDefault="00166BEF" w:rsidP="00166BEF">
      <w:pPr>
        <w:tabs>
          <w:tab w:val="left" w:pos="20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HAM, Indonesia, Myanmar,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Rohingya</w:t>
      </w:r>
      <w:proofErr w:type="spellEnd"/>
      <w:r>
        <w:rPr>
          <w:rFonts w:ascii="Times New Roman" w:hAnsi="Times New Roman" w:cs="Times New Roman"/>
          <w:sz w:val="24"/>
          <w:szCs w:val="24"/>
        </w:rPr>
        <w:t xml:space="preserve"> </w:t>
      </w:r>
    </w:p>
    <w:p w:rsidR="00166BEF" w:rsidRDefault="00166BEF" w:rsidP="00166BEF">
      <w:pPr>
        <w:spacing w:line="360" w:lineRule="auto"/>
        <w:rPr>
          <w:rFonts w:ascii="Times New Roman" w:hAnsi="Times New Roman" w:cs="Times New Roman"/>
          <w:sz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i/>
          <w:sz w:val="28"/>
          <w:szCs w:val="24"/>
        </w:rPr>
      </w:pPr>
    </w:p>
    <w:p w:rsidR="00166BEF" w:rsidRDefault="00166BEF" w:rsidP="00166BEF">
      <w:pPr>
        <w:tabs>
          <w:tab w:val="left" w:pos="2060"/>
        </w:tabs>
        <w:spacing w:after="0" w:line="360" w:lineRule="auto"/>
        <w:jc w:val="center"/>
        <w:rPr>
          <w:rFonts w:ascii="Times New Roman" w:hAnsi="Times New Roman" w:cs="Times New Roman"/>
          <w:b/>
          <w:i/>
          <w:sz w:val="28"/>
          <w:szCs w:val="24"/>
        </w:rPr>
      </w:pPr>
    </w:p>
    <w:p w:rsidR="00166BEF" w:rsidRPr="007E19DA" w:rsidRDefault="00166BEF" w:rsidP="00166BEF">
      <w:pPr>
        <w:tabs>
          <w:tab w:val="left" w:pos="2060"/>
        </w:tabs>
        <w:spacing w:after="0" w:line="360" w:lineRule="auto"/>
        <w:jc w:val="center"/>
        <w:rPr>
          <w:rFonts w:ascii="Times New Roman" w:hAnsi="Times New Roman" w:cs="Times New Roman"/>
          <w:b/>
          <w:i/>
          <w:sz w:val="28"/>
          <w:szCs w:val="24"/>
        </w:rPr>
      </w:pPr>
      <w:r w:rsidRPr="007E19DA">
        <w:rPr>
          <w:rFonts w:ascii="Times New Roman" w:hAnsi="Times New Roman" w:cs="Times New Roman"/>
          <w:b/>
          <w:i/>
          <w:sz w:val="28"/>
          <w:szCs w:val="24"/>
        </w:rPr>
        <w:lastRenderedPageBreak/>
        <w:t>ABSTRACT</w:t>
      </w:r>
    </w:p>
    <w:p w:rsidR="00166BEF" w:rsidRPr="007E19DA" w:rsidRDefault="00166BEF" w:rsidP="00166BEF">
      <w:pPr>
        <w:tabs>
          <w:tab w:val="left" w:pos="2060"/>
        </w:tabs>
        <w:spacing w:after="0" w:line="360" w:lineRule="auto"/>
        <w:jc w:val="center"/>
        <w:rPr>
          <w:rFonts w:ascii="Times New Roman" w:hAnsi="Times New Roman" w:cs="Times New Roman"/>
          <w:b/>
          <w:i/>
          <w:sz w:val="28"/>
          <w:szCs w:val="24"/>
        </w:rPr>
      </w:pPr>
    </w:p>
    <w:p w:rsidR="00166BEF" w:rsidRPr="007E19DA" w:rsidRDefault="00166BEF" w:rsidP="00166BEF">
      <w:pPr>
        <w:tabs>
          <w:tab w:val="left" w:pos="2060"/>
        </w:tabs>
        <w:spacing w:after="0" w:line="360" w:lineRule="auto"/>
        <w:jc w:val="both"/>
        <w:rPr>
          <w:rFonts w:ascii="Times New Roman" w:eastAsia="Times New Roman" w:hAnsi="Times New Roman" w:cs="Times New Roman"/>
          <w:i/>
          <w:color w:val="212121"/>
          <w:sz w:val="24"/>
          <w:szCs w:val="20"/>
          <w:lang/>
        </w:rPr>
      </w:pPr>
      <w:proofErr w:type="spellStart"/>
      <w:r w:rsidRPr="007E19DA">
        <w:rPr>
          <w:rFonts w:ascii="Times New Roman" w:eastAsia="Times New Roman" w:hAnsi="Times New Roman" w:cs="Times New Roman"/>
          <w:i/>
          <w:color w:val="212121"/>
          <w:sz w:val="24"/>
          <w:szCs w:val="20"/>
          <w:lang/>
        </w:rPr>
        <w:t>Rohingya</w:t>
      </w:r>
      <w:proofErr w:type="spellEnd"/>
      <w:r w:rsidRPr="007E19DA">
        <w:rPr>
          <w:rFonts w:ascii="Times New Roman" w:eastAsia="Times New Roman" w:hAnsi="Times New Roman" w:cs="Times New Roman"/>
          <w:i/>
          <w:color w:val="212121"/>
          <w:sz w:val="24"/>
          <w:szCs w:val="20"/>
          <w:lang/>
        </w:rPr>
        <w:t xml:space="preserve"> is the most suffering ethnic in the world, this happened because of discrimination treatment by Myanmar government to ethnic </w:t>
      </w:r>
      <w:proofErr w:type="spellStart"/>
      <w:r w:rsidRPr="007E19DA">
        <w:rPr>
          <w:rFonts w:ascii="Times New Roman" w:eastAsia="Times New Roman" w:hAnsi="Times New Roman" w:cs="Times New Roman"/>
          <w:i/>
          <w:color w:val="212121"/>
          <w:sz w:val="24"/>
          <w:szCs w:val="20"/>
          <w:lang/>
        </w:rPr>
        <w:t>Rohingya</w:t>
      </w:r>
      <w:proofErr w:type="spellEnd"/>
      <w:r w:rsidRPr="007E19DA">
        <w:rPr>
          <w:rFonts w:ascii="Times New Roman" w:eastAsia="Times New Roman" w:hAnsi="Times New Roman" w:cs="Times New Roman"/>
          <w:i/>
          <w:color w:val="212121"/>
          <w:sz w:val="24"/>
          <w:szCs w:val="20"/>
          <w:lang/>
        </w:rPr>
        <w:t xml:space="preserve">, even ethnic </w:t>
      </w:r>
      <w:proofErr w:type="spellStart"/>
      <w:r w:rsidRPr="007E19DA">
        <w:rPr>
          <w:rFonts w:ascii="Times New Roman" w:eastAsia="Times New Roman" w:hAnsi="Times New Roman" w:cs="Times New Roman"/>
          <w:i/>
          <w:color w:val="212121"/>
          <w:sz w:val="24"/>
          <w:szCs w:val="20"/>
          <w:lang/>
        </w:rPr>
        <w:t>Rohingya</w:t>
      </w:r>
      <w:proofErr w:type="spellEnd"/>
      <w:r w:rsidRPr="007E19DA">
        <w:rPr>
          <w:rFonts w:ascii="Times New Roman" w:eastAsia="Times New Roman" w:hAnsi="Times New Roman" w:cs="Times New Roman"/>
          <w:i/>
          <w:color w:val="212121"/>
          <w:sz w:val="24"/>
          <w:szCs w:val="20"/>
          <w:lang/>
        </w:rPr>
        <w:t xml:space="preserve"> said boat man because do not have citizenship after the removal of citizenship status by Myanmar government. The multitude of factors that became the root of the conflict in the feud in Myanmar made its cases into the international spotlight. Indonesia as an ASEAN State (Association of Southeast Asian Nation) continues its efforts in helping to deal with human rights violations that affect </w:t>
      </w:r>
      <w:proofErr w:type="spellStart"/>
      <w:r w:rsidRPr="007E19DA">
        <w:rPr>
          <w:rFonts w:ascii="Times New Roman" w:eastAsia="Times New Roman" w:hAnsi="Times New Roman" w:cs="Times New Roman"/>
          <w:i/>
          <w:color w:val="212121"/>
          <w:sz w:val="24"/>
          <w:szCs w:val="20"/>
          <w:lang/>
        </w:rPr>
        <w:t>Rohingyas</w:t>
      </w:r>
      <w:proofErr w:type="spellEnd"/>
      <w:r w:rsidRPr="007E19DA">
        <w:rPr>
          <w:rFonts w:ascii="Times New Roman" w:eastAsia="Times New Roman" w:hAnsi="Times New Roman" w:cs="Times New Roman"/>
          <w:i/>
          <w:color w:val="212121"/>
          <w:sz w:val="24"/>
          <w:szCs w:val="20"/>
          <w:lang/>
        </w:rPr>
        <w:t xml:space="preserve">, such as Indonesia's diplomatic efforts to the Myanmar government, and providing humanitarian assistance, receiving </w:t>
      </w:r>
      <w:proofErr w:type="spellStart"/>
      <w:r w:rsidRPr="007E19DA">
        <w:rPr>
          <w:rFonts w:ascii="Times New Roman" w:eastAsia="Times New Roman" w:hAnsi="Times New Roman" w:cs="Times New Roman"/>
          <w:i/>
          <w:color w:val="212121"/>
          <w:sz w:val="24"/>
          <w:szCs w:val="20"/>
          <w:lang/>
        </w:rPr>
        <w:t>Rohingya</w:t>
      </w:r>
      <w:proofErr w:type="spellEnd"/>
      <w:r w:rsidRPr="007E19DA">
        <w:rPr>
          <w:rFonts w:ascii="Times New Roman" w:eastAsia="Times New Roman" w:hAnsi="Times New Roman" w:cs="Times New Roman"/>
          <w:i/>
          <w:color w:val="212121"/>
          <w:sz w:val="24"/>
          <w:szCs w:val="20"/>
          <w:lang/>
        </w:rPr>
        <w:t xml:space="preserve"> ethnic refugees, besides Indonesia managed to build schools and hospitals for the survival of </w:t>
      </w:r>
      <w:proofErr w:type="spellStart"/>
      <w:r w:rsidRPr="007E19DA">
        <w:rPr>
          <w:rFonts w:ascii="Times New Roman" w:eastAsia="Times New Roman" w:hAnsi="Times New Roman" w:cs="Times New Roman"/>
          <w:i/>
          <w:color w:val="212121"/>
          <w:sz w:val="24"/>
          <w:szCs w:val="20"/>
          <w:lang/>
        </w:rPr>
        <w:t>Rohingya</w:t>
      </w:r>
      <w:proofErr w:type="spellEnd"/>
      <w:r w:rsidRPr="007E19DA">
        <w:rPr>
          <w:rFonts w:ascii="Times New Roman" w:eastAsia="Times New Roman" w:hAnsi="Times New Roman" w:cs="Times New Roman"/>
          <w:i/>
          <w:color w:val="212121"/>
          <w:sz w:val="24"/>
          <w:szCs w:val="20"/>
          <w:lang/>
        </w:rPr>
        <w:t xml:space="preserve"> ethnic community in </w:t>
      </w:r>
      <w:proofErr w:type="spellStart"/>
      <w:r w:rsidRPr="007E19DA">
        <w:rPr>
          <w:rFonts w:ascii="Times New Roman" w:eastAsia="Times New Roman" w:hAnsi="Times New Roman" w:cs="Times New Roman"/>
          <w:i/>
          <w:color w:val="212121"/>
          <w:sz w:val="24"/>
          <w:szCs w:val="20"/>
          <w:lang/>
        </w:rPr>
        <w:t>Rakhine</w:t>
      </w:r>
      <w:proofErr w:type="spellEnd"/>
      <w:r w:rsidRPr="007E19DA">
        <w:rPr>
          <w:rFonts w:ascii="Times New Roman" w:eastAsia="Times New Roman" w:hAnsi="Times New Roman" w:cs="Times New Roman"/>
          <w:i/>
          <w:color w:val="212121"/>
          <w:sz w:val="24"/>
          <w:szCs w:val="20"/>
          <w:lang/>
        </w:rPr>
        <w:t xml:space="preserve"> Myanmar. Indonesia actively in the effort to solve this case </w:t>
      </w:r>
      <w:proofErr w:type="spellStart"/>
      <w:r w:rsidRPr="007E19DA">
        <w:rPr>
          <w:rFonts w:ascii="Times New Roman" w:eastAsia="Times New Roman" w:hAnsi="Times New Roman" w:cs="Times New Roman"/>
          <w:i/>
          <w:color w:val="212121"/>
          <w:sz w:val="24"/>
          <w:szCs w:val="20"/>
          <w:lang/>
        </w:rPr>
        <w:t>can not</w:t>
      </w:r>
      <w:proofErr w:type="spellEnd"/>
      <w:r w:rsidRPr="007E19DA">
        <w:rPr>
          <w:rFonts w:ascii="Times New Roman" w:eastAsia="Times New Roman" w:hAnsi="Times New Roman" w:cs="Times New Roman"/>
          <w:i/>
          <w:color w:val="212121"/>
          <w:sz w:val="24"/>
          <w:szCs w:val="20"/>
          <w:lang/>
        </w:rPr>
        <w:t xml:space="preserve"> be separated from the support of Indonesian people who are very concerned about ethnic </w:t>
      </w:r>
      <w:proofErr w:type="spellStart"/>
      <w:r w:rsidRPr="007E19DA">
        <w:rPr>
          <w:rFonts w:ascii="Times New Roman" w:eastAsia="Times New Roman" w:hAnsi="Times New Roman" w:cs="Times New Roman"/>
          <w:i/>
          <w:color w:val="212121"/>
          <w:sz w:val="24"/>
          <w:szCs w:val="20"/>
          <w:lang/>
        </w:rPr>
        <w:t>Rohingya</w:t>
      </w:r>
      <w:proofErr w:type="spellEnd"/>
      <w:r w:rsidRPr="007E19DA">
        <w:rPr>
          <w:rFonts w:ascii="Times New Roman" w:eastAsia="Times New Roman" w:hAnsi="Times New Roman" w:cs="Times New Roman"/>
          <w:i/>
          <w:color w:val="212121"/>
          <w:sz w:val="24"/>
          <w:szCs w:val="20"/>
          <w:lang/>
        </w:rPr>
        <w:t xml:space="preserve">. However, these efforts are not as easy as one might imagine, there are many obstacles and obstacles in the Indonesian government's efforts to resolve the case, such as the principle of non-intervention in ASEAN, including Indonesia and Myanmar, as well as the Myanmar-based principles </w:t>
      </w:r>
      <w:proofErr w:type="spellStart"/>
      <w:r w:rsidRPr="007E19DA">
        <w:rPr>
          <w:rFonts w:ascii="Times New Roman" w:eastAsia="Times New Roman" w:hAnsi="Times New Roman" w:cs="Times New Roman"/>
          <w:i/>
          <w:color w:val="212121"/>
          <w:sz w:val="24"/>
          <w:szCs w:val="20"/>
          <w:lang/>
        </w:rPr>
        <w:t>isolationalism</w:t>
      </w:r>
      <w:proofErr w:type="spellEnd"/>
      <w:r w:rsidRPr="007E19DA">
        <w:rPr>
          <w:rFonts w:ascii="Times New Roman" w:eastAsia="Times New Roman" w:hAnsi="Times New Roman" w:cs="Times New Roman"/>
          <w:i/>
          <w:color w:val="212121"/>
          <w:sz w:val="24"/>
          <w:szCs w:val="20"/>
          <w:lang/>
        </w:rPr>
        <w:t xml:space="preserve"> that is more of a closed nature of the state of Myanmar from other countries.</w:t>
      </w:r>
    </w:p>
    <w:p w:rsidR="00166BEF" w:rsidRPr="007E19DA" w:rsidRDefault="00166BEF" w:rsidP="00166BEF">
      <w:pPr>
        <w:tabs>
          <w:tab w:val="left" w:pos="2060"/>
        </w:tabs>
        <w:spacing w:after="0" w:line="360" w:lineRule="auto"/>
        <w:jc w:val="both"/>
        <w:rPr>
          <w:rFonts w:ascii="Times New Roman" w:hAnsi="Times New Roman" w:cs="Times New Roman"/>
          <w:b/>
          <w:i/>
          <w:sz w:val="36"/>
          <w:szCs w:val="24"/>
        </w:rPr>
      </w:pPr>
    </w:p>
    <w:p w:rsidR="00166BEF" w:rsidRPr="007E19DA" w:rsidRDefault="00166BEF" w:rsidP="00166BEF">
      <w:pPr>
        <w:tabs>
          <w:tab w:val="left" w:pos="2060"/>
        </w:tabs>
        <w:spacing w:after="0" w:line="360" w:lineRule="auto"/>
        <w:jc w:val="both"/>
        <w:rPr>
          <w:rFonts w:ascii="Times New Roman" w:hAnsi="Times New Roman" w:cs="Times New Roman"/>
          <w:i/>
          <w:sz w:val="24"/>
          <w:szCs w:val="24"/>
        </w:rPr>
      </w:pPr>
      <w:r w:rsidRPr="007E19DA">
        <w:rPr>
          <w:rFonts w:ascii="Times New Roman" w:hAnsi="Times New Roman" w:cs="Times New Roman"/>
          <w:i/>
          <w:sz w:val="24"/>
          <w:szCs w:val="24"/>
        </w:rPr>
        <w:t xml:space="preserve">Keyword: Human Right Violation, </w:t>
      </w:r>
      <w:proofErr w:type="gramStart"/>
      <w:r w:rsidRPr="007E19DA">
        <w:rPr>
          <w:rFonts w:ascii="Times New Roman" w:hAnsi="Times New Roman" w:cs="Times New Roman"/>
          <w:i/>
          <w:sz w:val="24"/>
          <w:szCs w:val="24"/>
        </w:rPr>
        <w:t>Indonesia ,</w:t>
      </w:r>
      <w:proofErr w:type="gramEnd"/>
      <w:r w:rsidRPr="007E19DA">
        <w:rPr>
          <w:rFonts w:ascii="Times New Roman" w:hAnsi="Times New Roman" w:cs="Times New Roman"/>
          <w:i/>
          <w:sz w:val="24"/>
          <w:szCs w:val="24"/>
        </w:rPr>
        <w:t xml:space="preserve"> Myanmar, </w:t>
      </w:r>
      <w:proofErr w:type="spellStart"/>
      <w:r w:rsidRPr="007E19DA">
        <w:rPr>
          <w:rFonts w:ascii="Times New Roman" w:hAnsi="Times New Roman" w:cs="Times New Roman"/>
          <w:i/>
          <w:sz w:val="24"/>
          <w:szCs w:val="24"/>
        </w:rPr>
        <w:t>Rohingya</w:t>
      </w:r>
      <w:proofErr w:type="spellEnd"/>
      <w:r w:rsidRPr="007E19DA">
        <w:rPr>
          <w:rFonts w:ascii="Times New Roman" w:hAnsi="Times New Roman" w:cs="Times New Roman"/>
          <w:i/>
          <w:sz w:val="24"/>
          <w:szCs w:val="24"/>
        </w:rPr>
        <w:t xml:space="preserve">  </w:t>
      </w:r>
      <w:proofErr w:type="spellStart"/>
      <w:r w:rsidRPr="007E19DA">
        <w:rPr>
          <w:rFonts w:ascii="Times New Roman" w:hAnsi="Times New Roman" w:cs="Times New Roman"/>
          <w:i/>
          <w:sz w:val="24"/>
          <w:szCs w:val="24"/>
        </w:rPr>
        <w:t>Etnic</w:t>
      </w:r>
      <w:proofErr w:type="spellEnd"/>
    </w:p>
    <w:p w:rsidR="00166BEF" w:rsidRDefault="00166BEF" w:rsidP="00166BEF">
      <w:pPr>
        <w:tabs>
          <w:tab w:val="left" w:pos="2060"/>
        </w:tabs>
        <w:spacing w:after="0" w:line="360" w:lineRule="auto"/>
        <w:jc w:val="center"/>
        <w:rPr>
          <w:rFonts w:ascii="Times New Roman" w:hAnsi="Times New Roman" w:cs="Times New Roman"/>
          <w:b/>
          <w:i/>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ind w:left="4320"/>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ABSTRAK</w:t>
      </w: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Default="00166BEF" w:rsidP="00166BEF">
      <w:pPr>
        <w:tabs>
          <w:tab w:val="left" w:pos="2060"/>
        </w:tabs>
        <w:spacing w:after="0" w:line="360" w:lineRule="auto"/>
        <w:jc w:val="center"/>
        <w:rPr>
          <w:rFonts w:ascii="Times New Roman" w:hAnsi="Times New Roman" w:cs="Times New Roman"/>
          <w:b/>
          <w:sz w:val="28"/>
          <w:szCs w:val="24"/>
        </w:rPr>
      </w:pPr>
    </w:p>
    <w:p w:rsidR="00166BEF" w:rsidRPr="006156F5" w:rsidRDefault="00166BEF" w:rsidP="00166BEF">
      <w:pPr>
        <w:pStyle w:val="HTMLPreformatted"/>
        <w:shd w:val="clear" w:color="auto" w:fill="FFFFFF"/>
        <w:spacing w:line="360" w:lineRule="auto"/>
        <w:jc w:val="both"/>
        <w:rPr>
          <w:rFonts w:ascii="Times New Roman" w:hAnsi="Times New Roman" w:cs="Times New Roman"/>
          <w:color w:val="212121"/>
          <w:sz w:val="24"/>
        </w:rPr>
      </w:pPr>
      <w:proofErr w:type="spellStart"/>
      <w:r>
        <w:rPr>
          <w:rFonts w:ascii="Times New Roman" w:hAnsi="Times New Roman" w:cs="Times New Roman"/>
          <w:color w:val="212121"/>
          <w:sz w:val="24"/>
        </w:rPr>
        <w:t>Rohingya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mangrupakeun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hiji</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étnis</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anu</w:t>
      </w:r>
      <w:proofErr w:type="spellEnd"/>
      <w:r w:rsidRPr="006156F5">
        <w:rPr>
          <w:rFonts w:ascii="Times New Roman" w:hAnsi="Times New Roman" w:cs="Times New Roman"/>
          <w:color w:val="212121"/>
          <w:sz w:val="24"/>
        </w:rPr>
        <w:t xml:space="preserve"> </w:t>
      </w:r>
      <w:r>
        <w:rPr>
          <w:rFonts w:ascii="Times New Roman" w:hAnsi="Times New Roman" w:cs="Times New Roman"/>
          <w:color w:val="212121"/>
          <w:sz w:val="24"/>
        </w:rPr>
        <w:t xml:space="preserve">paling </w:t>
      </w:r>
      <w:proofErr w:type="spellStart"/>
      <w:r>
        <w:rPr>
          <w:rFonts w:ascii="Times New Roman" w:hAnsi="Times New Roman" w:cs="Times New Roman"/>
          <w:color w:val="212121"/>
          <w:sz w:val="24"/>
        </w:rPr>
        <w:t>sangsara</w:t>
      </w:r>
      <w:proofErr w:type="spellEnd"/>
      <w:r>
        <w:rPr>
          <w:rFonts w:ascii="Times New Roman" w:hAnsi="Times New Roman" w:cs="Times New Roman"/>
          <w:color w:val="212121"/>
          <w:sz w:val="24"/>
        </w:rPr>
        <w:t xml:space="preserve"> di </w:t>
      </w:r>
      <w:proofErr w:type="spellStart"/>
      <w:r>
        <w:rPr>
          <w:rFonts w:ascii="Times New Roman" w:hAnsi="Times New Roman" w:cs="Times New Roman"/>
          <w:color w:val="212121"/>
          <w:sz w:val="24"/>
        </w:rPr>
        <w:t>dunya</w:t>
      </w:r>
      <w:proofErr w:type="gramStart"/>
      <w:r>
        <w:rPr>
          <w:rFonts w:ascii="Times New Roman" w:hAnsi="Times New Roman" w:cs="Times New Roman"/>
          <w:color w:val="212121"/>
          <w:sz w:val="24"/>
        </w:rPr>
        <w:t>,ha</w:t>
      </w:r>
      <w:proofErr w:type="spellEnd"/>
      <w:proofErr w:type="gramEnd"/>
      <w:r>
        <w:rPr>
          <w:rFonts w:ascii="Times New Roman" w:hAnsi="Times New Roman" w:cs="Times New Roman"/>
          <w:color w:val="212121"/>
          <w:sz w:val="24"/>
        </w:rPr>
        <w:t xml:space="preserve"> lieu </w:t>
      </w:r>
      <w:proofErr w:type="spellStart"/>
      <w:r>
        <w:rPr>
          <w:rFonts w:ascii="Times New Roman" w:hAnsi="Times New Roman" w:cs="Times New Roman"/>
          <w:color w:val="212121"/>
          <w:sz w:val="24"/>
        </w:rPr>
        <w:t>kajantenan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kusabab</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diskriminasi</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k</w:t>
      </w:r>
      <w:r>
        <w:rPr>
          <w:rFonts w:ascii="Times New Roman" w:hAnsi="Times New Roman" w:cs="Times New Roman"/>
          <w:color w:val="212121"/>
          <w:sz w:val="24"/>
        </w:rPr>
        <w:t>u</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pamaréntah</w:t>
      </w:r>
      <w:proofErr w:type="spellEnd"/>
      <w:r>
        <w:rPr>
          <w:rFonts w:ascii="Times New Roman" w:hAnsi="Times New Roman" w:cs="Times New Roman"/>
          <w:color w:val="212121"/>
          <w:sz w:val="24"/>
        </w:rPr>
        <w:t xml:space="preserve"> Myanmar</w:t>
      </w:r>
      <w:r w:rsidRPr="006156F5">
        <w:rPr>
          <w:rFonts w:ascii="Times New Roman" w:hAnsi="Times New Roman" w:cs="Times New Roman"/>
          <w:color w:val="212121"/>
          <w:sz w:val="24"/>
        </w:rPr>
        <w:t xml:space="preserve">, </w:t>
      </w:r>
      <w:proofErr w:type="spellStart"/>
      <w:r>
        <w:rPr>
          <w:rFonts w:ascii="Times New Roman" w:hAnsi="Times New Roman" w:cs="Times New Roman"/>
          <w:color w:val="212121"/>
          <w:sz w:val="24"/>
        </w:rPr>
        <w:t>malah</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etnis</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Rohingya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disebat</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jalma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parahu</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kusabab</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teu</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miboga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kabangsaan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sanggeus</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dileupaskeun</w:t>
      </w:r>
      <w:proofErr w:type="spellEnd"/>
      <w:r>
        <w:rPr>
          <w:rFonts w:ascii="Times New Roman" w:hAnsi="Times New Roman" w:cs="Times New Roman"/>
          <w:color w:val="212121"/>
          <w:sz w:val="24"/>
        </w:rPr>
        <w:t xml:space="preserve"> status </w:t>
      </w:r>
      <w:proofErr w:type="spellStart"/>
      <w:r>
        <w:rPr>
          <w:rFonts w:ascii="Times New Roman" w:hAnsi="Times New Roman" w:cs="Times New Roman"/>
          <w:color w:val="212121"/>
          <w:sz w:val="24"/>
        </w:rPr>
        <w:t>kawarganagaeaanna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ku</w:t>
      </w:r>
      <w:proofErr w:type="spellEnd"/>
      <w:r>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pamaréntah</w:t>
      </w:r>
      <w:proofErr w:type="spellEnd"/>
      <w:r>
        <w:rPr>
          <w:rFonts w:ascii="Times New Roman" w:hAnsi="Times New Roman" w:cs="Times New Roman"/>
          <w:color w:val="212121"/>
          <w:sz w:val="24"/>
        </w:rPr>
        <w:t xml:space="preserve"> Myanmar. </w:t>
      </w:r>
      <w:proofErr w:type="spellStart"/>
      <w:r w:rsidRPr="006156F5">
        <w:rPr>
          <w:rFonts w:ascii="Times New Roman" w:hAnsi="Times New Roman" w:cs="Times New Roman"/>
          <w:color w:val="212121"/>
          <w:sz w:val="24"/>
        </w:rPr>
        <w:t>Loba</w:t>
      </w:r>
      <w:r>
        <w:rPr>
          <w:rFonts w:ascii="Times New Roman" w:hAnsi="Times New Roman" w:cs="Times New Roman"/>
          <w:color w:val="212121"/>
          <w:sz w:val="24"/>
        </w:rPr>
        <w:t>na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faktor</w:t>
      </w:r>
      <w:proofErr w:type="spellEnd"/>
      <w:r w:rsidRPr="006156F5">
        <w:rPr>
          <w:rFonts w:ascii="Times New Roman" w:hAnsi="Times New Roman" w:cs="Times New Roman"/>
          <w:color w:val="212121"/>
          <w:sz w:val="24"/>
        </w:rPr>
        <w:t xml:space="preserve"> nu </w:t>
      </w:r>
      <w:proofErr w:type="spellStart"/>
      <w:r>
        <w:rPr>
          <w:rFonts w:ascii="Times New Roman" w:hAnsi="Times New Roman" w:cs="Times New Roman"/>
          <w:color w:val="212121"/>
          <w:sz w:val="24"/>
        </w:rPr>
        <w:t>jadi</w:t>
      </w:r>
      <w:proofErr w:type="spellEnd"/>
      <w:r>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akar</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konflik</w:t>
      </w:r>
      <w:proofErr w:type="spellEnd"/>
      <w:r w:rsidRPr="006156F5">
        <w:rPr>
          <w:rFonts w:ascii="Times New Roman" w:hAnsi="Times New Roman" w:cs="Times New Roman"/>
          <w:color w:val="212121"/>
          <w:sz w:val="24"/>
        </w:rPr>
        <w:t xml:space="preserve"> </w:t>
      </w:r>
      <w:proofErr w:type="spellStart"/>
      <w:proofErr w:type="gramStart"/>
      <w:r w:rsidRPr="006156F5">
        <w:rPr>
          <w:rFonts w:ascii="Times New Roman" w:hAnsi="Times New Roman" w:cs="Times New Roman"/>
          <w:color w:val="212121"/>
          <w:sz w:val="24"/>
        </w:rPr>
        <w:t>dina</w:t>
      </w:r>
      <w:proofErr w:type="spellEnd"/>
      <w:proofErr w:type="gram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sengketa</w:t>
      </w:r>
      <w:proofErr w:type="spellEnd"/>
      <w:r w:rsidRPr="006156F5">
        <w:rPr>
          <w:rFonts w:ascii="Times New Roman" w:hAnsi="Times New Roman" w:cs="Times New Roman"/>
          <w:color w:val="212121"/>
          <w:sz w:val="24"/>
        </w:rPr>
        <w:t xml:space="preserve"> d</w:t>
      </w:r>
      <w:r>
        <w:rPr>
          <w:rFonts w:ascii="Times New Roman" w:hAnsi="Times New Roman" w:cs="Times New Roman"/>
          <w:color w:val="212121"/>
          <w:sz w:val="24"/>
        </w:rPr>
        <w:t xml:space="preserve">i Myanmar </w:t>
      </w:r>
      <w:proofErr w:type="spellStart"/>
      <w:r>
        <w:rPr>
          <w:rFonts w:ascii="Times New Roman" w:hAnsi="Times New Roman" w:cs="Times New Roman"/>
          <w:color w:val="212121"/>
          <w:sz w:val="24"/>
        </w:rPr>
        <w:t>ngadamel</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kasus</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na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jadi</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sorotan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Internasional</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Indonésia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minangka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nagara</w:t>
      </w:r>
      <w:proofErr w:type="spellEnd"/>
      <w:r w:rsidRPr="006156F5">
        <w:rPr>
          <w:rFonts w:ascii="Times New Roman" w:hAnsi="Times New Roman" w:cs="Times New Roman"/>
          <w:color w:val="212121"/>
          <w:sz w:val="24"/>
        </w:rPr>
        <w:t xml:space="preserve"> nu </w:t>
      </w:r>
      <w:proofErr w:type="spellStart"/>
      <w:r w:rsidRPr="006156F5">
        <w:rPr>
          <w:rFonts w:ascii="Times New Roman" w:hAnsi="Times New Roman" w:cs="Times New Roman"/>
          <w:color w:val="212121"/>
          <w:sz w:val="24"/>
        </w:rPr>
        <w:t>duanana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aya</w:t>
      </w:r>
      <w:proofErr w:type="spellEnd"/>
      <w:r w:rsidRPr="006156F5">
        <w:rPr>
          <w:rFonts w:ascii="Times New Roman" w:hAnsi="Times New Roman" w:cs="Times New Roman"/>
          <w:color w:val="212121"/>
          <w:sz w:val="24"/>
        </w:rPr>
        <w:t xml:space="preserve"> di ASEAN (</w:t>
      </w:r>
      <w:proofErr w:type="spellStart"/>
      <w:r w:rsidRPr="00653557">
        <w:rPr>
          <w:rFonts w:ascii="Times New Roman" w:hAnsi="Times New Roman" w:cs="Times New Roman"/>
          <w:i/>
          <w:color w:val="212121"/>
          <w:sz w:val="24"/>
        </w:rPr>
        <w:t>Asosiasi</w:t>
      </w:r>
      <w:proofErr w:type="spellEnd"/>
      <w:r w:rsidRPr="00653557">
        <w:rPr>
          <w:rFonts w:ascii="Times New Roman" w:hAnsi="Times New Roman" w:cs="Times New Roman"/>
          <w:i/>
          <w:color w:val="212121"/>
          <w:sz w:val="24"/>
        </w:rPr>
        <w:t xml:space="preserve"> Of Tenggara Asian Nations</w:t>
      </w:r>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terus</w:t>
      </w:r>
      <w:proofErr w:type="spellEnd"/>
      <w:r w:rsidRPr="006156F5">
        <w:rPr>
          <w:rFonts w:ascii="Times New Roman" w:hAnsi="Times New Roman" w:cs="Times New Roman"/>
          <w:color w:val="212121"/>
          <w:sz w:val="24"/>
        </w:rPr>
        <w:t xml:space="preserve"> </w:t>
      </w:r>
      <w:proofErr w:type="spellStart"/>
      <w:r>
        <w:rPr>
          <w:rFonts w:ascii="Times New Roman" w:hAnsi="Times New Roman" w:cs="Times New Roman"/>
          <w:color w:val="212121"/>
          <w:sz w:val="24"/>
        </w:rPr>
        <w:t>nga</w:t>
      </w:r>
      <w:r w:rsidRPr="006156F5">
        <w:rPr>
          <w:rFonts w:ascii="Times New Roman" w:hAnsi="Times New Roman" w:cs="Times New Roman"/>
          <w:color w:val="212121"/>
          <w:sz w:val="24"/>
        </w:rPr>
        <w:t>usaha</w:t>
      </w:r>
      <w:r>
        <w:rPr>
          <w:rFonts w:ascii="Times New Roman" w:hAnsi="Times New Roman" w:cs="Times New Roman"/>
          <w:color w:val="212121"/>
          <w:sz w:val="24"/>
        </w:rPr>
        <w:t>keun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pikeun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ma</w:t>
      </w:r>
      <w:r>
        <w:rPr>
          <w:rFonts w:ascii="Times New Roman" w:hAnsi="Times New Roman" w:cs="Times New Roman"/>
          <w:color w:val="212121"/>
          <w:sz w:val="24"/>
        </w:rPr>
        <w:t>ntuan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nungkulan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kasus</w:t>
      </w:r>
      <w:proofErr w:type="spellEnd"/>
      <w:r>
        <w:rPr>
          <w:rFonts w:ascii="Times New Roman" w:hAnsi="Times New Roman" w:cs="Times New Roman"/>
          <w:color w:val="212121"/>
          <w:sz w:val="24"/>
        </w:rPr>
        <w:t xml:space="preserve"> nu </w:t>
      </w:r>
      <w:proofErr w:type="spellStart"/>
      <w:r>
        <w:rPr>
          <w:rFonts w:ascii="Times New Roman" w:hAnsi="Times New Roman" w:cs="Times New Roman"/>
          <w:color w:val="212121"/>
          <w:sz w:val="24"/>
        </w:rPr>
        <w:t>ngalangar</w:t>
      </w:r>
      <w:proofErr w:type="spellEnd"/>
      <w:r>
        <w:rPr>
          <w:rFonts w:ascii="Times New Roman" w:hAnsi="Times New Roman" w:cs="Times New Roman"/>
          <w:color w:val="212121"/>
          <w:sz w:val="24"/>
        </w:rPr>
        <w:t xml:space="preserve"> </w:t>
      </w:r>
      <w:r w:rsidRPr="006156F5">
        <w:rPr>
          <w:rFonts w:ascii="Times New Roman" w:hAnsi="Times New Roman" w:cs="Times New Roman"/>
          <w:color w:val="212121"/>
          <w:sz w:val="24"/>
        </w:rPr>
        <w:t xml:space="preserve">HAM di </w:t>
      </w:r>
      <w:proofErr w:type="spellStart"/>
      <w:r w:rsidRPr="006156F5">
        <w:rPr>
          <w:rFonts w:ascii="Times New Roman" w:hAnsi="Times New Roman" w:cs="Times New Roman"/>
          <w:color w:val="212121"/>
          <w:sz w:val="24"/>
        </w:rPr>
        <w:t>Rohingya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sakumaha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usaha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diplomatik</w:t>
      </w:r>
      <w:proofErr w:type="spellEnd"/>
      <w:r w:rsidRPr="006156F5">
        <w:rPr>
          <w:rFonts w:ascii="Times New Roman" w:hAnsi="Times New Roman" w:cs="Times New Roman"/>
          <w:color w:val="212121"/>
          <w:sz w:val="24"/>
        </w:rPr>
        <w:t xml:space="preserve"> Indonesia </w:t>
      </w:r>
      <w:proofErr w:type="spellStart"/>
      <w:r w:rsidRPr="006156F5">
        <w:rPr>
          <w:rFonts w:ascii="Times New Roman" w:hAnsi="Times New Roman" w:cs="Times New Roman"/>
          <w:color w:val="212121"/>
          <w:sz w:val="24"/>
        </w:rPr>
        <w:t>ka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pamaréntah</w:t>
      </w:r>
      <w:proofErr w:type="spellEnd"/>
      <w:r w:rsidRPr="006156F5">
        <w:rPr>
          <w:rFonts w:ascii="Times New Roman" w:hAnsi="Times New Roman" w:cs="Times New Roman"/>
          <w:color w:val="212121"/>
          <w:sz w:val="24"/>
        </w:rPr>
        <w:t xml:space="preserve"> Myanmar, </w:t>
      </w:r>
      <w:proofErr w:type="spellStart"/>
      <w:r w:rsidRPr="006156F5">
        <w:rPr>
          <w:rFonts w:ascii="Times New Roman" w:hAnsi="Times New Roman" w:cs="Times New Roman"/>
          <w:color w:val="212121"/>
          <w:sz w:val="24"/>
        </w:rPr>
        <w:t>jeung</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nyadiakeun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bantuan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ka</w:t>
      </w:r>
      <w:r>
        <w:rPr>
          <w:rFonts w:ascii="Times New Roman" w:hAnsi="Times New Roman" w:cs="Times New Roman"/>
          <w:color w:val="212121"/>
          <w:sz w:val="24"/>
        </w:rPr>
        <w:t>manusaan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narima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lunta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Rohingya</w:t>
      </w:r>
      <w:proofErr w:type="spellEnd"/>
      <w:r>
        <w:rPr>
          <w:rFonts w:ascii="Times New Roman" w:hAnsi="Times New Roman" w:cs="Times New Roman"/>
          <w:color w:val="212121"/>
          <w:sz w:val="24"/>
        </w:rPr>
        <w:t>.</w:t>
      </w:r>
      <w:r w:rsidRPr="006156F5">
        <w:rPr>
          <w:rFonts w:ascii="Times New Roman" w:hAnsi="Times New Roman" w:cs="Times New Roman"/>
          <w:color w:val="212121"/>
          <w:sz w:val="24"/>
        </w:rPr>
        <w:t xml:space="preserve"> </w:t>
      </w:r>
      <w:proofErr w:type="spellStart"/>
      <w:proofErr w:type="gramStart"/>
      <w:r w:rsidRPr="006156F5">
        <w:rPr>
          <w:rFonts w:ascii="Times New Roman" w:hAnsi="Times New Roman" w:cs="Times New Roman"/>
          <w:color w:val="212121"/>
          <w:sz w:val="24"/>
        </w:rPr>
        <w:t>sagigireun</w:t>
      </w:r>
      <w:proofErr w:type="spellEnd"/>
      <w:proofErr w:type="gramEnd"/>
      <w:r w:rsidRPr="006156F5">
        <w:rPr>
          <w:rFonts w:ascii="Times New Roman" w:hAnsi="Times New Roman" w:cs="Times New Roman"/>
          <w:color w:val="212121"/>
          <w:sz w:val="24"/>
        </w:rPr>
        <w:t xml:space="preserve">, Indonesia </w:t>
      </w:r>
      <w:proofErr w:type="spellStart"/>
      <w:r w:rsidRPr="006156F5">
        <w:rPr>
          <w:rFonts w:ascii="Times New Roman" w:hAnsi="Times New Roman" w:cs="Times New Roman"/>
          <w:color w:val="212121"/>
          <w:sz w:val="24"/>
        </w:rPr>
        <w:t>ngawangu</w:t>
      </w:r>
      <w:r>
        <w:rPr>
          <w:rFonts w:ascii="Times New Roman" w:hAnsi="Times New Roman" w:cs="Times New Roman"/>
          <w:color w:val="212121"/>
          <w:sz w:val="24"/>
        </w:rPr>
        <w:t>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sakola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jeung</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rumah</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sakit</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keur</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urang</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Rohingya</w:t>
      </w:r>
      <w:proofErr w:type="spellEnd"/>
      <w:r w:rsidRPr="006156F5">
        <w:rPr>
          <w:rFonts w:ascii="Times New Roman" w:hAnsi="Times New Roman" w:cs="Times New Roman"/>
          <w:color w:val="212121"/>
          <w:sz w:val="24"/>
        </w:rPr>
        <w:t xml:space="preserve"> di </w:t>
      </w:r>
      <w:proofErr w:type="spellStart"/>
      <w:r w:rsidRPr="006156F5">
        <w:rPr>
          <w:rFonts w:ascii="Times New Roman" w:hAnsi="Times New Roman" w:cs="Times New Roman"/>
          <w:color w:val="212121"/>
          <w:sz w:val="24"/>
        </w:rPr>
        <w:t>Rakhine</w:t>
      </w:r>
      <w:proofErr w:type="spellEnd"/>
      <w:r w:rsidRPr="006156F5">
        <w:rPr>
          <w:rFonts w:ascii="Times New Roman" w:hAnsi="Times New Roman" w:cs="Times New Roman"/>
          <w:color w:val="212121"/>
          <w:sz w:val="24"/>
        </w:rPr>
        <w:t xml:space="preserve"> Myanmar. Indonesia </w:t>
      </w:r>
      <w:proofErr w:type="spellStart"/>
      <w:r w:rsidRPr="006156F5">
        <w:rPr>
          <w:rFonts w:ascii="Times New Roman" w:hAnsi="Times New Roman" w:cs="Times New Roman"/>
          <w:color w:val="212121"/>
          <w:sz w:val="24"/>
        </w:rPr>
        <w:t>aktif</w:t>
      </w:r>
      <w:proofErr w:type="spellEnd"/>
      <w:r w:rsidRPr="006156F5">
        <w:rPr>
          <w:rFonts w:ascii="Times New Roman" w:hAnsi="Times New Roman" w:cs="Times New Roman"/>
          <w:color w:val="212121"/>
          <w:sz w:val="24"/>
        </w:rPr>
        <w:t xml:space="preserve"> </w:t>
      </w:r>
      <w:proofErr w:type="spellStart"/>
      <w:proofErr w:type="gramStart"/>
      <w:r w:rsidRPr="006156F5">
        <w:rPr>
          <w:rFonts w:ascii="Times New Roman" w:hAnsi="Times New Roman" w:cs="Times New Roman"/>
          <w:color w:val="212121"/>
          <w:sz w:val="24"/>
        </w:rPr>
        <w:t>dina</w:t>
      </w:r>
      <w:proofErr w:type="spellEnd"/>
      <w:proofErr w:type="gram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ngarengsekeun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hal</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ieu</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teu</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bisa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dipisahkeun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t</w:t>
      </w:r>
      <w:r>
        <w:rPr>
          <w:rFonts w:ascii="Times New Roman" w:hAnsi="Times New Roman" w:cs="Times New Roman"/>
          <w:color w:val="212121"/>
          <w:sz w:val="24"/>
        </w:rPr>
        <w:t>ina</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rojongan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ti</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urang</w:t>
      </w:r>
      <w:proofErr w:type="spellEnd"/>
      <w:r>
        <w:rPr>
          <w:rFonts w:ascii="Times New Roman" w:hAnsi="Times New Roman" w:cs="Times New Roman"/>
          <w:color w:val="212121"/>
          <w:sz w:val="24"/>
        </w:rPr>
        <w:t xml:space="preserve"> Indonesia</w:t>
      </w:r>
      <w:r w:rsidRPr="006156F5">
        <w:rPr>
          <w:rFonts w:ascii="Times New Roman" w:hAnsi="Times New Roman" w:cs="Times New Roman"/>
          <w:color w:val="212121"/>
          <w:sz w:val="24"/>
        </w:rPr>
        <w:t xml:space="preserve"> </w:t>
      </w:r>
      <w:proofErr w:type="spellStart"/>
      <w:r>
        <w:rPr>
          <w:rFonts w:ascii="Times New Roman" w:hAnsi="Times New Roman" w:cs="Times New Roman"/>
          <w:color w:val="212121"/>
          <w:sz w:val="24"/>
        </w:rPr>
        <w:t>anu</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paduli</w:t>
      </w:r>
      <w:proofErr w:type="spellEnd"/>
      <w:r>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pisan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ngeunaan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Rohingya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Tapi</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usaha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ieu</w:t>
      </w:r>
      <w:proofErr w:type="spellEnd"/>
      <w:r w:rsidRPr="006156F5">
        <w:rPr>
          <w:rFonts w:ascii="Times New Roman" w:hAnsi="Times New Roman" w:cs="Times New Roman"/>
          <w:color w:val="212121"/>
          <w:sz w:val="24"/>
        </w:rPr>
        <w:t xml:space="preserve"> </w:t>
      </w:r>
      <w:proofErr w:type="spellStart"/>
      <w:r w:rsidRPr="00653557">
        <w:rPr>
          <w:rFonts w:ascii="Times New Roman" w:hAnsi="Times New Roman" w:cs="Times New Roman"/>
          <w:color w:val="212121"/>
          <w:sz w:val="24"/>
        </w:rPr>
        <w:t>moal</w:t>
      </w:r>
      <w:proofErr w:type="spellEnd"/>
      <w:r w:rsidRPr="00653557">
        <w:rPr>
          <w:rFonts w:ascii="Times New Roman" w:hAnsi="Times New Roman" w:cs="Times New Roman"/>
          <w:color w:val="212121"/>
          <w:sz w:val="24"/>
        </w:rPr>
        <w:t xml:space="preserve"> </w:t>
      </w:r>
      <w:proofErr w:type="spellStart"/>
      <w:r w:rsidRPr="00653557">
        <w:rPr>
          <w:rFonts w:ascii="Times New Roman" w:hAnsi="Times New Roman" w:cs="Times New Roman"/>
          <w:color w:val="212121"/>
          <w:sz w:val="24"/>
        </w:rPr>
        <w:t>kitu</w:t>
      </w:r>
      <w:proofErr w:type="spellEnd"/>
      <w:r w:rsidRPr="00653557">
        <w:rPr>
          <w:rFonts w:ascii="Times New Roman" w:hAnsi="Times New Roman" w:cs="Times New Roman"/>
          <w:color w:val="212121"/>
          <w:sz w:val="24"/>
        </w:rPr>
        <w:t xml:space="preserve"> </w:t>
      </w:r>
      <w:proofErr w:type="spellStart"/>
      <w:r w:rsidRPr="00653557">
        <w:rPr>
          <w:rFonts w:ascii="Times New Roman" w:hAnsi="Times New Roman" w:cs="Times New Roman"/>
          <w:color w:val="212121"/>
          <w:sz w:val="24"/>
        </w:rPr>
        <w:t>basajan</w:t>
      </w:r>
      <w:proofErr w:type="spellEnd"/>
      <w:r>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aya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loba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hambadan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na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ngalaman</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pamaréntah</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Indonésia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dina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upaya</w:t>
      </w:r>
      <w:proofErr w:type="spellEnd"/>
      <w:r w:rsidRPr="006156F5">
        <w:rPr>
          <w:rFonts w:ascii="Times New Roman" w:hAnsi="Times New Roman" w:cs="Times New Roman"/>
          <w:color w:val="212121"/>
          <w:sz w:val="24"/>
        </w:rPr>
        <w:t xml:space="preserve"> </w:t>
      </w:r>
      <w:proofErr w:type="spellStart"/>
      <w:r>
        <w:rPr>
          <w:rFonts w:ascii="Times New Roman" w:hAnsi="Times New Roman" w:cs="Times New Roman"/>
          <w:color w:val="212121"/>
          <w:sz w:val="24"/>
        </w:rPr>
        <w:t>ngarengsekeun</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ieu</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kasus</w:t>
      </w:r>
      <w:proofErr w:type="spellEnd"/>
      <w:r>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sapertos</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prinsip</w:t>
      </w:r>
      <w:proofErr w:type="spellEnd"/>
      <w:r w:rsidRPr="006156F5">
        <w:rPr>
          <w:rFonts w:ascii="Times New Roman" w:hAnsi="Times New Roman" w:cs="Times New Roman"/>
          <w:color w:val="212121"/>
          <w:sz w:val="24"/>
        </w:rPr>
        <w:t xml:space="preserve"> non-</w:t>
      </w:r>
      <w:proofErr w:type="spellStart"/>
      <w:r>
        <w:rPr>
          <w:rFonts w:ascii="Times New Roman" w:hAnsi="Times New Roman" w:cs="Times New Roman"/>
          <w:color w:val="212121"/>
          <w:sz w:val="24"/>
        </w:rPr>
        <w:t>intervensi</w:t>
      </w:r>
      <w:proofErr w:type="spellEnd"/>
      <w:r>
        <w:rPr>
          <w:rFonts w:ascii="Times New Roman" w:hAnsi="Times New Roman" w:cs="Times New Roman"/>
          <w:color w:val="212121"/>
          <w:sz w:val="24"/>
        </w:rPr>
        <w:t xml:space="preserve"> nu</w:t>
      </w:r>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dianut</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ku</w:t>
      </w:r>
      <w:proofErr w:type="spellEnd"/>
      <w:r w:rsidRPr="006156F5">
        <w:rPr>
          <w:rFonts w:ascii="Times New Roman" w:hAnsi="Times New Roman" w:cs="Times New Roman"/>
          <w:color w:val="212121"/>
          <w:sz w:val="24"/>
        </w:rPr>
        <w:t xml:space="preserve"> ASEAN, </w:t>
      </w:r>
      <w:proofErr w:type="spellStart"/>
      <w:r w:rsidRPr="006156F5">
        <w:rPr>
          <w:rFonts w:ascii="Times New Roman" w:hAnsi="Times New Roman" w:cs="Times New Roman"/>
          <w:color w:val="212121"/>
          <w:sz w:val="24"/>
        </w:rPr>
        <w:t>kaasup</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Indonésia</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sarta</w:t>
      </w:r>
      <w:proofErr w:type="spellEnd"/>
      <w:r w:rsidRPr="006156F5">
        <w:rPr>
          <w:rFonts w:ascii="Times New Roman" w:hAnsi="Times New Roman" w:cs="Times New Roman"/>
          <w:color w:val="212121"/>
          <w:sz w:val="24"/>
        </w:rPr>
        <w:t xml:space="preserve"> Myanmar, </w:t>
      </w:r>
      <w:proofErr w:type="spellStart"/>
      <w:r w:rsidRPr="006156F5">
        <w:rPr>
          <w:rFonts w:ascii="Times New Roman" w:hAnsi="Times New Roman" w:cs="Times New Roman"/>
          <w:color w:val="212121"/>
          <w:sz w:val="24"/>
        </w:rPr>
        <w:t>kitu</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ogé</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prinsip</w:t>
      </w:r>
      <w:proofErr w:type="spellEnd"/>
      <w:r w:rsidRPr="006156F5">
        <w:rPr>
          <w:rFonts w:ascii="Times New Roman" w:hAnsi="Times New Roman" w:cs="Times New Roman"/>
          <w:color w:val="212121"/>
          <w:sz w:val="24"/>
        </w:rPr>
        <w:t xml:space="preserve"> Myanmar </w:t>
      </w:r>
      <w:proofErr w:type="spellStart"/>
      <w:r w:rsidRPr="006156F5">
        <w:rPr>
          <w:rFonts w:ascii="Times New Roman" w:hAnsi="Times New Roman" w:cs="Times New Roman"/>
          <w:color w:val="212121"/>
          <w:sz w:val="24"/>
        </w:rPr>
        <w:t>anu</w:t>
      </w:r>
      <w:proofErr w:type="spellEnd"/>
      <w:r w:rsidRPr="006156F5">
        <w:rPr>
          <w:rFonts w:ascii="Times New Roman" w:hAnsi="Times New Roman" w:cs="Times New Roman"/>
          <w:color w:val="212121"/>
          <w:sz w:val="24"/>
        </w:rPr>
        <w:t xml:space="preserve"> </w:t>
      </w:r>
      <w:proofErr w:type="spellStart"/>
      <w:r w:rsidRPr="006156F5">
        <w:rPr>
          <w:rFonts w:ascii="Times New Roman" w:hAnsi="Times New Roman" w:cs="Times New Roman"/>
          <w:color w:val="212121"/>
          <w:sz w:val="24"/>
        </w:rPr>
        <w:t>masih</w:t>
      </w:r>
      <w:proofErr w:type="spellEnd"/>
      <w:r w:rsidRPr="006156F5">
        <w:rPr>
          <w:rFonts w:ascii="Times New Roman" w:hAnsi="Times New Roman" w:cs="Times New Roman"/>
          <w:color w:val="212121"/>
          <w:sz w:val="24"/>
        </w:rPr>
        <w:t xml:space="preserve"> </w:t>
      </w:r>
      <w:proofErr w:type="spellStart"/>
      <w:r>
        <w:rPr>
          <w:rFonts w:ascii="Times New Roman" w:hAnsi="Times New Roman" w:cs="Times New Roman"/>
          <w:color w:val="212121"/>
          <w:sz w:val="24"/>
        </w:rPr>
        <w:t>ng</w:t>
      </w:r>
      <w:r w:rsidRPr="006156F5">
        <w:rPr>
          <w:rFonts w:ascii="Times New Roman" w:hAnsi="Times New Roman" w:cs="Times New Roman"/>
          <w:color w:val="212121"/>
          <w:sz w:val="24"/>
        </w:rPr>
        <w:t>anut</w:t>
      </w:r>
      <w:proofErr w:type="spellEnd"/>
      <w:r w:rsidRPr="006156F5">
        <w:rPr>
          <w:rFonts w:ascii="Times New Roman" w:hAnsi="Times New Roman" w:cs="Times New Roman"/>
          <w:color w:val="212121"/>
          <w:sz w:val="24"/>
        </w:rPr>
        <w:t xml:space="preserve"> ka</w:t>
      </w:r>
      <w:r>
        <w:rPr>
          <w:rFonts w:ascii="Times New Roman" w:hAnsi="Times New Roman" w:cs="Times New Roman"/>
          <w:color w:val="212121"/>
          <w:sz w:val="24"/>
        </w:rPr>
        <w:t xml:space="preserve">na </w:t>
      </w:r>
      <w:proofErr w:type="spellStart"/>
      <w:r>
        <w:rPr>
          <w:rFonts w:ascii="Times New Roman" w:hAnsi="Times New Roman" w:cs="Times New Roman"/>
          <w:color w:val="212121"/>
          <w:sz w:val="24"/>
        </w:rPr>
        <w:t>sistem</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isolasionalisme</w:t>
      </w:r>
      <w:proofErr w:type="spellEnd"/>
      <w:r>
        <w:rPr>
          <w:rFonts w:ascii="Times New Roman" w:hAnsi="Times New Roman" w:cs="Times New Roman"/>
          <w:color w:val="212121"/>
          <w:sz w:val="24"/>
        </w:rPr>
        <w:t>.</w:t>
      </w:r>
    </w:p>
    <w:p w:rsidR="00166BEF" w:rsidRDefault="00166BEF" w:rsidP="00166BEF">
      <w:pPr>
        <w:tabs>
          <w:tab w:val="left" w:pos="2060"/>
        </w:tabs>
        <w:spacing w:after="0" w:line="360" w:lineRule="auto"/>
        <w:jc w:val="center"/>
        <w:rPr>
          <w:rFonts w:ascii="Times New Roman" w:hAnsi="Times New Roman" w:cs="Times New Roman"/>
          <w:b/>
          <w:sz w:val="36"/>
          <w:szCs w:val="24"/>
        </w:rPr>
      </w:pPr>
    </w:p>
    <w:p w:rsidR="00166BEF" w:rsidRDefault="00166BEF" w:rsidP="00166BEF">
      <w:pPr>
        <w:tabs>
          <w:tab w:val="left" w:pos="20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Kecap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konci</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212121"/>
          <w:sz w:val="24"/>
        </w:rPr>
        <w:t>ngalangar</w:t>
      </w:r>
      <w:proofErr w:type="spellEnd"/>
      <w:r>
        <w:rPr>
          <w:rFonts w:ascii="Times New Roman" w:hAnsi="Times New Roman" w:cs="Times New Roman"/>
          <w:color w:val="212121"/>
          <w:sz w:val="24"/>
        </w:rPr>
        <w:t xml:space="preserve"> </w:t>
      </w:r>
      <w:r w:rsidRPr="006156F5">
        <w:rPr>
          <w:rFonts w:ascii="Times New Roman" w:hAnsi="Times New Roman" w:cs="Times New Roman"/>
          <w:color w:val="212121"/>
          <w:sz w:val="24"/>
        </w:rPr>
        <w:t>HAM</w:t>
      </w:r>
      <w:r>
        <w:rPr>
          <w:rFonts w:ascii="Times New Roman" w:hAnsi="Times New Roman" w:cs="Times New Roman"/>
          <w:color w:val="212121"/>
          <w:sz w:val="24"/>
        </w:rPr>
        <w:t xml:space="preserve">, Indonesia, Myanmar, </w:t>
      </w:r>
      <w:proofErr w:type="spellStart"/>
      <w:r>
        <w:rPr>
          <w:rFonts w:ascii="Times New Roman" w:hAnsi="Times New Roman" w:cs="Times New Roman"/>
          <w:color w:val="212121"/>
          <w:sz w:val="24"/>
        </w:rPr>
        <w:t>etnis</w:t>
      </w:r>
      <w:proofErr w:type="spellEnd"/>
      <w:r>
        <w:rPr>
          <w:rFonts w:ascii="Times New Roman" w:hAnsi="Times New Roman" w:cs="Times New Roman"/>
          <w:color w:val="212121"/>
          <w:sz w:val="24"/>
        </w:rPr>
        <w:t xml:space="preserve"> </w:t>
      </w:r>
      <w:proofErr w:type="spellStart"/>
      <w:r>
        <w:rPr>
          <w:rFonts w:ascii="Times New Roman" w:hAnsi="Times New Roman" w:cs="Times New Roman"/>
          <w:color w:val="212121"/>
          <w:sz w:val="24"/>
        </w:rPr>
        <w:t>Rohingya</w:t>
      </w:r>
      <w:proofErr w:type="spellEnd"/>
      <w:r>
        <w:rPr>
          <w:rFonts w:ascii="Times New Roman" w:hAnsi="Times New Roman" w:cs="Times New Roman"/>
          <w:color w:val="212121"/>
          <w:sz w:val="24"/>
        </w:rPr>
        <w:t xml:space="preserve">  </w:t>
      </w:r>
    </w:p>
    <w:p w:rsidR="00166BEF" w:rsidRDefault="00166BEF" w:rsidP="00166BEF">
      <w:pPr>
        <w:tabs>
          <w:tab w:val="left" w:pos="2060"/>
        </w:tabs>
        <w:spacing w:after="0" w:line="360" w:lineRule="auto"/>
        <w:jc w:val="center"/>
        <w:rPr>
          <w:rFonts w:ascii="Times New Roman" w:hAnsi="Times New Roman" w:cs="Times New Roman"/>
          <w:sz w:val="24"/>
          <w:szCs w:val="24"/>
        </w:rPr>
      </w:pPr>
    </w:p>
    <w:p w:rsidR="00166BEF" w:rsidRDefault="00166BEF" w:rsidP="00166BEF">
      <w:pPr>
        <w:tabs>
          <w:tab w:val="left" w:pos="2060"/>
        </w:tabs>
        <w:spacing w:after="0" w:line="360" w:lineRule="auto"/>
        <w:jc w:val="center"/>
        <w:rPr>
          <w:rFonts w:ascii="Times New Roman" w:hAnsi="Times New Roman" w:cs="Times New Roman"/>
          <w:sz w:val="24"/>
          <w:szCs w:val="24"/>
        </w:rPr>
      </w:pPr>
    </w:p>
    <w:p w:rsidR="00166BEF" w:rsidRDefault="00166BEF" w:rsidP="00166BEF">
      <w:pPr>
        <w:tabs>
          <w:tab w:val="left" w:pos="2060"/>
        </w:tabs>
        <w:spacing w:after="0" w:line="360" w:lineRule="auto"/>
        <w:jc w:val="center"/>
        <w:rPr>
          <w:rFonts w:ascii="Times New Roman" w:hAnsi="Times New Roman" w:cs="Times New Roman"/>
          <w:sz w:val="24"/>
          <w:szCs w:val="24"/>
        </w:rPr>
      </w:pPr>
    </w:p>
    <w:p w:rsidR="00166BEF" w:rsidRDefault="00166BEF" w:rsidP="00166BEF">
      <w:pPr>
        <w:tabs>
          <w:tab w:val="left" w:pos="2060"/>
        </w:tabs>
        <w:spacing w:after="0" w:line="360" w:lineRule="auto"/>
        <w:jc w:val="center"/>
        <w:rPr>
          <w:rFonts w:ascii="Times New Roman" w:hAnsi="Times New Roman" w:cs="Times New Roman"/>
          <w:sz w:val="24"/>
          <w:szCs w:val="24"/>
        </w:rPr>
      </w:pPr>
    </w:p>
    <w:p w:rsidR="00166BEF" w:rsidRDefault="00166BEF" w:rsidP="00166BEF">
      <w:pPr>
        <w:tabs>
          <w:tab w:val="left" w:pos="2060"/>
        </w:tabs>
        <w:spacing w:after="0" w:line="360" w:lineRule="auto"/>
        <w:jc w:val="center"/>
        <w:rPr>
          <w:rFonts w:ascii="Times New Roman" w:hAnsi="Times New Roman" w:cs="Times New Roman"/>
          <w:sz w:val="24"/>
          <w:szCs w:val="24"/>
        </w:rPr>
      </w:pPr>
    </w:p>
    <w:p w:rsidR="00166BEF" w:rsidRDefault="00166BEF" w:rsidP="00166BEF"/>
    <w:p w:rsidR="00166BEF" w:rsidRDefault="00166BEF" w:rsidP="00166BEF"/>
    <w:p w:rsidR="00166BEF" w:rsidRDefault="00166BEF" w:rsidP="00166BEF"/>
    <w:p w:rsidR="00166BEF" w:rsidRDefault="00166BEF" w:rsidP="00166BEF"/>
    <w:p w:rsidR="006E38C6" w:rsidRDefault="006E38C6"/>
    <w:sectPr w:rsidR="006E38C6" w:rsidSect="00166BEF">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EF"/>
    <w:rsid w:val="00166BEF"/>
    <w:rsid w:val="006E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6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6BE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6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6B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2018-10-12T06:17:00Z</dcterms:created>
  <dcterms:modified xsi:type="dcterms:W3CDTF">2018-10-12T06:21:00Z</dcterms:modified>
</cp:coreProperties>
</file>