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EB" w:rsidRDefault="008948EB" w:rsidP="008948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C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948EB" w:rsidRDefault="008948EB" w:rsidP="008948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8EB" w:rsidRDefault="008948EB" w:rsidP="008948E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(2005). </w:t>
      </w:r>
      <w:proofErr w:type="spellStart"/>
      <w:r w:rsidRPr="00CC444C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CC44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44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44C">
        <w:rPr>
          <w:rFonts w:ascii="Times New Roman" w:hAnsi="Times New Roman" w:cs="Times New Roman"/>
          <w:i/>
          <w:sz w:val="24"/>
          <w:szCs w:val="24"/>
        </w:rPr>
        <w:t>Pengujian</w:t>
      </w:r>
      <w:proofErr w:type="spellEnd"/>
      <w:r w:rsidRPr="00CC444C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CC444C">
        <w:rPr>
          <w:rFonts w:ascii="Times New Roman" w:hAnsi="Times New Roman" w:cs="Times New Roman"/>
          <w:i/>
          <w:sz w:val="24"/>
          <w:szCs w:val="24"/>
        </w:rPr>
        <w:t>Pengujian</w:t>
      </w:r>
      <w:proofErr w:type="spellEnd"/>
      <w:r w:rsidRPr="00CC44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44C"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C4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Pr="0056055E" w:rsidRDefault="008948EB" w:rsidP="008948EB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sz w:val="24"/>
          <w:szCs w:val="24"/>
        </w:rPr>
        <w:t>. (2008)</w:t>
      </w:r>
      <w:r w:rsidRPr="00EA26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2D8">
        <w:rPr>
          <w:rFonts w:ascii="Times New Roman" w:hAnsi="Times New Roman" w:cs="Times New Roman"/>
          <w:i/>
          <w:sz w:val="24"/>
          <w:szCs w:val="24"/>
        </w:rPr>
        <w:t xml:space="preserve">Intermediate Accounting </w:t>
      </w:r>
      <w:proofErr w:type="spellStart"/>
      <w:r w:rsidRPr="004852D8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4852D8">
        <w:rPr>
          <w:rFonts w:ascii="Times New Roman" w:hAnsi="Times New Roman" w:cs="Times New Roman"/>
          <w:i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 Yogyakarta</w:t>
      </w:r>
      <w:r w:rsidRPr="00EA26D1">
        <w:rPr>
          <w:rFonts w:ascii="Times New Roman" w:hAnsi="Times New Roman" w:cs="Times New Roman"/>
          <w:sz w:val="24"/>
          <w:szCs w:val="24"/>
        </w:rPr>
        <w:t>: BPFE.</w:t>
      </w:r>
    </w:p>
    <w:p w:rsidR="008948EB" w:rsidRDefault="008948EB" w:rsidP="008948EB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Pr="00837946" w:rsidRDefault="008948EB" w:rsidP="008948EB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6D1">
        <w:rPr>
          <w:rFonts w:ascii="Times New Roman" w:hAnsi="Times New Roman" w:cs="Times New Roman"/>
          <w:sz w:val="24"/>
          <w:szCs w:val="24"/>
        </w:rPr>
        <w:t>Baridwan</w:t>
      </w:r>
      <w:proofErr w:type="spellEnd"/>
      <w:r w:rsidRPr="00EA2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6D1">
        <w:rPr>
          <w:rFonts w:ascii="Times New Roman" w:hAnsi="Times New Roman" w:cs="Times New Roman"/>
          <w:sz w:val="24"/>
          <w:szCs w:val="24"/>
        </w:rPr>
        <w:t>Zaki</w:t>
      </w:r>
      <w:proofErr w:type="spellEnd"/>
      <w:r w:rsidRPr="00EA26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26D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6D1">
        <w:rPr>
          <w:rFonts w:ascii="Times New Roman" w:hAnsi="Times New Roman" w:cs="Times New Roman"/>
          <w:sz w:val="24"/>
          <w:szCs w:val="24"/>
        </w:rPr>
        <w:t xml:space="preserve">. </w:t>
      </w:r>
      <w:r w:rsidRPr="004852D8">
        <w:rPr>
          <w:rFonts w:ascii="Times New Roman" w:hAnsi="Times New Roman" w:cs="Times New Roman"/>
          <w:i/>
          <w:sz w:val="24"/>
          <w:szCs w:val="24"/>
        </w:rPr>
        <w:t xml:space="preserve">Intermediate Accounting </w:t>
      </w:r>
      <w:proofErr w:type="spellStart"/>
      <w:r w:rsidRPr="004852D8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4852D8">
        <w:rPr>
          <w:rFonts w:ascii="Times New Roman" w:hAnsi="Times New Roman" w:cs="Times New Roman"/>
          <w:i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 Yogyakarta</w:t>
      </w:r>
      <w:r w:rsidRPr="00EA26D1">
        <w:rPr>
          <w:rFonts w:ascii="Times New Roman" w:hAnsi="Times New Roman" w:cs="Times New Roman"/>
          <w:sz w:val="24"/>
          <w:szCs w:val="24"/>
        </w:rPr>
        <w:t>: BPFE.</w:t>
      </w:r>
    </w:p>
    <w:p w:rsidR="008948EB" w:rsidRPr="009C60A4" w:rsidRDefault="008948EB" w:rsidP="008948EB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Dewan</w:t>
      </w:r>
      <w:proofErr w:type="spellEnd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Standar</w:t>
      </w:r>
      <w:proofErr w:type="spellEnd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Ikatan</w:t>
      </w:r>
      <w:proofErr w:type="spellEnd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Indonesia. 2008. Exposure Draft </w:t>
      </w: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Pernyataan</w:t>
      </w:r>
      <w:proofErr w:type="spellEnd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Standar</w:t>
      </w:r>
      <w:proofErr w:type="spellEnd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 xml:space="preserve"> No.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C60A4"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 w:rsidRPr="009C60A4">
        <w:rPr>
          <w:rFonts w:ascii="Times New Roman" w:eastAsia="Times New Roman" w:hAnsi="Times New Roman" w:cs="Times New Roman"/>
          <w:sz w:val="24"/>
          <w:szCs w:val="24"/>
        </w:rPr>
        <w:t xml:space="preserve"> 2008).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0A4">
        <w:rPr>
          <w:rFonts w:ascii="Times New Roman" w:eastAsia="Times New Roman" w:hAnsi="Times New Roman" w:cs="Times New Roman"/>
          <w:sz w:val="24"/>
          <w:szCs w:val="24"/>
        </w:rPr>
        <w:t>Jakarta.</w:t>
      </w:r>
    </w:p>
    <w:p w:rsidR="008948EB" w:rsidRDefault="008948EB" w:rsidP="008948EB">
      <w:pPr>
        <w:pStyle w:val="ListParagraph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6055E"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055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Akunt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PSAK</w:t>
      </w:r>
      <w:r w:rsidRPr="0056055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56055E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560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Pr="004852D8" w:rsidRDefault="008948EB" w:rsidP="008948EB">
      <w:pPr>
        <w:pStyle w:val="ListParagraph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4852D8">
        <w:rPr>
          <w:rFonts w:ascii="Times New Roman" w:eastAsia="Times New Roman" w:hAnsi="Times New Roman"/>
          <w:sz w:val="24"/>
          <w:szCs w:val="24"/>
          <w:lang w:eastAsia="id-ID"/>
        </w:rPr>
        <w:t xml:space="preserve">E. </w:t>
      </w:r>
      <w:proofErr w:type="spellStart"/>
      <w:r w:rsidRPr="004852D8">
        <w:rPr>
          <w:rFonts w:ascii="Times New Roman" w:eastAsia="Times New Roman" w:hAnsi="Times New Roman"/>
          <w:sz w:val="24"/>
          <w:szCs w:val="24"/>
          <w:lang w:eastAsia="id-ID"/>
        </w:rPr>
        <w:t>Kieso</w:t>
      </w:r>
      <w:proofErr w:type="spellEnd"/>
      <w:r w:rsidRPr="004852D8">
        <w:rPr>
          <w:rFonts w:ascii="Times New Roman" w:eastAsia="Times New Roman" w:hAnsi="Times New Roman"/>
          <w:sz w:val="24"/>
          <w:szCs w:val="24"/>
          <w:lang w:eastAsia="id-ID"/>
        </w:rPr>
        <w:t xml:space="preserve">, Donald, Jerry J, </w:t>
      </w:r>
      <w:proofErr w:type="spellStart"/>
      <w:r w:rsidRPr="004852D8">
        <w:rPr>
          <w:rFonts w:ascii="Times New Roman" w:eastAsia="Times New Roman" w:hAnsi="Times New Roman"/>
          <w:sz w:val="24"/>
          <w:szCs w:val="24"/>
          <w:lang w:eastAsia="id-ID"/>
        </w:rPr>
        <w:t>Weygandt</w:t>
      </w:r>
      <w:proofErr w:type="spellEnd"/>
      <w:r w:rsidRPr="004852D8">
        <w:rPr>
          <w:rFonts w:ascii="Times New Roman" w:eastAsia="Times New Roman" w:hAnsi="Times New Roman"/>
          <w:sz w:val="24"/>
          <w:szCs w:val="24"/>
          <w:lang w:eastAsia="id-ID"/>
        </w:rPr>
        <w:t xml:space="preserve"> and </w:t>
      </w:r>
      <w:proofErr w:type="spellStart"/>
      <w:r w:rsidRPr="004852D8">
        <w:rPr>
          <w:rFonts w:ascii="Times New Roman" w:eastAsia="Times New Roman" w:hAnsi="Times New Roman"/>
          <w:sz w:val="24"/>
          <w:szCs w:val="24"/>
          <w:lang w:eastAsia="id-ID"/>
        </w:rPr>
        <w:t>Teery</w:t>
      </w:r>
      <w:proofErr w:type="spellEnd"/>
      <w:r w:rsidRPr="004852D8">
        <w:rPr>
          <w:rFonts w:ascii="Times New Roman" w:eastAsia="Times New Roman" w:hAnsi="Times New Roman"/>
          <w:sz w:val="24"/>
          <w:szCs w:val="24"/>
          <w:lang w:eastAsia="id-ID"/>
        </w:rPr>
        <w:t xml:space="preserve"> D. Warfield,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(</w:t>
      </w:r>
      <w:r w:rsidRPr="004852D8">
        <w:rPr>
          <w:rFonts w:ascii="Times New Roman" w:eastAsia="Times New Roman" w:hAnsi="Times New Roman"/>
          <w:sz w:val="24"/>
          <w:szCs w:val="24"/>
          <w:lang w:eastAsia="id-ID"/>
        </w:rPr>
        <w:t>2011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)</w:t>
      </w:r>
      <w:r w:rsidRPr="004852D8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Pr="004852D8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Intermediate Accounting, </w:t>
      </w:r>
      <w:proofErr w:type="spellStart"/>
      <w:r w:rsidRPr="004852D8">
        <w:rPr>
          <w:rFonts w:ascii="Times New Roman" w:eastAsia="Times New Roman" w:hAnsi="Times New Roman"/>
          <w:i/>
          <w:sz w:val="24"/>
          <w:szCs w:val="24"/>
          <w:lang w:eastAsia="id-ID"/>
        </w:rPr>
        <w:t>Edisi</w:t>
      </w:r>
      <w:proofErr w:type="spellEnd"/>
      <w:r w:rsidRPr="004852D8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12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Jakarta</w:t>
      </w:r>
      <w:r w:rsidRPr="004852D8">
        <w:rPr>
          <w:rFonts w:ascii="Times New Roman" w:eastAsia="Times New Roman" w:hAnsi="Times New Roman"/>
          <w:sz w:val="24"/>
          <w:szCs w:val="24"/>
          <w:lang w:eastAsia="id-ID"/>
        </w:rPr>
        <w:t xml:space="preserve">: </w:t>
      </w:r>
      <w:proofErr w:type="spellStart"/>
      <w:r w:rsidRPr="004852D8">
        <w:rPr>
          <w:rFonts w:ascii="Times New Roman" w:eastAsia="Times New Roman" w:hAnsi="Times New Roman"/>
          <w:sz w:val="24"/>
          <w:szCs w:val="24"/>
          <w:lang w:eastAsia="id-ID"/>
        </w:rPr>
        <w:t>Erlangga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8948EB" w:rsidRDefault="008948EB" w:rsidP="008948E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2D8">
        <w:rPr>
          <w:rFonts w:ascii="Times New Roman" w:eastAsia="Times New Roman" w:hAnsi="Times New Roman" w:cs="Times New Roman"/>
          <w:sz w:val="24"/>
          <w:szCs w:val="24"/>
        </w:rPr>
        <w:t>Ghozali</w:t>
      </w:r>
      <w:proofErr w:type="spellEnd"/>
      <w:r w:rsidRPr="004852D8">
        <w:rPr>
          <w:rFonts w:ascii="Times New Roman" w:eastAsia="Times New Roman" w:hAnsi="Times New Roman" w:cs="Times New Roman"/>
          <w:sz w:val="24"/>
          <w:szCs w:val="24"/>
        </w:rPr>
        <w:t xml:space="preserve">, I.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52D8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4852D8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SPSS</w:t>
      </w:r>
      <w:r w:rsidRPr="004852D8">
        <w:rPr>
          <w:rFonts w:ascii="Times New Roman" w:eastAsia="Times New Roman" w:hAnsi="Times New Roman" w:cs="Times New Roman"/>
          <w:sz w:val="24"/>
          <w:szCs w:val="24"/>
        </w:rPr>
        <w:t xml:space="preserve"> E. S m: BP </w:t>
      </w:r>
      <w:proofErr w:type="spellStart"/>
      <w:r w:rsidRPr="004852D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8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2D8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 w:rsidRPr="00485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Halim, Abdul.</w:t>
      </w:r>
      <w:r w:rsidRPr="00837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37946"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37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37946">
        <w:rPr>
          <w:rFonts w:ascii="Times New Roman" w:eastAsia="Times New Roman" w:hAnsi="Times New Roman" w:cs="Times New Roman"/>
          <w:sz w:val="24"/>
          <w:szCs w:val="24"/>
        </w:rPr>
        <w:t>Bogor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55E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560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55E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56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5E">
        <w:rPr>
          <w:rFonts w:ascii="Times New Roman" w:hAnsi="Times New Roman" w:cs="Times New Roman"/>
          <w:sz w:val="24"/>
          <w:szCs w:val="24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6055E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r w:rsidRPr="009B51D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B51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9B51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9B51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9B51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56055E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Pr="0056055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6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5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5E">
        <w:rPr>
          <w:rFonts w:ascii="Times New Roman" w:eastAsia="Times New Roman" w:hAnsi="Times New Roman" w:cs="Times New Roman"/>
          <w:sz w:val="24"/>
          <w:szCs w:val="24"/>
        </w:rPr>
        <w:t xml:space="preserve">Harrison Jr. Walter T, Charles T. </w:t>
      </w:r>
      <w:proofErr w:type="spellStart"/>
      <w:r w:rsidRPr="0056055E">
        <w:rPr>
          <w:rFonts w:ascii="Times New Roman" w:eastAsia="Times New Roman" w:hAnsi="Times New Roman" w:cs="Times New Roman"/>
          <w:sz w:val="24"/>
          <w:szCs w:val="24"/>
        </w:rPr>
        <w:t>Horngren</w:t>
      </w:r>
      <w:proofErr w:type="spellEnd"/>
      <w:r w:rsidRPr="00560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055E">
        <w:rPr>
          <w:rFonts w:ascii="Times New Roman" w:eastAsia="Times New Roman" w:hAnsi="Times New Roman" w:cs="Times New Roman"/>
          <w:sz w:val="24"/>
          <w:szCs w:val="24"/>
        </w:rPr>
        <w:t>C.William</w:t>
      </w:r>
      <w:proofErr w:type="spellEnd"/>
      <w:r w:rsidRPr="00560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Thomas,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Suwardy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(2011).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Jilid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1,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055E">
        <w:rPr>
          <w:rFonts w:ascii="Times New Roman" w:eastAsia="Times New Roman" w:hAnsi="Times New Roman" w:cs="Times New Roman"/>
          <w:sz w:val="24"/>
          <w:szCs w:val="24"/>
        </w:rPr>
        <w:t>Jakarta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5E">
        <w:rPr>
          <w:rFonts w:ascii="Times New Roman" w:eastAsia="Times New Roman" w:hAnsi="Times New Roman" w:cs="Times New Roman"/>
          <w:sz w:val="24"/>
          <w:szCs w:val="24"/>
        </w:rPr>
        <w:t xml:space="preserve">Harrison Jr. Walter T, Charles T. </w:t>
      </w:r>
      <w:proofErr w:type="spellStart"/>
      <w:r w:rsidRPr="0056055E">
        <w:rPr>
          <w:rFonts w:ascii="Times New Roman" w:eastAsia="Times New Roman" w:hAnsi="Times New Roman" w:cs="Times New Roman"/>
          <w:sz w:val="24"/>
          <w:szCs w:val="24"/>
        </w:rPr>
        <w:t>Horngren</w:t>
      </w:r>
      <w:proofErr w:type="spellEnd"/>
      <w:r w:rsidRPr="00560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055E">
        <w:rPr>
          <w:rFonts w:ascii="Times New Roman" w:eastAsia="Times New Roman" w:hAnsi="Times New Roman" w:cs="Times New Roman"/>
          <w:sz w:val="24"/>
          <w:szCs w:val="24"/>
        </w:rPr>
        <w:t>C.William</w:t>
      </w:r>
      <w:proofErr w:type="spellEnd"/>
      <w:r w:rsidRPr="0056055E">
        <w:rPr>
          <w:rFonts w:ascii="Times New Roman" w:eastAsia="Times New Roman" w:hAnsi="Times New Roman" w:cs="Times New Roman"/>
          <w:sz w:val="24"/>
          <w:szCs w:val="24"/>
        </w:rPr>
        <w:t xml:space="preserve"> Thomas, </w:t>
      </w:r>
      <w:proofErr w:type="spellStart"/>
      <w:r w:rsidRPr="0056055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60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55E">
        <w:rPr>
          <w:rFonts w:ascii="Times New Roman" w:eastAsia="Times New Roman" w:hAnsi="Times New Roman" w:cs="Times New Roman"/>
          <w:sz w:val="24"/>
          <w:szCs w:val="24"/>
        </w:rPr>
        <w:t>Themin</w:t>
      </w:r>
      <w:proofErr w:type="spellEnd"/>
      <w:r w:rsidRPr="00560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55E">
        <w:rPr>
          <w:rFonts w:ascii="Times New Roman" w:eastAsia="Times New Roman" w:hAnsi="Times New Roman" w:cs="Times New Roman"/>
          <w:sz w:val="24"/>
          <w:szCs w:val="24"/>
        </w:rPr>
        <w:t>Suwardy</w:t>
      </w:r>
      <w:proofErr w:type="spellEnd"/>
      <w:r w:rsidRPr="005605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055E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05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Jilid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2,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055E">
        <w:rPr>
          <w:rFonts w:ascii="Times New Roman" w:eastAsia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DCE">
        <w:rPr>
          <w:rFonts w:ascii="Times New Roman" w:eastAsia="Times New Roman" w:hAnsi="Times New Roman" w:cs="Times New Roman"/>
          <w:sz w:val="24"/>
          <w:szCs w:val="24"/>
        </w:rPr>
        <w:t>Horngren</w:t>
      </w:r>
      <w:proofErr w:type="spellEnd"/>
      <w:r w:rsidRPr="00D83DCE">
        <w:rPr>
          <w:rFonts w:ascii="Times New Roman" w:eastAsia="Times New Roman" w:hAnsi="Times New Roman" w:cs="Times New Roman"/>
          <w:sz w:val="24"/>
          <w:szCs w:val="24"/>
        </w:rPr>
        <w:t xml:space="preserve">, C. T., Walter, T. H., </w:t>
      </w:r>
      <w:proofErr w:type="spellStart"/>
      <w:r w:rsidRPr="00D83DC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83DCE">
        <w:rPr>
          <w:rFonts w:ascii="Times New Roman" w:eastAsia="Times New Roman" w:hAnsi="Times New Roman" w:cs="Times New Roman"/>
          <w:sz w:val="24"/>
          <w:szCs w:val="24"/>
        </w:rPr>
        <w:t xml:space="preserve"> A. R. Michael.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83DCE"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3D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Menengah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Ketiga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Cetakan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Kesatu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Horne V. James </w:t>
      </w:r>
      <w:proofErr w:type="spellStart"/>
      <w:r w:rsidRPr="0053502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 John M </w:t>
      </w:r>
      <w:proofErr w:type="spellStart"/>
      <w:r w:rsidRPr="00535023">
        <w:rPr>
          <w:rFonts w:ascii="Times New Roman" w:eastAsia="Times New Roman" w:hAnsi="Times New Roman" w:cs="Times New Roman"/>
          <w:sz w:val="24"/>
          <w:szCs w:val="24"/>
        </w:rPr>
        <w:t>Wachowicz</w:t>
      </w:r>
      <w:proofErr w:type="spellEnd"/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3502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005).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Prinsip-prinsip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(Fundamental of Financial Management)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12</w:t>
      </w:r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535023">
        <w:rPr>
          <w:rFonts w:ascii="Times New Roman" w:eastAsia="Times New Roman" w:hAnsi="Times New Roman" w:cs="Times New Roman"/>
          <w:sz w:val="24"/>
          <w:szCs w:val="24"/>
        </w:rPr>
        <w:t>Diterjemahkan</w:t>
      </w:r>
      <w:proofErr w:type="spellEnd"/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02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023">
        <w:rPr>
          <w:rFonts w:ascii="Times New Roman" w:eastAsia="Times New Roman" w:hAnsi="Times New Roman" w:cs="Times New Roman"/>
          <w:sz w:val="24"/>
          <w:szCs w:val="24"/>
        </w:rPr>
        <w:t>Dewi</w:t>
      </w:r>
      <w:proofErr w:type="spellEnd"/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023">
        <w:rPr>
          <w:rFonts w:ascii="Times New Roman" w:eastAsia="Times New Roman" w:hAnsi="Times New Roman" w:cs="Times New Roman"/>
          <w:sz w:val="24"/>
          <w:szCs w:val="24"/>
        </w:rPr>
        <w:t>Fitriasari</w:t>
      </w:r>
      <w:proofErr w:type="spellEnd"/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535023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023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5350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Horne, James C. Van </w:t>
      </w:r>
      <w:proofErr w:type="spellStart"/>
      <w:r w:rsidRPr="0083794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37946">
        <w:rPr>
          <w:rFonts w:ascii="Times New Roman" w:eastAsia="Times New Roman" w:hAnsi="Times New Roman" w:cs="Times New Roman"/>
          <w:sz w:val="24"/>
          <w:szCs w:val="24"/>
        </w:rPr>
        <w:t xml:space="preserve"> John M. </w:t>
      </w:r>
      <w:proofErr w:type="spellStart"/>
      <w:r w:rsidRPr="00837946">
        <w:rPr>
          <w:rFonts w:ascii="Times New Roman" w:eastAsia="Times New Roman" w:hAnsi="Times New Roman" w:cs="Times New Roman"/>
          <w:sz w:val="24"/>
          <w:szCs w:val="24"/>
        </w:rPr>
        <w:t>Machowicz</w:t>
      </w:r>
      <w:proofErr w:type="spellEnd"/>
      <w:r w:rsidRPr="008379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37946"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79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Prinsip-Prinsip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8379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37946">
        <w:rPr>
          <w:rFonts w:ascii="Times New Roman" w:eastAsia="Times New Roman" w:hAnsi="Times New Roman" w:cs="Times New Roman"/>
          <w:sz w:val="24"/>
          <w:szCs w:val="24"/>
        </w:rPr>
        <w:t>Alih</w:t>
      </w:r>
      <w:proofErr w:type="spellEnd"/>
      <w:r w:rsidRPr="00837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946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8379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37946">
        <w:rPr>
          <w:rFonts w:ascii="Times New Roman" w:eastAsia="Times New Roman" w:hAnsi="Times New Roman" w:cs="Times New Roman"/>
          <w:sz w:val="24"/>
          <w:szCs w:val="24"/>
        </w:rPr>
        <w:t>Dewi</w:t>
      </w:r>
      <w:proofErr w:type="spellEnd"/>
      <w:r w:rsidRPr="00837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946">
        <w:rPr>
          <w:rFonts w:ascii="Times New Roman" w:eastAsia="Times New Roman" w:hAnsi="Times New Roman" w:cs="Times New Roman"/>
          <w:sz w:val="24"/>
          <w:szCs w:val="24"/>
        </w:rPr>
        <w:t>Fitriasari</w:t>
      </w:r>
      <w:proofErr w:type="spellEnd"/>
      <w:r w:rsidRPr="00837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94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37946">
        <w:rPr>
          <w:rFonts w:ascii="Times New Roman" w:eastAsia="Times New Roman" w:hAnsi="Times New Roman" w:cs="Times New Roman"/>
          <w:sz w:val="24"/>
          <w:szCs w:val="24"/>
        </w:rPr>
        <w:t xml:space="preserve"> Deny Arnos </w:t>
      </w:r>
      <w:proofErr w:type="spellStart"/>
      <w:r w:rsidRPr="00837946">
        <w:rPr>
          <w:rFonts w:ascii="Times New Roman" w:eastAsia="Times New Roman" w:hAnsi="Times New Roman" w:cs="Times New Roman"/>
          <w:sz w:val="24"/>
          <w:szCs w:val="24"/>
        </w:rPr>
        <w:t>Kwary</w:t>
      </w:r>
      <w:proofErr w:type="spellEnd"/>
      <w:r w:rsidRPr="00837946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837946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837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946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837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Jumingan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Laporan</w:t>
      </w:r>
      <w:proofErr w:type="spellEnd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1DE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Jakarta: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Aksar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(2011).</w:t>
      </w:r>
      <w:r w:rsidRPr="00762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Laporan</w:t>
      </w:r>
      <w:proofErr w:type="spellEnd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7629ED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Pr="00762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ED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Pr="007629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(2012).</w:t>
      </w:r>
      <w:r w:rsidRPr="00AF1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Laporan</w:t>
      </w:r>
      <w:proofErr w:type="spellEnd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Jakarta</w:t>
      </w:r>
      <w:r w:rsidRPr="00AF1DAC">
        <w:rPr>
          <w:rFonts w:ascii="Times New Roman" w:eastAsia="Times New Roman" w:hAnsi="Times New Roman" w:cs="Times New Roman"/>
          <w:sz w:val="24"/>
          <w:szCs w:val="24"/>
        </w:rPr>
        <w:t xml:space="preserve">: PT. Raja </w:t>
      </w:r>
      <w:proofErr w:type="spellStart"/>
      <w:r w:rsidRPr="00AF1DAC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Pr="00AF1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DAC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Pr="00AF1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eastAsia="Times New Roman" w:hAnsi="Times New Roman" w:cs="Times New Roman"/>
        </w:rPr>
      </w:pPr>
      <w:proofErr w:type="spellStart"/>
      <w:r w:rsidRPr="00535023">
        <w:rPr>
          <w:rFonts w:ascii="Times New Roman" w:eastAsia="Times New Roman" w:hAnsi="Times New Roman" w:cs="Times New Roman"/>
          <w:sz w:val="24"/>
          <w:szCs w:val="24"/>
        </w:rPr>
        <w:t>Kasmir</w:t>
      </w:r>
      <w:proofErr w:type="spellEnd"/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35023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Laporan</w:t>
      </w:r>
      <w:proofErr w:type="spellEnd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 xml:space="preserve"> 1.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Cetakan</w:t>
      </w:r>
      <w:proofErr w:type="spellEnd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 xml:space="preserve"> ke-6.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535023"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023">
        <w:rPr>
          <w:rFonts w:ascii="Times New Roman" w:eastAsia="Times New Roman" w:hAnsi="Times New Roman" w:cs="Times New Roman"/>
        </w:rPr>
        <w:t>Pers.</w:t>
      </w: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eastAsia="Times New Roman" w:hAnsi="Times New Roman" w:cs="Times New Roman"/>
        </w:rPr>
      </w:pPr>
    </w:p>
    <w:p w:rsidR="008948EB" w:rsidRDefault="008948EB" w:rsidP="008948E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Weygandt</w:t>
      </w:r>
      <w:proofErr w:type="spellEnd"/>
      <w:r>
        <w:rPr>
          <w:rFonts w:ascii="Times New Roman" w:hAnsi="Times New Roman" w:cs="Times New Roman"/>
          <w:sz w:val="24"/>
          <w:szCs w:val="24"/>
        </w:rPr>
        <w:t>, J. J., &amp; Kimmel, D. (2007).</w:t>
      </w:r>
      <w:r w:rsidRPr="007629ED">
        <w:rPr>
          <w:rFonts w:ascii="Times New Roman" w:hAnsi="Times New Roman" w:cs="Times New Roman"/>
          <w:sz w:val="24"/>
          <w:szCs w:val="24"/>
        </w:rPr>
        <w:t xml:space="preserve"> </w:t>
      </w:r>
      <w:r w:rsidRPr="007629ED">
        <w:rPr>
          <w:rFonts w:ascii="Times New Roman" w:hAnsi="Times New Roman" w:cs="Times New Roman"/>
          <w:i/>
          <w:sz w:val="24"/>
          <w:szCs w:val="24"/>
        </w:rPr>
        <w:t xml:space="preserve">Accounting Principles. </w:t>
      </w:r>
      <w:proofErr w:type="spellStart"/>
      <w:r w:rsidRPr="007629ED">
        <w:rPr>
          <w:rFonts w:ascii="Times New Roman" w:hAnsi="Times New Roman" w:cs="Times New Roman"/>
          <w:i/>
          <w:sz w:val="24"/>
          <w:szCs w:val="24"/>
        </w:rPr>
        <w:t>Pen</w:t>
      </w:r>
      <w:r>
        <w:rPr>
          <w:rFonts w:ascii="Times New Roman" w:hAnsi="Times New Roman" w:cs="Times New Roman"/>
          <w:i/>
          <w:sz w:val="24"/>
          <w:szCs w:val="24"/>
        </w:rPr>
        <w:t>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Ketujuh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9ED">
        <w:rPr>
          <w:rFonts w:ascii="Times New Roman" w:hAnsi="Times New Roman" w:cs="Times New Roman"/>
          <w:sz w:val="24"/>
          <w:szCs w:val="24"/>
        </w:rPr>
        <w:t>Kieso</w:t>
      </w:r>
      <w:proofErr w:type="spellEnd"/>
      <w:r w:rsidRPr="00762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9ED">
        <w:rPr>
          <w:rFonts w:ascii="Times New Roman" w:hAnsi="Times New Roman" w:cs="Times New Roman"/>
          <w:sz w:val="24"/>
          <w:szCs w:val="24"/>
        </w:rPr>
        <w:t>Weygandt</w:t>
      </w:r>
      <w:proofErr w:type="spellEnd"/>
      <w:r w:rsidRPr="0076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29ED">
        <w:rPr>
          <w:rFonts w:ascii="Times New Roman" w:hAnsi="Times New Roman" w:cs="Times New Roman"/>
          <w:sz w:val="24"/>
          <w:szCs w:val="24"/>
        </w:rPr>
        <w:t xml:space="preserve"> Warfield.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29ED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629ED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629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7629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29E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629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hAnsi="Times New Roman" w:cs="Times New Roman"/>
          <w:i/>
          <w:sz w:val="24"/>
          <w:szCs w:val="24"/>
        </w:rPr>
        <w:t>Keduabelas</w:t>
      </w:r>
      <w:proofErr w:type="spellEnd"/>
      <w:r w:rsidRPr="007629ED">
        <w:rPr>
          <w:rFonts w:ascii="Times New Roman" w:hAnsi="Times New Roman" w:cs="Times New Roman"/>
          <w:i/>
          <w:sz w:val="24"/>
          <w:szCs w:val="24"/>
        </w:rPr>
        <w:t>.</w:t>
      </w:r>
      <w:r w:rsidRPr="0076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ED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7629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7629ED">
        <w:rPr>
          <w:rFonts w:ascii="Times New Roman" w:hAnsi="Times New Roman" w:cs="Times New Roman"/>
          <w:sz w:val="24"/>
          <w:szCs w:val="24"/>
        </w:rPr>
        <w:t xml:space="preserve">.  Jakarta: </w:t>
      </w:r>
      <w:proofErr w:type="spellStart"/>
      <w:r w:rsidRPr="007629ED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629ED"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9ED">
        <w:rPr>
          <w:rFonts w:ascii="Times New Roman" w:hAnsi="Times New Roman" w:cs="Times New Roman"/>
          <w:sz w:val="24"/>
          <w:szCs w:val="24"/>
        </w:rPr>
        <w:t>Kothler</w:t>
      </w:r>
      <w:proofErr w:type="spellEnd"/>
      <w:r w:rsidRPr="007629ED">
        <w:rPr>
          <w:rFonts w:ascii="Times New Roman" w:hAnsi="Times New Roman" w:cs="Times New Roman"/>
          <w:sz w:val="24"/>
          <w:szCs w:val="24"/>
        </w:rPr>
        <w:t xml:space="preserve">, Philip.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29ED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29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9E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629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7629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29ED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7629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7629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29E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629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hAnsi="Times New Roman" w:cs="Times New Roman"/>
          <w:i/>
          <w:sz w:val="24"/>
          <w:szCs w:val="24"/>
        </w:rPr>
        <w:t>Kesebelas</w:t>
      </w:r>
      <w:proofErr w:type="spellEnd"/>
      <w:r w:rsidRPr="007629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9ED"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Benyamin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  <w:r w:rsidRPr="007629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29ED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ED">
        <w:rPr>
          <w:rFonts w:ascii="Times New Roman" w:eastAsia="Times New Roman" w:hAnsi="Times New Roman" w:cs="Times New Roman"/>
          <w:sz w:val="24"/>
          <w:szCs w:val="24"/>
        </w:rPr>
        <w:t>Lundholm</w:t>
      </w:r>
      <w:proofErr w:type="spellEnd"/>
      <w:r w:rsidRPr="007629ED">
        <w:rPr>
          <w:rFonts w:ascii="Times New Roman" w:eastAsia="Times New Roman" w:hAnsi="Times New Roman" w:cs="Times New Roman"/>
          <w:sz w:val="24"/>
          <w:szCs w:val="24"/>
        </w:rPr>
        <w:t xml:space="preserve">, Russell </w:t>
      </w:r>
      <w:proofErr w:type="spellStart"/>
      <w:r w:rsidRPr="007629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29ED">
        <w:rPr>
          <w:rFonts w:ascii="Times New Roman" w:eastAsia="Times New Roman" w:hAnsi="Times New Roman" w:cs="Times New Roman"/>
          <w:sz w:val="24"/>
          <w:szCs w:val="24"/>
        </w:rPr>
        <w:t xml:space="preserve"> Richard Sloan.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629ED"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9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Equity Valuation and Analysis. Second Edition</w:t>
      </w:r>
      <w:r w:rsidRPr="007629ED">
        <w:rPr>
          <w:rFonts w:ascii="Times New Roman" w:eastAsia="Times New Roman" w:hAnsi="Times New Roman" w:cs="Times New Roman"/>
          <w:sz w:val="24"/>
          <w:szCs w:val="24"/>
        </w:rPr>
        <w:t>. Singapore: McGraw-Hill.</w:t>
      </w:r>
    </w:p>
    <w:p w:rsidR="008948EB" w:rsidRDefault="008948EB" w:rsidP="008948EB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E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Veronica Sylvia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2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629ED"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9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Menengah</w:t>
      </w:r>
      <w:proofErr w:type="spellEnd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>Berbassis</w:t>
      </w:r>
      <w:proofErr w:type="spellEnd"/>
      <w:r w:rsidRPr="007629ED">
        <w:rPr>
          <w:rFonts w:ascii="Times New Roman" w:eastAsia="Times New Roman" w:hAnsi="Times New Roman" w:cs="Times New Roman"/>
          <w:i/>
          <w:sz w:val="24"/>
          <w:szCs w:val="24"/>
        </w:rPr>
        <w:t xml:space="preserve"> PSAK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7629ED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762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ED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7629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DAC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AF1DA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1DA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1D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AF1DA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F1DA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F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DA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AF1DAC"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55E">
        <w:rPr>
          <w:rFonts w:ascii="Times New Roman" w:hAnsi="Times New Roman" w:cs="Times New Roman"/>
          <w:sz w:val="24"/>
          <w:szCs w:val="24"/>
        </w:rPr>
        <w:t>Muhardi</w:t>
      </w:r>
      <w:proofErr w:type="spellEnd"/>
      <w:r w:rsidRPr="0056055E">
        <w:rPr>
          <w:rFonts w:ascii="Times New Roman" w:hAnsi="Times New Roman" w:cs="Times New Roman"/>
          <w:sz w:val="24"/>
          <w:szCs w:val="24"/>
        </w:rPr>
        <w:t xml:space="preserve">, Werner R.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055E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05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Proyeksi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Valuasi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Pr="008A1B48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B48"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 w:rsidRPr="008A1B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1B48">
        <w:rPr>
          <w:rFonts w:ascii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A1B48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1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Ke-4, Liberty, Yogyakarta. 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Ikatan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Indonesia (IAI). 2004.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Pernyataan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(PSAK).</w:t>
      </w:r>
      <w:r w:rsidRPr="008A1B4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A1B4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A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A1B48">
        <w:rPr>
          <w:rFonts w:ascii="Times New Roman" w:hAnsi="Times New Roman" w:cs="Times New Roman"/>
          <w:sz w:val="24"/>
          <w:szCs w:val="24"/>
        </w:rPr>
        <w:t>.</w:t>
      </w:r>
    </w:p>
    <w:p w:rsidR="008948EB" w:rsidRPr="008A1B48" w:rsidRDefault="008948EB" w:rsidP="008948EB">
      <w:pPr>
        <w:pStyle w:val="ListParagraph"/>
        <w:ind w:left="2160" w:hanging="10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55E"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 w:rsidRPr="005605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055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05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Ed</w:t>
      </w:r>
      <w:r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Cet</w:t>
      </w:r>
      <w:r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Kelima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Liberty.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023">
        <w:rPr>
          <w:rFonts w:ascii="Times New Roman" w:eastAsia="Times New Roman" w:hAnsi="Times New Roman" w:cs="Times New Roman"/>
          <w:sz w:val="24"/>
          <w:szCs w:val="24"/>
        </w:rPr>
        <w:t>Nafarin</w:t>
      </w:r>
      <w:proofErr w:type="gramStart"/>
      <w:r w:rsidRPr="00535023">
        <w:rPr>
          <w:rFonts w:ascii="Times New Roman" w:eastAsia="Times New Roman" w:hAnsi="Times New Roman" w:cs="Times New Roman"/>
          <w:sz w:val="24"/>
          <w:szCs w:val="24"/>
        </w:rPr>
        <w:t>,M</w:t>
      </w:r>
      <w:proofErr w:type="spellEnd"/>
      <w:proofErr w:type="gramEnd"/>
      <w:r w:rsidRPr="0053502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35023"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3502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B48">
        <w:rPr>
          <w:rFonts w:ascii="Times New Roman" w:eastAsia="Times New Roman" w:hAnsi="Times New Roman" w:cs="Times New Roman"/>
          <w:i/>
          <w:sz w:val="24"/>
          <w:szCs w:val="24"/>
        </w:rPr>
        <w:t>Penganggaran</w:t>
      </w:r>
      <w:proofErr w:type="spellEnd"/>
      <w:r w:rsidRPr="008A1B48">
        <w:rPr>
          <w:rFonts w:ascii="Times New Roman" w:eastAsia="Times New Roman" w:hAnsi="Times New Roman" w:cs="Times New Roman"/>
          <w:i/>
          <w:sz w:val="24"/>
          <w:szCs w:val="24"/>
        </w:rPr>
        <w:t xml:space="preserve"> Perusahaan</w:t>
      </w:r>
      <w:r w:rsidRPr="0053502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023">
        <w:rPr>
          <w:rFonts w:ascii="Times New Roman" w:eastAsia="Times New Roman" w:hAnsi="Times New Roman" w:cs="Times New Roman"/>
          <w:sz w:val="24"/>
          <w:szCs w:val="24"/>
        </w:rPr>
        <w:t>Jakarta: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023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535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023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Nazir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(2003).</w:t>
      </w:r>
      <w:r w:rsidRPr="00F25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B48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8A1B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Pr="00F25757" w:rsidRDefault="008948EB" w:rsidP="008948EB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57">
        <w:rPr>
          <w:rFonts w:ascii="Times New Roman" w:eastAsia="Times New Roman" w:hAnsi="Times New Roman" w:cs="Times New Roman"/>
          <w:sz w:val="24"/>
          <w:szCs w:val="24"/>
        </w:rPr>
        <w:t>Nazir</w:t>
      </w:r>
      <w:proofErr w:type="spellEnd"/>
      <w:r w:rsidRPr="00F25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57">
        <w:rPr>
          <w:rFonts w:ascii="Times New Roman" w:eastAsia="Times New Roman" w:hAnsi="Times New Roman" w:cs="Times New Roman"/>
          <w:sz w:val="24"/>
          <w:szCs w:val="24"/>
        </w:rPr>
        <w:t>Moh</w:t>
      </w:r>
      <w:proofErr w:type="spellEnd"/>
      <w:r w:rsidRPr="00F25757">
        <w:rPr>
          <w:rFonts w:ascii="Times New Roman" w:eastAsia="Times New Roman" w:hAnsi="Times New Roman" w:cs="Times New Roman"/>
          <w:sz w:val="24"/>
          <w:szCs w:val="24"/>
        </w:rPr>
        <w:t xml:space="preserve">. (2009). </w:t>
      </w:r>
      <w:proofErr w:type="spellStart"/>
      <w:r w:rsidRPr="008A1B48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8A1B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F25757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F25757">
        <w:rPr>
          <w:rFonts w:ascii="Times New Roman" w:eastAsia="Times New Roman" w:hAnsi="Times New Roman" w:cs="Times New Roman"/>
          <w:sz w:val="24"/>
          <w:szCs w:val="24"/>
        </w:rPr>
        <w:t>Ghalia</w:t>
      </w:r>
      <w:proofErr w:type="spellEnd"/>
      <w:r w:rsidRPr="00F25757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Mohammad</w:t>
      </w:r>
      <w:r w:rsidRPr="00F257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757">
        <w:rPr>
          <w:rFonts w:ascii="Times New Roman" w:eastAsia="Times New Roman" w:hAnsi="Times New Roman" w:cs="Times New Roman"/>
          <w:sz w:val="24"/>
          <w:szCs w:val="24"/>
        </w:rPr>
        <w:t xml:space="preserve">(2011). </w:t>
      </w:r>
      <w:proofErr w:type="spellStart"/>
      <w:r w:rsidRPr="008A1B48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8A1B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F25757">
        <w:rPr>
          <w:rFonts w:ascii="Times New Roman" w:eastAsia="Times New Roman" w:hAnsi="Times New Roman" w:cs="Times New Roman"/>
          <w:sz w:val="24"/>
          <w:szCs w:val="24"/>
        </w:rPr>
        <w:t>. Jakarta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25757">
        <w:rPr>
          <w:rFonts w:ascii="Times New Roman" w:eastAsia="Times New Roman" w:hAnsi="Times New Roman" w:cs="Times New Roman"/>
          <w:sz w:val="24"/>
          <w:szCs w:val="24"/>
        </w:rPr>
        <w:t>Ghalia</w:t>
      </w:r>
      <w:proofErr w:type="spellEnd"/>
      <w:r w:rsidRPr="00F25757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Pr="00F25757" w:rsidRDefault="008948EB" w:rsidP="008948EB">
      <w:pPr>
        <w:pStyle w:val="ListParagraph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57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F25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757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F25757">
        <w:rPr>
          <w:rFonts w:ascii="Times New Roman" w:hAnsi="Times New Roman" w:cs="Times New Roman"/>
          <w:sz w:val="24"/>
          <w:szCs w:val="24"/>
        </w:rPr>
        <w:t xml:space="preserve"> Ph.D.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575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5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Bogor: </w:t>
      </w:r>
      <w:proofErr w:type="spellStart"/>
      <w:r w:rsidRPr="00F25757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F25757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8948EB" w:rsidRDefault="008948EB" w:rsidP="008948EB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6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5E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60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055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05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1B48">
        <w:rPr>
          <w:rFonts w:ascii="Times New Roman" w:hAnsi="Times New Roman" w:cs="Times New Roman"/>
          <w:i/>
          <w:sz w:val="24"/>
          <w:szCs w:val="24"/>
        </w:rPr>
        <w:t>Pembelanjaan</w:t>
      </w:r>
      <w:proofErr w:type="spellEnd"/>
      <w:r w:rsidRPr="008A1B48">
        <w:rPr>
          <w:rFonts w:ascii="Times New Roman" w:hAnsi="Times New Roman" w:cs="Times New Roman"/>
          <w:i/>
          <w:sz w:val="24"/>
          <w:szCs w:val="24"/>
        </w:rPr>
        <w:t xml:space="preserve"> Perusahaan, ed. 4</w:t>
      </w:r>
      <w:r>
        <w:rPr>
          <w:rFonts w:ascii="Times New Roman" w:hAnsi="Times New Roman" w:cs="Times New Roman"/>
          <w:sz w:val="24"/>
          <w:szCs w:val="24"/>
        </w:rPr>
        <w:t>. Yogyakarta: BPFE.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4156">
        <w:rPr>
          <w:rFonts w:ascii="Times New Roman" w:eastAsia="Times New Roman" w:hAnsi="Times New Roman" w:cs="Times New Roman"/>
          <w:sz w:val="24"/>
          <w:szCs w:val="24"/>
        </w:rPr>
        <w:t>Riyanto</w:t>
      </w:r>
      <w:proofErr w:type="spellEnd"/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156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ambang</w:t>
      </w:r>
      <w:proofErr w:type="spellEnd"/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E4156"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4156">
        <w:rPr>
          <w:rFonts w:ascii="Times New Roman" w:eastAsia="Times New Roman" w:hAnsi="Times New Roman" w:cs="Times New Roman"/>
          <w:i/>
          <w:sz w:val="24"/>
          <w:szCs w:val="24"/>
        </w:rPr>
        <w:t>Dasar-dasar</w:t>
      </w:r>
      <w:proofErr w:type="spellEnd"/>
      <w:r w:rsidRPr="005E41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4156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5E4156">
        <w:rPr>
          <w:rFonts w:ascii="Times New Roman" w:eastAsia="Times New Roman" w:hAnsi="Times New Roman" w:cs="Times New Roman"/>
          <w:i/>
          <w:sz w:val="24"/>
          <w:szCs w:val="24"/>
        </w:rPr>
        <w:t xml:space="preserve"> Perusahaan.</w:t>
      </w:r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>keempat</w:t>
      </w:r>
      <w:proofErr w:type="spellEnd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>Cetakan</w:t>
      </w:r>
      <w:proofErr w:type="spellEnd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>belas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Yogyakarta: BPFE.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DCE">
        <w:rPr>
          <w:rFonts w:ascii="Times New Roman" w:eastAsia="Times New Roman" w:hAnsi="Times New Roman" w:cs="Times New Roman"/>
          <w:sz w:val="24"/>
          <w:szCs w:val="24"/>
        </w:rPr>
        <w:t>Rudianto</w:t>
      </w:r>
      <w:proofErr w:type="spellEnd"/>
      <w:r w:rsidRPr="00D83D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83DCE"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3D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757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F25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757"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 w:rsidRPr="00F257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5757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5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SPSS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Pr="00F25757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F25757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F2575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25757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F25757"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AF2">
        <w:rPr>
          <w:rFonts w:ascii="Times New Roman" w:hAnsi="Times New Roman" w:cs="Times New Roman"/>
          <w:sz w:val="24"/>
          <w:szCs w:val="24"/>
        </w:rPr>
        <w:t>Sartono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(4th </w:t>
      </w:r>
      <w:proofErr w:type="gramStart"/>
      <w:r w:rsidRPr="00CF27BA">
        <w:rPr>
          <w:rFonts w:ascii="Times New Roman" w:hAnsi="Times New Roman" w:cs="Times New Roman"/>
          <w:i/>
          <w:sz w:val="24"/>
          <w:szCs w:val="24"/>
        </w:rPr>
        <w:t>ed</w:t>
      </w:r>
      <w:proofErr w:type="gramEnd"/>
      <w:r w:rsidRPr="00CF27BA">
        <w:rPr>
          <w:rFonts w:ascii="Times New Roman" w:hAnsi="Times New Roman" w:cs="Times New Roman"/>
          <w:i/>
          <w:sz w:val="24"/>
          <w:szCs w:val="24"/>
        </w:rPr>
        <w:t>.).</w:t>
      </w:r>
      <w:r w:rsidRPr="00DE1AF2">
        <w:rPr>
          <w:rFonts w:ascii="Times New Roman" w:hAnsi="Times New Roman" w:cs="Times New Roman"/>
          <w:sz w:val="24"/>
          <w:szCs w:val="24"/>
        </w:rPr>
        <w:t xml:space="preserve"> Yogyakarta: BPFE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DAC">
        <w:rPr>
          <w:rFonts w:ascii="Times New Roman" w:eastAsia="Times New Roman" w:hAnsi="Times New Roman" w:cs="Times New Roman"/>
          <w:sz w:val="24"/>
          <w:szCs w:val="24"/>
        </w:rPr>
        <w:t>Soemarso</w:t>
      </w:r>
      <w:proofErr w:type="spellEnd"/>
      <w:r w:rsidRPr="00AF1D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DAC">
        <w:rPr>
          <w:rFonts w:ascii="Times New Roman" w:eastAsia="Times New Roman" w:hAnsi="Times New Roman" w:cs="Times New Roman"/>
          <w:sz w:val="24"/>
          <w:szCs w:val="24"/>
        </w:rPr>
        <w:t xml:space="preserve">(2009). </w:t>
      </w:r>
      <w:proofErr w:type="spellStart"/>
      <w:r w:rsidRPr="00AF1DAC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AF1D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DAC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Pr="00AF1D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DAC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AF1DA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>Buku</w:t>
      </w:r>
      <w:proofErr w:type="spellEnd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>ke</w:t>
      </w:r>
      <w:proofErr w:type="spellEnd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CF27BA">
        <w:rPr>
          <w:rFonts w:ascii="Times New Roman" w:eastAsia="Times New Roman" w:hAnsi="Times New Roman" w:cs="Times New Roman"/>
          <w:i/>
          <w:sz w:val="24"/>
          <w:szCs w:val="24"/>
        </w:rPr>
        <w:t xml:space="preserve"> 5</w:t>
      </w:r>
      <w:r w:rsidRPr="00AF1DAC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AF1DAC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AF1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DAC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55E">
        <w:rPr>
          <w:rFonts w:ascii="Times New Roman" w:hAnsi="Times New Roman" w:cs="Times New Roman"/>
          <w:sz w:val="24"/>
          <w:szCs w:val="24"/>
        </w:rPr>
        <w:t>Stice</w:t>
      </w:r>
      <w:proofErr w:type="spellEnd"/>
      <w:r w:rsidRPr="0056055E">
        <w:rPr>
          <w:rFonts w:ascii="Times New Roman" w:hAnsi="Times New Roman" w:cs="Times New Roman"/>
          <w:sz w:val="24"/>
          <w:szCs w:val="24"/>
        </w:rPr>
        <w:t xml:space="preserve">, Earl K, James D </w:t>
      </w:r>
      <w:proofErr w:type="spellStart"/>
      <w:r w:rsidRPr="0056055E">
        <w:rPr>
          <w:rFonts w:ascii="Times New Roman" w:hAnsi="Times New Roman" w:cs="Times New Roman"/>
          <w:sz w:val="24"/>
          <w:szCs w:val="24"/>
        </w:rPr>
        <w:t>Stice</w:t>
      </w:r>
      <w:proofErr w:type="spellEnd"/>
      <w:r w:rsidRPr="0056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055E">
        <w:rPr>
          <w:rFonts w:ascii="Times New Roman" w:hAnsi="Times New Roman" w:cs="Times New Roman"/>
          <w:sz w:val="24"/>
          <w:szCs w:val="24"/>
        </w:rPr>
        <w:t xml:space="preserve"> Fred </w:t>
      </w:r>
      <w:proofErr w:type="spellStart"/>
      <w:r w:rsidRPr="0056055E">
        <w:rPr>
          <w:rFonts w:ascii="Times New Roman" w:hAnsi="Times New Roman" w:cs="Times New Roman"/>
          <w:sz w:val="24"/>
          <w:szCs w:val="24"/>
        </w:rPr>
        <w:t>Skousen</w:t>
      </w:r>
      <w:proofErr w:type="spellEnd"/>
      <w:r w:rsidRPr="005605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055E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6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16,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Indonesia.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Terjemah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Ali Akbar.</w:t>
      </w:r>
      <w:r w:rsidRPr="00560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946">
        <w:rPr>
          <w:rFonts w:ascii="Times New Roman" w:hAnsi="Times New Roman" w:cs="Times New Roman"/>
          <w:sz w:val="24"/>
          <w:szCs w:val="24"/>
        </w:rPr>
        <w:t>Suad</w:t>
      </w:r>
      <w:proofErr w:type="spellEnd"/>
      <w:r w:rsidRPr="008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46">
        <w:rPr>
          <w:rFonts w:ascii="Times New Roman" w:hAnsi="Times New Roman" w:cs="Times New Roman"/>
          <w:sz w:val="24"/>
          <w:szCs w:val="24"/>
        </w:rPr>
        <w:t>Husnan</w:t>
      </w:r>
      <w:proofErr w:type="spellEnd"/>
      <w:r w:rsidRPr="008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46">
        <w:rPr>
          <w:rFonts w:ascii="Times New Roman" w:hAnsi="Times New Roman" w:cs="Times New Roman"/>
          <w:sz w:val="24"/>
          <w:szCs w:val="24"/>
        </w:rPr>
        <w:t>Enny</w:t>
      </w:r>
      <w:proofErr w:type="spellEnd"/>
      <w:r w:rsidRPr="008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46">
        <w:rPr>
          <w:rFonts w:ascii="Times New Roman" w:hAnsi="Times New Roman" w:cs="Times New Roman"/>
          <w:sz w:val="24"/>
          <w:szCs w:val="24"/>
        </w:rPr>
        <w:t>Pudjiastuti</w:t>
      </w:r>
      <w:proofErr w:type="spellEnd"/>
      <w:r w:rsidRPr="008379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7946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79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UPP AMP YKPN.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023">
        <w:rPr>
          <w:rFonts w:ascii="Times New Roman" w:hAnsi="Times New Roman" w:cs="Times New Roman"/>
          <w:sz w:val="24"/>
          <w:szCs w:val="24"/>
        </w:rPr>
        <w:t>Subramanyan</w:t>
      </w:r>
      <w:proofErr w:type="spellEnd"/>
      <w:r w:rsidRPr="00535023">
        <w:rPr>
          <w:rFonts w:ascii="Times New Roman" w:hAnsi="Times New Roman" w:cs="Times New Roman"/>
          <w:sz w:val="24"/>
          <w:szCs w:val="24"/>
        </w:rPr>
        <w:t xml:space="preserve">, K.R. &amp; John J. Wild.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10,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, yang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Dialih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bahasakan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Dewi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Yanti</w:t>
      </w:r>
      <w:proofErr w:type="spellEnd"/>
      <w:r w:rsidRPr="00AC702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C702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C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2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AC702C"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2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C702C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AC702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C70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702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C70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702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AC70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702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C702C">
        <w:rPr>
          <w:rFonts w:ascii="Times New Roman" w:hAnsi="Times New Roman" w:cs="Times New Roman"/>
          <w:i/>
          <w:sz w:val="24"/>
          <w:szCs w:val="24"/>
        </w:rPr>
        <w:t xml:space="preserve"> &amp; RND. </w:t>
      </w:r>
      <w:r w:rsidRPr="00AC702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AC702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2C"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C702C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C702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2C">
        <w:rPr>
          <w:rFonts w:ascii="Times New Roman" w:hAnsi="Times New Roman" w:cs="Times New Roman"/>
          <w:sz w:val="24"/>
          <w:szCs w:val="24"/>
        </w:rPr>
        <w:t>Suharli</w:t>
      </w:r>
      <w:proofErr w:type="spellEnd"/>
      <w:r w:rsidRPr="00AC7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02C">
        <w:rPr>
          <w:rFonts w:ascii="Times New Roman" w:hAnsi="Times New Roman" w:cs="Times New Roman"/>
          <w:sz w:val="24"/>
          <w:szCs w:val="24"/>
        </w:rPr>
        <w:t>Michell</w:t>
      </w:r>
      <w:proofErr w:type="spellEnd"/>
      <w:r w:rsidRPr="00AC702C">
        <w:rPr>
          <w:rFonts w:ascii="Times New Roman" w:hAnsi="Times New Roman" w:cs="Times New Roman"/>
          <w:sz w:val="24"/>
          <w:szCs w:val="24"/>
        </w:rPr>
        <w:t xml:space="preserve">. (2006).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Dagang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CF27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BA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702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AC702C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"Sugiyono", "given" : "", "non-dropping-particle" : "", "parse-names" : false, "suffix" : "" } ], "id" : "ITEM-1", "issued" : { "date-parts" : [ [ "2013" ] ] }, "publisher" : "Alfabeta", "publisher-place" : "Bandung", "title" : "Metode Penelitian Bisnis (Pendekatan Kuantitatif, Kualitatif, dan R&amp;D)", "type" : "book" }, "uris" : [ "http://www.mendeley.com/documents/?uuid=9c667c22-99d3-4c9e-9da7-f0a3f8e91409" ] } ], "mendeley" : { "formattedCitation" : "(Sugiyono, 2013)", "manualFormatting" : "Sugiyono (2013", "plainTextFormattedCitation" : "(Sugiyono, 2013)", "previouslyFormattedCitation" : "(Sugiyono, 2013)" }, "properties" : { "noteIndex" : 0 }, "schema" : "https://github.com/citation-style-language/schema/raw/master/csl-citation.json" }</w:instrText>
      </w:r>
      <w:r w:rsidRPr="00AC702C">
        <w:rPr>
          <w:rFonts w:ascii="Times New Roman" w:hAnsi="Times New Roman" w:cs="Times New Roman"/>
          <w:sz w:val="24"/>
          <w:szCs w:val="24"/>
        </w:rPr>
        <w:fldChar w:fldCharType="separate"/>
      </w:r>
      <w:r w:rsidRPr="00AC702C">
        <w:rPr>
          <w:rFonts w:ascii="Times New Roman" w:hAnsi="Times New Roman" w:cs="Times New Roman"/>
          <w:noProof/>
          <w:sz w:val="24"/>
          <w:szCs w:val="24"/>
        </w:rPr>
        <w:t>Sugiyono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AC70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702C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AC702C">
        <w:rPr>
          <w:rFonts w:ascii="Times New Roman" w:hAnsi="Times New Roman" w:cs="Times New Roman"/>
          <w:noProof/>
          <w:sz w:val="24"/>
          <w:szCs w:val="24"/>
        </w:rPr>
        <w:t>2013</w:t>
      </w:r>
      <w:r w:rsidRPr="00AC702C">
        <w:rPr>
          <w:rFonts w:ascii="Times New Roman" w:hAnsi="Times New Roman" w:cs="Times New Roman"/>
          <w:sz w:val="24"/>
          <w:szCs w:val="24"/>
        </w:rPr>
        <w:fldChar w:fldCharType="end"/>
      </w:r>
      <w:r w:rsidRPr="00AC702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C702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AC70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702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AC70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702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C70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R&amp;D).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AC702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2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C70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702C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70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7E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577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7E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577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7E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577E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577E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577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7E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577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77E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577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7E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577E1">
        <w:rPr>
          <w:rFonts w:ascii="Times New Roman" w:hAnsi="Times New Roman" w:cs="Times New Roman"/>
          <w:i/>
          <w:sz w:val="24"/>
          <w:szCs w:val="24"/>
        </w:rPr>
        <w:t xml:space="preserve"> R&amp;D).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C702C"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Pr="002577E1" w:rsidRDefault="008948EB" w:rsidP="008948EB">
      <w:pPr>
        <w:pStyle w:val="ListParagraph"/>
        <w:tabs>
          <w:tab w:val="left" w:pos="9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023">
        <w:rPr>
          <w:rFonts w:ascii="Times New Roman" w:hAnsi="Times New Roman" w:cs="Times New Roman"/>
          <w:sz w:val="24"/>
          <w:szCs w:val="24"/>
        </w:rPr>
        <w:t>Suwardjono</w:t>
      </w:r>
      <w:proofErr w:type="spellEnd"/>
      <w:r w:rsidRPr="005350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5023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50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7E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577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7E1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2577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7E1">
        <w:rPr>
          <w:rFonts w:ascii="Times New Roman" w:hAnsi="Times New Roman" w:cs="Times New Roman"/>
          <w:i/>
          <w:sz w:val="24"/>
          <w:szCs w:val="24"/>
        </w:rPr>
        <w:t>Perekayasaan</w:t>
      </w:r>
      <w:proofErr w:type="spellEnd"/>
      <w:r w:rsidRPr="002577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7E1">
        <w:rPr>
          <w:rFonts w:ascii="Times New Roman" w:hAnsi="Times New Roman" w:cs="Times New Roman"/>
          <w:i/>
          <w:sz w:val="24"/>
          <w:szCs w:val="24"/>
        </w:rPr>
        <w:t>Pelaporan</w:t>
      </w:r>
      <w:proofErr w:type="spellEnd"/>
      <w:r w:rsidRPr="002577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7E1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2577E1">
        <w:rPr>
          <w:rFonts w:ascii="Times New Roman" w:hAnsi="Times New Roman" w:cs="Times New Roman"/>
          <w:i/>
          <w:sz w:val="24"/>
          <w:szCs w:val="24"/>
        </w:rPr>
        <w:t>.</w:t>
      </w:r>
      <w:r w:rsidRPr="00535023">
        <w:rPr>
          <w:rFonts w:ascii="Times New Roman" w:hAnsi="Times New Roman" w:cs="Times New Roman"/>
          <w:sz w:val="24"/>
          <w:szCs w:val="24"/>
        </w:rPr>
        <w:t xml:space="preserve"> Yogyakarta: BPFE.</w:t>
      </w:r>
    </w:p>
    <w:p w:rsidR="008948EB" w:rsidRPr="005F5F5F" w:rsidRDefault="008948EB" w:rsidP="008948EB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48EB" w:rsidRDefault="008948EB" w:rsidP="008948E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BD7">
        <w:rPr>
          <w:rFonts w:ascii="Times New Roman" w:hAnsi="Times New Roman" w:cs="Times New Roman"/>
          <w:sz w:val="24"/>
          <w:szCs w:val="24"/>
        </w:rPr>
        <w:t>Arfan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Firm size, Winner/Loser Stock,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Debt Equity Ratio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8C404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8C40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04A">
        <w:rPr>
          <w:rFonts w:ascii="Times New Roman" w:hAnsi="Times New Roman" w:cs="Times New Roman"/>
          <w:i/>
          <w:sz w:val="24"/>
          <w:szCs w:val="24"/>
        </w:rPr>
        <w:t>Telaah</w:t>
      </w:r>
      <w:proofErr w:type="spellEnd"/>
      <w:r w:rsidRPr="008C404A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C404A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8C40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04A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. Vol.3, No. 1. Hal 52-65.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A.A.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Wela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Yulia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Putra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Ida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Badjra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. (2015).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599">
        <w:rPr>
          <w:rFonts w:ascii="Times New Roman" w:eastAsia="Times New Roman" w:hAnsi="Times New Roman" w:cs="Times New Roman"/>
          <w:i/>
          <w:sz w:val="24"/>
          <w:szCs w:val="24"/>
        </w:rPr>
        <w:t xml:space="preserve">Leverage,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Profitabilitas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>. UNIKOM.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>Bandung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2160" w:hanging="8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Anggraini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Ria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Citra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Ramayani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Lovelly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Dwinda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Dahen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. (2014).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Perputran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Piutang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Perputran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Persediaan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Tingkat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Profitabilitas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KUD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Pratama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Jaya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Singingi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Kuantan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Singingi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(RIAU).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>RIAU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Pr="00FD1599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Arpensius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(2014).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Perputran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Usaha Dan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Perputran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Persediaan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Tingkat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Profitabilitas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Otomoti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Komponennya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Terdaftar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Di Bursa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>njungpura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>Pontianak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Andrean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Caroline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Barus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Leliani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. (2013)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Profitabilitas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Manufakur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di Bursa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Indonesia. STIE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Mikroskil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lastRenderedPageBreak/>
        <w:t>Chusnul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Chotimah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Jono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Susilo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Wibowo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E1AF2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1A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, Modal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Profitabilitas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E1AF2">
        <w:rPr>
          <w:rFonts w:ascii="Times New Roman" w:eastAsia="Times New Roman" w:hAnsi="Times New Roman" w:cs="Times New Roman"/>
          <w:sz w:val="24"/>
          <w:szCs w:val="24"/>
        </w:rPr>
        <w:t>iversitas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Surabaya. Surabaya.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Farhana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Cintya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Dewi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Gede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Putu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Jana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Susila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Wayan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Suwendra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(2016).</w:t>
      </w:r>
      <w:r w:rsidRPr="00FD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D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hAnsi="Times New Roman" w:cs="Times New Roman"/>
          <w:sz w:val="24"/>
          <w:szCs w:val="24"/>
        </w:rPr>
        <w:t>Perputaran</w:t>
      </w:r>
      <w:proofErr w:type="spellEnd"/>
      <w:r w:rsidRPr="00FD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D1599">
        <w:rPr>
          <w:rFonts w:ascii="Times New Roman" w:hAnsi="Times New Roman" w:cs="Times New Roman"/>
          <w:sz w:val="24"/>
          <w:szCs w:val="24"/>
        </w:rPr>
        <w:t>ersediaan</w:t>
      </w:r>
      <w:proofErr w:type="spellEnd"/>
      <w:r w:rsidRPr="00FD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D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D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D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D15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599">
        <w:rPr>
          <w:rFonts w:ascii="Times New Roman" w:hAnsi="Times New Roman" w:cs="Times New Roman"/>
          <w:sz w:val="24"/>
          <w:szCs w:val="24"/>
        </w:rPr>
        <w:t>Undiksha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4156"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Meria</w:t>
      </w:r>
      <w:proofErr w:type="spellEnd"/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Kurniawati</w:t>
      </w:r>
      <w:proofErr w:type="spellEnd"/>
      <w:r w:rsidRPr="005E41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(2015). </w:t>
      </w:r>
      <w:proofErr w:type="spellStart"/>
      <w:r w:rsidRPr="005E4156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4156"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4156">
        <w:rPr>
          <w:rFonts w:ascii="Times New Roman" w:eastAsia="Times New Roman" w:hAnsi="Times New Roman" w:cs="Times New Roman"/>
          <w:sz w:val="24"/>
          <w:szCs w:val="24"/>
        </w:rPr>
        <w:t>Piutang</w:t>
      </w:r>
      <w:proofErr w:type="spellEnd"/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5E4156"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4156">
        <w:rPr>
          <w:rFonts w:ascii="Times New Roman" w:eastAsia="Times New Roman" w:hAnsi="Times New Roman" w:cs="Times New Roman"/>
          <w:sz w:val="24"/>
          <w:szCs w:val="24"/>
        </w:rPr>
        <w:t>Persediaan</w:t>
      </w:r>
      <w:proofErr w:type="spellEnd"/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415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 Tingkat </w:t>
      </w:r>
      <w:proofErr w:type="spellStart"/>
      <w:r w:rsidRPr="005E4156">
        <w:rPr>
          <w:rFonts w:ascii="Times New Roman" w:eastAsia="Times New Roman" w:hAnsi="Times New Roman" w:cs="Times New Roman"/>
          <w:sz w:val="24"/>
          <w:szCs w:val="24"/>
        </w:rPr>
        <w:t>Profitabilitas</w:t>
      </w:r>
      <w:proofErr w:type="spellEnd"/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 Perusahaan. </w:t>
      </w:r>
      <w:proofErr w:type="spellStart"/>
      <w:r w:rsidRPr="005E415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4156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5E4156">
        <w:rPr>
          <w:rFonts w:ascii="Times New Roman" w:eastAsia="Times New Roman" w:hAnsi="Times New Roman" w:cs="Times New Roman"/>
          <w:sz w:val="24"/>
          <w:szCs w:val="24"/>
        </w:rPr>
        <w:t xml:space="preserve"> Padang. Padang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Yohanes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Gabriel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(2013).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Perput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>ran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Piutang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Usaha Dan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Persediaan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Tingkat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Profitabilitas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Otomotif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Terdaftar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Di Bursa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Indonesia.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Sumatera Utara.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>Medan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2160" w:hanging="884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1AF2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Devi.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Andrayani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1AF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1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Tangibility Assets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Efe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 Bali</w:t>
      </w:r>
      <w:r w:rsidRPr="00DE1AF2">
        <w:rPr>
          <w:rFonts w:ascii="Times New Roman" w:hAnsi="Times New Roman" w:cs="Times New Roman"/>
          <w:sz w:val="24"/>
          <w:szCs w:val="24"/>
        </w:rPr>
        <w:t xml:space="preserve">: Program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Siyami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(2014).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Piutang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Persediaan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Tingkat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Profitabilitas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PT Astra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Tbk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eastAsia="Times New Roman" w:hAnsi="Times New Roman" w:cs="Times New Roman"/>
          <w:sz w:val="24"/>
          <w:szCs w:val="24"/>
        </w:rPr>
        <w:t>Purworejo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1AF2">
        <w:rPr>
          <w:rFonts w:ascii="Times New Roman" w:hAnsi="Times New Roman" w:cs="Times New Roman"/>
          <w:sz w:val="24"/>
          <w:szCs w:val="24"/>
        </w:rPr>
        <w:t xml:space="preserve">Sari,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Vironika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Budiasih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1AF2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1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91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92919">
        <w:rPr>
          <w:rFonts w:ascii="Times New Roman" w:hAnsi="Times New Roman" w:cs="Times New Roman"/>
          <w:sz w:val="24"/>
          <w:szCs w:val="24"/>
        </w:rPr>
        <w:t xml:space="preserve"> Debt </w:t>
      </w:r>
      <w:proofErr w:type="gramStart"/>
      <w:r w:rsidRPr="0029291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292919">
        <w:rPr>
          <w:rFonts w:ascii="Times New Roman" w:hAnsi="Times New Roman" w:cs="Times New Roman"/>
          <w:sz w:val="24"/>
          <w:szCs w:val="24"/>
        </w:rPr>
        <w:t xml:space="preserve"> Equity Ratio, Firm Size, Inventory Turnover </w:t>
      </w:r>
      <w:proofErr w:type="spellStart"/>
      <w:r w:rsidRPr="002929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2919">
        <w:rPr>
          <w:rFonts w:ascii="Times New Roman" w:hAnsi="Times New Roman" w:cs="Times New Roman"/>
          <w:sz w:val="24"/>
          <w:szCs w:val="24"/>
        </w:rPr>
        <w:t xml:space="preserve"> Assets Turnover </w:t>
      </w:r>
      <w:proofErr w:type="spellStart"/>
      <w:r w:rsidRPr="002929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19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F2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DE1AF2">
        <w:rPr>
          <w:rFonts w:ascii="Times New Roman" w:hAnsi="Times New Roman" w:cs="Times New Roman"/>
          <w:sz w:val="24"/>
          <w:szCs w:val="24"/>
        </w:rPr>
        <w:t>. Bali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8EB" w:rsidRDefault="008948EB" w:rsidP="008948EB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48EB" w:rsidRDefault="008948EB" w:rsidP="008948EB">
      <w:pPr>
        <w:pStyle w:val="ListParagraph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Sari,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Febi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Nurindah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Prof.Dr.Kimizi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Ritonga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MBA, </w:t>
      </w:r>
      <w:proofErr w:type="spellStart"/>
      <w:proofErr w:type="gramStart"/>
      <w:r w:rsidRPr="00FD1599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proofErr w:type="gram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Azlina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. (2014).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Persediaan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Bar</w:t>
      </w:r>
      <w:r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Debt To Equity Ratio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Profitabilitas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Perusahaan Food and Beverages yang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Terdaftar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Di Bursa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FD159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D1599">
        <w:rPr>
          <w:rFonts w:ascii="Times New Roman" w:eastAsia="Times New Roman" w:hAnsi="Times New Roman" w:cs="Times New Roman"/>
          <w:sz w:val="24"/>
          <w:szCs w:val="24"/>
        </w:rPr>
        <w:t xml:space="preserve"> 2010 -2012.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>FEKON.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599"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8EB" w:rsidRPr="00292919" w:rsidRDefault="008948EB" w:rsidP="008948EB">
      <w:pPr>
        <w:ind w:left="709" w:hanging="742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Sipangkar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Delfrina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292919">
        <w:rPr>
          <w:rFonts w:ascii="Times New Roman" w:eastAsia="Times New Roman" w:hAnsi="Times New Roman" w:cs="Times New Roman"/>
          <w:sz w:val="24"/>
          <w:szCs w:val="24"/>
        </w:rPr>
        <w:t xml:space="preserve">2009). </w:t>
      </w:r>
      <w:proofErr w:type="spellStart"/>
      <w:r w:rsidRPr="00292919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292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919"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 w:rsidRPr="00292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919">
        <w:rPr>
          <w:rFonts w:ascii="Times New Roman" w:eastAsia="Times New Roman" w:hAnsi="Times New Roman" w:cs="Times New Roman"/>
          <w:sz w:val="24"/>
          <w:szCs w:val="24"/>
        </w:rPr>
        <w:t>Persediaan</w:t>
      </w:r>
      <w:proofErr w:type="spellEnd"/>
      <w:r w:rsidRPr="00292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91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92919">
        <w:rPr>
          <w:rFonts w:ascii="Times New Roman" w:eastAsia="Times New Roman" w:hAnsi="Times New Roman" w:cs="Times New Roman"/>
          <w:sz w:val="24"/>
          <w:szCs w:val="24"/>
        </w:rPr>
        <w:t xml:space="preserve"> Tingkat </w:t>
      </w:r>
      <w:proofErr w:type="spellStart"/>
      <w:r w:rsidRPr="00292919">
        <w:rPr>
          <w:rFonts w:ascii="Times New Roman" w:eastAsia="Times New Roman" w:hAnsi="Times New Roman" w:cs="Times New Roman"/>
          <w:sz w:val="24"/>
          <w:szCs w:val="24"/>
        </w:rPr>
        <w:t>Profitabilitas</w:t>
      </w:r>
      <w:proofErr w:type="spellEnd"/>
      <w:r w:rsidRPr="00292919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 w:rsidRPr="0029291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92919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 w:rsidRPr="00292919">
        <w:rPr>
          <w:rFonts w:ascii="Times New Roman" w:eastAsia="Times New Roman" w:hAnsi="Times New Roman" w:cs="Times New Roman"/>
          <w:sz w:val="24"/>
          <w:szCs w:val="24"/>
        </w:rPr>
        <w:t>Otomotif</w:t>
      </w:r>
      <w:proofErr w:type="spellEnd"/>
      <w:r w:rsidRPr="0029291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92919">
        <w:rPr>
          <w:rFonts w:ascii="Times New Roman" w:eastAsia="Times New Roman" w:hAnsi="Times New Roman" w:cs="Times New Roman"/>
          <w:sz w:val="24"/>
          <w:szCs w:val="24"/>
        </w:rPr>
        <w:t>Terdaftar</w:t>
      </w:r>
      <w:proofErr w:type="spellEnd"/>
      <w:r w:rsidRPr="00292919">
        <w:rPr>
          <w:rFonts w:ascii="Times New Roman" w:eastAsia="Times New Roman" w:hAnsi="Times New Roman" w:cs="Times New Roman"/>
          <w:sz w:val="24"/>
          <w:szCs w:val="24"/>
        </w:rPr>
        <w:t xml:space="preserve"> Di Bursa </w:t>
      </w:r>
      <w:proofErr w:type="spellStart"/>
      <w:r w:rsidRPr="00292919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292919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48EB" w:rsidRPr="006C3229" w:rsidRDefault="008948EB" w:rsidP="008948EB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2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Website</w:t>
      </w:r>
      <w:r w:rsidRPr="006C3229">
        <w:rPr>
          <w:rFonts w:ascii="Times New Roman" w:hAnsi="Times New Roman" w:cs="Times New Roman"/>
          <w:b/>
          <w:sz w:val="24"/>
          <w:szCs w:val="24"/>
        </w:rPr>
        <w:t>:</w:t>
      </w:r>
    </w:p>
    <w:p w:rsidR="0084674E" w:rsidRPr="006C3229" w:rsidRDefault="005A0231" w:rsidP="008948EB">
      <w:pPr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8948EB" w:rsidRPr="006C32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http://market.bisnis.com/read/20160425/192/541300/laba-ramayana-lestari-rals-turun-tipis-551</w:t>
        </w:r>
      </w:hyperlink>
    </w:p>
    <w:p w:rsidR="008948EB" w:rsidRPr="006C3229" w:rsidRDefault="005A0231" w:rsidP="0089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948EB" w:rsidRPr="006C32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http://economy.okezone.com/read/2017/03/29/278/1653520/laba-matahari-putra-prima-anjlok-83-di-2016</w:t>
        </w:r>
      </w:hyperlink>
    </w:p>
    <w:p w:rsidR="008948EB" w:rsidRPr="006C3229" w:rsidRDefault="005A0231" w:rsidP="008948EB">
      <w:pPr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6" w:anchor="lastread" w:history="1">
        <w:r w:rsidR="008948EB" w:rsidRPr="006C32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https://economy.okezone.com/read/2017/01/16/278/1592541/pencapaian-penjualan-ace-hardware-di-bawah-target#lastread</w:t>
        </w:r>
      </w:hyperlink>
    </w:p>
    <w:p w:rsidR="006C3229" w:rsidRPr="006C3229" w:rsidRDefault="005A0231" w:rsidP="008948EB">
      <w:pPr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6C3229" w:rsidRPr="006C32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https://inet.detik.com/business/d-2206222/smartphone-laku-keras-erajaya-cetak-laba-rp-434-miliar</w:t>
        </w:r>
      </w:hyperlink>
    </w:p>
    <w:p w:rsidR="006C3229" w:rsidRPr="006C3229" w:rsidRDefault="005A0231" w:rsidP="008948EB">
      <w:pPr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6C3229" w:rsidRPr="006C32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https://republika.co.id/berita/ekonomi/bisnis/13/05/30/mnlv3d-erajaya-bagikan-dividen-rp-174-miliar</w:t>
        </w:r>
      </w:hyperlink>
      <w:r w:rsidR="006C3229" w:rsidRPr="006C322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)</w:t>
      </w:r>
    </w:p>
    <w:p w:rsidR="006C3229" w:rsidRPr="006C3229" w:rsidRDefault="005A0231" w:rsidP="006C3229">
      <w:pPr>
        <w:jc w:val="both"/>
        <w:rPr>
          <w:sz w:val="24"/>
          <w:szCs w:val="24"/>
        </w:rPr>
      </w:pPr>
      <w:hyperlink r:id="rId9" w:history="1">
        <w:r w:rsidR="006C3229" w:rsidRPr="006C32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https://finance.detik.com/bursa-dan-valas/d-3239987/tarif-impor-naik-100-</w:t>
        </w:r>
      </w:hyperlink>
      <w:r w:rsidR="006C3229" w:rsidRPr="006C3229">
        <w:rPr>
          <w:sz w:val="24"/>
          <w:szCs w:val="24"/>
        </w:rPr>
        <w:t>gerai-mitra-adiperkasa-gugur</w:t>
      </w:r>
    </w:p>
    <w:p w:rsidR="006C3229" w:rsidRPr="006C3229" w:rsidRDefault="006C3229" w:rsidP="008948EB">
      <w:pPr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6C322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http://id.bersatu.com/home/laba-erajaya-tumbuh-17-jadi-rp256-miliar/32797</w:t>
      </w:r>
    </w:p>
    <w:p w:rsidR="008948EB" w:rsidRPr="006C3229" w:rsidRDefault="005A0231" w:rsidP="008948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948EB" w:rsidRPr="006C32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www.sahamok.co.id</w:t>
        </w:r>
      </w:hyperlink>
    </w:p>
    <w:p w:rsidR="008948EB" w:rsidRPr="006C3229" w:rsidRDefault="005A0231" w:rsidP="008948E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948EB" w:rsidRPr="006C32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www.idx.co.id</w:t>
        </w:r>
      </w:hyperlink>
    </w:p>
    <w:p w:rsidR="008948EB" w:rsidRPr="00DE1AF2" w:rsidRDefault="008948EB" w:rsidP="008948EB">
      <w:pPr>
        <w:pStyle w:val="ListParagraph"/>
        <w:spacing w:after="0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948EB" w:rsidRPr="00DE1AF2" w:rsidRDefault="008948EB" w:rsidP="008948EB">
      <w:pPr>
        <w:jc w:val="both"/>
        <w:rPr>
          <w:rFonts w:ascii="Times New Roman" w:hAnsi="Times New Roman" w:cs="Times New Roman"/>
          <w:color w:val="FF0000"/>
        </w:rPr>
      </w:pPr>
    </w:p>
    <w:p w:rsidR="008948EB" w:rsidRDefault="008948EB" w:rsidP="008948EB">
      <w:pPr>
        <w:spacing w:line="360" w:lineRule="auto"/>
        <w:ind w:left="709" w:hanging="709"/>
        <w:jc w:val="both"/>
      </w:pPr>
    </w:p>
    <w:p w:rsidR="008948EB" w:rsidRPr="00B4144D" w:rsidRDefault="008948EB" w:rsidP="008948E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7DFE" w:rsidRDefault="00AB7DFE"/>
    <w:sectPr w:rsidR="00AB7DFE" w:rsidSect="0097578F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EB"/>
    <w:rsid w:val="000F3329"/>
    <w:rsid w:val="005A0231"/>
    <w:rsid w:val="006C3229"/>
    <w:rsid w:val="0084674E"/>
    <w:rsid w:val="008948EB"/>
    <w:rsid w:val="00984DCF"/>
    <w:rsid w:val="00A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1AB9F-54A5-4863-B37F-83C6410C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8EB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948E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48EB"/>
  </w:style>
  <w:style w:type="paragraph" w:styleId="BalloonText">
    <w:name w:val="Balloon Text"/>
    <w:basedOn w:val="Normal"/>
    <w:link w:val="BalloonTextChar"/>
    <w:uiPriority w:val="99"/>
    <w:semiHidden/>
    <w:unhideWhenUsed/>
    <w:rsid w:val="0098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ublika.co.id/berita/ekonomi/bisnis/13/05/30/mnlv3d-erajaya-bagikan-dividen-rp-174-mili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et.detik.com/business/d-2206222/smartphone-laku-keras-erajaya-cetak-laba-rp-434-mili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omy.okezone.com/read/2017/01/16/278/1592541/pencapaian-penjualan-ace-hardware-di-bawah-target" TargetMode="External"/><Relationship Id="rId11" Type="http://schemas.openxmlformats.org/officeDocument/2006/relationships/hyperlink" Target="http://www.idx.co.id" TargetMode="External"/><Relationship Id="rId5" Type="http://schemas.openxmlformats.org/officeDocument/2006/relationships/hyperlink" Target="http://economy.okezone.com/read/2017/03/29/278/1653520/laba-matahari-putra-prima-anjlok-83-di-2016" TargetMode="External"/><Relationship Id="rId10" Type="http://schemas.openxmlformats.org/officeDocument/2006/relationships/hyperlink" Target="http://www.sahamok.co.id" TargetMode="External"/><Relationship Id="rId4" Type="http://schemas.openxmlformats.org/officeDocument/2006/relationships/hyperlink" Target="http://market.bisnis.com/read/20160425/192/541300/laba-ramayana-lestari-rals-turun-tipis-551" TargetMode="External"/><Relationship Id="rId9" Type="http://schemas.openxmlformats.org/officeDocument/2006/relationships/hyperlink" Target="https://finance.detik.com/bursa-dan-valas/d-3239987/tarif-impor-naik-10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2018-12-20T02:01:00Z</cp:lastPrinted>
  <dcterms:created xsi:type="dcterms:W3CDTF">2018-10-14T05:02:00Z</dcterms:created>
  <dcterms:modified xsi:type="dcterms:W3CDTF">2018-12-26T14:34:00Z</dcterms:modified>
</cp:coreProperties>
</file>