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932" w:rsidRDefault="00CC5932" w:rsidP="00CC5932">
      <w:pPr>
        <w:spacing w:after="0" w:line="24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BAB II</w:t>
      </w:r>
    </w:p>
    <w:p w:rsidR="00CC5932" w:rsidRDefault="00CC5932" w:rsidP="00CC5932">
      <w:pPr>
        <w:spacing w:after="0" w:line="240" w:lineRule="auto"/>
        <w:jc w:val="center"/>
        <w:rPr>
          <w:rFonts w:ascii="Times New Roman" w:hAnsi="Times New Roman" w:cs="Times New Roman"/>
          <w:b/>
          <w:sz w:val="24"/>
        </w:rPr>
      </w:pPr>
    </w:p>
    <w:p w:rsidR="00CC5932" w:rsidRDefault="00CC5932" w:rsidP="00CC5932">
      <w:pPr>
        <w:spacing w:after="0" w:line="240" w:lineRule="auto"/>
        <w:jc w:val="center"/>
        <w:rPr>
          <w:rFonts w:ascii="Times New Roman" w:hAnsi="Times New Roman" w:cs="Times New Roman"/>
          <w:b/>
          <w:sz w:val="24"/>
        </w:rPr>
      </w:pPr>
      <w:r>
        <w:rPr>
          <w:rFonts w:ascii="Times New Roman" w:hAnsi="Times New Roman" w:cs="Times New Roman"/>
          <w:b/>
          <w:sz w:val="24"/>
        </w:rPr>
        <w:t>TINJAUAN PUSTAKA</w:t>
      </w:r>
    </w:p>
    <w:p w:rsidR="00CC5932" w:rsidRDefault="00CC5932" w:rsidP="00CC5932">
      <w:pPr>
        <w:spacing w:after="0" w:line="240" w:lineRule="auto"/>
        <w:jc w:val="both"/>
        <w:rPr>
          <w:rFonts w:ascii="Times New Roman" w:hAnsi="Times New Roman" w:cs="Times New Roman"/>
          <w:b/>
          <w:sz w:val="24"/>
        </w:rPr>
      </w:pPr>
    </w:p>
    <w:p w:rsidR="00CC5932" w:rsidRPr="00C85366"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2.1 </w:t>
      </w:r>
      <w:r w:rsidRPr="00C85366">
        <w:rPr>
          <w:rFonts w:ascii="Times New Roman" w:hAnsi="Times New Roman" w:cs="Times New Roman"/>
          <w:b/>
          <w:sz w:val="24"/>
        </w:rPr>
        <w:t>Tinjauan Kesejahteraan Sosial</w:t>
      </w:r>
    </w:p>
    <w:p w:rsidR="00CC5932" w:rsidRPr="00C24160"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2.1.1 </w:t>
      </w:r>
      <w:r w:rsidRPr="00C24160">
        <w:rPr>
          <w:rFonts w:ascii="Times New Roman" w:hAnsi="Times New Roman" w:cs="Times New Roman"/>
          <w:b/>
          <w:sz w:val="24"/>
        </w:rPr>
        <w:t>Definisi Kesejahteraan Sosial</w:t>
      </w:r>
    </w:p>
    <w:p w:rsidR="00CC5932" w:rsidRPr="000D3154" w:rsidRDefault="00CC5932" w:rsidP="00CC5932">
      <w:pPr>
        <w:spacing w:after="0" w:line="480" w:lineRule="auto"/>
        <w:ind w:firstLine="709"/>
        <w:jc w:val="both"/>
        <w:rPr>
          <w:rFonts w:ascii="Times New Roman" w:hAnsi="Times New Roman" w:cs="Times New Roman"/>
          <w:sz w:val="24"/>
        </w:rPr>
      </w:pPr>
      <w:r w:rsidRPr="000D3154">
        <w:rPr>
          <w:rFonts w:ascii="Times New Roman" w:hAnsi="Times New Roman" w:cs="Times New Roman"/>
          <w:sz w:val="24"/>
        </w:rPr>
        <w:t xml:space="preserve">Konsep kesejahteraan sosial </w:t>
      </w:r>
      <w:proofErr w:type="spellStart"/>
      <w:r w:rsidRPr="000D3154">
        <w:rPr>
          <w:rFonts w:ascii="Times New Roman" w:hAnsi="Times New Roman" w:cs="Times New Roman"/>
          <w:sz w:val="24"/>
          <w:lang w:val="en-US"/>
        </w:rPr>
        <w:t>merupakan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salah</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satu</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bagian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dari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ilmu</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pengetahuan</w:t>
      </w:r>
      <w:proofErr w:type="spellEnd"/>
      <w:r w:rsidRPr="000D3154">
        <w:rPr>
          <w:rFonts w:ascii="Times New Roman" w:hAnsi="Times New Roman" w:cs="Times New Roman"/>
          <w:sz w:val="24"/>
          <w:lang w:val="en-US"/>
        </w:rPr>
        <w:t xml:space="preserve"> di </w:t>
      </w:r>
      <w:proofErr w:type="spellStart"/>
      <w:r w:rsidRPr="000D3154">
        <w:rPr>
          <w:rFonts w:ascii="Times New Roman" w:hAnsi="Times New Roman" w:cs="Times New Roman"/>
          <w:sz w:val="24"/>
          <w:lang w:val="en-US"/>
        </w:rPr>
        <w:t>bidang</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sosial</w:t>
      </w:r>
      <w:proofErr w:type="spellEnd"/>
      <w:r w:rsidRPr="000D3154">
        <w:rPr>
          <w:rFonts w:ascii="Times New Roman" w:hAnsi="Times New Roman" w:cs="Times New Roman"/>
          <w:sz w:val="24"/>
          <w:lang w:val="en-US"/>
        </w:rPr>
        <w:t xml:space="preserve"> yang </w:t>
      </w:r>
      <w:proofErr w:type="spellStart"/>
      <w:r w:rsidRPr="000D3154">
        <w:rPr>
          <w:rFonts w:ascii="Times New Roman" w:hAnsi="Times New Roman" w:cs="Times New Roman"/>
          <w:sz w:val="24"/>
          <w:lang w:val="en-US"/>
        </w:rPr>
        <w:t>berorientasi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kepada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masyarakat</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masalah</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sosial</w:t>
      </w:r>
      <w:proofErr w:type="spellEnd"/>
      <w:r w:rsidRPr="000D3154">
        <w:rPr>
          <w:rFonts w:ascii="Times New Roman" w:hAnsi="Times New Roman" w:cs="Times New Roman"/>
          <w:sz w:val="24"/>
          <w:lang w:val="en-US"/>
        </w:rPr>
        <w:t xml:space="preserve"> yang </w:t>
      </w:r>
      <w:proofErr w:type="spellStart"/>
      <w:r w:rsidRPr="000D3154">
        <w:rPr>
          <w:rFonts w:ascii="Times New Roman" w:hAnsi="Times New Roman" w:cs="Times New Roman"/>
          <w:sz w:val="24"/>
          <w:lang w:val="en-US"/>
        </w:rPr>
        <w:t>ada</w:t>
      </w:r>
      <w:proofErr w:type="spellEnd"/>
      <w:r w:rsidRPr="000D3154">
        <w:rPr>
          <w:rFonts w:ascii="Times New Roman" w:hAnsi="Times New Roman" w:cs="Times New Roman"/>
          <w:sz w:val="24"/>
          <w:lang w:val="en-US"/>
        </w:rPr>
        <w:t xml:space="preserve"> di </w:t>
      </w:r>
      <w:proofErr w:type="spellStart"/>
      <w:r w:rsidRPr="000D3154">
        <w:rPr>
          <w:rFonts w:ascii="Times New Roman" w:hAnsi="Times New Roman" w:cs="Times New Roman"/>
          <w:sz w:val="24"/>
          <w:lang w:val="en-US"/>
        </w:rPr>
        <w:t>dalam</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kehidupan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masyarakat</w:t>
      </w:r>
      <w:proofErr w:type="spellEnd"/>
      <w:r w:rsidRPr="000D3154">
        <w:rPr>
          <w:rFonts w:ascii="Times New Roman" w:hAnsi="Times New Roman" w:cs="Times New Roman"/>
          <w:sz w:val="24"/>
          <w:lang w:val="en-US"/>
        </w:rPr>
        <w:t xml:space="preserve">. </w:t>
      </w:r>
      <w:proofErr w:type="spellStart"/>
      <w:proofErr w:type="gramStart"/>
      <w:r w:rsidRPr="000D3154">
        <w:rPr>
          <w:rFonts w:ascii="Times New Roman" w:hAnsi="Times New Roman" w:cs="Times New Roman"/>
          <w:sz w:val="24"/>
          <w:lang w:val="en-US"/>
        </w:rPr>
        <w:t>Kajian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utama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dari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ilmu</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kesejahteraan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sosial</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adalah</w:t>
      </w:r>
      <w:proofErr w:type="spellEnd"/>
      <w:r w:rsidRPr="000D3154">
        <w:rPr>
          <w:rFonts w:ascii="Times New Roman" w:hAnsi="Times New Roman" w:cs="Times New Roman"/>
          <w:sz w:val="24"/>
        </w:rPr>
        <w:t xml:space="preserve"> keberfungsian sosial.</w:t>
      </w:r>
      <w:proofErr w:type="gramEnd"/>
      <w:r w:rsidRPr="000D3154">
        <w:rPr>
          <w:rFonts w:ascii="Times New Roman" w:hAnsi="Times New Roman" w:cs="Times New Roman"/>
          <w:sz w:val="24"/>
        </w:rPr>
        <w:t xml:space="preserve"> Menurut Friedlander (1980) sebagaimana dik</w:t>
      </w:r>
      <w:r>
        <w:rPr>
          <w:rFonts w:ascii="Times New Roman" w:hAnsi="Times New Roman" w:cs="Times New Roman"/>
          <w:sz w:val="24"/>
        </w:rPr>
        <w:t>utip oleh Fahrudin (2014</w:t>
      </w:r>
      <w:r w:rsidRPr="000D3154">
        <w:rPr>
          <w:rFonts w:ascii="Times New Roman" w:hAnsi="Times New Roman" w:cs="Times New Roman"/>
          <w:sz w:val="24"/>
        </w:rPr>
        <w:t>:9) menyatakan bahwa definisi kesejahteraan sosial adalah sebagai berikut:</w:t>
      </w:r>
    </w:p>
    <w:p w:rsidR="00CC5932" w:rsidRDefault="00CC5932" w:rsidP="00CC5932">
      <w:pPr>
        <w:spacing w:after="0" w:line="240" w:lineRule="auto"/>
        <w:ind w:left="709"/>
        <w:jc w:val="both"/>
        <w:rPr>
          <w:rFonts w:ascii="Times New Roman" w:hAnsi="Times New Roman" w:cs="Times New Roman"/>
          <w:sz w:val="24"/>
        </w:rPr>
      </w:pPr>
      <w:proofErr w:type="spellStart"/>
      <w:proofErr w:type="gramStart"/>
      <w:r w:rsidRPr="000D3154">
        <w:rPr>
          <w:rFonts w:ascii="Times New Roman" w:hAnsi="Times New Roman" w:cs="Times New Roman"/>
          <w:sz w:val="24"/>
          <w:lang w:val="en-US"/>
        </w:rPr>
        <w:t>Kesejahteraan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sosial</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adalah</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sistem</w:t>
      </w:r>
      <w:proofErr w:type="spellEnd"/>
      <w:r w:rsidRPr="000D3154">
        <w:rPr>
          <w:rFonts w:ascii="Times New Roman" w:hAnsi="Times New Roman" w:cs="Times New Roman"/>
          <w:sz w:val="24"/>
          <w:lang w:val="en-US"/>
        </w:rPr>
        <w:t xml:space="preserve"> yang </w:t>
      </w:r>
      <w:proofErr w:type="spellStart"/>
      <w:r w:rsidRPr="000D3154">
        <w:rPr>
          <w:rFonts w:ascii="Times New Roman" w:hAnsi="Times New Roman" w:cs="Times New Roman"/>
          <w:sz w:val="24"/>
          <w:lang w:val="en-US"/>
        </w:rPr>
        <w:t>terorganisasi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dari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pelayanan-pelayanan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sosial</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isntitusi-institusi</w:t>
      </w:r>
      <w:proofErr w:type="spellEnd"/>
      <w:r w:rsidRPr="000D3154">
        <w:rPr>
          <w:rFonts w:ascii="Times New Roman" w:hAnsi="Times New Roman" w:cs="Times New Roman"/>
          <w:sz w:val="24"/>
          <w:lang w:val="en-US"/>
        </w:rPr>
        <w:t xml:space="preserve"> yang </w:t>
      </w:r>
      <w:proofErr w:type="spellStart"/>
      <w:r w:rsidRPr="000D3154">
        <w:rPr>
          <w:rFonts w:ascii="Times New Roman" w:hAnsi="Times New Roman" w:cs="Times New Roman"/>
          <w:sz w:val="24"/>
          <w:lang w:val="en-US"/>
        </w:rPr>
        <w:t>dirancang</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untuk</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membantu</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individu-individu</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kelompok-kelompok</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guna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mencapai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standar</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hidup</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kesehatan</w:t>
      </w:r>
      <w:proofErr w:type="spellEnd"/>
      <w:r w:rsidRPr="000D3154">
        <w:rPr>
          <w:rFonts w:ascii="Times New Roman" w:hAnsi="Times New Roman" w:cs="Times New Roman"/>
          <w:sz w:val="24"/>
          <w:lang w:val="en-US"/>
        </w:rPr>
        <w:t xml:space="preserve"> yang </w:t>
      </w:r>
      <w:proofErr w:type="spellStart"/>
      <w:r w:rsidRPr="000D3154">
        <w:rPr>
          <w:rFonts w:ascii="Times New Roman" w:hAnsi="Times New Roman" w:cs="Times New Roman"/>
          <w:sz w:val="24"/>
          <w:lang w:val="en-US"/>
        </w:rPr>
        <w:t>memadai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relasi-relasi</w:t>
      </w:r>
      <w:proofErr w:type="spellEnd"/>
      <w:r w:rsidRPr="000D3154">
        <w:rPr>
          <w:rFonts w:ascii="Times New Roman" w:hAnsi="Times New Roman" w:cs="Times New Roman"/>
          <w:sz w:val="24"/>
          <w:lang w:val="en-US"/>
        </w:rPr>
        <w:t xml:space="preserve"> personal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sosial</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sehingga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memungkinkan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mereka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dapat</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mengembangkan</w:t>
      </w:r>
      <w:proofErr w:type="spellEnd"/>
      <w:r w:rsidRPr="000D3154">
        <w:rPr>
          <w:rFonts w:ascii="Times New Roman" w:hAnsi="Times New Roman" w:cs="Times New Roman"/>
          <w:sz w:val="24"/>
        </w:rPr>
        <w:t xml:space="preserve"> </w:t>
      </w:r>
      <w:proofErr w:type="spellStart"/>
      <w:r w:rsidRPr="000D3154">
        <w:rPr>
          <w:rFonts w:ascii="Times New Roman" w:hAnsi="Times New Roman" w:cs="Times New Roman"/>
          <w:sz w:val="24"/>
          <w:lang w:val="en-US"/>
        </w:rPr>
        <w:t>kemampuan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kesejahteraan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sepenuhnya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selaras</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dengan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kebutuhan-kebutuhan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keluarga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masyarakatnya</w:t>
      </w:r>
      <w:proofErr w:type="spellEnd"/>
      <w:r w:rsidRPr="000D3154">
        <w:rPr>
          <w:rFonts w:ascii="Times New Roman" w:hAnsi="Times New Roman" w:cs="Times New Roman"/>
          <w:sz w:val="24"/>
          <w:lang w:val="en-US"/>
        </w:rPr>
        <w:t>.</w:t>
      </w:r>
      <w:proofErr w:type="gramEnd"/>
    </w:p>
    <w:p w:rsidR="00CC5932" w:rsidRPr="000D3154" w:rsidRDefault="00CC5932" w:rsidP="00CC5932">
      <w:pPr>
        <w:spacing w:after="0" w:line="240" w:lineRule="auto"/>
        <w:ind w:left="709"/>
        <w:jc w:val="both"/>
        <w:rPr>
          <w:rFonts w:ascii="Times New Roman" w:hAnsi="Times New Roman" w:cs="Times New Roman"/>
          <w:sz w:val="24"/>
        </w:rPr>
      </w:pPr>
    </w:p>
    <w:p w:rsidR="00CC5932" w:rsidRDefault="00CC5932" w:rsidP="00CC5932">
      <w:pPr>
        <w:spacing w:after="0" w:line="480" w:lineRule="auto"/>
        <w:ind w:firstLine="709"/>
        <w:jc w:val="both"/>
        <w:rPr>
          <w:rFonts w:ascii="Times New Roman" w:hAnsi="Times New Roman" w:cs="Times New Roman"/>
          <w:sz w:val="24"/>
        </w:rPr>
      </w:pPr>
      <w:r w:rsidRPr="000D3154">
        <w:rPr>
          <w:rFonts w:ascii="Times New Roman" w:hAnsi="Times New Roman" w:cs="Times New Roman"/>
          <w:sz w:val="24"/>
        </w:rPr>
        <w:t xml:space="preserve">Definisi tersebut menunjukkan bahwa kesejahteraan sosial merupakan suatu sistem yang terorganisir dalam suatu lembaga yang </w:t>
      </w:r>
      <w:proofErr w:type="spellStart"/>
      <w:r w:rsidRPr="000D3154">
        <w:rPr>
          <w:rFonts w:ascii="Times New Roman" w:hAnsi="Times New Roman" w:cs="Times New Roman"/>
          <w:sz w:val="24"/>
          <w:lang w:val="en-ID"/>
        </w:rPr>
        <w:t>memberikan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pelayanan</w:t>
      </w:r>
      <w:proofErr w:type="spellEnd"/>
      <w:r w:rsidRPr="000D3154">
        <w:rPr>
          <w:rFonts w:ascii="Times New Roman" w:hAnsi="Times New Roman" w:cs="Times New Roman"/>
          <w:sz w:val="24"/>
          <w:lang w:val="en-ID"/>
        </w:rPr>
        <w:t xml:space="preserve"> </w:t>
      </w:r>
      <w:r w:rsidRPr="000D3154">
        <w:rPr>
          <w:rFonts w:ascii="Times New Roman" w:hAnsi="Times New Roman" w:cs="Times New Roman"/>
          <w:sz w:val="24"/>
        </w:rPr>
        <w:t xml:space="preserve">sosial </w:t>
      </w:r>
      <w:proofErr w:type="spellStart"/>
      <w:r w:rsidRPr="000D3154">
        <w:rPr>
          <w:rFonts w:ascii="Times New Roman" w:hAnsi="Times New Roman" w:cs="Times New Roman"/>
          <w:sz w:val="24"/>
          <w:lang w:val="en-ID"/>
        </w:rPr>
        <w:t>untuk</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membantu</w:t>
      </w:r>
      <w:proofErr w:type="spellEnd"/>
      <w:r w:rsidRPr="000D3154">
        <w:rPr>
          <w:rFonts w:ascii="Times New Roman" w:hAnsi="Times New Roman" w:cs="Times New Roman"/>
          <w:sz w:val="24"/>
        </w:rPr>
        <w:t xml:space="preserve"> </w:t>
      </w:r>
      <w:proofErr w:type="spellStart"/>
      <w:r w:rsidRPr="000D3154">
        <w:rPr>
          <w:rFonts w:ascii="Times New Roman" w:hAnsi="Times New Roman" w:cs="Times New Roman"/>
          <w:sz w:val="24"/>
          <w:lang w:val="en-ID"/>
        </w:rPr>
        <w:t>individu</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dan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kelompok</w:t>
      </w:r>
      <w:proofErr w:type="spellEnd"/>
      <w:r w:rsidRPr="000D3154">
        <w:rPr>
          <w:rFonts w:ascii="Times New Roman" w:hAnsi="Times New Roman" w:cs="Times New Roman"/>
          <w:sz w:val="24"/>
        </w:rPr>
        <w:t xml:space="preserve"> </w:t>
      </w:r>
      <w:r w:rsidRPr="000D3154">
        <w:rPr>
          <w:rFonts w:ascii="Times New Roman" w:hAnsi="Times New Roman" w:cs="Times New Roman"/>
          <w:sz w:val="24"/>
          <w:lang w:val="en-ID"/>
        </w:rPr>
        <w:t xml:space="preserve">yang </w:t>
      </w:r>
      <w:proofErr w:type="spellStart"/>
      <w:r w:rsidRPr="000D3154">
        <w:rPr>
          <w:rFonts w:ascii="Times New Roman" w:hAnsi="Times New Roman" w:cs="Times New Roman"/>
          <w:sz w:val="24"/>
          <w:lang w:val="en-ID"/>
        </w:rPr>
        <w:t>bertujuan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untuk</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mencapai</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standar</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hidup</w:t>
      </w:r>
      <w:proofErr w:type="spellEnd"/>
      <w:r w:rsidRPr="000D3154">
        <w:rPr>
          <w:rFonts w:ascii="Times New Roman" w:hAnsi="Times New Roman" w:cs="Times New Roman"/>
          <w:sz w:val="24"/>
          <w:lang w:val="en-ID"/>
        </w:rPr>
        <w:t xml:space="preserve"> yang </w:t>
      </w:r>
      <w:proofErr w:type="spellStart"/>
      <w:r w:rsidRPr="000D3154">
        <w:rPr>
          <w:rFonts w:ascii="Times New Roman" w:hAnsi="Times New Roman" w:cs="Times New Roman"/>
          <w:sz w:val="24"/>
          <w:lang w:val="en-ID"/>
        </w:rPr>
        <w:t>sejahtera</w:t>
      </w:r>
      <w:proofErr w:type="spellEnd"/>
      <w:r w:rsidRPr="000D3154">
        <w:rPr>
          <w:rFonts w:ascii="Times New Roman" w:hAnsi="Times New Roman" w:cs="Times New Roman"/>
          <w:sz w:val="24"/>
          <w:lang w:val="en-ID"/>
        </w:rPr>
        <w:t xml:space="preserve"> </w:t>
      </w:r>
      <w:r w:rsidRPr="000D3154">
        <w:rPr>
          <w:rFonts w:ascii="Times New Roman" w:hAnsi="Times New Roman" w:cs="Times New Roman"/>
          <w:sz w:val="24"/>
        </w:rPr>
        <w:t xml:space="preserve">serta membantu mereka untuk </w:t>
      </w:r>
      <w:proofErr w:type="spellStart"/>
      <w:r w:rsidRPr="000D3154">
        <w:rPr>
          <w:rFonts w:ascii="Times New Roman" w:hAnsi="Times New Roman" w:cs="Times New Roman"/>
          <w:sz w:val="24"/>
          <w:lang w:val="en-ID"/>
        </w:rPr>
        <w:t>membangun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relasi-relasi</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sosial</w:t>
      </w:r>
      <w:proofErr w:type="spellEnd"/>
      <w:r w:rsidRPr="000D3154">
        <w:rPr>
          <w:rFonts w:ascii="Times New Roman" w:hAnsi="Times New Roman" w:cs="Times New Roman"/>
          <w:sz w:val="24"/>
          <w:lang w:val="en-ID"/>
        </w:rPr>
        <w:t xml:space="preserve"> agar</w:t>
      </w:r>
      <w:r w:rsidRPr="000D3154">
        <w:rPr>
          <w:rFonts w:ascii="Times New Roman" w:hAnsi="Times New Roman" w:cs="Times New Roman"/>
          <w:sz w:val="24"/>
        </w:rPr>
        <w:t xml:space="preserve"> </w:t>
      </w:r>
      <w:proofErr w:type="spellStart"/>
      <w:r w:rsidRPr="000D3154">
        <w:rPr>
          <w:rFonts w:ascii="Times New Roman" w:hAnsi="Times New Roman" w:cs="Times New Roman"/>
          <w:sz w:val="24"/>
          <w:lang w:val="en-ID"/>
        </w:rPr>
        <w:t>dapat</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mengembangankan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kemampuan</w:t>
      </w:r>
      <w:proofErr w:type="spellEnd"/>
      <w:r w:rsidRPr="000D3154">
        <w:rPr>
          <w:rFonts w:ascii="Times New Roman" w:hAnsi="Times New Roman" w:cs="Times New Roman"/>
          <w:sz w:val="24"/>
          <w:lang w:val="en-ID"/>
        </w:rPr>
        <w:t xml:space="preserve"> yang </w:t>
      </w:r>
      <w:proofErr w:type="spellStart"/>
      <w:r w:rsidRPr="000D3154">
        <w:rPr>
          <w:rFonts w:ascii="Times New Roman" w:hAnsi="Times New Roman" w:cs="Times New Roman"/>
          <w:sz w:val="24"/>
          <w:lang w:val="en-ID"/>
        </w:rPr>
        <w:t>mereka</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miliki</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melalui</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sarana</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sosial</w:t>
      </w:r>
      <w:proofErr w:type="spellEnd"/>
      <w:r w:rsidRPr="000D3154">
        <w:rPr>
          <w:rFonts w:ascii="Times New Roman" w:hAnsi="Times New Roman" w:cs="Times New Roman"/>
          <w:sz w:val="24"/>
          <w:lang w:val="en-ID"/>
        </w:rPr>
        <w:t xml:space="preserve"> </w:t>
      </w:r>
      <w:r w:rsidRPr="000D3154">
        <w:rPr>
          <w:rFonts w:ascii="Times New Roman" w:hAnsi="Times New Roman" w:cs="Times New Roman"/>
          <w:sz w:val="24"/>
        </w:rPr>
        <w:t xml:space="preserve">sehingga </w:t>
      </w:r>
      <w:proofErr w:type="spellStart"/>
      <w:r w:rsidRPr="000D3154">
        <w:rPr>
          <w:rFonts w:ascii="Times New Roman" w:hAnsi="Times New Roman" w:cs="Times New Roman"/>
          <w:sz w:val="24"/>
          <w:lang w:val="en-ID"/>
        </w:rPr>
        <w:t>mereka</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mampu</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untuk</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memenuhi</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kebutuhan-kebutuhan</w:t>
      </w:r>
      <w:proofErr w:type="spellEnd"/>
      <w:r w:rsidRPr="000D3154">
        <w:rPr>
          <w:rFonts w:ascii="Times New Roman" w:hAnsi="Times New Roman" w:cs="Times New Roman"/>
          <w:sz w:val="24"/>
          <w:lang w:val="en-ID"/>
        </w:rPr>
        <w:t xml:space="preserve"> yang </w:t>
      </w:r>
      <w:proofErr w:type="spellStart"/>
      <w:r w:rsidRPr="000D3154">
        <w:rPr>
          <w:rFonts w:ascii="Times New Roman" w:hAnsi="Times New Roman" w:cs="Times New Roman"/>
          <w:sz w:val="24"/>
          <w:lang w:val="en-ID"/>
        </w:rPr>
        <w:t>diperlukan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baik</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secara</w:t>
      </w:r>
      <w:proofErr w:type="spellEnd"/>
      <w:r w:rsidRPr="000D3154">
        <w:rPr>
          <w:rFonts w:ascii="Times New Roman" w:hAnsi="Times New Roman" w:cs="Times New Roman"/>
          <w:sz w:val="24"/>
          <w:lang w:val="en-ID"/>
        </w:rPr>
        <w:t xml:space="preserve"> personal </w:t>
      </w:r>
      <w:proofErr w:type="spellStart"/>
      <w:r w:rsidRPr="000D3154">
        <w:rPr>
          <w:rFonts w:ascii="Times New Roman" w:hAnsi="Times New Roman" w:cs="Times New Roman"/>
          <w:sz w:val="24"/>
          <w:lang w:val="en-ID"/>
        </w:rPr>
        <w:t>maupun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hubungan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timbal</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balik</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antara</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individu</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dengan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masyarakat</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sekitar</w:t>
      </w:r>
      <w:proofErr w:type="spellEnd"/>
      <w:r w:rsidRPr="000D3154">
        <w:rPr>
          <w:rFonts w:ascii="Times New Roman" w:hAnsi="Times New Roman" w:cs="Times New Roman"/>
          <w:sz w:val="24"/>
          <w:lang w:val="en-ID"/>
        </w:rPr>
        <w:t>.</w:t>
      </w:r>
      <w:r>
        <w:rPr>
          <w:rFonts w:ascii="Times New Roman" w:hAnsi="Times New Roman" w:cs="Times New Roman"/>
          <w:sz w:val="24"/>
        </w:rPr>
        <w:t xml:space="preserve"> Menurut Suharto (2009:1) pengertian kesejahteraan sosial sebagai berikut:</w:t>
      </w:r>
    </w:p>
    <w:p w:rsidR="00CC5932" w:rsidRDefault="00CC5932" w:rsidP="00CC5932">
      <w:pPr>
        <w:spacing w:after="0" w:line="240" w:lineRule="auto"/>
        <w:ind w:left="709"/>
        <w:jc w:val="both"/>
        <w:rPr>
          <w:rFonts w:ascii="Times New Roman" w:hAnsi="Times New Roman" w:cs="Times New Roman"/>
          <w:sz w:val="24"/>
        </w:rPr>
        <w:sectPr w:rsidR="00CC5932" w:rsidSect="001155DE">
          <w:headerReference w:type="default" r:id="rId8"/>
          <w:footerReference w:type="default" r:id="rId9"/>
          <w:pgSz w:w="11906" w:h="16838"/>
          <w:pgMar w:top="2268" w:right="1701" w:bottom="1701" w:left="2268" w:header="708" w:footer="708" w:gutter="0"/>
          <w:pgNumType w:start="2"/>
          <w:cols w:space="708"/>
          <w:docGrid w:linePitch="360"/>
        </w:sectPr>
      </w:pPr>
    </w:p>
    <w:p w:rsidR="00CC5932" w:rsidRDefault="00CC5932" w:rsidP="00CC5932">
      <w:pPr>
        <w:spacing w:after="0" w:line="240" w:lineRule="auto"/>
        <w:ind w:left="709"/>
        <w:jc w:val="both"/>
        <w:rPr>
          <w:rFonts w:ascii="Times New Roman" w:hAnsi="Times New Roman" w:cs="Times New Roman"/>
          <w:sz w:val="24"/>
        </w:rPr>
      </w:pPr>
      <w:r>
        <w:rPr>
          <w:rFonts w:ascii="Times New Roman" w:hAnsi="Times New Roman" w:cs="Times New Roman"/>
          <w:sz w:val="24"/>
        </w:rPr>
        <w:lastRenderedPageBreak/>
        <w:t>Kesejahteraan sosial adalah suatu institusi atau bidang kegiatan yang melibatkan aktivitas, terorganisir yang diselenggarakan baik oleh lembaga-lembaga pemerintah maupun swasta yang bertujuan untuk mencegah, mengatasi atau memberikan kontribusi terhadap pemecahan masalah sosial dan peningkatan kualitas hidup individu, kelompok, dan masyarakat.</w:t>
      </w:r>
    </w:p>
    <w:p w:rsidR="00CC5932" w:rsidRDefault="00CC5932" w:rsidP="00CC5932">
      <w:pPr>
        <w:spacing w:after="0" w:line="240" w:lineRule="auto"/>
        <w:ind w:left="709"/>
        <w:jc w:val="both"/>
        <w:rPr>
          <w:rFonts w:ascii="Times New Roman" w:hAnsi="Times New Roman" w:cs="Times New Roman"/>
          <w:sz w:val="24"/>
        </w:rPr>
      </w:pPr>
    </w:p>
    <w:p w:rsidR="00CC5932" w:rsidRDefault="00CC5932" w:rsidP="00CC5932">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Berdasarkan UU Nomor 11 Tahun 2009 tentang Kesejahteraan Sosial menyatakan bahwa </w:t>
      </w:r>
      <w:r w:rsidRPr="000C3040">
        <w:rPr>
          <w:rFonts w:ascii="Times New Roman" w:hAnsi="Times New Roman" w:cs="Times New Roman"/>
          <w:sz w:val="24"/>
        </w:rPr>
        <w:t>Kesejahteraan Sosial adalah kondisi terpenuhinya kebutuhan material, spiritual, dan sosial warga negara agar dapat hidup layak dan mampu mengembangkan diri, sehingga dapat melaksanakan fungsi sosialnya.</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"Gr\u00fcnig", "given" : "Christoph R.", "non-dropping-particle" : "", "parse-names" : false, "suffix" : "" }, { "dropping-particle" : "", "family" : "Queloz", "given" : "Valentin", "non-dropping-particle" : "", "parse-names" : false, "suffix" : "" }, { "dropping-particle" : "", "family" : "Du\u00f2", "given" : "Angelo", "non-dropping-particle" : "", "parse-names" : false, "suffix" : "" }, { "dropping-particle" : "", "family" : "Sieber", "given" : "Thomas N.", "non-dropping-particle" : "", "parse-names" : false, "suffix" : "" } ], "container-title" : "Mycological Research", "id" : "ITEM-1", "issue" : "2", "issued" : { "date-parts" : [ [ "2009" ] ] }, "page" : "207-221", "title" : "UNDANG-UNDANG REPUBLIK INDONESIA NOMOR 11 TAHUN 2009 TENTANG KESEJAHTERAAN SOSIAL", "type" : "article-journal", "volume" : "113" }, "uris" : [ "http://www.mendeley.com/documents/?uuid=39b95264-335a-4a44-b16c-7fd1ad058512" ] } ], "mendeley" : { "formattedCitation" : "(Gr\u00fcnig, Queloz, Du\u00f2, &amp; Sieber, 2009)", "plainTextFormattedCitation" : "(Gr\u00fcnig, Queloz, Du\u00f2, &amp; Sieber, 2009)", "previouslyFormattedCitation" : "(Gr\u00fcnig, Queloz, Du\u00f2, &amp; Sieber, 2009)" }, "properties" : {  }, "schema" : "https://github.com/citation-style-language/schema/raw/master/csl-citation.json" }</w:instrText>
      </w:r>
      <w:r>
        <w:rPr>
          <w:rFonts w:ascii="Times New Roman" w:hAnsi="Times New Roman" w:cs="Times New Roman"/>
          <w:sz w:val="24"/>
        </w:rPr>
        <w:fldChar w:fldCharType="separate"/>
      </w:r>
      <w:r w:rsidRPr="000C3040">
        <w:rPr>
          <w:rFonts w:ascii="Times New Roman" w:hAnsi="Times New Roman" w:cs="Times New Roman"/>
          <w:noProof/>
          <w:sz w:val="24"/>
        </w:rPr>
        <w:t>(Grünig, Queloz, Duò, &amp; Sieber, 2009)</w:t>
      </w:r>
      <w:r>
        <w:rPr>
          <w:rFonts w:ascii="Times New Roman" w:hAnsi="Times New Roman" w:cs="Times New Roman"/>
          <w:sz w:val="24"/>
        </w:rPr>
        <w:fldChar w:fldCharType="end"/>
      </w:r>
      <w:r>
        <w:rPr>
          <w:rFonts w:ascii="Times New Roman" w:hAnsi="Times New Roman" w:cs="Times New Roman"/>
          <w:sz w:val="24"/>
        </w:rPr>
        <w:t>.</w:t>
      </w:r>
    </w:p>
    <w:p w:rsidR="00CC5932" w:rsidRDefault="00CC5932" w:rsidP="00CC5932">
      <w:pPr>
        <w:spacing w:after="0" w:line="480" w:lineRule="auto"/>
        <w:ind w:firstLine="709"/>
        <w:jc w:val="both"/>
        <w:rPr>
          <w:rFonts w:ascii="Times New Roman" w:hAnsi="Times New Roman" w:cs="Times New Roman"/>
          <w:sz w:val="24"/>
        </w:rPr>
      </w:pPr>
      <w:r>
        <w:rPr>
          <w:rFonts w:ascii="Times New Roman" w:hAnsi="Times New Roman" w:cs="Times New Roman"/>
          <w:sz w:val="24"/>
        </w:rPr>
        <w:t>Definisi yang dijelaskan di atas dapat disimpulkan bahwa kesejahteraan sosial merupakan bidang kegiatan yang diselenggarakan oleh lembaga pemerintah maupun swasta, kegiatan yang dilaksanakan harus terorganisir dengan baik agar dapat mencapai tujuan. Tujuan dalam hal ini adalah untuk mencegah, mengatasi dan memberikan kontribusi terhadap pemecahan masalah sosial. Kesejahteraan sosial juga merupakan suatu kondisi atau keadaan dimana suatu tatanan kehidupan individu yang meliputi kehidupan material, spiritual, dan sosial sehingga dapat memperoleh kehidupan yang layak, serta dapat melaksanakan tugas dan fungsi sosialnya serta dapat mencapai kesejahteraan.</w:t>
      </w:r>
    </w:p>
    <w:p w:rsidR="00CC5932" w:rsidRPr="00C24160" w:rsidRDefault="00CC5932" w:rsidP="00CC593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rPr>
        <w:t xml:space="preserve">Berkaitan dengan definisi kesejahteraan sosial terdapat beberapa penyandang masalah kesejahteraan sosial (PMKS) salah satunya adalah masalah anak yang berhadapan dengan hukum. Dalam hal ini pemerintah memberikan kebijakan berupa program kesejahteraan sosial anak (PKSA) dimana </w:t>
      </w:r>
      <w:r w:rsidRPr="00C24160">
        <w:rPr>
          <w:rFonts w:ascii="Times New Roman" w:hAnsi="Times New Roman" w:cs="Times New Roman"/>
          <w:sz w:val="24"/>
          <w:szCs w:val="24"/>
        </w:rPr>
        <w:t xml:space="preserve">PKSA </w:t>
      </w:r>
      <w:r>
        <w:rPr>
          <w:rFonts w:ascii="Times New Roman" w:hAnsi="Times New Roman" w:cs="Times New Roman"/>
          <w:sz w:val="24"/>
          <w:szCs w:val="24"/>
        </w:rPr>
        <w:t xml:space="preserve">ini </w:t>
      </w:r>
      <w:r w:rsidRPr="00C24160">
        <w:rPr>
          <w:rFonts w:ascii="Times New Roman" w:hAnsi="Times New Roman" w:cs="Times New Roman"/>
          <w:sz w:val="24"/>
          <w:szCs w:val="24"/>
        </w:rPr>
        <w:t xml:space="preserve">dirancang sebagai upaya yang terarah, terpadu dan berkelanjutan yang dilakukan pemerintah, pemerintah daerah dan masyarakat dalam bentuk pelayanan dan </w:t>
      </w:r>
      <w:r w:rsidRPr="00C24160">
        <w:rPr>
          <w:rFonts w:ascii="Times New Roman" w:hAnsi="Times New Roman" w:cs="Times New Roman"/>
          <w:sz w:val="24"/>
          <w:szCs w:val="24"/>
        </w:rPr>
        <w:lastRenderedPageBreak/>
        <w:t>bantuan kesej</w:t>
      </w:r>
      <w:r>
        <w:rPr>
          <w:rFonts w:ascii="Times New Roman" w:hAnsi="Times New Roman" w:cs="Times New Roman"/>
          <w:sz w:val="24"/>
          <w:szCs w:val="24"/>
        </w:rPr>
        <w:t>ahteraan sosial anak terutama bagi anak yang berhadapan dengan hukum yaitu berupa b</w:t>
      </w:r>
      <w:r w:rsidRPr="00C24160">
        <w:rPr>
          <w:rFonts w:ascii="Times New Roman" w:hAnsi="Times New Roman" w:cs="Times New Roman"/>
          <w:sz w:val="24"/>
          <w:szCs w:val="24"/>
        </w:rPr>
        <w:t>antuan sosial/su</w:t>
      </w:r>
      <w:r>
        <w:rPr>
          <w:rFonts w:ascii="Times New Roman" w:hAnsi="Times New Roman" w:cs="Times New Roman"/>
          <w:sz w:val="24"/>
          <w:szCs w:val="24"/>
        </w:rPr>
        <w:t>bsidi pemenuhan kebutuhan dasar di Lembaga Pembinaan Khusus Anak (LPKA).</w:t>
      </w:r>
    </w:p>
    <w:p w:rsidR="00CC5932" w:rsidRPr="00C24160"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2.1.2 </w:t>
      </w:r>
      <w:r w:rsidRPr="00C24160">
        <w:rPr>
          <w:rFonts w:ascii="Times New Roman" w:hAnsi="Times New Roman" w:cs="Times New Roman"/>
          <w:b/>
          <w:sz w:val="24"/>
        </w:rPr>
        <w:t>Tujuan Kesejahteraan Sosial</w:t>
      </w:r>
    </w:p>
    <w:p w:rsidR="00CC5932"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Kesejahteraan sosial selain merupakan suatu ilmu dibidang sosial yang sangat erat kaitannya dengan kehidupan bermasyarakat dan juga keberfungsian sosialnya, kesejahteraan sosial juga memiliki tujuan umum. Dikutip dalam Fahrudin (2014:10) Tujuan kesejahteraan sosial adalah:</w:t>
      </w:r>
    </w:p>
    <w:p w:rsidR="00CC5932" w:rsidRDefault="00CC5932" w:rsidP="00CC5932">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sz w:val="24"/>
        </w:rPr>
        <w:t>Untuk mencapai kehidupan yang sejahtera dalam arti tercapainya standar kehidupan pokok seperti sandang, perumahan, pangan, kesehatan, dan relasi-relasi sosial yang harmonis dengan lingkungannya.</w:t>
      </w:r>
    </w:p>
    <w:p w:rsidR="00CC5932" w:rsidRDefault="00CC5932" w:rsidP="00CC5932">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sz w:val="24"/>
        </w:rPr>
        <w:t xml:space="preserve">Untuk mencapai penyesuaian diri yang baik khususnya dengan masyarakat di lingkungannya, misalnya dengan menggali sumber-sumber, meningkatkan dan mengembangkan taraf hidup yang memuaskan. </w:t>
      </w:r>
    </w:p>
    <w:p w:rsidR="00CC5932" w:rsidRDefault="00CC5932" w:rsidP="00CC5932">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Berkaitan dengan tujuan kesejahteraan sosial, maka seperti halnya di Lembaga Pembinaan Khusus Anak (LPKA) yang memberikan binaan kepada anak yang berhadapan dengan hukum atau anak didik lapas yaitu untuk mengembalikan keberfungsian sosial mereka agar dapat kembali ke lingkungan masyarakat dengan baik.</w:t>
      </w:r>
    </w:p>
    <w:p w:rsidR="00CC5932" w:rsidRPr="00C24160"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2.1.3 </w:t>
      </w:r>
      <w:r w:rsidRPr="00C24160">
        <w:rPr>
          <w:rFonts w:ascii="Times New Roman" w:hAnsi="Times New Roman" w:cs="Times New Roman"/>
          <w:b/>
          <w:sz w:val="24"/>
        </w:rPr>
        <w:t>Fungsi-fungsi Kesejahteraan Sosial</w:t>
      </w:r>
    </w:p>
    <w:p w:rsidR="00CC5932"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Kesejahteraan sosial selain memiliki tujuan untuk mencapai kehidupan yang layak bagi masyarakat, tentunya juga memiliki fungsi-fungsi yang sangat </w:t>
      </w:r>
      <w:r>
        <w:rPr>
          <w:rFonts w:ascii="Times New Roman" w:hAnsi="Times New Roman" w:cs="Times New Roman"/>
          <w:sz w:val="24"/>
        </w:rPr>
        <w:lastRenderedPageBreak/>
        <w:t>berkaitan erat dengan keberfungsian sosial. Dikutip dalam Fahrudin (2014:12) Fungsi-fungsi dalam kesejahteraan sosial antara lain:</w:t>
      </w:r>
    </w:p>
    <w:p w:rsidR="00CC5932" w:rsidRDefault="00CC5932" w:rsidP="00CC5932">
      <w:pPr>
        <w:pStyle w:val="ListParagraph"/>
        <w:numPr>
          <w:ilvl w:val="0"/>
          <w:numId w:val="19"/>
        </w:numPr>
        <w:spacing w:after="0" w:line="480" w:lineRule="auto"/>
        <w:jc w:val="both"/>
        <w:rPr>
          <w:rFonts w:ascii="Times New Roman" w:hAnsi="Times New Roman" w:cs="Times New Roman"/>
          <w:sz w:val="24"/>
        </w:rPr>
      </w:pPr>
      <w:r>
        <w:rPr>
          <w:rFonts w:ascii="Times New Roman" w:hAnsi="Times New Roman" w:cs="Times New Roman"/>
          <w:sz w:val="24"/>
        </w:rPr>
        <w:t>Fungsi Pencegahan (</w:t>
      </w:r>
      <w:r>
        <w:rPr>
          <w:rFonts w:ascii="Times New Roman" w:hAnsi="Times New Roman" w:cs="Times New Roman"/>
          <w:i/>
          <w:sz w:val="24"/>
        </w:rPr>
        <w:t>Preventive</w:t>
      </w:r>
      <w:r>
        <w:rPr>
          <w:rFonts w:ascii="Times New Roman" w:hAnsi="Times New Roman" w:cs="Times New Roman"/>
          <w:sz w:val="24"/>
        </w:rPr>
        <w:t>)</w:t>
      </w:r>
    </w:p>
    <w:p w:rsidR="00CC5932" w:rsidRPr="00813B7A"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Kesejahteraan sosial ditunjukkan untuk memperkuat individu, keluarga, dan masyarakat supaya terhindar dari masalah-masalah sosial baru.</w:t>
      </w:r>
    </w:p>
    <w:p w:rsidR="00CC5932" w:rsidRDefault="00CC5932" w:rsidP="00CC5932">
      <w:pPr>
        <w:pStyle w:val="ListParagraph"/>
        <w:numPr>
          <w:ilvl w:val="0"/>
          <w:numId w:val="19"/>
        </w:numPr>
        <w:spacing w:after="0" w:line="480" w:lineRule="auto"/>
        <w:jc w:val="both"/>
        <w:rPr>
          <w:rFonts w:ascii="Times New Roman" w:hAnsi="Times New Roman" w:cs="Times New Roman"/>
          <w:sz w:val="24"/>
        </w:rPr>
      </w:pPr>
      <w:r>
        <w:rPr>
          <w:rFonts w:ascii="Times New Roman" w:hAnsi="Times New Roman" w:cs="Times New Roman"/>
          <w:sz w:val="24"/>
        </w:rPr>
        <w:t>Fungsi Penyembuhan (</w:t>
      </w:r>
      <w:r>
        <w:rPr>
          <w:rFonts w:ascii="Times New Roman" w:hAnsi="Times New Roman" w:cs="Times New Roman"/>
          <w:i/>
          <w:sz w:val="24"/>
        </w:rPr>
        <w:t>Curative</w:t>
      </w:r>
      <w:r>
        <w:rPr>
          <w:rFonts w:ascii="Times New Roman" w:hAnsi="Times New Roman" w:cs="Times New Roman"/>
          <w:sz w:val="24"/>
        </w:rPr>
        <w:t>)</w:t>
      </w:r>
    </w:p>
    <w:p w:rsidR="00CC5932" w:rsidRPr="00E45285"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Kesejahteraan sosial ditunjukkan untuk menghilangkan kondisi-kondisi ketikmampuan fisik, emosional, dan sosial agar orang yang mengalami masalah tersebut dapat berfungsi kembali secara wajar dalam masyarakat. Dalam fungsi ini tercakup juga fungsi pemulihan (rehabilitasi).</w:t>
      </w:r>
    </w:p>
    <w:p w:rsidR="00CC5932" w:rsidRDefault="00CC5932" w:rsidP="00CC5932">
      <w:pPr>
        <w:pStyle w:val="ListParagraph"/>
        <w:numPr>
          <w:ilvl w:val="0"/>
          <w:numId w:val="19"/>
        </w:numPr>
        <w:spacing w:after="0" w:line="480" w:lineRule="auto"/>
        <w:jc w:val="both"/>
        <w:rPr>
          <w:rFonts w:ascii="Times New Roman" w:hAnsi="Times New Roman" w:cs="Times New Roman"/>
          <w:sz w:val="24"/>
        </w:rPr>
      </w:pPr>
      <w:r>
        <w:rPr>
          <w:rFonts w:ascii="Times New Roman" w:hAnsi="Times New Roman" w:cs="Times New Roman"/>
          <w:sz w:val="24"/>
        </w:rPr>
        <w:t>Fungsi Pengembangan (</w:t>
      </w:r>
      <w:r>
        <w:rPr>
          <w:rFonts w:ascii="Times New Roman" w:hAnsi="Times New Roman" w:cs="Times New Roman"/>
          <w:i/>
          <w:sz w:val="24"/>
        </w:rPr>
        <w:t>development</w:t>
      </w:r>
      <w:r>
        <w:rPr>
          <w:rFonts w:ascii="Times New Roman" w:hAnsi="Times New Roman" w:cs="Times New Roman"/>
          <w:sz w:val="24"/>
        </w:rPr>
        <w:t>)</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Kesejahteraan sosial berfungsi untuk memberikan sumbangan langsung ataupun tidak langsung dalam proses pembangunan atau pengembangan tatanan dan sumber-sumber daya sosial dalam masyarakat.</w:t>
      </w:r>
    </w:p>
    <w:p w:rsidR="00CC5932" w:rsidRDefault="00CC5932" w:rsidP="00CC5932">
      <w:pPr>
        <w:pStyle w:val="ListParagraph"/>
        <w:numPr>
          <w:ilvl w:val="0"/>
          <w:numId w:val="19"/>
        </w:numPr>
        <w:spacing w:after="0" w:line="480" w:lineRule="auto"/>
        <w:jc w:val="both"/>
        <w:rPr>
          <w:rFonts w:ascii="Times New Roman" w:hAnsi="Times New Roman" w:cs="Times New Roman"/>
          <w:sz w:val="24"/>
        </w:rPr>
      </w:pPr>
      <w:r>
        <w:rPr>
          <w:rFonts w:ascii="Times New Roman" w:hAnsi="Times New Roman" w:cs="Times New Roman"/>
          <w:sz w:val="24"/>
        </w:rPr>
        <w:t>Fungsi Penunjang (</w:t>
      </w:r>
      <w:r>
        <w:rPr>
          <w:rFonts w:ascii="Times New Roman" w:hAnsi="Times New Roman" w:cs="Times New Roman"/>
          <w:i/>
          <w:sz w:val="24"/>
        </w:rPr>
        <w:t>Supportive</w:t>
      </w:r>
      <w:r>
        <w:rPr>
          <w:rFonts w:ascii="Times New Roman" w:hAnsi="Times New Roman" w:cs="Times New Roman"/>
          <w:sz w:val="24"/>
        </w:rPr>
        <w:t>)</w:t>
      </w:r>
    </w:p>
    <w:p w:rsidR="00CC5932" w:rsidRPr="00813B7A"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Fungsi ini mencakup kegiatan-kegiatan untuk membantu mencapai sektor atau bidang pelayanan kesejahteraan sosial yang lain.</w:t>
      </w:r>
    </w:p>
    <w:p w:rsidR="00CC5932"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Berdasarkan uraian mengenai fungsi-fungsi kesejahteraan sosial tersebut, dapat disimpulkan bahwa kesejahteraan sosial memiliki empat fungsi, yaitu fungsi pencegahan, fungsi penyembuhan, fungsi pengembangan, dan fungsi penunjang. Dimana keempat fungsi tersebut sangat berkaitan erat dengan keberfungsian sosial individu, kelompok maupun masyarakat.</w:t>
      </w:r>
    </w:p>
    <w:p w:rsidR="00CC5932" w:rsidRPr="002C431E"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lastRenderedPageBreak/>
        <w:t>Berkaitan dengan keempat fungsi di atas, maka dalam menangani kasus anak yang berhadapan dengan hukum dapat digunakan fungsi pencegahan yaitu anak terhidar dari masalah baru, fungsi penyembuhan yaitu anak diberikan binaan agar dapat berfungsi kembali, fungsi pengembangan yaitu menyediakan akses bagi anak selama berada di LPKA, fungsi penunjang seperti bidang pelayanan dalam bentuk pendidikan dan kesehatan.</w:t>
      </w:r>
    </w:p>
    <w:p w:rsidR="00CC5932" w:rsidRPr="00813B7A"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2.2 </w:t>
      </w:r>
      <w:r w:rsidRPr="00813B7A">
        <w:rPr>
          <w:rFonts w:ascii="Times New Roman" w:hAnsi="Times New Roman" w:cs="Times New Roman"/>
          <w:b/>
          <w:sz w:val="24"/>
        </w:rPr>
        <w:t>Tinjauan tentang Pelayanan Sosial</w:t>
      </w:r>
    </w:p>
    <w:p w:rsidR="00CC5932" w:rsidRPr="00813B7A"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2.2.1 </w:t>
      </w:r>
      <w:r w:rsidRPr="00813B7A">
        <w:rPr>
          <w:rFonts w:ascii="Times New Roman" w:hAnsi="Times New Roman" w:cs="Times New Roman"/>
          <w:b/>
          <w:sz w:val="24"/>
        </w:rPr>
        <w:t>Definisi Pelayanan Sosial</w:t>
      </w:r>
    </w:p>
    <w:p w:rsidR="00CC5932" w:rsidRPr="000D3154" w:rsidRDefault="00CC5932" w:rsidP="00CC5932">
      <w:pPr>
        <w:spacing w:after="0" w:line="480" w:lineRule="auto"/>
        <w:ind w:firstLine="709"/>
        <w:jc w:val="both"/>
        <w:rPr>
          <w:rFonts w:ascii="Times New Roman" w:hAnsi="Times New Roman" w:cs="Times New Roman"/>
          <w:sz w:val="24"/>
        </w:rPr>
      </w:pPr>
      <w:r>
        <w:rPr>
          <w:rFonts w:ascii="Times New Roman" w:hAnsi="Times New Roman" w:cs="Times New Roman"/>
          <w:sz w:val="24"/>
        </w:rPr>
        <w:t>Pelayanan sosial merupakan pelayanan yang diberikan oleh pemerintah kepada masyarakat melalui suatu pembentukan kebijakan sosial. Berbagai program</w:t>
      </w:r>
      <w:r w:rsidRPr="002B4978">
        <w:rPr>
          <w:rFonts w:ascii="Times New Roman" w:hAnsi="Times New Roman" w:cs="Times New Roman"/>
          <w:sz w:val="24"/>
        </w:rPr>
        <w:t xml:space="preserve"> dirancang untuk memenuhi kebutuhan sosial individu, keluarga, dan kelompok, merupakan komponen penting. Umumnya, layanan sosial adalah program-program yang mempekerjakan pekerja sos</w:t>
      </w:r>
      <w:r>
        <w:rPr>
          <w:rFonts w:ascii="Times New Roman" w:hAnsi="Times New Roman" w:cs="Times New Roman"/>
          <w:sz w:val="24"/>
        </w:rPr>
        <w:t>ial atau profesional terkait yang</w:t>
      </w:r>
      <w:r w:rsidRPr="002B4978">
        <w:rPr>
          <w:rFonts w:ascii="Times New Roman" w:hAnsi="Times New Roman" w:cs="Times New Roman"/>
          <w:sz w:val="24"/>
        </w:rPr>
        <w:t xml:space="preserve"> diarahkan ke arah pencapaian tujuan kesejahteraan sosial.</w:t>
      </w:r>
      <w:r>
        <w:rPr>
          <w:rFonts w:ascii="Times New Roman" w:hAnsi="Times New Roman" w:cs="Times New Roman"/>
          <w:sz w:val="24"/>
        </w:rPr>
        <w:t xml:space="preserve"> </w:t>
      </w:r>
      <w:r w:rsidRPr="000D3154">
        <w:rPr>
          <w:rFonts w:ascii="Times New Roman" w:hAnsi="Times New Roman" w:cs="Times New Roman"/>
          <w:sz w:val="24"/>
        </w:rPr>
        <w:t>Definisi pelayanan sosial m</w:t>
      </w:r>
      <w:r>
        <w:rPr>
          <w:rFonts w:ascii="Times New Roman" w:hAnsi="Times New Roman" w:cs="Times New Roman"/>
          <w:sz w:val="24"/>
        </w:rPr>
        <w:t>enurut Kahn dalam Fahrudin (2014</w:t>
      </w:r>
      <w:r w:rsidRPr="000D3154">
        <w:rPr>
          <w:rFonts w:ascii="Times New Roman" w:hAnsi="Times New Roman" w:cs="Times New Roman"/>
          <w:sz w:val="24"/>
        </w:rPr>
        <w:t xml:space="preserve">:51) adalah sebagai berikut: </w:t>
      </w:r>
    </w:p>
    <w:p w:rsidR="00CC5932" w:rsidRDefault="00CC5932" w:rsidP="00CC5932">
      <w:pPr>
        <w:spacing w:after="0" w:line="240" w:lineRule="auto"/>
        <w:ind w:left="709"/>
        <w:jc w:val="both"/>
        <w:rPr>
          <w:rFonts w:ascii="Times New Roman" w:hAnsi="Times New Roman" w:cs="Times New Roman"/>
          <w:sz w:val="24"/>
        </w:rPr>
      </w:pPr>
      <w:r w:rsidRPr="000D3154">
        <w:rPr>
          <w:rFonts w:ascii="Times New Roman" w:hAnsi="Times New Roman" w:cs="Times New Roman"/>
          <w:sz w:val="24"/>
        </w:rPr>
        <w:t>Pelayanan Sosial adalah konteks kelembagaan yang terdiri atas program-program yang dised</w:t>
      </w:r>
      <w:r>
        <w:rPr>
          <w:rFonts w:ascii="Times New Roman" w:hAnsi="Times New Roman" w:cs="Times New Roman"/>
          <w:sz w:val="24"/>
        </w:rPr>
        <w:t>iakan berdasarkan kriteria pasar</w:t>
      </w:r>
      <w:r w:rsidRPr="000D3154">
        <w:rPr>
          <w:rFonts w:ascii="Times New Roman" w:hAnsi="Times New Roman" w:cs="Times New Roman"/>
          <w:sz w:val="24"/>
        </w:rPr>
        <w:t xml:space="preserve"> untuk menjamin tingkatan dasar dari penyediaan kesehatan</w:t>
      </w:r>
      <w:r>
        <w:rPr>
          <w:rFonts w:ascii="Times New Roman" w:hAnsi="Times New Roman" w:cs="Times New Roman"/>
          <w:sz w:val="24"/>
        </w:rPr>
        <w:t xml:space="preserve">, pendidikan dan kesejahteraan, </w:t>
      </w:r>
      <w:r w:rsidRPr="000D3154">
        <w:rPr>
          <w:rFonts w:ascii="Times New Roman" w:hAnsi="Times New Roman" w:cs="Times New Roman"/>
          <w:sz w:val="24"/>
        </w:rPr>
        <w:t>untuk meningkatkan kehidupan masyarakat dan keberfungsian individual, untuk memudahkan akses pada pelayanan-pelayanan dan lembaga-lembaga pada umumnya, dan untuk membantu mereka yang berada dalam kesulitan dan kebutuhan.</w:t>
      </w:r>
    </w:p>
    <w:p w:rsidR="00CC5932" w:rsidRPr="000D3154" w:rsidRDefault="00CC5932" w:rsidP="00CC5932">
      <w:pPr>
        <w:spacing w:after="0" w:line="240" w:lineRule="auto"/>
        <w:ind w:firstLine="709"/>
        <w:jc w:val="both"/>
        <w:rPr>
          <w:rFonts w:ascii="Times New Roman" w:hAnsi="Times New Roman" w:cs="Times New Roman"/>
          <w:sz w:val="24"/>
        </w:rPr>
      </w:pPr>
    </w:p>
    <w:p w:rsidR="00CC5932" w:rsidRPr="00DC0C8B"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Berdasarkan definisi tersebut, maka pelayanan s</w:t>
      </w:r>
      <w:r w:rsidRPr="000D3154">
        <w:rPr>
          <w:rFonts w:ascii="Times New Roman" w:hAnsi="Times New Roman" w:cs="Times New Roman"/>
          <w:sz w:val="24"/>
        </w:rPr>
        <w:t xml:space="preserve">osial merupakan pelayanan yang diberikan oleh suatu lembaga yang terdiri atas program-program melalui berbagai kegiatan yang berkaitan dengan pemecahan masalah. </w:t>
      </w:r>
      <w:r>
        <w:rPr>
          <w:rFonts w:ascii="Times New Roman" w:hAnsi="Times New Roman" w:cs="Times New Roman"/>
          <w:sz w:val="24"/>
        </w:rPr>
        <w:t xml:space="preserve">Hal di </w:t>
      </w:r>
      <w:r w:rsidRPr="000D3154">
        <w:rPr>
          <w:rFonts w:ascii="Times New Roman" w:hAnsi="Times New Roman" w:cs="Times New Roman"/>
          <w:sz w:val="24"/>
        </w:rPr>
        <w:t xml:space="preserve">atas menyatakan bahwa pelayanan sosial dilakukan melalui beberapa aspek yaitu </w:t>
      </w:r>
      <w:r w:rsidRPr="000D3154">
        <w:rPr>
          <w:rFonts w:ascii="Times New Roman" w:hAnsi="Times New Roman" w:cs="Times New Roman"/>
          <w:sz w:val="24"/>
        </w:rPr>
        <w:lastRenderedPageBreak/>
        <w:t>penyediaan layanan kesehatan, layanan pendidikan dan kesejahteraan.</w:t>
      </w:r>
      <w:r>
        <w:rPr>
          <w:rFonts w:ascii="Times New Roman" w:hAnsi="Times New Roman" w:cs="Times New Roman"/>
          <w:sz w:val="24"/>
        </w:rPr>
        <w:t xml:space="preserve"> Pelayanan sosial juga bertujuan untuk membantu masyarakat yang berada dalam kesulitan dan memenuhi kebutuhan mereka. </w:t>
      </w:r>
      <w:r>
        <w:rPr>
          <w:rFonts w:ascii="Times New Roman" w:hAnsi="Times New Roman" w:cs="Times New Roman"/>
          <w:sz w:val="24"/>
          <w:szCs w:val="24"/>
        </w:rPr>
        <w:t xml:space="preserve">Pelayanan sosial memiliki pelayanan khusus kepada personal, maka terdapat definisi pelayanan sosial menurut Romanyshyn yang dikutip Fahrudin (2014: 51) Pelayanan sosial adalah: </w:t>
      </w:r>
    </w:p>
    <w:p w:rsidR="00CC5932" w:rsidRPr="00DC0C8B" w:rsidRDefault="00CC5932" w:rsidP="00CC5932">
      <w:pPr>
        <w:spacing w:after="0" w:line="240" w:lineRule="auto"/>
        <w:ind w:left="720"/>
        <w:jc w:val="both"/>
        <w:rPr>
          <w:rFonts w:ascii="Times New Roman" w:hAnsi="Times New Roman" w:cs="Times New Roman"/>
          <w:sz w:val="24"/>
          <w:szCs w:val="24"/>
          <w:lang w:val="en-US"/>
        </w:rPr>
      </w:pPr>
      <w:proofErr w:type="spellStart"/>
      <w:r w:rsidRPr="00DC0C8B">
        <w:rPr>
          <w:rFonts w:ascii="Times New Roman" w:hAnsi="Times New Roman" w:cs="Times New Roman"/>
          <w:sz w:val="24"/>
          <w:szCs w:val="24"/>
          <w:lang w:val="en-US"/>
        </w:rPr>
        <w:t>Pelayanan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sosial</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sebagai</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usaha-usaha</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untuk</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mengembalikan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mempertahankan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dan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meningkatkan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keberfungsian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individu-individu</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dan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keluarga-keluarga</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melalui</w:t>
      </w:r>
      <w:proofErr w:type="spellEnd"/>
      <w:r w:rsidRPr="00DC0C8B">
        <w:rPr>
          <w:rFonts w:ascii="Times New Roman" w:hAnsi="Times New Roman" w:cs="Times New Roman"/>
          <w:sz w:val="24"/>
          <w:szCs w:val="24"/>
          <w:lang w:val="en-US"/>
        </w:rPr>
        <w:t xml:space="preserve"> (1) </w:t>
      </w:r>
      <w:proofErr w:type="spellStart"/>
      <w:r w:rsidRPr="00DC0C8B">
        <w:rPr>
          <w:rFonts w:ascii="Times New Roman" w:hAnsi="Times New Roman" w:cs="Times New Roman"/>
          <w:sz w:val="24"/>
          <w:szCs w:val="24"/>
          <w:lang w:val="en-US"/>
        </w:rPr>
        <w:t>sumber-sumber</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sosial</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pendukung</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dan</w:t>
      </w:r>
      <w:proofErr w:type="spellEnd"/>
      <w:r w:rsidRPr="00DC0C8B">
        <w:rPr>
          <w:rFonts w:ascii="Times New Roman" w:hAnsi="Times New Roman" w:cs="Times New Roman"/>
          <w:sz w:val="24"/>
          <w:szCs w:val="24"/>
          <w:lang w:val="en-US"/>
        </w:rPr>
        <w:t xml:space="preserve"> (2) proses-proses yang </w:t>
      </w:r>
      <w:proofErr w:type="spellStart"/>
      <w:r w:rsidRPr="00DC0C8B">
        <w:rPr>
          <w:rFonts w:ascii="Times New Roman" w:hAnsi="Times New Roman" w:cs="Times New Roman"/>
          <w:sz w:val="24"/>
          <w:szCs w:val="24"/>
          <w:lang w:val="en-US"/>
        </w:rPr>
        <w:t>meningkatkan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kemampuan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individu-individu</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dan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keluarga-keluarga</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untuk</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mengatasi</w:t>
      </w:r>
      <w:proofErr w:type="spellEnd"/>
      <w:r w:rsidRPr="00DC0C8B">
        <w:rPr>
          <w:rFonts w:ascii="Times New Roman" w:hAnsi="Times New Roman" w:cs="Times New Roman"/>
          <w:sz w:val="24"/>
          <w:szCs w:val="24"/>
          <w:lang w:val="en-US"/>
        </w:rPr>
        <w:t xml:space="preserve"> stress </w:t>
      </w:r>
      <w:proofErr w:type="spellStart"/>
      <w:r w:rsidRPr="00DC0C8B">
        <w:rPr>
          <w:rFonts w:ascii="Times New Roman" w:hAnsi="Times New Roman" w:cs="Times New Roman"/>
          <w:sz w:val="24"/>
          <w:szCs w:val="24"/>
          <w:lang w:val="en-US"/>
        </w:rPr>
        <w:t>dan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tuntutan-tuntutan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kehidupan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sosial</w:t>
      </w:r>
      <w:proofErr w:type="spellEnd"/>
      <w:r w:rsidRPr="00DC0C8B">
        <w:rPr>
          <w:rFonts w:ascii="Times New Roman" w:hAnsi="Times New Roman" w:cs="Times New Roman"/>
          <w:sz w:val="24"/>
          <w:szCs w:val="24"/>
          <w:lang w:val="en-US"/>
        </w:rPr>
        <w:t xml:space="preserve"> yang normal. </w:t>
      </w:r>
    </w:p>
    <w:p w:rsidR="00CC5932" w:rsidRDefault="00CC5932" w:rsidP="00CC5932">
      <w:pPr>
        <w:spacing w:after="0" w:line="240" w:lineRule="auto"/>
        <w:ind w:left="720"/>
        <w:jc w:val="both"/>
        <w:rPr>
          <w:rFonts w:ascii="Times New Roman" w:hAnsi="Times New Roman" w:cs="Times New Roman"/>
          <w:sz w:val="24"/>
          <w:szCs w:val="24"/>
        </w:rPr>
      </w:pPr>
    </w:p>
    <w:p w:rsidR="00CC5932" w:rsidRDefault="00CC5932" w:rsidP="00CC59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tersebut menyimpulkan bahwa</w:t>
      </w:r>
      <w:r w:rsidRPr="00F00D21">
        <w:rPr>
          <w:rFonts w:ascii="Times New Roman" w:hAnsi="Times New Roman" w:cs="Times New Roman"/>
          <w:sz w:val="24"/>
          <w:szCs w:val="24"/>
        </w:rPr>
        <w:t xml:space="preserve"> adanya penyelenggaraan pelayanan bertujuan untuk meningkatkan dan mempertahankan keberfungsian sosial seseorang agar </w:t>
      </w:r>
      <w:r>
        <w:rPr>
          <w:rFonts w:ascii="Times New Roman" w:hAnsi="Times New Roman" w:cs="Times New Roman"/>
          <w:sz w:val="24"/>
          <w:szCs w:val="24"/>
        </w:rPr>
        <w:t xml:space="preserve">dapat </w:t>
      </w:r>
      <w:r w:rsidRPr="00F00D21">
        <w:rPr>
          <w:rFonts w:ascii="Times New Roman" w:hAnsi="Times New Roman" w:cs="Times New Roman"/>
          <w:sz w:val="24"/>
          <w:szCs w:val="24"/>
        </w:rPr>
        <w:t>memperbaiki kualitas kehidupan dengan sumber pendukung yang memadai</w:t>
      </w:r>
      <w:r>
        <w:rPr>
          <w:rFonts w:ascii="Times New Roman" w:hAnsi="Times New Roman" w:cs="Times New Roman"/>
          <w:sz w:val="24"/>
          <w:szCs w:val="24"/>
        </w:rPr>
        <w:t xml:space="preserve">. Berkaitan dengan hal tersebut maka penyelenggaraan pendidikan di LPKA termasuk pelayanan yang berikan pemerintah agar anak yang terlibat dengan hukum dapat memperoleh hak nya untuk mendapatkan pendidikan. </w:t>
      </w:r>
    </w:p>
    <w:p w:rsidR="00CC5932" w:rsidRPr="008921E6" w:rsidRDefault="00CC5932" w:rsidP="00CC593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2.2.2 </w:t>
      </w:r>
      <w:r w:rsidRPr="008921E6">
        <w:rPr>
          <w:rFonts w:ascii="Times New Roman" w:hAnsi="Times New Roman" w:cs="Times New Roman"/>
          <w:b/>
          <w:sz w:val="24"/>
          <w:szCs w:val="24"/>
        </w:rPr>
        <w:t>Fungsi Pelayanan Sosial</w:t>
      </w:r>
    </w:p>
    <w:p w:rsidR="00CC5932" w:rsidRDefault="00CC5932" w:rsidP="00CC5932">
      <w:pPr>
        <w:spacing w:after="0" w:line="480" w:lineRule="auto"/>
        <w:ind w:firstLine="709"/>
        <w:jc w:val="both"/>
        <w:rPr>
          <w:rFonts w:ascii="Times New Roman" w:hAnsi="Times New Roman" w:cs="Times New Roman"/>
          <w:sz w:val="24"/>
        </w:rPr>
      </w:pPr>
      <w:r w:rsidRPr="007F350B">
        <w:rPr>
          <w:rFonts w:ascii="Times New Roman" w:hAnsi="Times New Roman" w:cs="Times New Roman"/>
          <w:sz w:val="24"/>
        </w:rPr>
        <w:t>Pelayanan sosial diadakan untuk me</w:t>
      </w:r>
      <w:r>
        <w:rPr>
          <w:rFonts w:ascii="Times New Roman" w:hAnsi="Times New Roman" w:cs="Times New Roman"/>
          <w:sz w:val="24"/>
        </w:rPr>
        <w:t xml:space="preserve">lindungi, mengadakan perubahan </w:t>
      </w:r>
      <w:r w:rsidRPr="007F350B">
        <w:rPr>
          <w:rFonts w:ascii="Times New Roman" w:hAnsi="Times New Roman" w:cs="Times New Roman"/>
          <w:sz w:val="24"/>
        </w:rPr>
        <w:t xml:space="preserve">atau </w:t>
      </w:r>
      <w:r>
        <w:rPr>
          <w:rFonts w:ascii="Times New Roman" w:hAnsi="Times New Roman" w:cs="Times New Roman"/>
          <w:sz w:val="24"/>
        </w:rPr>
        <w:t xml:space="preserve">terpenuhinya </w:t>
      </w:r>
      <w:r w:rsidRPr="007F350B">
        <w:rPr>
          <w:rFonts w:ascii="Times New Roman" w:hAnsi="Times New Roman" w:cs="Times New Roman"/>
          <w:sz w:val="24"/>
        </w:rPr>
        <w:t>kegiatan-kegiatan pendidikan, asuhan anak, penanaman nilai, dan pengembangan hubungan sosial yang menjadi fungsi keluarga, lingkungan tetangga, dan kerabat. Pelayanan sosial cenderung menjadi pelayanan yang ditujukan kepada golongan masyarakat yang membutuhkan pertolongan dan perlindunga</w:t>
      </w:r>
      <w:r>
        <w:rPr>
          <w:rFonts w:ascii="Times New Roman" w:hAnsi="Times New Roman" w:cs="Times New Roman"/>
          <w:sz w:val="24"/>
        </w:rPr>
        <w:t>n khusus. Menurut Fahrudin (2014</w:t>
      </w:r>
      <w:r w:rsidRPr="007F350B">
        <w:rPr>
          <w:rFonts w:ascii="Times New Roman" w:hAnsi="Times New Roman" w:cs="Times New Roman"/>
          <w:sz w:val="24"/>
        </w:rPr>
        <w:t>:54) menjelaskan tentang fungsi</w:t>
      </w:r>
      <w:r>
        <w:rPr>
          <w:rFonts w:ascii="Times New Roman" w:hAnsi="Times New Roman" w:cs="Times New Roman"/>
          <w:sz w:val="24"/>
        </w:rPr>
        <w:t>-fungsi pelayanan sosial adalah</w:t>
      </w:r>
      <w:r w:rsidRPr="007F350B">
        <w:rPr>
          <w:rFonts w:ascii="Times New Roman" w:hAnsi="Times New Roman" w:cs="Times New Roman"/>
          <w:sz w:val="24"/>
        </w:rPr>
        <w:t xml:space="preserve">: </w:t>
      </w:r>
    </w:p>
    <w:p w:rsidR="00CC5932" w:rsidRDefault="00CC5932" w:rsidP="00CC5932">
      <w:pPr>
        <w:pStyle w:val="ListParagraph"/>
        <w:numPr>
          <w:ilvl w:val="0"/>
          <w:numId w:val="20"/>
        </w:numPr>
        <w:spacing w:after="0" w:line="480" w:lineRule="auto"/>
        <w:jc w:val="both"/>
        <w:rPr>
          <w:rFonts w:ascii="Times New Roman" w:hAnsi="Times New Roman" w:cs="Times New Roman"/>
          <w:sz w:val="24"/>
        </w:rPr>
      </w:pPr>
      <w:r w:rsidRPr="007F350B">
        <w:rPr>
          <w:rFonts w:ascii="Times New Roman" w:hAnsi="Times New Roman" w:cs="Times New Roman"/>
          <w:sz w:val="24"/>
        </w:rPr>
        <w:lastRenderedPageBreak/>
        <w:t>Pelayanan</w:t>
      </w:r>
      <w:r>
        <w:rPr>
          <w:rFonts w:ascii="Times New Roman" w:hAnsi="Times New Roman" w:cs="Times New Roman"/>
          <w:sz w:val="24"/>
        </w:rPr>
        <w:t>-pelayanan</w:t>
      </w:r>
      <w:r w:rsidRPr="007F350B">
        <w:rPr>
          <w:rFonts w:ascii="Times New Roman" w:hAnsi="Times New Roman" w:cs="Times New Roman"/>
          <w:sz w:val="24"/>
        </w:rPr>
        <w:t xml:space="preserve"> untuk sosialisasi dan pengembanga</w:t>
      </w:r>
      <w:r>
        <w:rPr>
          <w:rFonts w:ascii="Times New Roman" w:hAnsi="Times New Roman" w:cs="Times New Roman"/>
          <w:sz w:val="24"/>
        </w:rPr>
        <w:t>n.</w:t>
      </w:r>
    </w:p>
    <w:p w:rsidR="00CC5932" w:rsidRDefault="00CC5932" w:rsidP="00CC5932">
      <w:pPr>
        <w:pStyle w:val="ListParagraph"/>
        <w:numPr>
          <w:ilvl w:val="0"/>
          <w:numId w:val="20"/>
        </w:numPr>
        <w:spacing w:after="0" w:line="480" w:lineRule="auto"/>
        <w:jc w:val="both"/>
        <w:rPr>
          <w:rFonts w:ascii="Times New Roman" w:hAnsi="Times New Roman" w:cs="Times New Roman"/>
          <w:sz w:val="24"/>
        </w:rPr>
      </w:pPr>
      <w:r>
        <w:rPr>
          <w:rFonts w:ascii="Times New Roman" w:hAnsi="Times New Roman" w:cs="Times New Roman"/>
          <w:sz w:val="24"/>
        </w:rPr>
        <w:t>Pelayanan-pelayanan untuk terapi, pertolongan, dan rehabilitasi, termasuk perlindungan sosial dan perawatan pengganti.</w:t>
      </w:r>
    </w:p>
    <w:p w:rsidR="00CC5932" w:rsidRPr="0082095D" w:rsidRDefault="00CC5932" w:rsidP="00CC5932">
      <w:pPr>
        <w:pStyle w:val="ListParagraph"/>
        <w:numPr>
          <w:ilvl w:val="0"/>
          <w:numId w:val="20"/>
        </w:numPr>
        <w:spacing w:after="0" w:line="480" w:lineRule="auto"/>
        <w:jc w:val="both"/>
        <w:rPr>
          <w:rFonts w:ascii="Times New Roman" w:hAnsi="Times New Roman" w:cs="Times New Roman"/>
          <w:sz w:val="24"/>
        </w:rPr>
      </w:pPr>
      <w:r>
        <w:rPr>
          <w:rFonts w:ascii="Times New Roman" w:hAnsi="Times New Roman" w:cs="Times New Roman"/>
          <w:sz w:val="24"/>
        </w:rPr>
        <w:t>Pelayanan-pelayanan untuk mendapaktan akses, informasi, dan nasihat.</w:t>
      </w:r>
    </w:p>
    <w:p w:rsidR="00CC5932" w:rsidRDefault="00CC5932" w:rsidP="00CC5932">
      <w:pPr>
        <w:spacing w:after="0" w:line="480" w:lineRule="auto"/>
        <w:ind w:firstLine="709"/>
        <w:jc w:val="both"/>
        <w:rPr>
          <w:rFonts w:ascii="Times New Roman" w:hAnsi="Times New Roman" w:cs="Times New Roman"/>
          <w:sz w:val="24"/>
        </w:rPr>
      </w:pPr>
      <w:r>
        <w:rPr>
          <w:rFonts w:ascii="Times New Roman" w:hAnsi="Times New Roman" w:cs="Times New Roman"/>
          <w:sz w:val="24"/>
        </w:rPr>
        <w:t>Pelayanan sosial merupakan suatu bentuk aktivitas yang bertujuan untuk membantu individu, kelompok ataupun masyarakat agar mereka mampu memenuhi kebutuhan-kebutuhannya melalui tindakan kerjasama ataupun pemanfaatan sumber-sumber yang ada di masyarakat. Seperti halnya program pendidikan yang ada dil LPKA yaitu bekerjasama dengan diknas setempat.</w:t>
      </w:r>
    </w:p>
    <w:p w:rsidR="00CC5932" w:rsidRPr="001D7157"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2.2.3 </w:t>
      </w:r>
      <w:r w:rsidRPr="001D7157">
        <w:rPr>
          <w:rFonts w:ascii="Times New Roman" w:hAnsi="Times New Roman" w:cs="Times New Roman"/>
          <w:b/>
          <w:sz w:val="24"/>
        </w:rPr>
        <w:t>Bidang-bidang Pelayanan Sosial</w:t>
      </w:r>
    </w:p>
    <w:p w:rsidR="00CC5932" w:rsidRDefault="00CC5932" w:rsidP="00CC5932">
      <w:pPr>
        <w:spacing w:after="0" w:line="480" w:lineRule="auto"/>
        <w:ind w:firstLine="709"/>
        <w:jc w:val="both"/>
        <w:rPr>
          <w:rFonts w:ascii="Times New Roman" w:hAnsi="Times New Roman" w:cs="Times New Roman"/>
          <w:sz w:val="24"/>
        </w:rPr>
      </w:pPr>
      <w:r w:rsidRPr="00E35E50">
        <w:rPr>
          <w:rFonts w:ascii="Times New Roman" w:hAnsi="Times New Roman" w:cs="Times New Roman"/>
          <w:sz w:val="24"/>
        </w:rPr>
        <w:t>Pelayanan sosial mer</w:t>
      </w:r>
      <w:r>
        <w:rPr>
          <w:rFonts w:ascii="Times New Roman" w:hAnsi="Times New Roman" w:cs="Times New Roman"/>
          <w:sz w:val="24"/>
        </w:rPr>
        <w:t>upakan wujud aktifitas Pekerja s</w:t>
      </w:r>
      <w:r w:rsidRPr="00E35E50">
        <w:rPr>
          <w:rFonts w:ascii="Times New Roman" w:hAnsi="Times New Roman" w:cs="Times New Roman"/>
          <w:sz w:val="24"/>
        </w:rPr>
        <w:t xml:space="preserve">osial dalam praktik profesionalnya. </w:t>
      </w:r>
      <w:r>
        <w:rPr>
          <w:rFonts w:ascii="Times New Roman" w:hAnsi="Times New Roman" w:cs="Times New Roman"/>
          <w:sz w:val="24"/>
        </w:rPr>
        <w:t>Menurut Suharto (2013:14) dalam suatu pelayanan sosial diberikan kepada masyarakat setidaknya terdapat 5 bidang pelayanan sosial, pelayanan-pelayanan sosial tersebut antara lain:</w:t>
      </w:r>
    </w:p>
    <w:p w:rsidR="00CC5932" w:rsidRPr="00E35E50" w:rsidRDefault="00CC5932" w:rsidP="00CC5932">
      <w:pPr>
        <w:pStyle w:val="ListParagraph"/>
        <w:numPr>
          <w:ilvl w:val="0"/>
          <w:numId w:val="21"/>
        </w:numPr>
        <w:spacing w:after="0" w:line="480" w:lineRule="auto"/>
        <w:jc w:val="both"/>
        <w:rPr>
          <w:rFonts w:ascii="Times New Roman" w:hAnsi="Times New Roman" w:cs="Times New Roman"/>
          <w:b/>
          <w:sz w:val="28"/>
        </w:rPr>
      </w:pPr>
      <w:r>
        <w:rPr>
          <w:rFonts w:ascii="Times New Roman" w:hAnsi="Times New Roman" w:cs="Times New Roman"/>
          <w:sz w:val="24"/>
        </w:rPr>
        <w:t>Jaminan Sosial</w:t>
      </w:r>
    </w:p>
    <w:p w:rsidR="00CC5932" w:rsidRDefault="00CC5932" w:rsidP="00CC5932">
      <w:pPr>
        <w:pStyle w:val="ListParagraph"/>
        <w:spacing w:after="0" w:line="480" w:lineRule="auto"/>
        <w:ind w:left="1069"/>
        <w:jc w:val="both"/>
        <w:rPr>
          <w:rFonts w:ascii="Times New Roman" w:hAnsi="Times New Roman" w:cs="Times New Roman"/>
          <w:sz w:val="24"/>
        </w:rPr>
      </w:pPr>
      <w:r>
        <w:rPr>
          <w:rFonts w:ascii="Times New Roman" w:hAnsi="Times New Roman" w:cs="Times New Roman"/>
          <w:sz w:val="24"/>
        </w:rPr>
        <w:t>Merupakan sistem atau skema pemberian tunjangan yang menyangkut pemeliharaan penghasilan.</w:t>
      </w:r>
    </w:p>
    <w:p w:rsidR="00CC5932" w:rsidRDefault="00CC5932" w:rsidP="00CC5932">
      <w:pPr>
        <w:pStyle w:val="ListParagraph"/>
        <w:numPr>
          <w:ilvl w:val="0"/>
          <w:numId w:val="21"/>
        </w:numPr>
        <w:spacing w:after="0" w:line="480" w:lineRule="auto"/>
        <w:jc w:val="both"/>
        <w:rPr>
          <w:rFonts w:ascii="Times New Roman" w:hAnsi="Times New Roman" w:cs="Times New Roman"/>
          <w:sz w:val="24"/>
        </w:rPr>
      </w:pPr>
      <w:r>
        <w:rPr>
          <w:rFonts w:ascii="Times New Roman" w:hAnsi="Times New Roman" w:cs="Times New Roman"/>
          <w:sz w:val="24"/>
        </w:rPr>
        <w:t>Pelayanan Perumahan</w:t>
      </w:r>
    </w:p>
    <w:p w:rsidR="00CC5932" w:rsidRDefault="00CC5932" w:rsidP="00CC5932">
      <w:pPr>
        <w:pStyle w:val="ListParagraph"/>
        <w:spacing w:after="0" w:line="480" w:lineRule="auto"/>
        <w:ind w:left="1069"/>
        <w:jc w:val="both"/>
        <w:rPr>
          <w:rFonts w:ascii="Times New Roman" w:hAnsi="Times New Roman" w:cs="Times New Roman"/>
          <w:sz w:val="24"/>
        </w:rPr>
      </w:pPr>
      <w:r>
        <w:rPr>
          <w:rFonts w:ascii="Times New Roman" w:hAnsi="Times New Roman" w:cs="Times New Roman"/>
          <w:sz w:val="24"/>
        </w:rPr>
        <w:t>Jaminan yang disediakan oleh pemerintah ini adalah perumahan publik atau perumahan sosial. Selain menyediakan rusunawa.</w:t>
      </w:r>
    </w:p>
    <w:p w:rsidR="00CC5932" w:rsidRDefault="00CC5932" w:rsidP="00CC5932">
      <w:pPr>
        <w:pStyle w:val="ListParagraph"/>
        <w:spacing w:after="0" w:line="480" w:lineRule="auto"/>
        <w:ind w:left="1069"/>
        <w:jc w:val="both"/>
        <w:rPr>
          <w:rFonts w:ascii="Times New Roman" w:hAnsi="Times New Roman" w:cs="Times New Roman"/>
          <w:sz w:val="24"/>
        </w:rPr>
      </w:pPr>
    </w:p>
    <w:p w:rsidR="00CC5932" w:rsidRDefault="00CC5932" w:rsidP="00CC5932">
      <w:pPr>
        <w:pStyle w:val="ListParagraph"/>
        <w:spacing w:after="0" w:line="480" w:lineRule="auto"/>
        <w:ind w:left="1069"/>
        <w:jc w:val="both"/>
        <w:rPr>
          <w:rFonts w:ascii="Times New Roman" w:hAnsi="Times New Roman" w:cs="Times New Roman"/>
          <w:sz w:val="24"/>
        </w:rPr>
      </w:pPr>
    </w:p>
    <w:p w:rsidR="00CC5932" w:rsidRDefault="00CC5932" w:rsidP="00CC5932">
      <w:pPr>
        <w:pStyle w:val="ListParagraph"/>
        <w:numPr>
          <w:ilvl w:val="0"/>
          <w:numId w:val="21"/>
        </w:numPr>
        <w:spacing w:after="0" w:line="480" w:lineRule="auto"/>
        <w:jc w:val="both"/>
        <w:rPr>
          <w:rFonts w:ascii="Times New Roman" w:hAnsi="Times New Roman" w:cs="Times New Roman"/>
          <w:sz w:val="24"/>
        </w:rPr>
      </w:pPr>
      <w:r>
        <w:rPr>
          <w:rFonts w:ascii="Times New Roman" w:hAnsi="Times New Roman" w:cs="Times New Roman"/>
          <w:sz w:val="24"/>
        </w:rPr>
        <w:lastRenderedPageBreak/>
        <w:t>Kesehatan</w:t>
      </w:r>
    </w:p>
    <w:p w:rsidR="00CC5932" w:rsidRDefault="00CC5932" w:rsidP="00CC5932">
      <w:pPr>
        <w:pStyle w:val="ListParagraph"/>
        <w:spacing w:after="0" w:line="480" w:lineRule="auto"/>
        <w:ind w:left="1069"/>
        <w:jc w:val="both"/>
        <w:rPr>
          <w:rFonts w:ascii="Times New Roman" w:hAnsi="Times New Roman" w:cs="Times New Roman"/>
          <w:sz w:val="24"/>
        </w:rPr>
      </w:pPr>
      <w:r>
        <w:rPr>
          <w:rFonts w:ascii="Times New Roman" w:hAnsi="Times New Roman" w:cs="Times New Roman"/>
          <w:sz w:val="24"/>
        </w:rPr>
        <w:t>Pelayanan kesehatan publik juga sebagian besar diperuntukkan bagi warga kurang mampu. Skema pelayanan kesehatan publik biasanya erat kaitannya dengan sistem jaminan sosial, terutama asuransi sosial, karena sebagian pelayanannya menyangkut atau berbentuk asuransi kesehatan.</w:t>
      </w:r>
    </w:p>
    <w:p w:rsidR="00CC5932" w:rsidRDefault="00CC5932" w:rsidP="00CC5932">
      <w:pPr>
        <w:pStyle w:val="ListParagraph"/>
        <w:numPr>
          <w:ilvl w:val="0"/>
          <w:numId w:val="21"/>
        </w:numPr>
        <w:spacing w:after="0" w:line="480" w:lineRule="auto"/>
        <w:jc w:val="both"/>
        <w:rPr>
          <w:rFonts w:ascii="Times New Roman" w:hAnsi="Times New Roman" w:cs="Times New Roman"/>
          <w:sz w:val="24"/>
        </w:rPr>
      </w:pPr>
      <w:r>
        <w:rPr>
          <w:rFonts w:ascii="Times New Roman" w:hAnsi="Times New Roman" w:cs="Times New Roman"/>
          <w:sz w:val="24"/>
        </w:rPr>
        <w:t>Pendidikan</w:t>
      </w:r>
    </w:p>
    <w:p w:rsidR="00CC5932" w:rsidRDefault="00CC5932" w:rsidP="00CC5932">
      <w:pPr>
        <w:pStyle w:val="ListParagraph"/>
        <w:spacing w:after="0" w:line="480" w:lineRule="auto"/>
        <w:ind w:left="1069"/>
        <w:jc w:val="both"/>
        <w:rPr>
          <w:rFonts w:ascii="Times New Roman" w:hAnsi="Times New Roman" w:cs="Times New Roman"/>
          <w:sz w:val="24"/>
        </w:rPr>
      </w:pPr>
      <w:r>
        <w:rPr>
          <w:rFonts w:ascii="Times New Roman" w:hAnsi="Times New Roman" w:cs="Times New Roman"/>
          <w:sz w:val="24"/>
        </w:rPr>
        <w:t>Negara memiliki tiga kewajiban penting dalam bidang pendidikan. Pertama, sebagai penyedia utama lembaga-lembaga pendidikan, seperti sekolah, akademik, dan universitas. Kedua, sebagai regulator atau pengantar penyelenggaraan pendidikan, baik pendidikan negeri, swasta maupun lembaga-lembaga non-formal. Ketiga, fasilitator dalam penyediaan infrastruktur pendidikan, termasuk di dalamnya penyedia skema-skema beasiswa dan tunjangan-tunjangan pendidikan bagi siswa-siswa yang berprestasi atau tidak mampu.</w:t>
      </w:r>
    </w:p>
    <w:p w:rsidR="00CC5932" w:rsidRDefault="00CC5932" w:rsidP="00CC5932">
      <w:pPr>
        <w:pStyle w:val="ListParagraph"/>
        <w:numPr>
          <w:ilvl w:val="0"/>
          <w:numId w:val="21"/>
        </w:numPr>
        <w:spacing w:after="0" w:line="480" w:lineRule="auto"/>
        <w:jc w:val="both"/>
        <w:rPr>
          <w:rFonts w:ascii="Times New Roman" w:hAnsi="Times New Roman" w:cs="Times New Roman"/>
          <w:sz w:val="24"/>
        </w:rPr>
      </w:pPr>
      <w:r>
        <w:rPr>
          <w:rFonts w:ascii="Times New Roman" w:hAnsi="Times New Roman" w:cs="Times New Roman"/>
          <w:sz w:val="24"/>
        </w:rPr>
        <w:t>Pelayanan sosial personal</w:t>
      </w:r>
    </w:p>
    <w:p w:rsidR="00CC5932" w:rsidRDefault="00CC5932" w:rsidP="00CC5932">
      <w:pPr>
        <w:pStyle w:val="ListParagraph"/>
        <w:spacing w:after="0" w:line="480" w:lineRule="auto"/>
        <w:ind w:left="1069"/>
        <w:jc w:val="both"/>
        <w:rPr>
          <w:rFonts w:ascii="Times New Roman" w:hAnsi="Times New Roman" w:cs="Times New Roman"/>
          <w:sz w:val="24"/>
        </w:rPr>
      </w:pPr>
      <w:r>
        <w:rPr>
          <w:rFonts w:ascii="Times New Roman" w:hAnsi="Times New Roman" w:cs="Times New Roman"/>
          <w:sz w:val="24"/>
        </w:rPr>
        <w:t>Pelayanan ini menunjuk pada berbagai bentuk perawatan sosial diluar pelayanan kesehatan, pendidikan, dan jaminan sosial. Dalam garis besar pelayanan ini mencakup tiga jenis yaitu:</w:t>
      </w:r>
    </w:p>
    <w:p w:rsidR="00CC5932" w:rsidRDefault="00CC5932" w:rsidP="00CC5932">
      <w:pPr>
        <w:pStyle w:val="ListParagraph"/>
        <w:numPr>
          <w:ilvl w:val="0"/>
          <w:numId w:val="22"/>
        </w:numPr>
        <w:spacing w:after="0" w:line="480" w:lineRule="auto"/>
        <w:jc w:val="both"/>
        <w:rPr>
          <w:rFonts w:ascii="Times New Roman" w:hAnsi="Times New Roman" w:cs="Times New Roman"/>
          <w:sz w:val="24"/>
        </w:rPr>
      </w:pPr>
      <w:r>
        <w:rPr>
          <w:rFonts w:ascii="Times New Roman" w:hAnsi="Times New Roman" w:cs="Times New Roman"/>
          <w:sz w:val="24"/>
        </w:rPr>
        <w:t>Perawatan anak</w:t>
      </w:r>
    </w:p>
    <w:p w:rsidR="00CC5932" w:rsidRDefault="00CC5932" w:rsidP="00CC5932">
      <w:pPr>
        <w:pStyle w:val="ListParagraph"/>
        <w:numPr>
          <w:ilvl w:val="0"/>
          <w:numId w:val="22"/>
        </w:numPr>
        <w:spacing w:after="0" w:line="480" w:lineRule="auto"/>
        <w:jc w:val="both"/>
        <w:rPr>
          <w:rFonts w:ascii="Times New Roman" w:hAnsi="Times New Roman" w:cs="Times New Roman"/>
          <w:sz w:val="24"/>
        </w:rPr>
      </w:pPr>
      <w:r>
        <w:rPr>
          <w:rFonts w:ascii="Times New Roman" w:hAnsi="Times New Roman" w:cs="Times New Roman"/>
          <w:sz w:val="24"/>
        </w:rPr>
        <w:t>Perawatan masyarakat, dan</w:t>
      </w:r>
    </w:p>
    <w:p w:rsidR="00CC5932" w:rsidRDefault="00CC5932" w:rsidP="00CC5932">
      <w:pPr>
        <w:pStyle w:val="ListParagraph"/>
        <w:numPr>
          <w:ilvl w:val="0"/>
          <w:numId w:val="22"/>
        </w:numPr>
        <w:spacing w:after="0" w:line="480" w:lineRule="auto"/>
        <w:jc w:val="both"/>
        <w:rPr>
          <w:rFonts w:ascii="Times New Roman" w:hAnsi="Times New Roman" w:cs="Times New Roman"/>
          <w:sz w:val="24"/>
        </w:rPr>
      </w:pPr>
      <w:r>
        <w:rPr>
          <w:rFonts w:ascii="Times New Roman" w:hAnsi="Times New Roman" w:cs="Times New Roman"/>
          <w:sz w:val="24"/>
        </w:rPr>
        <w:t>Perawatam peradilan kriminal</w:t>
      </w:r>
    </w:p>
    <w:p w:rsidR="00CC5932" w:rsidRDefault="00CC5932" w:rsidP="00CC5932">
      <w:pPr>
        <w:spacing w:after="0" w:line="480" w:lineRule="auto"/>
        <w:ind w:firstLine="709"/>
        <w:jc w:val="both"/>
        <w:rPr>
          <w:rFonts w:ascii="Times New Roman" w:hAnsi="Times New Roman" w:cs="Times New Roman"/>
          <w:sz w:val="24"/>
        </w:rPr>
      </w:pPr>
      <w:r>
        <w:rPr>
          <w:rFonts w:ascii="Times New Roman" w:hAnsi="Times New Roman" w:cs="Times New Roman"/>
          <w:sz w:val="24"/>
        </w:rPr>
        <w:lastRenderedPageBreak/>
        <w:t>Berkaitan dengan hal di atas, pelayanan sosial khususnya bagi anak berhadapan dengan hukum, merupakan kebijakan pemerintah yang membantu untuk memudahkan pada pelayanan-pelayanan dan lembaga pada umumnya, seperti pelayanan di Lembaga Pembinaan Khusus Anak yang terdiri atas program-program yang disediakan, khususnya adalah pada program pendidikan dan pembinaan bagi anak berhadapan dengan hukum.</w:t>
      </w:r>
    </w:p>
    <w:p w:rsidR="00CC5932" w:rsidRPr="001D7157"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2.3 </w:t>
      </w:r>
      <w:r w:rsidRPr="001D7157">
        <w:rPr>
          <w:rFonts w:ascii="Times New Roman" w:hAnsi="Times New Roman" w:cs="Times New Roman"/>
          <w:b/>
          <w:sz w:val="24"/>
        </w:rPr>
        <w:t>Tinjauan tentang Intervensi Pekerjaan Sosial</w:t>
      </w:r>
    </w:p>
    <w:p w:rsidR="00CC5932" w:rsidRPr="001D7157"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2.3.1 </w:t>
      </w:r>
      <w:r w:rsidRPr="001D7157">
        <w:rPr>
          <w:rFonts w:ascii="Times New Roman" w:hAnsi="Times New Roman" w:cs="Times New Roman"/>
          <w:b/>
          <w:sz w:val="24"/>
        </w:rPr>
        <w:t>Definisi Pekerjaan Sosial</w:t>
      </w:r>
    </w:p>
    <w:p w:rsidR="00CC5932" w:rsidRPr="000D3154" w:rsidRDefault="00CC5932" w:rsidP="00CC5932">
      <w:pPr>
        <w:spacing w:after="0" w:line="480" w:lineRule="auto"/>
        <w:ind w:firstLine="709"/>
        <w:jc w:val="both"/>
        <w:rPr>
          <w:rFonts w:ascii="Times New Roman" w:hAnsi="Times New Roman" w:cs="Times New Roman"/>
          <w:sz w:val="24"/>
        </w:rPr>
      </w:pPr>
      <w:r w:rsidRPr="000D3154">
        <w:rPr>
          <w:rFonts w:ascii="Times New Roman" w:hAnsi="Times New Roman" w:cs="Times New Roman"/>
          <w:sz w:val="24"/>
        </w:rPr>
        <w:t>Kesejahteraan sosial</w:t>
      </w:r>
      <w:r>
        <w:rPr>
          <w:rFonts w:ascii="Times New Roman" w:hAnsi="Times New Roman" w:cs="Times New Roman"/>
          <w:sz w:val="24"/>
        </w:rPr>
        <w:t xml:space="preserve"> pada dasarnya memiliki tujuan utama yakni berfokus untuk dapat mengembalikan keberfungsian sosial </w:t>
      </w:r>
      <w:r w:rsidRPr="000D3154">
        <w:rPr>
          <w:rFonts w:ascii="Times New Roman" w:hAnsi="Times New Roman" w:cs="Times New Roman"/>
          <w:sz w:val="24"/>
        </w:rPr>
        <w:t>manusia dalam berinteraksi dan berinterelasi dengan lingkungan sosialnya.</w:t>
      </w:r>
      <w:r>
        <w:rPr>
          <w:rFonts w:ascii="Times New Roman" w:hAnsi="Times New Roman" w:cs="Times New Roman"/>
          <w:sz w:val="24"/>
        </w:rPr>
        <w:t xml:space="preserve"> Hal tersebut tentunya diperlukan adanya tenaga profesi yang dapat membantu dalam mewujudkan kondisi keberfungsian sosial tersebut. Tenaga professional yang dapat membantu menangani dan mewujudkan hal tersebut adalah seorang pekerja sosial.</w:t>
      </w:r>
      <w:r w:rsidRPr="000D3154">
        <w:rPr>
          <w:rFonts w:ascii="Times New Roman" w:hAnsi="Times New Roman" w:cs="Times New Roman"/>
          <w:sz w:val="24"/>
        </w:rPr>
        <w:t xml:space="preserve"> Menurut Zastrow (1999) dalam Suharto (2014:23) Pekerjaan Sosial adalah:</w:t>
      </w:r>
    </w:p>
    <w:p w:rsidR="00CC5932" w:rsidRDefault="00CC5932" w:rsidP="00CC5932">
      <w:pPr>
        <w:spacing w:after="0" w:line="240" w:lineRule="auto"/>
        <w:ind w:left="709"/>
        <w:jc w:val="both"/>
        <w:rPr>
          <w:rFonts w:ascii="Times New Roman" w:hAnsi="Times New Roman" w:cs="Times New Roman"/>
          <w:sz w:val="24"/>
        </w:rPr>
      </w:pPr>
      <w:r w:rsidRPr="000D3154">
        <w:rPr>
          <w:rFonts w:ascii="Times New Roman" w:hAnsi="Times New Roman" w:cs="Times New Roman"/>
          <w:sz w:val="24"/>
        </w:rPr>
        <w:t>Aktivitas profesional untuk menolong individu, kelompok dan masyarakat dalam meningkatkan atau memperbaiki kapasitas mereka agar berfungsi sosial dan menciptakan kondisi-kondisi masyarakat yang kondusif untuk mencapai tujuan tersebut.</w:t>
      </w:r>
    </w:p>
    <w:p w:rsidR="00CC5932" w:rsidRPr="000D3154" w:rsidRDefault="00CC5932" w:rsidP="00CC5932">
      <w:pPr>
        <w:spacing w:after="0" w:line="240" w:lineRule="auto"/>
        <w:ind w:left="709"/>
        <w:jc w:val="both"/>
        <w:rPr>
          <w:rFonts w:ascii="Times New Roman" w:hAnsi="Times New Roman" w:cs="Times New Roman"/>
          <w:sz w:val="24"/>
        </w:rPr>
      </w:pPr>
    </w:p>
    <w:p w:rsidR="00CC5932" w:rsidRDefault="00CC5932" w:rsidP="00CC5932">
      <w:pPr>
        <w:spacing w:after="0" w:line="480" w:lineRule="auto"/>
        <w:ind w:firstLine="709"/>
        <w:jc w:val="both"/>
        <w:rPr>
          <w:rFonts w:ascii="Times New Roman" w:hAnsi="Times New Roman" w:cs="Times New Roman"/>
          <w:sz w:val="24"/>
        </w:rPr>
      </w:pPr>
      <w:proofErr w:type="spellStart"/>
      <w:r w:rsidRPr="000D3154">
        <w:rPr>
          <w:rFonts w:ascii="Times New Roman" w:hAnsi="Times New Roman" w:cs="Times New Roman"/>
          <w:sz w:val="24"/>
          <w:lang w:val="en-ID"/>
        </w:rPr>
        <w:t>Berdasarkan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definisi</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tersebut</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dapat</w:t>
      </w:r>
      <w:proofErr w:type="spellEnd"/>
      <w:r w:rsidRPr="000D3154">
        <w:rPr>
          <w:rFonts w:ascii="Times New Roman" w:hAnsi="Times New Roman" w:cs="Times New Roman"/>
          <w:sz w:val="24"/>
          <w:lang w:val="en-ID"/>
        </w:rPr>
        <w:t xml:space="preserve"> </w:t>
      </w:r>
      <w:r w:rsidRPr="000D3154">
        <w:rPr>
          <w:rFonts w:ascii="Times New Roman" w:hAnsi="Times New Roman" w:cs="Times New Roman"/>
          <w:sz w:val="24"/>
        </w:rPr>
        <w:t>diketahui</w:t>
      </w:r>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bahwa</w:t>
      </w:r>
      <w:proofErr w:type="spellEnd"/>
      <w:r>
        <w:rPr>
          <w:rFonts w:ascii="Times New Roman" w:hAnsi="Times New Roman" w:cs="Times New Roman"/>
          <w:sz w:val="24"/>
        </w:rPr>
        <w:t xml:space="preserve"> p</w:t>
      </w:r>
      <w:r w:rsidRPr="00E44363">
        <w:rPr>
          <w:rFonts w:ascii="Times New Roman" w:hAnsi="Times New Roman" w:cs="Times New Roman"/>
          <w:sz w:val="24"/>
        </w:rPr>
        <w:t>ermasalahan dalam bidang p</w:t>
      </w:r>
      <w:r>
        <w:rPr>
          <w:rFonts w:ascii="Times New Roman" w:hAnsi="Times New Roman" w:cs="Times New Roman"/>
          <w:sz w:val="24"/>
        </w:rPr>
        <w:t xml:space="preserve">ekerjaan sosial erat kaitannya </w:t>
      </w:r>
      <w:r w:rsidRPr="00E44363">
        <w:rPr>
          <w:rFonts w:ascii="Times New Roman" w:hAnsi="Times New Roman" w:cs="Times New Roman"/>
          <w:sz w:val="24"/>
        </w:rPr>
        <w:t>dengan  masalah  sosial  yang  dihadapi  baik  oleh  individu,  kelompok  dan juga masyarakat. Peran pekerja sosial mampu mengatasi</w:t>
      </w:r>
      <w:r>
        <w:rPr>
          <w:rFonts w:ascii="Times New Roman" w:hAnsi="Times New Roman" w:cs="Times New Roman"/>
          <w:sz w:val="24"/>
        </w:rPr>
        <w:t xml:space="preserve"> semua bentuk permasalahan dan fenomena sosial tersebut </w:t>
      </w:r>
      <w:r w:rsidRPr="00E44363">
        <w:rPr>
          <w:rFonts w:ascii="Times New Roman" w:hAnsi="Times New Roman" w:cs="Times New Roman"/>
          <w:sz w:val="24"/>
        </w:rPr>
        <w:t>de</w:t>
      </w:r>
      <w:r>
        <w:rPr>
          <w:rFonts w:ascii="Times New Roman" w:hAnsi="Times New Roman" w:cs="Times New Roman"/>
          <w:sz w:val="24"/>
        </w:rPr>
        <w:t xml:space="preserve">ngan  melihat prinsip-prinsip </w:t>
      </w:r>
      <w:r w:rsidRPr="00E44363">
        <w:rPr>
          <w:rFonts w:ascii="Times New Roman" w:hAnsi="Times New Roman" w:cs="Times New Roman"/>
          <w:sz w:val="24"/>
        </w:rPr>
        <w:t>hak</w:t>
      </w:r>
      <w:r>
        <w:rPr>
          <w:rFonts w:ascii="Times New Roman" w:hAnsi="Times New Roman" w:cs="Times New Roman"/>
          <w:sz w:val="24"/>
        </w:rPr>
        <w:t xml:space="preserve"> asasi manusia </w:t>
      </w:r>
      <w:r w:rsidRPr="00E44363">
        <w:rPr>
          <w:rFonts w:ascii="Times New Roman" w:hAnsi="Times New Roman" w:cs="Times New Roman"/>
          <w:sz w:val="24"/>
        </w:rPr>
        <w:t xml:space="preserve">dan keadilan sosial serta mampu </w:t>
      </w:r>
      <w:r w:rsidRPr="00E44363">
        <w:rPr>
          <w:rFonts w:ascii="Times New Roman" w:hAnsi="Times New Roman" w:cs="Times New Roman"/>
          <w:sz w:val="24"/>
        </w:rPr>
        <w:lastRenderedPageBreak/>
        <w:t>memperbaiki kualitas hidup dan mampu mengembalikan fungsi sosialnya kembali di masyarakat.</w:t>
      </w:r>
      <w:r>
        <w:rPr>
          <w:rFonts w:ascii="Times New Roman" w:hAnsi="Times New Roman" w:cs="Times New Roman"/>
          <w:sz w:val="24"/>
        </w:rPr>
        <w:t xml:space="preserve"> </w:t>
      </w:r>
    </w:p>
    <w:p w:rsidR="00CC5932" w:rsidRPr="001D7157"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2.3.2 </w:t>
      </w:r>
      <w:r w:rsidRPr="001D7157">
        <w:rPr>
          <w:rFonts w:ascii="Times New Roman" w:hAnsi="Times New Roman" w:cs="Times New Roman"/>
          <w:b/>
          <w:sz w:val="24"/>
        </w:rPr>
        <w:t>Tujuan Intervensi Pekerjaan Sosial</w:t>
      </w:r>
    </w:p>
    <w:p w:rsidR="00CC5932"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Pekerjaan sosial pada dasarnya bertujuan untuk dapat memberikan bantuan kepada individu, kelompok maupun masyarakat dalam menangani permasalahan sosial dan juga membantu mengembalikan keberfungsian sosial yang lebih baik. Menurut </w:t>
      </w:r>
      <w:r>
        <w:rPr>
          <w:rFonts w:ascii="Times New Roman" w:hAnsi="Times New Roman" w:cs="Times New Roman"/>
          <w:i/>
          <w:sz w:val="24"/>
        </w:rPr>
        <w:t xml:space="preserve">The National Association Of Social Workers </w:t>
      </w:r>
      <w:r>
        <w:rPr>
          <w:rFonts w:ascii="Times New Roman" w:hAnsi="Times New Roman" w:cs="Times New Roman"/>
          <w:sz w:val="24"/>
        </w:rPr>
        <w:t xml:space="preserve">(NASW) dalam Huda (2009:15) awalnya pekerja sosial mempunyai 4 tujuan utama. Namun </w:t>
      </w:r>
      <w:r>
        <w:rPr>
          <w:rFonts w:ascii="Times New Roman" w:hAnsi="Times New Roman" w:cs="Times New Roman"/>
          <w:i/>
          <w:sz w:val="24"/>
        </w:rPr>
        <w:t xml:space="preserve">The Council On Social Work Education </w:t>
      </w:r>
      <w:r>
        <w:rPr>
          <w:rFonts w:ascii="Times New Roman" w:hAnsi="Times New Roman" w:cs="Times New Roman"/>
          <w:sz w:val="24"/>
        </w:rPr>
        <w:t>menambah 2 tujuan pekerjaan sosial sehingga menjadi 6, yaitu:</w:t>
      </w:r>
    </w:p>
    <w:p w:rsidR="00CC5932" w:rsidRDefault="00CC5932" w:rsidP="00CC5932">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Meningkatkan kapasitas masyarakat untuk menyelesaikan masalahnya, menanggulangi dan secara efektif dapat menjalankan fungsi sosialnya.</w:t>
      </w:r>
    </w:p>
    <w:p w:rsidR="00CC5932" w:rsidRDefault="00CC5932" w:rsidP="00CC5932">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Menghubungkan klien dengan jaringan sumber yang dibutuhkan.</w:t>
      </w:r>
    </w:p>
    <w:p w:rsidR="00CC5932" w:rsidRDefault="00CC5932" w:rsidP="00CC5932">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Meningkatkan kinerja lembaga-lembaga sosial dalam pelayanannya agar berjalan secara efektif.</w:t>
      </w:r>
    </w:p>
    <w:p w:rsidR="00CC5932" w:rsidRDefault="00CC5932" w:rsidP="00CC5932">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Mendorong terciptanya keadilan sosial melalui pengembangan kebijakan sosial yang berpihak.</w:t>
      </w:r>
    </w:p>
    <w:p w:rsidR="00CC5932" w:rsidRDefault="00CC5932" w:rsidP="00CC5932">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Memberdayakan kelompok-kelompok rentan dan mendorong kesejahteraan sosial maupun ekonomi.</w:t>
      </w:r>
    </w:p>
    <w:p w:rsidR="00CC5932" w:rsidRDefault="00CC5932" w:rsidP="00CC5932">
      <w:pPr>
        <w:pStyle w:val="ListParagraph"/>
        <w:numPr>
          <w:ilvl w:val="0"/>
          <w:numId w:val="23"/>
        </w:numPr>
        <w:spacing w:after="0" w:line="480" w:lineRule="auto"/>
        <w:jc w:val="both"/>
        <w:rPr>
          <w:rFonts w:ascii="Times New Roman" w:hAnsi="Times New Roman" w:cs="Times New Roman"/>
          <w:sz w:val="24"/>
        </w:rPr>
      </w:pPr>
      <w:r>
        <w:rPr>
          <w:rFonts w:ascii="Times New Roman" w:hAnsi="Times New Roman" w:cs="Times New Roman"/>
          <w:sz w:val="24"/>
        </w:rPr>
        <w:t>Mengembangkan dan melakukan uji keterampilan atau pengetahuan professional.</w:t>
      </w:r>
    </w:p>
    <w:p w:rsidR="00CC5932" w:rsidRDefault="00CC5932" w:rsidP="00CC5932">
      <w:pPr>
        <w:spacing w:after="0" w:line="480" w:lineRule="auto"/>
        <w:jc w:val="both"/>
        <w:rPr>
          <w:rFonts w:ascii="Times New Roman" w:hAnsi="Times New Roman" w:cs="Times New Roman"/>
          <w:sz w:val="24"/>
        </w:rPr>
      </w:pPr>
    </w:p>
    <w:p w:rsidR="00CC5932" w:rsidRPr="001D7157" w:rsidRDefault="00CC5932" w:rsidP="00CC5932">
      <w:pPr>
        <w:spacing w:after="0" w:line="480" w:lineRule="auto"/>
        <w:jc w:val="both"/>
        <w:rPr>
          <w:rFonts w:ascii="Times New Roman" w:hAnsi="Times New Roman" w:cs="Times New Roman"/>
          <w:sz w:val="24"/>
        </w:rPr>
      </w:pPr>
    </w:p>
    <w:p w:rsidR="00CC5932" w:rsidRPr="001D7157"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 xml:space="preserve">2.3.3 </w:t>
      </w:r>
      <w:r w:rsidRPr="001D7157">
        <w:rPr>
          <w:rFonts w:ascii="Times New Roman" w:hAnsi="Times New Roman" w:cs="Times New Roman"/>
          <w:b/>
          <w:sz w:val="24"/>
        </w:rPr>
        <w:t>Fokus Intervensi Pekerjaan Sosial</w:t>
      </w:r>
    </w:p>
    <w:p w:rsidR="00CC5932"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Berdasarkan dari definisi pekerjaan sosial yang telah dijelaskan sebelumnya bahwa pekerjaan sosial merupakan suatu profesi yang memiliki tujuan untuk dapat mencegah dan mengatasi suatu permasalahan sosial. Pekerjaan sosial juga tidak hanya menangani permasalahan yang berkaitan dengan individu, namun juga menangani permasalahan sosial yang terjadi di ruang lingkup kelompok ataupun masyarakat. Menurut Suharto (2009:5) Fokus intervensi pekerjaan sosial adalah: “Fokus utama pekerjaan sosial adalah meningkatkan keberfungsian sosial (</w:t>
      </w:r>
      <w:r>
        <w:rPr>
          <w:rFonts w:ascii="Times New Roman" w:hAnsi="Times New Roman" w:cs="Times New Roman"/>
          <w:i/>
          <w:sz w:val="24"/>
        </w:rPr>
        <w:t>social functioning</w:t>
      </w:r>
      <w:r>
        <w:rPr>
          <w:rFonts w:ascii="Times New Roman" w:hAnsi="Times New Roman" w:cs="Times New Roman"/>
          <w:sz w:val="24"/>
        </w:rPr>
        <w:t>) melalui intervensi yang bertujuan atau bermakna.”</w:t>
      </w:r>
    </w:p>
    <w:p w:rsidR="00CC5932"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Pekerjaan sosial merupakan suatu profesi pertolongan manusia yang bertujuan untuk mencegah dan mengatasi permasalahan sosial baik individu, kelompok, maupun masyarakat. Sehingga, mereka dapat meningkatkan dan memperbaiki keberfungsian sosialnya. Keberfungsian sosial dapat dipandang dari berbagai segi yaitu:</w:t>
      </w:r>
    </w:p>
    <w:p w:rsidR="00CC5932" w:rsidRDefault="00CC5932" w:rsidP="00CC5932">
      <w:pPr>
        <w:pStyle w:val="ListParagraph"/>
        <w:numPr>
          <w:ilvl w:val="0"/>
          <w:numId w:val="24"/>
        </w:numPr>
        <w:spacing w:after="0" w:line="480" w:lineRule="auto"/>
        <w:jc w:val="both"/>
        <w:rPr>
          <w:rFonts w:ascii="Times New Roman" w:hAnsi="Times New Roman" w:cs="Times New Roman"/>
          <w:sz w:val="24"/>
        </w:rPr>
      </w:pPr>
      <w:r>
        <w:rPr>
          <w:rFonts w:ascii="Times New Roman" w:hAnsi="Times New Roman" w:cs="Times New Roman"/>
          <w:sz w:val="24"/>
        </w:rPr>
        <w:t>Kemampuan Melaksanakan Peranan Sosial</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Peran adalah perilaku yang diharapkan dapat dilakukan oleh seseorang, pola perilaku ini ditentukan berdasarkan budaya dan status yang diduduki oleh seseorang.</w:t>
      </w:r>
    </w:p>
    <w:p w:rsidR="00CC5932" w:rsidRDefault="00CC5932" w:rsidP="00CC5932">
      <w:pPr>
        <w:pStyle w:val="ListParagraph"/>
        <w:numPr>
          <w:ilvl w:val="0"/>
          <w:numId w:val="24"/>
        </w:numPr>
        <w:spacing w:after="0" w:line="480" w:lineRule="auto"/>
        <w:jc w:val="both"/>
        <w:rPr>
          <w:rFonts w:ascii="Times New Roman" w:hAnsi="Times New Roman" w:cs="Times New Roman"/>
          <w:sz w:val="24"/>
        </w:rPr>
      </w:pPr>
      <w:r>
        <w:rPr>
          <w:rFonts w:ascii="Times New Roman" w:hAnsi="Times New Roman" w:cs="Times New Roman"/>
          <w:sz w:val="24"/>
        </w:rPr>
        <w:t>Status Sosial</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Status sosial bersifat jamal artinya orang hidup di masyarakat mempunyai status sosial lebih dari satu.</w:t>
      </w:r>
    </w:p>
    <w:p w:rsidR="00CC5932" w:rsidRDefault="00CC5932" w:rsidP="00CC5932">
      <w:pPr>
        <w:pStyle w:val="ListParagraph"/>
        <w:spacing w:after="0" w:line="480" w:lineRule="auto"/>
        <w:jc w:val="both"/>
        <w:rPr>
          <w:rFonts w:ascii="Times New Roman" w:hAnsi="Times New Roman" w:cs="Times New Roman"/>
          <w:sz w:val="24"/>
        </w:rPr>
      </w:pPr>
    </w:p>
    <w:p w:rsidR="00CC5932" w:rsidRDefault="00CC5932" w:rsidP="00CC5932">
      <w:pPr>
        <w:pStyle w:val="ListParagraph"/>
        <w:numPr>
          <w:ilvl w:val="0"/>
          <w:numId w:val="24"/>
        </w:numPr>
        <w:spacing w:after="0" w:line="480" w:lineRule="auto"/>
        <w:jc w:val="both"/>
        <w:rPr>
          <w:rFonts w:ascii="Times New Roman" w:hAnsi="Times New Roman" w:cs="Times New Roman"/>
          <w:sz w:val="24"/>
        </w:rPr>
      </w:pPr>
      <w:r>
        <w:rPr>
          <w:rFonts w:ascii="Times New Roman" w:hAnsi="Times New Roman" w:cs="Times New Roman"/>
          <w:sz w:val="24"/>
        </w:rPr>
        <w:lastRenderedPageBreak/>
        <w:t>Interaksional</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Setiap status sosial seseorang selalu mempunyai pasangan atau berinteraksi dengan pasangannya, interaksi ini sangat mempengaruhi status sosial seseorang, apakah dia berstatus di atas atau berstatus di bawah.</w:t>
      </w:r>
    </w:p>
    <w:p w:rsidR="00CC5932" w:rsidRDefault="00CC5932" w:rsidP="00CC5932">
      <w:pPr>
        <w:pStyle w:val="ListParagraph"/>
        <w:numPr>
          <w:ilvl w:val="0"/>
          <w:numId w:val="24"/>
        </w:numPr>
        <w:spacing w:after="0" w:line="480" w:lineRule="auto"/>
        <w:jc w:val="both"/>
        <w:rPr>
          <w:rFonts w:ascii="Times New Roman" w:hAnsi="Times New Roman" w:cs="Times New Roman"/>
          <w:sz w:val="24"/>
        </w:rPr>
      </w:pPr>
      <w:r>
        <w:rPr>
          <w:rFonts w:ascii="Times New Roman" w:hAnsi="Times New Roman" w:cs="Times New Roman"/>
          <w:sz w:val="24"/>
        </w:rPr>
        <w:t>Tuntutan dan Harapan</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Setiap status sosial yang dimiliki menuntut tingkah laku yang sesuai dengan norma atau nilai dimana orang tersebut berada.</w:t>
      </w:r>
    </w:p>
    <w:p w:rsidR="00CC5932" w:rsidRDefault="00CC5932" w:rsidP="00CC5932">
      <w:pPr>
        <w:pStyle w:val="ListParagraph"/>
        <w:numPr>
          <w:ilvl w:val="0"/>
          <w:numId w:val="24"/>
        </w:numPr>
        <w:spacing w:after="0" w:line="480" w:lineRule="auto"/>
        <w:jc w:val="both"/>
        <w:rPr>
          <w:rFonts w:ascii="Times New Roman" w:hAnsi="Times New Roman" w:cs="Times New Roman"/>
          <w:sz w:val="24"/>
        </w:rPr>
      </w:pPr>
      <w:r>
        <w:rPr>
          <w:rFonts w:ascii="Times New Roman" w:hAnsi="Times New Roman" w:cs="Times New Roman"/>
          <w:sz w:val="24"/>
        </w:rPr>
        <w:t>Tingkah Laku</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Setiap orang dituntut dapat melaksanakan tingkah laku yang sesuai dengan status, peranan, tuntutan, dan harapan.</w:t>
      </w:r>
    </w:p>
    <w:p w:rsidR="00CC5932" w:rsidRDefault="00CC5932" w:rsidP="00CC5932">
      <w:pPr>
        <w:pStyle w:val="ListParagraph"/>
        <w:numPr>
          <w:ilvl w:val="0"/>
          <w:numId w:val="24"/>
        </w:numPr>
        <w:spacing w:after="0" w:line="480" w:lineRule="auto"/>
        <w:jc w:val="both"/>
        <w:rPr>
          <w:rFonts w:ascii="Times New Roman" w:hAnsi="Times New Roman" w:cs="Times New Roman"/>
          <w:sz w:val="24"/>
        </w:rPr>
      </w:pPr>
      <w:r>
        <w:rPr>
          <w:rFonts w:ascii="Times New Roman" w:hAnsi="Times New Roman" w:cs="Times New Roman"/>
          <w:sz w:val="24"/>
        </w:rPr>
        <w:t>Situasional</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Orang bertingkah laku sesuai dengan keadaan sangat penting untuk membentuk status sosial orang tersebut.</w:t>
      </w:r>
    </w:p>
    <w:p w:rsidR="00CC5932" w:rsidRPr="001D7157"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2.3.4 </w:t>
      </w:r>
      <w:r w:rsidRPr="001D7157">
        <w:rPr>
          <w:rFonts w:ascii="Times New Roman" w:hAnsi="Times New Roman" w:cs="Times New Roman"/>
          <w:b/>
          <w:sz w:val="24"/>
        </w:rPr>
        <w:t>Metode Intervensi Pekerjaan Sosial</w:t>
      </w:r>
    </w:p>
    <w:p w:rsidR="00CC5932"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Pekerjaan sosial dalam praktiknya mempunyai tiga metode pokok dan metode bantu. Metode pokok adalah </w:t>
      </w:r>
      <w:r w:rsidRPr="00822D9D">
        <w:rPr>
          <w:rFonts w:ascii="Times New Roman" w:hAnsi="Times New Roman" w:cs="Times New Roman"/>
          <w:i/>
          <w:sz w:val="24"/>
        </w:rPr>
        <w:t>social case work</w:t>
      </w:r>
      <w:r>
        <w:rPr>
          <w:rFonts w:ascii="Times New Roman" w:hAnsi="Times New Roman" w:cs="Times New Roman"/>
          <w:sz w:val="24"/>
        </w:rPr>
        <w:t xml:space="preserve">, </w:t>
      </w:r>
      <w:r w:rsidRPr="00822D9D">
        <w:rPr>
          <w:rFonts w:ascii="Times New Roman" w:hAnsi="Times New Roman" w:cs="Times New Roman"/>
          <w:i/>
          <w:sz w:val="24"/>
        </w:rPr>
        <w:t>social group work</w:t>
      </w:r>
      <w:r>
        <w:rPr>
          <w:rFonts w:ascii="Times New Roman" w:hAnsi="Times New Roman" w:cs="Times New Roman"/>
          <w:sz w:val="24"/>
        </w:rPr>
        <w:t xml:space="preserve">, dan </w:t>
      </w:r>
      <w:r w:rsidRPr="00822D9D">
        <w:rPr>
          <w:rFonts w:ascii="Times New Roman" w:hAnsi="Times New Roman" w:cs="Times New Roman"/>
          <w:i/>
          <w:sz w:val="24"/>
        </w:rPr>
        <w:t>community organization/community development</w:t>
      </w:r>
      <w:r>
        <w:rPr>
          <w:rFonts w:ascii="Times New Roman" w:hAnsi="Times New Roman" w:cs="Times New Roman"/>
          <w:sz w:val="24"/>
        </w:rPr>
        <w:t xml:space="preserve">. Sedangkan metode bantunya adalah </w:t>
      </w:r>
      <w:r w:rsidRPr="00822D9D">
        <w:rPr>
          <w:rFonts w:ascii="Times New Roman" w:hAnsi="Times New Roman" w:cs="Times New Roman"/>
          <w:i/>
          <w:sz w:val="24"/>
        </w:rPr>
        <w:t>social work administration</w:t>
      </w:r>
      <w:r>
        <w:rPr>
          <w:rFonts w:ascii="Times New Roman" w:hAnsi="Times New Roman" w:cs="Times New Roman"/>
          <w:sz w:val="24"/>
        </w:rPr>
        <w:t xml:space="preserve">, </w:t>
      </w:r>
      <w:r w:rsidRPr="00822D9D">
        <w:rPr>
          <w:rFonts w:ascii="Times New Roman" w:hAnsi="Times New Roman" w:cs="Times New Roman"/>
          <w:i/>
          <w:sz w:val="24"/>
        </w:rPr>
        <w:t>social action</w:t>
      </w:r>
      <w:r>
        <w:rPr>
          <w:rFonts w:ascii="Times New Roman" w:hAnsi="Times New Roman" w:cs="Times New Roman"/>
          <w:sz w:val="24"/>
        </w:rPr>
        <w:t xml:space="preserve">, dan </w:t>
      </w:r>
      <w:r w:rsidRPr="00822D9D">
        <w:rPr>
          <w:rFonts w:ascii="Times New Roman" w:hAnsi="Times New Roman" w:cs="Times New Roman"/>
          <w:i/>
          <w:sz w:val="24"/>
        </w:rPr>
        <w:t>social work research</w:t>
      </w:r>
      <w:r>
        <w:rPr>
          <w:rFonts w:ascii="Times New Roman" w:hAnsi="Times New Roman" w:cs="Times New Roman"/>
          <w:sz w:val="24"/>
        </w:rPr>
        <w:t>. Menurut Siporin (1975) dalam Fahrudin (2014:72) menyatakan:</w:t>
      </w:r>
    </w:p>
    <w:p w:rsidR="00CC5932" w:rsidRDefault="00CC5932" w:rsidP="00CC5932">
      <w:pPr>
        <w:pStyle w:val="ListParagraph"/>
        <w:spacing w:after="0" w:line="240" w:lineRule="auto"/>
        <w:ind w:left="709"/>
        <w:jc w:val="both"/>
        <w:rPr>
          <w:rFonts w:ascii="Times New Roman" w:hAnsi="Times New Roman" w:cs="Times New Roman"/>
          <w:sz w:val="24"/>
        </w:rPr>
      </w:pPr>
      <w:r>
        <w:rPr>
          <w:rFonts w:ascii="Times New Roman" w:hAnsi="Times New Roman" w:cs="Times New Roman"/>
          <w:sz w:val="24"/>
        </w:rPr>
        <w:t>Dalam praktik pekerjaan sosial, metode menunjukkan penggunaan secara teratur atas cara-cara, sumber-sumber, dan prosedur-prosedur, melalui pelaksanaan jenis peranan-peranan pertolongan seperti sebagai konselor, penasihat, pemungkin, konsultan, administrator, guru, pembimbing, model, berencana, peneliti, dan sebagainya.</w:t>
      </w:r>
    </w:p>
    <w:p w:rsidR="00CC5932" w:rsidRDefault="00CC5932" w:rsidP="00CC5932">
      <w:pPr>
        <w:spacing w:after="0" w:line="240" w:lineRule="auto"/>
        <w:jc w:val="both"/>
        <w:rPr>
          <w:rFonts w:ascii="Times New Roman" w:hAnsi="Times New Roman" w:cs="Times New Roman"/>
          <w:sz w:val="24"/>
        </w:rPr>
      </w:pPr>
    </w:p>
    <w:p w:rsidR="00CC5932" w:rsidRDefault="00CC5932" w:rsidP="00CC5932">
      <w:pPr>
        <w:spacing w:after="0" w:line="480" w:lineRule="auto"/>
        <w:jc w:val="both"/>
        <w:rPr>
          <w:rFonts w:ascii="Times New Roman" w:hAnsi="Times New Roman" w:cs="Times New Roman"/>
          <w:sz w:val="24"/>
        </w:rPr>
      </w:pPr>
      <w:r>
        <w:rPr>
          <w:rFonts w:ascii="Times New Roman" w:hAnsi="Times New Roman" w:cs="Times New Roman"/>
          <w:sz w:val="24"/>
        </w:rPr>
        <w:lastRenderedPageBreak/>
        <w:tab/>
        <w:t xml:space="preserve">Metode terdiri atas pelaksanaan peranan intervensi yang mengikuti prosedur dalam melaksanakan tugas-tugas seperti kontak awal, perumusan kontrak, </w:t>
      </w:r>
      <w:r w:rsidRPr="001010D8">
        <w:rPr>
          <w:rFonts w:ascii="Times New Roman" w:hAnsi="Times New Roman" w:cs="Times New Roman"/>
          <w:i/>
          <w:sz w:val="24"/>
        </w:rPr>
        <w:t>assesment</w:t>
      </w:r>
      <w:r>
        <w:rPr>
          <w:rFonts w:ascii="Times New Roman" w:hAnsi="Times New Roman" w:cs="Times New Roman"/>
          <w:sz w:val="24"/>
        </w:rPr>
        <w:t>, perencanaan, dan pelaksanaan intervensi. Bidang garap pekerjaan sosial mencakup masalah sosial yang terjadi pada individu, keluarga, kelompok, dan masyarakat. Tentunya dalam hal ini seorang pekerja sosial harus dapat menempatkan dirinya karena dalam setiap penanganan yang diberikan baik kepada individu, kelompok, ataupun masyarakat tentunya berbeda antara yang satu dengan yang lainnya. Menurut Huda (2009:18)  berdasarkan cangkupannya yang berbeda, maka pekerjaan sosial terbagi pada 3 level, yaitu:</w:t>
      </w:r>
    </w:p>
    <w:p w:rsidR="00CC5932" w:rsidRDefault="00CC5932" w:rsidP="00CC5932">
      <w:pPr>
        <w:pStyle w:val="ListParagraph"/>
        <w:numPr>
          <w:ilvl w:val="0"/>
          <w:numId w:val="25"/>
        </w:numPr>
        <w:spacing w:after="0" w:line="480" w:lineRule="auto"/>
        <w:jc w:val="both"/>
        <w:rPr>
          <w:rFonts w:ascii="Times New Roman" w:hAnsi="Times New Roman" w:cs="Times New Roman"/>
          <w:sz w:val="24"/>
        </w:rPr>
      </w:pPr>
      <w:r>
        <w:rPr>
          <w:rFonts w:ascii="Times New Roman" w:hAnsi="Times New Roman" w:cs="Times New Roman"/>
          <w:sz w:val="24"/>
        </w:rPr>
        <w:t>Mikro (individu)</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Pada lebel mikro ini penanganan yang diberikan lebih dikenal dengan </w:t>
      </w:r>
      <w:r w:rsidRPr="00D401C5">
        <w:rPr>
          <w:rFonts w:ascii="Times New Roman" w:hAnsi="Times New Roman" w:cs="Times New Roman"/>
          <w:i/>
          <w:sz w:val="24"/>
        </w:rPr>
        <w:t>casework</w:t>
      </w:r>
      <w:r>
        <w:rPr>
          <w:rFonts w:ascii="Times New Roman" w:hAnsi="Times New Roman" w:cs="Times New Roman"/>
          <w:sz w:val="24"/>
        </w:rPr>
        <w:t xml:space="preserve"> (terapi perseorangan/terapi klimis)</w:t>
      </w:r>
    </w:p>
    <w:p w:rsidR="00CC5932" w:rsidRDefault="00CC5932" w:rsidP="00CC5932">
      <w:pPr>
        <w:pStyle w:val="ListParagraph"/>
        <w:numPr>
          <w:ilvl w:val="0"/>
          <w:numId w:val="25"/>
        </w:numPr>
        <w:spacing w:after="0" w:line="480" w:lineRule="auto"/>
        <w:jc w:val="both"/>
        <w:rPr>
          <w:rFonts w:ascii="Times New Roman" w:hAnsi="Times New Roman" w:cs="Times New Roman"/>
          <w:sz w:val="24"/>
        </w:rPr>
      </w:pPr>
      <w:r>
        <w:rPr>
          <w:rFonts w:ascii="Times New Roman" w:hAnsi="Times New Roman" w:cs="Times New Roman"/>
          <w:sz w:val="24"/>
        </w:rPr>
        <w:t>Mezzo (keluarga dan kelompok kecil)</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Pada level mezzo ini penanganan yang diberikan lebih dikenal dengan </w:t>
      </w:r>
      <w:r w:rsidRPr="00D401C5">
        <w:rPr>
          <w:rFonts w:ascii="Times New Roman" w:hAnsi="Times New Roman" w:cs="Times New Roman"/>
          <w:i/>
          <w:sz w:val="24"/>
        </w:rPr>
        <w:t>group work</w:t>
      </w:r>
      <w:r>
        <w:rPr>
          <w:rFonts w:ascii="Times New Roman" w:hAnsi="Times New Roman" w:cs="Times New Roman"/>
          <w:sz w:val="24"/>
        </w:rPr>
        <w:t xml:space="preserve"> (terapi kelompok) dan </w:t>
      </w:r>
      <w:r w:rsidRPr="00D401C5">
        <w:rPr>
          <w:rFonts w:ascii="Times New Roman" w:hAnsi="Times New Roman" w:cs="Times New Roman"/>
          <w:i/>
          <w:sz w:val="24"/>
        </w:rPr>
        <w:t>family therapy</w:t>
      </w:r>
      <w:r>
        <w:rPr>
          <w:rFonts w:ascii="Times New Roman" w:hAnsi="Times New Roman" w:cs="Times New Roman"/>
          <w:sz w:val="24"/>
        </w:rPr>
        <w:t xml:space="preserve"> (terapi keluarga)</w:t>
      </w:r>
    </w:p>
    <w:p w:rsidR="00CC5932" w:rsidRDefault="00CC5932" w:rsidP="00CC5932">
      <w:pPr>
        <w:pStyle w:val="ListParagraph"/>
        <w:numPr>
          <w:ilvl w:val="0"/>
          <w:numId w:val="25"/>
        </w:numPr>
        <w:spacing w:after="0" w:line="480" w:lineRule="auto"/>
        <w:jc w:val="both"/>
        <w:rPr>
          <w:rFonts w:ascii="Times New Roman" w:hAnsi="Times New Roman" w:cs="Times New Roman"/>
          <w:sz w:val="24"/>
        </w:rPr>
      </w:pPr>
      <w:r>
        <w:rPr>
          <w:rFonts w:ascii="Times New Roman" w:hAnsi="Times New Roman" w:cs="Times New Roman"/>
          <w:sz w:val="24"/>
        </w:rPr>
        <w:t>Makro (organisasi atau masyarakat)</w:t>
      </w:r>
    </w:p>
    <w:p w:rsidR="00CC5932" w:rsidRPr="001D7157"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Pada level makro ini penanganan yang diberikan lebih dikenal dengan </w:t>
      </w:r>
      <w:r w:rsidRPr="00D401C5">
        <w:rPr>
          <w:rFonts w:ascii="Times New Roman" w:hAnsi="Times New Roman" w:cs="Times New Roman"/>
          <w:i/>
          <w:sz w:val="24"/>
        </w:rPr>
        <w:t>community development</w:t>
      </w:r>
      <w:r>
        <w:rPr>
          <w:rFonts w:ascii="Times New Roman" w:hAnsi="Times New Roman" w:cs="Times New Roman"/>
          <w:sz w:val="24"/>
        </w:rPr>
        <w:t xml:space="preserve"> (pengembangan masyarakat) atau </w:t>
      </w:r>
      <w:r w:rsidRPr="00D401C5">
        <w:rPr>
          <w:rFonts w:ascii="Times New Roman" w:hAnsi="Times New Roman" w:cs="Times New Roman"/>
          <w:i/>
          <w:sz w:val="24"/>
        </w:rPr>
        <w:t xml:space="preserve">policy analysis </w:t>
      </w:r>
      <w:r>
        <w:rPr>
          <w:rFonts w:ascii="Times New Roman" w:hAnsi="Times New Roman" w:cs="Times New Roman"/>
          <w:sz w:val="24"/>
        </w:rPr>
        <w:t>(analisis kebijakan)</w:t>
      </w:r>
    </w:p>
    <w:p w:rsidR="00CC5932" w:rsidRPr="001D7157"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2.4 </w:t>
      </w:r>
      <w:r w:rsidRPr="001D7157">
        <w:rPr>
          <w:rFonts w:ascii="Times New Roman" w:hAnsi="Times New Roman" w:cs="Times New Roman"/>
          <w:b/>
          <w:sz w:val="24"/>
        </w:rPr>
        <w:t>Tinjauan tentang Persepsi</w:t>
      </w:r>
    </w:p>
    <w:p w:rsidR="00CC5932" w:rsidRPr="001D7157"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2.4.1 </w:t>
      </w:r>
      <w:r w:rsidRPr="001D7157">
        <w:rPr>
          <w:rFonts w:ascii="Times New Roman" w:hAnsi="Times New Roman" w:cs="Times New Roman"/>
          <w:b/>
          <w:sz w:val="24"/>
        </w:rPr>
        <w:t>Definisi Persepsi</w:t>
      </w:r>
    </w:p>
    <w:p w:rsidR="00CC5932" w:rsidRPr="000D3154"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Persepsi merupakan suatu pandangan atau pendapat yang dimiliki oleh setiap manusia, karena setiap manusia memiliki pandangan yang berbeda-beda. </w:t>
      </w:r>
      <w:r>
        <w:rPr>
          <w:rFonts w:ascii="Times New Roman" w:hAnsi="Times New Roman" w:cs="Times New Roman"/>
          <w:sz w:val="24"/>
        </w:rPr>
        <w:lastRenderedPageBreak/>
        <w:t>Hal tersebut dikarenakan setiap manusia memiliki pengalaman dan pemahaman yang berbeda sehingga memiliki pemikiran yang berbeda pula sesuai dengan apa yang dialami. P</w:t>
      </w:r>
      <w:r w:rsidRPr="000D3154">
        <w:rPr>
          <w:rFonts w:ascii="Times New Roman" w:hAnsi="Times New Roman" w:cs="Times New Roman"/>
          <w:sz w:val="24"/>
        </w:rPr>
        <w:t>ersepsi menurut Rakhmat (2012:50) adalah sebagai berikut:</w:t>
      </w:r>
    </w:p>
    <w:p w:rsidR="00CC5932" w:rsidRDefault="00CC5932" w:rsidP="00CC5932">
      <w:pPr>
        <w:spacing w:after="0" w:line="240" w:lineRule="auto"/>
        <w:ind w:left="709"/>
        <w:jc w:val="both"/>
        <w:rPr>
          <w:rFonts w:ascii="Times New Roman" w:hAnsi="Times New Roman" w:cs="Times New Roman"/>
          <w:sz w:val="24"/>
        </w:rPr>
      </w:pPr>
      <w:r w:rsidRPr="000D3154">
        <w:rPr>
          <w:rFonts w:ascii="Times New Roman" w:hAnsi="Times New Roman" w:cs="Times New Roman"/>
          <w:sz w:val="24"/>
        </w:rPr>
        <w:t>Persepsi adalah pengalaman tentang objek, peristiwa atau hubungan-hubungan yang diperoleh dengan menyimpulkan informasi dan menafsirkan pesan. Persepsi ialah memberikan makna pada stimulus inderawi (</w:t>
      </w:r>
      <w:r w:rsidRPr="000D3154">
        <w:rPr>
          <w:rFonts w:ascii="Times New Roman" w:hAnsi="Times New Roman" w:cs="Times New Roman"/>
          <w:i/>
          <w:sz w:val="24"/>
        </w:rPr>
        <w:t>sensory stimuli</w:t>
      </w:r>
      <w:r w:rsidRPr="000D3154">
        <w:rPr>
          <w:rFonts w:ascii="Times New Roman" w:hAnsi="Times New Roman" w:cs="Times New Roman"/>
          <w:sz w:val="24"/>
        </w:rPr>
        <w:t>).</w:t>
      </w:r>
    </w:p>
    <w:p w:rsidR="00CC5932" w:rsidRPr="000D3154" w:rsidRDefault="00CC5932" w:rsidP="00CC5932">
      <w:pPr>
        <w:spacing w:after="0" w:line="240" w:lineRule="auto"/>
        <w:ind w:left="709"/>
        <w:jc w:val="both"/>
        <w:rPr>
          <w:rFonts w:ascii="Times New Roman" w:hAnsi="Times New Roman" w:cs="Times New Roman"/>
          <w:sz w:val="24"/>
        </w:rPr>
      </w:pPr>
    </w:p>
    <w:p w:rsidR="00CC5932"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Definisi yang dijelaskan di atas dapat disimpulkan bahwa </w:t>
      </w:r>
      <w:r w:rsidRPr="000D3154">
        <w:rPr>
          <w:rFonts w:ascii="Times New Roman" w:hAnsi="Times New Roman" w:cs="Times New Roman"/>
          <w:sz w:val="24"/>
        </w:rPr>
        <w:t>persepsi merupakan</w:t>
      </w:r>
      <w:r>
        <w:rPr>
          <w:rFonts w:ascii="Times New Roman" w:hAnsi="Times New Roman" w:cs="Times New Roman"/>
          <w:sz w:val="24"/>
        </w:rPr>
        <w:t xml:space="preserve"> sebuah gambaran atau pandangan terhadap suatu objek atau peristiwa, pandangan setiap orang bisa berbeda tergantung pada apa yang dialami setiap orang dalam kehidupannya, seseorang mencari objek atau pesan yang dapat memberikan jawaban sesuai dengan dirinya. Pengalaman dan ingatan, pengalaman dapat dikatakan tergantung pada ingatan dalam arti sejauh mana seseorang dapat mengingat kejadian-kejadian dalam hidupnya. </w:t>
      </w:r>
    </w:p>
    <w:p w:rsidR="00CC5932" w:rsidRDefault="00CC5932" w:rsidP="00CC5932">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Adapun peengertian persepsi menurut Rivai (2003:231), yang menyatakan bahwa “Persepsi adalah suatu proses yang ditempuh individu untuk mengorganisasikan dan menafsirkan kesan-kesan indera agar memberikan makna bagi lingkungan”. Definisi lain mengenai persepsi menurut Sarwono (2013:86) mengartikan “Persepsi sebagai kemampuan untuk membeda-bedakan, mengelompokkan, memfokuskan objek dan menginterpretasikan”. </w:t>
      </w:r>
    </w:p>
    <w:p w:rsidR="00CC5932" w:rsidRDefault="00CC5932" w:rsidP="00CC5932">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Dari definisi di atas dapat disimpulkan bahwa persepsi adalah kemampuan individu dalam menafsirkan dan memberikan makna bagi objek yang diinderanya.  Secara keseluruhan, berdasarkan uraian mengenai pengertian persepsi dari beberapa ahli tersebut, maka dapat disimpulkan bahwa persepsi merupakan proses individu dalam memahami objek dan peristiwa yang terjadi di lingkungan, </w:t>
      </w:r>
      <w:r>
        <w:rPr>
          <w:rFonts w:ascii="Times New Roman" w:hAnsi="Times New Roman" w:cs="Times New Roman"/>
          <w:sz w:val="24"/>
        </w:rPr>
        <w:lastRenderedPageBreak/>
        <w:t>sehingga menjadi sesuatu yang berarti. Hasil persepsi akan berbeda antara individu satu dengan individu lainnya. Perbedaan ini, dikarenakan perasaan, kemampuan berpikir dan pengalaman-pengalaman individu yang tidak sama.</w:t>
      </w:r>
    </w:p>
    <w:p w:rsidR="00CC5932" w:rsidRDefault="00CC5932" w:rsidP="00CC5932">
      <w:pPr>
        <w:spacing w:after="0" w:line="480" w:lineRule="auto"/>
        <w:ind w:firstLine="720"/>
        <w:jc w:val="both"/>
        <w:rPr>
          <w:rFonts w:ascii="Times New Roman" w:hAnsi="Times New Roman" w:cs="Times New Roman"/>
          <w:sz w:val="24"/>
        </w:rPr>
      </w:pPr>
      <w:r>
        <w:rPr>
          <w:rFonts w:ascii="Times New Roman" w:hAnsi="Times New Roman" w:cs="Times New Roman"/>
          <w:sz w:val="24"/>
        </w:rPr>
        <w:t>Sama halnya dalam mempersepsikan pendidikan layanan khusus yang ada di LPKA, setiap individu memiliki perbedaan dalam memandang adanya pendidikan layanan khusus, hal ini dikarenakan setiap idividu memiliki pengetahuan dan pengalaman tentang pendidikan yang berbeda-beda. Dengan demikian berkaitan dengan pengertian persepsi, maka pembahasan selanjutnya akan membahas apa saja faktor-faktor yang berperan dalam persepsi.</w:t>
      </w:r>
    </w:p>
    <w:p w:rsidR="00CC5932" w:rsidRPr="001D7157"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2.4.2 </w:t>
      </w:r>
      <w:r w:rsidRPr="001D7157">
        <w:rPr>
          <w:rFonts w:ascii="Times New Roman" w:hAnsi="Times New Roman" w:cs="Times New Roman"/>
          <w:b/>
          <w:sz w:val="24"/>
        </w:rPr>
        <w:t>Hal-hal Yang Menyebabkan Perbedaan Persepsi</w:t>
      </w:r>
    </w:p>
    <w:p w:rsidR="00CC5932" w:rsidRDefault="00CC5932" w:rsidP="00CC5932">
      <w:pPr>
        <w:pStyle w:val="ListParagraph"/>
        <w:spacing w:after="0" w:line="480" w:lineRule="auto"/>
        <w:ind w:left="0" w:firstLine="709"/>
        <w:jc w:val="both"/>
        <w:rPr>
          <w:rFonts w:ascii="Times New Roman" w:hAnsi="Times New Roman" w:cs="Times New Roman"/>
          <w:sz w:val="24"/>
        </w:rPr>
      </w:pPr>
      <w:r w:rsidRPr="007E7D45">
        <w:rPr>
          <w:rFonts w:ascii="Times New Roman" w:hAnsi="Times New Roman" w:cs="Times New Roman"/>
          <w:sz w:val="24"/>
        </w:rPr>
        <w:t>Persepsi seseorang terhadap suatu objek dapat berbeda dengan orang lain. Perbedaan tersebut dipengaruhi oleh berbagai faktor. Cara kita mempersepsikan situasi sekarang tidak bisa t</w:t>
      </w:r>
      <w:r>
        <w:rPr>
          <w:rFonts w:ascii="Times New Roman" w:hAnsi="Times New Roman" w:cs="Times New Roman"/>
          <w:sz w:val="24"/>
        </w:rPr>
        <w:t>erlepas dari adanya pengalaman</w:t>
      </w:r>
      <w:r w:rsidRPr="007E7D45">
        <w:rPr>
          <w:rFonts w:ascii="Times New Roman" w:hAnsi="Times New Roman" w:cs="Times New Roman"/>
          <w:sz w:val="24"/>
        </w:rPr>
        <w:t xml:space="preserve"> terdahulu</w:t>
      </w:r>
      <w:r>
        <w:rPr>
          <w:rFonts w:ascii="Times New Roman" w:hAnsi="Times New Roman" w:cs="Times New Roman"/>
          <w:sz w:val="24"/>
        </w:rPr>
        <w:t xml:space="preserve">. </w:t>
      </w:r>
      <w:r w:rsidRPr="00463BF0">
        <w:rPr>
          <w:rFonts w:ascii="Times New Roman" w:hAnsi="Times New Roman" w:cs="Times New Roman"/>
          <w:sz w:val="24"/>
        </w:rPr>
        <w:t>Kalau pengalaman terdahulu itu sering muncul, maka reaks</w:t>
      </w:r>
      <w:r>
        <w:rPr>
          <w:rFonts w:ascii="Times New Roman" w:hAnsi="Times New Roman" w:cs="Times New Roman"/>
          <w:sz w:val="24"/>
        </w:rPr>
        <w:t>i kita selalu menjadi kebiasaan.</w:t>
      </w:r>
    </w:p>
    <w:p w:rsidR="00CC5932"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Berikut dikemukakan beberapa faktor yang mempengaruhi persepsi seseorang menurut para ahli mengemukakan bahwa ada tiga faktor penting yang mempengaruhi persepsi yaitu pengetahuan (</w:t>
      </w:r>
      <w:r w:rsidRPr="00463BF0">
        <w:rPr>
          <w:rFonts w:ascii="Times New Roman" w:hAnsi="Times New Roman" w:cs="Times New Roman"/>
          <w:i/>
          <w:sz w:val="24"/>
        </w:rPr>
        <w:t>knowledge</w:t>
      </w:r>
      <w:r>
        <w:rPr>
          <w:rFonts w:ascii="Times New Roman" w:hAnsi="Times New Roman" w:cs="Times New Roman"/>
          <w:sz w:val="24"/>
        </w:rPr>
        <w:t>), harapan (</w:t>
      </w:r>
      <w:r w:rsidRPr="00463BF0">
        <w:rPr>
          <w:rFonts w:ascii="Times New Roman" w:hAnsi="Times New Roman" w:cs="Times New Roman"/>
          <w:i/>
          <w:sz w:val="24"/>
        </w:rPr>
        <w:t>expectations</w:t>
      </w:r>
      <w:r>
        <w:rPr>
          <w:rFonts w:ascii="Times New Roman" w:hAnsi="Times New Roman" w:cs="Times New Roman"/>
          <w:sz w:val="24"/>
        </w:rPr>
        <w:t>) dan penilaian (</w:t>
      </w:r>
      <w:r w:rsidRPr="00463BF0">
        <w:rPr>
          <w:rFonts w:ascii="Times New Roman" w:hAnsi="Times New Roman" w:cs="Times New Roman"/>
          <w:i/>
          <w:sz w:val="24"/>
        </w:rPr>
        <w:t>evaluation</w:t>
      </w:r>
      <w:r>
        <w:rPr>
          <w:rFonts w:ascii="Times New Roman" w:hAnsi="Times New Roman" w:cs="Times New Roman"/>
          <w:sz w:val="24"/>
        </w:rPr>
        <w:t>). Menurut Sarwono (2013: 43) Perbedaan persepsi dapat disebabkan oleh hal-hal sebagai berikut:</w:t>
      </w:r>
    </w:p>
    <w:p w:rsidR="00CC5932" w:rsidRDefault="00CC5932" w:rsidP="00CC5932">
      <w:pPr>
        <w:pStyle w:val="ListParagraph"/>
        <w:numPr>
          <w:ilvl w:val="0"/>
          <w:numId w:val="26"/>
        </w:numPr>
        <w:spacing w:after="0" w:line="480" w:lineRule="auto"/>
        <w:jc w:val="both"/>
        <w:rPr>
          <w:rFonts w:ascii="Times New Roman" w:hAnsi="Times New Roman" w:cs="Times New Roman"/>
          <w:sz w:val="24"/>
        </w:rPr>
      </w:pPr>
      <w:r>
        <w:rPr>
          <w:rFonts w:ascii="Times New Roman" w:hAnsi="Times New Roman" w:cs="Times New Roman"/>
          <w:sz w:val="24"/>
        </w:rPr>
        <w:t>Perhatian</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Perbedaan fokus antara satu orang dengan orang lainnya, menyebabkan perbedaan persepsi antara mereka.</w:t>
      </w:r>
    </w:p>
    <w:p w:rsidR="00CC5932" w:rsidRDefault="00CC5932" w:rsidP="00CC5932">
      <w:pPr>
        <w:pStyle w:val="ListParagraph"/>
        <w:numPr>
          <w:ilvl w:val="0"/>
          <w:numId w:val="26"/>
        </w:numPr>
        <w:spacing w:after="0" w:line="480" w:lineRule="auto"/>
        <w:jc w:val="both"/>
        <w:rPr>
          <w:rFonts w:ascii="Times New Roman" w:hAnsi="Times New Roman" w:cs="Times New Roman"/>
          <w:sz w:val="24"/>
        </w:rPr>
      </w:pPr>
      <w:r>
        <w:rPr>
          <w:rFonts w:ascii="Times New Roman" w:hAnsi="Times New Roman" w:cs="Times New Roman"/>
          <w:sz w:val="24"/>
        </w:rPr>
        <w:lastRenderedPageBreak/>
        <w:t>Set</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Harapan seseorang akan rangsang yang akan timbul.</w:t>
      </w:r>
    </w:p>
    <w:p w:rsidR="00CC5932" w:rsidRDefault="00CC5932" w:rsidP="00CC5932">
      <w:pPr>
        <w:pStyle w:val="ListParagraph"/>
        <w:numPr>
          <w:ilvl w:val="0"/>
          <w:numId w:val="26"/>
        </w:numPr>
        <w:spacing w:after="0" w:line="480" w:lineRule="auto"/>
        <w:jc w:val="both"/>
        <w:rPr>
          <w:rFonts w:ascii="Times New Roman" w:hAnsi="Times New Roman" w:cs="Times New Roman"/>
          <w:sz w:val="24"/>
        </w:rPr>
      </w:pPr>
      <w:r>
        <w:rPr>
          <w:rFonts w:ascii="Times New Roman" w:hAnsi="Times New Roman" w:cs="Times New Roman"/>
          <w:sz w:val="24"/>
        </w:rPr>
        <w:t xml:space="preserve">Kebutuhan </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Kebutuhan-kebutuhan sesaat maupun yang menetap pada diri seseorang, akan mempengaruhi persepsi orang tersebut.</w:t>
      </w:r>
    </w:p>
    <w:p w:rsidR="00CC5932" w:rsidRDefault="00CC5932" w:rsidP="00CC5932">
      <w:pPr>
        <w:pStyle w:val="ListParagraph"/>
        <w:numPr>
          <w:ilvl w:val="0"/>
          <w:numId w:val="26"/>
        </w:numPr>
        <w:spacing w:after="0" w:line="480" w:lineRule="auto"/>
        <w:jc w:val="both"/>
        <w:rPr>
          <w:rFonts w:ascii="Times New Roman" w:hAnsi="Times New Roman" w:cs="Times New Roman"/>
          <w:sz w:val="24"/>
        </w:rPr>
      </w:pPr>
      <w:r>
        <w:rPr>
          <w:rFonts w:ascii="Times New Roman" w:hAnsi="Times New Roman" w:cs="Times New Roman"/>
          <w:sz w:val="24"/>
        </w:rPr>
        <w:t>Sistem nilai</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Sistem nilai yang berlaku dalam satu masyarakat berpengaruh pula terhadap persepsi.</w:t>
      </w:r>
    </w:p>
    <w:p w:rsidR="00CC5932" w:rsidRDefault="00CC5932" w:rsidP="00CC5932">
      <w:pPr>
        <w:pStyle w:val="ListParagraph"/>
        <w:numPr>
          <w:ilvl w:val="0"/>
          <w:numId w:val="26"/>
        </w:numPr>
        <w:spacing w:after="0" w:line="480" w:lineRule="auto"/>
        <w:jc w:val="both"/>
        <w:rPr>
          <w:rFonts w:ascii="Times New Roman" w:hAnsi="Times New Roman" w:cs="Times New Roman"/>
          <w:sz w:val="24"/>
        </w:rPr>
      </w:pPr>
      <w:r>
        <w:rPr>
          <w:rFonts w:ascii="Times New Roman" w:hAnsi="Times New Roman" w:cs="Times New Roman"/>
          <w:sz w:val="24"/>
        </w:rPr>
        <w:t>Ciri kepribadian</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Ciri kepribadian akan mempengaruhi juga persepsi.</w:t>
      </w:r>
    </w:p>
    <w:p w:rsidR="00CC5932" w:rsidRDefault="00CC5932" w:rsidP="00CC5932">
      <w:pPr>
        <w:pStyle w:val="ListParagraph"/>
        <w:numPr>
          <w:ilvl w:val="0"/>
          <w:numId w:val="26"/>
        </w:numPr>
        <w:spacing w:after="0" w:line="480" w:lineRule="auto"/>
        <w:jc w:val="both"/>
        <w:rPr>
          <w:rFonts w:ascii="Times New Roman" w:hAnsi="Times New Roman" w:cs="Times New Roman"/>
          <w:sz w:val="24"/>
        </w:rPr>
      </w:pPr>
      <w:r>
        <w:rPr>
          <w:rFonts w:ascii="Times New Roman" w:hAnsi="Times New Roman" w:cs="Times New Roman"/>
          <w:sz w:val="24"/>
        </w:rPr>
        <w:t>Gangguan kejiwaan</w:t>
      </w:r>
    </w:p>
    <w:p w:rsidR="00CC5932" w:rsidRPr="00AB769A"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Gangguan kejiwaan dapat menimbulkan kesalahan persepsi yang disebut halusinasi. Berbeda dari ilusi, halusinasi bersifat individu, jadi hanya dialami oleh penderita yang bersangkutan saja.</w:t>
      </w:r>
    </w:p>
    <w:p w:rsidR="00CC5932"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Setiap manusia tentunya memiliki pemikiran dan juga karakteristik yang berbeda, karena setiap orang memiliki pengalaman yang berbeda-beda. Hal tersebut merupakan suatu hal yang unik yang dimiliki diri manusia, oleh sebab itu manusia memiliki pemikiran atau pandangan dari setiap pengalamannya yaitu apa yang pernah dilakukannya.</w:t>
      </w:r>
    </w:p>
    <w:p w:rsidR="00CC5932" w:rsidRPr="001D7157"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 xml:space="preserve">2.4.3 </w:t>
      </w:r>
      <w:r w:rsidRPr="001D7157">
        <w:rPr>
          <w:rFonts w:ascii="Times New Roman" w:hAnsi="Times New Roman" w:cs="Times New Roman"/>
          <w:b/>
          <w:sz w:val="24"/>
        </w:rPr>
        <w:t>Faktor-faktor yang Berperan dalam Persepsi</w:t>
      </w:r>
    </w:p>
    <w:p w:rsidR="00CC5932" w:rsidRDefault="00CC5932" w:rsidP="00CC593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Persepsi pasti mempunyai perbedaan pada setiap manusia, meskipun berbeda persepsi pada umumnya dapat didiskusikan. Ada beberapa faktor yang </w:t>
      </w:r>
      <w:r>
        <w:rPr>
          <w:rFonts w:ascii="Times New Roman" w:hAnsi="Times New Roman" w:cs="Times New Roman"/>
          <w:sz w:val="24"/>
        </w:rPr>
        <w:lastRenderedPageBreak/>
        <w:t>berperan dalam persepsi yang dimiliki oleh setiap manusia. Menurut Walgito (2005:101) Faktor-faktor yang berperan dalam persepsi antara lain:</w:t>
      </w:r>
    </w:p>
    <w:p w:rsidR="00CC5932" w:rsidRDefault="00CC5932" w:rsidP="00CC5932">
      <w:pPr>
        <w:pStyle w:val="ListParagraph"/>
        <w:numPr>
          <w:ilvl w:val="0"/>
          <w:numId w:val="27"/>
        </w:numPr>
        <w:spacing w:after="0" w:line="480" w:lineRule="auto"/>
        <w:jc w:val="both"/>
        <w:rPr>
          <w:rFonts w:ascii="Times New Roman" w:hAnsi="Times New Roman" w:cs="Times New Roman"/>
          <w:sz w:val="24"/>
        </w:rPr>
      </w:pPr>
      <w:r>
        <w:rPr>
          <w:rFonts w:ascii="Times New Roman" w:hAnsi="Times New Roman" w:cs="Times New Roman"/>
          <w:sz w:val="24"/>
        </w:rPr>
        <w:t>Objek yang dipersepsi</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Objek menimbulkan stimulus yang mengenai alat indera atau reseptor. Stimulus dapat datang dari luar individu yang mempersepsi tetapi juga dapat datang dari dalam individu yang bersangkutan langsung mengenai syaraf penerima yang bekerja sebagai reseptor.</w:t>
      </w:r>
    </w:p>
    <w:p w:rsidR="00CC5932" w:rsidRDefault="00CC5932" w:rsidP="00CC5932">
      <w:pPr>
        <w:pStyle w:val="ListParagraph"/>
        <w:numPr>
          <w:ilvl w:val="0"/>
          <w:numId w:val="27"/>
        </w:numPr>
        <w:spacing w:after="0" w:line="480" w:lineRule="auto"/>
        <w:jc w:val="both"/>
        <w:rPr>
          <w:rFonts w:ascii="Times New Roman" w:hAnsi="Times New Roman" w:cs="Times New Roman"/>
          <w:sz w:val="24"/>
        </w:rPr>
      </w:pPr>
      <w:r>
        <w:rPr>
          <w:rFonts w:ascii="Times New Roman" w:hAnsi="Times New Roman" w:cs="Times New Roman"/>
          <w:sz w:val="24"/>
        </w:rPr>
        <w:t>Alat indra, syarat, dan pusat susuan syaraf</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Alat indra atau reseptor merupakan alat untuk menerima stimulus. Disamping itu juga harus ada syaraf sensoris sebagai alat untuk meneruskan stimulus yang diterimaa reseptor ke pusat susunan syaraf, yaitu otak sebagai pusat kesadaan.</w:t>
      </w:r>
    </w:p>
    <w:p w:rsidR="00CC5932" w:rsidRDefault="00CC5932" w:rsidP="00CC5932">
      <w:pPr>
        <w:pStyle w:val="ListParagraph"/>
        <w:numPr>
          <w:ilvl w:val="0"/>
          <w:numId w:val="27"/>
        </w:numPr>
        <w:spacing w:after="0" w:line="480" w:lineRule="auto"/>
        <w:jc w:val="both"/>
        <w:rPr>
          <w:rFonts w:ascii="Times New Roman" w:hAnsi="Times New Roman" w:cs="Times New Roman"/>
          <w:sz w:val="24"/>
        </w:rPr>
      </w:pPr>
      <w:r>
        <w:rPr>
          <w:rFonts w:ascii="Times New Roman" w:hAnsi="Times New Roman" w:cs="Times New Roman"/>
          <w:sz w:val="24"/>
        </w:rPr>
        <w:t>Perhatian</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Untuk menyadari atau untuk mengadakan persepsi diperlukan adanya perhatian yang merupakan langkah pertama sebagai suatu persiapan dalam rangka mengadakan persepsi. Perhatian merupakan pemusatan atau konsentrasi dari seluruh aktivitas individu yang ditunjukkan kepada sesuatu atau sekumpulan objek.</w:t>
      </w:r>
    </w:p>
    <w:p w:rsidR="00CC5932" w:rsidRDefault="00CC5932" w:rsidP="00CC5932">
      <w:pPr>
        <w:spacing w:after="0" w:line="480" w:lineRule="auto"/>
        <w:ind w:firstLine="709"/>
        <w:jc w:val="both"/>
        <w:rPr>
          <w:rFonts w:ascii="Times New Roman" w:hAnsi="Times New Roman" w:cs="Times New Roman"/>
          <w:sz w:val="24"/>
        </w:rPr>
      </w:pPr>
      <w:r>
        <w:rPr>
          <w:rFonts w:ascii="Times New Roman" w:hAnsi="Times New Roman" w:cs="Times New Roman"/>
          <w:sz w:val="24"/>
        </w:rPr>
        <w:t>Faktor-faktor yang mempengaruhi persepsi menurut Sofyandi dan Garniwa (2007:65) meliputi: pelaku persepsi, target (objek) dan situasi. Ketiga faktor tersebut dapat dijelaskan sebagai berikut:</w:t>
      </w:r>
    </w:p>
    <w:p w:rsidR="00CC5932" w:rsidRDefault="00CC5932" w:rsidP="00CC5932">
      <w:pPr>
        <w:pStyle w:val="ListParagraph"/>
        <w:numPr>
          <w:ilvl w:val="0"/>
          <w:numId w:val="32"/>
        </w:numPr>
        <w:spacing w:after="0" w:line="480" w:lineRule="auto"/>
        <w:jc w:val="both"/>
        <w:rPr>
          <w:rFonts w:ascii="Times New Roman" w:hAnsi="Times New Roman" w:cs="Times New Roman"/>
          <w:sz w:val="24"/>
        </w:rPr>
      </w:pPr>
      <w:r>
        <w:rPr>
          <w:rFonts w:ascii="Times New Roman" w:hAnsi="Times New Roman" w:cs="Times New Roman"/>
          <w:sz w:val="24"/>
        </w:rPr>
        <w:t>Pelaku perepsi</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lastRenderedPageBreak/>
        <w:t>Apabila seorang idividu memandang pada suatu target dan mencoba menafsirkan apa yang dilihatnya, penafsiran itu sarat dipengaruhi oleh karakteristik-karakteristik pribadi dari pelaku persepsi itu, diantaranya karakteristik pribadi yang relevan mempengaruhi persepsi meliputi: sikap, motif, kepentingan atau minat, pengalaman masa lalu dan pengharapan.</w:t>
      </w:r>
    </w:p>
    <w:p w:rsidR="00CC5932" w:rsidRDefault="00CC5932" w:rsidP="00CC5932">
      <w:pPr>
        <w:pStyle w:val="ListParagraph"/>
        <w:numPr>
          <w:ilvl w:val="0"/>
          <w:numId w:val="32"/>
        </w:numPr>
        <w:spacing w:after="0" w:line="480" w:lineRule="auto"/>
        <w:jc w:val="both"/>
        <w:rPr>
          <w:rFonts w:ascii="Times New Roman" w:hAnsi="Times New Roman" w:cs="Times New Roman"/>
          <w:sz w:val="24"/>
        </w:rPr>
      </w:pPr>
      <w:r>
        <w:rPr>
          <w:rFonts w:ascii="Times New Roman" w:hAnsi="Times New Roman" w:cs="Times New Roman"/>
          <w:sz w:val="24"/>
        </w:rPr>
        <w:t xml:space="preserve">Target </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Karakteristik-karakteristik dalam target yang akan diamati dapat mempengaruhi persepsi. Gerakan, bunyi, ukuran, latar belakang, kedekatan dan atribut-atribut lainnya dari target mempengaruhi cara seseorang mamandangnya. Target tidak dipandang secara sempit, hubungan suatu target dengan latar belakangnya mempengaruhi persepsi, seperti kecenderungan untuk mengelompokkan benda-benda yang berdekatan satu sama lain akan cenderung dipersepsikan bersama-sama bukannya secara terpisah. Semakin besar kemiripan itu, semakin besar pula kecenderungan mempersepsikan mereka sebagai suatu kelompok bersama.</w:t>
      </w:r>
    </w:p>
    <w:p w:rsidR="00CC5932" w:rsidRDefault="00CC5932" w:rsidP="00CC5932">
      <w:pPr>
        <w:pStyle w:val="ListParagraph"/>
        <w:numPr>
          <w:ilvl w:val="0"/>
          <w:numId w:val="32"/>
        </w:numPr>
        <w:spacing w:after="0" w:line="480" w:lineRule="auto"/>
        <w:jc w:val="both"/>
        <w:rPr>
          <w:rFonts w:ascii="Times New Roman" w:hAnsi="Times New Roman" w:cs="Times New Roman"/>
          <w:sz w:val="24"/>
        </w:rPr>
      </w:pPr>
      <w:r>
        <w:rPr>
          <w:rFonts w:ascii="Times New Roman" w:hAnsi="Times New Roman" w:cs="Times New Roman"/>
          <w:sz w:val="24"/>
        </w:rPr>
        <w:t>Situasi</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Situasi adalah konteks dimana kita melihat objek-objek atau peristiwa-peristiwa. Faktor situasi yang dapat mempengaruhi persepsi meliputi: waktu, keadaan/tempat, dan keadaan sosial.</w:t>
      </w:r>
    </w:p>
    <w:p w:rsidR="00CC5932" w:rsidRPr="00AB769A" w:rsidRDefault="00CC5932" w:rsidP="00CC5932">
      <w:pPr>
        <w:spacing w:after="0" w:line="480" w:lineRule="auto"/>
        <w:ind w:firstLine="709"/>
        <w:jc w:val="both"/>
        <w:rPr>
          <w:rFonts w:ascii="Times New Roman" w:hAnsi="Times New Roman" w:cs="Times New Roman"/>
          <w:sz w:val="24"/>
        </w:rPr>
      </w:pPr>
      <w:r w:rsidRPr="00AB769A">
        <w:rPr>
          <w:rFonts w:ascii="Times New Roman" w:hAnsi="Times New Roman" w:cs="Times New Roman"/>
          <w:sz w:val="24"/>
        </w:rPr>
        <w:t xml:space="preserve">Berdasarkan uraian tersebut, dapat disimpulkan bahwa karakteristik pelaku, karakteristik target (objek) dan situasi ketika melihat objek sangat mempengaruhi persepsi manusia. Banyaknya faktor-faktor yang mempengaruhi </w:t>
      </w:r>
      <w:r w:rsidRPr="00AB769A">
        <w:rPr>
          <w:rFonts w:ascii="Times New Roman" w:hAnsi="Times New Roman" w:cs="Times New Roman"/>
          <w:sz w:val="24"/>
        </w:rPr>
        <w:lastRenderedPageBreak/>
        <w:t>persepsi menyebabkan perbedaan persepsi pada setiap individu, walaupun objek yang dipersepsi sama.</w:t>
      </w:r>
    </w:p>
    <w:p w:rsidR="00CC5932" w:rsidRDefault="00CC5932" w:rsidP="00CC5932">
      <w:p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2.4.4 Objek Persepsi</w:t>
      </w:r>
    </w:p>
    <w:p w:rsidR="00CC5932" w:rsidRDefault="00CC5932" w:rsidP="00CC5932">
      <w:pPr>
        <w:spacing w:after="0" w:line="480" w:lineRule="auto"/>
        <w:ind w:firstLine="709"/>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Persepsi dari setiap orang tentunya akan berbeda-beda antara yang satu dengan yang lainnya. Hal terjadinya perbedaan yaitu karena adanya beberapa faktor. Objek yang dapat dipersepsi yaitu segala sesuatu yang ada di sekitar manusia. Manusia itu sendiri juga dapat menjadi objek persepsi, orang yang menjadikan dirinya sendiri sebagai objek peresepsi disebut sebagai persepsi diri atau </w:t>
      </w:r>
      <w:r>
        <w:rPr>
          <w:rFonts w:ascii="Times New Roman" w:hAnsi="Times New Roman" w:cs="Times New Roman"/>
          <w:i/>
          <w:sz w:val="24"/>
        </w:rPr>
        <w:t>sefl-perception</w:t>
      </w:r>
      <w:r>
        <w:rPr>
          <w:rFonts w:ascii="Times New Roman" w:hAnsi="Times New Roman" w:cs="Times New Roman"/>
          <w:sz w:val="24"/>
        </w:rPr>
        <w:t>. Menurut Walgito (2005:108) Objek persepsi dapat dibedakan menjadi 2 yaitu:</w:t>
      </w:r>
    </w:p>
    <w:p w:rsidR="00CC5932" w:rsidRDefault="00CC5932" w:rsidP="00CC5932">
      <w:pPr>
        <w:pStyle w:val="ListParagraph"/>
        <w:numPr>
          <w:ilvl w:val="0"/>
          <w:numId w:val="28"/>
        </w:numPr>
        <w:spacing w:after="0" w:line="480" w:lineRule="auto"/>
        <w:jc w:val="both"/>
        <w:rPr>
          <w:rFonts w:ascii="Times New Roman" w:hAnsi="Times New Roman" w:cs="Times New Roman"/>
          <w:sz w:val="24"/>
        </w:rPr>
      </w:pPr>
      <w:r>
        <w:rPr>
          <w:rFonts w:ascii="Times New Roman" w:hAnsi="Times New Roman" w:cs="Times New Roman"/>
          <w:sz w:val="24"/>
        </w:rPr>
        <w:t>Objek yang non manusia</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Persepsi yang berobjekkan non manusia, hal ini sering disebut sebagai </w:t>
      </w:r>
      <w:r>
        <w:rPr>
          <w:rFonts w:ascii="Times New Roman" w:hAnsi="Times New Roman" w:cs="Times New Roman"/>
          <w:i/>
          <w:sz w:val="24"/>
        </w:rPr>
        <w:t>non social perception</w:t>
      </w:r>
      <w:r>
        <w:rPr>
          <w:rFonts w:ascii="Times New Roman" w:hAnsi="Times New Roman" w:cs="Times New Roman"/>
          <w:sz w:val="24"/>
        </w:rPr>
        <w:t xml:space="preserve"> atau juga disebut sebagai </w:t>
      </w:r>
      <w:r>
        <w:rPr>
          <w:rFonts w:ascii="Times New Roman" w:hAnsi="Times New Roman" w:cs="Times New Roman"/>
          <w:i/>
          <w:sz w:val="24"/>
        </w:rPr>
        <w:t>things perception</w:t>
      </w:r>
      <w:r>
        <w:rPr>
          <w:rFonts w:ascii="Times New Roman" w:hAnsi="Times New Roman" w:cs="Times New Roman"/>
          <w:sz w:val="24"/>
        </w:rPr>
        <w:t>.</w:t>
      </w:r>
    </w:p>
    <w:p w:rsidR="00CC5932" w:rsidRDefault="00CC5932" w:rsidP="00CC5932">
      <w:pPr>
        <w:pStyle w:val="ListParagraph"/>
        <w:numPr>
          <w:ilvl w:val="0"/>
          <w:numId w:val="28"/>
        </w:numPr>
        <w:spacing w:after="0" w:line="480" w:lineRule="auto"/>
        <w:jc w:val="both"/>
        <w:rPr>
          <w:rFonts w:ascii="Times New Roman" w:hAnsi="Times New Roman" w:cs="Times New Roman"/>
          <w:sz w:val="24"/>
        </w:rPr>
      </w:pPr>
      <w:r>
        <w:rPr>
          <w:rFonts w:ascii="Times New Roman" w:hAnsi="Times New Roman" w:cs="Times New Roman"/>
          <w:sz w:val="24"/>
        </w:rPr>
        <w:t>Objek manusia</w:t>
      </w:r>
    </w:p>
    <w:p w:rsidR="00CC5932" w:rsidRPr="001D7157"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Objek persepsi yang berwujud manusia ini disebut </w:t>
      </w:r>
      <w:r>
        <w:rPr>
          <w:rFonts w:ascii="Times New Roman" w:hAnsi="Times New Roman" w:cs="Times New Roman"/>
          <w:i/>
          <w:sz w:val="24"/>
        </w:rPr>
        <w:t xml:space="preserve">person perception </w:t>
      </w:r>
      <w:r>
        <w:rPr>
          <w:rFonts w:ascii="Times New Roman" w:hAnsi="Times New Roman" w:cs="Times New Roman"/>
          <w:sz w:val="24"/>
        </w:rPr>
        <w:t xml:space="preserve">atau ada juga yang menyebutnya sebagai </w:t>
      </w:r>
      <w:r>
        <w:rPr>
          <w:rFonts w:ascii="Times New Roman" w:hAnsi="Times New Roman" w:cs="Times New Roman"/>
          <w:i/>
          <w:sz w:val="24"/>
        </w:rPr>
        <w:t>social perception</w:t>
      </w:r>
      <w:r>
        <w:rPr>
          <w:rFonts w:ascii="Times New Roman" w:hAnsi="Times New Roman" w:cs="Times New Roman"/>
          <w:sz w:val="24"/>
        </w:rPr>
        <w:t>.</w:t>
      </w:r>
    </w:p>
    <w:p w:rsidR="00CC5932"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2.5 Tinjauan tentang Anak Yang Berhadapan Dengan Hukum</w:t>
      </w:r>
    </w:p>
    <w:p w:rsidR="00CC5932" w:rsidRDefault="00CC5932" w:rsidP="00CC5932">
      <w:p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2.5.1 Definisi Anak Yang Berhadapan Dengan Hukum</w:t>
      </w:r>
    </w:p>
    <w:p w:rsidR="00CC5932" w:rsidRDefault="00CC5932" w:rsidP="00CC5932">
      <w:pPr>
        <w:spacing w:after="0" w:line="480" w:lineRule="auto"/>
        <w:ind w:firstLine="709"/>
        <w:jc w:val="both"/>
        <w:rPr>
          <w:rFonts w:ascii="Times New Roman" w:hAnsi="Times New Roman" w:cs="Times New Roman"/>
          <w:sz w:val="24"/>
        </w:rPr>
      </w:pPr>
      <w:r w:rsidRPr="0088125A">
        <w:rPr>
          <w:rFonts w:ascii="Times New Roman" w:hAnsi="Times New Roman" w:cs="Times New Roman"/>
          <w:sz w:val="24"/>
        </w:rPr>
        <w:t>Berbagai faktor memungkinkan bagi anak untuk melakukan kenakalan dan kegiatan kriminal yang dapat membuat mereka terpaksa berhadapan dengan hukum dan sistem peradilan. Anak yang melakukan tindak pidana ini bisa disebut pula dengan anak yang berhadapan dengan hukum.</w:t>
      </w:r>
      <w:r>
        <w:rPr>
          <w:rFonts w:ascii="Times New Roman" w:hAnsi="Times New Roman" w:cs="Times New Roman"/>
          <w:sz w:val="24"/>
        </w:rPr>
        <w:t xml:space="preserve"> Dimensi berhadapan dengan hukum berarti adanya tindakan-tindakan anak yang bertentangan dengan </w:t>
      </w:r>
      <w:r>
        <w:rPr>
          <w:rFonts w:ascii="Times New Roman" w:hAnsi="Times New Roman" w:cs="Times New Roman"/>
          <w:sz w:val="24"/>
        </w:rPr>
        <w:lastRenderedPageBreak/>
        <w:t>ketentuan-ketentuan hukum yang berlaku. Menurut Waluyo (2012:76) Anak yang berhadapan dengan hukum didefinisikan sebagai berikut:</w:t>
      </w:r>
    </w:p>
    <w:p w:rsidR="00CC5932" w:rsidRDefault="00CC5932" w:rsidP="00CC5932">
      <w:pPr>
        <w:spacing w:after="0" w:line="240" w:lineRule="auto"/>
        <w:ind w:left="709"/>
        <w:jc w:val="both"/>
        <w:rPr>
          <w:rFonts w:ascii="Times New Roman" w:hAnsi="Times New Roman" w:cs="Times New Roman"/>
          <w:sz w:val="24"/>
        </w:rPr>
      </w:pPr>
      <w:r>
        <w:rPr>
          <w:rFonts w:ascii="Times New Roman" w:hAnsi="Times New Roman" w:cs="Times New Roman"/>
          <w:sz w:val="24"/>
        </w:rPr>
        <w:t>Anak-anak yang bermasalah dengan hukum adalah anak-anak yang belum dewasa menurut hukum dan melakukan tindakan-tindakan yang bertentangan dengan hukum yang berlaku dan sah. Umumnya anak-anak yang berhadapan dengan hukum sebagai anak yang disangka, didakwa atau dinyatakan bersalah melanggar ketentuan hukum atau seorang anak yang diduga telah melakukan atau telah ditemukan melakukan suatu pelanggaran hukum.</w:t>
      </w:r>
    </w:p>
    <w:p w:rsidR="00CC5932" w:rsidRDefault="00CC5932" w:rsidP="00CC5932">
      <w:pPr>
        <w:spacing w:after="0" w:line="240" w:lineRule="auto"/>
        <w:ind w:left="709"/>
        <w:jc w:val="both"/>
        <w:rPr>
          <w:rFonts w:ascii="Times New Roman" w:hAnsi="Times New Roman" w:cs="Times New Roman"/>
          <w:sz w:val="24"/>
        </w:rPr>
      </w:pPr>
    </w:p>
    <w:p w:rsidR="00CC5932" w:rsidRDefault="00CC5932" w:rsidP="00CC5932">
      <w:pPr>
        <w:spacing w:after="0" w:line="480" w:lineRule="auto"/>
        <w:jc w:val="both"/>
        <w:rPr>
          <w:rFonts w:ascii="Times New Roman" w:hAnsi="Times New Roman" w:cs="Times New Roman"/>
          <w:sz w:val="24"/>
        </w:rPr>
      </w:pPr>
      <w:r>
        <w:rPr>
          <w:rFonts w:ascii="Times New Roman" w:hAnsi="Times New Roman" w:cs="Times New Roman"/>
          <w:sz w:val="24"/>
        </w:rPr>
        <w:tab/>
      </w:r>
      <w:r w:rsidRPr="000D3154">
        <w:rPr>
          <w:rFonts w:ascii="Times New Roman" w:hAnsi="Times New Roman" w:cs="Times New Roman"/>
          <w:sz w:val="24"/>
        </w:rPr>
        <w:t>Berdasarkan Pasal 1 ayat 2 UU No. 11 Tahun 2012 tent</w:t>
      </w:r>
      <w:r>
        <w:rPr>
          <w:rFonts w:ascii="Times New Roman" w:hAnsi="Times New Roman" w:cs="Times New Roman"/>
          <w:sz w:val="24"/>
        </w:rPr>
        <w:t xml:space="preserve">ang Sistem Peradilan Pidana Anak yaitu anak yang berhadapan dengan </w:t>
      </w:r>
      <w:r w:rsidRPr="000E32B7">
        <w:rPr>
          <w:rFonts w:ascii="Times New Roman" w:hAnsi="Times New Roman" w:cs="Times New Roman"/>
          <w:sz w:val="24"/>
        </w:rPr>
        <w:t>hukum dibagi menjadi 3 (tiga) golongan, yaitu ana</w:t>
      </w:r>
      <w:r>
        <w:rPr>
          <w:rFonts w:ascii="Times New Roman" w:hAnsi="Times New Roman" w:cs="Times New Roman"/>
          <w:sz w:val="24"/>
        </w:rPr>
        <w:t xml:space="preserve">k yang berkonflik dengan hukum </w:t>
      </w:r>
      <w:r w:rsidRPr="000E32B7">
        <w:rPr>
          <w:rFonts w:ascii="Times New Roman" w:hAnsi="Times New Roman" w:cs="Times New Roman"/>
          <w:sz w:val="24"/>
        </w:rPr>
        <w:t>anak yang menjadi korban tindak pidana; dan anak yang menjadi saksi tindak pidana. Yang dimaksud dengan Anak yang Berkonflik dengan hukum adalah anak yang telah berumur 12 tahun namun belum berumur 18 tahun yang diduga melakukan tindak pidana.</w:t>
      </w:r>
      <w:r w:rsidRPr="000E32B7">
        <w:rPr>
          <w:rFonts w:ascii="Times New Roman" w:hAnsi="Times New Roman" w:cs="Times New Roman"/>
          <w:sz w:val="28"/>
        </w:rPr>
        <w:t xml:space="preserve"> </w:t>
      </w:r>
      <w:r>
        <w:rPr>
          <w:rFonts w:ascii="Times New Roman" w:hAnsi="Times New Roman" w:cs="Times New Roman"/>
          <w:sz w:val="24"/>
        </w:rPr>
        <w:t>Anak yang berhadapan dengan hukum juga dapat dikatakan sebagai anak yang terpaksa berkontak dengan sistem peradilan pidana karena:</w:t>
      </w:r>
    </w:p>
    <w:p w:rsidR="00CC5932" w:rsidRDefault="00CC5932" w:rsidP="00CC5932">
      <w:pPr>
        <w:pStyle w:val="ListParagraph"/>
        <w:numPr>
          <w:ilvl w:val="0"/>
          <w:numId w:val="29"/>
        </w:numPr>
        <w:spacing w:after="0" w:line="480" w:lineRule="auto"/>
        <w:jc w:val="both"/>
        <w:rPr>
          <w:rFonts w:ascii="Times New Roman" w:hAnsi="Times New Roman" w:cs="Times New Roman"/>
          <w:sz w:val="24"/>
        </w:rPr>
      </w:pPr>
      <w:r>
        <w:rPr>
          <w:rFonts w:ascii="Times New Roman" w:hAnsi="Times New Roman" w:cs="Times New Roman"/>
          <w:sz w:val="24"/>
        </w:rPr>
        <w:t>Disangka, didakwa, atau dinyatakan terbukti bersalah melanggar hukum.</w:t>
      </w:r>
    </w:p>
    <w:p w:rsidR="00CC5932" w:rsidRDefault="00CC5932" w:rsidP="00CC5932">
      <w:pPr>
        <w:pStyle w:val="ListParagraph"/>
        <w:numPr>
          <w:ilvl w:val="0"/>
          <w:numId w:val="29"/>
        </w:numPr>
        <w:spacing w:after="0" w:line="480" w:lineRule="auto"/>
        <w:jc w:val="both"/>
        <w:rPr>
          <w:rFonts w:ascii="Times New Roman" w:hAnsi="Times New Roman" w:cs="Times New Roman"/>
          <w:sz w:val="24"/>
        </w:rPr>
      </w:pPr>
      <w:r>
        <w:rPr>
          <w:rFonts w:ascii="Times New Roman" w:hAnsi="Times New Roman" w:cs="Times New Roman"/>
          <w:sz w:val="24"/>
        </w:rPr>
        <w:t>Telah menjadi korban akibat perbuatan pelanggaran hukum yang dilakukan orang, kelompok orang, lembaga, dan negara terhadapnya.</w:t>
      </w:r>
    </w:p>
    <w:p w:rsidR="00CC5932" w:rsidRDefault="00CC5932" w:rsidP="00CC5932">
      <w:pPr>
        <w:pStyle w:val="ListParagraph"/>
        <w:numPr>
          <w:ilvl w:val="0"/>
          <w:numId w:val="29"/>
        </w:numPr>
        <w:spacing w:after="0" w:line="480" w:lineRule="auto"/>
        <w:jc w:val="both"/>
        <w:rPr>
          <w:rFonts w:ascii="Times New Roman" w:hAnsi="Times New Roman" w:cs="Times New Roman"/>
          <w:sz w:val="24"/>
        </w:rPr>
      </w:pPr>
      <w:r>
        <w:rPr>
          <w:rFonts w:ascii="Times New Roman" w:hAnsi="Times New Roman" w:cs="Times New Roman"/>
          <w:sz w:val="24"/>
        </w:rPr>
        <w:t>Telah melihat, mendengar, merasakan, dan mengetahui suatu peristiwa pelanggaran.</w:t>
      </w:r>
    </w:p>
    <w:p w:rsidR="00CC5932" w:rsidRDefault="00CC5932" w:rsidP="00CC5932">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Adapun beberapa kategori perilaku atau perbuatan anak yang dapat membuat anak berhadapan dengan hukum. Menurut </w:t>
      </w:r>
      <w:r w:rsidRPr="009E4651">
        <w:rPr>
          <w:rFonts w:ascii="Times New Roman" w:hAnsi="Times New Roman" w:cs="Times New Roman"/>
          <w:sz w:val="24"/>
        </w:rPr>
        <w:t>Harry E. Allen and Clifford E. Simmonsen</w:t>
      </w:r>
      <w:r>
        <w:rPr>
          <w:rFonts w:ascii="Times New Roman" w:hAnsi="Times New Roman" w:cs="Times New Roman"/>
          <w:sz w:val="24"/>
        </w:rPr>
        <w:t xml:space="preserve"> dalam Djamil (2013:33)</w:t>
      </w:r>
      <w:r w:rsidRPr="009E4651">
        <w:rPr>
          <w:rFonts w:ascii="Times New Roman" w:hAnsi="Times New Roman" w:cs="Times New Roman"/>
          <w:sz w:val="24"/>
        </w:rPr>
        <w:t xml:space="preserve"> menjelaskan bahwa ada 2 (dua) kategori perilaku anak yang membuat anak harus </w:t>
      </w:r>
      <w:r>
        <w:rPr>
          <w:rFonts w:ascii="Times New Roman" w:hAnsi="Times New Roman" w:cs="Times New Roman"/>
          <w:sz w:val="24"/>
        </w:rPr>
        <w:t>berhadapan dengan hukum, yaitu:</w:t>
      </w:r>
    </w:p>
    <w:p w:rsidR="00CC5932" w:rsidRDefault="00CC5932" w:rsidP="00CC5932">
      <w:pPr>
        <w:pStyle w:val="ListParagraph"/>
        <w:numPr>
          <w:ilvl w:val="0"/>
          <w:numId w:val="30"/>
        </w:numPr>
        <w:spacing w:after="0" w:line="480" w:lineRule="auto"/>
        <w:jc w:val="both"/>
        <w:rPr>
          <w:rFonts w:ascii="Times New Roman" w:hAnsi="Times New Roman" w:cs="Times New Roman"/>
          <w:sz w:val="24"/>
        </w:rPr>
      </w:pPr>
      <w:r w:rsidRPr="009E4651">
        <w:rPr>
          <w:rFonts w:ascii="Times New Roman" w:hAnsi="Times New Roman" w:cs="Times New Roman"/>
          <w:i/>
          <w:sz w:val="24"/>
        </w:rPr>
        <w:lastRenderedPageBreak/>
        <w:t>Status Offence</w:t>
      </w:r>
      <w:r w:rsidRPr="009E4651">
        <w:rPr>
          <w:rFonts w:ascii="Times New Roman" w:hAnsi="Times New Roman" w:cs="Times New Roman"/>
          <w:sz w:val="24"/>
        </w:rPr>
        <w:t xml:space="preserve"> adalah perilaku kenakalan anak yang apabila dilakukan oleh orang dewasa tidak dianggap sebagai kejahatan, seperti tidak menurut, membolos</w:t>
      </w:r>
      <w:r>
        <w:rPr>
          <w:rFonts w:ascii="Times New Roman" w:hAnsi="Times New Roman" w:cs="Times New Roman"/>
          <w:sz w:val="24"/>
        </w:rPr>
        <w:t xml:space="preserve"> sekolah, atau kabur dari rumah.</w:t>
      </w:r>
    </w:p>
    <w:p w:rsidR="00CC5932" w:rsidRDefault="00CC5932" w:rsidP="00CC5932">
      <w:pPr>
        <w:pStyle w:val="ListParagraph"/>
        <w:numPr>
          <w:ilvl w:val="0"/>
          <w:numId w:val="30"/>
        </w:numPr>
        <w:spacing w:after="0" w:line="480" w:lineRule="auto"/>
        <w:jc w:val="both"/>
        <w:rPr>
          <w:rFonts w:ascii="Times New Roman" w:hAnsi="Times New Roman" w:cs="Times New Roman"/>
          <w:sz w:val="24"/>
        </w:rPr>
      </w:pPr>
      <w:r w:rsidRPr="009E4651">
        <w:rPr>
          <w:rFonts w:ascii="Times New Roman" w:hAnsi="Times New Roman" w:cs="Times New Roman"/>
          <w:i/>
          <w:sz w:val="24"/>
        </w:rPr>
        <w:t>Juvenile Deliquence</w:t>
      </w:r>
      <w:r w:rsidRPr="009E4651">
        <w:rPr>
          <w:rFonts w:ascii="Times New Roman" w:hAnsi="Times New Roman" w:cs="Times New Roman"/>
          <w:sz w:val="24"/>
        </w:rPr>
        <w:t xml:space="preserve"> adalah perilaku kenakalan anak yang apabila dilakukan oleh orang dewasa dianggap ke</w:t>
      </w:r>
      <w:r>
        <w:rPr>
          <w:rFonts w:ascii="Times New Roman" w:hAnsi="Times New Roman" w:cs="Times New Roman"/>
          <w:sz w:val="24"/>
        </w:rPr>
        <w:t>jahatan atau pelanggaran hukum.</w:t>
      </w:r>
    </w:p>
    <w:p w:rsidR="00CC5932" w:rsidRDefault="00CC5932" w:rsidP="00CC5932">
      <w:pPr>
        <w:pStyle w:val="ListParagraph"/>
        <w:spacing w:after="0" w:line="480" w:lineRule="auto"/>
        <w:ind w:left="0" w:firstLine="720"/>
        <w:jc w:val="both"/>
        <w:rPr>
          <w:rFonts w:ascii="Times New Roman" w:hAnsi="Times New Roman" w:cs="Times New Roman"/>
          <w:sz w:val="24"/>
        </w:rPr>
      </w:pPr>
      <w:r w:rsidRPr="009E4651">
        <w:rPr>
          <w:rFonts w:ascii="Times New Roman" w:hAnsi="Times New Roman" w:cs="Times New Roman"/>
          <w:sz w:val="24"/>
        </w:rPr>
        <w:t>Berdasarkan penjelasan diatas anak yang berhadapan dengan hukum atau anak yang berkonflik dengan hukum adalah mereka yang berkaitan langsung dengan tindak pidana, baik itu sebagai korban maupun saksi dalam suatu tindak pidana.</w:t>
      </w:r>
      <w:r>
        <w:rPr>
          <w:rFonts w:ascii="Times New Roman" w:hAnsi="Times New Roman" w:cs="Times New Roman"/>
          <w:sz w:val="24"/>
        </w:rPr>
        <w:t xml:space="preserve"> </w:t>
      </w:r>
    </w:p>
    <w:p w:rsidR="00CC5932" w:rsidRPr="009E4651" w:rsidRDefault="00CC5932" w:rsidP="00CC5932">
      <w:pPr>
        <w:pStyle w:val="ListParagraph"/>
        <w:spacing w:after="0" w:line="480" w:lineRule="auto"/>
        <w:ind w:left="0" w:firstLine="720"/>
        <w:jc w:val="both"/>
        <w:rPr>
          <w:rFonts w:ascii="Times New Roman" w:hAnsi="Times New Roman" w:cs="Times New Roman"/>
          <w:sz w:val="24"/>
        </w:rPr>
      </w:pPr>
      <w:r w:rsidRPr="00B965F8">
        <w:rPr>
          <w:rFonts w:ascii="Times New Roman" w:hAnsi="Times New Roman" w:cs="Times New Roman"/>
          <w:sz w:val="24"/>
        </w:rPr>
        <w:t>Komisi Perlindungan Anak Indonesia atau KPAI mencatat, kasus pelanggaran hak anak pada 2018 mencapai 4.885 kasus.</w:t>
      </w:r>
      <w:r>
        <w:rPr>
          <w:rFonts w:ascii="Times New Roman" w:hAnsi="Times New Roman" w:cs="Times New Roman"/>
          <w:sz w:val="24"/>
        </w:rPr>
        <w:t xml:space="preserve"> Sedangkan jumlah anak berhadapan dengan hukum di wilayah Jawa Barat yang di tempatkan di Lembaga Pembinaan Khusus Anak (LPKA) sebanyak 181 anak.</w:t>
      </w:r>
    </w:p>
    <w:p w:rsidR="00CC5932" w:rsidRDefault="00CC5932" w:rsidP="00CC5932">
      <w:p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2.5.2 Faktor Penyebab Anak Berhadapan Dengan Hukum</w:t>
      </w:r>
    </w:p>
    <w:p w:rsidR="00CC5932" w:rsidRDefault="00CC5932" w:rsidP="00CC5932">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Mengenal anak yang berkonflik dengan hukum atau anak yang berhadapan dengan hukum, tentunya tidak terlepas dari adanya faktor-faktor yang membuat anak melakukan perbuatan kejahatan yang melanggar hukum. Ada beberapa faktor penyebab yang paling mempengaruhi timbulnya kejahatan anak. Menurut Djamil (2013:34) Faktor penyebab kejahatan anak, yaitu:</w:t>
      </w:r>
    </w:p>
    <w:p w:rsidR="00CC5932" w:rsidRDefault="00CC5932" w:rsidP="00CC5932">
      <w:pPr>
        <w:pStyle w:val="ListParagraph"/>
        <w:numPr>
          <w:ilvl w:val="0"/>
          <w:numId w:val="31"/>
        </w:numPr>
        <w:spacing w:after="0" w:line="480" w:lineRule="auto"/>
        <w:jc w:val="both"/>
        <w:rPr>
          <w:rFonts w:ascii="Times New Roman" w:hAnsi="Times New Roman" w:cs="Times New Roman"/>
          <w:sz w:val="24"/>
        </w:rPr>
      </w:pPr>
      <w:r>
        <w:rPr>
          <w:rFonts w:ascii="Times New Roman" w:hAnsi="Times New Roman" w:cs="Times New Roman"/>
          <w:sz w:val="24"/>
        </w:rPr>
        <w:t>Faktor lingkungan</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Faktor lingkungan yang kurang baik dapat mempengaruhi anak melakukan tindak kejahatan.</w:t>
      </w:r>
    </w:p>
    <w:p w:rsidR="00CC5932" w:rsidRDefault="00CC5932" w:rsidP="00CC5932">
      <w:pPr>
        <w:pStyle w:val="ListParagraph"/>
        <w:spacing w:after="0" w:line="480" w:lineRule="auto"/>
        <w:jc w:val="both"/>
        <w:rPr>
          <w:rFonts w:ascii="Times New Roman" w:hAnsi="Times New Roman" w:cs="Times New Roman"/>
          <w:sz w:val="24"/>
        </w:rPr>
      </w:pPr>
    </w:p>
    <w:p w:rsidR="00CC5932" w:rsidRDefault="00CC5932" w:rsidP="00CC5932">
      <w:pPr>
        <w:pStyle w:val="ListParagraph"/>
        <w:numPr>
          <w:ilvl w:val="0"/>
          <w:numId w:val="31"/>
        </w:numPr>
        <w:spacing w:after="0" w:line="480" w:lineRule="auto"/>
        <w:jc w:val="both"/>
        <w:rPr>
          <w:rFonts w:ascii="Times New Roman" w:hAnsi="Times New Roman" w:cs="Times New Roman"/>
          <w:sz w:val="24"/>
        </w:rPr>
      </w:pPr>
      <w:r>
        <w:rPr>
          <w:rFonts w:ascii="Times New Roman" w:hAnsi="Times New Roman" w:cs="Times New Roman"/>
          <w:sz w:val="24"/>
        </w:rPr>
        <w:lastRenderedPageBreak/>
        <w:t>Faktor ekonomi/sosial</w:t>
      </w:r>
    </w:p>
    <w:p w:rsidR="00CC5932" w:rsidRPr="00674250"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Faktor ekonomi atau sosial juga merupakan salah satu faktor yang mempengaruhi anak melakukan tindak kejahatan.</w:t>
      </w:r>
    </w:p>
    <w:p w:rsidR="00CC5932" w:rsidRDefault="00CC5932" w:rsidP="00CC5932">
      <w:pPr>
        <w:pStyle w:val="ListParagraph"/>
        <w:numPr>
          <w:ilvl w:val="0"/>
          <w:numId w:val="31"/>
        </w:numPr>
        <w:spacing w:after="0" w:line="480" w:lineRule="auto"/>
        <w:jc w:val="both"/>
        <w:rPr>
          <w:rFonts w:ascii="Times New Roman" w:hAnsi="Times New Roman" w:cs="Times New Roman"/>
          <w:sz w:val="24"/>
        </w:rPr>
      </w:pPr>
      <w:r>
        <w:rPr>
          <w:rFonts w:ascii="Times New Roman" w:hAnsi="Times New Roman" w:cs="Times New Roman"/>
          <w:sz w:val="24"/>
        </w:rPr>
        <w:t>Faktor psikologis</w:t>
      </w:r>
    </w:p>
    <w:p w:rsidR="00CC5932" w:rsidRDefault="00CC5932" w:rsidP="00CC593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Faktor psikologis juga dapat mempengaruhi anak melakukan tindak kejahatan.</w:t>
      </w:r>
    </w:p>
    <w:p w:rsidR="00CC5932" w:rsidRDefault="00CC5932" w:rsidP="00CC5932">
      <w:pPr>
        <w:spacing w:after="0" w:line="480" w:lineRule="auto"/>
        <w:ind w:left="709" w:hanging="709"/>
        <w:jc w:val="both"/>
        <w:rPr>
          <w:rFonts w:ascii="Times New Roman" w:eastAsia="Calibri" w:hAnsi="Times New Roman" w:cs="Times New Roman"/>
          <w:b/>
          <w:sz w:val="24"/>
          <w:szCs w:val="24"/>
        </w:rPr>
      </w:pPr>
      <w:r>
        <w:rPr>
          <w:rFonts w:ascii="Times New Roman" w:eastAsia="Calibri" w:hAnsi="Times New Roman" w:cs="Times New Roman"/>
          <w:b/>
          <w:sz w:val="24"/>
          <w:szCs w:val="24"/>
        </w:rPr>
        <w:t>2.5.3 Perlindungan Khusus bagi Anak Berhadapan dengan Hukum menurut Undang-undang</w:t>
      </w:r>
    </w:p>
    <w:p w:rsidR="00CC5932" w:rsidRDefault="00CC5932" w:rsidP="00CC5932">
      <w:pPr>
        <w:spacing w:after="0" w:line="480" w:lineRule="auto"/>
        <w:ind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Undang-undang Nomor 35 Tahun 2014 Pasal 64 menyatakan bahwa perlindungan khusus bagi Anak yang berhadapan dengan hukum sebagaimana dimaksud dalam Pasal 59 ayat (2) huruf b dilakukan melalui:</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Perlakuan secara manusiawi dengan memperhatikan kebutuhan sesuai dengan umumnya.</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Pemisahan dari orang dewasa.</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Pemberian bantuan hukum dan bantuan lain secara efektif.</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Pemberlakuan kegiatan rekreasional.</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Pembebasan dari penyiksaan, penghukuman, atau perlakuan lain yang kejam, tidak manusiawi serta merendahkan martabat dan derajatnya.</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Penghindaran dari penjatuhan pidana mati dan/atau pidana seumur hidup.</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Penghindaran dari penangkapan, penahanan atau penjara, kecuali sebagai upaya terakhir dan dalam waktu yang paling singkat.</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Pemberian keadilan di muka pengadilan anak yang objektif, tidak memihak, dan dalam sidang yang tertutup untuk umum.</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Penghindaran dari publikasi atas identitasnya.</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Pemberian pendampingan Orang Tua/Wali dan orang yang dipercaya oleh Anak.</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Pemberian advokasi sosial.</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Pemberian kehidupan pribadi.</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Pemberian aksesibilitas, terutama bagi Anak Penyandang Disabilitas.</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Pemberian pendidikan.</w:t>
      </w:r>
    </w:p>
    <w:p w:rsidR="00CC5932"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Pemberian pelayanan kesehatan dan</w:t>
      </w:r>
    </w:p>
    <w:p w:rsidR="00CC5932" w:rsidRPr="009905C7" w:rsidRDefault="00CC5932" w:rsidP="00CC5932">
      <w:pPr>
        <w:pStyle w:val="ListParagraph"/>
        <w:numPr>
          <w:ilvl w:val="0"/>
          <w:numId w:val="33"/>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Pemberian hak lain sesuai dengan ketentuan peraturan perundang-undangan.</w:t>
      </w:r>
    </w:p>
    <w:p w:rsidR="00CC5932" w:rsidRDefault="00CC5932" w:rsidP="00CC5932">
      <w:pPr>
        <w:spacing w:after="0" w:line="480" w:lineRule="auto"/>
        <w:ind w:left="709" w:hanging="709"/>
        <w:jc w:val="both"/>
        <w:rPr>
          <w:rFonts w:ascii="Times New Roman" w:eastAsia="Calibri" w:hAnsi="Times New Roman" w:cs="Times New Roman"/>
          <w:b/>
          <w:sz w:val="24"/>
          <w:szCs w:val="24"/>
        </w:rPr>
      </w:pPr>
      <w:r>
        <w:rPr>
          <w:rFonts w:ascii="Times New Roman" w:eastAsia="Calibri" w:hAnsi="Times New Roman" w:cs="Times New Roman"/>
          <w:b/>
          <w:sz w:val="24"/>
          <w:szCs w:val="24"/>
        </w:rPr>
        <w:t>2.6 Tinjauan tentang Pendidikan Layanan Khusus</w:t>
      </w:r>
    </w:p>
    <w:p w:rsidR="00CC5932" w:rsidRDefault="00CC5932" w:rsidP="00CC5932">
      <w:pPr>
        <w:spacing w:after="0" w:line="480" w:lineRule="auto"/>
        <w:ind w:left="709" w:hanging="709"/>
        <w:jc w:val="both"/>
        <w:rPr>
          <w:rFonts w:ascii="Times New Roman" w:eastAsia="Calibri" w:hAnsi="Times New Roman" w:cs="Times New Roman"/>
          <w:b/>
          <w:sz w:val="24"/>
          <w:szCs w:val="24"/>
        </w:rPr>
      </w:pPr>
      <w:r>
        <w:rPr>
          <w:rFonts w:ascii="Times New Roman" w:eastAsia="Calibri" w:hAnsi="Times New Roman" w:cs="Times New Roman"/>
          <w:b/>
          <w:sz w:val="24"/>
          <w:szCs w:val="24"/>
        </w:rPr>
        <w:t>2.6.1 Definisi Pendidikan Layanan Khusus</w:t>
      </w:r>
    </w:p>
    <w:p w:rsidR="00CC5932" w:rsidRDefault="00CC5932" w:rsidP="00CC5932">
      <w:pPr>
        <w:spacing w:after="0" w:line="480" w:lineRule="auto"/>
        <w:ind w:firstLine="709"/>
        <w:jc w:val="both"/>
        <w:rPr>
          <w:rFonts w:ascii="Times New Roman" w:hAnsi="Times New Roman" w:cs="Times New Roman"/>
          <w:sz w:val="24"/>
        </w:rPr>
      </w:pPr>
      <w:r>
        <w:rPr>
          <w:rFonts w:ascii="Times New Roman" w:eastAsia="Calibri" w:hAnsi="Times New Roman" w:cs="Times New Roman"/>
          <w:b/>
          <w:sz w:val="24"/>
          <w:szCs w:val="24"/>
        </w:rPr>
        <w:tab/>
      </w:r>
      <w:r>
        <w:rPr>
          <w:rFonts w:ascii="Times New Roman" w:hAnsi="Times New Roman" w:cs="Times New Roman"/>
          <w:sz w:val="24"/>
        </w:rPr>
        <w:t>Sasaran pendidikan adalah manusia. Pendidikan bermaksud membantu peserta didik untuk menumbuhkan potensi-potensi kemanusiaannya. Sebagaimana dikemukakan oleh Sedarmayanti (2001:32) bahwa melalui pendidikan, seseorang dipersiapkan untuk memiliki bekal agar siap tahu, mengenal, dan mengembangkan metode berpikir secara sistematik agar dapat memecahkan masalah yang akan dihadapi dalam kehidupan dikemudian hari.</w:t>
      </w:r>
    </w:p>
    <w:p w:rsidR="00CC5932" w:rsidRPr="00B902B8" w:rsidRDefault="00CC5932" w:rsidP="00CC5932">
      <w:pPr>
        <w:spacing w:after="0" w:line="480" w:lineRule="auto"/>
        <w:ind w:firstLine="709"/>
        <w:jc w:val="both"/>
        <w:rPr>
          <w:rFonts w:ascii="Times New Roman" w:hAnsi="Times New Roman" w:cs="Times New Roman"/>
          <w:sz w:val="24"/>
        </w:rPr>
      </w:pPr>
      <w:r>
        <w:rPr>
          <w:rFonts w:ascii="Times New Roman" w:hAnsi="Times New Roman" w:cs="Times New Roman"/>
          <w:sz w:val="24"/>
        </w:rPr>
        <w:t>Berdasarkan definisi tentang pendidikan di atas dapat disimpulkan bahwa pendidikan adalah segala usaha yang memajukan timbulnya budi pekerti (kekuatan batin, karakter) yang dilakukan untuk menyiapkan peserta didik agar mampu mengembangkan potensi yang dimiliki secara menyeluruh dalam memasuki kehidupan dimasa yang akan datang.</w:t>
      </w:r>
    </w:p>
    <w:p w:rsidR="00CC5932" w:rsidRDefault="00CC5932" w:rsidP="00CC5932">
      <w:pPr>
        <w:spacing w:after="0" w:line="480" w:lineRule="auto"/>
        <w:ind w:firstLine="709"/>
        <w:jc w:val="both"/>
        <w:rPr>
          <w:rFonts w:ascii="Times New Roman" w:hAnsi="Times New Roman" w:cs="Times New Roman"/>
          <w:sz w:val="24"/>
        </w:rPr>
      </w:pPr>
      <w:r>
        <w:rPr>
          <w:rFonts w:ascii="Times New Roman" w:hAnsi="Times New Roman" w:cs="Times New Roman"/>
          <w:sz w:val="24"/>
        </w:rPr>
        <w:lastRenderedPageBreak/>
        <w:t>Seperti halnya p</w:t>
      </w:r>
      <w:r w:rsidRPr="000D3154">
        <w:rPr>
          <w:rFonts w:ascii="Times New Roman" w:hAnsi="Times New Roman" w:cs="Times New Roman"/>
          <w:sz w:val="24"/>
        </w:rPr>
        <w:t>elaya</w:t>
      </w:r>
      <w:r>
        <w:rPr>
          <w:rFonts w:ascii="Times New Roman" w:hAnsi="Times New Roman" w:cs="Times New Roman"/>
          <w:sz w:val="24"/>
        </w:rPr>
        <w:t>nan sosial yang diberikan pada A</w:t>
      </w:r>
      <w:r w:rsidRPr="000D3154">
        <w:rPr>
          <w:rFonts w:ascii="Times New Roman" w:hAnsi="Times New Roman" w:cs="Times New Roman"/>
          <w:sz w:val="24"/>
        </w:rPr>
        <w:t>nak yang berhadapan dengan hukum</w:t>
      </w:r>
      <w:r>
        <w:rPr>
          <w:rFonts w:ascii="Times New Roman" w:hAnsi="Times New Roman" w:cs="Times New Roman"/>
          <w:sz w:val="24"/>
        </w:rPr>
        <w:t xml:space="preserve"> yaitu</w:t>
      </w:r>
      <w:r w:rsidRPr="000D3154">
        <w:rPr>
          <w:rFonts w:ascii="Times New Roman" w:hAnsi="Times New Roman" w:cs="Times New Roman"/>
          <w:sz w:val="24"/>
        </w:rPr>
        <w:t xml:space="preserve"> melalui program pendidikan layanan khusus yang disediakan di LPKA Kelas II Bandung sehingga anak dapat memperoleh pendidikan mes</w:t>
      </w:r>
      <w:r>
        <w:rPr>
          <w:rFonts w:ascii="Times New Roman" w:hAnsi="Times New Roman" w:cs="Times New Roman"/>
          <w:sz w:val="24"/>
        </w:rPr>
        <w:t xml:space="preserve">kipun sedang menjalani hukuman. Adanya pendidikan yang terlaksana di LPKA yaitu atas bantuan dari Dinas Pendidikan Kota Bandung, sebagai implementasi dari adanya Nota Kesepahaman antara Kementrian Hukum dan HAM RI dengan Kementrian Pendidikan dan Kebudayaan RI, Nomor: M.HH-08. HM.05.02 Tahun 2015. Nomor 02/IV/NK/2015 yaitu tentang penyelenggaraan pendidikan di Balai Pemasyarakatan, Lembaga Pembinaan Khusus Anak, Lembaga Penempatan Anak Sementara, Rumah Tahanan Negara, dan Lembaga Pemasyarakatan. </w:t>
      </w:r>
    </w:p>
    <w:p w:rsidR="00CC5932" w:rsidRPr="00B902B8" w:rsidRDefault="00CC5932" w:rsidP="00CC5932">
      <w:pPr>
        <w:spacing w:after="0" w:line="480" w:lineRule="auto"/>
        <w:ind w:firstLine="709"/>
        <w:jc w:val="both"/>
        <w:rPr>
          <w:rFonts w:ascii="Times New Roman" w:hAnsi="Times New Roman" w:cs="Times New Roman"/>
          <w:sz w:val="24"/>
        </w:rPr>
      </w:pPr>
      <w:r>
        <w:rPr>
          <w:rFonts w:ascii="Times New Roman" w:hAnsi="Times New Roman" w:cs="Times New Roman"/>
          <w:sz w:val="24"/>
        </w:rPr>
        <w:t>Berdasarkan pernyataan di atas maka penyelenggaraan pendidikan dilakukan di Lembaga Pembinaan Khusus Anak (LPKA) yaitu pendidikan yang diselenggarakan di luar sekolah umum akan tetapi kurikulum yang diterapkan sama dengan sekolah umum, pendidikan yang diberikan meliputi pendidikan formal dan informal. Dimana pendidikan formal di LPKA yaitu bekerja sama dengan diknas setempat, dan pendidikan informal berupa pembinaan dan pendidikan pesantren.</w:t>
      </w:r>
    </w:p>
    <w:p w:rsidR="00CC5932"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2.7 Tinjauan tentang Potensi Diri</w:t>
      </w:r>
    </w:p>
    <w:p w:rsidR="00CC5932"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2.7.1 Definisi Potensi Diri</w:t>
      </w:r>
    </w:p>
    <w:p w:rsidR="00CC5932" w:rsidRPr="008005D1" w:rsidRDefault="00CC5932" w:rsidP="00CC5932">
      <w:pPr>
        <w:spacing w:after="0" w:line="480" w:lineRule="auto"/>
        <w:ind w:firstLine="720"/>
        <w:jc w:val="both"/>
        <w:rPr>
          <w:rFonts w:ascii="Times New Roman" w:hAnsi="Times New Roman" w:cs="Times New Roman"/>
          <w:sz w:val="24"/>
        </w:rPr>
      </w:pPr>
      <w:r w:rsidRPr="008005D1">
        <w:rPr>
          <w:rFonts w:ascii="Times New Roman" w:hAnsi="Times New Roman" w:cs="Times New Roman"/>
          <w:sz w:val="24"/>
        </w:rPr>
        <w:t>Potensi merupakan suatu daya yang dimiliki oleh manusia, tetapi daya tersebut masih terpendam dalam diri</w:t>
      </w:r>
      <w:r>
        <w:rPr>
          <w:rFonts w:ascii="Times New Roman" w:hAnsi="Times New Roman" w:cs="Times New Roman"/>
          <w:sz w:val="24"/>
        </w:rPr>
        <w:t xml:space="preserve"> manusia</w:t>
      </w:r>
      <w:r w:rsidRPr="008005D1">
        <w:rPr>
          <w:rFonts w:ascii="Times New Roman" w:hAnsi="Times New Roman" w:cs="Times New Roman"/>
          <w:sz w:val="24"/>
        </w:rPr>
        <w:t xml:space="preserve">. Setiap manusia pada dasarnya memiliki potensi, tetapi tidak setiap manusia berkehendak dan mau bekerja keras </w:t>
      </w:r>
      <w:r w:rsidRPr="008005D1">
        <w:rPr>
          <w:rFonts w:ascii="Times New Roman" w:hAnsi="Times New Roman" w:cs="Times New Roman"/>
          <w:sz w:val="24"/>
        </w:rPr>
        <w:lastRenderedPageBreak/>
        <w:t xml:space="preserve">untuk mendayagunakan potensi tersebut. Definisi potensi diri menurut Habsari (2005:2) adalah: </w:t>
      </w:r>
    </w:p>
    <w:p w:rsidR="00CC5932" w:rsidRDefault="00CC5932" w:rsidP="00CC5932">
      <w:pPr>
        <w:spacing w:after="0" w:line="240" w:lineRule="auto"/>
        <w:ind w:left="720"/>
        <w:jc w:val="both"/>
        <w:rPr>
          <w:rFonts w:ascii="Times New Roman" w:hAnsi="Times New Roman" w:cs="Times New Roman"/>
          <w:sz w:val="24"/>
        </w:rPr>
      </w:pPr>
      <w:r w:rsidRPr="008005D1">
        <w:rPr>
          <w:rFonts w:ascii="Times New Roman" w:hAnsi="Times New Roman" w:cs="Times New Roman"/>
          <w:sz w:val="24"/>
        </w:rPr>
        <w:t>Potensi diri adalah kemampuan dan kekuatan yang dimiliki oleh seseorang baik fisik maupun mental dan mempunyai kemungkinan untuk dikembangkan bila dilatih dan ditunjang dengan sarana yang baik. Sedangkan diri adalah seperangkat proses atau ciri-ciri proses fisik, perilaku, dan psikologis yang dimiliki.</w:t>
      </w:r>
    </w:p>
    <w:p w:rsidR="00CC5932" w:rsidRDefault="00CC5932" w:rsidP="00CC5932">
      <w:pPr>
        <w:spacing w:after="0" w:line="240" w:lineRule="auto"/>
        <w:jc w:val="both"/>
        <w:rPr>
          <w:rFonts w:ascii="Times New Roman" w:hAnsi="Times New Roman" w:cs="Times New Roman"/>
          <w:sz w:val="24"/>
        </w:rPr>
      </w:pPr>
      <w:r>
        <w:rPr>
          <w:rFonts w:ascii="Times New Roman" w:hAnsi="Times New Roman" w:cs="Times New Roman"/>
          <w:sz w:val="24"/>
        </w:rPr>
        <w:tab/>
      </w:r>
    </w:p>
    <w:p w:rsidR="00CC5932" w:rsidRDefault="00CC5932" w:rsidP="00CC5932">
      <w:pPr>
        <w:spacing w:after="0" w:line="480" w:lineRule="auto"/>
        <w:jc w:val="both"/>
        <w:rPr>
          <w:rFonts w:ascii="Times New Roman" w:hAnsi="Times New Roman" w:cs="Times New Roman"/>
          <w:sz w:val="24"/>
        </w:rPr>
      </w:pPr>
      <w:r>
        <w:rPr>
          <w:rFonts w:ascii="Times New Roman" w:hAnsi="Times New Roman" w:cs="Times New Roman"/>
          <w:sz w:val="24"/>
        </w:rPr>
        <w:tab/>
        <w:t>Berdasarkan definisi tersebut potensi diri dapat dikembangkan jika dilatih dan ditunjang dengan sarana prasarana yang baik dan memadai. Seperti halnya definisi lain dari potensi diri yang dikemukakan oleh Pihadhi (2004:6) adalah sebagai berikut:</w:t>
      </w:r>
    </w:p>
    <w:p w:rsidR="00CC5932" w:rsidRDefault="00CC5932" w:rsidP="00CC5932">
      <w:pPr>
        <w:spacing w:after="0" w:line="240" w:lineRule="auto"/>
        <w:ind w:left="720"/>
        <w:jc w:val="both"/>
        <w:rPr>
          <w:rFonts w:ascii="Times New Roman" w:hAnsi="Times New Roman" w:cs="Times New Roman"/>
          <w:sz w:val="24"/>
        </w:rPr>
      </w:pPr>
      <w:r>
        <w:rPr>
          <w:rFonts w:ascii="Times New Roman" w:hAnsi="Times New Roman" w:cs="Times New Roman"/>
          <w:sz w:val="24"/>
        </w:rPr>
        <w:t>P</w:t>
      </w:r>
      <w:r w:rsidRPr="008005D1">
        <w:rPr>
          <w:rFonts w:ascii="Times New Roman" w:hAnsi="Times New Roman" w:cs="Times New Roman"/>
          <w:sz w:val="24"/>
        </w:rPr>
        <w:t>otensi bisa disebut sebagai kekuatan, energi, atau kemampuan yang terpendam yang dimiliki dan belum dimanfaatkan secara optimal.</w:t>
      </w:r>
      <w:r>
        <w:rPr>
          <w:rFonts w:ascii="Times New Roman" w:hAnsi="Times New Roman" w:cs="Times New Roman"/>
          <w:sz w:val="24"/>
        </w:rPr>
        <w:t xml:space="preserve"> </w:t>
      </w:r>
      <w:r w:rsidRPr="008005D1">
        <w:rPr>
          <w:rFonts w:ascii="Times New Roman" w:hAnsi="Times New Roman" w:cs="Times New Roman"/>
          <w:sz w:val="24"/>
        </w:rPr>
        <w:t>Potensi diri yang dimaksud disini suatu kekuatan yang masih terpendam yang berupa fisik, karakter, minat, bakat, kecerdasan dan nilai-nilai yang terkandung dalam diri tetapi belum dimanfaatkan dan diolah.</w:t>
      </w:r>
    </w:p>
    <w:p w:rsidR="00CC5932" w:rsidRDefault="00CC5932" w:rsidP="00CC5932">
      <w:pPr>
        <w:spacing w:after="0" w:line="240" w:lineRule="auto"/>
        <w:ind w:left="720"/>
        <w:jc w:val="both"/>
        <w:rPr>
          <w:rFonts w:ascii="Times New Roman" w:hAnsi="Times New Roman" w:cs="Times New Roman"/>
          <w:sz w:val="24"/>
        </w:rPr>
      </w:pPr>
    </w:p>
    <w:p w:rsidR="00CC5932" w:rsidRDefault="00CC5932" w:rsidP="00CC5932">
      <w:pPr>
        <w:spacing w:after="0" w:line="480" w:lineRule="auto"/>
        <w:ind w:firstLine="720"/>
        <w:jc w:val="both"/>
        <w:rPr>
          <w:rFonts w:ascii="Times New Roman" w:hAnsi="Times New Roman" w:cs="Times New Roman"/>
          <w:sz w:val="24"/>
        </w:rPr>
      </w:pPr>
      <w:r>
        <w:rPr>
          <w:rFonts w:ascii="Times New Roman" w:hAnsi="Times New Roman" w:cs="Times New Roman"/>
          <w:sz w:val="24"/>
        </w:rPr>
        <w:t>Sedangkan definisi potensi diri menurut Wiyono (2006:37) menyatakan bahwa “P</w:t>
      </w:r>
      <w:r w:rsidRPr="008005D1">
        <w:rPr>
          <w:rFonts w:ascii="Times New Roman" w:hAnsi="Times New Roman" w:cs="Times New Roman"/>
          <w:sz w:val="24"/>
        </w:rPr>
        <w:t>otensi diri adalah kemampuan dasar yang dimiliki manusia yang masih terpendam didalam dirinya yang menunggu untuk diwujudkan menjadi suatu manfaat nyata dalam kehidupan diri manusia</w:t>
      </w:r>
      <w:r>
        <w:rPr>
          <w:rFonts w:ascii="Times New Roman" w:hAnsi="Times New Roman" w:cs="Times New Roman"/>
          <w:sz w:val="24"/>
        </w:rPr>
        <w:t>”</w:t>
      </w:r>
      <w:r w:rsidRPr="008005D1">
        <w:rPr>
          <w:rFonts w:ascii="Times New Roman" w:hAnsi="Times New Roman" w:cs="Times New Roman"/>
          <w:sz w:val="24"/>
        </w:rPr>
        <w:t>.</w:t>
      </w:r>
    </w:p>
    <w:p w:rsidR="00CC5932" w:rsidRDefault="00CC5932" w:rsidP="00CC5932">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Berdasarkan definisi di atas dapat disimpulkan bahwa </w:t>
      </w:r>
      <w:r w:rsidRPr="005C330C">
        <w:rPr>
          <w:rFonts w:ascii="Times New Roman" w:hAnsi="Times New Roman" w:cs="Times New Roman"/>
          <w:sz w:val="24"/>
        </w:rPr>
        <w:t>potensi diri adalah kemampuan dasar</w:t>
      </w:r>
      <w:r>
        <w:rPr>
          <w:rFonts w:ascii="Times New Roman" w:hAnsi="Times New Roman" w:cs="Times New Roman"/>
          <w:sz w:val="24"/>
        </w:rPr>
        <w:t xml:space="preserve"> manusia</w:t>
      </w:r>
      <w:r w:rsidRPr="005C330C">
        <w:rPr>
          <w:rFonts w:ascii="Times New Roman" w:hAnsi="Times New Roman" w:cs="Times New Roman"/>
          <w:sz w:val="24"/>
        </w:rPr>
        <w:t xml:space="preserve"> yang dimiliki manusia</w:t>
      </w:r>
      <w:r>
        <w:rPr>
          <w:rFonts w:ascii="Times New Roman" w:hAnsi="Times New Roman" w:cs="Times New Roman"/>
          <w:sz w:val="24"/>
        </w:rPr>
        <w:t xml:space="preserve"> yang</w:t>
      </w:r>
      <w:r w:rsidRPr="005C330C">
        <w:rPr>
          <w:rFonts w:ascii="Times New Roman" w:hAnsi="Times New Roman" w:cs="Times New Roman"/>
          <w:sz w:val="24"/>
        </w:rPr>
        <w:t xml:space="preserve"> masih terpendam dalam dirinya baik</w:t>
      </w:r>
      <w:r>
        <w:rPr>
          <w:rFonts w:ascii="Times New Roman" w:hAnsi="Times New Roman" w:cs="Times New Roman"/>
          <w:sz w:val="24"/>
        </w:rPr>
        <w:t xml:space="preserve"> dalm bentuk</w:t>
      </w:r>
      <w:r w:rsidRPr="005C330C">
        <w:rPr>
          <w:rFonts w:ascii="Times New Roman" w:hAnsi="Times New Roman" w:cs="Times New Roman"/>
          <w:sz w:val="24"/>
        </w:rPr>
        <w:t xml:space="preserve"> fisik maupun mental dan mempunyai kemungkinan untuk dikembangkan jika didukung dan latihan dengan sarana yang memadai.</w:t>
      </w:r>
    </w:p>
    <w:p w:rsidR="00CC5932" w:rsidRPr="008005D1" w:rsidRDefault="00CC5932" w:rsidP="00CC5932">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Berkaitan dengan hal tersebut maka potensi diri yang terdapat pada anak berhadapan dengan hukum atau anak didik lapas dapat dikembangkan jika dilatih </w:t>
      </w:r>
      <w:r>
        <w:rPr>
          <w:rFonts w:ascii="Times New Roman" w:hAnsi="Times New Roman" w:cs="Times New Roman"/>
          <w:sz w:val="24"/>
        </w:rPr>
        <w:lastRenderedPageBreak/>
        <w:t>terus menerus dengan fasilitas yang memadai, sehingga anak dapat merealisasikan potensinya ketika berada di lingkungan masyarakat.</w:t>
      </w:r>
    </w:p>
    <w:p w:rsidR="00CC5932"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2.7.2 Jenis-jenis Potensi Diri</w:t>
      </w:r>
    </w:p>
    <w:p w:rsidR="00CC5932" w:rsidRPr="005C330C" w:rsidRDefault="00CC5932" w:rsidP="00CC5932">
      <w:pPr>
        <w:spacing w:after="0" w:line="480" w:lineRule="auto"/>
        <w:ind w:firstLine="720"/>
        <w:jc w:val="both"/>
        <w:rPr>
          <w:rFonts w:ascii="Times New Roman" w:hAnsi="Times New Roman" w:cs="Times New Roman"/>
          <w:sz w:val="24"/>
        </w:rPr>
      </w:pPr>
      <w:r w:rsidRPr="005C330C">
        <w:rPr>
          <w:rFonts w:ascii="Times New Roman" w:hAnsi="Times New Roman" w:cs="Times New Roman"/>
          <w:sz w:val="24"/>
        </w:rPr>
        <w:t>Manusia memiliki</w:t>
      </w:r>
      <w:r>
        <w:rPr>
          <w:rFonts w:ascii="Times New Roman" w:hAnsi="Times New Roman" w:cs="Times New Roman"/>
          <w:sz w:val="24"/>
        </w:rPr>
        <w:t xml:space="preserve"> empat</w:t>
      </w:r>
      <w:r w:rsidRPr="005C330C">
        <w:rPr>
          <w:rFonts w:ascii="Times New Roman" w:hAnsi="Times New Roman" w:cs="Times New Roman"/>
          <w:sz w:val="24"/>
        </w:rPr>
        <w:t xml:space="preserve"> </w:t>
      </w:r>
      <w:r>
        <w:rPr>
          <w:rFonts w:ascii="Times New Roman" w:hAnsi="Times New Roman" w:cs="Times New Roman"/>
          <w:sz w:val="24"/>
        </w:rPr>
        <w:t>ragam</w:t>
      </w:r>
      <w:r w:rsidRPr="005C330C">
        <w:rPr>
          <w:rFonts w:ascii="Times New Roman" w:hAnsi="Times New Roman" w:cs="Times New Roman"/>
          <w:sz w:val="24"/>
        </w:rPr>
        <w:t xml:space="preserve"> potensi</w:t>
      </w:r>
      <w:r>
        <w:rPr>
          <w:rFonts w:ascii="Times New Roman" w:hAnsi="Times New Roman" w:cs="Times New Roman"/>
          <w:sz w:val="24"/>
        </w:rPr>
        <w:t xml:space="preserve"> Nashori (</w:t>
      </w:r>
      <w:r w:rsidRPr="005C330C">
        <w:rPr>
          <w:rFonts w:ascii="Times New Roman" w:hAnsi="Times New Roman" w:cs="Times New Roman"/>
          <w:sz w:val="24"/>
        </w:rPr>
        <w:t>2003:89): diantaranya</w:t>
      </w:r>
      <w:r>
        <w:rPr>
          <w:rFonts w:ascii="Times New Roman" w:hAnsi="Times New Roman" w:cs="Times New Roman"/>
          <w:sz w:val="24"/>
        </w:rPr>
        <w:t xml:space="preserve"> potensi berfikir, potensi emosi, potensi fisik, dan potensi sosial. Keempat potensi tersebut dapat dijelaskan sebagai berikut:</w:t>
      </w:r>
    </w:p>
    <w:p w:rsidR="00CC5932" w:rsidRDefault="00CC5932" w:rsidP="00CC5932">
      <w:pPr>
        <w:pStyle w:val="ListParagraph"/>
        <w:numPr>
          <w:ilvl w:val="0"/>
          <w:numId w:val="34"/>
        </w:numPr>
        <w:spacing w:after="0" w:line="480" w:lineRule="auto"/>
        <w:jc w:val="both"/>
        <w:rPr>
          <w:rFonts w:ascii="Times New Roman" w:hAnsi="Times New Roman" w:cs="Times New Roman"/>
          <w:sz w:val="24"/>
        </w:rPr>
      </w:pPr>
      <w:r w:rsidRPr="005C330C">
        <w:rPr>
          <w:rFonts w:ascii="Times New Roman" w:hAnsi="Times New Roman" w:cs="Times New Roman"/>
          <w:sz w:val="24"/>
        </w:rPr>
        <w:t>Potensi Berfikir </w:t>
      </w:r>
    </w:p>
    <w:p w:rsidR="00CC5932" w:rsidRDefault="00CC5932" w:rsidP="00CC5932">
      <w:pPr>
        <w:pStyle w:val="ListParagraph"/>
        <w:spacing w:after="0" w:line="480" w:lineRule="auto"/>
        <w:jc w:val="both"/>
        <w:rPr>
          <w:rFonts w:ascii="Times New Roman" w:hAnsi="Times New Roman" w:cs="Times New Roman"/>
          <w:sz w:val="24"/>
        </w:rPr>
      </w:pPr>
      <w:r w:rsidRPr="005C330C">
        <w:rPr>
          <w:rFonts w:ascii="Times New Roman" w:hAnsi="Times New Roman" w:cs="Times New Roman"/>
          <w:sz w:val="24"/>
        </w:rPr>
        <w:t>Manusia memiliki potensi berfikir.</w:t>
      </w:r>
      <w:r>
        <w:rPr>
          <w:rFonts w:ascii="Times New Roman" w:hAnsi="Times New Roman" w:cs="Times New Roman"/>
          <w:sz w:val="24"/>
        </w:rPr>
        <w:t xml:space="preserve"> </w:t>
      </w:r>
      <w:r w:rsidRPr="005C330C">
        <w:rPr>
          <w:rFonts w:ascii="Times New Roman" w:hAnsi="Times New Roman" w:cs="Times New Roman"/>
          <w:sz w:val="24"/>
        </w:rPr>
        <w:t>Seringkali</w:t>
      </w:r>
      <w:r>
        <w:rPr>
          <w:rFonts w:ascii="Times New Roman" w:hAnsi="Times New Roman" w:cs="Times New Roman"/>
          <w:sz w:val="24"/>
        </w:rPr>
        <w:t xml:space="preserve"> Alla</w:t>
      </w:r>
      <w:r w:rsidRPr="005C330C">
        <w:rPr>
          <w:rFonts w:ascii="Times New Roman" w:hAnsi="Times New Roman" w:cs="Times New Roman"/>
          <w:sz w:val="24"/>
        </w:rPr>
        <w:t>h menyuruh manusia untuk berfikir.</w:t>
      </w:r>
      <w:r>
        <w:rPr>
          <w:rFonts w:ascii="Times New Roman" w:hAnsi="Times New Roman" w:cs="Times New Roman"/>
          <w:sz w:val="24"/>
        </w:rPr>
        <w:t xml:space="preserve"> </w:t>
      </w:r>
      <w:r w:rsidRPr="005C330C">
        <w:rPr>
          <w:rFonts w:ascii="Times New Roman" w:hAnsi="Times New Roman" w:cs="Times New Roman"/>
          <w:sz w:val="24"/>
        </w:rPr>
        <w:t>Maka berfikir. Logikanya orang hanya disuruh berfikir karena ia memiliki potensi berfikir. Maka, dapat dikatakan bahwa setiap manusia memiliki potensi untuk belajar informasi-informasi baru, menghubungkan berbagai informasi, serta menghasilkan pemikiran baru.</w:t>
      </w:r>
    </w:p>
    <w:p w:rsidR="00CC5932" w:rsidRDefault="00CC5932" w:rsidP="00CC5932">
      <w:pPr>
        <w:pStyle w:val="ListParagraph"/>
        <w:numPr>
          <w:ilvl w:val="0"/>
          <w:numId w:val="34"/>
        </w:numPr>
        <w:spacing w:after="0" w:line="480" w:lineRule="auto"/>
        <w:jc w:val="both"/>
        <w:rPr>
          <w:rFonts w:ascii="Times New Roman" w:hAnsi="Times New Roman" w:cs="Times New Roman"/>
          <w:sz w:val="24"/>
        </w:rPr>
      </w:pPr>
      <w:r w:rsidRPr="005C330C">
        <w:rPr>
          <w:rFonts w:ascii="Times New Roman" w:hAnsi="Times New Roman" w:cs="Times New Roman"/>
          <w:sz w:val="24"/>
        </w:rPr>
        <w:t xml:space="preserve">Potensi Emosi </w:t>
      </w:r>
    </w:p>
    <w:p w:rsidR="00CC5932" w:rsidRPr="005C330C" w:rsidRDefault="00CC5932" w:rsidP="00CC5932">
      <w:pPr>
        <w:pStyle w:val="ListParagraph"/>
        <w:spacing w:after="0" w:line="480" w:lineRule="auto"/>
        <w:jc w:val="both"/>
        <w:rPr>
          <w:rFonts w:ascii="Times New Roman" w:hAnsi="Times New Roman" w:cs="Times New Roman"/>
          <w:sz w:val="24"/>
        </w:rPr>
      </w:pPr>
      <w:r w:rsidRPr="005C330C">
        <w:rPr>
          <w:rFonts w:ascii="Times New Roman" w:hAnsi="Times New Roman" w:cs="Times New Roman"/>
          <w:sz w:val="24"/>
        </w:rPr>
        <w:t>Potensi yang lain adalah potensi dalam bidang afeksi/emosi. Setiap manusia memilki potensi cita rasa, yang dengannya manusia dapat memahami orang lain, memahami suara alam, ingin mencintai dan dicintai, memperhatikan dan diperhatikan, menghargai dan dihargai, cenderung kepada keindahan.</w:t>
      </w:r>
    </w:p>
    <w:p w:rsidR="00CC5932" w:rsidRDefault="00CC5932" w:rsidP="00CC5932">
      <w:pPr>
        <w:pStyle w:val="ListParagraph"/>
        <w:numPr>
          <w:ilvl w:val="0"/>
          <w:numId w:val="34"/>
        </w:numPr>
        <w:spacing w:after="0" w:line="480" w:lineRule="auto"/>
        <w:jc w:val="both"/>
        <w:rPr>
          <w:rFonts w:ascii="Times New Roman" w:hAnsi="Times New Roman" w:cs="Times New Roman"/>
          <w:sz w:val="24"/>
        </w:rPr>
      </w:pPr>
      <w:r>
        <w:rPr>
          <w:rFonts w:ascii="Times New Roman" w:hAnsi="Times New Roman" w:cs="Times New Roman"/>
          <w:sz w:val="24"/>
        </w:rPr>
        <w:t>Potensi Fisik</w:t>
      </w:r>
    </w:p>
    <w:p w:rsidR="00CC5932" w:rsidRPr="00674250" w:rsidRDefault="00CC5932" w:rsidP="00CC5932">
      <w:pPr>
        <w:pStyle w:val="ListParagraph"/>
        <w:spacing w:after="0" w:line="480" w:lineRule="auto"/>
        <w:jc w:val="both"/>
        <w:rPr>
          <w:rFonts w:ascii="Times New Roman" w:hAnsi="Times New Roman" w:cs="Times New Roman"/>
          <w:sz w:val="24"/>
        </w:rPr>
      </w:pPr>
      <w:r w:rsidRPr="005C330C">
        <w:rPr>
          <w:rFonts w:ascii="Times New Roman" w:hAnsi="Times New Roman" w:cs="Times New Roman"/>
          <w:sz w:val="24"/>
        </w:rPr>
        <w:t xml:space="preserve">Adakalanya manusia memilki potensi yang luar biasa untuk membuat gerakan fisik yang efektif dan efisien serta memiliki kekuatan fisik yang tangguh.Orang yang berbakat dalam bidang fisik mampu mempelajari olah raga dengan cepat dan selalu </w:t>
      </w:r>
      <w:r>
        <w:rPr>
          <w:rFonts w:ascii="Times New Roman" w:hAnsi="Times New Roman" w:cs="Times New Roman"/>
          <w:sz w:val="24"/>
        </w:rPr>
        <w:t>menunjukkan permainan yang baik.</w:t>
      </w:r>
    </w:p>
    <w:p w:rsidR="00CC5932" w:rsidRDefault="00CC5932" w:rsidP="00CC5932">
      <w:pPr>
        <w:pStyle w:val="ListParagraph"/>
        <w:numPr>
          <w:ilvl w:val="0"/>
          <w:numId w:val="34"/>
        </w:numPr>
        <w:spacing w:after="0" w:line="480" w:lineRule="auto"/>
        <w:jc w:val="both"/>
        <w:rPr>
          <w:rFonts w:ascii="Times New Roman" w:hAnsi="Times New Roman" w:cs="Times New Roman"/>
          <w:sz w:val="24"/>
        </w:rPr>
      </w:pPr>
      <w:r>
        <w:rPr>
          <w:rFonts w:ascii="Times New Roman" w:hAnsi="Times New Roman" w:cs="Times New Roman"/>
          <w:sz w:val="24"/>
        </w:rPr>
        <w:lastRenderedPageBreak/>
        <w:t>Potensi Sosial</w:t>
      </w:r>
    </w:p>
    <w:p w:rsidR="00CC5932" w:rsidRPr="005C330C" w:rsidRDefault="00CC5932" w:rsidP="00CC5932">
      <w:pPr>
        <w:pStyle w:val="ListParagraph"/>
        <w:spacing w:after="0" w:line="480" w:lineRule="auto"/>
        <w:jc w:val="both"/>
        <w:rPr>
          <w:rFonts w:ascii="Times New Roman" w:hAnsi="Times New Roman" w:cs="Times New Roman"/>
          <w:sz w:val="24"/>
        </w:rPr>
      </w:pPr>
      <w:r w:rsidRPr="005C330C">
        <w:rPr>
          <w:rFonts w:ascii="Times New Roman" w:hAnsi="Times New Roman" w:cs="Times New Roman"/>
          <w:sz w:val="24"/>
        </w:rPr>
        <w:t>Pemilik potensi sosial yang besar memiliki kapasitas menyesuaikan diri dan mempengaruhi orang lain. Kemampuan menyesuaikan diri dan mempengaruhi orang lain didasari kemampuan belajarnya, baik dalam dataran pengetahuan maupun ketrampilan.</w:t>
      </w:r>
    </w:p>
    <w:p w:rsidR="00CC5932" w:rsidRDefault="00CC5932" w:rsidP="00CC5932">
      <w:pPr>
        <w:spacing w:after="0" w:line="480" w:lineRule="auto"/>
        <w:jc w:val="both"/>
        <w:rPr>
          <w:rFonts w:ascii="Times New Roman" w:hAnsi="Times New Roman" w:cs="Times New Roman"/>
          <w:b/>
          <w:sz w:val="24"/>
        </w:rPr>
      </w:pPr>
      <w:r>
        <w:rPr>
          <w:rFonts w:ascii="Times New Roman" w:hAnsi="Times New Roman" w:cs="Times New Roman"/>
          <w:b/>
          <w:sz w:val="24"/>
        </w:rPr>
        <w:t>2.7.3 Ciri-ciri Memahami Potensi Diri</w:t>
      </w:r>
    </w:p>
    <w:p w:rsidR="00CC5932" w:rsidRPr="00FA087D" w:rsidRDefault="00CC5932" w:rsidP="00CC5932">
      <w:pPr>
        <w:spacing w:after="0" w:line="480" w:lineRule="auto"/>
        <w:ind w:firstLine="720"/>
        <w:jc w:val="both"/>
        <w:rPr>
          <w:rFonts w:ascii="Times New Roman" w:hAnsi="Times New Roman" w:cs="Times New Roman"/>
          <w:sz w:val="24"/>
        </w:rPr>
      </w:pPr>
      <w:r w:rsidRPr="00FA087D">
        <w:rPr>
          <w:rFonts w:ascii="Times New Roman" w:hAnsi="Times New Roman" w:cs="Times New Roman"/>
          <w:sz w:val="24"/>
        </w:rPr>
        <w:t>Ciri orang yang memahami potensi dirinya bisa diukur atau dilihat dalam sikap dan perilakunya sehari-hari dalam kehidupan keluarga, sekolah d</w:t>
      </w:r>
      <w:r>
        <w:rPr>
          <w:rFonts w:ascii="Times New Roman" w:hAnsi="Times New Roman" w:cs="Times New Roman"/>
          <w:sz w:val="24"/>
        </w:rPr>
        <w:t>an masyarakat. Menurut La Rose dikutip oleh Sugiharso dkk (</w:t>
      </w:r>
      <w:r w:rsidRPr="00FA087D">
        <w:rPr>
          <w:rFonts w:ascii="Times New Roman" w:hAnsi="Times New Roman" w:cs="Times New Roman"/>
          <w:sz w:val="24"/>
        </w:rPr>
        <w:t>2009:126-127) menyebutkan bahwa orang yang berpotensi memiliki ciri-ciri:</w:t>
      </w:r>
    </w:p>
    <w:p w:rsidR="00CC5932" w:rsidRPr="00FA087D" w:rsidRDefault="00CC5932" w:rsidP="00CC5932">
      <w:pPr>
        <w:numPr>
          <w:ilvl w:val="0"/>
          <w:numId w:val="35"/>
        </w:numPr>
        <w:spacing w:after="0" w:line="480" w:lineRule="auto"/>
        <w:jc w:val="both"/>
        <w:rPr>
          <w:rFonts w:ascii="Times New Roman" w:hAnsi="Times New Roman" w:cs="Times New Roman"/>
          <w:sz w:val="24"/>
        </w:rPr>
      </w:pPr>
      <w:r w:rsidRPr="00FA087D">
        <w:rPr>
          <w:rFonts w:ascii="Times New Roman" w:hAnsi="Times New Roman" w:cs="Times New Roman"/>
          <w:sz w:val="24"/>
        </w:rPr>
        <w:t>Suka belajar dan mau melihat kekurangan dirinya </w:t>
      </w:r>
    </w:p>
    <w:p w:rsidR="00CC5932" w:rsidRPr="00FA087D" w:rsidRDefault="00CC5932" w:rsidP="00CC5932">
      <w:pPr>
        <w:numPr>
          <w:ilvl w:val="0"/>
          <w:numId w:val="35"/>
        </w:numPr>
        <w:spacing w:after="0" w:line="480" w:lineRule="auto"/>
        <w:jc w:val="both"/>
        <w:rPr>
          <w:rFonts w:ascii="Times New Roman" w:hAnsi="Times New Roman" w:cs="Times New Roman"/>
          <w:sz w:val="24"/>
        </w:rPr>
      </w:pPr>
      <w:r w:rsidRPr="00FA087D">
        <w:rPr>
          <w:rFonts w:ascii="Times New Roman" w:hAnsi="Times New Roman" w:cs="Times New Roman"/>
          <w:sz w:val="24"/>
        </w:rPr>
        <w:t>Memilki sikap yang luwes </w:t>
      </w:r>
    </w:p>
    <w:p w:rsidR="00CC5932" w:rsidRPr="00FA087D" w:rsidRDefault="00CC5932" w:rsidP="00CC5932">
      <w:pPr>
        <w:numPr>
          <w:ilvl w:val="0"/>
          <w:numId w:val="35"/>
        </w:numPr>
        <w:spacing w:after="0" w:line="480" w:lineRule="auto"/>
        <w:jc w:val="both"/>
        <w:rPr>
          <w:rFonts w:ascii="Times New Roman" w:hAnsi="Times New Roman" w:cs="Times New Roman"/>
          <w:sz w:val="24"/>
        </w:rPr>
      </w:pPr>
      <w:r w:rsidRPr="00FA087D">
        <w:rPr>
          <w:rFonts w:ascii="Times New Roman" w:hAnsi="Times New Roman" w:cs="Times New Roman"/>
          <w:sz w:val="24"/>
        </w:rPr>
        <w:t>Berani melakukan perubahan secara total untuk perbaikan </w:t>
      </w:r>
    </w:p>
    <w:p w:rsidR="00CC5932" w:rsidRPr="00FA087D" w:rsidRDefault="00CC5932" w:rsidP="00CC5932">
      <w:pPr>
        <w:numPr>
          <w:ilvl w:val="0"/>
          <w:numId w:val="35"/>
        </w:numPr>
        <w:spacing w:after="0" w:line="480" w:lineRule="auto"/>
        <w:jc w:val="both"/>
        <w:rPr>
          <w:rFonts w:ascii="Times New Roman" w:hAnsi="Times New Roman" w:cs="Times New Roman"/>
          <w:sz w:val="24"/>
        </w:rPr>
      </w:pPr>
      <w:r w:rsidRPr="00FA087D">
        <w:rPr>
          <w:rFonts w:ascii="Times New Roman" w:hAnsi="Times New Roman" w:cs="Times New Roman"/>
          <w:sz w:val="24"/>
        </w:rPr>
        <w:t>Tidak mau menyalahkan orang lain maupun keadaan</w:t>
      </w:r>
    </w:p>
    <w:p w:rsidR="00CC5932" w:rsidRPr="00FA087D" w:rsidRDefault="00CC5932" w:rsidP="00CC5932">
      <w:pPr>
        <w:numPr>
          <w:ilvl w:val="0"/>
          <w:numId w:val="35"/>
        </w:numPr>
        <w:spacing w:after="0" w:line="480" w:lineRule="auto"/>
        <w:jc w:val="both"/>
        <w:rPr>
          <w:rFonts w:ascii="Times New Roman" w:hAnsi="Times New Roman" w:cs="Times New Roman"/>
          <w:sz w:val="24"/>
        </w:rPr>
      </w:pPr>
      <w:r w:rsidRPr="00FA087D">
        <w:rPr>
          <w:rFonts w:ascii="Times New Roman" w:hAnsi="Times New Roman" w:cs="Times New Roman"/>
          <w:sz w:val="24"/>
        </w:rPr>
        <w:t>Memilki sikap yang tulus bukan kelicikan </w:t>
      </w:r>
    </w:p>
    <w:p w:rsidR="00CC5932" w:rsidRPr="00FA087D" w:rsidRDefault="00CC5932" w:rsidP="00CC5932">
      <w:pPr>
        <w:numPr>
          <w:ilvl w:val="0"/>
          <w:numId w:val="35"/>
        </w:numPr>
        <w:spacing w:after="0" w:line="480" w:lineRule="auto"/>
        <w:jc w:val="both"/>
        <w:rPr>
          <w:rFonts w:ascii="Times New Roman" w:hAnsi="Times New Roman" w:cs="Times New Roman"/>
          <w:sz w:val="24"/>
        </w:rPr>
      </w:pPr>
      <w:r w:rsidRPr="00FA087D">
        <w:rPr>
          <w:rFonts w:ascii="Times New Roman" w:hAnsi="Times New Roman" w:cs="Times New Roman"/>
          <w:sz w:val="24"/>
        </w:rPr>
        <w:t>Memiliki rasa tanggung jawab </w:t>
      </w:r>
    </w:p>
    <w:p w:rsidR="00CC5932" w:rsidRPr="00FA087D" w:rsidRDefault="00CC5932" w:rsidP="00CC5932">
      <w:pPr>
        <w:numPr>
          <w:ilvl w:val="0"/>
          <w:numId w:val="35"/>
        </w:numPr>
        <w:spacing w:after="0" w:line="480" w:lineRule="auto"/>
        <w:jc w:val="both"/>
        <w:rPr>
          <w:rFonts w:ascii="Times New Roman" w:hAnsi="Times New Roman" w:cs="Times New Roman"/>
          <w:sz w:val="24"/>
        </w:rPr>
      </w:pPr>
      <w:r w:rsidRPr="00FA087D">
        <w:rPr>
          <w:rFonts w:ascii="Times New Roman" w:hAnsi="Times New Roman" w:cs="Times New Roman"/>
          <w:sz w:val="24"/>
        </w:rPr>
        <w:t>Menerima kritik saran dari luar </w:t>
      </w:r>
    </w:p>
    <w:p w:rsidR="00CC5932" w:rsidRDefault="00CC5932" w:rsidP="00CC5932">
      <w:pPr>
        <w:numPr>
          <w:ilvl w:val="0"/>
          <w:numId w:val="35"/>
        </w:numPr>
        <w:spacing w:after="0" w:line="480" w:lineRule="auto"/>
        <w:jc w:val="both"/>
        <w:rPr>
          <w:rFonts w:ascii="Times New Roman" w:hAnsi="Times New Roman" w:cs="Times New Roman"/>
          <w:sz w:val="24"/>
        </w:rPr>
      </w:pPr>
      <w:r w:rsidRPr="00FA087D">
        <w:rPr>
          <w:rFonts w:ascii="Times New Roman" w:hAnsi="Times New Roman" w:cs="Times New Roman"/>
          <w:sz w:val="24"/>
        </w:rPr>
        <w:t>Berjiwa optimis dan tidak mudah putus asa.</w:t>
      </w:r>
    </w:p>
    <w:p w:rsidR="00A97813" w:rsidRPr="00CC5932" w:rsidRDefault="00CC5932" w:rsidP="00CC5932">
      <w:pPr>
        <w:spacing w:after="0" w:line="480" w:lineRule="auto"/>
        <w:ind w:firstLine="709"/>
        <w:jc w:val="both"/>
        <w:rPr>
          <w:rFonts w:ascii="Times New Roman" w:hAnsi="Times New Roman" w:cs="Times New Roman"/>
          <w:sz w:val="24"/>
        </w:rPr>
      </w:pPr>
      <w:r>
        <w:rPr>
          <w:rFonts w:ascii="Times New Roman" w:hAnsi="Times New Roman" w:cs="Times New Roman"/>
          <w:sz w:val="24"/>
        </w:rPr>
        <w:t>Berdasarkan uraian mengenai ciri-ciri orang yang memahami potensi diri tersebut, maka dapat disimpulkan bahwa ada delapan ciri-ciri orang yang memahami potensi dirinya, dan ke delapan ciri-ciri tersebut sangat menentukan seseorang dalam mengembangkan potensi dirinya untuk diwujudkan sebagai suatu manfaat nyata.</w:t>
      </w:r>
    </w:p>
    <w:sectPr w:rsidR="00A97813" w:rsidRPr="00CC5932" w:rsidSect="005B59E0">
      <w:headerReference w:type="default" r:id="rId10"/>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F2" w:rsidRDefault="00FB32F2">
      <w:pPr>
        <w:spacing w:after="0" w:line="240" w:lineRule="auto"/>
      </w:pPr>
      <w:r>
        <w:separator/>
      </w:r>
    </w:p>
  </w:endnote>
  <w:endnote w:type="continuationSeparator" w:id="0">
    <w:p w:rsidR="00FB32F2" w:rsidRDefault="00FB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932" w:rsidRDefault="00CC5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83785"/>
      <w:docPartObj>
        <w:docPartGallery w:val="Page Numbers (Bottom of Page)"/>
        <w:docPartUnique/>
      </w:docPartObj>
    </w:sdtPr>
    <w:sdtEndPr>
      <w:rPr>
        <w:noProof/>
      </w:rPr>
    </w:sdtEndPr>
    <w:sdtContent>
      <w:p w:rsidR="00F56CD5" w:rsidRDefault="00CC5932">
        <w:pPr>
          <w:pStyle w:val="Footer"/>
          <w:jc w:val="center"/>
        </w:pPr>
        <w:r>
          <w:t>1</w:t>
        </w:r>
      </w:p>
    </w:sdtContent>
  </w:sdt>
  <w:p w:rsidR="00F56CD5" w:rsidRDefault="00FB3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F2" w:rsidRDefault="00FB32F2">
      <w:pPr>
        <w:spacing w:after="0" w:line="240" w:lineRule="auto"/>
      </w:pPr>
      <w:r>
        <w:separator/>
      </w:r>
    </w:p>
  </w:footnote>
  <w:footnote w:type="continuationSeparator" w:id="0">
    <w:p w:rsidR="00FB32F2" w:rsidRDefault="00FB3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932" w:rsidRDefault="00CC5932">
    <w:pPr>
      <w:pStyle w:val="Header"/>
      <w:jc w:val="right"/>
    </w:pPr>
  </w:p>
  <w:p w:rsidR="00CC5932" w:rsidRDefault="00CC5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CD5" w:rsidRDefault="00FB32F2">
    <w:pPr>
      <w:pStyle w:val="Header"/>
      <w:jc w:val="right"/>
    </w:pPr>
  </w:p>
  <w:p w:rsidR="00F56CD5" w:rsidRDefault="00FB3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2FA4"/>
    <w:multiLevelType w:val="multilevel"/>
    <w:tmpl w:val="AE6A974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5A6959"/>
    <w:multiLevelType w:val="hybridMultilevel"/>
    <w:tmpl w:val="A356AE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4E0385"/>
    <w:multiLevelType w:val="hybridMultilevel"/>
    <w:tmpl w:val="34FC1C7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B025C0"/>
    <w:multiLevelType w:val="hybridMultilevel"/>
    <w:tmpl w:val="8B20B6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5B109F"/>
    <w:multiLevelType w:val="hybridMultilevel"/>
    <w:tmpl w:val="5CC8E90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737F02"/>
    <w:multiLevelType w:val="hybridMultilevel"/>
    <w:tmpl w:val="D3B8C6F0"/>
    <w:lvl w:ilvl="0" w:tplc="0421000F">
      <w:start w:val="1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C90FFB"/>
    <w:multiLevelType w:val="hybridMultilevel"/>
    <w:tmpl w:val="E4D2D1A0"/>
    <w:lvl w:ilvl="0" w:tplc="89EEE7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670061"/>
    <w:multiLevelType w:val="hybridMultilevel"/>
    <w:tmpl w:val="B25ADC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D72DC9"/>
    <w:multiLevelType w:val="hybridMultilevel"/>
    <w:tmpl w:val="4A92297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1696D46"/>
    <w:multiLevelType w:val="multilevel"/>
    <w:tmpl w:val="3F54F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21B1B73"/>
    <w:multiLevelType w:val="hybridMultilevel"/>
    <w:tmpl w:val="AE2E989C"/>
    <w:lvl w:ilvl="0" w:tplc="A5183D72">
      <w:start w:val="1"/>
      <w:numFmt w:val="decimal"/>
      <w:lvlText w:val="%1."/>
      <w:lvlJc w:val="left"/>
      <w:pPr>
        <w:ind w:left="1069" w:hanging="360"/>
      </w:pPr>
      <w:rPr>
        <w:rFonts w:hint="default"/>
        <w:b w:val="0"/>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261770DD"/>
    <w:multiLevelType w:val="hybridMultilevel"/>
    <w:tmpl w:val="AB8E1140"/>
    <w:lvl w:ilvl="0" w:tplc="9AE60E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66405A7"/>
    <w:multiLevelType w:val="hybridMultilevel"/>
    <w:tmpl w:val="F77294AC"/>
    <w:lvl w:ilvl="0" w:tplc="B80C29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661B2D"/>
    <w:multiLevelType w:val="multilevel"/>
    <w:tmpl w:val="A55E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A21248"/>
    <w:multiLevelType w:val="hybridMultilevel"/>
    <w:tmpl w:val="06D696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CBD1596"/>
    <w:multiLevelType w:val="hybridMultilevel"/>
    <w:tmpl w:val="BDE6D2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BD7375"/>
    <w:multiLevelType w:val="hybridMultilevel"/>
    <w:tmpl w:val="ACC0B7C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4B3F74"/>
    <w:multiLevelType w:val="multilevel"/>
    <w:tmpl w:val="8EC6D7F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5A778BE"/>
    <w:multiLevelType w:val="hybridMultilevel"/>
    <w:tmpl w:val="E3ACDD1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BD1F67"/>
    <w:multiLevelType w:val="hybridMultilevel"/>
    <w:tmpl w:val="3B3276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533867"/>
    <w:multiLevelType w:val="hybridMultilevel"/>
    <w:tmpl w:val="863C4BD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020393"/>
    <w:multiLevelType w:val="hybridMultilevel"/>
    <w:tmpl w:val="753C095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5CA0AEC"/>
    <w:multiLevelType w:val="hybridMultilevel"/>
    <w:tmpl w:val="6A6884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6B6C41"/>
    <w:multiLevelType w:val="hybridMultilevel"/>
    <w:tmpl w:val="A4E8F7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A654100"/>
    <w:multiLevelType w:val="hybridMultilevel"/>
    <w:tmpl w:val="879AA78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1A68FF"/>
    <w:multiLevelType w:val="hybridMultilevel"/>
    <w:tmpl w:val="667C3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134748D"/>
    <w:multiLevelType w:val="hybridMultilevel"/>
    <w:tmpl w:val="317227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AA1C03"/>
    <w:multiLevelType w:val="hybridMultilevel"/>
    <w:tmpl w:val="1D70AF9C"/>
    <w:lvl w:ilvl="0" w:tplc="43627D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4045644"/>
    <w:multiLevelType w:val="hybridMultilevel"/>
    <w:tmpl w:val="7F426D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D53F36"/>
    <w:multiLevelType w:val="hybridMultilevel"/>
    <w:tmpl w:val="141CF6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09F771E"/>
    <w:multiLevelType w:val="hybridMultilevel"/>
    <w:tmpl w:val="732CDD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BEE672A"/>
    <w:multiLevelType w:val="hybridMultilevel"/>
    <w:tmpl w:val="863C4BD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45C358B"/>
    <w:multiLevelType w:val="multilevel"/>
    <w:tmpl w:val="69A0808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D707EA5"/>
    <w:multiLevelType w:val="hybridMultilevel"/>
    <w:tmpl w:val="5CC8E90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DD22BE8"/>
    <w:multiLevelType w:val="hybridMultilevel"/>
    <w:tmpl w:val="1AB6272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8"/>
  </w:num>
  <w:num w:numId="3">
    <w:abstractNumId w:val="23"/>
  </w:num>
  <w:num w:numId="4">
    <w:abstractNumId w:val="24"/>
  </w:num>
  <w:num w:numId="5">
    <w:abstractNumId w:val="21"/>
  </w:num>
  <w:num w:numId="6">
    <w:abstractNumId w:val="29"/>
  </w:num>
  <w:num w:numId="7">
    <w:abstractNumId w:val="26"/>
  </w:num>
  <w:num w:numId="8">
    <w:abstractNumId w:val="3"/>
  </w:num>
  <w:num w:numId="9">
    <w:abstractNumId w:val="15"/>
  </w:num>
  <w:num w:numId="10">
    <w:abstractNumId w:val="9"/>
  </w:num>
  <w:num w:numId="11">
    <w:abstractNumId w:val="22"/>
  </w:num>
  <w:num w:numId="12">
    <w:abstractNumId w:val="17"/>
  </w:num>
  <w:num w:numId="13">
    <w:abstractNumId w:val="1"/>
  </w:num>
  <w:num w:numId="14">
    <w:abstractNumId w:val="5"/>
  </w:num>
  <w:num w:numId="15">
    <w:abstractNumId w:val="0"/>
  </w:num>
  <w:num w:numId="16">
    <w:abstractNumId w:val="7"/>
  </w:num>
  <w:num w:numId="17">
    <w:abstractNumId w:val="30"/>
  </w:num>
  <w:num w:numId="18">
    <w:abstractNumId w:val="32"/>
  </w:num>
  <w:num w:numId="19">
    <w:abstractNumId w:val="25"/>
  </w:num>
  <w:num w:numId="20">
    <w:abstractNumId w:val="11"/>
  </w:num>
  <w:num w:numId="21">
    <w:abstractNumId w:val="10"/>
  </w:num>
  <w:num w:numId="22">
    <w:abstractNumId w:val="8"/>
  </w:num>
  <w:num w:numId="23">
    <w:abstractNumId w:val="27"/>
  </w:num>
  <w:num w:numId="24">
    <w:abstractNumId w:val="12"/>
  </w:num>
  <w:num w:numId="25">
    <w:abstractNumId w:val="14"/>
  </w:num>
  <w:num w:numId="26">
    <w:abstractNumId w:val="18"/>
  </w:num>
  <w:num w:numId="27">
    <w:abstractNumId w:val="6"/>
  </w:num>
  <w:num w:numId="28">
    <w:abstractNumId w:val="20"/>
  </w:num>
  <w:num w:numId="29">
    <w:abstractNumId w:val="31"/>
  </w:num>
  <w:num w:numId="30">
    <w:abstractNumId w:val="34"/>
  </w:num>
  <w:num w:numId="31">
    <w:abstractNumId w:val="4"/>
  </w:num>
  <w:num w:numId="32">
    <w:abstractNumId w:val="2"/>
  </w:num>
  <w:num w:numId="33">
    <w:abstractNumId w:val="33"/>
  </w:num>
  <w:num w:numId="34">
    <w:abstractNumId w:val="1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E0"/>
    <w:rsid w:val="000F333B"/>
    <w:rsid w:val="0050726D"/>
    <w:rsid w:val="005B59E0"/>
    <w:rsid w:val="00A97813"/>
    <w:rsid w:val="00CB6F35"/>
    <w:rsid w:val="00CC5932"/>
    <w:rsid w:val="00FB32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9E0"/>
    <w:rPr>
      <w:rFonts w:ascii="Tahoma" w:hAnsi="Tahoma" w:cs="Tahoma"/>
      <w:sz w:val="16"/>
      <w:szCs w:val="16"/>
    </w:rPr>
  </w:style>
  <w:style w:type="table" w:customStyle="1" w:styleId="TableGrid1">
    <w:name w:val="Table Grid1"/>
    <w:basedOn w:val="TableNormal"/>
    <w:next w:val="TableGrid"/>
    <w:uiPriority w:val="59"/>
    <w:rsid w:val="0050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7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26D"/>
  </w:style>
  <w:style w:type="paragraph" w:styleId="Footer">
    <w:name w:val="footer"/>
    <w:basedOn w:val="Normal"/>
    <w:link w:val="FooterChar"/>
    <w:uiPriority w:val="99"/>
    <w:unhideWhenUsed/>
    <w:rsid w:val="00507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26D"/>
  </w:style>
  <w:style w:type="table" w:styleId="TableGrid">
    <w:name w:val="Table Grid"/>
    <w:basedOn w:val="TableNormal"/>
    <w:uiPriority w:val="59"/>
    <w:rsid w:val="0050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59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9E0"/>
    <w:rPr>
      <w:rFonts w:ascii="Tahoma" w:hAnsi="Tahoma" w:cs="Tahoma"/>
      <w:sz w:val="16"/>
      <w:szCs w:val="16"/>
    </w:rPr>
  </w:style>
  <w:style w:type="table" w:customStyle="1" w:styleId="TableGrid1">
    <w:name w:val="Table Grid1"/>
    <w:basedOn w:val="TableNormal"/>
    <w:next w:val="TableGrid"/>
    <w:uiPriority w:val="59"/>
    <w:rsid w:val="0050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7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26D"/>
  </w:style>
  <w:style w:type="paragraph" w:styleId="Footer">
    <w:name w:val="footer"/>
    <w:basedOn w:val="Normal"/>
    <w:link w:val="FooterChar"/>
    <w:uiPriority w:val="99"/>
    <w:unhideWhenUsed/>
    <w:rsid w:val="00507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26D"/>
  </w:style>
  <w:style w:type="table" w:styleId="TableGrid">
    <w:name w:val="Table Grid"/>
    <w:basedOn w:val="TableNormal"/>
    <w:uiPriority w:val="59"/>
    <w:rsid w:val="0050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5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5797</Words>
  <Characters>33043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2019-03-10T11:07:00Z</dcterms:created>
  <dcterms:modified xsi:type="dcterms:W3CDTF">2019-03-10T11:17:00Z</dcterms:modified>
</cp:coreProperties>
</file>