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34" w:rsidRPr="00C10668" w:rsidRDefault="00FC4D34" w:rsidP="00FC4D34">
      <w:pPr>
        <w:pStyle w:val="NoSpacing"/>
        <w:tabs>
          <w:tab w:val="left" w:pos="7371"/>
        </w:tabs>
        <w:spacing w:line="360" w:lineRule="auto"/>
        <w:jc w:val="center"/>
        <w:rPr>
          <w:rFonts w:ascii="Times New Roman" w:hAnsi="Times New Roman" w:cs="Times New Roman"/>
          <w:b/>
          <w:sz w:val="26"/>
          <w:szCs w:val="28"/>
        </w:rPr>
      </w:pPr>
      <w:r w:rsidRPr="00C10668">
        <w:rPr>
          <w:rFonts w:ascii="Times New Roman" w:hAnsi="Times New Roman" w:cs="Times New Roman"/>
          <w:b/>
          <w:sz w:val="26"/>
          <w:szCs w:val="28"/>
        </w:rPr>
        <w:t>PENERAPAN MODEL PEMBELAJARAN</w:t>
      </w:r>
      <w:r w:rsidRPr="00C10668">
        <w:rPr>
          <w:rFonts w:ascii="Times New Roman" w:hAnsi="Times New Roman" w:cs="Times New Roman"/>
          <w:b/>
          <w:sz w:val="26"/>
          <w:szCs w:val="28"/>
          <w:lang w:val="en-US"/>
        </w:rPr>
        <w:t xml:space="preserve"> </w:t>
      </w:r>
      <w:r w:rsidRPr="00C10668">
        <w:rPr>
          <w:rFonts w:ascii="Times New Roman" w:hAnsi="Times New Roman" w:cs="Times New Roman"/>
          <w:b/>
          <w:i/>
          <w:sz w:val="26"/>
          <w:szCs w:val="28"/>
        </w:rPr>
        <w:t>STUDENT FACILITATOR AND EXPLAINING</w:t>
      </w:r>
      <w:r>
        <w:rPr>
          <w:rFonts w:ascii="Times New Roman" w:hAnsi="Times New Roman" w:cs="Times New Roman"/>
          <w:b/>
          <w:sz w:val="26"/>
          <w:szCs w:val="28"/>
        </w:rPr>
        <w:t xml:space="preserve"> DALAM UPAYA </w:t>
      </w:r>
      <w:r w:rsidRPr="00C10668">
        <w:rPr>
          <w:rFonts w:ascii="Times New Roman" w:hAnsi="Times New Roman" w:cs="Times New Roman"/>
          <w:b/>
          <w:sz w:val="26"/>
          <w:szCs w:val="28"/>
        </w:rPr>
        <w:t xml:space="preserve">MENINGKATKAN KEMAMPUAN KONEKSI DAN KOMUNIKASI MATEMATIS SERTA </w:t>
      </w:r>
      <w:r w:rsidRPr="00C10668">
        <w:rPr>
          <w:rFonts w:ascii="Times New Roman" w:hAnsi="Times New Roman" w:cs="Times New Roman"/>
          <w:b/>
          <w:sz w:val="26"/>
          <w:szCs w:val="28"/>
          <w:lang w:val="en-US"/>
        </w:rPr>
        <w:t>MINAT BELAJAR</w:t>
      </w:r>
      <w:r w:rsidRPr="00C10668">
        <w:rPr>
          <w:rFonts w:ascii="Times New Roman" w:hAnsi="Times New Roman" w:cs="Times New Roman"/>
          <w:b/>
          <w:sz w:val="26"/>
          <w:szCs w:val="28"/>
        </w:rPr>
        <w:t xml:space="preserve"> SISWA</w:t>
      </w:r>
    </w:p>
    <w:p w:rsidR="00FC4D34" w:rsidRDefault="00FC4D34" w:rsidP="00D92EF4">
      <w:pPr>
        <w:pStyle w:val="NoSpacing"/>
        <w:tabs>
          <w:tab w:val="left" w:pos="7371"/>
        </w:tabs>
        <w:spacing w:line="360" w:lineRule="auto"/>
        <w:jc w:val="center"/>
        <w:rPr>
          <w:rFonts w:ascii="Times New Roman" w:hAnsi="Times New Roman" w:cs="Times New Roman"/>
          <w:b/>
          <w:sz w:val="26"/>
          <w:szCs w:val="28"/>
        </w:rPr>
      </w:pPr>
    </w:p>
    <w:p w:rsidR="00FC4D34" w:rsidRPr="00FC4D34" w:rsidRDefault="00FC4D34" w:rsidP="00D92EF4">
      <w:pPr>
        <w:pStyle w:val="NoSpacing"/>
        <w:tabs>
          <w:tab w:val="left" w:pos="7371"/>
        </w:tabs>
        <w:spacing w:line="360" w:lineRule="auto"/>
        <w:jc w:val="center"/>
        <w:rPr>
          <w:rFonts w:ascii="Times New Roman" w:hAnsi="Times New Roman" w:cs="Times New Roman"/>
          <w:b/>
          <w:sz w:val="24"/>
          <w:szCs w:val="24"/>
        </w:rPr>
      </w:pPr>
      <w:r w:rsidRPr="00FC4D34">
        <w:rPr>
          <w:rFonts w:ascii="Times New Roman" w:hAnsi="Times New Roman" w:cs="Times New Roman"/>
          <w:b/>
          <w:sz w:val="24"/>
          <w:szCs w:val="24"/>
        </w:rPr>
        <w:t>ARTIKEL JURNAL</w:t>
      </w:r>
    </w:p>
    <w:p w:rsidR="00FC4D34" w:rsidRDefault="00FC4D34" w:rsidP="00D92EF4">
      <w:pPr>
        <w:pStyle w:val="NoSpacing"/>
        <w:tabs>
          <w:tab w:val="left" w:pos="7371"/>
        </w:tabs>
        <w:spacing w:line="360" w:lineRule="auto"/>
        <w:jc w:val="center"/>
        <w:rPr>
          <w:rFonts w:ascii="Times New Roman" w:hAnsi="Times New Roman" w:cs="Times New Roman"/>
          <w:b/>
          <w:sz w:val="26"/>
          <w:szCs w:val="28"/>
        </w:rPr>
      </w:pPr>
    </w:p>
    <w:p w:rsidR="00FC4D34" w:rsidRPr="00FC4D34" w:rsidRDefault="00FC4D34" w:rsidP="00D92EF4">
      <w:pPr>
        <w:pStyle w:val="NoSpacing"/>
        <w:tabs>
          <w:tab w:val="left" w:pos="7371"/>
        </w:tabs>
        <w:spacing w:line="360" w:lineRule="auto"/>
        <w:jc w:val="center"/>
        <w:rPr>
          <w:rFonts w:ascii="Times New Roman" w:hAnsi="Times New Roman" w:cs="Times New Roman"/>
          <w:bCs/>
          <w:sz w:val="24"/>
          <w:szCs w:val="24"/>
        </w:rPr>
      </w:pPr>
      <w:r w:rsidRPr="00FC4D34">
        <w:rPr>
          <w:rFonts w:ascii="Times New Roman" w:hAnsi="Times New Roman" w:cs="Times New Roman"/>
          <w:bCs/>
          <w:sz w:val="24"/>
          <w:szCs w:val="24"/>
        </w:rPr>
        <w:t>Diajukan untuk Memenuhi Syarat Sidang untuk Memperoleh Gelar Magister Pendidikan Matematika</w:t>
      </w:r>
    </w:p>
    <w:p w:rsidR="00FC4D34" w:rsidRDefault="00FC4D34" w:rsidP="00D92EF4">
      <w:pPr>
        <w:pStyle w:val="NoSpacing"/>
        <w:tabs>
          <w:tab w:val="left" w:pos="7371"/>
        </w:tabs>
        <w:spacing w:line="360" w:lineRule="auto"/>
        <w:jc w:val="center"/>
        <w:rPr>
          <w:rFonts w:ascii="Times New Roman" w:hAnsi="Times New Roman" w:cs="Times New Roman"/>
          <w:bCs/>
          <w:sz w:val="26"/>
          <w:szCs w:val="28"/>
        </w:rPr>
      </w:pPr>
    </w:p>
    <w:p w:rsidR="00FC4D34" w:rsidRDefault="00FC4D34" w:rsidP="00D92EF4">
      <w:pPr>
        <w:pStyle w:val="NoSpacing"/>
        <w:tabs>
          <w:tab w:val="left" w:pos="7371"/>
        </w:tabs>
        <w:spacing w:line="360" w:lineRule="auto"/>
        <w:jc w:val="center"/>
        <w:rPr>
          <w:rFonts w:ascii="Times New Roman" w:hAnsi="Times New Roman" w:cs="Times New Roman"/>
          <w:bCs/>
          <w:sz w:val="26"/>
          <w:szCs w:val="28"/>
        </w:rPr>
      </w:pPr>
    </w:p>
    <w:p w:rsidR="00FC4D34" w:rsidRPr="00A07C31" w:rsidRDefault="00FC4D34" w:rsidP="00FC4D34">
      <w:pPr>
        <w:spacing w:after="0" w:line="360" w:lineRule="auto"/>
        <w:jc w:val="center"/>
        <w:rPr>
          <w:rFonts w:ascii="Times New Roman" w:hAnsi="Times New Roman" w:cs="Times New Roman"/>
          <w:b/>
          <w:sz w:val="24"/>
          <w:szCs w:val="24"/>
        </w:rPr>
      </w:pPr>
      <w:r w:rsidRPr="00A07C31">
        <w:rPr>
          <w:rFonts w:ascii="Times New Roman" w:hAnsi="Times New Roman" w:cs="Times New Roman"/>
          <w:b/>
          <w:sz w:val="24"/>
          <w:szCs w:val="24"/>
        </w:rPr>
        <w:t>Oleh</w:t>
      </w:r>
    </w:p>
    <w:p w:rsidR="00FC4D34" w:rsidRPr="00A07C31" w:rsidRDefault="00FC4D34" w:rsidP="00FC4D34">
      <w:pPr>
        <w:spacing w:after="0" w:line="360" w:lineRule="auto"/>
        <w:jc w:val="center"/>
        <w:rPr>
          <w:rFonts w:ascii="Times New Roman" w:hAnsi="Times New Roman" w:cs="Times New Roman"/>
          <w:b/>
          <w:sz w:val="24"/>
          <w:szCs w:val="24"/>
        </w:rPr>
      </w:pPr>
      <w:r w:rsidRPr="00A07C31">
        <w:rPr>
          <w:rFonts w:ascii="Times New Roman" w:hAnsi="Times New Roman" w:cs="Times New Roman"/>
          <w:b/>
          <w:sz w:val="24"/>
          <w:szCs w:val="24"/>
        </w:rPr>
        <w:t>SUSI SETIAWATI</w:t>
      </w:r>
    </w:p>
    <w:p w:rsidR="00FC4D34" w:rsidRPr="00A07C31" w:rsidRDefault="00FC4D34" w:rsidP="00FC4D34">
      <w:pPr>
        <w:spacing w:after="0" w:line="360" w:lineRule="auto"/>
        <w:jc w:val="center"/>
        <w:rPr>
          <w:rFonts w:ascii="Times New Roman" w:hAnsi="Times New Roman" w:cs="Times New Roman"/>
          <w:b/>
          <w:sz w:val="24"/>
          <w:szCs w:val="24"/>
        </w:rPr>
      </w:pPr>
      <w:r w:rsidRPr="00A07C31">
        <w:rPr>
          <w:rFonts w:ascii="Times New Roman" w:hAnsi="Times New Roman" w:cs="Times New Roman"/>
          <w:b/>
          <w:sz w:val="24"/>
          <w:szCs w:val="24"/>
        </w:rPr>
        <w:t>178060031</w:t>
      </w:r>
    </w:p>
    <w:p w:rsidR="00FC4D34" w:rsidRDefault="00FC4D34" w:rsidP="00FC4D34">
      <w:pPr>
        <w:pStyle w:val="NoSpacing"/>
        <w:tabs>
          <w:tab w:val="left" w:pos="7371"/>
        </w:tabs>
        <w:spacing w:line="480" w:lineRule="auto"/>
        <w:jc w:val="center"/>
        <w:rPr>
          <w:rFonts w:ascii="Times New Roman" w:hAnsi="Times New Roman" w:cs="Times New Roman"/>
          <w:b/>
          <w:sz w:val="26"/>
          <w:szCs w:val="28"/>
        </w:rPr>
      </w:pPr>
    </w:p>
    <w:p w:rsidR="00FC4D34" w:rsidRDefault="00FC4D34" w:rsidP="00D92EF4">
      <w:pPr>
        <w:pStyle w:val="NoSpacing"/>
        <w:tabs>
          <w:tab w:val="left" w:pos="7371"/>
        </w:tabs>
        <w:spacing w:line="360" w:lineRule="auto"/>
        <w:jc w:val="center"/>
        <w:rPr>
          <w:rFonts w:ascii="Times New Roman" w:hAnsi="Times New Roman" w:cs="Times New Roman"/>
          <w:b/>
          <w:sz w:val="26"/>
          <w:szCs w:val="28"/>
        </w:rPr>
      </w:pPr>
      <w:r w:rsidRPr="00FC4D34">
        <w:rPr>
          <w:rFonts w:ascii="Times New Roman" w:hAnsi="Times New Roman" w:cs="Times New Roman"/>
          <w:b/>
          <w:noProof/>
          <w:sz w:val="26"/>
          <w:szCs w:val="28"/>
          <w:lang w:val="en-US"/>
        </w:rPr>
        <w:drawing>
          <wp:inline distT="0" distB="0" distL="0" distR="0">
            <wp:extent cx="1589033" cy="1622683"/>
            <wp:effectExtent l="19050" t="0" r="0" b="0"/>
            <wp:docPr id="1" name="Picture 1" descr="C:\Users\Uchi\AppData\Local\Microsoft\Windows\Temporary Internet Files\Content.Word\IMG-2018020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hi\AppData\Local\Microsoft\Windows\Temporary Internet Files\Content.Word\IMG-20180208-WA0002.jpg"/>
                    <pic:cNvPicPr>
                      <a:picLocks noChangeAspect="1" noChangeArrowheads="1"/>
                    </pic:cNvPicPr>
                  </pic:nvPicPr>
                  <pic:blipFill>
                    <a:blip r:embed="rId5" cstate="print"/>
                    <a:srcRect/>
                    <a:stretch>
                      <a:fillRect/>
                    </a:stretch>
                  </pic:blipFill>
                  <pic:spPr bwMode="auto">
                    <a:xfrm>
                      <a:off x="0" y="0"/>
                      <a:ext cx="1594842" cy="1628615"/>
                    </a:xfrm>
                    <a:prstGeom prst="rect">
                      <a:avLst/>
                    </a:prstGeom>
                    <a:noFill/>
                    <a:ln w="9525">
                      <a:noFill/>
                      <a:miter lim="800000"/>
                      <a:headEnd/>
                      <a:tailEnd/>
                    </a:ln>
                  </pic:spPr>
                </pic:pic>
              </a:graphicData>
            </a:graphic>
          </wp:inline>
        </w:drawing>
      </w:r>
    </w:p>
    <w:p w:rsidR="00FC4D34" w:rsidRDefault="00FC4D34" w:rsidP="00D92EF4">
      <w:pPr>
        <w:pStyle w:val="NoSpacing"/>
        <w:tabs>
          <w:tab w:val="left" w:pos="7371"/>
        </w:tabs>
        <w:spacing w:line="360" w:lineRule="auto"/>
        <w:jc w:val="center"/>
        <w:rPr>
          <w:rFonts w:ascii="Times New Roman" w:hAnsi="Times New Roman" w:cs="Times New Roman"/>
          <w:b/>
          <w:sz w:val="26"/>
          <w:szCs w:val="28"/>
        </w:rPr>
      </w:pPr>
    </w:p>
    <w:p w:rsidR="00FC4D34" w:rsidRDefault="00FC4D34" w:rsidP="00D92EF4">
      <w:pPr>
        <w:pStyle w:val="NoSpacing"/>
        <w:tabs>
          <w:tab w:val="left" w:pos="7371"/>
        </w:tabs>
        <w:spacing w:line="360" w:lineRule="auto"/>
        <w:jc w:val="center"/>
        <w:rPr>
          <w:rFonts w:ascii="Times New Roman" w:hAnsi="Times New Roman" w:cs="Times New Roman"/>
          <w:b/>
          <w:sz w:val="26"/>
          <w:szCs w:val="28"/>
        </w:rPr>
      </w:pPr>
    </w:p>
    <w:p w:rsidR="00FC4D34" w:rsidRDefault="00FC4D34" w:rsidP="00D92EF4">
      <w:pPr>
        <w:pStyle w:val="NoSpacing"/>
        <w:tabs>
          <w:tab w:val="left" w:pos="7371"/>
        </w:tabs>
        <w:spacing w:line="360" w:lineRule="auto"/>
        <w:jc w:val="center"/>
        <w:rPr>
          <w:rFonts w:ascii="Times New Roman" w:hAnsi="Times New Roman" w:cs="Times New Roman"/>
          <w:b/>
          <w:sz w:val="26"/>
          <w:szCs w:val="28"/>
        </w:rPr>
      </w:pPr>
    </w:p>
    <w:p w:rsidR="00FC4D34" w:rsidRDefault="00FC4D34" w:rsidP="00FC4D34">
      <w:pPr>
        <w:spacing w:after="0" w:line="360" w:lineRule="auto"/>
        <w:ind w:left="-142"/>
        <w:jc w:val="center"/>
        <w:rPr>
          <w:rFonts w:ascii="Times New Roman" w:hAnsi="Times New Roman" w:cs="Times New Roman"/>
          <w:b/>
          <w:sz w:val="24"/>
          <w:szCs w:val="24"/>
        </w:rPr>
      </w:pPr>
      <w:r>
        <w:rPr>
          <w:rFonts w:ascii="Times New Roman" w:hAnsi="Times New Roman" w:cs="Times New Roman"/>
          <w:b/>
          <w:sz w:val="24"/>
          <w:szCs w:val="24"/>
        </w:rPr>
        <w:t>MAGISTER PENDIDIKAN MATEMATIKA</w:t>
      </w:r>
    </w:p>
    <w:p w:rsidR="00FC4D34" w:rsidRDefault="00FC4D34" w:rsidP="00FC4D34">
      <w:pPr>
        <w:spacing w:after="0" w:line="360" w:lineRule="auto"/>
        <w:ind w:left="-142"/>
        <w:jc w:val="center"/>
        <w:rPr>
          <w:rFonts w:ascii="Times New Roman" w:hAnsi="Times New Roman" w:cs="Times New Roman"/>
          <w:b/>
          <w:sz w:val="24"/>
          <w:szCs w:val="24"/>
        </w:rPr>
      </w:pPr>
      <w:r>
        <w:rPr>
          <w:rFonts w:ascii="Times New Roman" w:hAnsi="Times New Roman" w:cs="Times New Roman"/>
          <w:b/>
          <w:sz w:val="24"/>
          <w:szCs w:val="24"/>
        </w:rPr>
        <w:t>PROGRAM PASCASARJANA</w:t>
      </w:r>
    </w:p>
    <w:p w:rsidR="00FC4D34" w:rsidRDefault="00FC4D34" w:rsidP="00FC4D34">
      <w:pPr>
        <w:spacing w:after="0" w:line="360" w:lineRule="auto"/>
        <w:ind w:left="-142"/>
        <w:jc w:val="center"/>
        <w:rPr>
          <w:rFonts w:ascii="Times New Roman" w:hAnsi="Times New Roman" w:cs="Times New Roman"/>
          <w:b/>
          <w:sz w:val="24"/>
          <w:szCs w:val="24"/>
        </w:rPr>
      </w:pPr>
      <w:r>
        <w:rPr>
          <w:rFonts w:ascii="Times New Roman" w:hAnsi="Times New Roman" w:cs="Times New Roman"/>
          <w:b/>
          <w:sz w:val="24"/>
          <w:szCs w:val="24"/>
        </w:rPr>
        <w:t>UNIVERSITAS PASUNDAN BANDUNG</w:t>
      </w:r>
    </w:p>
    <w:p w:rsidR="00FC4D34" w:rsidRDefault="00FC4D34" w:rsidP="00FC4D34">
      <w:pPr>
        <w:spacing w:after="0" w:line="360" w:lineRule="auto"/>
        <w:ind w:left="-142"/>
        <w:jc w:val="center"/>
        <w:rPr>
          <w:rFonts w:ascii="Times New Roman" w:hAnsi="Times New Roman" w:cs="Times New Roman"/>
          <w:b/>
          <w:sz w:val="24"/>
          <w:szCs w:val="24"/>
        </w:rPr>
      </w:pPr>
      <w:r w:rsidRPr="00E91945">
        <w:rPr>
          <w:rFonts w:ascii="Times New Roman" w:hAnsi="Times New Roman" w:cs="Times New Roman"/>
          <w:b/>
          <w:sz w:val="24"/>
          <w:szCs w:val="24"/>
        </w:rPr>
        <w:t>201</w:t>
      </w:r>
      <w:r>
        <w:rPr>
          <w:rFonts w:ascii="Times New Roman" w:hAnsi="Times New Roman" w:cs="Times New Roman"/>
          <w:b/>
          <w:sz w:val="24"/>
          <w:szCs w:val="24"/>
        </w:rPr>
        <w:t>9</w:t>
      </w:r>
    </w:p>
    <w:p w:rsidR="00FC4D34" w:rsidRDefault="00FC4D34" w:rsidP="00FC4D34">
      <w:pPr>
        <w:pStyle w:val="NoSpacing"/>
        <w:tabs>
          <w:tab w:val="left" w:pos="7371"/>
        </w:tabs>
        <w:spacing w:line="360" w:lineRule="auto"/>
        <w:rPr>
          <w:rFonts w:ascii="Times New Roman" w:hAnsi="Times New Roman" w:cs="Times New Roman"/>
          <w:b/>
          <w:sz w:val="26"/>
          <w:szCs w:val="28"/>
        </w:rPr>
      </w:pPr>
    </w:p>
    <w:p w:rsidR="00D92EF4" w:rsidRPr="00C10668" w:rsidRDefault="00D92EF4" w:rsidP="00D92EF4">
      <w:pPr>
        <w:pStyle w:val="NoSpacing"/>
        <w:tabs>
          <w:tab w:val="left" w:pos="7371"/>
        </w:tabs>
        <w:spacing w:line="360" w:lineRule="auto"/>
        <w:jc w:val="center"/>
        <w:rPr>
          <w:rFonts w:ascii="Times New Roman" w:hAnsi="Times New Roman" w:cs="Times New Roman"/>
          <w:b/>
          <w:sz w:val="26"/>
          <w:szCs w:val="28"/>
        </w:rPr>
      </w:pPr>
      <w:r w:rsidRPr="00C10668">
        <w:rPr>
          <w:rFonts w:ascii="Times New Roman" w:hAnsi="Times New Roman" w:cs="Times New Roman"/>
          <w:b/>
          <w:sz w:val="26"/>
          <w:szCs w:val="28"/>
        </w:rPr>
        <w:lastRenderedPageBreak/>
        <w:t>PENERAPAN MODEL PEMBELAJARAN</w:t>
      </w:r>
      <w:r w:rsidRPr="00C10668">
        <w:rPr>
          <w:rFonts w:ascii="Times New Roman" w:hAnsi="Times New Roman" w:cs="Times New Roman"/>
          <w:b/>
          <w:sz w:val="26"/>
          <w:szCs w:val="28"/>
          <w:lang w:val="en-US"/>
        </w:rPr>
        <w:t xml:space="preserve"> </w:t>
      </w:r>
      <w:r w:rsidRPr="00C10668">
        <w:rPr>
          <w:rFonts w:ascii="Times New Roman" w:hAnsi="Times New Roman" w:cs="Times New Roman"/>
          <w:b/>
          <w:i/>
          <w:sz w:val="26"/>
          <w:szCs w:val="28"/>
        </w:rPr>
        <w:t>STUDENT FACILITATOR AND EXPLAINING</w:t>
      </w:r>
      <w:r>
        <w:rPr>
          <w:rFonts w:ascii="Times New Roman" w:hAnsi="Times New Roman" w:cs="Times New Roman"/>
          <w:b/>
          <w:sz w:val="26"/>
          <w:szCs w:val="28"/>
        </w:rPr>
        <w:t xml:space="preserve"> DALAM UPAYA </w:t>
      </w:r>
      <w:r w:rsidRPr="00C10668">
        <w:rPr>
          <w:rFonts w:ascii="Times New Roman" w:hAnsi="Times New Roman" w:cs="Times New Roman"/>
          <w:b/>
          <w:sz w:val="26"/>
          <w:szCs w:val="28"/>
        </w:rPr>
        <w:t xml:space="preserve">MENINGKATKAN KEMAMPUAN KONEKSI DAN KOMUNIKASI MATEMATIS SERTA </w:t>
      </w:r>
      <w:r w:rsidRPr="00C10668">
        <w:rPr>
          <w:rFonts w:ascii="Times New Roman" w:hAnsi="Times New Roman" w:cs="Times New Roman"/>
          <w:b/>
          <w:sz w:val="26"/>
          <w:szCs w:val="28"/>
          <w:lang w:val="en-US"/>
        </w:rPr>
        <w:t>MINAT BELAJAR</w:t>
      </w:r>
      <w:r w:rsidRPr="00C10668">
        <w:rPr>
          <w:rFonts w:ascii="Times New Roman" w:hAnsi="Times New Roman" w:cs="Times New Roman"/>
          <w:b/>
          <w:sz w:val="26"/>
          <w:szCs w:val="28"/>
        </w:rPr>
        <w:t xml:space="preserve"> SISWA</w:t>
      </w:r>
    </w:p>
    <w:p w:rsidR="00402307" w:rsidRDefault="00402307" w:rsidP="003B46B5">
      <w:pPr>
        <w:spacing w:after="0" w:line="360" w:lineRule="auto"/>
      </w:pPr>
    </w:p>
    <w:p w:rsidR="00D92EF4" w:rsidRPr="003B46B5" w:rsidRDefault="00D92EF4" w:rsidP="003B46B5">
      <w:pPr>
        <w:spacing w:after="0"/>
        <w:jc w:val="center"/>
        <w:rPr>
          <w:rFonts w:asciiTheme="majorBidi" w:hAnsiTheme="majorBidi" w:cstheme="majorBidi"/>
          <w:b/>
          <w:bCs/>
          <w:sz w:val="24"/>
          <w:szCs w:val="24"/>
          <w:vertAlign w:val="superscript"/>
        </w:rPr>
      </w:pPr>
      <w:r w:rsidRPr="003B46B5">
        <w:rPr>
          <w:rFonts w:asciiTheme="majorBidi" w:hAnsiTheme="majorBidi" w:cstheme="majorBidi"/>
          <w:b/>
          <w:bCs/>
        </w:rPr>
        <w:t>Susi Setiawati</w:t>
      </w:r>
      <w:r w:rsidRPr="003B46B5">
        <w:rPr>
          <w:rFonts w:asciiTheme="majorBidi" w:hAnsiTheme="majorBidi" w:cstheme="majorBidi"/>
          <w:b/>
          <w:bCs/>
          <w:vertAlign w:val="superscript"/>
        </w:rPr>
        <w:t>2,3</w:t>
      </w:r>
      <w:r w:rsidRPr="003B46B5">
        <w:rPr>
          <w:rFonts w:asciiTheme="majorBidi" w:hAnsiTheme="majorBidi" w:cstheme="majorBidi"/>
          <w:b/>
          <w:bCs/>
        </w:rPr>
        <w:t xml:space="preserve">, </w:t>
      </w:r>
      <w:r w:rsidRPr="003B46B5">
        <w:rPr>
          <w:rFonts w:asciiTheme="majorBidi" w:hAnsiTheme="majorBidi" w:cstheme="majorBidi"/>
          <w:b/>
          <w:bCs/>
          <w:sz w:val="24"/>
          <w:szCs w:val="24"/>
        </w:rPr>
        <w:t>Didi Turmudzi</w:t>
      </w:r>
      <w:r w:rsidRPr="003B46B5">
        <w:rPr>
          <w:rFonts w:asciiTheme="majorBidi" w:hAnsiTheme="majorBidi" w:cstheme="majorBidi"/>
          <w:b/>
          <w:bCs/>
          <w:sz w:val="24"/>
          <w:szCs w:val="24"/>
          <w:vertAlign w:val="superscript"/>
        </w:rPr>
        <w:t>1,2</w:t>
      </w:r>
      <w:r w:rsidRPr="003B46B5">
        <w:rPr>
          <w:rFonts w:asciiTheme="majorBidi" w:hAnsiTheme="majorBidi" w:cstheme="majorBidi"/>
          <w:b/>
          <w:bCs/>
          <w:sz w:val="24"/>
          <w:szCs w:val="24"/>
        </w:rPr>
        <w:t>, R. Poppy Yaniawati</w:t>
      </w:r>
      <w:r w:rsidRPr="003B46B5">
        <w:rPr>
          <w:rFonts w:asciiTheme="majorBidi" w:hAnsiTheme="majorBidi" w:cstheme="majorBidi"/>
          <w:b/>
          <w:bCs/>
          <w:sz w:val="24"/>
          <w:szCs w:val="24"/>
          <w:vertAlign w:val="superscript"/>
        </w:rPr>
        <w:t>1,2</w:t>
      </w:r>
    </w:p>
    <w:p w:rsidR="003B46B5" w:rsidRDefault="003B46B5" w:rsidP="003B46B5">
      <w:pPr>
        <w:spacing w:after="0"/>
        <w:jc w:val="center"/>
        <w:rPr>
          <w:rFonts w:asciiTheme="majorBidi" w:hAnsiTheme="majorBidi" w:cstheme="majorBidi"/>
        </w:rPr>
      </w:pPr>
      <w:r>
        <w:rPr>
          <w:rFonts w:asciiTheme="majorBidi" w:hAnsiTheme="majorBidi" w:cstheme="majorBidi"/>
          <w:vertAlign w:val="superscript"/>
        </w:rPr>
        <w:t xml:space="preserve">1 </w:t>
      </w:r>
      <w:r>
        <w:rPr>
          <w:rFonts w:asciiTheme="majorBidi" w:hAnsiTheme="majorBidi" w:cstheme="majorBidi"/>
        </w:rPr>
        <w:t>Program Magister Pendidikan Matematika</w:t>
      </w:r>
    </w:p>
    <w:p w:rsidR="003B46B5" w:rsidRDefault="003B46B5" w:rsidP="003B46B5">
      <w:pPr>
        <w:spacing w:after="0"/>
        <w:jc w:val="center"/>
        <w:rPr>
          <w:rFonts w:asciiTheme="majorBidi" w:hAnsiTheme="majorBidi" w:cstheme="majorBidi"/>
        </w:rPr>
      </w:pPr>
      <w:r w:rsidRPr="003B46B5">
        <w:rPr>
          <w:rFonts w:asciiTheme="majorBidi" w:hAnsiTheme="majorBidi" w:cstheme="majorBidi"/>
          <w:vertAlign w:val="superscript"/>
        </w:rPr>
        <w:t>2</w:t>
      </w:r>
      <w:r>
        <w:rPr>
          <w:rFonts w:asciiTheme="majorBidi" w:hAnsiTheme="majorBidi" w:cstheme="majorBidi"/>
          <w:vertAlign w:val="superscript"/>
        </w:rPr>
        <w:t xml:space="preserve"> </w:t>
      </w:r>
      <w:r w:rsidRPr="003B46B5">
        <w:rPr>
          <w:rFonts w:asciiTheme="majorBidi" w:hAnsiTheme="majorBidi" w:cstheme="majorBidi"/>
          <w:vertAlign w:val="superscript"/>
        </w:rPr>
        <w:t>.</w:t>
      </w:r>
      <w:r>
        <w:rPr>
          <w:rFonts w:asciiTheme="majorBidi" w:hAnsiTheme="majorBidi" w:cstheme="majorBidi"/>
        </w:rPr>
        <w:t>Pascasarjana Universitas Pasundan Bandung</w:t>
      </w:r>
    </w:p>
    <w:p w:rsidR="003B46B5" w:rsidRDefault="003B46B5" w:rsidP="003B46B5">
      <w:pPr>
        <w:spacing w:after="0"/>
        <w:jc w:val="center"/>
        <w:rPr>
          <w:rFonts w:asciiTheme="majorBidi" w:hAnsiTheme="majorBidi" w:cstheme="majorBidi"/>
        </w:rPr>
      </w:pPr>
      <w:r w:rsidRPr="003B46B5">
        <w:rPr>
          <w:rFonts w:asciiTheme="majorBidi" w:hAnsiTheme="majorBidi" w:cstheme="majorBidi"/>
          <w:vertAlign w:val="superscript"/>
        </w:rPr>
        <w:t>3</w:t>
      </w:r>
      <w:r>
        <w:rPr>
          <w:rFonts w:asciiTheme="majorBidi" w:hAnsiTheme="majorBidi" w:cstheme="majorBidi"/>
          <w:vertAlign w:val="superscript"/>
        </w:rPr>
        <w:t xml:space="preserve"> </w:t>
      </w:r>
      <w:r>
        <w:rPr>
          <w:rFonts w:asciiTheme="majorBidi" w:hAnsiTheme="majorBidi" w:cstheme="majorBidi"/>
        </w:rPr>
        <w:t>SMP Bina Dharma 2 Bandung</w:t>
      </w:r>
    </w:p>
    <w:p w:rsidR="00C548C8" w:rsidRDefault="00C548C8" w:rsidP="00C548C8">
      <w:pPr>
        <w:spacing w:after="0"/>
        <w:rPr>
          <w:rFonts w:asciiTheme="majorBidi" w:hAnsiTheme="majorBidi" w:cstheme="majorBidi"/>
        </w:rPr>
      </w:pPr>
    </w:p>
    <w:p w:rsidR="0071083C" w:rsidRPr="0071083C" w:rsidRDefault="00230611" w:rsidP="0071083C">
      <w:pPr>
        <w:spacing w:after="0"/>
        <w:jc w:val="center"/>
        <w:rPr>
          <w:rFonts w:asciiTheme="majorBidi" w:hAnsiTheme="majorBidi" w:cstheme="majorBidi"/>
          <w:color w:val="0D0D0D" w:themeColor="text1" w:themeTint="F2"/>
        </w:rPr>
      </w:pPr>
      <w:hyperlink r:id="rId6" w:history="1">
        <w:r w:rsidR="0071083C" w:rsidRPr="0071083C">
          <w:rPr>
            <w:rStyle w:val="Hyperlink"/>
            <w:rFonts w:asciiTheme="majorBidi" w:hAnsiTheme="majorBidi" w:cstheme="majorBidi"/>
            <w:color w:val="0D0D0D" w:themeColor="text1" w:themeTint="F2"/>
            <w:u w:val="none"/>
          </w:rPr>
          <w:t>Susisetiawat566@gmail.com</w:t>
        </w:r>
      </w:hyperlink>
    </w:p>
    <w:p w:rsidR="0071083C" w:rsidRDefault="0071083C" w:rsidP="0071083C">
      <w:pPr>
        <w:spacing w:after="0"/>
        <w:jc w:val="center"/>
        <w:rPr>
          <w:rFonts w:asciiTheme="majorBidi" w:hAnsiTheme="majorBidi" w:cstheme="majorBidi"/>
        </w:rPr>
      </w:pPr>
    </w:p>
    <w:p w:rsidR="0071083C" w:rsidRPr="0071083C" w:rsidRDefault="0071083C" w:rsidP="0071083C">
      <w:pPr>
        <w:spacing w:after="0" w:line="360" w:lineRule="auto"/>
        <w:jc w:val="center"/>
        <w:rPr>
          <w:rFonts w:asciiTheme="majorBidi" w:hAnsiTheme="majorBidi" w:cstheme="majorBidi"/>
          <w:b/>
          <w:bCs/>
        </w:rPr>
      </w:pPr>
      <w:r w:rsidRPr="0071083C">
        <w:rPr>
          <w:rFonts w:asciiTheme="majorBidi" w:hAnsiTheme="majorBidi" w:cstheme="majorBidi"/>
          <w:b/>
          <w:bCs/>
        </w:rPr>
        <w:t>ABSTRACT</w:t>
      </w:r>
    </w:p>
    <w:p w:rsidR="0071083C" w:rsidRDefault="0071083C" w:rsidP="0071083C">
      <w:pPr>
        <w:pStyle w:val="HTMLPreformatted"/>
        <w:tabs>
          <w:tab w:val="clear" w:pos="916"/>
          <w:tab w:val="left" w:pos="567"/>
        </w:tabs>
        <w:jc w:val="both"/>
        <w:rPr>
          <w:rFonts w:asciiTheme="majorBidi" w:hAnsiTheme="majorBidi" w:cstheme="majorBidi"/>
          <w:sz w:val="24"/>
          <w:szCs w:val="24"/>
        </w:rPr>
      </w:pPr>
      <w:r w:rsidRPr="00B673A1">
        <w:rPr>
          <w:rFonts w:asciiTheme="majorBidi" w:hAnsiTheme="majorBidi" w:cstheme="majorBidi"/>
          <w:sz w:val="24"/>
          <w:szCs w:val="24"/>
        </w:rPr>
        <w:t xml:space="preserve">The purpose of this </w:t>
      </w:r>
      <w:r>
        <w:rPr>
          <w:rFonts w:asciiTheme="majorBidi" w:hAnsiTheme="majorBidi" w:cstheme="majorBidi"/>
          <w:sz w:val="24"/>
          <w:szCs w:val="24"/>
        </w:rPr>
        <w:t xml:space="preserve">research it to study </w:t>
      </w:r>
      <w:r w:rsidRPr="00B673A1">
        <w:rPr>
          <w:rFonts w:asciiTheme="majorBidi" w:hAnsiTheme="majorBidi" w:cstheme="majorBidi"/>
          <w:sz w:val="24"/>
          <w:szCs w:val="24"/>
        </w:rPr>
        <w:t>the improvement of the connection</w:t>
      </w:r>
      <w:r>
        <w:rPr>
          <w:rFonts w:asciiTheme="majorBidi" w:hAnsiTheme="majorBidi" w:cstheme="majorBidi"/>
          <w:sz w:val="24"/>
          <w:szCs w:val="24"/>
        </w:rPr>
        <w:t xml:space="preserve"> ablity</w:t>
      </w:r>
      <w:r w:rsidRPr="00B673A1">
        <w:rPr>
          <w:rFonts w:asciiTheme="majorBidi" w:hAnsiTheme="majorBidi" w:cstheme="majorBidi"/>
          <w:sz w:val="24"/>
          <w:szCs w:val="24"/>
        </w:rPr>
        <w:t xml:space="preserve">, communication and students' interest in learning using Student Facillitator and Explaining learning models based on the problems of low mathematical connection and communication </w:t>
      </w:r>
      <w:r>
        <w:rPr>
          <w:rFonts w:asciiTheme="majorBidi" w:hAnsiTheme="majorBidi" w:cstheme="majorBidi"/>
          <w:sz w:val="24"/>
          <w:szCs w:val="24"/>
        </w:rPr>
        <w:t>ability</w:t>
      </w:r>
      <w:r w:rsidRPr="00B673A1">
        <w:rPr>
          <w:rFonts w:asciiTheme="majorBidi" w:hAnsiTheme="majorBidi" w:cstheme="majorBidi"/>
          <w:sz w:val="24"/>
          <w:szCs w:val="24"/>
        </w:rPr>
        <w:t xml:space="preserve"> and interest in learning. As an alternative to solve the problem, class action research is conducted which consists of three cycles. The subjects used were class VII students of </w:t>
      </w:r>
      <w:r>
        <w:rPr>
          <w:rFonts w:asciiTheme="majorBidi" w:hAnsiTheme="majorBidi" w:cstheme="majorBidi"/>
          <w:sz w:val="24"/>
          <w:szCs w:val="24"/>
        </w:rPr>
        <w:t>SMP Plus Pagelaran</w:t>
      </w:r>
      <w:r w:rsidRPr="00B673A1">
        <w:rPr>
          <w:rFonts w:asciiTheme="majorBidi" w:hAnsiTheme="majorBidi" w:cstheme="majorBidi"/>
          <w:sz w:val="24"/>
          <w:szCs w:val="24"/>
        </w:rPr>
        <w:t xml:space="preserve">. The research instrument consisted of a connection and mathematical communication ability test, learning interest questionnaire, observation sheet and interview. The results of the study show that, (1) Learning with Student Facilitator and Explaining models can improve students' mathematical connection </w:t>
      </w:r>
      <w:r>
        <w:rPr>
          <w:rFonts w:asciiTheme="majorBidi" w:hAnsiTheme="majorBidi" w:cstheme="majorBidi"/>
          <w:sz w:val="24"/>
          <w:szCs w:val="24"/>
        </w:rPr>
        <w:t>ability</w:t>
      </w:r>
      <w:r w:rsidRPr="00B673A1">
        <w:rPr>
          <w:rFonts w:asciiTheme="majorBidi" w:hAnsiTheme="majorBidi" w:cstheme="majorBidi"/>
          <w:sz w:val="24"/>
          <w:szCs w:val="24"/>
        </w:rPr>
        <w:t xml:space="preserve">. (2) Learning with Student Facilitator and Explaining learning models can improve students' mathematical communication </w:t>
      </w:r>
      <w:r>
        <w:rPr>
          <w:rFonts w:asciiTheme="majorBidi" w:hAnsiTheme="majorBidi" w:cstheme="majorBidi"/>
          <w:sz w:val="24"/>
          <w:szCs w:val="24"/>
        </w:rPr>
        <w:t>ability</w:t>
      </w:r>
      <w:r w:rsidRPr="00B673A1">
        <w:rPr>
          <w:rFonts w:asciiTheme="majorBidi" w:hAnsiTheme="majorBidi" w:cstheme="majorBidi"/>
          <w:sz w:val="24"/>
          <w:szCs w:val="24"/>
        </w:rPr>
        <w:t xml:space="preserve">. (3) Improving the ability of mathematical connections of students who get learning with the Student Facilitator and Explaining learning model is better than those who get conventional learning. (4) Increased mathematical communication </w:t>
      </w:r>
      <w:r>
        <w:rPr>
          <w:rFonts w:asciiTheme="majorBidi" w:hAnsiTheme="majorBidi" w:cstheme="majorBidi"/>
          <w:sz w:val="24"/>
          <w:szCs w:val="24"/>
        </w:rPr>
        <w:t>ability</w:t>
      </w:r>
      <w:r w:rsidRPr="00B673A1">
        <w:rPr>
          <w:rFonts w:asciiTheme="majorBidi" w:hAnsiTheme="majorBidi" w:cstheme="majorBidi"/>
          <w:sz w:val="24"/>
          <w:szCs w:val="24"/>
        </w:rPr>
        <w:t xml:space="preserve"> of students who get learning with Student Facilitator and Explaining learning mode</w:t>
      </w:r>
      <w:r>
        <w:rPr>
          <w:rFonts w:asciiTheme="majorBidi" w:hAnsiTheme="majorBidi" w:cstheme="majorBidi"/>
          <w:sz w:val="24"/>
          <w:szCs w:val="24"/>
        </w:rPr>
        <w:t xml:space="preserve">ls better than those who learn </w:t>
      </w:r>
      <w:r w:rsidRPr="00B673A1">
        <w:rPr>
          <w:rFonts w:asciiTheme="majorBidi" w:hAnsiTheme="majorBidi" w:cstheme="majorBidi"/>
          <w:sz w:val="24"/>
          <w:szCs w:val="24"/>
        </w:rPr>
        <w:t>obtain conventional learning. (5) There is a correlation between connection ability, communication and student learning interest. (6) The learning interest of students who get learning with the Student Facilitator and Explaining and conventional learning models has a moderate category. (7) Learning interest of students who get learning with Student Facilitator and Explaining learning models is better than those who get conventional learning.</w:t>
      </w:r>
    </w:p>
    <w:p w:rsidR="0071083C" w:rsidRPr="0071083C" w:rsidRDefault="0071083C" w:rsidP="0071083C">
      <w:pPr>
        <w:pStyle w:val="HTMLPreformatted"/>
        <w:tabs>
          <w:tab w:val="clear" w:pos="916"/>
          <w:tab w:val="left" w:pos="567"/>
        </w:tabs>
        <w:jc w:val="both"/>
        <w:rPr>
          <w:rFonts w:asciiTheme="majorBidi" w:hAnsiTheme="majorBidi" w:cstheme="majorBidi"/>
          <w:sz w:val="10"/>
          <w:szCs w:val="10"/>
        </w:rPr>
      </w:pPr>
    </w:p>
    <w:p w:rsidR="0071083C" w:rsidRPr="00BA1C13" w:rsidRDefault="0071083C" w:rsidP="0071083C">
      <w:pPr>
        <w:pStyle w:val="HTMLPreformatted"/>
        <w:ind w:left="1418" w:hanging="1418"/>
        <w:jc w:val="both"/>
        <w:rPr>
          <w:rFonts w:asciiTheme="majorBidi" w:hAnsiTheme="majorBidi" w:cstheme="majorBidi"/>
          <w:sz w:val="24"/>
          <w:szCs w:val="24"/>
        </w:rPr>
      </w:pPr>
      <w:r w:rsidRPr="0071083C">
        <w:rPr>
          <w:rFonts w:asciiTheme="majorBidi" w:hAnsiTheme="majorBidi" w:cstheme="majorBidi"/>
          <w:b/>
          <w:bCs/>
          <w:sz w:val="24"/>
          <w:szCs w:val="24"/>
        </w:rPr>
        <w:t>Key Words</w:t>
      </w:r>
      <w:r>
        <w:rPr>
          <w:rFonts w:asciiTheme="majorBidi" w:hAnsiTheme="majorBidi" w:cstheme="majorBidi"/>
          <w:sz w:val="24"/>
          <w:szCs w:val="24"/>
        </w:rPr>
        <w:t xml:space="preserve"> </w:t>
      </w:r>
      <w:r w:rsidRPr="00E45E55">
        <w:rPr>
          <w:rFonts w:asciiTheme="majorBidi" w:hAnsiTheme="majorBidi" w:cstheme="majorBidi"/>
          <w:sz w:val="24"/>
          <w:szCs w:val="24"/>
        </w:rPr>
        <w:t xml:space="preserve">: </w:t>
      </w:r>
      <w:r>
        <w:rPr>
          <w:rStyle w:val="tlid-translation"/>
          <w:rFonts w:asciiTheme="majorBidi" w:hAnsiTheme="majorBidi" w:cstheme="majorBidi"/>
          <w:sz w:val="24"/>
          <w:szCs w:val="24"/>
        </w:rPr>
        <w:t>S</w:t>
      </w:r>
      <w:r w:rsidRPr="00E45E55">
        <w:rPr>
          <w:rStyle w:val="tlid-translation"/>
          <w:rFonts w:asciiTheme="majorBidi" w:hAnsiTheme="majorBidi" w:cstheme="majorBidi"/>
          <w:sz w:val="24"/>
          <w:szCs w:val="24"/>
        </w:rPr>
        <w:t xml:space="preserve">tudent facillitator and explaining learning model, mathematical connection ability, mathematical communication ability, </w:t>
      </w:r>
      <w:r w:rsidRPr="00BA1C13">
        <w:rPr>
          <w:rFonts w:asciiTheme="majorBidi" w:hAnsiTheme="majorBidi" w:cstheme="majorBidi"/>
          <w:sz w:val="24"/>
          <w:szCs w:val="24"/>
        </w:rPr>
        <w:t xml:space="preserve">learning </w:t>
      </w:r>
      <w:r>
        <w:rPr>
          <w:rFonts w:asciiTheme="majorBidi" w:hAnsiTheme="majorBidi" w:cstheme="majorBidi"/>
          <w:sz w:val="24"/>
          <w:szCs w:val="24"/>
        </w:rPr>
        <w:t xml:space="preserve"> </w:t>
      </w:r>
      <w:r w:rsidRPr="00E45E55">
        <w:rPr>
          <w:rFonts w:asciiTheme="majorBidi" w:hAnsiTheme="majorBidi" w:cstheme="majorBidi"/>
          <w:sz w:val="24"/>
          <w:szCs w:val="24"/>
        </w:rPr>
        <w:t>interest</w:t>
      </w:r>
      <w:r>
        <w:rPr>
          <w:rFonts w:asciiTheme="majorBidi" w:hAnsiTheme="majorBidi" w:cstheme="majorBidi"/>
          <w:sz w:val="24"/>
          <w:szCs w:val="24"/>
        </w:rPr>
        <w:t xml:space="preserve"> of </w:t>
      </w:r>
      <w:r w:rsidRPr="00BA1C13">
        <w:rPr>
          <w:rFonts w:asciiTheme="majorBidi" w:hAnsiTheme="majorBidi" w:cstheme="majorBidi"/>
          <w:sz w:val="24"/>
          <w:szCs w:val="24"/>
        </w:rPr>
        <w:t>students</w:t>
      </w:r>
      <w:r>
        <w:rPr>
          <w:rFonts w:asciiTheme="majorBidi" w:hAnsiTheme="majorBidi" w:cstheme="majorBidi"/>
          <w:sz w:val="24"/>
          <w:szCs w:val="24"/>
        </w:rPr>
        <w:t>.</w:t>
      </w:r>
    </w:p>
    <w:p w:rsidR="0071083C" w:rsidRDefault="0071083C" w:rsidP="0071083C">
      <w:pPr>
        <w:spacing w:line="240" w:lineRule="auto"/>
        <w:ind w:left="1134" w:hanging="1134"/>
        <w:jc w:val="both"/>
        <w:rPr>
          <w:rFonts w:ascii="Times New Roman" w:hAnsi="Times New Roman" w:cs="Times New Roman"/>
          <w:sz w:val="24"/>
          <w:szCs w:val="24"/>
        </w:rPr>
      </w:pPr>
    </w:p>
    <w:p w:rsidR="0071083C" w:rsidRDefault="0071083C" w:rsidP="0071083C">
      <w:pPr>
        <w:spacing w:after="0"/>
        <w:jc w:val="center"/>
        <w:rPr>
          <w:rFonts w:asciiTheme="majorBidi" w:hAnsiTheme="majorBidi" w:cstheme="majorBidi"/>
        </w:rPr>
      </w:pPr>
    </w:p>
    <w:p w:rsidR="0071083C" w:rsidRDefault="0071083C" w:rsidP="0071083C">
      <w:pPr>
        <w:spacing w:after="0"/>
        <w:jc w:val="center"/>
        <w:rPr>
          <w:rFonts w:asciiTheme="majorBidi" w:hAnsiTheme="majorBidi" w:cstheme="majorBidi"/>
        </w:rPr>
      </w:pPr>
    </w:p>
    <w:p w:rsidR="0071083C" w:rsidRPr="0071083C" w:rsidRDefault="0071083C" w:rsidP="0071083C">
      <w:pPr>
        <w:spacing w:after="0" w:line="360" w:lineRule="auto"/>
        <w:jc w:val="center"/>
        <w:rPr>
          <w:rFonts w:asciiTheme="majorBidi" w:hAnsiTheme="majorBidi" w:cstheme="majorBidi"/>
          <w:b/>
          <w:bCs/>
        </w:rPr>
      </w:pPr>
      <w:r w:rsidRPr="0071083C">
        <w:rPr>
          <w:rFonts w:asciiTheme="majorBidi" w:hAnsiTheme="majorBidi" w:cstheme="majorBidi"/>
          <w:b/>
          <w:bCs/>
        </w:rPr>
        <w:lastRenderedPageBreak/>
        <w:t>ABSTRAK</w:t>
      </w:r>
    </w:p>
    <w:p w:rsidR="0071083C" w:rsidRPr="0071083C" w:rsidRDefault="0071083C" w:rsidP="0071083C">
      <w:pPr>
        <w:spacing w:after="0" w:line="240" w:lineRule="auto"/>
        <w:jc w:val="both"/>
        <w:rPr>
          <w:rFonts w:asciiTheme="majorBidi" w:hAnsiTheme="majorBidi" w:cstheme="majorBidi"/>
          <w:iCs/>
          <w:sz w:val="24"/>
          <w:szCs w:val="24"/>
        </w:rPr>
      </w:pPr>
      <w:r>
        <w:rPr>
          <w:rFonts w:ascii="Times New Roman" w:hAnsi="Times New Roman" w:cs="Times New Roman"/>
          <w:sz w:val="24"/>
          <w:szCs w:val="24"/>
        </w:rPr>
        <w:t xml:space="preserve">Tujuan dari penelitian ini adalah mengkaji peningkatan kemampuan koneksi, komunikasi serta minat belajar siswa dengan menggunakan model pembelajaran </w:t>
      </w:r>
      <w:r w:rsidRPr="002444B1">
        <w:rPr>
          <w:rFonts w:ascii="Times New Roman" w:hAnsi="Times New Roman" w:cs="Times New Roman"/>
          <w:i/>
          <w:sz w:val="24"/>
          <w:szCs w:val="24"/>
        </w:rPr>
        <w:t>Student Facillitator and Explaining</w:t>
      </w:r>
      <w:r>
        <w:rPr>
          <w:rFonts w:ascii="Times New Roman" w:hAnsi="Times New Roman" w:cs="Times New Roman"/>
          <w:i/>
          <w:sz w:val="24"/>
          <w:szCs w:val="24"/>
        </w:rPr>
        <w:t xml:space="preserve"> </w:t>
      </w:r>
      <w:r>
        <w:rPr>
          <w:rFonts w:ascii="Times New Roman" w:hAnsi="Times New Roman" w:cs="Times New Roman"/>
          <w:iCs/>
          <w:sz w:val="24"/>
          <w:szCs w:val="24"/>
        </w:rPr>
        <w:t>berdasarkan permasalahan rendahnya kemampuan koneksi dan komunikasi matematis serta minat belajar. Sebagai salah satu alternatif untuk menyelesaikan masalah tersebut, maka dilakukan penelitian tindakan kelas (PTK) yang terdiri dari tiga siklus. Subjek yang digunakan yaitu siswa kelas VII SMP Plus Pagelajaran. Instrumen penelitian terdiri dari</w:t>
      </w:r>
      <w:r>
        <w:rPr>
          <w:rFonts w:ascii="Times New Roman" w:hAnsi="Times New Roman" w:cs="Times New Roman"/>
          <w:sz w:val="24"/>
          <w:szCs w:val="24"/>
        </w:rPr>
        <w:t xml:space="preserve"> tes kemampuan koneksi dan komunikasi matematis, angket minat belajar, lembar observasi dan wawancara. Hasil penelitian memunjukkan bahwa, (1) </w:t>
      </w:r>
      <w:r>
        <w:rPr>
          <w:rFonts w:asciiTheme="majorBidi" w:hAnsiTheme="majorBidi" w:cstheme="majorBidi"/>
          <w:sz w:val="24"/>
          <w:szCs w:val="24"/>
        </w:rPr>
        <w:t>Pembelajaran dengan</w:t>
      </w:r>
      <w:r w:rsidRPr="00665916">
        <w:rPr>
          <w:rFonts w:asciiTheme="majorBidi" w:hAnsiTheme="majorBidi" w:cstheme="majorBidi"/>
          <w:sz w:val="24"/>
          <w:szCs w:val="24"/>
        </w:rPr>
        <w:t xml:space="preserve"> model </w:t>
      </w:r>
      <w:r w:rsidRPr="00665916">
        <w:rPr>
          <w:rFonts w:asciiTheme="majorBidi" w:hAnsiTheme="majorBidi" w:cstheme="majorBidi"/>
          <w:i/>
          <w:sz w:val="24"/>
          <w:szCs w:val="24"/>
        </w:rPr>
        <w:t>Student Facilitator and Explaining</w:t>
      </w:r>
      <w:r w:rsidRPr="00665916">
        <w:rPr>
          <w:rFonts w:asciiTheme="majorBidi" w:hAnsiTheme="majorBidi" w:cstheme="majorBidi"/>
          <w:sz w:val="24"/>
          <w:szCs w:val="24"/>
        </w:rPr>
        <w:t xml:space="preserve"> dapat meningkatkan kem</w:t>
      </w:r>
      <w:r>
        <w:rPr>
          <w:rFonts w:asciiTheme="majorBidi" w:hAnsiTheme="majorBidi" w:cstheme="majorBidi"/>
          <w:sz w:val="24"/>
          <w:szCs w:val="24"/>
        </w:rPr>
        <w:t xml:space="preserve">ampuan koneksi matematis siswa. (2) Pembelajaran dengan </w:t>
      </w:r>
      <w:r w:rsidRPr="00665916">
        <w:rPr>
          <w:rFonts w:asciiTheme="majorBidi" w:hAnsiTheme="majorBidi" w:cstheme="majorBidi"/>
          <w:sz w:val="24"/>
          <w:szCs w:val="24"/>
        </w:rPr>
        <w:t xml:space="preserve">model </w:t>
      </w:r>
      <w:r w:rsidRPr="00665916">
        <w:rPr>
          <w:rFonts w:asciiTheme="majorBidi" w:hAnsiTheme="majorBidi" w:cstheme="majorBidi"/>
          <w:i/>
          <w:sz w:val="24"/>
          <w:szCs w:val="24"/>
        </w:rPr>
        <w:t>Student Facilitator and Explaining</w:t>
      </w:r>
      <w:r w:rsidRPr="00665916">
        <w:rPr>
          <w:rFonts w:asciiTheme="majorBidi" w:hAnsiTheme="majorBidi" w:cstheme="majorBidi"/>
          <w:sz w:val="24"/>
          <w:szCs w:val="24"/>
        </w:rPr>
        <w:t xml:space="preserve"> dapat meningkatkan kemampuan </w:t>
      </w:r>
      <w:proofErr w:type="spellStart"/>
      <w:r w:rsidRPr="00665916">
        <w:rPr>
          <w:rFonts w:asciiTheme="majorBidi" w:hAnsiTheme="majorBidi" w:cstheme="majorBidi"/>
          <w:sz w:val="24"/>
          <w:szCs w:val="24"/>
          <w:lang w:val="en-US"/>
        </w:rPr>
        <w:t>komunikasi</w:t>
      </w:r>
      <w:proofErr w:type="spellEnd"/>
      <w:r w:rsidRPr="00665916">
        <w:rPr>
          <w:rFonts w:asciiTheme="majorBidi" w:hAnsiTheme="majorBidi" w:cstheme="majorBidi"/>
          <w:sz w:val="24"/>
          <w:szCs w:val="24"/>
        </w:rPr>
        <w:t xml:space="preserve"> matematis siswa. </w:t>
      </w:r>
      <w:r>
        <w:rPr>
          <w:rFonts w:asciiTheme="majorBidi" w:hAnsiTheme="majorBidi" w:cstheme="majorBidi"/>
          <w:sz w:val="24"/>
          <w:szCs w:val="24"/>
        </w:rPr>
        <w:t>(3) P</w:t>
      </w:r>
      <w:proofErr w:type="spellStart"/>
      <w:r w:rsidRPr="00665916">
        <w:rPr>
          <w:rFonts w:asciiTheme="majorBidi" w:hAnsiTheme="majorBidi" w:cstheme="majorBidi"/>
          <w:sz w:val="24"/>
          <w:szCs w:val="24"/>
          <w:lang w:val="en-US"/>
        </w:rPr>
        <w:t>eningkatan</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kemampuan</w:t>
      </w:r>
      <w:proofErr w:type="spellEnd"/>
      <w:r w:rsidRPr="00665916">
        <w:rPr>
          <w:rFonts w:asciiTheme="majorBidi" w:hAnsiTheme="majorBidi" w:cstheme="majorBidi"/>
          <w:sz w:val="24"/>
          <w:szCs w:val="24"/>
          <w:lang w:val="en-US"/>
        </w:rPr>
        <w:t xml:space="preserve"> </w:t>
      </w:r>
      <w:r w:rsidRPr="00665916">
        <w:rPr>
          <w:rFonts w:asciiTheme="majorBidi" w:hAnsiTheme="majorBidi" w:cstheme="majorBidi"/>
          <w:sz w:val="24"/>
          <w:szCs w:val="24"/>
        </w:rPr>
        <w:t>koneksi</w:t>
      </w:r>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matematis</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siswa</w:t>
      </w:r>
      <w:proofErr w:type="spellEnd"/>
      <w:r w:rsidRPr="00665916">
        <w:rPr>
          <w:rFonts w:asciiTheme="majorBidi" w:hAnsiTheme="majorBidi" w:cstheme="majorBidi"/>
          <w:sz w:val="24"/>
          <w:szCs w:val="24"/>
          <w:lang w:val="en-US"/>
        </w:rPr>
        <w:t xml:space="preserve"> yang </w:t>
      </w:r>
      <w:proofErr w:type="spellStart"/>
      <w:r w:rsidRPr="00665916">
        <w:rPr>
          <w:rFonts w:asciiTheme="majorBidi" w:hAnsiTheme="majorBidi" w:cstheme="majorBidi"/>
          <w:sz w:val="24"/>
          <w:szCs w:val="24"/>
          <w:lang w:val="en-US"/>
        </w:rPr>
        <w:t>memperoleh</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pembelajaran</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dengan</w:t>
      </w:r>
      <w:proofErr w:type="spellEnd"/>
      <w:r w:rsidRPr="00665916">
        <w:rPr>
          <w:rFonts w:asciiTheme="majorBidi" w:hAnsiTheme="majorBidi" w:cstheme="majorBidi"/>
          <w:sz w:val="24"/>
          <w:szCs w:val="24"/>
          <w:lang w:val="en-US"/>
        </w:rPr>
        <w:t xml:space="preserve"> model </w:t>
      </w:r>
      <w:proofErr w:type="spellStart"/>
      <w:r w:rsidRPr="00665916">
        <w:rPr>
          <w:rFonts w:asciiTheme="majorBidi" w:hAnsiTheme="majorBidi" w:cstheme="majorBidi"/>
          <w:sz w:val="24"/>
          <w:szCs w:val="24"/>
          <w:lang w:val="en-US"/>
        </w:rPr>
        <w:t>pembelajaran</w:t>
      </w:r>
      <w:proofErr w:type="spellEnd"/>
      <w:r w:rsidRPr="00665916">
        <w:rPr>
          <w:rFonts w:asciiTheme="majorBidi" w:hAnsiTheme="majorBidi" w:cstheme="majorBidi"/>
          <w:sz w:val="24"/>
          <w:szCs w:val="24"/>
          <w:lang w:val="en-US"/>
        </w:rPr>
        <w:t xml:space="preserve"> </w:t>
      </w:r>
      <w:r w:rsidRPr="00665916">
        <w:rPr>
          <w:rFonts w:asciiTheme="majorBidi" w:hAnsiTheme="majorBidi" w:cstheme="majorBidi"/>
          <w:i/>
          <w:sz w:val="24"/>
          <w:szCs w:val="24"/>
        </w:rPr>
        <w:t>Student Facilitator and Explaining</w:t>
      </w:r>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lebih</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baik</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dari</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pada</w:t>
      </w:r>
      <w:proofErr w:type="spellEnd"/>
      <w:r w:rsidRPr="00665916">
        <w:rPr>
          <w:rFonts w:asciiTheme="majorBidi" w:hAnsiTheme="majorBidi" w:cstheme="majorBidi"/>
          <w:sz w:val="24"/>
          <w:szCs w:val="24"/>
          <w:lang w:val="en-US"/>
        </w:rPr>
        <w:t xml:space="preserve"> yang </w:t>
      </w:r>
      <w:proofErr w:type="spellStart"/>
      <w:r w:rsidRPr="00665916">
        <w:rPr>
          <w:rFonts w:asciiTheme="majorBidi" w:hAnsiTheme="majorBidi" w:cstheme="majorBidi"/>
          <w:sz w:val="24"/>
          <w:szCs w:val="24"/>
          <w:lang w:val="en-US"/>
        </w:rPr>
        <w:t>mempe</w:t>
      </w:r>
      <w:r>
        <w:rPr>
          <w:rFonts w:asciiTheme="majorBidi" w:hAnsiTheme="majorBidi" w:cstheme="majorBidi"/>
          <w:sz w:val="24"/>
          <w:szCs w:val="24"/>
          <w:lang w:val="en-US"/>
        </w:rPr>
        <w:t>roleh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konvensional</w:t>
      </w:r>
      <w:proofErr w:type="spellEnd"/>
      <w:r>
        <w:rPr>
          <w:rFonts w:asciiTheme="majorBidi" w:hAnsiTheme="majorBidi" w:cstheme="majorBidi"/>
          <w:sz w:val="24"/>
          <w:szCs w:val="24"/>
        </w:rPr>
        <w:t>.(4) P</w:t>
      </w:r>
      <w:proofErr w:type="spellStart"/>
      <w:r w:rsidRPr="00665916">
        <w:rPr>
          <w:rFonts w:asciiTheme="majorBidi" w:hAnsiTheme="majorBidi" w:cstheme="majorBidi"/>
          <w:sz w:val="24"/>
          <w:szCs w:val="24"/>
          <w:lang w:val="en-US"/>
        </w:rPr>
        <w:t>eningkatan</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kemampuan</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komunikasi</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matematis</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siswa</w:t>
      </w:r>
      <w:proofErr w:type="spellEnd"/>
      <w:r w:rsidRPr="00665916">
        <w:rPr>
          <w:rFonts w:asciiTheme="majorBidi" w:hAnsiTheme="majorBidi" w:cstheme="majorBidi"/>
          <w:sz w:val="24"/>
          <w:szCs w:val="24"/>
          <w:lang w:val="en-US"/>
        </w:rPr>
        <w:t xml:space="preserve"> yang </w:t>
      </w:r>
      <w:proofErr w:type="spellStart"/>
      <w:r w:rsidRPr="00665916">
        <w:rPr>
          <w:rFonts w:asciiTheme="majorBidi" w:hAnsiTheme="majorBidi" w:cstheme="majorBidi"/>
          <w:sz w:val="24"/>
          <w:szCs w:val="24"/>
          <w:lang w:val="en-US"/>
        </w:rPr>
        <w:t>memperoleh</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pembelajaran</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dengan</w:t>
      </w:r>
      <w:proofErr w:type="spellEnd"/>
      <w:r w:rsidRPr="00665916">
        <w:rPr>
          <w:rFonts w:asciiTheme="majorBidi" w:hAnsiTheme="majorBidi" w:cstheme="majorBidi"/>
          <w:sz w:val="24"/>
          <w:szCs w:val="24"/>
          <w:lang w:val="en-US"/>
        </w:rPr>
        <w:t xml:space="preserve"> model </w:t>
      </w:r>
      <w:proofErr w:type="spellStart"/>
      <w:r w:rsidRPr="00665916">
        <w:rPr>
          <w:rFonts w:asciiTheme="majorBidi" w:hAnsiTheme="majorBidi" w:cstheme="majorBidi"/>
          <w:sz w:val="24"/>
          <w:szCs w:val="24"/>
          <w:lang w:val="en-US"/>
        </w:rPr>
        <w:t>pembelajaran</w:t>
      </w:r>
      <w:proofErr w:type="spellEnd"/>
      <w:r w:rsidRPr="00665916">
        <w:rPr>
          <w:rFonts w:asciiTheme="majorBidi" w:hAnsiTheme="majorBidi" w:cstheme="majorBidi"/>
          <w:sz w:val="24"/>
          <w:szCs w:val="24"/>
          <w:lang w:val="en-US"/>
        </w:rPr>
        <w:t xml:space="preserve"> </w:t>
      </w:r>
      <w:r w:rsidRPr="00665916">
        <w:rPr>
          <w:rFonts w:asciiTheme="majorBidi" w:hAnsiTheme="majorBidi" w:cstheme="majorBidi"/>
          <w:i/>
          <w:sz w:val="24"/>
          <w:szCs w:val="24"/>
        </w:rPr>
        <w:t>Student Facilitator and Explaining</w:t>
      </w:r>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lebih</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baik</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dari</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pada</w:t>
      </w:r>
      <w:proofErr w:type="spellEnd"/>
      <w:r w:rsidRPr="00665916">
        <w:rPr>
          <w:rFonts w:asciiTheme="majorBidi" w:hAnsiTheme="majorBidi" w:cstheme="majorBidi"/>
          <w:sz w:val="24"/>
          <w:szCs w:val="24"/>
          <w:lang w:val="en-US"/>
        </w:rPr>
        <w:t xml:space="preserve"> yang </w:t>
      </w:r>
      <w:proofErr w:type="spellStart"/>
      <w:r w:rsidRPr="00665916">
        <w:rPr>
          <w:rFonts w:asciiTheme="majorBidi" w:hAnsiTheme="majorBidi" w:cstheme="majorBidi"/>
          <w:sz w:val="24"/>
          <w:szCs w:val="24"/>
          <w:lang w:val="en-US"/>
        </w:rPr>
        <w:t>mempe</w:t>
      </w:r>
      <w:r>
        <w:rPr>
          <w:rFonts w:asciiTheme="majorBidi" w:hAnsiTheme="majorBidi" w:cstheme="majorBidi"/>
          <w:sz w:val="24"/>
          <w:szCs w:val="24"/>
          <w:lang w:val="en-US"/>
        </w:rPr>
        <w:t>roleh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konvensional</w:t>
      </w:r>
      <w:proofErr w:type="spellEnd"/>
      <w:r>
        <w:rPr>
          <w:rFonts w:asciiTheme="majorBidi" w:hAnsiTheme="majorBidi" w:cstheme="majorBidi"/>
          <w:sz w:val="24"/>
          <w:szCs w:val="24"/>
        </w:rPr>
        <w:t xml:space="preserve">. (5) Terdapat korelasi antara kemampuan koneksi, komunikasi serta minat belajar siswa. (6) </w:t>
      </w:r>
      <w:r w:rsidRPr="007F323D">
        <w:rPr>
          <w:rFonts w:asciiTheme="majorBidi" w:hAnsiTheme="majorBidi" w:cstheme="majorBidi"/>
          <w:sz w:val="24"/>
          <w:szCs w:val="24"/>
        </w:rPr>
        <w:t xml:space="preserve">Minat belajar siswa yang memperoleh pembelajaran dengan model </w:t>
      </w:r>
      <w:r w:rsidRPr="007F323D">
        <w:rPr>
          <w:rFonts w:asciiTheme="majorBidi" w:hAnsiTheme="majorBidi" w:cstheme="majorBidi"/>
          <w:i/>
          <w:sz w:val="24"/>
          <w:szCs w:val="24"/>
        </w:rPr>
        <w:t xml:space="preserve">Student Facilitator and Explaining </w:t>
      </w:r>
      <w:r>
        <w:rPr>
          <w:rFonts w:asciiTheme="majorBidi" w:hAnsiTheme="majorBidi" w:cstheme="majorBidi"/>
          <w:iCs/>
          <w:sz w:val="24"/>
          <w:szCs w:val="24"/>
        </w:rPr>
        <w:t xml:space="preserve">maupun pembelajaran konvensional </w:t>
      </w:r>
      <w:r w:rsidRPr="007F323D">
        <w:rPr>
          <w:rFonts w:asciiTheme="majorBidi" w:hAnsiTheme="majorBidi" w:cstheme="majorBidi"/>
          <w:iCs/>
          <w:sz w:val="24"/>
          <w:szCs w:val="24"/>
        </w:rPr>
        <w:t>memiliki kategori sedang.</w:t>
      </w:r>
      <w:r>
        <w:rPr>
          <w:rFonts w:asciiTheme="majorBidi" w:hAnsiTheme="majorBidi" w:cstheme="majorBidi"/>
          <w:iCs/>
          <w:sz w:val="24"/>
          <w:szCs w:val="24"/>
        </w:rPr>
        <w:t xml:space="preserve"> (7) </w:t>
      </w:r>
      <w:r>
        <w:rPr>
          <w:rFonts w:asciiTheme="majorBidi" w:hAnsiTheme="majorBidi" w:cstheme="majorBidi"/>
          <w:sz w:val="24"/>
          <w:szCs w:val="24"/>
        </w:rPr>
        <w:t>Minat belajar</w:t>
      </w:r>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siswa</w:t>
      </w:r>
      <w:proofErr w:type="spellEnd"/>
      <w:r w:rsidRPr="00665916">
        <w:rPr>
          <w:rFonts w:asciiTheme="majorBidi" w:hAnsiTheme="majorBidi" w:cstheme="majorBidi"/>
          <w:sz w:val="24"/>
          <w:szCs w:val="24"/>
          <w:lang w:val="en-US"/>
        </w:rPr>
        <w:t xml:space="preserve"> yang </w:t>
      </w:r>
      <w:proofErr w:type="spellStart"/>
      <w:r w:rsidRPr="00665916">
        <w:rPr>
          <w:rFonts w:asciiTheme="majorBidi" w:hAnsiTheme="majorBidi" w:cstheme="majorBidi"/>
          <w:sz w:val="24"/>
          <w:szCs w:val="24"/>
          <w:lang w:val="en-US"/>
        </w:rPr>
        <w:t>memperoleh</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pembelajaran</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dengan</w:t>
      </w:r>
      <w:proofErr w:type="spellEnd"/>
      <w:r w:rsidRPr="00665916">
        <w:rPr>
          <w:rFonts w:asciiTheme="majorBidi" w:hAnsiTheme="majorBidi" w:cstheme="majorBidi"/>
          <w:sz w:val="24"/>
          <w:szCs w:val="24"/>
          <w:lang w:val="en-US"/>
        </w:rPr>
        <w:t xml:space="preserve"> model </w:t>
      </w:r>
      <w:proofErr w:type="spellStart"/>
      <w:r w:rsidRPr="00665916">
        <w:rPr>
          <w:rFonts w:asciiTheme="majorBidi" w:hAnsiTheme="majorBidi" w:cstheme="majorBidi"/>
          <w:sz w:val="24"/>
          <w:szCs w:val="24"/>
          <w:lang w:val="en-US"/>
        </w:rPr>
        <w:t>pembelajaran</w:t>
      </w:r>
      <w:proofErr w:type="spellEnd"/>
      <w:r w:rsidRPr="00665916">
        <w:rPr>
          <w:rFonts w:asciiTheme="majorBidi" w:hAnsiTheme="majorBidi" w:cstheme="majorBidi"/>
          <w:sz w:val="24"/>
          <w:szCs w:val="24"/>
          <w:lang w:val="en-US"/>
        </w:rPr>
        <w:t xml:space="preserve"> </w:t>
      </w:r>
      <w:r w:rsidRPr="00665916">
        <w:rPr>
          <w:rFonts w:asciiTheme="majorBidi" w:hAnsiTheme="majorBidi" w:cstheme="majorBidi"/>
          <w:i/>
          <w:sz w:val="24"/>
          <w:szCs w:val="24"/>
        </w:rPr>
        <w:t>Student Facilitator and Explaining</w:t>
      </w:r>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lebih</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baik</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dari</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pada</w:t>
      </w:r>
      <w:proofErr w:type="spellEnd"/>
      <w:r w:rsidRPr="00665916">
        <w:rPr>
          <w:rFonts w:asciiTheme="majorBidi" w:hAnsiTheme="majorBidi" w:cstheme="majorBidi"/>
          <w:sz w:val="24"/>
          <w:szCs w:val="24"/>
          <w:lang w:val="en-US"/>
        </w:rPr>
        <w:t xml:space="preserve"> yang </w:t>
      </w:r>
      <w:proofErr w:type="spellStart"/>
      <w:r w:rsidRPr="00665916">
        <w:rPr>
          <w:rFonts w:asciiTheme="majorBidi" w:hAnsiTheme="majorBidi" w:cstheme="majorBidi"/>
          <w:sz w:val="24"/>
          <w:szCs w:val="24"/>
          <w:lang w:val="en-US"/>
        </w:rPr>
        <w:t>memperoleh</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pembelajaran</w:t>
      </w:r>
      <w:proofErr w:type="spellEnd"/>
      <w:r w:rsidRPr="00665916">
        <w:rPr>
          <w:rFonts w:asciiTheme="majorBidi" w:hAnsiTheme="majorBidi" w:cstheme="majorBidi"/>
          <w:sz w:val="24"/>
          <w:szCs w:val="24"/>
          <w:lang w:val="en-US"/>
        </w:rPr>
        <w:t xml:space="preserve"> </w:t>
      </w:r>
      <w:proofErr w:type="spellStart"/>
      <w:r w:rsidRPr="00665916">
        <w:rPr>
          <w:rFonts w:asciiTheme="majorBidi" w:hAnsiTheme="majorBidi" w:cstheme="majorBidi"/>
          <w:sz w:val="24"/>
          <w:szCs w:val="24"/>
          <w:lang w:val="en-US"/>
        </w:rPr>
        <w:t>konvensional</w:t>
      </w:r>
      <w:proofErr w:type="spellEnd"/>
      <w:r w:rsidRPr="00665916">
        <w:rPr>
          <w:rFonts w:asciiTheme="majorBidi" w:hAnsiTheme="majorBidi" w:cstheme="majorBidi"/>
          <w:sz w:val="24"/>
          <w:szCs w:val="24"/>
          <w:lang w:val="en-US"/>
        </w:rPr>
        <w:t>.</w:t>
      </w:r>
    </w:p>
    <w:p w:rsidR="0071083C" w:rsidRPr="00032C44" w:rsidRDefault="0071083C" w:rsidP="0071083C">
      <w:pPr>
        <w:spacing w:after="0" w:line="240" w:lineRule="auto"/>
        <w:jc w:val="both"/>
        <w:rPr>
          <w:rFonts w:ascii="Times New Roman" w:hAnsi="Times New Roman" w:cs="Times New Roman"/>
          <w:sz w:val="16"/>
          <w:szCs w:val="16"/>
        </w:rPr>
      </w:pPr>
    </w:p>
    <w:p w:rsidR="0071083C" w:rsidRDefault="0071083C" w:rsidP="0071083C">
      <w:pPr>
        <w:spacing w:line="240" w:lineRule="auto"/>
        <w:ind w:left="1134" w:hanging="1134"/>
        <w:jc w:val="both"/>
        <w:rPr>
          <w:rFonts w:ascii="Times New Roman" w:hAnsi="Times New Roman" w:cs="Times New Roman"/>
          <w:sz w:val="24"/>
          <w:szCs w:val="24"/>
        </w:rPr>
      </w:pPr>
      <w:r w:rsidRPr="0071083C">
        <w:rPr>
          <w:rFonts w:ascii="Times New Roman" w:hAnsi="Times New Roman" w:cs="Times New Roman"/>
          <w:b/>
          <w:bCs/>
        </w:rPr>
        <w:t>Kata</w:t>
      </w:r>
      <w:r w:rsidRPr="0071083C">
        <w:rPr>
          <w:rFonts w:ascii="Times New Roman" w:hAnsi="Times New Roman" w:cs="Times New Roman"/>
          <w:b/>
          <w:bCs/>
          <w:sz w:val="4"/>
          <w:szCs w:val="4"/>
        </w:rPr>
        <w:t xml:space="preserve"> </w:t>
      </w:r>
      <w:r w:rsidRPr="0071083C">
        <w:rPr>
          <w:rFonts w:ascii="Times New Roman" w:hAnsi="Times New Roman" w:cs="Times New Roman"/>
          <w:b/>
          <w:bCs/>
        </w:rPr>
        <w:t>Kunci</w:t>
      </w:r>
      <w:r>
        <w:rPr>
          <w:rFonts w:ascii="Times New Roman" w:hAnsi="Times New Roman" w:cs="Times New Roman"/>
          <w:sz w:val="24"/>
          <w:szCs w:val="24"/>
        </w:rPr>
        <w:t xml:space="preserve">: Model pembelajaran </w:t>
      </w:r>
      <w:r>
        <w:rPr>
          <w:rFonts w:ascii="Times New Roman" w:hAnsi="Times New Roman" w:cs="Times New Roman"/>
          <w:i/>
          <w:sz w:val="24"/>
          <w:szCs w:val="24"/>
        </w:rPr>
        <w:t>Student Facillitator a</w:t>
      </w:r>
      <w:r w:rsidRPr="004B5628">
        <w:rPr>
          <w:rFonts w:ascii="Times New Roman" w:hAnsi="Times New Roman" w:cs="Times New Roman"/>
          <w:i/>
          <w:sz w:val="24"/>
          <w:szCs w:val="24"/>
        </w:rPr>
        <w:t>nd Explaining</w:t>
      </w:r>
      <w:r>
        <w:rPr>
          <w:rFonts w:ascii="Times New Roman" w:hAnsi="Times New Roman" w:cs="Times New Roman"/>
          <w:sz w:val="24"/>
          <w:szCs w:val="24"/>
        </w:rPr>
        <w:t>, kemampuan koneksi matematis, kemampuan komunikasi matematis, minat belajar siswa.</w:t>
      </w:r>
    </w:p>
    <w:p w:rsidR="0071083C" w:rsidRDefault="0071083C" w:rsidP="0071083C">
      <w:pPr>
        <w:spacing w:after="0"/>
        <w:jc w:val="center"/>
        <w:rPr>
          <w:rFonts w:asciiTheme="majorBidi" w:hAnsiTheme="majorBidi" w:cstheme="majorBidi"/>
        </w:rPr>
      </w:pPr>
    </w:p>
    <w:p w:rsidR="00C548C8" w:rsidRDefault="00C548C8" w:rsidP="00C548C8">
      <w:pPr>
        <w:spacing w:after="0"/>
        <w:rPr>
          <w:rFonts w:asciiTheme="majorBidi" w:hAnsiTheme="majorBidi" w:cstheme="majorBidi"/>
        </w:rPr>
      </w:pPr>
    </w:p>
    <w:p w:rsidR="00E01EC6" w:rsidRPr="003C762B" w:rsidRDefault="00E01EC6" w:rsidP="005F1BFC">
      <w:pPr>
        <w:spacing w:after="0" w:line="240" w:lineRule="auto"/>
        <w:rPr>
          <w:rFonts w:asciiTheme="majorBidi" w:hAnsiTheme="majorBidi" w:cstheme="majorBidi"/>
          <w:b/>
          <w:bCs/>
          <w:sz w:val="24"/>
          <w:szCs w:val="24"/>
        </w:rPr>
      </w:pPr>
    </w:p>
    <w:p w:rsidR="00E01EC6" w:rsidRDefault="00E01EC6" w:rsidP="006A7ABB">
      <w:pPr>
        <w:spacing w:after="0" w:line="360" w:lineRule="auto"/>
        <w:rPr>
          <w:rFonts w:asciiTheme="majorBidi" w:hAnsiTheme="majorBidi" w:cstheme="majorBidi"/>
          <w:b/>
          <w:bCs/>
        </w:rPr>
      </w:pPr>
      <w:r>
        <w:rPr>
          <w:rFonts w:asciiTheme="majorBidi" w:hAnsiTheme="majorBidi" w:cstheme="majorBidi"/>
          <w:b/>
          <w:bCs/>
        </w:rPr>
        <w:t xml:space="preserve">DAFTAR </w:t>
      </w:r>
      <w:r w:rsidR="006A7ABB">
        <w:rPr>
          <w:rFonts w:asciiTheme="majorBidi" w:hAnsiTheme="majorBidi" w:cstheme="majorBidi"/>
          <w:b/>
          <w:bCs/>
        </w:rPr>
        <w:t>RUJUKAN</w:t>
      </w:r>
    </w:p>
    <w:p w:rsidR="006A7ABB" w:rsidRDefault="006A7ABB" w:rsidP="006A7ABB">
      <w:pPr>
        <w:autoSpaceDE w:val="0"/>
        <w:autoSpaceDN w:val="0"/>
        <w:adjustRightInd w:val="0"/>
        <w:spacing w:after="0" w:line="240" w:lineRule="auto"/>
        <w:ind w:left="567" w:hanging="567"/>
        <w:jc w:val="both"/>
        <w:rPr>
          <w:rFonts w:asciiTheme="majorBidi" w:hAnsiTheme="majorBidi" w:cstheme="majorBidi"/>
          <w:color w:val="0D0D0D" w:themeColor="text1" w:themeTint="F2"/>
          <w:sz w:val="24"/>
          <w:szCs w:val="24"/>
        </w:rPr>
      </w:pPr>
      <w:r w:rsidRPr="006A7ABB">
        <w:rPr>
          <w:rFonts w:asciiTheme="majorBidi" w:hAnsiTheme="majorBidi" w:cstheme="majorBidi"/>
          <w:bCs/>
          <w:color w:val="0D0D0D" w:themeColor="text1" w:themeTint="F2"/>
          <w:sz w:val="24"/>
          <w:szCs w:val="24"/>
        </w:rPr>
        <w:t xml:space="preserve">Badjber, R. dan Siti F. (2015). </w:t>
      </w:r>
      <w:r w:rsidRPr="006A7ABB">
        <w:rPr>
          <w:rFonts w:asciiTheme="majorBidi" w:hAnsiTheme="majorBidi" w:cstheme="majorBidi"/>
          <w:i/>
          <w:iCs/>
          <w:color w:val="0D0D0D" w:themeColor="text1" w:themeTint="F2"/>
          <w:sz w:val="24"/>
          <w:szCs w:val="24"/>
        </w:rPr>
        <w:t>Peningkatan Kemampuan Koneksi Matematis Siswa SMP Melalui Pembelajaran Inkuiri Model Alberta.</w:t>
      </w:r>
      <w:r w:rsidRPr="006A7ABB">
        <w:rPr>
          <w:rFonts w:asciiTheme="majorBidi" w:hAnsiTheme="majorBidi" w:cstheme="majorBidi"/>
          <w:color w:val="0D0D0D" w:themeColor="text1" w:themeTint="F2"/>
          <w:sz w:val="24"/>
          <w:szCs w:val="24"/>
        </w:rPr>
        <w:t>(Online). Jurnal Pengajaran MIPA, Volume 20, Nomor 1. (http//www.researchgate. net/publication/308125857_peningkatan_kemampuan_koneksi_matematis_siswa_smp_melalui_pembelajaran_inkuiri model_alberta), diakses 7 Oktober 2018.</w:t>
      </w:r>
    </w:p>
    <w:p w:rsidR="005F1BFC" w:rsidRPr="005F1BFC" w:rsidRDefault="005F1BFC" w:rsidP="006A7ABB">
      <w:pPr>
        <w:autoSpaceDE w:val="0"/>
        <w:autoSpaceDN w:val="0"/>
        <w:adjustRightInd w:val="0"/>
        <w:spacing w:after="0" w:line="240" w:lineRule="auto"/>
        <w:ind w:left="567" w:hanging="567"/>
        <w:jc w:val="both"/>
        <w:rPr>
          <w:rFonts w:asciiTheme="majorBidi" w:hAnsiTheme="majorBidi" w:cstheme="majorBidi"/>
          <w:i/>
          <w:iCs/>
          <w:color w:val="0D0D0D" w:themeColor="text1" w:themeTint="F2"/>
          <w:sz w:val="16"/>
          <w:szCs w:val="16"/>
        </w:rPr>
      </w:pPr>
    </w:p>
    <w:p w:rsidR="006A7ABB" w:rsidRPr="006A7ABB" w:rsidRDefault="006A7ABB" w:rsidP="006A7ABB">
      <w:pPr>
        <w:pStyle w:val="Default"/>
        <w:ind w:left="567" w:hanging="567"/>
        <w:jc w:val="both"/>
        <w:rPr>
          <w:rFonts w:asciiTheme="majorBidi" w:hAnsiTheme="majorBidi" w:cstheme="majorBidi"/>
          <w:color w:val="0D0D0D" w:themeColor="text1" w:themeTint="F2"/>
        </w:rPr>
      </w:pPr>
      <w:r w:rsidRPr="006A7ABB">
        <w:rPr>
          <w:rFonts w:asciiTheme="majorBidi" w:hAnsiTheme="majorBidi" w:cstheme="majorBidi"/>
          <w:color w:val="0D0D0D" w:themeColor="text1" w:themeTint="F2"/>
        </w:rPr>
        <w:t xml:space="preserve">Fajri, N.(2015). </w:t>
      </w:r>
      <w:r w:rsidRPr="006A7ABB">
        <w:rPr>
          <w:rFonts w:asciiTheme="majorBidi" w:hAnsiTheme="majorBidi" w:cstheme="majorBidi"/>
          <w:i/>
          <w:iCs/>
          <w:color w:val="0D0D0D" w:themeColor="text1" w:themeTint="F2"/>
        </w:rPr>
        <w:t>Korelasi antara Kemampuan Koneksi dan Komunikasi Matematis Siswa dengan Menggunakan Pendekatan Contextual Teaching and Learning (CTL)</w:t>
      </w:r>
      <w:r w:rsidRPr="006A7ABB">
        <w:rPr>
          <w:rFonts w:asciiTheme="majorBidi" w:hAnsiTheme="majorBidi" w:cstheme="majorBidi"/>
          <w:color w:val="0D0D0D" w:themeColor="text1" w:themeTint="F2"/>
        </w:rPr>
        <w:t>.(Online). Jurnal. Volume 2, Nomor 1. (http//www.google. co.id/url?q=http://download.portalgaruda.org/article), diakses 27 September 2018.</w:t>
      </w:r>
    </w:p>
    <w:p w:rsidR="006A7ABB" w:rsidRPr="003C762B" w:rsidRDefault="006A7ABB" w:rsidP="006A7ABB">
      <w:pPr>
        <w:pStyle w:val="Default"/>
        <w:rPr>
          <w:rFonts w:asciiTheme="majorBidi" w:hAnsiTheme="majorBidi" w:cstheme="majorBidi"/>
          <w:color w:val="0D0D0D" w:themeColor="text1" w:themeTint="F2"/>
          <w:sz w:val="16"/>
          <w:szCs w:val="16"/>
        </w:rPr>
      </w:pPr>
    </w:p>
    <w:p w:rsidR="006A7ABB" w:rsidRPr="006A7ABB" w:rsidRDefault="006A7ABB" w:rsidP="006A7ABB">
      <w:pPr>
        <w:pStyle w:val="Default"/>
        <w:ind w:left="567" w:hanging="567"/>
        <w:jc w:val="both"/>
        <w:rPr>
          <w:rFonts w:asciiTheme="majorBidi" w:hAnsiTheme="majorBidi" w:cstheme="majorBidi"/>
          <w:color w:val="0D0D0D" w:themeColor="text1" w:themeTint="F2"/>
        </w:rPr>
      </w:pPr>
      <w:r w:rsidRPr="006A7ABB">
        <w:rPr>
          <w:rFonts w:asciiTheme="majorBidi" w:hAnsiTheme="majorBidi" w:cstheme="majorBidi"/>
          <w:color w:val="0D0D0D" w:themeColor="text1" w:themeTint="F2"/>
        </w:rPr>
        <w:lastRenderedPageBreak/>
        <w:t xml:space="preserve">Fifko, H. (2017). </w:t>
      </w:r>
      <w:r w:rsidRPr="006A7ABB">
        <w:rPr>
          <w:rFonts w:asciiTheme="majorBidi" w:hAnsiTheme="majorBidi" w:cstheme="majorBidi"/>
          <w:i/>
          <w:iCs/>
          <w:color w:val="0D0D0D" w:themeColor="text1" w:themeTint="F2"/>
        </w:rPr>
        <w:t>Meningkatkan minat belajar matematika melalui media dekak multifungsi di sekolah dasar.</w:t>
      </w:r>
      <w:r w:rsidRPr="006A7ABB">
        <w:rPr>
          <w:rFonts w:asciiTheme="majorBidi" w:hAnsiTheme="majorBidi" w:cstheme="majorBidi"/>
          <w:color w:val="0D0D0D" w:themeColor="text1" w:themeTint="F2"/>
        </w:rPr>
        <w:t>[Online]. Jurnal pendidikan guru sekolah dasar. Edisi 2 tahun ke-6. (</w:t>
      </w:r>
      <w:hyperlink r:id="rId7" w:history="1">
        <w:r w:rsidRPr="006A7ABB">
          <w:rPr>
            <w:rStyle w:val="Hyperlink"/>
            <w:rFonts w:asciiTheme="majorBidi" w:hAnsiTheme="majorBidi" w:cstheme="majorBidi"/>
            <w:color w:val="0D0D0D" w:themeColor="text1" w:themeTint="F2"/>
            <w:u w:val="none"/>
          </w:rPr>
          <w:t>http://journal.student.uny.ac.id/ojs/index.php/pgsd /article/viewFile /6625/6391</w:t>
        </w:r>
      </w:hyperlink>
      <w:r w:rsidRPr="006A7ABB">
        <w:rPr>
          <w:rFonts w:asciiTheme="majorBidi" w:hAnsiTheme="majorBidi" w:cstheme="majorBidi"/>
          <w:color w:val="0D0D0D" w:themeColor="text1" w:themeTint="F2"/>
        </w:rPr>
        <w:t>), diakses 27 September 2018.</w:t>
      </w:r>
    </w:p>
    <w:p w:rsidR="006A7ABB" w:rsidRPr="003C762B" w:rsidRDefault="006A7ABB" w:rsidP="006A7ABB">
      <w:pPr>
        <w:pStyle w:val="Default"/>
        <w:rPr>
          <w:rFonts w:asciiTheme="majorBidi" w:hAnsiTheme="majorBidi" w:cstheme="majorBidi"/>
          <w:color w:val="0D0D0D" w:themeColor="text1" w:themeTint="F2"/>
          <w:sz w:val="16"/>
          <w:szCs w:val="16"/>
        </w:rPr>
      </w:pPr>
    </w:p>
    <w:p w:rsidR="006A7ABB" w:rsidRPr="006A7ABB" w:rsidRDefault="006A7ABB" w:rsidP="006A7ABB">
      <w:pPr>
        <w:spacing w:after="0" w:line="240" w:lineRule="auto"/>
        <w:ind w:left="567" w:hanging="567"/>
        <w:jc w:val="both"/>
        <w:rPr>
          <w:rFonts w:asciiTheme="majorBidi" w:hAnsiTheme="majorBidi" w:cstheme="majorBidi"/>
          <w:color w:val="0D0D0D" w:themeColor="text1" w:themeTint="F2"/>
          <w:sz w:val="24"/>
          <w:szCs w:val="24"/>
        </w:rPr>
      </w:pPr>
      <w:r w:rsidRPr="006A7ABB">
        <w:rPr>
          <w:rFonts w:asciiTheme="majorBidi" w:hAnsiTheme="majorBidi" w:cstheme="majorBidi"/>
          <w:color w:val="0D0D0D" w:themeColor="text1" w:themeTint="F2"/>
          <w:sz w:val="24"/>
          <w:szCs w:val="24"/>
        </w:rPr>
        <w:t xml:space="preserve">Hendriana, dkk.(2017). </w:t>
      </w:r>
      <w:r w:rsidRPr="006A7ABB">
        <w:rPr>
          <w:rFonts w:asciiTheme="majorBidi" w:hAnsiTheme="majorBidi" w:cstheme="majorBidi"/>
          <w:i/>
          <w:color w:val="0D0D0D" w:themeColor="text1" w:themeTint="F2"/>
          <w:sz w:val="24"/>
          <w:szCs w:val="24"/>
        </w:rPr>
        <w:t xml:space="preserve">Hard Skill dan Soft Skills Matematik Siswa. </w:t>
      </w:r>
      <w:r w:rsidRPr="006A7ABB">
        <w:rPr>
          <w:rFonts w:asciiTheme="majorBidi" w:hAnsiTheme="majorBidi" w:cstheme="majorBidi"/>
          <w:color w:val="0D0D0D" w:themeColor="text1" w:themeTint="F2"/>
          <w:sz w:val="24"/>
          <w:szCs w:val="24"/>
        </w:rPr>
        <w:t>Bandung: PT Refika Aditama.</w:t>
      </w:r>
    </w:p>
    <w:p w:rsidR="006A7ABB" w:rsidRPr="003C762B" w:rsidRDefault="006A7ABB" w:rsidP="006A7ABB">
      <w:pPr>
        <w:spacing w:after="0" w:line="240" w:lineRule="auto"/>
        <w:rPr>
          <w:rFonts w:asciiTheme="majorBidi" w:hAnsiTheme="majorBidi" w:cstheme="majorBidi"/>
          <w:color w:val="0D0D0D" w:themeColor="text1" w:themeTint="F2"/>
          <w:sz w:val="16"/>
          <w:szCs w:val="16"/>
        </w:rPr>
      </w:pPr>
    </w:p>
    <w:p w:rsidR="003C762B" w:rsidRPr="003C762B" w:rsidRDefault="003C762B" w:rsidP="003C762B">
      <w:pPr>
        <w:spacing w:after="0" w:line="240" w:lineRule="auto"/>
        <w:ind w:left="993" w:hanging="993"/>
        <w:jc w:val="both"/>
        <w:rPr>
          <w:rFonts w:asciiTheme="majorBidi" w:hAnsiTheme="majorBidi" w:cstheme="majorBidi"/>
          <w:color w:val="0D0D0D" w:themeColor="text1" w:themeTint="F2"/>
          <w:sz w:val="24"/>
          <w:szCs w:val="28"/>
        </w:rPr>
      </w:pPr>
      <w:r w:rsidRPr="003C762B">
        <w:rPr>
          <w:rFonts w:asciiTheme="majorBidi" w:hAnsiTheme="majorBidi" w:cstheme="majorBidi"/>
          <w:color w:val="0D0D0D" w:themeColor="text1" w:themeTint="F2"/>
          <w:sz w:val="24"/>
          <w:szCs w:val="28"/>
        </w:rPr>
        <w:t xml:space="preserve">Kurniasih, I. dan Berlin S. (2015). </w:t>
      </w:r>
      <w:r w:rsidRPr="003C762B">
        <w:rPr>
          <w:rFonts w:asciiTheme="majorBidi" w:hAnsiTheme="majorBidi" w:cstheme="majorBidi"/>
          <w:i/>
          <w:color w:val="0D0D0D" w:themeColor="text1" w:themeTint="F2"/>
          <w:sz w:val="24"/>
          <w:szCs w:val="28"/>
        </w:rPr>
        <w:t xml:space="preserve">Model Pembelajaran. </w:t>
      </w:r>
      <w:r w:rsidRPr="003C762B">
        <w:rPr>
          <w:rFonts w:asciiTheme="majorBidi" w:hAnsiTheme="majorBidi" w:cstheme="majorBidi"/>
          <w:color w:val="0D0D0D" w:themeColor="text1" w:themeTint="F2"/>
          <w:sz w:val="24"/>
          <w:szCs w:val="28"/>
        </w:rPr>
        <w:t>Kata Pena.</w:t>
      </w:r>
    </w:p>
    <w:p w:rsidR="003C762B" w:rsidRPr="003C762B" w:rsidRDefault="003C762B" w:rsidP="006A7ABB">
      <w:pPr>
        <w:spacing w:after="0" w:line="240" w:lineRule="auto"/>
        <w:rPr>
          <w:rFonts w:asciiTheme="majorBidi" w:hAnsiTheme="majorBidi" w:cstheme="majorBidi"/>
          <w:color w:val="0D0D0D" w:themeColor="text1" w:themeTint="F2"/>
          <w:sz w:val="16"/>
          <w:szCs w:val="16"/>
        </w:rPr>
      </w:pPr>
    </w:p>
    <w:p w:rsidR="006A7ABB" w:rsidRPr="006A7ABB" w:rsidRDefault="006A7ABB" w:rsidP="006A7ABB">
      <w:pPr>
        <w:spacing w:after="0" w:line="240" w:lineRule="auto"/>
        <w:ind w:left="567" w:hanging="567"/>
        <w:jc w:val="both"/>
        <w:rPr>
          <w:rFonts w:asciiTheme="majorBidi" w:hAnsiTheme="majorBidi" w:cstheme="majorBidi"/>
          <w:color w:val="0D0D0D" w:themeColor="text1" w:themeTint="F2"/>
          <w:sz w:val="24"/>
          <w:szCs w:val="24"/>
        </w:rPr>
      </w:pPr>
      <w:r w:rsidRPr="006A7ABB">
        <w:rPr>
          <w:rFonts w:asciiTheme="majorBidi" w:hAnsiTheme="majorBidi" w:cstheme="majorBidi"/>
          <w:color w:val="0D0D0D" w:themeColor="text1" w:themeTint="F2"/>
          <w:sz w:val="24"/>
          <w:szCs w:val="24"/>
        </w:rPr>
        <w:t xml:space="preserve">Nartani, I.,dkk.(2015). </w:t>
      </w:r>
      <w:r w:rsidRPr="006A7ABB">
        <w:rPr>
          <w:rFonts w:asciiTheme="majorBidi" w:hAnsiTheme="majorBidi" w:cstheme="majorBidi"/>
          <w:i/>
          <w:color w:val="0D0D0D" w:themeColor="text1" w:themeTint="F2"/>
          <w:sz w:val="24"/>
          <w:szCs w:val="24"/>
        </w:rPr>
        <w:t>Communication in Mathematics Contextual</w:t>
      </w:r>
      <w:r w:rsidRPr="006A7ABB">
        <w:rPr>
          <w:rFonts w:asciiTheme="majorBidi" w:hAnsiTheme="majorBidi" w:cstheme="majorBidi"/>
          <w:color w:val="0D0D0D" w:themeColor="text1" w:themeTint="F2"/>
          <w:sz w:val="24"/>
          <w:szCs w:val="24"/>
        </w:rPr>
        <w:t>.</w:t>
      </w:r>
      <w:proofErr w:type="spellStart"/>
      <w:r w:rsidRPr="006A7ABB">
        <w:rPr>
          <w:rFonts w:asciiTheme="majorBidi" w:hAnsiTheme="majorBidi" w:cstheme="majorBidi"/>
          <w:color w:val="0D0D0D" w:themeColor="text1" w:themeTint="F2"/>
          <w:sz w:val="24"/>
          <w:szCs w:val="24"/>
          <w:lang w:val="en-US"/>
        </w:rPr>
        <w:t>Internasional</w:t>
      </w:r>
      <w:proofErr w:type="spellEnd"/>
      <w:r w:rsidRPr="006A7ABB">
        <w:rPr>
          <w:rFonts w:asciiTheme="majorBidi" w:hAnsiTheme="majorBidi" w:cstheme="majorBidi"/>
          <w:color w:val="0D0D0D" w:themeColor="text1" w:themeTint="F2"/>
          <w:sz w:val="24"/>
          <w:szCs w:val="24"/>
          <w:lang w:val="en-US"/>
        </w:rPr>
        <w:t xml:space="preserve"> Journal of </w:t>
      </w:r>
      <w:r w:rsidRPr="006A7ABB">
        <w:rPr>
          <w:rFonts w:asciiTheme="majorBidi" w:hAnsiTheme="majorBidi" w:cstheme="majorBidi"/>
          <w:color w:val="0D0D0D" w:themeColor="text1" w:themeTint="F2"/>
          <w:sz w:val="24"/>
          <w:szCs w:val="24"/>
        </w:rPr>
        <w:t>Innovation and Research in Educational Sciences.(</w:t>
      </w:r>
      <w:proofErr w:type="gramStart"/>
      <w:r w:rsidRPr="006A7ABB">
        <w:rPr>
          <w:rFonts w:asciiTheme="majorBidi" w:hAnsiTheme="majorBidi" w:cstheme="majorBidi"/>
          <w:color w:val="0D0D0D" w:themeColor="text1" w:themeTint="F2"/>
          <w:sz w:val="24"/>
          <w:szCs w:val="24"/>
          <w:lang w:val="en-US"/>
        </w:rPr>
        <w:t>Online</w:t>
      </w:r>
      <w:r w:rsidRPr="006A7ABB">
        <w:rPr>
          <w:rFonts w:asciiTheme="majorBidi" w:hAnsiTheme="majorBidi" w:cstheme="majorBidi"/>
          <w:color w:val="0D0D0D" w:themeColor="text1" w:themeTint="F2"/>
          <w:sz w:val="24"/>
          <w:szCs w:val="24"/>
        </w:rPr>
        <w:t>).</w:t>
      </w:r>
      <w:proofErr w:type="gramEnd"/>
      <w:r w:rsidRPr="006A7ABB">
        <w:rPr>
          <w:rFonts w:asciiTheme="majorBidi" w:hAnsiTheme="majorBidi" w:cstheme="majorBidi"/>
          <w:color w:val="0D0D0D" w:themeColor="text1" w:themeTint="F2"/>
          <w:sz w:val="24"/>
          <w:szCs w:val="24"/>
        </w:rPr>
        <w:t xml:space="preserve"> Vol.2, Issue 4, ISSN. (http://www.google.co.id/url?q=https://www.ijires.org/ administrator/components/com_jresearch/files/publication/INJIRES_314_Final.), diakses </w:t>
      </w:r>
      <w:r w:rsidRPr="006A7ABB">
        <w:rPr>
          <w:rFonts w:asciiTheme="majorBidi" w:hAnsiTheme="majorBidi" w:cstheme="majorBidi"/>
          <w:color w:val="0D0D0D" w:themeColor="text1" w:themeTint="F2"/>
          <w:sz w:val="24"/>
          <w:szCs w:val="24"/>
          <w:lang w:val="en-US"/>
        </w:rPr>
        <w:t xml:space="preserve">12 </w:t>
      </w:r>
      <w:proofErr w:type="spellStart"/>
      <w:r w:rsidRPr="006A7ABB">
        <w:rPr>
          <w:rFonts w:asciiTheme="majorBidi" w:hAnsiTheme="majorBidi" w:cstheme="majorBidi"/>
          <w:color w:val="0D0D0D" w:themeColor="text1" w:themeTint="F2"/>
          <w:sz w:val="24"/>
          <w:szCs w:val="24"/>
          <w:lang w:val="en-US"/>
        </w:rPr>
        <w:t>Agustus</w:t>
      </w:r>
      <w:proofErr w:type="spellEnd"/>
      <w:r w:rsidRPr="006A7ABB">
        <w:rPr>
          <w:rFonts w:asciiTheme="majorBidi" w:hAnsiTheme="majorBidi" w:cstheme="majorBidi"/>
          <w:color w:val="0D0D0D" w:themeColor="text1" w:themeTint="F2"/>
          <w:sz w:val="24"/>
          <w:szCs w:val="24"/>
        </w:rPr>
        <w:t xml:space="preserve"> 2018</w:t>
      </w:r>
      <w:r w:rsidRPr="006A7ABB">
        <w:rPr>
          <w:rFonts w:asciiTheme="majorBidi" w:hAnsiTheme="majorBidi" w:cstheme="majorBidi"/>
          <w:color w:val="0D0D0D" w:themeColor="text1" w:themeTint="F2"/>
          <w:sz w:val="24"/>
          <w:szCs w:val="24"/>
          <w:lang w:val="en-US"/>
        </w:rPr>
        <w:t>.</w:t>
      </w:r>
    </w:p>
    <w:p w:rsidR="006A7ABB" w:rsidRPr="003C762B" w:rsidRDefault="006A7ABB" w:rsidP="006A7ABB">
      <w:pPr>
        <w:pStyle w:val="Default"/>
        <w:jc w:val="both"/>
        <w:rPr>
          <w:rFonts w:asciiTheme="majorBidi" w:hAnsiTheme="majorBidi" w:cstheme="majorBidi"/>
          <w:color w:val="0D0D0D" w:themeColor="text1" w:themeTint="F2"/>
          <w:sz w:val="16"/>
          <w:szCs w:val="16"/>
        </w:rPr>
      </w:pPr>
    </w:p>
    <w:p w:rsidR="006A7ABB" w:rsidRPr="006A7ABB" w:rsidRDefault="006A7ABB" w:rsidP="006A7ABB">
      <w:pPr>
        <w:spacing w:after="0" w:line="240" w:lineRule="auto"/>
        <w:ind w:left="567" w:hanging="567"/>
        <w:jc w:val="both"/>
        <w:rPr>
          <w:rFonts w:asciiTheme="majorBidi" w:hAnsiTheme="majorBidi" w:cstheme="majorBidi"/>
          <w:color w:val="0D0D0D" w:themeColor="text1" w:themeTint="F2"/>
          <w:sz w:val="24"/>
          <w:szCs w:val="24"/>
        </w:rPr>
      </w:pPr>
      <w:r w:rsidRPr="006A7ABB">
        <w:rPr>
          <w:rFonts w:asciiTheme="majorBidi" w:hAnsiTheme="majorBidi" w:cstheme="majorBidi"/>
          <w:color w:val="0D0D0D" w:themeColor="text1" w:themeTint="F2"/>
          <w:sz w:val="24"/>
          <w:szCs w:val="24"/>
        </w:rPr>
        <w:t>Ni'mah, A. F., dkk.(2017).</w:t>
      </w:r>
      <w:r w:rsidRPr="006A7ABB">
        <w:rPr>
          <w:rFonts w:asciiTheme="majorBidi" w:hAnsiTheme="majorBidi" w:cstheme="majorBidi"/>
          <w:i/>
          <w:iCs/>
          <w:color w:val="0D0D0D" w:themeColor="text1" w:themeTint="F2"/>
          <w:sz w:val="24"/>
          <w:szCs w:val="24"/>
        </w:rPr>
        <w:t xml:space="preserve"> Analisis Kemampuan Koneksi Matematika Siswa Kelas IX A MTs Negeri 1 Jember Subpokok Bahasan Kubus dan Balok.</w:t>
      </w:r>
      <w:r w:rsidRPr="006A7ABB">
        <w:rPr>
          <w:rFonts w:asciiTheme="majorBidi" w:hAnsiTheme="majorBidi" w:cstheme="majorBidi"/>
          <w:color w:val="0D0D0D" w:themeColor="text1" w:themeTint="F2"/>
          <w:sz w:val="24"/>
          <w:szCs w:val="24"/>
        </w:rPr>
        <w:t>[Online]. Jurnal Edukasi, Volume 4, Nomor 1. (http//www.google.co.id/url?q=http:// repository.usd.ac.id/31105/2/141414083_full.pdf). diakses 9 Oktober 2018.</w:t>
      </w:r>
    </w:p>
    <w:p w:rsidR="006A7ABB" w:rsidRPr="003C762B" w:rsidRDefault="006A7ABB" w:rsidP="006A7ABB">
      <w:pPr>
        <w:pStyle w:val="Default"/>
        <w:ind w:left="567"/>
        <w:rPr>
          <w:rFonts w:asciiTheme="majorBidi" w:hAnsiTheme="majorBidi" w:cstheme="majorBidi"/>
          <w:color w:val="0D0D0D" w:themeColor="text1" w:themeTint="F2"/>
          <w:sz w:val="16"/>
          <w:szCs w:val="16"/>
        </w:rPr>
      </w:pPr>
    </w:p>
    <w:p w:rsidR="006A7ABB" w:rsidRPr="006A7ABB" w:rsidRDefault="006A7ABB" w:rsidP="006A7ABB">
      <w:pPr>
        <w:autoSpaceDE w:val="0"/>
        <w:autoSpaceDN w:val="0"/>
        <w:adjustRightInd w:val="0"/>
        <w:spacing w:after="0" w:line="240" w:lineRule="auto"/>
        <w:ind w:left="567" w:hanging="567"/>
        <w:jc w:val="both"/>
        <w:rPr>
          <w:rFonts w:asciiTheme="majorBidi" w:hAnsiTheme="majorBidi" w:cstheme="majorBidi"/>
          <w:color w:val="0D0D0D" w:themeColor="text1" w:themeTint="F2"/>
          <w:sz w:val="24"/>
          <w:szCs w:val="24"/>
        </w:rPr>
      </w:pPr>
      <w:r w:rsidRPr="006A7ABB">
        <w:rPr>
          <w:rFonts w:asciiTheme="majorBidi" w:hAnsiTheme="majorBidi" w:cstheme="majorBidi"/>
          <w:color w:val="0D0D0D" w:themeColor="text1" w:themeTint="F2"/>
          <w:sz w:val="24"/>
          <w:szCs w:val="24"/>
        </w:rPr>
        <w:t>Nurhayati, N.(2014).</w:t>
      </w:r>
      <w:r w:rsidRPr="006A7ABB">
        <w:rPr>
          <w:rFonts w:asciiTheme="majorBidi" w:hAnsiTheme="majorBidi" w:cstheme="majorBidi"/>
          <w:b/>
          <w:bCs/>
          <w:color w:val="0D0D0D" w:themeColor="text1" w:themeTint="F2"/>
          <w:sz w:val="24"/>
          <w:szCs w:val="24"/>
        </w:rPr>
        <w:t xml:space="preserve"> </w:t>
      </w:r>
      <w:r w:rsidRPr="006A7ABB">
        <w:rPr>
          <w:rFonts w:asciiTheme="majorBidi" w:hAnsiTheme="majorBidi" w:cstheme="majorBidi"/>
          <w:i/>
          <w:iCs/>
          <w:color w:val="0D0D0D" w:themeColor="text1" w:themeTint="F2"/>
          <w:sz w:val="24"/>
          <w:szCs w:val="24"/>
        </w:rPr>
        <w:t>Pengaruh Pembelajaran  dengan Pendekatan Reciprocal Teaching terhadap Peningkatan Kemampuan Komunikasi dan Disposisi Matematis Siswa SMP.</w:t>
      </w:r>
      <w:r w:rsidRPr="006A7ABB">
        <w:rPr>
          <w:rFonts w:asciiTheme="majorBidi" w:hAnsiTheme="majorBidi" w:cstheme="majorBidi"/>
          <w:color w:val="0D0D0D" w:themeColor="text1" w:themeTint="F2"/>
          <w:sz w:val="24"/>
          <w:szCs w:val="24"/>
        </w:rPr>
        <w:t>(Online),   (http//www.google.co.id/url?q=http: repository.upi.edu/11778/1/S_MTK_1201385_taitle.pdf), diakses 5 Oktober 2018.</w:t>
      </w:r>
    </w:p>
    <w:p w:rsidR="006A7ABB" w:rsidRPr="003C762B" w:rsidRDefault="006A7ABB" w:rsidP="006A7ABB">
      <w:pPr>
        <w:pStyle w:val="Default"/>
        <w:rPr>
          <w:rFonts w:asciiTheme="majorBidi" w:hAnsiTheme="majorBidi" w:cstheme="majorBidi"/>
          <w:color w:val="0D0D0D" w:themeColor="text1" w:themeTint="F2"/>
          <w:sz w:val="16"/>
          <w:szCs w:val="16"/>
        </w:rPr>
      </w:pPr>
    </w:p>
    <w:p w:rsidR="006A7ABB" w:rsidRPr="006A7ABB" w:rsidRDefault="006A7ABB" w:rsidP="006A7ABB">
      <w:pPr>
        <w:autoSpaceDE w:val="0"/>
        <w:autoSpaceDN w:val="0"/>
        <w:adjustRightInd w:val="0"/>
        <w:spacing w:after="0" w:line="240" w:lineRule="auto"/>
        <w:ind w:left="567" w:hanging="567"/>
        <w:jc w:val="both"/>
        <w:rPr>
          <w:rFonts w:asciiTheme="majorBidi" w:hAnsiTheme="majorBidi" w:cstheme="majorBidi"/>
          <w:color w:val="0D0D0D" w:themeColor="text1" w:themeTint="F2"/>
          <w:sz w:val="24"/>
          <w:szCs w:val="24"/>
        </w:rPr>
      </w:pPr>
      <w:r w:rsidRPr="006A7ABB">
        <w:rPr>
          <w:rFonts w:asciiTheme="majorBidi" w:hAnsiTheme="majorBidi" w:cstheme="majorBidi"/>
          <w:color w:val="0D0D0D" w:themeColor="text1" w:themeTint="F2"/>
          <w:sz w:val="24"/>
          <w:szCs w:val="24"/>
        </w:rPr>
        <w:t>Nuryanto, A.R.,dkk.(2016). Penerapan Model Pembelajaran Kooperatif Tipe Sfe (</w:t>
      </w:r>
      <w:r w:rsidRPr="006A7ABB">
        <w:rPr>
          <w:rFonts w:asciiTheme="majorBidi" w:hAnsiTheme="majorBidi" w:cstheme="majorBidi"/>
          <w:i/>
          <w:iCs/>
          <w:color w:val="0D0D0D" w:themeColor="text1" w:themeTint="F2"/>
          <w:sz w:val="24"/>
          <w:szCs w:val="24"/>
        </w:rPr>
        <w:t>Student Facilitator and Explaining</w:t>
      </w:r>
      <w:r w:rsidRPr="006A7ABB">
        <w:rPr>
          <w:rFonts w:asciiTheme="majorBidi" w:hAnsiTheme="majorBidi" w:cstheme="majorBidi"/>
          <w:color w:val="0D0D0D" w:themeColor="text1" w:themeTint="F2"/>
          <w:sz w:val="24"/>
          <w:szCs w:val="24"/>
        </w:rPr>
        <w:t xml:space="preserve">) dengan Pendekatan </w:t>
      </w:r>
      <w:r w:rsidRPr="006A7ABB">
        <w:rPr>
          <w:rFonts w:asciiTheme="majorBidi" w:hAnsiTheme="majorBidi" w:cstheme="majorBidi"/>
          <w:i/>
          <w:iCs/>
          <w:color w:val="0D0D0D" w:themeColor="text1" w:themeTint="F2"/>
          <w:sz w:val="24"/>
          <w:szCs w:val="24"/>
        </w:rPr>
        <w:t xml:space="preserve">Problem Solving </w:t>
      </w:r>
      <w:r w:rsidRPr="006A7ABB">
        <w:rPr>
          <w:rFonts w:asciiTheme="majorBidi" w:hAnsiTheme="majorBidi" w:cstheme="majorBidi"/>
          <w:color w:val="0D0D0D" w:themeColor="text1" w:themeTint="F2"/>
          <w:sz w:val="24"/>
          <w:szCs w:val="24"/>
        </w:rPr>
        <w:t>untuk Meningkatkan Kemampuan Komunikasi Matematis Lisan</w:t>
      </w:r>
      <w:r w:rsidRPr="006A7ABB">
        <w:rPr>
          <w:rFonts w:asciiTheme="majorBidi" w:hAnsiTheme="majorBidi" w:cstheme="majorBidi"/>
          <w:i/>
          <w:iCs/>
          <w:color w:val="0D0D0D" w:themeColor="text1" w:themeTint="F2"/>
          <w:sz w:val="24"/>
          <w:szCs w:val="24"/>
        </w:rPr>
        <w:t xml:space="preserve"> </w:t>
      </w:r>
      <w:r w:rsidRPr="006A7ABB">
        <w:rPr>
          <w:rFonts w:asciiTheme="majorBidi" w:hAnsiTheme="majorBidi" w:cstheme="majorBidi"/>
          <w:color w:val="0D0D0D" w:themeColor="text1" w:themeTint="F2"/>
          <w:sz w:val="24"/>
          <w:szCs w:val="24"/>
        </w:rPr>
        <w:t>dan Pemecahan Masalah Matematis pada Siswa Kelas X Mia 2 SMA</w:t>
      </w:r>
      <w:r w:rsidRPr="006A7ABB">
        <w:rPr>
          <w:rFonts w:asciiTheme="majorBidi" w:hAnsiTheme="majorBidi" w:cstheme="majorBidi"/>
          <w:i/>
          <w:iCs/>
          <w:color w:val="0D0D0D" w:themeColor="text1" w:themeTint="F2"/>
          <w:sz w:val="24"/>
          <w:szCs w:val="24"/>
        </w:rPr>
        <w:t xml:space="preserve"> </w:t>
      </w:r>
      <w:r w:rsidRPr="006A7ABB">
        <w:rPr>
          <w:rFonts w:asciiTheme="majorBidi" w:hAnsiTheme="majorBidi" w:cstheme="majorBidi"/>
          <w:color w:val="0D0D0D" w:themeColor="text1" w:themeTint="F2"/>
          <w:sz w:val="24"/>
          <w:szCs w:val="24"/>
        </w:rPr>
        <w:t>Mta Surakarta. [Online]. Jurnal pendidikan matematika dan Matematika Solusi Vol.II No.1. (http//jurnal.fkip.uns.ac.id/index.php/matematika/article/ view/11643), diakses 6 Oktober 2018.</w:t>
      </w:r>
    </w:p>
    <w:p w:rsidR="006A7ABB" w:rsidRPr="003C762B" w:rsidRDefault="006A7ABB" w:rsidP="006A7ABB">
      <w:pPr>
        <w:autoSpaceDE w:val="0"/>
        <w:autoSpaceDN w:val="0"/>
        <w:adjustRightInd w:val="0"/>
        <w:spacing w:after="0" w:line="240" w:lineRule="auto"/>
        <w:jc w:val="both"/>
        <w:rPr>
          <w:rFonts w:asciiTheme="majorBidi" w:hAnsiTheme="majorBidi" w:cstheme="majorBidi"/>
          <w:color w:val="0D0D0D" w:themeColor="text1" w:themeTint="F2"/>
          <w:sz w:val="16"/>
          <w:szCs w:val="16"/>
        </w:rPr>
      </w:pPr>
    </w:p>
    <w:p w:rsidR="006A7ABB" w:rsidRPr="006A7ABB" w:rsidRDefault="006A7ABB" w:rsidP="006A7ABB">
      <w:pPr>
        <w:spacing w:after="0" w:line="240" w:lineRule="auto"/>
        <w:ind w:left="567" w:hanging="567"/>
        <w:jc w:val="both"/>
        <w:rPr>
          <w:rFonts w:asciiTheme="majorBidi" w:hAnsiTheme="majorBidi" w:cstheme="majorBidi"/>
          <w:color w:val="0D0D0D" w:themeColor="text1" w:themeTint="F2"/>
          <w:sz w:val="24"/>
          <w:szCs w:val="24"/>
        </w:rPr>
      </w:pPr>
      <w:r w:rsidRPr="006A7ABB">
        <w:rPr>
          <w:rFonts w:asciiTheme="majorBidi" w:hAnsiTheme="majorBidi" w:cstheme="majorBidi"/>
          <w:color w:val="0D0D0D" w:themeColor="text1" w:themeTint="F2"/>
          <w:sz w:val="24"/>
          <w:szCs w:val="24"/>
        </w:rPr>
        <w:t xml:space="preserve">Sadewa,Y., dkk.(2012). </w:t>
      </w:r>
      <w:r w:rsidRPr="006A7ABB">
        <w:rPr>
          <w:rFonts w:asciiTheme="majorBidi" w:hAnsiTheme="majorBidi" w:cstheme="majorBidi"/>
          <w:i/>
          <w:iCs/>
          <w:color w:val="0D0D0D" w:themeColor="text1" w:themeTint="F2"/>
          <w:sz w:val="24"/>
          <w:szCs w:val="24"/>
        </w:rPr>
        <w:t>Penerapan Pembelajaran Student Facilitator and Explaining untuk Peningkatan Minat dan Hasil Belajar Matematika pada Materi Bangun Datar Segi Empat.</w:t>
      </w:r>
      <w:r w:rsidRPr="006A7ABB">
        <w:rPr>
          <w:rFonts w:asciiTheme="majorBidi" w:hAnsiTheme="majorBidi" w:cstheme="majorBidi"/>
          <w:color w:val="0D0D0D" w:themeColor="text1" w:themeTint="F2"/>
          <w:sz w:val="24"/>
          <w:szCs w:val="24"/>
        </w:rPr>
        <w:t>Naskah Publikasi.(Online), (</w:t>
      </w:r>
      <w:r w:rsidR="00230611" w:rsidRPr="006A7ABB">
        <w:rPr>
          <w:rFonts w:asciiTheme="majorBidi" w:hAnsiTheme="majorBidi" w:cstheme="majorBidi"/>
          <w:color w:val="0D0D0D" w:themeColor="text1" w:themeTint="F2"/>
          <w:sz w:val="24"/>
          <w:szCs w:val="24"/>
        </w:rPr>
        <w:fldChar w:fldCharType="begin"/>
      </w:r>
      <w:r w:rsidRPr="006A7ABB">
        <w:rPr>
          <w:rFonts w:asciiTheme="majorBidi" w:hAnsiTheme="majorBidi" w:cstheme="majorBidi"/>
          <w:color w:val="0D0D0D" w:themeColor="text1" w:themeTint="F2"/>
          <w:sz w:val="24"/>
          <w:szCs w:val="24"/>
        </w:rPr>
        <w:instrText xml:space="preserve"> HYPERLINK "http://www.google.co.id/url?q=http:/ijern.com/journal/2014/December-2014/10.pdf" </w:instrText>
      </w:r>
      <w:r w:rsidR="00230611" w:rsidRPr="006A7ABB">
        <w:rPr>
          <w:rFonts w:asciiTheme="majorBidi" w:hAnsiTheme="majorBidi" w:cstheme="majorBidi"/>
          <w:color w:val="0D0D0D" w:themeColor="text1" w:themeTint="F2"/>
          <w:sz w:val="24"/>
          <w:szCs w:val="24"/>
        </w:rPr>
        <w:fldChar w:fldCharType="separate"/>
      </w:r>
      <w:r w:rsidRPr="006A7ABB">
        <w:rPr>
          <w:rStyle w:val="Hyperlink"/>
          <w:rFonts w:asciiTheme="majorBidi" w:hAnsiTheme="majorBidi" w:cstheme="majorBidi"/>
          <w:color w:val="0D0D0D" w:themeColor="text1" w:themeTint="F2"/>
          <w:sz w:val="24"/>
          <w:szCs w:val="24"/>
          <w:u w:val="none"/>
        </w:rPr>
        <w:t>http://www.google.co.id/url?q=http:/ijern.com/journal/2014/December-2014/10.pdf</w:t>
      </w:r>
      <w:r w:rsidR="00230611" w:rsidRPr="006A7ABB">
        <w:rPr>
          <w:rFonts w:asciiTheme="majorBidi" w:hAnsiTheme="majorBidi" w:cstheme="majorBidi"/>
          <w:color w:val="0D0D0D" w:themeColor="text1" w:themeTint="F2"/>
          <w:sz w:val="24"/>
          <w:szCs w:val="24"/>
        </w:rPr>
        <w:fldChar w:fldCharType="end"/>
      </w:r>
      <w:r w:rsidRPr="006A7ABB">
        <w:rPr>
          <w:rFonts w:asciiTheme="majorBidi" w:hAnsiTheme="majorBidi" w:cstheme="majorBidi"/>
          <w:color w:val="0D0D0D" w:themeColor="text1" w:themeTint="F2"/>
          <w:sz w:val="24"/>
          <w:szCs w:val="24"/>
        </w:rPr>
        <w:t>),  diakses 8 Oktober 2018.</w:t>
      </w:r>
    </w:p>
    <w:p w:rsidR="006A7ABB" w:rsidRPr="003C762B" w:rsidRDefault="006A7ABB" w:rsidP="006A7ABB">
      <w:pPr>
        <w:spacing w:after="0" w:line="240" w:lineRule="auto"/>
        <w:ind w:left="567" w:hanging="567"/>
        <w:jc w:val="both"/>
        <w:rPr>
          <w:rFonts w:asciiTheme="majorBidi" w:hAnsiTheme="majorBidi" w:cstheme="majorBidi"/>
          <w:color w:val="0D0D0D" w:themeColor="text1" w:themeTint="F2"/>
          <w:sz w:val="16"/>
          <w:szCs w:val="16"/>
        </w:rPr>
      </w:pPr>
    </w:p>
    <w:p w:rsidR="006A7ABB" w:rsidRPr="006A7ABB" w:rsidRDefault="006A7ABB" w:rsidP="006A7ABB">
      <w:pPr>
        <w:spacing w:after="0" w:line="240" w:lineRule="auto"/>
        <w:ind w:left="567" w:hanging="567"/>
        <w:jc w:val="both"/>
        <w:rPr>
          <w:rFonts w:asciiTheme="majorBidi" w:hAnsiTheme="majorBidi" w:cstheme="majorBidi"/>
          <w:color w:val="0D0D0D" w:themeColor="text1" w:themeTint="F2"/>
          <w:sz w:val="24"/>
          <w:szCs w:val="24"/>
        </w:rPr>
      </w:pPr>
      <w:r w:rsidRPr="006A7ABB">
        <w:rPr>
          <w:rFonts w:asciiTheme="majorBidi" w:hAnsiTheme="majorBidi" w:cstheme="majorBidi"/>
          <w:color w:val="0D0D0D" w:themeColor="text1" w:themeTint="F2"/>
          <w:sz w:val="24"/>
          <w:szCs w:val="24"/>
        </w:rPr>
        <w:t xml:space="preserve">Shoimin, A. (2014). </w:t>
      </w:r>
      <w:r w:rsidRPr="006A7ABB">
        <w:rPr>
          <w:rFonts w:asciiTheme="majorBidi" w:hAnsiTheme="majorBidi" w:cstheme="majorBidi"/>
          <w:i/>
          <w:color w:val="0D0D0D" w:themeColor="text1" w:themeTint="F2"/>
          <w:sz w:val="24"/>
          <w:szCs w:val="24"/>
        </w:rPr>
        <w:t>68 Model Pembelajaran Inovatif dalam Kurikulum 2013.</w:t>
      </w:r>
      <w:r w:rsidRPr="006A7ABB">
        <w:rPr>
          <w:rFonts w:asciiTheme="majorBidi" w:hAnsiTheme="majorBidi" w:cstheme="majorBidi"/>
          <w:color w:val="0D0D0D" w:themeColor="text1" w:themeTint="F2"/>
          <w:sz w:val="24"/>
          <w:szCs w:val="24"/>
        </w:rPr>
        <w:t>Yogyakarta: Ar-ruzz Media.</w:t>
      </w:r>
    </w:p>
    <w:p w:rsidR="006A7ABB" w:rsidRPr="005F1BFC" w:rsidRDefault="006A7ABB" w:rsidP="006A7ABB">
      <w:pPr>
        <w:spacing w:after="0" w:line="240" w:lineRule="auto"/>
        <w:ind w:left="567" w:hanging="567"/>
        <w:jc w:val="both"/>
        <w:rPr>
          <w:rFonts w:asciiTheme="majorBidi" w:hAnsiTheme="majorBidi" w:cstheme="majorBidi"/>
          <w:color w:val="0D0D0D" w:themeColor="text1" w:themeTint="F2"/>
          <w:sz w:val="10"/>
          <w:szCs w:val="10"/>
        </w:rPr>
      </w:pPr>
    </w:p>
    <w:p w:rsidR="006A7ABB" w:rsidRPr="006A7ABB" w:rsidRDefault="006A7ABB" w:rsidP="006A7ABB">
      <w:pPr>
        <w:pStyle w:val="ListParagraph"/>
        <w:spacing w:after="0" w:line="240" w:lineRule="auto"/>
        <w:ind w:left="851" w:hanging="851"/>
        <w:jc w:val="both"/>
        <w:rPr>
          <w:rFonts w:asciiTheme="majorBidi" w:hAnsiTheme="majorBidi" w:cstheme="majorBidi"/>
          <w:color w:val="0D0D0D" w:themeColor="text1" w:themeTint="F2"/>
          <w:sz w:val="24"/>
          <w:szCs w:val="24"/>
        </w:rPr>
      </w:pPr>
      <w:r w:rsidRPr="006A7ABB">
        <w:rPr>
          <w:rFonts w:asciiTheme="majorBidi" w:hAnsiTheme="majorBidi" w:cstheme="majorBidi"/>
          <w:color w:val="0D0D0D" w:themeColor="text1" w:themeTint="F2"/>
          <w:sz w:val="24"/>
          <w:szCs w:val="24"/>
        </w:rPr>
        <w:t>Sugiyono. (201</w:t>
      </w:r>
      <w:r w:rsidRPr="006A7ABB">
        <w:rPr>
          <w:rFonts w:asciiTheme="majorBidi" w:hAnsiTheme="majorBidi" w:cstheme="majorBidi"/>
          <w:color w:val="0D0D0D" w:themeColor="text1" w:themeTint="F2"/>
          <w:sz w:val="24"/>
          <w:szCs w:val="24"/>
          <w:lang w:val="en-US"/>
        </w:rPr>
        <w:t>7</w:t>
      </w:r>
      <w:r w:rsidRPr="006A7ABB">
        <w:rPr>
          <w:rFonts w:asciiTheme="majorBidi" w:hAnsiTheme="majorBidi" w:cstheme="majorBidi"/>
          <w:color w:val="0D0D0D" w:themeColor="text1" w:themeTint="F2"/>
          <w:sz w:val="24"/>
          <w:szCs w:val="24"/>
        </w:rPr>
        <w:t xml:space="preserve">). </w:t>
      </w:r>
      <w:proofErr w:type="spellStart"/>
      <w:proofErr w:type="gramStart"/>
      <w:r w:rsidRPr="006A7ABB">
        <w:rPr>
          <w:rFonts w:asciiTheme="majorBidi" w:hAnsiTheme="majorBidi" w:cstheme="majorBidi"/>
          <w:i/>
          <w:color w:val="0D0D0D" w:themeColor="text1" w:themeTint="F2"/>
          <w:sz w:val="24"/>
          <w:szCs w:val="24"/>
          <w:lang w:val="en-US"/>
        </w:rPr>
        <w:t>Statistika</w:t>
      </w:r>
      <w:proofErr w:type="spellEnd"/>
      <w:r w:rsidRPr="006A7ABB">
        <w:rPr>
          <w:rFonts w:asciiTheme="majorBidi" w:hAnsiTheme="majorBidi" w:cstheme="majorBidi"/>
          <w:i/>
          <w:color w:val="0D0D0D" w:themeColor="text1" w:themeTint="F2"/>
          <w:sz w:val="24"/>
          <w:szCs w:val="24"/>
          <w:lang w:val="en-US"/>
        </w:rPr>
        <w:t xml:space="preserve"> </w:t>
      </w:r>
      <w:proofErr w:type="spellStart"/>
      <w:r w:rsidRPr="006A7ABB">
        <w:rPr>
          <w:rFonts w:asciiTheme="majorBidi" w:hAnsiTheme="majorBidi" w:cstheme="majorBidi"/>
          <w:i/>
          <w:color w:val="0D0D0D" w:themeColor="text1" w:themeTint="F2"/>
          <w:sz w:val="24"/>
          <w:szCs w:val="24"/>
          <w:lang w:val="en-US"/>
        </w:rPr>
        <w:t>untuk</w:t>
      </w:r>
      <w:proofErr w:type="spellEnd"/>
      <w:r w:rsidRPr="006A7ABB">
        <w:rPr>
          <w:rFonts w:asciiTheme="majorBidi" w:hAnsiTheme="majorBidi" w:cstheme="majorBidi"/>
          <w:i/>
          <w:color w:val="0D0D0D" w:themeColor="text1" w:themeTint="F2"/>
          <w:sz w:val="24"/>
          <w:szCs w:val="24"/>
          <w:lang w:val="en-US"/>
        </w:rPr>
        <w:t xml:space="preserve"> </w:t>
      </w:r>
      <w:proofErr w:type="spellStart"/>
      <w:r w:rsidRPr="006A7ABB">
        <w:rPr>
          <w:rFonts w:asciiTheme="majorBidi" w:hAnsiTheme="majorBidi" w:cstheme="majorBidi"/>
          <w:i/>
          <w:color w:val="0D0D0D" w:themeColor="text1" w:themeTint="F2"/>
          <w:sz w:val="24"/>
          <w:szCs w:val="24"/>
          <w:lang w:val="en-US"/>
        </w:rPr>
        <w:t>Penelitian</w:t>
      </w:r>
      <w:proofErr w:type="spellEnd"/>
      <w:r w:rsidRPr="006A7ABB">
        <w:rPr>
          <w:rFonts w:asciiTheme="majorBidi" w:hAnsiTheme="majorBidi" w:cstheme="majorBidi"/>
          <w:i/>
          <w:color w:val="0D0D0D" w:themeColor="text1" w:themeTint="F2"/>
          <w:sz w:val="24"/>
          <w:szCs w:val="24"/>
        </w:rPr>
        <w:t>.</w:t>
      </w:r>
      <w:proofErr w:type="gramEnd"/>
      <w:r w:rsidRPr="006A7ABB">
        <w:rPr>
          <w:rFonts w:asciiTheme="majorBidi" w:hAnsiTheme="majorBidi" w:cstheme="majorBidi"/>
          <w:i/>
          <w:color w:val="0D0D0D" w:themeColor="text1" w:themeTint="F2"/>
          <w:sz w:val="24"/>
          <w:szCs w:val="24"/>
        </w:rPr>
        <w:t xml:space="preserve"> </w:t>
      </w:r>
      <w:r w:rsidRPr="006A7ABB">
        <w:rPr>
          <w:rFonts w:asciiTheme="majorBidi" w:hAnsiTheme="majorBidi" w:cstheme="majorBidi"/>
          <w:color w:val="0D0D0D" w:themeColor="text1" w:themeTint="F2"/>
          <w:sz w:val="24"/>
          <w:szCs w:val="24"/>
        </w:rPr>
        <w:t>Bandung: Alfabeta.</w:t>
      </w:r>
    </w:p>
    <w:p w:rsidR="006A7ABB" w:rsidRPr="00982892" w:rsidRDefault="006A7ABB" w:rsidP="006A7ABB">
      <w:pPr>
        <w:spacing w:after="0" w:line="240" w:lineRule="auto"/>
        <w:jc w:val="both"/>
        <w:rPr>
          <w:color w:val="0D0D0D" w:themeColor="text1" w:themeTint="F2"/>
        </w:rPr>
      </w:pPr>
    </w:p>
    <w:sectPr w:rsidR="006A7ABB" w:rsidRPr="00982892" w:rsidSect="00D92EF4">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D7A6F"/>
    <w:multiLevelType w:val="hybridMultilevel"/>
    <w:tmpl w:val="0A9A04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E321BD9"/>
    <w:multiLevelType w:val="hybridMultilevel"/>
    <w:tmpl w:val="FC96CD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EF4"/>
    <w:rsid w:val="000C7685"/>
    <w:rsid w:val="002225ED"/>
    <w:rsid w:val="00230611"/>
    <w:rsid w:val="00253CBB"/>
    <w:rsid w:val="002A54C0"/>
    <w:rsid w:val="003B46B5"/>
    <w:rsid w:val="003C762B"/>
    <w:rsid w:val="00402307"/>
    <w:rsid w:val="004108DB"/>
    <w:rsid w:val="005A2524"/>
    <w:rsid w:val="005E7D14"/>
    <w:rsid w:val="005F1BFC"/>
    <w:rsid w:val="006A7ABB"/>
    <w:rsid w:val="0071083C"/>
    <w:rsid w:val="007A00AF"/>
    <w:rsid w:val="008E181E"/>
    <w:rsid w:val="009223FF"/>
    <w:rsid w:val="00981821"/>
    <w:rsid w:val="00BC279F"/>
    <w:rsid w:val="00C548C8"/>
    <w:rsid w:val="00D41D42"/>
    <w:rsid w:val="00D92EF4"/>
    <w:rsid w:val="00E01EC6"/>
    <w:rsid w:val="00FC4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EF4"/>
    <w:pPr>
      <w:spacing w:after="0" w:line="240" w:lineRule="auto"/>
    </w:pPr>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C548C8"/>
    <w:pPr>
      <w:ind w:left="720"/>
      <w:contextualSpacing/>
    </w:pPr>
  </w:style>
  <w:style w:type="paragraph" w:styleId="BalloonText">
    <w:name w:val="Balloon Text"/>
    <w:basedOn w:val="Normal"/>
    <w:link w:val="BalloonTextChar"/>
    <w:uiPriority w:val="99"/>
    <w:semiHidden/>
    <w:unhideWhenUsed/>
    <w:rsid w:val="005A2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24"/>
    <w:rPr>
      <w:rFonts w:ascii="Tahoma" w:hAnsi="Tahoma" w:cs="Tahoma"/>
      <w:sz w:val="16"/>
      <w:szCs w:val="16"/>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basedOn w:val="DefaultParagraphFont"/>
    <w:link w:val="ListParagraph"/>
    <w:uiPriority w:val="34"/>
    <w:locked/>
    <w:rsid w:val="00E01EC6"/>
  </w:style>
  <w:style w:type="paragraph" w:customStyle="1" w:styleId="Default">
    <w:name w:val="Default"/>
    <w:rsid w:val="006A7AB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A7ABB"/>
    <w:rPr>
      <w:color w:val="0000FF" w:themeColor="hyperlink"/>
      <w:u w:val="single"/>
    </w:rPr>
  </w:style>
  <w:style w:type="paragraph" w:styleId="HTMLPreformatted">
    <w:name w:val="HTML Preformatted"/>
    <w:basedOn w:val="Normal"/>
    <w:link w:val="HTMLPreformattedChar"/>
    <w:uiPriority w:val="99"/>
    <w:unhideWhenUsed/>
    <w:rsid w:val="0071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71083C"/>
    <w:rPr>
      <w:rFonts w:ascii="Courier New" w:eastAsia="Times New Roman" w:hAnsi="Courier New" w:cs="Courier New"/>
      <w:sz w:val="20"/>
      <w:szCs w:val="20"/>
      <w:lang w:eastAsia="id-ID"/>
    </w:rPr>
  </w:style>
  <w:style w:type="character" w:customStyle="1" w:styleId="tlid-translation">
    <w:name w:val="tlid-translation"/>
    <w:basedOn w:val="DefaultParagraphFont"/>
    <w:rsid w:val="007108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student.uny.ac.id/ojs/index.php/pgsd%20/article/viewFile%20/6625/63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isetiawat566@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dc:creator>
  <cp:lastModifiedBy>Lusy</cp:lastModifiedBy>
  <cp:revision>5</cp:revision>
  <dcterms:created xsi:type="dcterms:W3CDTF">2019-03-07T18:25:00Z</dcterms:created>
  <dcterms:modified xsi:type="dcterms:W3CDTF">2019-03-09T07:11:00Z</dcterms:modified>
</cp:coreProperties>
</file>