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40" w:rsidRPr="003F3BF3" w:rsidRDefault="00A55CC6" w:rsidP="000F5B40">
      <w:pPr>
        <w:spacing w:after="1080" w:line="240" w:lineRule="auto"/>
        <w:jc w:val="center"/>
        <w:rPr>
          <w:rFonts w:ascii="Times New Roman" w:hAnsi="Times New Roman" w:cs="Times New Roman"/>
          <w:b/>
          <w:sz w:val="28"/>
          <w:szCs w:val="28"/>
        </w:rPr>
      </w:pPr>
      <w:r w:rsidRPr="00E8353A">
        <w:rPr>
          <w:rFonts w:ascii="Times New Roman" w:eastAsiaTheme="minorEastAsia" w:hAnsi="Times New Roman" w:cs="Times New Roman"/>
          <w:b/>
          <w:sz w:val="28"/>
          <w:szCs w:val="28"/>
        </w:rPr>
        <w:t>PENDUGAAN UMUR SIMPAN BAKSO KACANG KORO</w:t>
      </w:r>
      <w:r>
        <w:rPr>
          <w:rFonts w:ascii="Times New Roman" w:eastAsiaTheme="minorEastAsia" w:hAnsi="Times New Roman" w:cs="Times New Roman"/>
          <w:b/>
          <w:sz w:val="28"/>
          <w:szCs w:val="28"/>
        </w:rPr>
        <w:t xml:space="preserve"> PEDANG</w:t>
      </w:r>
      <w:r w:rsidRPr="00E8353A">
        <w:rPr>
          <w:rFonts w:ascii="Times New Roman" w:eastAsiaTheme="minorEastAsia" w:hAnsi="Times New Roman" w:cs="Times New Roman"/>
          <w:b/>
          <w:sz w:val="28"/>
          <w:szCs w:val="28"/>
        </w:rPr>
        <w:t xml:space="preserve"> FORMULA </w:t>
      </w:r>
      <w:r w:rsidRPr="00E8353A">
        <w:rPr>
          <w:rFonts w:ascii="Times New Roman" w:eastAsia="Calibri" w:hAnsi="Times New Roman"/>
          <w:b/>
          <w:i/>
          <w:sz w:val="28"/>
          <w:szCs w:val="28"/>
        </w:rPr>
        <w:t xml:space="preserve">DESIGN EXPERT </w:t>
      </w:r>
      <w:r w:rsidRPr="00E8353A">
        <w:rPr>
          <w:rFonts w:ascii="Times New Roman" w:eastAsia="Calibri" w:hAnsi="Times New Roman"/>
          <w:b/>
          <w:sz w:val="28"/>
          <w:szCs w:val="28"/>
        </w:rPr>
        <w:t xml:space="preserve">MENGGUNAKAN </w:t>
      </w:r>
      <w:r w:rsidRPr="00E8353A">
        <w:rPr>
          <w:rFonts w:ascii="Times New Roman" w:eastAsiaTheme="minorEastAsia" w:hAnsi="Times New Roman" w:cs="Times New Roman"/>
          <w:b/>
          <w:sz w:val="28"/>
          <w:szCs w:val="28"/>
        </w:rPr>
        <w:t>METODE ARRHENIUS DENGAN JENIS KEMASAN YANG BERBEDA, PADA KONSENTRASI ASAP CAIR DAN VARIASI SUHU PE</w:t>
      </w:r>
      <w:r>
        <w:rPr>
          <w:rFonts w:ascii="Times New Roman" w:eastAsiaTheme="minorEastAsia" w:hAnsi="Times New Roman" w:cs="Times New Roman"/>
          <w:b/>
          <w:sz w:val="28"/>
          <w:szCs w:val="28"/>
        </w:rPr>
        <w:t>NYIMPANAN</w:t>
      </w:r>
      <w:bookmarkStart w:id="0" w:name="_GoBack"/>
      <w:bookmarkEnd w:id="0"/>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4050"/>
      </w:tblGrid>
      <w:tr w:rsidR="000F5B40" w:rsidTr="005F29E1">
        <w:trPr>
          <w:jc w:val="center"/>
        </w:trPr>
        <w:tc>
          <w:tcPr>
            <w:tcW w:w="4050" w:type="dxa"/>
          </w:tcPr>
          <w:p w:rsidR="000F5B40" w:rsidRPr="00755AA8" w:rsidRDefault="000F5B40" w:rsidP="005F29E1">
            <w:pPr>
              <w:spacing w:before="120" w:after="120"/>
              <w:jc w:val="center"/>
              <w:rPr>
                <w:rFonts w:ascii="Times New Roman" w:hAnsi="Times New Roman"/>
                <w:b/>
                <w:sz w:val="24"/>
                <w:szCs w:val="24"/>
              </w:rPr>
            </w:pPr>
            <w:r>
              <w:rPr>
                <w:rFonts w:ascii="Times New Roman" w:hAnsi="Times New Roman"/>
                <w:b/>
                <w:sz w:val="24"/>
                <w:szCs w:val="24"/>
              </w:rPr>
              <w:t>ARTIKEL</w:t>
            </w:r>
          </w:p>
        </w:tc>
      </w:tr>
    </w:tbl>
    <w:p w:rsidR="000F5B40" w:rsidRPr="0040366D" w:rsidRDefault="000F5B40" w:rsidP="000F5B40">
      <w:pPr>
        <w:spacing w:after="0" w:line="240" w:lineRule="auto"/>
        <w:rPr>
          <w:rFonts w:ascii="Times New Roman" w:hAnsi="Times New Roman" w:cs="Times New Roman"/>
          <w:sz w:val="20"/>
          <w:szCs w:val="20"/>
        </w:rPr>
      </w:pPr>
    </w:p>
    <w:p w:rsidR="000F5B40" w:rsidRPr="0040366D" w:rsidRDefault="000F5B40" w:rsidP="000F5B40">
      <w:pPr>
        <w:spacing w:after="0" w:line="240" w:lineRule="auto"/>
        <w:jc w:val="center"/>
        <w:rPr>
          <w:rFonts w:ascii="Times New Roman" w:hAnsi="Times New Roman" w:cs="Times New Roman"/>
          <w:sz w:val="20"/>
          <w:szCs w:val="20"/>
        </w:rPr>
      </w:pPr>
      <w:r w:rsidRPr="0040366D">
        <w:rPr>
          <w:rFonts w:ascii="Times New Roman" w:hAnsi="Times New Roman" w:cs="Times New Roman"/>
          <w:sz w:val="20"/>
          <w:szCs w:val="20"/>
        </w:rPr>
        <w:t xml:space="preserve">Diajukan untuk Memenuhi Syarat Penelitian </w:t>
      </w:r>
    </w:p>
    <w:p w:rsidR="000F5B40" w:rsidRPr="0040366D" w:rsidRDefault="000F5B40" w:rsidP="000F5B40">
      <w:pPr>
        <w:spacing w:after="1080" w:line="240" w:lineRule="auto"/>
        <w:jc w:val="center"/>
        <w:rPr>
          <w:rFonts w:ascii="Times New Roman" w:hAnsi="Times New Roman" w:cs="Times New Roman"/>
          <w:sz w:val="20"/>
          <w:szCs w:val="20"/>
        </w:rPr>
      </w:pPr>
      <w:r w:rsidRPr="0040366D">
        <w:rPr>
          <w:rFonts w:ascii="Times New Roman" w:hAnsi="Times New Roman" w:cs="Times New Roman"/>
          <w:sz w:val="20"/>
          <w:szCs w:val="20"/>
        </w:rPr>
        <w:t>Program Studi Magister Teknologi Pangan</w:t>
      </w:r>
    </w:p>
    <w:p w:rsidR="000F5B40" w:rsidRDefault="000F5B40" w:rsidP="000F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0F5B40" w:rsidRDefault="00A55CC6" w:rsidP="000F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Ghina Rizqi Utari</w:t>
      </w:r>
    </w:p>
    <w:p w:rsidR="000F5B40" w:rsidRDefault="00A55CC6" w:rsidP="000F5B40">
      <w:pPr>
        <w:spacing w:after="960" w:line="240" w:lineRule="auto"/>
        <w:jc w:val="center"/>
        <w:rPr>
          <w:rFonts w:ascii="Times New Roman" w:hAnsi="Times New Roman" w:cs="Times New Roman"/>
          <w:b/>
          <w:sz w:val="24"/>
          <w:szCs w:val="24"/>
        </w:rPr>
      </w:pPr>
      <w:r>
        <w:rPr>
          <w:rFonts w:ascii="Times New Roman" w:hAnsi="Times New Roman" w:cs="Times New Roman"/>
          <w:b/>
          <w:sz w:val="24"/>
          <w:szCs w:val="24"/>
        </w:rPr>
        <w:t>148050005</w:t>
      </w:r>
    </w:p>
    <w:p w:rsidR="000F5B40" w:rsidRPr="00CE3200" w:rsidRDefault="000F5B40" w:rsidP="000F5B40">
      <w:pPr>
        <w:spacing w:after="108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00000" cy="183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bw-294x30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000" cy="1836735"/>
                    </a:xfrm>
                    <a:prstGeom prst="rect">
                      <a:avLst/>
                    </a:prstGeom>
                  </pic:spPr>
                </pic:pic>
              </a:graphicData>
            </a:graphic>
          </wp:inline>
        </w:drawing>
      </w:r>
    </w:p>
    <w:p w:rsidR="000F5B40"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PROGRAM STUDI</w:t>
      </w:r>
      <w:r>
        <w:rPr>
          <w:rFonts w:ascii="Times New Roman" w:hAnsi="Times New Roman" w:cs="Times New Roman"/>
          <w:b/>
          <w:sz w:val="28"/>
          <w:szCs w:val="28"/>
        </w:rPr>
        <w:t xml:space="preserve"> MAGISTER</w:t>
      </w:r>
      <w:r w:rsidRPr="0086319E">
        <w:rPr>
          <w:rFonts w:ascii="Times New Roman" w:hAnsi="Times New Roman" w:cs="Times New Roman"/>
          <w:b/>
          <w:sz w:val="28"/>
          <w:szCs w:val="28"/>
        </w:rPr>
        <w:t xml:space="preserve"> TEKNOLOGI PANGAN</w:t>
      </w:r>
    </w:p>
    <w:p w:rsidR="000F5B40" w:rsidRPr="0086319E" w:rsidRDefault="000F5B40" w:rsidP="000F5B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PASCASARJANA</w:t>
      </w:r>
    </w:p>
    <w:p w:rsidR="000F5B40" w:rsidRPr="0086319E"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UNIVERSITAS PASUNDAN</w:t>
      </w:r>
    </w:p>
    <w:p w:rsidR="000F5B40" w:rsidRPr="0086319E"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BANDUNG</w:t>
      </w:r>
    </w:p>
    <w:p w:rsidR="000F5B40" w:rsidRDefault="000F5B40" w:rsidP="000F5B40">
      <w:pPr>
        <w:spacing w:after="0" w:line="240" w:lineRule="auto"/>
        <w:jc w:val="center"/>
        <w:rPr>
          <w:rFonts w:ascii="Times New Roman" w:hAnsi="Times New Roman" w:cs="Times New Roman"/>
          <w:b/>
          <w:sz w:val="24"/>
          <w:szCs w:val="28"/>
        </w:rPr>
        <w:sectPr w:rsidR="000F5B40" w:rsidSect="00664E2D">
          <w:headerReference w:type="default" r:id="rId9"/>
          <w:footerReference w:type="default" r:id="rId10"/>
          <w:pgSz w:w="11906" w:h="16838" w:code="9"/>
          <w:pgMar w:top="2268" w:right="1701" w:bottom="1701" w:left="2268" w:header="709" w:footer="709" w:gutter="0"/>
          <w:cols w:space="708"/>
          <w:titlePg/>
          <w:docGrid w:linePitch="360"/>
        </w:sectPr>
      </w:pPr>
      <w:r>
        <w:rPr>
          <w:rFonts w:ascii="Times New Roman" w:hAnsi="Times New Roman" w:cs="Times New Roman"/>
          <w:b/>
          <w:sz w:val="28"/>
          <w:szCs w:val="28"/>
        </w:rPr>
        <w:t>2019</w:t>
      </w:r>
    </w:p>
    <w:p w:rsidR="000F5B40" w:rsidRDefault="00A55CC6" w:rsidP="000F5B40">
      <w:pPr>
        <w:spacing w:after="0" w:line="240" w:lineRule="auto"/>
        <w:jc w:val="center"/>
        <w:rPr>
          <w:rFonts w:ascii="Times New Roman" w:hAnsi="Times New Roman" w:cs="Times New Roman"/>
          <w:b/>
          <w:sz w:val="24"/>
          <w:szCs w:val="28"/>
        </w:rPr>
      </w:pPr>
      <w:r w:rsidRPr="00A55CC6">
        <w:rPr>
          <w:rFonts w:ascii="Times New Roman" w:hAnsi="Times New Roman" w:cs="Times New Roman"/>
          <w:b/>
          <w:sz w:val="24"/>
          <w:szCs w:val="28"/>
        </w:rPr>
        <w:lastRenderedPageBreak/>
        <w:t>PENDUGAAN UMUR SIMPAN BAKSO KACANG KORO PED</w:t>
      </w:r>
      <w:r w:rsidR="00E34EB1">
        <w:rPr>
          <w:rFonts w:ascii="Times New Roman" w:hAnsi="Times New Roman" w:cs="Times New Roman"/>
          <w:b/>
          <w:sz w:val="24"/>
          <w:szCs w:val="28"/>
        </w:rPr>
        <w:t>ANG FORMULA DESIGN EXPERT MEN</w:t>
      </w:r>
      <w:r w:rsidRPr="00A55CC6">
        <w:rPr>
          <w:rFonts w:ascii="Times New Roman" w:hAnsi="Times New Roman" w:cs="Times New Roman"/>
          <w:b/>
          <w:sz w:val="24"/>
          <w:szCs w:val="28"/>
        </w:rPr>
        <w:t>GGUNAKAN METODE ARRHENIUS DENGAN JENIS KEMASAN YANG BERBEDA, PADA KONSENTRASI ASA</w:t>
      </w:r>
      <w:r>
        <w:rPr>
          <w:rFonts w:ascii="Times New Roman" w:hAnsi="Times New Roman" w:cs="Times New Roman"/>
          <w:b/>
          <w:sz w:val="24"/>
          <w:szCs w:val="28"/>
        </w:rPr>
        <w:t>P CAIR DAN VARIASI SUHU PENYIMPANAN</w:t>
      </w:r>
    </w:p>
    <w:p w:rsidR="00A55CC6" w:rsidRDefault="00A55CC6" w:rsidP="000F5B40">
      <w:pPr>
        <w:spacing w:after="0" w:line="240" w:lineRule="auto"/>
        <w:jc w:val="center"/>
        <w:rPr>
          <w:rFonts w:ascii="Times New Roman" w:hAnsi="Times New Roman" w:cs="Times New Roman"/>
          <w:b/>
          <w:bCs/>
          <w:sz w:val="28"/>
          <w:szCs w:val="28"/>
        </w:rPr>
      </w:pPr>
    </w:p>
    <w:p w:rsidR="000F5B40" w:rsidRPr="00E60898" w:rsidRDefault="00A55CC6" w:rsidP="000F5B40">
      <w:pPr>
        <w:pStyle w:val="ListParagraph"/>
        <w:ind w:left="0"/>
        <w:jc w:val="center"/>
      </w:pPr>
      <w:r>
        <w:t>Ghina Rizqi Utari</w:t>
      </w:r>
      <w:r w:rsidR="000F5B40" w:rsidRPr="00E60898">
        <w:rPr>
          <w:vertAlign w:val="superscript"/>
        </w:rPr>
        <w:t>*)</w:t>
      </w:r>
      <w:r w:rsidR="000F5B40" w:rsidRPr="00E60898">
        <w:t xml:space="preserve">, </w:t>
      </w:r>
    </w:p>
    <w:p w:rsidR="000F5B40" w:rsidRPr="00E60898" w:rsidRDefault="00A55CC6" w:rsidP="000F5B40">
      <w:pPr>
        <w:pStyle w:val="ListParagraph"/>
        <w:spacing w:after="120"/>
        <w:ind w:left="0"/>
        <w:contextualSpacing w:val="0"/>
        <w:jc w:val="center"/>
      </w:pPr>
      <w:r>
        <w:t>Tantan Widiantara</w:t>
      </w:r>
      <w:r w:rsidR="000F5B40" w:rsidRPr="00E60898">
        <w:rPr>
          <w:vertAlign w:val="superscript"/>
        </w:rPr>
        <w:t>**)</w:t>
      </w:r>
      <w:r w:rsidR="000F5B40" w:rsidRPr="00E60898">
        <w:t xml:space="preserve">, dan </w:t>
      </w:r>
      <w:r>
        <w:t>Yusman Taufik</w:t>
      </w:r>
      <w:r w:rsidR="000F5B40" w:rsidRPr="00E60898">
        <w:rPr>
          <w:vertAlign w:val="superscript"/>
        </w:rPr>
        <w:t>***)</w:t>
      </w:r>
    </w:p>
    <w:p w:rsidR="000F5B40" w:rsidRPr="00E60898" w:rsidRDefault="000F5B40" w:rsidP="000F5B40">
      <w:pPr>
        <w:pStyle w:val="ListParagraph"/>
        <w:ind w:left="0"/>
        <w:contextualSpacing w:val="0"/>
        <w:jc w:val="center"/>
        <w:rPr>
          <w:sz w:val="20"/>
        </w:rPr>
      </w:pPr>
      <w:r w:rsidRPr="00E60898">
        <w:rPr>
          <w:sz w:val="20"/>
          <w:vertAlign w:val="superscript"/>
        </w:rPr>
        <w:t>*)</w:t>
      </w:r>
      <w:r w:rsidRPr="00E60898">
        <w:rPr>
          <w:sz w:val="20"/>
        </w:rPr>
        <w:t xml:space="preserve">Mahasiswa </w:t>
      </w:r>
      <w:r>
        <w:rPr>
          <w:sz w:val="20"/>
        </w:rPr>
        <w:t>Magister</w:t>
      </w:r>
      <w:r w:rsidRPr="00E60898">
        <w:rPr>
          <w:sz w:val="20"/>
        </w:rPr>
        <w:t xml:space="preserve"> Teknologi Pangan Universitas Pasundan, Bandung</w:t>
      </w:r>
    </w:p>
    <w:p w:rsidR="000F5B40" w:rsidRPr="00E60898" w:rsidRDefault="000F5B40" w:rsidP="000F5B40">
      <w:pPr>
        <w:pStyle w:val="ListParagraph"/>
        <w:ind w:left="0"/>
        <w:contextualSpacing w:val="0"/>
        <w:jc w:val="center"/>
        <w:rPr>
          <w:sz w:val="20"/>
        </w:rPr>
      </w:pPr>
      <w:r w:rsidRPr="00E60898">
        <w:rPr>
          <w:sz w:val="20"/>
          <w:vertAlign w:val="superscript"/>
        </w:rPr>
        <w:t>**)</w:t>
      </w:r>
      <w:r w:rsidRPr="00E60898">
        <w:rPr>
          <w:sz w:val="20"/>
        </w:rPr>
        <w:t xml:space="preserve">Dosen Pembimbing Utama, </w:t>
      </w:r>
      <w:r w:rsidRPr="00E60898">
        <w:rPr>
          <w:sz w:val="20"/>
          <w:vertAlign w:val="superscript"/>
        </w:rPr>
        <w:t>***)</w:t>
      </w:r>
      <w:r w:rsidRPr="00E60898">
        <w:rPr>
          <w:sz w:val="20"/>
        </w:rPr>
        <w:t>Dosen Pembimbing Pendamping</w:t>
      </w:r>
    </w:p>
    <w:p w:rsidR="000F5B40" w:rsidRPr="00E60898" w:rsidRDefault="000F5B40" w:rsidP="000F5B40"/>
    <w:p w:rsidR="000F5B40" w:rsidRDefault="000F5B40" w:rsidP="000F5B40">
      <w:pPr>
        <w:spacing w:line="240" w:lineRule="auto"/>
        <w:jc w:val="center"/>
        <w:rPr>
          <w:rFonts w:ascii="Times New Roman" w:hAnsi="Times New Roman" w:cs="Times New Roman"/>
          <w:sz w:val="20"/>
        </w:rPr>
      </w:pPr>
      <w:r w:rsidRPr="000F5B40">
        <w:rPr>
          <w:rFonts w:ascii="Times New Roman" w:hAnsi="Times New Roman" w:cs="Times New Roman"/>
          <w:sz w:val="20"/>
        </w:rPr>
        <w:t>ABSTRAK</w:t>
      </w:r>
    </w:p>
    <w:p w:rsidR="00A133CC" w:rsidRPr="000F5B40" w:rsidRDefault="00A133CC" w:rsidP="000F5B40">
      <w:pPr>
        <w:spacing w:line="240" w:lineRule="auto"/>
        <w:jc w:val="center"/>
        <w:rPr>
          <w:rFonts w:ascii="Times New Roman" w:hAnsi="Times New Roman" w:cs="Times New Roman"/>
          <w:sz w:val="20"/>
        </w:rPr>
      </w:pPr>
    </w:p>
    <w:p w:rsidR="00132772" w:rsidRPr="00A133CC" w:rsidRDefault="005F29E1" w:rsidP="00E34EB1">
      <w:pPr>
        <w:tabs>
          <w:tab w:val="left" w:pos="0"/>
        </w:tabs>
        <w:spacing w:after="0" w:line="240" w:lineRule="auto"/>
        <w:contextualSpacing/>
        <w:jc w:val="both"/>
        <w:rPr>
          <w:rFonts w:ascii="Times New Roman" w:eastAsiaTheme="minorEastAsia" w:hAnsi="Times New Roman"/>
        </w:rPr>
      </w:pPr>
      <w:r>
        <w:rPr>
          <w:rFonts w:ascii="Times New Roman" w:hAnsi="Times New Roman" w:cs="Times New Roman"/>
          <w:color w:val="000000"/>
          <w:szCs w:val="24"/>
        </w:rPr>
        <w:tab/>
      </w:r>
      <w:r w:rsidR="00132772" w:rsidRPr="00A133CC">
        <w:rPr>
          <w:rFonts w:ascii="Times New Roman" w:hAnsi="Times New Roman" w:cs="Times New Roman"/>
          <w:color w:val="000000"/>
        </w:rPr>
        <w:t>Tujuan penelitian ini</w:t>
      </w:r>
      <w:r w:rsidR="00132772" w:rsidRPr="00A133CC">
        <w:rPr>
          <w:rFonts w:ascii="Times New Roman" w:hAnsi="Times New Roman" w:cs="Times New Roman"/>
          <w:color w:val="000000"/>
          <w:lang w:val="id-ID"/>
        </w:rPr>
        <w:t xml:space="preserve"> untuk mengetahui </w:t>
      </w:r>
      <w:r w:rsidR="00132772" w:rsidRPr="00A133CC">
        <w:rPr>
          <w:rFonts w:ascii="Times New Roman" w:hAnsi="Times New Roman" w:cs="Times New Roman"/>
          <w:color w:val="000000"/>
        </w:rPr>
        <w:t xml:space="preserve">umur simpan </w:t>
      </w:r>
      <w:r w:rsidRPr="00A133CC">
        <w:rPr>
          <w:rFonts w:ascii="Times New Roman" w:eastAsiaTheme="minorEastAsia" w:hAnsi="Times New Roman" w:cs="Times New Roman"/>
        </w:rPr>
        <w:t xml:space="preserve">bakso kacang koro pedang formulasi </w:t>
      </w:r>
      <w:r w:rsidRPr="00A133CC">
        <w:rPr>
          <w:rFonts w:ascii="Times New Roman" w:eastAsiaTheme="minorEastAsia" w:hAnsi="Times New Roman" w:cs="Times New Roman"/>
          <w:i/>
        </w:rPr>
        <w:t>Design Expert</w:t>
      </w:r>
      <w:r w:rsidRPr="00A133CC">
        <w:rPr>
          <w:rFonts w:ascii="Times New Roman" w:eastAsiaTheme="minorEastAsia" w:hAnsi="Times New Roman" w:cs="Times New Roman"/>
        </w:rPr>
        <w:t xml:space="preserve"> menggunakan  metode Arrhenius, </w:t>
      </w:r>
      <w:r w:rsidR="00E34EB1" w:rsidRPr="00A133CC">
        <w:rPr>
          <w:rFonts w:ascii="Times New Roman" w:eastAsiaTheme="minorEastAsia" w:hAnsi="Times New Roman" w:cs="Times New Roman"/>
        </w:rPr>
        <w:t xml:space="preserve">dengan jenis kemasan yang berbeda pada konsentrasi asap cair dan variasi suhu penyimpanan. Manfaat penelitian ini adalah </w:t>
      </w:r>
      <w:r w:rsidR="00E34EB1" w:rsidRPr="00A133CC">
        <w:rPr>
          <w:rFonts w:ascii="Times New Roman" w:hAnsi="Times New Roman" w:cs="Times New Roman"/>
          <w:color w:val="000000"/>
        </w:rPr>
        <w:t>memberikan alternatif bahan pengawetan yang aman,menginformasikanmengenai jenis kemasan yang bagus untuk penyimpanan, konsentrasi asap cair untuk menduga umur simpan bakso kacang koro pedang dengan variasi suhu yang berbeda.</w:t>
      </w:r>
    </w:p>
    <w:p w:rsidR="00AB73EE" w:rsidRPr="00A133CC" w:rsidRDefault="006A393F" w:rsidP="00AB73EE">
      <w:pPr>
        <w:spacing w:after="0" w:line="240" w:lineRule="auto"/>
        <w:ind w:firstLine="720"/>
        <w:jc w:val="both"/>
        <w:rPr>
          <w:rFonts w:ascii="Times New Roman" w:eastAsia="Times New Roman" w:hAnsi="Times New Roman" w:cs="Times New Roman"/>
        </w:rPr>
      </w:pPr>
      <w:r w:rsidRPr="00A133CC">
        <w:rPr>
          <w:rFonts w:ascii="Times New Roman" w:hAnsi="Times New Roman" w:cs="Times New Roman"/>
        </w:rPr>
        <w:t xml:space="preserve">Penelitian terdiri dari </w:t>
      </w:r>
      <w:r w:rsidR="00AB73EE" w:rsidRPr="00A133CC">
        <w:rPr>
          <w:rFonts w:ascii="Times New Roman" w:hAnsi="Times New Roman" w:cs="Times New Roman"/>
        </w:rPr>
        <w:t>4</w:t>
      </w:r>
      <w:r w:rsidR="00132772" w:rsidRPr="00A133CC">
        <w:rPr>
          <w:rFonts w:ascii="Times New Roman" w:hAnsi="Times New Roman" w:cs="Times New Roman"/>
        </w:rPr>
        <w:t xml:space="preserve"> tahap. Tahap pertama yaitu </w:t>
      </w:r>
      <w:r w:rsidR="00AB73EE" w:rsidRPr="00A133CC">
        <w:rPr>
          <w:rFonts w:ascii="Times New Roman" w:hAnsi="Times New Roman" w:cs="Times New Roman"/>
        </w:rPr>
        <w:t xml:space="preserve">membuat bakso kacang koro pedang formulasi </w:t>
      </w:r>
      <w:r w:rsidR="00AB73EE" w:rsidRPr="00A133CC">
        <w:rPr>
          <w:rFonts w:ascii="Times New Roman" w:hAnsi="Times New Roman" w:cs="Times New Roman"/>
          <w:i/>
        </w:rPr>
        <w:t>design expert</w:t>
      </w:r>
      <w:r w:rsidR="00AB73EE" w:rsidRPr="00A133CC">
        <w:rPr>
          <w:rFonts w:ascii="Times New Roman" w:hAnsi="Times New Roman" w:cs="Times New Roman"/>
        </w:rPr>
        <w:t xml:space="preserve">. Tahap kedua </w:t>
      </w:r>
      <w:r w:rsidRPr="00A133CC">
        <w:rPr>
          <w:rFonts w:ascii="Times New Roman" w:hAnsi="Times New Roman" w:cs="Times New Roman"/>
        </w:rPr>
        <w:t>menentukan jenis kemasan bakso kacang koro pedang yang akan diguna</w:t>
      </w:r>
      <w:r w:rsidR="00AB73EE" w:rsidRPr="00A133CC">
        <w:rPr>
          <w:rFonts w:ascii="Times New Roman" w:hAnsi="Times New Roman" w:cs="Times New Roman"/>
        </w:rPr>
        <w:t>kan</w:t>
      </w:r>
      <w:r w:rsidR="00727AB1" w:rsidRPr="00A133CC">
        <w:rPr>
          <w:rFonts w:ascii="Times New Roman" w:hAnsi="Times New Roman" w:cs="Times New Roman"/>
        </w:rPr>
        <w:t xml:space="preserve"> pada penelitian tahap </w:t>
      </w:r>
      <w:r w:rsidRPr="00A133CC">
        <w:rPr>
          <w:rFonts w:ascii="Times New Roman" w:hAnsi="Times New Roman" w:cs="Times New Roman"/>
        </w:rPr>
        <w:t>II</w:t>
      </w:r>
      <w:r w:rsidR="00AB73EE" w:rsidRPr="00A133CC">
        <w:rPr>
          <w:rFonts w:ascii="Times New Roman" w:hAnsi="Times New Roman" w:cs="Times New Roman"/>
        </w:rPr>
        <w:t>I</w:t>
      </w:r>
      <w:r w:rsidRPr="00A133CC">
        <w:rPr>
          <w:rFonts w:ascii="Times New Roman" w:hAnsi="Times New Roman" w:cs="Times New Roman"/>
        </w:rPr>
        <w:t xml:space="preserve"> menggunaka</w:t>
      </w:r>
      <w:r w:rsidR="00B52CB6" w:rsidRPr="00A133CC">
        <w:rPr>
          <w:rFonts w:ascii="Times New Roman" w:hAnsi="Times New Roman" w:cs="Times New Roman"/>
        </w:rPr>
        <w:t>n Perhitu</w:t>
      </w:r>
      <w:r w:rsidR="00AB73EE" w:rsidRPr="00A133CC">
        <w:rPr>
          <w:rFonts w:ascii="Times New Roman" w:hAnsi="Times New Roman" w:cs="Times New Roman"/>
        </w:rPr>
        <w:t xml:space="preserve">ngan Regresi Linier. Tahap ketiga </w:t>
      </w:r>
      <w:r w:rsidRPr="00A133CC">
        <w:rPr>
          <w:rFonts w:ascii="Times New Roman" w:hAnsi="Times New Roman" w:cs="Times New Roman"/>
        </w:rPr>
        <w:t xml:space="preserve"> penghilangan aroma asap cair menggunakan arang aktif.</w:t>
      </w:r>
      <w:r w:rsidR="00AB73EE" w:rsidRPr="00A133CC">
        <w:rPr>
          <w:rFonts w:ascii="Times New Roman" w:eastAsia="Times New Roman" w:hAnsi="Times New Roman" w:cs="Times New Roman"/>
        </w:rPr>
        <w:t>Tahap keempat</w:t>
      </w:r>
      <w:r w:rsidR="00B52CB6" w:rsidRPr="00A133CC">
        <w:rPr>
          <w:rFonts w:ascii="Times New Roman" w:eastAsia="Times New Roman" w:hAnsi="Times New Roman" w:cs="Times New Roman"/>
        </w:rPr>
        <w:t xml:space="preserve"> adalah untuk mengetahui konsentrasi asap cair dan variasi suhu penyimpanan pada umur simpan bakso kacang koro pedang formulasi </w:t>
      </w:r>
      <w:r w:rsidR="00B52CB6" w:rsidRPr="00A133CC">
        <w:rPr>
          <w:rFonts w:ascii="Times New Roman" w:eastAsia="Times New Roman" w:hAnsi="Times New Roman" w:cs="Times New Roman"/>
          <w:i/>
        </w:rPr>
        <w:t>Design Expert</w:t>
      </w:r>
      <w:r w:rsidR="00B52CB6" w:rsidRPr="00A133CC">
        <w:rPr>
          <w:rFonts w:ascii="Times New Roman" w:eastAsia="Times New Roman" w:hAnsi="Times New Roman" w:cs="Times New Roman"/>
        </w:rPr>
        <w:t xml:space="preserve"> menggunakan metode Arrhenius.</w:t>
      </w:r>
    </w:p>
    <w:p w:rsidR="00AB73EE" w:rsidRPr="00A133CC" w:rsidRDefault="00AB73EE" w:rsidP="00AB73EE">
      <w:pPr>
        <w:spacing w:after="0" w:line="240" w:lineRule="auto"/>
        <w:ind w:firstLine="720"/>
        <w:jc w:val="both"/>
        <w:rPr>
          <w:rFonts w:ascii="Times New Roman" w:eastAsia="Times New Roman" w:hAnsi="Times New Roman" w:cs="Times New Roman"/>
        </w:rPr>
      </w:pPr>
      <w:r w:rsidRPr="00A133CC">
        <w:rPr>
          <w:rFonts w:ascii="Times New Roman" w:hAnsi="Times New Roman" w:cs="Times New Roman"/>
        </w:rPr>
        <w:t>Didapat formulasi terbaik menurut program DX7 adalahtepung kacang koro pedang 36,187 %, daging sapi 10,261 %, tepung mocaf 5,314 %, garam 1,847 %, STPP 0,558 %, air es 44,134 %, merica 0,587 % dan bawang putih 1,112 %. Formulasi tersebut berdasarkan hasil solusi yang ada dalam program DX 7. Didapat kemasan terpilih berdasarkan analisis uji fisik, analisis kadar protein dan jumlah total mikro yaitu jenis kemasan HDPE, pada penyimpanan hari ke-6 memiliki jumlah total mikroba 2,02x10</w:t>
      </w:r>
      <w:r w:rsidRPr="00A133CC">
        <w:rPr>
          <w:rFonts w:ascii="Times New Roman" w:hAnsi="Times New Roman" w:cs="Times New Roman"/>
          <w:vertAlign w:val="superscript"/>
        </w:rPr>
        <w:t>4</w:t>
      </w:r>
      <w:r w:rsidRPr="00A133CC">
        <w:rPr>
          <w:rFonts w:ascii="Times New Roman" w:hAnsi="Times New Roman" w:cs="Times New Roman"/>
        </w:rPr>
        <w:t>, kadar protein 7,13% dan lendir yang dihasilkan sedikit. Penghilangan bau dan warna asap cair dilakukan proses destilasi dan penyaringan dengan menggunakan zeolit. Berdasarkan hasil analsis dapat diketahui asap cair sebelum diakukan destilasi dan penyaringan memiliki warna yang keruh dan bau yang menyengat, sedangkan setelah dilakukan destilasi dan penyaringan warna asap cair menjadi lebih bening dan berbau tidak terlalu menyengat. Umur simpan bakso kacang koro pedang berdasarkan respon  kadar protein dan jumlah total mikroba dengan suhu penyimpanan -10</w:t>
      </w:r>
      <w:r w:rsidRPr="00A133CC">
        <w:rPr>
          <w:rFonts w:ascii="Times New Roman" w:hAnsi="Times New Roman" w:cs="Times New Roman"/>
          <w:vertAlign w:val="superscript"/>
        </w:rPr>
        <w:t>0</w:t>
      </w:r>
      <w:r w:rsidRPr="00A133CC">
        <w:rPr>
          <w:rFonts w:ascii="Times New Roman" w:hAnsi="Times New Roman" w:cs="Times New Roman"/>
        </w:rPr>
        <w:t>C dan perendaman asap cair 30% memiliki umur simpan terlama yaitu masing-masing 386,62 dan 333 hari.</w:t>
      </w:r>
    </w:p>
    <w:p w:rsidR="00AB73EE" w:rsidRPr="00A133CC" w:rsidRDefault="00AB73EE" w:rsidP="00AB73EE">
      <w:pPr>
        <w:spacing w:after="0" w:line="240" w:lineRule="auto"/>
        <w:ind w:firstLine="720"/>
        <w:jc w:val="both"/>
        <w:rPr>
          <w:rFonts w:ascii="Times New Roman" w:eastAsia="Times New Roman" w:hAnsi="Times New Roman" w:cs="Times New Roman"/>
        </w:rPr>
      </w:pPr>
    </w:p>
    <w:p w:rsidR="00664E2D" w:rsidRPr="00A133CC" w:rsidRDefault="00664E2D" w:rsidP="00132772">
      <w:pPr>
        <w:pStyle w:val="HTMLPreformatted"/>
        <w:shd w:val="clear" w:color="auto" w:fill="FFFFFF"/>
        <w:spacing w:before="100" w:beforeAutospacing="1"/>
        <w:ind w:left="1134" w:hanging="1134"/>
        <w:jc w:val="both"/>
        <w:rPr>
          <w:rFonts w:ascii="Times New Roman" w:hAnsi="Times New Roman" w:cs="Times New Roman"/>
          <w:bCs/>
          <w:sz w:val="22"/>
          <w:szCs w:val="22"/>
        </w:rPr>
      </w:pPr>
      <w:r w:rsidRPr="00A133CC">
        <w:rPr>
          <w:rFonts w:ascii="Times New Roman" w:hAnsi="Times New Roman" w:cs="Times New Roman"/>
          <w:bCs/>
          <w:sz w:val="22"/>
          <w:szCs w:val="22"/>
        </w:rPr>
        <w:t xml:space="preserve">Kata kunci: </w:t>
      </w:r>
      <w:r w:rsidR="00AB73EE" w:rsidRPr="00A133CC">
        <w:rPr>
          <w:rFonts w:ascii="Times New Roman" w:hAnsi="Times New Roman" w:cs="Times New Roman"/>
          <w:bCs/>
          <w:sz w:val="22"/>
          <w:szCs w:val="22"/>
        </w:rPr>
        <w:t>bakso kacang koro pedang</w:t>
      </w:r>
      <w:r w:rsidRPr="00A133CC">
        <w:rPr>
          <w:rFonts w:ascii="Times New Roman" w:hAnsi="Times New Roman" w:cs="Times New Roman"/>
          <w:bCs/>
          <w:sz w:val="22"/>
          <w:szCs w:val="22"/>
        </w:rPr>
        <w:t xml:space="preserve">, </w:t>
      </w:r>
      <w:r w:rsidR="00AB73EE" w:rsidRPr="00A133CC">
        <w:rPr>
          <w:rFonts w:ascii="Times New Roman" w:hAnsi="Times New Roman" w:cs="Times New Roman"/>
          <w:bCs/>
          <w:sz w:val="22"/>
          <w:szCs w:val="22"/>
        </w:rPr>
        <w:t xml:space="preserve">asap cair, </w:t>
      </w:r>
      <w:r w:rsidR="00A133CC" w:rsidRPr="00A133CC">
        <w:rPr>
          <w:rFonts w:ascii="Times New Roman" w:hAnsi="Times New Roman" w:cs="Times New Roman"/>
          <w:bCs/>
          <w:sz w:val="22"/>
          <w:szCs w:val="22"/>
        </w:rPr>
        <w:t>arang aktif</w:t>
      </w:r>
      <w:r w:rsidR="00132772" w:rsidRPr="00A133CC">
        <w:rPr>
          <w:rFonts w:ascii="Times New Roman" w:hAnsi="Times New Roman" w:cs="Times New Roman"/>
          <w:bCs/>
          <w:sz w:val="22"/>
          <w:szCs w:val="22"/>
        </w:rPr>
        <w:t xml:space="preserve">, </w:t>
      </w:r>
      <w:r w:rsidRPr="00A133CC">
        <w:rPr>
          <w:rFonts w:ascii="Times New Roman" w:hAnsi="Times New Roman" w:cs="Times New Roman"/>
          <w:bCs/>
          <w:sz w:val="22"/>
          <w:szCs w:val="22"/>
        </w:rPr>
        <w:t>umur simpan</w:t>
      </w:r>
    </w:p>
    <w:p w:rsidR="000F5B40" w:rsidRPr="000F5B40" w:rsidRDefault="000F5B40" w:rsidP="000F5B40">
      <w:pPr>
        <w:spacing w:after="0" w:line="240" w:lineRule="auto"/>
        <w:ind w:firstLine="720"/>
        <w:jc w:val="both"/>
        <w:rPr>
          <w:rFonts w:ascii="Times New Roman" w:hAnsi="Times New Roman" w:cs="Times New Roman"/>
          <w:sz w:val="20"/>
        </w:rPr>
        <w:sectPr w:rsidR="000F5B40" w:rsidRPr="000F5B40" w:rsidSect="00664E2D">
          <w:pgSz w:w="11906" w:h="16838" w:code="9"/>
          <w:pgMar w:top="2268" w:right="1701" w:bottom="1701" w:left="2268" w:header="708" w:footer="708" w:gutter="0"/>
          <w:pgNumType w:start="1"/>
          <w:cols w:space="708"/>
          <w:docGrid w:linePitch="360"/>
        </w:sectPr>
      </w:pPr>
    </w:p>
    <w:p w:rsidR="00A133CC" w:rsidRDefault="00A133CC" w:rsidP="00A133CC">
      <w:pPr>
        <w:spacing w:after="0" w:line="240" w:lineRule="auto"/>
        <w:jc w:val="center"/>
        <w:rPr>
          <w:rFonts w:ascii="Times New Roman" w:hAnsi="Times New Roman" w:cs="Times New Roman"/>
          <w:b/>
          <w:sz w:val="24"/>
          <w:szCs w:val="28"/>
        </w:rPr>
      </w:pPr>
      <w:r w:rsidRPr="00A55CC6">
        <w:rPr>
          <w:rFonts w:ascii="Times New Roman" w:hAnsi="Times New Roman" w:cs="Times New Roman"/>
          <w:b/>
          <w:sz w:val="24"/>
          <w:szCs w:val="28"/>
        </w:rPr>
        <w:lastRenderedPageBreak/>
        <w:t>PENDUGAAN UMUR SIMPAN BAKSO KACANG KORO PED</w:t>
      </w:r>
      <w:r>
        <w:rPr>
          <w:rFonts w:ascii="Times New Roman" w:hAnsi="Times New Roman" w:cs="Times New Roman"/>
          <w:b/>
          <w:sz w:val="24"/>
          <w:szCs w:val="28"/>
        </w:rPr>
        <w:t>ANG FORMULA DESIGN EXPERT MEN</w:t>
      </w:r>
      <w:r w:rsidRPr="00A55CC6">
        <w:rPr>
          <w:rFonts w:ascii="Times New Roman" w:hAnsi="Times New Roman" w:cs="Times New Roman"/>
          <w:b/>
          <w:sz w:val="24"/>
          <w:szCs w:val="28"/>
        </w:rPr>
        <w:t>GGUNAKAN METODE ARRHENIUS DENGAN JENIS KEMASAN YANG BERBEDA, PADA KONSENTRASI ASA</w:t>
      </w:r>
      <w:r>
        <w:rPr>
          <w:rFonts w:ascii="Times New Roman" w:hAnsi="Times New Roman" w:cs="Times New Roman"/>
          <w:b/>
          <w:sz w:val="24"/>
          <w:szCs w:val="28"/>
        </w:rPr>
        <w:t>P CAIR DAN VARIASI SUHU PENYIMPANAN</w:t>
      </w:r>
    </w:p>
    <w:p w:rsidR="00A133CC" w:rsidRDefault="00A133CC" w:rsidP="00A133CC">
      <w:pPr>
        <w:spacing w:after="0" w:line="240" w:lineRule="auto"/>
        <w:jc w:val="center"/>
        <w:rPr>
          <w:rFonts w:ascii="Times New Roman" w:hAnsi="Times New Roman" w:cs="Times New Roman"/>
          <w:b/>
          <w:bCs/>
          <w:sz w:val="28"/>
          <w:szCs w:val="28"/>
        </w:rPr>
      </w:pPr>
    </w:p>
    <w:p w:rsidR="00A133CC" w:rsidRPr="00E60898" w:rsidRDefault="00A133CC" w:rsidP="00A133CC">
      <w:pPr>
        <w:pStyle w:val="ListParagraph"/>
        <w:ind w:left="0"/>
        <w:jc w:val="center"/>
      </w:pPr>
      <w:r>
        <w:t>Ghina Rizqi Utari</w:t>
      </w:r>
      <w:r w:rsidRPr="00E60898">
        <w:rPr>
          <w:vertAlign w:val="superscript"/>
        </w:rPr>
        <w:t>*)</w:t>
      </w:r>
      <w:r w:rsidRPr="00E60898">
        <w:t xml:space="preserve">, </w:t>
      </w:r>
    </w:p>
    <w:p w:rsidR="00A133CC" w:rsidRPr="00E60898" w:rsidRDefault="00A133CC" w:rsidP="00A133CC">
      <w:pPr>
        <w:pStyle w:val="ListParagraph"/>
        <w:spacing w:after="120"/>
        <w:ind w:left="0"/>
        <w:contextualSpacing w:val="0"/>
        <w:jc w:val="center"/>
      </w:pPr>
      <w:r>
        <w:t xml:space="preserve">Tantan Widiantara </w:t>
      </w:r>
      <w:r w:rsidRPr="00E60898">
        <w:rPr>
          <w:vertAlign w:val="superscript"/>
        </w:rPr>
        <w:t>**)</w:t>
      </w:r>
      <w:r w:rsidRPr="00E60898">
        <w:t xml:space="preserve">, dan </w:t>
      </w:r>
      <w:r>
        <w:t>Yusman Taufik</w:t>
      </w:r>
      <w:r w:rsidRPr="00E60898">
        <w:rPr>
          <w:vertAlign w:val="superscript"/>
        </w:rPr>
        <w:t>***)</w:t>
      </w:r>
    </w:p>
    <w:p w:rsidR="00A133CC" w:rsidRPr="00E60898" w:rsidRDefault="00A133CC" w:rsidP="00A133CC">
      <w:pPr>
        <w:pStyle w:val="ListParagraph"/>
        <w:ind w:left="0"/>
        <w:contextualSpacing w:val="0"/>
        <w:jc w:val="center"/>
        <w:rPr>
          <w:sz w:val="20"/>
        </w:rPr>
      </w:pPr>
      <w:r w:rsidRPr="00E60898">
        <w:rPr>
          <w:sz w:val="20"/>
          <w:vertAlign w:val="superscript"/>
        </w:rPr>
        <w:t>*)</w:t>
      </w:r>
      <w:r w:rsidRPr="00E60898">
        <w:rPr>
          <w:sz w:val="20"/>
        </w:rPr>
        <w:t xml:space="preserve">Mahasiswa </w:t>
      </w:r>
      <w:r>
        <w:rPr>
          <w:sz w:val="20"/>
        </w:rPr>
        <w:t>Magister</w:t>
      </w:r>
      <w:r w:rsidRPr="00E60898">
        <w:rPr>
          <w:sz w:val="20"/>
        </w:rPr>
        <w:t xml:space="preserve"> Teknologi Pangan Universitas Pasundan, Bandung</w:t>
      </w:r>
    </w:p>
    <w:p w:rsidR="00A133CC" w:rsidRPr="00E60898" w:rsidRDefault="00A133CC" w:rsidP="00A133CC">
      <w:pPr>
        <w:pStyle w:val="ListParagraph"/>
        <w:ind w:left="0"/>
        <w:contextualSpacing w:val="0"/>
        <w:jc w:val="center"/>
        <w:rPr>
          <w:sz w:val="20"/>
        </w:rPr>
      </w:pPr>
      <w:r w:rsidRPr="00E60898">
        <w:rPr>
          <w:sz w:val="20"/>
          <w:vertAlign w:val="superscript"/>
        </w:rPr>
        <w:t>**)</w:t>
      </w:r>
      <w:r w:rsidRPr="00E60898">
        <w:rPr>
          <w:sz w:val="20"/>
        </w:rPr>
        <w:t xml:space="preserve">Dosen Pembimbing Utama, </w:t>
      </w:r>
      <w:r w:rsidRPr="00E60898">
        <w:rPr>
          <w:sz w:val="20"/>
          <w:vertAlign w:val="superscript"/>
        </w:rPr>
        <w:t>***)</w:t>
      </w:r>
      <w:r w:rsidRPr="00E60898">
        <w:rPr>
          <w:sz w:val="20"/>
        </w:rPr>
        <w:t>Dosen Pembimbing Pendamping</w:t>
      </w:r>
    </w:p>
    <w:p w:rsidR="00927444" w:rsidRDefault="00927444" w:rsidP="00927444"/>
    <w:p w:rsidR="00D15B44" w:rsidRPr="00E60898" w:rsidRDefault="00D15B44" w:rsidP="00927444"/>
    <w:p w:rsidR="00927444" w:rsidRDefault="00927444" w:rsidP="00927444">
      <w:pPr>
        <w:spacing w:line="240" w:lineRule="auto"/>
        <w:jc w:val="center"/>
        <w:rPr>
          <w:rFonts w:ascii="Times New Roman" w:hAnsi="Times New Roman" w:cs="Times New Roman"/>
          <w:i/>
        </w:rPr>
      </w:pPr>
      <w:r w:rsidRPr="00E60898">
        <w:rPr>
          <w:rFonts w:ascii="Times New Roman" w:hAnsi="Times New Roman" w:cs="Times New Roman"/>
          <w:i/>
        </w:rPr>
        <w:t>ABSTRACT</w:t>
      </w:r>
    </w:p>
    <w:p w:rsidR="00D15B44" w:rsidRPr="00E60898" w:rsidRDefault="00D15B44" w:rsidP="00927444">
      <w:pPr>
        <w:spacing w:line="240" w:lineRule="auto"/>
        <w:jc w:val="center"/>
        <w:rPr>
          <w:rFonts w:ascii="Times New Roman" w:hAnsi="Times New Roman" w:cs="Times New Roman"/>
          <w:i/>
        </w:rPr>
      </w:pPr>
    </w:p>
    <w:p w:rsidR="00A133CC" w:rsidRDefault="00A133CC" w:rsidP="00A1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p>
    <w:p w:rsidR="00A133CC" w:rsidRPr="00D15B44" w:rsidRDefault="00A133CC" w:rsidP="00A1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12121"/>
          <w:sz w:val="20"/>
          <w:szCs w:val="20"/>
        </w:rPr>
      </w:pPr>
      <w:r>
        <w:rPr>
          <w:rFonts w:ascii="inherit" w:eastAsia="Times New Roman" w:hAnsi="inherit" w:cs="Courier New"/>
          <w:color w:val="212121"/>
          <w:sz w:val="20"/>
          <w:szCs w:val="20"/>
        </w:rPr>
        <w:tab/>
      </w:r>
      <w:r w:rsidRPr="00A133CC">
        <w:rPr>
          <w:rFonts w:ascii="inherit" w:eastAsia="Times New Roman" w:hAnsi="inherit" w:cs="Courier New"/>
          <w:i/>
          <w:color w:val="212121"/>
          <w:sz w:val="20"/>
          <w:szCs w:val="20"/>
        </w:rPr>
        <w:t>The purpose of this study was to study the shelf life of sword beans from the formulated Expert Design using Arrhenius method, with different types of packaging at the concentration of liquid smoke and variations in storage temperature. The benefit of this research is to provide alternative preservative ingredients that are safe, safe, safe, liquid for storing age for storing sword beans with different temperature variations.</w:t>
      </w:r>
    </w:p>
    <w:p w:rsidR="00A133CC" w:rsidRPr="00A133CC" w:rsidRDefault="00A133CC" w:rsidP="00A1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color w:val="212121"/>
          <w:sz w:val="20"/>
          <w:szCs w:val="20"/>
        </w:rPr>
      </w:pPr>
      <w:r w:rsidRPr="00D15B44">
        <w:rPr>
          <w:rFonts w:ascii="inherit" w:eastAsia="Times New Roman" w:hAnsi="inherit" w:cs="Courier New"/>
          <w:i/>
          <w:color w:val="212121"/>
          <w:sz w:val="20"/>
          <w:szCs w:val="20"/>
        </w:rPr>
        <w:tab/>
      </w:r>
      <w:r w:rsidRPr="00A133CC">
        <w:rPr>
          <w:rFonts w:ascii="inherit" w:eastAsia="Times New Roman" w:hAnsi="inherit" w:cs="Courier New"/>
          <w:i/>
          <w:color w:val="212121"/>
          <w:sz w:val="20"/>
          <w:szCs w:val="20"/>
        </w:rPr>
        <w:t>The study consisted of 4 stages. The first step is to make the sword bean koro formulation expert design. The second stage determines the type of sword coro meatball packaging that will be used in stage III research using Calculation of Linear Regression. The third stage of removing the aroma of liquid smoke using activated charcoal. The fourth stage is to determine the concentration of liquid smoke and variations in storage temperature on the shelf life of the sword bean meatball formulation Design Expert using the Arrhenius method.</w:t>
      </w:r>
    </w:p>
    <w:p w:rsidR="00A133CC" w:rsidRPr="00D15B44" w:rsidRDefault="00A133CC" w:rsidP="00A133CC">
      <w:pPr>
        <w:pStyle w:val="HTMLPreformatted"/>
        <w:shd w:val="clear" w:color="auto" w:fill="FFFFFF"/>
        <w:jc w:val="both"/>
        <w:rPr>
          <w:rFonts w:ascii="inherit" w:hAnsi="inherit"/>
          <w:i/>
          <w:color w:val="212121"/>
        </w:rPr>
      </w:pPr>
      <w:r w:rsidRPr="00D15B44">
        <w:rPr>
          <w:rFonts w:ascii="inherit" w:hAnsi="inherit"/>
          <w:i/>
          <w:color w:val="212121"/>
        </w:rPr>
        <w:tab/>
        <w:t>The best formulation obtained by the DX7 program was 36.87% sword beans, 10.261% beef, 5.314% mocaf flour, 1.847% salt, STPP 0.558%, 44.134% ice water, 0.587% pepper and 1.112% garlic. The formulation is based on the results of solutions in the DX program 7. The selected packaging is obtained based on physical analysis analysis, protein content analysis and total micro number, namely HDPE packaging type, at 6th day storage has a total microbial amount of 2.02x104, protein content 7, 13% and a little mucus is produced. Deodorization and color of liquid smoke is carried out by distillation and filtering using zeolite. Based on the analysis results, it can be seen that liquid smoke before being distilled and filtered has a cloudy color and a pungent odor, while after distillation and filtering the color of liquid smoke becomes clearer and smells less stinging. The shelf life of sword beans is based on the response of protein content and total microbial amount with storage temperature -100C and soaking of liquid smoke 30% has the longest shelf life of 386.62 and 333 days, respectively.</w:t>
      </w:r>
    </w:p>
    <w:p w:rsidR="00A133CC" w:rsidRPr="00A133CC" w:rsidRDefault="00A133CC" w:rsidP="00A1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p>
    <w:p w:rsidR="00664E2D" w:rsidRPr="009F4183" w:rsidRDefault="00664E2D" w:rsidP="00A133CC">
      <w:pPr>
        <w:pStyle w:val="HTMLPreformatted"/>
        <w:shd w:val="clear" w:color="auto" w:fill="FFFFFF"/>
        <w:jc w:val="both"/>
        <w:rPr>
          <w:rFonts w:ascii="Times New Roman" w:hAnsi="Times New Roman" w:cs="Times New Roman"/>
          <w:i/>
          <w:sz w:val="22"/>
          <w:szCs w:val="22"/>
        </w:rPr>
      </w:pPr>
    </w:p>
    <w:p w:rsidR="00F26B47" w:rsidRDefault="00664E2D" w:rsidP="00D15B44">
      <w:pPr>
        <w:pStyle w:val="HTMLPreformatted"/>
        <w:shd w:val="clear" w:color="auto" w:fill="FFFFFF"/>
        <w:rPr>
          <w:rFonts w:ascii="Times New Roman" w:hAnsi="Times New Roman" w:cs="Times New Roman"/>
          <w:b/>
          <w:bCs/>
          <w:sz w:val="22"/>
          <w:szCs w:val="22"/>
        </w:rPr>
        <w:sectPr w:rsidR="00F26B47" w:rsidSect="00664E2D">
          <w:pgSz w:w="11906" w:h="16838" w:code="9"/>
          <w:pgMar w:top="2268" w:right="1701" w:bottom="1701" w:left="2268" w:header="708" w:footer="708" w:gutter="0"/>
          <w:cols w:space="708"/>
          <w:docGrid w:linePitch="360"/>
        </w:sectPr>
      </w:pPr>
      <w:r w:rsidRPr="009F4183">
        <w:rPr>
          <w:rFonts w:ascii="Times New Roman" w:hAnsi="Times New Roman" w:cs="Times New Roman"/>
          <w:bCs/>
          <w:i/>
          <w:sz w:val="22"/>
          <w:szCs w:val="22"/>
        </w:rPr>
        <w:t xml:space="preserve">Keywords: </w:t>
      </w:r>
      <w:r w:rsidR="00D15B44" w:rsidRPr="00D15B44">
        <w:rPr>
          <w:rFonts w:ascii="inherit" w:hAnsi="inherit"/>
          <w:color w:val="212121"/>
        </w:rPr>
        <w:t>sword beans, liquid smoke</w:t>
      </w:r>
      <w:r w:rsidR="00D15B44">
        <w:rPr>
          <w:rFonts w:ascii="inherit" w:hAnsi="inherit"/>
          <w:color w:val="212121"/>
        </w:rPr>
        <w:t>, activated charcoal, shelf li</w:t>
      </w:r>
    </w:p>
    <w:p w:rsidR="00BF340D" w:rsidRDefault="00BF340D" w:rsidP="00216D21">
      <w:pPr>
        <w:pStyle w:val="ListParagraph"/>
        <w:ind w:left="1080"/>
        <w:jc w:val="both"/>
        <w:rPr>
          <w:sz w:val="22"/>
          <w:szCs w:val="22"/>
        </w:rPr>
      </w:pPr>
    </w:p>
    <w:p w:rsidR="00D60789" w:rsidRDefault="00D60789" w:rsidP="00D60789">
      <w:pPr>
        <w:jc w:val="both"/>
      </w:pPr>
    </w:p>
    <w:p w:rsidR="00D60789" w:rsidRPr="00D60789" w:rsidRDefault="00D60789" w:rsidP="00D60789">
      <w:pPr>
        <w:jc w:val="both"/>
      </w:pPr>
    </w:p>
    <w:p w:rsidR="00BF340D" w:rsidRPr="009763F6" w:rsidRDefault="00BF340D" w:rsidP="00D60789">
      <w:pPr>
        <w:spacing w:after="0" w:line="240" w:lineRule="auto"/>
        <w:jc w:val="center"/>
        <w:rPr>
          <w:rFonts w:ascii="Times New Roman" w:hAnsi="Times New Roman" w:cs="Times New Roman"/>
          <w:b/>
        </w:rPr>
      </w:pPr>
      <w:r w:rsidRPr="009763F6">
        <w:rPr>
          <w:rFonts w:ascii="Times New Roman" w:hAnsi="Times New Roman" w:cs="Times New Roman"/>
          <w:b/>
        </w:rPr>
        <w:t>DAFTAR PUSTAKA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Abustam, Effendi., Merpati., Ako, Ambo. 2014. </w:t>
      </w:r>
      <w:r w:rsidRPr="00D60789">
        <w:rPr>
          <w:rFonts w:ascii="Times New Roman" w:hAnsi="Times New Roman" w:cs="Times New Roman"/>
          <w:b/>
        </w:rPr>
        <w:t xml:space="preserve">Pengaruh Konsentrasi Asap Cair </w:t>
      </w:r>
      <w:r w:rsidRPr="00D60789">
        <w:rPr>
          <w:rFonts w:ascii="Times New Roman" w:hAnsi="Times New Roman" w:cs="Times New Roman"/>
          <w:b/>
        </w:rPr>
        <w:lastRenderedPageBreak/>
        <w:t>Tempurng Kelapa dan Lama Penyimpanan Terhadap Kualitas Bakso Daging Pascarigor</w:t>
      </w:r>
      <w:r w:rsidRPr="00D60789">
        <w:rPr>
          <w:rFonts w:ascii="Times New Roman" w:hAnsi="Times New Roman" w:cs="Times New Roman"/>
        </w:rPr>
        <w:t>. Pascasarjana Ilmu dan Teknologi Peternakan Universitas Hasanudin. Makassar.</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lastRenderedPageBreak/>
        <w:t xml:space="preserve">Adam M. R. dan M.O. Moss (2000). </w:t>
      </w:r>
      <w:r w:rsidRPr="00D60789">
        <w:rPr>
          <w:rFonts w:ascii="Times New Roman" w:hAnsi="Times New Roman" w:cs="Times New Roman"/>
          <w:b/>
          <w:i/>
        </w:rPr>
        <w:t>Food Microbiology</w:t>
      </w:r>
      <w:r w:rsidRPr="00D60789">
        <w:rPr>
          <w:rFonts w:ascii="Times New Roman" w:hAnsi="Times New Roman" w:cs="Times New Roman"/>
        </w:rPr>
        <w:t>. Royal Society of Chemistry. Cambrige</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Akhirudin. 2006. </w:t>
      </w:r>
      <w:r w:rsidRPr="00D60789">
        <w:rPr>
          <w:rFonts w:ascii="Times New Roman" w:hAnsi="Times New Roman" w:cs="Times New Roman"/>
          <w:b/>
          <w:iCs/>
        </w:rPr>
        <w:t>Asap Cair Tempurung Kelapa Sebagai Pengganti Formalin</w:t>
      </w:r>
      <w:r w:rsidRPr="00D60789">
        <w:rPr>
          <w:rFonts w:ascii="Times New Roman" w:hAnsi="Times New Roman" w:cs="Times New Roman"/>
          <w:i/>
          <w:iCs/>
        </w:rPr>
        <w:t>.</w:t>
      </w:r>
      <w:r w:rsidRPr="00D60789">
        <w:rPr>
          <w:rFonts w:ascii="Times New Roman" w:hAnsi="Times New Roman" w:cs="Times New Roman"/>
        </w:rPr>
        <w:t>http://www.indonesiaindonesia.com//. Diakses: 07/19/2016.</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Alamansyah, S., 1994, </w:t>
      </w:r>
      <w:r w:rsidRPr="00D60789">
        <w:rPr>
          <w:rFonts w:ascii="Times New Roman" w:hAnsi="Times New Roman" w:cs="Times New Roman"/>
          <w:b/>
        </w:rPr>
        <w:t>Teknologi daging</w:t>
      </w:r>
      <w:r w:rsidRPr="00D60789">
        <w:rPr>
          <w:rFonts w:ascii="Times New Roman" w:hAnsi="Times New Roman" w:cs="Times New Roman"/>
        </w:rPr>
        <w:t>, Fakultas Teknologi Industri, Teknologi Pangan, Universitas Pasundan, Bandung.</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lang w:val="id-ID"/>
        </w:rPr>
        <w:t xml:space="preserve">AOAC. </w:t>
      </w:r>
      <w:r w:rsidRPr="00D60789">
        <w:rPr>
          <w:rFonts w:ascii="Times New Roman" w:hAnsi="Times New Roman" w:cs="Times New Roman"/>
        </w:rPr>
        <w:t>1995</w:t>
      </w:r>
      <w:r w:rsidRPr="00D60789">
        <w:rPr>
          <w:rFonts w:ascii="Times New Roman" w:hAnsi="Times New Roman" w:cs="Times New Roman"/>
          <w:lang w:val="id-ID"/>
        </w:rPr>
        <w:t xml:space="preserve">. </w:t>
      </w:r>
      <w:r w:rsidRPr="00D60789">
        <w:rPr>
          <w:rFonts w:ascii="Times New Roman" w:hAnsi="Times New Roman" w:cs="Times New Roman"/>
          <w:b/>
          <w:i/>
          <w:lang w:val="id-ID"/>
        </w:rPr>
        <w:t>Official Methods of Analysis of The AOAC</w:t>
      </w:r>
      <w:r w:rsidRPr="00D60789">
        <w:rPr>
          <w:rFonts w:ascii="Times New Roman" w:hAnsi="Times New Roman" w:cs="Times New Roman"/>
          <w:lang w:val="id-ID"/>
        </w:rPr>
        <w:t xml:space="preserve">. </w:t>
      </w:r>
      <w:r w:rsidRPr="00D60789">
        <w:rPr>
          <w:rFonts w:ascii="Times New Roman" w:hAnsi="Times New Roman" w:cs="Times New Roman"/>
        </w:rPr>
        <w:t>16</w:t>
      </w:r>
      <w:r w:rsidRPr="00D60789">
        <w:rPr>
          <w:rFonts w:ascii="Times New Roman" w:hAnsi="Times New Roman" w:cs="Times New Roman"/>
          <w:vertAlign w:val="superscript"/>
        </w:rPr>
        <w:t>th</w:t>
      </w:r>
      <w:r w:rsidRPr="00D60789">
        <w:rPr>
          <w:rFonts w:ascii="Times New Roman" w:hAnsi="Times New Roman" w:cs="Times New Roman"/>
          <w:lang w:val="id-ID"/>
        </w:rPr>
        <w:t xml:space="preserve"> Edition, Volume II. AOAC Inc. USA</w:t>
      </w:r>
      <w:r w:rsidRPr="00D60789">
        <w:rPr>
          <w:rFonts w:ascii="Times New Roman" w:hAnsi="Times New Roman" w:cs="Times New Roman"/>
        </w:rPr>
        <w:t>.</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Arnim, Ferawati, &amp; Y. Marlida. (2012). </w:t>
      </w:r>
      <w:r w:rsidRPr="00D60789">
        <w:rPr>
          <w:rFonts w:ascii="Times New Roman" w:hAnsi="Times New Roman" w:cs="Times New Roman"/>
          <w:b/>
          <w:i/>
        </w:rPr>
        <w:t>The effect of liquid smoke utilization as preservative for meatballs quality</w:t>
      </w:r>
      <w:r w:rsidRPr="00D60789">
        <w:rPr>
          <w:rFonts w:ascii="Times New Roman" w:hAnsi="Times New Roman" w:cs="Times New Roman"/>
        </w:rPr>
        <w:t>. Pakistan Journal of Nutrition 11 (11): 1078-1080.</w:t>
      </w:r>
    </w:p>
    <w:p w:rsidR="00BF340D" w:rsidRPr="00D60789" w:rsidRDefault="00BF340D" w:rsidP="008813B9">
      <w:pPr>
        <w:pStyle w:val="Default"/>
        <w:ind w:left="720" w:hanging="720"/>
        <w:jc w:val="both"/>
        <w:rPr>
          <w:color w:val="auto"/>
          <w:sz w:val="22"/>
          <w:szCs w:val="22"/>
        </w:rPr>
      </w:pPr>
      <w:r w:rsidRPr="00D60789">
        <w:rPr>
          <w:color w:val="auto"/>
          <w:sz w:val="22"/>
          <w:szCs w:val="22"/>
        </w:rPr>
        <w:t xml:space="preserve">Arizona, R., E. Suryanto, dan Y. Erwanto. 2011. </w:t>
      </w:r>
      <w:r w:rsidRPr="00D60789">
        <w:rPr>
          <w:b/>
          <w:color w:val="auto"/>
          <w:sz w:val="22"/>
          <w:szCs w:val="22"/>
        </w:rPr>
        <w:t>Pengaruh Konsentrasi Asap Cair Tempurung Kenari dan Lama Penyimpanan Terhadap Kualitas Kimia dan fisik Daging</w:t>
      </w:r>
      <w:r w:rsidRPr="00D60789">
        <w:rPr>
          <w:color w:val="auto"/>
          <w:sz w:val="22"/>
          <w:szCs w:val="22"/>
        </w:rPr>
        <w:t>. Buletin Petrnakan Vol. 35(1):50-56</w:t>
      </w:r>
    </w:p>
    <w:p w:rsidR="00BF340D" w:rsidRPr="00D60789" w:rsidRDefault="00BF340D" w:rsidP="008813B9">
      <w:pPr>
        <w:pStyle w:val="Default"/>
        <w:ind w:left="720" w:hanging="720"/>
        <w:jc w:val="both"/>
        <w:rPr>
          <w:color w:val="auto"/>
          <w:sz w:val="22"/>
          <w:szCs w:val="22"/>
        </w:rPr>
      </w:pPr>
      <w:r w:rsidRPr="00D60789">
        <w:rPr>
          <w:color w:val="auto"/>
          <w:sz w:val="22"/>
          <w:szCs w:val="22"/>
        </w:rPr>
        <w:t xml:space="preserve">Arpah. 2001. </w:t>
      </w:r>
      <w:r w:rsidRPr="00D60789">
        <w:rPr>
          <w:b/>
          <w:bCs/>
          <w:color w:val="auto"/>
          <w:sz w:val="22"/>
          <w:szCs w:val="22"/>
        </w:rPr>
        <w:t>Penentuan Kedaluwarsa Produk Pangan Program Studi Ilmu Pangan</w:t>
      </w:r>
      <w:r w:rsidRPr="00D60789">
        <w:rPr>
          <w:color w:val="auto"/>
          <w:sz w:val="22"/>
          <w:szCs w:val="22"/>
        </w:rPr>
        <w:t>. IPB. Bogor.</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Bambang, Setiaji. 2000. </w:t>
      </w:r>
      <w:r w:rsidRPr="00D60789">
        <w:rPr>
          <w:rFonts w:ascii="Times New Roman" w:hAnsi="Times New Roman" w:cs="Times New Roman"/>
          <w:b/>
        </w:rPr>
        <w:t>Pemanfaatan zeolit untuk Adsorpsi Benzopiren Sebagai Senyawa Racun dalam Asap Cair</w:t>
      </w:r>
      <w:r w:rsidRPr="00D60789">
        <w:rPr>
          <w:rFonts w:ascii="Times New Roman" w:hAnsi="Times New Roman" w:cs="Times New Roman"/>
        </w:rPr>
        <w:t>. Majalah IPTEK. Vol.11. No.4</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Bas, D. and Boyaci, I.H. 2007. </w:t>
      </w:r>
      <w:r w:rsidRPr="00D60789">
        <w:rPr>
          <w:rFonts w:ascii="Times New Roman" w:hAnsi="Times New Roman" w:cs="Times New Roman"/>
          <w:b/>
          <w:i/>
        </w:rPr>
        <w:t>Modelling and optimization I</w:t>
      </w:r>
      <w:r w:rsidRPr="00D60789">
        <w:rPr>
          <w:rFonts w:ascii="Times New Roman" w:hAnsi="Times New Roman" w:cs="Times New Roman"/>
        </w:rPr>
        <w:t>: usability of response surface methodology. J. Food Eng. 78: 836–845</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Buckle K.A., Edward, R.A., Fleet, G.H., Wootton, M., 1987</w:t>
      </w:r>
      <w:r w:rsidRPr="00D60789">
        <w:rPr>
          <w:rFonts w:ascii="Times New Roman" w:hAnsi="Times New Roman" w:cs="Times New Roman"/>
          <w:b/>
        </w:rPr>
        <w:t>, Ilmu pangan</w:t>
      </w:r>
      <w:r w:rsidRPr="00D60789">
        <w:rPr>
          <w:rFonts w:ascii="Times New Roman" w:hAnsi="Times New Roman" w:cs="Times New Roman"/>
        </w:rPr>
        <w:t>, Penerjemah Harry Purnomo, UI Press. Jakarta.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Bierley, A.W., R.J. Heat and M.J. Scott, 1988, </w:t>
      </w:r>
      <w:r w:rsidRPr="00D60789">
        <w:rPr>
          <w:rFonts w:ascii="Times New Roman" w:hAnsi="Times New Roman" w:cs="Times New Roman"/>
          <w:b/>
          <w:i/>
        </w:rPr>
        <w:t xml:space="preserve">Plastic Materials </w:t>
      </w:r>
      <w:r w:rsidRPr="00D60789">
        <w:rPr>
          <w:rFonts w:ascii="Times New Roman" w:hAnsi="Times New Roman" w:cs="Times New Roman"/>
          <w:b/>
          <w:i/>
        </w:rPr>
        <w:lastRenderedPageBreak/>
        <w:t>Properties and Aplications. cations</w:t>
      </w:r>
      <w:r w:rsidRPr="00D60789">
        <w:rPr>
          <w:rFonts w:ascii="Times New Roman" w:hAnsi="Times New Roman" w:cs="Times New Roman"/>
        </w:rPr>
        <w:t>. Chapman and Hall Publishing, New York.</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Budijanto, S., R. Hasbullah, S. Prabawati, Setyadjit, Sukarno, &amp; I. Zuraida. 2008. </w:t>
      </w:r>
      <w:r w:rsidRPr="00D60789">
        <w:rPr>
          <w:rFonts w:ascii="Times New Roman" w:hAnsi="Times New Roman" w:cs="Times New Roman"/>
          <w:b/>
        </w:rPr>
        <w:t>Identifikasi dan Uji Keamanan Asap Cair Tempurung Kelapa untuk Produk Pangan</w:t>
      </w:r>
      <w:r w:rsidRPr="00D60789">
        <w:rPr>
          <w:rFonts w:ascii="Times New Roman" w:hAnsi="Times New Roman" w:cs="Times New Roman"/>
        </w:rPr>
        <w:t xml:space="preserve">. </w:t>
      </w:r>
      <w:r w:rsidRPr="00D60789">
        <w:rPr>
          <w:rFonts w:ascii="Times New Roman" w:hAnsi="Times New Roman" w:cs="Times New Roman"/>
          <w:i/>
          <w:iCs/>
        </w:rPr>
        <w:t xml:space="preserve">Jurnal Pascapanen, </w:t>
      </w:r>
      <w:r w:rsidRPr="00D60789">
        <w:rPr>
          <w:rFonts w:ascii="Times New Roman" w:hAnsi="Times New Roman" w:cs="Times New Roman"/>
        </w:rPr>
        <w:t>5(1): 32-40.</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Darmadji, Purnama. 2002. </w:t>
      </w:r>
      <w:r w:rsidRPr="00D60789">
        <w:rPr>
          <w:rFonts w:ascii="Times New Roman" w:hAnsi="Times New Roman" w:cs="Times New Roman"/>
          <w:b/>
        </w:rPr>
        <w:t>Optimasi Pemurnian Asap Cair dengan Metode Redestilasi</w:t>
      </w:r>
      <w:r w:rsidRPr="00D60789">
        <w:rPr>
          <w:rFonts w:ascii="Times New Roman" w:hAnsi="Times New Roman" w:cs="Times New Roman"/>
        </w:rPr>
        <w:t>. Jurnal Teknologi dan Industri Pangan Vol.XIII, No.3</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Dewanti, T. 2009. </w:t>
      </w:r>
      <w:r w:rsidRPr="00D60789">
        <w:rPr>
          <w:rFonts w:ascii="Times New Roman" w:hAnsi="Times New Roman" w:cs="Times New Roman"/>
          <w:b/>
        </w:rPr>
        <w:t>Penganti Boraks Bleng Pada Krupuk</w:t>
      </w:r>
      <w:r w:rsidRPr="00D60789">
        <w:rPr>
          <w:rFonts w:ascii="Times New Roman" w:hAnsi="Times New Roman" w:cs="Times New Roman"/>
        </w:rPr>
        <w:t xml:space="preserve">.  Diambil Melalui </w:t>
      </w:r>
      <w:hyperlink r:id="rId11" w:history="1">
        <w:r w:rsidRPr="00D60789">
          <w:rPr>
            <w:rStyle w:val="Hyperlink"/>
            <w:rFonts w:ascii="Times New Roman" w:hAnsi="Times New Roman" w:cs="Times New Roman"/>
            <w:color w:val="auto"/>
            <w:u w:val="none"/>
          </w:rPr>
          <w:t>http://terminalcurhat.blogspot.com/2009/03/stpppengganti-boraks-bleng-pada   krupuk.html</w:t>
        </w:r>
      </w:hyperlink>
      <w:r w:rsidRPr="00D60789">
        <w:rPr>
          <w:rFonts w:ascii="Times New Roman" w:hAnsi="Times New Roman" w:cs="Times New Roman"/>
        </w:rPr>
        <w:t>. Diakses 07/19/2016.</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Earle, R.L. 1983. </w:t>
      </w:r>
      <w:r w:rsidRPr="00D60789">
        <w:rPr>
          <w:rFonts w:ascii="Times New Roman" w:hAnsi="Times New Roman" w:cs="Times New Roman"/>
          <w:b/>
          <w:i/>
        </w:rPr>
        <w:t>Unit Operations in Food Processing</w:t>
      </w:r>
      <w:r w:rsidRPr="00D60789">
        <w:rPr>
          <w:rFonts w:ascii="Times New Roman" w:hAnsi="Times New Roman" w:cs="Times New Roman"/>
        </w:rPr>
        <w:t>, 2</w:t>
      </w:r>
      <w:r w:rsidRPr="00D60789">
        <w:rPr>
          <w:rFonts w:ascii="Times New Roman" w:hAnsi="Times New Roman" w:cs="Times New Roman"/>
          <w:vertAlign w:val="superscript"/>
        </w:rPr>
        <w:t>nd</w:t>
      </w:r>
      <w:r w:rsidRPr="00D60789">
        <w:rPr>
          <w:rFonts w:ascii="Times New Roman" w:hAnsi="Times New Roman" w:cs="Times New Roman"/>
        </w:rPr>
        <w:t xml:space="preserve"> edition. Pergamon Press, Sidney.</w:t>
      </w:r>
    </w:p>
    <w:p w:rsidR="00BF340D" w:rsidRPr="00D60789" w:rsidRDefault="00BF340D" w:rsidP="008813B9">
      <w:pPr>
        <w:spacing w:after="0" w:line="240" w:lineRule="auto"/>
        <w:ind w:left="720" w:hanging="720"/>
        <w:jc w:val="both"/>
        <w:rPr>
          <w:rFonts w:ascii="Times New Roman" w:hAnsi="Times New Roman" w:cs="Times New Roman"/>
          <w:bCs/>
        </w:rPr>
      </w:pPr>
      <w:r w:rsidRPr="00D60789">
        <w:rPr>
          <w:rFonts w:ascii="Times New Roman" w:hAnsi="Times New Roman" w:cs="Times New Roman"/>
        </w:rPr>
        <w:t xml:space="preserve">Endah Himawati, 2010, </w:t>
      </w:r>
      <w:r w:rsidRPr="00D60789">
        <w:rPr>
          <w:rFonts w:ascii="Times New Roman" w:hAnsi="Times New Roman" w:cs="Times New Roman"/>
          <w:b/>
          <w:bCs/>
        </w:rPr>
        <w:t>Pengaruh Penambahan Asap Cair Tempurung Kelapa Destilasi Dan Redestilasi Terhadap Sifat Kimia,Mikrobiologi, Dan Sensoris  Ikan Pindang Layang (</w:t>
      </w:r>
      <w:r w:rsidRPr="00D60789">
        <w:rPr>
          <w:rFonts w:ascii="Times New Roman" w:hAnsi="Times New Roman" w:cs="Times New Roman"/>
          <w:b/>
          <w:bCs/>
          <w:i/>
          <w:iCs/>
        </w:rPr>
        <w:t>Decapterus spp</w:t>
      </w:r>
      <w:r w:rsidRPr="00D60789">
        <w:rPr>
          <w:rFonts w:ascii="Times New Roman" w:hAnsi="Times New Roman" w:cs="Times New Roman"/>
          <w:b/>
          <w:bCs/>
        </w:rPr>
        <w:t xml:space="preserve">) Selama Penyimpanan, </w:t>
      </w:r>
      <w:r w:rsidRPr="00D60789">
        <w:rPr>
          <w:rFonts w:ascii="Times New Roman" w:hAnsi="Times New Roman" w:cs="Times New Roman"/>
          <w:bCs/>
        </w:rPr>
        <w:t>Fakultas Pertanian, Universitas Sebelas Maret, Surakarta.</w:t>
      </w:r>
    </w:p>
    <w:p w:rsidR="00BF340D" w:rsidRPr="00D60789" w:rsidRDefault="00BF340D" w:rsidP="008813B9">
      <w:pPr>
        <w:spacing w:after="0" w:line="240" w:lineRule="auto"/>
        <w:ind w:left="720" w:hanging="720"/>
        <w:jc w:val="both"/>
        <w:rPr>
          <w:rFonts w:ascii="Times New Roman" w:hAnsi="Times New Roman" w:cs="Times New Roman"/>
          <w:bCs/>
        </w:rPr>
      </w:pPr>
      <w:r w:rsidRPr="00D60789">
        <w:rPr>
          <w:rFonts w:ascii="Times New Roman" w:hAnsi="Times New Roman" w:cs="Times New Roman"/>
          <w:bCs/>
        </w:rPr>
        <w:t xml:space="preserve">Enggar Taufan, 2015, </w:t>
      </w:r>
      <w:r w:rsidRPr="00D60789">
        <w:rPr>
          <w:rFonts w:ascii="Times New Roman" w:hAnsi="Times New Roman" w:cs="Times New Roman"/>
          <w:b/>
          <w:bCs/>
        </w:rPr>
        <w:t>Kode Kemasan Plastik</w:t>
      </w:r>
      <w:r w:rsidRPr="00D60789">
        <w:rPr>
          <w:rFonts w:ascii="Times New Roman" w:hAnsi="Times New Roman" w:cs="Times New Roman"/>
          <w:bCs/>
        </w:rPr>
        <w:t xml:space="preserve">, </w:t>
      </w:r>
      <w:hyperlink r:id="rId12" w:history="1">
        <w:r w:rsidRPr="00D60789">
          <w:rPr>
            <w:rStyle w:val="Hyperlink"/>
            <w:rFonts w:ascii="Times New Roman" w:hAnsi="Times New Roman" w:cs="Times New Roman"/>
            <w:bCs/>
            <w:color w:val="auto"/>
            <w:u w:val="none"/>
          </w:rPr>
          <w:t>https://raggne.wordpress.com/2015/05/11/arti-kode-kemasan-plastik-pete-hdpe-pvc-ldpe-pp-ps/</w:t>
        </w:r>
      </w:hyperlink>
      <w:r w:rsidRPr="00D60789">
        <w:rPr>
          <w:rFonts w:ascii="Times New Roman" w:hAnsi="Times New Roman" w:cs="Times New Roman"/>
          <w:bCs/>
        </w:rPr>
        <w:t>. Diakses : 10/14/2016.</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Fardiaz, 1992. </w:t>
      </w:r>
      <w:r w:rsidRPr="00D60789">
        <w:rPr>
          <w:rFonts w:ascii="Times New Roman" w:hAnsi="Times New Roman" w:cs="Times New Roman"/>
          <w:b/>
        </w:rPr>
        <w:t>Mikrobiologi Pangan I</w:t>
      </w:r>
      <w:r w:rsidRPr="00D60789">
        <w:rPr>
          <w:rFonts w:ascii="Times New Roman" w:hAnsi="Times New Roman" w:cs="Times New Roman"/>
        </w:rPr>
        <w:t>. Jakarta : PT. Gramedia Pustaka Utama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Farell. 2010. </w:t>
      </w:r>
      <w:r w:rsidRPr="00D60789">
        <w:rPr>
          <w:rFonts w:ascii="Times New Roman" w:hAnsi="Times New Roman" w:cs="Times New Roman"/>
          <w:b/>
        </w:rPr>
        <w:t>SNI Merica</w:t>
      </w:r>
      <w:r w:rsidRPr="00D60789">
        <w:rPr>
          <w:rFonts w:ascii="Times New Roman" w:hAnsi="Times New Roman" w:cs="Times New Roman"/>
        </w:rPr>
        <w:t xml:space="preserve">, Diambil Melalui </w:t>
      </w:r>
      <w:hyperlink r:id="rId13" w:history="1">
        <w:r w:rsidRPr="00D60789">
          <w:rPr>
            <w:rStyle w:val="Hyperlink"/>
            <w:rFonts w:ascii="Times New Roman" w:hAnsi="Times New Roman" w:cs="Times New Roman"/>
            <w:color w:val="auto"/>
            <w:u w:val="none"/>
          </w:rPr>
          <w:t>www.wordpress.com</w:t>
        </w:r>
      </w:hyperlink>
      <w:r w:rsidRPr="00D60789">
        <w:rPr>
          <w:rFonts w:ascii="Times New Roman" w:hAnsi="Times New Roman" w:cs="Times New Roman"/>
        </w:rPr>
        <w:t>. Diakses : 07/19/2016.</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Floros, J.D. 1993. </w:t>
      </w:r>
      <w:r w:rsidRPr="00D60789">
        <w:rPr>
          <w:rFonts w:ascii="Times New Roman" w:hAnsi="Times New Roman" w:cs="Times New Roman"/>
          <w:b/>
          <w:i/>
        </w:rPr>
        <w:t>Shelf Life Prediction of Packaged Foods</w:t>
      </w:r>
      <w:r w:rsidRPr="00D60789">
        <w:rPr>
          <w:rFonts w:ascii="Times New Roman" w:hAnsi="Times New Roman" w:cs="Times New Roman"/>
        </w:rPr>
        <w:t xml:space="preserve">. Chemical, </w:t>
      </w:r>
      <w:r w:rsidRPr="00D60789">
        <w:rPr>
          <w:rFonts w:ascii="Times New Roman" w:hAnsi="Times New Roman" w:cs="Times New Roman"/>
        </w:rPr>
        <w:lastRenderedPageBreak/>
        <w:t>Biological Physical and Nutrition Aspecta. Elsefier Publ, London.</w:t>
      </w:r>
    </w:p>
    <w:p w:rsidR="00BF340D" w:rsidRPr="00D60789" w:rsidRDefault="00BF340D" w:rsidP="008813B9">
      <w:pPr>
        <w:spacing w:after="0" w:line="240" w:lineRule="auto"/>
        <w:ind w:left="720" w:hanging="720"/>
        <w:jc w:val="both"/>
        <w:rPr>
          <w:rFonts w:ascii="Times New Roman" w:eastAsia="Calibri" w:hAnsi="Times New Roman" w:cs="Times New Roman"/>
          <w:b/>
        </w:rPr>
      </w:pPr>
      <w:r w:rsidRPr="00D60789">
        <w:rPr>
          <w:rFonts w:ascii="Times New Roman" w:hAnsi="Times New Roman" w:cs="Times New Roman"/>
        </w:rPr>
        <w:t xml:space="preserve">Utari, G,R., Yudi, G., Yusman, T., 2014. </w:t>
      </w:r>
      <w:r w:rsidRPr="00D60789">
        <w:rPr>
          <w:rFonts w:ascii="Times New Roman" w:eastAsia="Calibri" w:hAnsi="Times New Roman" w:cs="Times New Roman"/>
          <w:b/>
        </w:rPr>
        <w:t>Optimalisasi Formulasi Bakso Berbasis Tepung Kacang Koro Pedang (</w:t>
      </w:r>
      <w:r w:rsidRPr="00D60789">
        <w:rPr>
          <w:rFonts w:ascii="Times New Roman" w:eastAsia="Calibri" w:hAnsi="Times New Roman" w:cs="Times New Roman"/>
          <w:b/>
          <w:i/>
        </w:rPr>
        <w:t>Canavalia ensiformis</w:t>
      </w:r>
      <w:r w:rsidRPr="00D60789">
        <w:rPr>
          <w:rFonts w:ascii="Times New Roman" w:eastAsia="Calibri" w:hAnsi="Times New Roman" w:cs="Times New Roman"/>
          <w:b/>
        </w:rPr>
        <w:t xml:space="preserve">) Dengan Program Linier Metode </w:t>
      </w:r>
      <w:r w:rsidRPr="00D60789">
        <w:rPr>
          <w:rFonts w:ascii="Times New Roman" w:eastAsia="Calibri" w:hAnsi="Times New Roman" w:cs="Times New Roman"/>
          <w:b/>
          <w:i/>
        </w:rPr>
        <w:t>Design Exper</w:t>
      </w:r>
      <w:r w:rsidRPr="00D60789">
        <w:rPr>
          <w:rFonts w:ascii="Times New Roman" w:eastAsia="Calibri" w:hAnsi="Times New Roman" w:cs="Times New Roman"/>
          <w:b/>
        </w:rPr>
        <w:t xml:space="preserve">t. </w:t>
      </w:r>
      <w:r w:rsidRPr="00D60789">
        <w:rPr>
          <w:rFonts w:ascii="Times New Roman" w:hAnsi="Times New Roman" w:cs="Times New Roman"/>
        </w:rPr>
        <w:t>Jurusan Teknologi Pangan Fakultas Teknik Universitas Pasundan. Bandung</w:t>
      </w:r>
    </w:p>
    <w:p w:rsidR="00BF340D" w:rsidRPr="00D60789" w:rsidRDefault="00407400" w:rsidP="008813B9">
      <w:pPr>
        <w:spacing w:after="0" w:line="240" w:lineRule="auto"/>
        <w:ind w:left="720" w:hanging="720"/>
        <w:jc w:val="both"/>
        <w:rPr>
          <w:rFonts w:ascii="Times New Roman" w:hAnsi="Times New Roman" w:cs="Times New Roman"/>
        </w:rPr>
      </w:pPr>
      <w:r w:rsidRPr="00407400">
        <w:rPr>
          <w:rFonts w:ascii="Times New Roman" w:eastAsiaTheme="minorEastAsia" w:hAnsi="Times New Roman" w:cs="Times New Roman"/>
          <w:noProof/>
        </w:rPr>
        <w:pict>
          <v:shapetype id="_x0000_t202" coordsize="21600,21600" o:spt="202" path="m,l,21600r21600,l21600,xe">
            <v:stroke joinstyle="miter"/>
            <v:path gradientshapeok="t" o:connecttype="rect"/>
          </v:shapetype>
          <v:shape id="Text Box 16" o:spid="_x0000_s1027" type="#_x0000_t202" style="position:absolute;left:0;text-align:left;margin-left:173.9pt;margin-top:76.95pt;width:31.85pt;height:2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" fillcolor="window" stroked="f" strokeweight=".5pt">
            <v:path arrowok="t"/>
            <v:textbox>
              <w:txbxContent>
                <w:p w:rsidR="00A333AB" w:rsidRPr="0033012D" w:rsidRDefault="00A333AB" w:rsidP="00BF340D">
                  <w:pPr>
                    <w:jc w:val="center"/>
                    <w:rPr>
                      <w:rFonts w:ascii="Times New Roman" w:hAnsi="Times New Roman" w:cs="Times New Roman"/>
                      <w:sz w:val="24"/>
                      <w:szCs w:val="24"/>
                    </w:rPr>
                  </w:pPr>
                  <w:r>
                    <w:rPr>
                      <w:rFonts w:ascii="Times New Roman" w:hAnsi="Times New Roman" w:cs="Times New Roman"/>
                      <w:sz w:val="24"/>
                      <w:szCs w:val="24"/>
                    </w:rPr>
                    <w:t>51</w:t>
                  </w:r>
                </w:p>
              </w:txbxContent>
            </v:textbox>
          </v:shape>
        </w:pict>
      </w:r>
      <w:r w:rsidR="00BF340D" w:rsidRPr="00D60789">
        <w:rPr>
          <w:rFonts w:ascii="Times New Roman" w:hAnsi="Times New Roman" w:cs="Times New Roman"/>
        </w:rPr>
        <w:t xml:space="preserve">Girard, J.P. 1992. </w:t>
      </w:r>
      <w:r w:rsidR="00BF340D" w:rsidRPr="00D60789">
        <w:rPr>
          <w:rFonts w:ascii="Times New Roman" w:hAnsi="Times New Roman" w:cs="Times New Roman"/>
          <w:b/>
          <w:i/>
          <w:iCs/>
        </w:rPr>
        <w:t>Smoking Technology of Meat and Meat</w:t>
      </w:r>
      <w:r w:rsidR="00BF340D" w:rsidRPr="00D60789">
        <w:rPr>
          <w:rFonts w:ascii="Times New Roman" w:hAnsi="Times New Roman" w:cs="Times New Roman"/>
          <w:i/>
          <w:iCs/>
        </w:rPr>
        <w:t>Products.</w:t>
      </w:r>
      <w:r w:rsidR="00BF340D" w:rsidRPr="00D60789">
        <w:rPr>
          <w:rFonts w:ascii="Times New Roman" w:hAnsi="Times New Roman" w:cs="Times New Roman"/>
        </w:rPr>
        <w:t xml:space="preserve">New York: Ellis Horwood. </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Gorbatov V.M., N.N. Krylova,V.P. Volovinskaya, Yu. N. Lyaskovskaya, K.L. Bazarova, R.I Khlamova and G. Yayakovleva. 1971. </w:t>
      </w:r>
      <w:r w:rsidRPr="00D60789">
        <w:rPr>
          <w:rFonts w:ascii="Times New Roman" w:hAnsi="Times New Roman" w:cs="Times New Roman"/>
          <w:b/>
          <w:i/>
          <w:iCs/>
        </w:rPr>
        <w:t>Liquid Smoke for Use In Cured Meats</w:t>
      </w:r>
      <w:r w:rsidRPr="00D60789">
        <w:rPr>
          <w:rFonts w:ascii="Times New Roman" w:hAnsi="Times New Roman" w:cs="Times New Roman"/>
        </w:rPr>
        <w:t>. Food Technologi 25 (1) : 71-77.</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Herawati, Heny 2008. </w:t>
      </w:r>
      <w:r w:rsidRPr="00D60789">
        <w:rPr>
          <w:rFonts w:ascii="Times New Roman" w:hAnsi="Times New Roman" w:cs="Times New Roman"/>
          <w:b/>
        </w:rPr>
        <w:t>Penentuan Umur Simpan Produk Pangan. Jurnal Litbang Pertanian</w:t>
      </w:r>
      <w:r w:rsidRPr="00D60789">
        <w:rPr>
          <w:rFonts w:ascii="Times New Roman" w:hAnsi="Times New Roman" w:cs="Times New Roman"/>
        </w:rPr>
        <w:t>. Balai Pengkajian Teknologi Pertanian jawa Tengah, Bukit Tegalepek. Diakses : 12/11/2016.</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Hoseney, R.C. 1998. </w:t>
      </w:r>
      <w:r w:rsidRPr="00D60789">
        <w:rPr>
          <w:rFonts w:ascii="Times New Roman" w:hAnsi="Times New Roman" w:cs="Times New Roman"/>
          <w:b/>
          <w:i/>
        </w:rPr>
        <w:t>Principal of Cereal Science and Technology 2nd Edition</w:t>
      </w:r>
      <w:r w:rsidRPr="00D60789">
        <w:rPr>
          <w:rFonts w:ascii="Times New Roman" w:hAnsi="Times New Roman" w:cs="Times New Roman"/>
        </w:rPr>
        <w:t>. American Association of Cereal Chemist Inc., St. Paul, Minnesota, USA.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Jalal. 2011. </w:t>
      </w:r>
      <w:r w:rsidRPr="00D60789">
        <w:rPr>
          <w:rFonts w:ascii="Times New Roman" w:hAnsi="Times New Roman" w:cs="Times New Roman"/>
          <w:b/>
        </w:rPr>
        <w:t>Tepung Mocaf Alternatif Pengganti Tepung Terigu</w:t>
      </w:r>
      <w:r w:rsidRPr="00D60789">
        <w:rPr>
          <w:rFonts w:ascii="Times New Roman" w:hAnsi="Times New Roman" w:cs="Times New Roman"/>
        </w:rPr>
        <w:t xml:space="preserve">. Diambil Melalui  </w:t>
      </w:r>
      <w:hyperlink r:id="rId14" w:history="1">
        <w:r w:rsidRPr="00D60789">
          <w:rPr>
            <w:rStyle w:val="Hyperlink"/>
            <w:rFonts w:ascii="Times New Roman" w:hAnsi="Times New Roman" w:cs="Times New Roman"/>
            <w:color w:val="auto"/>
            <w:u w:val="none"/>
          </w:rPr>
          <w:t>http://djalalblack.blogspot.com/2011/12/tepung-mocaf-alternatif-pengganti.html. Diakses 07/19/2016</w:t>
        </w:r>
      </w:hyperlink>
      <w:r w:rsidRPr="00D60789">
        <w:rPr>
          <w:rFonts w:ascii="Times New Roman" w:hAnsi="Times New Roman" w:cs="Times New Roman"/>
        </w:rPr>
        <w:t>.</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Kramlich, R, A,. 1973. </w:t>
      </w:r>
      <w:r w:rsidRPr="00D60789">
        <w:rPr>
          <w:rFonts w:ascii="Times New Roman" w:hAnsi="Times New Roman" w:cs="Times New Roman"/>
          <w:b/>
          <w:i/>
        </w:rPr>
        <w:t>Principle of meat science</w:t>
      </w:r>
      <w:r w:rsidRPr="00D60789">
        <w:rPr>
          <w:rFonts w:ascii="Times New Roman" w:hAnsi="Times New Roman" w:cs="Times New Roman"/>
        </w:rPr>
        <w:t>. W.H Freeman and Company Sanfrancisco.</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iCs/>
        </w:rPr>
      </w:pPr>
      <w:r w:rsidRPr="00D60789">
        <w:rPr>
          <w:rFonts w:ascii="Times New Roman" w:hAnsi="Times New Roman" w:cs="Times New Roman"/>
        </w:rPr>
        <w:t xml:space="preserve">Kurniawan, A dan Ade, I. 2007. </w:t>
      </w:r>
      <w:r w:rsidRPr="00D60789">
        <w:rPr>
          <w:rFonts w:ascii="Times New Roman" w:hAnsi="Times New Roman" w:cs="Times New Roman"/>
          <w:b/>
          <w:iCs/>
        </w:rPr>
        <w:t>Diversitas Genetik Plasma Nutfah Kacang Pedang (Canavalia ensiformis L.) Berdasarkan Karakter Morfologi Bunga Dan Daun</w:t>
      </w:r>
      <w:r w:rsidRPr="00D60789">
        <w:rPr>
          <w:rFonts w:ascii="Times New Roman" w:hAnsi="Times New Roman" w:cs="Times New Roman"/>
          <w:iCs/>
        </w:rPr>
        <w:t>. Universitas Padjajaran, Bandung.</w:t>
      </w:r>
    </w:p>
    <w:p w:rsidR="00BF340D" w:rsidRPr="00D60789" w:rsidRDefault="00BF340D" w:rsidP="008813B9">
      <w:pPr>
        <w:autoSpaceDE w:val="0"/>
        <w:autoSpaceDN w:val="0"/>
        <w:adjustRightInd w:val="0"/>
        <w:spacing w:after="0" w:line="240" w:lineRule="auto"/>
        <w:ind w:left="567" w:hanging="567"/>
        <w:jc w:val="both"/>
        <w:rPr>
          <w:rFonts w:ascii="Times New Roman" w:hAnsi="Times New Roman" w:cs="Times New Roman"/>
        </w:rPr>
      </w:pPr>
      <w:r w:rsidRPr="00D60789">
        <w:rPr>
          <w:rFonts w:ascii="Times New Roman" w:hAnsi="Times New Roman" w:cs="Times New Roman"/>
        </w:rPr>
        <w:lastRenderedPageBreak/>
        <w:t xml:space="preserve">Labuza, T.P. 1982. </w:t>
      </w:r>
      <w:r w:rsidRPr="00D60789">
        <w:rPr>
          <w:rFonts w:ascii="Times New Roman" w:hAnsi="Times New Roman" w:cs="Times New Roman"/>
          <w:b/>
          <w:i/>
        </w:rPr>
        <w:t>Shelf Life Dating of Foods</w:t>
      </w:r>
      <w:r w:rsidRPr="00D60789">
        <w:rPr>
          <w:rFonts w:ascii="Times New Roman" w:hAnsi="Times New Roman" w:cs="Times New Roman"/>
        </w:rPr>
        <w:t>. Food and Nutrition Press, Inc. Westport, Connecticut.</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Lawrie R. A,. 1995. </w:t>
      </w:r>
      <w:r w:rsidRPr="00D60789">
        <w:rPr>
          <w:rFonts w:ascii="Times New Roman" w:hAnsi="Times New Roman" w:cs="Times New Roman"/>
          <w:b/>
        </w:rPr>
        <w:t>Ilmu Daging</w:t>
      </w:r>
      <w:r w:rsidRPr="00D60789">
        <w:rPr>
          <w:rFonts w:ascii="Times New Roman" w:hAnsi="Times New Roman" w:cs="Times New Roman"/>
        </w:rPr>
        <w:t>. Editions (5). Terjemahan : Prakasissi, A,. Universitas Indonesia Press. Jakarta.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Madaniah, 2015,</w:t>
      </w:r>
      <w:r w:rsidRPr="00D60789">
        <w:rPr>
          <w:rFonts w:ascii="Times New Roman" w:hAnsi="Times New Roman" w:cs="Times New Roman"/>
          <w:b/>
        </w:rPr>
        <w:t>Asap Cair</w:t>
      </w:r>
      <w:r w:rsidRPr="00D60789">
        <w:rPr>
          <w:rFonts w:ascii="Times New Roman" w:hAnsi="Times New Roman" w:cs="Times New Roman"/>
        </w:rPr>
        <w:t xml:space="preserve">, </w:t>
      </w:r>
      <w:hyperlink r:id="rId15" w:history="1">
        <w:r w:rsidRPr="00D60789">
          <w:rPr>
            <w:rStyle w:val="Hyperlink"/>
            <w:rFonts w:ascii="Times New Roman" w:hAnsi="Times New Roman" w:cs="Times New Roman"/>
            <w:color w:val="auto"/>
            <w:u w:val="none"/>
          </w:rPr>
          <w:t>http://madaniah.co.id/3-jenis-asap-cair-batok-kelapa-manfaat-dan-kegunaannya/</w:t>
        </w:r>
      </w:hyperlink>
      <w:r w:rsidRPr="00D60789">
        <w:rPr>
          <w:rFonts w:ascii="Times New Roman" w:hAnsi="Times New Roman" w:cs="Times New Roman"/>
        </w:rPr>
        <w:t>.Diakses :14/10/2016.</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Melanti, R. 2011. </w:t>
      </w:r>
      <w:r w:rsidRPr="00D60789">
        <w:rPr>
          <w:rFonts w:ascii="Times New Roman" w:hAnsi="Times New Roman" w:cs="Times New Roman"/>
          <w:b/>
        </w:rPr>
        <w:t xml:space="preserve">Mempelajari Karakteristik Produk Coklat Olahan Yang Dipengaruhi Konsentrasi Tepung Kacang Koro Pedang (Canavalia Ensformis L.) Waktu Chonching. </w:t>
      </w:r>
      <w:r w:rsidRPr="00D60789">
        <w:rPr>
          <w:rFonts w:ascii="Times New Roman" w:hAnsi="Times New Roman" w:cs="Times New Roman"/>
        </w:rPr>
        <w:t>Jurusan Teknologi Pangan Fakultas Teknik Universitas Pasundan. Bandung</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Muchtadi T., R. 1992</w:t>
      </w:r>
      <w:r w:rsidRPr="00D60789">
        <w:rPr>
          <w:rFonts w:ascii="Times New Roman" w:hAnsi="Times New Roman" w:cs="Times New Roman"/>
          <w:b/>
        </w:rPr>
        <w:t>.  Ilmu Pengtahuan Bahan Pangan</w:t>
      </w:r>
      <w:r w:rsidRPr="00D60789">
        <w:rPr>
          <w:rFonts w:ascii="Times New Roman" w:hAnsi="Times New Roman" w:cs="Times New Roman"/>
        </w:rPr>
        <w:t>. Edisi pertama, Departemen Pendidikan dan Kebudayaan Direktorat Jendral Pendidikan Tinggi Pusat Antar Universitas Pangan dan Gizi Institut Pertanian Bogor.</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Maga, J.A., 1986. </w:t>
      </w:r>
      <w:r w:rsidRPr="00D60789">
        <w:rPr>
          <w:rFonts w:ascii="Times New Roman" w:hAnsi="Times New Roman" w:cs="Times New Roman"/>
          <w:b/>
          <w:i/>
        </w:rPr>
        <w:t>Smoke in Food Processing</w:t>
      </w:r>
      <w:r w:rsidRPr="00D60789">
        <w:rPr>
          <w:rFonts w:ascii="Times New Roman" w:hAnsi="Times New Roman" w:cs="Times New Roman"/>
        </w:rPr>
        <w:t>, CRC Press Inc. Boca raton, Florida</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Ockerman, H. W,. 1983. </w:t>
      </w:r>
      <w:r w:rsidRPr="00D60789">
        <w:rPr>
          <w:rFonts w:ascii="Times New Roman" w:hAnsi="Times New Roman" w:cs="Times New Roman"/>
          <w:b/>
          <w:i/>
        </w:rPr>
        <w:t>Chemistry of Meat Tissue</w:t>
      </w:r>
      <w:r w:rsidRPr="00D60789">
        <w:rPr>
          <w:rFonts w:ascii="Times New Roman" w:hAnsi="Times New Roman" w:cs="Times New Roman"/>
        </w:rPr>
        <w:t>. Dept of Animal Science. Ohio.</w:t>
      </w:r>
    </w:p>
    <w:p w:rsidR="00BF340D" w:rsidRPr="00D60789" w:rsidRDefault="00BF340D" w:rsidP="008813B9">
      <w:pPr>
        <w:autoSpaceDE w:val="0"/>
        <w:autoSpaceDN w:val="0"/>
        <w:adjustRightInd w:val="0"/>
        <w:spacing w:after="0" w:line="240" w:lineRule="auto"/>
        <w:jc w:val="both"/>
        <w:rPr>
          <w:rFonts w:ascii="Times New Roman" w:hAnsi="Times New Roman" w:cs="Times New Roman"/>
        </w:rPr>
      </w:pP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Padisurya,C.1983. </w:t>
      </w:r>
      <w:r w:rsidRPr="00D60789">
        <w:rPr>
          <w:rFonts w:ascii="Times New Roman" w:hAnsi="Times New Roman" w:cs="Times New Roman"/>
          <w:b/>
        </w:rPr>
        <w:t>Pengaruh Jenis Daging Dan Penambahan Tepung Terhadap Mutu Bakso.</w:t>
      </w:r>
      <w:r w:rsidRPr="00D60789">
        <w:rPr>
          <w:rFonts w:ascii="Times New Roman" w:hAnsi="Times New Roman" w:cs="Times New Roman"/>
        </w:rPr>
        <w:t xml:space="preserve"> Fakultas Teknologi Pertanian. Institut Pertanian Bogor. Bogor</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i/>
          <w:iCs/>
        </w:rPr>
      </w:pPr>
      <w:r w:rsidRPr="00D60789">
        <w:rPr>
          <w:rFonts w:ascii="Times New Roman" w:hAnsi="Times New Roman" w:cs="Times New Roman"/>
        </w:rPr>
        <w:t xml:space="preserve">Prananta, Juni. 2005. </w:t>
      </w:r>
      <w:r w:rsidRPr="00D60789">
        <w:rPr>
          <w:rFonts w:ascii="Times New Roman" w:hAnsi="Times New Roman" w:cs="Times New Roman"/>
          <w:b/>
          <w:iCs/>
        </w:rPr>
        <w:t>Pemanfaatan Sabut dan Tempurung Kelapa serta Cangkang Sawit Untuk Pembuatan Asap Cair Sebagai Pengawet Makanan Alami</w:t>
      </w:r>
      <w:r w:rsidRPr="00D60789">
        <w:rPr>
          <w:rFonts w:ascii="Times New Roman" w:hAnsi="Times New Roman" w:cs="Times New Roman"/>
          <w:i/>
          <w:iCs/>
        </w:rPr>
        <w:t>.</w:t>
      </w:r>
      <w:r w:rsidRPr="00D60789">
        <w:rPr>
          <w:rFonts w:ascii="Times New Roman" w:hAnsi="Times New Roman" w:cs="Times New Roman"/>
        </w:rPr>
        <w:t xml:space="preserve">http://word-to-pdf.abdio.com. Quickly Convert </w:t>
      </w:r>
      <w:r w:rsidRPr="00D60789">
        <w:rPr>
          <w:rFonts w:ascii="Times New Roman" w:hAnsi="Times New Roman" w:cs="Times New Roman"/>
        </w:rPr>
        <w:lastRenderedPageBreak/>
        <w:t>Word (doc) RTF HTMCSS TXT to PDF.Universitas Malikussaleh Lhokseumawe.</w:t>
      </w:r>
    </w:p>
    <w:p w:rsidR="00BF340D" w:rsidRPr="00D60789" w:rsidRDefault="00BF340D" w:rsidP="008813B9">
      <w:pPr>
        <w:autoSpaceDE w:val="0"/>
        <w:autoSpaceDN w:val="0"/>
        <w:adjustRightInd w:val="0"/>
        <w:spacing w:after="0" w:line="240" w:lineRule="auto"/>
        <w:jc w:val="both"/>
        <w:rPr>
          <w:rFonts w:ascii="Times New Roman" w:hAnsi="Times New Roman" w:cs="Times New Roman"/>
          <w:i/>
          <w:iCs/>
        </w:rPr>
      </w:pP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Priyanto, G., 1988, </w:t>
      </w:r>
      <w:r w:rsidRPr="00D60789">
        <w:rPr>
          <w:rFonts w:ascii="Times New Roman" w:hAnsi="Times New Roman" w:cs="Times New Roman"/>
          <w:b/>
        </w:rPr>
        <w:t>Teknik Pengawetan Pangan</w:t>
      </w:r>
      <w:r w:rsidRPr="00D60789">
        <w:rPr>
          <w:rFonts w:ascii="Times New Roman" w:hAnsi="Times New Roman" w:cs="Times New Roman"/>
        </w:rPr>
        <w:t>, Universitas Gajah Mada, Yogyakarta.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Pszczola, D.E., 1995. </w:t>
      </w:r>
      <w:r w:rsidRPr="00D60789">
        <w:rPr>
          <w:rFonts w:ascii="Times New Roman" w:hAnsi="Times New Roman" w:cs="Times New Roman"/>
          <w:b/>
          <w:i/>
          <w:iCs/>
        </w:rPr>
        <w:t>Tour Highlights Production and Users of Smoke Based Flavours</w:t>
      </w:r>
      <w:r w:rsidRPr="00D60789">
        <w:rPr>
          <w:rFonts w:ascii="Times New Roman" w:hAnsi="Times New Roman" w:cs="Times New Roman"/>
        </w:rPr>
        <w:t>. Food Technology (1)70-74.</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Pusat Data dan Sistem Informasi Pertanian.2015. </w:t>
      </w:r>
      <w:r w:rsidRPr="00D60789">
        <w:rPr>
          <w:rFonts w:ascii="Times New Roman" w:hAnsi="Times New Roman" w:cs="Times New Roman"/>
          <w:b/>
        </w:rPr>
        <w:t>Statistik Konsumsi Pangan Tahun 2015</w:t>
      </w:r>
      <w:r w:rsidRPr="00D60789">
        <w:rPr>
          <w:rFonts w:ascii="Times New Roman" w:hAnsi="Times New Roman" w:cs="Times New Roman"/>
        </w:rPr>
        <w:t>. Sekretariat Jenderal, Kementrian Prtanian.Jakarta.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Rachmawati. 2012. </w:t>
      </w:r>
      <w:r w:rsidRPr="00D60789">
        <w:rPr>
          <w:rFonts w:ascii="Times New Roman" w:hAnsi="Times New Roman" w:cs="Times New Roman"/>
          <w:b/>
        </w:rPr>
        <w:t>Metode Design Expert Versi 7</w:t>
      </w:r>
      <w:r w:rsidRPr="00D60789">
        <w:rPr>
          <w:rFonts w:ascii="Times New Roman" w:hAnsi="Times New Roman" w:cs="Times New Roman"/>
        </w:rPr>
        <w:t>. Diambil Melalui http://mathematica.aurino.com/wp-content/uploads/2008/10/simplex.pdf (SIMPLEX). Diakses 12/11/2016</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Robertson, G.L., 1993, </w:t>
      </w:r>
      <w:r w:rsidRPr="00D60789">
        <w:rPr>
          <w:rFonts w:ascii="Times New Roman" w:hAnsi="Times New Roman" w:cs="Times New Roman"/>
          <w:b/>
          <w:i/>
        </w:rPr>
        <w:t>Food Packaging Principles and Practice</w:t>
      </w:r>
      <w:r w:rsidRPr="00D60789">
        <w:rPr>
          <w:rFonts w:ascii="Times New Roman" w:hAnsi="Times New Roman" w:cs="Times New Roman"/>
        </w:rPr>
        <w:t>, Marcel Dekker Inc, New York, USA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Riyadhaty, Lutfiyah. 2013. </w:t>
      </w:r>
      <w:r w:rsidRPr="00D60789">
        <w:rPr>
          <w:rFonts w:ascii="Times New Roman" w:hAnsi="Times New Roman" w:cs="Times New Roman"/>
          <w:b/>
        </w:rPr>
        <w:t>Pengaruh variasi Lama dan Tempat Penyimpanan Air Susu Ibu terhadap Kadar Protein</w:t>
      </w:r>
      <w:r w:rsidRPr="00D60789">
        <w:rPr>
          <w:rFonts w:ascii="Times New Roman" w:hAnsi="Times New Roman" w:cs="Times New Roman"/>
        </w:rPr>
        <w:t>. Skripsi. Universitas Jember</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Saccharow, s. dan R.C. Griffin.,1970, </w:t>
      </w:r>
      <w:r w:rsidRPr="00D60789">
        <w:rPr>
          <w:rFonts w:ascii="Times New Roman" w:hAnsi="Times New Roman" w:cs="Times New Roman"/>
          <w:b/>
          <w:i/>
        </w:rPr>
        <w:t>Prinsiple of food Packaging</w:t>
      </w:r>
      <w:r w:rsidRPr="00D60789">
        <w:rPr>
          <w:rFonts w:ascii="Times New Roman" w:hAnsi="Times New Roman" w:cs="Times New Roman"/>
        </w:rPr>
        <w:t>, Second Edition, The AVI Publishing Company., Westport, Connecticut.</w:t>
      </w:r>
    </w:p>
    <w:p w:rsidR="00BF340D" w:rsidRPr="00D60789" w:rsidRDefault="00BF340D" w:rsidP="008813B9">
      <w:pPr>
        <w:spacing w:after="0" w:line="240" w:lineRule="auto"/>
        <w:ind w:left="720" w:hanging="720"/>
        <w:jc w:val="both"/>
        <w:rPr>
          <w:rStyle w:val="a"/>
          <w:rFonts w:ascii="Times New Roman" w:hAnsi="Times New Roman" w:cs="Times New Roman"/>
        </w:rPr>
      </w:pPr>
      <w:r w:rsidRPr="00D60789">
        <w:rPr>
          <w:rStyle w:val="a"/>
          <w:rFonts w:ascii="Times New Roman" w:hAnsi="Times New Roman" w:cs="Times New Roman"/>
        </w:rPr>
        <w:t xml:space="preserve">Salim, M.R. 2014. </w:t>
      </w:r>
      <w:r w:rsidRPr="00D60789">
        <w:rPr>
          <w:rStyle w:val="a"/>
          <w:rFonts w:ascii="Times New Roman" w:hAnsi="Times New Roman" w:cs="Times New Roman"/>
          <w:b/>
        </w:rPr>
        <w:t>Aplikasi Model Arrhenius Untuk Pendugaan Masa Simpan Sosis Ayam Pada Penyimpanan Dengan Suhu yang Berbeda Berdasarkan Nilai TVB dan pH</w:t>
      </w:r>
      <w:r w:rsidRPr="00D60789">
        <w:rPr>
          <w:rStyle w:val="a"/>
          <w:rFonts w:ascii="Times New Roman" w:hAnsi="Times New Roman" w:cs="Times New Roman"/>
        </w:rPr>
        <w:t>. Tesis Program Studi Magister Teknologi Industri Pangan Universitas Pasundan. Bandung.</w:t>
      </w:r>
    </w:p>
    <w:p w:rsidR="00BF340D" w:rsidRPr="00D60789" w:rsidRDefault="00BF340D" w:rsidP="008813B9">
      <w:pPr>
        <w:spacing w:after="0" w:line="240" w:lineRule="auto"/>
        <w:ind w:left="720" w:hanging="720"/>
        <w:jc w:val="both"/>
        <w:rPr>
          <w:rFonts w:ascii="Times New Roman" w:hAnsi="Times New Roman" w:cs="Times New Roman"/>
        </w:rPr>
      </w:pPr>
      <w:r w:rsidRPr="00D60789">
        <w:rPr>
          <w:rStyle w:val="a"/>
          <w:rFonts w:ascii="Times New Roman" w:hAnsi="Times New Roman" w:cs="Times New Roman"/>
        </w:rPr>
        <w:t xml:space="preserve">Soeparno, 1992. </w:t>
      </w:r>
      <w:r w:rsidRPr="00D60789">
        <w:rPr>
          <w:rStyle w:val="a"/>
          <w:rFonts w:ascii="Times New Roman" w:hAnsi="Times New Roman" w:cs="Times New Roman"/>
          <w:b/>
        </w:rPr>
        <w:t>Ilmu dan Teknologi Daging</w:t>
      </w:r>
      <w:r w:rsidRPr="00D60789">
        <w:rPr>
          <w:rStyle w:val="a"/>
          <w:rFonts w:ascii="Times New Roman" w:hAnsi="Times New Roman" w:cs="Times New Roman"/>
        </w:rPr>
        <w:t>, Edisi I. Penerbit Gadjah Mada UniversityPress,Yogyakarta</w:t>
      </w:r>
      <w:r w:rsidRPr="00D60789">
        <w:rPr>
          <w:rFonts w:ascii="Times New Roman" w:hAnsi="Times New Roman" w:cs="Times New Roman"/>
        </w:rPr>
        <w:t>.</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lastRenderedPageBreak/>
        <w:t xml:space="preserve">Srikand, F. 1989. </w:t>
      </w:r>
      <w:r w:rsidRPr="00D60789">
        <w:rPr>
          <w:rFonts w:ascii="Times New Roman" w:hAnsi="Times New Roman" w:cs="Times New Roman"/>
          <w:b/>
        </w:rPr>
        <w:t>Penentuan Praktek Mikrobiologi Pangan</w:t>
      </w:r>
      <w:r w:rsidRPr="00D60789">
        <w:rPr>
          <w:rFonts w:ascii="Times New Roman" w:hAnsi="Times New Roman" w:cs="Times New Roman"/>
        </w:rPr>
        <w:t>. IPB. Bogor.</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Swastawati, Fronthea. 2008. </w:t>
      </w:r>
      <w:r w:rsidRPr="00D60789">
        <w:rPr>
          <w:rFonts w:ascii="Times New Roman" w:hAnsi="Times New Roman" w:cs="Times New Roman"/>
          <w:iCs/>
        </w:rPr>
        <w:t xml:space="preserve">Dimulai di Inggris, </w:t>
      </w:r>
      <w:r w:rsidRPr="00D60789">
        <w:rPr>
          <w:rFonts w:ascii="Times New Roman" w:hAnsi="Times New Roman" w:cs="Times New Roman"/>
          <w:b/>
          <w:iCs/>
        </w:rPr>
        <w:t>Manfaatkan Teknologi Kondensasi</w:t>
      </w:r>
      <w:r w:rsidRPr="00D60789">
        <w:rPr>
          <w:rFonts w:ascii="Times New Roman" w:hAnsi="Times New Roman" w:cs="Times New Roman"/>
        </w:rPr>
        <w:t>. http:www.radarsemarang.com.Diakses : 07/22/2016.</w:t>
      </w:r>
    </w:p>
    <w:p w:rsidR="00BF340D" w:rsidRPr="00D60789" w:rsidRDefault="00BF340D" w:rsidP="008813B9">
      <w:pPr>
        <w:autoSpaceDE w:val="0"/>
        <w:autoSpaceDN w:val="0"/>
        <w:adjustRightInd w:val="0"/>
        <w:spacing w:after="0" w:line="240" w:lineRule="auto"/>
        <w:jc w:val="both"/>
        <w:rPr>
          <w:rFonts w:ascii="Times New Roman" w:hAnsi="Times New Roman" w:cs="Times New Roman"/>
          <w:b/>
          <w:i/>
          <w:iCs/>
        </w:rPr>
      </w:pP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Syarief, R. dan Irawati,A.1988. </w:t>
      </w:r>
      <w:r w:rsidRPr="00D60789">
        <w:rPr>
          <w:rFonts w:ascii="Times New Roman" w:hAnsi="Times New Roman" w:cs="Times New Roman"/>
          <w:b/>
        </w:rPr>
        <w:t>Pengetahuan bahan untuk industry pertanian</w:t>
      </w:r>
      <w:r w:rsidRPr="00D60789">
        <w:rPr>
          <w:rFonts w:ascii="Times New Roman" w:hAnsi="Times New Roman" w:cs="Times New Roman"/>
        </w:rPr>
        <w:t>. Medyatama sarana perkasa, Jakarta.</w:t>
      </w:r>
    </w:p>
    <w:p w:rsidR="00BF340D" w:rsidRPr="00D60789" w:rsidRDefault="00BF340D" w:rsidP="008813B9">
      <w:pPr>
        <w:autoSpaceDE w:val="0"/>
        <w:autoSpaceDN w:val="0"/>
        <w:adjustRightInd w:val="0"/>
        <w:spacing w:after="0" w:line="240" w:lineRule="auto"/>
        <w:ind w:left="567" w:hanging="567"/>
        <w:jc w:val="both"/>
        <w:rPr>
          <w:rFonts w:ascii="Times New Roman" w:hAnsi="Times New Roman" w:cs="Times New Roman"/>
        </w:rPr>
      </w:pPr>
      <w:r w:rsidRPr="00D60789">
        <w:rPr>
          <w:rFonts w:ascii="Times New Roman" w:hAnsi="Times New Roman" w:cs="Times New Roman"/>
        </w:rPr>
        <w:t xml:space="preserve">Syarief, R. dan H. Halid. 1993. </w:t>
      </w:r>
      <w:r w:rsidRPr="00D60789">
        <w:rPr>
          <w:rFonts w:ascii="Times New Roman" w:hAnsi="Times New Roman" w:cs="Times New Roman"/>
          <w:b/>
        </w:rPr>
        <w:t>Teknologi Penyimpanan Pangan</w:t>
      </w:r>
      <w:r w:rsidRPr="00D60789">
        <w:rPr>
          <w:rFonts w:ascii="Times New Roman" w:hAnsi="Times New Roman" w:cs="Times New Roman"/>
        </w:rPr>
        <w:t>. Arcan, Jakarta</w:t>
      </w:r>
    </w:p>
    <w:p w:rsidR="00BF340D" w:rsidRPr="00D60789" w:rsidRDefault="00BF340D" w:rsidP="008813B9">
      <w:pPr>
        <w:autoSpaceDE w:val="0"/>
        <w:autoSpaceDN w:val="0"/>
        <w:adjustRightInd w:val="0"/>
        <w:spacing w:after="0" w:line="240" w:lineRule="auto"/>
        <w:ind w:left="567" w:hanging="567"/>
        <w:jc w:val="both"/>
        <w:rPr>
          <w:rFonts w:ascii="Times New Roman" w:hAnsi="Times New Roman" w:cs="Times New Roman"/>
        </w:rPr>
      </w:pPr>
      <w:r w:rsidRPr="00D60789">
        <w:rPr>
          <w:rFonts w:ascii="Times New Roman" w:hAnsi="Times New Roman" w:cs="Times New Roman"/>
        </w:rPr>
        <w:t xml:space="preserve">Syarief, R., S. Santausa, dan St. Isyana B. 1989. </w:t>
      </w:r>
      <w:r w:rsidRPr="00D60789">
        <w:rPr>
          <w:rFonts w:ascii="Times New Roman" w:hAnsi="Times New Roman" w:cs="Times New Roman"/>
          <w:b/>
        </w:rPr>
        <w:t>Teknologi Pengemasan Pangan. Laboratorium Rekayasa Proses Pengemasan Pangan</w:t>
      </w:r>
      <w:r w:rsidRPr="00D60789">
        <w:rPr>
          <w:rFonts w:ascii="Times New Roman" w:hAnsi="Times New Roman" w:cs="Times New Roman"/>
        </w:rPr>
        <w:t>. Pusat Antar Universitas. Institut Pertanian Bogor. Bogor.</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Tarwotjo., 1971, dalam pandi surya Christophorus  1983, </w:t>
      </w:r>
      <w:r w:rsidRPr="00D60789">
        <w:rPr>
          <w:rFonts w:ascii="Times New Roman" w:hAnsi="Times New Roman" w:cs="Times New Roman"/>
          <w:b/>
        </w:rPr>
        <w:t>Pengaruh Jenis Daging Dan Penambahan Tepung Terhadap Mutu Bakso</w:t>
      </w:r>
      <w:r w:rsidRPr="00D60789">
        <w:rPr>
          <w:rFonts w:ascii="Times New Roman" w:hAnsi="Times New Roman" w:cs="Times New Roman"/>
        </w:rPr>
        <w:t>, Fakultas Teknologi Pertanian, IPB, Bogor</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Waridi. 2004. </w:t>
      </w:r>
      <w:r w:rsidRPr="00D60789">
        <w:rPr>
          <w:rFonts w:ascii="Times New Roman" w:hAnsi="Times New Roman" w:cs="Times New Roman"/>
          <w:b/>
        </w:rPr>
        <w:t>Pengolahan Bakso Ikan</w:t>
      </w:r>
      <w:r w:rsidRPr="00D60789">
        <w:rPr>
          <w:rFonts w:ascii="Times New Roman" w:hAnsi="Times New Roman" w:cs="Times New Roman"/>
        </w:rPr>
        <w:t>.http:// psbtik. smkn1 cms.net/ pertanian/ pengolahan_ baks_ikan .pdf &gt;. Diakses : 07/22/2016</w:t>
      </w:r>
      <w:r w:rsidR="008813B9" w:rsidRPr="00D60789">
        <w:rPr>
          <w:rFonts w:ascii="Times New Roman" w:hAnsi="Times New Roman" w:cs="Times New Roman"/>
        </w:rPr>
        <w:t>.</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Warsiki, Endang. 2013. </w:t>
      </w:r>
      <w:r w:rsidRPr="00D60789">
        <w:rPr>
          <w:rFonts w:ascii="Times New Roman" w:hAnsi="Times New Roman" w:cs="Times New Roman"/>
          <w:b/>
        </w:rPr>
        <w:t>Kemasan Antimikrob untuk Memperpanjang Umur Simpan Bakso Ikan</w:t>
      </w:r>
      <w:r w:rsidRPr="00D60789">
        <w:rPr>
          <w:rFonts w:ascii="Times New Roman" w:hAnsi="Times New Roman" w:cs="Times New Roman"/>
        </w:rPr>
        <w:t xml:space="preserve"> . Jurnal Ilmu Pertanian Indonesia. Bogor.</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Wibowo, S. 2006. </w:t>
      </w:r>
      <w:r w:rsidRPr="00D60789">
        <w:rPr>
          <w:rFonts w:ascii="Times New Roman" w:hAnsi="Times New Roman" w:cs="Times New Roman"/>
          <w:b/>
        </w:rPr>
        <w:t>Pembuatan bakso ikan dan bakso daging</w:t>
      </w:r>
      <w:r w:rsidRPr="00D60789">
        <w:rPr>
          <w:rFonts w:ascii="Times New Roman" w:hAnsi="Times New Roman" w:cs="Times New Roman"/>
        </w:rPr>
        <w:t>. Penebar swadaya, Jakarta.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Wibowo, S., 1995, </w:t>
      </w:r>
      <w:r w:rsidRPr="00D60789">
        <w:rPr>
          <w:rFonts w:ascii="Times New Roman" w:hAnsi="Times New Roman" w:cs="Times New Roman"/>
          <w:b/>
        </w:rPr>
        <w:t>Pembuatan Bakso Ikan Dan Bakso Daging</w:t>
      </w:r>
      <w:r w:rsidRPr="00D60789">
        <w:rPr>
          <w:rFonts w:ascii="Times New Roman" w:hAnsi="Times New Roman" w:cs="Times New Roman"/>
        </w:rPr>
        <w:t>, Swadaya, Cetakan Pertama, Jakarta.</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Wijaya, M., E. Noor, T. Tedja Irawadi, dan G. Pari. 2008. </w:t>
      </w:r>
      <w:r w:rsidRPr="00D60789">
        <w:rPr>
          <w:rFonts w:ascii="Times New Roman" w:hAnsi="Times New Roman" w:cs="Times New Roman"/>
          <w:b/>
        </w:rPr>
        <w:t xml:space="preserve">Karakterisasi Asap Cair dan Pemanfaatannya sebagai </w:t>
      </w:r>
      <w:r w:rsidRPr="00D60789">
        <w:rPr>
          <w:rFonts w:ascii="Times New Roman" w:hAnsi="Times New Roman" w:cs="Times New Roman"/>
          <w:b/>
        </w:rPr>
        <w:lastRenderedPageBreak/>
        <w:t>Biopestisida</w:t>
      </w:r>
      <w:r w:rsidRPr="00D60789">
        <w:rPr>
          <w:rFonts w:ascii="Times New Roman" w:hAnsi="Times New Roman" w:cs="Times New Roman"/>
        </w:rPr>
        <w:t xml:space="preserve">. </w:t>
      </w:r>
      <w:r w:rsidRPr="00D60789">
        <w:rPr>
          <w:rFonts w:ascii="Times New Roman" w:hAnsi="Times New Roman" w:cs="Times New Roman"/>
          <w:i/>
          <w:iCs/>
        </w:rPr>
        <w:t>Bionature,</w:t>
      </w:r>
      <w:r w:rsidRPr="00D60789">
        <w:rPr>
          <w:rFonts w:ascii="Times New Roman" w:hAnsi="Times New Roman" w:cs="Times New Roman"/>
        </w:rPr>
        <w:t>vol 9(1):34-40. ISSN1411-4720.</w:t>
      </w:r>
    </w:p>
    <w:p w:rsidR="00BF340D" w:rsidRPr="00D60789" w:rsidRDefault="00BF340D" w:rsidP="008813B9">
      <w:pPr>
        <w:autoSpaceDE w:val="0"/>
        <w:autoSpaceDN w:val="0"/>
        <w:adjustRightInd w:val="0"/>
        <w:spacing w:after="0" w:line="240" w:lineRule="auto"/>
        <w:ind w:left="720" w:hanging="720"/>
        <w:jc w:val="both"/>
        <w:rPr>
          <w:rFonts w:ascii="Times New Roman" w:hAnsi="Times New Roman" w:cs="Times New Roman"/>
        </w:rPr>
      </w:pP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Winarno, F.G. 2002. </w:t>
      </w:r>
      <w:r w:rsidRPr="00D60789">
        <w:rPr>
          <w:rFonts w:ascii="Times New Roman" w:hAnsi="Times New Roman" w:cs="Times New Roman"/>
          <w:b/>
        </w:rPr>
        <w:t>Kimia Pangan dan Gizi</w:t>
      </w:r>
      <w:r w:rsidRPr="00D60789">
        <w:rPr>
          <w:rFonts w:ascii="Times New Roman" w:hAnsi="Times New Roman" w:cs="Times New Roman"/>
        </w:rPr>
        <w:t>, PT.Gramedia Pustaka Utama, Jakarta.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lastRenderedPageBreak/>
        <w:t xml:space="preserve">Winarno F.G., dan S.L.B. Jenie, 2002, </w:t>
      </w:r>
      <w:r w:rsidRPr="00D60789">
        <w:rPr>
          <w:rFonts w:ascii="Times New Roman" w:hAnsi="Times New Roman" w:cs="Times New Roman"/>
          <w:b/>
        </w:rPr>
        <w:t>Kerusakan Bahan Pangan</w:t>
      </w:r>
      <w:r w:rsidRPr="00D60789">
        <w:rPr>
          <w:rFonts w:ascii="Times New Roman" w:hAnsi="Times New Roman" w:cs="Times New Roman"/>
        </w:rPr>
        <w:t>, Penerbit. Gramedia, Jakarta.</w:t>
      </w:r>
    </w:p>
    <w:p w:rsidR="00BF340D" w:rsidRPr="00D60789" w:rsidRDefault="00BF340D" w:rsidP="008813B9">
      <w:pPr>
        <w:spacing w:after="0" w:line="240" w:lineRule="auto"/>
        <w:ind w:left="720" w:hanging="720"/>
        <w:jc w:val="both"/>
        <w:rPr>
          <w:rFonts w:ascii="Times New Roman" w:hAnsi="Times New Roman" w:cs="Times New Roman"/>
        </w:rPr>
      </w:pPr>
      <w:r w:rsidRPr="00D60789">
        <w:rPr>
          <w:rFonts w:ascii="Times New Roman" w:hAnsi="Times New Roman" w:cs="Times New Roman"/>
        </w:rPr>
        <w:t xml:space="preserve">Zuraida, I. 2008. </w:t>
      </w:r>
      <w:r w:rsidRPr="00D60789">
        <w:rPr>
          <w:rFonts w:ascii="Times New Roman" w:hAnsi="Times New Roman" w:cs="Times New Roman"/>
          <w:b/>
        </w:rPr>
        <w:t>Kajian penggunaan asap cair tempurung kelapa terhadap daya awet bakso ikan</w:t>
      </w:r>
      <w:r w:rsidRPr="00D60789">
        <w:rPr>
          <w:rFonts w:ascii="Times New Roman" w:hAnsi="Times New Roman" w:cs="Times New Roman"/>
        </w:rPr>
        <w:t>. Sekolah Pascasarjana IPB. Bogor.</w:t>
      </w:r>
    </w:p>
    <w:p w:rsidR="009763F6" w:rsidRDefault="009763F6" w:rsidP="00BF340D">
      <w:pPr>
        <w:spacing w:line="480" w:lineRule="auto"/>
        <w:jc w:val="both"/>
        <w:rPr>
          <w:rFonts w:ascii="Times New Roman" w:hAnsi="Times New Roman" w:cs="Times New Roman"/>
          <w:b/>
          <w:sz w:val="24"/>
          <w:szCs w:val="24"/>
        </w:rPr>
        <w:sectPr w:rsidR="009763F6" w:rsidSect="009763F6">
          <w:type w:val="continuous"/>
          <w:pgSz w:w="11906" w:h="16838" w:code="9"/>
          <w:pgMar w:top="2268" w:right="1701" w:bottom="1701" w:left="2268" w:header="708" w:footer="708" w:gutter="0"/>
          <w:cols w:num="2" w:space="571"/>
          <w:docGrid w:linePitch="360"/>
        </w:sectPr>
      </w:pPr>
    </w:p>
    <w:p w:rsidR="00BF340D" w:rsidRPr="00BF340D" w:rsidRDefault="00BF340D" w:rsidP="00BF340D">
      <w:pPr>
        <w:spacing w:line="480" w:lineRule="auto"/>
        <w:jc w:val="both"/>
        <w:rPr>
          <w:rFonts w:ascii="Times New Roman" w:hAnsi="Times New Roman" w:cs="Times New Roman"/>
          <w:b/>
          <w:sz w:val="24"/>
          <w:szCs w:val="24"/>
        </w:rPr>
      </w:pPr>
    </w:p>
    <w:p w:rsidR="00BF340D" w:rsidRPr="00BF340D" w:rsidRDefault="00BF340D" w:rsidP="00BF340D">
      <w:pPr>
        <w:pStyle w:val="ListParagraph"/>
        <w:spacing w:line="480" w:lineRule="auto"/>
        <w:ind w:left="0"/>
        <w:jc w:val="both"/>
        <w:rPr>
          <w:rFonts w:eastAsiaTheme="minorHAnsi"/>
          <w:b/>
        </w:rPr>
      </w:pPr>
    </w:p>
    <w:sectPr w:rsidR="00BF340D" w:rsidRPr="00BF340D" w:rsidSect="00CE08AC">
      <w:type w:val="continuous"/>
      <w:pgSz w:w="11906" w:h="16838" w:code="9"/>
      <w:pgMar w:top="2268" w:right="1701" w:bottom="1701" w:left="2268" w:header="708" w:footer="708" w:gutter="0"/>
      <w:cols w:space="5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E5" w:rsidRDefault="005A0DE5" w:rsidP="000F5B40">
      <w:pPr>
        <w:spacing w:after="0" w:line="240" w:lineRule="auto"/>
      </w:pPr>
      <w:r>
        <w:separator/>
      </w:r>
    </w:p>
  </w:endnote>
  <w:endnote w:type="continuationSeparator" w:id="1">
    <w:p w:rsidR="005A0DE5" w:rsidRDefault="005A0DE5" w:rsidP="000F5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87364"/>
      <w:docPartObj>
        <w:docPartGallery w:val="Page Numbers (Bottom of Page)"/>
        <w:docPartUnique/>
      </w:docPartObj>
    </w:sdtPr>
    <w:sdtEndPr>
      <w:rPr>
        <w:rFonts w:ascii="Times New Roman" w:hAnsi="Times New Roman" w:cs="Times New Roman"/>
        <w:noProof/>
      </w:rPr>
    </w:sdtEndPr>
    <w:sdtContent>
      <w:p w:rsidR="00A333AB" w:rsidRPr="000F5B40" w:rsidRDefault="00407400">
        <w:pPr>
          <w:pStyle w:val="Footer"/>
          <w:jc w:val="center"/>
          <w:rPr>
            <w:rFonts w:ascii="Times New Roman" w:hAnsi="Times New Roman" w:cs="Times New Roman"/>
          </w:rPr>
        </w:pPr>
        <w:r w:rsidRPr="000F5B40">
          <w:rPr>
            <w:rFonts w:ascii="Times New Roman" w:hAnsi="Times New Roman" w:cs="Times New Roman"/>
          </w:rPr>
          <w:fldChar w:fldCharType="begin"/>
        </w:r>
        <w:r w:rsidR="00A333AB" w:rsidRPr="000F5B40">
          <w:rPr>
            <w:rFonts w:ascii="Times New Roman" w:hAnsi="Times New Roman" w:cs="Times New Roman"/>
          </w:rPr>
          <w:instrText xml:space="preserve"> PAGE   \* MERGEFORMAT </w:instrText>
        </w:r>
        <w:r w:rsidRPr="000F5B40">
          <w:rPr>
            <w:rFonts w:ascii="Times New Roman" w:hAnsi="Times New Roman" w:cs="Times New Roman"/>
          </w:rPr>
          <w:fldChar w:fldCharType="separate"/>
        </w:r>
        <w:r w:rsidR="00216D21">
          <w:rPr>
            <w:rFonts w:ascii="Times New Roman" w:hAnsi="Times New Roman" w:cs="Times New Roman"/>
            <w:noProof/>
          </w:rPr>
          <w:t>2</w:t>
        </w:r>
        <w:r w:rsidRPr="000F5B40">
          <w:rPr>
            <w:rFonts w:ascii="Times New Roman" w:hAnsi="Times New Roman" w:cs="Times New Roman"/>
            <w:noProof/>
          </w:rPr>
          <w:fldChar w:fldCharType="end"/>
        </w:r>
      </w:p>
    </w:sdtContent>
  </w:sdt>
  <w:p w:rsidR="00A333AB" w:rsidRDefault="00A3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E5" w:rsidRDefault="005A0DE5" w:rsidP="000F5B40">
      <w:pPr>
        <w:spacing w:after="0" w:line="240" w:lineRule="auto"/>
      </w:pPr>
      <w:r>
        <w:separator/>
      </w:r>
    </w:p>
  </w:footnote>
  <w:footnote w:type="continuationSeparator" w:id="1">
    <w:p w:rsidR="005A0DE5" w:rsidRDefault="005A0DE5" w:rsidP="000F5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B" w:rsidRPr="000F5B40" w:rsidRDefault="00A333AB" w:rsidP="000F5B40">
    <w:pPr>
      <w:pStyle w:val="Header"/>
      <w:spacing w:before="1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Ghina Rizqi Utari (148050005)</w:t>
    </w:r>
  </w:p>
  <w:p w:rsidR="00A333AB" w:rsidRPr="000F5B40" w:rsidRDefault="00A333AB" w:rsidP="00A55CC6">
    <w:pPr>
      <w:spacing w:after="0" w:line="240" w:lineRule="auto"/>
      <w:jc w:val="right"/>
      <w:rPr>
        <w:rFonts w:ascii="Times New Roman" w:hAnsi="Times New Roman" w:cs="Times New Roman"/>
        <w:bCs/>
        <w:i/>
        <w:sz w:val="20"/>
        <w:szCs w:val="20"/>
      </w:rPr>
    </w:pPr>
    <w:r w:rsidRPr="000F5B40">
      <w:rPr>
        <w:rFonts w:ascii="Times New Roman" w:hAnsi="Times New Roman" w:cs="Times New Roman"/>
        <w:i/>
        <w:sz w:val="20"/>
        <w:szCs w:val="20"/>
      </w:rPr>
      <w:t xml:space="preserve">Pendugaan Umur Simpan </w:t>
    </w:r>
    <w:r>
      <w:rPr>
        <w:rFonts w:ascii="Times New Roman" w:hAnsi="Times New Roman" w:cs="Times New Roman"/>
        <w:i/>
        <w:sz w:val="20"/>
        <w:szCs w:val="20"/>
      </w:rPr>
      <w:t>Bakso kacang Koro Pedang Formula Design Expert Menggunakan Metode Arrhenius Dengan Jenis Kemasan Yang Berbeda, Pada Konsentrasi Asap Cair dan Variasi Suhu Penyimpanan</w:t>
    </w:r>
  </w:p>
  <w:p w:rsidR="00A333AB" w:rsidRPr="000F5B40" w:rsidRDefault="00A333AB" w:rsidP="000F5B40">
    <w:pPr>
      <w:pStyle w:val="Header"/>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8E"/>
    <w:multiLevelType w:val="hybridMultilevel"/>
    <w:tmpl w:val="19900C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77DE9"/>
    <w:multiLevelType w:val="multilevel"/>
    <w:tmpl w:val="59FA40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EA14AB"/>
    <w:multiLevelType w:val="multilevel"/>
    <w:tmpl w:val="30CC9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FD6CAA"/>
    <w:multiLevelType w:val="hybridMultilevel"/>
    <w:tmpl w:val="8F2E3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50618E"/>
    <w:multiLevelType w:val="hybridMultilevel"/>
    <w:tmpl w:val="BD86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95EDA"/>
    <w:multiLevelType w:val="hybridMultilevel"/>
    <w:tmpl w:val="356CCA2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FF71A3A"/>
    <w:multiLevelType w:val="multilevel"/>
    <w:tmpl w:val="F648C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275222"/>
    <w:multiLevelType w:val="multilevel"/>
    <w:tmpl w:val="4FA4BD0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B320EF"/>
    <w:multiLevelType w:val="hybridMultilevel"/>
    <w:tmpl w:val="6826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A436C"/>
    <w:multiLevelType w:val="multilevel"/>
    <w:tmpl w:val="47B2D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675DB"/>
    <w:multiLevelType w:val="hybridMultilevel"/>
    <w:tmpl w:val="584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F3B40"/>
    <w:multiLevelType w:val="hybridMultilevel"/>
    <w:tmpl w:val="ABAED3B0"/>
    <w:lvl w:ilvl="0" w:tplc="D81EA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91FBD"/>
    <w:multiLevelType w:val="multilevel"/>
    <w:tmpl w:val="27822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B7707B"/>
    <w:multiLevelType w:val="hybridMultilevel"/>
    <w:tmpl w:val="CCE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85170"/>
    <w:multiLevelType w:val="hybridMultilevel"/>
    <w:tmpl w:val="4664EB2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C0E57A8"/>
    <w:multiLevelType w:val="hybridMultilevel"/>
    <w:tmpl w:val="C518C0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649A5"/>
    <w:multiLevelType w:val="hybridMultilevel"/>
    <w:tmpl w:val="14A8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96046"/>
    <w:multiLevelType w:val="hybridMultilevel"/>
    <w:tmpl w:val="9216F4EC"/>
    <w:lvl w:ilvl="0" w:tplc="A8BE01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D410B"/>
    <w:multiLevelType w:val="hybridMultilevel"/>
    <w:tmpl w:val="C49C3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B383A"/>
    <w:multiLevelType w:val="multilevel"/>
    <w:tmpl w:val="6DC235A4"/>
    <w:lvl w:ilvl="0">
      <w:start w:val="1"/>
      <w:numFmt w:val="decimal"/>
      <w:lvlText w:val="%1."/>
      <w:lvlJc w:val="left"/>
      <w:pPr>
        <w:ind w:left="720" w:hanging="360"/>
      </w:pPr>
      <w:rPr>
        <w:rFonts w:ascii="Times New Roman" w:eastAsiaTheme="minorHAnsi" w:hAnsi="Times New Roman" w:cstheme="minorBidi"/>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8E317A"/>
    <w:multiLevelType w:val="multilevel"/>
    <w:tmpl w:val="97FAB88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51E7A48"/>
    <w:multiLevelType w:val="hybridMultilevel"/>
    <w:tmpl w:val="DF705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C97A75"/>
    <w:multiLevelType w:val="hybridMultilevel"/>
    <w:tmpl w:val="4DD8BA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7E1FC1"/>
    <w:multiLevelType w:val="hybridMultilevel"/>
    <w:tmpl w:val="7A3CDCAC"/>
    <w:lvl w:ilvl="0" w:tplc="3B326A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ADF48C7"/>
    <w:multiLevelType w:val="multilevel"/>
    <w:tmpl w:val="B4A6BBA8"/>
    <w:lvl w:ilvl="0">
      <w:start w:val="1"/>
      <w:numFmt w:val="decimal"/>
      <w:lvlText w:val="%1."/>
      <w:lvlJc w:val="left"/>
      <w:pPr>
        <w:ind w:left="360" w:hanging="360"/>
      </w:pPr>
      <w:rPr>
        <w:rFonts w:hint="default"/>
      </w:rPr>
    </w:lvl>
    <w:lvl w:ilvl="1">
      <w:start w:val="2"/>
      <w:numFmt w:val="decimal"/>
      <w:isLgl/>
      <w:lvlText w:val="%1.%2"/>
      <w:lvlJc w:val="left"/>
      <w:pPr>
        <w:ind w:left="660" w:hanging="66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3B6A08AC"/>
    <w:multiLevelType w:val="multilevel"/>
    <w:tmpl w:val="1B06F4AE"/>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sz w:val="22"/>
        <w:szCs w:val="22"/>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26">
    <w:nsid w:val="410114BC"/>
    <w:multiLevelType w:val="multilevel"/>
    <w:tmpl w:val="BC2C56D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3234A6C"/>
    <w:multiLevelType w:val="hybridMultilevel"/>
    <w:tmpl w:val="72C4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22614D"/>
    <w:multiLevelType w:val="multilevel"/>
    <w:tmpl w:val="11E85CE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540696"/>
    <w:multiLevelType w:val="hybridMultilevel"/>
    <w:tmpl w:val="0BCA7F42"/>
    <w:lvl w:ilvl="0" w:tplc="1DE67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61323F"/>
    <w:multiLevelType w:val="hybridMultilevel"/>
    <w:tmpl w:val="A37C3B92"/>
    <w:lvl w:ilvl="0" w:tplc="5AAA8F8E">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4AAE4BDF"/>
    <w:multiLevelType w:val="multilevel"/>
    <w:tmpl w:val="006A19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C47048"/>
    <w:multiLevelType w:val="hybridMultilevel"/>
    <w:tmpl w:val="83BC3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30091"/>
    <w:multiLevelType w:val="multilevel"/>
    <w:tmpl w:val="05B6940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940F0B"/>
    <w:multiLevelType w:val="hybridMultilevel"/>
    <w:tmpl w:val="E4F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51E27B7"/>
    <w:multiLevelType w:val="multilevel"/>
    <w:tmpl w:val="8A0ED10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7A77AE"/>
    <w:multiLevelType w:val="multilevel"/>
    <w:tmpl w:val="619AB460"/>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1C454A1"/>
    <w:multiLevelType w:val="multilevel"/>
    <w:tmpl w:val="D1C4D1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B4035F"/>
    <w:multiLevelType w:val="multilevel"/>
    <w:tmpl w:val="C0343FB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A840D48"/>
    <w:multiLevelType w:val="multilevel"/>
    <w:tmpl w:val="90E07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B02740"/>
    <w:multiLevelType w:val="hybridMultilevel"/>
    <w:tmpl w:val="3146C3DC"/>
    <w:lvl w:ilvl="0" w:tplc="F2705B4E">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nsid w:val="6B4463E3"/>
    <w:multiLevelType w:val="multilevel"/>
    <w:tmpl w:val="1788003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921EBF"/>
    <w:multiLevelType w:val="hybridMultilevel"/>
    <w:tmpl w:val="6FDCE746"/>
    <w:lvl w:ilvl="0" w:tplc="1890C8A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3">
    <w:nsid w:val="6C751B3D"/>
    <w:multiLevelType w:val="hybridMultilevel"/>
    <w:tmpl w:val="47006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894094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34A72"/>
    <w:multiLevelType w:val="hybridMultilevel"/>
    <w:tmpl w:val="8BE0AC2E"/>
    <w:lvl w:ilvl="0" w:tplc="0746645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nsid w:val="751275B3"/>
    <w:multiLevelType w:val="multilevel"/>
    <w:tmpl w:val="377C13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7A250E"/>
    <w:multiLevelType w:val="multilevel"/>
    <w:tmpl w:val="892CF56A"/>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4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5"/>
  </w:num>
  <w:num w:numId="8">
    <w:abstractNumId w:val="13"/>
  </w:num>
  <w:num w:numId="9">
    <w:abstractNumId w:val="24"/>
  </w:num>
  <w:num w:numId="10">
    <w:abstractNumId w:val="43"/>
  </w:num>
  <w:num w:numId="11">
    <w:abstractNumId w:val="0"/>
  </w:num>
  <w:num w:numId="12">
    <w:abstractNumId w:val="12"/>
  </w:num>
  <w:num w:numId="13">
    <w:abstractNumId w:val="40"/>
  </w:num>
  <w:num w:numId="14">
    <w:abstractNumId w:val="4"/>
  </w:num>
  <w:num w:numId="15">
    <w:abstractNumId w:val="38"/>
  </w:num>
  <w:num w:numId="16">
    <w:abstractNumId w:val="7"/>
  </w:num>
  <w:num w:numId="17">
    <w:abstractNumId w:val="20"/>
  </w:num>
  <w:num w:numId="18">
    <w:abstractNumId w:val="26"/>
  </w:num>
  <w:num w:numId="19">
    <w:abstractNumId w:val="3"/>
  </w:num>
  <w:num w:numId="20">
    <w:abstractNumId w:val="32"/>
  </w:num>
  <w:num w:numId="21">
    <w:abstractNumId w:val="10"/>
  </w:num>
  <w:num w:numId="22">
    <w:abstractNumId w:val="9"/>
  </w:num>
  <w:num w:numId="23">
    <w:abstractNumId w:val="33"/>
  </w:num>
  <w:num w:numId="24">
    <w:abstractNumId w:val="15"/>
  </w:num>
  <w:num w:numId="25">
    <w:abstractNumId w:val="41"/>
  </w:num>
  <w:num w:numId="26">
    <w:abstractNumId w:val="22"/>
  </w:num>
  <w:num w:numId="27">
    <w:abstractNumId w:val="37"/>
  </w:num>
  <w:num w:numId="28">
    <w:abstractNumId w:val="35"/>
  </w:num>
  <w:num w:numId="29">
    <w:abstractNumId w:val="16"/>
  </w:num>
  <w:num w:numId="30">
    <w:abstractNumId w:val="19"/>
  </w:num>
  <w:num w:numId="31">
    <w:abstractNumId w:val="8"/>
  </w:num>
  <w:num w:numId="32">
    <w:abstractNumId w:val="6"/>
  </w:num>
  <w:num w:numId="33">
    <w:abstractNumId w:val="2"/>
  </w:num>
  <w:num w:numId="34">
    <w:abstractNumId w:val="28"/>
  </w:num>
  <w:num w:numId="35">
    <w:abstractNumId w:val="18"/>
  </w:num>
  <w:num w:numId="36">
    <w:abstractNumId w:val="21"/>
  </w:num>
  <w:num w:numId="37">
    <w:abstractNumId w:val="29"/>
  </w:num>
  <w:num w:numId="38">
    <w:abstractNumId w:val="45"/>
  </w:num>
  <w:num w:numId="39">
    <w:abstractNumId w:val="27"/>
  </w:num>
  <w:num w:numId="40">
    <w:abstractNumId w:val="17"/>
  </w:num>
  <w:num w:numId="41">
    <w:abstractNumId w:val="36"/>
  </w:num>
  <w:num w:numId="42">
    <w:abstractNumId w:val="39"/>
  </w:num>
  <w:num w:numId="43">
    <w:abstractNumId w:val="11"/>
  </w:num>
  <w:num w:numId="44">
    <w:abstractNumId w:val="1"/>
  </w:num>
  <w:num w:numId="45">
    <w:abstractNumId w:val="25"/>
  </w:num>
  <w:num w:numId="46">
    <w:abstractNumId w:val="2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2346CA"/>
    <w:rsid w:val="0004014F"/>
    <w:rsid w:val="00053D79"/>
    <w:rsid w:val="000744AE"/>
    <w:rsid w:val="00074ED6"/>
    <w:rsid w:val="000E11A0"/>
    <w:rsid w:val="000F5B40"/>
    <w:rsid w:val="0011331C"/>
    <w:rsid w:val="00132772"/>
    <w:rsid w:val="00181A55"/>
    <w:rsid w:val="001A54A9"/>
    <w:rsid w:val="001C5659"/>
    <w:rsid w:val="00216D21"/>
    <w:rsid w:val="002346CA"/>
    <w:rsid w:val="00237086"/>
    <w:rsid w:val="002B001E"/>
    <w:rsid w:val="002B2786"/>
    <w:rsid w:val="003356DC"/>
    <w:rsid w:val="003D276C"/>
    <w:rsid w:val="003E240B"/>
    <w:rsid w:val="00407400"/>
    <w:rsid w:val="00496465"/>
    <w:rsid w:val="004D7DCB"/>
    <w:rsid w:val="005309E0"/>
    <w:rsid w:val="00541CD0"/>
    <w:rsid w:val="00563700"/>
    <w:rsid w:val="005720FB"/>
    <w:rsid w:val="005A0DE5"/>
    <w:rsid w:val="005A6EF5"/>
    <w:rsid w:val="005F29E1"/>
    <w:rsid w:val="005F479B"/>
    <w:rsid w:val="00664E2D"/>
    <w:rsid w:val="006A393F"/>
    <w:rsid w:val="006C40FE"/>
    <w:rsid w:val="006E6F51"/>
    <w:rsid w:val="00727AB1"/>
    <w:rsid w:val="00736619"/>
    <w:rsid w:val="007F1E1A"/>
    <w:rsid w:val="008176BE"/>
    <w:rsid w:val="008813B9"/>
    <w:rsid w:val="008D0122"/>
    <w:rsid w:val="008D60C0"/>
    <w:rsid w:val="00927444"/>
    <w:rsid w:val="00971CE6"/>
    <w:rsid w:val="009763F6"/>
    <w:rsid w:val="009852A3"/>
    <w:rsid w:val="009F4183"/>
    <w:rsid w:val="009F77C8"/>
    <w:rsid w:val="00A133CC"/>
    <w:rsid w:val="00A26797"/>
    <w:rsid w:val="00A333AB"/>
    <w:rsid w:val="00A55CC6"/>
    <w:rsid w:val="00AA2741"/>
    <w:rsid w:val="00AB73EE"/>
    <w:rsid w:val="00AC259A"/>
    <w:rsid w:val="00B52CB6"/>
    <w:rsid w:val="00BB64F4"/>
    <w:rsid w:val="00BF340D"/>
    <w:rsid w:val="00C10428"/>
    <w:rsid w:val="00C30671"/>
    <w:rsid w:val="00C51B37"/>
    <w:rsid w:val="00C8234E"/>
    <w:rsid w:val="00CE08AC"/>
    <w:rsid w:val="00CF4B8B"/>
    <w:rsid w:val="00D15B44"/>
    <w:rsid w:val="00D60789"/>
    <w:rsid w:val="00D66C99"/>
    <w:rsid w:val="00D66F95"/>
    <w:rsid w:val="00D84267"/>
    <w:rsid w:val="00DB7D10"/>
    <w:rsid w:val="00E34EB1"/>
    <w:rsid w:val="00E9062A"/>
    <w:rsid w:val="00EA5737"/>
    <w:rsid w:val="00F21450"/>
    <w:rsid w:val="00F26B47"/>
    <w:rsid w:val="00F365DE"/>
    <w:rsid w:val="00F7454A"/>
    <w:rsid w:val="00F75B6A"/>
    <w:rsid w:val="00F929BC"/>
    <w:rsid w:val="00FC33E8"/>
    <w:rsid w:val="00FD3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link w:val="NoSpacingChar"/>
    <w:uiPriority w:val="1"/>
    <w:qFormat/>
    <w:rsid w:val="008176BE"/>
    <w:pPr>
      <w:spacing w:after="0" w:line="240" w:lineRule="auto"/>
    </w:pPr>
  </w:style>
  <w:style w:type="character" w:customStyle="1" w:styleId="ListParagraphChar">
    <w:name w:val="List Paragraph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 w:type="numbering" w:customStyle="1" w:styleId="NoList1">
    <w:name w:val="No List1"/>
    <w:next w:val="NoList"/>
    <w:uiPriority w:val="99"/>
    <w:semiHidden/>
    <w:unhideWhenUsed/>
    <w:rsid w:val="00BF340D"/>
  </w:style>
  <w:style w:type="character" w:styleId="Hyperlink">
    <w:name w:val="Hyperlink"/>
    <w:basedOn w:val="DefaultParagraphFont"/>
    <w:uiPriority w:val="99"/>
    <w:unhideWhenUsed/>
    <w:rsid w:val="00BF340D"/>
    <w:rPr>
      <w:color w:val="0563C1" w:themeColor="hyperlink"/>
      <w:u w:val="single"/>
    </w:rPr>
  </w:style>
  <w:style w:type="character" w:customStyle="1" w:styleId="a">
    <w:name w:val="a"/>
    <w:basedOn w:val="DefaultParagraphFont"/>
    <w:rsid w:val="00BF340D"/>
  </w:style>
  <w:style w:type="character" w:customStyle="1" w:styleId="hps">
    <w:name w:val="hps"/>
    <w:basedOn w:val="DefaultParagraphFont"/>
    <w:rsid w:val="00BF340D"/>
  </w:style>
  <w:style w:type="character" w:customStyle="1" w:styleId="atn">
    <w:name w:val="atn"/>
    <w:basedOn w:val="DefaultParagraphFont"/>
    <w:rsid w:val="00BF340D"/>
  </w:style>
  <w:style w:type="paragraph" w:styleId="NormalWeb">
    <w:name w:val="Normal (Web)"/>
    <w:basedOn w:val="Normal"/>
    <w:uiPriority w:val="99"/>
    <w:unhideWhenUsed/>
    <w:rsid w:val="00BF3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F340D"/>
  </w:style>
</w:styles>
</file>

<file path=word/webSettings.xml><?xml version="1.0" encoding="utf-8"?>
<w:webSettings xmlns:r="http://schemas.openxmlformats.org/officeDocument/2006/relationships" xmlns:w="http://schemas.openxmlformats.org/wordprocessingml/2006/main">
  <w:divs>
    <w:div w:id="26179663">
      <w:bodyDiv w:val="1"/>
      <w:marLeft w:val="0"/>
      <w:marRight w:val="0"/>
      <w:marTop w:val="0"/>
      <w:marBottom w:val="0"/>
      <w:divBdr>
        <w:top w:val="none" w:sz="0" w:space="0" w:color="auto"/>
        <w:left w:val="none" w:sz="0" w:space="0" w:color="auto"/>
        <w:bottom w:val="none" w:sz="0" w:space="0" w:color="auto"/>
        <w:right w:val="none" w:sz="0" w:space="0" w:color="auto"/>
      </w:divBdr>
    </w:div>
    <w:div w:id="122693716">
      <w:bodyDiv w:val="1"/>
      <w:marLeft w:val="0"/>
      <w:marRight w:val="0"/>
      <w:marTop w:val="0"/>
      <w:marBottom w:val="0"/>
      <w:divBdr>
        <w:top w:val="none" w:sz="0" w:space="0" w:color="auto"/>
        <w:left w:val="none" w:sz="0" w:space="0" w:color="auto"/>
        <w:bottom w:val="none" w:sz="0" w:space="0" w:color="auto"/>
        <w:right w:val="none" w:sz="0" w:space="0" w:color="auto"/>
      </w:divBdr>
    </w:div>
    <w:div w:id="133911651">
      <w:bodyDiv w:val="1"/>
      <w:marLeft w:val="0"/>
      <w:marRight w:val="0"/>
      <w:marTop w:val="0"/>
      <w:marBottom w:val="0"/>
      <w:divBdr>
        <w:top w:val="none" w:sz="0" w:space="0" w:color="auto"/>
        <w:left w:val="none" w:sz="0" w:space="0" w:color="auto"/>
        <w:bottom w:val="none" w:sz="0" w:space="0" w:color="auto"/>
        <w:right w:val="none" w:sz="0" w:space="0" w:color="auto"/>
      </w:divBdr>
    </w:div>
    <w:div w:id="270236963">
      <w:bodyDiv w:val="1"/>
      <w:marLeft w:val="0"/>
      <w:marRight w:val="0"/>
      <w:marTop w:val="0"/>
      <w:marBottom w:val="0"/>
      <w:divBdr>
        <w:top w:val="none" w:sz="0" w:space="0" w:color="auto"/>
        <w:left w:val="none" w:sz="0" w:space="0" w:color="auto"/>
        <w:bottom w:val="none" w:sz="0" w:space="0" w:color="auto"/>
        <w:right w:val="none" w:sz="0" w:space="0" w:color="auto"/>
      </w:divBdr>
    </w:div>
    <w:div w:id="305479697">
      <w:bodyDiv w:val="1"/>
      <w:marLeft w:val="0"/>
      <w:marRight w:val="0"/>
      <w:marTop w:val="0"/>
      <w:marBottom w:val="0"/>
      <w:divBdr>
        <w:top w:val="none" w:sz="0" w:space="0" w:color="auto"/>
        <w:left w:val="none" w:sz="0" w:space="0" w:color="auto"/>
        <w:bottom w:val="none" w:sz="0" w:space="0" w:color="auto"/>
        <w:right w:val="none" w:sz="0" w:space="0" w:color="auto"/>
      </w:divBdr>
    </w:div>
    <w:div w:id="405542967">
      <w:bodyDiv w:val="1"/>
      <w:marLeft w:val="0"/>
      <w:marRight w:val="0"/>
      <w:marTop w:val="0"/>
      <w:marBottom w:val="0"/>
      <w:divBdr>
        <w:top w:val="none" w:sz="0" w:space="0" w:color="auto"/>
        <w:left w:val="none" w:sz="0" w:space="0" w:color="auto"/>
        <w:bottom w:val="none" w:sz="0" w:space="0" w:color="auto"/>
        <w:right w:val="none" w:sz="0" w:space="0" w:color="auto"/>
      </w:divBdr>
    </w:div>
    <w:div w:id="449665852">
      <w:bodyDiv w:val="1"/>
      <w:marLeft w:val="0"/>
      <w:marRight w:val="0"/>
      <w:marTop w:val="0"/>
      <w:marBottom w:val="0"/>
      <w:divBdr>
        <w:top w:val="none" w:sz="0" w:space="0" w:color="auto"/>
        <w:left w:val="none" w:sz="0" w:space="0" w:color="auto"/>
        <w:bottom w:val="none" w:sz="0" w:space="0" w:color="auto"/>
        <w:right w:val="none" w:sz="0" w:space="0" w:color="auto"/>
      </w:divBdr>
    </w:div>
    <w:div w:id="525213337">
      <w:bodyDiv w:val="1"/>
      <w:marLeft w:val="0"/>
      <w:marRight w:val="0"/>
      <w:marTop w:val="0"/>
      <w:marBottom w:val="0"/>
      <w:divBdr>
        <w:top w:val="none" w:sz="0" w:space="0" w:color="auto"/>
        <w:left w:val="none" w:sz="0" w:space="0" w:color="auto"/>
        <w:bottom w:val="none" w:sz="0" w:space="0" w:color="auto"/>
        <w:right w:val="none" w:sz="0" w:space="0" w:color="auto"/>
      </w:divBdr>
    </w:div>
    <w:div w:id="530656093">
      <w:bodyDiv w:val="1"/>
      <w:marLeft w:val="0"/>
      <w:marRight w:val="0"/>
      <w:marTop w:val="0"/>
      <w:marBottom w:val="0"/>
      <w:divBdr>
        <w:top w:val="none" w:sz="0" w:space="0" w:color="auto"/>
        <w:left w:val="none" w:sz="0" w:space="0" w:color="auto"/>
        <w:bottom w:val="none" w:sz="0" w:space="0" w:color="auto"/>
        <w:right w:val="none" w:sz="0" w:space="0" w:color="auto"/>
      </w:divBdr>
    </w:div>
    <w:div w:id="547490824">
      <w:bodyDiv w:val="1"/>
      <w:marLeft w:val="0"/>
      <w:marRight w:val="0"/>
      <w:marTop w:val="0"/>
      <w:marBottom w:val="0"/>
      <w:divBdr>
        <w:top w:val="none" w:sz="0" w:space="0" w:color="auto"/>
        <w:left w:val="none" w:sz="0" w:space="0" w:color="auto"/>
        <w:bottom w:val="none" w:sz="0" w:space="0" w:color="auto"/>
        <w:right w:val="none" w:sz="0" w:space="0" w:color="auto"/>
      </w:divBdr>
    </w:div>
    <w:div w:id="653988746">
      <w:bodyDiv w:val="1"/>
      <w:marLeft w:val="0"/>
      <w:marRight w:val="0"/>
      <w:marTop w:val="0"/>
      <w:marBottom w:val="0"/>
      <w:divBdr>
        <w:top w:val="none" w:sz="0" w:space="0" w:color="auto"/>
        <w:left w:val="none" w:sz="0" w:space="0" w:color="auto"/>
        <w:bottom w:val="none" w:sz="0" w:space="0" w:color="auto"/>
        <w:right w:val="none" w:sz="0" w:space="0" w:color="auto"/>
      </w:divBdr>
    </w:div>
    <w:div w:id="694232677">
      <w:bodyDiv w:val="1"/>
      <w:marLeft w:val="0"/>
      <w:marRight w:val="0"/>
      <w:marTop w:val="0"/>
      <w:marBottom w:val="0"/>
      <w:divBdr>
        <w:top w:val="none" w:sz="0" w:space="0" w:color="auto"/>
        <w:left w:val="none" w:sz="0" w:space="0" w:color="auto"/>
        <w:bottom w:val="none" w:sz="0" w:space="0" w:color="auto"/>
        <w:right w:val="none" w:sz="0" w:space="0" w:color="auto"/>
      </w:divBdr>
    </w:div>
    <w:div w:id="715861445">
      <w:bodyDiv w:val="1"/>
      <w:marLeft w:val="0"/>
      <w:marRight w:val="0"/>
      <w:marTop w:val="0"/>
      <w:marBottom w:val="0"/>
      <w:divBdr>
        <w:top w:val="none" w:sz="0" w:space="0" w:color="auto"/>
        <w:left w:val="none" w:sz="0" w:space="0" w:color="auto"/>
        <w:bottom w:val="none" w:sz="0" w:space="0" w:color="auto"/>
        <w:right w:val="none" w:sz="0" w:space="0" w:color="auto"/>
      </w:divBdr>
    </w:div>
    <w:div w:id="891690629">
      <w:bodyDiv w:val="1"/>
      <w:marLeft w:val="0"/>
      <w:marRight w:val="0"/>
      <w:marTop w:val="0"/>
      <w:marBottom w:val="0"/>
      <w:divBdr>
        <w:top w:val="none" w:sz="0" w:space="0" w:color="auto"/>
        <w:left w:val="none" w:sz="0" w:space="0" w:color="auto"/>
        <w:bottom w:val="none" w:sz="0" w:space="0" w:color="auto"/>
        <w:right w:val="none" w:sz="0" w:space="0" w:color="auto"/>
      </w:divBdr>
    </w:div>
    <w:div w:id="1035812482">
      <w:bodyDiv w:val="1"/>
      <w:marLeft w:val="0"/>
      <w:marRight w:val="0"/>
      <w:marTop w:val="0"/>
      <w:marBottom w:val="0"/>
      <w:divBdr>
        <w:top w:val="none" w:sz="0" w:space="0" w:color="auto"/>
        <w:left w:val="none" w:sz="0" w:space="0" w:color="auto"/>
        <w:bottom w:val="none" w:sz="0" w:space="0" w:color="auto"/>
        <w:right w:val="none" w:sz="0" w:space="0" w:color="auto"/>
      </w:divBdr>
    </w:div>
    <w:div w:id="1090856923">
      <w:bodyDiv w:val="1"/>
      <w:marLeft w:val="0"/>
      <w:marRight w:val="0"/>
      <w:marTop w:val="0"/>
      <w:marBottom w:val="0"/>
      <w:divBdr>
        <w:top w:val="none" w:sz="0" w:space="0" w:color="auto"/>
        <w:left w:val="none" w:sz="0" w:space="0" w:color="auto"/>
        <w:bottom w:val="none" w:sz="0" w:space="0" w:color="auto"/>
        <w:right w:val="none" w:sz="0" w:space="0" w:color="auto"/>
      </w:divBdr>
    </w:div>
    <w:div w:id="1125806048">
      <w:bodyDiv w:val="1"/>
      <w:marLeft w:val="0"/>
      <w:marRight w:val="0"/>
      <w:marTop w:val="0"/>
      <w:marBottom w:val="0"/>
      <w:divBdr>
        <w:top w:val="none" w:sz="0" w:space="0" w:color="auto"/>
        <w:left w:val="none" w:sz="0" w:space="0" w:color="auto"/>
        <w:bottom w:val="none" w:sz="0" w:space="0" w:color="auto"/>
        <w:right w:val="none" w:sz="0" w:space="0" w:color="auto"/>
      </w:divBdr>
    </w:div>
    <w:div w:id="1129665320">
      <w:bodyDiv w:val="1"/>
      <w:marLeft w:val="0"/>
      <w:marRight w:val="0"/>
      <w:marTop w:val="0"/>
      <w:marBottom w:val="0"/>
      <w:divBdr>
        <w:top w:val="none" w:sz="0" w:space="0" w:color="auto"/>
        <w:left w:val="none" w:sz="0" w:space="0" w:color="auto"/>
        <w:bottom w:val="none" w:sz="0" w:space="0" w:color="auto"/>
        <w:right w:val="none" w:sz="0" w:space="0" w:color="auto"/>
      </w:divBdr>
    </w:div>
    <w:div w:id="1189954911">
      <w:bodyDiv w:val="1"/>
      <w:marLeft w:val="0"/>
      <w:marRight w:val="0"/>
      <w:marTop w:val="0"/>
      <w:marBottom w:val="0"/>
      <w:divBdr>
        <w:top w:val="none" w:sz="0" w:space="0" w:color="auto"/>
        <w:left w:val="none" w:sz="0" w:space="0" w:color="auto"/>
        <w:bottom w:val="none" w:sz="0" w:space="0" w:color="auto"/>
        <w:right w:val="none" w:sz="0" w:space="0" w:color="auto"/>
      </w:divBdr>
    </w:div>
    <w:div w:id="1193688064">
      <w:bodyDiv w:val="1"/>
      <w:marLeft w:val="0"/>
      <w:marRight w:val="0"/>
      <w:marTop w:val="0"/>
      <w:marBottom w:val="0"/>
      <w:divBdr>
        <w:top w:val="none" w:sz="0" w:space="0" w:color="auto"/>
        <w:left w:val="none" w:sz="0" w:space="0" w:color="auto"/>
        <w:bottom w:val="none" w:sz="0" w:space="0" w:color="auto"/>
        <w:right w:val="none" w:sz="0" w:space="0" w:color="auto"/>
      </w:divBdr>
    </w:div>
    <w:div w:id="1211697089">
      <w:bodyDiv w:val="1"/>
      <w:marLeft w:val="0"/>
      <w:marRight w:val="0"/>
      <w:marTop w:val="0"/>
      <w:marBottom w:val="0"/>
      <w:divBdr>
        <w:top w:val="none" w:sz="0" w:space="0" w:color="auto"/>
        <w:left w:val="none" w:sz="0" w:space="0" w:color="auto"/>
        <w:bottom w:val="none" w:sz="0" w:space="0" w:color="auto"/>
        <w:right w:val="none" w:sz="0" w:space="0" w:color="auto"/>
      </w:divBdr>
    </w:div>
    <w:div w:id="1232470982">
      <w:bodyDiv w:val="1"/>
      <w:marLeft w:val="0"/>
      <w:marRight w:val="0"/>
      <w:marTop w:val="0"/>
      <w:marBottom w:val="0"/>
      <w:divBdr>
        <w:top w:val="none" w:sz="0" w:space="0" w:color="auto"/>
        <w:left w:val="none" w:sz="0" w:space="0" w:color="auto"/>
        <w:bottom w:val="none" w:sz="0" w:space="0" w:color="auto"/>
        <w:right w:val="none" w:sz="0" w:space="0" w:color="auto"/>
      </w:divBdr>
    </w:div>
    <w:div w:id="1296332057">
      <w:bodyDiv w:val="1"/>
      <w:marLeft w:val="0"/>
      <w:marRight w:val="0"/>
      <w:marTop w:val="0"/>
      <w:marBottom w:val="0"/>
      <w:divBdr>
        <w:top w:val="none" w:sz="0" w:space="0" w:color="auto"/>
        <w:left w:val="none" w:sz="0" w:space="0" w:color="auto"/>
        <w:bottom w:val="none" w:sz="0" w:space="0" w:color="auto"/>
        <w:right w:val="none" w:sz="0" w:space="0" w:color="auto"/>
      </w:divBdr>
    </w:div>
    <w:div w:id="1468670375">
      <w:bodyDiv w:val="1"/>
      <w:marLeft w:val="0"/>
      <w:marRight w:val="0"/>
      <w:marTop w:val="0"/>
      <w:marBottom w:val="0"/>
      <w:divBdr>
        <w:top w:val="none" w:sz="0" w:space="0" w:color="auto"/>
        <w:left w:val="none" w:sz="0" w:space="0" w:color="auto"/>
        <w:bottom w:val="none" w:sz="0" w:space="0" w:color="auto"/>
        <w:right w:val="none" w:sz="0" w:space="0" w:color="auto"/>
      </w:divBdr>
    </w:div>
    <w:div w:id="1668947367">
      <w:bodyDiv w:val="1"/>
      <w:marLeft w:val="0"/>
      <w:marRight w:val="0"/>
      <w:marTop w:val="0"/>
      <w:marBottom w:val="0"/>
      <w:divBdr>
        <w:top w:val="none" w:sz="0" w:space="0" w:color="auto"/>
        <w:left w:val="none" w:sz="0" w:space="0" w:color="auto"/>
        <w:bottom w:val="none" w:sz="0" w:space="0" w:color="auto"/>
        <w:right w:val="none" w:sz="0" w:space="0" w:color="auto"/>
      </w:divBdr>
    </w:div>
    <w:div w:id="2028290649">
      <w:bodyDiv w:val="1"/>
      <w:marLeft w:val="0"/>
      <w:marRight w:val="0"/>
      <w:marTop w:val="0"/>
      <w:marBottom w:val="0"/>
      <w:divBdr>
        <w:top w:val="none" w:sz="0" w:space="0" w:color="auto"/>
        <w:left w:val="none" w:sz="0" w:space="0" w:color="auto"/>
        <w:bottom w:val="none" w:sz="0" w:space="0" w:color="auto"/>
        <w:right w:val="none" w:sz="0" w:space="0" w:color="auto"/>
      </w:divBdr>
    </w:div>
    <w:div w:id="2064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ggne.wordpress.com/2015/05/11/arti-kode-kemasan-plastik-pete-hdpe-pvc-ldpe-pp-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rminalcurhat.blogspot.com/2009/03/stpppengganti-boraks-bleng-pada%20%20%20krupuk.html" TargetMode="External"/><Relationship Id="rId5" Type="http://schemas.openxmlformats.org/officeDocument/2006/relationships/webSettings" Target="webSettings.xml"/><Relationship Id="rId15" Type="http://schemas.openxmlformats.org/officeDocument/2006/relationships/hyperlink" Target="http://madaniah.co.id/3-jenis-asap-cair-batok-kelapa-manfaat-dan-kegunaanny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jalalblack.blogspot.com/2011/12/tepung-mocaf-alternatif-pengganti.html.%20Diakses%2007/19/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7F6C-3852-4CCD-91DE-3A5AB46F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tanty</dc:creator>
  <cp:lastModifiedBy>Lusy</cp:lastModifiedBy>
  <cp:revision>20</cp:revision>
  <cp:lastPrinted>2019-01-10T15:29:00Z</cp:lastPrinted>
  <dcterms:created xsi:type="dcterms:W3CDTF">2019-03-05T07:55:00Z</dcterms:created>
  <dcterms:modified xsi:type="dcterms:W3CDTF">2019-03-08T06:21:00Z</dcterms:modified>
</cp:coreProperties>
</file>