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DC" w:rsidRDefault="002A1A33" w:rsidP="002A1A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1A33" w:rsidRDefault="002A1A33" w:rsidP="00355F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FAKTOR-FAKTOR YANG MEMPENGARUHI NILAI TUKAR RUPIAH </w:t>
      </w:r>
      <w:r w:rsidR="007465F0">
        <w:rPr>
          <w:rFonts w:ascii="Times New Roman" w:hAnsi="Times New Roman" w:cs="Times New Roman"/>
          <w:b/>
          <w:sz w:val="24"/>
          <w:szCs w:val="24"/>
        </w:rPr>
        <w:t>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DOLLAR AMERIKA SERIKAT PERIODE 1996-2016</w:t>
      </w:r>
    </w:p>
    <w:p w:rsidR="005E60BC" w:rsidRDefault="002A1A33" w:rsidP="005E60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Fleming)</w:t>
      </w:r>
    </w:p>
    <w:p w:rsidR="002A1A33" w:rsidRPr="00B5597D" w:rsidRDefault="002A1A33" w:rsidP="002A1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7D">
        <w:rPr>
          <w:rFonts w:ascii="Times New Roman" w:hAnsi="Times New Roman" w:cs="Times New Roman"/>
          <w:b/>
          <w:sz w:val="24"/>
          <w:szCs w:val="24"/>
        </w:rPr>
        <w:t xml:space="preserve">Windy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Ariza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Zunia</w:t>
      </w:r>
      <w:proofErr w:type="spellEnd"/>
    </w:p>
    <w:p w:rsidR="00B5597D" w:rsidRPr="00B5597D" w:rsidRDefault="007465F0" w:rsidP="002A1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B5597D" w:rsidRPr="00B5597D">
        <w:rPr>
          <w:rFonts w:ascii="Times New Roman" w:hAnsi="Times New Roman" w:cs="Times New Roman"/>
          <w:b/>
          <w:sz w:val="24"/>
          <w:szCs w:val="24"/>
        </w:rPr>
        <w:t>indyariza03@gmail.com</w:t>
      </w:r>
    </w:p>
    <w:p w:rsidR="00355F71" w:rsidRPr="00B5597D" w:rsidRDefault="002A1A33" w:rsidP="00B559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B5597D" w:rsidRPr="00B5597D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5E60BC" w:rsidRDefault="005E60BC" w:rsidP="00B76F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0BC" w:rsidRDefault="002A1A33" w:rsidP="005E60B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1996-2016.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Bank Indonesia,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FRED Economic Data (Federal Reserve Bank of St. Louis).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(</w:t>
      </w:r>
      <w:r w:rsidR="00355F71">
        <w:rPr>
          <w:rFonts w:ascii="Times New Roman" w:hAnsi="Times New Roman" w:cs="Times New Roman"/>
          <w:i/>
          <w:sz w:val="24"/>
          <w:szCs w:val="24"/>
        </w:rPr>
        <w:t>time series</w:t>
      </w:r>
      <w:r w:rsidR="00355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355F7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355F71">
        <w:rPr>
          <w:rFonts w:ascii="Times New Roman" w:hAnsi="Times New Roman" w:cs="Times New Roman"/>
          <w:sz w:val="24"/>
          <w:szCs w:val="24"/>
        </w:rPr>
        <w:t>.</w:t>
      </w:r>
    </w:p>
    <w:p w:rsidR="00355F71" w:rsidRDefault="00355F71" w:rsidP="005E60B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B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E60BC">
        <w:rPr>
          <w:rFonts w:ascii="Times New Roman" w:hAnsi="Times New Roman" w:cs="Times New Roman"/>
          <w:sz w:val="24"/>
          <w:szCs w:val="24"/>
        </w:rPr>
        <w:t>anal</w:t>
      </w:r>
      <w:r w:rsidR="00B76F7B" w:rsidRPr="005E60BC">
        <w:rPr>
          <w:rFonts w:ascii="Times New Roman" w:hAnsi="Times New Roman" w:cs="Times New Roman"/>
          <w:sz w:val="24"/>
          <w:szCs w:val="24"/>
        </w:rPr>
        <w:t>isis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1996-2016, (2)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1996-2016, (3)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1996-2016, (4)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B76F7B" w:rsidRPr="005E60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B76F7B" w:rsidRPr="005E60BC">
        <w:rPr>
          <w:rFonts w:ascii="Times New Roman" w:hAnsi="Times New Roman" w:cs="Times New Roman"/>
          <w:sz w:val="24"/>
          <w:szCs w:val="24"/>
        </w:rPr>
        <w:t xml:space="preserve"> 1996-2016,</w:t>
      </w:r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1996-2016,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variabel</w:t>
      </w:r>
      <w:proofErr w:type="spellEnd"/>
      <w:r w:rsidR="005E60BC" w:rsidRPr="005E60B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(R),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(NP),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(CD),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(INF)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Rupiah (NT),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mundell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fleming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dollar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BC" w:rsidRPr="005E60B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5E60BC" w:rsidRPr="005E60BC">
        <w:rPr>
          <w:rFonts w:ascii="Times New Roman" w:hAnsi="Times New Roman" w:cs="Times New Roman"/>
          <w:sz w:val="24"/>
          <w:szCs w:val="24"/>
        </w:rPr>
        <w:t xml:space="preserve"> rupiah.</w:t>
      </w:r>
    </w:p>
    <w:p w:rsidR="005E60BC" w:rsidRPr="00B5597D" w:rsidRDefault="005E60BC" w:rsidP="005E60BC">
      <w:pPr>
        <w:spacing w:line="276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7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tukar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rupiah,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rasio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ekspor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impor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neraca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cadangan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devisa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suku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bunga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97D">
        <w:rPr>
          <w:rFonts w:ascii="Times New Roman" w:hAnsi="Times New Roman" w:cs="Times New Roman"/>
          <w:b/>
          <w:sz w:val="24"/>
          <w:szCs w:val="24"/>
        </w:rPr>
        <w:t>inflasi</w:t>
      </w:r>
      <w:proofErr w:type="spellEnd"/>
      <w:r w:rsidRPr="00B5597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E60BC" w:rsidRPr="00B5597D" w:rsidSect="002A1A33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5C33"/>
    <w:multiLevelType w:val="hybridMultilevel"/>
    <w:tmpl w:val="509AB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3"/>
    <w:rsid w:val="002A1A33"/>
    <w:rsid w:val="00355F71"/>
    <w:rsid w:val="005E60BC"/>
    <w:rsid w:val="007465F0"/>
    <w:rsid w:val="00807CDC"/>
    <w:rsid w:val="00B5597D"/>
    <w:rsid w:val="00B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AB1A-CA40-4268-90AC-055534D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2018-12-02T07:15:00Z</dcterms:created>
  <dcterms:modified xsi:type="dcterms:W3CDTF">2018-12-03T03:27:00Z</dcterms:modified>
</cp:coreProperties>
</file>