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C6"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 xml:space="preserve">PENERAPAN MODEL PEMBELAJARAN </w:t>
      </w:r>
      <w:r w:rsidRPr="00F15E8C">
        <w:rPr>
          <w:rFonts w:ascii="Times New Roman" w:hAnsi="Times New Roman" w:cs="Times New Roman"/>
          <w:b/>
          <w:i/>
          <w:sz w:val="28"/>
          <w:szCs w:val="24"/>
        </w:rPr>
        <w:t>TEAMS GAMES</w:t>
      </w:r>
      <w:r>
        <w:rPr>
          <w:rFonts w:ascii="Times New Roman" w:hAnsi="Times New Roman" w:cs="Times New Roman"/>
          <w:b/>
          <w:i/>
          <w:sz w:val="28"/>
          <w:szCs w:val="24"/>
        </w:rPr>
        <w:t xml:space="preserve"> </w:t>
      </w:r>
      <w:r w:rsidRPr="00F15E8C">
        <w:rPr>
          <w:rFonts w:ascii="Times New Roman" w:hAnsi="Times New Roman" w:cs="Times New Roman"/>
          <w:b/>
          <w:i/>
          <w:sz w:val="28"/>
          <w:szCs w:val="24"/>
        </w:rPr>
        <w:t>TOURNAMENT</w:t>
      </w:r>
      <w:r w:rsidRPr="00F15E8C">
        <w:rPr>
          <w:rFonts w:ascii="Times New Roman" w:hAnsi="Times New Roman" w:cs="Times New Roman"/>
          <w:b/>
          <w:sz w:val="28"/>
          <w:szCs w:val="24"/>
        </w:rPr>
        <w:t xml:space="preserve"> (TGT)  UNTUK MENINGKATKAN KEMAMPUAN LITERASI MATEMATIS DAN AKTIVITAS SERTA MENGANALISIS DISPOSISI MATEMATIS SISWA SMA</w:t>
      </w:r>
    </w:p>
    <w:p w:rsidR="00E33AC6" w:rsidRPr="00F15E8C" w:rsidRDefault="00E33AC6" w:rsidP="00E33AC6">
      <w:pPr>
        <w:spacing w:after="0"/>
        <w:jc w:val="center"/>
        <w:rPr>
          <w:rFonts w:ascii="Times New Roman" w:hAnsi="Times New Roman" w:cs="Times New Roman"/>
          <w:b/>
          <w:sz w:val="28"/>
          <w:szCs w:val="24"/>
        </w:rPr>
      </w:pPr>
    </w:p>
    <w:p w:rsidR="00E33AC6" w:rsidRPr="00F15E8C" w:rsidRDefault="00E33AC6" w:rsidP="00E33AC6">
      <w:pPr>
        <w:spacing w:after="0"/>
        <w:jc w:val="center"/>
        <w:rPr>
          <w:rFonts w:ascii="Times New Roman" w:hAnsi="Times New Roman" w:cs="Times New Roman"/>
          <w:b/>
          <w:sz w:val="28"/>
          <w:szCs w:val="24"/>
        </w:rPr>
      </w:pPr>
      <w:r w:rsidRPr="00F15E8C">
        <w:rPr>
          <w:rFonts w:ascii="Times New Roman" w:hAnsi="Times New Roman" w:cs="Times New Roman"/>
          <w:b/>
          <w:sz w:val="24"/>
          <w:szCs w:val="24"/>
        </w:rPr>
        <w:t>Artikel Ilmiah Tesis</w:t>
      </w:r>
    </w:p>
    <w:p w:rsidR="00E33AC6" w:rsidRPr="00B819EF" w:rsidRDefault="00E33AC6" w:rsidP="00E33AC6">
      <w:pPr>
        <w:spacing w:after="0"/>
        <w:jc w:val="center"/>
        <w:rPr>
          <w:rFonts w:asciiTheme="majorHAnsi" w:hAnsiTheme="majorHAnsi"/>
          <w:b/>
          <w:sz w:val="28"/>
          <w:szCs w:val="24"/>
        </w:rPr>
      </w:pPr>
    </w:p>
    <w:p w:rsidR="00E33AC6" w:rsidRPr="00B819EF" w:rsidRDefault="00E33AC6" w:rsidP="00E33AC6">
      <w:pPr>
        <w:spacing w:after="0"/>
        <w:jc w:val="center"/>
        <w:rPr>
          <w:rFonts w:asciiTheme="majorHAnsi" w:hAnsiTheme="majorHAnsi"/>
          <w:b/>
          <w:sz w:val="28"/>
          <w:szCs w:val="24"/>
        </w:rPr>
      </w:pPr>
    </w:p>
    <w:p w:rsidR="00E33AC6" w:rsidRPr="00B819EF" w:rsidRDefault="00E33AC6" w:rsidP="00E33AC6">
      <w:pPr>
        <w:spacing w:after="0"/>
        <w:jc w:val="center"/>
        <w:rPr>
          <w:rFonts w:asciiTheme="majorHAnsi" w:hAnsiTheme="majorHAnsi"/>
          <w:b/>
          <w:sz w:val="28"/>
          <w:szCs w:val="24"/>
        </w:rPr>
      </w:pPr>
    </w:p>
    <w:p w:rsidR="00E33AC6" w:rsidRPr="00B819EF" w:rsidRDefault="00E33AC6" w:rsidP="00E33AC6">
      <w:pPr>
        <w:spacing w:after="0"/>
        <w:jc w:val="center"/>
        <w:rPr>
          <w:rFonts w:asciiTheme="majorHAnsi" w:hAnsiTheme="majorHAnsi"/>
          <w:b/>
          <w:sz w:val="28"/>
          <w:szCs w:val="24"/>
        </w:rPr>
      </w:pPr>
      <w:r>
        <w:rPr>
          <w:rFonts w:asciiTheme="majorHAnsi" w:hAnsiTheme="majorHAnsi"/>
          <w:b/>
          <w:noProof/>
          <w:sz w:val="28"/>
          <w:szCs w:val="24"/>
        </w:rPr>
        <w:drawing>
          <wp:inline distT="0" distB="0" distL="0" distR="0" wp14:anchorId="6486C482" wp14:editId="212DA2B1">
            <wp:extent cx="1768102" cy="1807535"/>
            <wp:effectExtent l="0" t="0" r="3810" b="2540"/>
            <wp:docPr id="2" name="Picture 2" descr="C:\Users\Hj dedeh fatimah\Downloads\WhatsApp Image 2019-02-22 at 19.4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 dedeh fatimah\Downloads\WhatsApp Image 2019-02-22 at 19.41.0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873" cy="1812412"/>
                    </a:xfrm>
                    <a:prstGeom prst="rect">
                      <a:avLst/>
                    </a:prstGeom>
                    <a:noFill/>
                    <a:ln>
                      <a:noFill/>
                    </a:ln>
                  </pic:spPr>
                </pic:pic>
              </a:graphicData>
            </a:graphic>
          </wp:inline>
        </w:drawing>
      </w:r>
    </w:p>
    <w:p w:rsidR="00E33AC6" w:rsidRPr="00B819EF" w:rsidRDefault="00E33AC6" w:rsidP="00E33AC6">
      <w:pPr>
        <w:spacing w:after="0"/>
        <w:jc w:val="center"/>
        <w:rPr>
          <w:rFonts w:asciiTheme="majorHAnsi" w:hAnsiTheme="majorHAnsi"/>
          <w:b/>
          <w:sz w:val="28"/>
          <w:szCs w:val="24"/>
        </w:rPr>
      </w:pPr>
    </w:p>
    <w:p w:rsidR="00E33AC6" w:rsidRPr="00B819EF" w:rsidRDefault="00E33AC6" w:rsidP="00E33AC6">
      <w:pPr>
        <w:spacing w:after="0"/>
        <w:jc w:val="center"/>
        <w:rPr>
          <w:rFonts w:asciiTheme="majorHAnsi" w:hAnsiTheme="majorHAnsi"/>
          <w:b/>
          <w:sz w:val="28"/>
          <w:szCs w:val="24"/>
        </w:rPr>
      </w:pPr>
    </w:p>
    <w:p w:rsidR="00E33AC6" w:rsidRPr="00B819EF" w:rsidRDefault="00E33AC6" w:rsidP="00E33AC6">
      <w:pPr>
        <w:spacing w:after="0"/>
        <w:jc w:val="center"/>
        <w:rPr>
          <w:rFonts w:asciiTheme="majorHAnsi" w:hAnsiTheme="majorHAnsi"/>
          <w:b/>
          <w:sz w:val="28"/>
          <w:szCs w:val="24"/>
        </w:rPr>
      </w:pP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Oleh :</w:t>
      </w:r>
    </w:p>
    <w:p w:rsidR="00E33AC6" w:rsidRPr="00F15E8C" w:rsidRDefault="00E33AC6" w:rsidP="00E33AC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DEDEH FATIMAH</w:t>
      </w:r>
    </w:p>
    <w:p w:rsidR="00E33AC6" w:rsidRPr="00F15E8C" w:rsidRDefault="00E33AC6" w:rsidP="00E33AC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178060019</w:t>
      </w:r>
    </w:p>
    <w:p w:rsidR="00E33AC6" w:rsidRPr="00F15E8C" w:rsidRDefault="00E33AC6" w:rsidP="00E33AC6">
      <w:pPr>
        <w:spacing w:after="0"/>
        <w:jc w:val="center"/>
        <w:rPr>
          <w:rFonts w:ascii="Times New Roman" w:hAnsi="Times New Roman" w:cs="Times New Roman"/>
          <w:b/>
          <w:sz w:val="24"/>
          <w:szCs w:val="24"/>
        </w:rPr>
      </w:pPr>
    </w:p>
    <w:p w:rsidR="00E33AC6" w:rsidRPr="00F15E8C" w:rsidRDefault="00E33AC6" w:rsidP="00E33AC6">
      <w:pPr>
        <w:spacing w:after="0"/>
        <w:jc w:val="center"/>
        <w:rPr>
          <w:rFonts w:ascii="Times New Roman" w:hAnsi="Times New Roman" w:cs="Times New Roman"/>
          <w:b/>
          <w:sz w:val="24"/>
          <w:szCs w:val="24"/>
        </w:rPr>
      </w:pPr>
    </w:p>
    <w:p w:rsidR="00E33AC6" w:rsidRPr="00F15E8C" w:rsidRDefault="00E33AC6" w:rsidP="00E33AC6">
      <w:pPr>
        <w:spacing w:after="0"/>
        <w:jc w:val="center"/>
        <w:rPr>
          <w:rFonts w:ascii="Times New Roman" w:hAnsi="Times New Roman" w:cs="Times New Roman"/>
          <w:b/>
          <w:sz w:val="24"/>
          <w:szCs w:val="24"/>
        </w:rPr>
      </w:pPr>
    </w:p>
    <w:p w:rsidR="00E33AC6" w:rsidRPr="00F15E8C" w:rsidRDefault="00E33AC6" w:rsidP="00E33AC6">
      <w:pPr>
        <w:rPr>
          <w:rFonts w:ascii="Times New Roman" w:hAnsi="Times New Roman" w:cs="Times New Roman"/>
          <w:b/>
          <w:sz w:val="24"/>
          <w:szCs w:val="24"/>
        </w:rPr>
      </w:pP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MAGISTER PENDIDIKAN MATEMATIKA</w:t>
      </w: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PROGRAM PASCASARJANA</w:t>
      </w: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 xml:space="preserve">UNIVERSITAS PASUNDAN </w:t>
      </w: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BANDUNG</w:t>
      </w:r>
    </w:p>
    <w:p w:rsidR="00E33AC6" w:rsidRPr="00F15E8C"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t>2019</w:t>
      </w:r>
    </w:p>
    <w:p w:rsidR="00E33AC6" w:rsidRDefault="00E33AC6" w:rsidP="00E33AC6">
      <w:pPr>
        <w:spacing w:after="0" w:line="360" w:lineRule="auto"/>
        <w:jc w:val="center"/>
        <w:rPr>
          <w:rFonts w:ascii="Times New Roman" w:hAnsi="Times New Roman" w:cs="Times New Roman"/>
          <w:b/>
          <w:sz w:val="28"/>
          <w:szCs w:val="24"/>
        </w:rPr>
      </w:pPr>
      <w:r w:rsidRPr="00F15E8C">
        <w:rPr>
          <w:rFonts w:ascii="Times New Roman" w:hAnsi="Times New Roman" w:cs="Times New Roman"/>
          <w:b/>
          <w:sz w:val="28"/>
          <w:szCs w:val="24"/>
        </w:rPr>
        <w:lastRenderedPageBreak/>
        <w:t xml:space="preserve">PENERAPAN MODEL PEMBELAJARAN </w:t>
      </w:r>
      <w:r w:rsidRPr="00F15E8C">
        <w:rPr>
          <w:rFonts w:ascii="Times New Roman" w:hAnsi="Times New Roman" w:cs="Times New Roman"/>
          <w:b/>
          <w:i/>
          <w:sz w:val="28"/>
          <w:szCs w:val="24"/>
        </w:rPr>
        <w:t>TEAMS GAMES</w:t>
      </w:r>
      <w:r>
        <w:rPr>
          <w:rFonts w:ascii="Times New Roman" w:hAnsi="Times New Roman" w:cs="Times New Roman"/>
          <w:b/>
          <w:i/>
          <w:sz w:val="28"/>
          <w:szCs w:val="24"/>
        </w:rPr>
        <w:t xml:space="preserve"> </w:t>
      </w:r>
      <w:r w:rsidRPr="00F15E8C">
        <w:rPr>
          <w:rFonts w:ascii="Times New Roman" w:hAnsi="Times New Roman" w:cs="Times New Roman"/>
          <w:b/>
          <w:i/>
          <w:sz w:val="28"/>
          <w:szCs w:val="24"/>
        </w:rPr>
        <w:t>TOURNAMENT</w:t>
      </w:r>
      <w:r w:rsidRPr="00F15E8C">
        <w:rPr>
          <w:rFonts w:ascii="Times New Roman" w:hAnsi="Times New Roman" w:cs="Times New Roman"/>
          <w:b/>
          <w:sz w:val="28"/>
          <w:szCs w:val="24"/>
        </w:rPr>
        <w:t xml:space="preserve"> (TGT)  UNTUK MENINGKATKAN KEMAMPUAN LITERASI MATEMATIS DAN AKTIVITAS SERTA MENGANALISIS DISPOSISI MATEMATIS SISWA SMA</w:t>
      </w:r>
    </w:p>
    <w:p w:rsidR="00E33AC6" w:rsidRDefault="00E33AC6" w:rsidP="00E33AC6">
      <w:pPr>
        <w:spacing w:after="0" w:line="240" w:lineRule="auto"/>
        <w:jc w:val="center"/>
        <w:rPr>
          <w:rFonts w:ascii="Times New Roman" w:eastAsiaTheme="majorEastAsia" w:hAnsi="Times New Roman" w:cs="Times New Roman"/>
          <w:b/>
          <w:bCs/>
          <w:sz w:val="24"/>
          <w:szCs w:val="24"/>
        </w:rPr>
      </w:pPr>
    </w:p>
    <w:p w:rsidR="00E33AC6" w:rsidRPr="00DB7D14" w:rsidRDefault="00E33AC6" w:rsidP="00E33AC6">
      <w:pPr>
        <w:spacing w:after="0" w:line="240" w:lineRule="auto"/>
        <w:jc w:val="center"/>
        <w:rPr>
          <w:rFonts w:ascii="Times New Roman" w:eastAsiaTheme="majorEastAsia" w:hAnsi="Times New Roman" w:cs="Times New Roman"/>
          <w:b/>
          <w:bCs/>
          <w:sz w:val="24"/>
          <w:szCs w:val="24"/>
          <w:vertAlign w:val="superscript"/>
        </w:rPr>
      </w:pPr>
      <w:r w:rsidRPr="00DB7D14">
        <w:rPr>
          <w:rFonts w:ascii="Times New Roman" w:eastAsiaTheme="majorEastAsia" w:hAnsi="Times New Roman" w:cs="Times New Roman"/>
          <w:b/>
          <w:bCs/>
          <w:sz w:val="24"/>
          <w:szCs w:val="24"/>
        </w:rPr>
        <w:t>Dedeh Fatimah</w:t>
      </w:r>
      <w:r w:rsidRPr="00282706">
        <w:rPr>
          <w:rFonts w:ascii="Times New Roman" w:eastAsiaTheme="majorEastAsia" w:hAnsi="Times New Roman" w:cs="Times New Roman"/>
          <w:b/>
          <w:bCs/>
          <w:sz w:val="24"/>
          <w:szCs w:val="24"/>
          <w:vertAlign w:val="superscript"/>
        </w:rPr>
        <w:t>1</w:t>
      </w:r>
      <w:r w:rsidRPr="00DB7D14">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Didi Turmudzi</w:t>
      </w:r>
      <w:r>
        <w:rPr>
          <w:rFonts w:ascii="Times New Roman" w:eastAsiaTheme="majorEastAsia" w:hAnsi="Times New Roman" w:cs="Times New Roman"/>
          <w:b/>
          <w:bCs/>
          <w:sz w:val="24"/>
          <w:szCs w:val="24"/>
          <w:vertAlign w:val="superscript"/>
        </w:rPr>
        <w:t>2</w:t>
      </w:r>
      <w:r>
        <w:rPr>
          <w:rFonts w:ascii="Times New Roman" w:eastAsiaTheme="majorEastAsia" w:hAnsi="Times New Roman" w:cs="Times New Roman"/>
          <w:b/>
          <w:bCs/>
          <w:sz w:val="24"/>
          <w:szCs w:val="24"/>
        </w:rPr>
        <w:t xml:space="preserve">, </w:t>
      </w:r>
      <w:r w:rsidRPr="00DB7D14">
        <w:rPr>
          <w:rFonts w:ascii="Times New Roman" w:eastAsiaTheme="majorEastAsia" w:hAnsi="Times New Roman" w:cs="Times New Roman"/>
          <w:b/>
          <w:bCs/>
          <w:sz w:val="24"/>
          <w:szCs w:val="24"/>
        </w:rPr>
        <w:t>Poppy Yaniawati</w:t>
      </w:r>
      <w:r>
        <w:rPr>
          <w:rFonts w:ascii="Times New Roman" w:eastAsiaTheme="majorEastAsia" w:hAnsi="Times New Roman" w:cs="Times New Roman"/>
          <w:b/>
          <w:bCs/>
          <w:sz w:val="24"/>
          <w:szCs w:val="24"/>
          <w:vertAlign w:val="superscript"/>
        </w:rPr>
        <w:t>3</w:t>
      </w:r>
    </w:p>
    <w:p w:rsidR="00E33AC6" w:rsidRPr="00DB7D14" w:rsidRDefault="00E33AC6" w:rsidP="00E33AC6">
      <w:pPr>
        <w:spacing w:after="0" w:line="240" w:lineRule="auto"/>
        <w:jc w:val="center"/>
        <w:rPr>
          <w:rFonts w:ascii="Times New Roman" w:hAnsi="Times New Roman" w:cs="Times New Roman"/>
          <w:sz w:val="24"/>
          <w:szCs w:val="24"/>
        </w:rPr>
      </w:pPr>
      <w:r w:rsidRPr="00DB7D14">
        <w:rPr>
          <w:rFonts w:ascii="Times New Roman" w:eastAsiaTheme="majorEastAsia" w:hAnsi="Times New Roman" w:cs="Times New Roman"/>
          <w:bCs/>
          <w:sz w:val="24"/>
          <w:szCs w:val="24"/>
        </w:rPr>
        <w:t xml:space="preserve">Master of Education </w:t>
      </w:r>
      <w:r w:rsidRPr="00DB7D14">
        <w:rPr>
          <w:rFonts w:ascii="Times New Roman" w:hAnsi="Times New Roman" w:cs="Times New Roman"/>
          <w:sz w:val="24"/>
          <w:szCs w:val="24"/>
        </w:rPr>
        <w:t>Pasundan University Math</w:t>
      </w:r>
    </w:p>
    <w:p w:rsidR="00E33AC6" w:rsidRPr="00DB7D14" w:rsidRDefault="00E33AC6" w:rsidP="00E33AC6">
      <w:pPr>
        <w:spacing w:after="0" w:line="240" w:lineRule="auto"/>
        <w:jc w:val="center"/>
        <w:rPr>
          <w:rFonts w:ascii="Times New Roman" w:hAnsi="Times New Roman" w:cs="Times New Roman"/>
          <w:sz w:val="24"/>
          <w:szCs w:val="24"/>
        </w:rPr>
      </w:pPr>
      <w:r w:rsidRPr="00DB7D14">
        <w:rPr>
          <w:rFonts w:ascii="Times New Roman" w:hAnsi="Times New Roman" w:cs="Times New Roman"/>
          <w:sz w:val="24"/>
          <w:szCs w:val="24"/>
        </w:rPr>
        <w:t>Jl. Sumatra No. 41. Bandung</w:t>
      </w:r>
    </w:p>
    <w:p w:rsidR="00E33AC6" w:rsidRDefault="00263A8E" w:rsidP="00E33AC6">
      <w:pPr>
        <w:spacing w:after="0" w:line="240" w:lineRule="auto"/>
        <w:jc w:val="center"/>
        <w:rPr>
          <w:rFonts w:ascii="Times New Roman" w:hAnsi="Times New Roman" w:cs="Times New Roman"/>
          <w:sz w:val="24"/>
          <w:szCs w:val="24"/>
          <w:vertAlign w:val="superscript"/>
        </w:rPr>
      </w:pPr>
      <w:hyperlink r:id="rId6" w:history="1">
        <w:r w:rsidR="00E33AC6" w:rsidRPr="00B117E6">
          <w:rPr>
            <w:rStyle w:val="Hyperlink"/>
            <w:rFonts w:ascii="Times New Roman" w:hAnsi="Times New Roman" w:cs="Times New Roman"/>
            <w:sz w:val="24"/>
            <w:szCs w:val="24"/>
          </w:rPr>
          <w:t>defatimahhs@gmail.com</w:t>
        </w:r>
        <w:r w:rsidR="00E33AC6" w:rsidRPr="00282706">
          <w:rPr>
            <w:rStyle w:val="Hyperlink"/>
            <w:rFonts w:ascii="Times New Roman" w:hAnsi="Times New Roman" w:cs="Times New Roman"/>
            <w:sz w:val="24"/>
            <w:szCs w:val="24"/>
            <w:vertAlign w:val="superscript"/>
          </w:rPr>
          <w:t>1</w:t>
        </w:r>
      </w:hyperlink>
      <w:r w:rsidR="00E33AC6">
        <w:rPr>
          <w:rFonts w:ascii="Times New Roman" w:hAnsi="Times New Roman" w:cs="Times New Roman"/>
          <w:sz w:val="24"/>
          <w:szCs w:val="24"/>
          <w:vertAlign w:val="superscript"/>
        </w:rPr>
        <w:t xml:space="preserve"> </w:t>
      </w:r>
      <w:r w:rsidR="00E33AC6">
        <w:rPr>
          <w:rFonts w:ascii="Times New Roman" w:hAnsi="Times New Roman" w:cs="Times New Roman"/>
          <w:sz w:val="24"/>
          <w:szCs w:val="24"/>
        </w:rPr>
        <w:t xml:space="preserve">, </w:t>
      </w:r>
      <w:hyperlink r:id="rId7" w:history="1">
        <w:r w:rsidR="00E33AC6" w:rsidRPr="00A80B41">
          <w:rPr>
            <w:rStyle w:val="Hyperlink"/>
            <w:rFonts w:ascii="Times New Roman" w:hAnsi="Times New Roman" w:cs="Times New Roman"/>
            <w:sz w:val="24"/>
            <w:szCs w:val="24"/>
          </w:rPr>
          <w:t>poppy_yaniawati@yahoo.com</w:t>
        </w:r>
        <w:r w:rsidR="00E33AC6" w:rsidRPr="00A80B41">
          <w:rPr>
            <w:rStyle w:val="Hyperlink"/>
            <w:rFonts w:ascii="Times New Roman" w:hAnsi="Times New Roman" w:cs="Times New Roman"/>
            <w:sz w:val="24"/>
            <w:szCs w:val="24"/>
            <w:vertAlign w:val="superscript"/>
          </w:rPr>
          <w:t>3</w:t>
        </w:r>
      </w:hyperlink>
      <w:r w:rsidR="00E33AC6">
        <w:rPr>
          <w:rFonts w:ascii="Times New Roman" w:hAnsi="Times New Roman" w:cs="Times New Roman"/>
          <w:sz w:val="24"/>
          <w:szCs w:val="24"/>
          <w:vertAlign w:val="superscript"/>
        </w:rPr>
        <w:t xml:space="preserve"> </w:t>
      </w:r>
    </w:p>
    <w:p w:rsidR="00E33AC6" w:rsidRDefault="00E33AC6" w:rsidP="00E33AC6">
      <w:pPr>
        <w:spacing w:after="0" w:line="240" w:lineRule="auto"/>
        <w:jc w:val="center"/>
        <w:rPr>
          <w:rFonts w:ascii="Times New Roman" w:hAnsi="Times New Roman" w:cs="Times New Roman"/>
          <w:b/>
          <w:sz w:val="24"/>
          <w:szCs w:val="24"/>
        </w:rPr>
      </w:pPr>
    </w:p>
    <w:p w:rsidR="00E33AC6" w:rsidRDefault="00E33AC6" w:rsidP="00E33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33AC6" w:rsidRDefault="00E33AC6" w:rsidP="00E33AC6">
      <w:pPr>
        <w:spacing w:after="0" w:line="240" w:lineRule="auto"/>
        <w:jc w:val="center"/>
        <w:rPr>
          <w:rFonts w:ascii="Times New Roman" w:hAnsi="Times New Roman" w:cs="Times New Roman"/>
          <w:b/>
          <w:sz w:val="24"/>
          <w:szCs w:val="24"/>
        </w:rPr>
      </w:pPr>
    </w:p>
    <w:p w:rsidR="00E33AC6" w:rsidRPr="00282706" w:rsidRDefault="00E33AC6" w:rsidP="00E33AC6">
      <w:pPr>
        <w:spacing w:after="0" w:line="240" w:lineRule="auto"/>
        <w:ind w:left="360"/>
        <w:contextualSpacing/>
        <w:jc w:val="both"/>
        <w:rPr>
          <w:rFonts w:ascii="Times New Roman" w:hAnsi="Times New Roman" w:cs="Times New Roman"/>
          <w:sz w:val="24"/>
          <w:szCs w:val="24"/>
          <w:lang w:val="id-ID"/>
        </w:rPr>
      </w:pPr>
      <w:r w:rsidRPr="00C7199E">
        <w:rPr>
          <w:rFonts w:ascii="Times New Roman" w:hAnsi="Times New Roman" w:cs="Times New Roman"/>
          <w:sz w:val="24"/>
          <w:szCs w:val="24"/>
        </w:rPr>
        <w:t xml:space="preserve">Tujuan dari penelitian ini untuk </w:t>
      </w:r>
      <w:r>
        <w:rPr>
          <w:rFonts w:ascii="Times New Roman" w:hAnsi="Times New Roman" w:cs="Times New Roman"/>
          <w:sz w:val="24"/>
          <w:szCs w:val="24"/>
        </w:rPr>
        <w:t xml:space="preserve">mengkaji peningkatan kemampuan literasi matematis dan aktivitas serta  menganalisis disposisi matematis siswa dengan menggunakan model pembelajaran </w:t>
      </w:r>
      <w:r w:rsidRPr="00C7199E">
        <w:rPr>
          <w:rFonts w:ascii="Times New Roman" w:hAnsi="Times New Roman" w:cs="Times New Roman"/>
          <w:i/>
          <w:sz w:val="24"/>
          <w:szCs w:val="24"/>
        </w:rPr>
        <w:t>Team Games Tournament</w:t>
      </w:r>
      <w:r>
        <w:rPr>
          <w:rFonts w:ascii="Times New Roman" w:hAnsi="Times New Roman" w:cs="Times New Roman"/>
          <w:sz w:val="24"/>
          <w:szCs w:val="24"/>
        </w:rPr>
        <w:t xml:space="preserve"> (TGT) berdsarkan permasalahan rendahnya kemampuan literasi matematis dan aktivitas siswa. Sebagai salah satu alternatif untuk memecahkan masalah tersebut, maka dilakukan penelitian tindakan kelas (PTK) yang terdiri dari tiga siklus dengan tujuan dapat meningkatkan kemampuan literasi matematis dan aktivitas tersebut. Subjek dalam penelitian yang digunakan yaitu siswa kelas X SMA Terpadu Riyadlul Huda Kabupaten Bandung Barat. Pada penelitian ini instrumen yang digunakan antara lain, tes kemampuan literasi matematis, lembar observasi, angket disposisi matematis serta wawancara. Hasil penelitian yang diperoleh adalah: 1) p</w:t>
      </w:r>
      <w:r w:rsidRPr="00071280">
        <w:rPr>
          <w:rFonts w:ascii="Times New Roman" w:hAnsi="Times New Roman" w:cs="Times New Roman"/>
          <w:sz w:val="24"/>
          <w:szCs w:val="24"/>
        </w:rPr>
        <w:t xml:space="preserve">embelajaran </w:t>
      </w:r>
      <w:r w:rsidRPr="00071280">
        <w:rPr>
          <w:rFonts w:ascii="Times New Roman" w:hAnsi="Times New Roman" w:cs="Times New Roman"/>
          <w:i/>
          <w:sz w:val="24"/>
          <w:szCs w:val="24"/>
        </w:rPr>
        <w:t xml:space="preserve">Team Games Tournament </w:t>
      </w:r>
      <w:r w:rsidRPr="00071280">
        <w:rPr>
          <w:rFonts w:ascii="Times New Roman" w:hAnsi="Times New Roman" w:cs="Times New Roman"/>
          <w:sz w:val="24"/>
          <w:szCs w:val="24"/>
        </w:rPr>
        <w:t>(TGT) dapat meningkatk</w:t>
      </w:r>
      <w:r>
        <w:rPr>
          <w:rFonts w:ascii="Times New Roman" w:hAnsi="Times New Roman" w:cs="Times New Roman"/>
          <w:sz w:val="24"/>
          <w:szCs w:val="24"/>
        </w:rPr>
        <w:t>an kemampuan literasi matematis, 2) p</w:t>
      </w:r>
      <w:r w:rsidRPr="00282706">
        <w:rPr>
          <w:rFonts w:ascii="Times New Roman" w:hAnsi="Times New Roman" w:cs="Times New Roman"/>
          <w:sz w:val="24"/>
          <w:szCs w:val="24"/>
        </w:rPr>
        <w:t xml:space="preserve">embelajaran </w:t>
      </w:r>
      <w:r w:rsidRPr="00282706">
        <w:rPr>
          <w:rFonts w:ascii="Times New Roman" w:hAnsi="Times New Roman" w:cs="Times New Roman"/>
          <w:i/>
          <w:sz w:val="24"/>
          <w:szCs w:val="24"/>
        </w:rPr>
        <w:t xml:space="preserve">Team Games Tournament </w:t>
      </w:r>
      <w:r w:rsidRPr="00282706">
        <w:rPr>
          <w:rFonts w:ascii="Times New Roman" w:hAnsi="Times New Roman" w:cs="Times New Roman"/>
          <w:sz w:val="24"/>
          <w:szCs w:val="24"/>
        </w:rPr>
        <w:t>(TGT) dap</w:t>
      </w:r>
      <w:r w:rsidR="00263A8E">
        <w:rPr>
          <w:rFonts w:ascii="Times New Roman" w:hAnsi="Times New Roman" w:cs="Times New Roman"/>
          <w:sz w:val="24"/>
          <w:szCs w:val="24"/>
        </w:rPr>
        <w:t>at meningkatkan aktivitas siswa,</w:t>
      </w:r>
      <w:bookmarkStart w:id="0" w:name="_GoBack"/>
      <w:bookmarkEnd w:id="0"/>
      <w:r w:rsidRPr="00282706">
        <w:rPr>
          <w:rFonts w:ascii="Times New Roman" w:hAnsi="Times New Roman" w:cs="Times New Roman"/>
          <w:sz w:val="24"/>
          <w:szCs w:val="24"/>
        </w:rPr>
        <w:t xml:space="preserve"> </w:t>
      </w:r>
      <w:r>
        <w:rPr>
          <w:rFonts w:ascii="Times New Roman" w:hAnsi="Times New Roman" w:cs="Times New Roman"/>
          <w:sz w:val="24"/>
          <w:szCs w:val="24"/>
        </w:rPr>
        <w:t>3) p</w:t>
      </w:r>
      <w:r w:rsidRPr="00282706">
        <w:rPr>
          <w:rFonts w:ascii="Times New Roman" w:hAnsi="Times New Roman" w:cs="Times New Roman"/>
          <w:sz w:val="24"/>
          <w:szCs w:val="24"/>
        </w:rPr>
        <w:t xml:space="preserve">eningkatan kemampuan literasi matematis siswa yang menggunakan model pembelajaran </w:t>
      </w:r>
      <w:r w:rsidRPr="00282706">
        <w:rPr>
          <w:rFonts w:ascii="Times New Roman" w:hAnsi="Times New Roman" w:cs="Times New Roman"/>
          <w:i/>
          <w:sz w:val="24"/>
          <w:szCs w:val="24"/>
        </w:rPr>
        <w:t>Team Games Tournament</w:t>
      </w:r>
      <w:r w:rsidRPr="00282706">
        <w:rPr>
          <w:rFonts w:ascii="Times New Roman" w:hAnsi="Times New Roman" w:cs="Times New Roman"/>
          <w:sz w:val="24"/>
          <w:szCs w:val="24"/>
        </w:rPr>
        <w:t xml:space="preserve"> (TGT) kualitas peningkatannya </w:t>
      </w:r>
      <w:r>
        <w:rPr>
          <w:rFonts w:ascii="Times New Roman" w:hAnsi="Times New Roman" w:cs="Times New Roman"/>
          <w:sz w:val="24"/>
          <w:szCs w:val="24"/>
        </w:rPr>
        <w:t>beriterpretasi sedang, 4) d</w:t>
      </w:r>
      <w:r w:rsidRPr="00282706">
        <w:rPr>
          <w:rFonts w:ascii="Times New Roman" w:hAnsi="Times New Roman" w:cs="Times New Roman"/>
          <w:sz w:val="24"/>
          <w:szCs w:val="24"/>
        </w:rPr>
        <w:t>isposisi matematis siswa terhadap penerapan model pembelajaran</w:t>
      </w:r>
      <w:r w:rsidRPr="00282706">
        <w:rPr>
          <w:rFonts w:ascii="Times New Roman" w:hAnsi="Times New Roman" w:cs="Times New Roman"/>
          <w:i/>
          <w:iCs/>
          <w:sz w:val="24"/>
          <w:szCs w:val="24"/>
        </w:rPr>
        <w:t xml:space="preserve"> </w:t>
      </w:r>
      <w:r w:rsidRPr="00282706">
        <w:rPr>
          <w:rFonts w:ascii="Times New Roman" w:hAnsi="Times New Roman" w:cs="Times New Roman"/>
          <w:i/>
          <w:sz w:val="24"/>
          <w:szCs w:val="24"/>
        </w:rPr>
        <w:t xml:space="preserve">Team Games Tournament </w:t>
      </w:r>
      <w:r w:rsidRPr="00282706">
        <w:rPr>
          <w:rFonts w:ascii="Times New Roman" w:hAnsi="Times New Roman" w:cs="Times New Roman"/>
          <w:sz w:val="24"/>
          <w:szCs w:val="24"/>
        </w:rPr>
        <w:t>(TGT)</w:t>
      </w:r>
      <w:r w:rsidRPr="00282706">
        <w:rPr>
          <w:rFonts w:ascii="Times New Roman" w:hAnsi="Times New Roman" w:cs="Times New Roman"/>
          <w:iCs/>
          <w:sz w:val="24"/>
          <w:szCs w:val="24"/>
        </w:rPr>
        <w:t xml:space="preserve"> positif terutama pada indikator </w:t>
      </w:r>
      <w:r w:rsidRPr="00282706">
        <w:rPr>
          <w:rFonts w:ascii="Times New Roman" w:hAnsi="Times New Roman" w:cs="Times New Roman"/>
          <w:sz w:val="24"/>
          <w:szCs w:val="24"/>
        </w:rPr>
        <w:t>menilai  aplikasi  matematika  dalam  bidang  lain  dan  dalam kehidupan sehari-hari, namun indikator yang masih rendah pada indikator penghargaan (</w:t>
      </w:r>
      <w:r w:rsidRPr="00282706">
        <w:rPr>
          <w:rFonts w:ascii="Times New Roman" w:hAnsi="Times New Roman" w:cs="Times New Roman"/>
          <w:i/>
          <w:sz w:val="24"/>
          <w:szCs w:val="24"/>
        </w:rPr>
        <w:t>appreciation</w:t>
      </w:r>
      <w:r w:rsidRPr="00282706">
        <w:rPr>
          <w:rFonts w:ascii="Times New Roman" w:hAnsi="Times New Roman" w:cs="Times New Roman"/>
          <w:sz w:val="24"/>
          <w:szCs w:val="24"/>
        </w:rPr>
        <w:t>) peran matematika dalam budaya dan nilainya, baik matematika sebagai alat, maupun matematika sebagai bahasa.</w:t>
      </w:r>
      <w:r>
        <w:rPr>
          <w:rFonts w:ascii="Times New Roman" w:hAnsi="Times New Roman" w:cs="Times New Roman"/>
          <w:sz w:val="24"/>
          <w:szCs w:val="24"/>
        </w:rPr>
        <w:t xml:space="preserve"> Dan 5) t</w:t>
      </w:r>
      <w:r w:rsidRPr="00282706">
        <w:rPr>
          <w:rFonts w:ascii="Times New Roman" w:hAnsi="Times New Roman" w:cs="Times New Roman"/>
          <w:sz w:val="24"/>
          <w:szCs w:val="24"/>
        </w:rPr>
        <w:t xml:space="preserve">idak terdapat korelasi antara antara kemampuan literasi matematis dan aktivias siswa kemudian terdapat korelasi antara aktivitas dan  disposisi matematis serta terdapat korelasi antara kemampuan literasi dan disposisi siswa dengan penerapan model pembelajaran </w:t>
      </w:r>
      <w:r w:rsidRPr="00282706">
        <w:rPr>
          <w:rFonts w:ascii="Times New Roman" w:hAnsi="Times New Roman" w:cs="Times New Roman"/>
          <w:i/>
          <w:sz w:val="24"/>
          <w:szCs w:val="24"/>
        </w:rPr>
        <w:t xml:space="preserve">Team Games Tournament </w:t>
      </w:r>
      <w:r w:rsidRPr="00282706">
        <w:rPr>
          <w:rFonts w:ascii="Times New Roman" w:hAnsi="Times New Roman" w:cs="Times New Roman"/>
          <w:sz w:val="24"/>
          <w:szCs w:val="24"/>
        </w:rPr>
        <w:t>(TGT).</w:t>
      </w:r>
    </w:p>
    <w:p w:rsidR="00E33AC6" w:rsidRDefault="00E33AC6" w:rsidP="00E33AC6">
      <w:pPr>
        <w:spacing w:after="0" w:line="360" w:lineRule="auto"/>
        <w:ind w:left="360"/>
        <w:contextualSpacing/>
        <w:jc w:val="both"/>
        <w:rPr>
          <w:rFonts w:ascii="Times New Roman" w:hAnsi="Times New Roman" w:cs="Times New Roman"/>
          <w:sz w:val="24"/>
          <w:szCs w:val="24"/>
        </w:rPr>
      </w:pPr>
    </w:p>
    <w:p w:rsidR="00E33AC6" w:rsidRDefault="00E33AC6" w:rsidP="00E33AC6">
      <w:pPr>
        <w:spacing w:after="0" w:line="360" w:lineRule="auto"/>
        <w:ind w:left="360"/>
        <w:contextualSpacing/>
        <w:jc w:val="both"/>
        <w:rPr>
          <w:rFonts w:ascii="Times New Roman" w:hAnsi="Times New Roman" w:cs="Times New Roman"/>
          <w:b/>
          <w:sz w:val="24"/>
          <w:szCs w:val="24"/>
        </w:rPr>
      </w:pPr>
    </w:p>
    <w:p w:rsidR="00E33AC6" w:rsidRDefault="00E33AC6" w:rsidP="00E33AC6">
      <w:pPr>
        <w:spacing w:after="0" w:line="240" w:lineRule="auto"/>
        <w:ind w:left="2070" w:hanging="1710"/>
        <w:contextualSpacing/>
        <w:jc w:val="both"/>
        <w:rPr>
          <w:rFonts w:ascii="Times New Roman" w:hAnsi="Times New Roman" w:cs="Times New Roman"/>
          <w:sz w:val="24"/>
          <w:szCs w:val="24"/>
        </w:rPr>
      </w:pPr>
      <w:r>
        <w:rPr>
          <w:rFonts w:ascii="Times New Roman" w:hAnsi="Times New Roman" w:cs="Times New Roman"/>
          <w:b/>
          <w:sz w:val="24"/>
          <w:szCs w:val="24"/>
        </w:rPr>
        <w:t xml:space="preserve">Kata kunci : </w:t>
      </w:r>
      <w:r w:rsidRPr="00071280">
        <w:rPr>
          <w:rFonts w:ascii="Times New Roman" w:hAnsi="Times New Roman" w:cs="Times New Roman"/>
          <w:i/>
          <w:sz w:val="24"/>
          <w:szCs w:val="24"/>
        </w:rPr>
        <w:t xml:space="preserve">Team Games Tournament </w:t>
      </w:r>
      <w:r w:rsidRPr="00071280">
        <w:rPr>
          <w:rFonts w:ascii="Times New Roman" w:hAnsi="Times New Roman" w:cs="Times New Roman"/>
          <w:sz w:val="24"/>
          <w:szCs w:val="24"/>
        </w:rPr>
        <w:t>(TGT)</w:t>
      </w:r>
      <w:r>
        <w:rPr>
          <w:rFonts w:ascii="Times New Roman" w:hAnsi="Times New Roman" w:cs="Times New Roman"/>
          <w:sz w:val="24"/>
          <w:szCs w:val="24"/>
        </w:rPr>
        <w:t>, Kemampuan Literasi Matematis, Aktivitas Siswa, dan Disposisi Matematis.</w:t>
      </w:r>
    </w:p>
    <w:p w:rsidR="00E33AC6" w:rsidRDefault="00E33AC6" w:rsidP="00E33AC6">
      <w:pPr>
        <w:spacing w:after="0" w:line="360" w:lineRule="auto"/>
        <w:ind w:left="360"/>
        <w:contextualSpacing/>
        <w:jc w:val="both"/>
        <w:rPr>
          <w:rFonts w:ascii="Times New Roman" w:hAnsi="Times New Roman" w:cs="Times New Roman"/>
          <w:b/>
          <w:sz w:val="24"/>
          <w:szCs w:val="24"/>
        </w:rPr>
      </w:pPr>
    </w:p>
    <w:p w:rsidR="00E33AC6" w:rsidRPr="00DB7D14" w:rsidRDefault="00E33AC6" w:rsidP="00E33AC6">
      <w:pPr>
        <w:spacing w:after="0" w:line="240" w:lineRule="auto"/>
        <w:jc w:val="center"/>
        <w:rPr>
          <w:rFonts w:ascii="Times New Roman" w:hAnsi="Times New Roman" w:cs="Times New Roman"/>
          <w:b/>
          <w:sz w:val="24"/>
          <w:szCs w:val="24"/>
        </w:rPr>
      </w:pPr>
      <w:r w:rsidRPr="00DB7D14">
        <w:rPr>
          <w:rFonts w:ascii="Times New Roman" w:hAnsi="Times New Roman" w:cs="Times New Roman"/>
          <w:b/>
          <w:sz w:val="24"/>
          <w:szCs w:val="24"/>
        </w:rPr>
        <w:lastRenderedPageBreak/>
        <w:t>ABSTRACT</w:t>
      </w:r>
    </w:p>
    <w:p w:rsidR="00E33AC6" w:rsidRDefault="00E33AC6" w:rsidP="00E33AC6">
      <w:pPr>
        <w:spacing w:after="0" w:line="240" w:lineRule="auto"/>
        <w:jc w:val="center"/>
        <w:rPr>
          <w:rFonts w:ascii="Times New Roman" w:hAnsi="Times New Roman" w:cs="Times New Roman"/>
          <w:sz w:val="24"/>
          <w:szCs w:val="24"/>
        </w:rPr>
      </w:pPr>
    </w:p>
    <w:p w:rsidR="00E33AC6" w:rsidRDefault="00E33AC6" w:rsidP="00E33AC6">
      <w:pPr>
        <w:spacing w:after="0" w:line="240" w:lineRule="auto"/>
        <w:rPr>
          <w:rFonts w:ascii="Times New Roman" w:hAnsi="Times New Roman" w:cs="Times New Roman"/>
          <w:sz w:val="24"/>
          <w:szCs w:val="24"/>
        </w:rPr>
      </w:pPr>
    </w:p>
    <w:p w:rsidR="00263A8E" w:rsidRPr="00282706" w:rsidRDefault="00263A8E" w:rsidP="00263A8E">
      <w:pPr>
        <w:spacing w:after="0" w:line="240" w:lineRule="auto"/>
        <w:ind w:left="360"/>
        <w:contextualSpacing/>
        <w:jc w:val="both"/>
        <w:rPr>
          <w:rFonts w:ascii="Times New Roman" w:hAnsi="Times New Roman" w:cs="Times New Roman"/>
          <w:sz w:val="24"/>
          <w:szCs w:val="24"/>
          <w:lang w:val="id-ID"/>
        </w:rPr>
      </w:pPr>
      <w:r w:rsidRPr="00C7199E">
        <w:rPr>
          <w:rFonts w:ascii="Times New Roman" w:hAnsi="Times New Roman" w:cs="Times New Roman"/>
          <w:sz w:val="24"/>
          <w:szCs w:val="24"/>
        </w:rPr>
        <w:t>The purpose of this study to assess the increase in mathematical literacy skills and activities and analyze the students' mathematical disposition by using model Team Games Tournament (TGT) on the basis of mathematical problems of low literacy and student activity. As one alternative to solve the problem, then do action research (PTK), which consists of three cycles with the aim to improve the literacy skills of mathematical and such activities. Subjects in the study were used that class X SMA Integrated Riyadlul Huda West Bandung regency. In this study, the instruments used, among others, tests of mathematical literacy skills, observation sheets, questionnaires and interviews mathematical disposition. The results obtained are: 1) Learning Team Games Tournament (TGT) may improve mathematical literacy skills, 2) learning Team Games Tournament (TGT) may inc</w:t>
      </w:r>
      <w:r>
        <w:rPr>
          <w:rFonts w:ascii="Times New Roman" w:hAnsi="Times New Roman" w:cs="Times New Roman"/>
          <w:sz w:val="24"/>
          <w:szCs w:val="24"/>
        </w:rPr>
        <w:t xml:space="preserve">rease the activity of students, </w:t>
      </w:r>
      <w:r w:rsidRPr="00C7199E">
        <w:rPr>
          <w:rFonts w:ascii="Times New Roman" w:hAnsi="Times New Roman" w:cs="Times New Roman"/>
          <w:sz w:val="24"/>
          <w:szCs w:val="24"/>
        </w:rPr>
        <w:t>3) increase the literacy skills of mathematical students use learning model Team Games Tournament (TGT) quality improvement beriterpretasi moderate, 4) the disposition of mathematical students to the learning model application Team Games Tournament (TGT) is positive, especially on the indicator assessing mathematical applications in other fields and in life everyday, but the indicators are still low on indicators of the award (appreciation) the role of mathematics in culture and values, both mathematics as a tool, and mathematics as a language.</w:t>
      </w: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Default="00E33AC6" w:rsidP="00E33AC6">
      <w:pPr>
        <w:spacing w:after="0"/>
        <w:contextualSpacing/>
        <w:jc w:val="both"/>
        <w:rPr>
          <w:rFonts w:ascii="Times New Roman" w:hAnsi="Times New Roman" w:cs="Times New Roman"/>
          <w:sz w:val="24"/>
          <w:szCs w:val="24"/>
        </w:rPr>
      </w:pPr>
    </w:p>
    <w:p w:rsidR="00E33AC6" w:rsidRPr="008F18A0" w:rsidRDefault="00E33AC6" w:rsidP="00E33AC6">
      <w:pPr>
        <w:spacing w:after="0"/>
        <w:contextualSpacing/>
        <w:jc w:val="both"/>
        <w:rPr>
          <w:rFonts w:ascii="Times New Roman" w:hAnsi="Times New Roman" w:cs="Times New Roman"/>
          <w:sz w:val="24"/>
          <w:szCs w:val="24"/>
        </w:rPr>
      </w:pPr>
    </w:p>
    <w:p w:rsidR="00E33AC6" w:rsidRPr="00616F8A" w:rsidRDefault="00E33AC6" w:rsidP="00E33AC6">
      <w:pPr>
        <w:spacing w:after="0" w:line="240" w:lineRule="auto"/>
        <w:jc w:val="both"/>
        <w:rPr>
          <w:rFonts w:ascii="Times New Roman" w:hAnsi="Times New Roman" w:cs="Times New Roman"/>
          <w:sz w:val="24"/>
          <w:szCs w:val="24"/>
        </w:rPr>
      </w:pPr>
    </w:p>
    <w:p w:rsidR="00E33AC6" w:rsidRPr="00DB7D14" w:rsidRDefault="00E33AC6" w:rsidP="00E33AC6">
      <w:pPr>
        <w:spacing w:after="0" w:line="240" w:lineRule="auto"/>
        <w:ind w:left="1440" w:hanging="1440"/>
        <w:rPr>
          <w:rFonts w:ascii="Times New Roman" w:hAnsi="Times New Roman" w:cs="Times New Roman"/>
          <w:sz w:val="24"/>
          <w:szCs w:val="24"/>
        </w:rPr>
      </w:pPr>
      <w:r w:rsidRPr="00DB7D14">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rPr>
        <w:t>Teams GamesTournament</w:t>
      </w:r>
      <w:r>
        <w:rPr>
          <w:rFonts w:ascii="Times New Roman" w:hAnsi="Times New Roman" w:cs="Times New Roman"/>
          <w:sz w:val="24"/>
        </w:rPr>
        <w:t xml:space="preserve"> (TGT), </w:t>
      </w:r>
      <w:r>
        <w:rPr>
          <w:rFonts w:ascii="Times New Roman" w:eastAsiaTheme="majorEastAsia" w:hAnsi="Times New Roman" w:cs="Times New Roman"/>
          <w:bCs/>
          <w:sz w:val="24"/>
          <w:szCs w:val="24"/>
        </w:rPr>
        <w:t>Ability Mathematical Literacy, Student Activities, Student Mathematical Disposition</w:t>
      </w:r>
    </w:p>
    <w:p w:rsidR="00E33AC6" w:rsidRPr="00E4157B" w:rsidRDefault="00E33AC6" w:rsidP="00E33AC6">
      <w:pPr>
        <w:spacing w:after="0" w:line="312" w:lineRule="auto"/>
        <w:jc w:val="center"/>
        <w:rPr>
          <w:rFonts w:ascii="Times New Roman" w:hAnsi="Times New Roman" w:cs="Times New Roman"/>
          <w:b/>
          <w:sz w:val="24"/>
          <w:szCs w:val="24"/>
        </w:rPr>
      </w:pPr>
      <w:r w:rsidRPr="00E4157B">
        <w:rPr>
          <w:rFonts w:ascii="Times New Roman" w:hAnsi="Times New Roman" w:cs="Times New Roman"/>
          <w:b/>
          <w:sz w:val="24"/>
          <w:szCs w:val="24"/>
        </w:rPr>
        <w:t>DAFTAR PUSTAKA</w:t>
      </w:r>
    </w:p>
    <w:p w:rsidR="00E33AC6" w:rsidRPr="00E4157B" w:rsidRDefault="00E33AC6" w:rsidP="00E33AC6">
      <w:pPr>
        <w:spacing w:after="0" w:line="312" w:lineRule="auto"/>
        <w:jc w:val="center"/>
        <w:rPr>
          <w:rFonts w:ascii="Times New Roman" w:hAnsi="Times New Roman" w:cs="Times New Roman"/>
          <w:b/>
          <w:sz w:val="24"/>
          <w:szCs w:val="24"/>
        </w:rPr>
      </w:pPr>
    </w:p>
    <w:p w:rsidR="00E33AC6" w:rsidRPr="00E4157B" w:rsidRDefault="00E33AC6" w:rsidP="00E33AC6">
      <w:pPr>
        <w:pStyle w:val="ListParagraph"/>
        <w:spacing w:after="0" w:line="211" w:lineRule="auto"/>
        <w:ind w:left="540" w:hanging="540"/>
        <w:jc w:val="both"/>
        <w:rPr>
          <w:rFonts w:ascii="Times New Roman" w:hAnsi="Times New Roman" w:cs="Times New Roman"/>
          <w:sz w:val="24"/>
          <w:szCs w:val="24"/>
        </w:rPr>
      </w:pPr>
      <w:r w:rsidRPr="00E4157B">
        <w:rPr>
          <w:rFonts w:ascii="Times New Roman" w:hAnsi="Times New Roman" w:cs="Times New Roman"/>
          <w:sz w:val="24"/>
          <w:szCs w:val="24"/>
        </w:rPr>
        <w:t xml:space="preserve">Agustin, dkk. (2017). </w:t>
      </w:r>
      <w:r w:rsidRPr="00E4157B">
        <w:rPr>
          <w:rFonts w:ascii="Times New Roman" w:hAnsi="Times New Roman" w:cs="Times New Roman"/>
          <w:i/>
          <w:sz w:val="24"/>
          <w:szCs w:val="24"/>
        </w:rPr>
        <w:t>Upaya Meningkatkan Aktivitas Belajar Siswa Dengan Menerapkan Model Pembelajaran Problem Posing Tipe Pre Solution Posing Di Smp Negeri 15 Kota Bengkulu</w:t>
      </w:r>
      <w:r w:rsidRPr="00E4157B">
        <w:rPr>
          <w:rFonts w:ascii="Times New Roman" w:hAnsi="Times New Roman" w:cs="Times New Roman"/>
          <w:sz w:val="24"/>
          <w:szCs w:val="24"/>
        </w:rPr>
        <w:t>. Jurnal Penelitian Pembelajaran Matematika Sekolah (JP2MS). Vol. 1, No. 1, Agustus 2017.</w:t>
      </w:r>
    </w:p>
    <w:p w:rsidR="00E33AC6" w:rsidRPr="00E4157B" w:rsidRDefault="00E33AC6" w:rsidP="00E33AC6">
      <w:pPr>
        <w:pStyle w:val="ListParagraph"/>
        <w:spacing w:after="0" w:line="211" w:lineRule="auto"/>
        <w:ind w:left="540" w:hanging="540"/>
        <w:jc w:val="both"/>
        <w:rPr>
          <w:rFonts w:ascii="Times New Roman" w:hAnsi="Times New Roman" w:cs="Times New Roman"/>
          <w:sz w:val="24"/>
          <w:szCs w:val="24"/>
        </w:rPr>
      </w:pPr>
    </w:p>
    <w:p w:rsidR="00E33AC6" w:rsidRPr="00E4157B" w:rsidRDefault="00E33AC6" w:rsidP="00E33AC6">
      <w:pPr>
        <w:pStyle w:val="ListParagraph"/>
        <w:spacing w:after="0" w:line="211" w:lineRule="auto"/>
        <w:ind w:left="540" w:hanging="540"/>
        <w:jc w:val="both"/>
        <w:rPr>
          <w:rFonts w:ascii="Times New Roman" w:hAnsi="Times New Roman" w:cs="Times New Roman"/>
          <w:sz w:val="24"/>
          <w:szCs w:val="24"/>
        </w:rPr>
      </w:pPr>
      <w:r w:rsidRPr="00E4157B">
        <w:rPr>
          <w:rFonts w:ascii="Times New Roman" w:hAnsi="Times New Roman" w:cs="Times New Roman"/>
          <w:sz w:val="24"/>
          <w:szCs w:val="24"/>
        </w:rPr>
        <w:t xml:space="preserve">Cahyani, Fenty Eka. (2014). </w:t>
      </w:r>
      <w:r w:rsidRPr="00E4157B">
        <w:rPr>
          <w:rFonts w:ascii="Times New Roman" w:hAnsi="Times New Roman" w:cs="Times New Roman"/>
          <w:i/>
          <w:sz w:val="24"/>
          <w:szCs w:val="24"/>
        </w:rPr>
        <w:t>Peningkatan Pemahaman Konsep Matematis Siswa Kelas VIIIB SMP Negeri 14 Bandung Melalui Penerapan Model Discovery Learning</w:t>
      </w:r>
      <w:r w:rsidRPr="00E4157B">
        <w:rPr>
          <w:rFonts w:ascii="Times New Roman" w:hAnsi="Times New Roman" w:cs="Times New Roman"/>
          <w:sz w:val="24"/>
          <w:szCs w:val="24"/>
        </w:rPr>
        <w:t>. Penelitian Tindakan Kelas: Universitas Pendidikan Indonesia. Tidak diterbitkan.</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Fatimah, D. (2017). </w:t>
      </w:r>
      <w:r w:rsidRPr="00E4157B">
        <w:rPr>
          <w:rFonts w:ascii="Times New Roman" w:hAnsi="Times New Roman" w:cs="Times New Roman"/>
          <w:i/>
          <w:sz w:val="24"/>
        </w:rPr>
        <w:t>Pengaruh Pembelajaran Matematika dengan Menggunakan Model Pembelajaran Visualization Auditory Kinestetic (VAK) terhadap Kemampuan Pemecahan Masalah Matematis dan Self Regulated Learning Siswa SMP</w:t>
      </w:r>
      <w:r w:rsidRPr="00E4157B">
        <w:rPr>
          <w:rFonts w:ascii="Times New Roman" w:hAnsi="Times New Roman" w:cs="Times New Roman"/>
          <w:sz w:val="24"/>
        </w:rPr>
        <w:t>. Universitas Pasundan: Tidak diterbitkan.</w:t>
      </w:r>
    </w:p>
    <w:p w:rsidR="00E33AC6" w:rsidRPr="00E4157B" w:rsidRDefault="00E33AC6" w:rsidP="00E33AC6">
      <w:pPr>
        <w:spacing w:before="240" w:after="0" w:line="211" w:lineRule="auto"/>
        <w:ind w:left="540" w:hanging="540"/>
        <w:jc w:val="both"/>
        <w:rPr>
          <w:rFonts w:ascii="Times New Roman" w:hAnsi="Times New Roman" w:cs="Times New Roman"/>
          <w:sz w:val="24"/>
          <w:szCs w:val="21"/>
          <w:shd w:val="clear" w:color="auto" w:fill="FFFFFF"/>
        </w:rPr>
      </w:pPr>
      <w:r w:rsidRPr="00E4157B">
        <w:rPr>
          <w:rFonts w:ascii="Times New Roman" w:hAnsi="Times New Roman" w:cs="Times New Roman"/>
          <w:sz w:val="24"/>
        </w:rPr>
        <w:t xml:space="preserve">Feldhaus, A. (2014). How Pre Service Elementary School Teachers’ Mathematical Dispositions are Influenced by School Mathematics. </w:t>
      </w:r>
      <w:r w:rsidRPr="00E4157B">
        <w:rPr>
          <w:rFonts w:ascii="Times New Roman" w:hAnsi="Times New Roman" w:cs="Times New Roman"/>
          <w:i/>
          <w:sz w:val="24"/>
        </w:rPr>
        <w:t>American International Journal of Contemporary Research</w:t>
      </w:r>
      <w:r w:rsidRPr="00E4157B">
        <w:rPr>
          <w:rFonts w:ascii="Times New Roman" w:hAnsi="Times New Roman" w:cs="Times New Roman"/>
          <w:sz w:val="24"/>
        </w:rPr>
        <w:t xml:space="preserve">. Vol. 4, No. 6 June 2014. p. 91-977. [Online]. Tersedia: </w:t>
      </w:r>
      <w:hyperlink r:id="rId8" w:history="1">
        <w:r w:rsidRPr="00E4157B">
          <w:rPr>
            <w:rStyle w:val="Hyperlink"/>
            <w:rFonts w:ascii="Times New Roman" w:hAnsi="Times New Roman" w:cs="Times New Roman"/>
            <w:color w:val="auto"/>
            <w:sz w:val="24"/>
            <w:szCs w:val="21"/>
            <w:shd w:val="clear" w:color="auto" w:fill="FFFFFF"/>
          </w:rPr>
          <w:t>www.aijcrnet.com/journals/Vol_4_No_6_June_2014/11.pdf</w:t>
        </w:r>
      </w:hyperlink>
      <w:r w:rsidRPr="00E4157B">
        <w:rPr>
          <w:rFonts w:ascii="Times New Roman" w:hAnsi="Times New Roman" w:cs="Times New Roman"/>
          <w:sz w:val="24"/>
          <w:szCs w:val="21"/>
          <w:shd w:val="clear" w:color="auto" w:fill="FFFFFF"/>
        </w:rPr>
        <w:t>. [Diakses 11 Oktober 2018].</w:t>
      </w:r>
    </w:p>
    <w:p w:rsidR="00E33AC6" w:rsidRPr="00E4157B" w:rsidRDefault="00E33AC6" w:rsidP="00E33AC6">
      <w:pPr>
        <w:spacing w:after="0" w:line="240" w:lineRule="auto"/>
        <w:ind w:left="540" w:hanging="540"/>
        <w:jc w:val="both"/>
        <w:rPr>
          <w:rFonts w:ascii="Times New Roman" w:hAnsi="Times New Roman" w:cs="Times New Roman"/>
          <w:sz w:val="24"/>
        </w:rPr>
      </w:pPr>
    </w:p>
    <w:p w:rsidR="00E33AC6" w:rsidRPr="00E4157B" w:rsidRDefault="00E33AC6" w:rsidP="00E33AC6">
      <w:pPr>
        <w:spacing w:after="0" w:line="240" w:lineRule="auto"/>
        <w:ind w:left="540" w:hanging="540"/>
        <w:jc w:val="both"/>
        <w:rPr>
          <w:rFonts w:ascii="Times New Roman" w:hAnsi="Times New Roman" w:cs="Times New Roman"/>
          <w:sz w:val="24"/>
          <w:szCs w:val="24"/>
          <w:shd w:val="clear" w:color="auto" w:fill="FFFFFF"/>
        </w:rPr>
      </w:pPr>
      <w:r w:rsidRPr="00E4157B">
        <w:rPr>
          <w:rFonts w:ascii="Times New Roman" w:hAnsi="Times New Roman" w:cs="Times New Roman"/>
          <w:sz w:val="24"/>
        </w:rPr>
        <w:t xml:space="preserve">Fuji, A. (2017). </w:t>
      </w:r>
      <w:r w:rsidRPr="00E4157B">
        <w:rPr>
          <w:rFonts w:ascii="Times New Roman" w:hAnsi="Times New Roman" w:cs="Times New Roman"/>
          <w:i/>
          <w:sz w:val="24"/>
        </w:rPr>
        <w:t>Meningkatkan Kemampuan Pemahaman Matematis Siswa Melalui Model Problem Based Learning (Pbl) (Penelitian Quasi Eksperimen terhadap Siswa SMP Negeri 1 Tambakdahan)</w:t>
      </w:r>
      <w:r w:rsidRPr="00E4157B">
        <w:rPr>
          <w:rFonts w:ascii="Times New Roman" w:hAnsi="Times New Roman" w:cs="Times New Roman"/>
          <w:sz w:val="24"/>
        </w:rPr>
        <w:t>. Biormatika Jurnal Ilmiah .  Vol. 3 No 1 Februari 2017. [Online]. Tersedia:</w:t>
      </w:r>
      <w:r w:rsidRPr="00E4157B">
        <w:t xml:space="preserve"> </w:t>
      </w:r>
      <w:r w:rsidRPr="00E4157B">
        <w:rPr>
          <w:rFonts w:ascii="Times New Roman" w:hAnsi="Times New Roman" w:cs="Times New Roman"/>
          <w:sz w:val="24"/>
          <w:szCs w:val="24"/>
        </w:rPr>
        <w:fldChar w:fldCharType="begin"/>
      </w:r>
      <w:r w:rsidRPr="00E4157B">
        <w:rPr>
          <w:rFonts w:ascii="Times New Roman" w:hAnsi="Times New Roman" w:cs="Times New Roman"/>
          <w:sz w:val="24"/>
          <w:szCs w:val="24"/>
        </w:rPr>
        <w:instrText xml:space="preserve"> HYPERLINK "http://ejournal.unsub.ac.id/index.php/FKIP/article/download/6/5/" </w:instrText>
      </w:r>
      <w:r w:rsidRPr="00E4157B">
        <w:rPr>
          <w:rFonts w:ascii="Times New Roman" w:hAnsi="Times New Roman" w:cs="Times New Roman"/>
          <w:sz w:val="24"/>
          <w:szCs w:val="24"/>
        </w:rPr>
        <w:fldChar w:fldCharType="separate"/>
      </w:r>
      <w:r w:rsidRPr="00E4157B">
        <w:rPr>
          <w:rStyle w:val="HTMLCite"/>
          <w:rFonts w:ascii="Times New Roman" w:hAnsi="Times New Roman" w:cs="Times New Roman"/>
          <w:sz w:val="24"/>
          <w:szCs w:val="24"/>
          <w:shd w:val="clear" w:color="auto" w:fill="FFFFFF"/>
        </w:rPr>
        <w:t>ejournal.unsub.ac.id/index.php/FKIP/article/download/6/5/. [Diakses 20 Oktober 2018]</w:t>
      </w:r>
    </w:p>
    <w:p w:rsidR="00E33AC6" w:rsidRPr="00E4157B" w:rsidRDefault="00E33AC6" w:rsidP="00E33AC6">
      <w:pPr>
        <w:spacing w:before="240" w:after="0" w:line="240" w:lineRule="auto"/>
        <w:ind w:left="540" w:hanging="540"/>
        <w:jc w:val="both"/>
        <w:rPr>
          <w:rFonts w:ascii="Times New Roman" w:hAnsi="Times New Roman" w:cs="Times New Roman"/>
          <w:sz w:val="24"/>
          <w:szCs w:val="24"/>
        </w:rPr>
      </w:pPr>
      <w:r w:rsidRPr="00E4157B">
        <w:rPr>
          <w:rFonts w:ascii="Times New Roman" w:hAnsi="Times New Roman" w:cs="Times New Roman"/>
          <w:sz w:val="24"/>
          <w:szCs w:val="24"/>
        </w:rPr>
        <w:fldChar w:fldCharType="end"/>
      </w:r>
      <w:r w:rsidRPr="00E4157B">
        <w:rPr>
          <w:rFonts w:ascii="Times New Roman" w:hAnsi="Times New Roman" w:cs="Times New Roman"/>
          <w:sz w:val="24"/>
          <w:szCs w:val="24"/>
        </w:rPr>
        <w:t xml:space="preserve">Hake, R. R. (1999). </w:t>
      </w:r>
      <w:r w:rsidRPr="00E4157B">
        <w:rPr>
          <w:rFonts w:ascii="Times New Roman" w:hAnsi="Times New Roman" w:cs="Times New Roman"/>
          <w:i/>
          <w:sz w:val="24"/>
          <w:szCs w:val="24"/>
        </w:rPr>
        <w:t xml:space="preserve">Analyzing Change Gain Scores. </w:t>
      </w:r>
      <w:r w:rsidRPr="00E4157B">
        <w:rPr>
          <w:rFonts w:ascii="Times New Roman" w:hAnsi="Times New Roman" w:cs="Times New Roman"/>
          <w:sz w:val="24"/>
          <w:szCs w:val="24"/>
        </w:rPr>
        <w:t xml:space="preserve">AERA –D. American Educational Research Assosiation’s Division D, Measurement and Reserch Methodology. [Online]. Tersedia: </w:t>
      </w:r>
      <w:hyperlink r:id="rId9" w:history="1">
        <w:r w:rsidRPr="00E4157B">
          <w:rPr>
            <w:rStyle w:val="Hyperlink"/>
            <w:rFonts w:ascii="Times New Roman" w:hAnsi="Times New Roman" w:cs="Times New Roman"/>
            <w:color w:val="auto"/>
            <w:sz w:val="24"/>
            <w:szCs w:val="24"/>
          </w:rPr>
          <w:t>http://www.physics.indiana.edu/sdi/Analyzingchange-Gain.pdf</w:t>
        </w:r>
      </w:hyperlink>
      <w:r w:rsidRPr="00E4157B">
        <w:rPr>
          <w:rFonts w:ascii="Times New Roman" w:hAnsi="Times New Roman" w:cs="Times New Roman"/>
          <w:sz w:val="24"/>
          <w:szCs w:val="24"/>
        </w:rPr>
        <w:t xml:space="preserve">. </w:t>
      </w:r>
    </w:p>
    <w:p w:rsidR="00E33AC6" w:rsidRPr="00E4157B" w:rsidRDefault="00E33AC6" w:rsidP="00E33AC6">
      <w:pPr>
        <w:spacing w:before="240" w:after="0" w:line="240"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Hamalik, Oemar. (2005). </w:t>
      </w:r>
      <w:r w:rsidRPr="00E4157B">
        <w:rPr>
          <w:rFonts w:ascii="Times New Roman" w:hAnsi="Times New Roman" w:cs="Times New Roman"/>
          <w:i/>
          <w:sz w:val="24"/>
        </w:rPr>
        <w:t>Proses Belajar Mengajar</w:t>
      </w:r>
      <w:r w:rsidRPr="00E4157B">
        <w:rPr>
          <w:rFonts w:ascii="Times New Roman" w:hAnsi="Times New Roman" w:cs="Times New Roman"/>
          <w:sz w:val="24"/>
        </w:rPr>
        <w:t>. Jakarta: Bumi Aksara.</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Hayat, B., &amp; Yusuf, S. (2010). </w:t>
      </w:r>
      <w:r w:rsidRPr="00E4157B">
        <w:rPr>
          <w:rFonts w:ascii="Times New Roman" w:hAnsi="Times New Roman" w:cs="Times New Roman"/>
          <w:i/>
          <w:sz w:val="24"/>
        </w:rPr>
        <w:t>Mutu Pendidikan</w:t>
      </w:r>
      <w:r w:rsidRPr="00E4157B">
        <w:rPr>
          <w:rFonts w:ascii="Times New Roman" w:hAnsi="Times New Roman" w:cs="Times New Roman"/>
          <w:sz w:val="24"/>
        </w:rPr>
        <w:t>. Jakarta: Bumi Aksara.</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Ibdaur. (2016). </w:t>
      </w:r>
      <w:r w:rsidRPr="00E4157B">
        <w:rPr>
          <w:rFonts w:ascii="Times New Roman" w:hAnsi="Times New Roman" w:cs="Times New Roman"/>
          <w:i/>
          <w:sz w:val="24"/>
          <w:szCs w:val="24"/>
        </w:rPr>
        <w:t xml:space="preserve">Peningkatan Kemampuan Literasi Dan Disposisi Matematis Siswa Smp Kelas VII Melalui Metode Brainstorming Berbasis Sistem Pembelajaran Ki Hajar Dewantara. </w:t>
      </w:r>
      <w:r w:rsidRPr="00E4157B">
        <w:rPr>
          <w:rFonts w:ascii="Times New Roman" w:hAnsi="Times New Roman" w:cs="Times New Roman"/>
          <w:sz w:val="24"/>
        </w:rPr>
        <w:t>Universitas Islam Sunan Kalijaga: Tidak diterbitkan.</w:t>
      </w: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i/>
          <w:sz w:val="24"/>
          <w:szCs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i/>
          <w:sz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rPr>
      </w:pPr>
      <w:r w:rsidRPr="00E4157B">
        <w:rPr>
          <w:rFonts w:ascii="Times New Roman" w:hAnsi="Times New Roman" w:cs="Times New Roman"/>
          <w:sz w:val="24"/>
        </w:rPr>
        <w:t xml:space="preserve">Ibrahim, R. dan Nana Syaodih. (2003). </w:t>
      </w:r>
      <w:r w:rsidRPr="00E4157B">
        <w:rPr>
          <w:rFonts w:ascii="Times New Roman" w:hAnsi="Times New Roman" w:cs="Times New Roman"/>
          <w:i/>
          <w:sz w:val="24"/>
        </w:rPr>
        <w:t>Perencanaan Pengajaran</w:t>
      </w:r>
      <w:r w:rsidRPr="00E4157B">
        <w:rPr>
          <w:rFonts w:ascii="Times New Roman" w:hAnsi="Times New Roman" w:cs="Times New Roman"/>
          <w:sz w:val="24"/>
        </w:rPr>
        <w:t>. Jakarta: Rineka Cipta.</w:t>
      </w: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szCs w:val="24"/>
        </w:rPr>
      </w:pPr>
      <w:r w:rsidRPr="00E4157B">
        <w:rPr>
          <w:rFonts w:ascii="Times New Roman" w:hAnsi="Times New Roman" w:cs="Times New Roman"/>
          <w:sz w:val="24"/>
        </w:rPr>
        <w:t xml:space="preserve">Indah, N., dkk (2016). </w:t>
      </w:r>
      <w:r w:rsidRPr="00E4157B">
        <w:rPr>
          <w:rFonts w:ascii="Times New Roman" w:hAnsi="Times New Roman" w:cs="Times New Roman"/>
          <w:i/>
          <w:sz w:val="24"/>
        </w:rPr>
        <w:t>Peningkatan Kemampuan Literasi Matematika Siswa Melalui Penerapan Model Pembelajaran Problem Based Learning Di Kelas Vii Smp Negeri 5 Pallangga Kabupaten Gowa</w:t>
      </w:r>
      <w:r w:rsidRPr="00E4157B">
        <w:rPr>
          <w:rFonts w:ascii="Times New Roman" w:hAnsi="Times New Roman" w:cs="Times New Roman"/>
          <w:sz w:val="24"/>
        </w:rPr>
        <w:t xml:space="preserve">. </w:t>
      </w:r>
      <w:r w:rsidRPr="00E4157B">
        <w:rPr>
          <w:rFonts w:ascii="Times New Roman" w:hAnsi="Times New Roman" w:cs="Times New Roman"/>
          <w:sz w:val="24"/>
          <w:szCs w:val="24"/>
        </w:rPr>
        <w:t>Jurnal Matematika Dan Pembelajaran (M A P A N) Vol. 4 No. 2, Desember 2016.</w:t>
      </w: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szCs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rPr>
      </w:pPr>
      <w:r w:rsidRPr="00E4157B">
        <w:rPr>
          <w:rFonts w:ascii="Times New Roman" w:hAnsi="Times New Roman" w:cs="Times New Roman"/>
          <w:sz w:val="24"/>
        </w:rPr>
        <w:t xml:space="preserve">Indrawan, R &amp; Yaniawati, P. (2014). </w:t>
      </w:r>
      <w:r w:rsidRPr="00E4157B">
        <w:rPr>
          <w:rFonts w:ascii="Times New Roman" w:hAnsi="Times New Roman" w:cs="Times New Roman"/>
          <w:i/>
          <w:sz w:val="24"/>
        </w:rPr>
        <w:t xml:space="preserve">Metodologi Penelitian, kuantitatif, kualitatf, dan campuran untuk Manajemen,Pembangunan, dan Pendidikan. </w:t>
      </w:r>
      <w:r w:rsidRPr="00E4157B">
        <w:rPr>
          <w:rFonts w:ascii="Times New Roman" w:hAnsi="Times New Roman" w:cs="Times New Roman"/>
          <w:sz w:val="24"/>
        </w:rPr>
        <w:t>Bandung: Refika Aditama.</w:t>
      </w: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szCs w:val="24"/>
        </w:rPr>
      </w:pPr>
      <w:r w:rsidRPr="00E4157B">
        <w:rPr>
          <w:rFonts w:ascii="Times New Roman" w:hAnsi="Times New Roman" w:cs="Times New Roman"/>
          <w:sz w:val="24"/>
        </w:rPr>
        <w:t xml:space="preserve">Irawan,A. (2017). </w:t>
      </w:r>
      <w:r w:rsidRPr="00E4157B">
        <w:rPr>
          <w:rFonts w:ascii="Times New Roman" w:hAnsi="Times New Roman" w:cs="Times New Roman"/>
          <w:i/>
          <w:sz w:val="24"/>
          <w:szCs w:val="24"/>
        </w:rPr>
        <w:t xml:space="preserve">Model Pembelajaran Kooperatif Tipe Team Game Tournament </w:t>
      </w:r>
      <w:r w:rsidRPr="00E4157B">
        <w:rPr>
          <w:rFonts w:ascii="Times New Roman" w:hAnsi="Times New Roman" w:cs="Times New Roman"/>
          <w:sz w:val="24"/>
          <w:szCs w:val="24"/>
        </w:rPr>
        <w:t>(TGT)</w:t>
      </w:r>
      <w:r w:rsidRPr="00E4157B">
        <w:rPr>
          <w:rFonts w:ascii="Times New Roman" w:hAnsi="Times New Roman" w:cs="Times New Roman"/>
          <w:i/>
          <w:sz w:val="24"/>
          <w:szCs w:val="24"/>
        </w:rPr>
        <w:t xml:space="preserve"> Untuk Meningkatkan Aktivitas Dan Hasil Belajar Matematika Siswa</w:t>
      </w:r>
      <w:r w:rsidRPr="00E4157B">
        <w:rPr>
          <w:rFonts w:ascii="Times New Roman" w:hAnsi="Times New Roman" w:cs="Times New Roman"/>
          <w:sz w:val="24"/>
          <w:szCs w:val="24"/>
        </w:rPr>
        <w:t>. Jurnal Edumath. Volume 3 No. 2, Hlm. 164-170.</w:t>
      </w: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szCs w:val="24"/>
        </w:rPr>
      </w:pPr>
    </w:p>
    <w:p w:rsidR="00E33AC6" w:rsidRPr="00E4157B" w:rsidRDefault="00E33AC6" w:rsidP="00E33AC6">
      <w:pPr>
        <w:widowControl w:val="0"/>
        <w:autoSpaceDE w:val="0"/>
        <w:autoSpaceDN w:val="0"/>
        <w:adjustRightInd w:val="0"/>
        <w:spacing w:after="0" w:line="211" w:lineRule="auto"/>
        <w:ind w:left="567" w:hanging="567"/>
        <w:jc w:val="both"/>
        <w:rPr>
          <w:rFonts w:ascii="Times New Roman" w:hAnsi="Times New Roman" w:cs="Times New Roman"/>
          <w:sz w:val="24"/>
        </w:rPr>
      </w:pPr>
      <w:r w:rsidRPr="00E4157B">
        <w:rPr>
          <w:rFonts w:ascii="Times New Roman" w:hAnsi="Times New Roman" w:cs="Times New Roman"/>
          <w:sz w:val="24"/>
        </w:rPr>
        <w:t xml:space="preserve">Kamaliyah, dkk. (2013). </w:t>
      </w:r>
      <w:r w:rsidRPr="00E4157B">
        <w:rPr>
          <w:rFonts w:ascii="Times New Roman" w:hAnsi="Times New Roman" w:cs="Times New Roman"/>
          <w:i/>
          <w:sz w:val="24"/>
        </w:rPr>
        <w:t>Menyelesaikan Soal Matematika Model Pisa Level 4</w:t>
      </w:r>
      <w:r w:rsidRPr="00E4157B">
        <w:rPr>
          <w:i/>
          <w:sz w:val="24"/>
        </w:rPr>
        <w:t>.</w:t>
      </w:r>
      <w:r w:rsidRPr="00E4157B">
        <w:rPr>
          <w:rFonts w:ascii="Times New Roman" w:hAnsi="Times New Roman" w:cs="Times New Roman"/>
          <w:sz w:val="24"/>
        </w:rPr>
        <w:t xml:space="preserve"> JPM IAIN Antasari. Vol. 1 No. 1 Juli – Desember 2013, pp. 1-8.</w:t>
      </w:r>
    </w:p>
    <w:p w:rsidR="00E33AC6" w:rsidRPr="00E4157B" w:rsidRDefault="00E33AC6" w:rsidP="00E33AC6">
      <w:pPr>
        <w:spacing w:before="240" w:line="240" w:lineRule="auto"/>
        <w:ind w:left="810" w:hanging="810"/>
        <w:jc w:val="both"/>
        <w:rPr>
          <w:rFonts w:ascii="Times New Roman" w:hAnsi="Times New Roman" w:cs="Times New Roman"/>
          <w:i/>
          <w:iCs/>
          <w:sz w:val="24"/>
          <w:szCs w:val="24"/>
        </w:rPr>
      </w:pPr>
      <w:r w:rsidRPr="00E4157B">
        <w:rPr>
          <w:rFonts w:ascii="Times New Roman" w:hAnsi="Times New Roman" w:cs="Times New Roman"/>
          <w:sz w:val="24"/>
          <w:szCs w:val="24"/>
        </w:rPr>
        <w:t xml:space="preserve">Kesumawati, N. (2010). </w:t>
      </w:r>
      <w:r w:rsidRPr="00E4157B">
        <w:rPr>
          <w:rFonts w:ascii="Times New Roman" w:hAnsi="Times New Roman" w:cs="Times New Roman"/>
          <w:i/>
          <w:iCs/>
          <w:sz w:val="24"/>
          <w:szCs w:val="24"/>
        </w:rPr>
        <w:t>Peningkatan Kemampuan Pemahaman, Pemecahan</w:t>
      </w:r>
      <w:r w:rsidRPr="00E4157B">
        <w:rPr>
          <w:rFonts w:ascii="Times-Roman" w:hAnsi="Times-Roman" w:cs="Times-Roman"/>
          <w:sz w:val="24"/>
          <w:szCs w:val="24"/>
        </w:rPr>
        <w:t xml:space="preserve"> </w:t>
      </w:r>
      <w:r w:rsidRPr="00E4157B">
        <w:rPr>
          <w:rFonts w:ascii="Times New Roman" w:hAnsi="Times New Roman" w:cs="Times New Roman"/>
          <w:i/>
          <w:iCs/>
          <w:sz w:val="24"/>
          <w:szCs w:val="24"/>
        </w:rPr>
        <w:t>Masalah, dan Disposisi Matematis Siswa SMP melalui Pendekatan.</w:t>
      </w:r>
    </w:p>
    <w:p w:rsidR="00E33AC6" w:rsidRPr="00E4157B" w:rsidRDefault="00E33AC6" w:rsidP="00E33AC6">
      <w:pPr>
        <w:spacing w:before="240" w:after="0" w:line="211" w:lineRule="auto"/>
        <w:ind w:left="540" w:hanging="540"/>
        <w:jc w:val="both"/>
        <w:rPr>
          <w:rFonts w:ascii="Times New Roman" w:hAnsi="Times New Roman" w:cs="Times New Roman"/>
          <w:sz w:val="24"/>
          <w:szCs w:val="24"/>
        </w:rPr>
      </w:pPr>
      <w:r w:rsidRPr="00E4157B">
        <w:rPr>
          <w:rFonts w:ascii="Times New Roman" w:hAnsi="Times New Roman" w:cs="Times New Roman"/>
          <w:sz w:val="24"/>
          <w:szCs w:val="24"/>
        </w:rPr>
        <w:t xml:space="preserve">Khoirudin, dkk. (2017). </w:t>
      </w:r>
      <w:r w:rsidRPr="00E4157B">
        <w:rPr>
          <w:rFonts w:ascii="Times New Roman" w:hAnsi="Times New Roman" w:cs="Times New Roman"/>
          <w:i/>
          <w:sz w:val="24"/>
          <w:szCs w:val="24"/>
        </w:rPr>
        <w:t>Profil Kemampuan Literasi Matematika Siswa Berkemampuan Matematis Rendah Dalam Menyelesaikan Soal Berbentuk Pisa</w:t>
      </w:r>
      <w:r w:rsidRPr="00E4157B">
        <w:rPr>
          <w:rFonts w:ascii="Times New Roman" w:hAnsi="Times New Roman" w:cs="Times New Roman"/>
          <w:sz w:val="24"/>
          <w:szCs w:val="24"/>
        </w:rPr>
        <w:t>. Aksioma Vol. 8, No. 2, November 2017 e-ISSN 2579-7646.</w:t>
      </w:r>
    </w:p>
    <w:p w:rsidR="00E33AC6" w:rsidRPr="00E4157B" w:rsidRDefault="00E33AC6" w:rsidP="00E33AC6">
      <w:pPr>
        <w:spacing w:before="240" w:after="0" w:line="211" w:lineRule="auto"/>
        <w:ind w:left="540" w:hanging="540"/>
        <w:jc w:val="both"/>
        <w:rPr>
          <w:rFonts w:ascii="Times New Roman" w:hAnsi="Times New Roman" w:cs="Times New Roman"/>
          <w:sz w:val="24"/>
          <w:szCs w:val="24"/>
        </w:rPr>
      </w:pPr>
      <w:r w:rsidRPr="00E4157B">
        <w:rPr>
          <w:rFonts w:ascii="Times New Roman" w:hAnsi="Times New Roman" w:cs="Times New Roman"/>
          <w:sz w:val="24"/>
          <w:szCs w:val="24"/>
        </w:rPr>
        <w:t xml:space="preserve">Khotimah. (2018). </w:t>
      </w:r>
      <w:r w:rsidRPr="00E4157B">
        <w:rPr>
          <w:rFonts w:ascii="Times New Roman" w:hAnsi="Times New Roman" w:cs="Times New Roman"/>
          <w:i/>
          <w:sz w:val="24"/>
          <w:szCs w:val="24"/>
        </w:rPr>
        <w:t>Meningkatkan Kemampuan Literasi Matematis Dengan Pendekatan Metacognitive Guidance Berbantuan Geogebra</w:t>
      </w:r>
      <w:r w:rsidRPr="00E4157B">
        <w:rPr>
          <w:rFonts w:ascii="Times New Roman" w:hAnsi="Times New Roman" w:cs="Times New Roman"/>
          <w:sz w:val="24"/>
          <w:szCs w:val="24"/>
        </w:rPr>
        <w:t>. GAUSS: Jurnal Pendidikan Matematika. Vol. 01 No. 01 Mei 2018 p-2620-956X, e-2620-8067.</w:t>
      </w:r>
    </w:p>
    <w:p w:rsidR="00E33AC6" w:rsidRPr="00E4157B" w:rsidRDefault="00E33AC6" w:rsidP="00E33AC6">
      <w:pPr>
        <w:spacing w:before="240" w:line="211" w:lineRule="auto"/>
        <w:ind w:left="540" w:hanging="540"/>
        <w:jc w:val="both"/>
        <w:rPr>
          <w:rFonts w:ascii="Times New Roman" w:hAnsi="Times New Roman" w:cs="Times New Roman"/>
          <w:sz w:val="32"/>
          <w:szCs w:val="24"/>
        </w:rPr>
      </w:pPr>
      <w:r w:rsidRPr="00E4157B">
        <w:rPr>
          <w:rFonts w:ascii="Times New Roman" w:hAnsi="Times New Roman" w:cs="Times New Roman"/>
          <w:sz w:val="24"/>
        </w:rPr>
        <w:t xml:space="preserve">Kiswanto, A. &amp; Helsa, Y. (2017). </w:t>
      </w:r>
      <w:r w:rsidRPr="00E4157B">
        <w:rPr>
          <w:rFonts w:ascii="Times New Roman" w:hAnsi="Times New Roman" w:cs="Times New Roman"/>
          <w:i/>
          <w:sz w:val="24"/>
        </w:rPr>
        <w:t>Literasi Matematis Dalam Pembelajaran Berbasis Masalah</w:t>
      </w:r>
      <w:r w:rsidRPr="00E4157B">
        <w:rPr>
          <w:rFonts w:ascii="Times New Roman" w:hAnsi="Times New Roman" w:cs="Times New Roman"/>
          <w:sz w:val="24"/>
        </w:rPr>
        <w:t xml:space="preserve">. </w:t>
      </w:r>
      <w:r w:rsidRPr="00E4157B">
        <w:rPr>
          <w:rStyle w:val="Emphasis"/>
          <w:rFonts w:ascii="Times New Roman" w:hAnsi="Times New Roman" w:cs="Times New Roman"/>
          <w:bCs/>
          <w:i w:val="0"/>
          <w:iCs w:val="0"/>
          <w:sz w:val="24"/>
          <w:szCs w:val="24"/>
          <w:shd w:val="clear" w:color="auto" w:fill="FFFFFF"/>
        </w:rPr>
        <w:t>Jurnal</w:t>
      </w:r>
      <w:r w:rsidRPr="00E4157B">
        <w:rPr>
          <w:rStyle w:val="Emphasis"/>
          <w:rFonts w:ascii="Times New Roman" w:hAnsi="Times New Roman" w:cs="Times New Roman"/>
          <w:b/>
          <w:bCs/>
          <w:i w:val="0"/>
          <w:iCs w:val="0"/>
          <w:sz w:val="24"/>
          <w:szCs w:val="24"/>
          <w:shd w:val="clear" w:color="auto" w:fill="FFFFFF"/>
        </w:rPr>
        <w:t xml:space="preserve"> </w:t>
      </w:r>
      <w:r w:rsidRPr="00E4157B">
        <w:rPr>
          <w:rFonts w:ascii="Times New Roman" w:hAnsi="Times New Roman" w:cs="Times New Roman"/>
          <w:sz w:val="24"/>
          <w:szCs w:val="24"/>
          <w:shd w:val="clear" w:color="auto" w:fill="FFFFFF"/>
        </w:rPr>
        <w:t xml:space="preserve">Edumatica. Volume 05 nomor 01, April 2015. Diakases </w:t>
      </w:r>
    </w:p>
    <w:p w:rsidR="00E33AC6" w:rsidRPr="00E4157B" w:rsidRDefault="00E33AC6" w:rsidP="00E33AC6">
      <w:pPr>
        <w:spacing w:after="0" w:line="240" w:lineRule="auto"/>
        <w:ind w:left="709" w:right="71" w:hanging="710"/>
        <w:jc w:val="both"/>
        <w:rPr>
          <w:rFonts w:ascii="Times New Roman" w:hAnsi="Times New Roman" w:cs="Times New Roman"/>
          <w:sz w:val="28"/>
          <w:szCs w:val="24"/>
        </w:rPr>
      </w:pPr>
      <w:r w:rsidRPr="00E4157B">
        <w:rPr>
          <w:rFonts w:ascii="Times New Roman" w:hAnsi="Times New Roman" w:cs="Times New Roman"/>
          <w:sz w:val="24"/>
        </w:rPr>
        <w:t xml:space="preserve">Lange, D. J. (2006). Mathematical Literacy For Living From Oecd-Pisa Perspective. </w:t>
      </w:r>
      <w:r w:rsidRPr="00E4157B">
        <w:rPr>
          <w:rFonts w:ascii="Times New Roman" w:hAnsi="Times New Roman" w:cs="Times New Roman"/>
          <w:i/>
          <w:sz w:val="24"/>
        </w:rPr>
        <w:t>Tsukuba Journal of Educational Study in Mathematics</w:t>
      </w:r>
      <w:r w:rsidRPr="00E4157B">
        <w:rPr>
          <w:rFonts w:ascii="Times New Roman" w:hAnsi="Times New Roman" w:cs="Times New Roman"/>
          <w:sz w:val="24"/>
        </w:rPr>
        <w:t xml:space="preserve">. Vol.25. </w:t>
      </w:r>
    </w:p>
    <w:p w:rsidR="00E33AC6" w:rsidRPr="00E4157B" w:rsidRDefault="00E33AC6" w:rsidP="00E33AC6">
      <w:pPr>
        <w:spacing w:after="0" w:line="211" w:lineRule="auto"/>
        <w:ind w:left="709" w:right="71" w:hanging="710"/>
        <w:jc w:val="both"/>
        <w:rPr>
          <w:rFonts w:ascii="Times New Roman" w:hAnsi="Times New Roman"/>
          <w:sz w:val="24"/>
          <w:szCs w:val="24"/>
        </w:rPr>
      </w:pPr>
    </w:p>
    <w:p w:rsidR="00E33AC6" w:rsidRDefault="00E33AC6" w:rsidP="00E33AC6">
      <w:pPr>
        <w:spacing w:after="0" w:line="211" w:lineRule="auto"/>
        <w:ind w:left="709" w:right="71" w:hanging="710"/>
        <w:jc w:val="both"/>
        <w:rPr>
          <w:rFonts w:ascii="Times New Roman" w:hAnsi="Times New Roman"/>
          <w:sz w:val="24"/>
          <w:szCs w:val="24"/>
        </w:rPr>
      </w:pPr>
      <w:r w:rsidRPr="008C74E9">
        <w:rPr>
          <w:rFonts w:ascii="Times New Roman" w:hAnsi="Times New Roman"/>
          <w:sz w:val="24"/>
          <w:szCs w:val="24"/>
        </w:rPr>
        <w:t>Mahmudi, A. (2010). Tinjauan asosiasi antara kemampuan pemecahan masalah matematis dan disposisi matematis. [Online]. Diakses dari: http://staff.uny.ac.id/sites/default/files/penelitian/Ali%20Mahmudi,%20S.Pd,%20M.Pd, %20Dr./Makalah%2012%20LSM%20April%202010%20_Asosiasi%20KPMM%20dan%20 Disposisi%20Matematis_.pdf.</w:t>
      </w:r>
    </w:p>
    <w:p w:rsidR="00E33AC6" w:rsidRDefault="00E33AC6" w:rsidP="00E33AC6">
      <w:pPr>
        <w:spacing w:after="0" w:line="211" w:lineRule="auto"/>
        <w:ind w:left="709" w:right="71" w:hanging="710"/>
        <w:jc w:val="both"/>
        <w:rPr>
          <w:rFonts w:ascii="Times New Roman" w:hAnsi="Times New Roman"/>
          <w:sz w:val="24"/>
          <w:szCs w:val="24"/>
        </w:rPr>
      </w:pPr>
    </w:p>
    <w:p w:rsidR="00E33AC6" w:rsidRPr="00E4157B" w:rsidRDefault="00E33AC6" w:rsidP="00E33AC6">
      <w:pPr>
        <w:spacing w:after="0" w:line="211" w:lineRule="auto"/>
        <w:ind w:left="709" w:right="71" w:hanging="710"/>
        <w:jc w:val="both"/>
        <w:rPr>
          <w:rFonts w:ascii="Times New Roman" w:hAnsi="Times New Roman"/>
          <w:sz w:val="24"/>
          <w:szCs w:val="24"/>
        </w:rPr>
      </w:pPr>
      <w:r w:rsidRPr="00E4157B">
        <w:rPr>
          <w:rFonts w:ascii="Times New Roman" w:hAnsi="Times New Roman"/>
          <w:sz w:val="24"/>
          <w:szCs w:val="24"/>
        </w:rPr>
        <w:t xml:space="preserve">Marliana dkk (2014) </w:t>
      </w:r>
      <w:r w:rsidRPr="00E4157B">
        <w:rPr>
          <w:rFonts w:ascii="Times New Roman" w:hAnsi="Times New Roman"/>
          <w:i/>
          <w:sz w:val="24"/>
          <w:szCs w:val="24"/>
        </w:rPr>
        <w:t>Penggunaan Model Pembelajaran Kooperatif Tipe Think-Pair-Share (TPS) untuk Meningkatkan Kemampuan Komunikasi dan Disposisi Matematis Siswa di SMA Negeri 1 Bireuen</w:t>
      </w:r>
      <w:r w:rsidRPr="00E4157B">
        <w:rPr>
          <w:rFonts w:ascii="Times New Roman" w:hAnsi="Times New Roman"/>
          <w:sz w:val="24"/>
          <w:szCs w:val="24"/>
        </w:rPr>
        <w:t>. Jurnal didaktik matematika</w:t>
      </w:r>
      <w:r w:rsidRPr="00E4157B">
        <w:rPr>
          <w:rFonts w:ascii="Times New Roman" w:hAnsi="Times New Roman"/>
          <w:i/>
          <w:sz w:val="24"/>
          <w:szCs w:val="24"/>
        </w:rPr>
        <w:t xml:space="preserve">. </w:t>
      </w:r>
      <w:r w:rsidRPr="00E4157B">
        <w:rPr>
          <w:rFonts w:ascii="Times New Roman" w:hAnsi="Times New Roman"/>
          <w:sz w:val="24"/>
          <w:szCs w:val="24"/>
        </w:rPr>
        <w:t>ISSN 2355 4185. Vol 1 no 1.</w:t>
      </w:r>
    </w:p>
    <w:p w:rsidR="00E33AC6" w:rsidRPr="00E4157B" w:rsidRDefault="00E33AC6" w:rsidP="00E33AC6">
      <w:pPr>
        <w:spacing w:after="0" w:line="211" w:lineRule="auto"/>
        <w:ind w:left="709" w:right="71" w:hanging="710"/>
        <w:jc w:val="both"/>
        <w:rPr>
          <w:rFonts w:ascii="Times New Roman" w:hAnsi="Times New Roman"/>
          <w:sz w:val="24"/>
          <w:szCs w:val="24"/>
        </w:rPr>
      </w:pPr>
    </w:p>
    <w:p w:rsidR="00E33AC6" w:rsidRPr="00E4157B" w:rsidRDefault="00E33AC6" w:rsidP="00E33AC6">
      <w:pPr>
        <w:spacing w:after="0" w:line="211" w:lineRule="auto"/>
        <w:ind w:left="1080" w:hanging="1080"/>
        <w:jc w:val="both"/>
        <w:rPr>
          <w:rFonts w:ascii="Times New Roman" w:hAnsi="Times New Roman" w:cs="Times New Roman"/>
          <w:sz w:val="24"/>
          <w:szCs w:val="24"/>
        </w:rPr>
      </w:pPr>
      <w:r w:rsidRPr="00E4157B">
        <w:rPr>
          <w:rFonts w:ascii="Times New Roman" w:hAnsi="Times New Roman" w:cs="Times New Roman"/>
          <w:sz w:val="24"/>
          <w:szCs w:val="24"/>
        </w:rPr>
        <w:t xml:space="preserve">Maryanti, E. (2012). </w:t>
      </w:r>
      <w:r w:rsidRPr="00E4157B">
        <w:rPr>
          <w:rFonts w:ascii="Times New Roman" w:hAnsi="Times New Roman" w:cs="Times New Roman"/>
          <w:i/>
          <w:sz w:val="24"/>
          <w:szCs w:val="24"/>
        </w:rPr>
        <w:t>Peningkatan Literasi Matematis Siswa Melalui</w:t>
      </w:r>
      <w:r w:rsidRPr="00E4157B">
        <w:rPr>
          <w:rFonts w:ascii="Times New Roman" w:hAnsi="Times New Roman" w:cs="Times New Roman"/>
          <w:sz w:val="24"/>
          <w:szCs w:val="24"/>
        </w:rPr>
        <w:t xml:space="preserve"> </w:t>
      </w:r>
      <w:r w:rsidRPr="00E4157B">
        <w:rPr>
          <w:rFonts w:ascii="Times New Roman" w:hAnsi="Times New Roman" w:cs="Times New Roman"/>
          <w:i/>
          <w:sz w:val="24"/>
          <w:szCs w:val="24"/>
        </w:rPr>
        <w:t>Pendekatan Metacognitive</w:t>
      </w:r>
      <w:r w:rsidRPr="00E4157B">
        <w:rPr>
          <w:rFonts w:ascii="Times New Roman" w:hAnsi="Times New Roman" w:cs="Times New Roman"/>
          <w:sz w:val="24"/>
          <w:szCs w:val="24"/>
        </w:rPr>
        <w:t>. Tesis PPs UPI Bandung: Tidak Diterbitkan.</w:t>
      </w:r>
    </w:p>
    <w:p w:rsidR="00E33AC6" w:rsidRPr="00E4157B" w:rsidRDefault="00E33AC6" w:rsidP="00E33AC6">
      <w:pPr>
        <w:spacing w:after="0" w:line="211" w:lineRule="auto"/>
        <w:ind w:left="1080" w:hanging="1080"/>
        <w:jc w:val="both"/>
        <w:rPr>
          <w:rFonts w:ascii="Times New Roman" w:hAnsi="Times New Roman" w:cs="Times New Roman"/>
          <w:sz w:val="24"/>
          <w:szCs w:val="24"/>
        </w:rPr>
      </w:pPr>
    </w:p>
    <w:p w:rsidR="00E33AC6" w:rsidRPr="00E4157B" w:rsidRDefault="00E33AC6" w:rsidP="00E33AC6">
      <w:pPr>
        <w:spacing w:line="240" w:lineRule="auto"/>
        <w:ind w:left="1080" w:hanging="1080"/>
        <w:jc w:val="both"/>
        <w:rPr>
          <w:rFonts w:ascii="Times New Roman" w:eastAsia="Times New Roman" w:hAnsi="Times New Roman" w:cs="Times New Roman"/>
          <w:b/>
          <w:sz w:val="28"/>
          <w:szCs w:val="18"/>
        </w:rPr>
      </w:pPr>
      <w:r w:rsidRPr="00E4157B">
        <w:rPr>
          <w:rFonts w:ascii="Times New Roman" w:hAnsi="Times New Roman" w:cs="Times New Roman"/>
          <w:sz w:val="24"/>
        </w:rPr>
        <w:t xml:space="preserve">Maxwell, K. (2001). </w:t>
      </w:r>
      <w:r w:rsidRPr="00E4157B">
        <w:rPr>
          <w:rFonts w:ascii="Times New Roman" w:hAnsi="Times New Roman" w:cs="Times New Roman"/>
          <w:i/>
          <w:sz w:val="24"/>
        </w:rPr>
        <w:t>Positive learning dispositions in mathematics</w:t>
      </w:r>
      <w:r w:rsidRPr="00E4157B">
        <w:rPr>
          <w:rFonts w:ascii="Times New Roman" w:hAnsi="Times New Roman" w:cs="Times New Roman"/>
          <w:sz w:val="24"/>
        </w:rPr>
        <w:t>. ACE Papers Issue. University Of Auckland.</w:t>
      </w:r>
    </w:p>
    <w:p w:rsidR="00E33AC6" w:rsidRPr="00E4157B" w:rsidRDefault="00E33AC6" w:rsidP="00E33AC6">
      <w:pPr>
        <w:spacing w:line="211" w:lineRule="auto"/>
        <w:ind w:left="1080" w:hanging="1080"/>
        <w:jc w:val="both"/>
        <w:rPr>
          <w:rFonts w:ascii="Times New Roman" w:eastAsia="Times New Roman" w:hAnsi="Times New Roman" w:cs="Times New Roman"/>
          <w:sz w:val="24"/>
          <w:szCs w:val="18"/>
        </w:rPr>
      </w:pPr>
      <w:r w:rsidRPr="00E4157B">
        <w:rPr>
          <w:rFonts w:ascii="Times New Roman" w:eastAsia="Times New Roman" w:hAnsi="Times New Roman" w:cs="Times New Roman"/>
          <w:sz w:val="24"/>
          <w:szCs w:val="18"/>
        </w:rPr>
        <w:t xml:space="preserve">Nasrullah. (2015). </w:t>
      </w:r>
      <w:r w:rsidRPr="00E4157B">
        <w:rPr>
          <w:rFonts w:ascii="Times New Roman" w:eastAsia="Times New Roman" w:hAnsi="Times New Roman" w:cs="Times New Roman"/>
          <w:i/>
          <w:sz w:val="24"/>
          <w:szCs w:val="18"/>
        </w:rPr>
        <w:t>Pengaruh Model PMK Terhadap Disposisi Matematis dalam Pembelajaran Matematika Tingkat SMA</w:t>
      </w:r>
      <w:r w:rsidRPr="00E4157B">
        <w:rPr>
          <w:rFonts w:ascii="Times New Roman" w:eastAsia="Times New Roman" w:hAnsi="Times New Roman" w:cs="Times New Roman"/>
          <w:sz w:val="24"/>
          <w:szCs w:val="18"/>
        </w:rPr>
        <w:t>. Unnes Journal. Kreano 6 (1): 12-20.</w:t>
      </w:r>
    </w:p>
    <w:p w:rsidR="00E33AC6" w:rsidRPr="00E4157B" w:rsidRDefault="00E33AC6" w:rsidP="00E33AC6">
      <w:pPr>
        <w:spacing w:before="240" w:after="0" w:line="211" w:lineRule="auto"/>
        <w:ind w:left="540" w:hanging="540"/>
        <w:jc w:val="both"/>
        <w:rPr>
          <w:rFonts w:ascii="Times New Roman" w:hAnsi="Times New Roman" w:cs="Times New Roman"/>
          <w:sz w:val="24"/>
          <w:szCs w:val="24"/>
        </w:rPr>
      </w:pPr>
      <w:r w:rsidRPr="00E4157B">
        <w:rPr>
          <w:rStyle w:val="personname"/>
          <w:rFonts w:ascii="Segoe UI" w:hAnsi="Segoe UI" w:cs="Segoe UI"/>
          <w:shd w:val="clear" w:color="auto" w:fill="FFFFFF"/>
        </w:rPr>
        <w:t>Nizham, H</w:t>
      </w:r>
      <w:r w:rsidRPr="00E4157B">
        <w:rPr>
          <w:rFonts w:ascii="Segoe UI" w:hAnsi="Segoe UI" w:cs="Segoe UI"/>
          <w:shd w:val="clear" w:color="auto" w:fill="FFFFFF"/>
        </w:rPr>
        <w:t xml:space="preserve">. (2017). </w:t>
      </w:r>
      <w:hyperlink r:id="rId10" w:history="1">
        <w:r w:rsidRPr="00E4157B">
          <w:rPr>
            <w:rStyle w:val="Emphasis"/>
            <w:rFonts w:ascii="Times New Roman" w:hAnsi="Times New Roman" w:cs="Times New Roman"/>
            <w:sz w:val="24"/>
            <w:szCs w:val="24"/>
            <w:shd w:val="clear" w:color="auto" w:fill="FFFFFF"/>
          </w:rPr>
          <w:t>Meningkatkan Kemampuan Literasi Matematis, Self Efficacy Dan Mereduksi Kecemasan Matematis Dengan Pembelajaran Model Treffinger Pada Siswa SMA.</w:t>
        </w:r>
      </w:hyperlink>
      <w:r w:rsidRPr="00E4157B">
        <w:rPr>
          <w:rFonts w:ascii="Times New Roman" w:hAnsi="Times New Roman" w:cs="Times New Roman"/>
          <w:sz w:val="24"/>
          <w:szCs w:val="24"/>
          <w:shd w:val="clear" w:color="auto" w:fill="FFFFFF"/>
        </w:rPr>
        <w:t>  Thesis, Universitas Pendidikan Indonesia.</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Noviana, E. (2016). </w:t>
      </w:r>
      <w:r w:rsidRPr="00E4157B">
        <w:rPr>
          <w:rFonts w:ascii="Times New Roman" w:hAnsi="Times New Roman" w:cs="Times New Roman"/>
          <w:i/>
          <w:sz w:val="24"/>
        </w:rPr>
        <w:t>Penggunaan Metode Pembelajaran Teams Games Tournament (TGT) untuk Meningkatkan Aktivitas dan Prestasi Balajar.</w:t>
      </w:r>
      <w:r w:rsidRPr="00E4157B">
        <w:t xml:space="preserve"> </w:t>
      </w:r>
      <w:r w:rsidRPr="00E4157B">
        <w:rPr>
          <w:rFonts w:ascii="Times New Roman" w:hAnsi="Times New Roman" w:cs="Times New Roman"/>
          <w:sz w:val="24"/>
        </w:rPr>
        <w:t xml:space="preserve">JRKPF UAD Vol.3 No.1 April 2016. [Online]. Tersedia: </w:t>
      </w:r>
      <w:hyperlink r:id="rId11" w:history="1">
        <w:r w:rsidRPr="00E4157B">
          <w:rPr>
            <w:rStyle w:val="Hyperlink"/>
            <w:rFonts w:ascii="Times New Roman" w:hAnsi="Times New Roman" w:cs="Times New Roman"/>
            <w:color w:val="auto"/>
            <w:sz w:val="24"/>
          </w:rPr>
          <w:t>https://www.researchgate.net/publication/327636232_Penggunaan_Metode_Pembelajaran_Teams_Games_Tournament_TGT_untuk_Meningkatkan_Aktivitas_dan_Prestasi_Balajar</w:t>
        </w:r>
      </w:hyperlink>
      <w:r w:rsidRPr="00E4157B">
        <w:rPr>
          <w:rFonts w:ascii="Times New Roman" w:hAnsi="Times New Roman" w:cs="Times New Roman"/>
          <w:sz w:val="24"/>
        </w:rPr>
        <w:t>. [Diakses 10 Desember 2018].</w:t>
      </w:r>
    </w:p>
    <w:p w:rsidR="00E33AC6" w:rsidRPr="00E4157B" w:rsidRDefault="00E33AC6" w:rsidP="00E33AC6">
      <w:pPr>
        <w:spacing w:after="0" w:line="211" w:lineRule="auto"/>
        <w:ind w:left="1080" w:hanging="1080"/>
        <w:jc w:val="both"/>
        <w:rPr>
          <w:rFonts w:ascii="Times New Roman" w:hAnsi="Times New Roman" w:cs="Times New Roman"/>
          <w:sz w:val="24"/>
          <w:szCs w:val="24"/>
        </w:rPr>
      </w:pPr>
    </w:p>
    <w:p w:rsidR="00E33AC6" w:rsidRDefault="00E33AC6" w:rsidP="00E33AC6">
      <w:pPr>
        <w:spacing w:after="0" w:line="211" w:lineRule="auto"/>
        <w:ind w:left="1080" w:hanging="1080"/>
        <w:jc w:val="both"/>
        <w:rPr>
          <w:rFonts w:ascii="Times New Roman" w:hAnsi="Times New Roman" w:cs="Times New Roman"/>
          <w:sz w:val="24"/>
          <w:szCs w:val="24"/>
        </w:rPr>
      </w:pPr>
      <w:r w:rsidRPr="00E4157B">
        <w:rPr>
          <w:rFonts w:ascii="Times New Roman" w:hAnsi="Times New Roman" w:cs="Times New Roman"/>
          <w:sz w:val="24"/>
          <w:szCs w:val="24"/>
        </w:rPr>
        <w:t xml:space="preserve">Ojose, B. (2011). </w:t>
      </w:r>
      <w:r w:rsidRPr="00E4157B">
        <w:rPr>
          <w:rFonts w:ascii="Times New Roman" w:hAnsi="Times New Roman" w:cs="Times New Roman"/>
        </w:rPr>
        <w:t xml:space="preserve">Mathematics Literacy: Are We Able To Put The Mathematics We Learn Into Everyday Use?. </w:t>
      </w:r>
      <w:r w:rsidRPr="00E4157B">
        <w:rPr>
          <w:rFonts w:ascii="Times New Roman" w:hAnsi="Times New Roman" w:cs="Times New Roman"/>
          <w:i/>
          <w:sz w:val="24"/>
        </w:rPr>
        <w:t>Journal of Mathematics Education</w:t>
      </w:r>
      <w:r w:rsidRPr="00E4157B">
        <w:rPr>
          <w:rFonts w:ascii="Times New Roman" w:hAnsi="Times New Roman" w:cs="Times New Roman"/>
          <w:sz w:val="24"/>
        </w:rPr>
        <w:t xml:space="preserve">. </w:t>
      </w:r>
      <w:r w:rsidRPr="00E4157B">
        <w:rPr>
          <w:rFonts w:ascii="Times New Roman" w:hAnsi="Times New Roman" w:cs="Times New Roman"/>
          <w:sz w:val="24"/>
          <w:szCs w:val="24"/>
        </w:rPr>
        <w:t>Vol. 4, June 2011, No. 1, pp. 89-100.</w:t>
      </w:r>
    </w:p>
    <w:p w:rsidR="00E33AC6" w:rsidRDefault="00E33AC6" w:rsidP="00E33AC6">
      <w:pPr>
        <w:spacing w:after="0" w:line="211" w:lineRule="auto"/>
        <w:ind w:left="1080" w:hanging="1080"/>
        <w:jc w:val="both"/>
        <w:rPr>
          <w:rFonts w:ascii="Times New Roman" w:hAnsi="Times New Roman" w:cs="Times New Roman"/>
          <w:sz w:val="24"/>
          <w:szCs w:val="24"/>
        </w:rPr>
      </w:pPr>
    </w:p>
    <w:p w:rsidR="00E33AC6" w:rsidRPr="00E4157B" w:rsidRDefault="00E33AC6" w:rsidP="00E33AC6">
      <w:pPr>
        <w:spacing w:after="0" w:line="211" w:lineRule="auto"/>
        <w:ind w:left="1080" w:hanging="1080"/>
        <w:jc w:val="both"/>
        <w:rPr>
          <w:rFonts w:ascii="Times New Roman" w:hAnsi="Times New Roman" w:cs="Times New Roman"/>
          <w:sz w:val="24"/>
          <w:szCs w:val="24"/>
        </w:rPr>
      </w:pPr>
      <w:r w:rsidRPr="00E4157B">
        <w:rPr>
          <w:rFonts w:ascii="Times New Roman" w:hAnsi="Times New Roman" w:cs="Times New Roman"/>
          <w:sz w:val="24"/>
          <w:szCs w:val="24"/>
        </w:rPr>
        <w:t xml:space="preserve">Pearson Education. (2000). </w:t>
      </w:r>
      <w:r w:rsidRPr="00E4157B">
        <w:rPr>
          <w:rFonts w:ascii="Times New Roman" w:hAnsi="Times New Roman" w:cs="Times New Roman"/>
          <w:i/>
          <w:sz w:val="24"/>
          <w:szCs w:val="24"/>
        </w:rPr>
        <w:t>Mathematical Disposition</w:t>
      </w:r>
      <w:r w:rsidRPr="00E4157B">
        <w:rPr>
          <w:rFonts w:ascii="Times New Roman" w:hAnsi="Times New Roman" w:cs="Times New Roman"/>
          <w:sz w:val="24"/>
          <w:szCs w:val="24"/>
        </w:rPr>
        <w:t>. http://www.teachervision. fen.com/math/teachertraining/55328.html?for_printing=1 (diunduh 23 Desember 2019).</w:t>
      </w:r>
    </w:p>
    <w:p w:rsidR="00E33AC6" w:rsidRDefault="00E33AC6" w:rsidP="00E33AC6">
      <w:pPr>
        <w:spacing w:after="0" w:line="211" w:lineRule="auto"/>
        <w:ind w:left="1080" w:hanging="1080"/>
        <w:jc w:val="both"/>
        <w:rPr>
          <w:rFonts w:ascii="Times New Roman" w:hAnsi="Times New Roman" w:cs="Times New Roman"/>
          <w:sz w:val="24"/>
          <w:szCs w:val="24"/>
        </w:rPr>
      </w:pPr>
    </w:p>
    <w:p w:rsidR="00E33AC6" w:rsidRPr="00E4157B" w:rsidRDefault="00E33AC6" w:rsidP="00E33AC6">
      <w:pPr>
        <w:spacing w:after="0" w:line="211" w:lineRule="auto"/>
        <w:ind w:left="1080" w:hanging="1080"/>
        <w:jc w:val="both"/>
        <w:rPr>
          <w:rFonts w:ascii="Times New Roman" w:hAnsi="Times New Roman" w:cs="Times New Roman"/>
          <w:sz w:val="24"/>
          <w:szCs w:val="24"/>
        </w:rPr>
      </w:pPr>
      <w:r w:rsidRPr="00E4157B">
        <w:rPr>
          <w:rFonts w:ascii="Times New Roman" w:hAnsi="Times New Roman" w:cs="Times New Roman"/>
          <w:sz w:val="24"/>
          <w:szCs w:val="24"/>
        </w:rPr>
        <w:t xml:space="preserve">Purwanti, L. (2015). </w:t>
      </w:r>
      <w:r w:rsidRPr="00E4157B">
        <w:rPr>
          <w:rFonts w:ascii="Times New Roman" w:hAnsi="Times New Roman" w:cs="Times New Roman"/>
          <w:i/>
          <w:sz w:val="24"/>
          <w:szCs w:val="24"/>
        </w:rPr>
        <w:t>Upaya Meningkatkan Aktivitas Dan Hasil Belajar Matematika Siswa Melalui Pendekatan Pembelajaran Kontekstual Di Kelas VIII SMP Negeri 6 Lubuk Basung</w:t>
      </w:r>
      <w:r w:rsidRPr="00E4157B">
        <w:rPr>
          <w:rFonts w:ascii="Times New Roman" w:hAnsi="Times New Roman" w:cs="Times New Roman"/>
          <w:sz w:val="24"/>
          <w:szCs w:val="24"/>
        </w:rPr>
        <w:t>. Lemma vol 1 No. 2, mei 2015. Hal. 10-20.</w:t>
      </w:r>
    </w:p>
    <w:p w:rsidR="00E33AC6" w:rsidRPr="00E4157B" w:rsidRDefault="00E33AC6" w:rsidP="00E33AC6">
      <w:pPr>
        <w:spacing w:after="0" w:line="211" w:lineRule="auto"/>
        <w:ind w:left="1080" w:hanging="1080"/>
        <w:jc w:val="both"/>
        <w:rPr>
          <w:rFonts w:ascii="Times New Roman" w:eastAsia="Times New Roman" w:hAnsi="Times New Roman" w:cs="Times New Roman"/>
          <w:sz w:val="24"/>
          <w:szCs w:val="18"/>
        </w:rPr>
      </w:pPr>
    </w:p>
    <w:p w:rsidR="00E33AC6" w:rsidRPr="00E4157B" w:rsidRDefault="00E33AC6" w:rsidP="00E33AC6">
      <w:pPr>
        <w:spacing w:after="0" w:line="211" w:lineRule="auto"/>
        <w:ind w:left="1080" w:hanging="1080"/>
        <w:jc w:val="both"/>
        <w:rPr>
          <w:rFonts w:ascii="Times New Roman" w:eastAsia="Times New Roman" w:hAnsi="Times New Roman" w:cs="Times New Roman"/>
          <w:sz w:val="24"/>
          <w:szCs w:val="18"/>
        </w:rPr>
      </w:pPr>
      <w:r w:rsidRPr="00E4157B">
        <w:rPr>
          <w:rFonts w:ascii="Times New Roman" w:hAnsi="Times New Roman" w:cs="Times New Roman"/>
          <w:sz w:val="24"/>
        </w:rPr>
        <w:t xml:space="preserve">Sekar, R. (2013). </w:t>
      </w:r>
      <w:r w:rsidRPr="00E4157B">
        <w:rPr>
          <w:rFonts w:ascii="Times New Roman" w:hAnsi="Times New Roman" w:cs="Times New Roman"/>
          <w:i/>
          <w:sz w:val="24"/>
        </w:rPr>
        <w:t xml:space="preserve">Peningkatan Aktivitas Belajar Dan Kemampuan Pemecahan Masalah Matematika Melalui Pendekatan Pembelajaran Realistic Mathematics Education Bagi Siswa Kelas VIII Semester Genap Mts Negeri Surakarta 2 Tahun Ajaran 2013/2014. </w:t>
      </w:r>
      <w:r w:rsidRPr="00E4157B">
        <w:rPr>
          <w:rFonts w:ascii="Times New Roman" w:hAnsi="Times New Roman" w:cs="Times New Roman"/>
          <w:sz w:val="24"/>
        </w:rPr>
        <w:t xml:space="preserve">Universitas Muhammadiyah Surakarta. </w:t>
      </w:r>
      <w:r w:rsidRPr="00E4157B">
        <w:rPr>
          <w:rFonts w:ascii="Times New Roman" w:hAnsi="Times New Roman" w:cs="Times New Roman"/>
          <w:sz w:val="24"/>
          <w:szCs w:val="24"/>
        </w:rPr>
        <w:t>Tidak diterbitkan</w:t>
      </w:r>
    </w:p>
    <w:p w:rsidR="00E33AC6"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Slavin, R. E . (2015) .</w:t>
      </w:r>
      <w:r w:rsidRPr="00E4157B">
        <w:rPr>
          <w:rFonts w:ascii="Times New Roman" w:hAnsi="Times New Roman" w:cs="Times New Roman"/>
          <w:i/>
          <w:sz w:val="24"/>
        </w:rPr>
        <w:t>Cooperative Learning</w:t>
      </w:r>
      <w:r w:rsidRPr="00E4157B">
        <w:rPr>
          <w:rFonts w:ascii="Times New Roman" w:hAnsi="Times New Roman" w:cs="Times New Roman"/>
          <w:sz w:val="24"/>
        </w:rPr>
        <w:t xml:space="preserve"> : </w:t>
      </w:r>
      <w:r w:rsidRPr="00E4157B">
        <w:rPr>
          <w:rFonts w:ascii="Times New Roman" w:hAnsi="Times New Roman" w:cs="Times New Roman"/>
          <w:i/>
          <w:sz w:val="24"/>
        </w:rPr>
        <w:t>Teori, Riset dan Praktik.</w:t>
      </w:r>
      <w:r w:rsidRPr="00E4157B">
        <w:rPr>
          <w:rFonts w:ascii="Times New Roman" w:hAnsi="Times New Roman" w:cs="Times New Roman"/>
          <w:sz w:val="24"/>
        </w:rPr>
        <w:t xml:space="preserve"> Edisi 15 . Terjemahan oleh N. Yusron .Bandung : Nusa Media.</w:t>
      </w:r>
    </w:p>
    <w:p w:rsidR="00E33AC6" w:rsidRPr="002E634C" w:rsidRDefault="00E33AC6" w:rsidP="00E33AC6">
      <w:pPr>
        <w:spacing w:before="240" w:after="0" w:line="211" w:lineRule="auto"/>
        <w:ind w:left="540" w:hanging="540"/>
        <w:jc w:val="both"/>
        <w:rPr>
          <w:rFonts w:ascii="Times New Roman" w:hAnsi="Times New Roman" w:cs="Times New Roman"/>
          <w:sz w:val="24"/>
        </w:rPr>
      </w:pPr>
      <w:r w:rsidRPr="002E634C">
        <w:rPr>
          <w:rFonts w:ascii="Times New Roman" w:hAnsi="Times New Roman" w:cs="Times New Roman"/>
          <w:sz w:val="24"/>
        </w:rPr>
        <w:t xml:space="preserve">Slameto. </w:t>
      </w:r>
      <w:r>
        <w:rPr>
          <w:rFonts w:ascii="Times New Roman" w:hAnsi="Times New Roman" w:cs="Times New Roman"/>
          <w:sz w:val="24"/>
        </w:rPr>
        <w:t>(</w:t>
      </w:r>
      <w:r w:rsidRPr="002E634C">
        <w:rPr>
          <w:rFonts w:ascii="Times New Roman" w:hAnsi="Times New Roman" w:cs="Times New Roman"/>
          <w:sz w:val="24"/>
        </w:rPr>
        <w:t>2003</w:t>
      </w:r>
      <w:r>
        <w:rPr>
          <w:rFonts w:ascii="Times New Roman" w:hAnsi="Times New Roman" w:cs="Times New Roman"/>
          <w:sz w:val="24"/>
        </w:rPr>
        <w:t>)</w:t>
      </w:r>
      <w:r w:rsidRPr="002E634C">
        <w:rPr>
          <w:rFonts w:ascii="Times New Roman" w:hAnsi="Times New Roman" w:cs="Times New Roman"/>
          <w:sz w:val="24"/>
        </w:rPr>
        <w:t xml:space="preserve">. </w:t>
      </w:r>
      <w:r w:rsidRPr="002E634C">
        <w:rPr>
          <w:rFonts w:ascii="Times New Roman" w:hAnsi="Times New Roman" w:cs="Times New Roman"/>
          <w:i/>
          <w:sz w:val="24"/>
        </w:rPr>
        <w:t>Belajar Dan Faktor-Faktor Yang Mempengaruhinya</w:t>
      </w:r>
      <w:r w:rsidRPr="002E634C">
        <w:rPr>
          <w:rFonts w:ascii="Times New Roman" w:hAnsi="Times New Roman" w:cs="Times New Roman"/>
          <w:sz w:val="24"/>
        </w:rPr>
        <w:t>. Jakarta: Rineka Cipta.</w:t>
      </w:r>
    </w:p>
    <w:p w:rsidR="00E33AC6" w:rsidRPr="00E4157B" w:rsidRDefault="00E33AC6" w:rsidP="00E33AC6">
      <w:pPr>
        <w:spacing w:before="240" w:after="0" w:line="211" w:lineRule="auto"/>
        <w:ind w:left="540" w:hanging="540"/>
        <w:jc w:val="both"/>
        <w:rPr>
          <w:rFonts w:ascii="Times New Roman" w:hAnsi="Times New Roman" w:cs="Times New Roman"/>
          <w:sz w:val="28"/>
        </w:rPr>
      </w:pPr>
      <w:r w:rsidRPr="00E4157B">
        <w:rPr>
          <w:rFonts w:ascii="Times New Roman" w:hAnsi="Times New Roman" w:cs="Times New Roman"/>
          <w:sz w:val="24"/>
        </w:rPr>
        <w:t xml:space="preserve">Stacey, K.  (2012).  Mathematical and scientific literacy around the world. </w:t>
      </w:r>
      <w:r w:rsidRPr="00E4157B">
        <w:rPr>
          <w:rFonts w:ascii="Times New Roman" w:hAnsi="Times New Roman" w:cs="Times New Roman"/>
          <w:i/>
          <w:sz w:val="24"/>
        </w:rPr>
        <w:t>Journal of Science and Mathematics Education in Southeast Asia</w:t>
      </w:r>
      <w:r w:rsidRPr="00E4157B">
        <w:rPr>
          <w:rFonts w:ascii="Times New Roman" w:hAnsi="Times New Roman" w:cs="Times New Roman"/>
          <w:sz w:val="24"/>
        </w:rPr>
        <w:t>. Vol. 33 (1). P.  1-16.</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Sugiyono. (2014). Metode Penelitian Pendidikan Pendekatan Kuantitatif, Kualitatif, dan R&amp;D. Bandung: Alfabeta.</w:t>
      </w:r>
    </w:p>
    <w:p w:rsidR="00E33AC6" w:rsidRPr="00E4157B" w:rsidRDefault="00E33AC6" w:rsidP="00E33AC6">
      <w:pPr>
        <w:spacing w:before="240" w:line="216" w:lineRule="auto"/>
        <w:ind w:left="810" w:hanging="810"/>
        <w:jc w:val="both"/>
        <w:rPr>
          <w:rFonts w:ascii="Times New Roman" w:hAnsi="Times New Roman" w:cs="Times New Roman"/>
          <w:sz w:val="24"/>
          <w:szCs w:val="24"/>
        </w:rPr>
      </w:pPr>
      <w:r w:rsidRPr="00E4157B">
        <w:rPr>
          <w:rFonts w:ascii="Times New Roman" w:hAnsi="Times New Roman" w:cs="Times New Roman"/>
          <w:sz w:val="24"/>
          <w:szCs w:val="24"/>
        </w:rPr>
        <w:t xml:space="preserve">Suherman, E. (2003).  </w:t>
      </w:r>
      <w:r w:rsidRPr="00E4157B">
        <w:rPr>
          <w:rFonts w:ascii="Times New Roman" w:hAnsi="Times New Roman" w:cs="Times New Roman"/>
          <w:i/>
          <w:sz w:val="24"/>
          <w:szCs w:val="24"/>
        </w:rPr>
        <w:t xml:space="preserve">Evaluasi Pembelajaran Matematika. </w:t>
      </w:r>
      <w:r w:rsidRPr="00E4157B">
        <w:rPr>
          <w:rFonts w:ascii="Times New Roman" w:hAnsi="Times New Roman" w:cs="Times New Roman"/>
          <w:sz w:val="24"/>
          <w:szCs w:val="24"/>
        </w:rPr>
        <w:t>Bandung: JICA FPMIPA UPI.</w:t>
      </w:r>
    </w:p>
    <w:p w:rsidR="00E33AC6" w:rsidRPr="00E4157B" w:rsidRDefault="00E33AC6" w:rsidP="00E33AC6">
      <w:pPr>
        <w:spacing w:before="240" w:after="0" w:line="211" w:lineRule="auto"/>
        <w:ind w:left="540" w:hanging="540"/>
        <w:jc w:val="both"/>
        <w:rPr>
          <w:rFonts w:ascii="Times New Roman" w:hAnsi="Times New Roman" w:cs="Times New Roman"/>
          <w:sz w:val="28"/>
        </w:rPr>
      </w:pPr>
      <w:r w:rsidRPr="00E4157B">
        <w:rPr>
          <w:rFonts w:ascii="Times New Roman" w:hAnsi="Times New Roman" w:cs="Times New Roman"/>
          <w:sz w:val="24"/>
        </w:rPr>
        <w:lastRenderedPageBreak/>
        <w:t>Suji, dkk. (2017).</w:t>
      </w:r>
      <w:r w:rsidRPr="00E4157B">
        <w:rPr>
          <w:rFonts w:ascii="Times New Roman" w:hAnsi="Times New Roman" w:cs="Times New Roman"/>
          <w:i/>
          <w:sz w:val="24"/>
        </w:rPr>
        <w:t>Penerapan Model Pembelajaran Kooperatif Tipe Teams Games Tournament Untuk Meningkatkan Kemampuan Pemecahan Masalah Matematis Siswa Pada Materi Segitiga</w:t>
      </w:r>
      <w:r w:rsidRPr="00E4157B">
        <w:rPr>
          <w:rFonts w:ascii="Times New Roman" w:hAnsi="Times New Roman" w:cs="Times New Roman"/>
          <w:sz w:val="24"/>
        </w:rPr>
        <w:t>.</w:t>
      </w:r>
      <w:r w:rsidRPr="00E4157B">
        <w:t xml:space="preserve"> </w:t>
      </w:r>
      <w:r w:rsidRPr="00E4157B">
        <w:rPr>
          <w:rFonts w:ascii="Times New Roman" w:hAnsi="Times New Roman" w:cs="Times New Roman"/>
          <w:sz w:val="24"/>
        </w:rPr>
        <w:t>Jurnal Pendidikan Matematika Indonesia. Volume 2 Nomor 2 bulan September 2017. Page 63-71.</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Sumarmo, U. (2006), Pembelajaran untuk Mengembangkan Kemampuan Berfikir Matematik. Makalah disajikan pada Seminar Nasional Pendidikan Mathematika dan Ilmu Pengetahuan Alam, FPMIPA UPI, Desember 2006.</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Sussana. (2017). </w:t>
      </w:r>
      <w:r w:rsidRPr="00E4157B">
        <w:rPr>
          <w:rFonts w:ascii="Times New Roman" w:hAnsi="Times New Roman" w:cs="Times New Roman"/>
          <w:i/>
          <w:sz w:val="24"/>
        </w:rPr>
        <w:t>Penerapan Teams Games Tournament (TGT) Melalui Media Kartu Domino Pada Materi Minyak Bumi Siswa Kelas XI Man 4 Aceh Besar</w:t>
      </w:r>
      <w:r w:rsidRPr="00E4157B">
        <w:rPr>
          <w:rFonts w:ascii="Times New Roman" w:hAnsi="Times New Roman" w:cs="Times New Roman"/>
          <w:sz w:val="24"/>
        </w:rPr>
        <w:t>. Lantanida Journal, Vol. 5 No. 2. Hal. 93-196.</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Syaban, M. (2008). </w:t>
      </w:r>
      <w:r w:rsidRPr="00E4157B">
        <w:rPr>
          <w:rFonts w:ascii="Times New Roman" w:hAnsi="Times New Roman" w:cs="Times New Roman"/>
          <w:i/>
          <w:sz w:val="24"/>
        </w:rPr>
        <w:t>Menumbuhkan daya dan disposisi siswa SMA melalui pembelajaran investigasi</w:t>
      </w:r>
      <w:r w:rsidRPr="00E4157B">
        <w:rPr>
          <w:rFonts w:ascii="Times New Roman" w:hAnsi="Times New Roman" w:cs="Times New Roman"/>
          <w:sz w:val="24"/>
        </w:rPr>
        <w:t>. EDUCARE. Vol 6, No. 1.</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Tumiarti. (2018). </w:t>
      </w:r>
      <w:r w:rsidRPr="00E4157B">
        <w:rPr>
          <w:rFonts w:ascii="Times New Roman" w:hAnsi="Times New Roman" w:cs="Times New Roman"/>
          <w:i/>
          <w:sz w:val="24"/>
        </w:rPr>
        <w:t>Perbedaan Kemampuan Membaca dan Kemampuan Menulis Siswa di Sekolah Ber”KTSP” dan Ber”K13”</w:t>
      </w:r>
      <w:r w:rsidRPr="00E4157B">
        <w:rPr>
          <w:rFonts w:ascii="Times New Roman" w:hAnsi="Times New Roman" w:cs="Times New Roman"/>
          <w:sz w:val="24"/>
        </w:rPr>
        <w:t>. Tesis UMP. Tidak diterbitkan.</w:t>
      </w:r>
    </w:p>
    <w:p w:rsidR="00E33AC6" w:rsidRPr="00E4157B" w:rsidRDefault="00E33AC6" w:rsidP="00E33AC6">
      <w:pPr>
        <w:spacing w:before="240" w:after="0" w:line="211" w:lineRule="auto"/>
        <w:ind w:left="540" w:hanging="540"/>
        <w:jc w:val="both"/>
        <w:rPr>
          <w:rFonts w:ascii="Times New Roman" w:hAnsi="Times New Roman" w:cs="Times New Roman"/>
          <w:sz w:val="24"/>
          <w:szCs w:val="24"/>
        </w:rPr>
      </w:pPr>
      <w:r w:rsidRPr="00E4157B">
        <w:rPr>
          <w:rFonts w:ascii="Times New Roman" w:hAnsi="Times New Roman" w:cs="Times New Roman"/>
          <w:sz w:val="24"/>
        </w:rPr>
        <w:t xml:space="preserve">Vello, A.,dkk. (2016). Using Cooperative Teams-Game-Tournament in 11 Religious School to Improve Mathematics Understanding and </w:t>
      </w:r>
      <w:r w:rsidRPr="00E4157B">
        <w:rPr>
          <w:rFonts w:ascii="Times New Roman" w:hAnsi="Times New Roman" w:cs="Times New Roman"/>
          <w:sz w:val="24"/>
          <w:szCs w:val="24"/>
        </w:rPr>
        <w:t xml:space="preserve">Communication. </w:t>
      </w:r>
      <w:r w:rsidRPr="00E4157B">
        <w:rPr>
          <w:rFonts w:ascii="Times New Roman" w:hAnsi="Times New Roman" w:cs="Times New Roman"/>
          <w:i/>
          <w:sz w:val="24"/>
          <w:szCs w:val="24"/>
        </w:rPr>
        <w:t>Malaysian Journal of Learning and Instruction</w:t>
      </w:r>
      <w:r w:rsidRPr="00E4157B">
        <w:rPr>
          <w:rFonts w:ascii="Times New Roman" w:hAnsi="Times New Roman" w:cs="Times New Roman"/>
          <w:sz w:val="24"/>
          <w:szCs w:val="24"/>
        </w:rPr>
        <w:t>. Vol. 13 No. 2, p. 97-123.</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Wardani, S. (2002) Pembelajaran Pemecahan Masalah Matematka melalui Model kooeratif Tipe Jigsaw. Diakses pada tanggal 27 oktober 2018 pada </w:t>
      </w:r>
      <w:hyperlink r:id="rId12" w:history="1">
        <w:r w:rsidRPr="00E4157B">
          <w:rPr>
            <w:rStyle w:val="Hyperlink"/>
            <w:rFonts w:ascii="Times New Roman" w:hAnsi="Times New Roman" w:cs="Times New Roman"/>
            <w:color w:val="auto"/>
            <w:sz w:val="24"/>
          </w:rPr>
          <w:t>http://www.matedu.cinvestav.mx/adalira.pdf</w:t>
        </w:r>
      </w:hyperlink>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 xml:space="preserve">Widia, dkk. (2016). </w:t>
      </w:r>
      <w:r w:rsidRPr="00E4157B">
        <w:rPr>
          <w:rFonts w:ascii="Times New Roman" w:hAnsi="Times New Roman" w:cs="Times New Roman"/>
          <w:i/>
          <w:sz w:val="24"/>
        </w:rPr>
        <w:t>Hubungan Jenis Kelamin, Literasi Matematika, Dan Disposisi Matematika Terhadap Prestasi Belajar Matematika Peserta Didik SMA Negeri Di Denpasar</w:t>
      </w:r>
      <w:r w:rsidRPr="00E4157B">
        <w:rPr>
          <w:rFonts w:ascii="Times New Roman" w:hAnsi="Times New Roman" w:cs="Times New Roman"/>
          <w:sz w:val="24"/>
        </w:rPr>
        <w:t>. Prosiding Seminar Nasional MIPA. Hal 39-46.</w:t>
      </w:r>
    </w:p>
    <w:p w:rsidR="00E33AC6" w:rsidRPr="00E4157B" w:rsidRDefault="00E33AC6" w:rsidP="00E33AC6">
      <w:pPr>
        <w:spacing w:before="240" w:after="0" w:line="211" w:lineRule="auto"/>
        <w:ind w:left="540" w:hanging="540"/>
        <w:jc w:val="both"/>
        <w:rPr>
          <w:rFonts w:ascii="Times New Roman" w:hAnsi="Times New Roman" w:cs="Times New Roman"/>
          <w:sz w:val="24"/>
        </w:rPr>
      </w:pPr>
      <w:r w:rsidRPr="00E4157B">
        <w:rPr>
          <w:rFonts w:ascii="Times New Roman" w:hAnsi="Times New Roman" w:cs="Times New Roman"/>
          <w:sz w:val="24"/>
        </w:rPr>
        <w:t>Yudianto,dkk. (2014).</w:t>
      </w:r>
      <w:r w:rsidRPr="00E4157B">
        <w:t xml:space="preserve"> </w:t>
      </w:r>
      <w:r w:rsidRPr="00E4157B">
        <w:rPr>
          <w:rFonts w:ascii="Times New Roman" w:hAnsi="Times New Roman" w:cs="Times New Roman"/>
          <w:i/>
          <w:sz w:val="24"/>
        </w:rPr>
        <w:t>Model Pembelajaran Teams Games Tournament Untuk Meningkatkan Hasil Belajar Siswa SMK</w:t>
      </w:r>
      <w:r w:rsidRPr="00E4157B">
        <w:rPr>
          <w:rFonts w:ascii="Times New Roman" w:hAnsi="Times New Roman" w:cs="Times New Roman"/>
          <w:sz w:val="24"/>
        </w:rPr>
        <w:t>. Journal of Mechanical Engineering Education. Vol.1, No.2, Desember 2014: 323 -330.</w:t>
      </w:r>
    </w:p>
    <w:p w:rsidR="003C31E9" w:rsidRDefault="003C31E9"/>
    <w:sectPr w:rsidR="003C31E9" w:rsidSect="00AF24F3">
      <w:pgSz w:w="12240" w:h="15840" w:code="1"/>
      <w:pgMar w:top="1699" w:right="1699" w:bottom="533" w:left="2549" w:header="1138"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C6"/>
    <w:rsid w:val="00263A8E"/>
    <w:rsid w:val="003C31E9"/>
    <w:rsid w:val="00AA5819"/>
    <w:rsid w:val="00AF24F3"/>
    <w:rsid w:val="00CF0C9A"/>
    <w:rsid w:val="00E3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Medium Grid 1 - Accent 21,Body of text+1,Body of text+2,Body of text+3,List Paragraph11,Colorful List - Accent 11,List Paragraph 1"/>
    <w:basedOn w:val="Normal"/>
    <w:link w:val="ListParagraphChar"/>
    <w:uiPriority w:val="34"/>
    <w:qFormat/>
    <w:rsid w:val="00E33AC6"/>
    <w:pPr>
      <w:ind w:left="720"/>
      <w:contextualSpacing/>
    </w:pPr>
  </w:style>
  <w:style w:type="character" w:customStyle="1" w:styleId="ListParagraphChar">
    <w:name w:val="List Paragraph Char"/>
    <w:aliases w:val="Body of text Char,List Paragraph1 Char,paragraf 1 Char,Medium Grid 1 - Accent 21 Char,Body of text+1 Char,Body of text+2 Char,Body of text+3 Char,List Paragraph11 Char,Colorful List - Accent 11 Char,List Paragraph 1 Char"/>
    <w:basedOn w:val="DefaultParagraphFont"/>
    <w:link w:val="ListParagraph"/>
    <w:uiPriority w:val="34"/>
    <w:locked/>
    <w:rsid w:val="00E33AC6"/>
  </w:style>
  <w:style w:type="character" w:styleId="Hyperlink">
    <w:name w:val="Hyperlink"/>
    <w:basedOn w:val="DefaultParagraphFont"/>
    <w:uiPriority w:val="99"/>
    <w:unhideWhenUsed/>
    <w:rsid w:val="00E33AC6"/>
    <w:rPr>
      <w:color w:val="0000FF" w:themeColor="hyperlink"/>
      <w:u w:val="single"/>
    </w:rPr>
  </w:style>
  <w:style w:type="character" w:styleId="Emphasis">
    <w:name w:val="Emphasis"/>
    <w:basedOn w:val="DefaultParagraphFont"/>
    <w:uiPriority w:val="20"/>
    <w:qFormat/>
    <w:rsid w:val="00E33AC6"/>
    <w:rPr>
      <w:i/>
      <w:iCs/>
    </w:rPr>
  </w:style>
  <w:style w:type="character" w:styleId="HTMLCite">
    <w:name w:val="HTML Cite"/>
    <w:basedOn w:val="DefaultParagraphFont"/>
    <w:uiPriority w:val="99"/>
    <w:semiHidden/>
    <w:unhideWhenUsed/>
    <w:rsid w:val="00E33AC6"/>
    <w:rPr>
      <w:i/>
      <w:iCs/>
    </w:rPr>
  </w:style>
  <w:style w:type="character" w:customStyle="1" w:styleId="personname">
    <w:name w:val="person_name"/>
    <w:basedOn w:val="DefaultParagraphFont"/>
    <w:rsid w:val="00E33AC6"/>
  </w:style>
  <w:style w:type="paragraph" w:styleId="BalloonText">
    <w:name w:val="Balloon Text"/>
    <w:basedOn w:val="Normal"/>
    <w:link w:val="BalloonTextChar"/>
    <w:uiPriority w:val="99"/>
    <w:semiHidden/>
    <w:unhideWhenUsed/>
    <w:rsid w:val="00E3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Medium Grid 1 - Accent 21,Body of text+1,Body of text+2,Body of text+3,List Paragraph11,Colorful List - Accent 11,List Paragraph 1"/>
    <w:basedOn w:val="Normal"/>
    <w:link w:val="ListParagraphChar"/>
    <w:uiPriority w:val="34"/>
    <w:qFormat/>
    <w:rsid w:val="00E33AC6"/>
    <w:pPr>
      <w:ind w:left="720"/>
      <w:contextualSpacing/>
    </w:pPr>
  </w:style>
  <w:style w:type="character" w:customStyle="1" w:styleId="ListParagraphChar">
    <w:name w:val="List Paragraph Char"/>
    <w:aliases w:val="Body of text Char,List Paragraph1 Char,paragraf 1 Char,Medium Grid 1 - Accent 21 Char,Body of text+1 Char,Body of text+2 Char,Body of text+3 Char,List Paragraph11 Char,Colorful List - Accent 11 Char,List Paragraph 1 Char"/>
    <w:basedOn w:val="DefaultParagraphFont"/>
    <w:link w:val="ListParagraph"/>
    <w:uiPriority w:val="34"/>
    <w:locked/>
    <w:rsid w:val="00E33AC6"/>
  </w:style>
  <w:style w:type="character" w:styleId="Hyperlink">
    <w:name w:val="Hyperlink"/>
    <w:basedOn w:val="DefaultParagraphFont"/>
    <w:uiPriority w:val="99"/>
    <w:unhideWhenUsed/>
    <w:rsid w:val="00E33AC6"/>
    <w:rPr>
      <w:color w:val="0000FF" w:themeColor="hyperlink"/>
      <w:u w:val="single"/>
    </w:rPr>
  </w:style>
  <w:style w:type="character" w:styleId="Emphasis">
    <w:name w:val="Emphasis"/>
    <w:basedOn w:val="DefaultParagraphFont"/>
    <w:uiPriority w:val="20"/>
    <w:qFormat/>
    <w:rsid w:val="00E33AC6"/>
    <w:rPr>
      <w:i/>
      <w:iCs/>
    </w:rPr>
  </w:style>
  <w:style w:type="character" w:styleId="HTMLCite">
    <w:name w:val="HTML Cite"/>
    <w:basedOn w:val="DefaultParagraphFont"/>
    <w:uiPriority w:val="99"/>
    <w:semiHidden/>
    <w:unhideWhenUsed/>
    <w:rsid w:val="00E33AC6"/>
    <w:rPr>
      <w:i/>
      <w:iCs/>
    </w:rPr>
  </w:style>
  <w:style w:type="character" w:customStyle="1" w:styleId="personname">
    <w:name w:val="person_name"/>
    <w:basedOn w:val="DefaultParagraphFont"/>
    <w:rsid w:val="00E33AC6"/>
  </w:style>
  <w:style w:type="paragraph" w:styleId="BalloonText">
    <w:name w:val="Balloon Text"/>
    <w:basedOn w:val="Normal"/>
    <w:link w:val="BalloonTextChar"/>
    <w:uiPriority w:val="99"/>
    <w:semiHidden/>
    <w:unhideWhenUsed/>
    <w:rsid w:val="00E3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jcrnet.com/journals/Vol_4_No_6_June_2014/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ppy_yaniawati@yahoo.com3" TargetMode="External"/><Relationship Id="rId12" Type="http://schemas.openxmlformats.org/officeDocument/2006/relationships/hyperlink" Target="http://www.matedu.cinvestav.mx/adalir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fatimahhs@gmail.com1" TargetMode="External"/><Relationship Id="rId11" Type="http://schemas.openxmlformats.org/officeDocument/2006/relationships/hyperlink" Target="https://www.researchgate.net/publication/327636232_Penggunaan_Metode_Pembelajaran_Teams_Games_Tournament_TGT_untuk_Meningkatkan_Aktivitas_dan_Prestasi_Balajar" TargetMode="External"/><Relationship Id="rId5" Type="http://schemas.openxmlformats.org/officeDocument/2006/relationships/image" Target="media/image1.jpeg"/><Relationship Id="rId10" Type="http://schemas.openxmlformats.org/officeDocument/2006/relationships/hyperlink" Target="http://repository.upi.edu/31487/" TargetMode="External"/><Relationship Id="rId4" Type="http://schemas.openxmlformats.org/officeDocument/2006/relationships/webSettings" Target="webSettings.xml"/><Relationship Id="rId9" Type="http://schemas.openxmlformats.org/officeDocument/2006/relationships/hyperlink" Target="http://www.physics.indiana.edu/sdi/Analyzingchange-Gai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DFHS a</dc:creator>
  <cp:lastModifiedBy>DFHS a</cp:lastModifiedBy>
  <cp:revision>2</cp:revision>
  <dcterms:created xsi:type="dcterms:W3CDTF">2019-03-05T07:47:00Z</dcterms:created>
  <dcterms:modified xsi:type="dcterms:W3CDTF">2019-03-05T07:51:00Z</dcterms:modified>
</cp:coreProperties>
</file>