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02" w:rsidRDefault="00CA2102" w:rsidP="00CA2102">
      <w:pPr>
        <w:pStyle w:val="Heading1"/>
      </w:pPr>
      <w:bookmarkStart w:id="0" w:name="_Toc503691932"/>
      <w:r>
        <w:t>DAFTAR PUSTAKA</w:t>
      </w:r>
      <w:bookmarkEnd w:id="0"/>
    </w:p>
    <w:p w:rsidR="00CA2102" w:rsidRPr="004D62EB" w:rsidRDefault="00CA2102" w:rsidP="00CA2102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D62EB">
        <w:rPr>
          <w:rFonts w:asciiTheme="majorBidi" w:hAnsiTheme="majorBidi" w:cstheme="majorBidi"/>
          <w:b/>
          <w:bCs/>
          <w:sz w:val="24"/>
          <w:szCs w:val="24"/>
        </w:rPr>
        <w:t>BUKU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  <w:lang w:val="en-US"/>
        </w:rPr>
        <w:t>Anna Yulia Hartini. 2011.” Konflik Internal Somalia dalam Konteks Perang  Sipil”. Jurnal Ilmu Politik Hubungan Internasional, Tahun 2011.Vol.8 (No.7).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t xml:space="preserve">Burchill, Scott &amp; Andrew Linklater,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>Theories of International Relations</w:t>
      </w:r>
      <w:r w:rsidRPr="00A02821">
        <w:rPr>
          <w:rFonts w:asciiTheme="majorBidi" w:hAnsiTheme="majorBidi" w:cstheme="majorBidi"/>
          <w:sz w:val="24"/>
          <w:szCs w:val="24"/>
        </w:rPr>
        <w:t>, ST. Martin’s Press, 2009.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t xml:space="preserve">Coulombis, Theodore &amp; James Walfe.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 xml:space="preserve">Pengantar Hubungan Internasional: Power &amp; Justice, </w:t>
      </w:r>
      <w:r w:rsidRPr="00A02821">
        <w:rPr>
          <w:rFonts w:asciiTheme="majorBidi" w:hAnsiTheme="majorBidi" w:cstheme="majorBidi"/>
          <w:sz w:val="24"/>
          <w:szCs w:val="24"/>
        </w:rPr>
        <w:t>terj. Marcedes Marbun, Bandung, Putra A. Bardin, 1998.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t>Darya Pushkina,”A Recipe for success? Ingredians of a Successsfull Peacekeeping Mission”, dalam jurnal International Peacekeeping , Vol.13, No.2, hlm, 133-149, juni,2006.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t xml:space="preserve">Diedre L. Badejo,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>Global Organizations; The African Union</w:t>
      </w:r>
      <w:r w:rsidRPr="00A02821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Pr="00A02821">
        <w:rPr>
          <w:rFonts w:asciiTheme="majorBidi" w:hAnsiTheme="majorBidi" w:cstheme="majorBidi"/>
          <w:sz w:val="24"/>
          <w:szCs w:val="24"/>
        </w:rPr>
        <w:t>Chelsea House Publisher, Amerika Serikat, 2008.</w:t>
      </w:r>
    </w:p>
    <w:p w:rsidR="00CA2102" w:rsidRPr="00A02821" w:rsidRDefault="00CA2102" w:rsidP="00CA2102">
      <w:pPr>
        <w:autoSpaceDE w:val="0"/>
        <w:autoSpaceDN w:val="0"/>
        <w:adjustRightInd w:val="0"/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t xml:space="preserve">Dugis, Vinsensio,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>Konflik dan Resolusi Konflik</w:t>
      </w:r>
      <w:r w:rsidRPr="00A02821">
        <w:rPr>
          <w:rFonts w:asciiTheme="majorBidi" w:hAnsiTheme="majorBidi" w:cstheme="majorBidi"/>
          <w:sz w:val="24"/>
          <w:szCs w:val="24"/>
        </w:rPr>
        <w:t>, CSGS Publisher, 2011.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t xml:space="preserve">D.W., Bowett,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>The Law of International Institution 2nd</w:t>
      </w:r>
      <w:r w:rsidRPr="00A02821">
        <w:rPr>
          <w:rFonts w:asciiTheme="majorBidi" w:hAnsiTheme="majorBidi" w:cstheme="majorBidi"/>
          <w:sz w:val="24"/>
          <w:szCs w:val="24"/>
        </w:rPr>
        <w:t>, London, Butterworth, 1970.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t xml:space="preserve">Farrell, Mary, Bjorn Hettne, danLuk Van Langenhove.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 xml:space="preserve">Global Politics of Regionalism;Theory and Practice. </w:t>
      </w:r>
      <w:r w:rsidRPr="00A02821">
        <w:rPr>
          <w:rFonts w:asciiTheme="majorBidi" w:hAnsiTheme="majorBidi" w:cstheme="majorBidi"/>
          <w:sz w:val="24"/>
          <w:szCs w:val="24"/>
        </w:rPr>
        <w:t>London: Pluto Press. 2005.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t xml:space="preserve">Fawcett, Louise dan Andrew Hurnel,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>Regionalism In World Politics</w:t>
      </w:r>
      <w:r w:rsidRPr="00A02821">
        <w:rPr>
          <w:rFonts w:asciiTheme="majorBidi" w:hAnsiTheme="majorBidi" w:cstheme="majorBidi"/>
          <w:sz w:val="24"/>
          <w:szCs w:val="24"/>
        </w:rPr>
        <w:t>. London: Oxford University Press. 2002.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t xml:space="preserve">Hermawan, Yulius P.,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>Transformasi dalam Studi Hubungan Internasional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A02821">
        <w:rPr>
          <w:rFonts w:asciiTheme="majorBidi" w:hAnsiTheme="majorBidi" w:cstheme="majorBidi"/>
          <w:sz w:val="24"/>
          <w:szCs w:val="24"/>
        </w:rPr>
        <w:t>Yogyakarta: Graha Ilmu. 2007.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t xml:space="preserve">Jeong, Ho-Won,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>Understanding Conflict and Conflict Analysis</w:t>
      </w:r>
      <w:r>
        <w:rPr>
          <w:rFonts w:asciiTheme="majorBidi" w:hAnsiTheme="majorBidi" w:cstheme="majorBidi"/>
          <w:sz w:val="24"/>
          <w:szCs w:val="24"/>
        </w:rPr>
        <w:t xml:space="preserve">, SAGE </w:t>
      </w:r>
      <w:r w:rsidRPr="00A02821">
        <w:rPr>
          <w:rFonts w:asciiTheme="majorBidi" w:hAnsiTheme="majorBidi" w:cstheme="majorBidi"/>
          <w:sz w:val="24"/>
          <w:szCs w:val="24"/>
        </w:rPr>
        <w:t>Publications Ltd., London, 2008.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t xml:space="preserve">Makinda Samuel,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 xml:space="preserve">The African Union: Challenges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of globalization, security, and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>governance</w:t>
      </w:r>
      <w:r w:rsidRPr="00A02821">
        <w:rPr>
          <w:rFonts w:asciiTheme="majorBidi" w:hAnsiTheme="majorBidi" w:cstheme="majorBidi"/>
          <w:sz w:val="24"/>
          <w:szCs w:val="24"/>
        </w:rPr>
        <w:t>, Routledge, New York, 2008.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lastRenderedPageBreak/>
        <w:t xml:space="preserve">Menkhaus, Ken, dkk,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 xml:space="preserve">A History of Mediation in Somalia since 1988, </w:t>
      </w:r>
      <w:r w:rsidRPr="00A02821">
        <w:rPr>
          <w:rFonts w:asciiTheme="majorBidi" w:hAnsiTheme="majorBidi" w:cstheme="majorBidi"/>
          <w:sz w:val="24"/>
          <w:szCs w:val="24"/>
        </w:rPr>
        <w:t>The Centerfor Research and Dialogue, 2009.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t>Muhammad Nazir, Metode Penelitian, Jakarta, Ghalla Indonesia, 1998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t xml:space="preserve">Murphy, Ray,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>UN Peacekeeping in Lebanon, Somali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a, and Kososvo; Operational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>and Legal Issues in Practice</w:t>
      </w:r>
      <w:r w:rsidRPr="00A02821">
        <w:rPr>
          <w:rFonts w:asciiTheme="majorBidi" w:hAnsiTheme="majorBidi" w:cstheme="majorBidi"/>
          <w:sz w:val="24"/>
          <w:szCs w:val="24"/>
        </w:rPr>
        <w:t>, New York.Cambridge University Press.2007.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t xml:space="preserve">Ramsbotham, Oliverdkk,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>Contemporary Conflict Resolution</w:t>
      </w:r>
      <w:r>
        <w:rPr>
          <w:rFonts w:asciiTheme="majorBidi" w:hAnsiTheme="majorBidi" w:cstheme="majorBidi"/>
          <w:sz w:val="24"/>
          <w:szCs w:val="24"/>
        </w:rPr>
        <w:t xml:space="preserve">, Polity Press, </w:t>
      </w:r>
      <w:r w:rsidRPr="00A02821">
        <w:rPr>
          <w:rFonts w:asciiTheme="majorBidi" w:hAnsiTheme="majorBidi" w:cstheme="majorBidi"/>
          <w:sz w:val="24"/>
          <w:szCs w:val="24"/>
        </w:rPr>
        <w:t>Cambridge, 2011.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t xml:space="preserve">Smith, John Baylisdan Steven,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>The Globalization of World Politics; 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n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>Introduction to International Relations</w:t>
      </w:r>
      <w:r w:rsidRPr="00A02821">
        <w:rPr>
          <w:rFonts w:asciiTheme="majorBidi" w:hAnsiTheme="majorBidi" w:cstheme="majorBidi"/>
          <w:sz w:val="24"/>
          <w:szCs w:val="24"/>
        </w:rPr>
        <w:t>. London: Oxford University Press.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t xml:space="preserve">Suwardi, Sri Setianingsih,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>Pengantar Hukum Organisasi Internasional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A02821">
        <w:rPr>
          <w:rFonts w:asciiTheme="majorBidi" w:hAnsiTheme="majorBidi" w:cstheme="majorBidi"/>
          <w:sz w:val="24"/>
          <w:szCs w:val="24"/>
        </w:rPr>
        <w:t>Universitas Indonesia, Indonesia, 2004.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t>Tony Karbo,”</w:t>
      </w:r>
      <w:r w:rsidRPr="00A02821">
        <w:rPr>
          <w:rFonts w:asciiTheme="majorBidi" w:hAnsiTheme="majorBidi" w:cstheme="majorBidi"/>
          <w:i/>
          <w:sz w:val="24"/>
          <w:szCs w:val="24"/>
        </w:rPr>
        <w:t xml:space="preserve">peace-building in Africa”, </w:t>
      </w:r>
      <w:r w:rsidRPr="00A02821">
        <w:rPr>
          <w:rFonts w:asciiTheme="majorBidi" w:hAnsiTheme="majorBidi" w:cstheme="majorBidi"/>
          <w:sz w:val="24"/>
          <w:szCs w:val="24"/>
        </w:rPr>
        <w:t>dalam buku David J.Francis (ed), PEACE&amp; CONFLICT IN AFRICA (London: Zed Books,2008) hlm 113-130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  <w:r w:rsidRPr="00A02821">
        <w:rPr>
          <w:rFonts w:asciiTheme="majorBidi" w:hAnsiTheme="majorBidi" w:cstheme="majorBidi"/>
          <w:sz w:val="24"/>
          <w:szCs w:val="24"/>
        </w:rPr>
        <w:t>Wiles, Peter John de la Fosse.1982.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>The New Com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munist Third World: an essay in </w:t>
      </w:r>
      <w:r w:rsidRPr="00A02821">
        <w:rPr>
          <w:rFonts w:asciiTheme="majorBidi" w:hAnsiTheme="majorBidi" w:cstheme="majorBidi"/>
          <w:i/>
          <w:iCs/>
          <w:sz w:val="24"/>
          <w:szCs w:val="24"/>
        </w:rPr>
        <w:t>political economy</w:t>
      </w:r>
      <w:r w:rsidRPr="00A02821">
        <w:rPr>
          <w:rFonts w:asciiTheme="majorBidi" w:hAnsiTheme="majorBidi" w:cstheme="majorBidi"/>
          <w:sz w:val="24"/>
          <w:szCs w:val="24"/>
        </w:rPr>
        <w:t>. Taylor &amp; Francis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Theme="majorBidi" w:hAnsiTheme="majorBidi" w:cstheme="majorBidi"/>
          <w:sz w:val="24"/>
          <w:szCs w:val="24"/>
        </w:rPr>
      </w:pPr>
    </w:p>
    <w:p w:rsid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>
        <w:rPr>
          <w:rFonts w:ascii="Times-Bold" w:hAnsi="Times-Bold" w:cs="Times-Bold"/>
          <w:b/>
          <w:bCs/>
          <w:color w:val="000000"/>
          <w:sz w:val="24"/>
          <w:szCs w:val="24"/>
        </w:rPr>
        <w:t>JURNAL</w:t>
      </w:r>
    </w:p>
    <w:p w:rsid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Florence Ssereo,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Clanpolitics, Clan-democracy and Conflict Regulation in Africa: The Experience of Somalia</w:t>
      </w:r>
      <w:r>
        <w:rPr>
          <w:rFonts w:ascii="Times-Roman" w:hAnsi="Times-Roman" w:cs="Times-Roman"/>
          <w:color w:val="000000"/>
          <w:sz w:val="24"/>
          <w:szCs w:val="24"/>
        </w:rPr>
        <w:t>, The Global Review of Ethnopolitics, vol.2, no.3-4, 2003.</w:t>
      </w: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:rsid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MAKALAH / TESIS</w:t>
      </w:r>
    </w:p>
    <w:p w:rsid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Terry M. Mays, 2009, </w:t>
      </w:r>
      <w:r>
        <w:rPr>
          <w:rFonts w:ascii="TimesNewRoman" w:hAnsi="TimesNewRoman" w:cs="TimesNewRoman"/>
          <w:sz w:val="24"/>
          <w:szCs w:val="24"/>
        </w:rPr>
        <w:t>“</w:t>
      </w:r>
      <w:r>
        <w:rPr>
          <w:rFonts w:ascii="Times-Italic" w:hAnsi="Times-Italic" w:cs="Times-Italic"/>
          <w:i/>
          <w:iCs/>
          <w:sz w:val="24"/>
          <w:szCs w:val="24"/>
        </w:rPr>
        <w:t>The African Union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’</w:t>
      </w:r>
      <w:r>
        <w:rPr>
          <w:rFonts w:ascii="Times-Italic" w:hAnsi="Times-Italic" w:cs="Times-Italic"/>
          <w:i/>
          <w:iCs/>
          <w:sz w:val="24"/>
          <w:szCs w:val="24"/>
        </w:rPr>
        <w:t>s African Mission in Somalia (AMISOM): Why Did it Successfully Deploy following The Failure of The IGAD Peace Support Mission to Somalia (IGASOM)?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”</w:t>
      </w:r>
      <w:r>
        <w:rPr>
          <w:rFonts w:ascii="Times-Roman" w:hAnsi="Times-Roman" w:cs="Times-Roman"/>
          <w:sz w:val="24"/>
          <w:szCs w:val="24"/>
        </w:rPr>
        <w:t>,Amerika Serikat, Peace Operations Training Institutes.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sz w:val="24"/>
          <w:szCs w:val="24"/>
        </w:rPr>
      </w:pP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Italic" w:hAnsi="Times-Italic" w:cs="Times-Italic"/>
          <w:i/>
          <w:iCs/>
          <w:sz w:val="24"/>
          <w:szCs w:val="24"/>
        </w:rPr>
      </w:pPr>
    </w:p>
    <w:p w:rsid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A02821">
        <w:rPr>
          <w:rFonts w:ascii="Times-Bold" w:hAnsi="Times-Bold" w:cs="Times-Bold"/>
          <w:b/>
          <w:bCs/>
          <w:sz w:val="24"/>
          <w:szCs w:val="24"/>
        </w:rPr>
        <w:lastRenderedPageBreak/>
        <w:t>INTERNET</w:t>
      </w:r>
    </w:p>
    <w:p w:rsid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A2102" w:rsidRPr="00A02821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sz w:val="24"/>
          <w:szCs w:val="24"/>
        </w:rPr>
      </w:pPr>
      <w:r w:rsidRPr="00A02821">
        <w:rPr>
          <w:rFonts w:ascii="Times-Roman" w:hAnsi="Times-Roman" w:cs="Times-Roman"/>
          <w:sz w:val="24"/>
          <w:szCs w:val="24"/>
        </w:rPr>
        <w:t xml:space="preserve">African Union Mission in Somalia (AMISOM) Background. </w:t>
      </w:r>
      <w:hyperlink r:id="rId4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http://www.africaunion.org/root/au/auc/departments/psc/amisom/AMISOM_Background.htm</w:t>
        </w:r>
      </w:hyperlink>
      <w:r>
        <w:rPr>
          <w:rFonts w:ascii="Times-Roman" w:hAnsi="Times-Roman" w:cs="Times-Roman"/>
          <w:sz w:val="24"/>
          <w:szCs w:val="24"/>
        </w:rPr>
        <w:t>. Diakses pada 23 Februari 2017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African Union Troops face possible confrontation with al-Shabab in Somalia, </w:t>
      </w:r>
      <w:hyperlink r:id="rId5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http://al-shorfa.com/en_GB/articles/meii/features/main/2010/08/04/feature-04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. Diakses pada 19 Oktober 2017.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A02821">
        <w:rPr>
          <w:rFonts w:ascii="Times-Roman" w:hAnsi="Times-Roman" w:cs="Times-Roman"/>
          <w:color w:val="000000"/>
          <w:sz w:val="24"/>
          <w:szCs w:val="24"/>
        </w:rPr>
        <w:t>Agreement between Tran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sitional Federal Government and </w:t>
      </w:r>
      <w:r w:rsidRPr="00A02821">
        <w:rPr>
          <w:rFonts w:ascii="Times-Roman" w:hAnsi="Times-Roman" w:cs="Times-Roman"/>
          <w:color w:val="000000"/>
          <w:sz w:val="24"/>
          <w:szCs w:val="24"/>
        </w:rPr>
        <w:t>AhluSunnahWaljama’a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hyperlink r:id="rId6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http://unpos.unmissions.org/Portals/UNPOS/Repository%20UNPOS/100315%20-%20Agreement%20bet%20TFG%20&amp;%20ASWJ.pdf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.,  diakses pada 30 Oktober 2017.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AMISOM Civillian Staff Relocating to Somalia, </w:t>
      </w:r>
      <w:hyperlink r:id="rId7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http://allafrica.com/stories/201105180983.html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,  diakses pada 15 Desember 2016.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Al-Shabab, </w:t>
      </w:r>
      <w:hyperlink r:id="rId8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http://www.cfr.org/somalia/al-shabab/p18650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,  diakses pada, 14 November 2017.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 w:rsidRPr="005B344B">
        <w:rPr>
          <w:rFonts w:ascii="Times-Roman" w:hAnsi="Times-Roman" w:cs="Times-Roman"/>
          <w:color w:val="000000"/>
          <w:sz w:val="24"/>
          <w:szCs w:val="24"/>
        </w:rPr>
        <w:t>Al-Shabab rebels pull out of key Somali town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hyperlink r:id="rId9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http://www.aljazeera.com/news/africa/2012/09/20129295415328148.html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, diakses pada 19 November 2017.</w:t>
      </w:r>
    </w:p>
    <w:p w:rsidR="00CA2102" w:rsidRPr="009A2D16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AMISOM; Humanitarian Work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hyperlink r:id="rId10" w:history="1">
        <w:r w:rsidRPr="00273875">
          <w:rPr>
            <w:rStyle w:val="Hyperlink"/>
            <w:rFonts w:ascii="Times-Italic" w:hAnsi="Times-Italic" w:cs="Times-Italic"/>
            <w:i/>
            <w:iCs/>
            <w:sz w:val="24"/>
            <w:szCs w:val="24"/>
          </w:rPr>
          <w:t>http://amisom-au.org/missionprofile/</w:t>
        </w:r>
      </w:hyperlink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humanitarian-work</w:t>
      </w:r>
      <w:r>
        <w:rPr>
          <w:rFonts w:ascii="Times-Roman" w:hAnsi="Times-Roman" w:cs="Times-Roman"/>
          <w:color w:val="000000"/>
          <w:sz w:val="24"/>
          <w:szCs w:val="24"/>
        </w:rPr>
        <w:t>/, diakses pada 31 Januari 2017.</w:t>
      </w:r>
    </w:p>
    <w:p w:rsid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AMISOM Tasks, </w:t>
      </w:r>
      <w:hyperlink r:id="rId11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http://www.peaceau.org/en/page/40-2888-static-kenya-amisomrear-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liaison-office. Diakses pada 28 Oktober 2017.</w:t>
      </w:r>
    </w:p>
    <w:p w:rsid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Brief History of Somalia </w:t>
      </w:r>
      <w:hyperlink r:id="rId12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http://amisom-au.org/about-somalia/brief-history.html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. Diakses pada tanggal 22 Februari 2017.</w:t>
      </w:r>
    </w:p>
    <w:p w:rsid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  <w:sectPr w:rsidR="00CA2102" w:rsidSect="003221EB">
          <w:pgSz w:w="11906" w:h="16838"/>
          <w:pgMar w:top="1440" w:right="1440" w:bottom="1440" w:left="1440" w:header="708" w:footer="708" w:gutter="0"/>
          <w:cols w:space="720"/>
          <w:docGrid w:linePitch="299"/>
        </w:sectPr>
      </w:pP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>CIA World Factbook, Africa: Somalia</w:t>
      </w:r>
      <w:hyperlink r:id="rId13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https://www.cia.gov/library/publications/the-world-factbook/geos/so.html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,  diakses pada 3 Maret 2017.</w:t>
      </w:r>
    </w:p>
    <w:p w:rsid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Conflict, </w:t>
      </w:r>
      <w:hyperlink r:id="rId14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http://oxforddictionaries.com/definition/english/conflict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, Diakses tanggal 20 Oktober 2017.</w:t>
      </w:r>
    </w:p>
    <w:p w:rsid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Data UNHCR </w:t>
      </w:r>
      <w:hyperlink r:id="rId15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http://www.unhcr.org/cgibin/texis/vtx/page?page=49e483ad6&amp;submit=GO#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, Diakses pada 12 Januari 2017.</w:t>
      </w:r>
    </w:p>
    <w:p w:rsid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Faction Leaders Establish Somali Reconciliation And Restoration Council </w:t>
      </w:r>
      <w:hyperlink r:id="rId16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http://allafrica.com/stories/200103230299.html</w:t>
        </w:r>
      </w:hyperlink>
      <w:r>
        <w:rPr>
          <w:rFonts w:ascii="Times-Roman" w:hAnsi="Times-Roman" w:cs="Times-Roman"/>
          <w:color w:val="0000FF"/>
          <w:sz w:val="24"/>
          <w:szCs w:val="24"/>
        </w:rPr>
        <w:t xml:space="preserve">. </w:t>
      </w:r>
      <w:r w:rsidRPr="009A2D16">
        <w:rPr>
          <w:rFonts w:ascii="Times-Roman" w:hAnsi="Times-Roman" w:cs="Times-Roman"/>
          <w:sz w:val="24"/>
          <w:szCs w:val="24"/>
        </w:rPr>
        <w:t>Diakses pada 15 Oktober 2017.</w:t>
      </w:r>
    </w:p>
    <w:p w:rsid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A2102" w:rsidRPr="009A2D16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Geoffrey Kambere,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Financing Al-Shabaab; The Vital Port of Kismayo, </w:t>
      </w:r>
      <w:hyperlink r:id="rId17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https://globalecco.org/financing-al-shabaab-the-vital-port-of-kismayo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, diakses pada 29 Agustus 2017.</w:t>
      </w:r>
    </w:p>
    <w:p w:rsid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A2102" w:rsidRPr="009A2D16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Mahmoud Mohamed, </w:t>
      </w: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Al-Shabaab beleaguered with deep internal disputes, </w:t>
      </w:r>
      <w:hyperlink r:id="rId18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http://al-shorfa.com/en_GB/articles/meii/features/main/2012/03/26/feature-01</w:t>
        </w:r>
      </w:hyperlink>
      <w:r>
        <w:rPr>
          <w:rFonts w:ascii="Calibri" w:hAnsi="Calibri" w:cs="Calibri"/>
          <w:color w:val="000000"/>
        </w:rPr>
        <w:t xml:space="preserve">, </w:t>
      </w:r>
      <w:r>
        <w:rPr>
          <w:rFonts w:ascii="Times-Roman" w:hAnsi="Times-Roman" w:cs="Times-Roman"/>
          <w:color w:val="000000"/>
          <w:sz w:val="24"/>
          <w:szCs w:val="24"/>
        </w:rPr>
        <w:t>Diakses pada 17 November 2017.</w:t>
      </w:r>
    </w:p>
    <w:p w:rsid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National Counterterrorism Center Al-Shabaab</w:t>
      </w:r>
      <w:r>
        <w:rPr>
          <w:rFonts w:ascii="Times-Bold" w:hAnsi="Times-Bold" w:cs="Times-Bold"/>
          <w:b/>
          <w:bCs/>
          <w:color w:val="000000"/>
          <w:sz w:val="24"/>
          <w:szCs w:val="24"/>
        </w:rPr>
        <w:t xml:space="preserve">. </w:t>
      </w:r>
      <w:hyperlink r:id="rId19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http://www.nctc.gov/site/groups/al_shabaab.html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.  Diakses pada 22 Februari 2017.</w:t>
      </w:r>
    </w:p>
    <w:p w:rsid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Political Affairs Unit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hyperlink r:id="rId20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http://amisom-au.org/mission-profile/political-affairs-unit/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 xml:space="preserve"> diakses 21 Oktober 2017.</w:t>
      </w:r>
    </w:p>
    <w:p w:rsid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:rsidR="00CA2102" w:rsidRPr="001923EB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Somalia Conflict Timeline </w:t>
      </w:r>
      <w:hyperlink r:id="rId21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http://www.irinnews.org/report/85051/somaliaconflict-timeline-from-2000</w:t>
        </w:r>
      </w:hyperlink>
      <w:r>
        <w:rPr>
          <w:rFonts w:ascii="Times-Roman" w:hAnsi="Times-Roman" w:cs="Times-Roman"/>
          <w:color w:val="0000FF"/>
          <w:sz w:val="24"/>
          <w:szCs w:val="24"/>
        </w:rPr>
        <w:t xml:space="preserve">, </w:t>
      </w:r>
      <w:r w:rsidRPr="001923EB">
        <w:rPr>
          <w:rFonts w:ascii="Times-Roman" w:hAnsi="Times-Roman" w:cs="Times-Roman"/>
          <w:sz w:val="24"/>
          <w:szCs w:val="24"/>
        </w:rPr>
        <w:t>diakses pada 15 Oktober 2013.</w:t>
      </w:r>
    </w:p>
    <w:p w:rsidR="00CA2102" w:rsidRDefault="00CA2102" w:rsidP="00CA21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bookmarkStart w:id="1" w:name="_GoBack"/>
      <w:bookmarkEnd w:id="1"/>
    </w:p>
    <w:p w:rsidR="00CA2102" w:rsidRPr="001923EB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FF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 xml:space="preserve">Somalia Profile : Timeline, </w:t>
      </w:r>
      <w:hyperlink r:id="rId22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http://www.bbc.co.uk/news/world-africa-14094632</w:t>
        </w:r>
      </w:hyperlink>
      <w:r>
        <w:rPr>
          <w:rFonts w:ascii="Times-Roman" w:hAnsi="Times-Roman" w:cs="Times-Roman"/>
          <w:color w:val="0000FF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diakses pada 24 Januari 2017</w:t>
      </w:r>
      <w:r w:rsidRPr="001923EB">
        <w:rPr>
          <w:rFonts w:ascii="Times-Roman" w:hAnsi="Times-Roman" w:cs="Times-Roman"/>
          <w:sz w:val="24"/>
          <w:szCs w:val="24"/>
        </w:rPr>
        <w:t>.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Italic" w:hAnsi="Times-Italic" w:cs="Times-Italic"/>
          <w:i/>
          <w:iCs/>
          <w:color w:val="000000"/>
          <w:sz w:val="24"/>
          <w:szCs w:val="24"/>
        </w:rPr>
        <w:t>Somalia's Prime Minister Sharmarke resigns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hyperlink r:id="rId23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http://www.bbc.co.uk/news/worldafrica-11380701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, diakses pada  23 Januari 2017.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Somalia</w:t>
      </w:r>
      <w:r>
        <w:rPr>
          <w:rFonts w:ascii="TimesNewRoman" w:hAnsi="TimesNewRoman" w:cs="TimesNewRoman"/>
          <w:color w:val="000000"/>
          <w:sz w:val="24"/>
          <w:szCs w:val="24"/>
        </w:rPr>
        <w:t>’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s Transitional Government, </w:t>
      </w:r>
      <w:hyperlink r:id="rId24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http://www.cfr.org/somalia/somaliastransitional-government/p12475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, diakses pada 29 Oktober 2017.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Somalia (UNOSOM/UNITAF), 1992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1995 </w:t>
      </w:r>
      <w:hyperlink r:id="rId25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http://www.awm.gov.au/units/unit_20244.asp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, diakses pada 10 Oktober 2017.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Sudarsan Raghavan, </w:t>
      </w:r>
      <w:r w:rsidRPr="001923EB">
        <w:rPr>
          <w:rFonts w:ascii="Times-Roman" w:hAnsi="Times-Roman" w:cs="Times-Roman"/>
          <w:color w:val="000000"/>
          <w:sz w:val="24"/>
          <w:szCs w:val="24"/>
        </w:rPr>
        <w:t xml:space="preserve">Islamic militant group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al-Shabab claims Uganda bombing attack, </w:t>
      </w:r>
      <w:hyperlink r:id="rId26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http://www.washingtonpost.com/wpdyn/content/article/2010/07/12/AR2010071200476.html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, diakses pada12 Januari 2017.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Tackling piracy: UK Government response. </w:t>
      </w:r>
      <w:hyperlink r:id="rId27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https://www.gov.uk/government/speeches/tackling-piracy-uk-governmentresponse.html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. Diakses pada 22 Februari 2017.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Transitional Federal Charter of The Somali Republic, </w:t>
      </w:r>
      <w:hyperlink r:id="rId28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http://www.ilo.org/dyn/travail/docs/2177/Transitional%20Federal%20charter-feb%202004-English.pdf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, diakses pada 22 Februari 2017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United Nations, Somalia </w:t>
      </w:r>
      <w:r w:rsidRPr="001923EB">
        <w:rPr>
          <w:rFonts w:ascii="Times-Roman" w:hAnsi="Times-Roman" w:cs="Times-Roman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UNOSOM I; Background </w:t>
      </w:r>
      <w:hyperlink r:id="rId29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http://www.un.org/Depts/DPKO/Missions/unosomi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, diakses pada 10 September 2017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The UN Department of Peacekeeping Operations, </w:t>
      </w:r>
      <w:r w:rsidRPr="001923EB">
        <w:rPr>
          <w:rFonts w:ascii="Times-Roman" w:hAnsi="Times-Roman" w:cs="Times-Roman"/>
          <w:color w:val="000000"/>
          <w:sz w:val="24"/>
          <w:szCs w:val="24"/>
        </w:rPr>
        <w:t>‘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Fatalities by Mission and Appointment Time, </w:t>
      </w:r>
      <w:hyperlink r:id="rId30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http://www.un.org/Depts/dpko/fatalities/StatsByMissionAppointmentTypepercent20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, pdf, Diakses 22 Februari 2017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UNHCR Country Operations </w:t>
      </w:r>
      <w:r w:rsidRPr="001923EB">
        <w:rPr>
          <w:rFonts w:ascii="Times-Roman" w:hAnsi="Times-Roman" w:cs="Times-Roman"/>
          <w:color w:val="000000"/>
          <w:sz w:val="24"/>
          <w:szCs w:val="24"/>
        </w:rPr>
        <w:t xml:space="preserve">– 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Somalia, </w:t>
      </w:r>
      <w:hyperlink r:id="rId31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http://www.unhcr.org/pages/49e483ad6.html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,  Diakses pada 22 Februari 2017.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lastRenderedPageBreak/>
        <w:t xml:space="preserve">UNOSOM II Facts and Figures, </w:t>
      </w:r>
      <w:hyperlink r:id="rId32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http://www.un.org/en/peacekeeping/missions/past/unosom2facts.html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, diakses 21 Agustus 2017.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UNOSOMI, </w:t>
      </w:r>
      <w:hyperlink r:id="rId33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http://www.un.org/en/peacekeeping/missions/past/unosom1backgr2.html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, Diakses pada 22 Februari 2013.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United Nations Mission in Somalia II, </w:t>
      </w:r>
      <w:hyperlink r:id="rId34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http://www.un.org/Depts/DPKO/Missions/unosom2b.htm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. Diakses pada 22 Februari 2017.</w:t>
      </w:r>
    </w:p>
    <w:p w:rsidR="00CA2102" w:rsidRDefault="00CA2102" w:rsidP="00CA2102">
      <w:pPr>
        <w:pStyle w:val="FootnoteText"/>
        <w:spacing w:line="480" w:lineRule="auto"/>
        <w:ind w:left="630" w:hanging="630"/>
        <w:jc w:val="both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 xml:space="preserve">United Nations Security Council Resolutions. </w:t>
      </w:r>
      <w:hyperlink r:id="rId35" w:history="1">
        <w:r w:rsidRPr="00273875">
          <w:rPr>
            <w:rStyle w:val="Hyperlink"/>
            <w:rFonts w:ascii="Times-Roman" w:hAnsi="Times-Roman" w:cs="Times-Roman"/>
            <w:sz w:val="24"/>
            <w:szCs w:val="24"/>
          </w:rPr>
          <w:t>http://amisom-au.org/keydocuments/united-nations-security-council-resolutions</w:t>
        </w:r>
      </w:hyperlink>
      <w:r>
        <w:rPr>
          <w:rFonts w:ascii="Times-Roman" w:hAnsi="Times-Roman" w:cs="Times-Roman"/>
          <w:color w:val="000000"/>
          <w:sz w:val="24"/>
          <w:szCs w:val="24"/>
        </w:rPr>
        <w:t>. Diakses pada tanggal 26 Februari 2017.</w:t>
      </w:r>
    </w:p>
    <w:p w:rsidR="0073359C" w:rsidRDefault="00CA2102"/>
    <w:sectPr w:rsidR="0073359C" w:rsidSect="009D3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-Italic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A2102"/>
    <w:rsid w:val="004F5F2A"/>
    <w:rsid w:val="00532272"/>
    <w:rsid w:val="006130BE"/>
    <w:rsid w:val="00851536"/>
    <w:rsid w:val="008A1A2B"/>
    <w:rsid w:val="008C7C2F"/>
    <w:rsid w:val="009B47F5"/>
    <w:rsid w:val="009D35CE"/>
    <w:rsid w:val="009F25B2"/>
    <w:rsid w:val="00C26E9B"/>
    <w:rsid w:val="00CA2102"/>
    <w:rsid w:val="00D3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480" w:lineRule="auto"/>
        <w:ind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02"/>
    <w:pPr>
      <w:spacing w:after="200" w:line="276" w:lineRule="auto"/>
      <w:ind w:right="0"/>
    </w:pPr>
  </w:style>
  <w:style w:type="paragraph" w:styleId="Heading1">
    <w:name w:val="heading 1"/>
    <w:aliases w:val="bab"/>
    <w:basedOn w:val="Normal"/>
    <w:next w:val="Normal"/>
    <w:link w:val="Heading1Char"/>
    <w:uiPriority w:val="9"/>
    <w:qFormat/>
    <w:rsid w:val="00CA2102"/>
    <w:pPr>
      <w:keepNext/>
      <w:keepLines/>
      <w:spacing w:before="480" w:after="0" w:line="360" w:lineRule="auto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ab Char"/>
    <w:basedOn w:val="DefaultParagraphFont"/>
    <w:link w:val="Heading1"/>
    <w:uiPriority w:val="9"/>
    <w:rsid w:val="00CA2102"/>
    <w:rPr>
      <w:rFonts w:asciiTheme="majorBidi" w:eastAsiaTheme="majorEastAsia" w:hAnsiTheme="majorBidi" w:cstheme="maj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CA21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210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2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r.org/somalia/al-shabab/p18650" TargetMode="External"/><Relationship Id="rId13" Type="http://schemas.openxmlformats.org/officeDocument/2006/relationships/hyperlink" Target="https://www.cia.gov/library/publications/the-world-factbook/geos/so.html" TargetMode="External"/><Relationship Id="rId18" Type="http://schemas.openxmlformats.org/officeDocument/2006/relationships/hyperlink" Target="http://al-shorfa.com/en_GB/articles/meii/features/main/2012/03/26/feature-01" TargetMode="External"/><Relationship Id="rId26" Type="http://schemas.openxmlformats.org/officeDocument/2006/relationships/hyperlink" Target="http://www.washingtonpost.com/wpdyn/content/article/2010/07/12/AR201007120047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rinnews.org/report/85051/somaliaconflict-timeline-from-2000" TargetMode="External"/><Relationship Id="rId34" Type="http://schemas.openxmlformats.org/officeDocument/2006/relationships/hyperlink" Target="http://www.un.org/Depts/DPKO/Missions/unosom2b.htm" TargetMode="External"/><Relationship Id="rId7" Type="http://schemas.openxmlformats.org/officeDocument/2006/relationships/hyperlink" Target="http://allafrica.com/stories/201105180983.html" TargetMode="External"/><Relationship Id="rId12" Type="http://schemas.openxmlformats.org/officeDocument/2006/relationships/hyperlink" Target="http://amisom-au.org/about-somalia/brief-history.html" TargetMode="External"/><Relationship Id="rId17" Type="http://schemas.openxmlformats.org/officeDocument/2006/relationships/hyperlink" Target="https://globalecco.org/financing-al-shabaab-the-vital-port-of-kismayo" TargetMode="External"/><Relationship Id="rId25" Type="http://schemas.openxmlformats.org/officeDocument/2006/relationships/hyperlink" Target="http://www.awm.gov.au/units/unit_20244.asp" TargetMode="External"/><Relationship Id="rId33" Type="http://schemas.openxmlformats.org/officeDocument/2006/relationships/hyperlink" Target="http://www.un.org/en/peacekeeping/missions/past/unosom1backgr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lafrica.com/stories/200103230299.html" TargetMode="External"/><Relationship Id="rId20" Type="http://schemas.openxmlformats.org/officeDocument/2006/relationships/hyperlink" Target="http://amisom-au.org/mission-profile/political-affairs-unit/" TargetMode="External"/><Relationship Id="rId29" Type="http://schemas.openxmlformats.org/officeDocument/2006/relationships/hyperlink" Target="http://www.un.org/Depts/DPKO/Missions/unosomi" TargetMode="External"/><Relationship Id="rId1" Type="http://schemas.openxmlformats.org/officeDocument/2006/relationships/styles" Target="styles.xml"/><Relationship Id="rId6" Type="http://schemas.openxmlformats.org/officeDocument/2006/relationships/hyperlink" Target="http://unpos.unmissions.org/Portals/UNPOS/Repository%20UNPOS/100315%20-%20Agreement%20bet%20TFG%20&amp;%20ASWJ.pdf" TargetMode="External"/><Relationship Id="rId11" Type="http://schemas.openxmlformats.org/officeDocument/2006/relationships/hyperlink" Target="http://www.peaceau.org/en/page/40-2888-static-kenya-amisomrear-" TargetMode="External"/><Relationship Id="rId24" Type="http://schemas.openxmlformats.org/officeDocument/2006/relationships/hyperlink" Target="http://www.cfr.org/somalia/somaliastransitional-government/p12475" TargetMode="External"/><Relationship Id="rId32" Type="http://schemas.openxmlformats.org/officeDocument/2006/relationships/hyperlink" Target="http://www.un.org/en/peacekeeping/missions/past/unosom2facts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al-shorfa.com/en_GB/articles/meii/features/main/2010/08/04/feature-04" TargetMode="External"/><Relationship Id="rId15" Type="http://schemas.openxmlformats.org/officeDocument/2006/relationships/hyperlink" Target="http://www.unhcr.org/cgibin/texis/vtx/page?page=49e483ad6&amp;submit=GO" TargetMode="External"/><Relationship Id="rId23" Type="http://schemas.openxmlformats.org/officeDocument/2006/relationships/hyperlink" Target="http://www.bbc.co.uk/news/worldafrica-11380701" TargetMode="External"/><Relationship Id="rId28" Type="http://schemas.openxmlformats.org/officeDocument/2006/relationships/hyperlink" Target="http://www.ilo.org/dyn/travail/docs/2177/Transitional%20Federal%20charter-feb%202004-English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amisom-au.org/missionprofile/" TargetMode="External"/><Relationship Id="rId19" Type="http://schemas.openxmlformats.org/officeDocument/2006/relationships/hyperlink" Target="http://www.nctc.gov/site/groups/al_shabaab.html" TargetMode="External"/><Relationship Id="rId31" Type="http://schemas.openxmlformats.org/officeDocument/2006/relationships/hyperlink" Target="http://www.unhcr.org/pages/49e483ad6.html" TargetMode="External"/><Relationship Id="rId4" Type="http://schemas.openxmlformats.org/officeDocument/2006/relationships/hyperlink" Target="http://www.africaunion.org/root/au/auc/departments/psc/amisom/AMISOM_Background.htm" TargetMode="External"/><Relationship Id="rId9" Type="http://schemas.openxmlformats.org/officeDocument/2006/relationships/hyperlink" Target="http://www.aljazeera.com/news/africa/2012/09/20129295415328148.html" TargetMode="External"/><Relationship Id="rId14" Type="http://schemas.openxmlformats.org/officeDocument/2006/relationships/hyperlink" Target="http://oxforddictionaries.com/definition/english/conflict" TargetMode="External"/><Relationship Id="rId22" Type="http://schemas.openxmlformats.org/officeDocument/2006/relationships/hyperlink" Target="http://www.bbc.co.uk/news/world-africa-14094632" TargetMode="External"/><Relationship Id="rId27" Type="http://schemas.openxmlformats.org/officeDocument/2006/relationships/hyperlink" Target="https://www.gov.uk/government/speeches/tackling-piracy-uk-governmentresponse.html" TargetMode="External"/><Relationship Id="rId30" Type="http://schemas.openxmlformats.org/officeDocument/2006/relationships/hyperlink" Target="http://www.un.org/Depts/dpko/fatalities/StatsByMissionAppointmentTypepercent20" TargetMode="External"/><Relationship Id="rId35" Type="http://schemas.openxmlformats.org/officeDocument/2006/relationships/hyperlink" Target="http://amisom-au.org/keydocuments/united-nations-security-council-resolu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2019-03-04T04:06:00Z</dcterms:created>
  <dcterms:modified xsi:type="dcterms:W3CDTF">2019-03-04T04:07:00Z</dcterms:modified>
</cp:coreProperties>
</file>