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CA" w:rsidRDefault="000A3BA8" w:rsidP="00B64FC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PEMBELAJARANMENULIS TEKS RESENSI DENGAN MODEL </w:t>
      </w:r>
      <w:r w:rsidRPr="005909C8">
        <w:rPr>
          <w:rFonts w:ascii="Times New Roman" w:hAnsi="Times New Roman" w:cs="Times New Roman"/>
          <w:b/>
          <w:i/>
          <w:sz w:val="24"/>
          <w:szCs w:val="24"/>
          <w:lang w:val="en-US"/>
        </w:rPr>
        <w:t>PROJECT BASED LEARNING</w:t>
      </w:r>
      <w:r>
        <w:rPr>
          <w:rFonts w:ascii="Times New Roman" w:hAnsi="Times New Roman" w:cs="Times New Roman"/>
          <w:b/>
          <w:sz w:val="24"/>
          <w:szCs w:val="24"/>
          <w:lang w:val="en-US"/>
        </w:rPr>
        <w:t xml:space="preserve"> (PJBL) UNTUK P</w:t>
      </w:r>
      <w:r>
        <w:rPr>
          <w:rFonts w:ascii="Times New Roman" w:hAnsi="Times New Roman" w:cs="Times New Roman"/>
          <w:b/>
          <w:sz w:val="24"/>
          <w:szCs w:val="24"/>
        </w:rPr>
        <w:t xml:space="preserve">ENINGKATAN KEMAMPUAN </w:t>
      </w:r>
      <w:r>
        <w:rPr>
          <w:rFonts w:ascii="Times New Roman" w:hAnsi="Times New Roman" w:cs="Times New Roman"/>
          <w:b/>
          <w:sz w:val="24"/>
          <w:szCs w:val="24"/>
          <w:lang w:val="en-US"/>
        </w:rPr>
        <w:t>BERPIKIR</w:t>
      </w:r>
      <w:r>
        <w:rPr>
          <w:rFonts w:ascii="Times New Roman" w:hAnsi="Times New Roman" w:cs="Times New Roman"/>
          <w:b/>
          <w:sz w:val="24"/>
          <w:szCs w:val="24"/>
        </w:rPr>
        <w:t xml:space="preserve"> KRITIS PESERTA DIDIK</w:t>
      </w:r>
      <w:r w:rsidRPr="00A87F35">
        <w:rPr>
          <w:rFonts w:ascii="Times New Roman" w:hAnsi="Times New Roman" w:cs="Times New Roman"/>
          <w:b/>
          <w:sz w:val="24"/>
          <w:szCs w:val="24"/>
        </w:rPr>
        <w:t xml:space="preserve">KELAS XI </w:t>
      </w:r>
    </w:p>
    <w:p w:rsidR="000A3BA8" w:rsidRPr="00B64FCA" w:rsidRDefault="000A3BA8" w:rsidP="00B64FCA">
      <w:pPr>
        <w:spacing w:after="0" w:line="360" w:lineRule="auto"/>
        <w:jc w:val="center"/>
        <w:rPr>
          <w:rFonts w:ascii="Times New Roman" w:hAnsi="Times New Roman" w:cs="Times New Roman"/>
          <w:b/>
          <w:sz w:val="24"/>
          <w:szCs w:val="24"/>
          <w:lang w:val="en-US"/>
        </w:rPr>
      </w:pPr>
      <w:r w:rsidRPr="00A87F35">
        <w:rPr>
          <w:rFonts w:ascii="Times New Roman" w:hAnsi="Times New Roman" w:cs="Times New Roman"/>
          <w:b/>
          <w:sz w:val="24"/>
          <w:szCs w:val="24"/>
        </w:rPr>
        <w:t>SMA N</w:t>
      </w:r>
      <w:r>
        <w:rPr>
          <w:rFonts w:ascii="Times New Roman" w:hAnsi="Times New Roman" w:cs="Times New Roman"/>
          <w:b/>
          <w:sz w:val="24"/>
          <w:szCs w:val="24"/>
          <w:lang w:val="en-US"/>
        </w:rPr>
        <w:t>EGERI</w:t>
      </w:r>
      <w:r>
        <w:rPr>
          <w:rFonts w:ascii="Times New Roman" w:hAnsi="Times New Roman" w:cs="Times New Roman"/>
          <w:b/>
          <w:sz w:val="24"/>
          <w:szCs w:val="24"/>
        </w:rPr>
        <w:t xml:space="preserve"> 1 JALANCAGAK</w:t>
      </w:r>
      <w:r>
        <w:rPr>
          <w:rFonts w:ascii="Times New Roman" w:hAnsi="Times New Roman" w:cs="Times New Roman"/>
          <w:b/>
          <w:sz w:val="24"/>
          <w:szCs w:val="24"/>
          <w:lang w:val="en-US"/>
        </w:rPr>
        <w:t>TAHUN PELAJARAN 201</w:t>
      </w:r>
      <w:r w:rsidR="00B64FCA">
        <w:rPr>
          <w:rFonts w:ascii="Times New Roman" w:hAnsi="Times New Roman" w:cs="Times New Roman"/>
          <w:b/>
          <w:sz w:val="24"/>
          <w:szCs w:val="24"/>
          <w:lang w:val="en-US"/>
        </w:rPr>
        <w:t>7-2018</w:t>
      </w:r>
    </w:p>
    <w:p w:rsidR="000A3BA8" w:rsidRDefault="000A3BA8" w:rsidP="00F37A11">
      <w:pPr>
        <w:spacing w:after="0" w:line="480" w:lineRule="auto"/>
        <w:jc w:val="both"/>
        <w:rPr>
          <w:rFonts w:ascii="Times New Roman" w:hAnsi="Times New Roman" w:cs="Times New Roman"/>
          <w:sz w:val="24"/>
          <w:szCs w:val="24"/>
        </w:rPr>
      </w:pPr>
    </w:p>
    <w:p w:rsidR="000A3BA8" w:rsidRDefault="000A3BA8" w:rsidP="000A3BA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ARTIKEL JURNAL TESIS</w:t>
      </w:r>
    </w:p>
    <w:p w:rsidR="000A3BA8" w:rsidRPr="001C1CF9" w:rsidRDefault="000A3BA8" w:rsidP="000A3BA8">
      <w:pPr>
        <w:spacing w:after="0" w:line="360" w:lineRule="auto"/>
        <w:jc w:val="center"/>
        <w:rPr>
          <w:rFonts w:ascii="Times New Roman" w:hAnsi="Times New Roman" w:cs="Times New Roman"/>
          <w:b/>
          <w:sz w:val="24"/>
          <w:szCs w:val="24"/>
          <w:lang w:val="en-ID"/>
        </w:rPr>
      </w:pPr>
    </w:p>
    <w:p w:rsidR="000A3BA8" w:rsidRDefault="000A3BA8" w:rsidP="000A3BA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diajukan untuk memenuhi salah satu syarat memperoleh gelar </w:t>
      </w:r>
    </w:p>
    <w:p w:rsidR="000A3BA8" w:rsidRPr="00E1774B" w:rsidRDefault="000A3BA8" w:rsidP="000A3BA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Magister Pendidikan Bahasa Indonesia</w:t>
      </w:r>
    </w:p>
    <w:p w:rsidR="000A3BA8" w:rsidRDefault="000A3BA8" w:rsidP="000A3BA8">
      <w:pPr>
        <w:spacing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59264" behindDoc="1" locked="0" layoutInCell="1" allowOverlap="1">
            <wp:simplePos x="0" y="0"/>
            <wp:positionH relativeFrom="column">
              <wp:posOffset>1678940</wp:posOffset>
            </wp:positionH>
            <wp:positionV relativeFrom="paragraph">
              <wp:posOffset>320574</wp:posOffset>
            </wp:positionV>
            <wp:extent cx="1643697" cy="1592132"/>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0124-WA000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3697" cy="1592132"/>
                    </a:xfrm>
                    <a:prstGeom prst="rect">
                      <a:avLst/>
                    </a:prstGeom>
                  </pic:spPr>
                </pic:pic>
              </a:graphicData>
            </a:graphic>
          </wp:anchor>
        </w:drawing>
      </w:r>
    </w:p>
    <w:p w:rsidR="000A3BA8" w:rsidRDefault="000A3BA8" w:rsidP="000A3BA8">
      <w:pPr>
        <w:spacing w:line="360" w:lineRule="auto"/>
        <w:jc w:val="center"/>
        <w:rPr>
          <w:rFonts w:ascii="Times New Roman" w:hAnsi="Times New Roman" w:cs="Times New Roman"/>
          <w:b/>
          <w:sz w:val="24"/>
          <w:szCs w:val="24"/>
        </w:rPr>
      </w:pPr>
    </w:p>
    <w:p w:rsidR="000A3BA8" w:rsidRDefault="000A3BA8" w:rsidP="000A3BA8">
      <w:pPr>
        <w:spacing w:line="360" w:lineRule="auto"/>
        <w:jc w:val="center"/>
        <w:rPr>
          <w:rFonts w:ascii="Times New Roman" w:hAnsi="Times New Roman" w:cs="Times New Roman"/>
          <w:b/>
          <w:sz w:val="24"/>
          <w:szCs w:val="24"/>
        </w:rPr>
      </w:pPr>
    </w:p>
    <w:p w:rsidR="000A3BA8" w:rsidRPr="00021847" w:rsidRDefault="000A3BA8" w:rsidP="000A3BA8">
      <w:pPr>
        <w:spacing w:line="360" w:lineRule="auto"/>
        <w:jc w:val="center"/>
        <w:rPr>
          <w:rFonts w:ascii="Times New Roman" w:hAnsi="Times New Roman" w:cs="Times New Roman"/>
          <w:b/>
          <w:sz w:val="24"/>
          <w:szCs w:val="24"/>
        </w:rPr>
      </w:pPr>
    </w:p>
    <w:p w:rsidR="000A3BA8" w:rsidRDefault="000A3BA8" w:rsidP="000A3BA8">
      <w:pPr>
        <w:pStyle w:val="NoSpacing"/>
        <w:rPr>
          <w:rFonts w:ascii="Times New Roman" w:hAnsi="Times New Roman" w:cs="Times New Roman"/>
          <w:b/>
          <w:sz w:val="28"/>
          <w:szCs w:val="28"/>
        </w:rPr>
      </w:pPr>
    </w:p>
    <w:p w:rsidR="000A3BA8" w:rsidRDefault="000A3BA8" w:rsidP="000A3BA8">
      <w:pPr>
        <w:pStyle w:val="NoSpacing"/>
        <w:jc w:val="center"/>
        <w:rPr>
          <w:rFonts w:ascii="Times New Roman" w:hAnsi="Times New Roman" w:cs="Times New Roman"/>
          <w:b/>
          <w:sz w:val="28"/>
          <w:szCs w:val="28"/>
        </w:rPr>
      </w:pPr>
    </w:p>
    <w:p w:rsidR="000A3BA8" w:rsidRDefault="000A3BA8" w:rsidP="000A3BA8">
      <w:pPr>
        <w:spacing w:after="0" w:line="360" w:lineRule="auto"/>
        <w:jc w:val="center"/>
        <w:rPr>
          <w:rFonts w:ascii="Times New Roman" w:hAnsi="Times New Roman" w:cs="Times New Roman"/>
          <w:b/>
        </w:rPr>
      </w:pPr>
    </w:p>
    <w:p w:rsidR="000A3BA8" w:rsidRDefault="000A3BA8" w:rsidP="000A3BA8">
      <w:pPr>
        <w:spacing w:after="0" w:line="360" w:lineRule="auto"/>
        <w:jc w:val="center"/>
        <w:rPr>
          <w:rFonts w:ascii="Times New Roman" w:hAnsi="Times New Roman" w:cs="Times New Roman"/>
          <w:b/>
        </w:rPr>
      </w:pPr>
    </w:p>
    <w:p w:rsidR="000A3BA8" w:rsidRPr="003738E9" w:rsidRDefault="000A3BA8" w:rsidP="003738E9">
      <w:pPr>
        <w:spacing w:after="0" w:line="360" w:lineRule="auto"/>
        <w:jc w:val="center"/>
        <w:rPr>
          <w:rFonts w:ascii="Times New Roman" w:hAnsi="Times New Roman" w:cs="Times New Roman"/>
          <w:lang w:val="en-US"/>
        </w:rPr>
      </w:pPr>
      <w:r w:rsidRPr="003738E9">
        <w:rPr>
          <w:rFonts w:ascii="Times New Roman" w:hAnsi="Times New Roman" w:cs="Times New Roman"/>
        </w:rPr>
        <w:t>oleh</w:t>
      </w:r>
    </w:p>
    <w:p w:rsidR="000A3BA8" w:rsidRDefault="000A3BA8" w:rsidP="000A3BA8">
      <w:pPr>
        <w:spacing w:after="0"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FrezzaliaNurina</w:t>
      </w:r>
      <w:proofErr w:type="spellEnd"/>
    </w:p>
    <w:p w:rsidR="000A3BA8" w:rsidRDefault="00B64FCA" w:rsidP="000A3BA8">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NPM </w:t>
      </w:r>
      <w:r w:rsidR="000A3BA8">
        <w:rPr>
          <w:rFonts w:ascii="Times New Roman" w:hAnsi="Times New Roman" w:cs="Times New Roman"/>
          <w:sz w:val="24"/>
          <w:szCs w:val="24"/>
          <w:lang w:val="en-US"/>
        </w:rPr>
        <w:t>168090014</w:t>
      </w:r>
    </w:p>
    <w:p w:rsidR="000A3BA8" w:rsidRDefault="000A3BA8" w:rsidP="000A3BA8">
      <w:pPr>
        <w:spacing w:after="0" w:line="360" w:lineRule="auto"/>
        <w:jc w:val="center"/>
        <w:rPr>
          <w:rFonts w:ascii="Times New Roman" w:hAnsi="Times New Roman" w:cs="Times New Roman"/>
          <w:sz w:val="24"/>
          <w:szCs w:val="24"/>
        </w:rPr>
      </w:pPr>
    </w:p>
    <w:p w:rsidR="000A3BA8" w:rsidRDefault="000A3BA8" w:rsidP="000A3BA8">
      <w:pPr>
        <w:spacing w:after="0" w:line="360" w:lineRule="auto"/>
        <w:jc w:val="center"/>
        <w:rPr>
          <w:rFonts w:ascii="Times New Roman" w:hAnsi="Times New Roman" w:cs="Times New Roman"/>
          <w:sz w:val="24"/>
          <w:szCs w:val="24"/>
          <w:lang w:val="en-US"/>
        </w:rPr>
      </w:pPr>
    </w:p>
    <w:p w:rsidR="003738E9" w:rsidRPr="003738E9" w:rsidRDefault="003738E9" w:rsidP="000A3BA8">
      <w:pPr>
        <w:spacing w:after="0" w:line="360" w:lineRule="auto"/>
        <w:jc w:val="center"/>
        <w:rPr>
          <w:rFonts w:ascii="Times New Roman" w:hAnsi="Times New Roman" w:cs="Times New Roman"/>
          <w:sz w:val="24"/>
          <w:szCs w:val="24"/>
          <w:lang w:val="en-US"/>
        </w:rPr>
      </w:pPr>
    </w:p>
    <w:p w:rsidR="000A3BA8" w:rsidRPr="00813762" w:rsidRDefault="000A3BA8" w:rsidP="000A3BA8">
      <w:pPr>
        <w:spacing w:after="0" w:line="360" w:lineRule="auto"/>
        <w:jc w:val="center"/>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t>PR</w:t>
      </w:r>
      <w:r>
        <w:rPr>
          <w:rFonts w:ascii="Times New Roman" w:eastAsia="MS Mincho" w:hAnsi="Times New Roman" w:cs="Times New Roman"/>
          <w:b/>
          <w:sz w:val="24"/>
          <w:szCs w:val="24"/>
        </w:rPr>
        <w:t xml:space="preserve">ODI </w:t>
      </w:r>
      <w:r w:rsidR="00B64FCA">
        <w:rPr>
          <w:rFonts w:ascii="Times New Roman" w:eastAsia="MS Mincho" w:hAnsi="Times New Roman" w:cs="Times New Roman"/>
          <w:b/>
          <w:sz w:val="24"/>
          <w:szCs w:val="24"/>
          <w:lang w:val="en-US"/>
        </w:rPr>
        <w:t xml:space="preserve">STUDI </w:t>
      </w:r>
      <w:r w:rsidRPr="00813762">
        <w:rPr>
          <w:rFonts w:ascii="Times New Roman" w:eastAsia="MS Mincho" w:hAnsi="Times New Roman" w:cs="Times New Roman"/>
          <w:b/>
          <w:sz w:val="24"/>
          <w:szCs w:val="24"/>
          <w:lang w:val="en-US"/>
        </w:rPr>
        <w:t xml:space="preserve">MAGISTER PENDIDIKAN BAHASA INDONESIA </w:t>
      </w:r>
    </w:p>
    <w:p w:rsidR="000A3BA8" w:rsidRPr="00B64FCA" w:rsidRDefault="000A3BA8" w:rsidP="00B64FCA">
      <w:pPr>
        <w:spacing w:after="0" w:line="360" w:lineRule="auto"/>
        <w:jc w:val="center"/>
        <w:rPr>
          <w:rFonts w:ascii="Times New Roman" w:eastAsia="MS Mincho" w:hAnsi="Times New Roman" w:cs="Times New Roman"/>
          <w:b/>
          <w:sz w:val="24"/>
          <w:szCs w:val="24"/>
        </w:rPr>
      </w:pPr>
      <w:r w:rsidRPr="00813762">
        <w:rPr>
          <w:rFonts w:ascii="Times New Roman" w:eastAsia="MS Mincho" w:hAnsi="Times New Roman" w:cs="Times New Roman"/>
          <w:b/>
          <w:sz w:val="24"/>
          <w:szCs w:val="24"/>
          <w:lang w:val="en-US"/>
        </w:rPr>
        <w:t>PASCASARJANA UNIVERSITAS PASUNDANBANDUNG</w:t>
      </w:r>
    </w:p>
    <w:p w:rsidR="000A3BA8" w:rsidRPr="007B0C66" w:rsidRDefault="000A3BA8" w:rsidP="000A3BA8">
      <w:pPr>
        <w:tabs>
          <w:tab w:val="center" w:pos="4680"/>
          <w:tab w:val="left" w:pos="5640"/>
        </w:tabs>
        <w:spacing w:after="0" w:line="36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lang w:val="en-US"/>
        </w:rPr>
        <w:t>201</w:t>
      </w:r>
      <w:r>
        <w:rPr>
          <w:rFonts w:ascii="Times New Roman" w:eastAsia="MS Mincho" w:hAnsi="Times New Roman" w:cs="Times New Roman"/>
          <w:b/>
          <w:sz w:val="24"/>
          <w:szCs w:val="24"/>
        </w:rPr>
        <w:t>9</w:t>
      </w:r>
    </w:p>
    <w:p w:rsidR="000A3BA8" w:rsidRDefault="000A3BA8" w:rsidP="00F37A11">
      <w:pPr>
        <w:spacing w:after="0" w:line="480" w:lineRule="auto"/>
        <w:jc w:val="both"/>
        <w:rPr>
          <w:rFonts w:ascii="Times New Roman" w:hAnsi="Times New Roman" w:cs="Times New Roman"/>
          <w:sz w:val="24"/>
          <w:szCs w:val="24"/>
          <w:lang w:val="en-US"/>
        </w:rPr>
      </w:pPr>
    </w:p>
    <w:p w:rsidR="00B64FCA" w:rsidRDefault="00B64FCA" w:rsidP="00F37A11">
      <w:pPr>
        <w:spacing w:after="0" w:line="480" w:lineRule="auto"/>
        <w:jc w:val="both"/>
        <w:rPr>
          <w:rFonts w:ascii="Times New Roman" w:hAnsi="Times New Roman" w:cs="Times New Roman"/>
          <w:sz w:val="24"/>
          <w:szCs w:val="24"/>
          <w:lang w:val="en-US"/>
        </w:rPr>
      </w:pPr>
    </w:p>
    <w:p w:rsidR="003738E9" w:rsidRPr="00B64FCA" w:rsidRDefault="003738E9" w:rsidP="00F37A11">
      <w:pPr>
        <w:spacing w:after="0" w:line="480" w:lineRule="auto"/>
        <w:jc w:val="both"/>
        <w:rPr>
          <w:rFonts w:ascii="Times New Roman" w:hAnsi="Times New Roman" w:cs="Times New Roman"/>
          <w:sz w:val="24"/>
          <w:szCs w:val="24"/>
          <w:lang w:val="en-US"/>
        </w:rPr>
      </w:pPr>
    </w:p>
    <w:p w:rsidR="000A3BA8" w:rsidRDefault="000A3BA8" w:rsidP="000A3BA8">
      <w:pPr>
        <w:spacing w:after="0"/>
        <w:jc w:val="center"/>
        <w:rPr>
          <w:rFonts w:ascii="Times New Roman" w:hAnsi="Times New Roman" w:cs="Times New Roman"/>
          <w:b/>
          <w:sz w:val="24"/>
          <w:szCs w:val="24"/>
        </w:rPr>
      </w:pPr>
      <w:r w:rsidRPr="000A3BA8">
        <w:rPr>
          <w:rFonts w:ascii="Times New Roman" w:hAnsi="Times New Roman" w:cs="Times New Roman"/>
          <w:b/>
          <w:sz w:val="24"/>
          <w:szCs w:val="24"/>
        </w:rPr>
        <w:lastRenderedPageBreak/>
        <w:t>ABSTRAK</w:t>
      </w:r>
    </w:p>
    <w:p w:rsidR="000A3BA8" w:rsidRPr="000A3BA8" w:rsidRDefault="000A3BA8" w:rsidP="000A3BA8">
      <w:pPr>
        <w:spacing w:after="0"/>
        <w:jc w:val="center"/>
        <w:rPr>
          <w:rFonts w:ascii="Times New Roman" w:hAnsi="Times New Roman" w:cs="Times New Roman"/>
          <w:b/>
          <w:sz w:val="24"/>
          <w:szCs w:val="24"/>
        </w:rPr>
      </w:pPr>
    </w:p>
    <w:p w:rsidR="008B7B15" w:rsidRPr="008B7B15" w:rsidRDefault="00426624" w:rsidP="008B7B15">
      <w:pPr>
        <w:spacing w:after="0"/>
        <w:ind w:left="851" w:hanging="851"/>
        <w:jc w:val="both"/>
        <w:rPr>
          <w:rFonts w:ascii="Times New Roman" w:hAnsi="Times New Roman" w:cs="Times New Roman"/>
          <w:sz w:val="24"/>
          <w:szCs w:val="24"/>
          <w:lang w:val="en-US"/>
        </w:rPr>
      </w:pPr>
      <w:r>
        <w:rPr>
          <w:rFonts w:ascii="Times New Roman" w:hAnsi="Times New Roman" w:cs="Times New Roman"/>
          <w:sz w:val="24"/>
          <w:szCs w:val="24"/>
        </w:rPr>
        <w:t xml:space="preserve">Nurina, </w:t>
      </w:r>
      <w:proofErr w:type="spellStart"/>
      <w:r>
        <w:rPr>
          <w:rFonts w:ascii="Times New Roman" w:hAnsi="Times New Roman" w:cs="Times New Roman"/>
          <w:sz w:val="24"/>
          <w:szCs w:val="24"/>
          <w:lang w:val="en-US"/>
        </w:rPr>
        <w:t>Frezzalia</w:t>
      </w:r>
      <w:proofErr w:type="spellEnd"/>
      <w:r>
        <w:rPr>
          <w:rFonts w:ascii="Times New Roman" w:hAnsi="Times New Roman" w:cs="Times New Roman"/>
          <w:sz w:val="24"/>
          <w:szCs w:val="24"/>
          <w:lang w:val="en-US"/>
        </w:rPr>
        <w:t>.</w:t>
      </w:r>
      <w:r w:rsidR="000A3BA8" w:rsidRPr="00BA01F5">
        <w:rPr>
          <w:rFonts w:ascii="Times New Roman" w:hAnsi="Times New Roman" w:cs="Times New Roman"/>
          <w:sz w:val="24"/>
          <w:szCs w:val="24"/>
        </w:rPr>
        <w:t xml:space="preserve"> 2019</w:t>
      </w:r>
      <w:r>
        <w:rPr>
          <w:rFonts w:ascii="Times New Roman" w:hAnsi="Times New Roman" w:cs="Times New Roman"/>
          <w:sz w:val="24"/>
          <w:szCs w:val="24"/>
          <w:lang w:val="en-US"/>
        </w:rPr>
        <w:t>.</w:t>
      </w:r>
      <w:r w:rsidR="000A3BA8" w:rsidRPr="00BA01F5">
        <w:rPr>
          <w:rFonts w:ascii="Times New Roman" w:hAnsi="Times New Roman" w:cs="Times New Roman"/>
          <w:sz w:val="24"/>
          <w:szCs w:val="24"/>
        </w:rPr>
        <w:t xml:space="preserve"> Pembelajaran Menulis Teks Resensi dengan Model </w:t>
      </w:r>
      <w:r w:rsidR="000A3BA8" w:rsidRPr="00426624">
        <w:rPr>
          <w:rFonts w:ascii="Times New Roman" w:hAnsi="Times New Roman" w:cs="Times New Roman"/>
          <w:i/>
          <w:sz w:val="24"/>
          <w:szCs w:val="24"/>
        </w:rPr>
        <w:t>Project Based Learning</w:t>
      </w:r>
      <w:r w:rsidR="000A3BA8" w:rsidRPr="00BA01F5">
        <w:rPr>
          <w:rFonts w:ascii="Times New Roman" w:hAnsi="Times New Roman" w:cs="Times New Roman"/>
          <w:sz w:val="24"/>
          <w:szCs w:val="24"/>
        </w:rPr>
        <w:t xml:space="preserve"> (PJBL) untuk Peningk</w:t>
      </w:r>
      <w:r>
        <w:rPr>
          <w:rFonts w:ascii="Times New Roman" w:hAnsi="Times New Roman" w:cs="Times New Roman"/>
          <w:sz w:val="24"/>
          <w:szCs w:val="24"/>
          <w:lang w:val="en-US"/>
        </w:rPr>
        <w:t>a</w:t>
      </w:r>
      <w:r w:rsidR="000A3BA8" w:rsidRPr="00BA01F5">
        <w:rPr>
          <w:rFonts w:ascii="Times New Roman" w:hAnsi="Times New Roman" w:cs="Times New Roman"/>
          <w:sz w:val="24"/>
          <w:szCs w:val="24"/>
        </w:rPr>
        <w:t xml:space="preserve">tan Kemampuan Berpikir Kritis Peserta Didik Kelas XI SMA Negeri 1 Jalancagak. Tesis, Program Studi </w:t>
      </w:r>
      <w:r>
        <w:rPr>
          <w:rFonts w:ascii="Times New Roman" w:hAnsi="Times New Roman" w:cs="Times New Roman"/>
          <w:sz w:val="24"/>
          <w:szCs w:val="24"/>
          <w:lang w:val="en-US"/>
        </w:rPr>
        <w:t xml:space="preserve">Magister  </w:t>
      </w:r>
      <w:r w:rsidR="000A3BA8" w:rsidRPr="00BA01F5">
        <w:rPr>
          <w:rFonts w:ascii="Times New Roman" w:hAnsi="Times New Roman" w:cs="Times New Roman"/>
          <w:sz w:val="24"/>
          <w:szCs w:val="24"/>
        </w:rPr>
        <w:t>Pendidikan Bahasa Indonesia, Pascasarjana Universit</w:t>
      </w:r>
      <w:r w:rsidR="008B7B15">
        <w:rPr>
          <w:rFonts w:ascii="Times New Roman" w:hAnsi="Times New Roman" w:cs="Times New Roman"/>
          <w:sz w:val="24"/>
          <w:szCs w:val="24"/>
        </w:rPr>
        <w:t>as Pasundan Bandung, Pembimbing</w:t>
      </w:r>
      <w:r w:rsidR="000A3BA8" w:rsidRPr="00BA01F5">
        <w:rPr>
          <w:rFonts w:ascii="Times New Roman" w:hAnsi="Times New Roman" w:cs="Times New Roman"/>
          <w:sz w:val="24"/>
          <w:szCs w:val="24"/>
        </w:rPr>
        <w:t xml:space="preserve"> (I) Dr. Titin Nurhayatin, M.Pd,</w:t>
      </w:r>
      <w:r w:rsidR="008B7B15">
        <w:rPr>
          <w:rFonts w:ascii="Times New Roman" w:hAnsi="Times New Roman" w:cs="Times New Roman"/>
          <w:sz w:val="24"/>
          <w:szCs w:val="24"/>
          <w:lang w:val="en-US"/>
        </w:rPr>
        <w:t>.</w:t>
      </w:r>
    </w:p>
    <w:p w:rsidR="000A3BA8" w:rsidRPr="008B7B15" w:rsidRDefault="008B7B15" w:rsidP="008B7B15">
      <w:pPr>
        <w:spacing w:after="0"/>
        <w:ind w:left="85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Pembimbing</w:t>
      </w:r>
      <w:proofErr w:type="spellEnd"/>
      <w:r w:rsidR="000A3BA8" w:rsidRPr="00BA01F5">
        <w:rPr>
          <w:rFonts w:ascii="Times New Roman" w:hAnsi="Times New Roman" w:cs="Times New Roman"/>
          <w:sz w:val="24"/>
          <w:szCs w:val="24"/>
        </w:rPr>
        <w:t xml:space="preserve"> (II) Dr. H. Uus Toharudin, M.Pd</w:t>
      </w:r>
      <w:r>
        <w:rPr>
          <w:rFonts w:ascii="Times New Roman" w:hAnsi="Times New Roman" w:cs="Times New Roman"/>
          <w:sz w:val="24"/>
          <w:szCs w:val="24"/>
          <w:lang w:val="en-US"/>
        </w:rPr>
        <w:t>.</w:t>
      </w:r>
    </w:p>
    <w:p w:rsidR="000A3BA8" w:rsidRPr="00BA01F5" w:rsidRDefault="000A3BA8" w:rsidP="000A3BA8">
      <w:pPr>
        <w:spacing w:after="0"/>
        <w:jc w:val="both"/>
        <w:rPr>
          <w:rFonts w:ascii="Times New Roman" w:hAnsi="Times New Roman" w:cs="Times New Roman"/>
          <w:sz w:val="24"/>
          <w:szCs w:val="24"/>
        </w:rPr>
      </w:pPr>
    </w:p>
    <w:p w:rsidR="000A3BA8" w:rsidRDefault="000A3BA8" w:rsidP="000A3BA8">
      <w:pPr>
        <w:spacing w:after="0"/>
        <w:jc w:val="both"/>
        <w:rPr>
          <w:rFonts w:ascii="Times New Roman" w:hAnsi="Times New Roman" w:cs="Times New Roman"/>
          <w:sz w:val="24"/>
          <w:szCs w:val="24"/>
        </w:rPr>
      </w:pPr>
      <w:r w:rsidRPr="00BA01F5">
        <w:rPr>
          <w:rFonts w:ascii="Times New Roman" w:hAnsi="Times New Roman" w:cs="Times New Roman"/>
          <w:sz w:val="24"/>
          <w:szCs w:val="24"/>
        </w:rPr>
        <w:t xml:space="preserve">Kata Kunci: </w:t>
      </w:r>
      <w:r w:rsidRPr="00E20D25">
        <w:rPr>
          <w:rFonts w:ascii="Times New Roman" w:hAnsi="Times New Roman" w:cs="Times New Roman"/>
          <w:i/>
          <w:sz w:val="24"/>
          <w:szCs w:val="24"/>
        </w:rPr>
        <w:t>Model Project Based Learning</w:t>
      </w:r>
      <w:r w:rsidRPr="00BA01F5">
        <w:rPr>
          <w:rFonts w:ascii="Times New Roman" w:hAnsi="Times New Roman" w:cs="Times New Roman"/>
          <w:sz w:val="24"/>
          <w:szCs w:val="24"/>
        </w:rPr>
        <w:t>, Menulis Teks Resensi, Cerpen, Berpikir Kritis.</w:t>
      </w:r>
    </w:p>
    <w:p w:rsidR="000A3BA8" w:rsidRPr="00E20D25" w:rsidRDefault="000A3BA8" w:rsidP="000A3BA8">
      <w:pPr>
        <w:spacing w:after="0"/>
        <w:jc w:val="both"/>
        <w:rPr>
          <w:rFonts w:ascii="Times New Roman" w:hAnsi="Times New Roman" w:cs="Times New Roman"/>
          <w:sz w:val="24"/>
          <w:szCs w:val="24"/>
        </w:rPr>
      </w:pPr>
    </w:p>
    <w:p w:rsidR="000A3BA8" w:rsidRPr="00BA01F5" w:rsidRDefault="000A3BA8" w:rsidP="000A3BA8">
      <w:pPr>
        <w:spacing w:after="0"/>
        <w:jc w:val="both"/>
        <w:rPr>
          <w:rFonts w:ascii="Times New Roman" w:hAnsi="Times New Roman" w:cs="Times New Roman"/>
          <w:sz w:val="24"/>
          <w:szCs w:val="24"/>
        </w:rPr>
      </w:pPr>
      <w:r w:rsidRPr="00BA01F5">
        <w:rPr>
          <w:rFonts w:ascii="Times New Roman" w:hAnsi="Times New Roman" w:cs="Times New Roman"/>
          <w:sz w:val="24"/>
          <w:szCs w:val="24"/>
        </w:rPr>
        <w:t xml:space="preserve">Model </w:t>
      </w:r>
      <w:r w:rsidRPr="00E20D25">
        <w:rPr>
          <w:rFonts w:ascii="Times New Roman" w:hAnsi="Times New Roman" w:cs="Times New Roman"/>
          <w:i/>
          <w:sz w:val="24"/>
          <w:szCs w:val="24"/>
        </w:rPr>
        <w:t>Project Based Learning</w:t>
      </w:r>
      <w:r w:rsidRPr="00BA01F5">
        <w:rPr>
          <w:rFonts w:ascii="Times New Roman" w:hAnsi="Times New Roman" w:cs="Times New Roman"/>
          <w:sz w:val="24"/>
          <w:szCs w:val="24"/>
        </w:rPr>
        <w:t xml:space="preserve"> merupakan sebuah model pembelajaran yang memberikan kesempatan kepada peserta didik dalam membangun pengetahuannya sendiri melalui interaksi dengan temannya dalam menuangkan daya berpikirnya untuk menyelesaikan proyek yang ditugaskan. Penelitian ini dimaksudkan untuk mengetahui peningkatan kemampuan menulis teks resensi cerpen, perbedaan signifikansi kemampuan menulis teks resensi cerpen, peningkatan kemampuan berpikir kritis peserta didik dan perbedaan signifikansi kemampuan berpikir kritis peserta didik. Penelitian dilakukan terhadap sampel dua kelas. Satu kelas pembandingnya merupakan kelas yang menerapkan model pembelajaran kooperatif tipe jigsaw. Penelitian ini menerapkan metode campuran (</w:t>
      </w:r>
      <w:r w:rsidRPr="00E20D25">
        <w:rPr>
          <w:rFonts w:ascii="Times New Roman" w:hAnsi="Times New Roman" w:cs="Times New Roman"/>
          <w:i/>
          <w:sz w:val="24"/>
          <w:szCs w:val="24"/>
        </w:rPr>
        <w:t>mix method</w:t>
      </w:r>
      <w:r w:rsidRPr="00BA01F5">
        <w:rPr>
          <w:rFonts w:ascii="Times New Roman" w:hAnsi="Times New Roman" w:cs="Times New Roman"/>
          <w:sz w:val="24"/>
          <w:szCs w:val="24"/>
        </w:rPr>
        <w:t xml:space="preserve">). Instrumen yang digunakan berupa lembar soal menulis teks resensi cerpen, lembar observasi aktivitas dan angket. Hasil penelitian menunjukkan bahwa 1) terjadi peningkatan kemampuan menulis teks resensi cerpen dengan peningkatan kemampuan menulis teks resensi cerpen lebih tinggi pada kelas eksperimen yang menerapkan model </w:t>
      </w:r>
      <w:r w:rsidRPr="00E20D25">
        <w:rPr>
          <w:rFonts w:ascii="Times New Roman" w:hAnsi="Times New Roman" w:cs="Times New Roman"/>
          <w:i/>
          <w:sz w:val="24"/>
          <w:szCs w:val="24"/>
        </w:rPr>
        <w:t>Project Based Learning</w:t>
      </w:r>
      <w:r w:rsidRPr="00BA01F5">
        <w:rPr>
          <w:rFonts w:ascii="Times New Roman" w:hAnsi="Times New Roman" w:cs="Times New Roman"/>
          <w:sz w:val="24"/>
          <w:szCs w:val="24"/>
        </w:rPr>
        <w:t xml:space="preserve"> dibandingkan kelas kontrol yang menerapkan model pembelajaran kooperatif tipe jigsaw dengan selisih rata-rata sebesar 5,38, 2) terdapat perbedaan signifikan terhadap kemampuan menulis teks resensi cerpen dengan signifikansi lebih baik terhadap kelas eksperimen dengan nilai signifikansi 0,007&lt; 0,05 batas nilai signifikan, 3) peningkatan kemampuan berpikir kritis terjadi lebih baik pada kelas eksperimen dibandingkan kelas kontrol dengan selisih nilai rata-rata sebesar 4,84, 4) perbedaan yang signfikan terjadi dalam hal kemampuan berpikir kritis antara kedua kelas, selisih rata-rata kelas eksperimen sebesar 9,45 sedangkan kelas kontrol sebesar 4,61 dengan nilai signifikansi yang diperoleh sebesar 0,000 &lt; 0,05. Kesimpulan dari penelitian ini menunjukkan bahwa dengan nilai signifikansi 0,000 &lt; 0,05 pembelajaran model </w:t>
      </w:r>
      <w:r w:rsidRPr="00E20D25">
        <w:rPr>
          <w:rFonts w:ascii="Times New Roman" w:hAnsi="Times New Roman" w:cs="Times New Roman"/>
          <w:i/>
          <w:sz w:val="24"/>
          <w:szCs w:val="24"/>
        </w:rPr>
        <w:t>Project Based Learning</w:t>
      </w:r>
      <w:r w:rsidRPr="00BA01F5">
        <w:rPr>
          <w:rFonts w:ascii="Times New Roman" w:hAnsi="Times New Roman" w:cs="Times New Roman"/>
          <w:sz w:val="24"/>
          <w:szCs w:val="24"/>
        </w:rPr>
        <w:t xml:space="preserve"> dapat meningkatkan kemampuan berpikir kritis peserta didik lebih baik dibandingkan model yang diterapkan pada kelas kontrol.</w:t>
      </w:r>
    </w:p>
    <w:p w:rsidR="000A3BA8" w:rsidRDefault="000A3BA8" w:rsidP="00F37A11">
      <w:pPr>
        <w:spacing w:after="0" w:line="480" w:lineRule="auto"/>
        <w:jc w:val="both"/>
        <w:rPr>
          <w:rFonts w:ascii="Times New Roman" w:hAnsi="Times New Roman" w:cs="Times New Roman"/>
          <w:sz w:val="24"/>
          <w:szCs w:val="24"/>
        </w:rPr>
      </w:pPr>
    </w:p>
    <w:p w:rsidR="000A3BA8" w:rsidRPr="008B7B15" w:rsidRDefault="000A3BA8" w:rsidP="000A3BA8">
      <w:pPr>
        <w:spacing w:after="0"/>
        <w:jc w:val="center"/>
        <w:rPr>
          <w:rFonts w:ascii="Times New Roman" w:hAnsi="Times New Roman" w:cs="Times New Roman"/>
          <w:b/>
          <w:i/>
          <w:sz w:val="24"/>
          <w:szCs w:val="24"/>
        </w:rPr>
      </w:pPr>
      <w:r w:rsidRPr="008B7B15">
        <w:rPr>
          <w:rFonts w:ascii="Times New Roman" w:hAnsi="Times New Roman" w:cs="Times New Roman"/>
          <w:b/>
          <w:i/>
          <w:sz w:val="24"/>
          <w:szCs w:val="24"/>
        </w:rPr>
        <w:lastRenderedPageBreak/>
        <w:t>ABSTRACT</w:t>
      </w:r>
    </w:p>
    <w:p w:rsidR="000A3BA8" w:rsidRDefault="000A3BA8" w:rsidP="000A3BA8">
      <w:pPr>
        <w:spacing w:after="0"/>
        <w:jc w:val="both"/>
        <w:rPr>
          <w:rFonts w:ascii="Times New Roman" w:hAnsi="Times New Roman" w:cs="Times New Roman"/>
          <w:i/>
          <w:sz w:val="24"/>
          <w:szCs w:val="24"/>
        </w:rPr>
      </w:pPr>
    </w:p>
    <w:p w:rsidR="008B7B15" w:rsidRDefault="000A3BA8" w:rsidP="008B7B15">
      <w:pPr>
        <w:spacing w:after="0"/>
        <w:ind w:left="851" w:hanging="851"/>
        <w:jc w:val="both"/>
        <w:rPr>
          <w:rFonts w:ascii="Times New Roman" w:hAnsi="Times New Roman" w:cs="Times New Roman"/>
          <w:i/>
          <w:sz w:val="24"/>
          <w:szCs w:val="24"/>
          <w:lang w:val="en-US"/>
        </w:rPr>
      </w:pPr>
      <w:r w:rsidRPr="00044A46">
        <w:rPr>
          <w:rFonts w:ascii="Times New Roman" w:hAnsi="Times New Roman" w:cs="Times New Roman"/>
          <w:i/>
          <w:sz w:val="24"/>
          <w:szCs w:val="24"/>
        </w:rPr>
        <w:t xml:space="preserve"> Nurina,</w:t>
      </w:r>
      <w:proofErr w:type="spellStart"/>
      <w:r w:rsidR="008B7B15">
        <w:rPr>
          <w:rFonts w:ascii="Times New Roman" w:hAnsi="Times New Roman" w:cs="Times New Roman"/>
          <w:i/>
          <w:sz w:val="24"/>
          <w:szCs w:val="24"/>
          <w:lang w:val="en-US"/>
        </w:rPr>
        <w:t>Frezzalia</w:t>
      </w:r>
      <w:proofErr w:type="spellEnd"/>
      <w:r w:rsidR="008B7B15">
        <w:rPr>
          <w:rFonts w:ascii="Times New Roman" w:hAnsi="Times New Roman" w:cs="Times New Roman"/>
          <w:i/>
          <w:sz w:val="24"/>
          <w:szCs w:val="24"/>
          <w:lang w:val="en-US"/>
        </w:rPr>
        <w:t>.</w:t>
      </w:r>
      <w:r w:rsidRPr="00044A46">
        <w:rPr>
          <w:rFonts w:ascii="Times New Roman" w:hAnsi="Times New Roman" w:cs="Times New Roman"/>
          <w:i/>
          <w:sz w:val="24"/>
          <w:szCs w:val="24"/>
        </w:rPr>
        <w:t xml:space="preserve"> 2019</w:t>
      </w:r>
      <w:r w:rsidR="008B7B15">
        <w:rPr>
          <w:rFonts w:ascii="Times New Roman" w:hAnsi="Times New Roman" w:cs="Times New Roman"/>
          <w:i/>
          <w:sz w:val="24"/>
          <w:szCs w:val="24"/>
          <w:lang w:val="en-US"/>
        </w:rPr>
        <w:t>.</w:t>
      </w:r>
      <w:r w:rsidRPr="00044A46">
        <w:rPr>
          <w:rFonts w:ascii="Times New Roman" w:hAnsi="Times New Roman" w:cs="Times New Roman"/>
          <w:i/>
          <w:sz w:val="24"/>
          <w:szCs w:val="24"/>
        </w:rPr>
        <w:t xml:space="preserve"> Learning to Write Review Texts with Project Based Learning (PJBL) Model for Improving Critical Thinking Ability of Class XI Students of Jalancagak 1 Public High School. Thesis, Indonesian Language Education Study Program, Pasundan University Bandung Postgraduate Program, Advisor: (I) Dr. Titin Nurhayatin, M.Pd, </w:t>
      </w:r>
    </w:p>
    <w:p w:rsidR="000A3BA8" w:rsidRPr="00044A46" w:rsidRDefault="008B7B15" w:rsidP="008B7B15">
      <w:pPr>
        <w:spacing w:after="0"/>
        <w:ind w:left="851"/>
        <w:jc w:val="both"/>
        <w:rPr>
          <w:rFonts w:ascii="Times New Roman" w:hAnsi="Times New Roman" w:cs="Times New Roman"/>
          <w:i/>
          <w:sz w:val="24"/>
          <w:szCs w:val="24"/>
        </w:rPr>
      </w:pPr>
      <w:r>
        <w:rPr>
          <w:rFonts w:ascii="Times New Roman" w:hAnsi="Times New Roman" w:cs="Times New Roman"/>
          <w:i/>
          <w:sz w:val="24"/>
          <w:szCs w:val="24"/>
          <w:lang w:val="en-US"/>
        </w:rPr>
        <w:t xml:space="preserve">Advisor </w:t>
      </w:r>
      <w:r w:rsidR="000A3BA8" w:rsidRPr="00044A46">
        <w:rPr>
          <w:rFonts w:ascii="Times New Roman" w:hAnsi="Times New Roman" w:cs="Times New Roman"/>
          <w:i/>
          <w:sz w:val="24"/>
          <w:szCs w:val="24"/>
        </w:rPr>
        <w:t>(II) Dr. H. Uus Toharudin, M.Pd</w:t>
      </w:r>
    </w:p>
    <w:p w:rsidR="000A3BA8" w:rsidRPr="00044A46" w:rsidRDefault="000A3BA8" w:rsidP="000A3BA8">
      <w:pPr>
        <w:spacing w:after="0"/>
        <w:jc w:val="both"/>
        <w:rPr>
          <w:rFonts w:ascii="Times New Roman" w:hAnsi="Times New Roman" w:cs="Times New Roman"/>
          <w:i/>
          <w:sz w:val="24"/>
          <w:szCs w:val="24"/>
        </w:rPr>
      </w:pPr>
    </w:p>
    <w:p w:rsidR="000A3BA8" w:rsidRDefault="000A3BA8" w:rsidP="000A3BA8">
      <w:pPr>
        <w:spacing w:after="0"/>
        <w:jc w:val="both"/>
        <w:rPr>
          <w:rFonts w:ascii="Times New Roman" w:hAnsi="Times New Roman" w:cs="Times New Roman"/>
          <w:i/>
          <w:sz w:val="24"/>
          <w:szCs w:val="24"/>
        </w:rPr>
      </w:pPr>
      <w:r w:rsidRPr="00044A46">
        <w:rPr>
          <w:rFonts w:ascii="Times New Roman" w:hAnsi="Times New Roman" w:cs="Times New Roman"/>
          <w:i/>
          <w:sz w:val="24"/>
          <w:szCs w:val="24"/>
        </w:rPr>
        <w:t>Keywords: Project Based Learning Model, Writing Text Review, Short Story, Critical Thinking.</w:t>
      </w:r>
    </w:p>
    <w:p w:rsidR="000A3BA8" w:rsidRPr="00044A46" w:rsidRDefault="000A3BA8" w:rsidP="000A3BA8">
      <w:pPr>
        <w:spacing w:after="0"/>
        <w:jc w:val="both"/>
        <w:rPr>
          <w:rFonts w:ascii="Times New Roman" w:hAnsi="Times New Roman" w:cs="Times New Roman"/>
          <w:i/>
          <w:sz w:val="24"/>
          <w:szCs w:val="24"/>
        </w:rPr>
      </w:pPr>
    </w:p>
    <w:p w:rsidR="000A3BA8" w:rsidRPr="00044A46" w:rsidRDefault="000A3BA8" w:rsidP="000A3BA8">
      <w:pPr>
        <w:spacing w:after="0"/>
        <w:jc w:val="both"/>
      </w:pPr>
      <w:r w:rsidRPr="00044A46">
        <w:rPr>
          <w:rFonts w:ascii="Times New Roman" w:hAnsi="Times New Roman" w:cs="Times New Roman"/>
          <w:i/>
          <w:sz w:val="24"/>
          <w:szCs w:val="24"/>
        </w:rPr>
        <w:t>The Project Based Learning model is a learning model that provides opportunities for students to build their own knowledge through interaction with friends in pouring their thinking power into completing assigned projects. This study is intended to determine the increase in the ability of short story review texts, the significant difference in the ability to write short story review texts, increase students 'critical thinking skills and the significant difference in students' critical thinking abilities. The study was conducted on a sample of two classes. One comparison class is a class that applies the jigsaw type cooperative learning model. This study applies a mixed method (mix method). The instruments used were in the form of a question sheet writing short story review texts, activity observation sheets and questionnaires. The results showed that 1) there was an increase in the ability of short story review texts to increase the ability to write short story review texts higher in the experimental class applying the Project Based Learning model than the control class that applied the jigsaw type cooperative learning model with an average difference of 5.38 , 2) there are significant differences in the ability of short story review text writing with better significance for the experimental class with a significance value of 0.007 &lt;0.05 significant value limits, 3) improvement in critical thinking skills occurs better in the experimental class than the control class with average value difference average of 4.84, 4) significant differences occur in terms of critical thinking skills between the two classes, the difference in the average experimental class is 9.45 while the control class is 4.61 with a significance value of 0.000 &lt;0.05 . The conclusions of this study indicate that with a significance value of 0,000 &lt;0,05 learning Project Based Learning models can improve students' critical thinking skills better than the models applied to the control class.</w:t>
      </w:r>
    </w:p>
    <w:p w:rsidR="000A3BA8" w:rsidRDefault="000A3BA8" w:rsidP="00F37A11">
      <w:pPr>
        <w:spacing w:after="0" w:line="480" w:lineRule="auto"/>
        <w:jc w:val="both"/>
        <w:rPr>
          <w:rFonts w:ascii="Times New Roman" w:hAnsi="Times New Roman" w:cs="Times New Roman"/>
          <w:sz w:val="24"/>
          <w:szCs w:val="24"/>
        </w:rPr>
      </w:pPr>
    </w:p>
    <w:p w:rsidR="000A3BA8" w:rsidRDefault="000A3BA8" w:rsidP="00F37A11">
      <w:pPr>
        <w:spacing w:after="0" w:line="480" w:lineRule="auto"/>
        <w:jc w:val="both"/>
        <w:rPr>
          <w:rFonts w:ascii="Times New Roman" w:hAnsi="Times New Roman" w:cs="Times New Roman"/>
          <w:sz w:val="24"/>
          <w:szCs w:val="24"/>
        </w:rPr>
      </w:pPr>
    </w:p>
    <w:p w:rsidR="000A3BA8" w:rsidRDefault="000A3BA8" w:rsidP="00F37A11">
      <w:pPr>
        <w:spacing w:after="0" w:line="480" w:lineRule="auto"/>
        <w:jc w:val="both"/>
        <w:rPr>
          <w:rFonts w:ascii="Times New Roman" w:hAnsi="Times New Roman" w:cs="Times New Roman"/>
          <w:sz w:val="24"/>
          <w:szCs w:val="24"/>
        </w:rPr>
      </w:pPr>
    </w:p>
    <w:p w:rsidR="00C505A1" w:rsidRPr="00C55F63" w:rsidRDefault="00C55F63" w:rsidP="00F37A11">
      <w:pPr>
        <w:spacing w:after="0" w:line="480" w:lineRule="auto"/>
        <w:jc w:val="both"/>
        <w:rPr>
          <w:rFonts w:ascii="Times New Roman" w:hAnsi="Times New Roman" w:cs="Times New Roman"/>
          <w:b/>
          <w:sz w:val="24"/>
          <w:szCs w:val="24"/>
        </w:rPr>
      </w:pPr>
      <w:r w:rsidRPr="00C55F63">
        <w:rPr>
          <w:rFonts w:ascii="Times New Roman" w:hAnsi="Times New Roman" w:cs="Times New Roman"/>
          <w:b/>
          <w:sz w:val="24"/>
          <w:szCs w:val="24"/>
        </w:rPr>
        <w:t>Daftar Pustaka</w:t>
      </w:r>
    </w:p>
    <w:p w:rsidR="00990D6B" w:rsidRPr="00BD5A8B" w:rsidRDefault="00990D6B" w:rsidP="00990D6B">
      <w:pPr>
        <w:spacing w:line="240" w:lineRule="auto"/>
        <w:ind w:left="567" w:hanging="567"/>
        <w:jc w:val="both"/>
        <w:rPr>
          <w:rFonts w:ascii="Times New Roman" w:hAnsi="Times New Roman" w:cs="Times New Roman"/>
          <w:b/>
          <w:color w:val="000000" w:themeColor="text1"/>
          <w:sz w:val="24"/>
          <w:szCs w:val="24"/>
        </w:rPr>
      </w:pPr>
      <w:r w:rsidRPr="00BD5A8B">
        <w:rPr>
          <w:rFonts w:ascii="Times New Roman" w:hAnsi="Times New Roman" w:cs="Times New Roman"/>
          <w:b/>
          <w:color w:val="000000" w:themeColor="text1"/>
          <w:sz w:val="24"/>
          <w:szCs w:val="24"/>
        </w:rPr>
        <w:t>Referensi dari buku</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Abidin, Y. (2014). </w:t>
      </w:r>
      <w:r w:rsidRPr="00BD5A8B">
        <w:rPr>
          <w:rFonts w:ascii="Times New Roman" w:hAnsi="Times New Roman" w:cs="Times New Roman"/>
          <w:i/>
          <w:color w:val="000000" w:themeColor="text1"/>
          <w:sz w:val="24"/>
          <w:szCs w:val="24"/>
        </w:rPr>
        <w:t>Desain Sistem Pembelajaran Dalam Konteks Kurikulum 2013</w:t>
      </w:r>
      <w:r w:rsidRPr="00BD5A8B">
        <w:rPr>
          <w:rFonts w:ascii="Times New Roman" w:hAnsi="Times New Roman" w:cs="Times New Roman"/>
          <w:color w:val="000000" w:themeColor="text1"/>
          <w:sz w:val="24"/>
          <w:szCs w:val="24"/>
        </w:rPr>
        <w:t xml:space="preserve">: Bandung: PT Refika Aditama. </w:t>
      </w:r>
    </w:p>
    <w:p w:rsidR="00990D6B" w:rsidRPr="00BD5A8B" w:rsidRDefault="00990D6B" w:rsidP="00990D6B">
      <w:pPr>
        <w:tabs>
          <w:tab w:val="left" w:pos="6197"/>
        </w:tabs>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Ahmad, A. (2014). </w:t>
      </w:r>
      <w:r w:rsidRPr="00BD5A8B">
        <w:rPr>
          <w:rFonts w:ascii="Times New Roman" w:hAnsi="Times New Roman" w:cs="Times New Roman"/>
          <w:i/>
          <w:color w:val="000000" w:themeColor="text1"/>
          <w:sz w:val="24"/>
          <w:szCs w:val="24"/>
        </w:rPr>
        <w:t>Strategi Pembelajaran Sekolah Terpadu</w:t>
      </w:r>
      <w:r w:rsidRPr="00BD5A8B">
        <w:rPr>
          <w:rFonts w:ascii="Times New Roman" w:hAnsi="Times New Roman" w:cs="Times New Roman"/>
          <w:color w:val="000000" w:themeColor="text1"/>
          <w:sz w:val="24"/>
          <w:szCs w:val="24"/>
        </w:rPr>
        <w:t xml:space="preserve">. Jakarta: Prestasi Pustaka. </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Aksan, H. (2011). </w:t>
      </w:r>
      <w:r w:rsidRPr="00BD5A8B">
        <w:rPr>
          <w:rFonts w:ascii="Times New Roman" w:hAnsi="Times New Roman" w:cs="Times New Roman"/>
          <w:i/>
          <w:color w:val="000000" w:themeColor="text1"/>
          <w:sz w:val="24"/>
          <w:szCs w:val="24"/>
        </w:rPr>
        <w:t>Proses Kreatif Menulis Cerpen</w:t>
      </w:r>
      <w:r w:rsidRPr="00BD5A8B">
        <w:rPr>
          <w:rFonts w:ascii="Times New Roman" w:hAnsi="Times New Roman" w:cs="Times New Roman"/>
          <w:color w:val="000000" w:themeColor="text1"/>
          <w:sz w:val="24"/>
          <w:szCs w:val="24"/>
        </w:rPr>
        <w:t xml:space="preserve">. Bandung: Nuansa. </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Arifin, E. Z. Dan Tasai, S. A. (2008). </w:t>
      </w:r>
      <w:r w:rsidRPr="00BD5A8B">
        <w:rPr>
          <w:rFonts w:ascii="Times New Roman" w:hAnsi="Times New Roman" w:cs="Times New Roman"/>
          <w:i/>
          <w:color w:val="000000" w:themeColor="text1"/>
          <w:sz w:val="24"/>
          <w:szCs w:val="24"/>
        </w:rPr>
        <w:t>Cermat Berbahasa Indonesia</w:t>
      </w:r>
      <w:r w:rsidRPr="00BD5A8B">
        <w:rPr>
          <w:rFonts w:ascii="Times New Roman" w:hAnsi="Times New Roman" w:cs="Times New Roman"/>
          <w:color w:val="000000" w:themeColor="text1"/>
          <w:sz w:val="24"/>
          <w:szCs w:val="24"/>
        </w:rPr>
        <w:t xml:space="preserve">. Jakarta: Akademi Pressindo.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Arifin, Z. (2011). </w:t>
      </w:r>
      <w:r w:rsidRPr="00BD5A8B">
        <w:rPr>
          <w:rFonts w:ascii="Times New Roman" w:hAnsi="Times New Roman" w:cs="Times New Roman"/>
          <w:i/>
          <w:color w:val="000000" w:themeColor="text1"/>
          <w:sz w:val="24"/>
          <w:szCs w:val="24"/>
        </w:rPr>
        <w:t>Penelitian Pendidikan Metode dan Paradigma Baru</w:t>
      </w:r>
      <w:r w:rsidRPr="00BD5A8B">
        <w:rPr>
          <w:rFonts w:ascii="Times New Roman" w:hAnsi="Times New Roman" w:cs="Times New Roman"/>
          <w:color w:val="000000" w:themeColor="text1"/>
          <w:sz w:val="24"/>
          <w:szCs w:val="24"/>
        </w:rPr>
        <w:t xml:space="preserve">. Bandung: PT. Remaja Rosdakarya.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Bono, E. (2014). </w:t>
      </w:r>
      <w:r w:rsidRPr="00BD5A8B">
        <w:rPr>
          <w:rFonts w:ascii="Times New Roman" w:hAnsi="Times New Roman" w:cs="Times New Roman"/>
          <w:i/>
          <w:color w:val="000000" w:themeColor="text1"/>
          <w:sz w:val="24"/>
          <w:szCs w:val="24"/>
        </w:rPr>
        <w:t>Revolusi Berpikir Mengajari Anak anda Berpikir Canggih dan Kreatif dalam Memecahkan Masalah dan Memantik Ide-Ide Baru</w:t>
      </w:r>
      <w:r w:rsidRPr="00BD5A8B">
        <w:rPr>
          <w:rFonts w:ascii="Times New Roman" w:hAnsi="Times New Roman" w:cs="Times New Roman"/>
          <w:color w:val="000000" w:themeColor="text1"/>
          <w:sz w:val="24"/>
          <w:szCs w:val="24"/>
        </w:rPr>
        <w:t xml:space="preserve">. Bangdung: PT. Mizan Pustaka.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Dalman, H. (2014). </w:t>
      </w:r>
      <w:r w:rsidRPr="00BD5A8B">
        <w:rPr>
          <w:rFonts w:ascii="Times New Roman" w:hAnsi="Times New Roman" w:cs="Times New Roman"/>
          <w:i/>
          <w:color w:val="000000" w:themeColor="text1"/>
          <w:sz w:val="24"/>
          <w:szCs w:val="24"/>
        </w:rPr>
        <w:t>Keterampilan Membaca</w:t>
      </w:r>
      <w:r w:rsidRPr="00BD5A8B">
        <w:rPr>
          <w:rFonts w:ascii="Times New Roman" w:hAnsi="Times New Roman" w:cs="Times New Roman"/>
          <w:color w:val="000000" w:themeColor="text1"/>
          <w:sz w:val="24"/>
          <w:szCs w:val="24"/>
        </w:rPr>
        <w:t xml:space="preserve">. Jakarta: Rajawali Press. </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Danardana, A.S. (2013). </w:t>
      </w:r>
      <w:r w:rsidRPr="00BD5A8B">
        <w:rPr>
          <w:rFonts w:ascii="Times New Roman" w:hAnsi="Times New Roman" w:cs="Times New Roman"/>
          <w:i/>
          <w:color w:val="000000" w:themeColor="text1"/>
          <w:sz w:val="24"/>
          <w:szCs w:val="24"/>
        </w:rPr>
        <w:t>Pelangi Sastra: Ulasan dan Model-Model Apresiasi</w:t>
      </w:r>
      <w:r w:rsidRPr="00BD5A8B">
        <w:rPr>
          <w:rFonts w:ascii="Times New Roman" w:hAnsi="Times New Roman" w:cs="Times New Roman"/>
          <w:color w:val="000000" w:themeColor="text1"/>
          <w:sz w:val="24"/>
          <w:szCs w:val="24"/>
        </w:rPr>
        <w:t>. Pekanbaru: Palagan Press.</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Deswani. (2009). </w:t>
      </w:r>
      <w:r w:rsidRPr="00BD5A8B">
        <w:rPr>
          <w:rFonts w:ascii="Times New Roman" w:hAnsi="Times New Roman" w:cs="Times New Roman"/>
          <w:i/>
          <w:color w:val="000000" w:themeColor="text1"/>
          <w:sz w:val="24"/>
          <w:szCs w:val="24"/>
        </w:rPr>
        <w:t>Proses Keperawatan dan Berpikir Kritis</w:t>
      </w:r>
      <w:r w:rsidRPr="00BD5A8B">
        <w:rPr>
          <w:rFonts w:ascii="Times New Roman" w:hAnsi="Times New Roman" w:cs="Times New Roman"/>
          <w:color w:val="000000" w:themeColor="text1"/>
          <w:sz w:val="24"/>
          <w:szCs w:val="24"/>
        </w:rPr>
        <w:t xml:space="preserve">. Jakarta: Salemba Medika.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Eggen, P. (2012). </w:t>
      </w:r>
      <w:r w:rsidRPr="00BD5A8B">
        <w:rPr>
          <w:rFonts w:ascii="Times New Roman" w:hAnsi="Times New Roman" w:cs="Times New Roman"/>
          <w:i/>
          <w:color w:val="000000" w:themeColor="text1"/>
          <w:sz w:val="24"/>
          <w:szCs w:val="24"/>
        </w:rPr>
        <w:t>Strategi dan Model Pembelajaran Mengajarkan Konten Keterampilan Berpikir</w:t>
      </w:r>
      <w:r w:rsidRPr="00BD5A8B">
        <w:rPr>
          <w:rFonts w:ascii="Times New Roman" w:hAnsi="Times New Roman" w:cs="Times New Roman"/>
          <w:color w:val="000000" w:themeColor="text1"/>
          <w:sz w:val="24"/>
          <w:szCs w:val="24"/>
        </w:rPr>
        <w:t xml:space="preserve">. Jakarta: PT Indeks.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Esten, M. (2013). </w:t>
      </w:r>
      <w:r w:rsidRPr="00BD5A8B">
        <w:rPr>
          <w:rFonts w:ascii="Times New Roman" w:hAnsi="Times New Roman" w:cs="Times New Roman"/>
          <w:i/>
          <w:color w:val="000000" w:themeColor="text1"/>
          <w:sz w:val="24"/>
          <w:szCs w:val="24"/>
        </w:rPr>
        <w:t>Kesusastraan Pengantar Teori dan Sejarah</w:t>
      </w:r>
      <w:r w:rsidRPr="00BD5A8B">
        <w:rPr>
          <w:rFonts w:ascii="Times New Roman" w:hAnsi="Times New Roman" w:cs="Times New Roman"/>
          <w:color w:val="000000" w:themeColor="text1"/>
          <w:sz w:val="24"/>
          <w:szCs w:val="24"/>
        </w:rPr>
        <w:t xml:space="preserve">. Bandung: Angkasa Bandung.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Faiz, F. (2012). </w:t>
      </w:r>
      <w:r w:rsidRPr="00BD5A8B">
        <w:rPr>
          <w:rFonts w:ascii="Times New Roman" w:hAnsi="Times New Roman" w:cs="Times New Roman"/>
          <w:i/>
          <w:color w:val="000000" w:themeColor="text1"/>
          <w:sz w:val="24"/>
          <w:szCs w:val="24"/>
        </w:rPr>
        <w:t>Thinking Skill (Pengantar Menuju Berpikir Kritis)</w:t>
      </w:r>
      <w:r w:rsidRPr="00BD5A8B">
        <w:rPr>
          <w:rFonts w:ascii="Times New Roman" w:hAnsi="Times New Roman" w:cs="Times New Roman"/>
          <w:color w:val="000000" w:themeColor="text1"/>
          <w:sz w:val="24"/>
          <w:szCs w:val="24"/>
        </w:rPr>
        <w:t xml:space="preserve">. Yogyakarta: SUKA-Press UIN Sunan Kalijaga.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Fathurrohman, M. (2015). </w:t>
      </w:r>
      <w:r w:rsidRPr="00BD5A8B">
        <w:rPr>
          <w:rFonts w:ascii="Times New Roman" w:hAnsi="Times New Roman" w:cs="Times New Roman"/>
          <w:i/>
          <w:color w:val="000000" w:themeColor="text1"/>
          <w:sz w:val="24"/>
          <w:szCs w:val="24"/>
        </w:rPr>
        <w:t>Model-Model Pembelajaran Inovatif</w:t>
      </w:r>
      <w:r w:rsidRPr="00BD5A8B">
        <w:rPr>
          <w:rFonts w:ascii="Times New Roman" w:hAnsi="Times New Roman" w:cs="Times New Roman"/>
          <w:color w:val="000000" w:themeColor="text1"/>
          <w:sz w:val="24"/>
          <w:szCs w:val="24"/>
        </w:rPr>
        <w:t>. Jogjakarta: Ar-Ruzz Media.</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Filsaime, D. K. (2008). </w:t>
      </w:r>
      <w:r w:rsidRPr="00BD5A8B">
        <w:rPr>
          <w:rFonts w:ascii="Times New Roman" w:hAnsi="Times New Roman" w:cs="Times New Roman"/>
          <w:i/>
          <w:color w:val="000000" w:themeColor="text1"/>
          <w:sz w:val="24"/>
          <w:szCs w:val="24"/>
        </w:rPr>
        <w:t>Menguak Rahasia Berpikir Kritis dan Kreatif</w:t>
      </w:r>
      <w:r w:rsidRPr="00BD5A8B">
        <w:rPr>
          <w:rFonts w:ascii="Times New Roman" w:hAnsi="Times New Roman" w:cs="Times New Roman"/>
          <w:color w:val="000000" w:themeColor="text1"/>
          <w:sz w:val="24"/>
          <w:szCs w:val="24"/>
        </w:rPr>
        <w:t xml:space="preserve">. Jakarta: Prestasi Pustakaraya.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Fisher, A. (2009). </w:t>
      </w:r>
      <w:r w:rsidRPr="00BD5A8B">
        <w:rPr>
          <w:rFonts w:ascii="Times New Roman" w:hAnsi="Times New Roman" w:cs="Times New Roman"/>
          <w:i/>
          <w:color w:val="000000" w:themeColor="text1"/>
          <w:sz w:val="24"/>
          <w:szCs w:val="24"/>
        </w:rPr>
        <w:t>Berpikir Kritis Sebuah Pengantar</w:t>
      </w:r>
      <w:r w:rsidRPr="00BD5A8B">
        <w:rPr>
          <w:rFonts w:ascii="Times New Roman" w:hAnsi="Times New Roman" w:cs="Times New Roman"/>
          <w:color w:val="000000" w:themeColor="text1"/>
          <w:sz w:val="24"/>
          <w:szCs w:val="24"/>
        </w:rPr>
        <w:t>. Jakarta: Erlangga.</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lastRenderedPageBreak/>
        <w:t xml:space="preserve">Gunawan, A. (2007). </w:t>
      </w:r>
      <w:r w:rsidRPr="00BD5A8B">
        <w:rPr>
          <w:rFonts w:ascii="Times New Roman" w:hAnsi="Times New Roman" w:cs="Times New Roman"/>
          <w:i/>
          <w:color w:val="000000" w:themeColor="text1"/>
          <w:sz w:val="24"/>
          <w:szCs w:val="24"/>
        </w:rPr>
        <w:t>Genius Learning Strategy</w:t>
      </w:r>
      <w:r w:rsidRPr="00BD5A8B">
        <w:rPr>
          <w:rFonts w:ascii="Times New Roman" w:hAnsi="Times New Roman" w:cs="Times New Roman"/>
          <w:color w:val="000000" w:themeColor="text1"/>
          <w:sz w:val="24"/>
          <w:szCs w:val="24"/>
        </w:rPr>
        <w:t xml:space="preserve">. </w:t>
      </w:r>
      <w:r w:rsidRPr="00BD5A8B">
        <w:rPr>
          <w:rFonts w:ascii="Times New Roman" w:hAnsi="Times New Roman" w:cs="Times New Roman"/>
          <w:i/>
          <w:color w:val="000000" w:themeColor="text1"/>
          <w:sz w:val="24"/>
          <w:szCs w:val="24"/>
        </w:rPr>
        <w:t>Petunjuk Praktis untuk Menerapkan Accelerated Learning</w:t>
      </w:r>
      <w:r w:rsidRPr="00BD5A8B">
        <w:rPr>
          <w:rFonts w:ascii="Times New Roman" w:hAnsi="Times New Roman" w:cs="Times New Roman"/>
          <w:color w:val="000000" w:themeColor="text1"/>
          <w:sz w:val="24"/>
          <w:szCs w:val="24"/>
        </w:rPr>
        <w:t xml:space="preserve">. Jakarta: Gramedia Pustaka Utama.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Hanafiah, N, dan Suhana, C. (2009). </w:t>
      </w:r>
      <w:r w:rsidRPr="00BD5A8B">
        <w:rPr>
          <w:rFonts w:ascii="Times New Roman" w:hAnsi="Times New Roman" w:cs="Times New Roman"/>
          <w:i/>
          <w:color w:val="000000" w:themeColor="text1"/>
          <w:sz w:val="24"/>
          <w:szCs w:val="24"/>
        </w:rPr>
        <w:t>Konsep Strategi Pembelajaran</w:t>
      </w:r>
      <w:r w:rsidRPr="00BD5A8B">
        <w:rPr>
          <w:rFonts w:ascii="Times New Roman" w:hAnsi="Times New Roman" w:cs="Times New Roman"/>
          <w:color w:val="000000" w:themeColor="text1"/>
          <w:sz w:val="24"/>
          <w:szCs w:val="24"/>
        </w:rPr>
        <w:t xml:space="preserve">. PT Refika Aditama. Bandung.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Hidayati, P. P. (2015). </w:t>
      </w:r>
      <w:r w:rsidRPr="00BD5A8B">
        <w:rPr>
          <w:rFonts w:ascii="Times New Roman" w:hAnsi="Times New Roman" w:cs="Times New Roman"/>
          <w:i/>
          <w:color w:val="000000" w:themeColor="text1"/>
          <w:sz w:val="24"/>
          <w:szCs w:val="24"/>
        </w:rPr>
        <w:t>Pembelajaran Menulis Esai Berorientasi Peta Berpikir Kritis</w:t>
      </w:r>
      <w:r w:rsidRPr="00BD5A8B">
        <w:rPr>
          <w:rFonts w:ascii="Times New Roman" w:hAnsi="Times New Roman" w:cs="Times New Roman"/>
          <w:color w:val="000000" w:themeColor="text1"/>
          <w:sz w:val="24"/>
          <w:szCs w:val="24"/>
        </w:rPr>
        <w:t xml:space="preserve">. Bandung: Prisma Press Prodaktama. </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Hosnan, M. (2013). </w:t>
      </w:r>
      <w:r w:rsidRPr="00BD5A8B">
        <w:rPr>
          <w:rFonts w:ascii="Times New Roman" w:hAnsi="Times New Roman" w:cs="Times New Roman"/>
          <w:i/>
          <w:color w:val="000000" w:themeColor="text1"/>
          <w:sz w:val="24"/>
          <w:szCs w:val="24"/>
        </w:rPr>
        <w:t>Pendekatan Saintifik dan Kontekstual dalam Pembelajaran Abad 21</w:t>
      </w:r>
      <w:r w:rsidRPr="00BD5A8B">
        <w:rPr>
          <w:rFonts w:ascii="Times New Roman" w:hAnsi="Times New Roman" w:cs="Times New Roman"/>
          <w:color w:val="000000" w:themeColor="text1"/>
          <w:sz w:val="24"/>
          <w:szCs w:val="24"/>
        </w:rPr>
        <w:t xml:space="preserve">. Bogor: Ghalia Indonesia. </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line="240" w:lineRule="auto"/>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IKAPI. (2013). </w:t>
      </w:r>
      <w:r w:rsidRPr="00BD5A8B">
        <w:rPr>
          <w:rFonts w:ascii="Times New Roman" w:hAnsi="Times New Roman" w:cs="Times New Roman"/>
          <w:i/>
          <w:color w:val="000000" w:themeColor="text1"/>
          <w:sz w:val="24"/>
          <w:szCs w:val="24"/>
        </w:rPr>
        <w:t>Undang-Undang Sisdiknas</w:t>
      </w:r>
      <w:r w:rsidRPr="00BD5A8B">
        <w:rPr>
          <w:rFonts w:ascii="Times New Roman" w:hAnsi="Times New Roman" w:cs="Times New Roman"/>
          <w:color w:val="000000" w:themeColor="text1"/>
          <w:sz w:val="24"/>
          <w:szCs w:val="24"/>
        </w:rPr>
        <w:t xml:space="preserve">. Bandung: Fokus Media.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Indrawan, R dan Yaniawati, P. (2016). </w:t>
      </w:r>
      <w:r w:rsidRPr="00BD5A8B">
        <w:rPr>
          <w:rFonts w:ascii="Times New Roman" w:hAnsi="Times New Roman" w:cs="Times New Roman"/>
          <w:i/>
          <w:color w:val="000000" w:themeColor="text1"/>
          <w:sz w:val="24"/>
          <w:szCs w:val="24"/>
        </w:rPr>
        <w:t>Metodologi Penelitian Kuantitatif, Kualitatif, dan Campuran untuk Manajemen, Pembangunan dan Pendidikan</w:t>
      </w:r>
      <w:r w:rsidRPr="00BD5A8B">
        <w:rPr>
          <w:rFonts w:ascii="Times New Roman" w:hAnsi="Times New Roman" w:cs="Times New Roman"/>
          <w:color w:val="000000" w:themeColor="text1"/>
          <w:sz w:val="24"/>
          <w:szCs w:val="24"/>
        </w:rPr>
        <w:t>. Bandung: PT Refika Aditama.</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Iskandarwassid dan Sunendar. (2009). </w:t>
      </w:r>
      <w:r w:rsidRPr="00BD5A8B">
        <w:rPr>
          <w:rFonts w:ascii="Times New Roman" w:hAnsi="Times New Roman" w:cs="Times New Roman"/>
          <w:i/>
          <w:color w:val="000000" w:themeColor="text1"/>
          <w:sz w:val="24"/>
          <w:szCs w:val="24"/>
        </w:rPr>
        <w:t>Strategi Pembelajaran Bahasa</w:t>
      </w:r>
      <w:r w:rsidRPr="00BD5A8B">
        <w:rPr>
          <w:rFonts w:ascii="Times New Roman" w:hAnsi="Times New Roman" w:cs="Times New Roman"/>
          <w:color w:val="000000" w:themeColor="text1"/>
          <w:sz w:val="24"/>
          <w:szCs w:val="24"/>
        </w:rPr>
        <w:t xml:space="preserve">. Bandung: Rosdakarya.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Isnatun dan Farida. (2013). </w:t>
      </w:r>
      <w:r w:rsidRPr="00BD5A8B">
        <w:rPr>
          <w:rFonts w:ascii="Times New Roman" w:hAnsi="Times New Roman" w:cs="Times New Roman"/>
          <w:i/>
          <w:color w:val="000000" w:themeColor="text1"/>
          <w:sz w:val="24"/>
          <w:szCs w:val="24"/>
        </w:rPr>
        <w:t>Mahir Berbahasa Indonesia Kelas VIII SMP</w:t>
      </w:r>
      <w:r w:rsidRPr="00BD5A8B">
        <w:rPr>
          <w:rFonts w:ascii="Times New Roman" w:hAnsi="Times New Roman" w:cs="Times New Roman"/>
          <w:color w:val="000000" w:themeColor="text1"/>
          <w:sz w:val="24"/>
          <w:szCs w:val="24"/>
        </w:rPr>
        <w:t xml:space="preserve">. Jakarta: Yudhistira.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Isriani dan Dewi. (2012). </w:t>
      </w:r>
      <w:r w:rsidRPr="00BD5A8B">
        <w:rPr>
          <w:rFonts w:ascii="Times New Roman" w:hAnsi="Times New Roman" w:cs="Times New Roman"/>
          <w:i/>
          <w:color w:val="000000" w:themeColor="text1"/>
          <w:sz w:val="24"/>
          <w:szCs w:val="24"/>
        </w:rPr>
        <w:t>Strategi Pembelajaran Terpadu (Teori, Konsep &amp; Implementasi)</w:t>
      </w:r>
      <w:r w:rsidRPr="00BD5A8B">
        <w:rPr>
          <w:rFonts w:ascii="Times New Roman" w:hAnsi="Times New Roman" w:cs="Times New Roman"/>
          <w:color w:val="000000" w:themeColor="text1"/>
          <w:sz w:val="24"/>
          <w:szCs w:val="24"/>
        </w:rPr>
        <w:t xml:space="preserve">. Yogyakarta: Fmilia (Group Relasi Inti Media).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Kementerian Pendidikan dan Kebudayaan. (2013). </w:t>
      </w:r>
      <w:r w:rsidRPr="00BD5A8B">
        <w:rPr>
          <w:rFonts w:ascii="Times New Roman" w:hAnsi="Times New Roman" w:cs="Times New Roman"/>
          <w:i/>
          <w:color w:val="000000" w:themeColor="text1"/>
          <w:sz w:val="24"/>
          <w:szCs w:val="24"/>
        </w:rPr>
        <w:t>Bahasa Indonesia Wahana Pengetahuan</w:t>
      </w:r>
      <w:r w:rsidRPr="00BD5A8B">
        <w:rPr>
          <w:rFonts w:ascii="Times New Roman" w:hAnsi="Times New Roman" w:cs="Times New Roman"/>
          <w:color w:val="000000" w:themeColor="text1"/>
          <w:sz w:val="24"/>
          <w:szCs w:val="24"/>
        </w:rPr>
        <w:t xml:space="preserve">. Jakarta: Kementerian Pendidikan dan Kebudayaan.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Kementerian Pendidikan dan Kebudayaan. (2014). </w:t>
      </w:r>
      <w:r w:rsidRPr="00BD5A8B">
        <w:rPr>
          <w:rFonts w:ascii="Times New Roman" w:hAnsi="Times New Roman" w:cs="Times New Roman"/>
          <w:i/>
          <w:color w:val="000000" w:themeColor="text1"/>
          <w:sz w:val="24"/>
          <w:szCs w:val="24"/>
        </w:rPr>
        <w:t>Peraturan Menteri Pendidikan dan Kebudayaan Nomor 58, Tahun 2014, tentang Kurikulum 2013</w:t>
      </w:r>
      <w:r w:rsidRPr="00BD5A8B">
        <w:rPr>
          <w:rFonts w:ascii="Times New Roman" w:hAnsi="Times New Roman" w:cs="Times New Roman"/>
          <w:color w:val="000000" w:themeColor="text1"/>
          <w:sz w:val="24"/>
          <w:szCs w:val="24"/>
        </w:rPr>
        <w:t>. Jakarta: Kementerian Pendidikan dan Kebudayaan.</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Kosasih, E. (2012). </w:t>
      </w:r>
      <w:r w:rsidRPr="00BD5A8B">
        <w:rPr>
          <w:rFonts w:ascii="Times New Roman" w:hAnsi="Times New Roman" w:cs="Times New Roman"/>
          <w:i/>
          <w:color w:val="000000" w:themeColor="text1"/>
          <w:sz w:val="24"/>
          <w:szCs w:val="24"/>
        </w:rPr>
        <w:t>Dasar-dasar Keterampilan Bersastra</w:t>
      </w:r>
      <w:r w:rsidRPr="00BD5A8B">
        <w:rPr>
          <w:rFonts w:ascii="Times New Roman" w:hAnsi="Times New Roman" w:cs="Times New Roman"/>
          <w:color w:val="000000" w:themeColor="text1"/>
          <w:sz w:val="24"/>
          <w:szCs w:val="24"/>
        </w:rPr>
        <w:t xml:space="preserve">. Bandung: Yrma Widya.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Kuswana. (2013). </w:t>
      </w:r>
      <w:r w:rsidRPr="00BD5A8B">
        <w:rPr>
          <w:rFonts w:ascii="Times New Roman" w:hAnsi="Times New Roman" w:cs="Times New Roman"/>
          <w:i/>
          <w:color w:val="000000" w:themeColor="text1"/>
          <w:sz w:val="24"/>
          <w:szCs w:val="24"/>
        </w:rPr>
        <w:t>Taksonomi Kognitif</w:t>
      </w:r>
      <w:r w:rsidRPr="00BD5A8B">
        <w:rPr>
          <w:rFonts w:ascii="Times New Roman" w:hAnsi="Times New Roman" w:cs="Times New Roman"/>
          <w:color w:val="000000" w:themeColor="text1"/>
          <w:sz w:val="24"/>
          <w:szCs w:val="24"/>
        </w:rPr>
        <w:t>. Bandung: PT. Remaja Rosdakarya.</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Manshur. (2008). </w:t>
      </w:r>
      <w:r w:rsidRPr="00BD5A8B">
        <w:rPr>
          <w:rFonts w:ascii="Times New Roman" w:hAnsi="Times New Roman" w:cs="Times New Roman"/>
          <w:i/>
          <w:color w:val="000000" w:themeColor="text1"/>
          <w:sz w:val="24"/>
          <w:szCs w:val="24"/>
        </w:rPr>
        <w:t>Penilaian Hasil Belajar</w:t>
      </w:r>
      <w:r w:rsidRPr="00BD5A8B">
        <w:rPr>
          <w:rFonts w:ascii="Times New Roman" w:hAnsi="Times New Roman" w:cs="Times New Roman"/>
          <w:color w:val="000000" w:themeColor="text1"/>
          <w:sz w:val="24"/>
          <w:szCs w:val="24"/>
        </w:rPr>
        <w:t xml:space="preserve">. Bandung: CV Wacana Prima.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Maryani. (2015). </w:t>
      </w:r>
      <w:r w:rsidRPr="00BD5A8B">
        <w:rPr>
          <w:rFonts w:ascii="Times New Roman" w:hAnsi="Times New Roman" w:cs="Times New Roman"/>
          <w:i/>
          <w:color w:val="000000" w:themeColor="text1"/>
          <w:sz w:val="24"/>
          <w:szCs w:val="24"/>
        </w:rPr>
        <w:t>Kecerdasan Ruang Dalam Pembelajaran Geografi</w:t>
      </w:r>
      <w:r w:rsidRPr="00BD5A8B">
        <w:rPr>
          <w:rFonts w:ascii="Times New Roman" w:hAnsi="Times New Roman" w:cs="Times New Roman"/>
          <w:color w:val="000000" w:themeColor="text1"/>
          <w:sz w:val="24"/>
          <w:szCs w:val="24"/>
        </w:rPr>
        <w:t xml:space="preserve">. Bandung: UPI.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Mulyati. (2010). </w:t>
      </w:r>
      <w:r w:rsidRPr="00BD5A8B">
        <w:rPr>
          <w:rFonts w:ascii="Times New Roman" w:hAnsi="Times New Roman" w:cs="Times New Roman"/>
          <w:i/>
          <w:color w:val="000000" w:themeColor="text1"/>
          <w:sz w:val="24"/>
          <w:szCs w:val="24"/>
        </w:rPr>
        <w:t>Keterampilan Berbahasa Indonesia SD</w:t>
      </w:r>
      <w:r w:rsidRPr="00BD5A8B">
        <w:rPr>
          <w:rFonts w:ascii="Times New Roman" w:hAnsi="Times New Roman" w:cs="Times New Roman"/>
          <w:color w:val="000000" w:themeColor="text1"/>
          <w:sz w:val="24"/>
          <w:szCs w:val="24"/>
        </w:rPr>
        <w:t xml:space="preserve">. Jakarta: Universitas Terbuka.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Nurgiyantoro, B. (2010). </w:t>
      </w:r>
      <w:r w:rsidRPr="00BD5A8B">
        <w:rPr>
          <w:rFonts w:ascii="Times New Roman" w:hAnsi="Times New Roman" w:cs="Times New Roman"/>
          <w:i/>
          <w:color w:val="000000" w:themeColor="text1"/>
          <w:sz w:val="24"/>
          <w:szCs w:val="24"/>
        </w:rPr>
        <w:t>Teori Pengkajian Fiksi</w:t>
      </w:r>
      <w:r w:rsidRPr="00BD5A8B">
        <w:rPr>
          <w:rFonts w:ascii="Times New Roman" w:hAnsi="Times New Roman" w:cs="Times New Roman"/>
          <w:color w:val="000000" w:themeColor="text1"/>
          <w:sz w:val="24"/>
          <w:szCs w:val="24"/>
        </w:rPr>
        <w:t>. Yogyakarta: Gadjah mada.</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Nurgiyantoro. B. (2013). </w:t>
      </w:r>
      <w:r w:rsidRPr="00BD5A8B">
        <w:rPr>
          <w:rFonts w:ascii="Times New Roman" w:hAnsi="Times New Roman" w:cs="Times New Roman"/>
          <w:i/>
          <w:color w:val="000000" w:themeColor="text1"/>
          <w:sz w:val="24"/>
          <w:szCs w:val="24"/>
        </w:rPr>
        <w:t>Teori Pengkajian Fiksi</w:t>
      </w:r>
      <w:r w:rsidRPr="00BD5A8B">
        <w:rPr>
          <w:rFonts w:ascii="Times New Roman" w:hAnsi="Times New Roman" w:cs="Times New Roman"/>
          <w:color w:val="000000" w:themeColor="text1"/>
          <w:sz w:val="24"/>
          <w:szCs w:val="24"/>
        </w:rPr>
        <w:t xml:space="preserve">. Yogyakarta: Gadjah Mada University Press.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lastRenderedPageBreak/>
        <w:t xml:space="preserve">Permendiknas. (2006). </w:t>
      </w:r>
      <w:r w:rsidRPr="00BD5A8B">
        <w:rPr>
          <w:rFonts w:ascii="Times New Roman" w:hAnsi="Times New Roman" w:cs="Times New Roman"/>
          <w:i/>
          <w:color w:val="000000" w:themeColor="text1"/>
          <w:sz w:val="24"/>
          <w:szCs w:val="24"/>
        </w:rPr>
        <w:t>Standar Isi</w:t>
      </w:r>
      <w:r w:rsidRPr="00BD5A8B">
        <w:rPr>
          <w:rFonts w:ascii="Times New Roman" w:hAnsi="Times New Roman" w:cs="Times New Roman"/>
          <w:color w:val="000000" w:themeColor="text1"/>
          <w:sz w:val="24"/>
          <w:szCs w:val="24"/>
        </w:rPr>
        <w:t xml:space="preserve">. Jakarta: Kemendikbud.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Permendiknas. (2005). </w:t>
      </w:r>
      <w:r w:rsidRPr="00BD5A8B">
        <w:rPr>
          <w:rFonts w:ascii="Times New Roman" w:hAnsi="Times New Roman" w:cs="Times New Roman"/>
          <w:i/>
          <w:color w:val="000000" w:themeColor="text1"/>
          <w:sz w:val="24"/>
          <w:szCs w:val="24"/>
        </w:rPr>
        <w:t>Proses Pembelajaran</w:t>
      </w:r>
      <w:r w:rsidRPr="00BD5A8B">
        <w:rPr>
          <w:rFonts w:ascii="Times New Roman" w:hAnsi="Times New Roman" w:cs="Times New Roman"/>
          <w:color w:val="000000" w:themeColor="text1"/>
          <w:sz w:val="24"/>
          <w:szCs w:val="24"/>
        </w:rPr>
        <w:t xml:space="preserve">. Jakarta: Kemendikbud. </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Rosidi. I. (2009). </w:t>
      </w:r>
      <w:r w:rsidRPr="00BD5A8B">
        <w:rPr>
          <w:rFonts w:ascii="Times New Roman" w:hAnsi="Times New Roman" w:cs="Times New Roman"/>
          <w:i/>
          <w:color w:val="000000" w:themeColor="text1"/>
          <w:sz w:val="24"/>
          <w:szCs w:val="24"/>
        </w:rPr>
        <w:t>Menulis...Siapa Takut?</w:t>
      </w:r>
      <w:r w:rsidRPr="00BD5A8B">
        <w:rPr>
          <w:rFonts w:ascii="Times New Roman" w:hAnsi="Times New Roman" w:cs="Times New Roman"/>
          <w:color w:val="000000" w:themeColor="text1"/>
          <w:sz w:val="24"/>
          <w:szCs w:val="24"/>
        </w:rPr>
        <w:t xml:space="preserve">. Bandung: Kanisius. </w:t>
      </w:r>
    </w:p>
    <w:p w:rsidR="00990D6B" w:rsidRPr="00BD5A8B" w:rsidRDefault="00990D6B" w:rsidP="00990D6B">
      <w:pPr>
        <w:spacing w:after="0" w:line="240" w:lineRule="auto"/>
        <w:ind w:left="426" w:hanging="426"/>
        <w:jc w:val="both"/>
        <w:rPr>
          <w:rFonts w:ascii="Times New Roman" w:hAnsi="Times New Roman" w:cs="Times New Roman"/>
          <w:color w:val="000000" w:themeColor="text1"/>
          <w:sz w:val="24"/>
          <w:szCs w:val="24"/>
        </w:rPr>
      </w:pPr>
    </w:p>
    <w:p w:rsidR="00990D6B" w:rsidRPr="00BD5A8B" w:rsidRDefault="00990D6B" w:rsidP="00990D6B">
      <w:pPr>
        <w:spacing w:after="0" w:line="240" w:lineRule="auto"/>
        <w:ind w:left="426" w:hanging="426"/>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Rosyada. (2015). </w:t>
      </w:r>
      <w:r w:rsidRPr="00BD5A8B">
        <w:rPr>
          <w:rFonts w:ascii="Times New Roman" w:hAnsi="Times New Roman" w:cs="Times New Roman"/>
          <w:i/>
          <w:color w:val="000000" w:themeColor="text1"/>
          <w:sz w:val="24"/>
          <w:szCs w:val="24"/>
        </w:rPr>
        <w:t>Paradigma Pendidikan Demokratis</w:t>
      </w:r>
      <w:r w:rsidRPr="00BD5A8B">
        <w:rPr>
          <w:rFonts w:ascii="Times New Roman" w:hAnsi="Times New Roman" w:cs="Times New Roman"/>
          <w:color w:val="000000" w:themeColor="text1"/>
          <w:sz w:val="24"/>
          <w:szCs w:val="24"/>
        </w:rPr>
        <w:t xml:space="preserve">. Jakarta: Prenada Media. </w:t>
      </w:r>
    </w:p>
    <w:p w:rsidR="00990D6B" w:rsidRPr="00BD5A8B" w:rsidRDefault="00990D6B" w:rsidP="00990D6B">
      <w:pPr>
        <w:spacing w:after="0" w:line="240" w:lineRule="auto"/>
        <w:jc w:val="both"/>
        <w:rPr>
          <w:rFonts w:ascii="Times New Roman" w:hAnsi="Times New Roman" w:cs="Times New Roman"/>
          <w:color w:val="000000" w:themeColor="text1"/>
          <w:sz w:val="24"/>
          <w:szCs w:val="24"/>
        </w:rPr>
      </w:pP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Sani. (2014). </w:t>
      </w:r>
      <w:r w:rsidRPr="00BD5A8B">
        <w:rPr>
          <w:rFonts w:ascii="Times New Roman" w:hAnsi="Times New Roman" w:cs="Times New Roman"/>
          <w:i/>
          <w:color w:val="000000" w:themeColor="text1"/>
          <w:sz w:val="24"/>
          <w:szCs w:val="24"/>
        </w:rPr>
        <w:t>Pembelajaran Saintifik Untuk Implementasi Kurikulum 2013</w:t>
      </w:r>
      <w:r w:rsidRPr="00BD5A8B">
        <w:rPr>
          <w:rFonts w:ascii="Times New Roman" w:hAnsi="Times New Roman" w:cs="Times New Roman"/>
          <w:color w:val="000000" w:themeColor="text1"/>
          <w:sz w:val="24"/>
          <w:szCs w:val="24"/>
        </w:rPr>
        <w:t xml:space="preserve">. Jakarta: Bumi Aksara. </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Semi. A. (2003). Dasar-dasar Keterampilan Menulis. Bandung: Angkasa. </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Sihotang dan Rima. (2012). </w:t>
      </w:r>
      <w:r w:rsidRPr="00BD5A8B">
        <w:rPr>
          <w:rFonts w:ascii="Times New Roman" w:hAnsi="Times New Roman" w:cs="Times New Roman"/>
          <w:i/>
          <w:color w:val="000000" w:themeColor="text1"/>
          <w:sz w:val="24"/>
          <w:szCs w:val="24"/>
        </w:rPr>
        <w:t>Critical Thingking Membangun Pemikiran Logis</w:t>
      </w:r>
      <w:r w:rsidRPr="00BD5A8B">
        <w:rPr>
          <w:rFonts w:ascii="Times New Roman" w:hAnsi="Times New Roman" w:cs="Times New Roman"/>
          <w:color w:val="000000" w:themeColor="text1"/>
          <w:sz w:val="24"/>
          <w:szCs w:val="24"/>
        </w:rPr>
        <w:t xml:space="preserve">. Jakarta: PT. Pusak Sinar Harapan.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Stanton, R. (2012). </w:t>
      </w:r>
      <w:r w:rsidRPr="00BD5A8B">
        <w:rPr>
          <w:rFonts w:ascii="Times New Roman" w:hAnsi="Times New Roman" w:cs="Times New Roman"/>
          <w:i/>
          <w:color w:val="000000" w:themeColor="text1"/>
          <w:sz w:val="24"/>
          <w:szCs w:val="24"/>
        </w:rPr>
        <w:t>Teori Fiksi</w:t>
      </w:r>
      <w:r w:rsidRPr="00BD5A8B">
        <w:rPr>
          <w:rFonts w:ascii="Times New Roman" w:hAnsi="Times New Roman" w:cs="Times New Roman"/>
          <w:color w:val="000000" w:themeColor="text1"/>
          <w:sz w:val="24"/>
          <w:szCs w:val="24"/>
        </w:rPr>
        <w:t xml:space="preserve">. Yogyakarta: Pustaka Pelajar.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Sudarman. (2008). </w:t>
      </w:r>
      <w:r w:rsidRPr="00BD5A8B">
        <w:rPr>
          <w:rFonts w:ascii="Times New Roman" w:hAnsi="Times New Roman" w:cs="Times New Roman"/>
          <w:i/>
          <w:color w:val="000000" w:themeColor="text1"/>
          <w:sz w:val="24"/>
          <w:szCs w:val="24"/>
        </w:rPr>
        <w:t>Menulis di Media Massa</w:t>
      </w:r>
      <w:r w:rsidRPr="00BD5A8B">
        <w:rPr>
          <w:rFonts w:ascii="Times New Roman" w:hAnsi="Times New Roman" w:cs="Times New Roman"/>
          <w:color w:val="000000" w:themeColor="text1"/>
          <w:sz w:val="24"/>
          <w:szCs w:val="24"/>
        </w:rPr>
        <w:t xml:space="preserve">. Yogyakarta: Pustaka Pelajar. </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Sugiyono. (2016). </w:t>
      </w:r>
      <w:r w:rsidRPr="00BD5A8B">
        <w:rPr>
          <w:rFonts w:ascii="Times New Roman" w:hAnsi="Times New Roman" w:cs="Times New Roman"/>
          <w:i/>
          <w:color w:val="000000" w:themeColor="text1"/>
          <w:sz w:val="24"/>
          <w:szCs w:val="24"/>
        </w:rPr>
        <w:t>Metode Penelitian Kuantitatif, Kualitatif, dan R&amp;D</w:t>
      </w:r>
      <w:r w:rsidRPr="00BD5A8B">
        <w:rPr>
          <w:rFonts w:ascii="Times New Roman" w:hAnsi="Times New Roman" w:cs="Times New Roman"/>
          <w:color w:val="000000" w:themeColor="text1"/>
          <w:sz w:val="24"/>
          <w:szCs w:val="24"/>
        </w:rPr>
        <w:t>. Bandung: Alfabeta. (hal 84)</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Sugiyono. (2017). </w:t>
      </w:r>
      <w:r w:rsidRPr="00BD5A8B">
        <w:rPr>
          <w:rFonts w:ascii="Times New Roman" w:hAnsi="Times New Roman" w:cs="Times New Roman"/>
          <w:i/>
          <w:color w:val="000000" w:themeColor="text1"/>
          <w:sz w:val="24"/>
          <w:szCs w:val="24"/>
        </w:rPr>
        <w:t>Metode Penelitian Kuantitatif, Kualitatif, dan R&amp;D</w:t>
      </w:r>
      <w:r w:rsidRPr="00BD5A8B">
        <w:rPr>
          <w:rFonts w:ascii="Times New Roman" w:hAnsi="Times New Roman" w:cs="Times New Roman"/>
          <w:color w:val="000000" w:themeColor="text1"/>
          <w:sz w:val="24"/>
          <w:szCs w:val="24"/>
        </w:rPr>
        <w:t xml:space="preserve">. Bandung: Alfabeta. </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Sumardjo. (2004). </w:t>
      </w:r>
      <w:r w:rsidRPr="00BD5A8B">
        <w:rPr>
          <w:rFonts w:ascii="Times New Roman" w:hAnsi="Times New Roman" w:cs="Times New Roman"/>
          <w:i/>
          <w:color w:val="000000" w:themeColor="text1"/>
          <w:sz w:val="24"/>
          <w:szCs w:val="24"/>
        </w:rPr>
        <w:t>Mengembalikan Wibawa Guru</w:t>
      </w:r>
      <w:r w:rsidRPr="00BD5A8B">
        <w:rPr>
          <w:rFonts w:ascii="Times New Roman" w:hAnsi="Times New Roman" w:cs="Times New Roman"/>
          <w:color w:val="000000" w:themeColor="text1"/>
          <w:sz w:val="24"/>
          <w:szCs w:val="24"/>
        </w:rPr>
        <w:t>. Jakarta: Balai Pustaka.</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Suriasumantri. (2009). </w:t>
      </w:r>
      <w:r w:rsidRPr="00BD5A8B">
        <w:rPr>
          <w:rFonts w:ascii="Times New Roman" w:hAnsi="Times New Roman" w:cs="Times New Roman"/>
          <w:i/>
          <w:color w:val="000000" w:themeColor="text1"/>
          <w:sz w:val="24"/>
          <w:szCs w:val="24"/>
        </w:rPr>
        <w:t>Filsafat Ilmu</w:t>
      </w:r>
      <w:r w:rsidRPr="00BD5A8B">
        <w:rPr>
          <w:rFonts w:ascii="Times New Roman" w:hAnsi="Times New Roman" w:cs="Times New Roman"/>
          <w:color w:val="000000" w:themeColor="text1"/>
          <w:sz w:val="24"/>
          <w:szCs w:val="24"/>
        </w:rPr>
        <w:t xml:space="preserve">. Jakarta: Pustaka Sinar Harapan.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Sutirman. (2013). </w:t>
      </w:r>
      <w:r w:rsidRPr="00BD5A8B">
        <w:rPr>
          <w:rFonts w:ascii="Times New Roman" w:hAnsi="Times New Roman" w:cs="Times New Roman"/>
          <w:i/>
          <w:color w:val="000000" w:themeColor="text1"/>
          <w:sz w:val="24"/>
          <w:szCs w:val="24"/>
        </w:rPr>
        <w:t>Media dan Model-Model Pembelajaran Inovatif</w:t>
      </w:r>
      <w:r w:rsidRPr="00BD5A8B">
        <w:rPr>
          <w:rFonts w:ascii="Times New Roman" w:hAnsi="Times New Roman" w:cs="Times New Roman"/>
          <w:color w:val="000000" w:themeColor="text1"/>
          <w:sz w:val="24"/>
          <w:szCs w:val="24"/>
        </w:rPr>
        <w:t xml:space="preserve">. Yogyakarta: Graha Ilmu.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Tarigan, H.G. (2008). </w:t>
      </w:r>
      <w:r w:rsidRPr="00BD5A8B">
        <w:rPr>
          <w:rFonts w:ascii="Times New Roman" w:hAnsi="Times New Roman" w:cs="Times New Roman"/>
          <w:i/>
          <w:color w:val="000000" w:themeColor="text1"/>
          <w:sz w:val="24"/>
          <w:szCs w:val="24"/>
        </w:rPr>
        <w:t>Menulis Sebagai Suatu Keterampilan Berbahasa</w:t>
      </w:r>
      <w:r w:rsidRPr="00BD5A8B">
        <w:rPr>
          <w:rFonts w:ascii="Times New Roman" w:hAnsi="Times New Roman" w:cs="Times New Roman"/>
          <w:color w:val="000000" w:themeColor="text1"/>
          <w:sz w:val="24"/>
          <w:szCs w:val="24"/>
        </w:rPr>
        <w:t xml:space="preserve">. Bandung: Alfabeta. </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Tarigan, H.G. (2015). </w:t>
      </w:r>
      <w:r w:rsidRPr="00BD5A8B">
        <w:rPr>
          <w:rFonts w:ascii="Times New Roman" w:hAnsi="Times New Roman" w:cs="Times New Roman"/>
          <w:i/>
          <w:color w:val="000000" w:themeColor="text1"/>
          <w:sz w:val="24"/>
          <w:szCs w:val="24"/>
        </w:rPr>
        <w:t>Membaca Sebagai Suatu Keterampilan Berbahasa</w:t>
      </w:r>
      <w:r w:rsidRPr="00BD5A8B">
        <w:rPr>
          <w:rFonts w:ascii="Times New Roman" w:hAnsi="Times New Roman" w:cs="Times New Roman"/>
          <w:color w:val="000000" w:themeColor="text1"/>
          <w:sz w:val="24"/>
          <w:szCs w:val="24"/>
        </w:rPr>
        <w:t xml:space="preserve">. Bandung: CV Angkasa. </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Tim Edukatif. (2013). </w:t>
      </w:r>
      <w:r w:rsidRPr="00BD5A8B">
        <w:rPr>
          <w:rFonts w:ascii="Times New Roman" w:hAnsi="Times New Roman" w:cs="Times New Roman"/>
          <w:i/>
          <w:color w:val="000000" w:themeColor="text1"/>
          <w:sz w:val="24"/>
          <w:szCs w:val="24"/>
        </w:rPr>
        <w:t>Mahir Berbahasa Indonesia</w:t>
      </w:r>
      <w:r w:rsidRPr="00BD5A8B">
        <w:rPr>
          <w:rFonts w:ascii="Times New Roman" w:hAnsi="Times New Roman" w:cs="Times New Roman"/>
          <w:color w:val="000000" w:themeColor="text1"/>
          <w:sz w:val="24"/>
          <w:szCs w:val="24"/>
        </w:rPr>
        <w:t xml:space="preserve">. Jakarta: Erlanga. </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Titik W.S., dkk. (2012). </w:t>
      </w:r>
      <w:r w:rsidRPr="00BD5A8B">
        <w:rPr>
          <w:rFonts w:ascii="Times New Roman" w:hAnsi="Times New Roman" w:cs="Times New Roman"/>
          <w:i/>
          <w:color w:val="000000" w:themeColor="text1"/>
          <w:sz w:val="24"/>
          <w:szCs w:val="24"/>
        </w:rPr>
        <w:t>Teknik Menulis Cerita Anak</w:t>
      </w:r>
      <w:r w:rsidRPr="00BD5A8B">
        <w:rPr>
          <w:rFonts w:ascii="Times New Roman" w:hAnsi="Times New Roman" w:cs="Times New Roman"/>
          <w:color w:val="000000" w:themeColor="text1"/>
          <w:sz w:val="24"/>
          <w:szCs w:val="24"/>
        </w:rPr>
        <w:t xml:space="preserve">. Yogyakarta: Pinkbooks. </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Trianto. (2014). </w:t>
      </w:r>
      <w:r w:rsidRPr="00BD5A8B">
        <w:rPr>
          <w:rFonts w:ascii="Times New Roman" w:hAnsi="Times New Roman" w:cs="Times New Roman"/>
          <w:i/>
          <w:color w:val="000000" w:themeColor="text1"/>
          <w:sz w:val="24"/>
          <w:szCs w:val="24"/>
        </w:rPr>
        <w:t>Mendesain Model Pembelajaran Inovatif Progresive</w:t>
      </w:r>
      <w:r w:rsidRPr="00BD5A8B">
        <w:rPr>
          <w:rFonts w:ascii="Times New Roman" w:hAnsi="Times New Roman" w:cs="Times New Roman"/>
          <w:color w:val="000000" w:themeColor="text1"/>
          <w:sz w:val="24"/>
          <w:szCs w:val="24"/>
        </w:rPr>
        <w:t xml:space="preserve">. Surabaya: Kencana. </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Waluyo. (2014). </w:t>
      </w:r>
      <w:r w:rsidRPr="00BD5A8B">
        <w:rPr>
          <w:rFonts w:ascii="Times New Roman" w:hAnsi="Times New Roman" w:cs="Times New Roman"/>
          <w:i/>
          <w:color w:val="000000" w:themeColor="text1"/>
          <w:sz w:val="24"/>
          <w:szCs w:val="24"/>
        </w:rPr>
        <w:t>Drama Teori dan Pengajarannya</w:t>
      </w:r>
      <w:r w:rsidRPr="00BD5A8B">
        <w:rPr>
          <w:rFonts w:ascii="Times New Roman" w:hAnsi="Times New Roman" w:cs="Times New Roman"/>
          <w:color w:val="000000" w:themeColor="text1"/>
          <w:sz w:val="24"/>
          <w:szCs w:val="24"/>
        </w:rPr>
        <w:t xml:space="preserve">. Yogyakarta: Hanindita Graha Widia.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lastRenderedPageBreak/>
        <w:t xml:space="preserve">Wena. (2012). </w:t>
      </w:r>
      <w:r w:rsidRPr="00BD5A8B">
        <w:rPr>
          <w:rFonts w:ascii="Times New Roman" w:hAnsi="Times New Roman" w:cs="Times New Roman"/>
          <w:i/>
          <w:color w:val="000000" w:themeColor="text1"/>
          <w:sz w:val="24"/>
          <w:szCs w:val="24"/>
        </w:rPr>
        <w:t>Strategi Pembelajaran Inovatif Kontemporer</w:t>
      </w:r>
      <w:r w:rsidRPr="00BD5A8B">
        <w:rPr>
          <w:rFonts w:ascii="Times New Roman" w:hAnsi="Times New Roman" w:cs="Times New Roman"/>
          <w:color w:val="000000" w:themeColor="text1"/>
          <w:sz w:val="24"/>
          <w:szCs w:val="24"/>
        </w:rPr>
        <w:t xml:space="preserve">. Jakarta. PT Bumi Aksara.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Wijayanti, S. (2013). </w:t>
      </w:r>
      <w:r w:rsidRPr="00BD5A8B">
        <w:rPr>
          <w:rFonts w:ascii="Times New Roman" w:hAnsi="Times New Roman" w:cs="Times New Roman"/>
          <w:i/>
          <w:color w:val="000000" w:themeColor="text1"/>
          <w:sz w:val="24"/>
          <w:szCs w:val="24"/>
        </w:rPr>
        <w:t>Bahasa Indonesia Penulisan dan Penyajian Karya Ilmiah</w:t>
      </w:r>
      <w:r w:rsidRPr="00BD5A8B">
        <w:rPr>
          <w:rFonts w:ascii="Times New Roman" w:hAnsi="Times New Roman" w:cs="Times New Roman"/>
          <w:color w:val="000000" w:themeColor="text1"/>
          <w:sz w:val="24"/>
          <w:szCs w:val="24"/>
        </w:rPr>
        <w:t xml:space="preserve">. Jakarta: Rajawali Pres. </w:t>
      </w:r>
    </w:p>
    <w:p w:rsidR="00990D6B" w:rsidRPr="00BD5A8B" w:rsidRDefault="00990D6B" w:rsidP="00990D6B">
      <w:pPr>
        <w:spacing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Zubaedi. (2012). </w:t>
      </w:r>
      <w:r w:rsidRPr="00BD5A8B">
        <w:rPr>
          <w:rFonts w:ascii="Times New Roman" w:hAnsi="Times New Roman" w:cs="Times New Roman"/>
          <w:i/>
          <w:color w:val="000000" w:themeColor="text1"/>
          <w:sz w:val="24"/>
          <w:szCs w:val="24"/>
        </w:rPr>
        <w:t>Desaian Pendidikan Karakter: Konsepsi dan Aplikasi dalam Lembaga Pendidikan</w:t>
      </w:r>
      <w:r w:rsidRPr="00BD5A8B">
        <w:rPr>
          <w:rFonts w:ascii="Times New Roman" w:hAnsi="Times New Roman" w:cs="Times New Roman"/>
          <w:color w:val="000000" w:themeColor="text1"/>
          <w:sz w:val="24"/>
          <w:szCs w:val="24"/>
        </w:rPr>
        <w:t xml:space="preserve">. Jakarta: Kencana. </w:t>
      </w:r>
    </w:p>
    <w:p w:rsidR="00990D6B" w:rsidRPr="00BD5A8B" w:rsidRDefault="00990D6B" w:rsidP="00990D6B">
      <w:pPr>
        <w:spacing w:line="240" w:lineRule="auto"/>
        <w:ind w:left="567" w:hanging="567"/>
        <w:jc w:val="both"/>
        <w:rPr>
          <w:rFonts w:ascii="Times New Roman" w:hAnsi="Times New Roman" w:cs="Times New Roman"/>
          <w:b/>
          <w:color w:val="000000" w:themeColor="text1"/>
          <w:sz w:val="24"/>
          <w:szCs w:val="24"/>
        </w:rPr>
      </w:pPr>
      <w:r w:rsidRPr="00BD5A8B">
        <w:rPr>
          <w:rFonts w:ascii="Times New Roman" w:hAnsi="Times New Roman" w:cs="Times New Roman"/>
          <w:b/>
          <w:color w:val="000000" w:themeColor="text1"/>
          <w:sz w:val="24"/>
          <w:szCs w:val="24"/>
        </w:rPr>
        <w:t>Referensi selain dari buku</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Achmad, S. (2008). </w:t>
      </w:r>
      <w:r w:rsidRPr="00BD5A8B">
        <w:rPr>
          <w:rFonts w:ascii="Times New Roman" w:hAnsi="Times New Roman" w:cs="Times New Roman"/>
          <w:i/>
          <w:color w:val="000000" w:themeColor="text1"/>
          <w:sz w:val="24"/>
          <w:szCs w:val="24"/>
        </w:rPr>
        <w:t>Teknik Membuat Resensi Buku</w:t>
      </w:r>
      <w:r w:rsidRPr="00BD5A8B">
        <w:rPr>
          <w:rFonts w:ascii="Times New Roman" w:hAnsi="Times New Roman" w:cs="Times New Roman"/>
          <w:color w:val="000000" w:themeColor="text1"/>
          <w:sz w:val="24"/>
          <w:szCs w:val="24"/>
        </w:rPr>
        <w:t xml:space="preserve">. </w:t>
      </w:r>
      <w:hyperlink r:id="rId6" w:history="1">
        <w:r w:rsidRPr="00BD5A8B">
          <w:rPr>
            <w:rStyle w:val="Hyperlink"/>
            <w:rFonts w:ascii="Times New Roman" w:hAnsi="Times New Roman" w:cs="Times New Roman"/>
            <w:color w:val="000000" w:themeColor="text1"/>
            <w:sz w:val="24"/>
            <w:szCs w:val="24"/>
          </w:rPr>
          <w:t>http://wedangjae.com</w:t>
        </w:r>
      </w:hyperlink>
      <w:r w:rsidRPr="00BD5A8B">
        <w:rPr>
          <w:rStyle w:val="Hyperlink"/>
          <w:rFonts w:ascii="Times New Roman" w:hAnsi="Times New Roman" w:cs="Times New Roman"/>
          <w:color w:val="000000" w:themeColor="text1"/>
          <w:sz w:val="24"/>
          <w:szCs w:val="24"/>
        </w:rPr>
        <w:t>.</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Alhammed and Saleh. (2014). </w:t>
      </w:r>
      <w:r w:rsidRPr="00BD5A8B">
        <w:rPr>
          <w:rFonts w:ascii="Times New Roman" w:hAnsi="Times New Roman" w:cs="Times New Roman"/>
          <w:i/>
          <w:color w:val="000000" w:themeColor="text1"/>
          <w:sz w:val="24"/>
          <w:szCs w:val="24"/>
        </w:rPr>
        <w:t>The Effect of Using the Process Approach to Writing Developing University Student’s Essay Writing Skills in EFL. International Journal of Linguistics and Communication</w:t>
      </w:r>
      <w:r w:rsidRPr="00BD5A8B">
        <w:rPr>
          <w:rFonts w:ascii="Times New Roman" w:hAnsi="Times New Roman" w:cs="Times New Roman"/>
          <w:color w:val="000000" w:themeColor="text1"/>
          <w:sz w:val="24"/>
          <w:szCs w:val="24"/>
        </w:rPr>
        <w:t xml:space="preserve">.  Diakses di </w:t>
      </w:r>
      <w:hyperlink r:id="rId7" w:history="1">
        <w:r w:rsidRPr="00BD5A8B">
          <w:rPr>
            <w:rStyle w:val="Hyperlink"/>
            <w:rFonts w:ascii="Times New Roman" w:hAnsi="Times New Roman" w:cs="Times New Roman"/>
            <w:color w:val="000000" w:themeColor="text1"/>
            <w:sz w:val="24"/>
            <w:szCs w:val="24"/>
          </w:rPr>
          <w:t>https://ijlcnet.com/journals/ijlc</w:t>
        </w:r>
      </w:hyperlink>
      <w:r w:rsidRPr="00BD5A8B">
        <w:rPr>
          <w:rFonts w:ascii="Times New Roman" w:hAnsi="Times New Roman" w:cs="Times New Roman"/>
          <w:color w:val="000000" w:themeColor="text1"/>
          <w:sz w:val="24"/>
          <w:szCs w:val="24"/>
        </w:rPr>
        <w:t xml:space="preserve"> 20 Juni 2018.</w:t>
      </w:r>
    </w:p>
    <w:p w:rsidR="00990D6B" w:rsidRPr="00BD5A8B" w:rsidRDefault="00990D6B" w:rsidP="00990D6B">
      <w:pPr>
        <w:tabs>
          <w:tab w:val="left" w:pos="567"/>
        </w:tabs>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tabs>
          <w:tab w:val="left" w:pos="567"/>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Anggraeni. 2015. </w:t>
      </w:r>
      <w:r w:rsidRPr="00BD5A8B">
        <w:rPr>
          <w:rFonts w:ascii="Times New Roman" w:hAnsi="Times New Roman" w:cs="Times New Roman"/>
          <w:i/>
          <w:color w:val="000000" w:themeColor="text1"/>
          <w:sz w:val="24"/>
          <w:szCs w:val="24"/>
        </w:rPr>
        <w:t>Keefektifan Strategi QAR (Question –Answer Relationship) Dalam Pembelajaran Membaca Pemahaman Teks Ulasan.</w:t>
      </w:r>
      <w:r w:rsidRPr="00BD5A8B">
        <w:rPr>
          <w:rFonts w:ascii="Times New Roman" w:hAnsi="Times New Roman" w:cs="Times New Roman"/>
          <w:color w:val="000000" w:themeColor="text1"/>
          <w:sz w:val="24"/>
          <w:szCs w:val="24"/>
        </w:rPr>
        <w:t xml:space="preserve"> Universitas Negeri Yogyakarta. Skripsi. </w:t>
      </w:r>
      <w:hyperlink r:id="rId8" w:history="1">
        <w:r w:rsidRPr="00BD5A8B">
          <w:rPr>
            <w:rStyle w:val="Hyperlink"/>
            <w:rFonts w:ascii="Times New Roman" w:hAnsi="Times New Roman" w:cs="Times New Roman"/>
            <w:color w:val="000000" w:themeColor="text1"/>
            <w:sz w:val="24"/>
            <w:szCs w:val="24"/>
          </w:rPr>
          <w:t>https://eprints.uny.ac.id/23155/1/SKRIPSI.Pdf</w:t>
        </w:r>
      </w:hyperlink>
      <w:r w:rsidRPr="00BD5A8B">
        <w:rPr>
          <w:rFonts w:ascii="Times New Roman" w:hAnsi="Times New Roman" w:cs="Times New Roman"/>
          <w:color w:val="000000" w:themeColor="text1"/>
          <w:sz w:val="24"/>
          <w:szCs w:val="24"/>
        </w:rPr>
        <w:t xml:space="preserve">. Diakses 14 Februari 2018. </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ASC. (2010). </w:t>
      </w:r>
      <w:r w:rsidRPr="00BD5A8B">
        <w:rPr>
          <w:rFonts w:ascii="Times New Roman" w:hAnsi="Times New Roman" w:cs="Times New Roman"/>
          <w:i/>
          <w:color w:val="000000" w:themeColor="text1"/>
          <w:sz w:val="24"/>
          <w:szCs w:val="24"/>
        </w:rPr>
        <w:t xml:space="preserve">Writing Academic Reviews. </w:t>
      </w:r>
      <w:r w:rsidRPr="00BD5A8B">
        <w:rPr>
          <w:rFonts w:ascii="Times New Roman" w:hAnsi="Times New Roman" w:cs="Times New Roman"/>
          <w:color w:val="000000" w:themeColor="text1"/>
          <w:sz w:val="24"/>
          <w:szCs w:val="24"/>
        </w:rPr>
        <w:t xml:space="preserve">Peterborough Oshawa. Trent University. </w:t>
      </w:r>
      <w:hyperlink r:id="rId9" w:history="1">
        <w:r w:rsidRPr="00BD5A8B">
          <w:rPr>
            <w:rStyle w:val="Hyperlink"/>
            <w:rFonts w:ascii="Times New Roman" w:hAnsi="Times New Roman" w:cs="Times New Roman"/>
            <w:color w:val="000000" w:themeColor="text1"/>
            <w:sz w:val="24"/>
            <w:szCs w:val="24"/>
          </w:rPr>
          <w:t>https://www.trentu.ca/academicskills/</w:t>
        </w:r>
      </w:hyperlink>
      <w:r w:rsidRPr="00BD5A8B">
        <w:rPr>
          <w:rFonts w:ascii="Times New Roman" w:hAnsi="Times New Roman" w:cs="Times New Roman"/>
          <w:color w:val="000000" w:themeColor="text1"/>
          <w:sz w:val="24"/>
          <w:szCs w:val="24"/>
        </w:rPr>
        <w:t xml:space="preserve"> Diakses 20 Juni 2018.</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AWC. (2018). </w:t>
      </w:r>
      <w:r w:rsidRPr="00BD5A8B">
        <w:rPr>
          <w:rFonts w:ascii="Times New Roman" w:hAnsi="Times New Roman" w:cs="Times New Roman"/>
          <w:i/>
          <w:color w:val="000000" w:themeColor="text1"/>
          <w:sz w:val="24"/>
          <w:szCs w:val="24"/>
        </w:rPr>
        <w:t>Writing a Critical Review. Academic Writing Center</w:t>
      </w:r>
      <w:r w:rsidRPr="00BD5A8B">
        <w:rPr>
          <w:rFonts w:ascii="Times New Roman" w:hAnsi="Times New Roman" w:cs="Times New Roman"/>
          <w:color w:val="000000" w:themeColor="text1"/>
          <w:sz w:val="24"/>
          <w:szCs w:val="24"/>
        </w:rPr>
        <w:t xml:space="preserve">. </w:t>
      </w:r>
      <w:hyperlink r:id="rId10" w:history="1">
        <w:r w:rsidRPr="00BD5A8B">
          <w:rPr>
            <w:rStyle w:val="Hyperlink"/>
            <w:rFonts w:ascii="Times New Roman" w:hAnsi="Times New Roman" w:cs="Times New Roman"/>
            <w:color w:val="000000" w:themeColor="text1"/>
            <w:sz w:val="24"/>
            <w:szCs w:val="24"/>
          </w:rPr>
          <w:t>https://awc.metu.edu.tr</w:t>
        </w:r>
      </w:hyperlink>
      <w:r w:rsidRPr="00BD5A8B">
        <w:rPr>
          <w:rFonts w:ascii="Times New Roman" w:hAnsi="Times New Roman" w:cs="Times New Roman"/>
          <w:color w:val="000000" w:themeColor="text1"/>
          <w:sz w:val="24"/>
          <w:szCs w:val="24"/>
        </w:rPr>
        <w:t xml:space="preserve">. Diakses tanggal 22 Juni 2018. </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Dias and Brantley. (2017). </w:t>
      </w:r>
      <w:r w:rsidRPr="00BD5A8B">
        <w:rPr>
          <w:rFonts w:ascii="Times New Roman" w:hAnsi="Times New Roman" w:cs="Times New Roman"/>
          <w:i/>
          <w:color w:val="000000" w:themeColor="text1"/>
          <w:sz w:val="24"/>
          <w:szCs w:val="24"/>
        </w:rPr>
        <w:t>Setting the Standar for Project Based Learning: A Proven Approach to Rigorous Classroom Instruction</w:t>
      </w:r>
      <w:r w:rsidRPr="00BD5A8B">
        <w:rPr>
          <w:rFonts w:ascii="Times New Roman" w:hAnsi="Times New Roman" w:cs="Times New Roman"/>
          <w:color w:val="000000" w:themeColor="text1"/>
          <w:sz w:val="24"/>
          <w:szCs w:val="24"/>
        </w:rPr>
        <w:t xml:space="preserve">. Interdisciplinary Journal of Problem-Based Learning. Diakses di </w:t>
      </w:r>
      <w:hyperlink r:id="rId11" w:history="1">
        <w:r w:rsidRPr="00BD5A8B">
          <w:rPr>
            <w:rStyle w:val="Hyperlink"/>
            <w:rFonts w:ascii="Times New Roman" w:hAnsi="Times New Roman" w:cs="Times New Roman"/>
            <w:color w:val="000000" w:themeColor="text1"/>
            <w:sz w:val="24"/>
            <w:szCs w:val="24"/>
          </w:rPr>
          <w:t>http://ijpgl.org</w:t>
        </w:r>
      </w:hyperlink>
      <w:r w:rsidRPr="00BD5A8B">
        <w:rPr>
          <w:rFonts w:ascii="Times New Roman" w:hAnsi="Times New Roman" w:cs="Times New Roman"/>
          <w:color w:val="000000" w:themeColor="text1"/>
          <w:sz w:val="24"/>
          <w:szCs w:val="24"/>
        </w:rPr>
        <w:t xml:space="preserve"> 20 Juni 2018.</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Doppelt, Y. (2003).</w:t>
      </w:r>
      <w:r w:rsidRPr="00BD5A8B">
        <w:rPr>
          <w:rFonts w:ascii="Times New Roman" w:hAnsi="Times New Roman" w:cs="Times New Roman"/>
          <w:i/>
          <w:color w:val="000000" w:themeColor="text1"/>
          <w:sz w:val="24"/>
          <w:szCs w:val="24"/>
        </w:rPr>
        <w:t xml:space="preserve"> Implementation and Assessment of Project-Based Learning in a Flexible Environment</w:t>
      </w:r>
      <w:r w:rsidRPr="00BD5A8B">
        <w:rPr>
          <w:rFonts w:ascii="Times New Roman" w:hAnsi="Times New Roman" w:cs="Times New Roman"/>
          <w:color w:val="000000" w:themeColor="text1"/>
          <w:sz w:val="24"/>
          <w:szCs w:val="24"/>
        </w:rPr>
        <w:t xml:space="preserve">. International Journal of Technology and Design Education. Di akses tanggal 17 Juni 2018 di </w:t>
      </w:r>
      <w:hyperlink r:id="rId12" w:history="1">
        <w:r w:rsidRPr="00BD5A8B">
          <w:rPr>
            <w:rStyle w:val="Hyperlink"/>
            <w:rFonts w:ascii="Times New Roman" w:hAnsi="Times New Roman" w:cs="Times New Roman"/>
            <w:color w:val="000000" w:themeColor="text1"/>
            <w:sz w:val="24"/>
            <w:szCs w:val="24"/>
          </w:rPr>
          <w:t>https://pdfs.semanticscholar.org/</w:t>
        </w:r>
      </w:hyperlink>
      <w:r w:rsidRPr="00BD5A8B">
        <w:rPr>
          <w:rFonts w:ascii="Times New Roman" w:hAnsi="Times New Roman" w:cs="Times New Roman"/>
          <w:color w:val="000000" w:themeColor="text1"/>
          <w:sz w:val="24"/>
          <w:szCs w:val="24"/>
        </w:rPr>
        <w:t>.</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Du, Xiangyun, Kolmos, Anette. (2006). </w:t>
      </w:r>
      <w:r w:rsidRPr="00BD5A8B">
        <w:rPr>
          <w:rFonts w:ascii="Times New Roman" w:hAnsi="Times New Roman" w:cs="Times New Roman"/>
          <w:i/>
          <w:color w:val="000000" w:themeColor="text1"/>
          <w:sz w:val="24"/>
          <w:szCs w:val="24"/>
        </w:rPr>
        <w:t>Process Competencies in a Problem and Project Based Learning Environment</w:t>
      </w:r>
      <w:r w:rsidRPr="00BD5A8B">
        <w:rPr>
          <w:rFonts w:ascii="Times New Roman" w:hAnsi="Times New Roman" w:cs="Times New Roman"/>
          <w:color w:val="000000" w:themeColor="text1"/>
          <w:sz w:val="24"/>
          <w:szCs w:val="24"/>
        </w:rPr>
        <w:t xml:space="preserve">. Denmark. Albork  University. Diakses </w:t>
      </w:r>
      <w:hyperlink r:id="rId13" w:history="1">
        <w:r w:rsidRPr="00BD5A8B">
          <w:rPr>
            <w:rStyle w:val="Hyperlink"/>
            <w:rFonts w:ascii="Times New Roman" w:hAnsi="Times New Roman" w:cs="Times New Roman"/>
            <w:color w:val="000000" w:themeColor="text1"/>
            <w:sz w:val="24"/>
            <w:szCs w:val="24"/>
          </w:rPr>
          <w:t>https://vbn.aau.dk</w:t>
        </w:r>
      </w:hyperlink>
      <w:r w:rsidRPr="00BD5A8B">
        <w:rPr>
          <w:rFonts w:ascii="Times New Roman" w:hAnsi="Times New Roman" w:cs="Times New Roman"/>
          <w:color w:val="000000" w:themeColor="text1"/>
          <w:sz w:val="24"/>
          <w:szCs w:val="24"/>
        </w:rPr>
        <w:t xml:space="preserve"> 20 Juni 2018. </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Fatima, S. (2012). </w:t>
      </w:r>
      <w:r w:rsidRPr="00BD5A8B">
        <w:rPr>
          <w:rFonts w:ascii="Times New Roman" w:hAnsi="Times New Roman" w:cs="Times New Roman"/>
          <w:i/>
          <w:color w:val="000000" w:themeColor="text1"/>
          <w:sz w:val="24"/>
          <w:szCs w:val="24"/>
        </w:rPr>
        <w:t xml:space="preserve">Teaching Report Writing Skills Through Communicative Actives. </w:t>
      </w:r>
      <w:r w:rsidRPr="00BD5A8B">
        <w:rPr>
          <w:rFonts w:ascii="Times New Roman" w:hAnsi="Times New Roman" w:cs="Times New Roman"/>
          <w:color w:val="000000" w:themeColor="text1"/>
          <w:sz w:val="24"/>
          <w:szCs w:val="24"/>
        </w:rPr>
        <w:t xml:space="preserve">American Internatioanl Journal of Contemporary Research. Vol. 2 No. 2. Journal Online </w:t>
      </w:r>
      <w:hyperlink r:id="rId14" w:history="1">
        <w:r w:rsidRPr="00BD5A8B">
          <w:rPr>
            <w:rStyle w:val="Hyperlink"/>
            <w:rFonts w:ascii="Times New Roman" w:hAnsi="Times New Roman" w:cs="Times New Roman"/>
            <w:color w:val="000000" w:themeColor="text1"/>
            <w:sz w:val="24"/>
            <w:szCs w:val="24"/>
          </w:rPr>
          <w:t>http://aijcrnet.com/journals/</w:t>
        </w:r>
      </w:hyperlink>
      <w:r w:rsidRPr="00BD5A8B">
        <w:rPr>
          <w:rFonts w:ascii="Times New Roman" w:hAnsi="Times New Roman" w:cs="Times New Roman"/>
          <w:color w:val="000000" w:themeColor="text1"/>
          <w:sz w:val="24"/>
          <w:szCs w:val="24"/>
        </w:rPr>
        <w:t xml:space="preserve">. Diakses tanggal 18 Juni 2018. </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Feranie, S. (2017). </w:t>
      </w:r>
      <w:r w:rsidRPr="00BD5A8B">
        <w:rPr>
          <w:rFonts w:ascii="Times New Roman" w:hAnsi="Times New Roman" w:cs="Times New Roman"/>
          <w:i/>
          <w:color w:val="000000" w:themeColor="text1"/>
          <w:sz w:val="24"/>
          <w:szCs w:val="24"/>
        </w:rPr>
        <w:t>Enchancing Critical Thinking Skills and Writing Skills through the Variation in Non-Traditional Writing Task. International Journal of Instruction</w:t>
      </w:r>
      <w:r w:rsidRPr="00BD5A8B">
        <w:rPr>
          <w:rFonts w:ascii="Times New Roman" w:hAnsi="Times New Roman" w:cs="Times New Roman"/>
          <w:color w:val="000000" w:themeColor="text1"/>
          <w:sz w:val="24"/>
          <w:szCs w:val="24"/>
        </w:rPr>
        <w:t xml:space="preserve">. Diakses di </w:t>
      </w:r>
      <w:hyperlink r:id="rId15" w:history="1">
        <w:r w:rsidRPr="00BD5A8B">
          <w:rPr>
            <w:rStyle w:val="Hyperlink"/>
            <w:rFonts w:ascii="Times New Roman" w:hAnsi="Times New Roman" w:cs="Times New Roman"/>
            <w:color w:val="000000" w:themeColor="text1"/>
            <w:sz w:val="24"/>
            <w:szCs w:val="24"/>
          </w:rPr>
          <w:t>www.e-iji.net</w:t>
        </w:r>
      </w:hyperlink>
      <w:r w:rsidRPr="00BD5A8B">
        <w:rPr>
          <w:rFonts w:ascii="Times New Roman" w:hAnsi="Times New Roman" w:cs="Times New Roman"/>
          <w:color w:val="000000" w:themeColor="text1"/>
          <w:sz w:val="24"/>
          <w:szCs w:val="24"/>
        </w:rPr>
        <w:t xml:space="preserve"> 20 Juni 2018. </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Han &amp; Bhattacharya. (2001). </w:t>
      </w:r>
      <w:r w:rsidRPr="00BD5A8B">
        <w:rPr>
          <w:rFonts w:ascii="Times New Roman" w:hAnsi="Times New Roman" w:cs="Times New Roman"/>
          <w:i/>
          <w:color w:val="000000" w:themeColor="text1"/>
          <w:sz w:val="24"/>
          <w:szCs w:val="24"/>
        </w:rPr>
        <w:t>Contructionism, Learning by Design, and Project Based Learning</w:t>
      </w:r>
      <w:r w:rsidRPr="00BD5A8B">
        <w:rPr>
          <w:rFonts w:ascii="Times New Roman" w:hAnsi="Times New Roman" w:cs="Times New Roman"/>
          <w:color w:val="000000" w:themeColor="text1"/>
          <w:sz w:val="24"/>
          <w:szCs w:val="24"/>
        </w:rPr>
        <w:t xml:space="preserve">. Diakses di </w:t>
      </w:r>
      <w:hyperlink r:id="rId16" w:history="1">
        <w:r w:rsidRPr="00BD5A8B">
          <w:rPr>
            <w:rStyle w:val="Hyperlink"/>
            <w:rFonts w:ascii="Times New Roman" w:hAnsi="Times New Roman" w:cs="Times New Roman"/>
            <w:color w:val="000000" w:themeColor="text1"/>
            <w:sz w:val="24"/>
            <w:szCs w:val="24"/>
          </w:rPr>
          <w:t>http://www.coe.uga.edu/epltt/learningbydesgyn.thm</w:t>
        </w:r>
      </w:hyperlink>
      <w:r w:rsidRPr="00BD5A8B">
        <w:rPr>
          <w:rFonts w:ascii="Times New Roman" w:hAnsi="Times New Roman" w:cs="Times New Roman"/>
          <w:color w:val="000000" w:themeColor="text1"/>
          <w:sz w:val="24"/>
          <w:szCs w:val="24"/>
        </w:rPr>
        <w:t xml:space="preserve"> tanggal 21 Januari 2018. </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Iis, AP. (2016.) </w:t>
      </w:r>
      <w:r w:rsidRPr="00BD5A8B">
        <w:rPr>
          <w:rFonts w:ascii="Times New Roman" w:hAnsi="Times New Roman" w:cs="Times New Roman"/>
          <w:i/>
          <w:color w:val="000000" w:themeColor="text1"/>
          <w:sz w:val="24"/>
          <w:szCs w:val="24"/>
        </w:rPr>
        <w:t>Pembelajaran Teks Ulasan Film dan Drama pada Kurikulum 2013 bagi Siswa Kelas XI</w:t>
      </w:r>
      <w:r w:rsidRPr="00BD5A8B">
        <w:rPr>
          <w:rFonts w:ascii="Times New Roman" w:hAnsi="Times New Roman" w:cs="Times New Roman"/>
          <w:color w:val="000000" w:themeColor="text1"/>
          <w:sz w:val="24"/>
          <w:szCs w:val="24"/>
        </w:rPr>
        <w:t xml:space="preserve">. Skripsi Diakses di </w:t>
      </w:r>
      <w:hyperlink r:id="rId17" w:history="1">
        <w:r w:rsidRPr="00BD5A8B">
          <w:rPr>
            <w:rStyle w:val="Hyperlink"/>
            <w:rFonts w:ascii="Times New Roman" w:hAnsi="Times New Roman" w:cs="Times New Roman"/>
            <w:color w:val="000000" w:themeColor="text1"/>
            <w:sz w:val="24"/>
            <w:szCs w:val="24"/>
          </w:rPr>
          <w:t>http://eprints.uny.ac.id/31473/1/SKRIPSI.pdf 20 Juni 2018</w:t>
        </w:r>
      </w:hyperlink>
      <w:r w:rsidRPr="00BD5A8B">
        <w:rPr>
          <w:rFonts w:ascii="Times New Roman" w:hAnsi="Times New Roman" w:cs="Times New Roman"/>
          <w:color w:val="000000" w:themeColor="text1"/>
          <w:sz w:val="24"/>
          <w:szCs w:val="24"/>
        </w:rPr>
        <w:t xml:space="preserve">. </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Iqbal 2016. </w:t>
      </w:r>
      <w:r w:rsidRPr="00BD5A8B">
        <w:rPr>
          <w:rFonts w:ascii="Times New Roman" w:hAnsi="Times New Roman" w:cs="Times New Roman"/>
          <w:i/>
          <w:color w:val="000000" w:themeColor="text1"/>
          <w:sz w:val="24"/>
          <w:szCs w:val="24"/>
        </w:rPr>
        <w:t>Pengaruh Model Project Base Learning Terhadap Peningkatan Motivasi Belajar Sejarah Siswa</w:t>
      </w:r>
      <w:r w:rsidRPr="00BD5A8B">
        <w:rPr>
          <w:rFonts w:ascii="Times New Roman" w:hAnsi="Times New Roman" w:cs="Times New Roman"/>
          <w:color w:val="000000" w:themeColor="text1"/>
          <w:sz w:val="24"/>
          <w:szCs w:val="24"/>
        </w:rPr>
        <w:t xml:space="preserve">. Skripsi dapat diakses di </w:t>
      </w:r>
      <w:hyperlink r:id="rId18" w:history="1">
        <w:r w:rsidRPr="00BD5A8B">
          <w:rPr>
            <w:rStyle w:val="Hyperlink"/>
            <w:rFonts w:ascii="Times New Roman" w:hAnsi="Times New Roman" w:cs="Times New Roman"/>
            <w:color w:val="000000" w:themeColor="text1"/>
            <w:sz w:val="24"/>
            <w:szCs w:val="24"/>
          </w:rPr>
          <w:t>http://digilib.unila.ac.id/21531/3/SKRIPSI%20TANPA%20BAB%20PEMBAHASAN.pdf</w:t>
        </w:r>
      </w:hyperlink>
      <w:r w:rsidRPr="00BD5A8B">
        <w:rPr>
          <w:rFonts w:ascii="Times New Roman" w:hAnsi="Times New Roman" w:cs="Times New Roman"/>
          <w:color w:val="000000" w:themeColor="text1"/>
          <w:sz w:val="24"/>
          <w:szCs w:val="24"/>
        </w:rPr>
        <w:t xml:space="preserve"> 20 Juni 2018. </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Kusneni, dkk. (2012). </w:t>
      </w:r>
      <w:r w:rsidRPr="00BD5A8B">
        <w:rPr>
          <w:rFonts w:ascii="Times New Roman" w:hAnsi="Times New Roman" w:cs="Times New Roman"/>
          <w:i/>
          <w:color w:val="000000" w:themeColor="text1"/>
          <w:sz w:val="24"/>
          <w:szCs w:val="24"/>
        </w:rPr>
        <w:t>Prosiding Bahasa &amp; Sastra Indonesia: Pengengembangan Kebahasaan dan Kesusastraan Melalui Nilai-nilai Kearifan Lokal untuk Penguatan Jati Diri Bangsa</w:t>
      </w:r>
      <w:r w:rsidRPr="00BD5A8B">
        <w:rPr>
          <w:rFonts w:ascii="Times New Roman" w:hAnsi="Times New Roman" w:cs="Times New Roman"/>
          <w:color w:val="000000" w:themeColor="text1"/>
          <w:sz w:val="24"/>
          <w:szCs w:val="24"/>
        </w:rPr>
        <w:t xml:space="preserve">. Jurnal </w:t>
      </w:r>
      <w:r w:rsidRPr="00BD5A8B">
        <w:rPr>
          <w:rFonts w:ascii="Times New Roman" w:hAnsi="Times New Roman" w:cs="Times New Roman"/>
          <w:i/>
          <w:color w:val="000000" w:themeColor="text1"/>
          <w:sz w:val="24"/>
          <w:szCs w:val="24"/>
        </w:rPr>
        <w:t>online</w:t>
      </w:r>
      <w:r w:rsidRPr="00BD5A8B">
        <w:rPr>
          <w:rFonts w:ascii="Times New Roman" w:hAnsi="Times New Roman" w:cs="Times New Roman"/>
          <w:color w:val="000000" w:themeColor="text1"/>
          <w:sz w:val="24"/>
          <w:szCs w:val="24"/>
        </w:rPr>
        <w:t xml:space="preserve"> tersedia di</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ab/>
      </w:r>
      <w:hyperlink r:id="rId19" w:history="1">
        <w:r w:rsidRPr="00BD5A8B">
          <w:rPr>
            <w:rStyle w:val="Hyperlink"/>
            <w:rFonts w:ascii="Times New Roman" w:hAnsi="Times New Roman" w:cs="Times New Roman"/>
            <w:color w:val="000000" w:themeColor="text1"/>
            <w:sz w:val="24"/>
            <w:szCs w:val="24"/>
          </w:rPr>
          <w:t>http://staff.uny.ac.id/sites/default/files/penelitian/Setyawan%20Pujiono,%20M.Pd./Berpikir%20Kritis%20dalam%20Pembel%20Membaca%20dan%20Menulis%20%28Prisiding%20%20PIBSI%29.pdf</w:t>
        </w:r>
      </w:hyperlink>
      <w:r w:rsidRPr="00BD5A8B">
        <w:rPr>
          <w:rFonts w:ascii="Times New Roman" w:hAnsi="Times New Roman" w:cs="Times New Roman"/>
          <w:color w:val="000000" w:themeColor="text1"/>
          <w:sz w:val="24"/>
          <w:szCs w:val="24"/>
        </w:rPr>
        <w:t>.</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Lasauskiene and Rauduvaita (2015). </w:t>
      </w:r>
      <w:r w:rsidRPr="00BD5A8B">
        <w:rPr>
          <w:rFonts w:ascii="Times New Roman" w:hAnsi="Times New Roman" w:cs="Times New Roman"/>
          <w:i/>
          <w:color w:val="000000" w:themeColor="text1"/>
          <w:sz w:val="24"/>
          <w:szCs w:val="24"/>
        </w:rPr>
        <w:t>Project Based Learning at University: Teaching Experiences of Lectures</w:t>
      </w:r>
      <w:r w:rsidRPr="00BD5A8B">
        <w:rPr>
          <w:rFonts w:ascii="Times New Roman" w:hAnsi="Times New Roman" w:cs="Times New Roman"/>
          <w:color w:val="000000" w:themeColor="text1"/>
          <w:sz w:val="24"/>
          <w:szCs w:val="24"/>
        </w:rPr>
        <w:t xml:space="preserve">. Journal social and behavioral sciences. Diakses di </w:t>
      </w:r>
      <w:hyperlink r:id="rId20" w:history="1">
        <w:r w:rsidRPr="00BD5A8B">
          <w:rPr>
            <w:rStyle w:val="Hyperlink"/>
            <w:rFonts w:ascii="Times New Roman" w:hAnsi="Times New Roman" w:cs="Times New Roman"/>
            <w:color w:val="000000" w:themeColor="text1"/>
            <w:sz w:val="24"/>
            <w:szCs w:val="24"/>
          </w:rPr>
          <w:t>www.sciencedirect.com</w:t>
        </w:r>
      </w:hyperlink>
      <w:r w:rsidRPr="00BD5A8B">
        <w:rPr>
          <w:rFonts w:ascii="Times New Roman" w:hAnsi="Times New Roman" w:cs="Times New Roman"/>
          <w:color w:val="000000" w:themeColor="text1"/>
          <w:sz w:val="24"/>
          <w:szCs w:val="24"/>
        </w:rPr>
        <w:t xml:space="preserve"> 20 Juni 2018. </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Lelana. (2013). </w:t>
      </w:r>
      <w:r w:rsidRPr="00BD5A8B">
        <w:rPr>
          <w:rFonts w:ascii="Times New Roman" w:hAnsi="Times New Roman" w:cs="Times New Roman"/>
          <w:i/>
          <w:color w:val="000000" w:themeColor="text1"/>
          <w:sz w:val="24"/>
          <w:szCs w:val="24"/>
        </w:rPr>
        <w:t>Penerapan Model Pembelajaran Berbasis Masalah untuk Meningkatkan Kemampuan Bepikir Kritis dan Hasil Belajar Siswa</w:t>
      </w:r>
      <w:r w:rsidRPr="00BD5A8B">
        <w:rPr>
          <w:rFonts w:ascii="Times New Roman" w:hAnsi="Times New Roman" w:cs="Times New Roman"/>
          <w:color w:val="000000" w:themeColor="text1"/>
          <w:sz w:val="24"/>
          <w:szCs w:val="24"/>
        </w:rPr>
        <w:t xml:space="preserve">. Skripsi: Tidak diterbitkan. </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Marlina. (2012). </w:t>
      </w:r>
      <w:r w:rsidRPr="00BD5A8B">
        <w:rPr>
          <w:rFonts w:ascii="Times New Roman" w:hAnsi="Times New Roman" w:cs="Times New Roman"/>
          <w:i/>
          <w:color w:val="000000" w:themeColor="text1"/>
          <w:sz w:val="24"/>
          <w:szCs w:val="24"/>
        </w:rPr>
        <w:t>Penerapan CTL (Contextual Teaching and Learning) Menggunakan Media Ajar Kliping untuk Meningkatkan Prestasi Belajar, Kompetensi Dasar Menemukan Peluang Baru dari Pelanggan</w:t>
      </w:r>
      <w:r w:rsidRPr="00BD5A8B">
        <w:rPr>
          <w:rFonts w:ascii="Times New Roman" w:hAnsi="Times New Roman" w:cs="Times New Roman"/>
          <w:color w:val="000000" w:themeColor="text1"/>
          <w:sz w:val="24"/>
          <w:szCs w:val="24"/>
        </w:rPr>
        <w:t xml:space="preserve">. Journal dapat diakse di </w:t>
      </w:r>
      <w:hyperlink r:id="rId21" w:history="1">
        <w:r w:rsidRPr="00BD5A8B">
          <w:rPr>
            <w:rStyle w:val="Hyperlink"/>
            <w:rFonts w:ascii="Times New Roman" w:hAnsi="Times New Roman" w:cs="Times New Roman"/>
            <w:color w:val="000000" w:themeColor="text1"/>
            <w:sz w:val="24"/>
            <w:szCs w:val="24"/>
          </w:rPr>
          <w:t>http://journal.unnes.ac.id/sju/index.php/eeaj</w:t>
        </w:r>
      </w:hyperlink>
      <w:r w:rsidRPr="00BD5A8B">
        <w:rPr>
          <w:rFonts w:ascii="Times New Roman" w:hAnsi="Times New Roman" w:cs="Times New Roman"/>
          <w:color w:val="000000" w:themeColor="text1"/>
          <w:sz w:val="24"/>
          <w:szCs w:val="24"/>
        </w:rPr>
        <w:t xml:space="preserve">. 18 Juni 2018.  </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Maria, S. (2016) </w:t>
      </w:r>
      <w:r w:rsidRPr="00BD5A8B">
        <w:rPr>
          <w:rFonts w:ascii="Times New Roman" w:hAnsi="Times New Roman" w:cs="Times New Roman"/>
          <w:i/>
          <w:color w:val="000000" w:themeColor="text1"/>
          <w:sz w:val="24"/>
          <w:szCs w:val="24"/>
        </w:rPr>
        <w:t>Peningkatan Kemampuan Menulis Puisi Melalui Model Project Based Learning Pada Siswa Kelas VIII</w:t>
      </w:r>
      <w:r w:rsidRPr="00BD5A8B">
        <w:rPr>
          <w:rFonts w:ascii="Times New Roman" w:hAnsi="Times New Roman" w:cs="Times New Roman"/>
          <w:color w:val="000000" w:themeColor="text1"/>
          <w:sz w:val="24"/>
          <w:szCs w:val="24"/>
        </w:rPr>
        <w:t xml:space="preserve">. Tesis. Dapat diakses di </w:t>
      </w:r>
      <w:hyperlink r:id="rId22" w:history="1">
        <w:r w:rsidRPr="00BD5A8B">
          <w:rPr>
            <w:rStyle w:val="Hyperlink"/>
            <w:rFonts w:ascii="Times New Roman" w:hAnsi="Times New Roman" w:cs="Times New Roman"/>
            <w:color w:val="000000" w:themeColor="text1"/>
            <w:sz w:val="24"/>
            <w:szCs w:val="24"/>
          </w:rPr>
          <w:t>http://digilib.unila.ac.id/22804/3/TESIS%20TANPA%20BAB%20PEMBAHASAN.pdf</w:t>
        </w:r>
      </w:hyperlink>
      <w:r w:rsidRPr="00BD5A8B">
        <w:rPr>
          <w:rFonts w:ascii="Times New Roman" w:hAnsi="Times New Roman" w:cs="Times New Roman"/>
          <w:color w:val="000000" w:themeColor="text1"/>
          <w:sz w:val="24"/>
          <w:szCs w:val="24"/>
        </w:rPr>
        <w:t xml:space="preserve"> 20 Juni 2018. </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Murti, B. (2012). </w:t>
      </w:r>
      <w:r w:rsidRPr="00BD5A8B">
        <w:rPr>
          <w:rFonts w:ascii="Times New Roman" w:hAnsi="Times New Roman" w:cs="Times New Roman"/>
          <w:i/>
          <w:color w:val="000000" w:themeColor="text1"/>
          <w:sz w:val="24"/>
          <w:szCs w:val="24"/>
        </w:rPr>
        <w:t>Berpikir Kritis (Critical Thinking).</w:t>
      </w:r>
      <w:hyperlink r:id="rId23" w:history="1">
        <w:r w:rsidRPr="00BD5A8B">
          <w:rPr>
            <w:rStyle w:val="Hyperlink"/>
            <w:rFonts w:ascii="Times New Roman" w:hAnsi="Times New Roman" w:cs="Times New Roman"/>
            <w:color w:val="000000" w:themeColor="text1"/>
            <w:sz w:val="24"/>
            <w:szCs w:val="24"/>
          </w:rPr>
          <w:t>http://fk.uns.ac.id</w:t>
        </w:r>
      </w:hyperlink>
      <w:r w:rsidRPr="00BD5A8B">
        <w:rPr>
          <w:rStyle w:val="Hyperlink"/>
          <w:rFonts w:ascii="Times New Roman" w:hAnsi="Times New Roman" w:cs="Times New Roman"/>
          <w:color w:val="000000" w:themeColor="text1"/>
          <w:sz w:val="24"/>
          <w:szCs w:val="24"/>
        </w:rPr>
        <w:t>.</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lastRenderedPageBreak/>
        <w:t xml:space="preserve">Noah dan Raphael. (2016). </w:t>
      </w:r>
      <w:r w:rsidRPr="00BD5A8B">
        <w:rPr>
          <w:rFonts w:ascii="Times New Roman" w:hAnsi="Times New Roman" w:cs="Times New Roman"/>
          <w:i/>
          <w:color w:val="000000" w:themeColor="text1"/>
          <w:sz w:val="24"/>
          <w:szCs w:val="24"/>
        </w:rPr>
        <w:t>Project Based Leanring on Students’ Performance in the Concept of Classification of Organisms Among Secondary Schools in Kenya</w:t>
      </w:r>
      <w:r w:rsidRPr="00BD5A8B">
        <w:rPr>
          <w:rFonts w:ascii="Times New Roman" w:hAnsi="Times New Roman" w:cs="Times New Roman"/>
          <w:color w:val="000000" w:themeColor="text1"/>
          <w:sz w:val="24"/>
          <w:szCs w:val="24"/>
        </w:rPr>
        <w:t xml:space="preserve">. Journal of Education and Practice. Vol. 7. No. 16. Diakses di </w:t>
      </w:r>
      <w:hyperlink r:id="rId24" w:history="1">
        <w:r w:rsidRPr="00BD5A8B">
          <w:rPr>
            <w:rStyle w:val="Hyperlink"/>
            <w:rFonts w:ascii="Times New Roman" w:hAnsi="Times New Roman" w:cs="Times New Roman"/>
            <w:color w:val="000000" w:themeColor="text1"/>
            <w:sz w:val="24"/>
            <w:szCs w:val="24"/>
          </w:rPr>
          <w:t>http://www.Ijste.org</w:t>
        </w:r>
      </w:hyperlink>
      <w:r w:rsidRPr="00BD5A8B">
        <w:rPr>
          <w:rFonts w:ascii="Times New Roman" w:hAnsi="Times New Roman" w:cs="Times New Roman"/>
          <w:color w:val="000000" w:themeColor="text1"/>
          <w:sz w:val="24"/>
          <w:szCs w:val="24"/>
        </w:rPr>
        <w:t xml:space="preserve"> 22 Juni 2018. </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Odelia, R. (2018). </w:t>
      </w:r>
      <w:r w:rsidRPr="00BD5A8B">
        <w:rPr>
          <w:rFonts w:ascii="Times New Roman" w:hAnsi="Times New Roman" w:cs="Times New Roman"/>
          <w:i/>
          <w:color w:val="000000" w:themeColor="text1"/>
          <w:sz w:val="24"/>
          <w:szCs w:val="24"/>
        </w:rPr>
        <w:t>Benefits of Using Short Stories in the EFL Context. Asian EFL Journal</w:t>
      </w:r>
      <w:r w:rsidRPr="00BD5A8B">
        <w:rPr>
          <w:rFonts w:ascii="Times New Roman" w:hAnsi="Times New Roman" w:cs="Times New Roman"/>
          <w:color w:val="000000" w:themeColor="text1"/>
          <w:sz w:val="24"/>
          <w:szCs w:val="24"/>
        </w:rPr>
        <w:t xml:space="preserve">. Diakses </w:t>
      </w:r>
      <w:hyperlink r:id="rId25" w:history="1">
        <w:r w:rsidRPr="00BD5A8B">
          <w:rPr>
            <w:rStyle w:val="Hyperlink"/>
            <w:rFonts w:ascii="Times New Roman" w:hAnsi="Times New Roman" w:cs="Times New Roman"/>
            <w:color w:val="000000" w:themeColor="text1"/>
            <w:sz w:val="24"/>
            <w:szCs w:val="24"/>
          </w:rPr>
          <w:t>www.Asian-efl-journal.com</w:t>
        </w:r>
      </w:hyperlink>
      <w:r w:rsidRPr="00BD5A8B">
        <w:rPr>
          <w:rFonts w:ascii="Times New Roman" w:hAnsi="Times New Roman" w:cs="Times New Roman"/>
          <w:color w:val="000000" w:themeColor="text1"/>
          <w:sz w:val="24"/>
          <w:szCs w:val="24"/>
        </w:rPr>
        <w:t xml:space="preserve"> 22 Juni 2018. </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Oktavianawati, P. (2009). </w:t>
      </w:r>
      <w:r w:rsidRPr="00BD5A8B">
        <w:rPr>
          <w:rFonts w:ascii="Times New Roman" w:hAnsi="Times New Roman" w:cs="Times New Roman"/>
          <w:i/>
          <w:color w:val="000000" w:themeColor="text1"/>
          <w:sz w:val="24"/>
          <w:szCs w:val="24"/>
        </w:rPr>
        <w:t>Pengertian dan Unsur-unsur Resens</w:t>
      </w:r>
      <w:r w:rsidRPr="00BD5A8B">
        <w:rPr>
          <w:rFonts w:ascii="Times New Roman" w:hAnsi="Times New Roman" w:cs="Times New Roman"/>
          <w:color w:val="000000" w:themeColor="text1"/>
          <w:sz w:val="24"/>
          <w:szCs w:val="24"/>
        </w:rPr>
        <w:t xml:space="preserve">i. Wordpress.com. </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Purwanti. (2009). </w:t>
      </w:r>
      <w:r w:rsidRPr="00BD5A8B">
        <w:rPr>
          <w:rFonts w:ascii="Times New Roman" w:hAnsi="Times New Roman" w:cs="Times New Roman"/>
          <w:i/>
          <w:color w:val="000000" w:themeColor="text1"/>
          <w:sz w:val="24"/>
          <w:szCs w:val="24"/>
        </w:rPr>
        <w:t>Peningkatan Keterampilan Menulis Resensi Buku dengan Menggunakan Teknik Cuplik dan Rangkai Kalimat Pada Siswa Kelas IX</w:t>
      </w:r>
      <w:r w:rsidRPr="00BD5A8B">
        <w:rPr>
          <w:rFonts w:ascii="Times New Roman" w:hAnsi="Times New Roman" w:cs="Times New Roman"/>
          <w:color w:val="000000" w:themeColor="text1"/>
          <w:sz w:val="24"/>
          <w:szCs w:val="24"/>
        </w:rPr>
        <w:t xml:space="preserve">. Semarang: Skripsi. Tidak diterbitkan. </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Robert and barbara, (2006). </w:t>
      </w:r>
      <w:r w:rsidRPr="00BD5A8B">
        <w:rPr>
          <w:rFonts w:ascii="Times New Roman" w:hAnsi="Times New Roman" w:cs="Times New Roman"/>
          <w:i/>
          <w:color w:val="000000" w:themeColor="text1"/>
          <w:sz w:val="24"/>
          <w:szCs w:val="24"/>
        </w:rPr>
        <w:t>Critical Thinking Framework For Any Discipline. International Journal of Teaching and Learning in Higher Educaion. ISSN 1812-9129</w:t>
      </w:r>
      <w:r w:rsidRPr="00BD5A8B">
        <w:rPr>
          <w:rFonts w:ascii="Times New Roman" w:hAnsi="Times New Roman" w:cs="Times New Roman"/>
          <w:color w:val="000000" w:themeColor="text1"/>
          <w:sz w:val="24"/>
          <w:szCs w:val="24"/>
        </w:rPr>
        <w:t xml:space="preserve">. Journal online </w:t>
      </w:r>
      <w:hyperlink r:id="rId26" w:history="1">
        <w:r w:rsidRPr="00BD5A8B">
          <w:rPr>
            <w:rStyle w:val="Hyperlink"/>
            <w:rFonts w:ascii="Times New Roman" w:hAnsi="Times New Roman" w:cs="Times New Roman"/>
            <w:color w:val="000000" w:themeColor="text1"/>
            <w:sz w:val="24"/>
            <w:szCs w:val="24"/>
          </w:rPr>
          <w:t>http://www.isetl.org/ijtlhe/</w:t>
        </w:r>
      </w:hyperlink>
      <w:r w:rsidRPr="00BD5A8B">
        <w:rPr>
          <w:rFonts w:ascii="Times New Roman" w:hAnsi="Times New Roman" w:cs="Times New Roman"/>
          <w:color w:val="000000" w:themeColor="text1"/>
          <w:sz w:val="24"/>
          <w:szCs w:val="24"/>
        </w:rPr>
        <w:t xml:space="preserve"> diakses 17 Juni 2018. </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Salam, dkk. (2016). </w:t>
      </w:r>
      <w:r w:rsidRPr="00BD5A8B">
        <w:rPr>
          <w:rFonts w:ascii="Times New Roman" w:hAnsi="Times New Roman" w:cs="Times New Roman"/>
          <w:i/>
          <w:color w:val="000000" w:themeColor="text1"/>
          <w:sz w:val="24"/>
          <w:szCs w:val="24"/>
        </w:rPr>
        <w:t>Full Length Research Article The Effect of Project-Based Learning Against Students Engagement</w:t>
      </w:r>
      <w:r w:rsidRPr="00BD5A8B">
        <w:rPr>
          <w:rFonts w:ascii="Times New Roman" w:hAnsi="Times New Roman" w:cs="Times New Roman"/>
          <w:color w:val="000000" w:themeColor="text1"/>
          <w:sz w:val="24"/>
          <w:szCs w:val="24"/>
        </w:rPr>
        <w:t xml:space="preserve">. International Journal of Development Research. Diakses 20 Juni 2018. </w:t>
      </w:r>
      <w:hyperlink r:id="rId27" w:history="1">
        <w:r w:rsidRPr="00BD5A8B">
          <w:rPr>
            <w:rStyle w:val="Hyperlink"/>
            <w:rFonts w:ascii="Times New Roman" w:hAnsi="Times New Roman" w:cs="Times New Roman"/>
            <w:color w:val="000000" w:themeColor="text1"/>
            <w:sz w:val="24"/>
            <w:szCs w:val="24"/>
          </w:rPr>
          <w:t>http://www.journalijdr.com</w:t>
        </w:r>
      </w:hyperlink>
      <w:r w:rsidRPr="00BD5A8B">
        <w:rPr>
          <w:rFonts w:ascii="Times New Roman" w:hAnsi="Times New Roman" w:cs="Times New Roman"/>
          <w:color w:val="000000" w:themeColor="text1"/>
          <w:sz w:val="24"/>
          <w:szCs w:val="24"/>
        </w:rPr>
        <w:t xml:space="preserve">. </w:t>
      </w:r>
    </w:p>
    <w:p w:rsidR="00990D6B" w:rsidRPr="00BD5A8B" w:rsidRDefault="00990D6B" w:rsidP="00990D6B">
      <w:pPr>
        <w:tabs>
          <w:tab w:val="left" w:pos="-1843"/>
        </w:tabs>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Sani, dkk (2015). </w:t>
      </w:r>
      <w:r w:rsidRPr="00BD5A8B">
        <w:rPr>
          <w:rFonts w:ascii="Times New Roman" w:hAnsi="Times New Roman" w:cs="Times New Roman"/>
          <w:i/>
          <w:color w:val="000000" w:themeColor="text1"/>
          <w:sz w:val="24"/>
          <w:szCs w:val="24"/>
        </w:rPr>
        <w:t>Analisis Kemampuan Mahasiswa Dalam Penyajian Produk Workshop MSDK Berbasis Project Based Learning</w:t>
      </w:r>
      <w:r w:rsidRPr="00BD5A8B">
        <w:rPr>
          <w:rFonts w:ascii="Times New Roman" w:hAnsi="Times New Roman" w:cs="Times New Roman"/>
          <w:color w:val="000000" w:themeColor="text1"/>
          <w:sz w:val="24"/>
          <w:szCs w:val="24"/>
        </w:rPr>
        <w:t xml:space="preserve">. Jurnal FamilyEdu. Vol 1 No. 1. Diakses di </w:t>
      </w:r>
      <w:hyperlink r:id="rId28" w:history="1">
        <w:r w:rsidRPr="00BD5A8B">
          <w:rPr>
            <w:rStyle w:val="Hyperlink"/>
            <w:rFonts w:ascii="Times New Roman" w:hAnsi="Times New Roman" w:cs="Times New Roman"/>
            <w:color w:val="000000" w:themeColor="text1"/>
            <w:sz w:val="24"/>
            <w:szCs w:val="24"/>
          </w:rPr>
          <w:t>http://ejournal.upi.edu/index.php/familyedu/article/download/4076/2935</w:t>
        </w:r>
      </w:hyperlink>
      <w:r w:rsidRPr="00BD5A8B">
        <w:rPr>
          <w:rFonts w:ascii="Times New Roman" w:hAnsi="Times New Roman" w:cs="Times New Roman"/>
          <w:color w:val="000000" w:themeColor="text1"/>
          <w:sz w:val="24"/>
          <w:szCs w:val="24"/>
        </w:rPr>
        <w:t xml:space="preserve"> 18 Juni 2018. </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pStyle w:val="ListParagraph"/>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Soffalina. (2010). </w:t>
      </w:r>
      <w:r w:rsidRPr="00BD5A8B">
        <w:rPr>
          <w:rFonts w:ascii="Times New Roman" w:hAnsi="Times New Roman" w:cs="Times New Roman"/>
          <w:i/>
          <w:color w:val="000000" w:themeColor="text1"/>
          <w:sz w:val="24"/>
          <w:szCs w:val="24"/>
        </w:rPr>
        <w:t>Peningkatan Keterampilan Menulis Resensi Buku dengan Menggunakan Model Pembelajaran Kooperatif Tipe Jigsaw.</w:t>
      </w:r>
      <w:r w:rsidRPr="00BD5A8B">
        <w:rPr>
          <w:rFonts w:ascii="Times New Roman" w:hAnsi="Times New Roman" w:cs="Times New Roman"/>
          <w:color w:val="000000" w:themeColor="text1"/>
          <w:sz w:val="24"/>
          <w:szCs w:val="24"/>
        </w:rPr>
        <w:t xml:space="preserve"> Surakarta: Skripsi diakses </w:t>
      </w:r>
      <w:hyperlink r:id="rId29" w:history="1">
        <w:r w:rsidRPr="00BD5A8B">
          <w:rPr>
            <w:rStyle w:val="Hyperlink"/>
            <w:rFonts w:ascii="Times New Roman" w:hAnsi="Times New Roman" w:cs="Times New Roman"/>
            <w:color w:val="000000" w:themeColor="text1"/>
            <w:sz w:val="24"/>
            <w:szCs w:val="24"/>
          </w:rPr>
          <w:t>http://eprints.ums.ac.id/8439/1/A310060057.pdf</w:t>
        </w:r>
      </w:hyperlink>
      <w:r w:rsidRPr="00BD5A8B">
        <w:rPr>
          <w:rFonts w:ascii="Times New Roman" w:hAnsi="Times New Roman" w:cs="Times New Roman"/>
          <w:color w:val="000000" w:themeColor="text1"/>
          <w:sz w:val="24"/>
          <w:szCs w:val="24"/>
        </w:rPr>
        <w:t xml:space="preserve"> 04 Januari 2018. </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Sundyana. (2017). </w:t>
      </w:r>
      <w:r w:rsidRPr="00BD5A8B">
        <w:rPr>
          <w:rFonts w:ascii="Times New Roman" w:hAnsi="Times New Roman" w:cs="Times New Roman"/>
          <w:i/>
          <w:color w:val="000000" w:themeColor="text1"/>
          <w:sz w:val="24"/>
          <w:szCs w:val="24"/>
        </w:rPr>
        <w:t>Peningkatan Kemampuan Menulis Melalui Model Project Based Learning</w:t>
      </w:r>
      <w:r w:rsidRPr="00BD5A8B">
        <w:rPr>
          <w:rFonts w:ascii="Times New Roman" w:hAnsi="Times New Roman" w:cs="Times New Roman"/>
          <w:color w:val="000000" w:themeColor="text1"/>
          <w:sz w:val="24"/>
          <w:szCs w:val="24"/>
        </w:rPr>
        <w:t xml:space="preserve">.  Tesis: tidak diterbitkan. </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Thomas. (2000). </w:t>
      </w:r>
      <w:r w:rsidRPr="00BD5A8B">
        <w:rPr>
          <w:rFonts w:ascii="Times New Roman" w:hAnsi="Times New Roman" w:cs="Times New Roman"/>
          <w:i/>
          <w:color w:val="000000" w:themeColor="text1"/>
          <w:sz w:val="24"/>
          <w:szCs w:val="24"/>
        </w:rPr>
        <w:t>A Review of Research on Project Based Learning</w:t>
      </w:r>
      <w:r w:rsidRPr="00BD5A8B">
        <w:rPr>
          <w:rFonts w:ascii="Times New Roman" w:hAnsi="Times New Roman" w:cs="Times New Roman"/>
          <w:color w:val="000000" w:themeColor="text1"/>
          <w:sz w:val="24"/>
          <w:szCs w:val="24"/>
        </w:rPr>
        <w:t xml:space="preserve">. Journal The Autodesk Foundation 111 Mcinnis Parkway San Rafael, California 94903. </w:t>
      </w:r>
      <w:hyperlink r:id="rId30" w:history="1">
        <w:r w:rsidRPr="00BD5A8B">
          <w:rPr>
            <w:rStyle w:val="Hyperlink"/>
            <w:rFonts w:ascii="Times New Roman" w:hAnsi="Times New Roman" w:cs="Times New Roman"/>
            <w:color w:val="000000" w:themeColor="text1"/>
            <w:sz w:val="24"/>
            <w:szCs w:val="24"/>
          </w:rPr>
          <w:t>http://ww.bob_pearlman.org/BestPractices/PBL_Research.pdf</w:t>
        </w:r>
      </w:hyperlink>
      <w:r w:rsidRPr="00BD5A8B">
        <w:rPr>
          <w:rFonts w:ascii="Times New Roman" w:hAnsi="Times New Roman" w:cs="Times New Roman"/>
          <w:color w:val="000000" w:themeColor="text1"/>
          <w:sz w:val="24"/>
          <w:szCs w:val="24"/>
        </w:rPr>
        <w:t>.</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Triana, N. (2016). </w:t>
      </w:r>
      <w:r w:rsidRPr="00BD5A8B">
        <w:rPr>
          <w:rFonts w:ascii="Times New Roman" w:hAnsi="Times New Roman" w:cs="Times New Roman"/>
          <w:i/>
          <w:color w:val="000000" w:themeColor="text1"/>
          <w:sz w:val="24"/>
          <w:szCs w:val="24"/>
        </w:rPr>
        <w:t>Penerapan Model Project Based Learning Dalam Pembelajaran Kemampuan Menulis Teks Eksposisi dan Keterkaitan dengan Kemampuan Berpikir Kritis</w:t>
      </w:r>
      <w:r w:rsidRPr="00BD5A8B">
        <w:rPr>
          <w:rFonts w:ascii="Times New Roman" w:hAnsi="Times New Roman" w:cs="Times New Roman"/>
          <w:color w:val="000000" w:themeColor="text1"/>
          <w:sz w:val="24"/>
          <w:szCs w:val="24"/>
        </w:rPr>
        <w:t xml:space="preserve">. Tesis: Tidak diterbitkan. </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pStyle w:val="ListParagraph"/>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Wajdi, F. (2017). </w:t>
      </w:r>
      <w:r w:rsidRPr="00BD5A8B">
        <w:rPr>
          <w:rFonts w:ascii="Times New Roman" w:hAnsi="Times New Roman" w:cs="Times New Roman"/>
          <w:i/>
          <w:color w:val="000000" w:themeColor="text1"/>
          <w:sz w:val="24"/>
          <w:szCs w:val="24"/>
        </w:rPr>
        <w:t>Implementasi Project Based Learning dan Penilaian Autentik Dalam Pembelajaran Drama Indonesia</w:t>
      </w:r>
      <w:r w:rsidRPr="00BD5A8B">
        <w:rPr>
          <w:rFonts w:ascii="Times New Roman" w:hAnsi="Times New Roman" w:cs="Times New Roman"/>
          <w:color w:val="000000" w:themeColor="text1"/>
          <w:sz w:val="24"/>
          <w:szCs w:val="24"/>
        </w:rPr>
        <w:t xml:space="preserve">. Jurnal Tesis. </w:t>
      </w:r>
      <w:hyperlink r:id="rId31" w:history="1">
        <w:r w:rsidRPr="00BD5A8B">
          <w:rPr>
            <w:rStyle w:val="Hyperlink"/>
            <w:rFonts w:ascii="Times New Roman" w:hAnsi="Times New Roman" w:cs="Times New Roman"/>
            <w:color w:val="000000" w:themeColor="text1"/>
            <w:sz w:val="24"/>
            <w:szCs w:val="24"/>
          </w:rPr>
          <w:t>http://ejournal.upi.edu/index.php/BS_JPBSP/article/download/6960/pdf</w:t>
        </w:r>
      </w:hyperlink>
      <w:r w:rsidRPr="00BD5A8B">
        <w:rPr>
          <w:rFonts w:ascii="Times New Roman" w:hAnsi="Times New Roman" w:cs="Times New Roman"/>
          <w:color w:val="000000" w:themeColor="text1"/>
          <w:sz w:val="24"/>
          <w:szCs w:val="24"/>
        </w:rPr>
        <w:t xml:space="preserve"> di akses 15 Januari 2018. </w:t>
      </w:r>
    </w:p>
    <w:p w:rsidR="00990D6B" w:rsidRPr="00BD5A8B" w:rsidRDefault="00990D6B" w:rsidP="00990D6B">
      <w:pPr>
        <w:pStyle w:val="ListParagraph"/>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Warisman. (2011). </w:t>
      </w:r>
      <w:r w:rsidRPr="00BD5A8B">
        <w:rPr>
          <w:rFonts w:ascii="Times New Roman" w:hAnsi="Times New Roman" w:cs="Times New Roman"/>
          <w:i/>
          <w:color w:val="000000" w:themeColor="text1"/>
          <w:sz w:val="24"/>
          <w:szCs w:val="24"/>
        </w:rPr>
        <w:t>Keterkaitan Bahasa dan Logika dalam Berpikir Kritis. Jurnal Bahasa</w:t>
      </w:r>
      <w:r w:rsidRPr="00BD5A8B">
        <w:rPr>
          <w:rFonts w:ascii="Times New Roman" w:hAnsi="Times New Roman" w:cs="Times New Roman"/>
          <w:color w:val="000000" w:themeColor="text1"/>
          <w:sz w:val="24"/>
          <w:szCs w:val="24"/>
        </w:rPr>
        <w:t xml:space="preserve">. Vol 5 Nomor 1, Januari 2001. </w:t>
      </w:r>
      <w:hyperlink r:id="rId32" w:history="1">
        <w:r w:rsidRPr="00BD5A8B">
          <w:rPr>
            <w:rStyle w:val="Hyperlink"/>
            <w:rFonts w:ascii="Times New Roman" w:hAnsi="Times New Roman" w:cs="Times New Roman"/>
            <w:color w:val="000000" w:themeColor="text1"/>
            <w:sz w:val="24"/>
            <w:szCs w:val="24"/>
          </w:rPr>
          <w:t>http://journal.trunojoyo.ac.id/prosodi/article/view/77/99 diakses 14 Januari 2018</w:t>
        </w:r>
      </w:hyperlink>
      <w:r w:rsidRPr="00BD5A8B">
        <w:rPr>
          <w:rFonts w:ascii="Times New Roman" w:hAnsi="Times New Roman" w:cs="Times New Roman"/>
          <w:color w:val="000000" w:themeColor="text1"/>
          <w:sz w:val="24"/>
          <w:szCs w:val="24"/>
        </w:rPr>
        <w:t xml:space="preserve">. </w:t>
      </w: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p>
    <w:p w:rsidR="00990D6B" w:rsidRPr="00BD5A8B" w:rsidRDefault="00990D6B" w:rsidP="00990D6B">
      <w:pPr>
        <w:spacing w:after="0" w:line="240" w:lineRule="auto"/>
        <w:ind w:left="567" w:hanging="567"/>
        <w:jc w:val="both"/>
        <w:rPr>
          <w:rFonts w:ascii="Times New Roman" w:hAnsi="Times New Roman" w:cs="Times New Roman"/>
          <w:color w:val="000000" w:themeColor="text1"/>
          <w:sz w:val="24"/>
          <w:szCs w:val="24"/>
        </w:rPr>
      </w:pPr>
      <w:r w:rsidRPr="00BD5A8B">
        <w:rPr>
          <w:rFonts w:ascii="Times New Roman" w:hAnsi="Times New Roman" w:cs="Times New Roman"/>
          <w:color w:val="000000" w:themeColor="text1"/>
          <w:sz w:val="24"/>
          <w:szCs w:val="24"/>
        </w:rPr>
        <w:t xml:space="preserve">Zulfitrian. (2012). </w:t>
      </w:r>
      <w:r w:rsidRPr="00BD5A8B">
        <w:rPr>
          <w:rFonts w:ascii="Times New Roman" w:hAnsi="Times New Roman" w:cs="Times New Roman"/>
          <w:i/>
          <w:color w:val="000000" w:themeColor="text1"/>
          <w:sz w:val="24"/>
          <w:szCs w:val="24"/>
        </w:rPr>
        <w:t>Keterampilan Menulis Resensi Novel Karya Gol A. Gong Siswa Kelas XI</w:t>
      </w:r>
      <w:r w:rsidRPr="00BD5A8B">
        <w:rPr>
          <w:rFonts w:ascii="Times New Roman" w:hAnsi="Times New Roman" w:cs="Times New Roman"/>
          <w:color w:val="000000" w:themeColor="text1"/>
          <w:sz w:val="24"/>
          <w:szCs w:val="24"/>
        </w:rPr>
        <w:t xml:space="preserve">. Tanjung Pinang. Artikel E-Journal. </w:t>
      </w:r>
    </w:p>
    <w:sectPr w:rsidR="00990D6B" w:rsidRPr="00BD5A8B" w:rsidSect="00F37A11">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8F9"/>
    <w:multiLevelType w:val="hybridMultilevel"/>
    <w:tmpl w:val="8B7805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230E5"/>
    <w:multiLevelType w:val="hybridMultilevel"/>
    <w:tmpl w:val="EA541F3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5E10F0"/>
    <w:multiLevelType w:val="hybridMultilevel"/>
    <w:tmpl w:val="DCE2461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9E2117"/>
    <w:multiLevelType w:val="hybridMultilevel"/>
    <w:tmpl w:val="725A7B4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593B0E"/>
    <w:multiLevelType w:val="hybridMultilevel"/>
    <w:tmpl w:val="82405A6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9C628C"/>
    <w:multiLevelType w:val="hybridMultilevel"/>
    <w:tmpl w:val="BD747FA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90398D"/>
    <w:multiLevelType w:val="hybridMultilevel"/>
    <w:tmpl w:val="118C663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B37A92"/>
    <w:multiLevelType w:val="hybridMultilevel"/>
    <w:tmpl w:val="C9BA71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942F10"/>
    <w:multiLevelType w:val="hybridMultilevel"/>
    <w:tmpl w:val="82A206E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C66365"/>
    <w:multiLevelType w:val="hybridMultilevel"/>
    <w:tmpl w:val="CAB044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772575"/>
    <w:multiLevelType w:val="hybridMultilevel"/>
    <w:tmpl w:val="8A52EDE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AC07A44"/>
    <w:multiLevelType w:val="hybridMultilevel"/>
    <w:tmpl w:val="C9BA71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83F219C"/>
    <w:multiLevelType w:val="hybridMultilevel"/>
    <w:tmpl w:val="357E9F9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FE53D5A"/>
    <w:multiLevelType w:val="hybridMultilevel"/>
    <w:tmpl w:val="BCC0A83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8"/>
  </w:num>
  <w:num w:numId="6">
    <w:abstractNumId w:val="12"/>
  </w:num>
  <w:num w:numId="7">
    <w:abstractNumId w:val="3"/>
  </w:num>
  <w:num w:numId="8">
    <w:abstractNumId w:val="4"/>
  </w:num>
  <w:num w:numId="9">
    <w:abstractNumId w:val="1"/>
  </w:num>
  <w:num w:numId="10">
    <w:abstractNumId w:val="10"/>
  </w:num>
  <w:num w:numId="11">
    <w:abstractNumId w:val="13"/>
  </w:num>
  <w:num w:numId="12">
    <w:abstractNumId w:val="9"/>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37A11"/>
    <w:rsid w:val="00053E94"/>
    <w:rsid w:val="00067900"/>
    <w:rsid w:val="000924F3"/>
    <w:rsid w:val="00092ACF"/>
    <w:rsid w:val="000A3BA8"/>
    <w:rsid w:val="000B3F68"/>
    <w:rsid w:val="0013309D"/>
    <w:rsid w:val="00183173"/>
    <w:rsid w:val="001837D3"/>
    <w:rsid w:val="001A01BB"/>
    <w:rsid w:val="001F365C"/>
    <w:rsid w:val="002100AF"/>
    <w:rsid w:val="0022404F"/>
    <w:rsid w:val="00230B5C"/>
    <w:rsid w:val="002500D0"/>
    <w:rsid w:val="00271751"/>
    <w:rsid w:val="002974BE"/>
    <w:rsid w:val="002A4067"/>
    <w:rsid w:val="003473E1"/>
    <w:rsid w:val="0036449E"/>
    <w:rsid w:val="00366CC8"/>
    <w:rsid w:val="003738E9"/>
    <w:rsid w:val="00426624"/>
    <w:rsid w:val="00443709"/>
    <w:rsid w:val="004517B2"/>
    <w:rsid w:val="00454097"/>
    <w:rsid w:val="00454728"/>
    <w:rsid w:val="004761C0"/>
    <w:rsid w:val="004F31E1"/>
    <w:rsid w:val="00555D91"/>
    <w:rsid w:val="005A7B86"/>
    <w:rsid w:val="005E5DDC"/>
    <w:rsid w:val="005F778E"/>
    <w:rsid w:val="00600818"/>
    <w:rsid w:val="006B3A0F"/>
    <w:rsid w:val="00714598"/>
    <w:rsid w:val="00715566"/>
    <w:rsid w:val="00722B92"/>
    <w:rsid w:val="007540E6"/>
    <w:rsid w:val="007C6887"/>
    <w:rsid w:val="00817264"/>
    <w:rsid w:val="00822DF8"/>
    <w:rsid w:val="008A1F9E"/>
    <w:rsid w:val="008A412B"/>
    <w:rsid w:val="008A6FC2"/>
    <w:rsid w:val="008B7B15"/>
    <w:rsid w:val="00990D6B"/>
    <w:rsid w:val="00A66D1D"/>
    <w:rsid w:val="00AD75A3"/>
    <w:rsid w:val="00B2172D"/>
    <w:rsid w:val="00B56D35"/>
    <w:rsid w:val="00B64FCA"/>
    <w:rsid w:val="00B84682"/>
    <w:rsid w:val="00BB09DF"/>
    <w:rsid w:val="00BB67BB"/>
    <w:rsid w:val="00C162EB"/>
    <w:rsid w:val="00C20323"/>
    <w:rsid w:val="00C22F6B"/>
    <w:rsid w:val="00C36D59"/>
    <w:rsid w:val="00C505A1"/>
    <w:rsid w:val="00C55F63"/>
    <w:rsid w:val="00C80928"/>
    <w:rsid w:val="00C942F5"/>
    <w:rsid w:val="00CA0AED"/>
    <w:rsid w:val="00CE7156"/>
    <w:rsid w:val="00D012A0"/>
    <w:rsid w:val="00D27F8C"/>
    <w:rsid w:val="00D34B38"/>
    <w:rsid w:val="00DC23A6"/>
    <w:rsid w:val="00EB54CA"/>
    <w:rsid w:val="00F34F56"/>
    <w:rsid w:val="00F37A11"/>
    <w:rsid w:val="00F40A87"/>
    <w:rsid w:val="00F46891"/>
    <w:rsid w:val="00F6489F"/>
    <w:rsid w:val="00FC09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Colorful List - Accent 11"/>
    <w:basedOn w:val="Normal"/>
    <w:link w:val="ListParagraphChar"/>
    <w:uiPriority w:val="34"/>
    <w:qFormat/>
    <w:rsid w:val="0013309D"/>
    <w:pPr>
      <w:ind w:left="720"/>
      <w:contextualSpacing/>
    </w:pPr>
  </w:style>
  <w:style w:type="character" w:customStyle="1" w:styleId="ListParagraphChar">
    <w:name w:val="List Paragraph Char"/>
    <w:aliases w:val="Body of text Char,List Paragraph1 Char,Body of textCxSp Char,Colorful List - Accent 11 Char"/>
    <w:link w:val="ListParagraph"/>
    <w:uiPriority w:val="34"/>
    <w:qFormat/>
    <w:locked/>
    <w:rsid w:val="0013309D"/>
  </w:style>
  <w:style w:type="table" w:styleId="TableGrid">
    <w:name w:val="Table Grid"/>
    <w:basedOn w:val="TableNormal"/>
    <w:uiPriority w:val="59"/>
    <w:rsid w:val="00133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0D6B"/>
    <w:rPr>
      <w:color w:val="0000FF" w:themeColor="hyperlink"/>
      <w:u w:val="single"/>
    </w:rPr>
  </w:style>
  <w:style w:type="paragraph" w:styleId="NoSpacing">
    <w:name w:val="No Spacing"/>
    <w:uiPriority w:val="1"/>
    <w:qFormat/>
    <w:rsid w:val="000A3B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Colorful List - Accent 11"/>
    <w:basedOn w:val="Normal"/>
    <w:link w:val="ListParagraphChar"/>
    <w:uiPriority w:val="34"/>
    <w:qFormat/>
    <w:rsid w:val="0013309D"/>
    <w:pPr>
      <w:ind w:left="720"/>
      <w:contextualSpacing/>
    </w:pPr>
  </w:style>
  <w:style w:type="character" w:customStyle="1" w:styleId="ListParagraphChar">
    <w:name w:val="List Paragraph Char"/>
    <w:aliases w:val="Body of text Char,List Paragraph1 Char,Body of textCxSp Char,Colorful List - Accent 11 Char"/>
    <w:link w:val="ListParagraph"/>
    <w:uiPriority w:val="34"/>
    <w:qFormat/>
    <w:locked/>
    <w:rsid w:val="0013309D"/>
  </w:style>
  <w:style w:type="table" w:styleId="TableGrid">
    <w:name w:val="Table Grid"/>
    <w:basedOn w:val="TableNormal"/>
    <w:uiPriority w:val="59"/>
    <w:rsid w:val="00133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0D6B"/>
    <w:rPr>
      <w:color w:val="0000FF" w:themeColor="hyperlink"/>
      <w:u w:val="single"/>
    </w:rPr>
  </w:style>
  <w:style w:type="paragraph" w:styleId="NoSpacing">
    <w:name w:val="No Spacing"/>
    <w:uiPriority w:val="1"/>
    <w:qFormat/>
    <w:rsid w:val="000A3B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ints.uny.ac.id/23155/1/SKRIPSI.Pdf" TargetMode="External"/><Relationship Id="rId13" Type="http://schemas.openxmlformats.org/officeDocument/2006/relationships/hyperlink" Target="https://vbn.aau.dk" TargetMode="External"/><Relationship Id="rId18" Type="http://schemas.openxmlformats.org/officeDocument/2006/relationships/hyperlink" Target="http://digilib.unila.ac.id/21531/3/SKRIPSI%20TANPA%20BAB%20PEMBAHASAN.pdf" TargetMode="External"/><Relationship Id="rId26" Type="http://schemas.openxmlformats.org/officeDocument/2006/relationships/hyperlink" Target="http://www.isetl.org/ijtlhe/" TargetMode="External"/><Relationship Id="rId3" Type="http://schemas.openxmlformats.org/officeDocument/2006/relationships/settings" Target="settings.xml"/><Relationship Id="rId21" Type="http://schemas.openxmlformats.org/officeDocument/2006/relationships/hyperlink" Target="http://journal.unnes.ac.id/sju/index.php/eeaj" TargetMode="External"/><Relationship Id="rId34" Type="http://schemas.openxmlformats.org/officeDocument/2006/relationships/theme" Target="theme/theme1.xml"/><Relationship Id="rId7" Type="http://schemas.openxmlformats.org/officeDocument/2006/relationships/hyperlink" Target="https://ijlcnet.com/journals/ijlc" TargetMode="External"/><Relationship Id="rId12" Type="http://schemas.openxmlformats.org/officeDocument/2006/relationships/hyperlink" Target="https://pdfs.semanticscholar.org/" TargetMode="External"/><Relationship Id="rId17" Type="http://schemas.openxmlformats.org/officeDocument/2006/relationships/hyperlink" Target="http://eprints.uny.ac.id/31473/1/SKRIPSI.pdf%2020%20Juni%202018" TargetMode="External"/><Relationship Id="rId25" Type="http://schemas.openxmlformats.org/officeDocument/2006/relationships/hyperlink" Target="http://www.Asian-efl-journa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e.uga.edu/epltt/learningbydesgyn.thm" TargetMode="External"/><Relationship Id="rId20" Type="http://schemas.openxmlformats.org/officeDocument/2006/relationships/hyperlink" Target="http://www.sciencedirect.com" TargetMode="External"/><Relationship Id="rId29" Type="http://schemas.openxmlformats.org/officeDocument/2006/relationships/hyperlink" Target="http://eprints.ums.ac.id/8439/1/A310060057.pdf" TargetMode="External"/><Relationship Id="rId1" Type="http://schemas.openxmlformats.org/officeDocument/2006/relationships/numbering" Target="numbering.xml"/><Relationship Id="rId6" Type="http://schemas.openxmlformats.org/officeDocument/2006/relationships/hyperlink" Target="http://wedangjae.com" TargetMode="External"/><Relationship Id="rId11" Type="http://schemas.openxmlformats.org/officeDocument/2006/relationships/hyperlink" Target="http://ijpgl.org" TargetMode="External"/><Relationship Id="rId24" Type="http://schemas.openxmlformats.org/officeDocument/2006/relationships/hyperlink" Target="http://www.Ijste.org" TargetMode="External"/><Relationship Id="rId32" Type="http://schemas.openxmlformats.org/officeDocument/2006/relationships/hyperlink" Target="http://journal.trunojoyo.ac.id/prosodi/article/view/77/99%20diakses%2014%20Januari%202018" TargetMode="External"/><Relationship Id="rId5" Type="http://schemas.openxmlformats.org/officeDocument/2006/relationships/image" Target="media/image1.jpeg"/><Relationship Id="rId15" Type="http://schemas.openxmlformats.org/officeDocument/2006/relationships/hyperlink" Target="http://www.e-iji.net" TargetMode="External"/><Relationship Id="rId23" Type="http://schemas.openxmlformats.org/officeDocument/2006/relationships/hyperlink" Target="http://fk.uns.ac.id" TargetMode="External"/><Relationship Id="rId28" Type="http://schemas.openxmlformats.org/officeDocument/2006/relationships/hyperlink" Target="http://ejournal.upi.edu/index.php/familyedu/article/download/4076/2935" TargetMode="External"/><Relationship Id="rId10" Type="http://schemas.openxmlformats.org/officeDocument/2006/relationships/hyperlink" Target="https://awc.metu.edu.tr" TargetMode="External"/><Relationship Id="rId19" Type="http://schemas.openxmlformats.org/officeDocument/2006/relationships/hyperlink" Target="http://staff.uny.ac.id/sites/default/files/penelitian/Setyawan%20Pujiono,%20M.Pd./Berpikir%20Kritis%20dalam%20Pembel%20Membaca%20dan%20Menulis%20%28Prisiding%20%20PIBSI%29.pdf" TargetMode="External"/><Relationship Id="rId31" Type="http://schemas.openxmlformats.org/officeDocument/2006/relationships/hyperlink" Target="http://ejournal.upi.edu/index.php/BS_JPBSP/article/download/6960/pdf" TargetMode="External"/><Relationship Id="rId4" Type="http://schemas.openxmlformats.org/officeDocument/2006/relationships/webSettings" Target="webSettings.xml"/><Relationship Id="rId9" Type="http://schemas.openxmlformats.org/officeDocument/2006/relationships/hyperlink" Target="https://www.trentu.ca/academicskills/" TargetMode="External"/><Relationship Id="rId14" Type="http://schemas.openxmlformats.org/officeDocument/2006/relationships/hyperlink" Target="http://aijcrnet.com/journals/" TargetMode="External"/><Relationship Id="rId22" Type="http://schemas.openxmlformats.org/officeDocument/2006/relationships/hyperlink" Target="http://digilib.unila.ac.id/22804/3/TESIS%20TANPA%20BAB%20PEMBAHASAN.pdf" TargetMode="External"/><Relationship Id="rId27" Type="http://schemas.openxmlformats.org/officeDocument/2006/relationships/hyperlink" Target="http://www.journalijdr.com" TargetMode="External"/><Relationship Id="rId30" Type="http://schemas.openxmlformats.org/officeDocument/2006/relationships/hyperlink" Target="http://ww.bob_pearlman.org/BestPractices/PBL_Research.pdf"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10</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Aiim</dc:creator>
  <cp:lastModifiedBy>Lusy</cp:lastModifiedBy>
  <cp:revision>10</cp:revision>
  <dcterms:created xsi:type="dcterms:W3CDTF">2019-02-27T19:45:00Z</dcterms:created>
  <dcterms:modified xsi:type="dcterms:W3CDTF">2019-03-01T05:03:00Z</dcterms:modified>
</cp:coreProperties>
</file>