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F7" w:rsidRPr="00800089" w:rsidRDefault="008712F7" w:rsidP="008712F7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</w:rPr>
      </w:pPr>
      <w:bookmarkStart w:id="0" w:name="_Toc528243322"/>
      <w:r w:rsidRPr="00800089">
        <w:rPr>
          <w:rFonts w:ascii="Times New Roman" w:hAnsi="Times New Roman" w:cs="Times New Roman"/>
          <w:color w:val="auto"/>
        </w:rPr>
        <w:t>DAFTAR PUSTAKA</w:t>
      </w:r>
      <w:bookmarkEnd w:id="0"/>
    </w:p>
    <w:p w:rsidR="008712F7" w:rsidRDefault="008712F7" w:rsidP="008712F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Ardianto</w:t>
      </w:r>
      <w:proofErr w:type="gramStart"/>
      <w:r>
        <w:rPr>
          <w:rFonts w:ascii="Times New Roman" w:hAnsi="Times New Roman" w:cs="Times New Roman"/>
          <w:sz w:val="24"/>
          <w:szCs w:val="24"/>
        </w:rPr>
        <w:t>,Elvinaro.2016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C3B">
        <w:rPr>
          <w:rFonts w:ascii="Times New Roman" w:hAnsi="Times New Roman" w:cs="Times New Roman"/>
          <w:i/>
          <w:sz w:val="24"/>
          <w:szCs w:val="24"/>
        </w:rPr>
        <w:t>Metedologi</w:t>
      </w:r>
      <w:proofErr w:type="spellEnd"/>
      <w:r w:rsidRPr="00331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1C3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331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1C3B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331C3B">
        <w:rPr>
          <w:rFonts w:ascii="Times New Roman" w:hAnsi="Times New Roman" w:cs="Times New Roman"/>
          <w:i/>
          <w:sz w:val="24"/>
          <w:szCs w:val="24"/>
        </w:rPr>
        <w:t xml:space="preserve"> Public </w:t>
      </w:r>
      <w:proofErr w:type="gramStart"/>
      <w:r w:rsidRPr="00331C3B">
        <w:rPr>
          <w:rFonts w:ascii="Times New Roman" w:hAnsi="Times New Roman" w:cs="Times New Roman"/>
          <w:i/>
          <w:sz w:val="24"/>
          <w:szCs w:val="24"/>
        </w:rPr>
        <w:t>Relations :</w:t>
      </w:r>
      <w:proofErr w:type="gramEnd"/>
      <w:r w:rsidRPr="00331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1C3B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331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1C3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31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1C3B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Simbiosa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8712F7" w:rsidRPr="00AE2E3A" w:rsidRDefault="008712F7" w:rsidP="008712F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Arifin</w:t>
      </w:r>
      <w:proofErr w:type="gram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,Zainal</w:t>
      </w:r>
      <w:proofErr w:type="spellEnd"/>
      <w:proofErr w:type="gramEnd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2012</w:t>
      </w:r>
      <w:proofErr w:type="gram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Penelitian</w:t>
      </w:r>
      <w:proofErr w:type="gramEnd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Metode</w:t>
      </w:r>
      <w:proofErr w:type="spellEnd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Paradigma</w:t>
      </w:r>
      <w:proofErr w:type="spellEnd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Baru.</w:t>
      </w:r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Bandung:Rosdakarya</w:t>
      </w:r>
      <w:proofErr w:type="spellEnd"/>
    </w:p>
    <w:p w:rsidR="008712F7" w:rsidRDefault="008712F7" w:rsidP="008712F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Alex, </w:t>
      </w:r>
      <w:proofErr w:type="spellStart"/>
      <w:r>
        <w:rPr>
          <w:rFonts w:ascii="Times New Roman" w:hAnsi="Times New Roman" w:cs="Times New Roman"/>
          <w:sz w:val="24"/>
          <w:szCs w:val="24"/>
        </w:rPr>
        <w:t>Sobur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2003. </w:t>
      </w:r>
      <w:proofErr w:type="spellStart"/>
      <w:r w:rsidRPr="005B6683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5B66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6683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Simbiosa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8712F7" w:rsidRDefault="008712F7" w:rsidP="008712F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Cangara</w:t>
      </w:r>
      <w:proofErr w:type="gramStart"/>
      <w:r>
        <w:rPr>
          <w:rFonts w:ascii="Times New Roman" w:hAnsi="Times New Roman" w:cs="Times New Roman"/>
          <w:sz w:val="24"/>
          <w:szCs w:val="24"/>
        </w:rPr>
        <w:t>,Hafied.2012.Pengantar</w:t>
      </w:r>
      <w:r w:rsidRPr="00AB6C0F">
        <w:rPr>
          <w:rFonts w:ascii="Times New Roman" w:hAnsi="Times New Roman" w:cs="Times New Roman"/>
          <w:i/>
          <w:sz w:val="24"/>
          <w:szCs w:val="24"/>
        </w:rPr>
        <w:t>Ilmu</w:t>
      </w:r>
      <w:proofErr w:type="gramEnd"/>
      <w:r w:rsidRPr="00AB6C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6C0F">
        <w:rPr>
          <w:rFonts w:ascii="Times New Roman" w:hAnsi="Times New Roman" w:cs="Times New Roman"/>
          <w:i/>
          <w:sz w:val="24"/>
          <w:szCs w:val="24"/>
        </w:rPr>
        <w:t>Komunikasi</w:t>
      </w:r>
      <w:r>
        <w:rPr>
          <w:rFonts w:ascii="Times New Roman" w:hAnsi="Times New Roman" w:cs="Times New Roman"/>
          <w:sz w:val="24"/>
          <w:szCs w:val="24"/>
        </w:rPr>
        <w:t>.Jakarta</w:t>
      </w:r>
      <w:proofErr w:type="spellEnd"/>
      <w:r>
        <w:rPr>
          <w:rFonts w:ascii="Times New Roman" w:hAnsi="Times New Roman" w:cs="Times New Roman"/>
          <w:sz w:val="24"/>
          <w:szCs w:val="24"/>
        </w:rPr>
        <w:t>: PT .</w:t>
      </w:r>
      <w:proofErr w:type="spellStart"/>
      <w:r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12F7" w:rsidRDefault="008712F7" w:rsidP="008712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Jeffkins</w:t>
      </w:r>
      <w:proofErr w:type="spellEnd"/>
      <w:r>
        <w:rPr>
          <w:rFonts w:ascii="Times New Roman" w:hAnsi="Times New Roman" w:cs="Times New Roman"/>
          <w:sz w:val="24"/>
          <w:szCs w:val="24"/>
        </w:rPr>
        <w:t>, Frank.</w:t>
      </w:r>
      <w:r w:rsidRPr="00AB6C0F">
        <w:rPr>
          <w:rFonts w:ascii="Times New Roman" w:hAnsi="Times New Roman" w:cs="Times New Roman"/>
          <w:sz w:val="24"/>
          <w:szCs w:val="24"/>
        </w:rPr>
        <w:t xml:space="preserve">1996, </w:t>
      </w:r>
      <w:r w:rsidRPr="00AB6C0F">
        <w:rPr>
          <w:rFonts w:ascii="Times New Roman" w:hAnsi="Times New Roman" w:cs="Times New Roman"/>
          <w:i/>
          <w:sz w:val="24"/>
          <w:szCs w:val="24"/>
        </w:rPr>
        <w:t>Public Relations</w:t>
      </w:r>
      <w:r w:rsidRPr="00AB6C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B6C0F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AB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0F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8712F7" w:rsidRPr="00AE2E3A" w:rsidRDefault="008712F7" w:rsidP="008712F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Kriyantono</w:t>
      </w:r>
      <w:proofErr w:type="spellEnd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Rachmat</w:t>
      </w:r>
      <w:proofErr w:type="spellEnd"/>
      <w:proofErr w:type="gram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,.</w:t>
      </w:r>
      <w:proofErr w:type="gramEnd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2006. </w:t>
      </w:r>
      <w:proofErr w:type="spell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Teknik</w:t>
      </w:r>
      <w:proofErr w:type="spellEnd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Praktis</w:t>
      </w:r>
      <w:proofErr w:type="spellEnd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Riset</w:t>
      </w:r>
      <w:proofErr w:type="spellEnd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Komunikasi</w:t>
      </w:r>
      <w:proofErr w:type="spellEnd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Jakarta: </w:t>
      </w:r>
      <w:proofErr w:type="spellStart"/>
      <w:r w:rsidRPr="00AE2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Prenada</w:t>
      </w:r>
      <w:proofErr w:type="spellEnd"/>
    </w:p>
    <w:p w:rsidR="008712F7" w:rsidRDefault="008712F7" w:rsidP="008712F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Miles, Matthew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1992. </w:t>
      </w:r>
      <w:proofErr w:type="spellStart"/>
      <w:r w:rsidRPr="003E6288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3E62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E6288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3E628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3E62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288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3E62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288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3E62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288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3E62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288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3E6288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3E6288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3E62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288">
        <w:rPr>
          <w:rFonts w:ascii="Times New Roman" w:hAnsi="Times New Roman" w:cs="Times New Roman"/>
          <w:i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Penerjemah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Tjetjep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UI-Press </w:t>
      </w:r>
    </w:p>
    <w:p w:rsidR="008712F7" w:rsidRDefault="008712F7" w:rsidP="008712F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2007. </w:t>
      </w:r>
      <w:proofErr w:type="spellStart"/>
      <w:r w:rsidRPr="004D67AF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D6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D67AF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4D67AF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4D6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7AF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4D6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7AF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D67A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4D67AF">
        <w:rPr>
          <w:rFonts w:ascii="Times New Roman" w:hAnsi="Times New Roman" w:cs="Times New Roman"/>
          <w:i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12F7" w:rsidRDefault="008712F7" w:rsidP="008712F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8712F7" w:rsidSect="00040210">
          <w:pgSz w:w="11906" w:h="16838"/>
          <w:pgMar w:top="2268" w:right="1701" w:bottom="1701" w:left="2268" w:header="708" w:footer="708" w:gutter="0"/>
          <w:pgNumType w:start="25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2003. </w:t>
      </w:r>
      <w:proofErr w:type="spellStart"/>
      <w:r w:rsidRPr="004D67A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4D6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7A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D6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7AF">
        <w:rPr>
          <w:rFonts w:ascii="Times New Roman" w:hAnsi="Times New Roman" w:cs="Times New Roman"/>
          <w:i/>
          <w:sz w:val="24"/>
          <w:szCs w:val="24"/>
        </w:rPr>
        <w:t>Naturalistik</w:t>
      </w:r>
      <w:proofErr w:type="spellEnd"/>
      <w:r w:rsidRPr="004D6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7AF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Tarsito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12F7" w:rsidRDefault="008712F7" w:rsidP="008712F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2F7" w:rsidRDefault="008712F7" w:rsidP="008712F7">
      <w:pPr>
        <w:tabs>
          <w:tab w:val="left" w:leader="dot" w:pos="7655"/>
        </w:tabs>
        <w:spacing w:before="100" w:beforeAutospacing="1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Rakhmat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Jalaludin.2002. </w:t>
      </w:r>
      <w:proofErr w:type="spellStart"/>
      <w:r w:rsidRPr="003A19B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3A19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19B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3A19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19B0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E2E3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https://en.wikipedia.org/wiki/Instagram</w:t>
        </w:r>
      </w:hyperlink>
    </w:p>
    <w:p w:rsidR="008712F7" w:rsidRPr="00D24043" w:rsidRDefault="008712F7" w:rsidP="008712F7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</w:t>
      </w:r>
      <w:proofErr w:type="gramStart"/>
      <w:r>
        <w:rPr>
          <w:rFonts w:ascii="Times New Roman" w:hAnsi="Times New Roman" w:cs="Times New Roman"/>
          <w:sz w:val="24"/>
          <w:szCs w:val="24"/>
        </w:rPr>
        <w:t>)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2018 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043">
        <w:rPr>
          <w:rFonts w:ascii="Times New Roman" w:hAnsi="Times New Roman" w:cs="Times New Roman"/>
          <w:sz w:val="24"/>
          <w:szCs w:val="24"/>
          <w:u w:val="single"/>
        </w:rPr>
        <w:t>https://id.wikipedia.org/wiki/Media_sosial</w:t>
      </w:r>
    </w:p>
    <w:p w:rsidR="008712F7" w:rsidRPr="00800089" w:rsidRDefault="008712F7" w:rsidP="008712F7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12F7" w:rsidRPr="00800089" w:rsidRDefault="008712F7" w:rsidP="008712F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0089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800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00089">
        <w:rPr>
          <w:rFonts w:ascii="Times New Roman" w:hAnsi="Times New Roman" w:cs="Times New Roman"/>
          <w:b/>
          <w:sz w:val="24"/>
          <w:szCs w:val="24"/>
        </w:rPr>
        <w:t>Lainnya</w:t>
      </w:r>
      <w:proofErr w:type="spellEnd"/>
      <w:r w:rsidRPr="0080008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712F7" w:rsidRDefault="008712F7" w:rsidP="008712F7">
      <w:pPr>
        <w:spacing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Pr="0080008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http://repository.telkomuniversity.ac.id/pustaka/127855/fenomena-vlogging-di-indonesia-studi-fenomenologi-pada-beauty-vlogger-indonesia-.html</w:t>
        </w:r>
      </w:hyperlink>
    </w:p>
    <w:p w:rsidR="008712F7" w:rsidRPr="00800089" w:rsidRDefault="008712F7" w:rsidP="008712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28A">
        <w:rPr>
          <w:rFonts w:ascii="Times New Roman" w:hAnsi="Times New Roman" w:cs="Times New Roman"/>
          <w:sz w:val="24"/>
          <w:szCs w:val="24"/>
        </w:rPr>
        <w:t>http://repository.unpas.ac.id/11806/</w:t>
      </w:r>
    </w:p>
    <w:p w:rsidR="008712F7" w:rsidRPr="00800089" w:rsidRDefault="008712F7" w:rsidP="008712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0008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https://www.slideshare.net/manikmadyni/fenomena-beauty-vlogger-penguatan-konstruksi-realitas-sosial-tentang-pentingnya-kecantikan-dan-penampilan</w:t>
        </w:r>
      </w:hyperlink>
    </w:p>
    <w:p w:rsidR="008712F7" w:rsidRPr="005563A9" w:rsidRDefault="008712F7" w:rsidP="008712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3A9">
        <w:rPr>
          <w:rFonts w:ascii="Times New Roman" w:hAnsi="Times New Roman" w:cs="Times New Roman"/>
          <w:sz w:val="24"/>
          <w:szCs w:val="24"/>
        </w:rPr>
        <w:t>https://tipsseokiller.blogspot.co.id/2016/12/perbedaan-vlogger-youtubers-blogger.html</w:t>
      </w:r>
    </w:p>
    <w:p w:rsidR="00F97C22" w:rsidRDefault="00F97C22"/>
    <w:sectPr w:rsidR="00F97C22" w:rsidSect="00F9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712F7"/>
    <w:rsid w:val="003E5956"/>
    <w:rsid w:val="008712F7"/>
    <w:rsid w:val="008B625F"/>
    <w:rsid w:val="00F9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F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1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1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ideshare.net/manikmadyni/fenomena-beauty-vlogger-penguatan-konstruksi-realitas-sosial-tentang-pentingnya-kecantikan-dan-penampilan" TargetMode="External"/><Relationship Id="rId5" Type="http://schemas.openxmlformats.org/officeDocument/2006/relationships/hyperlink" Target="http://repository.telkomuniversity.ac.id/pustaka/127855/fenomena-vlogging-di-indonesia-studi-fenomenologi-pada-beauty-vlogger-indonesia-.html" TargetMode="External"/><Relationship Id="rId4" Type="http://schemas.openxmlformats.org/officeDocument/2006/relationships/hyperlink" Target="https://en.wikipedia.org/wiki/Insta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perpus2</dc:creator>
  <cp:lastModifiedBy>perpus2</cp:lastModifiedBy>
  <cp:revision>1</cp:revision>
  <dcterms:created xsi:type="dcterms:W3CDTF">2018-11-23T03:50:00Z</dcterms:created>
  <dcterms:modified xsi:type="dcterms:W3CDTF">2018-11-23T04:09:00Z</dcterms:modified>
</cp:coreProperties>
</file>