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913" w:rsidRPr="002C0356" w:rsidRDefault="004F0913" w:rsidP="004F0913">
      <w:pPr>
        <w:spacing w:after="0" w:line="240" w:lineRule="auto"/>
        <w:jc w:val="center"/>
        <w:rPr>
          <w:rFonts w:ascii="Times New Roman" w:hAnsi="Times New Roman" w:cs="Times New Roman"/>
          <w:b/>
          <w:sz w:val="28"/>
          <w:szCs w:val="28"/>
        </w:rPr>
      </w:pPr>
      <w:bookmarkStart w:id="0" w:name="_GoBack"/>
      <w:bookmarkEnd w:id="0"/>
      <w:r w:rsidRPr="002C0356">
        <w:rPr>
          <w:rFonts w:ascii="Times New Roman" w:hAnsi="Times New Roman" w:cs="Times New Roman"/>
          <w:b/>
          <w:noProof/>
          <w:sz w:val="28"/>
          <w:szCs w:val="28"/>
        </w:rPr>
        <w:t>KAJIAN STILISTIKA TERHADAP METAFORA DAN IMAJI DALAM KUMPULAN LIRIK LAGU KARYA IWAN FALS DAN RELEVANSINYA DENGAN TUNTUTAN BAHAN AJAR BAHASA INDONESIA DI SMK BERDASARKAN KURIKULUM 2013</w:t>
      </w:r>
    </w:p>
    <w:p w:rsidR="009C2B30" w:rsidRDefault="009C2B30" w:rsidP="009C2B30">
      <w:pPr>
        <w:spacing w:after="0" w:line="240" w:lineRule="auto"/>
        <w:jc w:val="center"/>
        <w:rPr>
          <w:rFonts w:ascii="Times New Roman" w:hAnsi="Times New Roman" w:cs="Times New Roman"/>
          <w:b/>
          <w:noProof/>
          <w:sz w:val="24"/>
          <w:szCs w:val="24"/>
        </w:rPr>
      </w:pPr>
    </w:p>
    <w:p w:rsidR="009C2B30" w:rsidRDefault="009C2B30" w:rsidP="009C2B30">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Lidya Rahadian</w:t>
      </w:r>
    </w:p>
    <w:p w:rsidR="00F51C6D" w:rsidRDefault="00F51C6D" w:rsidP="009C2B30">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NPM. 168090035</w:t>
      </w:r>
    </w:p>
    <w:p w:rsidR="00C87984" w:rsidRDefault="00C87984" w:rsidP="00C87984">
      <w:pPr>
        <w:spacing w:after="0" w:line="216" w:lineRule="auto"/>
        <w:jc w:val="center"/>
        <w:rPr>
          <w:rFonts w:ascii="Times New Roman" w:hAnsi="Times New Roman" w:cs="Times New Roman"/>
          <w:b/>
          <w:noProof/>
          <w:lang w:val="en-US"/>
        </w:rPr>
      </w:pPr>
    </w:p>
    <w:p w:rsidR="004F0913" w:rsidRPr="004F0913" w:rsidRDefault="004F0913" w:rsidP="00C87984">
      <w:pPr>
        <w:spacing w:after="0" w:line="216" w:lineRule="auto"/>
        <w:jc w:val="center"/>
        <w:rPr>
          <w:rFonts w:ascii="Times New Roman" w:hAnsi="Times New Roman" w:cs="Times New Roman"/>
          <w:b/>
          <w:noProof/>
          <w:lang w:val="en-US"/>
        </w:rPr>
      </w:pPr>
    </w:p>
    <w:p w:rsidR="009C2B30" w:rsidRPr="00CF6FE6" w:rsidRDefault="009C2B30" w:rsidP="00C87984">
      <w:pPr>
        <w:spacing w:after="0" w:line="216" w:lineRule="auto"/>
        <w:jc w:val="center"/>
        <w:rPr>
          <w:rFonts w:ascii="Times New Roman" w:hAnsi="Times New Roman" w:cs="Times New Roman"/>
          <w:b/>
          <w:noProof/>
        </w:rPr>
      </w:pPr>
      <w:r w:rsidRPr="00CF6FE6">
        <w:rPr>
          <w:rFonts w:ascii="Times New Roman" w:hAnsi="Times New Roman" w:cs="Times New Roman"/>
          <w:b/>
          <w:noProof/>
        </w:rPr>
        <w:t>Abstrak</w:t>
      </w:r>
    </w:p>
    <w:p w:rsidR="009C2B30" w:rsidRPr="00CF6FE6" w:rsidRDefault="009C2B30" w:rsidP="00C87984">
      <w:pPr>
        <w:autoSpaceDE w:val="0"/>
        <w:autoSpaceDN w:val="0"/>
        <w:adjustRightInd w:val="0"/>
        <w:spacing w:after="0" w:line="216" w:lineRule="auto"/>
        <w:ind w:firstLine="720"/>
        <w:jc w:val="both"/>
        <w:rPr>
          <w:rFonts w:ascii="Times New Roman" w:hAnsi="Times New Roman" w:cs="Times New Roman"/>
          <w:noProof/>
          <w:color w:val="000000" w:themeColor="text1"/>
        </w:rPr>
      </w:pPr>
    </w:p>
    <w:p w:rsidR="009C2B30" w:rsidRPr="00CF6FE6" w:rsidRDefault="009C2B30" w:rsidP="00C87984">
      <w:pPr>
        <w:autoSpaceDE w:val="0"/>
        <w:autoSpaceDN w:val="0"/>
        <w:adjustRightInd w:val="0"/>
        <w:spacing w:after="0" w:line="216" w:lineRule="auto"/>
        <w:ind w:firstLine="720"/>
        <w:jc w:val="both"/>
        <w:rPr>
          <w:rFonts w:ascii="Times New Roman" w:hAnsi="Times New Roman" w:cs="Times New Roman"/>
          <w:noProof/>
          <w:color w:val="000000" w:themeColor="text1"/>
        </w:rPr>
      </w:pPr>
      <w:r w:rsidRPr="00CF6FE6">
        <w:rPr>
          <w:rFonts w:ascii="Times New Roman" w:hAnsi="Times New Roman" w:cs="Times New Roman"/>
          <w:noProof/>
          <w:color w:val="000000" w:themeColor="text1"/>
        </w:rPr>
        <w:t xml:space="preserve">Penelitian ini mendeskripsikan metafora dan imaji dalam lirik lagu karya Iwan Fals ditinjau dari kajian stilistika serta relevansinya sebagai bahan ajar bahasa Indonesia di SMK berdasarkan Kurikulum 2013. Metode yang digunakan deskriptif analisis melalui kajian stilistika. </w:t>
      </w:r>
      <w:r w:rsidRPr="00CF6FE6">
        <w:rPr>
          <w:rFonts w:ascii="Times New Roman" w:hAnsi="Times New Roman" w:cs="Times New Roman"/>
          <w:noProof/>
        </w:rPr>
        <w:t>Pengujian keabsahan data menggunakan triangulasi penyidik melalui penilai ahli (</w:t>
      </w:r>
      <w:r w:rsidRPr="00CF6FE6">
        <w:rPr>
          <w:rFonts w:ascii="Times New Roman" w:hAnsi="Times New Roman" w:cs="Times New Roman"/>
          <w:i/>
          <w:noProof/>
        </w:rPr>
        <w:t>expert judgment)</w:t>
      </w:r>
      <w:r w:rsidRPr="00CF6FE6">
        <w:rPr>
          <w:rFonts w:ascii="Times New Roman" w:hAnsi="Times New Roman" w:cs="Times New Roman"/>
          <w:noProof/>
        </w:rPr>
        <w:t xml:space="preserve">. </w:t>
      </w:r>
      <w:r w:rsidRPr="00CF6FE6">
        <w:rPr>
          <w:rFonts w:ascii="Times New Roman" w:hAnsi="Times New Roman" w:cs="Times New Roman"/>
          <w:noProof/>
          <w:color w:val="000000" w:themeColor="text1"/>
        </w:rPr>
        <w:t xml:space="preserve">Sumber data utamanya 10 lirik lagu karya Iwan Fals. </w:t>
      </w:r>
      <w:r w:rsidRPr="00CF6FE6">
        <w:rPr>
          <w:rFonts w:ascii="Times New Roman" w:hAnsi="Times New Roman" w:cs="Times New Roman"/>
          <w:noProof/>
        </w:rPr>
        <w:t xml:space="preserve">Hasil penelitian menunjukan bahwa, </w:t>
      </w:r>
      <w:r w:rsidR="00CF6FE6" w:rsidRPr="00CF6FE6">
        <w:rPr>
          <w:rFonts w:ascii="Times New Roman" w:hAnsi="Times New Roman" w:cs="Times New Roman"/>
          <w:noProof/>
        </w:rPr>
        <w:t>(</w:t>
      </w:r>
      <w:r w:rsidRPr="00CF6FE6">
        <w:rPr>
          <w:rFonts w:ascii="Times New Roman" w:hAnsi="Times New Roman" w:cs="Times New Roman"/>
          <w:noProof/>
        </w:rPr>
        <w:t xml:space="preserve">1) terdapat ungkapan dalam lirik lagu yang mengandung metafora </w:t>
      </w:r>
      <w:r w:rsidRPr="00CF6FE6">
        <w:rPr>
          <w:rFonts w:ascii="Times New Roman" w:eastAsia="Times New Roman" w:hAnsi="Times New Roman" w:cs="Times New Roman"/>
          <w:noProof/>
          <w:color w:val="000000" w:themeColor="text1"/>
          <w:lang w:eastAsia="id-ID"/>
        </w:rPr>
        <w:t>antropomorfik (</w:t>
      </w:r>
      <w:r w:rsidRPr="00CF6FE6">
        <w:rPr>
          <w:rFonts w:ascii="Times New Roman" w:eastAsia="Times New Roman" w:hAnsi="Times New Roman" w:cs="Times New Roman"/>
          <w:i/>
          <w:noProof/>
          <w:color w:val="000000" w:themeColor="text1"/>
          <w:lang w:eastAsia="id-ID"/>
        </w:rPr>
        <w:t>anthropomorphic metaphor</w:t>
      </w:r>
      <w:r w:rsidRPr="00CF6FE6">
        <w:rPr>
          <w:rFonts w:ascii="Times New Roman" w:eastAsia="Times New Roman" w:hAnsi="Times New Roman" w:cs="Times New Roman"/>
          <w:noProof/>
          <w:color w:val="000000" w:themeColor="text1"/>
          <w:lang w:eastAsia="id-ID"/>
        </w:rPr>
        <w:t>), metafora sinestetik (</w:t>
      </w:r>
      <w:r w:rsidRPr="00CF6FE6">
        <w:rPr>
          <w:rFonts w:ascii="Times New Roman" w:eastAsia="Times New Roman" w:hAnsi="Times New Roman" w:cs="Times New Roman"/>
          <w:i/>
          <w:noProof/>
          <w:color w:val="000000" w:themeColor="text1"/>
          <w:lang w:eastAsia="id-ID"/>
        </w:rPr>
        <w:t>synesthetic metaphor</w:t>
      </w:r>
      <w:r w:rsidRPr="00CF6FE6">
        <w:rPr>
          <w:rFonts w:ascii="Times New Roman" w:eastAsia="Times New Roman" w:hAnsi="Times New Roman" w:cs="Times New Roman"/>
          <w:noProof/>
          <w:color w:val="000000" w:themeColor="text1"/>
          <w:lang w:eastAsia="id-ID"/>
        </w:rPr>
        <w:t>), metafora pengabstrakan (</w:t>
      </w:r>
      <w:r w:rsidRPr="00CF6FE6">
        <w:rPr>
          <w:rFonts w:ascii="Times New Roman" w:eastAsia="Times New Roman" w:hAnsi="Times New Roman" w:cs="Times New Roman"/>
          <w:i/>
          <w:noProof/>
          <w:color w:val="000000" w:themeColor="text1"/>
          <w:lang w:eastAsia="id-ID"/>
        </w:rPr>
        <w:t>from concret to abstract metaphor</w:t>
      </w:r>
      <w:r w:rsidRPr="00CF6FE6">
        <w:rPr>
          <w:rFonts w:ascii="Times New Roman" w:eastAsia="Times New Roman" w:hAnsi="Times New Roman" w:cs="Times New Roman"/>
          <w:noProof/>
          <w:color w:val="000000" w:themeColor="text1"/>
          <w:lang w:eastAsia="id-ID"/>
        </w:rPr>
        <w:t>), dan metafora kehewanan (</w:t>
      </w:r>
      <w:r w:rsidRPr="00CF6FE6">
        <w:rPr>
          <w:rFonts w:ascii="Times New Roman" w:eastAsia="Times New Roman" w:hAnsi="Times New Roman" w:cs="Times New Roman"/>
          <w:i/>
          <w:noProof/>
          <w:color w:val="000000" w:themeColor="text1"/>
          <w:lang w:eastAsia="id-ID"/>
        </w:rPr>
        <w:t>animal metaphor</w:t>
      </w:r>
      <w:r w:rsidRPr="00CF6FE6">
        <w:rPr>
          <w:rFonts w:ascii="Times New Roman" w:eastAsia="Times New Roman" w:hAnsi="Times New Roman" w:cs="Times New Roman"/>
          <w:noProof/>
          <w:color w:val="000000" w:themeColor="text1"/>
          <w:lang w:eastAsia="id-ID"/>
        </w:rPr>
        <w:t xml:space="preserve">); </w:t>
      </w:r>
      <w:r w:rsidR="00CF6FE6" w:rsidRPr="00CF6FE6">
        <w:rPr>
          <w:rFonts w:ascii="Times New Roman" w:eastAsia="Times New Roman" w:hAnsi="Times New Roman" w:cs="Times New Roman"/>
          <w:noProof/>
          <w:color w:val="000000" w:themeColor="text1"/>
          <w:lang w:eastAsia="id-ID"/>
        </w:rPr>
        <w:t>(2</w:t>
      </w:r>
      <w:r w:rsidRPr="00CF6FE6">
        <w:rPr>
          <w:rFonts w:ascii="Times New Roman" w:eastAsia="Times New Roman" w:hAnsi="Times New Roman" w:cs="Times New Roman"/>
          <w:noProof/>
          <w:color w:val="000000" w:themeColor="text1"/>
          <w:lang w:eastAsia="id-ID"/>
        </w:rPr>
        <w:t xml:space="preserve">) </w:t>
      </w:r>
      <w:r w:rsidR="00CF6FE6" w:rsidRPr="00CF6FE6">
        <w:rPr>
          <w:rFonts w:ascii="Times New Roman" w:eastAsia="Times New Roman" w:hAnsi="Times New Roman" w:cs="Times New Roman"/>
          <w:noProof/>
          <w:color w:val="000000" w:themeColor="text1"/>
          <w:lang w:eastAsia="id-ID"/>
        </w:rPr>
        <w:t xml:space="preserve">terdapat ungkapan </w:t>
      </w:r>
      <w:r w:rsidRPr="00CF6FE6">
        <w:rPr>
          <w:rFonts w:ascii="Times New Roman" w:eastAsia="Times New Roman" w:hAnsi="Times New Roman" w:cs="Times New Roman"/>
          <w:noProof/>
          <w:lang w:eastAsia="id-ID"/>
        </w:rPr>
        <w:t xml:space="preserve">ditemukan </w:t>
      </w:r>
      <w:r w:rsidR="00CF6FE6" w:rsidRPr="00CF6FE6">
        <w:rPr>
          <w:rFonts w:ascii="Times New Roman" w:eastAsia="Times New Roman" w:hAnsi="Times New Roman" w:cs="Times New Roman"/>
          <w:noProof/>
          <w:lang w:eastAsia="id-ID"/>
        </w:rPr>
        <w:t>dalam lirik lagu yang mengandung</w:t>
      </w:r>
      <w:r w:rsidRPr="00CF6FE6">
        <w:rPr>
          <w:rFonts w:ascii="Times New Roman" w:eastAsia="Times New Roman" w:hAnsi="Times New Roman" w:cs="Times New Roman"/>
          <w:noProof/>
          <w:lang w:eastAsia="id-ID"/>
        </w:rPr>
        <w:t xml:space="preserve"> imaji penglihatan (</w:t>
      </w:r>
      <w:r w:rsidRPr="00CF6FE6">
        <w:rPr>
          <w:rFonts w:ascii="Times New Roman" w:eastAsia="Times New Roman" w:hAnsi="Times New Roman" w:cs="Times New Roman"/>
          <w:i/>
          <w:iCs/>
          <w:noProof/>
          <w:lang w:eastAsia="id-ID"/>
        </w:rPr>
        <w:t>visual imagery</w:t>
      </w:r>
      <w:r w:rsidRPr="00CF6FE6">
        <w:rPr>
          <w:rFonts w:ascii="Times New Roman" w:eastAsia="Times New Roman" w:hAnsi="Times New Roman" w:cs="Times New Roman"/>
          <w:noProof/>
          <w:lang w:eastAsia="id-ID"/>
        </w:rPr>
        <w:t>), imaji pendengaran (</w:t>
      </w:r>
      <w:r w:rsidRPr="00CF6FE6">
        <w:rPr>
          <w:rFonts w:ascii="Times New Roman" w:eastAsia="Times New Roman" w:hAnsi="Times New Roman" w:cs="Times New Roman"/>
          <w:i/>
          <w:iCs/>
          <w:noProof/>
          <w:lang w:eastAsia="id-ID"/>
        </w:rPr>
        <w:t>auditory imagery</w:t>
      </w:r>
      <w:r w:rsidRPr="00CF6FE6">
        <w:rPr>
          <w:rFonts w:ascii="Times New Roman" w:eastAsia="Times New Roman" w:hAnsi="Times New Roman" w:cs="Times New Roman"/>
          <w:noProof/>
          <w:lang w:eastAsia="id-ID"/>
        </w:rPr>
        <w:t>), imaji penciuman (</w:t>
      </w:r>
      <w:r w:rsidRPr="00CF6FE6">
        <w:rPr>
          <w:rFonts w:ascii="Times New Roman" w:eastAsia="Times New Roman" w:hAnsi="Times New Roman" w:cs="Times New Roman"/>
          <w:i/>
          <w:iCs/>
          <w:noProof/>
          <w:lang w:eastAsia="id-ID"/>
        </w:rPr>
        <w:t>olfactory imagery</w:t>
      </w:r>
      <w:r w:rsidRPr="00CF6FE6">
        <w:rPr>
          <w:rFonts w:ascii="Times New Roman" w:eastAsia="Times New Roman" w:hAnsi="Times New Roman" w:cs="Times New Roman"/>
          <w:noProof/>
          <w:lang w:eastAsia="id-ID"/>
        </w:rPr>
        <w:t>), imaji pengecapan (</w:t>
      </w:r>
      <w:r w:rsidRPr="00CF6FE6">
        <w:rPr>
          <w:rFonts w:ascii="Times New Roman" w:eastAsia="Times New Roman" w:hAnsi="Times New Roman" w:cs="Times New Roman"/>
          <w:i/>
          <w:iCs/>
          <w:noProof/>
          <w:lang w:eastAsia="id-ID"/>
        </w:rPr>
        <w:t>gustatory imagery</w:t>
      </w:r>
      <w:r w:rsidRPr="00CF6FE6">
        <w:rPr>
          <w:rFonts w:ascii="Times New Roman" w:eastAsia="Times New Roman" w:hAnsi="Times New Roman" w:cs="Times New Roman"/>
          <w:noProof/>
          <w:lang w:eastAsia="id-ID"/>
        </w:rPr>
        <w:t>), imaji rabaan (</w:t>
      </w:r>
      <w:r w:rsidRPr="00CF6FE6">
        <w:rPr>
          <w:rFonts w:ascii="Times New Roman" w:eastAsia="Times New Roman" w:hAnsi="Times New Roman" w:cs="Times New Roman"/>
          <w:i/>
          <w:iCs/>
          <w:noProof/>
          <w:lang w:eastAsia="id-ID"/>
        </w:rPr>
        <w:t>tactile imagery</w:t>
      </w:r>
      <w:r w:rsidRPr="00CF6FE6">
        <w:rPr>
          <w:rFonts w:ascii="Times New Roman" w:eastAsia="Times New Roman" w:hAnsi="Times New Roman" w:cs="Times New Roman"/>
          <w:noProof/>
          <w:lang w:eastAsia="id-ID"/>
        </w:rPr>
        <w:t>), dan imaji gerak (</w:t>
      </w:r>
      <w:r w:rsidRPr="00CF6FE6">
        <w:rPr>
          <w:rFonts w:ascii="Times New Roman" w:eastAsia="Times New Roman" w:hAnsi="Times New Roman" w:cs="Times New Roman"/>
          <w:i/>
          <w:iCs/>
          <w:noProof/>
          <w:lang w:eastAsia="id-ID"/>
        </w:rPr>
        <w:t>kinesthetic imagery</w:t>
      </w:r>
      <w:r w:rsidRPr="00CF6FE6">
        <w:rPr>
          <w:rFonts w:ascii="Times New Roman" w:eastAsia="Times New Roman" w:hAnsi="Times New Roman" w:cs="Times New Roman"/>
          <w:noProof/>
          <w:lang w:eastAsia="id-ID"/>
        </w:rPr>
        <w:t xml:space="preserve">); </w:t>
      </w:r>
      <w:r w:rsidR="00CF6FE6" w:rsidRPr="00CF6FE6">
        <w:rPr>
          <w:rFonts w:ascii="Times New Roman" w:eastAsia="Times New Roman" w:hAnsi="Times New Roman" w:cs="Times New Roman"/>
          <w:noProof/>
          <w:lang w:eastAsia="id-ID"/>
        </w:rPr>
        <w:t>(3)</w:t>
      </w:r>
      <w:r w:rsidRPr="00CF6FE6">
        <w:rPr>
          <w:rFonts w:ascii="Times New Roman" w:eastAsia="Times New Roman" w:hAnsi="Times New Roman" w:cs="Times New Roman"/>
          <w:noProof/>
          <w:lang w:eastAsia="id-ID"/>
        </w:rPr>
        <w:t xml:space="preserve"> berdasarkan </w:t>
      </w:r>
      <w:r w:rsidRPr="00CF6FE6">
        <w:rPr>
          <w:rFonts w:ascii="Times New Roman" w:hAnsi="Times New Roman" w:cs="Times New Roman"/>
          <w:noProof/>
          <w:color w:val="000000" w:themeColor="text1"/>
        </w:rPr>
        <w:t>aspek latar belakang budaya, psikoliogis, kebahasaan</w:t>
      </w:r>
      <w:r w:rsidR="00CF6FE6" w:rsidRPr="00CF6FE6">
        <w:rPr>
          <w:rFonts w:ascii="Times New Roman" w:hAnsi="Times New Roman" w:cs="Times New Roman"/>
          <w:noProof/>
          <w:color w:val="000000" w:themeColor="text1"/>
        </w:rPr>
        <w:t xml:space="preserve">, </w:t>
      </w:r>
      <w:r w:rsidRPr="00CF6FE6">
        <w:rPr>
          <w:rFonts w:ascii="Times New Roman" w:hAnsi="Times New Roman" w:cs="Times New Roman"/>
          <w:noProof/>
          <w:color w:val="000000" w:themeColor="text1"/>
        </w:rPr>
        <w:t>kurikulum 2013</w:t>
      </w:r>
      <w:r w:rsidR="00CF6FE6" w:rsidRPr="00CF6FE6">
        <w:rPr>
          <w:rFonts w:ascii="Times New Roman" w:hAnsi="Times New Roman" w:cs="Times New Roman"/>
          <w:noProof/>
          <w:color w:val="000000" w:themeColor="text1"/>
        </w:rPr>
        <w:t xml:space="preserve"> dan </w:t>
      </w:r>
      <w:r w:rsidRPr="00CF6FE6">
        <w:rPr>
          <w:rFonts w:ascii="Times New Roman" w:hAnsi="Times New Roman" w:cs="Times New Roman"/>
          <w:noProof/>
          <w:color w:val="000000" w:themeColor="text1"/>
        </w:rPr>
        <w:t>telaah penilai ahli (</w:t>
      </w:r>
      <w:r w:rsidRPr="00CF6FE6">
        <w:rPr>
          <w:rFonts w:ascii="Times New Roman" w:hAnsi="Times New Roman" w:cs="Times New Roman"/>
          <w:i/>
          <w:noProof/>
          <w:color w:val="000000" w:themeColor="text1"/>
        </w:rPr>
        <w:t>expert judgment)</w:t>
      </w:r>
      <w:r w:rsidR="00CF6FE6" w:rsidRPr="00CF6FE6">
        <w:rPr>
          <w:rFonts w:ascii="Times New Roman" w:hAnsi="Times New Roman" w:cs="Times New Roman"/>
          <w:noProof/>
          <w:color w:val="000000" w:themeColor="text1"/>
        </w:rPr>
        <w:t xml:space="preserve">, </w:t>
      </w:r>
      <w:r w:rsidRPr="00CF6FE6">
        <w:rPr>
          <w:rFonts w:ascii="Times New Roman" w:hAnsi="Times New Roman" w:cs="Times New Roman"/>
          <w:noProof/>
          <w:color w:val="000000" w:themeColor="text1"/>
        </w:rPr>
        <w:t xml:space="preserve">dapat disimpulkan bahwa lirik lagu dalam album </w:t>
      </w:r>
      <w:r w:rsidRPr="00CF6FE6">
        <w:rPr>
          <w:rFonts w:ascii="Times New Roman" w:hAnsi="Times New Roman" w:cs="Times New Roman"/>
          <w:i/>
          <w:noProof/>
          <w:color w:val="000000" w:themeColor="text1"/>
        </w:rPr>
        <w:t xml:space="preserve">Wakil Rakyat </w:t>
      </w:r>
      <w:r w:rsidRPr="00CF6FE6">
        <w:rPr>
          <w:rFonts w:ascii="Times New Roman" w:hAnsi="Times New Roman" w:cs="Times New Roman"/>
          <w:noProof/>
          <w:color w:val="000000" w:themeColor="text1"/>
        </w:rPr>
        <w:t>karya Iwan Fals layak dijadikan materi bahan ajar</w:t>
      </w:r>
      <w:r w:rsidR="00CF6FE6" w:rsidRPr="00CF6FE6">
        <w:rPr>
          <w:rFonts w:ascii="Times New Roman" w:hAnsi="Times New Roman" w:cs="Times New Roman"/>
          <w:noProof/>
          <w:color w:val="000000" w:themeColor="text1"/>
        </w:rPr>
        <w:t xml:space="preserve"> </w:t>
      </w:r>
      <w:r w:rsidRPr="00CF6FE6">
        <w:rPr>
          <w:rFonts w:ascii="Times New Roman" w:hAnsi="Times New Roman" w:cs="Times New Roman"/>
          <w:noProof/>
          <w:color w:val="000000" w:themeColor="text1"/>
        </w:rPr>
        <w:t xml:space="preserve">apresiasi puisi </w:t>
      </w:r>
      <w:r w:rsidR="00CF6FE6">
        <w:rPr>
          <w:rFonts w:ascii="Times New Roman" w:hAnsi="Times New Roman" w:cs="Times New Roman"/>
          <w:noProof/>
          <w:color w:val="000000" w:themeColor="text1"/>
        </w:rPr>
        <w:t xml:space="preserve">sesuai tuntutan Kurikulum 2013 Bahasa Indonesia </w:t>
      </w:r>
      <w:r w:rsidRPr="00CF6FE6">
        <w:rPr>
          <w:rFonts w:ascii="Times New Roman" w:hAnsi="Times New Roman" w:cs="Times New Roman"/>
          <w:noProof/>
          <w:color w:val="000000" w:themeColor="text1"/>
        </w:rPr>
        <w:t>di Kelas X, XI dan XII SMK.</w:t>
      </w:r>
    </w:p>
    <w:p w:rsidR="009C2B30" w:rsidRPr="00CF6FE6" w:rsidRDefault="009C2B30" w:rsidP="00C87984">
      <w:pPr>
        <w:autoSpaceDE w:val="0"/>
        <w:autoSpaceDN w:val="0"/>
        <w:adjustRightInd w:val="0"/>
        <w:spacing w:after="0" w:line="216" w:lineRule="auto"/>
        <w:ind w:firstLine="720"/>
        <w:jc w:val="both"/>
        <w:rPr>
          <w:rFonts w:ascii="Times New Roman" w:hAnsi="Times New Roman" w:cs="Times New Roman"/>
          <w:noProof/>
          <w:color w:val="000000" w:themeColor="text1"/>
        </w:rPr>
      </w:pPr>
    </w:p>
    <w:p w:rsidR="009C2B30" w:rsidRPr="00CF6FE6" w:rsidRDefault="009C2B30" w:rsidP="00C87984">
      <w:pPr>
        <w:spacing w:after="0" w:line="216" w:lineRule="auto"/>
        <w:rPr>
          <w:rFonts w:ascii="Times New Roman" w:eastAsia="Times New Roman" w:hAnsi="Times New Roman" w:cs="Times New Roman"/>
          <w:i/>
          <w:noProof/>
          <w:lang w:eastAsia="id-ID"/>
        </w:rPr>
      </w:pPr>
      <w:r w:rsidRPr="00CF6FE6">
        <w:rPr>
          <w:rFonts w:ascii="Times New Roman" w:eastAsia="Times New Roman" w:hAnsi="Times New Roman" w:cs="Times New Roman"/>
          <w:b/>
          <w:noProof/>
          <w:lang w:eastAsia="id-ID"/>
        </w:rPr>
        <w:t>Kata Kunci</w:t>
      </w:r>
      <w:r w:rsidRPr="00CF6FE6">
        <w:rPr>
          <w:rFonts w:ascii="Times New Roman" w:eastAsia="Times New Roman" w:hAnsi="Times New Roman" w:cs="Times New Roman"/>
          <w:noProof/>
          <w:lang w:eastAsia="id-ID"/>
        </w:rPr>
        <w:t xml:space="preserve">: </w:t>
      </w:r>
      <w:r w:rsidRPr="00CF6FE6">
        <w:rPr>
          <w:rFonts w:ascii="Times New Roman" w:eastAsia="Times New Roman" w:hAnsi="Times New Roman" w:cs="Times New Roman"/>
          <w:i/>
          <w:noProof/>
          <w:lang w:eastAsia="id-ID"/>
        </w:rPr>
        <w:t>kajian stilistika, lirik lagu, metafora, imaji, bahan ajar</w:t>
      </w:r>
    </w:p>
    <w:p w:rsidR="009C2B30" w:rsidRPr="00212146" w:rsidRDefault="009C2B30" w:rsidP="00C87984">
      <w:pPr>
        <w:spacing w:after="0" w:line="216" w:lineRule="auto"/>
        <w:rPr>
          <w:rFonts w:ascii="Times New Roman" w:eastAsia="Times New Roman" w:hAnsi="Times New Roman" w:cs="Times New Roman"/>
          <w:i/>
          <w:noProof/>
          <w:sz w:val="24"/>
          <w:szCs w:val="24"/>
          <w:lang w:eastAsia="id-ID"/>
        </w:rPr>
      </w:pPr>
    </w:p>
    <w:p w:rsidR="009C2B30" w:rsidRPr="00212146" w:rsidRDefault="009C2B30" w:rsidP="00C87984">
      <w:pPr>
        <w:spacing w:after="0" w:line="216" w:lineRule="auto"/>
        <w:rPr>
          <w:rFonts w:ascii="Times New Roman" w:eastAsia="Times New Roman" w:hAnsi="Times New Roman" w:cs="Times New Roman"/>
          <w:i/>
          <w:noProof/>
          <w:sz w:val="24"/>
          <w:szCs w:val="24"/>
          <w:lang w:eastAsia="id-ID"/>
        </w:rPr>
      </w:pPr>
    </w:p>
    <w:p w:rsidR="009C2B30" w:rsidRPr="00212146" w:rsidRDefault="00CF6FE6" w:rsidP="00C87984">
      <w:pPr>
        <w:spacing w:after="0" w:line="216" w:lineRule="auto"/>
        <w:jc w:val="center"/>
        <w:rPr>
          <w:rFonts w:ascii="Times New Roman" w:hAnsi="Times New Roman" w:cs="Times New Roman"/>
          <w:b/>
          <w:noProof/>
          <w:sz w:val="24"/>
          <w:szCs w:val="24"/>
        </w:rPr>
      </w:pPr>
      <w:r w:rsidRPr="00CF6FE6">
        <w:rPr>
          <w:rFonts w:ascii="Times New Roman" w:hAnsi="Times New Roman" w:cs="Times New Roman"/>
          <w:b/>
          <w:i/>
          <w:noProof/>
          <w:szCs w:val="24"/>
        </w:rPr>
        <w:t>Abstract</w:t>
      </w:r>
    </w:p>
    <w:p w:rsidR="00C87984" w:rsidRDefault="00C87984" w:rsidP="00C8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eastAsia="Times New Roman" w:hAnsi="Times New Roman" w:cs="Times New Roman"/>
          <w:sz w:val="18"/>
          <w:lang w:val="en-US" w:eastAsia="id-ID"/>
        </w:rPr>
      </w:pPr>
    </w:p>
    <w:p w:rsidR="004F0913" w:rsidRPr="004F0913" w:rsidRDefault="004F0913" w:rsidP="00C8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eastAsia="Times New Roman" w:hAnsi="Times New Roman" w:cs="Times New Roman"/>
          <w:sz w:val="18"/>
          <w:lang w:val="en-US" w:eastAsia="id-ID"/>
        </w:rPr>
      </w:pPr>
    </w:p>
    <w:p w:rsidR="00CF6FE6" w:rsidRPr="00CF6FE6" w:rsidRDefault="00CF6FE6" w:rsidP="00C8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eastAsia="Times New Roman" w:hAnsi="Times New Roman" w:cs="Times New Roman"/>
          <w:lang w:eastAsia="id-ID"/>
        </w:rPr>
      </w:pPr>
      <w:r w:rsidRPr="00CF6FE6">
        <w:rPr>
          <w:rFonts w:ascii="Times New Roman" w:eastAsia="Times New Roman" w:hAnsi="Times New Roman" w:cs="Times New Roman"/>
          <w:lang w:eastAsia="id-ID"/>
        </w:rPr>
        <w:t xml:space="preserve">This study describes the metaphor and images in the song lyrics by Iwan Fals in terms of stylistic studies and their relevance as Indonesian language teaching materials in Vocational </w:t>
      </w:r>
      <w:r>
        <w:rPr>
          <w:rFonts w:ascii="Times New Roman" w:eastAsia="Times New Roman" w:hAnsi="Times New Roman" w:cs="Times New Roman"/>
          <w:lang w:eastAsia="id-ID"/>
        </w:rPr>
        <w:t xml:space="preserve">High </w:t>
      </w:r>
      <w:r w:rsidRPr="00CF6FE6">
        <w:rPr>
          <w:rFonts w:ascii="Times New Roman" w:eastAsia="Times New Roman" w:hAnsi="Times New Roman" w:cs="Times New Roman"/>
          <w:lang w:eastAsia="id-ID"/>
        </w:rPr>
        <w:t xml:space="preserve">Schools based on the 2013 Curriculum. The method used is descriptive analysis through stylistic studies. Testing the validity of the data using investigator triangulation through expert judgment. The main data source is 10 song lyrics by Iwan Fals. The results of the study show that, (1) there are expressions in song lyrics that contain anthropomorphic metaphors, synesthetic metaphor, </w:t>
      </w:r>
      <w:r w:rsidRPr="00CF6FE6">
        <w:rPr>
          <w:rFonts w:ascii="Times New Roman" w:eastAsia="Times New Roman" w:hAnsi="Times New Roman" w:cs="Times New Roman"/>
          <w:noProof/>
          <w:color w:val="000000" w:themeColor="text1"/>
          <w:sz w:val="24"/>
          <w:szCs w:val="24"/>
          <w:lang w:eastAsia="id-ID"/>
        </w:rPr>
        <w:t>from concret to abstract metaphor</w:t>
      </w:r>
      <w:r w:rsidRPr="00CF6FE6">
        <w:rPr>
          <w:rFonts w:ascii="Times New Roman" w:eastAsia="Times New Roman" w:hAnsi="Times New Roman" w:cs="Times New Roman"/>
          <w:lang w:eastAsia="id-ID"/>
        </w:rPr>
        <w:t xml:space="preserve">, and animal metaphor; (2) there are expressions found in song lyrics that contain visual imagery, auditory imagery, olfactory imagery, gustatory imagery, tactile imagery, and kinesthetic imagery; (3) based on aspects of cultural background, psychologic, linguistics, Curriculum 2013 and expert judgment, it can be concluded that Iwan Fals's song lyrics in the album </w:t>
      </w:r>
      <w:r w:rsidRPr="00C87984">
        <w:rPr>
          <w:rFonts w:ascii="Times New Roman" w:eastAsia="Times New Roman" w:hAnsi="Times New Roman" w:cs="Times New Roman"/>
          <w:i/>
          <w:lang w:eastAsia="id-ID"/>
        </w:rPr>
        <w:t>Deputy People</w:t>
      </w:r>
      <w:r w:rsidRPr="00CF6FE6">
        <w:rPr>
          <w:rFonts w:ascii="Times New Roman" w:eastAsia="Times New Roman" w:hAnsi="Times New Roman" w:cs="Times New Roman"/>
          <w:lang w:eastAsia="id-ID"/>
        </w:rPr>
        <w:t xml:space="preserve"> are appropriate to be used as poetry appreciation teaching materials according to the demands of the Indonesian Language 2013 Curriculum Class X, XI and XII Vocational </w:t>
      </w:r>
      <w:r w:rsidR="00C87984">
        <w:rPr>
          <w:rFonts w:ascii="Times New Roman" w:eastAsia="Times New Roman" w:hAnsi="Times New Roman" w:cs="Times New Roman"/>
          <w:lang w:eastAsia="id-ID"/>
        </w:rPr>
        <w:t xml:space="preserve">High </w:t>
      </w:r>
      <w:r w:rsidRPr="00CF6FE6">
        <w:rPr>
          <w:rFonts w:ascii="Times New Roman" w:eastAsia="Times New Roman" w:hAnsi="Times New Roman" w:cs="Times New Roman"/>
          <w:lang w:eastAsia="id-ID"/>
        </w:rPr>
        <w:t>Schools.</w:t>
      </w:r>
    </w:p>
    <w:p w:rsidR="009C2B30" w:rsidRDefault="009C2B30" w:rsidP="00C87984">
      <w:pPr>
        <w:spacing w:after="0" w:line="216" w:lineRule="auto"/>
        <w:rPr>
          <w:rFonts w:ascii="Times New Roman" w:hAnsi="Times New Roman" w:cs="Times New Roman"/>
          <w:b/>
          <w:noProof/>
          <w:sz w:val="24"/>
          <w:szCs w:val="24"/>
          <w:lang w:val="en-US"/>
        </w:rPr>
      </w:pPr>
    </w:p>
    <w:p w:rsidR="009C2B30" w:rsidRPr="00CF6FE6" w:rsidRDefault="009C2B30" w:rsidP="00C87984">
      <w:pPr>
        <w:spacing w:after="0" w:line="216" w:lineRule="auto"/>
        <w:rPr>
          <w:rFonts w:ascii="Times New Roman" w:eastAsia="Times New Roman" w:hAnsi="Times New Roman" w:cs="Times New Roman"/>
          <w:noProof/>
          <w:szCs w:val="24"/>
          <w:lang w:eastAsia="id-ID"/>
        </w:rPr>
      </w:pPr>
      <w:r w:rsidRPr="00CF6FE6">
        <w:rPr>
          <w:rFonts w:ascii="Times New Roman" w:eastAsia="Times New Roman" w:hAnsi="Times New Roman" w:cs="Times New Roman"/>
          <w:b/>
          <w:noProof/>
          <w:szCs w:val="24"/>
          <w:lang w:eastAsia="id-ID"/>
        </w:rPr>
        <w:t>Keywords</w:t>
      </w:r>
      <w:r w:rsidRPr="00CF6FE6">
        <w:rPr>
          <w:rFonts w:ascii="Times New Roman" w:eastAsia="Times New Roman" w:hAnsi="Times New Roman" w:cs="Times New Roman"/>
          <w:noProof/>
          <w:szCs w:val="24"/>
          <w:lang w:eastAsia="id-ID"/>
        </w:rPr>
        <w:t xml:space="preserve">: </w:t>
      </w:r>
      <w:r w:rsidRPr="00CF6FE6">
        <w:rPr>
          <w:rFonts w:ascii="Times New Roman" w:eastAsia="Times New Roman" w:hAnsi="Times New Roman" w:cs="Times New Roman"/>
          <w:i/>
          <w:noProof/>
          <w:szCs w:val="24"/>
          <w:lang w:eastAsia="id-ID"/>
        </w:rPr>
        <w:t>stylistic study, song lyrics, metaphors, imagery, teaching materials</w:t>
      </w:r>
    </w:p>
    <w:p w:rsidR="009C2B30" w:rsidRPr="00212146" w:rsidRDefault="009C2B30" w:rsidP="009C2B30">
      <w:pPr>
        <w:spacing w:after="0" w:line="216" w:lineRule="auto"/>
        <w:rPr>
          <w:rFonts w:ascii="Times New Roman" w:hAnsi="Times New Roman" w:cs="Times New Roman"/>
          <w:noProof/>
          <w:color w:val="000000" w:themeColor="text1"/>
          <w:sz w:val="24"/>
          <w:szCs w:val="24"/>
        </w:rPr>
      </w:pPr>
    </w:p>
    <w:p w:rsidR="00781364" w:rsidRPr="00903BBA" w:rsidRDefault="00781364" w:rsidP="00E7512E">
      <w:pPr>
        <w:spacing w:after="0" w:line="240" w:lineRule="auto"/>
        <w:jc w:val="both"/>
        <w:rPr>
          <w:rFonts w:ascii="Times New Roman" w:hAnsi="Times New Roman" w:cs="Times New Roman"/>
          <w:b/>
          <w:noProof/>
          <w:color w:val="000000" w:themeColor="text1"/>
          <w:sz w:val="24"/>
          <w:szCs w:val="24"/>
        </w:rPr>
      </w:pPr>
      <w:r w:rsidRPr="00903BBA">
        <w:rPr>
          <w:rFonts w:ascii="Times New Roman" w:hAnsi="Times New Roman" w:cs="Times New Roman"/>
          <w:b/>
          <w:noProof/>
          <w:color w:val="000000" w:themeColor="text1"/>
          <w:sz w:val="24"/>
          <w:szCs w:val="24"/>
        </w:rPr>
        <w:t>Daftar Pustaka</w:t>
      </w:r>
    </w:p>
    <w:p w:rsidR="00903BBA" w:rsidRPr="00903BBA" w:rsidRDefault="00903BBA" w:rsidP="00E7512E">
      <w:pPr>
        <w:spacing w:after="0" w:line="240" w:lineRule="auto"/>
        <w:ind w:left="426" w:hanging="426"/>
        <w:jc w:val="both"/>
        <w:rPr>
          <w:rFonts w:ascii="Times New Roman" w:eastAsia="Times New Roman" w:hAnsi="Times New Roman" w:cs="Times New Roman"/>
          <w:noProof/>
          <w:color w:val="000000" w:themeColor="text1"/>
          <w:sz w:val="24"/>
          <w:szCs w:val="24"/>
          <w:lang w:eastAsia="id-ID"/>
        </w:rPr>
      </w:pPr>
      <w:r w:rsidRPr="00903BBA">
        <w:rPr>
          <w:rFonts w:ascii="Times New Roman" w:eastAsia="Times New Roman" w:hAnsi="Times New Roman" w:cs="Times New Roman"/>
          <w:noProof/>
          <w:color w:val="000000" w:themeColor="text1"/>
          <w:sz w:val="24"/>
          <w:szCs w:val="24"/>
          <w:lang w:eastAsia="id-ID"/>
        </w:rPr>
        <w:lastRenderedPageBreak/>
        <w:t>Awe, L. (2003). “Lirik Lagu”, artikel dalam http://www.daemoo.blogspot.com., diunduh tanggal 29 November 2018.</w:t>
      </w:r>
    </w:p>
    <w:p w:rsidR="00903BBA" w:rsidRPr="00903BBA" w:rsidRDefault="00903BBA" w:rsidP="00E7512E">
      <w:pPr>
        <w:autoSpaceDE w:val="0"/>
        <w:autoSpaceDN w:val="0"/>
        <w:adjustRightInd w:val="0"/>
        <w:spacing w:after="0" w:line="240" w:lineRule="auto"/>
        <w:ind w:left="406" w:hanging="406"/>
        <w:jc w:val="both"/>
        <w:rPr>
          <w:rFonts w:ascii="Times New Roman" w:hAnsi="Times New Roman" w:cs="Times New Roman"/>
          <w:i/>
          <w:noProof/>
          <w:color w:val="000000" w:themeColor="text1"/>
          <w:sz w:val="24"/>
          <w:szCs w:val="24"/>
        </w:rPr>
      </w:pPr>
      <w:r w:rsidRPr="00903BBA">
        <w:rPr>
          <w:rFonts w:ascii="Times New Roman" w:hAnsi="Times New Roman" w:cs="Times New Roman"/>
          <w:noProof/>
          <w:color w:val="000000" w:themeColor="text1"/>
          <w:sz w:val="24"/>
          <w:szCs w:val="24"/>
        </w:rPr>
        <w:t xml:space="preserve">Creswell, John W. (2017). </w:t>
      </w:r>
      <w:r w:rsidRPr="00903BBA">
        <w:rPr>
          <w:rFonts w:ascii="Times New Roman" w:hAnsi="Times New Roman" w:cs="Times New Roman"/>
          <w:i/>
          <w:noProof/>
          <w:color w:val="000000" w:themeColor="text1"/>
          <w:sz w:val="24"/>
          <w:szCs w:val="24"/>
        </w:rPr>
        <w:t xml:space="preserve">Research Design </w:t>
      </w:r>
      <w:r w:rsidRPr="00903BBA">
        <w:rPr>
          <w:rFonts w:ascii="Times New Roman" w:hAnsi="Times New Roman" w:cs="Times New Roman"/>
          <w:noProof/>
          <w:color w:val="000000" w:themeColor="text1"/>
          <w:sz w:val="24"/>
          <w:szCs w:val="24"/>
        </w:rPr>
        <w:t>(Edisi 4)</w:t>
      </w:r>
      <w:r w:rsidRPr="00903BBA">
        <w:rPr>
          <w:rFonts w:ascii="Times New Roman" w:hAnsi="Times New Roman" w:cs="Times New Roman"/>
          <w:i/>
          <w:noProof/>
          <w:color w:val="000000" w:themeColor="text1"/>
          <w:sz w:val="24"/>
          <w:szCs w:val="24"/>
        </w:rPr>
        <w:t>.</w:t>
      </w:r>
      <w:r w:rsidRPr="00903BBA">
        <w:rPr>
          <w:rFonts w:ascii="Times New Roman" w:hAnsi="Times New Roman" w:cs="Times New Roman"/>
          <w:noProof/>
          <w:color w:val="000000" w:themeColor="text1"/>
          <w:sz w:val="24"/>
          <w:szCs w:val="24"/>
        </w:rPr>
        <w:t xml:space="preserve"> Yogyakarta: Pustaka Pelajar.</w:t>
      </w:r>
      <w:r w:rsidRPr="00903BBA">
        <w:rPr>
          <w:rFonts w:ascii="Times New Roman" w:hAnsi="Times New Roman" w:cs="Times New Roman"/>
          <w:i/>
          <w:noProof/>
          <w:color w:val="000000" w:themeColor="text1"/>
          <w:sz w:val="24"/>
          <w:szCs w:val="24"/>
        </w:rPr>
        <w:t xml:space="preserve"> </w:t>
      </w:r>
    </w:p>
    <w:p w:rsidR="00903BBA" w:rsidRPr="00903BBA" w:rsidRDefault="00903BBA" w:rsidP="00E7512E">
      <w:pPr>
        <w:spacing w:after="0" w:line="240" w:lineRule="auto"/>
        <w:ind w:left="426" w:hanging="426"/>
        <w:jc w:val="both"/>
        <w:rPr>
          <w:rFonts w:ascii="Times New Roman" w:eastAsia="Times New Roman" w:hAnsi="Times New Roman" w:cs="Times New Roman"/>
          <w:color w:val="000000" w:themeColor="text1"/>
          <w:sz w:val="24"/>
          <w:szCs w:val="24"/>
          <w:lang w:eastAsia="id-ID"/>
        </w:rPr>
      </w:pPr>
      <w:r w:rsidRPr="00903BBA">
        <w:rPr>
          <w:rFonts w:ascii="Times New Roman" w:eastAsia="Times New Roman" w:hAnsi="Times New Roman" w:cs="Times New Roman"/>
          <w:color w:val="000000" w:themeColor="text1"/>
          <w:sz w:val="24"/>
          <w:szCs w:val="24"/>
          <w:lang w:eastAsia="id-ID"/>
        </w:rPr>
        <w:t xml:space="preserve">Cruse, Alan. (2004). </w:t>
      </w:r>
      <w:r w:rsidRPr="00903BBA">
        <w:rPr>
          <w:rFonts w:ascii="Times New Roman" w:eastAsia="Times New Roman" w:hAnsi="Times New Roman" w:cs="Times New Roman"/>
          <w:i/>
          <w:color w:val="000000" w:themeColor="text1"/>
          <w:sz w:val="24"/>
          <w:szCs w:val="24"/>
          <w:lang w:eastAsia="id-ID"/>
        </w:rPr>
        <w:t>Meaning in Language: an Introductiuon to Semantics and Pragmatics (second edition)</w:t>
      </w:r>
      <w:r w:rsidRPr="00903BBA">
        <w:rPr>
          <w:rFonts w:ascii="Times New Roman" w:eastAsia="Times New Roman" w:hAnsi="Times New Roman" w:cs="Times New Roman"/>
          <w:color w:val="000000" w:themeColor="text1"/>
          <w:sz w:val="24"/>
          <w:szCs w:val="24"/>
          <w:lang w:eastAsia="id-ID"/>
        </w:rPr>
        <w:t>. New York: Oxford University Press.</w:t>
      </w:r>
    </w:p>
    <w:p w:rsidR="00903BBA" w:rsidRPr="00903BBA" w:rsidRDefault="00903BBA" w:rsidP="00E7512E">
      <w:pPr>
        <w:spacing w:after="0" w:line="240" w:lineRule="auto"/>
        <w:ind w:left="406" w:hanging="406"/>
        <w:jc w:val="both"/>
        <w:rPr>
          <w:rFonts w:ascii="Times New Roman" w:hAnsi="Times New Roman" w:cs="Times New Roman"/>
          <w:noProof/>
          <w:color w:val="000000" w:themeColor="text1"/>
          <w:sz w:val="24"/>
          <w:szCs w:val="24"/>
        </w:rPr>
      </w:pPr>
      <w:r w:rsidRPr="00903BBA">
        <w:rPr>
          <w:rFonts w:ascii="Times New Roman" w:hAnsi="Times New Roman" w:cs="Times New Roman"/>
          <w:noProof/>
          <w:color w:val="000000" w:themeColor="text1"/>
          <w:sz w:val="24"/>
          <w:szCs w:val="24"/>
        </w:rPr>
        <w:t xml:space="preserve">Damono, Sapardi Djoko. (2007). “Sastra di Sekolah”, dalam Jurnal </w:t>
      </w:r>
      <w:r w:rsidRPr="00903BBA">
        <w:rPr>
          <w:rFonts w:ascii="Times New Roman" w:hAnsi="Times New Roman" w:cs="Times New Roman"/>
          <w:i/>
          <w:noProof/>
          <w:color w:val="000000" w:themeColor="text1"/>
          <w:sz w:val="24"/>
          <w:szCs w:val="24"/>
        </w:rPr>
        <w:t xml:space="preserve">SUSASTRA 5, </w:t>
      </w:r>
      <w:r w:rsidRPr="00903BBA">
        <w:rPr>
          <w:rFonts w:ascii="Times New Roman" w:hAnsi="Times New Roman" w:cs="Times New Roman"/>
          <w:noProof/>
          <w:color w:val="000000" w:themeColor="text1"/>
          <w:sz w:val="24"/>
          <w:szCs w:val="24"/>
        </w:rPr>
        <w:t>Vol. 3, No. 5, Tahun 2007, hlm. 1-11.</w:t>
      </w:r>
    </w:p>
    <w:p w:rsidR="00903BBA" w:rsidRPr="00903BBA" w:rsidRDefault="00903BBA" w:rsidP="00E7512E">
      <w:pPr>
        <w:spacing w:after="0" w:line="240" w:lineRule="auto"/>
        <w:ind w:left="406" w:hanging="406"/>
        <w:jc w:val="both"/>
        <w:rPr>
          <w:rFonts w:ascii="Times New Roman" w:hAnsi="Times New Roman" w:cs="Times New Roman"/>
          <w:noProof/>
          <w:color w:val="000000" w:themeColor="text1"/>
          <w:sz w:val="24"/>
          <w:szCs w:val="24"/>
        </w:rPr>
      </w:pPr>
      <w:r w:rsidRPr="00903BBA">
        <w:rPr>
          <w:rFonts w:ascii="Times New Roman" w:hAnsi="Times New Roman" w:cs="Times New Roman"/>
          <w:noProof/>
          <w:color w:val="000000" w:themeColor="text1"/>
          <w:sz w:val="24"/>
          <w:szCs w:val="24"/>
        </w:rPr>
        <w:t xml:space="preserve">Depdiknas. (2008). </w:t>
      </w:r>
      <w:r w:rsidRPr="00903BBA">
        <w:rPr>
          <w:rFonts w:ascii="Times New Roman" w:hAnsi="Times New Roman" w:cs="Times New Roman"/>
          <w:i/>
          <w:noProof/>
          <w:color w:val="000000" w:themeColor="text1"/>
          <w:sz w:val="24"/>
          <w:szCs w:val="24"/>
        </w:rPr>
        <w:t>Panduan Pengembangan Bahan Ajar</w:t>
      </w:r>
      <w:r w:rsidRPr="00903BBA">
        <w:rPr>
          <w:rFonts w:ascii="Times New Roman" w:hAnsi="Times New Roman" w:cs="Times New Roman"/>
          <w:noProof/>
          <w:color w:val="000000" w:themeColor="text1"/>
          <w:sz w:val="24"/>
          <w:szCs w:val="24"/>
        </w:rPr>
        <w:t>. Jakarta: Direktorat Pembinaan SMA, Depdiknas.</w:t>
      </w:r>
    </w:p>
    <w:p w:rsidR="00903BBA" w:rsidRPr="00903BBA" w:rsidRDefault="00903BBA" w:rsidP="00E7512E">
      <w:pPr>
        <w:spacing w:after="0" w:line="240" w:lineRule="auto"/>
        <w:ind w:left="406" w:hanging="406"/>
        <w:jc w:val="both"/>
        <w:rPr>
          <w:rFonts w:ascii="Times New Roman" w:hAnsi="Times New Roman" w:cs="Times New Roman"/>
          <w:noProof/>
          <w:color w:val="000000" w:themeColor="text1"/>
          <w:sz w:val="24"/>
          <w:szCs w:val="24"/>
        </w:rPr>
      </w:pPr>
      <w:r w:rsidRPr="00903BBA">
        <w:rPr>
          <w:rFonts w:ascii="Times New Roman" w:hAnsi="Times New Roman" w:cs="Times New Roman"/>
          <w:noProof/>
          <w:color w:val="000000" w:themeColor="text1"/>
          <w:sz w:val="24"/>
          <w:szCs w:val="24"/>
        </w:rPr>
        <w:t xml:space="preserve">Direktorat Pembinaan SMA. (2010). </w:t>
      </w:r>
      <w:r w:rsidRPr="00903BBA">
        <w:rPr>
          <w:rFonts w:ascii="Times New Roman" w:hAnsi="Times New Roman" w:cs="Times New Roman"/>
          <w:i/>
          <w:noProof/>
          <w:color w:val="000000" w:themeColor="text1"/>
          <w:sz w:val="24"/>
          <w:szCs w:val="24"/>
        </w:rPr>
        <w:t>Juknis Pengembangan Bahan Ajar SMA</w:t>
      </w:r>
      <w:r w:rsidRPr="00903BBA">
        <w:rPr>
          <w:rFonts w:ascii="Times New Roman" w:hAnsi="Times New Roman" w:cs="Times New Roman"/>
          <w:noProof/>
          <w:color w:val="000000" w:themeColor="text1"/>
          <w:sz w:val="24"/>
          <w:szCs w:val="24"/>
        </w:rPr>
        <w:t>. Jakarta: Direktorat Pembinaan SMA, Kemdikbud.</w:t>
      </w:r>
    </w:p>
    <w:p w:rsidR="00903BBA" w:rsidRPr="00903BBA" w:rsidRDefault="00903BBA" w:rsidP="00E7512E">
      <w:pPr>
        <w:spacing w:after="0" w:line="240" w:lineRule="auto"/>
        <w:ind w:left="426" w:hanging="426"/>
        <w:jc w:val="both"/>
        <w:rPr>
          <w:rFonts w:ascii="Times New Roman" w:hAnsi="Times New Roman" w:cs="Times New Roman"/>
          <w:noProof/>
          <w:color w:val="000000" w:themeColor="text1"/>
          <w:sz w:val="24"/>
          <w:szCs w:val="24"/>
        </w:rPr>
      </w:pPr>
      <w:r w:rsidRPr="00903BBA">
        <w:rPr>
          <w:rFonts w:ascii="Times New Roman" w:hAnsi="Times New Roman" w:cs="Times New Roman"/>
          <w:noProof/>
          <w:color w:val="000000" w:themeColor="text1"/>
          <w:sz w:val="24"/>
          <w:szCs w:val="24"/>
        </w:rPr>
        <w:t xml:space="preserve">Endraswara, Suwardi. 2011. </w:t>
      </w:r>
      <w:r w:rsidRPr="00903BBA">
        <w:rPr>
          <w:rFonts w:ascii="Times New Roman" w:hAnsi="Times New Roman" w:cs="Times New Roman"/>
          <w:i/>
          <w:noProof/>
          <w:color w:val="000000" w:themeColor="text1"/>
          <w:sz w:val="24"/>
          <w:szCs w:val="24"/>
        </w:rPr>
        <w:t>Metodologi Penelitian Sastra (Epistemologi, Model, Teori, dan Aplikasi</w:t>
      </w:r>
      <w:r w:rsidRPr="00903BBA">
        <w:rPr>
          <w:rFonts w:ascii="Times New Roman" w:hAnsi="Times New Roman" w:cs="Times New Roman"/>
          <w:noProof/>
          <w:color w:val="000000" w:themeColor="text1"/>
          <w:sz w:val="24"/>
          <w:szCs w:val="24"/>
        </w:rPr>
        <w:t xml:space="preserve">). Yogyakarta: CAPS. </w:t>
      </w:r>
    </w:p>
    <w:p w:rsidR="00903BBA" w:rsidRPr="00903BBA" w:rsidRDefault="00903BBA" w:rsidP="00E7512E">
      <w:pPr>
        <w:spacing w:after="0" w:line="240" w:lineRule="auto"/>
        <w:ind w:left="406" w:hanging="406"/>
        <w:jc w:val="both"/>
        <w:rPr>
          <w:rFonts w:ascii="Times New Roman" w:hAnsi="Times New Roman" w:cs="Times New Roman"/>
          <w:noProof/>
          <w:color w:val="000000" w:themeColor="text1"/>
          <w:sz w:val="24"/>
          <w:szCs w:val="24"/>
        </w:rPr>
      </w:pPr>
      <w:r w:rsidRPr="00903BBA">
        <w:rPr>
          <w:rFonts w:ascii="Times New Roman" w:hAnsi="Times New Roman" w:cs="Times New Roman"/>
          <w:noProof/>
          <w:color w:val="000000" w:themeColor="text1"/>
          <w:sz w:val="24"/>
          <w:szCs w:val="24"/>
        </w:rPr>
        <w:t xml:space="preserve">Hasanuddin, dkk. (2007). </w:t>
      </w:r>
      <w:r w:rsidRPr="00903BBA">
        <w:rPr>
          <w:rFonts w:ascii="Times New Roman" w:hAnsi="Times New Roman" w:cs="Times New Roman"/>
          <w:i/>
          <w:noProof/>
          <w:color w:val="000000" w:themeColor="text1"/>
          <w:sz w:val="24"/>
          <w:szCs w:val="24"/>
        </w:rPr>
        <w:t>Ensiklopedi Sastra Indonesia</w:t>
      </w:r>
      <w:r w:rsidRPr="00903BBA">
        <w:rPr>
          <w:rFonts w:ascii="Times New Roman" w:hAnsi="Times New Roman" w:cs="Times New Roman"/>
          <w:noProof/>
          <w:color w:val="000000" w:themeColor="text1"/>
          <w:sz w:val="24"/>
          <w:szCs w:val="24"/>
        </w:rPr>
        <w:t>. Bandung: Angkasa.</w:t>
      </w:r>
    </w:p>
    <w:p w:rsidR="00903BBA" w:rsidRPr="00903BBA" w:rsidRDefault="00903BBA" w:rsidP="00E7512E">
      <w:pPr>
        <w:spacing w:after="0" w:line="240" w:lineRule="auto"/>
        <w:ind w:left="406" w:hanging="406"/>
        <w:jc w:val="both"/>
        <w:rPr>
          <w:rFonts w:ascii="Times New Roman" w:hAnsi="Times New Roman" w:cs="Times New Roman"/>
          <w:noProof/>
          <w:color w:val="000000" w:themeColor="text1"/>
          <w:sz w:val="24"/>
          <w:szCs w:val="24"/>
        </w:rPr>
      </w:pPr>
      <w:r w:rsidRPr="00903BBA">
        <w:rPr>
          <w:rFonts w:ascii="Times New Roman" w:hAnsi="Times New Roman" w:cs="Times New Roman"/>
          <w:noProof/>
          <w:color w:val="000000" w:themeColor="text1"/>
          <w:sz w:val="24"/>
          <w:szCs w:val="24"/>
        </w:rPr>
        <w:t xml:space="preserve">Hidayati, R. Panca Pertiwi. (2015). </w:t>
      </w:r>
      <w:r w:rsidRPr="00903BBA">
        <w:rPr>
          <w:rFonts w:ascii="Times New Roman" w:hAnsi="Times New Roman" w:cs="Times New Roman"/>
          <w:i/>
          <w:noProof/>
          <w:color w:val="000000" w:themeColor="text1"/>
          <w:sz w:val="24"/>
          <w:szCs w:val="24"/>
        </w:rPr>
        <w:t xml:space="preserve">Pedoman Penulisan Tesis. </w:t>
      </w:r>
      <w:r w:rsidRPr="00903BBA">
        <w:rPr>
          <w:rFonts w:ascii="Times New Roman" w:hAnsi="Times New Roman" w:cs="Times New Roman"/>
          <w:noProof/>
          <w:color w:val="000000" w:themeColor="text1"/>
          <w:sz w:val="24"/>
          <w:szCs w:val="24"/>
        </w:rPr>
        <w:t>Bandung: Magister Pendidikan Bahasa dan Sastra Indonesia, Pascasarjana, Universitas Pasundan Bandung.</w:t>
      </w:r>
    </w:p>
    <w:p w:rsidR="00903BBA" w:rsidRPr="00903BBA" w:rsidRDefault="00903BBA" w:rsidP="00E7512E">
      <w:pPr>
        <w:spacing w:after="0" w:line="240" w:lineRule="auto"/>
        <w:ind w:left="406" w:hanging="406"/>
        <w:jc w:val="both"/>
        <w:rPr>
          <w:rFonts w:ascii="Times New Roman" w:hAnsi="Times New Roman" w:cs="Times New Roman"/>
          <w:noProof/>
          <w:color w:val="000000" w:themeColor="text1"/>
          <w:sz w:val="24"/>
          <w:szCs w:val="24"/>
        </w:rPr>
      </w:pPr>
      <w:r w:rsidRPr="00903BBA">
        <w:rPr>
          <w:rFonts w:ascii="Times New Roman" w:hAnsi="Times New Roman" w:cs="Times New Roman"/>
          <w:noProof/>
          <w:color w:val="000000" w:themeColor="text1"/>
          <w:sz w:val="24"/>
          <w:szCs w:val="24"/>
        </w:rPr>
        <w:t xml:space="preserve">Jabrohim (Ed.). (2003). </w:t>
      </w:r>
      <w:r w:rsidRPr="00903BBA">
        <w:rPr>
          <w:rFonts w:ascii="Times New Roman" w:hAnsi="Times New Roman" w:cs="Times New Roman"/>
          <w:i/>
          <w:noProof/>
          <w:color w:val="000000" w:themeColor="text1"/>
          <w:sz w:val="24"/>
          <w:szCs w:val="24"/>
        </w:rPr>
        <w:t xml:space="preserve">Metodologi Penelitian Sastra. </w:t>
      </w:r>
      <w:r w:rsidRPr="00903BBA">
        <w:rPr>
          <w:rFonts w:ascii="Times New Roman" w:hAnsi="Times New Roman" w:cs="Times New Roman"/>
          <w:noProof/>
          <w:color w:val="000000" w:themeColor="text1"/>
          <w:sz w:val="24"/>
          <w:szCs w:val="24"/>
        </w:rPr>
        <w:t>Yogyakarta: Hanindita.</w:t>
      </w:r>
    </w:p>
    <w:p w:rsidR="00903BBA" w:rsidRPr="00903BBA" w:rsidRDefault="00903BBA" w:rsidP="00903BBA">
      <w:pPr>
        <w:spacing w:after="0" w:line="240" w:lineRule="auto"/>
        <w:ind w:left="406" w:hanging="406"/>
        <w:jc w:val="both"/>
        <w:rPr>
          <w:rFonts w:ascii="Times New Roman" w:hAnsi="Times New Roman" w:cs="Times New Roman"/>
          <w:noProof/>
          <w:color w:val="000000" w:themeColor="text1"/>
          <w:sz w:val="24"/>
          <w:szCs w:val="24"/>
        </w:rPr>
      </w:pPr>
      <w:r w:rsidRPr="00903BBA">
        <w:rPr>
          <w:rFonts w:ascii="Times New Roman" w:hAnsi="Times New Roman" w:cs="Times New Roman"/>
          <w:noProof/>
          <w:color w:val="000000" w:themeColor="text1"/>
          <w:sz w:val="24"/>
          <w:szCs w:val="24"/>
        </w:rPr>
        <w:t xml:space="preserve">Kemdikbud. (2016). </w:t>
      </w:r>
      <w:r w:rsidRPr="00903BBA">
        <w:rPr>
          <w:rFonts w:ascii="Times New Roman" w:hAnsi="Times New Roman" w:cs="Times New Roman"/>
          <w:i/>
          <w:noProof/>
          <w:color w:val="000000" w:themeColor="text1"/>
          <w:sz w:val="24"/>
          <w:szCs w:val="24"/>
        </w:rPr>
        <w:t>Silabus Mata Pelajaran SMK/MAK</w:t>
      </w:r>
      <w:r w:rsidRPr="00903BBA">
        <w:rPr>
          <w:rFonts w:ascii="Times New Roman" w:hAnsi="Times New Roman" w:cs="Times New Roman"/>
          <w:noProof/>
          <w:color w:val="000000" w:themeColor="text1"/>
          <w:sz w:val="24"/>
          <w:szCs w:val="24"/>
        </w:rPr>
        <w:t>. Jakarta: Kemdikbud.</w:t>
      </w:r>
    </w:p>
    <w:p w:rsidR="00903BBA" w:rsidRPr="00903BBA" w:rsidRDefault="00903BBA" w:rsidP="00903BBA">
      <w:pPr>
        <w:spacing w:after="0" w:line="240" w:lineRule="auto"/>
        <w:ind w:left="406" w:hanging="406"/>
        <w:jc w:val="both"/>
        <w:rPr>
          <w:rFonts w:ascii="Times New Roman" w:hAnsi="Times New Roman" w:cs="Times New Roman"/>
          <w:noProof/>
          <w:color w:val="000000" w:themeColor="text1"/>
          <w:sz w:val="24"/>
          <w:szCs w:val="24"/>
        </w:rPr>
      </w:pPr>
      <w:r w:rsidRPr="00903BBA">
        <w:rPr>
          <w:rFonts w:ascii="Times New Roman" w:hAnsi="Times New Roman" w:cs="Times New Roman"/>
          <w:color w:val="000000" w:themeColor="text1"/>
          <w:sz w:val="24"/>
          <w:szCs w:val="24"/>
        </w:rPr>
        <w:t xml:space="preserve">Knowles, Murray dan Rosamund Moon. (2000). </w:t>
      </w:r>
      <w:r w:rsidRPr="00903BBA">
        <w:rPr>
          <w:rStyle w:val="Emphasis"/>
          <w:rFonts w:ascii="Times New Roman" w:hAnsi="Times New Roman" w:cs="Times New Roman"/>
          <w:color w:val="000000" w:themeColor="text1"/>
          <w:sz w:val="24"/>
          <w:szCs w:val="24"/>
        </w:rPr>
        <w:t>Introducing Metaphor</w:t>
      </w:r>
      <w:r w:rsidRPr="00903BBA">
        <w:rPr>
          <w:rFonts w:ascii="Times New Roman" w:hAnsi="Times New Roman" w:cs="Times New Roman"/>
          <w:color w:val="000000" w:themeColor="text1"/>
          <w:sz w:val="24"/>
          <w:szCs w:val="24"/>
        </w:rPr>
        <w:t>. London: Routledge.</w:t>
      </w:r>
    </w:p>
    <w:p w:rsidR="00903BBA" w:rsidRPr="00903BBA" w:rsidRDefault="00903BBA" w:rsidP="00E7512E">
      <w:pPr>
        <w:spacing w:after="0" w:line="240" w:lineRule="auto"/>
        <w:ind w:left="426" w:hanging="426"/>
        <w:jc w:val="both"/>
        <w:rPr>
          <w:rFonts w:ascii="Times New Roman" w:eastAsia="Times New Roman" w:hAnsi="Times New Roman" w:cs="Times New Roman"/>
          <w:color w:val="000000" w:themeColor="text1"/>
          <w:sz w:val="24"/>
          <w:szCs w:val="24"/>
          <w:lang w:eastAsia="id-ID"/>
        </w:rPr>
      </w:pPr>
      <w:r w:rsidRPr="00903BBA">
        <w:rPr>
          <w:rFonts w:ascii="Times New Roman" w:eastAsia="Times New Roman" w:hAnsi="Times New Roman" w:cs="Times New Roman"/>
          <w:color w:val="000000" w:themeColor="text1"/>
          <w:sz w:val="24"/>
          <w:szCs w:val="24"/>
          <w:lang w:eastAsia="id-ID"/>
        </w:rPr>
        <w:t xml:space="preserve">Lakoff, G and Mark, J. (2003). </w:t>
      </w:r>
      <w:r w:rsidRPr="00903BBA">
        <w:rPr>
          <w:rFonts w:ascii="Times New Roman" w:eastAsia="Times New Roman" w:hAnsi="Times New Roman" w:cs="Times New Roman"/>
          <w:i/>
          <w:color w:val="000000" w:themeColor="text1"/>
          <w:sz w:val="24"/>
          <w:szCs w:val="24"/>
          <w:lang w:eastAsia="id-ID"/>
        </w:rPr>
        <w:t>Metaphors we live by. London.</w:t>
      </w:r>
      <w:r w:rsidRPr="00903BBA">
        <w:rPr>
          <w:rFonts w:ascii="Times New Roman" w:eastAsia="Times New Roman" w:hAnsi="Times New Roman" w:cs="Times New Roman"/>
          <w:color w:val="000000" w:themeColor="text1"/>
          <w:sz w:val="24"/>
          <w:szCs w:val="24"/>
          <w:lang w:eastAsia="id-ID"/>
        </w:rPr>
        <w:t xml:space="preserve"> The University of Chicago Press.</w:t>
      </w:r>
    </w:p>
    <w:p w:rsidR="009C2B30" w:rsidRPr="009C2B30" w:rsidRDefault="009C2B30" w:rsidP="009C2B30">
      <w:pPr>
        <w:spacing w:after="0" w:line="240" w:lineRule="auto"/>
        <w:rPr>
          <w:rFonts w:ascii="Times New Roman" w:eastAsia="Times New Roman" w:hAnsi="Times New Roman" w:cs="Times New Roman"/>
          <w:sz w:val="24"/>
          <w:szCs w:val="24"/>
          <w:lang w:eastAsia="id-ID"/>
        </w:rPr>
      </w:pPr>
      <w:r w:rsidRPr="009C2B30">
        <w:rPr>
          <w:rFonts w:ascii="Times New Roman" w:eastAsia="Times New Roman" w:hAnsi="Times New Roman" w:cs="Times New Roman"/>
          <w:sz w:val="24"/>
          <w:szCs w:val="24"/>
          <w:lang w:eastAsia="id-ID"/>
        </w:rPr>
        <w:t xml:space="preserve">Nurizzati. </w:t>
      </w:r>
      <w:r>
        <w:rPr>
          <w:rFonts w:ascii="Times New Roman" w:eastAsia="Times New Roman" w:hAnsi="Times New Roman" w:cs="Times New Roman"/>
          <w:sz w:val="24"/>
          <w:szCs w:val="24"/>
          <w:lang w:eastAsia="id-ID"/>
        </w:rPr>
        <w:t>(</w:t>
      </w:r>
      <w:r w:rsidRPr="009C2B30">
        <w:rPr>
          <w:rFonts w:ascii="Times New Roman" w:eastAsia="Times New Roman" w:hAnsi="Times New Roman" w:cs="Times New Roman"/>
          <w:sz w:val="24"/>
          <w:szCs w:val="24"/>
          <w:lang w:eastAsia="id-ID"/>
        </w:rPr>
        <w:t>1999</w:t>
      </w:r>
      <w:r>
        <w:rPr>
          <w:rFonts w:ascii="Times New Roman" w:eastAsia="Times New Roman" w:hAnsi="Times New Roman" w:cs="Times New Roman"/>
          <w:sz w:val="24"/>
          <w:szCs w:val="24"/>
          <w:lang w:eastAsia="id-ID"/>
        </w:rPr>
        <w:t>)</w:t>
      </w:r>
      <w:r w:rsidRPr="009C2B30">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9C2B30">
        <w:rPr>
          <w:rFonts w:ascii="Times New Roman" w:eastAsia="Times New Roman" w:hAnsi="Times New Roman" w:cs="Times New Roman"/>
          <w:i/>
          <w:sz w:val="24"/>
          <w:szCs w:val="24"/>
          <w:lang w:eastAsia="id-ID"/>
        </w:rPr>
        <w:t>Pengkajian Puisi</w:t>
      </w:r>
      <w:r w:rsidRPr="009C2B30">
        <w:rPr>
          <w:rFonts w:ascii="Times New Roman" w:eastAsia="Times New Roman" w:hAnsi="Times New Roman" w:cs="Times New Roman"/>
          <w:sz w:val="24"/>
          <w:szCs w:val="24"/>
          <w:lang w:eastAsia="id-ID"/>
        </w:rPr>
        <w:t>. Padang: UNP Press.</w:t>
      </w:r>
    </w:p>
    <w:p w:rsidR="00903BBA" w:rsidRPr="00903BBA" w:rsidRDefault="00903BBA" w:rsidP="00E7512E">
      <w:pPr>
        <w:spacing w:after="0" w:line="240" w:lineRule="auto"/>
        <w:ind w:left="426" w:hanging="426"/>
        <w:jc w:val="both"/>
        <w:rPr>
          <w:rFonts w:ascii="Times New Roman" w:hAnsi="Times New Roman" w:cs="Times New Roman"/>
          <w:noProof/>
          <w:color w:val="000000" w:themeColor="text1"/>
          <w:sz w:val="24"/>
          <w:szCs w:val="24"/>
        </w:rPr>
      </w:pPr>
      <w:r w:rsidRPr="00903BBA">
        <w:rPr>
          <w:rFonts w:ascii="Times New Roman" w:hAnsi="Times New Roman" w:cs="Times New Roman"/>
          <w:noProof/>
          <w:color w:val="000000" w:themeColor="text1"/>
          <w:sz w:val="24"/>
          <w:szCs w:val="24"/>
        </w:rPr>
        <w:t xml:space="preserve">Parera, J. D. (2004). </w:t>
      </w:r>
      <w:r w:rsidRPr="00903BBA">
        <w:rPr>
          <w:rFonts w:ascii="Times New Roman" w:hAnsi="Times New Roman" w:cs="Times New Roman"/>
          <w:i/>
          <w:noProof/>
          <w:color w:val="000000" w:themeColor="text1"/>
          <w:sz w:val="24"/>
          <w:szCs w:val="24"/>
        </w:rPr>
        <w:t xml:space="preserve">Teori Semantik. </w:t>
      </w:r>
      <w:r w:rsidRPr="00903BBA">
        <w:rPr>
          <w:rFonts w:ascii="Times New Roman" w:hAnsi="Times New Roman" w:cs="Times New Roman"/>
          <w:noProof/>
          <w:color w:val="000000" w:themeColor="text1"/>
          <w:sz w:val="24"/>
          <w:szCs w:val="24"/>
        </w:rPr>
        <w:t>Jakarta: PT Penerbit Erlangga.</w:t>
      </w:r>
    </w:p>
    <w:p w:rsidR="00903BBA" w:rsidRPr="00903BBA" w:rsidRDefault="00903BBA" w:rsidP="00E7512E">
      <w:pPr>
        <w:spacing w:after="0" w:line="240" w:lineRule="auto"/>
        <w:ind w:left="426" w:hanging="426"/>
        <w:jc w:val="both"/>
        <w:rPr>
          <w:rFonts w:ascii="Times New Roman" w:eastAsia="Times New Roman" w:hAnsi="Times New Roman" w:cs="Times New Roman"/>
          <w:noProof/>
          <w:color w:val="000000" w:themeColor="text1"/>
          <w:sz w:val="24"/>
          <w:szCs w:val="24"/>
          <w:lang w:eastAsia="id-ID"/>
        </w:rPr>
      </w:pPr>
      <w:r w:rsidRPr="00903BBA">
        <w:rPr>
          <w:rFonts w:ascii="Times New Roman" w:eastAsia="Times New Roman" w:hAnsi="Times New Roman" w:cs="Times New Roman"/>
          <w:noProof/>
          <w:color w:val="000000" w:themeColor="text1"/>
          <w:sz w:val="24"/>
          <w:szCs w:val="24"/>
          <w:lang w:eastAsia="id-ID"/>
        </w:rPr>
        <w:t xml:space="preserve">Pradopo, Rahmat Djoko.(1999). </w:t>
      </w:r>
      <w:r w:rsidRPr="00903BBA">
        <w:rPr>
          <w:rFonts w:ascii="Times New Roman" w:eastAsia="Times New Roman" w:hAnsi="Times New Roman" w:cs="Times New Roman"/>
          <w:i/>
          <w:noProof/>
          <w:color w:val="000000" w:themeColor="text1"/>
          <w:sz w:val="24"/>
          <w:szCs w:val="24"/>
          <w:lang w:eastAsia="id-ID"/>
        </w:rPr>
        <w:t>Pengkajian Puisi</w:t>
      </w:r>
      <w:r w:rsidRPr="00903BBA">
        <w:rPr>
          <w:rFonts w:ascii="Times New Roman" w:eastAsia="Times New Roman" w:hAnsi="Times New Roman" w:cs="Times New Roman"/>
          <w:noProof/>
          <w:color w:val="000000" w:themeColor="text1"/>
          <w:sz w:val="24"/>
          <w:szCs w:val="24"/>
          <w:lang w:eastAsia="id-ID"/>
        </w:rPr>
        <w:t>. Yogyakarta: Gajah Mada University Press.</w:t>
      </w:r>
    </w:p>
    <w:p w:rsidR="00903BBA" w:rsidRPr="00903BBA" w:rsidRDefault="00903BBA" w:rsidP="00E7512E">
      <w:pPr>
        <w:spacing w:after="0" w:line="240" w:lineRule="auto"/>
        <w:ind w:left="406" w:hanging="406"/>
        <w:jc w:val="both"/>
        <w:rPr>
          <w:rFonts w:ascii="Times New Roman" w:hAnsi="Times New Roman" w:cs="Times New Roman"/>
          <w:noProof/>
          <w:color w:val="000000" w:themeColor="text1"/>
          <w:sz w:val="24"/>
          <w:szCs w:val="24"/>
        </w:rPr>
      </w:pPr>
      <w:r w:rsidRPr="00903BBA">
        <w:rPr>
          <w:rFonts w:ascii="Times New Roman" w:hAnsi="Times New Roman" w:cs="Times New Roman"/>
          <w:noProof/>
          <w:color w:val="000000" w:themeColor="text1"/>
          <w:sz w:val="24"/>
          <w:szCs w:val="24"/>
        </w:rPr>
        <w:t xml:space="preserve">Puskurbuk. (2017). </w:t>
      </w:r>
      <w:r w:rsidRPr="00903BBA">
        <w:rPr>
          <w:rFonts w:ascii="Times New Roman" w:hAnsi="Times New Roman" w:cs="Times New Roman"/>
          <w:i/>
          <w:noProof/>
          <w:color w:val="000000" w:themeColor="text1"/>
          <w:sz w:val="24"/>
          <w:szCs w:val="24"/>
        </w:rPr>
        <w:t>Buku Guru Bahasa Indonesia Kelas X SMA/MA/SMK/MAK</w:t>
      </w:r>
      <w:r w:rsidRPr="00903BBA">
        <w:rPr>
          <w:rFonts w:ascii="Times New Roman" w:hAnsi="Times New Roman" w:cs="Times New Roman"/>
          <w:noProof/>
          <w:color w:val="000000" w:themeColor="text1"/>
          <w:sz w:val="24"/>
          <w:szCs w:val="24"/>
        </w:rPr>
        <w:t>. Jakarta: Puskurbuk, Balitbang, Kemdikbud.</w:t>
      </w:r>
    </w:p>
    <w:p w:rsidR="00903BBA" w:rsidRPr="00903BBA" w:rsidRDefault="00903BBA" w:rsidP="00E7512E">
      <w:pPr>
        <w:spacing w:after="0" w:line="240" w:lineRule="auto"/>
        <w:ind w:left="426" w:hanging="426"/>
        <w:jc w:val="both"/>
        <w:rPr>
          <w:rFonts w:ascii="Times New Roman" w:hAnsi="Times New Roman" w:cs="Times New Roman"/>
          <w:noProof/>
          <w:color w:val="000000" w:themeColor="text1"/>
          <w:sz w:val="24"/>
          <w:szCs w:val="24"/>
        </w:rPr>
      </w:pPr>
      <w:r w:rsidRPr="00903BBA">
        <w:rPr>
          <w:rFonts w:ascii="Times New Roman" w:hAnsi="Times New Roman" w:cs="Times New Roman"/>
          <w:noProof/>
          <w:color w:val="000000" w:themeColor="text1"/>
          <w:sz w:val="24"/>
          <w:szCs w:val="24"/>
        </w:rPr>
        <w:t xml:space="preserve">Rahmanto, B. (1988). </w:t>
      </w:r>
      <w:r w:rsidRPr="00903BBA">
        <w:rPr>
          <w:rFonts w:ascii="Times New Roman" w:hAnsi="Times New Roman" w:cs="Times New Roman"/>
          <w:i/>
          <w:noProof/>
          <w:color w:val="000000" w:themeColor="text1"/>
          <w:sz w:val="24"/>
          <w:szCs w:val="24"/>
        </w:rPr>
        <w:t>Metode Pengajaran Sastra</w:t>
      </w:r>
      <w:r w:rsidRPr="00903BBA">
        <w:rPr>
          <w:rFonts w:ascii="Times New Roman" w:hAnsi="Times New Roman" w:cs="Times New Roman"/>
          <w:noProof/>
          <w:color w:val="000000" w:themeColor="text1"/>
          <w:sz w:val="24"/>
          <w:szCs w:val="24"/>
        </w:rPr>
        <w:t>. Yogyakarta: Kanisius.</w:t>
      </w:r>
    </w:p>
    <w:p w:rsidR="00903BBA" w:rsidRPr="00903BBA" w:rsidRDefault="00903BBA" w:rsidP="00E7512E">
      <w:pPr>
        <w:spacing w:after="0" w:line="240" w:lineRule="auto"/>
        <w:ind w:left="406" w:hanging="406"/>
        <w:jc w:val="both"/>
        <w:rPr>
          <w:rFonts w:ascii="Times New Roman" w:eastAsia="Times New Roman" w:hAnsi="Times New Roman" w:cs="Times New Roman"/>
          <w:noProof/>
          <w:color w:val="000000" w:themeColor="text1"/>
          <w:sz w:val="24"/>
          <w:szCs w:val="24"/>
        </w:rPr>
      </w:pPr>
      <w:r w:rsidRPr="00903BBA">
        <w:rPr>
          <w:rFonts w:ascii="Times New Roman" w:hAnsi="Times New Roman" w:cs="Times New Roman"/>
          <w:noProof/>
          <w:color w:val="000000" w:themeColor="text1"/>
          <w:sz w:val="24"/>
          <w:szCs w:val="24"/>
        </w:rPr>
        <w:t xml:space="preserve">Ratna, Nyoman Kutha. (2004). </w:t>
      </w:r>
      <w:r w:rsidRPr="00903BBA">
        <w:rPr>
          <w:rFonts w:ascii="Times New Roman" w:eastAsia="Times New Roman" w:hAnsi="Times New Roman" w:cs="Times New Roman"/>
          <w:i/>
          <w:noProof/>
          <w:color w:val="000000" w:themeColor="text1"/>
          <w:sz w:val="24"/>
          <w:szCs w:val="24"/>
        </w:rPr>
        <w:t xml:space="preserve">Teori, Metode, dan Teknik Penelitian Sastra. </w:t>
      </w:r>
      <w:r w:rsidRPr="00903BBA">
        <w:rPr>
          <w:rFonts w:ascii="Times New Roman" w:eastAsia="Times New Roman" w:hAnsi="Times New Roman" w:cs="Times New Roman"/>
          <w:noProof/>
          <w:color w:val="000000" w:themeColor="text1"/>
          <w:sz w:val="24"/>
          <w:szCs w:val="24"/>
        </w:rPr>
        <w:t>Yogyakarta: Pustaka Pelajar.</w:t>
      </w:r>
    </w:p>
    <w:p w:rsidR="00903BBA" w:rsidRPr="00903BBA" w:rsidRDefault="00903BBA" w:rsidP="00E7512E">
      <w:pPr>
        <w:spacing w:after="0" w:line="240" w:lineRule="auto"/>
        <w:ind w:left="426" w:hanging="426"/>
        <w:jc w:val="both"/>
        <w:rPr>
          <w:rFonts w:ascii="Times New Roman" w:hAnsi="Times New Roman" w:cs="Times New Roman"/>
          <w:noProof/>
          <w:color w:val="000000" w:themeColor="text1"/>
          <w:sz w:val="24"/>
          <w:szCs w:val="24"/>
        </w:rPr>
      </w:pPr>
      <w:r w:rsidRPr="00903BBA">
        <w:rPr>
          <w:rFonts w:ascii="Times New Roman" w:hAnsi="Times New Roman" w:cs="Times New Roman"/>
          <w:noProof/>
          <w:color w:val="000000" w:themeColor="text1"/>
          <w:sz w:val="24"/>
          <w:szCs w:val="24"/>
        </w:rPr>
        <w:t xml:space="preserve">Ratna, Nyoman Kutha. (2013). </w:t>
      </w:r>
      <w:r w:rsidRPr="00903BBA">
        <w:rPr>
          <w:rFonts w:ascii="Times New Roman" w:hAnsi="Times New Roman" w:cs="Times New Roman"/>
          <w:i/>
          <w:noProof/>
          <w:color w:val="000000" w:themeColor="text1"/>
          <w:sz w:val="24"/>
          <w:szCs w:val="24"/>
        </w:rPr>
        <w:t>Stilistika: Kajian Puitika Bahasa, Sastra, dan Budaya</w:t>
      </w:r>
      <w:r w:rsidRPr="00903BBA">
        <w:rPr>
          <w:rFonts w:ascii="Times New Roman" w:hAnsi="Times New Roman" w:cs="Times New Roman"/>
          <w:noProof/>
          <w:color w:val="000000" w:themeColor="text1"/>
          <w:sz w:val="24"/>
          <w:szCs w:val="24"/>
        </w:rPr>
        <w:t xml:space="preserve">. Yogyakarta: Pustaka Pelajar. </w:t>
      </w:r>
    </w:p>
    <w:p w:rsidR="00903BBA" w:rsidRPr="00903BBA" w:rsidRDefault="00903BBA" w:rsidP="00E7512E">
      <w:pPr>
        <w:spacing w:after="0" w:line="240" w:lineRule="auto"/>
        <w:ind w:left="426" w:hanging="426"/>
        <w:jc w:val="both"/>
        <w:rPr>
          <w:rFonts w:ascii="Times New Roman" w:hAnsi="Times New Roman" w:cs="Times New Roman"/>
          <w:noProof/>
          <w:color w:val="000000" w:themeColor="text1"/>
          <w:sz w:val="24"/>
          <w:szCs w:val="24"/>
        </w:rPr>
      </w:pPr>
      <w:r w:rsidRPr="00903BBA">
        <w:rPr>
          <w:rFonts w:ascii="Times New Roman" w:hAnsi="Times New Roman" w:cs="Times New Roman"/>
          <w:noProof/>
          <w:color w:val="000000" w:themeColor="text1"/>
          <w:sz w:val="24"/>
          <w:szCs w:val="24"/>
        </w:rPr>
        <w:t xml:space="preserve">Reeves, James. (1972). </w:t>
      </w:r>
      <w:r w:rsidRPr="00903BBA">
        <w:rPr>
          <w:rFonts w:ascii="Times New Roman" w:hAnsi="Times New Roman" w:cs="Times New Roman"/>
          <w:i/>
          <w:noProof/>
          <w:color w:val="000000" w:themeColor="text1"/>
          <w:sz w:val="24"/>
          <w:szCs w:val="24"/>
        </w:rPr>
        <w:t>Teaching Poetry</w:t>
      </w:r>
      <w:r w:rsidRPr="00903BBA">
        <w:rPr>
          <w:rFonts w:ascii="Times New Roman" w:hAnsi="Times New Roman" w:cs="Times New Roman"/>
          <w:noProof/>
          <w:color w:val="000000" w:themeColor="text1"/>
          <w:sz w:val="24"/>
          <w:szCs w:val="24"/>
        </w:rPr>
        <w:t>. London: Heinemann.</w:t>
      </w:r>
    </w:p>
    <w:p w:rsidR="00903BBA" w:rsidRPr="00903BBA" w:rsidRDefault="00903BBA" w:rsidP="00E7512E">
      <w:pPr>
        <w:spacing w:after="0" w:line="240" w:lineRule="auto"/>
        <w:ind w:left="426" w:hanging="426"/>
        <w:jc w:val="both"/>
        <w:outlineLvl w:val="0"/>
        <w:rPr>
          <w:rFonts w:ascii="Times New Roman" w:eastAsia="Times New Roman" w:hAnsi="Times New Roman" w:cs="Times New Roman"/>
          <w:bCs/>
          <w:color w:val="000000" w:themeColor="text1"/>
          <w:kern w:val="36"/>
          <w:sz w:val="24"/>
          <w:szCs w:val="24"/>
          <w:lang w:eastAsia="id-ID"/>
        </w:rPr>
      </w:pPr>
      <w:r w:rsidRPr="00903BBA">
        <w:rPr>
          <w:rFonts w:ascii="Times New Roman" w:eastAsia="Times New Roman" w:hAnsi="Times New Roman" w:cs="Times New Roman"/>
          <w:bCs/>
          <w:color w:val="000000" w:themeColor="text1"/>
          <w:kern w:val="36"/>
          <w:sz w:val="24"/>
          <w:szCs w:val="24"/>
          <w:lang w:eastAsia="id-ID"/>
        </w:rPr>
        <w:t xml:space="preserve">Riffaterre, Michael. (2017). </w:t>
      </w:r>
      <w:r w:rsidRPr="00903BBA">
        <w:rPr>
          <w:rFonts w:ascii="Times New Roman" w:eastAsia="Times New Roman" w:hAnsi="Times New Roman" w:cs="Times New Roman"/>
          <w:bCs/>
          <w:i/>
          <w:color w:val="000000" w:themeColor="text1"/>
          <w:kern w:val="36"/>
          <w:sz w:val="24"/>
          <w:szCs w:val="24"/>
          <w:lang w:eastAsia="id-ID"/>
        </w:rPr>
        <w:t>Teori &amp; Aplikasi Semiotik</w:t>
      </w:r>
      <w:r w:rsidRPr="00903BBA">
        <w:rPr>
          <w:rFonts w:ascii="Times New Roman" w:eastAsia="Times New Roman" w:hAnsi="Times New Roman" w:cs="Times New Roman"/>
          <w:bCs/>
          <w:color w:val="000000" w:themeColor="text1"/>
          <w:kern w:val="36"/>
          <w:sz w:val="24"/>
          <w:szCs w:val="24"/>
          <w:lang w:eastAsia="id-ID"/>
        </w:rPr>
        <w:t>. Yogyakarta: Pustaka Pelajar.</w:t>
      </w:r>
    </w:p>
    <w:p w:rsidR="00903BBA" w:rsidRPr="00903BBA" w:rsidRDefault="00903BBA" w:rsidP="00E7512E">
      <w:pPr>
        <w:spacing w:after="0" w:line="240" w:lineRule="auto"/>
        <w:ind w:left="406" w:hanging="406"/>
        <w:jc w:val="both"/>
        <w:rPr>
          <w:rFonts w:ascii="Times New Roman" w:hAnsi="Times New Roman" w:cs="Times New Roman"/>
          <w:noProof/>
          <w:color w:val="000000" w:themeColor="text1"/>
          <w:sz w:val="24"/>
          <w:szCs w:val="24"/>
        </w:rPr>
      </w:pPr>
      <w:r w:rsidRPr="00903BBA">
        <w:rPr>
          <w:rFonts w:ascii="Times New Roman" w:hAnsi="Times New Roman" w:cs="Times New Roman"/>
          <w:noProof/>
          <w:color w:val="000000" w:themeColor="text1"/>
          <w:sz w:val="24"/>
          <w:szCs w:val="24"/>
        </w:rPr>
        <w:t xml:space="preserve">Sadjati, Ida Malati. (2012). </w:t>
      </w:r>
      <w:r w:rsidRPr="00903BBA">
        <w:rPr>
          <w:rFonts w:ascii="Times New Roman" w:hAnsi="Times New Roman" w:cs="Times New Roman"/>
          <w:i/>
          <w:noProof/>
          <w:color w:val="000000" w:themeColor="text1"/>
          <w:sz w:val="24"/>
          <w:szCs w:val="24"/>
        </w:rPr>
        <w:t xml:space="preserve">Pengembangan Bahan Ajar. </w:t>
      </w:r>
      <w:r w:rsidRPr="00903BBA">
        <w:rPr>
          <w:rFonts w:ascii="Times New Roman" w:hAnsi="Times New Roman" w:cs="Times New Roman"/>
          <w:noProof/>
          <w:color w:val="000000" w:themeColor="text1"/>
          <w:sz w:val="24"/>
          <w:szCs w:val="24"/>
        </w:rPr>
        <w:t>Jakarta: Universitas Terbuka.</w:t>
      </w:r>
    </w:p>
    <w:p w:rsidR="00903BBA" w:rsidRPr="00903BBA" w:rsidRDefault="00903BBA" w:rsidP="00E7512E">
      <w:pPr>
        <w:spacing w:after="0" w:line="240" w:lineRule="auto"/>
        <w:ind w:left="426" w:hanging="426"/>
        <w:jc w:val="both"/>
        <w:rPr>
          <w:rFonts w:ascii="Times New Roman" w:eastAsia="Times New Roman" w:hAnsi="Times New Roman" w:cs="Times New Roman"/>
          <w:noProof/>
          <w:color w:val="000000" w:themeColor="text1"/>
          <w:sz w:val="24"/>
          <w:szCs w:val="24"/>
          <w:lang w:eastAsia="id-ID"/>
        </w:rPr>
      </w:pPr>
      <w:r w:rsidRPr="00903BBA">
        <w:rPr>
          <w:rFonts w:ascii="Times New Roman" w:eastAsia="Times New Roman" w:hAnsi="Times New Roman" w:cs="Times New Roman"/>
          <w:noProof/>
          <w:color w:val="000000" w:themeColor="text1"/>
          <w:sz w:val="24"/>
          <w:szCs w:val="24"/>
          <w:lang w:eastAsia="id-ID"/>
        </w:rPr>
        <w:t xml:space="preserve">Semi, M. Atar. (1990). </w:t>
      </w:r>
      <w:r w:rsidRPr="00903BBA">
        <w:rPr>
          <w:rFonts w:ascii="Times New Roman" w:eastAsia="Times New Roman" w:hAnsi="Times New Roman" w:cs="Times New Roman"/>
          <w:i/>
          <w:noProof/>
          <w:color w:val="000000" w:themeColor="text1"/>
          <w:sz w:val="24"/>
          <w:szCs w:val="24"/>
          <w:lang w:eastAsia="id-ID"/>
        </w:rPr>
        <w:t>Metode Penelitian Sastra</w:t>
      </w:r>
      <w:r w:rsidRPr="00903BBA">
        <w:rPr>
          <w:rFonts w:ascii="Times New Roman" w:eastAsia="Times New Roman" w:hAnsi="Times New Roman" w:cs="Times New Roman"/>
          <w:noProof/>
          <w:color w:val="000000" w:themeColor="text1"/>
          <w:sz w:val="24"/>
          <w:szCs w:val="24"/>
          <w:lang w:eastAsia="id-ID"/>
        </w:rPr>
        <w:t xml:space="preserve">. Jakarta: Erlangga </w:t>
      </w:r>
    </w:p>
    <w:p w:rsidR="00903BBA" w:rsidRPr="00903BBA" w:rsidRDefault="00903BBA" w:rsidP="00E7512E">
      <w:pPr>
        <w:spacing w:after="0" w:line="240" w:lineRule="auto"/>
        <w:ind w:left="426" w:hanging="426"/>
        <w:jc w:val="both"/>
        <w:rPr>
          <w:rStyle w:val="st"/>
          <w:rFonts w:ascii="Times New Roman" w:hAnsi="Times New Roman" w:cs="Times New Roman"/>
          <w:color w:val="000000" w:themeColor="text1"/>
          <w:sz w:val="24"/>
          <w:szCs w:val="24"/>
        </w:rPr>
      </w:pPr>
      <w:r w:rsidRPr="00903BBA">
        <w:rPr>
          <w:rStyle w:val="st"/>
          <w:rFonts w:ascii="Times New Roman" w:hAnsi="Times New Roman" w:cs="Times New Roman"/>
          <w:color w:val="000000" w:themeColor="text1"/>
          <w:sz w:val="24"/>
          <w:szCs w:val="24"/>
        </w:rPr>
        <w:t>Siswantoro. (2010)</w:t>
      </w:r>
      <w:r w:rsidRPr="00903BBA">
        <w:rPr>
          <w:rStyle w:val="st"/>
          <w:rFonts w:ascii="Times New Roman" w:hAnsi="Times New Roman" w:cs="Times New Roman"/>
          <w:i/>
          <w:color w:val="000000" w:themeColor="text1"/>
          <w:sz w:val="24"/>
          <w:szCs w:val="24"/>
        </w:rPr>
        <w:t xml:space="preserve">. Metode Penelitian Sastra: Analisis Struktur </w:t>
      </w:r>
      <w:r w:rsidRPr="00903BBA">
        <w:rPr>
          <w:rStyle w:val="Emphasis"/>
          <w:rFonts w:ascii="Times New Roman" w:hAnsi="Times New Roman" w:cs="Times New Roman"/>
          <w:color w:val="000000" w:themeColor="text1"/>
          <w:sz w:val="24"/>
          <w:szCs w:val="24"/>
        </w:rPr>
        <w:t>Puisi</w:t>
      </w:r>
      <w:r w:rsidRPr="00903BBA">
        <w:rPr>
          <w:rStyle w:val="st"/>
          <w:rFonts w:ascii="Times New Roman" w:hAnsi="Times New Roman" w:cs="Times New Roman"/>
          <w:color w:val="000000" w:themeColor="text1"/>
          <w:sz w:val="24"/>
          <w:szCs w:val="24"/>
        </w:rPr>
        <w:t>. Yogyakarta: Pustaka Pelajar.</w:t>
      </w:r>
    </w:p>
    <w:p w:rsidR="00903BBA" w:rsidRPr="00903BBA" w:rsidRDefault="00903BBA" w:rsidP="00E7512E">
      <w:pPr>
        <w:spacing w:after="0" w:line="240" w:lineRule="auto"/>
        <w:ind w:left="426" w:hanging="426"/>
        <w:jc w:val="both"/>
        <w:rPr>
          <w:rFonts w:ascii="Times New Roman" w:hAnsi="Times New Roman" w:cs="Times New Roman"/>
          <w:noProof/>
          <w:color w:val="000000" w:themeColor="text1"/>
          <w:sz w:val="24"/>
          <w:szCs w:val="24"/>
        </w:rPr>
      </w:pPr>
      <w:r w:rsidRPr="00903BBA">
        <w:rPr>
          <w:rFonts w:ascii="Times New Roman" w:hAnsi="Times New Roman" w:cs="Times New Roman"/>
          <w:noProof/>
          <w:color w:val="000000" w:themeColor="text1"/>
          <w:sz w:val="24"/>
          <w:szCs w:val="24"/>
        </w:rPr>
        <w:t>Sudjiman, Panuti. 2006. Kamus Istilah Sastra. Jakarta: Universitas Indonesia (UI-Press)</w:t>
      </w:r>
    </w:p>
    <w:p w:rsidR="00903BBA" w:rsidRPr="00903BBA" w:rsidRDefault="00903BBA" w:rsidP="00E7512E">
      <w:pPr>
        <w:spacing w:after="0" w:line="240" w:lineRule="auto"/>
        <w:ind w:left="406" w:hanging="406"/>
        <w:jc w:val="both"/>
        <w:rPr>
          <w:rFonts w:ascii="Times New Roman" w:hAnsi="Times New Roman" w:cs="Times New Roman"/>
          <w:noProof/>
          <w:color w:val="000000" w:themeColor="text1"/>
          <w:sz w:val="24"/>
          <w:szCs w:val="24"/>
        </w:rPr>
      </w:pPr>
      <w:r w:rsidRPr="00903BBA">
        <w:rPr>
          <w:rFonts w:ascii="Times New Roman" w:hAnsi="Times New Roman" w:cs="Times New Roman"/>
          <w:noProof/>
          <w:color w:val="000000" w:themeColor="text1"/>
          <w:sz w:val="24"/>
          <w:szCs w:val="24"/>
        </w:rPr>
        <w:t xml:space="preserve">Sugiyono. (2015). </w:t>
      </w:r>
      <w:r w:rsidRPr="00903BBA">
        <w:rPr>
          <w:rFonts w:ascii="Times New Roman" w:hAnsi="Times New Roman" w:cs="Times New Roman"/>
          <w:i/>
          <w:noProof/>
          <w:color w:val="000000" w:themeColor="text1"/>
          <w:sz w:val="24"/>
          <w:szCs w:val="24"/>
        </w:rPr>
        <w:t xml:space="preserve">Metode Penelitian Kuantitatif, Kualitatif, dan R &amp; D. </w:t>
      </w:r>
      <w:r w:rsidRPr="00903BBA">
        <w:rPr>
          <w:rFonts w:ascii="Times New Roman" w:hAnsi="Times New Roman" w:cs="Times New Roman"/>
          <w:noProof/>
          <w:color w:val="000000" w:themeColor="text1"/>
          <w:sz w:val="24"/>
          <w:szCs w:val="24"/>
        </w:rPr>
        <w:t>Bandung: Alfabeta.</w:t>
      </w:r>
    </w:p>
    <w:p w:rsidR="00903BBA" w:rsidRPr="00903BBA" w:rsidRDefault="00903BBA" w:rsidP="00E7512E">
      <w:pPr>
        <w:spacing w:after="0" w:line="240" w:lineRule="auto"/>
        <w:ind w:left="426" w:hanging="426"/>
        <w:jc w:val="both"/>
        <w:rPr>
          <w:rFonts w:ascii="Times New Roman" w:hAnsi="Times New Roman" w:cs="Times New Roman"/>
          <w:noProof/>
          <w:color w:val="000000" w:themeColor="text1"/>
          <w:sz w:val="24"/>
          <w:szCs w:val="24"/>
        </w:rPr>
      </w:pPr>
      <w:r w:rsidRPr="00903BBA">
        <w:rPr>
          <w:rFonts w:ascii="Times New Roman" w:hAnsi="Times New Roman" w:cs="Times New Roman"/>
          <w:noProof/>
          <w:color w:val="000000" w:themeColor="text1"/>
          <w:sz w:val="24"/>
          <w:szCs w:val="24"/>
        </w:rPr>
        <w:lastRenderedPageBreak/>
        <w:t xml:space="preserve">Teeuw, A. (1983). </w:t>
      </w:r>
      <w:r w:rsidRPr="00903BBA">
        <w:rPr>
          <w:rFonts w:ascii="Times New Roman" w:hAnsi="Times New Roman" w:cs="Times New Roman"/>
          <w:i/>
          <w:noProof/>
          <w:color w:val="000000" w:themeColor="text1"/>
          <w:sz w:val="24"/>
          <w:szCs w:val="24"/>
        </w:rPr>
        <w:t>Membaca dan Menilai Sastra</w:t>
      </w:r>
      <w:r w:rsidRPr="00903BBA">
        <w:rPr>
          <w:rFonts w:ascii="Times New Roman" w:hAnsi="Times New Roman" w:cs="Times New Roman"/>
          <w:noProof/>
          <w:color w:val="000000" w:themeColor="text1"/>
          <w:sz w:val="24"/>
          <w:szCs w:val="24"/>
        </w:rPr>
        <w:t>. Jakarta: Gramedia</w:t>
      </w:r>
    </w:p>
    <w:p w:rsidR="00903BBA" w:rsidRPr="00903BBA" w:rsidRDefault="00903BBA" w:rsidP="00E7512E">
      <w:pPr>
        <w:spacing w:after="0" w:line="240" w:lineRule="auto"/>
        <w:ind w:left="426" w:hanging="426"/>
        <w:jc w:val="both"/>
        <w:rPr>
          <w:rFonts w:ascii="Times New Roman" w:eastAsia="Times New Roman" w:hAnsi="Times New Roman" w:cs="Times New Roman"/>
          <w:color w:val="000000" w:themeColor="text1"/>
          <w:sz w:val="24"/>
          <w:szCs w:val="24"/>
          <w:lang w:eastAsia="id-ID"/>
        </w:rPr>
      </w:pPr>
      <w:r w:rsidRPr="00903BBA">
        <w:rPr>
          <w:rFonts w:ascii="Times New Roman" w:eastAsia="Times New Roman" w:hAnsi="Times New Roman" w:cs="Times New Roman"/>
          <w:color w:val="000000" w:themeColor="text1"/>
          <w:sz w:val="24"/>
          <w:szCs w:val="24"/>
          <w:lang w:eastAsia="id-ID"/>
        </w:rPr>
        <w:t xml:space="preserve">Ullman, Stephen. (2009). </w:t>
      </w:r>
      <w:r w:rsidRPr="00903BBA">
        <w:rPr>
          <w:rFonts w:ascii="Times New Roman" w:eastAsia="Times New Roman" w:hAnsi="Times New Roman" w:cs="Times New Roman"/>
          <w:i/>
          <w:color w:val="000000" w:themeColor="text1"/>
          <w:sz w:val="24"/>
          <w:szCs w:val="24"/>
          <w:lang w:eastAsia="id-ID"/>
        </w:rPr>
        <w:t>Pengantar Semantik</w:t>
      </w:r>
      <w:r w:rsidRPr="00903BBA">
        <w:rPr>
          <w:rFonts w:ascii="Times New Roman" w:eastAsia="Times New Roman" w:hAnsi="Times New Roman" w:cs="Times New Roman"/>
          <w:color w:val="000000" w:themeColor="text1"/>
          <w:sz w:val="24"/>
          <w:szCs w:val="24"/>
          <w:lang w:eastAsia="id-ID"/>
        </w:rPr>
        <w:t>. Yogyakarta: Pustaka Pelajar.</w:t>
      </w:r>
    </w:p>
    <w:p w:rsidR="00903BBA" w:rsidRPr="00903BBA" w:rsidRDefault="00903BBA" w:rsidP="00E7512E">
      <w:pPr>
        <w:spacing w:after="0" w:line="240" w:lineRule="auto"/>
        <w:ind w:left="406" w:hanging="406"/>
        <w:jc w:val="both"/>
        <w:rPr>
          <w:rFonts w:ascii="Times New Roman" w:hAnsi="Times New Roman" w:cs="Times New Roman"/>
          <w:noProof/>
          <w:color w:val="000000" w:themeColor="text1"/>
          <w:sz w:val="24"/>
          <w:szCs w:val="24"/>
        </w:rPr>
      </w:pPr>
      <w:r w:rsidRPr="00903BBA">
        <w:rPr>
          <w:rFonts w:ascii="Times New Roman" w:hAnsi="Times New Roman" w:cs="Times New Roman"/>
          <w:noProof/>
          <w:color w:val="000000" w:themeColor="text1"/>
          <w:sz w:val="24"/>
          <w:szCs w:val="24"/>
        </w:rPr>
        <w:t xml:space="preserve">Waluyo, Herman J. (2002). </w:t>
      </w:r>
      <w:r w:rsidRPr="00903BBA">
        <w:rPr>
          <w:rFonts w:ascii="Times New Roman" w:hAnsi="Times New Roman" w:cs="Times New Roman"/>
          <w:i/>
          <w:noProof/>
          <w:color w:val="000000" w:themeColor="text1"/>
          <w:sz w:val="24"/>
          <w:szCs w:val="24"/>
        </w:rPr>
        <w:t xml:space="preserve">Apresiasi Puisi. </w:t>
      </w:r>
      <w:r w:rsidRPr="00903BBA">
        <w:rPr>
          <w:rFonts w:ascii="Times New Roman" w:hAnsi="Times New Roman" w:cs="Times New Roman"/>
          <w:noProof/>
          <w:color w:val="000000" w:themeColor="text1"/>
          <w:sz w:val="24"/>
          <w:szCs w:val="24"/>
        </w:rPr>
        <w:t>Jakarta: Gramedia.</w:t>
      </w:r>
    </w:p>
    <w:p w:rsidR="00903BBA" w:rsidRPr="00903BBA" w:rsidRDefault="00903BBA" w:rsidP="00E7512E">
      <w:pPr>
        <w:spacing w:after="0" w:line="240" w:lineRule="auto"/>
        <w:ind w:left="406" w:hanging="406"/>
        <w:jc w:val="both"/>
        <w:rPr>
          <w:rFonts w:ascii="Times New Roman" w:hAnsi="Times New Roman" w:cs="Times New Roman"/>
          <w:noProof/>
          <w:color w:val="000000" w:themeColor="text1"/>
          <w:sz w:val="24"/>
          <w:szCs w:val="24"/>
        </w:rPr>
      </w:pPr>
      <w:r w:rsidRPr="00903BBA">
        <w:rPr>
          <w:rFonts w:ascii="Times New Roman" w:hAnsi="Times New Roman" w:cs="Times New Roman"/>
          <w:noProof/>
          <w:color w:val="000000" w:themeColor="text1"/>
          <w:sz w:val="24"/>
          <w:szCs w:val="24"/>
        </w:rPr>
        <w:t xml:space="preserve">Wellek, Rene &amp; Austin Warren. (2014). </w:t>
      </w:r>
      <w:r w:rsidRPr="00903BBA">
        <w:rPr>
          <w:rFonts w:ascii="Times New Roman" w:hAnsi="Times New Roman" w:cs="Times New Roman"/>
          <w:i/>
          <w:noProof/>
          <w:color w:val="000000" w:themeColor="text1"/>
          <w:sz w:val="24"/>
          <w:szCs w:val="24"/>
        </w:rPr>
        <w:t xml:space="preserve">Teori Kesusastraan. </w:t>
      </w:r>
      <w:r w:rsidRPr="00903BBA">
        <w:rPr>
          <w:rFonts w:ascii="Times New Roman" w:hAnsi="Times New Roman" w:cs="Times New Roman"/>
          <w:noProof/>
          <w:color w:val="000000" w:themeColor="text1"/>
          <w:sz w:val="24"/>
          <w:szCs w:val="24"/>
        </w:rPr>
        <w:t>Jakarta: Gramedia.</w:t>
      </w:r>
    </w:p>
    <w:p w:rsidR="00903BBA" w:rsidRPr="00903BBA" w:rsidRDefault="00903BBA" w:rsidP="00903BBA">
      <w:pPr>
        <w:pStyle w:val="NormalWeb"/>
        <w:spacing w:before="0" w:beforeAutospacing="0" w:after="0" w:afterAutospacing="0"/>
        <w:jc w:val="both"/>
        <w:rPr>
          <w:rStyle w:val="Hyperlink"/>
          <w:i/>
          <w:noProof/>
          <w:color w:val="000000" w:themeColor="text1"/>
          <w:u w:val="none"/>
          <w:shd w:val="clear" w:color="auto" w:fill="FFFFFF"/>
        </w:rPr>
      </w:pPr>
      <w:r w:rsidRPr="00903BBA">
        <w:rPr>
          <w:i/>
          <w:noProof/>
          <w:color w:val="000000" w:themeColor="text1"/>
        </w:rPr>
        <w:t>https://</w:t>
      </w:r>
      <w:hyperlink r:id="rId7" w:history="1">
        <w:r w:rsidRPr="00903BBA">
          <w:rPr>
            <w:rStyle w:val="Hyperlink"/>
            <w:i/>
            <w:noProof/>
            <w:color w:val="000000" w:themeColor="text1"/>
            <w:u w:val="none"/>
            <w:shd w:val="clear" w:color="auto" w:fill="FFFFFF"/>
          </w:rPr>
          <w:t>www.iwanfals.co</w:t>
        </w:r>
      </w:hyperlink>
      <w:r w:rsidRPr="00903BBA">
        <w:rPr>
          <w:rStyle w:val="Hyperlink"/>
          <w:i/>
          <w:noProof/>
          <w:color w:val="000000" w:themeColor="text1"/>
          <w:u w:val="none"/>
          <w:shd w:val="clear" w:color="auto" w:fill="FFFFFF"/>
        </w:rPr>
        <w:t>/</w:t>
      </w:r>
    </w:p>
    <w:p w:rsidR="00903BBA" w:rsidRPr="00903BBA" w:rsidRDefault="00903BBA" w:rsidP="00903BBA">
      <w:pPr>
        <w:pStyle w:val="NormalWeb"/>
        <w:spacing w:before="0" w:beforeAutospacing="0" w:after="0" w:afterAutospacing="0"/>
        <w:jc w:val="both"/>
        <w:rPr>
          <w:i/>
          <w:noProof/>
          <w:color w:val="000000" w:themeColor="text1"/>
        </w:rPr>
      </w:pPr>
      <w:r w:rsidRPr="00903BBA">
        <w:rPr>
          <w:i/>
          <w:noProof/>
          <w:color w:val="000000" w:themeColor="text1"/>
        </w:rPr>
        <w:t>https://www.atmago.com/</w:t>
      </w:r>
    </w:p>
    <w:p w:rsidR="00903BBA" w:rsidRPr="00903BBA" w:rsidRDefault="00903BBA" w:rsidP="00903BBA">
      <w:pPr>
        <w:spacing w:after="0" w:line="240" w:lineRule="auto"/>
        <w:jc w:val="both"/>
        <w:rPr>
          <w:rFonts w:ascii="Times New Roman" w:eastAsia="Times New Roman" w:hAnsi="Times New Roman" w:cs="Times New Roman"/>
          <w:i/>
          <w:noProof/>
          <w:color w:val="000000" w:themeColor="text1"/>
          <w:sz w:val="24"/>
          <w:szCs w:val="24"/>
          <w:lang w:eastAsia="id-ID"/>
        </w:rPr>
      </w:pPr>
      <w:r w:rsidRPr="00903BBA">
        <w:rPr>
          <w:rFonts w:ascii="Times New Roman" w:hAnsi="Times New Roman" w:cs="Times New Roman"/>
          <w:i/>
          <w:noProof/>
          <w:color w:val="000000" w:themeColor="text1"/>
          <w:sz w:val="24"/>
          <w:szCs w:val="24"/>
        </w:rPr>
        <w:t>https://iwanfalsmania.wordpress.com/album-album-iwan-fals/</w:t>
      </w:r>
    </w:p>
    <w:p w:rsidR="00DA5ACD" w:rsidRPr="00781364" w:rsidRDefault="00DA5ACD" w:rsidP="00E7512E">
      <w:pPr>
        <w:spacing w:after="0" w:line="240" w:lineRule="auto"/>
        <w:jc w:val="both"/>
        <w:rPr>
          <w:rFonts w:ascii="Times New Roman" w:hAnsi="Times New Roman" w:cs="Times New Roman"/>
          <w:noProof/>
          <w:sz w:val="24"/>
          <w:szCs w:val="24"/>
        </w:rPr>
      </w:pPr>
    </w:p>
    <w:p w:rsidR="00DA5ACD" w:rsidRPr="00781364" w:rsidRDefault="00DA5ACD" w:rsidP="00E7512E">
      <w:pPr>
        <w:spacing w:after="0" w:line="240" w:lineRule="auto"/>
        <w:rPr>
          <w:rFonts w:ascii="Times New Roman" w:hAnsi="Times New Roman" w:cs="Times New Roman"/>
          <w:noProof/>
          <w:sz w:val="24"/>
          <w:szCs w:val="24"/>
        </w:rPr>
      </w:pPr>
    </w:p>
    <w:p w:rsidR="00DA5ACD" w:rsidRPr="00781364" w:rsidRDefault="00DA5ACD" w:rsidP="00E7512E">
      <w:pPr>
        <w:spacing w:after="0" w:line="240" w:lineRule="auto"/>
        <w:rPr>
          <w:rFonts w:ascii="Times New Roman" w:hAnsi="Times New Roman" w:cs="Times New Roman"/>
          <w:noProof/>
          <w:sz w:val="24"/>
          <w:szCs w:val="24"/>
        </w:rPr>
      </w:pPr>
    </w:p>
    <w:p w:rsidR="00DA5ACD" w:rsidRPr="00781364" w:rsidRDefault="00DA5ACD" w:rsidP="00E7512E">
      <w:pPr>
        <w:spacing w:after="0" w:line="240" w:lineRule="auto"/>
        <w:rPr>
          <w:rFonts w:ascii="Times New Roman" w:hAnsi="Times New Roman" w:cs="Times New Roman"/>
          <w:noProof/>
          <w:sz w:val="24"/>
          <w:szCs w:val="24"/>
        </w:rPr>
      </w:pPr>
    </w:p>
    <w:p w:rsidR="00DA5ACD" w:rsidRPr="00781364" w:rsidRDefault="00DA5ACD" w:rsidP="00E7512E">
      <w:pPr>
        <w:spacing w:after="0" w:line="240" w:lineRule="auto"/>
        <w:rPr>
          <w:rFonts w:ascii="Times New Roman" w:hAnsi="Times New Roman" w:cs="Times New Roman"/>
          <w:noProof/>
          <w:sz w:val="24"/>
          <w:szCs w:val="24"/>
        </w:rPr>
      </w:pPr>
    </w:p>
    <w:p w:rsidR="00DA5ACD" w:rsidRPr="00781364" w:rsidRDefault="00DA5ACD" w:rsidP="00E7512E">
      <w:pPr>
        <w:spacing w:after="0" w:line="240" w:lineRule="auto"/>
        <w:rPr>
          <w:rFonts w:ascii="Times New Roman" w:hAnsi="Times New Roman" w:cs="Times New Roman"/>
          <w:noProof/>
          <w:sz w:val="24"/>
          <w:szCs w:val="24"/>
        </w:rPr>
      </w:pPr>
    </w:p>
    <w:p w:rsidR="00DA5ACD" w:rsidRPr="00781364" w:rsidRDefault="00DA5ACD" w:rsidP="00E7512E">
      <w:pPr>
        <w:spacing w:after="0" w:line="240" w:lineRule="auto"/>
        <w:rPr>
          <w:rFonts w:ascii="Times New Roman" w:hAnsi="Times New Roman" w:cs="Times New Roman"/>
          <w:noProof/>
          <w:sz w:val="24"/>
          <w:szCs w:val="24"/>
        </w:rPr>
      </w:pPr>
    </w:p>
    <w:p w:rsidR="00DA5ACD" w:rsidRPr="00781364" w:rsidRDefault="00DA5ACD" w:rsidP="00E7512E">
      <w:pPr>
        <w:spacing w:after="0" w:line="240" w:lineRule="auto"/>
        <w:rPr>
          <w:rFonts w:ascii="Times New Roman" w:hAnsi="Times New Roman" w:cs="Times New Roman"/>
          <w:noProof/>
          <w:sz w:val="24"/>
          <w:szCs w:val="24"/>
        </w:rPr>
      </w:pPr>
    </w:p>
    <w:p w:rsidR="00DA5ACD" w:rsidRPr="00781364" w:rsidRDefault="00DA5ACD" w:rsidP="00E7512E">
      <w:pPr>
        <w:spacing w:after="0" w:line="240" w:lineRule="auto"/>
        <w:rPr>
          <w:rFonts w:ascii="Times New Roman" w:hAnsi="Times New Roman" w:cs="Times New Roman"/>
          <w:noProof/>
          <w:sz w:val="24"/>
          <w:szCs w:val="24"/>
        </w:rPr>
      </w:pPr>
    </w:p>
    <w:p w:rsidR="00DA5ACD" w:rsidRPr="00781364" w:rsidRDefault="00DA5ACD" w:rsidP="00E7512E">
      <w:pPr>
        <w:spacing w:after="0" w:line="240" w:lineRule="auto"/>
        <w:rPr>
          <w:rFonts w:ascii="Times New Roman" w:hAnsi="Times New Roman" w:cs="Times New Roman"/>
          <w:noProof/>
          <w:sz w:val="24"/>
          <w:szCs w:val="24"/>
        </w:rPr>
      </w:pPr>
    </w:p>
    <w:p w:rsidR="00B03B22" w:rsidRPr="00781364" w:rsidRDefault="00B03B22" w:rsidP="00E7512E">
      <w:pPr>
        <w:spacing w:after="0" w:line="240" w:lineRule="auto"/>
        <w:rPr>
          <w:rFonts w:ascii="Times New Roman" w:hAnsi="Times New Roman" w:cs="Times New Roman"/>
          <w:noProof/>
          <w:sz w:val="24"/>
          <w:szCs w:val="24"/>
        </w:rPr>
      </w:pPr>
    </w:p>
    <w:sectPr w:rsidR="00B03B22" w:rsidRPr="00781364" w:rsidSect="00B03B22">
      <w:headerReference w:type="default" r:id="rId8"/>
      <w:footerReference w:type="default" r:id="rId9"/>
      <w:footerReference w:type="first" r:id="rId10"/>
      <w:pgSz w:w="11906" w:h="16838" w:code="9"/>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BCB" w:rsidRDefault="00444BCB" w:rsidP="00781364">
      <w:pPr>
        <w:spacing w:after="0" w:line="240" w:lineRule="auto"/>
      </w:pPr>
      <w:r>
        <w:separator/>
      </w:r>
    </w:p>
  </w:endnote>
  <w:endnote w:type="continuationSeparator" w:id="0">
    <w:p w:rsidR="00444BCB" w:rsidRDefault="00444BCB" w:rsidP="00781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833944"/>
      <w:docPartObj>
        <w:docPartGallery w:val="Page Numbers (Bottom of Page)"/>
        <w:docPartUnique/>
      </w:docPartObj>
    </w:sdtPr>
    <w:sdtEndPr>
      <w:rPr>
        <w:rFonts w:ascii="Times New Roman" w:hAnsi="Times New Roman" w:cs="Times New Roman"/>
        <w:noProof/>
        <w:sz w:val="24"/>
        <w:szCs w:val="24"/>
      </w:rPr>
    </w:sdtEndPr>
    <w:sdtContent>
      <w:p w:rsidR="00CF6FE6" w:rsidRPr="00781364" w:rsidRDefault="00CF6FE6">
        <w:pPr>
          <w:pStyle w:val="Footer"/>
          <w:jc w:val="center"/>
          <w:rPr>
            <w:rFonts w:ascii="Times New Roman" w:hAnsi="Times New Roman" w:cs="Times New Roman"/>
            <w:sz w:val="24"/>
            <w:szCs w:val="24"/>
          </w:rPr>
        </w:pPr>
        <w:r w:rsidRPr="00781364">
          <w:rPr>
            <w:rFonts w:ascii="Times New Roman" w:hAnsi="Times New Roman" w:cs="Times New Roman"/>
            <w:sz w:val="24"/>
            <w:szCs w:val="24"/>
          </w:rPr>
          <w:fldChar w:fldCharType="begin"/>
        </w:r>
        <w:r w:rsidRPr="00781364">
          <w:rPr>
            <w:rFonts w:ascii="Times New Roman" w:hAnsi="Times New Roman" w:cs="Times New Roman"/>
            <w:sz w:val="24"/>
            <w:szCs w:val="24"/>
          </w:rPr>
          <w:instrText xml:space="preserve"> PAGE   \* MERGEFORMAT </w:instrText>
        </w:r>
        <w:r w:rsidRPr="00781364">
          <w:rPr>
            <w:rFonts w:ascii="Times New Roman" w:hAnsi="Times New Roman" w:cs="Times New Roman"/>
            <w:sz w:val="24"/>
            <w:szCs w:val="24"/>
          </w:rPr>
          <w:fldChar w:fldCharType="separate"/>
        </w:r>
        <w:r w:rsidR="004F0913">
          <w:rPr>
            <w:rFonts w:ascii="Times New Roman" w:hAnsi="Times New Roman" w:cs="Times New Roman"/>
            <w:noProof/>
            <w:sz w:val="24"/>
            <w:szCs w:val="24"/>
          </w:rPr>
          <w:t>15</w:t>
        </w:r>
        <w:r w:rsidRPr="00781364">
          <w:rPr>
            <w:rFonts w:ascii="Times New Roman" w:hAnsi="Times New Roman" w:cs="Times New Roman"/>
            <w:noProof/>
            <w:sz w:val="24"/>
            <w:szCs w:val="24"/>
          </w:rPr>
          <w:fldChar w:fldCharType="end"/>
        </w:r>
      </w:p>
    </w:sdtContent>
  </w:sdt>
  <w:p w:rsidR="00CF6FE6" w:rsidRPr="00781364" w:rsidRDefault="00CF6FE6">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451151"/>
      <w:docPartObj>
        <w:docPartGallery w:val="Page Numbers (Bottom of Page)"/>
        <w:docPartUnique/>
      </w:docPartObj>
    </w:sdtPr>
    <w:sdtEndPr>
      <w:rPr>
        <w:rFonts w:ascii="Times New Roman" w:hAnsi="Times New Roman" w:cs="Times New Roman"/>
        <w:noProof/>
        <w:sz w:val="24"/>
        <w:szCs w:val="24"/>
      </w:rPr>
    </w:sdtEndPr>
    <w:sdtContent>
      <w:p w:rsidR="00CF6FE6" w:rsidRPr="00AC14DC" w:rsidRDefault="00CF6FE6">
        <w:pPr>
          <w:pStyle w:val="Footer"/>
          <w:jc w:val="center"/>
          <w:rPr>
            <w:rFonts w:ascii="Times New Roman" w:hAnsi="Times New Roman" w:cs="Times New Roman"/>
            <w:sz w:val="24"/>
            <w:szCs w:val="24"/>
          </w:rPr>
        </w:pPr>
        <w:r w:rsidRPr="00AC14DC">
          <w:rPr>
            <w:rFonts w:ascii="Times New Roman" w:hAnsi="Times New Roman" w:cs="Times New Roman"/>
            <w:sz w:val="24"/>
            <w:szCs w:val="24"/>
          </w:rPr>
          <w:fldChar w:fldCharType="begin"/>
        </w:r>
        <w:r w:rsidRPr="00AC14DC">
          <w:rPr>
            <w:rFonts w:ascii="Times New Roman" w:hAnsi="Times New Roman" w:cs="Times New Roman"/>
            <w:sz w:val="24"/>
            <w:szCs w:val="24"/>
          </w:rPr>
          <w:instrText xml:space="preserve"> PAGE   \* MERGEFORMAT </w:instrText>
        </w:r>
        <w:r w:rsidRPr="00AC14DC">
          <w:rPr>
            <w:rFonts w:ascii="Times New Roman" w:hAnsi="Times New Roman" w:cs="Times New Roman"/>
            <w:sz w:val="24"/>
            <w:szCs w:val="24"/>
          </w:rPr>
          <w:fldChar w:fldCharType="separate"/>
        </w:r>
        <w:r>
          <w:rPr>
            <w:rFonts w:ascii="Times New Roman" w:hAnsi="Times New Roman" w:cs="Times New Roman"/>
            <w:noProof/>
            <w:sz w:val="24"/>
            <w:szCs w:val="24"/>
          </w:rPr>
          <w:t>76</w:t>
        </w:r>
        <w:r w:rsidRPr="00AC14DC">
          <w:rPr>
            <w:rFonts w:ascii="Times New Roman" w:hAnsi="Times New Roman" w:cs="Times New Roman"/>
            <w:noProof/>
            <w:sz w:val="24"/>
            <w:szCs w:val="24"/>
          </w:rPr>
          <w:fldChar w:fldCharType="end"/>
        </w:r>
      </w:p>
    </w:sdtContent>
  </w:sdt>
  <w:p w:rsidR="00CF6FE6" w:rsidRPr="00AC14DC" w:rsidRDefault="00CF6FE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BCB" w:rsidRDefault="00444BCB" w:rsidP="00781364">
      <w:pPr>
        <w:spacing w:after="0" w:line="240" w:lineRule="auto"/>
      </w:pPr>
      <w:r>
        <w:separator/>
      </w:r>
    </w:p>
  </w:footnote>
  <w:footnote w:type="continuationSeparator" w:id="0">
    <w:p w:rsidR="00444BCB" w:rsidRDefault="00444BCB" w:rsidP="00781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FE6" w:rsidRPr="002352AA" w:rsidRDefault="00CF6FE6" w:rsidP="00B03B22">
    <w:pPr>
      <w:pStyle w:val="Header"/>
      <w:jc w:val="right"/>
      <w:rPr>
        <w:rFonts w:ascii="Times New Roman" w:hAnsi="Times New Roman" w:cs="Times New Roman"/>
        <w:sz w:val="24"/>
        <w:szCs w:val="24"/>
      </w:rPr>
    </w:pPr>
  </w:p>
  <w:p w:rsidR="00CF6FE6" w:rsidRDefault="00CF6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E5B"/>
    <w:multiLevelType w:val="multilevel"/>
    <w:tmpl w:val="6302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83EF6"/>
    <w:multiLevelType w:val="multilevel"/>
    <w:tmpl w:val="2842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960D8"/>
    <w:multiLevelType w:val="hybridMultilevel"/>
    <w:tmpl w:val="1C0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864E1"/>
    <w:multiLevelType w:val="multilevel"/>
    <w:tmpl w:val="2842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100C38"/>
    <w:multiLevelType w:val="multilevel"/>
    <w:tmpl w:val="2842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2E72C8"/>
    <w:multiLevelType w:val="hybridMultilevel"/>
    <w:tmpl w:val="4668739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625CFC">
      <w:start w:val="1"/>
      <w:numFmt w:val="decimal"/>
      <w:lvlText w:val="%3."/>
      <w:lvlJc w:val="left"/>
      <w:pPr>
        <w:ind w:left="3420" w:hanging="360"/>
      </w:pPr>
      <w:rPr>
        <w:rFonts w:hint="default"/>
      </w:rPr>
    </w:lvl>
    <w:lvl w:ilvl="3" w:tplc="21C8454E">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A83706"/>
    <w:multiLevelType w:val="hybridMultilevel"/>
    <w:tmpl w:val="710EB112"/>
    <w:lvl w:ilvl="0" w:tplc="6CFA33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8FA6893"/>
    <w:multiLevelType w:val="multilevel"/>
    <w:tmpl w:val="518CEA50"/>
    <w:lvl w:ilvl="0">
      <w:start w:val="2"/>
      <w:numFmt w:val="decimal"/>
      <w:lvlText w:val="%1."/>
      <w:lvlJc w:val="left"/>
      <w:pPr>
        <w:ind w:left="720" w:hanging="360"/>
      </w:pPr>
      <w:rPr>
        <w:rFonts w:cs="Times New Roman" w:hint="default"/>
      </w:rPr>
    </w:lvl>
    <w:lvl w:ilvl="1">
      <w:start w:val="1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E6190B"/>
    <w:multiLevelType w:val="hybridMultilevel"/>
    <w:tmpl w:val="BBE27DF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1CB92BFD"/>
    <w:multiLevelType w:val="multilevel"/>
    <w:tmpl w:val="AD200FF0"/>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7514C0"/>
    <w:multiLevelType w:val="hybridMultilevel"/>
    <w:tmpl w:val="D32CCD6E"/>
    <w:lvl w:ilvl="0" w:tplc="1EE0C660">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0034235"/>
    <w:multiLevelType w:val="multilevel"/>
    <w:tmpl w:val="2842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A470D9"/>
    <w:multiLevelType w:val="multilevel"/>
    <w:tmpl w:val="2842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3636C4"/>
    <w:multiLevelType w:val="hybridMultilevel"/>
    <w:tmpl w:val="74F2CFA0"/>
    <w:lvl w:ilvl="0" w:tplc="04090019">
      <w:start w:val="1"/>
      <w:numFmt w:val="lowerLetter"/>
      <w:lvlText w:val="%1."/>
      <w:lvlJc w:val="left"/>
      <w:pPr>
        <w:ind w:left="1800" w:hanging="360"/>
      </w:pPr>
    </w:lvl>
    <w:lvl w:ilvl="1" w:tplc="04210017">
      <w:start w:val="1"/>
      <w:numFmt w:val="lowerLetter"/>
      <w:lvlText w:val="%2)"/>
      <w:lvlJc w:val="left"/>
      <w:pPr>
        <w:ind w:left="2520" w:hanging="360"/>
      </w:pPr>
    </w:lvl>
    <w:lvl w:ilvl="2" w:tplc="04625CFC">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B74BC8"/>
    <w:multiLevelType w:val="multilevel"/>
    <w:tmpl w:val="2842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BF4DDC"/>
    <w:multiLevelType w:val="hybridMultilevel"/>
    <w:tmpl w:val="70F86F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B17292A"/>
    <w:multiLevelType w:val="hybridMultilevel"/>
    <w:tmpl w:val="B756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32D4E"/>
    <w:multiLevelType w:val="hybridMultilevel"/>
    <w:tmpl w:val="804672E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3EF57756"/>
    <w:multiLevelType w:val="hybridMultilevel"/>
    <w:tmpl w:val="F93ADDB4"/>
    <w:lvl w:ilvl="0" w:tplc="04210019">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7F369C2"/>
    <w:multiLevelType w:val="hybridMultilevel"/>
    <w:tmpl w:val="03F667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D5276CC"/>
    <w:multiLevelType w:val="multilevel"/>
    <w:tmpl w:val="2842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414636"/>
    <w:multiLevelType w:val="hybridMultilevel"/>
    <w:tmpl w:val="AA96E04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9D50151"/>
    <w:multiLevelType w:val="hybridMultilevel"/>
    <w:tmpl w:val="EC16B120"/>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B72614D"/>
    <w:multiLevelType w:val="hybridMultilevel"/>
    <w:tmpl w:val="4912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A6A1D"/>
    <w:multiLevelType w:val="multilevel"/>
    <w:tmpl w:val="66DC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86253B"/>
    <w:multiLevelType w:val="multilevel"/>
    <w:tmpl w:val="2842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A246EB"/>
    <w:multiLevelType w:val="hybridMultilevel"/>
    <w:tmpl w:val="C07C04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67EF0445"/>
    <w:multiLevelType w:val="hybridMultilevel"/>
    <w:tmpl w:val="F2380826"/>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8E4DEE"/>
    <w:multiLevelType w:val="hybridMultilevel"/>
    <w:tmpl w:val="CBE4A3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90C45BC"/>
    <w:multiLevelType w:val="hybridMultilevel"/>
    <w:tmpl w:val="A6C8C16E"/>
    <w:lvl w:ilvl="0" w:tplc="847854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69A065B0"/>
    <w:multiLevelType w:val="multilevel"/>
    <w:tmpl w:val="2842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FB621C"/>
    <w:multiLevelType w:val="hybridMultilevel"/>
    <w:tmpl w:val="305CA53E"/>
    <w:lvl w:ilvl="0" w:tplc="04090019">
      <w:start w:val="1"/>
      <w:numFmt w:val="lowerLetter"/>
      <w:lvlText w:val="%1."/>
      <w:lvlJc w:val="left"/>
      <w:pPr>
        <w:ind w:left="1800" w:hanging="360"/>
      </w:pPr>
    </w:lvl>
    <w:lvl w:ilvl="1" w:tplc="04210019">
      <w:start w:val="1"/>
      <w:numFmt w:val="lowerLetter"/>
      <w:lvlText w:val="%2."/>
      <w:lvlJc w:val="left"/>
      <w:pPr>
        <w:ind w:left="2520" w:hanging="360"/>
      </w:pPr>
    </w:lvl>
    <w:lvl w:ilvl="2" w:tplc="04625CFC">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D5C4352"/>
    <w:multiLevelType w:val="multilevel"/>
    <w:tmpl w:val="2842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FB7789"/>
    <w:multiLevelType w:val="hybridMultilevel"/>
    <w:tmpl w:val="828E19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FCE7C13"/>
    <w:multiLevelType w:val="hybridMultilevel"/>
    <w:tmpl w:val="35A0BC98"/>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hint="default"/>
      </w:rPr>
    </w:lvl>
    <w:lvl w:ilvl="8" w:tplc="04210005" w:tentative="1">
      <w:start w:val="1"/>
      <w:numFmt w:val="bullet"/>
      <w:lvlText w:val=""/>
      <w:lvlJc w:val="left"/>
      <w:pPr>
        <w:ind w:left="6642" w:hanging="360"/>
      </w:pPr>
      <w:rPr>
        <w:rFonts w:ascii="Wingdings" w:hAnsi="Wingdings" w:hint="default"/>
      </w:rPr>
    </w:lvl>
  </w:abstractNum>
  <w:abstractNum w:abstractNumId="35" w15:restartNumberingAfterBreak="0">
    <w:nsid w:val="72446FB3"/>
    <w:multiLevelType w:val="hybridMultilevel"/>
    <w:tmpl w:val="E50CAAA8"/>
    <w:lvl w:ilvl="0" w:tplc="5B52BF7E">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B0A0329"/>
    <w:multiLevelType w:val="hybridMultilevel"/>
    <w:tmpl w:val="BBF2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19"/>
  </w:num>
  <w:num w:numId="5">
    <w:abstractNumId w:val="31"/>
  </w:num>
  <w:num w:numId="6">
    <w:abstractNumId w:val="27"/>
  </w:num>
  <w:num w:numId="7">
    <w:abstractNumId w:val="18"/>
  </w:num>
  <w:num w:numId="8">
    <w:abstractNumId w:val="28"/>
  </w:num>
  <w:num w:numId="9">
    <w:abstractNumId w:val="21"/>
  </w:num>
  <w:num w:numId="10">
    <w:abstractNumId w:val="0"/>
  </w:num>
  <w:num w:numId="11">
    <w:abstractNumId w:val="33"/>
  </w:num>
  <w:num w:numId="12">
    <w:abstractNumId w:val="26"/>
  </w:num>
  <w:num w:numId="13">
    <w:abstractNumId w:val="17"/>
  </w:num>
  <w:num w:numId="14">
    <w:abstractNumId w:val="1"/>
  </w:num>
  <w:num w:numId="15">
    <w:abstractNumId w:val="20"/>
  </w:num>
  <w:num w:numId="16">
    <w:abstractNumId w:val="30"/>
  </w:num>
  <w:num w:numId="17">
    <w:abstractNumId w:val="3"/>
  </w:num>
  <w:num w:numId="18">
    <w:abstractNumId w:val="32"/>
  </w:num>
  <w:num w:numId="19">
    <w:abstractNumId w:val="14"/>
  </w:num>
  <w:num w:numId="20">
    <w:abstractNumId w:val="12"/>
  </w:num>
  <w:num w:numId="21">
    <w:abstractNumId w:val="25"/>
  </w:num>
  <w:num w:numId="22">
    <w:abstractNumId w:val="4"/>
  </w:num>
  <w:num w:numId="23">
    <w:abstractNumId w:val="11"/>
  </w:num>
  <w:num w:numId="24">
    <w:abstractNumId w:val="22"/>
  </w:num>
  <w:num w:numId="25">
    <w:abstractNumId w:val="24"/>
  </w:num>
  <w:num w:numId="26">
    <w:abstractNumId w:val="29"/>
  </w:num>
  <w:num w:numId="27">
    <w:abstractNumId w:val="35"/>
  </w:num>
  <w:num w:numId="28">
    <w:abstractNumId w:val="6"/>
  </w:num>
  <w:num w:numId="29">
    <w:abstractNumId w:val="10"/>
  </w:num>
  <w:num w:numId="30">
    <w:abstractNumId w:val="34"/>
  </w:num>
  <w:num w:numId="31">
    <w:abstractNumId w:val="16"/>
  </w:num>
  <w:num w:numId="32">
    <w:abstractNumId w:val="2"/>
  </w:num>
  <w:num w:numId="33">
    <w:abstractNumId w:val="23"/>
  </w:num>
  <w:num w:numId="34">
    <w:abstractNumId w:val="7"/>
  </w:num>
  <w:num w:numId="35">
    <w:abstractNumId w:val="36"/>
  </w:num>
  <w:num w:numId="36">
    <w:abstractNumId w:val="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22"/>
    <w:rsid w:val="00101D4A"/>
    <w:rsid w:val="00251D7C"/>
    <w:rsid w:val="003733E4"/>
    <w:rsid w:val="00391334"/>
    <w:rsid w:val="00444BCB"/>
    <w:rsid w:val="004F0913"/>
    <w:rsid w:val="005827F8"/>
    <w:rsid w:val="005A5918"/>
    <w:rsid w:val="00717093"/>
    <w:rsid w:val="007428D3"/>
    <w:rsid w:val="00781364"/>
    <w:rsid w:val="008B3721"/>
    <w:rsid w:val="008E3833"/>
    <w:rsid w:val="00903BBA"/>
    <w:rsid w:val="009C2B30"/>
    <w:rsid w:val="00A96E69"/>
    <w:rsid w:val="00B03B22"/>
    <w:rsid w:val="00B476A3"/>
    <w:rsid w:val="00BE2485"/>
    <w:rsid w:val="00C87984"/>
    <w:rsid w:val="00CF6FE6"/>
    <w:rsid w:val="00D26C3F"/>
    <w:rsid w:val="00D40E3F"/>
    <w:rsid w:val="00DA5ACD"/>
    <w:rsid w:val="00DD360D"/>
    <w:rsid w:val="00E7512E"/>
    <w:rsid w:val="00E8525A"/>
    <w:rsid w:val="00F51C6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3EE8"/>
  <w15:docId w15:val="{AFEBF439-98B9-4FC6-A365-71D429D2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B03B22"/>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03B22"/>
    <w:pPr>
      <w:spacing w:after="160" w:line="259" w:lineRule="auto"/>
      <w:ind w:left="720"/>
      <w:contextualSpacing/>
    </w:pPr>
    <w:rPr>
      <w:lang w:val="en-US"/>
    </w:rPr>
  </w:style>
  <w:style w:type="character" w:customStyle="1" w:styleId="ListParagraphChar">
    <w:name w:val="List Paragraph Char"/>
    <w:aliases w:val="Body of text Char,List Paragraph1 Char"/>
    <w:link w:val="ListParagraph"/>
    <w:uiPriority w:val="34"/>
    <w:locked/>
    <w:rsid w:val="00B03B22"/>
    <w:rPr>
      <w:lang w:val="en-US"/>
    </w:rPr>
  </w:style>
  <w:style w:type="character" w:styleId="Emphasis">
    <w:name w:val="Emphasis"/>
    <w:basedOn w:val="DefaultParagraphFont"/>
    <w:uiPriority w:val="20"/>
    <w:qFormat/>
    <w:rsid w:val="00B03B22"/>
    <w:rPr>
      <w:i/>
      <w:iCs/>
    </w:rPr>
  </w:style>
  <w:style w:type="character" w:styleId="Hyperlink">
    <w:name w:val="Hyperlink"/>
    <w:basedOn w:val="DefaultParagraphFont"/>
    <w:uiPriority w:val="99"/>
    <w:unhideWhenUsed/>
    <w:rsid w:val="00B03B22"/>
    <w:rPr>
      <w:color w:val="0000FF"/>
      <w:u w:val="single"/>
    </w:rPr>
  </w:style>
  <w:style w:type="paragraph" w:styleId="NormalWeb">
    <w:name w:val="Normal (Web)"/>
    <w:basedOn w:val="Normal"/>
    <w:uiPriority w:val="99"/>
    <w:unhideWhenUsed/>
    <w:rsid w:val="00B03B22"/>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B03B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B22"/>
    <w:rPr>
      <w:rFonts w:ascii="Tahoma" w:hAnsi="Tahoma" w:cs="Tahoma"/>
      <w:sz w:val="16"/>
      <w:szCs w:val="16"/>
    </w:rPr>
  </w:style>
  <w:style w:type="character" w:customStyle="1" w:styleId="Heading4Char">
    <w:name w:val="Heading 4 Char"/>
    <w:basedOn w:val="DefaultParagraphFont"/>
    <w:link w:val="Heading4"/>
    <w:uiPriority w:val="9"/>
    <w:rsid w:val="00B03B22"/>
    <w:rPr>
      <w:rFonts w:ascii="Times New Roman" w:eastAsia="Times New Roman" w:hAnsi="Times New Roman" w:cs="Times New Roman"/>
      <w:b/>
      <w:bCs/>
      <w:sz w:val="24"/>
      <w:szCs w:val="24"/>
      <w:lang w:eastAsia="id-ID"/>
    </w:rPr>
  </w:style>
  <w:style w:type="character" w:styleId="Strong">
    <w:name w:val="Strong"/>
    <w:basedOn w:val="DefaultParagraphFont"/>
    <w:uiPriority w:val="22"/>
    <w:qFormat/>
    <w:rsid w:val="00B03B22"/>
    <w:rPr>
      <w:b/>
      <w:bCs/>
    </w:rPr>
  </w:style>
  <w:style w:type="paragraph" w:styleId="Header">
    <w:name w:val="header"/>
    <w:basedOn w:val="Normal"/>
    <w:link w:val="HeaderChar"/>
    <w:uiPriority w:val="99"/>
    <w:unhideWhenUsed/>
    <w:rsid w:val="00B03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B22"/>
  </w:style>
  <w:style w:type="paragraph" w:styleId="Footer">
    <w:name w:val="footer"/>
    <w:basedOn w:val="Normal"/>
    <w:link w:val="FooterChar"/>
    <w:uiPriority w:val="99"/>
    <w:unhideWhenUsed/>
    <w:rsid w:val="00B03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B22"/>
  </w:style>
  <w:style w:type="character" w:customStyle="1" w:styleId="st">
    <w:name w:val="st"/>
    <w:basedOn w:val="DefaultParagraphFont"/>
    <w:rsid w:val="00781364"/>
  </w:style>
  <w:style w:type="paragraph" w:styleId="HTMLPreformatted">
    <w:name w:val="HTML Preformatted"/>
    <w:basedOn w:val="Normal"/>
    <w:link w:val="HTMLPreformattedChar"/>
    <w:uiPriority w:val="99"/>
    <w:unhideWhenUsed/>
    <w:rsid w:val="009C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C2B30"/>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836805">
      <w:bodyDiv w:val="1"/>
      <w:marLeft w:val="0"/>
      <w:marRight w:val="0"/>
      <w:marTop w:val="0"/>
      <w:marBottom w:val="0"/>
      <w:divBdr>
        <w:top w:val="none" w:sz="0" w:space="0" w:color="auto"/>
        <w:left w:val="none" w:sz="0" w:space="0" w:color="auto"/>
        <w:bottom w:val="none" w:sz="0" w:space="0" w:color="auto"/>
        <w:right w:val="none" w:sz="0" w:space="0" w:color="auto"/>
      </w:divBdr>
      <w:divsChild>
        <w:div w:id="875780427">
          <w:marLeft w:val="0"/>
          <w:marRight w:val="0"/>
          <w:marTop w:val="0"/>
          <w:marBottom w:val="0"/>
          <w:divBdr>
            <w:top w:val="none" w:sz="0" w:space="0" w:color="auto"/>
            <w:left w:val="none" w:sz="0" w:space="0" w:color="auto"/>
            <w:bottom w:val="none" w:sz="0" w:space="0" w:color="auto"/>
            <w:right w:val="none" w:sz="0" w:space="0" w:color="auto"/>
          </w:divBdr>
          <w:divsChild>
            <w:div w:id="1969972029">
              <w:marLeft w:val="0"/>
              <w:marRight w:val="0"/>
              <w:marTop w:val="0"/>
              <w:marBottom w:val="0"/>
              <w:divBdr>
                <w:top w:val="none" w:sz="0" w:space="0" w:color="auto"/>
                <w:left w:val="none" w:sz="0" w:space="0" w:color="auto"/>
                <w:bottom w:val="none" w:sz="0" w:space="0" w:color="auto"/>
                <w:right w:val="none" w:sz="0" w:space="0" w:color="auto"/>
              </w:divBdr>
              <w:divsChild>
                <w:div w:id="1951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00928">
      <w:bodyDiv w:val="1"/>
      <w:marLeft w:val="0"/>
      <w:marRight w:val="0"/>
      <w:marTop w:val="0"/>
      <w:marBottom w:val="0"/>
      <w:divBdr>
        <w:top w:val="none" w:sz="0" w:space="0" w:color="auto"/>
        <w:left w:val="none" w:sz="0" w:space="0" w:color="auto"/>
        <w:bottom w:val="none" w:sz="0" w:space="0" w:color="auto"/>
        <w:right w:val="none" w:sz="0" w:space="0" w:color="auto"/>
      </w:divBdr>
      <w:divsChild>
        <w:div w:id="1191919524">
          <w:marLeft w:val="0"/>
          <w:marRight w:val="0"/>
          <w:marTop w:val="0"/>
          <w:marBottom w:val="0"/>
          <w:divBdr>
            <w:top w:val="none" w:sz="0" w:space="0" w:color="auto"/>
            <w:left w:val="none" w:sz="0" w:space="0" w:color="auto"/>
            <w:bottom w:val="none" w:sz="0" w:space="0" w:color="auto"/>
            <w:right w:val="none" w:sz="0" w:space="0" w:color="auto"/>
          </w:divBdr>
        </w:div>
        <w:div w:id="447433299">
          <w:marLeft w:val="0"/>
          <w:marRight w:val="0"/>
          <w:marTop w:val="0"/>
          <w:marBottom w:val="0"/>
          <w:divBdr>
            <w:top w:val="none" w:sz="0" w:space="0" w:color="auto"/>
            <w:left w:val="none" w:sz="0" w:space="0" w:color="auto"/>
            <w:bottom w:val="none" w:sz="0" w:space="0" w:color="auto"/>
            <w:right w:val="none" w:sz="0" w:space="0" w:color="auto"/>
          </w:divBdr>
        </w:div>
        <w:div w:id="2136488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wanfals.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Mr Asep</cp:lastModifiedBy>
  <cp:revision>3</cp:revision>
  <cp:lastPrinted>2019-02-06T07:42:00Z</cp:lastPrinted>
  <dcterms:created xsi:type="dcterms:W3CDTF">2019-02-19T06:48:00Z</dcterms:created>
  <dcterms:modified xsi:type="dcterms:W3CDTF">2019-02-19T06:49:00Z</dcterms:modified>
</cp:coreProperties>
</file>