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82" w:rsidRPr="007F3CF7" w:rsidRDefault="000B2274" w:rsidP="000B2274">
      <w:pPr>
        <w:jc w:val="center"/>
        <w:rPr>
          <w:rFonts w:ascii="Times New Roman" w:hAnsi="Times New Roman" w:cs="Times New Roman"/>
          <w:b/>
        </w:rPr>
      </w:pPr>
      <w:r w:rsidRPr="007F3CF7">
        <w:rPr>
          <w:rFonts w:ascii="Times New Roman" w:hAnsi="Times New Roman" w:cs="Times New Roman"/>
          <w:b/>
        </w:rPr>
        <w:t>ANALISIS TERHADAP PENGELOLAAN KOPERASI SEBAGAI PILAR PEREKONOMIAN INDONESIA UNTUK MEWUJUDKAN KESEJAHTERAAN DAN KEUNTUNGAN DALAM PEMBANGUNAN EKONOMI DI ERA GLOBALISASI</w:t>
      </w:r>
    </w:p>
    <w:p w:rsidR="000B2274" w:rsidRPr="007F3CF7" w:rsidRDefault="000B2274" w:rsidP="000B2274">
      <w:pPr>
        <w:jc w:val="center"/>
        <w:rPr>
          <w:rFonts w:ascii="Times New Roman" w:hAnsi="Times New Roman" w:cs="Times New Roman"/>
        </w:rPr>
      </w:pPr>
    </w:p>
    <w:p w:rsidR="000B2274" w:rsidRPr="007F3CF7" w:rsidRDefault="00A13FED" w:rsidP="000B2274">
      <w:pPr>
        <w:jc w:val="center"/>
        <w:rPr>
          <w:rFonts w:ascii="Times New Roman" w:hAnsi="Times New Roman" w:cs="Times New Roman"/>
          <w:b/>
        </w:rPr>
      </w:pPr>
      <w:r>
        <w:rPr>
          <w:rFonts w:ascii="Times New Roman" w:hAnsi="Times New Roman" w:cs="Times New Roman"/>
          <w:b/>
        </w:rPr>
        <w:t xml:space="preserve">JURNAL </w:t>
      </w:r>
      <w:r w:rsidR="000B2274" w:rsidRPr="007F3CF7">
        <w:rPr>
          <w:rFonts w:ascii="Times New Roman" w:hAnsi="Times New Roman" w:cs="Times New Roman"/>
          <w:b/>
        </w:rPr>
        <w:t>TESIS</w:t>
      </w:r>
    </w:p>
    <w:p w:rsidR="000B2274" w:rsidRPr="007F3CF7" w:rsidRDefault="000B2274" w:rsidP="000B2274">
      <w:pPr>
        <w:jc w:val="center"/>
        <w:rPr>
          <w:rFonts w:ascii="Times New Roman" w:hAnsi="Times New Roman" w:cs="Times New Roman"/>
        </w:rPr>
      </w:pPr>
    </w:p>
    <w:p w:rsidR="000B2274" w:rsidRPr="007F3CF7" w:rsidRDefault="000B2274" w:rsidP="000B2274">
      <w:pPr>
        <w:jc w:val="center"/>
        <w:rPr>
          <w:rFonts w:ascii="Times New Roman" w:hAnsi="Times New Roman" w:cs="Times New Roman"/>
        </w:rPr>
      </w:pPr>
      <w:r w:rsidRPr="007F3CF7">
        <w:rPr>
          <w:rFonts w:ascii="Times New Roman" w:hAnsi="Times New Roman" w:cs="Times New Roman"/>
        </w:rPr>
        <w:t xml:space="preserve">Diajukan Untuk Memenuhi Salah Satu Syarat Guna Meraih </w:t>
      </w:r>
    </w:p>
    <w:p w:rsidR="000B2274" w:rsidRPr="007F3CF7" w:rsidRDefault="000B2274" w:rsidP="000B2274">
      <w:pPr>
        <w:jc w:val="center"/>
        <w:rPr>
          <w:rFonts w:ascii="Times New Roman" w:hAnsi="Times New Roman" w:cs="Times New Roman"/>
        </w:rPr>
      </w:pPr>
      <w:r w:rsidRPr="007F3CF7">
        <w:rPr>
          <w:rFonts w:ascii="Times New Roman" w:hAnsi="Times New Roman" w:cs="Times New Roman"/>
        </w:rPr>
        <w:t xml:space="preserve">Gelar Magister Hukum Pada Program Studi Magister Ilmu Hukum </w:t>
      </w:r>
    </w:p>
    <w:p w:rsidR="000B2274" w:rsidRPr="007F3CF7" w:rsidRDefault="000B2274" w:rsidP="000B2274">
      <w:pPr>
        <w:jc w:val="center"/>
        <w:rPr>
          <w:rFonts w:ascii="Times New Roman" w:hAnsi="Times New Roman" w:cs="Times New Roman"/>
        </w:rPr>
      </w:pPr>
      <w:r w:rsidRPr="007F3CF7">
        <w:rPr>
          <w:rFonts w:ascii="Times New Roman" w:hAnsi="Times New Roman" w:cs="Times New Roman"/>
        </w:rPr>
        <w:t>Program Pascasarjana Universitas Pasundan Bandung</w:t>
      </w:r>
    </w:p>
    <w:p w:rsidR="000B2274" w:rsidRPr="007F3CF7" w:rsidRDefault="000B2274" w:rsidP="000B2274">
      <w:pPr>
        <w:jc w:val="center"/>
        <w:rPr>
          <w:rFonts w:ascii="Times New Roman" w:hAnsi="Times New Roman" w:cs="Times New Roman"/>
        </w:rPr>
      </w:pPr>
    </w:p>
    <w:p w:rsidR="000B2274" w:rsidRPr="007F3CF7" w:rsidRDefault="000B2274" w:rsidP="000B2274">
      <w:pPr>
        <w:jc w:val="center"/>
        <w:rPr>
          <w:rFonts w:ascii="Times New Roman" w:hAnsi="Times New Roman" w:cs="Times New Roman"/>
        </w:rPr>
      </w:pPr>
    </w:p>
    <w:p w:rsidR="000B2274" w:rsidRPr="007F3CF7" w:rsidRDefault="000B2274" w:rsidP="000B2274">
      <w:pPr>
        <w:jc w:val="center"/>
        <w:rPr>
          <w:rFonts w:ascii="Times New Roman" w:hAnsi="Times New Roman" w:cs="Times New Roman"/>
        </w:rPr>
      </w:pPr>
      <w:r w:rsidRPr="007F3CF7">
        <w:rPr>
          <w:rFonts w:ascii="Times New Roman" w:hAnsi="Times New Roman" w:cs="Times New Roman"/>
        </w:rPr>
        <w:t>Disusun Oleh :</w:t>
      </w:r>
    </w:p>
    <w:p w:rsidR="000B2274" w:rsidRPr="007F3CF7" w:rsidRDefault="000B2274" w:rsidP="000B2274">
      <w:pPr>
        <w:rPr>
          <w:rFonts w:ascii="Times New Roman" w:hAnsi="Times New Roman" w:cs="Times New Roman"/>
        </w:rPr>
      </w:pPr>
    </w:p>
    <w:p w:rsidR="000B2274" w:rsidRPr="007F3CF7" w:rsidRDefault="000B2274" w:rsidP="000B2274">
      <w:pPr>
        <w:rPr>
          <w:rFonts w:ascii="Times New Roman" w:hAnsi="Times New Roman" w:cs="Times New Roman"/>
        </w:rPr>
      </w:pPr>
      <w:r w:rsidRPr="007F3CF7">
        <w:rPr>
          <w:rFonts w:ascii="Times New Roman" w:hAnsi="Times New Roman" w:cs="Times New Roman"/>
        </w:rPr>
        <w:tab/>
      </w:r>
      <w:r w:rsidRPr="007F3CF7">
        <w:rPr>
          <w:rFonts w:ascii="Times New Roman" w:hAnsi="Times New Roman" w:cs="Times New Roman"/>
        </w:rPr>
        <w:tab/>
      </w:r>
      <w:r w:rsidRPr="007F3CF7">
        <w:rPr>
          <w:rFonts w:ascii="Times New Roman" w:hAnsi="Times New Roman" w:cs="Times New Roman"/>
        </w:rPr>
        <w:tab/>
        <w:t>Nama</w:t>
      </w:r>
      <w:r w:rsidRPr="007F3CF7">
        <w:rPr>
          <w:rFonts w:ascii="Times New Roman" w:hAnsi="Times New Roman" w:cs="Times New Roman"/>
        </w:rPr>
        <w:tab/>
      </w:r>
      <w:r w:rsidRPr="007F3CF7">
        <w:rPr>
          <w:rFonts w:ascii="Times New Roman" w:hAnsi="Times New Roman" w:cs="Times New Roman"/>
        </w:rPr>
        <w:tab/>
        <w:t>: Yorike Agnestyadi</w:t>
      </w:r>
    </w:p>
    <w:p w:rsidR="000B2274" w:rsidRPr="007F3CF7" w:rsidRDefault="000B2274" w:rsidP="000B2274">
      <w:pPr>
        <w:rPr>
          <w:rFonts w:ascii="Times New Roman" w:hAnsi="Times New Roman" w:cs="Times New Roman"/>
        </w:rPr>
      </w:pPr>
      <w:r w:rsidRPr="007F3CF7">
        <w:rPr>
          <w:rFonts w:ascii="Times New Roman" w:hAnsi="Times New Roman" w:cs="Times New Roman"/>
        </w:rPr>
        <w:tab/>
      </w:r>
      <w:r w:rsidRPr="007F3CF7">
        <w:rPr>
          <w:rFonts w:ascii="Times New Roman" w:hAnsi="Times New Roman" w:cs="Times New Roman"/>
        </w:rPr>
        <w:tab/>
      </w:r>
      <w:r w:rsidRPr="007F3CF7">
        <w:rPr>
          <w:rFonts w:ascii="Times New Roman" w:hAnsi="Times New Roman" w:cs="Times New Roman"/>
        </w:rPr>
        <w:tab/>
        <w:t>NPM</w:t>
      </w:r>
      <w:r w:rsidRPr="007F3CF7">
        <w:rPr>
          <w:rFonts w:ascii="Times New Roman" w:hAnsi="Times New Roman" w:cs="Times New Roman"/>
        </w:rPr>
        <w:tab/>
      </w:r>
      <w:r w:rsidRPr="007F3CF7">
        <w:rPr>
          <w:rFonts w:ascii="Times New Roman" w:hAnsi="Times New Roman" w:cs="Times New Roman"/>
        </w:rPr>
        <w:tab/>
        <w:t>: 168040020</w:t>
      </w:r>
    </w:p>
    <w:p w:rsidR="000B2274" w:rsidRPr="007F3CF7" w:rsidRDefault="000B2274" w:rsidP="000B2274">
      <w:pPr>
        <w:rPr>
          <w:rFonts w:ascii="Times New Roman" w:hAnsi="Times New Roman" w:cs="Times New Roman"/>
        </w:rPr>
      </w:pPr>
      <w:r w:rsidRPr="007F3CF7">
        <w:rPr>
          <w:rFonts w:ascii="Times New Roman" w:hAnsi="Times New Roman" w:cs="Times New Roman"/>
        </w:rPr>
        <w:tab/>
      </w:r>
      <w:r w:rsidRPr="007F3CF7">
        <w:rPr>
          <w:rFonts w:ascii="Times New Roman" w:hAnsi="Times New Roman" w:cs="Times New Roman"/>
        </w:rPr>
        <w:tab/>
      </w:r>
      <w:r w:rsidRPr="007F3CF7">
        <w:rPr>
          <w:rFonts w:ascii="Times New Roman" w:hAnsi="Times New Roman" w:cs="Times New Roman"/>
        </w:rPr>
        <w:tab/>
        <w:t>Konsentrasi</w:t>
      </w:r>
      <w:r w:rsidRPr="007F3CF7">
        <w:rPr>
          <w:rFonts w:ascii="Times New Roman" w:hAnsi="Times New Roman" w:cs="Times New Roman"/>
        </w:rPr>
        <w:tab/>
        <w:t xml:space="preserve">: Hukum Ekonomi </w:t>
      </w:r>
    </w:p>
    <w:p w:rsidR="000B2274" w:rsidRPr="007F3CF7" w:rsidRDefault="000B2274" w:rsidP="000B2274">
      <w:pPr>
        <w:rPr>
          <w:rFonts w:ascii="Times New Roman" w:hAnsi="Times New Roman" w:cs="Times New Roman"/>
        </w:rPr>
      </w:pPr>
    </w:p>
    <w:p w:rsidR="007F3CF7" w:rsidRPr="007F3CF7" w:rsidRDefault="007F3CF7" w:rsidP="000B2274">
      <w:pPr>
        <w:rPr>
          <w:rFonts w:ascii="Times New Roman" w:hAnsi="Times New Roman" w:cs="Times New Roman"/>
        </w:rPr>
      </w:pPr>
    </w:p>
    <w:p w:rsidR="007F3CF7" w:rsidRPr="007F3CF7" w:rsidRDefault="007F3CF7" w:rsidP="000B2274">
      <w:pPr>
        <w:rPr>
          <w:rFonts w:ascii="Times New Roman" w:hAnsi="Times New Roman" w:cs="Times New Roman"/>
        </w:rPr>
      </w:pPr>
    </w:p>
    <w:p w:rsidR="000B2274" w:rsidRPr="007F3CF7" w:rsidRDefault="000B2274" w:rsidP="000B2274">
      <w:pPr>
        <w:jc w:val="center"/>
        <w:rPr>
          <w:rFonts w:ascii="Times New Roman" w:hAnsi="Times New Roman" w:cs="Times New Roman"/>
        </w:rPr>
      </w:pPr>
      <w:r w:rsidRPr="007F3CF7">
        <w:rPr>
          <w:rFonts w:ascii="Times New Roman" w:hAnsi="Times New Roman" w:cs="Times New Roman"/>
        </w:rPr>
        <w:t>Di Bawah Bimbingan :</w:t>
      </w:r>
    </w:p>
    <w:p w:rsidR="000B2274" w:rsidRPr="007F3CF7" w:rsidRDefault="000B2274" w:rsidP="000B2274">
      <w:pPr>
        <w:jc w:val="center"/>
        <w:rPr>
          <w:rFonts w:ascii="Times New Roman" w:hAnsi="Times New Roman" w:cs="Times New Roman"/>
        </w:rPr>
      </w:pPr>
    </w:p>
    <w:p w:rsidR="000B2274" w:rsidRPr="007F3CF7" w:rsidRDefault="000B2274" w:rsidP="000B2274">
      <w:pPr>
        <w:jc w:val="center"/>
        <w:rPr>
          <w:rFonts w:ascii="Times New Roman" w:hAnsi="Times New Roman" w:cs="Times New Roman"/>
        </w:rPr>
      </w:pPr>
      <w:r w:rsidRPr="007F3CF7">
        <w:rPr>
          <w:rFonts w:ascii="Times New Roman" w:hAnsi="Times New Roman" w:cs="Times New Roman"/>
        </w:rPr>
        <w:t>Dr. H. Jaja Ahmad jayus, S.H.,M.Hum</w:t>
      </w:r>
    </w:p>
    <w:p w:rsidR="000B2274" w:rsidRPr="007F3CF7" w:rsidRDefault="000B2274" w:rsidP="000B2274">
      <w:pPr>
        <w:jc w:val="center"/>
        <w:rPr>
          <w:rFonts w:ascii="Times New Roman" w:hAnsi="Times New Roman" w:cs="Times New Roman"/>
        </w:rPr>
      </w:pPr>
      <w:r w:rsidRPr="007F3CF7">
        <w:rPr>
          <w:rFonts w:ascii="Times New Roman" w:hAnsi="Times New Roman" w:cs="Times New Roman"/>
        </w:rPr>
        <w:t>Dr. Elli Ruslina, S.H.,M.Hum</w:t>
      </w:r>
    </w:p>
    <w:p w:rsidR="000B2274" w:rsidRDefault="000B2274" w:rsidP="000B2274">
      <w:pPr>
        <w:jc w:val="center"/>
      </w:pPr>
    </w:p>
    <w:p w:rsidR="00631917" w:rsidRDefault="00631917" w:rsidP="000B2274">
      <w:pPr>
        <w:jc w:val="center"/>
      </w:pPr>
    </w:p>
    <w:p w:rsidR="00631917" w:rsidRDefault="00631917" w:rsidP="000B2274">
      <w:pPr>
        <w:jc w:val="center"/>
      </w:pPr>
    </w:p>
    <w:p w:rsidR="00631917" w:rsidRDefault="00631917" w:rsidP="000B2274">
      <w:pPr>
        <w:jc w:val="center"/>
      </w:pPr>
    </w:p>
    <w:p w:rsidR="00631917" w:rsidRPr="00631917" w:rsidRDefault="00631917" w:rsidP="00631917">
      <w:pPr>
        <w:ind w:left="216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013045" cy="2013045"/>
            <wp:effectExtent l="0" t="0" r="0" b="0"/>
            <wp:docPr id="3" name="Picture 3" descr="asil gambar untuk logo unpas yang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l gambar untuk logo unpas yang baru"/>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3045" cy="2013045"/>
                    </a:xfrm>
                    <a:prstGeom prst="rect">
                      <a:avLst/>
                    </a:prstGeom>
                    <a:noFill/>
                    <a:ln>
                      <a:noFill/>
                    </a:ln>
                  </pic:spPr>
                </pic:pic>
              </a:graphicData>
            </a:graphic>
          </wp:inline>
        </w:drawing>
      </w:r>
    </w:p>
    <w:p w:rsidR="000B2274" w:rsidRDefault="000B2274" w:rsidP="000B2274">
      <w:pPr>
        <w:jc w:val="center"/>
      </w:pPr>
    </w:p>
    <w:p w:rsidR="000B2274" w:rsidRDefault="000B2274" w:rsidP="000B2274">
      <w:pPr>
        <w:jc w:val="center"/>
      </w:pPr>
    </w:p>
    <w:p w:rsidR="000B2274" w:rsidRDefault="000B2274" w:rsidP="000B2274">
      <w:pPr>
        <w:jc w:val="center"/>
      </w:pPr>
    </w:p>
    <w:p w:rsidR="000B2274" w:rsidRDefault="000B2274" w:rsidP="000B2274">
      <w:pPr>
        <w:jc w:val="center"/>
      </w:pPr>
    </w:p>
    <w:p w:rsidR="000B2274" w:rsidRDefault="000B2274" w:rsidP="000B2274">
      <w:pPr>
        <w:jc w:val="center"/>
      </w:pPr>
    </w:p>
    <w:p w:rsidR="000B2274" w:rsidRPr="007F3CF7" w:rsidRDefault="00592F3B" w:rsidP="000B2274">
      <w:pPr>
        <w:jc w:val="center"/>
        <w:rPr>
          <w:rFonts w:ascii="Times New Roman" w:hAnsi="Times New Roman" w:cs="Times New Roman"/>
          <w:b/>
        </w:rPr>
      </w:pPr>
      <w:r w:rsidRPr="007F3CF7">
        <w:rPr>
          <w:rFonts w:ascii="Times New Roman" w:hAnsi="Times New Roman" w:cs="Times New Roman"/>
          <w:b/>
        </w:rPr>
        <w:t>PROGRAM STUDI MAGISTER ILMU HUKUM</w:t>
      </w:r>
    </w:p>
    <w:p w:rsidR="00592F3B" w:rsidRPr="007F3CF7" w:rsidRDefault="00592F3B" w:rsidP="000B2274">
      <w:pPr>
        <w:jc w:val="center"/>
        <w:rPr>
          <w:rFonts w:ascii="Times New Roman" w:hAnsi="Times New Roman" w:cs="Times New Roman"/>
          <w:b/>
        </w:rPr>
      </w:pPr>
      <w:r w:rsidRPr="007F3CF7">
        <w:rPr>
          <w:rFonts w:ascii="Times New Roman" w:hAnsi="Times New Roman" w:cs="Times New Roman"/>
          <w:b/>
        </w:rPr>
        <w:t xml:space="preserve">PASCASARJANA UNIVERSITAS PASUNDAN </w:t>
      </w:r>
    </w:p>
    <w:p w:rsidR="00592F3B" w:rsidRPr="007F3CF7" w:rsidRDefault="00592F3B" w:rsidP="000B2274">
      <w:pPr>
        <w:jc w:val="center"/>
        <w:rPr>
          <w:rFonts w:ascii="Times New Roman" w:hAnsi="Times New Roman" w:cs="Times New Roman"/>
          <w:b/>
        </w:rPr>
      </w:pPr>
      <w:r w:rsidRPr="007F3CF7">
        <w:rPr>
          <w:rFonts w:ascii="Times New Roman" w:hAnsi="Times New Roman" w:cs="Times New Roman"/>
          <w:b/>
        </w:rPr>
        <w:t>BANDUNG</w:t>
      </w:r>
    </w:p>
    <w:p w:rsidR="00592F3B" w:rsidRPr="007F3CF7" w:rsidRDefault="00592F3B" w:rsidP="000B2274">
      <w:pPr>
        <w:jc w:val="center"/>
        <w:rPr>
          <w:rFonts w:ascii="Times New Roman" w:hAnsi="Times New Roman" w:cs="Times New Roman"/>
          <w:b/>
        </w:rPr>
      </w:pPr>
      <w:r w:rsidRPr="007F3CF7">
        <w:rPr>
          <w:rFonts w:ascii="Times New Roman" w:hAnsi="Times New Roman" w:cs="Times New Roman"/>
          <w:b/>
        </w:rPr>
        <w:t>2019</w:t>
      </w:r>
    </w:p>
    <w:p w:rsidR="00592F3B" w:rsidRDefault="00592F3B" w:rsidP="000B2274">
      <w:pPr>
        <w:jc w:val="center"/>
      </w:pPr>
    </w:p>
    <w:p w:rsidR="00592F3B" w:rsidRDefault="00592F3B" w:rsidP="000B2274">
      <w:pPr>
        <w:jc w:val="center"/>
      </w:pPr>
    </w:p>
    <w:p w:rsidR="00592F3B" w:rsidRDefault="00592F3B" w:rsidP="000B2274">
      <w:pPr>
        <w:jc w:val="center"/>
      </w:pPr>
    </w:p>
    <w:p w:rsidR="00592F3B" w:rsidRDefault="00592F3B" w:rsidP="00592F3B"/>
    <w:p w:rsidR="00B2317B" w:rsidRDefault="00B2317B" w:rsidP="00B2317B">
      <w:pPr>
        <w:ind w:firstLine="709"/>
        <w:jc w:val="center"/>
        <w:rPr>
          <w:rFonts w:ascii="Times New Roman" w:hAnsi="Times New Roman" w:cs="Times New Roman"/>
        </w:rPr>
      </w:pPr>
      <w:r w:rsidRPr="00771D96">
        <w:rPr>
          <w:rFonts w:ascii="Times New Roman" w:hAnsi="Times New Roman" w:cs="Times New Roman"/>
        </w:rPr>
        <w:t>ABSTRAK</w:t>
      </w:r>
    </w:p>
    <w:p w:rsidR="00B2317B" w:rsidRPr="00771D96" w:rsidRDefault="00B2317B" w:rsidP="00B2317B">
      <w:pPr>
        <w:ind w:firstLine="709"/>
        <w:jc w:val="center"/>
        <w:rPr>
          <w:rFonts w:ascii="Times New Roman" w:hAnsi="Times New Roman" w:cs="Times New Roman"/>
        </w:rPr>
      </w:pPr>
    </w:p>
    <w:p w:rsidR="00B2317B" w:rsidRPr="00771D96" w:rsidRDefault="00B2317B" w:rsidP="00B2317B">
      <w:pPr>
        <w:ind w:firstLine="709"/>
        <w:jc w:val="both"/>
        <w:rPr>
          <w:rFonts w:ascii="Times New Roman" w:hAnsi="Times New Roman" w:cs="Times New Roman"/>
        </w:rPr>
      </w:pPr>
      <w:r w:rsidRPr="00771D96">
        <w:rPr>
          <w:rFonts w:ascii="Times New Roman" w:hAnsi="Times New Roman" w:cs="Times New Roman"/>
        </w:rPr>
        <w:t>Esensi globalisasi pada dasarnya adalah peningkatan interaksi dan integrasi di dalam perekonomian baik di dalam maupun antar negara, yang meliputi aspek-aspek perdagangan, investasi, perpindahan faktor-faktor produksi dalam bentuk migrasi tenaga kerja dan penanaman modal asing, keuangan dan perbankan internasional serta arus devisa. Koperasi sebagai soko guru dalam perekonomian Indonesia yang biasanya dianggap tidak penting karena tidak dilakukan pengelolaan  dalam  koperasi yang baik sehingga tergusur dalam peraturan persaingan yang semakin intens dan mengglobal. Globalisasi pergerakan barang, modal dan uang demikian bebas dan perlakuan terhadap pelaku ekonomi sendiri dan asing (luar negeri) sama, maka tidak ada alasan bagi suatu negara untuk meninabobokan para pelaku ekonomi (termasuk koperasi) yang tidak efisien dan kompetitif.. Penelitian ini mengambil rumusan masalah Apakah</w:t>
      </w:r>
      <w:r w:rsidRPr="00771D96">
        <w:rPr>
          <w:rFonts w:ascii="Times New Roman" w:hAnsi="Times New Roman" w:cs="Times New Roman"/>
          <w:lang w:val="id-ID"/>
        </w:rPr>
        <w:t xml:space="preserve"> Misi Kesejaheraan dan Keuntungan Dalam Kegiatan Pengelolaan Koperasi</w:t>
      </w:r>
      <w:r w:rsidRPr="00771D96">
        <w:rPr>
          <w:rFonts w:ascii="Times New Roman" w:hAnsi="Times New Roman" w:cs="Times New Roman"/>
        </w:rPr>
        <w:t xml:space="preserve"> dapat diwujudkan, </w:t>
      </w:r>
      <w:r w:rsidRPr="00771D96">
        <w:rPr>
          <w:rFonts w:ascii="Times New Roman" w:hAnsi="Times New Roman" w:cs="Times New Roman"/>
          <w:lang w:val="en-GB"/>
        </w:rPr>
        <w:t xml:space="preserve">Bagaimana Sistem Pertanggungjawaban Pengelolaan Koperasi Dalam Mewujudkan Kesejahteraan dan Keuntungan Menurut Undang-Undang Perkoperasian  dan </w:t>
      </w:r>
      <w:r w:rsidRPr="00771D96">
        <w:rPr>
          <w:rFonts w:ascii="Times New Roman" w:hAnsi="Times New Roman" w:cs="Times New Roman"/>
          <w:lang w:val="id-ID"/>
        </w:rPr>
        <w:t xml:space="preserve">Bagaimana </w:t>
      </w:r>
      <w:r w:rsidRPr="00771D96">
        <w:rPr>
          <w:rFonts w:ascii="Times New Roman" w:hAnsi="Times New Roman" w:cs="Times New Roman"/>
        </w:rPr>
        <w:t xml:space="preserve">PenyelesaianTerhadap </w:t>
      </w:r>
      <w:r w:rsidRPr="00771D96">
        <w:rPr>
          <w:rFonts w:ascii="Times New Roman" w:hAnsi="Times New Roman" w:cs="Times New Roman"/>
          <w:lang w:val="id-ID"/>
        </w:rPr>
        <w:t>Kendala Yang Terjadi Dalam Mewujudkan Kesejahteraan dan Keuntungan Dalam Pengelolaan Koperasi</w:t>
      </w:r>
      <w:r w:rsidRPr="00771D96">
        <w:rPr>
          <w:rFonts w:ascii="Times New Roman" w:hAnsi="Times New Roman" w:cs="Times New Roman"/>
        </w:rPr>
        <w:t>.</w:t>
      </w:r>
    </w:p>
    <w:p w:rsidR="00B2317B" w:rsidRPr="00771D96" w:rsidRDefault="00B2317B" w:rsidP="00B2317B">
      <w:pPr>
        <w:ind w:firstLine="709"/>
        <w:jc w:val="both"/>
        <w:rPr>
          <w:rFonts w:ascii="Times New Roman" w:eastAsia="Times New Roman" w:hAnsi="Times New Roman" w:cs="Times New Roman"/>
          <w:iCs/>
          <w:color w:val="000000"/>
          <w:spacing w:val="1"/>
        </w:rPr>
      </w:pPr>
      <w:r w:rsidRPr="00771D96">
        <w:rPr>
          <w:rFonts w:ascii="Times New Roman" w:hAnsi="Times New Roman" w:cs="Times New Roman"/>
          <w:color w:val="000000"/>
        </w:rPr>
        <w:t xml:space="preserve">Dalam Penelitian ini menggunakan metode penelitian yang meliputi Spesifikasi penelitian yang bersifat </w:t>
      </w:r>
      <w:r w:rsidRPr="00771D96">
        <w:rPr>
          <w:rFonts w:ascii="Times New Roman" w:hAnsi="Times New Roman" w:cs="Times New Roman"/>
          <w:iCs/>
          <w:color w:val="000000"/>
        </w:rPr>
        <w:t>deskriptif analitis, metode pendekatan yang digunakan dalam penelitian ini adalah metode pendekatan yuridis normatif</w:t>
      </w:r>
      <w:r w:rsidRPr="00771D96">
        <w:rPr>
          <w:rFonts w:ascii="Times New Roman" w:hAnsi="Times New Roman" w:cs="Times New Roman"/>
          <w:i/>
          <w:color w:val="000000"/>
        </w:rPr>
        <w:t xml:space="preserve">, </w:t>
      </w:r>
      <w:r w:rsidRPr="00771D96">
        <w:rPr>
          <w:rFonts w:ascii="Times New Roman" w:eastAsia="Times New Roman" w:hAnsi="Times New Roman" w:cs="Times New Roman"/>
          <w:color w:val="000000"/>
        </w:rPr>
        <w:t>tahap penelitian ini diambil dengan melakukan studi pustaka (</w:t>
      </w:r>
      <w:r w:rsidRPr="00771D96">
        <w:rPr>
          <w:rFonts w:ascii="Times New Roman" w:eastAsia="Times New Roman" w:hAnsi="Times New Roman" w:cs="Times New Roman"/>
          <w:i/>
          <w:color w:val="000000"/>
        </w:rPr>
        <w:t>Library study</w:t>
      </w:r>
      <w:r w:rsidRPr="00771D96">
        <w:rPr>
          <w:rFonts w:ascii="Times New Roman" w:eastAsia="Times New Roman" w:hAnsi="Times New Roman" w:cs="Times New Roman"/>
          <w:color w:val="000000"/>
        </w:rPr>
        <w:t>), teknik pengumpulan data dalam penelitian ini dilakukan dengan studi dokumen (</w:t>
      </w:r>
      <w:r w:rsidRPr="00771D96">
        <w:rPr>
          <w:rFonts w:ascii="Times New Roman" w:hAnsi="Times New Roman" w:cs="Times New Roman"/>
          <w:i/>
        </w:rPr>
        <w:t>document study)</w:t>
      </w:r>
      <w:r w:rsidRPr="00771D96">
        <w:rPr>
          <w:rFonts w:ascii="Times New Roman" w:eastAsia="Times New Roman" w:hAnsi="Times New Roman" w:cs="Times New Roman"/>
          <w:color w:val="000000"/>
        </w:rPr>
        <w:t xml:space="preserve"> melalui studi kepustakaan, </w:t>
      </w:r>
      <w:r w:rsidRPr="00771D96">
        <w:rPr>
          <w:rFonts w:ascii="Times New Roman" w:hAnsi="Times New Roman" w:cs="Times New Roman"/>
          <w:color w:val="000000"/>
        </w:rPr>
        <w:t xml:space="preserve">Alat pengumpul data yang dipergunakan dalam penelitian ini, yaitu pulpen, buku, dan penghapus, </w:t>
      </w:r>
      <w:r w:rsidRPr="00771D96">
        <w:rPr>
          <w:rFonts w:ascii="Times New Roman" w:eastAsia="Times New Roman" w:hAnsi="Times New Roman" w:cs="Times New Roman"/>
          <w:color w:val="000000"/>
          <w:spacing w:val="1"/>
        </w:rPr>
        <w:t xml:space="preserve">dianalisis secara </w:t>
      </w:r>
      <w:r w:rsidRPr="00771D96">
        <w:rPr>
          <w:rFonts w:ascii="Times New Roman" w:eastAsia="Times New Roman" w:hAnsi="Times New Roman" w:cs="Times New Roman"/>
          <w:iCs/>
          <w:color w:val="000000"/>
          <w:spacing w:val="1"/>
        </w:rPr>
        <w:t>normatif kualitatif.</w:t>
      </w:r>
    </w:p>
    <w:p w:rsidR="00B2317B" w:rsidRPr="00771D96" w:rsidRDefault="00B2317B" w:rsidP="00B2317B">
      <w:pPr>
        <w:ind w:firstLine="709"/>
        <w:jc w:val="both"/>
        <w:rPr>
          <w:rFonts w:ascii="Times New Roman" w:hAnsi="Times New Roman" w:cs="Times New Roman"/>
          <w:color w:val="000000"/>
        </w:rPr>
      </w:pPr>
      <w:r w:rsidRPr="00771D96">
        <w:rPr>
          <w:rFonts w:ascii="Times New Roman" w:hAnsi="Times New Roman" w:cs="Times New Roman"/>
        </w:rPr>
        <w:t xml:space="preserve">Hasil penelitian ini menunjukkan pertama, </w:t>
      </w:r>
      <w:r w:rsidRPr="00771D96">
        <w:rPr>
          <w:rFonts w:ascii="Times New Roman" w:hAnsi="Times New Roman" w:cs="Times New Roman"/>
          <w:color w:val="000000"/>
        </w:rPr>
        <w:t xml:space="preserve">Untuk mewujudkan Misi Kesejaheraan dan Keuntungan Dalam Kegiatan Pengelolaan Koperasi dapat dilakukan Peningkatan citra koperasi dan pengembangan kegiatan usaha koperasi sehingga semakin berperan dalam perekonomian nasional serta pengembangannya diarahkan agar koperasi benar-benar menerapkan prinsip koperasi dan kaidah usaha ekonomi. Kedua, </w:t>
      </w:r>
      <w:r w:rsidRPr="00771D96">
        <w:rPr>
          <w:rFonts w:ascii="Times New Roman" w:hAnsi="Times New Roman" w:cs="Times New Roman"/>
          <w:color w:val="000000"/>
          <w:lang w:val="en-GB"/>
        </w:rPr>
        <w:t xml:space="preserve">Sistem pertanggungjawaban pengelolaan koperasi </w:t>
      </w:r>
      <w:r w:rsidRPr="00771D96">
        <w:rPr>
          <w:rFonts w:ascii="Times New Roman" w:hAnsi="Times New Roman" w:cs="Times New Roman"/>
          <w:color w:val="000000"/>
        </w:rPr>
        <w:t>dalam penjelasan Pasal 5 Undang-Undang No.25 Tahun 1992 Tentang Koperasi mengatakan: Yang dimasksud dengan kemandirian adalah dapat berdiri sendiri, tanpa bergantung pada pihak lain yang dilandasi oleh suatu kepercayaan kepada pertimbangan, keputusan, kemampuan dan usaha sendiri. Dalam kemandirian terka</w:t>
      </w:r>
      <w:r>
        <w:rPr>
          <w:rFonts w:ascii="Times New Roman" w:hAnsi="Times New Roman" w:cs="Times New Roman"/>
          <w:color w:val="000000"/>
        </w:rPr>
        <w:t xml:space="preserve">dnung pula pengertian kebebasan yang </w:t>
      </w:r>
      <w:r w:rsidRPr="00771D96">
        <w:rPr>
          <w:rFonts w:ascii="Times New Roman" w:hAnsi="Times New Roman" w:cs="Times New Roman"/>
          <w:color w:val="000000"/>
        </w:rPr>
        <w:t xml:space="preserve"> bertanggungjawab, otonomi, swadaya, berani mempertanggungjawabkan perbuatan sendiri, dan kehendak untuk mengelola diri sendiri. Ketiga,  Dalam penyelesaian terhadap kendala yang terjadi dalam mewujudkan kesejahteraan dan keuntungan dalam pengelolaan koperasi harus mengimplementasikan </w:t>
      </w:r>
      <w:r w:rsidRPr="00771D96">
        <w:rPr>
          <w:rFonts w:ascii="Times New Roman" w:hAnsi="Times New Roman" w:cs="Times New Roman"/>
          <w:i/>
          <w:iCs/>
          <w:color w:val="000000"/>
        </w:rPr>
        <w:t xml:space="preserve">Good Corporate Governance </w:t>
      </w:r>
      <w:r w:rsidRPr="00771D96">
        <w:rPr>
          <w:rFonts w:ascii="Times New Roman" w:hAnsi="Times New Roman" w:cs="Times New Roman"/>
          <w:color w:val="000000"/>
        </w:rPr>
        <w:t>(GCG) dalam organisasi koperasi di Indonesia.</w:t>
      </w:r>
    </w:p>
    <w:p w:rsidR="00B2317B" w:rsidRDefault="00B2317B" w:rsidP="00B2317B">
      <w:pPr>
        <w:jc w:val="both"/>
        <w:rPr>
          <w:rFonts w:ascii="Times New Roman" w:hAnsi="Times New Roman" w:cs="Times New Roman"/>
          <w:color w:val="000000"/>
        </w:rPr>
      </w:pPr>
      <w:r w:rsidRPr="00771D96">
        <w:rPr>
          <w:rFonts w:ascii="Times New Roman" w:hAnsi="Times New Roman" w:cs="Times New Roman"/>
          <w:color w:val="000000"/>
        </w:rPr>
        <w:t>Kata Kunci:</w:t>
      </w:r>
      <w:r w:rsidRPr="00771D96">
        <w:rPr>
          <w:rFonts w:ascii="Times New Roman" w:hAnsi="Times New Roman" w:cs="Times New Roman"/>
          <w:color w:val="000000"/>
          <w:lang w:val="id-ID"/>
        </w:rPr>
        <w:t>Pengelolaan Koperasi</w:t>
      </w:r>
      <w:r w:rsidRPr="00771D96">
        <w:rPr>
          <w:rFonts w:ascii="Times New Roman" w:hAnsi="Times New Roman" w:cs="Times New Roman"/>
          <w:color w:val="000000"/>
        </w:rPr>
        <w:t>, Kesejahteraan, Pembangunan Ekonomi</w:t>
      </w:r>
    </w:p>
    <w:p w:rsidR="00B2317B" w:rsidRDefault="00B2317B" w:rsidP="00B2317B">
      <w:pPr>
        <w:jc w:val="both"/>
        <w:rPr>
          <w:rFonts w:ascii="Times New Roman" w:hAnsi="Times New Roman" w:cs="Times New Roman"/>
          <w:color w:val="000000"/>
        </w:rPr>
      </w:pPr>
    </w:p>
    <w:p w:rsidR="00B2317B" w:rsidRDefault="00B2317B" w:rsidP="00B2317B">
      <w:pPr>
        <w:jc w:val="both"/>
        <w:rPr>
          <w:rFonts w:ascii="Times New Roman" w:hAnsi="Times New Roman" w:cs="Times New Roman"/>
          <w:color w:val="000000"/>
        </w:rPr>
      </w:pPr>
    </w:p>
    <w:p w:rsidR="00B2317B" w:rsidRDefault="00B2317B" w:rsidP="00B2317B">
      <w:pPr>
        <w:jc w:val="both"/>
        <w:rPr>
          <w:rFonts w:ascii="Times New Roman" w:hAnsi="Times New Roman" w:cs="Times New Roman"/>
          <w:color w:val="000000"/>
        </w:rPr>
      </w:pPr>
    </w:p>
    <w:p w:rsidR="00B2317B" w:rsidRDefault="00B2317B" w:rsidP="00B2317B">
      <w:pPr>
        <w:jc w:val="both"/>
        <w:rPr>
          <w:rFonts w:ascii="Times New Roman" w:hAnsi="Times New Roman" w:cs="Times New Roman"/>
          <w:color w:val="000000"/>
        </w:rPr>
      </w:pPr>
    </w:p>
    <w:p w:rsidR="00B2317B" w:rsidRDefault="00B2317B" w:rsidP="00B2317B">
      <w:pPr>
        <w:jc w:val="both"/>
        <w:rPr>
          <w:rFonts w:ascii="Times New Roman" w:hAnsi="Times New Roman" w:cs="Times New Roman"/>
          <w:color w:val="000000"/>
        </w:rPr>
      </w:pPr>
    </w:p>
    <w:p w:rsidR="00B2317B" w:rsidRDefault="00B2317B" w:rsidP="00B2317B">
      <w:pPr>
        <w:jc w:val="both"/>
        <w:rPr>
          <w:rFonts w:ascii="Times New Roman" w:hAnsi="Times New Roman" w:cs="Times New Roman"/>
          <w:color w:val="000000"/>
        </w:rPr>
      </w:pPr>
    </w:p>
    <w:p w:rsidR="00B2317B" w:rsidRDefault="00B2317B" w:rsidP="00B2317B">
      <w:pPr>
        <w:jc w:val="both"/>
        <w:rPr>
          <w:rFonts w:ascii="Times New Roman" w:hAnsi="Times New Roman" w:cs="Times New Roman"/>
          <w:color w:val="000000"/>
        </w:rPr>
      </w:pP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ABSTRACT</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The essence of globalization is basically an increase in interaction and integration</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   the   economy   both   within   and   between   countries,   which   includes   aspects   of   trade,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investment, the transfer of production factors in the form of labor migration and foreign</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investment, international finance and banking and foreign exchange flows . Cooperatives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as   teachers   in   the   Indonesian   economy   are   usually   considered   insignificant   because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management   is   not   carried   out   in   good   cooperatives   so   that   they   are   displaced   in</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increasingly   intense   and   globalized   competition   regulations.   The   globalization   of   the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movement of goods, capital and money is so free and the treatment of economic actors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themselves and foreign (foreign) is the same, so there is no reason for a country to lull</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economic   actors   (including   cooperatives)   that   are   inefficient   and   competitive   ..   This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research   takes   the   formulation   Problems   whether   the   Mission   of   Empowerment   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Benefits in Cooperative Management Activities can be realized, How is the Cooperative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Management   Accountability   System   in   Realizing   Welfare   and   Profit   According   to   the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Cooperative Law and How to Settle the Constraints that Occur in Realizing Welfare 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Benefits in Cooperative Management.</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 this study using a research method that includes descriptive analytical research</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specifications, the approach method used in this study is a normative juridical approach,</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the   research   phase   is   taken   from   the   data   below   by   conducting   a   library   study,   the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technique of collecting data in research this is done by studying documents (document</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study) through library studies, data collection tools used in this study, namely pens, books,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and erasers, are analyzed qualitatively normatively.</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The results of this study indicate first, To realize the Mission of Empowerment 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Profit in Cooperative Management Activities can be carried out Enhancing the image of</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cooperatives and developing cooperative business activities so that they increasingly play</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 role in the national economy and development is directed so that cooperatives truly apply</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cooperative   principles   and   economic   business   principles.   Second,   the   cooperative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management accountability system in the explanation of Article 5 of Law No.25 of 1992</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concerning  Cooperatives  said:   What  is  meant  by  independence   is  being  able   to  stand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alone,  without  relying  on  other  parties  based  on  a  belief   in  considerations,  decisions,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abilities and own business . In independence there is also an understanding of freedom that</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is responsible, autonomy, self-reliance, daring to account for one's own actions, and the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will to manage oneself. Third, in solving the obstacles that occur in realizing welfare 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profits in the management of cooperatives must implement Good Corporate Governance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(GCG) in cooperative organizations in Indonesia.</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Keywords: Cooperative Management, Welfare, Economic Development</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ABSTRACT</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The essence of globalization is basically an increase in interaction and integration</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   the   economy   both   within   and   between   countries,   which   includes   aspects   of   trade,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investment, the transfer of production factors in the form of labor migration and foreign</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investment, international finance and banking and foreign exchange flows . Cooperatives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as   teachers   in   the   Indonesian   economy   are   usually   considered   insignificant   because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management   is   not   carried   out   in   good   cooperatives   so   that   they   are   displaced   in</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increasingly   intense   and   globalized   competition   regulations.   The   globalization   of   the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movement of goods, capital and money is so free and the treatment of economic actors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themselves and foreign (foreign) is the same, so there is no reason for a country to lull</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economic   actors   (including   cooperatives)   that   are   inefficient   and   competitive   ..   This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research   takes   the   formulation   Problems   whether   the   Mission   of   Empowerment   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Benefits in Cooperative Management Activities can be realized, How is the Cooperative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Management   Accountability   System   in   Realizing   Welfare   and   Profit   According   to   the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Cooperative Law and How to Settle the Constraints that Occur in Realizing Welfare 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Benefits in Cooperative Management.</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In this study using a research method that includes descriptive analytical research</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specifications, the approach method used in this study is a normative juridical approach,</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the   research   phase   is   taken   from   the   data   below   by   conducting   a   library   study,   the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technique of collecting data in research this is done by studying documents (document</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study) through library studies, data collection tools used in this study, namely pens, books,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and erasers, are analyzed qualitatively normatively.</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The results of this study indicate first, To realize the Mission of Empowerment 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Profit in Cooperative Management Activities can be carried out Enhancing the image of</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cooperatives and developing cooperative business activities so that they increasingly play</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 role in the national economy and development is directed so that cooperatives truly apply</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cooperative   principles   and   economic   business   principles.   Second,   the   cooperative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management accountability system in the explanation of Article 5 of Law No.25 of 1992</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concerning  Cooperatives  said:   What  is  meant  by  independence   is  being  able   to  stand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alone,  without  relying  on  other  parties  based  on  a  belief   in  considerations,  decisions,</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abilities and own business . In independence there is also an understanding of freedom that</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is responsible, autonomy, self-reliance, daring to account for one's own actions, and the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will to manage oneself. Third, in solving the obstacles that occur in realizing welfare and</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profits in the management of cooperatives must implement Good Corporate Governance</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(GCG) in cooperative organizations in Indonesia.</w:t>
      </w:r>
    </w:p>
    <w:p w:rsidR="00B2317B" w:rsidRPr="00B2317B" w:rsidRDefault="00B2317B" w:rsidP="00B2317B">
      <w:pPr>
        <w:shd w:val="clear" w:color="auto" w:fill="FFFFFF"/>
        <w:spacing w:line="0" w:lineRule="auto"/>
        <w:rPr>
          <w:rFonts w:ascii="pg-2ff16" w:eastAsia="Times New Roman" w:hAnsi="pg-2ff16" w:cs="Times New Roman"/>
          <w:color w:val="000000"/>
          <w:sz w:val="72"/>
          <w:szCs w:val="72"/>
        </w:rPr>
      </w:pPr>
      <w:r w:rsidRPr="00B2317B">
        <w:rPr>
          <w:rFonts w:ascii="pg-2ff16" w:eastAsia="Times New Roman" w:hAnsi="pg-2ff16" w:cs="Times New Roman"/>
          <w:color w:val="000000"/>
          <w:sz w:val="72"/>
          <w:szCs w:val="72"/>
        </w:rPr>
        <w:t>Keywords: Cooperative Management, Welfare, Economic Development</w:t>
      </w:r>
    </w:p>
    <w:p w:rsidR="000464E5" w:rsidRPr="00771D96" w:rsidRDefault="000464E5" w:rsidP="000464E5">
      <w:pPr>
        <w:ind w:firstLine="709"/>
        <w:jc w:val="center"/>
        <w:rPr>
          <w:rFonts w:ascii="Times New Roman" w:hAnsi="Times New Roman" w:cs="Times New Roman"/>
          <w:i/>
        </w:rPr>
      </w:pPr>
      <w:r w:rsidRPr="00771D96">
        <w:rPr>
          <w:rFonts w:ascii="Times New Roman" w:hAnsi="Times New Roman" w:cs="Times New Roman"/>
          <w:i/>
        </w:rPr>
        <w:t>ABSTRACT</w:t>
      </w:r>
    </w:p>
    <w:p w:rsidR="000464E5" w:rsidRPr="00771D96" w:rsidRDefault="000464E5" w:rsidP="000464E5">
      <w:pPr>
        <w:ind w:firstLine="709"/>
        <w:jc w:val="both"/>
        <w:rPr>
          <w:rFonts w:ascii="Times New Roman" w:hAnsi="Times New Roman" w:cs="Times New Roman"/>
          <w:i/>
        </w:rPr>
      </w:pPr>
      <w:r w:rsidRPr="00771D96">
        <w:rPr>
          <w:rFonts w:ascii="Times New Roman" w:hAnsi="Times New Roman" w:cs="Times New Roman"/>
          <w:i/>
        </w:rPr>
        <w:tab/>
        <w:t>The essence of globalization is basically an increase in interaction and integration in the economy both within and between countries, which includes aspects of trade, investment, the transfer of production factors in the form of labor migration and foreign investment, international finance and banking and foreign exchange flows . Cooperatives as teachers in the Indonesian economy are usually considered insignificant because management is not carried out in good cooperatives so that they are displaced in increasingly intense and globalized competition regulations. The globalization of the movement of goods, capital and money is so free and the treatment of economic actors themselves and foreign (foreign) is the same, so there is no reason for a country to lull economic actors (including cooperatives) that are inefficient and competitive .. This research takes the formulation Problems whether the Mission of Empowerment and Benefits in Cooperative Management Activities can be realized, How is the Cooperative Management Accountability System in Realizing Welfare and Profit According to the Cooperative Law and How to Settle the Constraints that Occur in Realizing Welfare and Benefits in Cooperative Management.</w:t>
      </w:r>
    </w:p>
    <w:p w:rsidR="000464E5" w:rsidRPr="00771D96" w:rsidRDefault="000464E5" w:rsidP="000464E5">
      <w:pPr>
        <w:ind w:firstLine="709"/>
        <w:jc w:val="both"/>
        <w:rPr>
          <w:rFonts w:ascii="Times New Roman" w:hAnsi="Times New Roman" w:cs="Times New Roman"/>
          <w:i/>
        </w:rPr>
      </w:pPr>
      <w:r w:rsidRPr="00771D96">
        <w:rPr>
          <w:rFonts w:ascii="Times New Roman" w:hAnsi="Times New Roman" w:cs="Times New Roman"/>
          <w:i/>
        </w:rPr>
        <w:t>In this study using a research method that includes descriptive analytical research specifications, the approach method used in this study is a normative juridical approach, the research phase is taken from the data below by conducting a library study, the technique of collecting data in research this is done by studying documents (document study) through library studies, data collection tools used in this study, namely pens, books, and erasers, are analyzed qualitatively normatively.</w:t>
      </w:r>
    </w:p>
    <w:p w:rsidR="000464E5" w:rsidRPr="00771D96" w:rsidRDefault="000464E5" w:rsidP="000464E5">
      <w:pPr>
        <w:ind w:firstLine="709"/>
        <w:jc w:val="both"/>
        <w:rPr>
          <w:rFonts w:ascii="Times New Roman" w:hAnsi="Times New Roman" w:cs="Times New Roman"/>
          <w:i/>
        </w:rPr>
      </w:pPr>
      <w:r w:rsidRPr="00771D96">
        <w:rPr>
          <w:rFonts w:ascii="Times New Roman" w:hAnsi="Times New Roman" w:cs="Times New Roman"/>
          <w:i/>
        </w:rPr>
        <w:t>The results of this study indicate first, To realize the Mission of Empowerment and Profit in Cooperative Management Activities can be carried out Enhancing the image of cooperatives and developing cooperative business activities so that they increasingly play a role in the national economy and development is directed so that cooperatives truly apply cooperative principles and economic business principles. Second, the cooperative management accountability system in the explanation of Article 5 of Law No.25 of 1992 concerning Cooperatives said: What is meant by independence is being able to stand alone, without relying on other parties based on a belief in considerations, decisions, abilities and own business . In independence there is also an understanding of freedom that is responsible, autonomy, self-reliance, daring to account for one's own actions, and the will to manage oneself. Third, in solving the obstacles that occur in realizing welfare and profits in the management of cooperatives must implement Good Corporate Governance (GCG) in cooperative organizations in Indonesia.</w:t>
      </w:r>
    </w:p>
    <w:p w:rsidR="000464E5" w:rsidRPr="00771D96" w:rsidRDefault="000464E5" w:rsidP="000464E5">
      <w:pPr>
        <w:jc w:val="both"/>
        <w:rPr>
          <w:rFonts w:ascii="Times New Roman" w:hAnsi="Times New Roman" w:cs="Times New Roman"/>
          <w:i/>
        </w:rPr>
      </w:pPr>
      <w:r w:rsidRPr="00771D96">
        <w:rPr>
          <w:rFonts w:ascii="Times New Roman" w:hAnsi="Times New Roman" w:cs="Times New Roman"/>
          <w:i/>
        </w:rPr>
        <w:t>Keywords: Cooperative Management, Welfare, Economic Development</w:t>
      </w:r>
    </w:p>
    <w:p w:rsidR="00B2317B" w:rsidRDefault="00B2317B"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0464E5" w:rsidRDefault="000464E5" w:rsidP="00B2317B">
      <w:pPr>
        <w:jc w:val="both"/>
        <w:rPr>
          <w:rFonts w:ascii="Times New Roman" w:hAnsi="Times New Roman" w:cs="Times New Roman"/>
          <w:color w:val="000000"/>
        </w:rPr>
      </w:pPr>
    </w:p>
    <w:p w:rsidR="00C151C2" w:rsidRDefault="00C151C2" w:rsidP="00C151C2">
      <w:pPr>
        <w:spacing w:line="360" w:lineRule="auto"/>
        <w:jc w:val="center"/>
        <w:rPr>
          <w:rFonts w:ascii="Times New Roman" w:hAnsi="Times New Roman" w:cs="Times New Roman"/>
          <w:color w:val="000000"/>
        </w:rPr>
        <w:sectPr w:rsidR="00C151C2" w:rsidSect="000B2274">
          <w:pgSz w:w="11900" w:h="16840"/>
          <w:pgMar w:top="1440" w:right="1800" w:bottom="1440" w:left="1800" w:header="708" w:footer="708" w:gutter="0"/>
          <w:cols w:space="720"/>
          <w:docGrid w:linePitch="360"/>
        </w:sectPr>
      </w:pPr>
    </w:p>
    <w:p w:rsidR="00592F3B" w:rsidRPr="00C151C2" w:rsidRDefault="00592F3B" w:rsidP="00BE4093">
      <w:pPr>
        <w:spacing w:line="360" w:lineRule="auto"/>
        <w:jc w:val="center"/>
        <w:rPr>
          <w:lang w:val="id-ID"/>
        </w:rPr>
      </w:pPr>
    </w:p>
    <w:sectPr w:rsidR="00592F3B" w:rsidRPr="00C151C2" w:rsidSect="00BE4093">
      <w:type w:val="continuous"/>
      <w:pgSz w:w="11900" w:h="16840"/>
      <w:pgMar w:top="1440" w:right="1800" w:bottom="1440" w:left="1800"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AFB" w:rsidRDefault="00E00AFB" w:rsidP="00EC40F4">
      <w:r>
        <w:separator/>
      </w:r>
    </w:p>
  </w:endnote>
  <w:endnote w:type="continuationSeparator" w:id="1">
    <w:p w:rsidR="00E00AFB" w:rsidRDefault="00E00AFB" w:rsidP="00EC4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g-2ff16">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AFB" w:rsidRDefault="00E00AFB" w:rsidP="00EC40F4">
      <w:r>
        <w:separator/>
      </w:r>
    </w:p>
  </w:footnote>
  <w:footnote w:type="continuationSeparator" w:id="1">
    <w:p w:rsidR="00E00AFB" w:rsidRDefault="00E00AFB" w:rsidP="00EC4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1B9"/>
    <w:multiLevelType w:val="hybridMultilevel"/>
    <w:tmpl w:val="710C7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4161"/>
    <w:multiLevelType w:val="hybridMultilevel"/>
    <w:tmpl w:val="B9EC0A5C"/>
    <w:lvl w:ilvl="0" w:tplc="987EAC42">
      <w:start w:val="1"/>
      <w:numFmt w:val="decimal"/>
      <w:lvlText w:val="%1."/>
      <w:lvlJc w:val="right"/>
      <w:pPr>
        <w:ind w:left="1146" w:hanging="360"/>
      </w:pPr>
      <w:rPr>
        <w:rFonts w:hint="default"/>
        <w:b w:val="0"/>
        <w:sz w:val="22"/>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06B0082"/>
    <w:multiLevelType w:val="hybridMultilevel"/>
    <w:tmpl w:val="6FC42AA2"/>
    <w:lvl w:ilvl="0" w:tplc="07828472">
      <w:start w:val="1"/>
      <w:numFmt w:val="upperLetter"/>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9E7ACA"/>
    <w:multiLevelType w:val="hybridMultilevel"/>
    <w:tmpl w:val="BCE4F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545C9"/>
    <w:multiLevelType w:val="multilevel"/>
    <w:tmpl w:val="E7BC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64E3C"/>
    <w:multiLevelType w:val="multilevel"/>
    <w:tmpl w:val="4C50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8D1E09"/>
    <w:multiLevelType w:val="multilevel"/>
    <w:tmpl w:val="1084EBA6"/>
    <w:lvl w:ilvl="0">
      <w:start w:val="1"/>
      <w:numFmt w:val="upperLetter"/>
      <w:lvlText w:val="3.%1"/>
      <w:lvlJc w:val="left"/>
      <w:pPr>
        <w:ind w:left="360" w:hanging="360"/>
      </w:pPr>
      <w:rPr>
        <w:rFonts w:hint="default"/>
        <w:b w:val="0"/>
        <w:sz w:val="22"/>
        <w:szCs w:val="22"/>
      </w:rPr>
    </w:lvl>
    <w:lvl w:ilvl="1">
      <w:start w:val="1"/>
      <w:numFmt w:val="decimal"/>
      <w:lvlText w:val="B.%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6B0BF4"/>
    <w:multiLevelType w:val="hybridMultilevel"/>
    <w:tmpl w:val="9274F1CE"/>
    <w:lvl w:ilvl="0" w:tplc="94BA3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628B4"/>
    <w:multiLevelType w:val="hybridMultilevel"/>
    <w:tmpl w:val="83EC7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F1AAA"/>
    <w:multiLevelType w:val="hybridMultilevel"/>
    <w:tmpl w:val="3EF0E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B6184"/>
    <w:multiLevelType w:val="hybridMultilevel"/>
    <w:tmpl w:val="5F6AEE1E"/>
    <w:lvl w:ilvl="0" w:tplc="ECD8A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B3BB5"/>
    <w:multiLevelType w:val="hybridMultilevel"/>
    <w:tmpl w:val="80E4466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03B676C"/>
    <w:multiLevelType w:val="hybridMultilevel"/>
    <w:tmpl w:val="CDF2668E"/>
    <w:lvl w:ilvl="0" w:tplc="D8304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77469"/>
    <w:multiLevelType w:val="hybridMultilevel"/>
    <w:tmpl w:val="6002A52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4C690F66"/>
    <w:multiLevelType w:val="hybridMultilevel"/>
    <w:tmpl w:val="159AF2B0"/>
    <w:lvl w:ilvl="0" w:tplc="F3F6D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91341"/>
    <w:multiLevelType w:val="hybridMultilevel"/>
    <w:tmpl w:val="B2C60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013ED"/>
    <w:multiLevelType w:val="hybridMultilevel"/>
    <w:tmpl w:val="1CC65978"/>
    <w:lvl w:ilvl="0" w:tplc="6980E7AE">
      <w:start w:val="2"/>
      <w:numFmt w:val="upperLetter"/>
      <w:lvlText w:val="%1."/>
      <w:lvlJc w:val="left"/>
      <w:pPr>
        <w:ind w:left="1854"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C5B83"/>
    <w:multiLevelType w:val="hybridMultilevel"/>
    <w:tmpl w:val="187A4D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73544BE"/>
    <w:multiLevelType w:val="hybridMultilevel"/>
    <w:tmpl w:val="4BCC6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16BEE"/>
    <w:multiLevelType w:val="hybridMultilevel"/>
    <w:tmpl w:val="EF8ED6B8"/>
    <w:lvl w:ilvl="0" w:tplc="A39C4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72A54"/>
    <w:multiLevelType w:val="hybridMultilevel"/>
    <w:tmpl w:val="1E145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4681E"/>
    <w:multiLevelType w:val="hybridMultilevel"/>
    <w:tmpl w:val="126C054C"/>
    <w:lvl w:ilvl="0" w:tplc="F6104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20F65"/>
    <w:multiLevelType w:val="hybridMultilevel"/>
    <w:tmpl w:val="4ED6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D3024"/>
    <w:multiLevelType w:val="hybridMultilevel"/>
    <w:tmpl w:val="024425F4"/>
    <w:lvl w:ilvl="0" w:tplc="987EAC42">
      <w:start w:val="1"/>
      <w:numFmt w:val="decimal"/>
      <w:lvlText w:val="%1."/>
      <w:lvlJc w:val="right"/>
      <w:pPr>
        <w:ind w:left="1854" w:hanging="360"/>
      </w:pPr>
      <w:rPr>
        <w:rFonts w:hint="default"/>
        <w:b w:val="0"/>
        <w:sz w:val="22"/>
        <w:szCs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6EBF5D9F"/>
    <w:multiLevelType w:val="hybridMultilevel"/>
    <w:tmpl w:val="A88EDB8C"/>
    <w:lvl w:ilvl="0" w:tplc="FEA6CC30">
      <w:start w:val="1"/>
      <w:numFmt w:val="lowerLetter"/>
      <w:lvlText w:val="%1."/>
      <w:lvlJc w:val="center"/>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6F5856F7"/>
    <w:multiLevelType w:val="hybridMultilevel"/>
    <w:tmpl w:val="0736F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D6FF5"/>
    <w:multiLevelType w:val="hybridMultilevel"/>
    <w:tmpl w:val="CBF064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A527E0"/>
    <w:multiLevelType w:val="hybridMultilevel"/>
    <w:tmpl w:val="9BF0F764"/>
    <w:lvl w:ilvl="0" w:tplc="F5623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9A6110"/>
    <w:multiLevelType w:val="hybridMultilevel"/>
    <w:tmpl w:val="92DCAEE6"/>
    <w:lvl w:ilvl="0" w:tplc="D202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6"/>
  </w:num>
  <w:num w:numId="3">
    <w:abstractNumId w:val="25"/>
  </w:num>
  <w:num w:numId="4">
    <w:abstractNumId w:val="18"/>
  </w:num>
  <w:num w:numId="5">
    <w:abstractNumId w:val="15"/>
  </w:num>
  <w:num w:numId="6">
    <w:abstractNumId w:val="0"/>
  </w:num>
  <w:num w:numId="7">
    <w:abstractNumId w:val="9"/>
  </w:num>
  <w:num w:numId="8">
    <w:abstractNumId w:val="3"/>
  </w:num>
  <w:num w:numId="9">
    <w:abstractNumId w:val="8"/>
  </w:num>
  <w:num w:numId="10">
    <w:abstractNumId w:val="20"/>
  </w:num>
  <w:num w:numId="11">
    <w:abstractNumId w:val="6"/>
  </w:num>
  <w:num w:numId="12">
    <w:abstractNumId w:val="27"/>
  </w:num>
  <w:num w:numId="13">
    <w:abstractNumId w:val="28"/>
  </w:num>
  <w:num w:numId="14">
    <w:abstractNumId w:val="19"/>
  </w:num>
  <w:num w:numId="15">
    <w:abstractNumId w:val="21"/>
  </w:num>
  <w:num w:numId="16">
    <w:abstractNumId w:val="10"/>
  </w:num>
  <w:num w:numId="17">
    <w:abstractNumId w:val="7"/>
  </w:num>
  <w:num w:numId="18">
    <w:abstractNumId w:val="14"/>
  </w:num>
  <w:num w:numId="19">
    <w:abstractNumId w:val="12"/>
  </w:num>
  <w:num w:numId="20">
    <w:abstractNumId w:val="24"/>
  </w:num>
  <w:num w:numId="21">
    <w:abstractNumId w:val="5"/>
  </w:num>
  <w:num w:numId="22">
    <w:abstractNumId w:val="11"/>
  </w:num>
  <w:num w:numId="23">
    <w:abstractNumId w:val="4"/>
  </w:num>
  <w:num w:numId="24">
    <w:abstractNumId w:val="2"/>
  </w:num>
  <w:num w:numId="25">
    <w:abstractNumId w:val="23"/>
  </w:num>
  <w:num w:numId="26">
    <w:abstractNumId w:val="16"/>
  </w:num>
  <w:num w:numId="27">
    <w:abstractNumId w:val="1"/>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B2274"/>
    <w:rsid w:val="0002790B"/>
    <w:rsid w:val="000321BE"/>
    <w:rsid w:val="00036194"/>
    <w:rsid w:val="000464E5"/>
    <w:rsid w:val="000B2274"/>
    <w:rsid w:val="0016411A"/>
    <w:rsid w:val="00273807"/>
    <w:rsid w:val="0029479A"/>
    <w:rsid w:val="002A3672"/>
    <w:rsid w:val="002F5818"/>
    <w:rsid w:val="003365C9"/>
    <w:rsid w:val="00375F81"/>
    <w:rsid w:val="00492584"/>
    <w:rsid w:val="004B30A6"/>
    <w:rsid w:val="004B4E3E"/>
    <w:rsid w:val="004B61D2"/>
    <w:rsid w:val="004B7B96"/>
    <w:rsid w:val="004F60CE"/>
    <w:rsid w:val="004F7150"/>
    <w:rsid w:val="0053726B"/>
    <w:rsid w:val="00560FB4"/>
    <w:rsid w:val="00592F3B"/>
    <w:rsid w:val="005E1492"/>
    <w:rsid w:val="00631917"/>
    <w:rsid w:val="006608D9"/>
    <w:rsid w:val="00662CAE"/>
    <w:rsid w:val="00692DBE"/>
    <w:rsid w:val="00765777"/>
    <w:rsid w:val="00775A2E"/>
    <w:rsid w:val="007C3241"/>
    <w:rsid w:val="007F3CF7"/>
    <w:rsid w:val="008550D9"/>
    <w:rsid w:val="00884B3F"/>
    <w:rsid w:val="008F435F"/>
    <w:rsid w:val="00932E75"/>
    <w:rsid w:val="00957366"/>
    <w:rsid w:val="00A01B48"/>
    <w:rsid w:val="00A13FED"/>
    <w:rsid w:val="00AB2B82"/>
    <w:rsid w:val="00AE5928"/>
    <w:rsid w:val="00B005C7"/>
    <w:rsid w:val="00B140E1"/>
    <w:rsid w:val="00B2317B"/>
    <w:rsid w:val="00B81C81"/>
    <w:rsid w:val="00BD5C02"/>
    <w:rsid w:val="00BE4093"/>
    <w:rsid w:val="00C151C2"/>
    <w:rsid w:val="00C17F78"/>
    <w:rsid w:val="00C86E91"/>
    <w:rsid w:val="00DA2F50"/>
    <w:rsid w:val="00DB2C92"/>
    <w:rsid w:val="00DC431A"/>
    <w:rsid w:val="00E00AFB"/>
    <w:rsid w:val="00E07C65"/>
    <w:rsid w:val="00E357B9"/>
    <w:rsid w:val="00E94730"/>
    <w:rsid w:val="00EC40F4"/>
    <w:rsid w:val="00EF3B1E"/>
    <w:rsid w:val="00F75DEF"/>
    <w:rsid w:val="00FB6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B2317B"/>
  </w:style>
  <w:style w:type="paragraph" w:styleId="ListParagraph">
    <w:name w:val="List Paragraph"/>
    <w:basedOn w:val="Normal"/>
    <w:uiPriority w:val="34"/>
    <w:qFormat/>
    <w:rsid w:val="00EC40F4"/>
    <w:pPr>
      <w:ind w:left="720"/>
      <w:contextualSpacing/>
    </w:pPr>
  </w:style>
  <w:style w:type="paragraph" w:styleId="FootnoteText">
    <w:name w:val="footnote text"/>
    <w:basedOn w:val="Normal"/>
    <w:link w:val="FootnoteTextChar"/>
    <w:uiPriority w:val="99"/>
    <w:unhideWhenUsed/>
    <w:rsid w:val="0053726B"/>
  </w:style>
  <w:style w:type="character" w:customStyle="1" w:styleId="FootnoteTextChar">
    <w:name w:val="Footnote Text Char"/>
    <w:basedOn w:val="DefaultParagraphFont"/>
    <w:link w:val="FootnoteText"/>
    <w:uiPriority w:val="99"/>
    <w:rsid w:val="0053726B"/>
  </w:style>
  <w:style w:type="character" w:styleId="FootnoteReference">
    <w:name w:val="footnote reference"/>
    <w:basedOn w:val="DefaultParagraphFont"/>
    <w:uiPriority w:val="99"/>
    <w:unhideWhenUsed/>
    <w:rsid w:val="0053726B"/>
    <w:rPr>
      <w:vertAlign w:val="superscript"/>
    </w:rPr>
  </w:style>
  <w:style w:type="paragraph" w:customStyle="1" w:styleId="Default">
    <w:name w:val="Default"/>
    <w:rsid w:val="00DA2F50"/>
    <w:pPr>
      <w:autoSpaceDE w:val="0"/>
      <w:autoSpaceDN w:val="0"/>
      <w:adjustRightInd w:val="0"/>
    </w:pPr>
    <w:rPr>
      <w:rFonts w:ascii="Times New Roman" w:eastAsiaTheme="minorHAnsi" w:hAnsi="Times New Roman" w:cs="Times New Roman"/>
      <w:color w:val="000000"/>
    </w:rPr>
  </w:style>
  <w:style w:type="paragraph" w:styleId="Header">
    <w:name w:val="header"/>
    <w:basedOn w:val="Normal"/>
    <w:link w:val="HeaderChar"/>
    <w:uiPriority w:val="99"/>
    <w:unhideWhenUsed/>
    <w:rsid w:val="0076577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65777"/>
    <w:rPr>
      <w:rFonts w:eastAsiaTheme="minorHAnsi"/>
      <w:sz w:val="22"/>
      <w:szCs w:val="22"/>
    </w:rPr>
  </w:style>
  <w:style w:type="character" w:customStyle="1" w:styleId="fontstyle21">
    <w:name w:val="fontstyle21"/>
    <w:basedOn w:val="DefaultParagraphFont"/>
    <w:rsid w:val="00F75DEF"/>
    <w:rPr>
      <w:rFonts w:ascii="Times-Italic" w:hAnsi="Times-Italic" w:hint="default"/>
      <w:b/>
      <w:bCs w:val="0"/>
      <w:i/>
      <w:iCs/>
      <w:color w:val="000000"/>
      <w:sz w:val="20"/>
      <w:szCs w:val="20"/>
    </w:rPr>
  </w:style>
  <w:style w:type="paragraph" w:styleId="BalloonText">
    <w:name w:val="Balloon Text"/>
    <w:basedOn w:val="Normal"/>
    <w:link w:val="BalloonTextChar"/>
    <w:uiPriority w:val="99"/>
    <w:semiHidden/>
    <w:unhideWhenUsed/>
    <w:rsid w:val="006319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917"/>
    <w:rPr>
      <w:rFonts w:ascii="Lucida Grande" w:hAnsi="Lucida Grande" w:cs="Lucida Grande"/>
      <w:sz w:val="18"/>
      <w:szCs w:val="18"/>
    </w:rPr>
  </w:style>
  <w:style w:type="paragraph" w:styleId="Footer">
    <w:name w:val="footer"/>
    <w:basedOn w:val="Normal"/>
    <w:link w:val="FooterChar"/>
    <w:uiPriority w:val="99"/>
    <w:unhideWhenUsed/>
    <w:rsid w:val="007F3CF7"/>
    <w:pPr>
      <w:tabs>
        <w:tab w:val="center" w:pos="4320"/>
        <w:tab w:val="right" w:pos="8640"/>
      </w:tabs>
    </w:pPr>
  </w:style>
  <w:style w:type="character" w:customStyle="1" w:styleId="FooterChar">
    <w:name w:val="Footer Char"/>
    <w:basedOn w:val="DefaultParagraphFont"/>
    <w:link w:val="Footer"/>
    <w:uiPriority w:val="99"/>
    <w:rsid w:val="007F3C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B2317B"/>
  </w:style>
  <w:style w:type="paragraph" w:styleId="ListParagraph">
    <w:name w:val="List Paragraph"/>
    <w:basedOn w:val="Normal"/>
    <w:uiPriority w:val="34"/>
    <w:qFormat/>
    <w:rsid w:val="00EC40F4"/>
    <w:pPr>
      <w:ind w:left="720"/>
      <w:contextualSpacing/>
    </w:pPr>
  </w:style>
  <w:style w:type="paragraph" w:styleId="FootnoteText">
    <w:name w:val="footnote text"/>
    <w:basedOn w:val="Normal"/>
    <w:link w:val="FootnoteTextChar"/>
    <w:uiPriority w:val="99"/>
    <w:unhideWhenUsed/>
    <w:rsid w:val="0053726B"/>
  </w:style>
  <w:style w:type="character" w:customStyle="1" w:styleId="FootnoteTextChar">
    <w:name w:val="Footnote Text Char"/>
    <w:basedOn w:val="DefaultParagraphFont"/>
    <w:link w:val="FootnoteText"/>
    <w:uiPriority w:val="99"/>
    <w:rsid w:val="0053726B"/>
  </w:style>
  <w:style w:type="character" w:styleId="FootnoteReference">
    <w:name w:val="footnote reference"/>
    <w:basedOn w:val="DefaultParagraphFont"/>
    <w:uiPriority w:val="99"/>
    <w:unhideWhenUsed/>
    <w:rsid w:val="0053726B"/>
    <w:rPr>
      <w:vertAlign w:val="superscript"/>
    </w:rPr>
  </w:style>
  <w:style w:type="paragraph" w:customStyle="1" w:styleId="Default">
    <w:name w:val="Default"/>
    <w:rsid w:val="00DA2F50"/>
    <w:pPr>
      <w:autoSpaceDE w:val="0"/>
      <w:autoSpaceDN w:val="0"/>
      <w:adjustRightInd w:val="0"/>
    </w:pPr>
    <w:rPr>
      <w:rFonts w:ascii="Times New Roman" w:eastAsiaTheme="minorHAnsi" w:hAnsi="Times New Roman" w:cs="Times New Roman"/>
      <w:color w:val="000000"/>
    </w:rPr>
  </w:style>
  <w:style w:type="paragraph" w:styleId="Header">
    <w:name w:val="header"/>
    <w:basedOn w:val="Normal"/>
    <w:link w:val="HeaderChar"/>
    <w:uiPriority w:val="99"/>
    <w:unhideWhenUsed/>
    <w:rsid w:val="0076577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65777"/>
    <w:rPr>
      <w:rFonts w:eastAsiaTheme="minorHAnsi"/>
      <w:sz w:val="22"/>
      <w:szCs w:val="22"/>
    </w:rPr>
  </w:style>
  <w:style w:type="character" w:customStyle="1" w:styleId="fontstyle21">
    <w:name w:val="fontstyle21"/>
    <w:basedOn w:val="DefaultParagraphFont"/>
    <w:rsid w:val="00F75DEF"/>
    <w:rPr>
      <w:rFonts w:ascii="Times-Italic" w:hAnsi="Times-Italic" w:hint="default"/>
      <w:b/>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341856099">
      <w:bodyDiv w:val="1"/>
      <w:marLeft w:val="0"/>
      <w:marRight w:val="0"/>
      <w:marTop w:val="0"/>
      <w:marBottom w:val="0"/>
      <w:divBdr>
        <w:top w:val="none" w:sz="0" w:space="0" w:color="auto"/>
        <w:left w:val="none" w:sz="0" w:space="0" w:color="auto"/>
        <w:bottom w:val="none" w:sz="0" w:space="0" w:color="auto"/>
        <w:right w:val="none" w:sz="0" w:space="0" w:color="auto"/>
      </w:divBdr>
    </w:div>
    <w:div w:id="1067847278">
      <w:bodyDiv w:val="1"/>
      <w:marLeft w:val="0"/>
      <w:marRight w:val="0"/>
      <w:marTop w:val="0"/>
      <w:marBottom w:val="0"/>
      <w:divBdr>
        <w:top w:val="none" w:sz="0" w:space="0" w:color="auto"/>
        <w:left w:val="none" w:sz="0" w:space="0" w:color="auto"/>
        <w:bottom w:val="none" w:sz="0" w:space="0" w:color="auto"/>
        <w:right w:val="none" w:sz="0" w:space="0" w:color="auto"/>
      </w:divBdr>
    </w:div>
    <w:div w:id="1096752467">
      <w:bodyDiv w:val="1"/>
      <w:marLeft w:val="0"/>
      <w:marRight w:val="0"/>
      <w:marTop w:val="0"/>
      <w:marBottom w:val="0"/>
      <w:divBdr>
        <w:top w:val="none" w:sz="0" w:space="0" w:color="auto"/>
        <w:left w:val="none" w:sz="0" w:space="0" w:color="auto"/>
        <w:bottom w:val="none" w:sz="0" w:space="0" w:color="auto"/>
        <w:right w:val="none" w:sz="0" w:space="0" w:color="auto"/>
      </w:divBdr>
    </w:div>
    <w:div w:id="2030833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Yorike Agnestyadi</dc:creator>
  <cp:lastModifiedBy>Lusy</cp:lastModifiedBy>
  <cp:revision>8</cp:revision>
  <cp:lastPrinted>2019-02-06T17:29:00Z</cp:lastPrinted>
  <dcterms:created xsi:type="dcterms:W3CDTF">2019-02-06T16:29:00Z</dcterms:created>
  <dcterms:modified xsi:type="dcterms:W3CDTF">2019-02-07T04:07:00Z</dcterms:modified>
</cp:coreProperties>
</file>