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F08" w:rsidRDefault="00745F08" w:rsidP="00745F08">
      <w:pPr>
        <w:jc w:val="center"/>
        <w:rPr>
          <w:rFonts w:cs="Tahoma"/>
          <w:b/>
          <w:i/>
          <w:sz w:val="20"/>
          <w:szCs w:val="21"/>
        </w:rPr>
      </w:pPr>
      <w:r w:rsidRPr="00745F08">
        <w:rPr>
          <w:rFonts w:cs="Tahoma"/>
          <w:b/>
          <w:sz w:val="20"/>
          <w:szCs w:val="21"/>
        </w:rPr>
        <w:t xml:space="preserve">MODEL SISTEM </w:t>
      </w:r>
      <w:r w:rsidRPr="00745F08">
        <w:rPr>
          <w:rFonts w:cs="Tahoma"/>
          <w:b/>
          <w:i/>
          <w:sz w:val="20"/>
          <w:szCs w:val="21"/>
        </w:rPr>
        <w:t>TRANSPORTING</w:t>
      </w:r>
      <w:r w:rsidRPr="00745F08">
        <w:rPr>
          <w:rFonts w:cs="Tahoma"/>
          <w:b/>
          <w:sz w:val="20"/>
          <w:szCs w:val="21"/>
        </w:rPr>
        <w:t xml:space="preserve"> (ANTARAN) PAKET UNTUK MENINGKATKAN</w:t>
      </w:r>
      <w:r w:rsidRPr="00745F08">
        <w:rPr>
          <w:rFonts w:cs="Tahoma"/>
          <w:b/>
          <w:i/>
          <w:sz w:val="20"/>
          <w:szCs w:val="21"/>
        </w:rPr>
        <w:t xml:space="preserve"> LOAD FACTOR</w:t>
      </w:r>
      <w:r w:rsidRPr="00745F08">
        <w:rPr>
          <w:rFonts w:cs="Tahoma"/>
          <w:b/>
          <w:sz w:val="20"/>
          <w:szCs w:val="21"/>
        </w:rPr>
        <w:t xml:space="preserve"> DI PT. POS INDONESIA MAIL PROCESSING CENTER BANDUNG 40400</w:t>
      </w:r>
    </w:p>
    <w:p w:rsidR="00745F08" w:rsidRPr="00745F08" w:rsidRDefault="00745F08" w:rsidP="00745F08">
      <w:pPr>
        <w:pStyle w:val="NoSpacing"/>
      </w:pPr>
    </w:p>
    <w:p w:rsidR="00A9260D" w:rsidRDefault="001E399B" w:rsidP="00745F08">
      <w:pPr>
        <w:pStyle w:val="NoSpacing"/>
        <w:jc w:val="center"/>
        <w:rPr>
          <w:rFonts w:ascii="Tahoma" w:hAnsi="Tahoma" w:cs="Tahoma"/>
          <w:b/>
          <w:sz w:val="18"/>
        </w:rPr>
      </w:pPr>
      <w:r w:rsidRPr="00745F08">
        <w:rPr>
          <w:rFonts w:ascii="Tahoma" w:hAnsi="Tahoma" w:cs="Tahoma"/>
          <w:b/>
          <w:sz w:val="18"/>
        </w:rPr>
        <w:t>Anggi Widya Purnama</w:t>
      </w:r>
    </w:p>
    <w:p w:rsidR="00C9731A" w:rsidRPr="00745F08" w:rsidRDefault="00C9731A" w:rsidP="00745F08">
      <w:pPr>
        <w:pStyle w:val="NoSpacing"/>
        <w:jc w:val="center"/>
        <w:rPr>
          <w:rFonts w:ascii="Tahoma" w:hAnsi="Tahoma" w:cs="Tahoma"/>
          <w:b/>
          <w:sz w:val="18"/>
        </w:rPr>
      </w:pPr>
      <w:r>
        <w:rPr>
          <w:rFonts w:ascii="Tahoma" w:hAnsi="Tahoma" w:cs="Tahoma"/>
          <w:b/>
          <w:sz w:val="18"/>
        </w:rPr>
        <w:t>NPM : 128312017</w:t>
      </w:r>
    </w:p>
    <w:p w:rsidR="00745F08" w:rsidRDefault="00745F08" w:rsidP="00745F08">
      <w:pPr>
        <w:pStyle w:val="NoSpacing"/>
        <w:jc w:val="center"/>
        <w:rPr>
          <w:rFonts w:ascii="Tahoma" w:hAnsi="Tahoma" w:cs="Tahoma"/>
          <w:sz w:val="18"/>
        </w:rPr>
      </w:pPr>
      <w:r w:rsidRPr="00745F08">
        <w:rPr>
          <w:rFonts w:ascii="Tahoma" w:hAnsi="Tahoma" w:cs="Tahoma"/>
          <w:sz w:val="18"/>
        </w:rPr>
        <w:t>Program Studi Magister Teknik Industri, Program Pasca Sarjana, Universitas Pasundan</w:t>
      </w:r>
    </w:p>
    <w:p w:rsidR="00745F08" w:rsidRPr="00745F08" w:rsidRDefault="00745F08" w:rsidP="00745F08">
      <w:pPr>
        <w:pStyle w:val="NoSpacing"/>
        <w:jc w:val="center"/>
        <w:rPr>
          <w:rFonts w:ascii="Tahoma" w:hAnsi="Tahoma" w:cs="Tahoma"/>
          <w:sz w:val="18"/>
        </w:rPr>
      </w:pPr>
      <w:r>
        <w:rPr>
          <w:rFonts w:ascii="Tahoma" w:hAnsi="Tahoma" w:cs="Tahoma"/>
          <w:sz w:val="18"/>
        </w:rPr>
        <w:t>Email : anggiwidyapurnama@yahoo.com</w:t>
      </w:r>
    </w:p>
    <w:p w:rsidR="00745F08" w:rsidRPr="00745F08" w:rsidRDefault="00745F08" w:rsidP="00745F08"/>
    <w:p w:rsidR="00D90500" w:rsidRDefault="00C90C2B" w:rsidP="00071CAD">
      <w:pPr>
        <w:spacing w:line="264" w:lineRule="auto"/>
        <w:contextualSpacing/>
        <w:jc w:val="center"/>
        <w:rPr>
          <w:rFonts w:cs="Tahoma"/>
          <w:b/>
          <w:sz w:val="18"/>
          <w:szCs w:val="18"/>
        </w:rPr>
      </w:pPr>
      <w:r w:rsidRPr="00BC4185">
        <w:rPr>
          <w:rFonts w:cs="Tahoma"/>
          <w:b/>
          <w:sz w:val="18"/>
          <w:szCs w:val="18"/>
        </w:rPr>
        <w:t>Abstrak</w:t>
      </w:r>
    </w:p>
    <w:p w:rsidR="004D2F65" w:rsidRPr="00D00CAE" w:rsidRDefault="004D2F65" w:rsidP="004D2F65">
      <w:pPr>
        <w:pStyle w:val="ListParagraph"/>
        <w:ind w:left="0"/>
        <w:jc w:val="both"/>
        <w:rPr>
          <w:rStyle w:val="hps"/>
          <w:rFonts w:cs="Tahoma"/>
          <w:i/>
          <w:sz w:val="18"/>
          <w:szCs w:val="24"/>
        </w:rPr>
      </w:pPr>
      <w:r w:rsidRPr="00D00CAE">
        <w:rPr>
          <w:rFonts w:cs="Tahoma"/>
          <w:i/>
          <w:sz w:val="18"/>
          <w:szCs w:val="24"/>
        </w:rPr>
        <w:t xml:space="preserve">Dalam proses Transporting (antaran), </w:t>
      </w:r>
      <w:r w:rsidRPr="00D00CAE">
        <w:rPr>
          <w:rFonts w:cs="Tahoma"/>
          <w:i/>
          <w:spacing w:val="1"/>
          <w:sz w:val="18"/>
          <w:szCs w:val="24"/>
        </w:rPr>
        <w:t>P</w:t>
      </w:r>
      <w:r w:rsidRPr="00D00CAE">
        <w:rPr>
          <w:rFonts w:cs="Tahoma"/>
          <w:i/>
          <w:sz w:val="18"/>
          <w:szCs w:val="24"/>
        </w:rPr>
        <w:t>T.</w:t>
      </w:r>
      <w:r w:rsidRPr="00D00CAE">
        <w:rPr>
          <w:rFonts w:cs="Tahoma"/>
          <w:i/>
          <w:spacing w:val="1"/>
          <w:sz w:val="18"/>
          <w:szCs w:val="24"/>
        </w:rPr>
        <w:t>P</w:t>
      </w:r>
      <w:r w:rsidRPr="00D00CAE">
        <w:rPr>
          <w:rFonts w:cs="Tahoma"/>
          <w:i/>
          <w:sz w:val="18"/>
          <w:szCs w:val="24"/>
        </w:rPr>
        <w:t>os</w:t>
      </w:r>
      <w:r w:rsidRPr="00D00CAE">
        <w:rPr>
          <w:rFonts w:cs="Tahoma"/>
          <w:i/>
          <w:spacing w:val="-6"/>
          <w:sz w:val="18"/>
          <w:szCs w:val="24"/>
        </w:rPr>
        <w:t>I</w:t>
      </w:r>
      <w:r w:rsidRPr="00D00CAE">
        <w:rPr>
          <w:rFonts w:cs="Tahoma"/>
          <w:i/>
          <w:sz w:val="18"/>
          <w:szCs w:val="24"/>
        </w:rPr>
        <w:t>ndo</w:t>
      </w:r>
      <w:r w:rsidRPr="00D00CAE">
        <w:rPr>
          <w:rFonts w:cs="Tahoma"/>
          <w:i/>
          <w:spacing w:val="2"/>
          <w:sz w:val="18"/>
          <w:szCs w:val="24"/>
        </w:rPr>
        <w:t>n</w:t>
      </w:r>
      <w:r w:rsidRPr="00D00CAE">
        <w:rPr>
          <w:rFonts w:cs="Tahoma"/>
          <w:i/>
          <w:spacing w:val="-1"/>
          <w:sz w:val="18"/>
          <w:szCs w:val="24"/>
        </w:rPr>
        <w:t>e</w:t>
      </w:r>
      <w:r w:rsidRPr="00D00CAE">
        <w:rPr>
          <w:rFonts w:cs="Tahoma"/>
          <w:i/>
          <w:sz w:val="18"/>
          <w:szCs w:val="24"/>
        </w:rPr>
        <w:t>sia</w:t>
      </w:r>
      <w:r w:rsidRPr="00D00CAE">
        <w:rPr>
          <w:rFonts w:cs="Tahoma"/>
          <w:i/>
          <w:iCs/>
          <w:spacing w:val="-1"/>
          <w:sz w:val="18"/>
          <w:szCs w:val="24"/>
        </w:rPr>
        <w:t>M</w:t>
      </w:r>
      <w:r w:rsidRPr="00D00CAE">
        <w:rPr>
          <w:rFonts w:cs="Tahoma"/>
          <w:i/>
          <w:iCs/>
          <w:spacing w:val="2"/>
          <w:sz w:val="18"/>
          <w:szCs w:val="24"/>
        </w:rPr>
        <w:t>a</w:t>
      </w:r>
      <w:r w:rsidRPr="00D00CAE">
        <w:rPr>
          <w:rFonts w:cs="Tahoma"/>
          <w:i/>
          <w:iCs/>
          <w:sz w:val="18"/>
          <w:szCs w:val="24"/>
        </w:rPr>
        <w:t>ilProc</w:t>
      </w:r>
      <w:r w:rsidRPr="00D00CAE">
        <w:rPr>
          <w:rFonts w:cs="Tahoma"/>
          <w:i/>
          <w:iCs/>
          <w:spacing w:val="-2"/>
          <w:sz w:val="18"/>
          <w:szCs w:val="24"/>
        </w:rPr>
        <w:t>e</w:t>
      </w:r>
      <w:r w:rsidRPr="00D00CAE">
        <w:rPr>
          <w:rFonts w:cs="Tahoma"/>
          <w:i/>
          <w:iCs/>
          <w:sz w:val="18"/>
          <w:szCs w:val="24"/>
        </w:rPr>
        <w:t>ss</w:t>
      </w:r>
      <w:r w:rsidRPr="00D00CAE">
        <w:rPr>
          <w:rFonts w:cs="Tahoma"/>
          <w:i/>
          <w:iCs/>
          <w:spacing w:val="1"/>
          <w:sz w:val="18"/>
          <w:szCs w:val="24"/>
        </w:rPr>
        <w:t>i</w:t>
      </w:r>
      <w:r w:rsidRPr="00D00CAE">
        <w:rPr>
          <w:rFonts w:cs="Tahoma"/>
          <w:i/>
          <w:iCs/>
          <w:sz w:val="18"/>
          <w:szCs w:val="24"/>
        </w:rPr>
        <w:t>ng</w:t>
      </w:r>
      <w:r w:rsidRPr="00D00CAE">
        <w:rPr>
          <w:rFonts w:cs="Tahoma"/>
          <w:i/>
          <w:iCs/>
          <w:spacing w:val="1"/>
          <w:sz w:val="18"/>
          <w:szCs w:val="24"/>
        </w:rPr>
        <w:t>C</w:t>
      </w:r>
      <w:r w:rsidRPr="00D00CAE">
        <w:rPr>
          <w:rFonts w:cs="Tahoma"/>
          <w:i/>
          <w:iCs/>
          <w:spacing w:val="-1"/>
          <w:sz w:val="18"/>
          <w:szCs w:val="24"/>
        </w:rPr>
        <w:t>e</w:t>
      </w:r>
      <w:r w:rsidRPr="00D00CAE">
        <w:rPr>
          <w:rFonts w:cs="Tahoma"/>
          <w:i/>
          <w:iCs/>
          <w:sz w:val="18"/>
          <w:szCs w:val="24"/>
        </w:rPr>
        <w:t xml:space="preserve">nter </w:t>
      </w:r>
      <w:r w:rsidRPr="00D00CAE">
        <w:rPr>
          <w:rFonts w:cs="Tahoma"/>
          <w:i/>
          <w:sz w:val="18"/>
          <w:szCs w:val="24"/>
        </w:rPr>
        <w:t>B</w:t>
      </w:r>
      <w:r w:rsidRPr="00D00CAE">
        <w:rPr>
          <w:rFonts w:cs="Tahoma"/>
          <w:i/>
          <w:spacing w:val="-1"/>
          <w:sz w:val="18"/>
          <w:szCs w:val="24"/>
        </w:rPr>
        <w:t>a</w:t>
      </w:r>
      <w:r w:rsidRPr="00D00CAE">
        <w:rPr>
          <w:rFonts w:cs="Tahoma"/>
          <w:i/>
          <w:sz w:val="18"/>
          <w:szCs w:val="24"/>
        </w:rPr>
        <w:t>ndu</w:t>
      </w:r>
      <w:r w:rsidRPr="00D00CAE">
        <w:rPr>
          <w:rFonts w:cs="Tahoma"/>
          <w:i/>
          <w:spacing w:val="2"/>
          <w:sz w:val="18"/>
          <w:szCs w:val="24"/>
        </w:rPr>
        <w:t>n</w:t>
      </w:r>
      <w:r w:rsidRPr="00D00CAE">
        <w:rPr>
          <w:rFonts w:cs="Tahoma"/>
          <w:i/>
          <w:sz w:val="18"/>
          <w:szCs w:val="24"/>
        </w:rPr>
        <w:t>g 40400mas</w:t>
      </w:r>
      <w:r w:rsidRPr="00D00CAE">
        <w:rPr>
          <w:rFonts w:cs="Tahoma"/>
          <w:i/>
          <w:spacing w:val="2"/>
          <w:sz w:val="18"/>
          <w:szCs w:val="24"/>
        </w:rPr>
        <w:t>i</w:t>
      </w:r>
      <w:r w:rsidRPr="00D00CAE">
        <w:rPr>
          <w:rFonts w:cs="Tahoma"/>
          <w:i/>
          <w:sz w:val="18"/>
          <w:szCs w:val="24"/>
        </w:rPr>
        <w:t>hmemberlakukan si</w:t>
      </w:r>
      <w:r w:rsidRPr="00D00CAE">
        <w:rPr>
          <w:rFonts w:cs="Tahoma"/>
          <w:i/>
          <w:spacing w:val="1"/>
          <w:sz w:val="18"/>
          <w:szCs w:val="24"/>
        </w:rPr>
        <w:t>s</w:t>
      </w:r>
      <w:r w:rsidRPr="00D00CAE">
        <w:rPr>
          <w:rFonts w:cs="Tahoma"/>
          <w:i/>
          <w:sz w:val="18"/>
          <w:szCs w:val="24"/>
        </w:rPr>
        <w:t>tem</w:t>
      </w:r>
      <w:r w:rsidRPr="00D00CAE">
        <w:rPr>
          <w:rFonts w:cs="Tahoma"/>
          <w:i/>
          <w:iCs/>
          <w:sz w:val="18"/>
          <w:szCs w:val="24"/>
        </w:rPr>
        <w:t>zoni</w:t>
      </w:r>
      <w:r w:rsidRPr="00D00CAE">
        <w:rPr>
          <w:rFonts w:cs="Tahoma"/>
          <w:i/>
          <w:iCs/>
          <w:spacing w:val="-2"/>
          <w:sz w:val="18"/>
          <w:szCs w:val="24"/>
        </w:rPr>
        <w:t>n</w:t>
      </w:r>
      <w:r w:rsidRPr="00D00CAE">
        <w:rPr>
          <w:rFonts w:cs="Tahoma"/>
          <w:i/>
          <w:iCs/>
          <w:sz w:val="18"/>
          <w:szCs w:val="24"/>
        </w:rPr>
        <w:t>g</w:t>
      </w:r>
      <w:r w:rsidRPr="00D00CAE">
        <w:rPr>
          <w:rFonts w:cs="Tahoma"/>
          <w:i/>
          <w:spacing w:val="-5"/>
          <w:sz w:val="18"/>
          <w:szCs w:val="24"/>
        </w:rPr>
        <w:t>y</w:t>
      </w:r>
      <w:r w:rsidRPr="00D00CAE">
        <w:rPr>
          <w:rFonts w:cs="Tahoma"/>
          <w:i/>
          <w:spacing w:val="-1"/>
          <w:sz w:val="18"/>
          <w:szCs w:val="24"/>
        </w:rPr>
        <w:t>a</w:t>
      </w:r>
      <w:r w:rsidRPr="00D00CAE">
        <w:rPr>
          <w:rFonts w:cs="Tahoma"/>
          <w:i/>
          <w:sz w:val="18"/>
          <w:szCs w:val="24"/>
        </w:rPr>
        <w:t>i</w:t>
      </w:r>
      <w:r w:rsidRPr="00D00CAE">
        <w:rPr>
          <w:rFonts w:cs="Tahoma"/>
          <w:i/>
          <w:spacing w:val="1"/>
          <w:sz w:val="18"/>
          <w:szCs w:val="24"/>
        </w:rPr>
        <w:t>t</w:t>
      </w:r>
      <w:r w:rsidRPr="00D00CAE">
        <w:rPr>
          <w:rFonts w:cs="Tahoma"/>
          <w:i/>
          <w:sz w:val="18"/>
          <w:szCs w:val="24"/>
        </w:rPr>
        <w:t>ud</w:t>
      </w:r>
      <w:r w:rsidRPr="00D00CAE">
        <w:rPr>
          <w:rFonts w:cs="Tahoma"/>
          <w:i/>
          <w:spacing w:val="-1"/>
          <w:sz w:val="18"/>
          <w:szCs w:val="24"/>
        </w:rPr>
        <w:t>e</w:t>
      </w:r>
      <w:r w:rsidRPr="00D00CAE">
        <w:rPr>
          <w:rFonts w:cs="Tahoma"/>
          <w:i/>
          <w:spacing w:val="2"/>
          <w:sz w:val="18"/>
          <w:szCs w:val="24"/>
        </w:rPr>
        <w:t>n</w:t>
      </w:r>
      <w:r w:rsidRPr="00D00CAE">
        <w:rPr>
          <w:rFonts w:cs="Tahoma"/>
          <w:i/>
          <w:spacing w:val="-2"/>
          <w:sz w:val="18"/>
          <w:szCs w:val="24"/>
        </w:rPr>
        <w:t>g</w:t>
      </w:r>
      <w:r w:rsidRPr="00D00CAE">
        <w:rPr>
          <w:rFonts w:cs="Tahoma"/>
          <w:i/>
          <w:spacing w:val="-1"/>
          <w:sz w:val="18"/>
          <w:szCs w:val="24"/>
        </w:rPr>
        <w:t>a</w:t>
      </w:r>
      <w:r w:rsidRPr="00D00CAE">
        <w:rPr>
          <w:rFonts w:cs="Tahoma"/>
          <w:i/>
          <w:sz w:val="18"/>
          <w:szCs w:val="24"/>
        </w:rPr>
        <w:t>nmemb</w:t>
      </w:r>
      <w:r w:rsidRPr="00D00CAE">
        <w:rPr>
          <w:rFonts w:cs="Tahoma"/>
          <w:i/>
          <w:spacing w:val="1"/>
          <w:sz w:val="18"/>
          <w:szCs w:val="24"/>
        </w:rPr>
        <w:t>a</w:t>
      </w:r>
      <w:r w:rsidRPr="00D00CAE">
        <w:rPr>
          <w:rFonts w:cs="Tahoma"/>
          <w:i/>
          <w:spacing w:val="-2"/>
          <w:sz w:val="18"/>
          <w:szCs w:val="24"/>
        </w:rPr>
        <w:t>g</w:t>
      </w:r>
      <w:r w:rsidRPr="00D00CAE">
        <w:rPr>
          <w:rFonts w:cs="Tahoma"/>
          <w:i/>
          <w:sz w:val="18"/>
          <w:szCs w:val="24"/>
        </w:rPr>
        <w:t>id</w:t>
      </w:r>
      <w:r w:rsidRPr="00D00CAE">
        <w:rPr>
          <w:rFonts w:cs="Tahoma"/>
          <w:i/>
          <w:spacing w:val="-1"/>
          <w:sz w:val="18"/>
          <w:szCs w:val="24"/>
        </w:rPr>
        <w:t>ae</w:t>
      </w:r>
      <w:r w:rsidRPr="00D00CAE">
        <w:rPr>
          <w:rFonts w:cs="Tahoma"/>
          <w:i/>
          <w:sz w:val="18"/>
          <w:szCs w:val="24"/>
        </w:rPr>
        <w:t>r</w:t>
      </w:r>
      <w:r w:rsidRPr="00D00CAE">
        <w:rPr>
          <w:rFonts w:cs="Tahoma"/>
          <w:i/>
          <w:spacing w:val="-2"/>
          <w:sz w:val="18"/>
          <w:szCs w:val="24"/>
        </w:rPr>
        <w:t>a</w:t>
      </w:r>
      <w:r w:rsidRPr="00D00CAE">
        <w:rPr>
          <w:rFonts w:cs="Tahoma"/>
          <w:i/>
          <w:sz w:val="18"/>
          <w:szCs w:val="24"/>
        </w:rPr>
        <w:t>h p</w:t>
      </w:r>
      <w:r w:rsidRPr="00D00CAE">
        <w:rPr>
          <w:rFonts w:cs="Tahoma"/>
          <w:i/>
          <w:spacing w:val="-1"/>
          <w:sz w:val="18"/>
          <w:szCs w:val="24"/>
        </w:rPr>
        <w:t>e</w:t>
      </w:r>
      <w:r w:rsidRPr="00D00CAE">
        <w:rPr>
          <w:rFonts w:cs="Tahoma"/>
          <w:i/>
          <w:sz w:val="18"/>
          <w:szCs w:val="24"/>
        </w:rPr>
        <w:t>n</w:t>
      </w:r>
      <w:r w:rsidRPr="00D00CAE">
        <w:rPr>
          <w:rFonts w:cs="Tahoma"/>
          <w:i/>
          <w:spacing w:val="-2"/>
          <w:sz w:val="18"/>
          <w:szCs w:val="24"/>
        </w:rPr>
        <w:t>g</w:t>
      </w:r>
      <w:r w:rsidRPr="00D00CAE">
        <w:rPr>
          <w:rFonts w:cs="Tahoma"/>
          <w:i/>
          <w:sz w:val="18"/>
          <w:szCs w:val="24"/>
        </w:rPr>
        <w:t>iriman dij</w:t>
      </w:r>
      <w:r w:rsidRPr="00D00CAE">
        <w:rPr>
          <w:rFonts w:cs="Tahoma"/>
          <w:i/>
          <w:spacing w:val="2"/>
          <w:sz w:val="18"/>
          <w:szCs w:val="24"/>
        </w:rPr>
        <w:t>a</w:t>
      </w:r>
      <w:r w:rsidRPr="00D00CAE">
        <w:rPr>
          <w:rFonts w:cs="Tahoma"/>
          <w:i/>
          <w:sz w:val="18"/>
          <w:szCs w:val="24"/>
        </w:rPr>
        <w:t>ring</w:t>
      </w:r>
      <w:r w:rsidRPr="00D00CAE">
        <w:rPr>
          <w:rFonts w:cs="Tahoma"/>
          <w:i/>
          <w:spacing w:val="-1"/>
          <w:sz w:val="18"/>
          <w:szCs w:val="24"/>
        </w:rPr>
        <w:t>a</w:t>
      </w:r>
      <w:r w:rsidRPr="00D00CAE">
        <w:rPr>
          <w:rFonts w:cs="Tahoma"/>
          <w:i/>
          <w:sz w:val="18"/>
          <w:szCs w:val="24"/>
        </w:rPr>
        <w:t>n te</w:t>
      </w:r>
      <w:r w:rsidRPr="00D00CAE">
        <w:rPr>
          <w:rFonts w:cs="Tahoma"/>
          <w:i/>
          <w:spacing w:val="-1"/>
          <w:sz w:val="18"/>
          <w:szCs w:val="24"/>
        </w:rPr>
        <w:t>r</w:t>
      </w:r>
      <w:r w:rsidRPr="00D00CAE">
        <w:rPr>
          <w:rFonts w:cs="Tahoma"/>
          <w:i/>
          <w:sz w:val="18"/>
          <w:szCs w:val="24"/>
        </w:rPr>
        <w:t>sier  menj</w:t>
      </w:r>
      <w:r w:rsidRPr="00D00CAE">
        <w:rPr>
          <w:rFonts w:cs="Tahoma"/>
          <w:i/>
          <w:spacing w:val="-1"/>
          <w:sz w:val="18"/>
          <w:szCs w:val="24"/>
        </w:rPr>
        <w:t>a</w:t>
      </w:r>
      <w:r w:rsidRPr="00D00CAE">
        <w:rPr>
          <w:rFonts w:cs="Tahoma"/>
          <w:i/>
          <w:sz w:val="18"/>
          <w:szCs w:val="24"/>
        </w:rPr>
        <w:t>di b</w:t>
      </w:r>
      <w:r w:rsidRPr="00D00CAE">
        <w:rPr>
          <w:rFonts w:cs="Tahoma"/>
          <w:i/>
          <w:spacing w:val="-1"/>
          <w:sz w:val="18"/>
          <w:szCs w:val="24"/>
        </w:rPr>
        <w:t>e</w:t>
      </w:r>
      <w:r w:rsidRPr="00D00CAE">
        <w:rPr>
          <w:rFonts w:cs="Tahoma"/>
          <w:i/>
          <w:spacing w:val="2"/>
          <w:sz w:val="18"/>
          <w:szCs w:val="24"/>
        </w:rPr>
        <w:t>b</w:t>
      </w:r>
      <w:r w:rsidRPr="00D00CAE">
        <w:rPr>
          <w:rFonts w:cs="Tahoma"/>
          <w:i/>
          <w:spacing w:val="-1"/>
          <w:sz w:val="18"/>
          <w:szCs w:val="24"/>
        </w:rPr>
        <w:t>e</w:t>
      </w:r>
      <w:r w:rsidRPr="00D00CAE">
        <w:rPr>
          <w:rFonts w:cs="Tahoma"/>
          <w:i/>
          <w:spacing w:val="1"/>
          <w:sz w:val="18"/>
          <w:szCs w:val="24"/>
        </w:rPr>
        <w:t>r</w:t>
      </w:r>
      <w:r w:rsidRPr="00D00CAE">
        <w:rPr>
          <w:rFonts w:cs="Tahoma"/>
          <w:i/>
          <w:spacing w:val="-1"/>
          <w:sz w:val="18"/>
          <w:szCs w:val="24"/>
        </w:rPr>
        <w:t>a</w:t>
      </w:r>
      <w:r w:rsidRPr="00D00CAE">
        <w:rPr>
          <w:rFonts w:cs="Tahoma"/>
          <w:i/>
          <w:sz w:val="18"/>
          <w:szCs w:val="24"/>
        </w:rPr>
        <w:t xml:space="preserve">pa  </w:t>
      </w:r>
      <w:r w:rsidRPr="00D00CAE">
        <w:rPr>
          <w:rFonts w:cs="Tahoma"/>
          <w:i/>
          <w:spacing w:val="-1"/>
          <w:sz w:val="18"/>
          <w:szCs w:val="24"/>
        </w:rPr>
        <w:t>a</w:t>
      </w:r>
      <w:r w:rsidRPr="00D00CAE">
        <w:rPr>
          <w:rFonts w:cs="Tahoma"/>
          <w:i/>
          <w:spacing w:val="1"/>
          <w:sz w:val="18"/>
          <w:szCs w:val="24"/>
        </w:rPr>
        <w:t>r</w:t>
      </w:r>
      <w:r w:rsidRPr="00D00CAE">
        <w:rPr>
          <w:rFonts w:cs="Tahoma"/>
          <w:i/>
          <w:spacing w:val="-1"/>
          <w:sz w:val="18"/>
          <w:szCs w:val="24"/>
        </w:rPr>
        <w:t>e</w:t>
      </w:r>
      <w:r w:rsidRPr="00D00CAE">
        <w:rPr>
          <w:rFonts w:cs="Tahoma"/>
          <w:i/>
          <w:sz w:val="18"/>
          <w:szCs w:val="24"/>
        </w:rPr>
        <w:t>a  p</w:t>
      </w:r>
      <w:r w:rsidRPr="00D00CAE">
        <w:rPr>
          <w:rFonts w:cs="Tahoma"/>
          <w:i/>
          <w:spacing w:val="-1"/>
          <w:sz w:val="18"/>
          <w:szCs w:val="24"/>
        </w:rPr>
        <w:t>e</w:t>
      </w:r>
      <w:r w:rsidRPr="00D00CAE">
        <w:rPr>
          <w:rFonts w:cs="Tahoma"/>
          <w:i/>
          <w:spacing w:val="2"/>
          <w:sz w:val="18"/>
          <w:szCs w:val="24"/>
        </w:rPr>
        <w:t>n</w:t>
      </w:r>
      <w:r w:rsidRPr="00D00CAE">
        <w:rPr>
          <w:rFonts w:cs="Tahoma"/>
          <w:i/>
          <w:spacing w:val="-2"/>
          <w:sz w:val="18"/>
          <w:szCs w:val="24"/>
        </w:rPr>
        <w:t>g</w:t>
      </w:r>
      <w:r w:rsidRPr="00D00CAE">
        <w:rPr>
          <w:rFonts w:cs="Tahoma"/>
          <w:i/>
          <w:spacing w:val="3"/>
          <w:sz w:val="18"/>
          <w:szCs w:val="24"/>
        </w:rPr>
        <w:t>i</w:t>
      </w:r>
      <w:r w:rsidRPr="00D00CAE">
        <w:rPr>
          <w:rFonts w:cs="Tahoma"/>
          <w:i/>
          <w:sz w:val="18"/>
          <w:szCs w:val="24"/>
        </w:rPr>
        <w:t xml:space="preserve">riman, dimana masing-masing area dilayani oleh satu kendaraan. Sistem penentuan rute pengiriman pun masih didasari atas instuisi pengantar (belum berdasarkan kajian matematis). </w:t>
      </w:r>
      <w:r w:rsidRPr="00D00CAE">
        <w:rPr>
          <w:rStyle w:val="hps"/>
          <w:rFonts w:cs="Tahoma"/>
          <w:i/>
          <w:sz w:val="18"/>
          <w:szCs w:val="24"/>
        </w:rPr>
        <w:t xml:space="preserve">Selain hal tersebut, Load Factor pada proses </w:t>
      </w:r>
      <w:r w:rsidRPr="00D00CAE">
        <w:rPr>
          <w:rFonts w:cs="Tahoma"/>
          <w:i/>
          <w:sz w:val="18"/>
          <w:szCs w:val="24"/>
        </w:rPr>
        <w:t>Transporting (antaran)</w:t>
      </w:r>
      <w:r w:rsidRPr="00D00CAE">
        <w:rPr>
          <w:rStyle w:val="hps"/>
          <w:rFonts w:cs="Tahoma"/>
          <w:i/>
          <w:sz w:val="18"/>
          <w:szCs w:val="24"/>
        </w:rPr>
        <w:t xml:space="preserve"> masih cukup rendah, yaitu sebesar 0,45 sehingga biaya operasional </w:t>
      </w:r>
      <w:r w:rsidRPr="00D00CAE">
        <w:rPr>
          <w:rFonts w:cs="Tahoma"/>
          <w:i/>
          <w:sz w:val="18"/>
          <w:szCs w:val="24"/>
        </w:rPr>
        <w:t>Transporting (antaran) bila dibebankan terhadap setiap paket masih cukup tinggi</w:t>
      </w:r>
      <w:r w:rsidRPr="00D00CAE">
        <w:rPr>
          <w:rStyle w:val="hps"/>
          <w:rFonts w:cs="Tahoma"/>
          <w:i/>
          <w:sz w:val="18"/>
          <w:szCs w:val="24"/>
        </w:rPr>
        <w:t>.</w:t>
      </w:r>
    </w:p>
    <w:p w:rsidR="004D2F65" w:rsidRPr="00D00CAE" w:rsidRDefault="004D2F65" w:rsidP="004D2F65">
      <w:pPr>
        <w:pStyle w:val="ListParagraph"/>
        <w:ind w:left="0"/>
        <w:jc w:val="both"/>
        <w:rPr>
          <w:rFonts w:cs="Tahoma"/>
          <w:i/>
          <w:sz w:val="18"/>
          <w:szCs w:val="24"/>
        </w:rPr>
      </w:pPr>
      <w:r w:rsidRPr="00D00CAE">
        <w:rPr>
          <w:rStyle w:val="hps"/>
          <w:rFonts w:cs="Tahoma"/>
          <w:i/>
          <w:sz w:val="18"/>
          <w:szCs w:val="24"/>
        </w:rPr>
        <w:t xml:space="preserve">Berdasarkan permasalahan tersebut, penelitian ini mencoba mengkaji </w:t>
      </w:r>
      <w:r w:rsidRPr="00D00CAE">
        <w:rPr>
          <w:rFonts w:cs="Tahoma"/>
          <w:i/>
          <w:sz w:val="18"/>
          <w:szCs w:val="24"/>
        </w:rPr>
        <w:t xml:space="preserve">apakah sistem Transporting (antaran) yang diterapkan </w:t>
      </w:r>
      <w:r w:rsidRPr="00D00CAE">
        <w:rPr>
          <w:rFonts w:cs="Tahoma"/>
          <w:i/>
          <w:spacing w:val="1"/>
          <w:sz w:val="18"/>
          <w:szCs w:val="24"/>
        </w:rPr>
        <w:t>P</w:t>
      </w:r>
      <w:r w:rsidRPr="00D00CAE">
        <w:rPr>
          <w:rFonts w:cs="Tahoma"/>
          <w:i/>
          <w:sz w:val="18"/>
          <w:szCs w:val="24"/>
        </w:rPr>
        <w:t>T.</w:t>
      </w:r>
      <w:r w:rsidRPr="00D00CAE">
        <w:rPr>
          <w:rFonts w:cs="Tahoma"/>
          <w:i/>
          <w:spacing w:val="1"/>
          <w:sz w:val="18"/>
          <w:szCs w:val="24"/>
        </w:rPr>
        <w:t>P</w:t>
      </w:r>
      <w:r w:rsidRPr="00D00CAE">
        <w:rPr>
          <w:rFonts w:cs="Tahoma"/>
          <w:i/>
          <w:sz w:val="18"/>
          <w:szCs w:val="24"/>
        </w:rPr>
        <w:t>os</w:t>
      </w:r>
      <w:r w:rsidRPr="00D00CAE">
        <w:rPr>
          <w:rFonts w:cs="Tahoma"/>
          <w:i/>
          <w:spacing w:val="-6"/>
          <w:sz w:val="18"/>
          <w:szCs w:val="24"/>
        </w:rPr>
        <w:t>I</w:t>
      </w:r>
      <w:r w:rsidRPr="00D00CAE">
        <w:rPr>
          <w:rFonts w:cs="Tahoma"/>
          <w:i/>
          <w:sz w:val="18"/>
          <w:szCs w:val="24"/>
        </w:rPr>
        <w:t>ndo</w:t>
      </w:r>
      <w:r w:rsidRPr="00D00CAE">
        <w:rPr>
          <w:rFonts w:cs="Tahoma"/>
          <w:i/>
          <w:spacing w:val="2"/>
          <w:sz w:val="18"/>
          <w:szCs w:val="24"/>
        </w:rPr>
        <w:t>n</w:t>
      </w:r>
      <w:r w:rsidRPr="00D00CAE">
        <w:rPr>
          <w:rFonts w:cs="Tahoma"/>
          <w:i/>
          <w:spacing w:val="-1"/>
          <w:sz w:val="18"/>
          <w:szCs w:val="24"/>
        </w:rPr>
        <w:t>e</w:t>
      </w:r>
      <w:r w:rsidRPr="00D00CAE">
        <w:rPr>
          <w:rFonts w:cs="Tahoma"/>
          <w:i/>
          <w:sz w:val="18"/>
          <w:szCs w:val="24"/>
        </w:rPr>
        <w:t>sia</w:t>
      </w:r>
      <w:r w:rsidRPr="00D00CAE">
        <w:rPr>
          <w:rFonts w:cs="Tahoma"/>
          <w:i/>
          <w:iCs/>
          <w:spacing w:val="-1"/>
          <w:sz w:val="18"/>
          <w:szCs w:val="24"/>
        </w:rPr>
        <w:t>M</w:t>
      </w:r>
      <w:r w:rsidRPr="00D00CAE">
        <w:rPr>
          <w:rFonts w:cs="Tahoma"/>
          <w:i/>
          <w:iCs/>
          <w:sz w:val="18"/>
          <w:szCs w:val="24"/>
        </w:rPr>
        <w:t>ailPro</w:t>
      </w:r>
      <w:r w:rsidRPr="00D00CAE">
        <w:rPr>
          <w:rFonts w:cs="Tahoma"/>
          <w:i/>
          <w:iCs/>
          <w:spacing w:val="-1"/>
          <w:sz w:val="18"/>
          <w:szCs w:val="24"/>
        </w:rPr>
        <w:t>ce</w:t>
      </w:r>
      <w:r w:rsidRPr="00D00CAE">
        <w:rPr>
          <w:rFonts w:cs="Tahoma"/>
          <w:i/>
          <w:iCs/>
          <w:sz w:val="18"/>
          <w:szCs w:val="24"/>
        </w:rPr>
        <w:t>ss</w:t>
      </w:r>
      <w:r w:rsidRPr="00D00CAE">
        <w:rPr>
          <w:rFonts w:cs="Tahoma"/>
          <w:i/>
          <w:iCs/>
          <w:spacing w:val="1"/>
          <w:sz w:val="18"/>
          <w:szCs w:val="24"/>
        </w:rPr>
        <w:t>i</w:t>
      </w:r>
      <w:r w:rsidRPr="00D00CAE">
        <w:rPr>
          <w:rFonts w:cs="Tahoma"/>
          <w:i/>
          <w:iCs/>
          <w:sz w:val="18"/>
          <w:szCs w:val="24"/>
        </w:rPr>
        <w:t>ngC</w:t>
      </w:r>
      <w:r w:rsidRPr="00D00CAE">
        <w:rPr>
          <w:rFonts w:cs="Tahoma"/>
          <w:i/>
          <w:iCs/>
          <w:spacing w:val="-1"/>
          <w:sz w:val="18"/>
          <w:szCs w:val="24"/>
        </w:rPr>
        <w:t>e</w:t>
      </w:r>
      <w:r w:rsidRPr="00D00CAE">
        <w:rPr>
          <w:rFonts w:cs="Tahoma"/>
          <w:i/>
          <w:iCs/>
          <w:sz w:val="18"/>
          <w:szCs w:val="24"/>
        </w:rPr>
        <w:t>ntre</w:t>
      </w:r>
      <w:r w:rsidRPr="00D00CAE">
        <w:rPr>
          <w:rFonts w:cs="Tahoma"/>
          <w:i/>
          <w:spacing w:val="-2"/>
          <w:sz w:val="18"/>
          <w:szCs w:val="24"/>
        </w:rPr>
        <w:t>B</w:t>
      </w:r>
      <w:r w:rsidRPr="00D00CAE">
        <w:rPr>
          <w:rFonts w:cs="Tahoma"/>
          <w:i/>
          <w:spacing w:val="-1"/>
          <w:sz w:val="18"/>
          <w:szCs w:val="24"/>
        </w:rPr>
        <w:t>a</w:t>
      </w:r>
      <w:r w:rsidRPr="00D00CAE">
        <w:rPr>
          <w:rFonts w:cs="Tahoma"/>
          <w:i/>
          <w:sz w:val="18"/>
          <w:szCs w:val="24"/>
        </w:rPr>
        <w:t>ndu</w:t>
      </w:r>
      <w:r w:rsidRPr="00D00CAE">
        <w:rPr>
          <w:rFonts w:cs="Tahoma"/>
          <w:i/>
          <w:spacing w:val="2"/>
          <w:sz w:val="18"/>
          <w:szCs w:val="24"/>
        </w:rPr>
        <w:t>n</w:t>
      </w:r>
      <w:r w:rsidRPr="00D00CAE">
        <w:rPr>
          <w:rFonts w:cs="Tahoma"/>
          <w:i/>
          <w:sz w:val="18"/>
          <w:szCs w:val="24"/>
        </w:rPr>
        <w:t xml:space="preserve">g 40400 sudah optimal, hal ini dilihat dari variabel jarak tempuh, jumlah penggunaan kendaraan, dan biaya Transporting (antaran) serta </w:t>
      </w:r>
      <w:r w:rsidR="00D00CAE">
        <w:rPr>
          <w:rFonts w:cs="Tahoma"/>
          <w:i/>
          <w:sz w:val="18"/>
          <w:szCs w:val="24"/>
        </w:rPr>
        <w:t xml:space="preserve">Load Factor, </w:t>
      </w:r>
      <w:r w:rsidRPr="00D00CAE">
        <w:rPr>
          <w:rFonts w:cs="Tahoma"/>
          <w:i/>
          <w:sz w:val="18"/>
          <w:szCs w:val="24"/>
        </w:rPr>
        <w:t xml:space="preserve">yang dilakukan dengan cara membandingkan metode pengiriman eksisting dengan usulan menggunakan </w:t>
      </w:r>
      <w:r w:rsidRPr="00D00CAE">
        <w:rPr>
          <w:rFonts w:cs="Tahoma"/>
          <w:i/>
          <w:iCs/>
          <w:sz w:val="18"/>
          <w:szCs w:val="24"/>
        </w:rPr>
        <w:t>ant colony optimization</w:t>
      </w:r>
      <w:r w:rsidRPr="00D00CAE">
        <w:rPr>
          <w:rFonts w:cs="Tahoma"/>
          <w:i/>
          <w:sz w:val="18"/>
          <w:szCs w:val="24"/>
        </w:rPr>
        <w:t xml:space="preserve">. </w:t>
      </w:r>
    </w:p>
    <w:p w:rsidR="004D2F65" w:rsidRPr="00D00CAE" w:rsidRDefault="00D00CAE" w:rsidP="004D2F65">
      <w:pPr>
        <w:pStyle w:val="ListParagraph"/>
        <w:ind w:left="0"/>
        <w:jc w:val="both"/>
        <w:rPr>
          <w:rFonts w:cs="Tahoma"/>
          <w:i/>
          <w:sz w:val="18"/>
          <w:szCs w:val="24"/>
        </w:rPr>
      </w:pPr>
      <w:r>
        <w:rPr>
          <w:rFonts w:cs="Tahoma"/>
          <w:i/>
          <w:sz w:val="18"/>
          <w:szCs w:val="24"/>
        </w:rPr>
        <w:t xml:space="preserve">Dari hasil perbandingan, </w:t>
      </w:r>
      <w:r w:rsidR="004D2F65" w:rsidRPr="00D00CAE">
        <w:rPr>
          <w:rFonts w:cs="Tahoma"/>
          <w:i/>
          <w:sz w:val="18"/>
          <w:szCs w:val="24"/>
        </w:rPr>
        <w:t xml:space="preserve">didapatkan bahwa sistem pengiriman usulan lebih baik dari sistem pengiriman usulan karena dapat menghemat rata-rata </w:t>
      </w:r>
      <w:r w:rsidR="004D2F65" w:rsidRPr="00D00CAE">
        <w:rPr>
          <w:rFonts w:eastAsia="Times New Roman" w:cs="Tahoma"/>
          <w:bCs/>
          <w:i/>
          <w:color w:val="000000"/>
          <w:sz w:val="18"/>
          <w:szCs w:val="24"/>
        </w:rPr>
        <w:t xml:space="preserve">125.68 </w:t>
      </w:r>
      <w:r w:rsidR="004D2F65" w:rsidRPr="00D00CAE">
        <w:rPr>
          <w:rFonts w:cs="Tahoma"/>
          <w:i/>
          <w:sz w:val="18"/>
          <w:szCs w:val="24"/>
        </w:rPr>
        <w:t xml:space="preserve">Km atau sekitar 30% jarak tempuh, </w:t>
      </w:r>
      <w:r w:rsidR="004D2F65" w:rsidRPr="00911BF3">
        <w:rPr>
          <w:rFonts w:cs="Tahoma"/>
          <w:i/>
          <w:sz w:val="18"/>
          <w:szCs w:val="18"/>
        </w:rPr>
        <w:t xml:space="preserve">Rp. </w:t>
      </w:r>
      <w:r w:rsidR="00911BF3" w:rsidRPr="00911BF3">
        <w:rPr>
          <w:rFonts w:eastAsia="Times New Roman" w:cs="Tahoma"/>
          <w:bCs/>
          <w:i/>
          <w:color w:val="000000"/>
          <w:sz w:val="18"/>
          <w:szCs w:val="18"/>
        </w:rPr>
        <w:t xml:space="preserve">314.206 </w:t>
      </w:r>
      <w:r w:rsidRPr="00911BF3">
        <w:rPr>
          <w:rFonts w:cs="Tahoma"/>
          <w:i/>
          <w:sz w:val="18"/>
          <w:szCs w:val="18"/>
        </w:rPr>
        <w:t>atau sekitar</w:t>
      </w:r>
      <w:r w:rsidRPr="00D00CAE">
        <w:rPr>
          <w:rFonts w:cs="Tahoma"/>
          <w:i/>
          <w:sz w:val="18"/>
          <w:szCs w:val="24"/>
        </w:rPr>
        <w:t xml:space="preserve"> 37</w:t>
      </w:r>
      <w:r w:rsidR="004D2F65" w:rsidRPr="00D00CAE">
        <w:rPr>
          <w:rFonts w:cs="Tahoma"/>
          <w:i/>
          <w:sz w:val="18"/>
          <w:szCs w:val="24"/>
        </w:rPr>
        <w:t>% biaya, serta meningkatkan load factor</w:t>
      </w:r>
      <w:r w:rsidRPr="00D00CAE">
        <w:rPr>
          <w:rFonts w:cs="Tahoma"/>
          <w:i/>
          <w:sz w:val="18"/>
          <w:szCs w:val="24"/>
        </w:rPr>
        <w:t xml:space="preserve"> sebesar 0,20 atau sekitar 43</w:t>
      </w:r>
      <w:r w:rsidR="004D2F65" w:rsidRPr="00D00CAE">
        <w:rPr>
          <w:rFonts w:cs="Tahoma"/>
          <w:i/>
          <w:sz w:val="18"/>
          <w:szCs w:val="24"/>
        </w:rPr>
        <w:t xml:space="preserve">% setiap harinya. </w:t>
      </w:r>
      <w:r>
        <w:rPr>
          <w:rFonts w:cs="Tahoma"/>
          <w:i/>
          <w:sz w:val="18"/>
          <w:szCs w:val="24"/>
        </w:rPr>
        <w:t>S</w:t>
      </w:r>
      <w:r w:rsidR="004D2F65" w:rsidRPr="00D00CAE">
        <w:rPr>
          <w:rFonts w:cs="Tahoma"/>
          <w:i/>
          <w:sz w:val="18"/>
          <w:szCs w:val="24"/>
        </w:rPr>
        <w:t>istem pengiriman eksisting setiap harinya membutuhkan 13 kendaraan, sedangkan sistem pengiriman usulan hanya membutuhkan 10 kendaraan.Dari hasil tersebut, terbukti bahwa sistem pengiriman eksisting kurang optimal jika dibandingkan dengan sistem pengiriman usulan dengan metode ant colony optimization.</w:t>
      </w:r>
    </w:p>
    <w:p w:rsidR="00D00CAE" w:rsidRDefault="00D90500" w:rsidP="00D00CAE">
      <w:pPr>
        <w:spacing w:line="264" w:lineRule="auto"/>
        <w:contextualSpacing/>
        <w:jc w:val="both"/>
        <w:rPr>
          <w:rFonts w:cs="Tahoma"/>
          <w:i/>
          <w:sz w:val="16"/>
          <w:szCs w:val="16"/>
        </w:rPr>
      </w:pPr>
      <w:r w:rsidRPr="00D00CAE">
        <w:rPr>
          <w:rFonts w:cs="Tahoma"/>
          <w:b/>
          <w:i/>
          <w:sz w:val="16"/>
          <w:szCs w:val="16"/>
        </w:rPr>
        <w:t>Kata-kunci</w:t>
      </w:r>
      <w:r w:rsidRPr="00D00CAE">
        <w:rPr>
          <w:rFonts w:cs="Tahoma"/>
          <w:i/>
          <w:sz w:val="16"/>
          <w:szCs w:val="16"/>
        </w:rPr>
        <w:t xml:space="preserve"> : </w:t>
      </w:r>
      <w:r w:rsidR="00D00CAE" w:rsidRPr="00D00CAE">
        <w:rPr>
          <w:rFonts w:cs="Tahoma"/>
          <w:i/>
          <w:sz w:val="16"/>
          <w:szCs w:val="16"/>
        </w:rPr>
        <w:t>Rute Distribusi, Biaya Transportasi, Load Factor, Capacitated Vehicle Routing Problem With Time Windows, Ant Colony Optimization</w:t>
      </w:r>
    </w:p>
    <w:p w:rsidR="00607549" w:rsidRDefault="00607549" w:rsidP="00D00CAE">
      <w:pPr>
        <w:spacing w:line="264" w:lineRule="auto"/>
        <w:contextualSpacing/>
        <w:jc w:val="both"/>
        <w:rPr>
          <w:rFonts w:cs="Tahoma"/>
          <w:i/>
          <w:sz w:val="16"/>
          <w:szCs w:val="16"/>
        </w:rPr>
      </w:pPr>
    </w:p>
    <w:p w:rsidR="00607549" w:rsidRDefault="00607549" w:rsidP="00607549">
      <w:pPr>
        <w:spacing w:line="264" w:lineRule="auto"/>
        <w:contextualSpacing/>
        <w:jc w:val="center"/>
        <w:rPr>
          <w:rFonts w:cs="Tahoma"/>
          <w:b/>
          <w:sz w:val="18"/>
          <w:szCs w:val="18"/>
        </w:rPr>
      </w:pPr>
      <w:r>
        <w:rPr>
          <w:rFonts w:cs="Tahoma"/>
          <w:b/>
          <w:sz w:val="18"/>
          <w:szCs w:val="18"/>
        </w:rPr>
        <w:t>Abstract</w:t>
      </w:r>
    </w:p>
    <w:p w:rsidR="00607549" w:rsidRDefault="00607549" w:rsidP="00607549">
      <w:pPr>
        <w:pStyle w:val="ListParagraph"/>
        <w:ind w:left="0"/>
        <w:jc w:val="both"/>
        <w:rPr>
          <w:rStyle w:val="hps"/>
          <w:rFonts w:cs="Tahoma"/>
          <w:i/>
          <w:sz w:val="18"/>
          <w:szCs w:val="24"/>
        </w:rPr>
      </w:pPr>
      <w:r w:rsidRPr="00607549">
        <w:rPr>
          <w:rStyle w:val="hps"/>
          <w:rFonts w:cs="Tahoma"/>
          <w:i/>
          <w:sz w:val="18"/>
          <w:szCs w:val="24"/>
        </w:rPr>
        <w:t>In the process of transporting, PT. Pos Indonesia Mail Processing Center Bandung 40400 still applies a zoning system that is by dividing the shipping area in tertiary networks into several shipping areas, where each area is served by one vehicle. The delivery route determination system is still bas</w:t>
      </w:r>
      <w:r>
        <w:rPr>
          <w:rStyle w:val="hps"/>
          <w:rFonts w:cs="Tahoma"/>
          <w:i/>
          <w:sz w:val="18"/>
          <w:szCs w:val="24"/>
        </w:rPr>
        <w:t xml:space="preserve">ed on introductory driver </w:t>
      </w:r>
      <w:r w:rsidRPr="00607549">
        <w:rPr>
          <w:rStyle w:val="hps"/>
          <w:rFonts w:cs="Tahoma"/>
          <w:i/>
          <w:sz w:val="18"/>
          <w:szCs w:val="24"/>
        </w:rPr>
        <w:t>(not based on mathematical studies). In addition to this, the Load Factor in the transporting process is still quite low, which is equal to 0.45 so that the operational costs of transporting if charged to each package are still quite high.</w:t>
      </w:r>
    </w:p>
    <w:p w:rsidR="00607549" w:rsidRDefault="00607549" w:rsidP="00607549">
      <w:pPr>
        <w:pStyle w:val="ListParagraph"/>
        <w:ind w:left="0"/>
        <w:jc w:val="both"/>
        <w:rPr>
          <w:rStyle w:val="hps"/>
          <w:rFonts w:cs="Tahoma"/>
          <w:i/>
          <w:sz w:val="18"/>
          <w:szCs w:val="24"/>
        </w:rPr>
      </w:pPr>
      <w:r w:rsidRPr="00607549">
        <w:rPr>
          <w:rStyle w:val="hps"/>
          <w:rFonts w:cs="Tahoma"/>
          <w:i/>
          <w:sz w:val="18"/>
          <w:szCs w:val="24"/>
        </w:rPr>
        <w:t>Based on these problems, this study tries to examine whether the Transporting system applied by PT. Pos Indonesia Mail Processing Center Bandung 40400 has been optimal, this is seen from the variable dist</w:t>
      </w:r>
      <w:r>
        <w:rPr>
          <w:rStyle w:val="hps"/>
          <w:rFonts w:cs="Tahoma"/>
          <w:i/>
          <w:sz w:val="18"/>
          <w:szCs w:val="24"/>
        </w:rPr>
        <w:t>ance, number of vehicle use,</w:t>
      </w:r>
      <w:r w:rsidRPr="00607549">
        <w:rPr>
          <w:rStyle w:val="hps"/>
          <w:rFonts w:cs="Tahoma"/>
          <w:i/>
          <w:sz w:val="18"/>
          <w:szCs w:val="24"/>
        </w:rPr>
        <w:t xml:space="preserve"> the cost of Transporting and Load Factor, which is done by comparing the existing shipping method with the proposal </w:t>
      </w:r>
      <w:r>
        <w:rPr>
          <w:rStyle w:val="hps"/>
          <w:rFonts w:cs="Tahoma"/>
          <w:i/>
          <w:sz w:val="18"/>
          <w:szCs w:val="24"/>
        </w:rPr>
        <w:t xml:space="preserve">method </w:t>
      </w:r>
      <w:r w:rsidRPr="00607549">
        <w:rPr>
          <w:rStyle w:val="hps"/>
          <w:rFonts w:cs="Tahoma"/>
          <w:i/>
          <w:sz w:val="18"/>
          <w:szCs w:val="24"/>
        </w:rPr>
        <w:t>using ant colony optimization.</w:t>
      </w:r>
    </w:p>
    <w:p w:rsidR="00607549" w:rsidRDefault="00607549" w:rsidP="00607549">
      <w:pPr>
        <w:pStyle w:val="ListParagraph"/>
        <w:ind w:left="0"/>
        <w:jc w:val="both"/>
        <w:rPr>
          <w:rStyle w:val="hps"/>
          <w:rFonts w:cs="Tahoma"/>
          <w:i/>
          <w:sz w:val="18"/>
          <w:szCs w:val="24"/>
        </w:rPr>
      </w:pPr>
      <w:r w:rsidRPr="00607549">
        <w:rPr>
          <w:rStyle w:val="hps"/>
          <w:rFonts w:cs="Tahoma"/>
          <w:i/>
          <w:sz w:val="18"/>
          <w:szCs w:val="24"/>
        </w:rPr>
        <w:t xml:space="preserve">From the results of the comparison, it was found that the proposed delivery system was better than the proposed delivery system because it could save an average of 125.68 Km or about 30% distance </w:t>
      </w:r>
      <w:r w:rsidRPr="00607549">
        <w:rPr>
          <w:rStyle w:val="hps"/>
          <w:rFonts w:cs="Tahoma"/>
          <w:i/>
          <w:sz w:val="18"/>
          <w:szCs w:val="24"/>
        </w:rPr>
        <w:lastRenderedPageBreak/>
        <w:t>traveled, Rp. 314,206 or around 37% of costs, and increase load factor by 0.20 or around 43% every day. The existing shipping system every day requires 13 vehicles, while the proposed delivery system requires only 10 vehicles. From these results, it is evident that the existing delivery system is not optimal when compared to the proposed delivery system with the ant colony optimization method.</w:t>
      </w:r>
    </w:p>
    <w:p w:rsidR="00607549" w:rsidRPr="00607549" w:rsidRDefault="00607549" w:rsidP="00607549">
      <w:pPr>
        <w:pStyle w:val="ListParagraph"/>
        <w:ind w:left="0"/>
        <w:jc w:val="both"/>
        <w:rPr>
          <w:rStyle w:val="hps"/>
          <w:rFonts w:cs="Tahoma"/>
          <w:b/>
          <w:i/>
          <w:sz w:val="16"/>
          <w:szCs w:val="24"/>
        </w:rPr>
      </w:pPr>
      <w:r w:rsidRPr="00607549">
        <w:rPr>
          <w:rStyle w:val="hps"/>
          <w:rFonts w:cs="Tahoma"/>
          <w:b/>
          <w:i/>
          <w:sz w:val="16"/>
          <w:szCs w:val="24"/>
        </w:rPr>
        <w:t xml:space="preserve">Keywords: </w:t>
      </w:r>
      <w:r w:rsidRPr="00607549">
        <w:rPr>
          <w:rStyle w:val="hps"/>
          <w:rFonts w:cs="Tahoma"/>
          <w:i/>
          <w:sz w:val="16"/>
          <w:szCs w:val="24"/>
        </w:rPr>
        <w:t>Distribution Routes, Transportation Costs, Load Factors, Capacitated Vehic</w:t>
      </w:r>
      <w:r>
        <w:rPr>
          <w:rStyle w:val="hps"/>
          <w:rFonts w:cs="Tahoma"/>
          <w:i/>
          <w:sz w:val="16"/>
          <w:szCs w:val="24"/>
        </w:rPr>
        <w:t xml:space="preserve">le Routing Problems With </w:t>
      </w:r>
      <w:r w:rsidRPr="00607549">
        <w:rPr>
          <w:rStyle w:val="hps"/>
          <w:rFonts w:cs="Tahoma"/>
          <w:i/>
          <w:sz w:val="16"/>
          <w:szCs w:val="24"/>
        </w:rPr>
        <w:t>Time</w:t>
      </w:r>
      <w:r>
        <w:rPr>
          <w:rStyle w:val="hps"/>
          <w:rFonts w:cs="Tahoma"/>
          <w:i/>
          <w:sz w:val="16"/>
          <w:szCs w:val="24"/>
        </w:rPr>
        <w:t xml:space="preserve"> Windows</w:t>
      </w:r>
      <w:r w:rsidRPr="00607549">
        <w:rPr>
          <w:rStyle w:val="hps"/>
          <w:rFonts w:cs="Tahoma"/>
          <w:i/>
          <w:sz w:val="16"/>
          <w:szCs w:val="24"/>
        </w:rPr>
        <w:t>, Ant Colony Optimization</w:t>
      </w:r>
    </w:p>
    <w:p w:rsidR="00071CAD" w:rsidRDefault="00071CAD" w:rsidP="00071CAD">
      <w:pPr>
        <w:spacing w:line="264" w:lineRule="auto"/>
        <w:contextualSpacing/>
        <w:jc w:val="both"/>
        <w:rPr>
          <w:rFonts w:cs="Tahoma"/>
          <w:sz w:val="18"/>
          <w:szCs w:val="18"/>
        </w:rPr>
      </w:pPr>
    </w:p>
    <w:p w:rsidR="00246A48" w:rsidRPr="00CC7D39" w:rsidRDefault="00246A48" w:rsidP="00EC79AF">
      <w:pPr>
        <w:spacing w:line="264" w:lineRule="auto"/>
        <w:jc w:val="both"/>
        <w:rPr>
          <w:rFonts w:cs="Tahoma"/>
          <w:b/>
          <w:sz w:val="18"/>
          <w:szCs w:val="18"/>
        </w:rPr>
        <w:sectPr w:rsidR="00246A48" w:rsidRPr="00CC7D39" w:rsidSect="007E41D2">
          <w:headerReference w:type="even" r:id="rId8"/>
          <w:headerReference w:type="default" r:id="rId9"/>
          <w:footerReference w:type="even" r:id="rId10"/>
          <w:footerReference w:type="default" r:id="rId11"/>
          <w:footerReference w:type="first" r:id="rId12"/>
          <w:pgSz w:w="10319" w:h="14572" w:code="13"/>
          <w:pgMar w:top="1134" w:right="1134" w:bottom="1134" w:left="1134" w:header="851" w:footer="851" w:gutter="0"/>
          <w:cols w:space="720"/>
          <w:titlePg/>
          <w:docGrid w:linePitch="360"/>
        </w:sectPr>
      </w:pPr>
    </w:p>
    <w:p w:rsidR="00DF0660" w:rsidRPr="00107292" w:rsidRDefault="00DF0660" w:rsidP="00DF0660">
      <w:pPr>
        <w:spacing w:line="264" w:lineRule="auto"/>
        <w:jc w:val="both"/>
        <w:outlineLvl w:val="0"/>
        <w:rPr>
          <w:rFonts w:cs="Tahoma"/>
          <w:sz w:val="18"/>
          <w:szCs w:val="18"/>
        </w:rPr>
      </w:pPr>
      <w:r>
        <w:rPr>
          <w:rFonts w:cs="Tahoma"/>
          <w:b/>
          <w:sz w:val="18"/>
          <w:szCs w:val="18"/>
        </w:rPr>
        <w:lastRenderedPageBreak/>
        <w:t>Da</w:t>
      </w:r>
      <w:r w:rsidR="00BC124A">
        <w:rPr>
          <w:rFonts w:cs="Tahoma"/>
          <w:b/>
          <w:sz w:val="18"/>
          <w:szCs w:val="18"/>
        </w:rPr>
        <w:t>f</w:t>
      </w:r>
      <w:r>
        <w:rPr>
          <w:rFonts w:cs="Tahoma"/>
          <w:b/>
          <w:sz w:val="18"/>
          <w:szCs w:val="18"/>
        </w:rPr>
        <w:t>tar Pustaka</w:t>
      </w:r>
    </w:p>
    <w:p w:rsidR="00ED2D79" w:rsidRDefault="00ED2D79" w:rsidP="00ED2D79">
      <w:pPr>
        <w:spacing w:line="240" w:lineRule="auto"/>
        <w:ind w:left="567" w:hanging="567"/>
        <w:jc w:val="both"/>
        <w:rPr>
          <w:rFonts w:cs="Tahoma"/>
          <w:sz w:val="18"/>
          <w:szCs w:val="18"/>
        </w:rPr>
      </w:pPr>
      <w:r w:rsidRPr="00ED2D79">
        <w:rPr>
          <w:rFonts w:eastAsia="Times New Roman" w:cs="Tahoma"/>
          <w:sz w:val="18"/>
          <w:szCs w:val="18"/>
        </w:rPr>
        <w:t xml:space="preserve">Aliyuddin, A., Puspitorini, P.S., Muslimin, M. (2017) Metode </w:t>
      </w:r>
      <w:r w:rsidRPr="00ED2D79">
        <w:rPr>
          <w:rFonts w:eastAsia="Times New Roman" w:cs="Tahoma"/>
          <w:i/>
          <w:sz w:val="18"/>
          <w:szCs w:val="18"/>
        </w:rPr>
        <w:t>Vehicle Routing Problem</w:t>
      </w:r>
      <w:r w:rsidRPr="00ED2D79">
        <w:rPr>
          <w:rFonts w:eastAsia="Times New Roman" w:cs="Tahoma"/>
          <w:sz w:val="18"/>
          <w:szCs w:val="18"/>
        </w:rPr>
        <w:t xml:space="preserve"> (VRP) Dalam Mengoptimalisasikan Rute Distribusi Air Minum PT. SMU, </w:t>
      </w:r>
      <w:r w:rsidRPr="00ED2D79">
        <w:rPr>
          <w:rFonts w:cs="Tahoma"/>
          <w:sz w:val="18"/>
          <w:szCs w:val="18"/>
        </w:rPr>
        <w:t>Seminar Nasional Teknik Industri 2017</w:t>
      </w:r>
      <w:r w:rsidRPr="00ED2D79">
        <w:rPr>
          <w:rFonts w:cs="Tahoma"/>
          <w:bCs/>
          <w:color w:val="000000"/>
          <w:sz w:val="18"/>
          <w:szCs w:val="18"/>
        </w:rPr>
        <w:t xml:space="preserve">, </w:t>
      </w:r>
      <w:r w:rsidRPr="00ED2D79">
        <w:rPr>
          <w:rFonts w:cs="Tahoma"/>
          <w:sz w:val="18"/>
          <w:szCs w:val="18"/>
        </w:rPr>
        <w:t>Universitas Pembangunan Nasional “Veteran” Jawa Timur, Surabaya</w:t>
      </w:r>
    </w:p>
    <w:p w:rsidR="00ED2D79" w:rsidRPr="00ED2D79" w:rsidRDefault="00ED2D79" w:rsidP="00ED2D79">
      <w:pPr>
        <w:spacing w:line="240" w:lineRule="auto"/>
        <w:ind w:left="567" w:hanging="567"/>
        <w:jc w:val="both"/>
        <w:rPr>
          <w:rFonts w:cs="Tahoma"/>
          <w:sz w:val="18"/>
          <w:szCs w:val="18"/>
        </w:rPr>
      </w:pPr>
      <w:r w:rsidRPr="00ED2D79">
        <w:rPr>
          <w:rFonts w:cs="Tahoma"/>
          <w:sz w:val="18"/>
          <w:szCs w:val="18"/>
        </w:rPr>
        <w:t xml:space="preserve">Ballou, R.H. (2004) : </w:t>
      </w:r>
      <w:r w:rsidRPr="00ED2D79">
        <w:rPr>
          <w:rFonts w:cs="Tahoma"/>
          <w:i/>
          <w:iCs/>
          <w:sz w:val="18"/>
          <w:szCs w:val="18"/>
        </w:rPr>
        <w:t xml:space="preserve">BusinessLogistics/Supply Chains Management </w:t>
      </w:r>
      <w:r w:rsidRPr="00ED2D79">
        <w:rPr>
          <w:rFonts w:cs="Tahoma"/>
          <w:i/>
          <w:sz w:val="18"/>
          <w:szCs w:val="18"/>
        </w:rPr>
        <w:t>5 ed.</w:t>
      </w:r>
      <w:r w:rsidRPr="00ED2D79">
        <w:rPr>
          <w:rFonts w:cs="Tahoma"/>
          <w:sz w:val="18"/>
          <w:szCs w:val="18"/>
        </w:rPr>
        <w:t xml:space="preserve"> New Jersey : Prentice Hall, Inc.</w:t>
      </w:r>
    </w:p>
    <w:p w:rsidR="00ED2D79" w:rsidRPr="00ED2D79" w:rsidRDefault="00ED2D79" w:rsidP="00ED2D79">
      <w:pPr>
        <w:spacing w:line="240" w:lineRule="auto"/>
        <w:ind w:left="567" w:hanging="567"/>
        <w:jc w:val="both"/>
        <w:rPr>
          <w:rFonts w:cs="Tahoma"/>
          <w:color w:val="000000"/>
          <w:sz w:val="18"/>
          <w:szCs w:val="18"/>
        </w:rPr>
      </w:pPr>
      <w:r w:rsidRPr="00ED2D79">
        <w:rPr>
          <w:rFonts w:cs="Tahoma"/>
          <w:color w:val="000000"/>
          <w:sz w:val="18"/>
          <w:szCs w:val="18"/>
        </w:rPr>
        <w:t xml:space="preserve">Basriati, S., &amp; Sunarya, R. (2015). Optimasi distribusi Koran menggunakan metode saving matriks (studi kasus : PT. Riau Pos Intermedia). </w:t>
      </w:r>
      <w:r w:rsidRPr="00ED2D79">
        <w:rPr>
          <w:rFonts w:cs="Tahoma"/>
          <w:i/>
          <w:iCs/>
          <w:color w:val="000000"/>
          <w:sz w:val="18"/>
          <w:szCs w:val="18"/>
        </w:rPr>
        <w:t>Seminar NasionalTeknologi Informasi, Komunikasi dan Industri (SNTKI) 7</w:t>
      </w:r>
      <w:r w:rsidRPr="00ED2D79">
        <w:rPr>
          <w:rFonts w:cs="Tahoma"/>
          <w:color w:val="000000"/>
          <w:sz w:val="18"/>
          <w:szCs w:val="18"/>
        </w:rPr>
        <w:t>, 448-453</w:t>
      </w:r>
    </w:p>
    <w:p w:rsidR="00ED2D79" w:rsidRPr="00ED2D79" w:rsidRDefault="00ED2D79" w:rsidP="00ED2D79">
      <w:pPr>
        <w:spacing w:line="240" w:lineRule="auto"/>
        <w:ind w:left="567" w:hanging="567"/>
        <w:jc w:val="both"/>
        <w:rPr>
          <w:rFonts w:cs="Tahoma"/>
          <w:sz w:val="18"/>
          <w:szCs w:val="18"/>
        </w:rPr>
      </w:pPr>
      <w:r w:rsidRPr="00ED2D79">
        <w:rPr>
          <w:rFonts w:cs="Tahoma"/>
          <w:sz w:val="18"/>
          <w:szCs w:val="18"/>
        </w:rPr>
        <w:t xml:space="preserve">Bodin L., Golden B.M., Assad A., Ball M. (1983) : </w:t>
      </w:r>
      <w:r w:rsidRPr="00ED2D79">
        <w:rPr>
          <w:rFonts w:cs="Tahoma"/>
          <w:i/>
          <w:sz w:val="18"/>
          <w:szCs w:val="18"/>
        </w:rPr>
        <w:t>Routing and Scheduling of Vehicles and Crews : the state of art, Computer and Operations Reaserch</w:t>
      </w:r>
      <w:r w:rsidRPr="00ED2D79">
        <w:rPr>
          <w:rFonts w:cs="Tahoma"/>
          <w:sz w:val="18"/>
          <w:szCs w:val="18"/>
        </w:rPr>
        <w:t>, 11 (2), 63-211</w:t>
      </w:r>
    </w:p>
    <w:p w:rsidR="00ED2D79" w:rsidRPr="00ED2D79" w:rsidRDefault="00ED2D79" w:rsidP="00ED2D79">
      <w:pPr>
        <w:spacing w:line="240" w:lineRule="auto"/>
        <w:ind w:left="567" w:hanging="567"/>
        <w:jc w:val="both"/>
        <w:rPr>
          <w:rFonts w:cs="Tahoma"/>
          <w:i/>
          <w:iCs/>
          <w:color w:val="000000"/>
          <w:sz w:val="18"/>
          <w:szCs w:val="18"/>
        </w:rPr>
      </w:pPr>
      <w:r w:rsidRPr="00ED2D79">
        <w:rPr>
          <w:rFonts w:cs="Tahoma"/>
          <w:sz w:val="18"/>
          <w:szCs w:val="18"/>
        </w:rPr>
        <w:t xml:space="preserve">Bulan, T.P.L (2016) </w:t>
      </w:r>
      <w:r w:rsidRPr="00ED2D79">
        <w:rPr>
          <w:rFonts w:cs="Tahoma"/>
          <w:bCs/>
          <w:color w:val="000000"/>
          <w:sz w:val="18"/>
          <w:szCs w:val="18"/>
        </w:rPr>
        <w:t>Pengaruh Kualitas Pelayanan dan Harga terhadap Loyalitas Konsumenpada PT. Tiki Jalur Nugraha Ekakurir Agen Kota Langsa</w:t>
      </w:r>
      <w:r w:rsidRPr="00ED2D79">
        <w:rPr>
          <w:rFonts w:cs="Tahoma"/>
          <w:sz w:val="18"/>
          <w:szCs w:val="18"/>
        </w:rPr>
        <w:t xml:space="preserve">, </w:t>
      </w:r>
      <w:r w:rsidRPr="00ED2D79">
        <w:rPr>
          <w:rFonts w:cs="Tahoma"/>
          <w:i/>
          <w:iCs/>
          <w:color w:val="000000"/>
          <w:sz w:val="18"/>
          <w:szCs w:val="18"/>
        </w:rPr>
        <w:t>Jurnal Manajemen Dan Keuangan, Vol.5, No.2</w:t>
      </w:r>
    </w:p>
    <w:p w:rsidR="00ED2D79" w:rsidRPr="00ED2D79" w:rsidRDefault="00ED2D79" w:rsidP="00ED2D79">
      <w:pPr>
        <w:spacing w:line="240" w:lineRule="auto"/>
        <w:ind w:left="567" w:hanging="567"/>
        <w:jc w:val="both"/>
        <w:rPr>
          <w:rFonts w:cs="Tahoma"/>
          <w:sz w:val="18"/>
          <w:szCs w:val="18"/>
        </w:rPr>
      </w:pPr>
      <w:r w:rsidRPr="00ED2D79">
        <w:rPr>
          <w:rFonts w:cs="Tahoma"/>
          <w:iCs/>
          <w:color w:val="000000"/>
          <w:sz w:val="18"/>
          <w:szCs w:val="18"/>
          <w:lang w:val="id-ID"/>
        </w:rPr>
        <w:t>Council of Supply Chains Management Professional</w:t>
      </w:r>
      <w:r w:rsidRPr="00ED2D79">
        <w:rPr>
          <w:rFonts w:cs="Tahoma"/>
          <w:iCs/>
          <w:color w:val="000000"/>
          <w:sz w:val="18"/>
          <w:szCs w:val="18"/>
        </w:rPr>
        <w:t xml:space="preserve"> (2017</w:t>
      </w:r>
      <w:r w:rsidRPr="00ED2D79">
        <w:rPr>
          <w:rFonts w:cs="Tahoma"/>
          <w:i/>
          <w:iCs/>
          <w:color w:val="000000"/>
          <w:sz w:val="18"/>
          <w:szCs w:val="18"/>
        </w:rPr>
        <w:t>)</w:t>
      </w:r>
      <w:r w:rsidRPr="00ED2D79">
        <w:rPr>
          <w:rFonts w:cs="Tahoma"/>
          <w:i/>
          <w:iCs/>
          <w:color w:val="000000"/>
          <w:sz w:val="18"/>
          <w:szCs w:val="18"/>
          <w:lang w:val="id-ID"/>
        </w:rPr>
        <w:t>., Supply Chains Managemenet Terms and Glossary</w:t>
      </w:r>
    </w:p>
    <w:p w:rsidR="00ED2D79" w:rsidRPr="00ED2D79" w:rsidRDefault="00ED2D79" w:rsidP="00ED2D79">
      <w:pPr>
        <w:spacing w:line="240" w:lineRule="auto"/>
        <w:ind w:left="567" w:hanging="567"/>
        <w:jc w:val="both"/>
        <w:rPr>
          <w:rFonts w:cs="Tahoma"/>
          <w:bCs/>
          <w:sz w:val="18"/>
          <w:szCs w:val="18"/>
        </w:rPr>
      </w:pPr>
      <w:r w:rsidRPr="00ED2D79">
        <w:rPr>
          <w:rFonts w:cs="Tahoma"/>
          <w:bCs/>
          <w:sz w:val="18"/>
          <w:szCs w:val="18"/>
        </w:rPr>
        <w:t xml:space="preserve">Dantzig, G.B., and Ramser, J.H. (1959) : </w:t>
      </w:r>
      <w:r w:rsidRPr="00ED2D79">
        <w:rPr>
          <w:rFonts w:cs="Tahoma"/>
          <w:bCs/>
          <w:i/>
          <w:sz w:val="18"/>
          <w:szCs w:val="18"/>
        </w:rPr>
        <w:t>The Truck Dispatching Problem, Management Science</w:t>
      </w:r>
      <w:r w:rsidRPr="00ED2D79">
        <w:rPr>
          <w:rFonts w:cs="Tahoma"/>
          <w:bCs/>
          <w:sz w:val="18"/>
          <w:szCs w:val="18"/>
        </w:rPr>
        <w:t>, 6, pp. 80-91</w:t>
      </w:r>
    </w:p>
    <w:p w:rsidR="00ED2D79" w:rsidRPr="00ED2D79" w:rsidRDefault="00ED2D79" w:rsidP="00ED2D79">
      <w:pPr>
        <w:spacing w:line="240" w:lineRule="auto"/>
        <w:ind w:left="567" w:hanging="567"/>
        <w:jc w:val="both"/>
        <w:rPr>
          <w:rFonts w:cs="Tahoma"/>
          <w:bCs/>
          <w:sz w:val="18"/>
          <w:szCs w:val="18"/>
        </w:rPr>
      </w:pPr>
      <w:r w:rsidRPr="00ED2D79">
        <w:rPr>
          <w:rFonts w:cs="Tahoma"/>
          <w:bCs/>
          <w:sz w:val="18"/>
          <w:szCs w:val="18"/>
        </w:rPr>
        <w:t xml:space="preserve">Diasari, S.A. (2016) </w:t>
      </w:r>
      <w:r w:rsidRPr="00ED2D79">
        <w:rPr>
          <w:rFonts w:eastAsia="Times New Roman" w:cs="Tahoma"/>
          <w:sz w:val="18"/>
          <w:szCs w:val="18"/>
        </w:rPr>
        <w:t xml:space="preserve">Pengaruh Harga, Produk Dan Kualitas Pelayanan Terhadap Kepuasan Dan Loyalitas Pelanggan </w:t>
      </w:r>
      <w:r w:rsidRPr="00ED2D79">
        <w:rPr>
          <w:rFonts w:cs="Tahoma"/>
          <w:color w:val="000000"/>
          <w:sz w:val="18"/>
          <w:szCs w:val="18"/>
        </w:rPr>
        <w:t xml:space="preserve">Jurnal Ilmu dan Riset Manajemen : Volume 5, </w:t>
      </w:r>
      <w:r w:rsidRPr="00ED2D79">
        <w:rPr>
          <w:rFonts w:cs="Tahoma"/>
          <w:color w:val="000000"/>
          <w:sz w:val="18"/>
          <w:szCs w:val="18"/>
        </w:rPr>
        <w:lastRenderedPageBreak/>
        <w:t>Nomor 12, Desember 2016</w:t>
      </w:r>
      <w:r w:rsidRPr="00ED2D79">
        <w:rPr>
          <w:rFonts w:cs="Tahoma"/>
          <w:bCs/>
          <w:sz w:val="18"/>
          <w:szCs w:val="18"/>
        </w:rPr>
        <w:t xml:space="preserve">, </w:t>
      </w:r>
      <w:r w:rsidRPr="00ED2D79">
        <w:rPr>
          <w:rFonts w:cs="Tahoma"/>
          <w:color w:val="000000"/>
          <w:sz w:val="18"/>
          <w:szCs w:val="18"/>
        </w:rPr>
        <w:t>ISSN : 2461-0593</w:t>
      </w:r>
    </w:p>
    <w:p w:rsidR="00ED2D79" w:rsidRPr="00ED2D79" w:rsidRDefault="00ED2D79" w:rsidP="00ED2D79">
      <w:pPr>
        <w:spacing w:line="240" w:lineRule="auto"/>
        <w:ind w:left="567" w:hanging="567"/>
        <w:jc w:val="both"/>
        <w:rPr>
          <w:rFonts w:cs="Tahoma"/>
          <w:sz w:val="18"/>
          <w:szCs w:val="18"/>
        </w:rPr>
      </w:pPr>
      <w:r w:rsidRPr="00ED2D79">
        <w:rPr>
          <w:rFonts w:cs="Tahoma"/>
          <w:sz w:val="18"/>
          <w:szCs w:val="18"/>
        </w:rPr>
        <w:t>Hadhiatma, A., Purbo, A (2017) Vehicle Routing Problem Untuk  Distribusi Barang Menggunakan Algoritma Semut, Prosiding SNATIF Ke-4</w:t>
      </w:r>
      <w:r w:rsidRPr="00ED2D79">
        <w:rPr>
          <w:rFonts w:eastAsia="Times New Roman" w:cs="Tahoma"/>
          <w:sz w:val="18"/>
          <w:szCs w:val="18"/>
        </w:rPr>
        <w:t xml:space="preserve">, </w:t>
      </w:r>
      <w:r w:rsidRPr="00ED2D79">
        <w:rPr>
          <w:rFonts w:cs="Tahoma"/>
          <w:sz w:val="18"/>
          <w:szCs w:val="18"/>
        </w:rPr>
        <w:t>ISBN: 978-602-1180-50-1</w:t>
      </w:r>
    </w:p>
    <w:p w:rsidR="00ED2D79" w:rsidRPr="00ED2D79" w:rsidRDefault="00ED2D79" w:rsidP="00ED2D79">
      <w:pPr>
        <w:spacing w:line="240" w:lineRule="auto"/>
        <w:ind w:left="567" w:hanging="567"/>
        <w:jc w:val="both"/>
        <w:rPr>
          <w:rFonts w:cs="Tahoma"/>
          <w:sz w:val="18"/>
          <w:szCs w:val="18"/>
        </w:rPr>
      </w:pPr>
      <w:r w:rsidRPr="00ED2D79">
        <w:rPr>
          <w:rFonts w:cs="Tahoma"/>
          <w:sz w:val="18"/>
          <w:szCs w:val="18"/>
        </w:rPr>
        <w:t>Labadie, N., Prins, C., Prodhon, C. (2016) Metaheuristic For Vehicle Routing Problem. USA : John Wiley &amp; Sons</w:t>
      </w:r>
    </w:p>
    <w:p w:rsidR="00ED2D79" w:rsidRPr="00ED2D79" w:rsidRDefault="00ED2D79" w:rsidP="00ED2D79">
      <w:pPr>
        <w:spacing w:line="240" w:lineRule="auto"/>
        <w:ind w:left="567" w:hanging="567"/>
        <w:jc w:val="both"/>
        <w:rPr>
          <w:rFonts w:cs="Tahoma"/>
          <w:sz w:val="18"/>
          <w:szCs w:val="18"/>
        </w:rPr>
      </w:pPr>
      <w:r w:rsidRPr="00ED2D79">
        <w:rPr>
          <w:rFonts w:cs="Tahoma"/>
          <w:sz w:val="18"/>
          <w:szCs w:val="18"/>
        </w:rPr>
        <w:t xml:space="preserve">Larsen, J. (1999) : </w:t>
      </w:r>
      <w:r w:rsidRPr="00ED2D79">
        <w:rPr>
          <w:rFonts w:cs="Tahoma"/>
          <w:i/>
          <w:sz w:val="18"/>
          <w:szCs w:val="18"/>
        </w:rPr>
        <w:t>Vehicle Routing with Time Windows – Finding Optimal Solutions Efficiently</w:t>
      </w:r>
      <w:r w:rsidRPr="00ED2D79">
        <w:rPr>
          <w:rFonts w:cs="Tahoma"/>
          <w:sz w:val="18"/>
          <w:szCs w:val="18"/>
        </w:rPr>
        <w:t>, DORSynt, Dans Selskab for Operations Analysis</w:t>
      </w:r>
    </w:p>
    <w:p w:rsidR="00ED2D79" w:rsidRPr="00ED2D79" w:rsidRDefault="00ED2D79" w:rsidP="00ED2D79">
      <w:pPr>
        <w:spacing w:line="240" w:lineRule="auto"/>
        <w:ind w:left="567" w:hanging="567"/>
        <w:jc w:val="both"/>
        <w:rPr>
          <w:rFonts w:cs="Tahoma"/>
          <w:bCs/>
          <w:color w:val="000000"/>
          <w:sz w:val="18"/>
          <w:szCs w:val="18"/>
        </w:rPr>
      </w:pPr>
      <w:r w:rsidRPr="00ED2D79">
        <w:rPr>
          <w:rFonts w:cs="Tahoma"/>
          <w:bCs/>
          <w:color w:val="000000"/>
          <w:sz w:val="18"/>
          <w:szCs w:val="18"/>
        </w:rPr>
        <w:t>Mustofa</w:t>
      </w:r>
      <w:r w:rsidRPr="00ED2D79">
        <w:rPr>
          <w:rFonts w:cs="Tahoma"/>
          <w:sz w:val="18"/>
          <w:szCs w:val="18"/>
        </w:rPr>
        <w:t>, F.</w:t>
      </w:r>
      <w:r w:rsidRPr="00ED2D79">
        <w:rPr>
          <w:rFonts w:cs="Tahoma"/>
          <w:bCs/>
          <w:color w:val="000000"/>
          <w:sz w:val="18"/>
          <w:szCs w:val="18"/>
        </w:rPr>
        <w:t>, Adianto, H</w:t>
      </w:r>
      <w:r w:rsidRPr="00ED2D79">
        <w:rPr>
          <w:rFonts w:cs="Tahoma"/>
          <w:sz w:val="18"/>
          <w:szCs w:val="18"/>
        </w:rPr>
        <w:t xml:space="preserve">., </w:t>
      </w:r>
      <w:r w:rsidRPr="00ED2D79">
        <w:rPr>
          <w:rFonts w:cs="Tahoma"/>
          <w:bCs/>
          <w:color w:val="000000"/>
          <w:sz w:val="18"/>
          <w:szCs w:val="18"/>
        </w:rPr>
        <w:t xml:space="preserve">Muhammad, R. (2012) Usulan Rute Distribusi Tabung Gas Menggunakan Algoritma </w:t>
      </w:r>
      <w:r w:rsidRPr="00ED2D79">
        <w:rPr>
          <w:rFonts w:cs="Tahoma"/>
          <w:bCs/>
          <w:i/>
          <w:iCs/>
          <w:color w:val="000000"/>
          <w:sz w:val="18"/>
          <w:szCs w:val="18"/>
        </w:rPr>
        <w:t xml:space="preserve">Ant Colony Systems </w:t>
      </w:r>
      <w:r w:rsidRPr="00ED2D79">
        <w:rPr>
          <w:rFonts w:cs="Tahoma"/>
          <w:bCs/>
          <w:color w:val="000000"/>
          <w:sz w:val="18"/>
          <w:szCs w:val="18"/>
        </w:rPr>
        <w:t>di PT. Limas Raga Inti, Prosiding Seminar Nasional Teknoin 2012, ISBN No. 978-979-96964-3-9, Yogyakarta</w:t>
      </w:r>
    </w:p>
    <w:p w:rsidR="00ED2D79" w:rsidRPr="00ED2D79" w:rsidRDefault="00ED2D79" w:rsidP="00ED2D79">
      <w:pPr>
        <w:spacing w:line="240" w:lineRule="auto"/>
        <w:ind w:left="567" w:hanging="567"/>
        <w:jc w:val="both"/>
        <w:rPr>
          <w:rFonts w:cs="Tahoma"/>
          <w:bCs/>
          <w:sz w:val="18"/>
          <w:szCs w:val="18"/>
        </w:rPr>
      </w:pPr>
      <w:r w:rsidRPr="00ED2D79">
        <w:rPr>
          <w:rFonts w:cs="Tahoma"/>
          <w:sz w:val="18"/>
          <w:szCs w:val="18"/>
        </w:rPr>
        <w:t xml:space="preserve">Purnomo, A. (2010 : Analisis Rute Pendistribusian Dengan Menggunakan Metode </w:t>
      </w:r>
      <w:r w:rsidRPr="00ED2D79">
        <w:rPr>
          <w:rFonts w:cs="Tahoma"/>
          <w:i/>
          <w:sz w:val="18"/>
          <w:szCs w:val="18"/>
        </w:rPr>
        <w:t>Nearest Insertion Heuristic</w:t>
      </w:r>
      <w:r w:rsidRPr="00ED2D79">
        <w:rPr>
          <w:rFonts w:cs="Tahoma"/>
          <w:sz w:val="18"/>
          <w:szCs w:val="18"/>
        </w:rPr>
        <w:t xml:space="preserve"> Persoalan </w:t>
      </w:r>
      <w:r w:rsidRPr="00ED2D79">
        <w:rPr>
          <w:rFonts w:cs="Tahoma"/>
          <w:i/>
          <w:sz w:val="18"/>
          <w:szCs w:val="18"/>
        </w:rPr>
        <w:t>The Vehicle Routing Problem With Time Windows</w:t>
      </w:r>
      <w:r w:rsidRPr="00ED2D79">
        <w:rPr>
          <w:rFonts w:cs="Tahoma"/>
          <w:sz w:val="18"/>
          <w:szCs w:val="18"/>
        </w:rPr>
        <w:t xml:space="preserve"> (VRPTW) (Studi Kasus Di Koran Harian Pagi Tribun Jabar), </w:t>
      </w:r>
      <w:r w:rsidRPr="00ED2D79">
        <w:rPr>
          <w:rFonts w:cs="Tahoma"/>
          <w:iCs/>
          <w:sz w:val="18"/>
          <w:szCs w:val="18"/>
        </w:rPr>
        <w:t xml:space="preserve">Prosiding Seminar Nasional Teknik Industri. “Pemberdayaan Rekayasa Industri Berbasis </w:t>
      </w:r>
      <w:r w:rsidRPr="00ED2D79">
        <w:rPr>
          <w:rFonts w:cs="Tahoma"/>
          <w:i/>
          <w:iCs/>
          <w:sz w:val="18"/>
          <w:szCs w:val="18"/>
        </w:rPr>
        <w:t>Eco</w:t>
      </w:r>
      <w:r w:rsidRPr="00ED2D79">
        <w:rPr>
          <w:rFonts w:cs="Tahoma"/>
          <w:iCs/>
          <w:sz w:val="18"/>
          <w:szCs w:val="18"/>
        </w:rPr>
        <w:t>-</w:t>
      </w:r>
      <w:r w:rsidRPr="00ED2D79">
        <w:rPr>
          <w:rFonts w:cs="Tahoma"/>
          <w:i/>
          <w:iCs/>
          <w:sz w:val="18"/>
          <w:szCs w:val="18"/>
        </w:rPr>
        <w:t>Efficiency</w:t>
      </w:r>
      <w:r w:rsidRPr="00ED2D79">
        <w:rPr>
          <w:rFonts w:cs="Tahoma"/>
          <w:iCs/>
          <w:sz w:val="18"/>
          <w:szCs w:val="18"/>
        </w:rPr>
        <w:t xml:space="preserve"> pada Era Perdagangan Bebas”, ISBN : 978-602-98058-0-2. </w:t>
      </w:r>
      <w:r w:rsidRPr="00ED2D79">
        <w:rPr>
          <w:rFonts w:cs="Tahoma"/>
          <w:bCs/>
          <w:sz w:val="18"/>
          <w:szCs w:val="18"/>
        </w:rPr>
        <w:t xml:space="preserve"> Bandung</w:t>
      </w:r>
    </w:p>
    <w:p w:rsidR="00ED2D79" w:rsidRPr="00ED2D79" w:rsidRDefault="00ED2D79" w:rsidP="00ED2D79">
      <w:pPr>
        <w:spacing w:line="240" w:lineRule="auto"/>
        <w:ind w:left="567" w:hanging="567"/>
        <w:jc w:val="both"/>
        <w:rPr>
          <w:rFonts w:cs="Tahoma"/>
          <w:sz w:val="18"/>
          <w:szCs w:val="18"/>
        </w:rPr>
      </w:pPr>
      <w:r w:rsidRPr="00ED2D79">
        <w:rPr>
          <w:rFonts w:cs="Tahoma"/>
          <w:sz w:val="18"/>
          <w:szCs w:val="18"/>
          <w:lang w:val="id-ID"/>
        </w:rPr>
        <w:t>Rushton, A., Choucher P., Baker P.,</w:t>
      </w:r>
      <w:r w:rsidRPr="00ED2D79">
        <w:rPr>
          <w:rFonts w:cs="Tahoma"/>
          <w:sz w:val="18"/>
          <w:szCs w:val="18"/>
        </w:rPr>
        <w:t>(2014)</w:t>
      </w:r>
      <w:r w:rsidRPr="00ED2D79">
        <w:rPr>
          <w:rFonts w:cs="Tahoma"/>
          <w:sz w:val="18"/>
          <w:szCs w:val="18"/>
          <w:lang w:val="id-ID"/>
        </w:rPr>
        <w:t xml:space="preserve"> The Handbook Of Logistics And Distribution Management </w:t>
      </w:r>
      <w:r w:rsidRPr="00ED2D79">
        <w:rPr>
          <w:rFonts w:cs="Tahoma"/>
          <w:i/>
          <w:sz w:val="18"/>
          <w:szCs w:val="18"/>
        </w:rPr>
        <w:t>5 ed.</w:t>
      </w:r>
      <w:r w:rsidRPr="00ED2D79">
        <w:rPr>
          <w:rFonts w:cs="Tahoma"/>
          <w:i/>
          <w:sz w:val="18"/>
          <w:szCs w:val="18"/>
          <w:lang w:val="id-ID"/>
        </w:rPr>
        <w:t xml:space="preserve"> The Chartered Institute Of Logistic and Transport, United Kingdom</w:t>
      </w:r>
      <w:r w:rsidRPr="00ED2D79">
        <w:rPr>
          <w:rFonts w:cs="Tahoma"/>
          <w:i/>
          <w:sz w:val="18"/>
          <w:szCs w:val="18"/>
        </w:rPr>
        <w:t>.</w:t>
      </w:r>
    </w:p>
    <w:p w:rsidR="00ED2D79" w:rsidRPr="00ED2D79" w:rsidRDefault="00ED2D79" w:rsidP="00ED2D79">
      <w:pPr>
        <w:spacing w:line="240" w:lineRule="auto"/>
        <w:ind w:left="567" w:hanging="567"/>
        <w:jc w:val="both"/>
        <w:rPr>
          <w:rFonts w:cs="Tahoma"/>
          <w:color w:val="000000"/>
          <w:sz w:val="18"/>
          <w:szCs w:val="18"/>
        </w:rPr>
      </w:pPr>
      <w:r w:rsidRPr="00ED2D79">
        <w:rPr>
          <w:rFonts w:cs="Tahoma"/>
          <w:color w:val="000000"/>
          <w:sz w:val="18"/>
          <w:szCs w:val="18"/>
        </w:rPr>
        <w:lastRenderedPageBreak/>
        <w:t xml:space="preserve">Toth, p., &amp; Vigo, D. (2002). </w:t>
      </w:r>
      <w:r w:rsidRPr="00ED2D79">
        <w:rPr>
          <w:rFonts w:cs="Tahoma"/>
          <w:i/>
          <w:iCs/>
          <w:color w:val="000000"/>
          <w:sz w:val="18"/>
          <w:szCs w:val="18"/>
        </w:rPr>
        <w:t>The Vehicle Routing Problem.</w:t>
      </w:r>
      <w:r w:rsidRPr="00ED2D79">
        <w:rPr>
          <w:rFonts w:cs="Tahoma"/>
          <w:color w:val="000000"/>
          <w:sz w:val="18"/>
          <w:szCs w:val="18"/>
        </w:rPr>
        <w:t xml:space="preserve"> Philadhelpia: Society for Industrial and Mathematics.</w:t>
      </w:r>
    </w:p>
    <w:p w:rsidR="00ED2D79" w:rsidRPr="00025DD2" w:rsidRDefault="00ED2D79" w:rsidP="00025DD2">
      <w:pPr>
        <w:spacing w:line="240" w:lineRule="auto"/>
        <w:ind w:left="426" w:hanging="426"/>
        <w:jc w:val="both"/>
        <w:rPr>
          <w:rFonts w:cs="Tahoma"/>
          <w:sz w:val="18"/>
          <w:szCs w:val="18"/>
        </w:rPr>
      </w:pPr>
    </w:p>
    <w:sectPr w:rsidR="00ED2D79" w:rsidRPr="00025DD2" w:rsidSect="00C7160E">
      <w:type w:val="continuous"/>
      <w:pgSz w:w="10319" w:h="14572" w:code="13"/>
      <w:pgMar w:top="1134" w:right="1134" w:bottom="1134" w:left="1134" w:header="851" w:footer="851" w:gutter="0"/>
      <w:cols w:num="2"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9DB" w:rsidRDefault="00DD69DB" w:rsidP="003B7186">
      <w:pPr>
        <w:spacing w:after="0" w:line="240" w:lineRule="auto"/>
      </w:pPr>
      <w:r>
        <w:separator/>
      </w:r>
    </w:p>
  </w:endnote>
  <w:endnote w:type="continuationSeparator" w:id="1">
    <w:p w:rsidR="00DD69DB" w:rsidRDefault="00DD69DB" w:rsidP="003B71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Narrow" w:hAnsi="Arial Narrow" w:cs="Tahoma"/>
        <w:sz w:val="16"/>
        <w:szCs w:val="16"/>
      </w:rPr>
      <w:id w:val="728800"/>
      <w:docPartObj>
        <w:docPartGallery w:val="Page Numbers (Bottom of Page)"/>
        <w:docPartUnique/>
      </w:docPartObj>
    </w:sdtPr>
    <w:sdtEndPr>
      <w:rPr>
        <w:color w:val="7F7F7F" w:themeColor="background1" w:themeShade="7F"/>
        <w:spacing w:val="60"/>
      </w:rPr>
    </w:sdtEndPr>
    <w:sdtContent>
      <w:p w:rsidR="00C97ED0" w:rsidRPr="00E46D0B" w:rsidRDefault="00FE7165">
        <w:pPr>
          <w:pStyle w:val="Footer"/>
          <w:pBdr>
            <w:top w:val="single" w:sz="4" w:space="1" w:color="D9D9D9" w:themeColor="background1" w:themeShade="D9"/>
          </w:pBdr>
          <w:rPr>
            <w:rFonts w:ascii="Arial Narrow" w:hAnsi="Arial Narrow" w:cs="Tahoma"/>
            <w:sz w:val="16"/>
            <w:szCs w:val="16"/>
          </w:rPr>
        </w:pPr>
        <w:r w:rsidRPr="00E46D0B">
          <w:rPr>
            <w:rFonts w:ascii="Arial Narrow" w:hAnsi="Arial Narrow" w:cs="Tahoma"/>
            <w:sz w:val="16"/>
            <w:szCs w:val="16"/>
          </w:rPr>
          <w:fldChar w:fldCharType="begin"/>
        </w:r>
        <w:r w:rsidR="00C97ED0" w:rsidRPr="00E46D0B">
          <w:rPr>
            <w:rFonts w:ascii="Arial Narrow" w:hAnsi="Arial Narrow" w:cs="Tahoma"/>
            <w:sz w:val="16"/>
            <w:szCs w:val="16"/>
          </w:rPr>
          <w:instrText xml:space="preserve"> PAGE   \* MERGEFORMAT </w:instrText>
        </w:r>
        <w:r w:rsidRPr="00E46D0B">
          <w:rPr>
            <w:rFonts w:ascii="Arial Narrow" w:hAnsi="Arial Narrow" w:cs="Tahoma"/>
            <w:sz w:val="16"/>
            <w:szCs w:val="16"/>
          </w:rPr>
          <w:fldChar w:fldCharType="separate"/>
        </w:r>
        <w:r w:rsidR="00F46A1B">
          <w:rPr>
            <w:rFonts w:ascii="Arial Narrow" w:hAnsi="Arial Narrow" w:cs="Tahoma"/>
            <w:noProof/>
            <w:sz w:val="16"/>
            <w:szCs w:val="16"/>
          </w:rPr>
          <w:t>2</w:t>
        </w:r>
        <w:r w:rsidRPr="00E46D0B">
          <w:rPr>
            <w:rFonts w:ascii="Arial Narrow" w:hAnsi="Arial Narrow" w:cs="Tahoma"/>
            <w:sz w:val="16"/>
            <w:szCs w:val="16"/>
          </w:rPr>
          <w:fldChar w:fldCharType="end"/>
        </w:r>
      </w:p>
    </w:sdtContent>
  </w:sdt>
  <w:p w:rsidR="00C97ED0" w:rsidRDefault="00C97E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Narrow" w:hAnsi="Arial Narrow" w:cs="Tahoma"/>
        <w:sz w:val="16"/>
        <w:szCs w:val="16"/>
      </w:rPr>
      <w:id w:val="728801"/>
      <w:docPartObj>
        <w:docPartGallery w:val="Page Numbers (Bottom of Page)"/>
        <w:docPartUnique/>
      </w:docPartObj>
    </w:sdtPr>
    <w:sdtEndPr>
      <w:rPr>
        <w:color w:val="7F7F7F" w:themeColor="background1" w:themeShade="7F"/>
        <w:spacing w:val="60"/>
      </w:rPr>
    </w:sdtEndPr>
    <w:sdtContent>
      <w:p w:rsidR="00C97ED0" w:rsidRPr="002C7AED" w:rsidRDefault="00FE7165">
        <w:pPr>
          <w:pStyle w:val="Footer"/>
          <w:pBdr>
            <w:top w:val="single" w:sz="4" w:space="1" w:color="D9D9D9" w:themeColor="background1" w:themeShade="D9"/>
          </w:pBdr>
          <w:jc w:val="right"/>
          <w:rPr>
            <w:rFonts w:ascii="Arial Narrow" w:hAnsi="Arial Narrow" w:cs="Tahoma"/>
            <w:sz w:val="16"/>
            <w:szCs w:val="16"/>
          </w:rPr>
        </w:pPr>
        <w:r w:rsidRPr="002C7AED">
          <w:rPr>
            <w:rFonts w:ascii="Arial Narrow" w:hAnsi="Arial Narrow" w:cs="Tahoma"/>
            <w:sz w:val="16"/>
            <w:szCs w:val="16"/>
          </w:rPr>
          <w:fldChar w:fldCharType="begin"/>
        </w:r>
        <w:r w:rsidR="00C97ED0" w:rsidRPr="002C7AED">
          <w:rPr>
            <w:rFonts w:ascii="Arial Narrow" w:hAnsi="Arial Narrow" w:cs="Tahoma"/>
            <w:sz w:val="16"/>
            <w:szCs w:val="16"/>
          </w:rPr>
          <w:instrText xml:space="preserve"> PAGE   \* MERGEFORMAT </w:instrText>
        </w:r>
        <w:r w:rsidRPr="002C7AED">
          <w:rPr>
            <w:rFonts w:ascii="Arial Narrow" w:hAnsi="Arial Narrow" w:cs="Tahoma"/>
            <w:sz w:val="16"/>
            <w:szCs w:val="16"/>
          </w:rPr>
          <w:fldChar w:fldCharType="separate"/>
        </w:r>
        <w:r w:rsidR="00F46A1B">
          <w:rPr>
            <w:rFonts w:ascii="Arial Narrow" w:hAnsi="Arial Narrow" w:cs="Tahoma"/>
            <w:noProof/>
            <w:sz w:val="16"/>
            <w:szCs w:val="16"/>
          </w:rPr>
          <w:t>3</w:t>
        </w:r>
        <w:r w:rsidRPr="002C7AED">
          <w:rPr>
            <w:rFonts w:ascii="Arial Narrow" w:hAnsi="Arial Narrow" w:cs="Tahoma"/>
            <w:sz w:val="16"/>
            <w:szCs w:val="16"/>
          </w:rPr>
          <w:fldChar w:fldCharType="end"/>
        </w:r>
      </w:p>
    </w:sdtContent>
  </w:sdt>
  <w:p w:rsidR="00C97ED0" w:rsidRDefault="00C97E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Narrow" w:hAnsi="Arial Narrow" w:cs="Tahoma"/>
        <w:sz w:val="16"/>
        <w:szCs w:val="16"/>
      </w:rPr>
      <w:id w:val="16927263"/>
      <w:docPartObj>
        <w:docPartGallery w:val="Page Numbers (Bottom of Page)"/>
        <w:docPartUnique/>
      </w:docPartObj>
    </w:sdtPr>
    <w:sdtEndPr>
      <w:rPr>
        <w:color w:val="7F7F7F" w:themeColor="background1" w:themeShade="7F"/>
        <w:spacing w:val="60"/>
      </w:rPr>
    </w:sdtEndPr>
    <w:sdtContent>
      <w:p w:rsidR="00C97ED0" w:rsidRPr="002C7AED" w:rsidRDefault="00FE7165" w:rsidP="002C7AED">
        <w:pPr>
          <w:pStyle w:val="Footer"/>
          <w:pBdr>
            <w:top w:val="single" w:sz="4" w:space="1" w:color="D9D9D9" w:themeColor="background1" w:themeShade="D9"/>
          </w:pBdr>
          <w:jc w:val="right"/>
          <w:rPr>
            <w:rFonts w:ascii="Arial Narrow" w:hAnsi="Arial Narrow" w:cs="Tahoma"/>
            <w:sz w:val="16"/>
            <w:szCs w:val="16"/>
          </w:rPr>
        </w:pPr>
        <w:r w:rsidRPr="002C7AED">
          <w:rPr>
            <w:rFonts w:ascii="Arial Narrow" w:hAnsi="Arial Narrow" w:cs="Tahoma"/>
            <w:sz w:val="16"/>
            <w:szCs w:val="16"/>
          </w:rPr>
          <w:fldChar w:fldCharType="begin"/>
        </w:r>
        <w:r w:rsidR="00C97ED0" w:rsidRPr="002C7AED">
          <w:rPr>
            <w:rFonts w:ascii="Arial Narrow" w:hAnsi="Arial Narrow" w:cs="Tahoma"/>
            <w:sz w:val="16"/>
            <w:szCs w:val="16"/>
          </w:rPr>
          <w:instrText xml:space="preserve"> PAGE   \* MERGEFORMAT </w:instrText>
        </w:r>
        <w:r w:rsidRPr="002C7AED">
          <w:rPr>
            <w:rFonts w:ascii="Arial Narrow" w:hAnsi="Arial Narrow" w:cs="Tahoma"/>
            <w:sz w:val="16"/>
            <w:szCs w:val="16"/>
          </w:rPr>
          <w:fldChar w:fldCharType="separate"/>
        </w:r>
        <w:r w:rsidR="00F46A1B">
          <w:rPr>
            <w:rFonts w:ascii="Arial Narrow" w:hAnsi="Arial Narrow" w:cs="Tahoma"/>
            <w:noProof/>
            <w:sz w:val="16"/>
            <w:szCs w:val="16"/>
          </w:rPr>
          <w:t>1</w:t>
        </w:r>
        <w:r w:rsidRPr="002C7AED">
          <w:rPr>
            <w:rFonts w:ascii="Arial Narrow" w:hAnsi="Arial Narrow" w:cs="Tahoma"/>
            <w:sz w:val="16"/>
            <w:szCs w:val="16"/>
          </w:rPr>
          <w:fldChar w:fldCharType="end"/>
        </w:r>
      </w:p>
    </w:sdtContent>
  </w:sdt>
  <w:p w:rsidR="00C97ED0" w:rsidRDefault="00C97E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9DB" w:rsidRDefault="00DD69DB" w:rsidP="003B7186">
      <w:pPr>
        <w:spacing w:after="0" w:line="240" w:lineRule="auto"/>
      </w:pPr>
      <w:r>
        <w:separator/>
      </w:r>
    </w:p>
  </w:footnote>
  <w:footnote w:type="continuationSeparator" w:id="1">
    <w:p w:rsidR="00DD69DB" w:rsidRDefault="00DD69DB" w:rsidP="003B71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ED0" w:rsidRPr="00911BF3" w:rsidRDefault="00C97ED0" w:rsidP="00D00CAE">
    <w:pPr>
      <w:pStyle w:val="NoSpacing"/>
      <w:rPr>
        <w:rFonts w:ascii="Arial Narrow" w:hAnsi="Arial Narrow" w:cs="Tahoma"/>
        <w:i/>
        <w:sz w:val="16"/>
        <w:szCs w:val="16"/>
      </w:rPr>
    </w:pPr>
    <w:r w:rsidRPr="00911BF3">
      <w:rPr>
        <w:rFonts w:ascii="Arial Narrow" w:hAnsi="Arial Narrow" w:cs="Tahoma"/>
        <w:i/>
        <w:sz w:val="16"/>
        <w:szCs w:val="16"/>
      </w:rPr>
      <w:t xml:space="preserve">Model Sistem Transporting (Antaran) Paket Untuk Meningkatkan Load Factor </w:t>
    </w:r>
  </w:p>
  <w:p w:rsidR="00C97ED0" w:rsidRPr="00911BF3" w:rsidRDefault="00C97ED0" w:rsidP="00D00CAE">
    <w:pPr>
      <w:pStyle w:val="NoSpacing"/>
      <w:rPr>
        <w:rFonts w:ascii="Arial Narrow" w:hAnsi="Arial Narrow" w:cs="Tahoma"/>
        <w:i/>
        <w:sz w:val="16"/>
        <w:szCs w:val="16"/>
      </w:rPr>
    </w:pPr>
    <w:r w:rsidRPr="00911BF3">
      <w:rPr>
        <w:rFonts w:ascii="Arial Narrow" w:hAnsi="Arial Narrow" w:cs="Tahoma"/>
        <w:i/>
        <w:sz w:val="16"/>
        <w:szCs w:val="16"/>
      </w:rPr>
      <w:t xml:space="preserve">Di PT. Pos Indonesia Mail Processing Center Bandung 40400 </w:t>
    </w:r>
  </w:p>
  <w:p w:rsidR="00C97ED0" w:rsidRPr="0016135D" w:rsidRDefault="00C97ED0" w:rsidP="00D00CAE">
    <w:pPr>
      <w:pStyle w:val="NoSpacing"/>
      <w:rPr>
        <w:rFonts w:ascii="Tahoma" w:hAnsi="Tahoma" w:cs="Tahoma"/>
        <w:i/>
        <w:sz w:val="10"/>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ED0" w:rsidRPr="00911BF3" w:rsidRDefault="00C97ED0" w:rsidP="00BE1C63">
    <w:pPr>
      <w:pStyle w:val="Header"/>
      <w:jc w:val="right"/>
      <w:rPr>
        <w:rFonts w:ascii="Arial Narrow" w:hAnsi="Arial Narrow"/>
        <w:i/>
        <w:sz w:val="16"/>
        <w:szCs w:val="16"/>
      </w:rPr>
    </w:pPr>
    <w:r w:rsidRPr="00911BF3">
      <w:rPr>
        <w:rFonts w:ascii="Arial Narrow" w:hAnsi="Arial Narrow"/>
        <w:i/>
        <w:sz w:val="16"/>
        <w:szCs w:val="16"/>
      </w:rPr>
      <w:t xml:space="preserve">Anggi Widya Purnama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B5075"/>
    <w:multiLevelType w:val="hybridMultilevel"/>
    <w:tmpl w:val="A796C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D4784"/>
    <w:multiLevelType w:val="multilevel"/>
    <w:tmpl w:val="B980DB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F893C69"/>
    <w:multiLevelType w:val="hybridMultilevel"/>
    <w:tmpl w:val="89D67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2820C1"/>
    <w:multiLevelType w:val="multilevel"/>
    <w:tmpl w:val="11D808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15051A62"/>
    <w:multiLevelType w:val="hybridMultilevel"/>
    <w:tmpl w:val="B02656C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1E5A1FF8"/>
    <w:multiLevelType w:val="hybridMultilevel"/>
    <w:tmpl w:val="FD600684"/>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6">
    <w:nsid w:val="1FC50E64"/>
    <w:multiLevelType w:val="hybridMultilevel"/>
    <w:tmpl w:val="66844B50"/>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1FD67C09"/>
    <w:multiLevelType w:val="multilevel"/>
    <w:tmpl w:val="9050F5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0DB23C2"/>
    <w:multiLevelType w:val="hybridMultilevel"/>
    <w:tmpl w:val="A1F23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F77FE4"/>
    <w:multiLevelType w:val="hybridMultilevel"/>
    <w:tmpl w:val="39EEB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DB62BE"/>
    <w:multiLevelType w:val="hybridMultilevel"/>
    <w:tmpl w:val="B7F0F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BA7D4A"/>
    <w:multiLevelType w:val="hybridMultilevel"/>
    <w:tmpl w:val="C2361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2F6E50"/>
    <w:multiLevelType w:val="hybridMultilevel"/>
    <w:tmpl w:val="FE9C4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2326F3"/>
    <w:multiLevelType w:val="hybridMultilevel"/>
    <w:tmpl w:val="DF6A8B7E"/>
    <w:lvl w:ilvl="0" w:tplc="0409000F">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52FD7A4F"/>
    <w:multiLevelType w:val="hybridMultilevel"/>
    <w:tmpl w:val="1520B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8C1DB7"/>
    <w:multiLevelType w:val="hybridMultilevel"/>
    <w:tmpl w:val="196CA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860956"/>
    <w:multiLevelType w:val="hybridMultilevel"/>
    <w:tmpl w:val="1D64D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E71691"/>
    <w:multiLevelType w:val="multilevel"/>
    <w:tmpl w:val="11D808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62D30D12"/>
    <w:multiLevelType w:val="hybridMultilevel"/>
    <w:tmpl w:val="1EA03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6B3ABA"/>
    <w:multiLevelType w:val="hybridMultilevel"/>
    <w:tmpl w:val="8E584AD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nsid w:val="7627158B"/>
    <w:multiLevelType w:val="hybridMultilevel"/>
    <w:tmpl w:val="3F96BD40"/>
    <w:lvl w:ilvl="0" w:tplc="040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nsid w:val="76DF1B75"/>
    <w:multiLevelType w:val="hybridMultilevel"/>
    <w:tmpl w:val="FD600684"/>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2">
    <w:nsid w:val="77111EA5"/>
    <w:multiLevelType w:val="hybridMultilevel"/>
    <w:tmpl w:val="BFBAC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BD3080"/>
    <w:multiLevelType w:val="hybridMultilevel"/>
    <w:tmpl w:val="36BAD98A"/>
    <w:lvl w:ilvl="0" w:tplc="C79C26B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4">
    <w:nsid w:val="791F6690"/>
    <w:multiLevelType w:val="hybridMultilevel"/>
    <w:tmpl w:val="DF6A8B7E"/>
    <w:lvl w:ilvl="0" w:tplc="0409000F">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4"/>
  </w:num>
  <w:num w:numId="2">
    <w:abstractNumId w:val="12"/>
  </w:num>
  <w:num w:numId="3">
    <w:abstractNumId w:val="15"/>
  </w:num>
  <w:num w:numId="4">
    <w:abstractNumId w:val="16"/>
  </w:num>
  <w:num w:numId="5">
    <w:abstractNumId w:val="21"/>
  </w:num>
  <w:num w:numId="6">
    <w:abstractNumId w:val="10"/>
  </w:num>
  <w:num w:numId="7">
    <w:abstractNumId w:val="5"/>
  </w:num>
  <w:num w:numId="8">
    <w:abstractNumId w:val="1"/>
  </w:num>
  <w:num w:numId="9">
    <w:abstractNumId w:val="4"/>
  </w:num>
  <w:num w:numId="10">
    <w:abstractNumId w:val="7"/>
  </w:num>
  <w:num w:numId="11">
    <w:abstractNumId w:val="13"/>
  </w:num>
  <w:num w:numId="12">
    <w:abstractNumId w:val="18"/>
  </w:num>
  <w:num w:numId="13">
    <w:abstractNumId w:val="24"/>
  </w:num>
  <w:num w:numId="14">
    <w:abstractNumId w:val="8"/>
  </w:num>
  <w:num w:numId="15">
    <w:abstractNumId w:val="22"/>
  </w:num>
  <w:num w:numId="16">
    <w:abstractNumId w:val="11"/>
  </w:num>
  <w:num w:numId="17">
    <w:abstractNumId w:val="3"/>
  </w:num>
  <w:num w:numId="18">
    <w:abstractNumId w:val="17"/>
  </w:num>
  <w:num w:numId="19">
    <w:abstractNumId w:val="19"/>
  </w:num>
  <w:num w:numId="20">
    <w:abstractNumId w:val="20"/>
  </w:num>
  <w:num w:numId="21">
    <w:abstractNumId w:val="6"/>
  </w:num>
  <w:num w:numId="22">
    <w:abstractNumId w:val="2"/>
  </w:num>
  <w:num w:numId="23">
    <w:abstractNumId w:val="0"/>
  </w:num>
  <w:num w:numId="24">
    <w:abstractNumId w:val="9"/>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defaultTabStop w:val="720"/>
  <w:evenAndOddHeaders/>
  <w:drawingGridHorizontalSpacing w:val="95"/>
  <w:displayHorizontalDrawingGridEvery w:val="2"/>
  <w:characterSpacingControl w:val="doNotCompress"/>
  <w:hdrShapeDefaults>
    <o:shapedefaults v:ext="edit" spidmax="15362"/>
  </w:hdrShapeDefaults>
  <w:footnotePr>
    <w:footnote w:id="0"/>
    <w:footnote w:id="1"/>
  </w:footnotePr>
  <w:endnotePr>
    <w:endnote w:id="0"/>
    <w:endnote w:id="1"/>
  </w:endnotePr>
  <w:compat>
    <w:useFELayout/>
  </w:compat>
  <w:rsids>
    <w:rsidRoot w:val="00E858D0"/>
    <w:rsid w:val="00001BED"/>
    <w:rsid w:val="000043B8"/>
    <w:rsid w:val="000046DE"/>
    <w:rsid w:val="00013F83"/>
    <w:rsid w:val="0001629B"/>
    <w:rsid w:val="0002264A"/>
    <w:rsid w:val="00022C11"/>
    <w:rsid w:val="00025DD2"/>
    <w:rsid w:val="00041072"/>
    <w:rsid w:val="00041C00"/>
    <w:rsid w:val="00051D56"/>
    <w:rsid w:val="00052FCD"/>
    <w:rsid w:val="00054F02"/>
    <w:rsid w:val="00062C87"/>
    <w:rsid w:val="00071CAD"/>
    <w:rsid w:val="00071FB4"/>
    <w:rsid w:val="00073BD4"/>
    <w:rsid w:val="00080FE2"/>
    <w:rsid w:val="00085B15"/>
    <w:rsid w:val="00092359"/>
    <w:rsid w:val="000948E9"/>
    <w:rsid w:val="000A0206"/>
    <w:rsid w:val="000A219C"/>
    <w:rsid w:val="000B7151"/>
    <w:rsid w:val="000C0FF8"/>
    <w:rsid w:val="000D0DF5"/>
    <w:rsid w:val="000D36E7"/>
    <w:rsid w:val="000D5E30"/>
    <w:rsid w:val="000D7E12"/>
    <w:rsid w:val="000E1B4D"/>
    <w:rsid w:val="000E1D2F"/>
    <w:rsid w:val="000E79C7"/>
    <w:rsid w:val="000F3C4E"/>
    <w:rsid w:val="000F3D6C"/>
    <w:rsid w:val="000F673A"/>
    <w:rsid w:val="000F68E6"/>
    <w:rsid w:val="00100391"/>
    <w:rsid w:val="00107292"/>
    <w:rsid w:val="00107B21"/>
    <w:rsid w:val="00110CD0"/>
    <w:rsid w:val="00114337"/>
    <w:rsid w:val="00121B54"/>
    <w:rsid w:val="00123F09"/>
    <w:rsid w:val="00124FD9"/>
    <w:rsid w:val="001252F8"/>
    <w:rsid w:val="00133C95"/>
    <w:rsid w:val="00135CD0"/>
    <w:rsid w:val="001362A8"/>
    <w:rsid w:val="00150C24"/>
    <w:rsid w:val="0016135D"/>
    <w:rsid w:val="00161D79"/>
    <w:rsid w:val="001631A2"/>
    <w:rsid w:val="00166951"/>
    <w:rsid w:val="001756E9"/>
    <w:rsid w:val="001771EB"/>
    <w:rsid w:val="00181CC4"/>
    <w:rsid w:val="00193D60"/>
    <w:rsid w:val="00195B64"/>
    <w:rsid w:val="001A14ED"/>
    <w:rsid w:val="001A43A6"/>
    <w:rsid w:val="001A6A04"/>
    <w:rsid w:val="001C2EEA"/>
    <w:rsid w:val="001D4399"/>
    <w:rsid w:val="001D547D"/>
    <w:rsid w:val="001E399B"/>
    <w:rsid w:val="001F5340"/>
    <w:rsid w:val="00200071"/>
    <w:rsid w:val="00205B9D"/>
    <w:rsid w:val="0020738D"/>
    <w:rsid w:val="00215BD9"/>
    <w:rsid w:val="00217677"/>
    <w:rsid w:val="00221D58"/>
    <w:rsid w:val="00231D28"/>
    <w:rsid w:val="002424AA"/>
    <w:rsid w:val="00246A48"/>
    <w:rsid w:val="002537DB"/>
    <w:rsid w:val="00254530"/>
    <w:rsid w:val="00257BF5"/>
    <w:rsid w:val="0026176A"/>
    <w:rsid w:val="00261B9E"/>
    <w:rsid w:val="00265B04"/>
    <w:rsid w:val="00271599"/>
    <w:rsid w:val="002739FB"/>
    <w:rsid w:val="0027480B"/>
    <w:rsid w:val="002832B8"/>
    <w:rsid w:val="002844EF"/>
    <w:rsid w:val="00295BD7"/>
    <w:rsid w:val="002A50A7"/>
    <w:rsid w:val="002B5C58"/>
    <w:rsid w:val="002C187C"/>
    <w:rsid w:val="002C1A50"/>
    <w:rsid w:val="002C7AED"/>
    <w:rsid w:val="002D55B8"/>
    <w:rsid w:val="002D5706"/>
    <w:rsid w:val="00300046"/>
    <w:rsid w:val="003049B8"/>
    <w:rsid w:val="00306BAB"/>
    <w:rsid w:val="00307CB5"/>
    <w:rsid w:val="003103C6"/>
    <w:rsid w:val="00321C8F"/>
    <w:rsid w:val="00334C36"/>
    <w:rsid w:val="003372F4"/>
    <w:rsid w:val="003374E8"/>
    <w:rsid w:val="00342F33"/>
    <w:rsid w:val="00343C77"/>
    <w:rsid w:val="00354771"/>
    <w:rsid w:val="00364D39"/>
    <w:rsid w:val="00367453"/>
    <w:rsid w:val="00372141"/>
    <w:rsid w:val="003735CA"/>
    <w:rsid w:val="00385203"/>
    <w:rsid w:val="00396B98"/>
    <w:rsid w:val="003A256B"/>
    <w:rsid w:val="003A6797"/>
    <w:rsid w:val="003B683A"/>
    <w:rsid w:val="003B7186"/>
    <w:rsid w:val="003C13E0"/>
    <w:rsid w:val="003C52F7"/>
    <w:rsid w:val="003C5430"/>
    <w:rsid w:val="003C6348"/>
    <w:rsid w:val="003C6F60"/>
    <w:rsid w:val="003D0ED9"/>
    <w:rsid w:val="003D6545"/>
    <w:rsid w:val="003D7E9F"/>
    <w:rsid w:val="003E5801"/>
    <w:rsid w:val="003F03EB"/>
    <w:rsid w:val="003F17DE"/>
    <w:rsid w:val="003F5C1E"/>
    <w:rsid w:val="004000C1"/>
    <w:rsid w:val="004133B0"/>
    <w:rsid w:val="00427B38"/>
    <w:rsid w:val="00430C88"/>
    <w:rsid w:val="00433B2D"/>
    <w:rsid w:val="0043478B"/>
    <w:rsid w:val="00464B4C"/>
    <w:rsid w:val="00482B60"/>
    <w:rsid w:val="00485D7A"/>
    <w:rsid w:val="00490FED"/>
    <w:rsid w:val="00492661"/>
    <w:rsid w:val="004939CA"/>
    <w:rsid w:val="00493ACA"/>
    <w:rsid w:val="004947EC"/>
    <w:rsid w:val="00494C00"/>
    <w:rsid w:val="004A19AC"/>
    <w:rsid w:val="004C31E0"/>
    <w:rsid w:val="004C49F7"/>
    <w:rsid w:val="004D2F65"/>
    <w:rsid w:val="004D4ACC"/>
    <w:rsid w:val="004E31C8"/>
    <w:rsid w:val="004E4231"/>
    <w:rsid w:val="004E440F"/>
    <w:rsid w:val="004E480F"/>
    <w:rsid w:val="004E5133"/>
    <w:rsid w:val="004E761A"/>
    <w:rsid w:val="00510466"/>
    <w:rsid w:val="00516A28"/>
    <w:rsid w:val="0052012C"/>
    <w:rsid w:val="005341C5"/>
    <w:rsid w:val="005345E1"/>
    <w:rsid w:val="00535C01"/>
    <w:rsid w:val="00542DBE"/>
    <w:rsid w:val="00546074"/>
    <w:rsid w:val="0054671E"/>
    <w:rsid w:val="005546E7"/>
    <w:rsid w:val="0056752B"/>
    <w:rsid w:val="00567905"/>
    <w:rsid w:val="0057501D"/>
    <w:rsid w:val="00586502"/>
    <w:rsid w:val="005877D0"/>
    <w:rsid w:val="0059525D"/>
    <w:rsid w:val="005973F4"/>
    <w:rsid w:val="005975AF"/>
    <w:rsid w:val="005A17D8"/>
    <w:rsid w:val="005A21C8"/>
    <w:rsid w:val="005A505A"/>
    <w:rsid w:val="005B1727"/>
    <w:rsid w:val="005B4110"/>
    <w:rsid w:val="005B68ED"/>
    <w:rsid w:val="005D3667"/>
    <w:rsid w:val="005E5637"/>
    <w:rsid w:val="005F0FC1"/>
    <w:rsid w:val="005F7BA5"/>
    <w:rsid w:val="006038C6"/>
    <w:rsid w:val="00607549"/>
    <w:rsid w:val="00610B55"/>
    <w:rsid w:val="0061406D"/>
    <w:rsid w:val="00614EB2"/>
    <w:rsid w:val="0062097B"/>
    <w:rsid w:val="00624277"/>
    <w:rsid w:val="00632E0F"/>
    <w:rsid w:val="00636B3E"/>
    <w:rsid w:val="00641C40"/>
    <w:rsid w:val="00642868"/>
    <w:rsid w:val="00646AE0"/>
    <w:rsid w:val="00657726"/>
    <w:rsid w:val="006612DB"/>
    <w:rsid w:val="00663EB8"/>
    <w:rsid w:val="00664BA7"/>
    <w:rsid w:val="00664D00"/>
    <w:rsid w:val="00672E53"/>
    <w:rsid w:val="00680950"/>
    <w:rsid w:val="006847C6"/>
    <w:rsid w:val="00686B67"/>
    <w:rsid w:val="00687D7E"/>
    <w:rsid w:val="0069351F"/>
    <w:rsid w:val="00697198"/>
    <w:rsid w:val="006A062C"/>
    <w:rsid w:val="006A179D"/>
    <w:rsid w:val="006A431A"/>
    <w:rsid w:val="006A4BD4"/>
    <w:rsid w:val="006A75BE"/>
    <w:rsid w:val="006B1E8A"/>
    <w:rsid w:val="006B39B1"/>
    <w:rsid w:val="006D4B98"/>
    <w:rsid w:val="006D5B1B"/>
    <w:rsid w:val="006E2E8A"/>
    <w:rsid w:val="006F0A4F"/>
    <w:rsid w:val="006F16B5"/>
    <w:rsid w:val="006F5E74"/>
    <w:rsid w:val="006F5FE3"/>
    <w:rsid w:val="00701B48"/>
    <w:rsid w:val="007051AA"/>
    <w:rsid w:val="00705D5D"/>
    <w:rsid w:val="0070624C"/>
    <w:rsid w:val="00707E8C"/>
    <w:rsid w:val="00732EDD"/>
    <w:rsid w:val="00745F08"/>
    <w:rsid w:val="00750A5D"/>
    <w:rsid w:val="00751B3F"/>
    <w:rsid w:val="0076215C"/>
    <w:rsid w:val="00762A8A"/>
    <w:rsid w:val="007726C5"/>
    <w:rsid w:val="00774325"/>
    <w:rsid w:val="0077511C"/>
    <w:rsid w:val="0077634A"/>
    <w:rsid w:val="007767B6"/>
    <w:rsid w:val="00776E8A"/>
    <w:rsid w:val="0079220B"/>
    <w:rsid w:val="00797B97"/>
    <w:rsid w:val="007A00CB"/>
    <w:rsid w:val="007A3DA8"/>
    <w:rsid w:val="007A6C7B"/>
    <w:rsid w:val="007B066C"/>
    <w:rsid w:val="007B486C"/>
    <w:rsid w:val="007C376F"/>
    <w:rsid w:val="007C5A8A"/>
    <w:rsid w:val="007D0A75"/>
    <w:rsid w:val="007D7AF8"/>
    <w:rsid w:val="007E0361"/>
    <w:rsid w:val="007E41D2"/>
    <w:rsid w:val="007E722C"/>
    <w:rsid w:val="007E7F87"/>
    <w:rsid w:val="007F089C"/>
    <w:rsid w:val="007F36AC"/>
    <w:rsid w:val="00800A42"/>
    <w:rsid w:val="00804B78"/>
    <w:rsid w:val="0081067B"/>
    <w:rsid w:val="00823CBB"/>
    <w:rsid w:val="008429DA"/>
    <w:rsid w:val="00844C4F"/>
    <w:rsid w:val="00845674"/>
    <w:rsid w:val="0085251C"/>
    <w:rsid w:val="0085528E"/>
    <w:rsid w:val="00860713"/>
    <w:rsid w:val="0086270D"/>
    <w:rsid w:val="008635D1"/>
    <w:rsid w:val="00877CE9"/>
    <w:rsid w:val="00883229"/>
    <w:rsid w:val="008845B5"/>
    <w:rsid w:val="00894FA6"/>
    <w:rsid w:val="00896C20"/>
    <w:rsid w:val="008B41F3"/>
    <w:rsid w:val="008C049D"/>
    <w:rsid w:val="008C1A25"/>
    <w:rsid w:val="008E66BC"/>
    <w:rsid w:val="008F3E51"/>
    <w:rsid w:val="008F6832"/>
    <w:rsid w:val="008F7E33"/>
    <w:rsid w:val="00904A35"/>
    <w:rsid w:val="00906593"/>
    <w:rsid w:val="00910C23"/>
    <w:rsid w:val="00911BF3"/>
    <w:rsid w:val="00912985"/>
    <w:rsid w:val="009135D7"/>
    <w:rsid w:val="00924D5C"/>
    <w:rsid w:val="009300B0"/>
    <w:rsid w:val="0093151A"/>
    <w:rsid w:val="00932F4B"/>
    <w:rsid w:val="009351F0"/>
    <w:rsid w:val="0094075F"/>
    <w:rsid w:val="00940BB0"/>
    <w:rsid w:val="00942DD9"/>
    <w:rsid w:val="00951939"/>
    <w:rsid w:val="00955E9F"/>
    <w:rsid w:val="009667EE"/>
    <w:rsid w:val="009714E9"/>
    <w:rsid w:val="00971F41"/>
    <w:rsid w:val="00973468"/>
    <w:rsid w:val="009802BB"/>
    <w:rsid w:val="00984671"/>
    <w:rsid w:val="009866A8"/>
    <w:rsid w:val="009A2500"/>
    <w:rsid w:val="009A68A7"/>
    <w:rsid w:val="009A728F"/>
    <w:rsid w:val="009B5603"/>
    <w:rsid w:val="009C0C54"/>
    <w:rsid w:val="009C5AE0"/>
    <w:rsid w:val="009C6B86"/>
    <w:rsid w:val="009D1C2C"/>
    <w:rsid w:val="009D49FA"/>
    <w:rsid w:val="009D696A"/>
    <w:rsid w:val="009E45F1"/>
    <w:rsid w:val="009E57D4"/>
    <w:rsid w:val="009E61D7"/>
    <w:rsid w:val="00A075FF"/>
    <w:rsid w:val="00A1092C"/>
    <w:rsid w:val="00A16979"/>
    <w:rsid w:val="00A260F6"/>
    <w:rsid w:val="00A325E2"/>
    <w:rsid w:val="00A3334D"/>
    <w:rsid w:val="00A341F6"/>
    <w:rsid w:val="00A34DD0"/>
    <w:rsid w:val="00A36672"/>
    <w:rsid w:val="00A42752"/>
    <w:rsid w:val="00A44830"/>
    <w:rsid w:val="00A44981"/>
    <w:rsid w:val="00A50B9B"/>
    <w:rsid w:val="00A52184"/>
    <w:rsid w:val="00A5345E"/>
    <w:rsid w:val="00A542B3"/>
    <w:rsid w:val="00A6523A"/>
    <w:rsid w:val="00A71C1C"/>
    <w:rsid w:val="00A75A61"/>
    <w:rsid w:val="00A8086F"/>
    <w:rsid w:val="00A836F7"/>
    <w:rsid w:val="00A852A4"/>
    <w:rsid w:val="00A9260D"/>
    <w:rsid w:val="00A94FC4"/>
    <w:rsid w:val="00A976DD"/>
    <w:rsid w:val="00AA11BC"/>
    <w:rsid w:val="00AA1FEB"/>
    <w:rsid w:val="00AA6B83"/>
    <w:rsid w:val="00AC142B"/>
    <w:rsid w:val="00AC2C7C"/>
    <w:rsid w:val="00AD4778"/>
    <w:rsid w:val="00AE146C"/>
    <w:rsid w:val="00AE3EF5"/>
    <w:rsid w:val="00AE4B1A"/>
    <w:rsid w:val="00AF2B5A"/>
    <w:rsid w:val="00B00EF9"/>
    <w:rsid w:val="00B04982"/>
    <w:rsid w:val="00B07553"/>
    <w:rsid w:val="00B07C7E"/>
    <w:rsid w:val="00B122B3"/>
    <w:rsid w:val="00B13196"/>
    <w:rsid w:val="00B13813"/>
    <w:rsid w:val="00B16EFB"/>
    <w:rsid w:val="00B17074"/>
    <w:rsid w:val="00B2318F"/>
    <w:rsid w:val="00B232BA"/>
    <w:rsid w:val="00B23ADC"/>
    <w:rsid w:val="00B31ED1"/>
    <w:rsid w:val="00B35E1A"/>
    <w:rsid w:val="00B37003"/>
    <w:rsid w:val="00B41268"/>
    <w:rsid w:val="00B43EC1"/>
    <w:rsid w:val="00B44121"/>
    <w:rsid w:val="00B47C3E"/>
    <w:rsid w:val="00B51BDE"/>
    <w:rsid w:val="00B53C50"/>
    <w:rsid w:val="00B545D5"/>
    <w:rsid w:val="00B6203C"/>
    <w:rsid w:val="00B87426"/>
    <w:rsid w:val="00B879B9"/>
    <w:rsid w:val="00B91952"/>
    <w:rsid w:val="00BA2A98"/>
    <w:rsid w:val="00BA3663"/>
    <w:rsid w:val="00BB094C"/>
    <w:rsid w:val="00BB652B"/>
    <w:rsid w:val="00BC124A"/>
    <w:rsid w:val="00BC4185"/>
    <w:rsid w:val="00BE1C63"/>
    <w:rsid w:val="00BE746C"/>
    <w:rsid w:val="00C02912"/>
    <w:rsid w:val="00C038B4"/>
    <w:rsid w:val="00C03BD3"/>
    <w:rsid w:val="00C05C1D"/>
    <w:rsid w:val="00C146D9"/>
    <w:rsid w:val="00C1483E"/>
    <w:rsid w:val="00C14AB0"/>
    <w:rsid w:val="00C14D80"/>
    <w:rsid w:val="00C170A1"/>
    <w:rsid w:val="00C17527"/>
    <w:rsid w:val="00C17681"/>
    <w:rsid w:val="00C17966"/>
    <w:rsid w:val="00C23888"/>
    <w:rsid w:val="00C30D97"/>
    <w:rsid w:val="00C34760"/>
    <w:rsid w:val="00C36896"/>
    <w:rsid w:val="00C41087"/>
    <w:rsid w:val="00C45CF7"/>
    <w:rsid w:val="00C47584"/>
    <w:rsid w:val="00C47C16"/>
    <w:rsid w:val="00C547B7"/>
    <w:rsid w:val="00C61E1A"/>
    <w:rsid w:val="00C7160E"/>
    <w:rsid w:val="00C71E95"/>
    <w:rsid w:val="00C755A5"/>
    <w:rsid w:val="00C8175B"/>
    <w:rsid w:val="00C876A8"/>
    <w:rsid w:val="00C90C2B"/>
    <w:rsid w:val="00C9662D"/>
    <w:rsid w:val="00C966F9"/>
    <w:rsid w:val="00C9731A"/>
    <w:rsid w:val="00C97ED0"/>
    <w:rsid w:val="00CA7308"/>
    <w:rsid w:val="00CB0589"/>
    <w:rsid w:val="00CB0A98"/>
    <w:rsid w:val="00CB1B5F"/>
    <w:rsid w:val="00CB1D2D"/>
    <w:rsid w:val="00CC7D39"/>
    <w:rsid w:val="00CD4596"/>
    <w:rsid w:val="00CE481B"/>
    <w:rsid w:val="00CF351E"/>
    <w:rsid w:val="00D00ACC"/>
    <w:rsid w:val="00D00CAE"/>
    <w:rsid w:val="00D038F4"/>
    <w:rsid w:val="00D07D48"/>
    <w:rsid w:val="00D07E59"/>
    <w:rsid w:val="00D151F9"/>
    <w:rsid w:val="00D166E9"/>
    <w:rsid w:val="00D20B33"/>
    <w:rsid w:val="00D3313A"/>
    <w:rsid w:val="00D34E4B"/>
    <w:rsid w:val="00D372C7"/>
    <w:rsid w:val="00D37808"/>
    <w:rsid w:val="00D46EEB"/>
    <w:rsid w:val="00D4751B"/>
    <w:rsid w:val="00D50A16"/>
    <w:rsid w:val="00D514DB"/>
    <w:rsid w:val="00D551B2"/>
    <w:rsid w:val="00D55406"/>
    <w:rsid w:val="00D578D4"/>
    <w:rsid w:val="00D60D28"/>
    <w:rsid w:val="00D70588"/>
    <w:rsid w:val="00D82E3C"/>
    <w:rsid w:val="00D87B2B"/>
    <w:rsid w:val="00D87C45"/>
    <w:rsid w:val="00D90500"/>
    <w:rsid w:val="00D94A0F"/>
    <w:rsid w:val="00DA0C10"/>
    <w:rsid w:val="00DA7926"/>
    <w:rsid w:val="00DB18A6"/>
    <w:rsid w:val="00DB3E6B"/>
    <w:rsid w:val="00DB707B"/>
    <w:rsid w:val="00DC07C3"/>
    <w:rsid w:val="00DC0D26"/>
    <w:rsid w:val="00DD69DB"/>
    <w:rsid w:val="00DE1BB5"/>
    <w:rsid w:val="00DF0660"/>
    <w:rsid w:val="00E04D92"/>
    <w:rsid w:val="00E055DD"/>
    <w:rsid w:val="00E16A21"/>
    <w:rsid w:val="00E26497"/>
    <w:rsid w:val="00E26CD9"/>
    <w:rsid w:val="00E31FBE"/>
    <w:rsid w:val="00E36B35"/>
    <w:rsid w:val="00E36C10"/>
    <w:rsid w:val="00E3771F"/>
    <w:rsid w:val="00E40112"/>
    <w:rsid w:val="00E4593B"/>
    <w:rsid w:val="00E46D0B"/>
    <w:rsid w:val="00E54C8E"/>
    <w:rsid w:val="00E57BF7"/>
    <w:rsid w:val="00E72755"/>
    <w:rsid w:val="00E74AFB"/>
    <w:rsid w:val="00E776EB"/>
    <w:rsid w:val="00E807F8"/>
    <w:rsid w:val="00E82A9C"/>
    <w:rsid w:val="00E85495"/>
    <w:rsid w:val="00E858D0"/>
    <w:rsid w:val="00E875C0"/>
    <w:rsid w:val="00E9206F"/>
    <w:rsid w:val="00E924BA"/>
    <w:rsid w:val="00EA2DE5"/>
    <w:rsid w:val="00EA6231"/>
    <w:rsid w:val="00EB5E2E"/>
    <w:rsid w:val="00EC706B"/>
    <w:rsid w:val="00EC79AF"/>
    <w:rsid w:val="00ED2D79"/>
    <w:rsid w:val="00ED3266"/>
    <w:rsid w:val="00ED6A3A"/>
    <w:rsid w:val="00EE63DA"/>
    <w:rsid w:val="00EF6847"/>
    <w:rsid w:val="00EF7E27"/>
    <w:rsid w:val="00F00CF0"/>
    <w:rsid w:val="00F02376"/>
    <w:rsid w:val="00F0275E"/>
    <w:rsid w:val="00F2437F"/>
    <w:rsid w:val="00F31AF0"/>
    <w:rsid w:val="00F353BA"/>
    <w:rsid w:val="00F431D9"/>
    <w:rsid w:val="00F46A1B"/>
    <w:rsid w:val="00F51828"/>
    <w:rsid w:val="00F53983"/>
    <w:rsid w:val="00F549B2"/>
    <w:rsid w:val="00F610C2"/>
    <w:rsid w:val="00F62901"/>
    <w:rsid w:val="00F67DC9"/>
    <w:rsid w:val="00F72C4D"/>
    <w:rsid w:val="00F852E3"/>
    <w:rsid w:val="00F86524"/>
    <w:rsid w:val="00F9159A"/>
    <w:rsid w:val="00F93E7E"/>
    <w:rsid w:val="00F95190"/>
    <w:rsid w:val="00FA1930"/>
    <w:rsid w:val="00FA208E"/>
    <w:rsid w:val="00FA4B2D"/>
    <w:rsid w:val="00FA6D35"/>
    <w:rsid w:val="00FA78C8"/>
    <w:rsid w:val="00FB405B"/>
    <w:rsid w:val="00FB59D7"/>
    <w:rsid w:val="00FB63FA"/>
    <w:rsid w:val="00FB7AD7"/>
    <w:rsid w:val="00FC4799"/>
    <w:rsid w:val="00FD5254"/>
    <w:rsid w:val="00FE0E35"/>
    <w:rsid w:val="00FE32DA"/>
    <w:rsid w:val="00FE4BB2"/>
    <w:rsid w:val="00FE7165"/>
    <w:rsid w:val="00FF03F4"/>
    <w:rsid w:val="00FF05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egrouptable v:ext="edit">
        <o:entry new="1" old="0"/>
        <o:entry new="2" old="0"/>
        <o:entry new="3" old="0"/>
        <o:entry new="4" old="0"/>
        <o:entry new="5" old="0"/>
        <o:entry new="6" old="0"/>
        <o:entry new="7" old="6"/>
        <o:entry new="8" old="0"/>
        <o:entry new="9" old="0"/>
        <o:entry new="10" old="0"/>
        <o:entry new="11" old="0"/>
        <o:entry new="12" old="0"/>
        <o:entry new="13" old="12"/>
        <o:entry new="14" old="0"/>
        <o:entry new="15" old="0"/>
        <o:entry new="16" old="0"/>
        <o:entry new="17" old="16"/>
        <o:entry new="1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EastAsia" w:hAnsi="Tahoma" w:cstheme="minorBidi"/>
        <w:sz w:val="19"/>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0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1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186"/>
  </w:style>
  <w:style w:type="paragraph" w:styleId="Footer">
    <w:name w:val="footer"/>
    <w:basedOn w:val="Normal"/>
    <w:link w:val="FooterChar"/>
    <w:uiPriority w:val="99"/>
    <w:unhideWhenUsed/>
    <w:rsid w:val="003B71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186"/>
  </w:style>
  <w:style w:type="paragraph" w:styleId="BalloonText">
    <w:name w:val="Balloon Text"/>
    <w:basedOn w:val="Normal"/>
    <w:link w:val="BalloonTextChar"/>
    <w:uiPriority w:val="99"/>
    <w:semiHidden/>
    <w:unhideWhenUsed/>
    <w:rsid w:val="003B7186"/>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B7186"/>
    <w:rPr>
      <w:rFonts w:cs="Tahoma"/>
      <w:sz w:val="16"/>
      <w:szCs w:val="16"/>
    </w:rPr>
  </w:style>
  <w:style w:type="paragraph" w:styleId="ListParagraph">
    <w:name w:val="List Paragraph"/>
    <w:aliases w:val="kepala"/>
    <w:basedOn w:val="Normal"/>
    <w:link w:val="ListParagraphChar"/>
    <w:uiPriority w:val="34"/>
    <w:qFormat/>
    <w:rsid w:val="006A75BE"/>
    <w:pPr>
      <w:ind w:left="720"/>
      <w:contextualSpacing/>
    </w:pPr>
  </w:style>
  <w:style w:type="character" w:styleId="Hyperlink">
    <w:name w:val="Hyperlink"/>
    <w:basedOn w:val="DefaultParagraphFont"/>
    <w:uiPriority w:val="99"/>
    <w:unhideWhenUsed/>
    <w:rsid w:val="009C5AE0"/>
    <w:rPr>
      <w:color w:val="0000FF" w:themeColor="hyperlink"/>
      <w:u w:val="single"/>
    </w:rPr>
  </w:style>
  <w:style w:type="paragraph" w:styleId="DocumentMap">
    <w:name w:val="Document Map"/>
    <w:basedOn w:val="Normal"/>
    <w:link w:val="DocumentMapChar"/>
    <w:uiPriority w:val="99"/>
    <w:semiHidden/>
    <w:unhideWhenUsed/>
    <w:rsid w:val="00FB405B"/>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FB405B"/>
    <w:rPr>
      <w:rFonts w:cs="Tahoma"/>
      <w:sz w:val="16"/>
      <w:szCs w:val="16"/>
    </w:rPr>
  </w:style>
  <w:style w:type="character" w:customStyle="1" w:styleId="longtext">
    <w:name w:val="long_text"/>
    <w:basedOn w:val="DefaultParagraphFont"/>
    <w:rsid w:val="00D87C45"/>
  </w:style>
  <w:style w:type="character" w:customStyle="1" w:styleId="hps">
    <w:name w:val="hps"/>
    <w:basedOn w:val="DefaultParagraphFont"/>
    <w:rsid w:val="00D87C45"/>
  </w:style>
  <w:style w:type="paragraph" w:styleId="NoSpacing">
    <w:name w:val="No Spacing"/>
    <w:uiPriority w:val="1"/>
    <w:qFormat/>
    <w:rsid w:val="007726C5"/>
    <w:pPr>
      <w:spacing w:after="0" w:line="240" w:lineRule="auto"/>
    </w:pPr>
    <w:rPr>
      <w:rFonts w:ascii="Calibri" w:eastAsia="Calibri" w:hAnsi="Calibri" w:cs="Times New Roman"/>
      <w:sz w:val="22"/>
      <w:lang w:eastAsia="en-US"/>
    </w:rPr>
  </w:style>
  <w:style w:type="paragraph" w:customStyle="1" w:styleId="Default">
    <w:name w:val="Default"/>
    <w:rsid w:val="00C61E1A"/>
    <w:pPr>
      <w:autoSpaceDE w:val="0"/>
      <w:autoSpaceDN w:val="0"/>
      <w:adjustRightInd w:val="0"/>
      <w:spacing w:after="0" w:line="240" w:lineRule="auto"/>
    </w:pPr>
    <w:rPr>
      <w:rFonts w:ascii="Times New Roman" w:eastAsia="Calibri" w:hAnsi="Times New Roman" w:cs="Times New Roman"/>
      <w:color w:val="000000"/>
      <w:sz w:val="24"/>
      <w:szCs w:val="24"/>
      <w:lang w:val="id-ID" w:eastAsia="en-US"/>
    </w:rPr>
  </w:style>
  <w:style w:type="character" w:customStyle="1" w:styleId="ListParagraphChar">
    <w:name w:val="List Paragraph Char"/>
    <w:aliases w:val="kepala Char"/>
    <w:link w:val="ListParagraph"/>
    <w:uiPriority w:val="34"/>
    <w:locked/>
    <w:rsid w:val="004D2F65"/>
  </w:style>
  <w:style w:type="character" w:customStyle="1" w:styleId="widget-pane-link">
    <w:name w:val="widget-pane-link"/>
    <w:rsid w:val="004E31C8"/>
  </w:style>
</w:styles>
</file>

<file path=word/webSettings.xml><?xml version="1.0" encoding="utf-8"?>
<w:webSettings xmlns:r="http://schemas.openxmlformats.org/officeDocument/2006/relationships" xmlns:w="http://schemas.openxmlformats.org/wordprocessingml/2006/main">
  <w:divs>
    <w:div w:id="81724899">
      <w:bodyDiv w:val="1"/>
      <w:marLeft w:val="0"/>
      <w:marRight w:val="0"/>
      <w:marTop w:val="0"/>
      <w:marBottom w:val="0"/>
      <w:divBdr>
        <w:top w:val="none" w:sz="0" w:space="0" w:color="auto"/>
        <w:left w:val="none" w:sz="0" w:space="0" w:color="auto"/>
        <w:bottom w:val="none" w:sz="0" w:space="0" w:color="auto"/>
        <w:right w:val="none" w:sz="0" w:space="0" w:color="auto"/>
      </w:divBdr>
    </w:div>
    <w:div w:id="169487336">
      <w:bodyDiv w:val="1"/>
      <w:marLeft w:val="0"/>
      <w:marRight w:val="0"/>
      <w:marTop w:val="0"/>
      <w:marBottom w:val="0"/>
      <w:divBdr>
        <w:top w:val="none" w:sz="0" w:space="0" w:color="auto"/>
        <w:left w:val="none" w:sz="0" w:space="0" w:color="auto"/>
        <w:bottom w:val="none" w:sz="0" w:space="0" w:color="auto"/>
        <w:right w:val="none" w:sz="0" w:space="0" w:color="auto"/>
      </w:divBdr>
    </w:div>
    <w:div w:id="521089205">
      <w:bodyDiv w:val="1"/>
      <w:marLeft w:val="0"/>
      <w:marRight w:val="0"/>
      <w:marTop w:val="0"/>
      <w:marBottom w:val="0"/>
      <w:divBdr>
        <w:top w:val="none" w:sz="0" w:space="0" w:color="auto"/>
        <w:left w:val="none" w:sz="0" w:space="0" w:color="auto"/>
        <w:bottom w:val="none" w:sz="0" w:space="0" w:color="auto"/>
        <w:right w:val="none" w:sz="0" w:space="0" w:color="auto"/>
      </w:divBdr>
    </w:div>
    <w:div w:id="747310962">
      <w:bodyDiv w:val="1"/>
      <w:marLeft w:val="0"/>
      <w:marRight w:val="0"/>
      <w:marTop w:val="0"/>
      <w:marBottom w:val="0"/>
      <w:divBdr>
        <w:top w:val="none" w:sz="0" w:space="0" w:color="auto"/>
        <w:left w:val="none" w:sz="0" w:space="0" w:color="auto"/>
        <w:bottom w:val="none" w:sz="0" w:space="0" w:color="auto"/>
        <w:right w:val="none" w:sz="0" w:space="0" w:color="auto"/>
      </w:divBdr>
    </w:div>
    <w:div w:id="1724716611">
      <w:bodyDiv w:val="1"/>
      <w:marLeft w:val="0"/>
      <w:marRight w:val="0"/>
      <w:marTop w:val="0"/>
      <w:marBottom w:val="0"/>
      <w:divBdr>
        <w:top w:val="none" w:sz="0" w:space="0" w:color="auto"/>
        <w:left w:val="none" w:sz="0" w:space="0" w:color="auto"/>
        <w:bottom w:val="none" w:sz="0" w:space="0" w:color="auto"/>
        <w:right w:val="none" w:sz="0" w:space="0" w:color="auto"/>
      </w:divBdr>
    </w:div>
    <w:div w:id="179077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E576A-1CA1-49C4-9A42-3DD09B361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Hanson E. Kusuma</dc:creator>
  <cp:lastModifiedBy>Lusy</cp:lastModifiedBy>
  <cp:revision>3</cp:revision>
  <cp:lastPrinted>2019-01-31T01:27:00Z</cp:lastPrinted>
  <dcterms:created xsi:type="dcterms:W3CDTF">2019-01-31T07:51:00Z</dcterms:created>
  <dcterms:modified xsi:type="dcterms:W3CDTF">2019-01-31T07:55:00Z</dcterms:modified>
</cp:coreProperties>
</file>