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AC" w:rsidRDefault="00AB3BFA" w:rsidP="00876483">
      <w:pPr>
        <w:tabs>
          <w:tab w:val="left" w:pos="5954"/>
        </w:tabs>
        <w:spacing w:before="0"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BCD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AB3BFA" w:rsidRPr="007E5BCD" w:rsidRDefault="00AB3BFA" w:rsidP="00876483">
      <w:pPr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92D" w:rsidRPr="00DD7293" w:rsidRDefault="004F092D" w:rsidP="004F092D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783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Anderson, T., Garrison, D.R, &amp;</w:t>
      </w:r>
      <w:r w:rsidR="00DD72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783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Archer, W. (2004). </w:t>
      </w:r>
      <w:r w:rsidRPr="0078344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Critical Thinking, Cognitive Present, Computer Conferency in Distance Learning.</w:t>
      </w:r>
      <w:r w:rsidRPr="00783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[Online]. Diakses dari </w:t>
      </w:r>
      <w:hyperlink r:id="rId7" w:history="1">
        <w:r w:rsidRPr="00783443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http://cde.athabascau.ca/coi_site/documents/Garisson_Anderson_Archer_CogPres_Final.pdf (10</w:t>
        </w:r>
      </w:hyperlink>
      <w:r w:rsidRPr="00783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September 2017)</w:t>
      </w:r>
      <w:r w:rsidR="00DD72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4F092D" w:rsidRPr="00783443" w:rsidRDefault="004F092D" w:rsidP="004F092D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F092D" w:rsidRPr="00783443" w:rsidRDefault="004F092D" w:rsidP="004F092D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3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Anita, I.W. (2014). Pengaruh Kecemasan Mathematika (Mathematics Anxiety) terhadap Kemampuan Koneksi Matematis Siswa SMP. </w:t>
      </w:r>
      <w:r w:rsidRPr="0078344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Jurnal Ilmiah Program Studi Matematika STKIP Siliwangi Bandung</w:t>
      </w:r>
      <w:r w:rsidRPr="00783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,3(1), hlm. 125-132.</w:t>
      </w:r>
    </w:p>
    <w:p w:rsidR="004F092D" w:rsidRPr="00783443" w:rsidRDefault="004F092D" w:rsidP="004F092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F092D" w:rsidRPr="00783443" w:rsidRDefault="004F092D" w:rsidP="004F092D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3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Arpin, H. (2015). </w:t>
      </w:r>
      <w:r w:rsidRPr="0078344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Pengaruh Tingkat Kecemasan Matematika Terhadap Kemampuan Berpikir Kritis Siswa Kelas X SMA</w:t>
      </w:r>
      <w:r w:rsidRPr="00783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[Online].Diakses dari </w:t>
      </w:r>
      <w:hyperlink r:id="rId8" w:history="1">
        <w:r w:rsidRPr="00783443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http://jurnal.untan.ac.id/index.php/jpdpb/article/viewFile/11385/10790</w:t>
        </w:r>
      </w:hyperlink>
      <w:r w:rsidRPr="00783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(18 September 2017)</w:t>
      </w:r>
    </w:p>
    <w:p w:rsidR="004F092D" w:rsidRDefault="004F092D" w:rsidP="004F092D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8F0129" w:rsidRDefault="008F0129" w:rsidP="008F0129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Budiawan, E. (2017). </w:t>
      </w:r>
      <w:r w:rsidRPr="00500074">
        <w:rPr>
          <w:rFonts w:ascii="Times New Roman" w:hAnsi="Times New Roman" w:cs="Times New Roman"/>
          <w:i/>
          <w:sz w:val="24"/>
          <w:szCs w:val="24"/>
          <w:lang w:val="en-US"/>
        </w:rPr>
        <w:t>Meningkatkan Kemampuan Berpikir Kritis dan Kretif Matematis serta Mengembangkan Efikasi Diri Siswa SMA melalui Strategi Pembelajaran Konflik Kognitif.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Tesis MPM UNPAS Bandung :Tidak</w:t>
      </w:r>
      <w:r w:rsidR="00DD72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Diterbitkan</w:t>
      </w:r>
    </w:p>
    <w:p w:rsidR="008F0129" w:rsidRPr="008F0129" w:rsidRDefault="008F0129" w:rsidP="004F092D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4F092D" w:rsidRPr="00783443" w:rsidRDefault="004F092D" w:rsidP="004F092D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3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DePorter, B., Reardon, M., &amp;Nourie, S.S. (2000). </w:t>
      </w:r>
      <w:r w:rsidRPr="0078344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Quantum Teaching.</w:t>
      </w:r>
      <w:r w:rsidRPr="00783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Bandung: Kaifa.</w:t>
      </w:r>
    </w:p>
    <w:p w:rsidR="004F092D" w:rsidRPr="00783443" w:rsidRDefault="004F092D" w:rsidP="004F092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F092D" w:rsidRPr="00783443" w:rsidRDefault="004F092D" w:rsidP="004F092D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3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Fariha, M. (2013). Kemampuan Berpikir Kritis Matematis dan Kecemasan Matematika dalam Pembelajaran dengan Pendekatan Problem Solving. </w:t>
      </w:r>
      <w:r w:rsidRPr="0078344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Jurnal Peluang,</w:t>
      </w:r>
      <w:r w:rsidRPr="00783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1(2), hlm. 43-50.</w:t>
      </w:r>
    </w:p>
    <w:p w:rsidR="004F092D" w:rsidRDefault="004F092D" w:rsidP="004F092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149CC" w:rsidRDefault="00C149CC" w:rsidP="00C149CC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Firdaus, dkk. (2015). Developing Critical Thinking Skills of Students in Mathematics Learning. Journal of Education and Learning, 9(3), hlm. 226-236.</w:t>
      </w:r>
    </w:p>
    <w:p w:rsidR="00181951" w:rsidRPr="00C149CC" w:rsidRDefault="00181951" w:rsidP="00C149CC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F092D" w:rsidRPr="00783443" w:rsidRDefault="004F092D" w:rsidP="004F092D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3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Herman, T. (t.t.). Pembelajaran Berbasis Masalah untuk Meningkatkan Kemampuan Penalaran Matematis Siswa SMP. [Online]. Diakses dari</w:t>
      </w:r>
      <w:hyperlink r:id="rId9" w:history="1">
        <w:r w:rsidRPr="00783443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http://file.upi.edu/Direktori/FPMIPA/JUR._PEND._MATEMATIKA/196210111991011-TATANG_HERMAN/Artikel/Makalah1-taher.pdf (02</w:t>
        </w:r>
      </w:hyperlink>
      <w:r w:rsidRPr="00783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Oktober 2017)</w:t>
      </w:r>
    </w:p>
    <w:p w:rsidR="004F092D" w:rsidRPr="00783443" w:rsidRDefault="004F092D" w:rsidP="004F092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F092D" w:rsidRPr="00783443" w:rsidRDefault="004F092D" w:rsidP="004F092D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3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Indrawan, R. &amp; Yaniawati, P. (2014). </w:t>
      </w:r>
      <w:r w:rsidRPr="0078344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Metodelogi Penelitian Kuantitatif, Kualitatif dan Campuran untuk Manajemen Pembangunan dan Pendidikan.</w:t>
      </w:r>
      <w:r w:rsidRPr="00783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Bandung: Replika Aditama.</w:t>
      </w:r>
    </w:p>
    <w:p w:rsidR="004F092D" w:rsidRPr="00783443" w:rsidRDefault="004F092D" w:rsidP="004F092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092D" w:rsidRDefault="004F092D" w:rsidP="004F092D">
      <w:pPr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83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Kurniasih. (2016). </w:t>
      </w:r>
      <w:r w:rsidRPr="007834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Upaya Meningkatkan Kemampuan Berpikir Kritis Matematis dan Analisis Motivasi BelajarSiswa dengan Model Pembelajaran Kontekstual</w:t>
      </w:r>
      <w:r w:rsidRPr="00783443">
        <w:rPr>
          <w:rFonts w:ascii="Times New Roman" w:hAnsi="Times New Roman" w:cs="Times New Roman"/>
          <w:color w:val="000000" w:themeColor="text1"/>
          <w:sz w:val="24"/>
          <w:szCs w:val="24"/>
        </w:rPr>
        <w:t>. Tesis MPM Unpas. Bandung: Tidak diterbitkan.</w:t>
      </w:r>
    </w:p>
    <w:p w:rsidR="00BE6A5C" w:rsidRPr="00BE6A5C" w:rsidRDefault="00BE6A5C" w:rsidP="004F092D">
      <w:pPr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F092D" w:rsidRPr="00783443" w:rsidRDefault="004F092D" w:rsidP="004F092D">
      <w:pPr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Kurniawan, I. (2014). </w:t>
      </w:r>
      <w:r w:rsidRPr="007834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Implementasi Peningkatan Saintifik dengan Media Edmodo sebagai Upaya Meningkatkan Kemandirian Belajar dan Kemampuan Berpikir Kritis Peserta Didik di Sekolah Menengah Pertama.</w:t>
      </w:r>
      <w:r w:rsidRPr="00783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Tesis MPM Unpas. Bandung: Tidak diterbitkan.</w:t>
      </w:r>
    </w:p>
    <w:p w:rsidR="004F092D" w:rsidRPr="00783443" w:rsidRDefault="004F092D" w:rsidP="004F092D">
      <w:pPr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092D" w:rsidRPr="00783443" w:rsidRDefault="004F092D" w:rsidP="004F092D">
      <w:pPr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443">
        <w:rPr>
          <w:rFonts w:ascii="Times New Roman" w:hAnsi="Times New Roman" w:cs="Times New Roman"/>
          <w:color w:val="000000" w:themeColor="text1"/>
          <w:sz w:val="24"/>
          <w:szCs w:val="24"/>
        </w:rPr>
        <w:t>Lambertus. (2009). Pentingnya Melatih Keterampilan Berpikir Kritis dalam Pembelajaran Matematika di SD.</w:t>
      </w:r>
      <w:r w:rsidRPr="007834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Forum Kependidikan</w:t>
      </w:r>
      <w:r w:rsidRPr="00783443">
        <w:rPr>
          <w:rFonts w:ascii="Times New Roman" w:hAnsi="Times New Roman" w:cs="Times New Roman"/>
          <w:color w:val="000000" w:themeColor="text1"/>
          <w:sz w:val="24"/>
          <w:szCs w:val="24"/>
        </w:rPr>
        <w:t>, 28(2),hlm. 136-142.</w:t>
      </w:r>
    </w:p>
    <w:p w:rsidR="004F092D" w:rsidRPr="00783443" w:rsidRDefault="004F092D" w:rsidP="004F092D">
      <w:pPr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092D" w:rsidRPr="00783443" w:rsidRDefault="004F092D" w:rsidP="004F092D">
      <w:pPr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443">
        <w:rPr>
          <w:rFonts w:ascii="Times New Roman" w:hAnsi="Times New Roman" w:cs="Times New Roman"/>
          <w:color w:val="000000" w:themeColor="text1"/>
          <w:sz w:val="24"/>
          <w:szCs w:val="24"/>
        </w:rPr>
        <w:t>Luo, X., dkk. (2009). Investigation and Analysis of Mathematics Anxiety in Middle School Student.</w:t>
      </w:r>
      <w:r w:rsidRPr="007834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Mathematics Education</w:t>
      </w:r>
      <w:r w:rsidRPr="00783443">
        <w:rPr>
          <w:rFonts w:ascii="Times New Roman" w:hAnsi="Times New Roman" w:cs="Times New Roman"/>
          <w:color w:val="000000" w:themeColor="text1"/>
          <w:sz w:val="24"/>
          <w:szCs w:val="24"/>
        </w:rPr>
        <w:t>, 2(2), hlm. 12-19.</w:t>
      </w:r>
    </w:p>
    <w:p w:rsidR="004F092D" w:rsidRPr="00783443" w:rsidRDefault="004F092D" w:rsidP="004F092D">
      <w:pPr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092D" w:rsidRPr="00783443" w:rsidRDefault="004F092D" w:rsidP="004F092D">
      <w:pPr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Muligar, R. (2016). </w:t>
      </w:r>
      <w:r w:rsidRPr="007834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Penerapan Model Pembelajaran Accelerated Learning Cycle untuk Meningkatkan Kemampuan Berpikir Kritis dan Representasi Matematis serta Mengurangi Kecemasan Matematis Siswa Ditinjau dari Perbedaan Gender Siswa SMP. </w:t>
      </w:r>
      <w:r w:rsidRPr="00783443">
        <w:rPr>
          <w:rFonts w:ascii="Times New Roman" w:hAnsi="Times New Roman" w:cs="Times New Roman"/>
          <w:color w:val="000000" w:themeColor="text1"/>
          <w:sz w:val="24"/>
          <w:szCs w:val="24"/>
        </w:rPr>
        <w:t>Tesis MPM Unpas. Bandung: Tidak diterbitkan.</w:t>
      </w:r>
    </w:p>
    <w:p w:rsidR="004F092D" w:rsidRPr="00783443" w:rsidRDefault="004F092D" w:rsidP="004F092D">
      <w:pPr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092D" w:rsidRPr="00783443" w:rsidRDefault="004F092D" w:rsidP="004F092D">
      <w:pPr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Muslimahayati. (2015). Peningkatan Kemampuan Komunikasi Matematis dan Berpikir Kritis Siswa dengan Pendekatan Pembelajaran Matematika Realistik Bernuansa Etnomatematik (PMRE). [online]. Diakses dari </w:t>
      </w:r>
      <w:hyperlink r:id="rId10" w:history="1">
        <w:r w:rsidRPr="0078344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http://repository.upi.edu/20201/8/T_MTK_1302652_Chapter5.pdf</w:t>
        </w:r>
      </w:hyperlink>
      <w:r w:rsidRPr="00783443">
        <w:rPr>
          <w:rFonts w:ascii="Times New Roman" w:hAnsi="Times New Roman" w:cs="Times New Roman"/>
          <w:color w:val="000000" w:themeColor="text1"/>
          <w:sz w:val="24"/>
          <w:szCs w:val="24"/>
        </w:rPr>
        <w:t>. (20 November 2017)</w:t>
      </w:r>
    </w:p>
    <w:p w:rsidR="004F092D" w:rsidRPr="00783443" w:rsidRDefault="004F092D" w:rsidP="004F092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092D" w:rsidRPr="00783443" w:rsidRDefault="004F092D" w:rsidP="004F092D">
      <w:pPr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443">
        <w:rPr>
          <w:rFonts w:ascii="Times New Roman" w:hAnsi="Times New Roman" w:cs="Times New Roman"/>
          <w:color w:val="000000" w:themeColor="text1"/>
          <w:sz w:val="24"/>
          <w:szCs w:val="24"/>
        </w:rPr>
        <w:t>Napitupulu, R. P. (2017). Model Pembelajaran Quantum Teaching dalam Meningkatkan Keberanian Siswa Menyatakan Pendapat Saat Pembelajaran. Prosiding Seminar Nasional Tahunan Ilmu Sosial Universitas Negeri Medan. [Online]. Diakses dari</w:t>
      </w:r>
      <w:hyperlink r:id="rId11" w:history="1">
        <w:r w:rsidRPr="0078344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http://semnasfis.unimed.ac.id/wp-content/uploads/2017/06/MODEL-PEMBELAJARAN -QUANTUM-TEACHING-DALAM-MENINGKATKAN-KEBERANIAN-SISWA-MENYATAKAN-PENDAPAT-SAAT-PEMBELAJARAN.pdf</w:t>
        </w:r>
      </w:hyperlink>
      <w:r w:rsidRPr="00783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(12 september 2017)</w:t>
      </w:r>
    </w:p>
    <w:p w:rsidR="004F092D" w:rsidRPr="00783443" w:rsidRDefault="004F092D" w:rsidP="004F092D">
      <w:pPr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092D" w:rsidRPr="00783443" w:rsidRDefault="004F092D" w:rsidP="004F092D">
      <w:pPr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National Council of Teacher of Mathematics. (2003). Standards for Elementary Mathematics Spesialists. </w:t>
      </w:r>
      <w:r w:rsidRPr="007834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Elementary Mathematics Specialists. </w:t>
      </w:r>
      <w:r w:rsidRPr="00783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[Online]. Diakses dari </w:t>
      </w:r>
      <w:hyperlink r:id="rId12" w:history="1">
        <w:r w:rsidRPr="0078344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http://www.ncate.org/LinkClick.aspx?fileticket=%2Frfx5Ju56RY%3D&amp;TABID=676</w:t>
        </w:r>
      </w:hyperlink>
      <w:r w:rsidRPr="00783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(05 november 2017)</w:t>
      </w:r>
    </w:p>
    <w:p w:rsidR="004F092D" w:rsidRPr="00783443" w:rsidRDefault="004F092D" w:rsidP="004F092D">
      <w:pPr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092D" w:rsidRPr="00783443" w:rsidRDefault="004F092D" w:rsidP="004F092D">
      <w:pPr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44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Nisa, R. (2016). Profil Berfikir Kritis Siswa SMP dalam Menyelesaikan Soal Cerita Ditinjau dari Gaya Kognitif dan Kemampuan Matematika. </w:t>
      </w:r>
      <w:r w:rsidRPr="007834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Jurnal Apotema</w:t>
      </w:r>
      <w:r w:rsidRPr="00783443">
        <w:rPr>
          <w:rFonts w:ascii="Times New Roman" w:hAnsi="Times New Roman" w:cs="Times New Roman"/>
          <w:color w:val="000000" w:themeColor="text1"/>
          <w:sz w:val="24"/>
          <w:szCs w:val="24"/>
        </w:rPr>
        <w:t>, 2(1), hlm. 66-76</w:t>
      </w:r>
    </w:p>
    <w:p w:rsidR="004F092D" w:rsidRPr="00783443" w:rsidRDefault="004F092D" w:rsidP="004F092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092D" w:rsidRPr="00783443" w:rsidRDefault="004F092D" w:rsidP="004F092D">
      <w:pPr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Rahmi, H. (2014). </w:t>
      </w:r>
      <w:r w:rsidRPr="007834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Penerapan Model Quantum Teaching dalam Menurunkan Tingkat Kecemasan Matematika dan Meningkatkan Kemampuan Berpikir Kritis Matematis Ditinjau dari Gaya Belajar Siswa di MTs</w:t>
      </w:r>
      <w:r w:rsidRPr="007834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83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Tesis Sekolah Pasca Sarjana UPI</w:t>
      </w:r>
      <w:r w:rsidRPr="00783443">
        <w:rPr>
          <w:rFonts w:ascii="Times New Roman" w:hAnsi="Times New Roman" w:cs="Times New Roman"/>
          <w:color w:val="000000" w:themeColor="text1"/>
          <w:sz w:val="24"/>
          <w:szCs w:val="24"/>
        </w:rPr>
        <w:t>. Bandung: Tidak diterbitkan.</w:t>
      </w:r>
    </w:p>
    <w:p w:rsidR="004F092D" w:rsidRPr="00783443" w:rsidRDefault="004F092D" w:rsidP="004F092D">
      <w:pPr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092D" w:rsidRPr="00783443" w:rsidRDefault="004F092D" w:rsidP="004F092D">
      <w:pPr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443">
        <w:rPr>
          <w:rFonts w:ascii="Times New Roman" w:hAnsi="Times New Roman" w:cs="Times New Roman"/>
          <w:color w:val="000000" w:themeColor="text1"/>
          <w:sz w:val="24"/>
          <w:szCs w:val="24"/>
        </w:rPr>
        <w:t>Rakhmat, R. S. (2017). Penggunaan Model Pembelajaran Creative Problem Solving (CPS) Berbantuan Desmos dalam Upaya Meningkatkan Kemampuan Berpikir Kritis dan Kreatif serta Dampaknya terhadap Kecemasan Belajar Matematika Siswa. Tesis MPM Unpas. Bandung: Tidak diterbitkan.</w:t>
      </w:r>
    </w:p>
    <w:p w:rsidR="004F092D" w:rsidRPr="00783443" w:rsidRDefault="004F092D" w:rsidP="004F092D">
      <w:pPr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092D" w:rsidRPr="00783443" w:rsidRDefault="004F092D" w:rsidP="004F092D">
      <w:pPr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Rossnan, S. (2006). Overcoming Math Anxiety. </w:t>
      </w:r>
      <w:r w:rsidRPr="007834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Mathitudes,</w:t>
      </w:r>
      <w:r w:rsidRPr="00783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1(1), hlm. 1-4.</w:t>
      </w:r>
    </w:p>
    <w:p w:rsidR="004F092D" w:rsidRPr="00783443" w:rsidRDefault="004F092D" w:rsidP="004F092D">
      <w:pPr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092D" w:rsidRPr="00783443" w:rsidRDefault="004F092D" w:rsidP="004F092D">
      <w:pPr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Ruseffendi, E.T. (2006). </w:t>
      </w:r>
      <w:r w:rsidRPr="007834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Pengantar kepada Membantu Guru Mengembangkan Kompetensinya dalam Pengajaran Matematika untuk Meningkatkan CBSA.</w:t>
      </w:r>
      <w:r w:rsidRPr="00783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Bandung: Tarsito.</w:t>
      </w:r>
    </w:p>
    <w:p w:rsidR="004F092D" w:rsidRPr="00783443" w:rsidRDefault="004F092D" w:rsidP="004F092D">
      <w:pPr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092D" w:rsidRPr="00783443" w:rsidRDefault="004F092D" w:rsidP="004F092D">
      <w:pPr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Ruseffendi, E.T.(2010). </w:t>
      </w:r>
      <w:r w:rsidRPr="007834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Dasar-dasar Penelitian Pendidikan &amp; Bidang non-Eksakta Lainnya.</w:t>
      </w:r>
      <w:r w:rsidRPr="00783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Bandung: Tarsito. </w:t>
      </w:r>
    </w:p>
    <w:p w:rsidR="004F092D" w:rsidRPr="00783443" w:rsidRDefault="004F092D" w:rsidP="004F092D">
      <w:pPr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092D" w:rsidRPr="00783443" w:rsidRDefault="004F092D" w:rsidP="004F092D">
      <w:pPr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Sabandar, J. (2010). </w:t>
      </w:r>
      <w:r w:rsidRPr="007834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“Thinking Classroom” dalam Pembelajaran Matematika di Sekolah. </w:t>
      </w:r>
      <w:r w:rsidRPr="00783443">
        <w:rPr>
          <w:rFonts w:ascii="Times New Roman" w:hAnsi="Times New Roman" w:cs="Times New Roman"/>
          <w:color w:val="000000" w:themeColor="text1"/>
          <w:sz w:val="24"/>
          <w:szCs w:val="24"/>
        </w:rPr>
        <w:t>[online]. Diakses dari</w:t>
      </w:r>
      <w:hyperlink r:id="rId13" w:history="1">
        <w:r w:rsidRPr="0078344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http://file.upi.edu/Direktori/FPMIPA/JUR._PEND._MATEMATIKA/194705241981031-JOZUA_SABANDAR/KUMPULAN_MAKALAH_DAN_JURNAL/Thinking-Classroom-dalam-Pembelajaran-Matematika-di-Sekolah.pdf</w:t>
        </w:r>
      </w:hyperlink>
      <w:r w:rsidRPr="00783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(02 Oktober 2017)</w:t>
      </w:r>
    </w:p>
    <w:p w:rsidR="004F092D" w:rsidRPr="00783443" w:rsidRDefault="004F092D" w:rsidP="004F092D">
      <w:pPr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092D" w:rsidRPr="00783443" w:rsidRDefault="004F092D" w:rsidP="004F092D">
      <w:pPr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443">
        <w:rPr>
          <w:rFonts w:ascii="Times New Roman" w:hAnsi="Times New Roman" w:cs="Times New Roman"/>
          <w:color w:val="000000" w:themeColor="text1"/>
          <w:sz w:val="24"/>
          <w:szCs w:val="24"/>
        </w:rPr>
        <w:t>Sabirin, M. (2014). Representasi dalam Pembelajaran Matematika.</w:t>
      </w:r>
      <w:r w:rsidRPr="007834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JPM IAIN Antasari, </w:t>
      </w:r>
      <w:r w:rsidRPr="00783443">
        <w:rPr>
          <w:rFonts w:ascii="Times New Roman" w:hAnsi="Times New Roman" w:cs="Times New Roman"/>
          <w:color w:val="000000" w:themeColor="text1"/>
          <w:sz w:val="24"/>
          <w:szCs w:val="24"/>
        </w:rPr>
        <w:t>3(2), hlm. 33-44.</w:t>
      </w:r>
    </w:p>
    <w:p w:rsidR="004F092D" w:rsidRPr="00783443" w:rsidRDefault="004F092D" w:rsidP="004F092D">
      <w:pPr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2F4D" w:rsidRPr="00181951" w:rsidRDefault="004F092D" w:rsidP="00181951">
      <w:pPr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83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Saputri, M. E. E. (2015). </w:t>
      </w:r>
      <w:r w:rsidRPr="00783443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Pengaruh Pembelajaran </w:t>
      </w:r>
      <w:r w:rsidRPr="00783443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Peer Lesson </w:t>
      </w:r>
      <w:r w:rsidRPr="00783443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terhadap Kecemasan Matematika dan Peningkatan Kemampuan Pemecahan Masalah serta Representasi Matematis Siswa SMA (Penelitian Kuasi Eksperimen di Kelas XI IPA Salah Satu SMA di Kota Bandar Lampung).</w:t>
      </w:r>
      <w:r w:rsidRPr="007834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[online]. Diakses dari </w:t>
      </w:r>
      <w:hyperlink r:id="rId14" w:history="1">
        <w:r w:rsidRPr="00783443">
          <w:rPr>
            <w:rStyle w:val="Hyperlink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http://repository.upi.edu/17888/1/T_MTK_1302862_Abstract.pdf</w:t>
        </w:r>
      </w:hyperlink>
      <w:r w:rsidRPr="007834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Pr="00783443">
        <w:rPr>
          <w:rFonts w:ascii="Times New Roman" w:hAnsi="Times New Roman" w:cs="Times New Roman"/>
          <w:color w:val="000000" w:themeColor="text1"/>
          <w:sz w:val="24"/>
          <w:szCs w:val="24"/>
        </w:rPr>
        <w:t>(20 November 2017)</w:t>
      </w:r>
      <w:r w:rsidR="001819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4F092D" w:rsidRPr="00783443" w:rsidRDefault="004F092D" w:rsidP="004F092D">
      <w:pPr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44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Somakim. (2011). </w:t>
      </w:r>
      <w:r w:rsidRPr="007834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Peningkatan Kemampuan Berpikir Kritis dan Self-Efficacy Matematika Siswa Sekolah Menengah Pertama Penggunaan Pendekatan Matematika Realistik.</w:t>
      </w:r>
      <w:r w:rsidRPr="00783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Forum MIPA, 14(1), hlm. 42-48.</w:t>
      </w:r>
    </w:p>
    <w:p w:rsidR="004F092D" w:rsidRDefault="004F092D" w:rsidP="004F092D">
      <w:pPr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22F4D" w:rsidRPr="00B22F4D" w:rsidRDefault="00B22F4D" w:rsidP="00B22F4D">
      <w:pPr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22F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Sudirman, M., dkk.</w:t>
      </w:r>
      <w:r w:rsidRPr="00B22F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</w:t>
      </w:r>
      <w:r w:rsidRPr="00B22F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</w:t>
      </w:r>
      <w:r w:rsidRPr="00B22F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Pr="00B22F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Improving Problem Solving Skill and Self Regulated Learning of Senior High School Students Through Scientific Approach using Quantum Learning Strategy. </w:t>
      </w:r>
      <w:r w:rsidRPr="000A25E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International Journal of Science and Applied Science</w:t>
      </w:r>
      <w:r w:rsidRPr="00B22F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2(1), hlm. </w:t>
      </w:r>
      <w:r w:rsidRPr="00B22F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249</w:t>
      </w:r>
      <w:r w:rsidRPr="00B22F4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22F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255.</w:t>
      </w:r>
    </w:p>
    <w:p w:rsidR="00693CF5" w:rsidRPr="009E4EF5" w:rsidRDefault="00693CF5" w:rsidP="009E4EF5">
      <w:p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693CF5" w:rsidRPr="00693CF5" w:rsidRDefault="00693CF5" w:rsidP="004F092D">
      <w:pPr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Sugiyono. (2014). </w:t>
      </w:r>
      <w:r w:rsidRPr="00693CF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Statistika untuk Penelitian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Bandung: Alfabeta.</w:t>
      </w:r>
    </w:p>
    <w:p w:rsidR="004F092D" w:rsidRPr="00783443" w:rsidRDefault="004F092D" w:rsidP="004F092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B6A9E" w:rsidRDefault="000B6A9E" w:rsidP="000B6A9E">
      <w:pPr>
        <w:spacing w:before="0" w:after="0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Suherman, E. (2003). </w:t>
      </w:r>
      <w:r w:rsidRPr="000B6A9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/>
        </w:rPr>
        <w:t>Evaluasi Pembelajaran Matematika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. Bandung: </w:t>
      </w:r>
      <w:r w:rsidRPr="00540B22">
        <w:rPr>
          <w:rFonts w:ascii="Times New Roman" w:hAnsi="Times New Roman"/>
          <w:sz w:val="24"/>
          <w:szCs w:val="24"/>
        </w:rPr>
        <w:t>: JICA-Universitas Pendidikan Indonesia.</w:t>
      </w:r>
    </w:p>
    <w:p w:rsidR="00E04F1F" w:rsidRPr="00E04F1F" w:rsidRDefault="00E04F1F" w:rsidP="000B6A9E">
      <w:pPr>
        <w:spacing w:before="0" w:after="0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F092D" w:rsidRPr="00783443" w:rsidRDefault="004F092D" w:rsidP="004F092D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3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Susanti, D. W., &amp;</w:t>
      </w:r>
      <w:r w:rsidR="00B22F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783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Rohmah, F. A. (2011). Efektivitas Musik Klasik dalam Menurunkan Kecemasan Matematika (Math Anxiety) pada Siswa Kelas XI.</w:t>
      </w:r>
      <w:r w:rsidRPr="0078344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Humanitas,</w:t>
      </w:r>
      <w:r w:rsidRPr="00783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8(2), hlm. 129-142.</w:t>
      </w:r>
    </w:p>
    <w:p w:rsidR="004F092D" w:rsidRPr="00783443" w:rsidRDefault="004F092D" w:rsidP="004F092D">
      <w:pPr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092D" w:rsidRPr="00783443" w:rsidRDefault="004F092D" w:rsidP="004F092D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3443">
        <w:rPr>
          <w:rFonts w:ascii="Times New Roman" w:hAnsi="Times New Roman" w:cs="Times New Roman"/>
          <w:color w:val="000000" w:themeColor="text1"/>
          <w:sz w:val="24"/>
          <w:szCs w:val="24"/>
        </w:rPr>
        <w:t>Sutame, K. &amp; Harpinto. (2012).</w:t>
      </w:r>
      <w:r w:rsidR="0054431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7834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Mereduksi Mathematics Anxiety dan Menyuburkan Problem Solving Ability dengan Pendekatan Problem Posing.</w:t>
      </w:r>
      <w:r w:rsidRPr="00783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Makalah dipresentasikan dalam Seminar Nasional Matematika dan Pendidikan Matematika dengan tema “Kontribusi Pendidikan Matematika dan Matematika dalam Membangun Karakter Guru dan Siswa” di jurusan Pendidikan Matematika FMIPA UNY. [online]. Diakses dari</w:t>
      </w:r>
      <w:hyperlink r:id="rId15" w:history="1">
        <w:r w:rsidRPr="0078344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http://eprints.uny.ac.id/8096/1/P%20-%2049.pdf</w:t>
        </w:r>
      </w:hyperlink>
      <w:r w:rsidRPr="00783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 Oktober 2017)</w:t>
      </w:r>
    </w:p>
    <w:p w:rsidR="004F092D" w:rsidRPr="00783443" w:rsidRDefault="004F092D" w:rsidP="004F092D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F092D" w:rsidRPr="00783443" w:rsidRDefault="004F092D" w:rsidP="004F092D">
      <w:pPr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Syafri, F. S. (2017). Kemampuan Representasi Matematis dan Kemampuan Pembuktian Matematika. </w:t>
      </w:r>
      <w:r w:rsidRPr="0078344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Jurnal Edumath</w:t>
      </w:r>
      <w:r w:rsidRPr="007834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783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3(1), hlm. 49-55.</w:t>
      </w:r>
    </w:p>
    <w:p w:rsidR="004F092D" w:rsidRPr="00783443" w:rsidRDefault="004F092D" w:rsidP="004F092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F092D" w:rsidRPr="00783443" w:rsidRDefault="004F092D" w:rsidP="004F092D">
      <w:pPr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Warmi, A. (2014). Penerapan Pembelajaran Berbasis Masalah untuk Meningkatkan Kemampuan Berpikir Kritis dan Kreatif Matematis Siswa Sekolah Menengah Pertama. </w:t>
      </w:r>
      <w:r w:rsidRPr="00783443">
        <w:rPr>
          <w:rFonts w:ascii="Times New Roman" w:hAnsi="Times New Roman" w:cs="Times New Roman"/>
          <w:color w:val="000000" w:themeColor="text1"/>
          <w:sz w:val="24"/>
          <w:szCs w:val="24"/>
        </w:rPr>
        <w:t>Tesis MPM Unpas. Bandung: Tidak diterbitkan.</w:t>
      </w:r>
    </w:p>
    <w:p w:rsidR="004F092D" w:rsidRPr="00783443" w:rsidRDefault="004F092D" w:rsidP="004F092D">
      <w:pPr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092D" w:rsidRDefault="004F092D" w:rsidP="004F092D">
      <w:pPr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83443">
        <w:rPr>
          <w:rFonts w:ascii="Times New Roman" w:hAnsi="Times New Roman" w:cs="Times New Roman"/>
          <w:color w:val="000000" w:themeColor="text1"/>
          <w:sz w:val="24"/>
          <w:szCs w:val="24"/>
        </w:rPr>
        <w:t>Wicaksono, B. Mardiyana. &amp; Sutrima. (201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783443">
        <w:rPr>
          <w:rFonts w:ascii="Times New Roman" w:hAnsi="Times New Roman" w:cs="Times New Roman"/>
          <w:color w:val="000000" w:themeColor="text1"/>
          <w:sz w:val="24"/>
          <w:szCs w:val="24"/>
        </w:rPr>
        <w:t>). Perbandingan Kema</w:t>
      </w:r>
      <w:r w:rsidR="00C22B3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 w:rsidRPr="00783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puan Representasi dan Kemampuan Pemecahan Masalah Matematik pada Siswa yang Mendapat Pembelajaran Koopeeratif Disertai Quantum Learning dengan Siswa Yang Mendapat Pembelajaran Kontekstual Ditinjau dari Kemampuan Awal Siswa. [online]. Diakses dari </w:t>
      </w:r>
      <w:hyperlink r:id="rId16" w:history="1">
        <w:r w:rsidRPr="0078344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https://jurnal.uns.ac.id/jpm/article/download/10308/9194</w:t>
        </w:r>
      </w:hyperlink>
      <w:r w:rsidRPr="00783443">
        <w:rPr>
          <w:rFonts w:ascii="Times New Roman" w:hAnsi="Times New Roman" w:cs="Times New Roman"/>
          <w:color w:val="000000" w:themeColor="text1"/>
          <w:sz w:val="24"/>
          <w:szCs w:val="24"/>
        </w:rPr>
        <w:t>. (20 November 2017)</w:t>
      </w:r>
      <w:r w:rsidR="001819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181951" w:rsidRDefault="00181951" w:rsidP="004F092D">
      <w:pPr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81951" w:rsidRPr="00181951" w:rsidRDefault="00181951" w:rsidP="004F092D">
      <w:pPr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Zeybek, G. (2017). An Investigation on Quantum Learning model</w:t>
      </w:r>
      <w:r w:rsidRPr="0018195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. International Journal of Modern Education Studies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1(1), hlm. 16-27.</w:t>
      </w:r>
    </w:p>
    <w:p w:rsidR="004021EF" w:rsidRPr="004021EF" w:rsidRDefault="004021EF" w:rsidP="00317D16">
      <w:pPr>
        <w:spacing w:before="0" w:after="0"/>
        <w:ind w:left="709" w:hanging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4021EF" w:rsidRPr="004021EF" w:rsidSect="008744A2">
      <w:headerReference w:type="default" r:id="rId17"/>
      <w:footerReference w:type="default" r:id="rId18"/>
      <w:footerReference w:type="first" r:id="rId19"/>
      <w:pgSz w:w="11906" w:h="16838" w:code="9"/>
      <w:pgMar w:top="2268" w:right="1701" w:bottom="1701" w:left="2268" w:header="1134" w:footer="1134" w:gutter="0"/>
      <w:pgNumType w:start="18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D46" w:rsidRDefault="00CE2D46" w:rsidP="007B56CE">
      <w:pPr>
        <w:spacing w:before="0" w:after="0"/>
      </w:pPr>
      <w:r>
        <w:separator/>
      </w:r>
    </w:p>
  </w:endnote>
  <w:endnote w:type="continuationSeparator" w:id="1">
    <w:p w:rsidR="00CE2D46" w:rsidRDefault="00CE2D46" w:rsidP="007B56C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E7B" w:rsidRDefault="00937E7B">
    <w:pPr>
      <w:pStyle w:val="Footer"/>
      <w:jc w:val="center"/>
    </w:pPr>
  </w:p>
  <w:p w:rsidR="00937E7B" w:rsidRDefault="00937E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9390084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C4534A" w:rsidRPr="00C4534A" w:rsidRDefault="00483AF2">
        <w:pPr>
          <w:pStyle w:val="Footer"/>
          <w:jc w:val="center"/>
          <w:rPr>
            <w:sz w:val="24"/>
            <w:szCs w:val="24"/>
          </w:rPr>
        </w:pPr>
        <w:r w:rsidRPr="00C4534A">
          <w:rPr>
            <w:sz w:val="24"/>
            <w:szCs w:val="24"/>
          </w:rPr>
          <w:fldChar w:fldCharType="begin"/>
        </w:r>
        <w:r w:rsidR="00C4534A" w:rsidRPr="00C4534A">
          <w:rPr>
            <w:sz w:val="24"/>
            <w:szCs w:val="24"/>
          </w:rPr>
          <w:instrText xml:space="preserve"> PAGE   \* MERGEFORMAT </w:instrText>
        </w:r>
        <w:r w:rsidRPr="00C4534A">
          <w:rPr>
            <w:sz w:val="24"/>
            <w:szCs w:val="24"/>
          </w:rPr>
          <w:fldChar w:fldCharType="separate"/>
        </w:r>
        <w:r w:rsidR="008744A2">
          <w:rPr>
            <w:noProof/>
            <w:sz w:val="24"/>
            <w:szCs w:val="24"/>
          </w:rPr>
          <w:t>186</w:t>
        </w:r>
        <w:r w:rsidRPr="00C4534A">
          <w:rPr>
            <w:noProof/>
            <w:sz w:val="24"/>
            <w:szCs w:val="24"/>
          </w:rPr>
          <w:fldChar w:fldCharType="end"/>
        </w:r>
      </w:p>
    </w:sdtContent>
  </w:sdt>
  <w:p w:rsidR="00937E7B" w:rsidRPr="00937E7B" w:rsidRDefault="00937E7B" w:rsidP="00937E7B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D46" w:rsidRDefault="00CE2D46" w:rsidP="007B56CE">
      <w:pPr>
        <w:spacing w:before="0" w:after="0"/>
      </w:pPr>
      <w:r>
        <w:separator/>
      </w:r>
    </w:p>
  </w:footnote>
  <w:footnote w:type="continuationSeparator" w:id="1">
    <w:p w:rsidR="00CE2D46" w:rsidRDefault="00CE2D46" w:rsidP="007B56C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99387"/>
      <w:docPartObj>
        <w:docPartGallery w:val="Page Numbers (Top of Page)"/>
        <w:docPartUnique/>
      </w:docPartObj>
    </w:sdtPr>
    <w:sdtContent>
      <w:p w:rsidR="00937E7B" w:rsidRDefault="00483AF2">
        <w:pPr>
          <w:pStyle w:val="Header"/>
          <w:jc w:val="right"/>
        </w:pPr>
        <w:r w:rsidRPr="00937E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37E7B" w:rsidRPr="00937E7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37E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44A2">
          <w:rPr>
            <w:rFonts w:ascii="Times New Roman" w:hAnsi="Times New Roman" w:cs="Times New Roman"/>
            <w:noProof/>
            <w:sz w:val="24"/>
            <w:szCs w:val="24"/>
          </w:rPr>
          <w:t>189</w:t>
        </w:r>
        <w:r w:rsidRPr="00937E7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C6510" w:rsidRDefault="000C6510" w:rsidP="000C6510">
    <w:pPr>
      <w:pStyle w:val="Header"/>
      <w:tabs>
        <w:tab w:val="clear" w:pos="4513"/>
        <w:tab w:val="clear" w:pos="9026"/>
        <w:tab w:val="left" w:pos="252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AB3BFA"/>
    <w:rsid w:val="00001C63"/>
    <w:rsid w:val="0003461F"/>
    <w:rsid w:val="00035C66"/>
    <w:rsid w:val="00042CB8"/>
    <w:rsid w:val="0004455B"/>
    <w:rsid w:val="000A25ED"/>
    <w:rsid w:val="000B1019"/>
    <w:rsid w:val="000B6A9E"/>
    <w:rsid w:val="000C033A"/>
    <w:rsid w:val="000C392C"/>
    <w:rsid w:val="000C6510"/>
    <w:rsid w:val="000F23E7"/>
    <w:rsid w:val="00111683"/>
    <w:rsid w:val="00141E08"/>
    <w:rsid w:val="0016638A"/>
    <w:rsid w:val="001734BD"/>
    <w:rsid w:val="00181951"/>
    <w:rsid w:val="001A700B"/>
    <w:rsid w:val="001B1DD8"/>
    <w:rsid w:val="001C0F5B"/>
    <w:rsid w:val="001E431B"/>
    <w:rsid w:val="00224316"/>
    <w:rsid w:val="002304A1"/>
    <w:rsid w:val="00233154"/>
    <w:rsid w:val="00261B23"/>
    <w:rsid w:val="002C3B91"/>
    <w:rsid w:val="002D3CEE"/>
    <w:rsid w:val="002D65FE"/>
    <w:rsid w:val="002E6F8D"/>
    <w:rsid w:val="002F2ACC"/>
    <w:rsid w:val="00317D16"/>
    <w:rsid w:val="00323346"/>
    <w:rsid w:val="00335F4E"/>
    <w:rsid w:val="00341B2D"/>
    <w:rsid w:val="00347EE1"/>
    <w:rsid w:val="00371375"/>
    <w:rsid w:val="00374FBE"/>
    <w:rsid w:val="003A4872"/>
    <w:rsid w:val="003B2C6C"/>
    <w:rsid w:val="003D1AF7"/>
    <w:rsid w:val="003D2996"/>
    <w:rsid w:val="003E68DB"/>
    <w:rsid w:val="004021EF"/>
    <w:rsid w:val="004043F4"/>
    <w:rsid w:val="0042356C"/>
    <w:rsid w:val="004470AA"/>
    <w:rsid w:val="00453807"/>
    <w:rsid w:val="0045794A"/>
    <w:rsid w:val="00483AF2"/>
    <w:rsid w:val="00486A32"/>
    <w:rsid w:val="004904B3"/>
    <w:rsid w:val="004A1A73"/>
    <w:rsid w:val="004A728E"/>
    <w:rsid w:val="004C32A7"/>
    <w:rsid w:val="004C564D"/>
    <w:rsid w:val="004C6267"/>
    <w:rsid w:val="004D442D"/>
    <w:rsid w:val="004F092D"/>
    <w:rsid w:val="004F3EC1"/>
    <w:rsid w:val="005004D7"/>
    <w:rsid w:val="0054431F"/>
    <w:rsid w:val="00570E9D"/>
    <w:rsid w:val="00575A01"/>
    <w:rsid w:val="005919ED"/>
    <w:rsid w:val="005A1536"/>
    <w:rsid w:val="006458F8"/>
    <w:rsid w:val="00693CF5"/>
    <w:rsid w:val="006A18EA"/>
    <w:rsid w:val="006D2DE5"/>
    <w:rsid w:val="00701D57"/>
    <w:rsid w:val="00703199"/>
    <w:rsid w:val="00713CFC"/>
    <w:rsid w:val="00722402"/>
    <w:rsid w:val="00726BD6"/>
    <w:rsid w:val="00754935"/>
    <w:rsid w:val="00772623"/>
    <w:rsid w:val="0079243D"/>
    <w:rsid w:val="007B56CE"/>
    <w:rsid w:val="007C287B"/>
    <w:rsid w:val="007E5BCD"/>
    <w:rsid w:val="007F1C66"/>
    <w:rsid w:val="00821BFC"/>
    <w:rsid w:val="00833261"/>
    <w:rsid w:val="008744A2"/>
    <w:rsid w:val="00876483"/>
    <w:rsid w:val="008A15DC"/>
    <w:rsid w:val="008B5BBD"/>
    <w:rsid w:val="008F0129"/>
    <w:rsid w:val="00907C9B"/>
    <w:rsid w:val="0093629B"/>
    <w:rsid w:val="00937E7B"/>
    <w:rsid w:val="0095053C"/>
    <w:rsid w:val="0095415A"/>
    <w:rsid w:val="009845E4"/>
    <w:rsid w:val="00995A14"/>
    <w:rsid w:val="009B5EBB"/>
    <w:rsid w:val="009C0C39"/>
    <w:rsid w:val="009E03D0"/>
    <w:rsid w:val="009E4EF5"/>
    <w:rsid w:val="00A32927"/>
    <w:rsid w:val="00A50178"/>
    <w:rsid w:val="00A72B30"/>
    <w:rsid w:val="00A74DE1"/>
    <w:rsid w:val="00A8403E"/>
    <w:rsid w:val="00A940E9"/>
    <w:rsid w:val="00AB3BFA"/>
    <w:rsid w:val="00AC3043"/>
    <w:rsid w:val="00B04F22"/>
    <w:rsid w:val="00B07DD9"/>
    <w:rsid w:val="00B22F4D"/>
    <w:rsid w:val="00B57C80"/>
    <w:rsid w:val="00B67505"/>
    <w:rsid w:val="00B74BA7"/>
    <w:rsid w:val="00BB439D"/>
    <w:rsid w:val="00BC7518"/>
    <w:rsid w:val="00BE6A5C"/>
    <w:rsid w:val="00BF63FA"/>
    <w:rsid w:val="00C07FAC"/>
    <w:rsid w:val="00C149CC"/>
    <w:rsid w:val="00C22B3F"/>
    <w:rsid w:val="00C4534A"/>
    <w:rsid w:val="00C45FB8"/>
    <w:rsid w:val="00C52328"/>
    <w:rsid w:val="00C63C53"/>
    <w:rsid w:val="00C9146D"/>
    <w:rsid w:val="00CC76F8"/>
    <w:rsid w:val="00CC7983"/>
    <w:rsid w:val="00CE2D46"/>
    <w:rsid w:val="00CE7027"/>
    <w:rsid w:val="00D03FF1"/>
    <w:rsid w:val="00D3257D"/>
    <w:rsid w:val="00D36997"/>
    <w:rsid w:val="00D36F3C"/>
    <w:rsid w:val="00D371BB"/>
    <w:rsid w:val="00D41BB2"/>
    <w:rsid w:val="00D665AA"/>
    <w:rsid w:val="00D7460F"/>
    <w:rsid w:val="00D872F5"/>
    <w:rsid w:val="00D96F24"/>
    <w:rsid w:val="00DA0582"/>
    <w:rsid w:val="00DA2CFC"/>
    <w:rsid w:val="00DB008E"/>
    <w:rsid w:val="00DC66F3"/>
    <w:rsid w:val="00DD7293"/>
    <w:rsid w:val="00DD74FE"/>
    <w:rsid w:val="00DE08C5"/>
    <w:rsid w:val="00E04F1F"/>
    <w:rsid w:val="00E14840"/>
    <w:rsid w:val="00E470D4"/>
    <w:rsid w:val="00E77956"/>
    <w:rsid w:val="00E81ABB"/>
    <w:rsid w:val="00E91047"/>
    <w:rsid w:val="00E960B1"/>
    <w:rsid w:val="00EA0A32"/>
    <w:rsid w:val="00EA0CA6"/>
    <w:rsid w:val="00ED7589"/>
    <w:rsid w:val="00F15101"/>
    <w:rsid w:val="00F41930"/>
    <w:rsid w:val="00F724B5"/>
    <w:rsid w:val="00F82B51"/>
    <w:rsid w:val="00F84496"/>
    <w:rsid w:val="00F95B93"/>
    <w:rsid w:val="00FC2037"/>
    <w:rsid w:val="00FD6A42"/>
    <w:rsid w:val="00FE2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60" w:after="60"/>
        <w:ind w:left="2410" w:hanging="24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840"/>
    <w:rPr>
      <w:color w:val="0000FF" w:themeColor="hyperlink"/>
      <w:u w:val="single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035C66"/>
    <w:pPr>
      <w:spacing w:before="0" w:after="200" w:line="276" w:lineRule="auto"/>
      <w:ind w:left="720" w:firstLine="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7B56C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B56CE"/>
  </w:style>
  <w:style w:type="paragraph" w:styleId="Footer">
    <w:name w:val="footer"/>
    <w:basedOn w:val="Normal"/>
    <w:link w:val="FooterChar"/>
    <w:uiPriority w:val="99"/>
    <w:unhideWhenUsed/>
    <w:rsid w:val="007B56C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B56CE"/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C63C53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D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092D"/>
    <w:pPr>
      <w:autoSpaceDE w:val="0"/>
      <w:autoSpaceDN w:val="0"/>
      <w:adjustRightInd w:val="0"/>
      <w:spacing w:before="0" w:after="0"/>
      <w:ind w:left="0" w:firstLine="0"/>
    </w:pPr>
    <w:rPr>
      <w:rFonts w:ascii="Trebuchet MS" w:eastAsiaTheme="minorEastAsia" w:hAnsi="Trebuchet MS" w:cs="Trebuchet MS"/>
      <w:color w:val="000000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rnal.untan.ac.id/index.php/jpdpb/article/viewFile/11385/10790" TargetMode="External"/><Relationship Id="rId13" Type="http://schemas.openxmlformats.org/officeDocument/2006/relationships/hyperlink" Target="http://file.upi.edu/Direktori/FPMIPA/JUR._PEND._MATEMATIKA/194705241981031-JOZUA_SABANDAR/KUMPULAN_MAKALAH_DAN_JURNAL/Thinking-Classroom-dalam-Pembelajaran-Matematika-di-Sekolah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cde.athabascau.ca/coi_site/documents/Garisson_Anderson_Archer_CogPres_Final.pdf%20(10" TargetMode="External"/><Relationship Id="rId12" Type="http://schemas.openxmlformats.org/officeDocument/2006/relationships/hyperlink" Target="http://www.ncate.org/LinkClick.aspx?fileticket=%2Frfx5Ju56RY%3D&amp;TABID=676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jurnal.uns.ac.id/jpm/article/download/10308/919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emnasfis.unimed.ac.id/wp-content/uploads/2017/06/MODEL-PEMBELAJARAN%20-QUANTUM-TEACHING-DALAM-MENINGKATKAN-KEBERANIAN-SISWA-MENYATAKAN-PENDAPAT-SAAT-PEMBELAJARAN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prints.uny.ac.id/8096/1/P%20-%2049.pdf" TargetMode="External"/><Relationship Id="rId10" Type="http://schemas.openxmlformats.org/officeDocument/2006/relationships/hyperlink" Target="http://repository.upi.edu/20201/8/T_MTK_1302652_Chapter5.pdf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file.upi.edu/Direktori/FPMIPA/JUR._PEND._MATEMATIKA/196210111991011-TATANG_HERMAN/Artikel/Makalah1-taher.pdf%20(02" TargetMode="External"/><Relationship Id="rId14" Type="http://schemas.openxmlformats.org/officeDocument/2006/relationships/hyperlink" Target="http://repository.upi.edu/17888/1/T_MTK_1302862_Abstract.pdf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72DF1-8494-4544-B8D5-9001091ED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ITWin7</cp:lastModifiedBy>
  <cp:revision>52</cp:revision>
  <cp:lastPrinted>2015-06-13T02:44:00Z</cp:lastPrinted>
  <dcterms:created xsi:type="dcterms:W3CDTF">2014-05-06T03:19:00Z</dcterms:created>
  <dcterms:modified xsi:type="dcterms:W3CDTF">2019-01-06T08:40:00Z</dcterms:modified>
</cp:coreProperties>
</file>