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DA" w:rsidRDefault="00D65077" w:rsidP="00D65077">
      <w:pPr>
        <w:spacing w:after="0"/>
        <w:jc w:val="center"/>
        <w:rPr>
          <w:rFonts w:ascii="Times New Roman" w:hAnsi="Times New Roman"/>
          <w:b/>
          <w:sz w:val="24"/>
          <w:szCs w:val="24"/>
          <w:lang w:val="en-US"/>
        </w:rPr>
      </w:pPr>
      <w:r>
        <w:rPr>
          <w:rFonts w:ascii="Times New Roman" w:hAnsi="Times New Roman"/>
          <w:b/>
          <w:sz w:val="24"/>
          <w:szCs w:val="24"/>
          <w:lang w:val="en-US"/>
        </w:rPr>
        <w:t>PELAKSANAAN PENILAIAN KINERJA DI KABUPATEN SUBANG</w:t>
      </w:r>
    </w:p>
    <w:p w:rsidR="00D65077" w:rsidRDefault="00D65077" w:rsidP="00D65077">
      <w:pPr>
        <w:spacing w:after="0"/>
        <w:jc w:val="center"/>
        <w:rPr>
          <w:rFonts w:ascii="Times New Roman" w:hAnsi="Times New Roman"/>
          <w:b/>
          <w:sz w:val="24"/>
          <w:szCs w:val="24"/>
          <w:lang w:val="en-US"/>
        </w:rPr>
      </w:pPr>
      <w:r>
        <w:rPr>
          <w:rFonts w:ascii="Times New Roman" w:hAnsi="Times New Roman"/>
          <w:b/>
          <w:sz w:val="24"/>
          <w:szCs w:val="24"/>
          <w:lang w:val="en-US"/>
        </w:rPr>
        <w:t>(STUDI PENYELENGGARAAN DIKLATPIM IV)</w:t>
      </w:r>
    </w:p>
    <w:p w:rsidR="00D65077" w:rsidRPr="00D65077" w:rsidRDefault="00D65077" w:rsidP="00D65077">
      <w:pPr>
        <w:spacing w:after="0"/>
        <w:jc w:val="center"/>
        <w:rPr>
          <w:rFonts w:ascii="Times New Roman" w:hAnsi="Times New Roman"/>
          <w:b/>
          <w:sz w:val="24"/>
          <w:szCs w:val="24"/>
          <w:lang w:val="en-US"/>
        </w:rPr>
      </w:pPr>
    </w:p>
    <w:p w:rsidR="00CA2ADA" w:rsidRPr="00D65077" w:rsidRDefault="00CA2ADA" w:rsidP="00CA2AD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Oleh: </w:t>
      </w:r>
      <w:r w:rsidR="00D65077">
        <w:rPr>
          <w:rFonts w:ascii="Times New Roman" w:hAnsi="Times New Roman" w:cs="Times New Roman"/>
          <w:sz w:val="24"/>
          <w:szCs w:val="24"/>
          <w:lang w:val="en-US"/>
        </w:rPr>
        <w:t>Desy Agustiani</w:t>
      </w:r>
    </w:p>
    <w:p w:rsidR="00CA2ADA" w:rsidRPr="00D65077" w:rsidRDefault="00CA2ADA" w:rsidP="00CA2AD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NPM:</w:t>
      </w:r>
      <w:r w:rsidRPr="00CA2ADA">
        <w:rPr>
          <w:rFonts w:ascii="Times New Roman" w:hAnsi="Times New Roman"/>
          <w:b/>
          <w:sz w:val="24"/>
          <w:szCs w:val="24"/>
        </w:rPr>
        <w:t xml:space="preserve"> </w:t>
      </w:r>
      <w:r w:rsidR="00D65077">
        <w:rPr>
          <w:rFonts w:ascii="Times New Roman" w:hAnsi="Times New Roman"/>
          <w:b/>
          <w:sz w:val="24"/>
          <w:szCs w:val="24"/>
          <w:lang w:val="en-US"/>
        </w:rPr>
        <w:t>168010015</w:t>
      </w:r>
    </w:p>
    <w:p w:rsidR="00CA2ADA" w:rsidRPr="00183B9C" w:rsidRDefault="00CA2ADA" w:rsidP="00183B9C">
      <w:pPr>
        <w:spacing w:after="0" w:line="360" w:lineRule="auto"/>
        <w:rPr>
          <w:rFonts w:ascii="Times New Roman" w:hAnsi="Times New Roman" w:cs="Times New Roman"/>
          <w:sz w:val="24"/>
          <w:szCs w:val="24"/>
          <w:lang w:val="en-US"/>
        </w:rPr>
      </w:pPr>
    </w:p>
    <w:p w:rsidR="00E63A8F" w:rsidRPr="00B340B0" w:rsidRDefault="00E63A8F" w:rsidP="00CE57FE">
      <w:pPr>
        <w:spacing w:line="360" w:lineRule="auto"/>
        <w:jc w:val="center"/>
        <w:rPr>
          <w:rFonts w:ascii="Times New Roman" w:hAnsi="Times New Roman" w:cs="Times New Roman"/>
          <w:sz w:val="24"/>
          <w:szCs w:val="24"/>
        </w:rPr>
      </w:pPr>
      <w:r w:rsidRPr="00B340B0">
        <w:rPr>
          <w:rFonts w:ascii="Times New Roman" w:hAnsi="Times New Roman" w:cs="Times New Roman"/>
          <w:sz w:val="24"/>
          <w:szCs w:val="24"/>
        </w:rPr>
        <w:t>ABSTRAK</w:t>
      </w:r>
    </w:p>
    <w:p w:rsidR="00D65077" w:rsidRDefault="00D65077" w:rsidP="00CA2ADA">
      <w:pPr>
        <w:pStyle w:val="ListParagraph"/>
        <w:spacing w:after="0" w:line="240" w:lineRule="auto"/>
        <w:ind w:left="0" w:firstLine="720"/>
        <w:jc w:val="both"/>
        <w:rPr>
          <w:rFonts w:ascii="Times New Roman" w:hAnsi="Times New Roman"/>
          <w:b/>
          <w:sz w:val="24"/>
          <w:szCs w:val="24"/>
        </w:rPr>
      </w:pPr>
    </w:p>
    <w:p w:rsidR="00D65077" w:rsidRDefault="00D65077" w:rsidP="00D65077">
      <w:pPr>
        <w:spacing w:after="0" w:line="240" w:lineRule="auto"/>
        <w:ind w:firstLine="85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Artikel ini bersumber dari tesis untuk program studi Magister Administrasi Publik di Universitas Pasundan.</w:t>
      </w:r>
      <w:proofErr w:type="gramEnd"/>
      <w:r>
        <w:rPr>
          <w:rFonts w:ascii="Times New Roman" w:hAnsi="Times New Roman" w:cs="Times New Roman"/>
          <w:sz w:val="24"/>
          <w:szCs w:val="24"/>
          <w:lang w:val="en-US"/>
        </w:rPr>
        <w:t xml:space="preserve"> </w:t>
      </w:r>
      <w:r w:rsidRPr="002766D7">
        <w:rPr>
          <w:rFonts w:ascii="Times New Roman" w:hAnsi="Times New Roman" w:cs="Times New Roman"/>
          <w:sz w:val="24"/>
          <w:szCs w:val="24"/>
        </w:rPr>
        <w:t>Pendidikan dan Pelatihan Kepemimpinan Tingkat IV (Diklatpim IV) adalah diklat yang diselenggarakan untuk pejabat atau calon pejabat eselon IV dengan tujuan untuk mencapai persyaratan kompetensi yang dibutuhkan pada jabatan eselon IV. Melalui diklat ini diharapkan terwujud kompetensi kepemimpinan operasional, yaitu kemampuan membuat perencanaan kegiatan instansi dan memimpin keberhasilan implementasi pelaksanaan kegiatan tersebut. Penyelenggaraan Diklatpim IV dilaksanakan oleh Lembaga Diklat Instansi Pemerintah yang telah terakreditasi.</w:t>
      </w:r>
      <w:r>
        <w:rPr>
          <w:rFonts w:ascii="Times New Roman" w:hAnsi="Times New Roman" w:cs="Times New Roman"/>
          <w:sz w:val="24"/>
          <w:szCs w:val="24"/>
          <w:lang w:val="en-US"/>
        </w:rPr>
        <w:t xml:space="preserve"> </w:t>
      </w:r>
      <w:r w:rsidRPr="002766D7">
        <w:rPr>
          <w:rFonts w:ascii="Times New Roman" w:hAnsi="Times New Roman" w:cs="Times New Roman"/>
          <w:sz w:val="24"/>
          <w:szCs w:val="24"/>
        </w:rPr>
        <w:t>Berkenaan hal di atas, peneliti mengambil judul penelitian Penilaian Kinerja di Kabupaten Subang</w:t>
      </w:r>
      <w:r>
        <w:rPr>
          <w:rFonts w:ascii="Times New Roman" w:hAnsi="Times New Roman" w:cs="Times New Roman"/>
          <w:sz w:val="24"/>
          <w:szCs w:val="24"/>
        </w:rPr>
        <w:t xml:space="preserve"> </w:t>
      </w:r>
      <w:r w:rsidRPr="002766D7">
        <w:rPr>
          <w:rFonts w:ascii="Times New Roman" w:hAnsi="Times New Roman" w:cs="Times New Roman"/>
          <w:sz w:val="24"/>
          <w:szCs w:val="24"/>
        </w:rPr>
        <w:t>(Studi Penyelenggaraan Diklatpim IV). Penelitian tersebut terbatas pada teori mengenai penilaian kinerja dilihat dengan teori Dessler. Teori Desler terbagi menjadi 6 indikator yaitu Kualitas, Produktivitas, Pengetahuan Kerja, Reliabilitas, Ketersediaan, dan Kebebasan. Lokus atau tempat/wilayah yang diambil oleh peneliti untuk penelitian di atas adalah Kantor Badan Kepegawaian dan Pengembangan Sumber Daya Manusia (BKPSDM) Kabupaten Subang.</w:t>
      </w:r>
      <w:r>
        <w:rPr>
          <w:rFonts w:ascii="Times New Roman" w:hAnsi="Times New Roman" w:cs="Times New Roman"/>
          <w:sz w:val="24"/>
          <w:szCs w:val="24"/>
          <w:lang w:val="en-US"/>
        </w:rPr>
        <w:t xml:space="preserve"> </w:t>
      </w:r>
      <w:r w:rsidRPr="002766D7">
        <w:rPr>
          <w:rFonts w:ascii="Times New Roman" w:hAnsi="Times New Roman" w:cs="Times New Roman"/>
          <w:sz w:val="24"/>
          <w:szCs w:val="24"/>
        </w:rPr>
        <w:t>Jenis penelitian ini adalah deskriptif, yaitu dengan tujuan agar peneliti dapat menggambarkan fenomena dan fakta yang terjadi dalam penilaian kinerja penyelenggaraan Diklatpim IV. Pendekatan yang dipakai dalam penelitian ini adalah pendekatan kualitatif. Jenis data yang digunakan dibagi menjadi dua yaitu data primer dan data sekunder.</w:t>
      </w:r>
      <w:r>
        <w:rPr>
          <w:rFonts w:ascii="Times New Roman" w:hAnsi="Times New Roman" w:cs="Times New Roman"/>
          <w:sz w:val="24"/>
          <w:szCs w:val="24"/>
          <w:lang w:val="en-US"/>
        </w:rPr>
        <w:t xml:space="preserve"> </w:t>
      </w:r>
      <w:r w:rsidRPr="002766D7">
        <w:rPr>
          <w:rFonts w:ascii="Times New Roman" w:hAnsi="Times New Roman" w:cs="Times New Roman"/>
          <w:sz w:val="24"/>
          <w:szCs w:val="24"/>
        </w:rPr>
        <w:t>Penelitian ini hanya menggunakan informan sebagai sumber data penelitian penelitian. Teknik pengumpulan data dilakukan dengan cara observasi, wawancara dan melakukan studi dokumentasi. Narasumber atau infomran yang akan diwawancarai oleh peneliti adalah Kepala BKPSDM Kabupaten Subang, Sekretaris BKPSDM Kabupaten Subang, Kepala Bidang Pengembangan Kompetensi dan Manjerial BPSDM Provinsi Jawa Barat, Kepala Bidang Pengembangan Sumber Daya Mnusia Kabupaten Subang, Kepala Sub Bidang Diklat Struktural BKPSDM Kabupaten Subang, Staf Sub Bidang Diklat Struktural BKPSDM Kabupaten Subang, Alumni peserta Diklatpim IV BKPSDM Kabupaten Subang.</w:t>
      </w:r>
    </w:p>
    <w:p w:rsidR="00183B9C" w:rsidRDefault="00183B9C" w:rsidP="00D65077">
      <w:pPr>
        <w:spacing w:after="0" w:line="240" w:lineRule="auto"/>
        <w:ind w:firstLine="851"/>
        <w:jc w:val="both"/>
        <w:rPr>
          <w:rFonts w:ascii="Times New Roman" w:hAnsi="Times New Roman" w:cs="Times New Roman"/>
          <w:sz w:val="24"/>
          <w:szCs w:val="24"/>
          <w:lang w:val="en-US"/>
        </w:rPr>
      </w:pPr>
    </w:p>
    <w:p w:rsidR="00183B9C" w:rsidRDefault="00183B9C" w:rsidP="00D65077">
      <w:pPr>
        <w:spacing w:after="0" w:line="240" w:lineRule="auto"/>
        <w:ind w:firstLine="851"/>
        <w:jc w:val="both"/>
        <w:rPr>
          <w:rFonts w:ascii="Times New Roman" w:hAnsi="Times New Roman" w:cs="Times New Roman"/>
          <w:sz w:val="24"/>
          <w:szCs w:val="24"/>
          <w:lang w:val="en-US"/>
        </w:rPr>
      </w:pPr>
    </w:p>
    <w:p w:rsidR="00183B9C" w:rsidRPr="00183B9C" w:rsidRDefault="00183B9C" w:rsidP="00D65077">
      <w:pPr>
        <w:spacing w:after="0" w:line="240" w:lineRule="auto"/>
        <w:ind w:firstLine="851"/>
        <w:jc w:val="both"/>
        <w:rPr>
          <w:rFonts w:ascii="Times New Roman" w:hAnsi="Times New Roman" w:cs="Times New Roman"/>
          <w:sz w:val="24"/>
          <w:szCs w:val="24"/>
          <w:lang w:val="en-US"/>
        </w:rPr>
      </w:pPr>
    </w:p>
    <w:p w:rsidR="00B93B24" w:rsidRDefault="00B93B24" w:rsidP="00D65077">
      <w:pPr>
        <w:spacing w:after="0" w:line="240" w:lineRule="auto"/>
        <w:ind w:firstLine="851"/>
        <w:jc w:val="both"/>
        <w:rPr>
          <w:rFonts w:ascii="Times New Roman" w:hAnsi="Times New Roman" w:cs="Times New Roman"/>
          <w:sz w:val="24"/>
          <w:szCs w:val="24"/>
        </w:rPr>
      </w:pPr>
    </w:p>
    <w:p w:rsidR="00B93B24" w:rsidRPr="00D65077" w:rsidRDefault="00B93B24" w:rsidP="00D65077">
      <w:pPr>
        <w:spacing w:after="0" w:line="240" w:lineRule="auto"/>
        <w:ind w:firstLine="851"/>
        <w:jc w:val="both"/>
        <w:rPr>
          <w:rFonts w:ascii="Times New Roman" w:hAnsi="Times New Roman" w:cs="Times New Roman"/>
          <w:sz w:val="24"/>
          <w:szCs w:val="24"/>
        </w:rPr>
      </w:pPr>
    </w:p>
    <w:p w:rsidR="00D65077" w:rsidRPr="005874D4" w:rsidRDefault="00D65077" w:rsidP="00D65077">
      <w:pPr>
        <w:spacing w:after="0" w:line="240" w:lineRule="auto"/>
        <w:jc w:val="center"/>
        <w:rPr>
          <w:rFonts w:ascii="Times New Roman" w:hAnsi="Times New Roman" w:cs="Times New Roman"/>
          <w:b/>
          <w:i/>
          <w:sz w:val="24"/>
          <w:szCs w:val="24"/>
        </w:rPr>
      </w:pPr>
      <w:r w:rsidRPr="005874D4">
        <w:rPr>
          <w:rFonts w:ascii="Times New Roman" w:hAnsi="Times New Roman" w:cs="Times New Roman"/>
          <w:b/>
          <w:i/>
          <w:sz w:val="24"/>
          <w:szCs w:val="24"/>
        </w:rPr>
        <w:lastRenderedPageBreak/>
        <w:t>ABSTRACT</w:t>
      </w:r>
    </w:p>
    <w:p w:rsidR="00D65077" w:rsidRPr="005874D4" w:rsidRDefault="00D65077" w:rsidP="00D65077">
      <w:pPr>
        <w:spacing w:after="0" w:line="240" w:lineRule="auto"/>
        <w:jc w:val="center"/>
        <w:rPr>
          <w:rFonts w:ascii="Times New Roman" w:hAnsi="Times New Roman" w:cs="Times New Roman"/>
          <w:b/>
          <w:i/>
          <w:sz w:val="24"/>
          <w:szCs w:val="24"/>
        </w:rPr>
      </w:pPr>
    </w:p>
    <w:p w:rsidR="00D65077" w:rsidRPr="00140B19" w:rsidRDefault="00B93B24" w:rsidP="00140B1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lang w:val="en-US"/>
        </w:rPr>
        <w:t xml:space="preserve">This is article is sourced from the thesis for Graduate Program Study of Administration Public at Pasundan University. </w:t>
      </w:r>
      <w:r w:rsidR="00D65077">
        <w:rPr>
          <w:rFonts w:ascii="Times New Roman" w:hAnsi="Times New Roman" w:cs="Times New Roman"/>
          <w:i/>
          <w:sz w:val="24"/>
          <w:szCs w:val="24"/>
        </w:rPr>
        <w:t>Education and training of the 4</w:t>
      </w:r>
      <w:r w:rsidR="00D65077">
        <w:rPr>
          <w:rFonts w:ascii="Times New Roman" w:hAnsi="Times New Roman" w:cs="Times New Roman"/>
          <w:i/>
          <w:sz w:val="24"/>
          <w:szCs w:val="24"/>
          <w:vertAlign w:val="superscript"/>
        </w:rPr>
        <w:t xml:space="preserve">th </w:t>
      </w:r>
      <w:r w:rsidR="00D65077">
        <w:rPr>
          <w:rFonts w:ascii="Times New Roman" w:hAnsi="Times New Roman" w:cs="Times New Roman"/>
          <w:i/>
          <w:sz w:val="24"/>
          <w:szCs w:val="24"/>
        </w:rPr>
        <w:t>level in leadership is a program which is held for the functionari or echelon official candidates to attain the competency requirement of echelon IV official necessity. Trough this program, it’s expected that the operational leadership competences will be relize, like the ability to make a plane off the agency activities and leading the succesful implementation of the activities. The implementation of the Education and training of the 4</w:t>
      </w:r>
      <w:r w:rsidR="00D65077">
        <w:rPr>
          <w:rFonts w:ascii="Times New Roman" w:hAnsi="Times New Roman" w:cs="Times New Roman"/>
          <w:i/>
          <w:sz w:val="24"/>
          <w:szCs w:val="24"/>
          <w:vertAlign w:val="superscript"/>
        </w:rPr>
        <w:t xml:space="preserve">th </w:t>
      </w:r>
      <w:r w:rsidR="00D65077">
        <w:rPr>
          <w:rFonts w:ascii="Times New Roman" w:hAnsi="Times New Roman" w:cs="Times New Roman"/>
          <w:i/>
          <w:sz w:val="24"/>
          <w:szCs w:val="24"/>
        </w:rPr>
        <w:t>level in leadership is carried out by the accredited government instituion program.</w:t>
      </w:r>
      <w:r w:rsidR="00140B19">
        <w:rPr>
          <w:rFonts w:ascii="Times New Roman" w:hAnsi="Times New Roman" w:cs="Times New Roman"/>
          <w:i/>
          <w:sz w:val="24"/>
          <w:szCs w:val="24"/>
          <w:lang w:val="en-US"/>
        </w:rPr>
        <w:t xml:space="preserve"> </w:t>
      </w:r>
      <w:r w:rsidR="00D65077" w:rsidRPr="005874D4">
        <w:rPr>
          <w:rFonts w:ascii="Times New Roman" w:hAnsi="Times New Roman" w:cs="Times New Roman"/>
          <w:i/>
          <w:sz w:val="24"/>
          <w:szCs w:val="24"/>
        </w:rPr>
        <w:t>With regard to the above, the researcher</w:t>
      </w:r>
      <w:r w:rsidR="00D65077">
        <w:rPr>
          <w:rFonts w:ascii="Times New Roman" w:hAnsi="Times New Roman" w:cs="Times New Roman"/>
          <w:i/>
          <w:sz w:val="24"/>
          <w:szCs w:val="24"/>
        </w:rPr>
        <w:t>s take the line for evoluting implementation in Subang Region (study of Education and training of the 4</w:t>
      </w:r>
      <w:r w:rsidR="00D65077">
        <w:rPr>
          <w:rFonts w:ascii="Times New Roman" w:hAnsi="Times New Roman" w:cs="Times New Roman"/>
          <w:i/>
          <w:sz w:val="24"/>
          <w:szCs w:val="24"/>
          <w:vertAlign w:val="superscript"/>
        </w:rPr>
        <w:t xml:space="preserve">th </w:t>
      </w:r>
      <w:r w:rsidR="00D65077">
        <w:rPr>
          <w:rFonts w:ascii="Times New Roman" w:hAnsi="Times New Roman" w:cs="Times New Roman"/>
          <w:i/>
          <w:sz w:val="24"/>
          <w:szCs w:val="24"/>
        </w:rPr>
        <w:t xml:space="preserve">level in leadership implementation). The research is restricted to the theory of </w:t>
      </w:r>
      <w:r w:rsidR="00D65077" w:rsidRPr="005874D4">
        <w:rPr>
          <w:rFonts w:ascii="Times New Roman" w:hAnsi="Times New Roman" w:cs="Times New Roman"/>
          <w:i/>
          <w:sz w:val="24"/>
          <w:szCs w:val="24"/>
        </w:rPr>
        <w:t xml:space="preserve"> Performace Appraisals seen with Dessler.Dessler theory is divided into 6 indicators namely </w:t>
      </w:r>
      <w:r w:rsidR="00D65077" w:rsidRPr="005874D4">
        <w:rPr>
          <w:rFonts w:ascii="Times New Roman" w:hAnsi="Times New Roman" w:cs="Times New Roman"/>
          <w:i/>
          <w:sz w:val="24"/>
          <w:szCs w:val="24"/>
          <w:lang/>
        </w:rPr>
        <w:t xml:space="preserve">Quality, Productivity, Work Knowledge, Reliability, Availability, and Independence. Locus or place / region taken by researchers for the above research is the Office of the Badan Kepegawaian dan Pengembangan Sumber Daya Mnusiasia Office (BKPSDM) of Subang </w:t>
      </w:r>
      <w:r w:rsidR="00D65077">
        <w:rPr>
          <w:rFonts w:ascii="Times New Roman" w:hAnsi="Times New Roman" w:cs="Times New Roman"/>
          <w:i/>
          <w:sz w:val="24"/>
          <w:szCs w:val="24"/>
        </w:rPr>
        <w:t>Region</w:t>
      </w:r>
      <w:r w:rsidR="00140B19">
        <w:rPr>
          <w:rFonts w:ascii="Times New Roman" w:hAnsi="Times New Roman" w:cs="Times New Roman"/>
          <w:i/>
          <w:sz w:val="24"/>
          <w:szCs w:val="24"/>
          <w:lang w:val="en-US"/>
        </w:rPr>
        <w:t xml:space="preserve"> </w:t>
      </w:r>
      <w:r w:rsidR="00D65077" w:rsidRPr="005874D4">
        <w:rPr>
          <w:rFonts w:ascii="Times New Roman" w:hAnsi="Times New Roman" w:cs="Times New Roman"/>
          <w:i/>
          <w:sz w:val="24"/>
          <w:szCs w:val="24"/>
        </w:rPr>
        <w:t>This type of research is descriptive</w:t>
      </w:r>
      <w:proofErr w:type="gramStart"/>
      <w:r w:rsidR="00D65077" w:rsidRPr="005874D4">
        <w:rPr>
          <w:rFonts w:ascii="Times New Roman" w:hAnsi="Times New Roman" w:cs="Times New Roman"/>
          <w:i/>
          <w:sz w:val="24"/>
          <w:szCs w:val="24"/>
        </w:rPr>
        <w:t>,</w:t>
      </w:r>
      <w:r w:rsidR="00D65077">
        <w:rPr>
          <w:rFonts w:ascii="Times New Roman" w:hAnsi="Times New Roman" w:cs="Times New Roman"/>
          <w:i/>
          <w:sz w:val="24"/>
          <w:szCs w:val="24"/>
        </w:rPr>
        <w:t>which</w:t>
      </w:r>
      <w:proofErr w:type="gramEnd"/>
      <w:r w:rsidR="00D65077">
        <w:rPr>
          <w:rFonts w:ascii="Times New Roman" w:hAnsi="Times New Roman" w:cs="Times New Roman"/>
          <w:i/>
          <w:sz w:val="24"/>
          <w:szCs w:val="24"/>
        </w:rPr>
        <w:t xml:space="preserve"> is mean that the researchers have an ability to describe a phenomena and the fact that occur in </w:t>
      </w:r>
      <w:r w:rsidR="00D65077" w:rsidRPr="005874D4">
        <w:rPr>
          <w:rFonts w:ascii="Times New Roman" w:hAnsi="Times New Roman" w:cs="Times New Roman"/>
          <w:i/>
          <w:sz w:val="24"/>
          <w:szCs w:val="24"/>
        </w:rPr>
        <w:t>Performace Appraisals</w:t>
      </w:r>
      <w:r w:rsidR="00D65077">
        <w:rPr>
          <w:rFonts w:ascii="Times New Roman" w:hAnsi="Times New Roman" w:cs="Times New Roman"/>
          <w:i/>
          <w:sz w:val="24"/>
          <w:szCs w:val="24"/>
        </w:rPr>
        <w:t xml:space="preserve"> implementation of the Education and training of the 4</w:t>
      </w:r>
      <w:r w:rsidR="00D65077">
        <w:rPr>
          <w:rFonts w:ascii="Times New Roman" w:hAnsi="Times New Roman" w:cs="Times New Roman"/>
          <w:i/>
          <w:sz w:val="24"/>
          <w:szCs w:val="24"/>
          <w:vertAlign w:val="superscript"/>
        </w:rPr>
        <w:t xml:space="preserve">th </w:t>
      </w:r>
      <w:r w:rsidR="00D65077">
        <w:rPr>
          <w:rFonts w:ascii="Times New Roman" w:hAnsi="Times New Roman" w:cs="Times New Roman"/>
          <w:i/>
          <w:sz w:val="24"/>
          <w:szCs w:val="24"/>
        </w:rPr>
        <w:t>level in leadership. And in this type of reserach, the approach that is used is qualitative approach and the type of data which is used divideds into two, those are primary and secondary data.</w:t>
      </w:r>
      <w:r w:rsidR="00140B19">
        <w:rPr>
          <w:rFonts w:ascii="Times New Roman" w:hAnsi="Times New Roman" w:cs="Times New Roman"/>
          <w:i/>
          <w:sz w:val="24"/>
          <w:szCs w:val="24"/>
          <w:lang w:val="en-US"/>
        </w:rPr>
        <w:t xml:space="preserve"> </w:t>
      </w:r>
      <w:r w:rsidR="00D65077">
        <w:rPr>
          <w:rFonts w:ascii="Times New Roman" w:hAnsi="Times New Roman" w:cs="Times New Roman"/>
          <w:i/>
          <w:sz w:val="24"/>
          <w:szCs w:val="24"/>
        </w:rPr>
        <w:t>So in t</w:t>
      </w:r>
      <w:r w:rsidR="00D65077" w:rsidRPr="005874D4">
        <w:rPr>
          <w:rFonts w:ascii="Times New Roman" w:hAnsi="Times New Roman" w:cs="Times New Roman"/>
          <w:i/>
          <w:sz w:val="24"/>
          <w:szCs w:val="24"/>
        </w:rPr>
        <w:t>his type of research</w:t>
      </w:r>
      <w:r w:rsidR="00D65077">
        <w:rPr>
          <w:rFonts w:ascii="Times New Roman" w:hAnsi="Times New Roman" w:cs="Times New Roman"/>
          <w:i/>
          <w:sz w:val="24"/>
          <w:szCs w:val="24"/>
        </w:rPr>
        <w:t>, it</w:t>
      </w:r>
      <w:r w:rsidR="00D65077" w:rsidRPr="005874D4">
        <w:rPr>
          <w:rFonts w:ascii="Times New Roman" w:hAnsi="Times New Roman" w:cs="Times New Roman"/>
          <w:i/>
          <w:sz w:val="24"/>
          <w:szCs w:val="24"/>
        </w:rPr>
        <w:t xml:space="preserve"> only uses the impo</w:t>
      </w:r>
      <w:r w:rsidR="00D65077">
        <w:rPr>
          <w:rFonts w:ascii="Times New Roman" w:hAnsi="Times New Roman" w:cs="Times New Roman"/>
          <w:i/>
          <w:sz w:val="24"/>
          <w:szCs w:val="24"/>
        </w:rPr>
        <w:t xml:space="preserve">rmant as the source of researches. And it takes an pbservation, interview, and documentation study as the thecniques far collecting data. The resouch person of the informant whom would be interview by the reseacher are head of </w:t>
      </w:r>
      <w:r w:rsidR="00D65077" w:rsidRPr="005874D4">
        <w:rPr>
          <w:rFonts w:ascii="Times New Roman" w:hAnsi="Times New Roman" w:cs="Times New Roman"/>
          <w:i/>
          <w:sz w:val="24"/>
          <w:szCs w:val="24"/>
        </w:rPr>
        <w:t>BKPSDM Subang Re</w:t>
      </w:r>
      <w:r w:rsidR="00D65077">
        <w:rPr>
          <w:rFonts w:ascii="Times New Roman" w:hAnsi="Times New Roman" w:cs="Times New Roman"/>
          <w:i/>
          <w:sz w:val="24"/>
          <w:szCs w:val="24"/>
        </w:rPr>
        <w:t>gion</w:t>
      </w:r>
      <w:r w:rsidR="00D65077" w:rsidRPr="005874D4">
        <w:rPr>
          <w:rFonts w:ascii="Times New Roman" w:hAnsi="Times New Roman" w:cs="Times New Roman"/>
          <w:i/>
          <w:sz w:val="24"/>
          <w:szCs w:val="24"/>
        </w:rPr>
        <w:t>, Secretary of BKPSDM Subang Re</w:t>
      </w:r>
      <w:r w:rsidR="00D65077">
        <w:rPr>
          <w:rFonts w:ascii="Times New Roman" w:hAnsi="Times New Roman" w:cs="Times New Roman"/>
          <w:i/>
          <w:sz w:val="24"/>
          <w:szCs w:val="24"/>
        </w:rPr>
        <w:t>gion</w:t>
      </w:r>
      <w:r w:rsidR="00D65077" w:rsidRPr="005874D4">
        <w:rPr>
          <w:rFonts w:ascii="Times New Roman" w:hAnsi="Times New Roman" w:cs="Times New Roman"/>
          <w:i/>
          <w:sz w:val="24"/>
          <w:szCs w:val="24"/>
        </w:rPr>
        <w:t xml:space="preserve">, </w:t>
      </w:r>
      <w:r w:rsidR="00D65077" w:rsidRPr="005874D4">
        <w:rPr>
          <w:rFonts w:ascii="Times New Roman" w:hAnsi="Times New Roman" w:cs="Times New Roman"/>
          <w:i/>
          <w:lang/>
        </w:rPr>
        <w:t xml:space="preserve">Head of Competency and Manjerial BPSDM Development Division of West Java Province, Head of Human Resources Development Division of Subang </w:t>
      </w:r>
      <w:r w:rsidR="00D65077">
        <w:rPr>
          <w:rFonts w:ascii="Times New Roman" w:hAnsi="Times New Roman" w:cs="Times New Roman"/>
          <w:i/>
        </w:rPr>
        <w:t>Region</w:t>
      </w:r>
      <w:r w:rsidR="00D65077" w:rsidRPr="005874D4">
        <w:rPr>
          <w:rFonts w:ascii="Times New Roman" w:hAnsi="Times New Roman" w:cs="Times New Roman"/>
          <w:i/>
          <w:lang/>
        </w:rPr>
        <w:t>, Head of Sub Division of BKPSDM Structural Diklat Subang Reg</w:t>
      </w:r>
      <w:r w:rsidR="00D65077">
        <w:rPr>
          <w:rFonts w:ascii="Times New Roman" w:hAnsi="Times New Roman" w:cs="Times New Roman"/>
          <w:i/>
        </w:rPr>
        <w:t>ion</w:t>
      </w:r>
      <w:r w:rsidR="00D65077" w:rsidRPr="005874D4">
        <w:rPr>
          <w:rFonts w:ascii="Times New Roman" w:hAnsi="Times New Roman" w:cs="Times New Roman"/>
          <w:i/>
          <w:lang/>
        </w:rPr>
        <w:t>, Staf</w:t>
      </w:r>
      <w:r w:rsidR="00D65077">
        <w:rPr>
          <w:rFonts w:ascii="Times New Roman" w:hAnsi="Times New Roman" w:cs="Times New Roman"/>
          <w:i/>
          <w:lang/>
        </w:rPr>
        <w:t>f of Sub Division of Structural</w:t>
      </w:r>
      <w:r w:rsidR="00D65077">
        <w:rPr>
          <w:rFonts w:ascii="Times New Roman" w:hAnsi="Times New Roman" w:cs="Times New Roman"/>
          <w:i/>
        </w:rPr>
        <w:t xml:space="preserve">, </w:t>
      </w:r>
      <w:r w:rsidR="00D65077">
        <w:rPr>
          <w:rFonts w:ascii="Times New Roman" w:hAnsi="Times New Roman" w:cs="Times New Roman"/>
          <w:i/>
          <w:sz w:val="24"/>
          <w:szCs w:val="24"/>
        </w:rPr>
        <w:t>Education and training of the 4</w:t>
      </w:r>
      <w:r w:rsidR="00D65077">
        <w:rPr>
          <w:rFonts w:ascii="Times New Roman" w:hAnsi="Times New Roman" w:cs="Times New Roman"/>
          <w:i/>
          <w:sz w:val="24"/>
          <w:szCs w:val="24"/>
          <w:vertAlign w:val="superscript"/>
        </w:rPr>
        <w:t xml:space="preserve">th </w:t>
      </w:r>
      <w:r w:rsidR="00D65077">
        <w:rPr>
          <w:rFonts w:ascii="Times New Roman" w:hAnsi="Times New Roman" w:cs="Times New Roman"/>
          <w:i/>
          <w:sz w:val="24"/>
          <w:szCs w:val="24"/>
        </w:rPr>
        <w:t>level in leadership graduates.</w:t>
      </w:r>
    </w:p>
    <w:p w:rsidR="00CE57FE" w:rsidRDefault="00CE57FE" w:rsidP="00CE57FE">
      <w:pPr>
        <w:pStyle w:val="ListParagraph"/>
        <w:spacing w:after="0" w:line="360" w:lineRule="auto"/>
        <w:ind w:left="0" w:firstLine="720"/>
        <w:jc w:val="both"/>
        <w:rPr>
          <w:rFonts w:ascii="Times New Roman" w:hAnsi="Times New Roman"/>
          <w:b/>
          <w:sz w:val="24"/>
          <w:szCs w:val="24"/>
        </w:rPr>
      </w:pPr>
    </w:p>
    <w:p w:rsidR="00CE57FE" w:rsidRDefault="00CE57FE" w:rsidP="00CE57FE">
      <w:pPr>
        <w:pStyle w:val="ListParagraph"/>
        <w:numPr>
          <w:ilvl w:val="0"/>
          <w:numId w:val="6"/>
        </w:numPr>
        <w:spacing w:after="0" w:line="360" w:lineRule="auto"/>
        <w:ind w:left="426" w:hanging="426"/>
        <w:jc w:val="both"/>
        <w:rPr>
          <w:rFonts w:ascii="Times New Roman" w:hAnsi="Times New Roman"/>
          <w:b/>
          <w:sz w:val="24"/>
          <w:szCs w:val="24"/>
        </w:rPr>
      </w:pPr>
      <w:r w:rsidRPr="00CE57FE">
        <w:rPr>
          <w:rFonts w:ascii="Times New Roman" w:hAnsi="Times New Roman"/>
          <w:b/>
          <w:sz w:val="24"/>
          <w:szCs w:val="24"/>
          <w:lang w:val="id-ID"/>
        </w:rPr>
        <w:t>Pendahuluan</w:t>
      </w:r>
    </w:p>
    <w:p w:rsidR="00B23560" w:rsidRDefault="00B23560" w:rsidP="00B23560">
      <w:pPr>
        <w:pStyle w:val="ListParagraph"/>
        <w:spacing w:after="0" w:line="240" w:lineRule="auto"/>
        <w:ind w:left="426"/>
        <w:jc w:val="both"/>
        <w:rPr>
          <w:rFonts w:ascii="Times New Roman" w:hAnsi="Times New Roman"/>
          <w:b/>
          <w:sz w:val="24"/>
          <w:szCs w:val="24"/>
        </w:rPr>
      </w:pPr>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r w:rsidRPr="00B23560">
        <w:rPr>
          <w:rFonts w:ascii="Times New Roman" w:hAnsi="Times New Roman"/>
          <w:sz w:val="24"/>
          <w:szCs w:val="24"/>
        </w:rPr>
        <w:t xml:space="preserve">Pentingnya kinerja SDM dalam menciptakan organisasi yang berkinerja tinggi untuk menunjang pelaksanaan pelayanan kepada masyarakat. </w:t>
      </w:r>
      <w:proofErr w:type="gramStart"/>
      <w:r w:rsidRPr="00B23560">
        <w:rPr>
          <w:rFonts w:ascii="Times New Roman" w:hAnsi="Times New Roman"/>
          <w:sz w:val="24"/>
          <w:szCs w:val="24"/>
        </w:rPr>
        <w:t>Bentuk pelayanan kepada masyarakat saat ini tidak hanya dapat dilakukan oleh pemerintah semata, melainkan dibutuhkan juga dukungan dari pihak swasta.</w:t>
      </w:r>
      <w:proofErr w:type="gramEnd"/>
      <w:r w:rsidRPr="00B23560">
        <w:rPr>
          <w:rFonts w:ascii="Times New Roman" w:hAnsi="Times New Roman"/>
          <w:sz w:val="24"/>
          <w:szCs w:val="24"/>
        </w:rPr>
        <w:t xml:space="preserve"> </w:t>
      </w:r>
      <w:proofErr w:type="gramStart"/>
      <w:r w:rsidRPr="00B23560">
        <w:rPr>
          <w:rFonts w:ascii="Times New Roman" w:hAnsi="Times New Roman"/>
          <w:sz w:val="24"/>
          <w:szCs w:val="24"/>
        </w:rPr>
        <w:t>Pejabat Struktural eselon IV memiliki peran yang menentukan dalam mengajak dunia usaha dan masyarakat untuk bersinergi dalam mengimplementasikan kebijakan-kebijakan pada sektor yang menjadi tanggungjawab instansinya.</w:t>
      </w:r>
      <w:proofErr w:type="gramEnd"/>
      <w:r w:rsidRPr="00B23560">
        <w:rPr>
          <w:rFonts w:ascii="Times New Roman" w:hAnsi="Times New Roman"/>
          <w:sz w:val="24"/>
          <w:szCs w:val="24"/>
        </w:rPr>
        <w:t xml:space="preserve"> Demi </w:t>
      </w:r>
      <w:r w:rsidRPr="00B23560">
        <w:rPr>
          <w:rFonts w:ascii="Times New Roman" w:hAnsi="Times New Roman"/>
          <w:sz w:val="24"/>
          <w:szCs w:val="24"/>
        </w:rPr>
        <w:lastRenderedPageBreak/>
        <w:t>tercapainya hal tersebut maka dibutuhkan pejabat struktural eselon IV yang berwawasan dan mampu menjabarkan arah, kebijakan strategi dan program instansi ke kegiatan.</w:t>
      </w:r>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r w:rsidRPr="00B23560">
        <w:rPr>
          <w:rFonts w:ascii="Times New Roman" w:hAnsi="Times New Roman"/>
          <w:sz w:val="24"/>
          <w:szCs w:val="24"/>
          <w:lang w:val="en-US"/>
        </w:rPr>
        <w:t xml:space="preserve">Pembentukan </w:t>
      </w:r>
      <w:r w:rsidRPr="00B23560">
        <w:rPr>
          <w:rFonts w:ascii="Times New Roman" w:hAnsi="Times New Roman"/>
          <w:sz w:val="24"/>
          <w:szCs w:val="24"/>
        </w:rPr>
        <w:t xml:space="preserve">sosok pejabat struktural eselon IV seperti tersebut di </w:t>
      </w:r>
      <w:proofErr w:type="gramStart"/>
      <w:r w:rsidRPr="00B23560">
        <w:rPr>
          <w:rFonts w:ascii="Times New Roman" w:hAnsi="Times New Roman"/>
          <w:sz w:val="24"/>
          <w:szCs w:val="24"/>
        </w:rPr>
        <w:t>atas  dilaksanakan</w:t>
      </w:r>
      <w:proofErr w:type="gramEnd"/>
      <w:r w:rsidRPr="00B23560">
        <w:rPr>
          <w:rFonts w:ascii="Times New Roman" w:hAnsi="Times New Roman"/>
          <w:sz w:val="24"/>
          <w:szCs w:val="24"/>
        </w:rPr>
        <w:t xml:space="preserve"> melalui pembinaan jalur pendidikan dan pelatihan (Diklat). </w:t>
      </w:r>
      <w:proofErr w:type="gramStart"/>
      <w:r w:rsidRPr="00B23560">
        <w:rPr>
          <w:rFonts w:ascii="Times New Roman" w:hAnsi="Times New Roman"/>
          <w:sz w:val="24"/>
          <w:szCs w:val="24"/>
        </w:rPr>
        <w:t xml:space="preserve">Salah satu jenis diklat dalam </w:t>
      </w:r>
      <w:r w:rsidRPr="00B23560">
        <w:rPr>
          <w:rFonts w:ascii="Times New Roman" w:hAnsi="Times New Roman"/>
          <w:sz w:val="24"/>
          <w:szCs w:val="24"/>
          <w:lang w:val="en-US"/>
        </w:rPr>
        <w:t xml:space="preserve">hal </w:t>
      </w:r>
      <w:r w:rsidRPr="00B23560">
        <w:rPr>
          <w:rFonts w:ascii="Times New Roman" w:hAnsi="Times New Roman"/>
          <w:sz w:val="24"/>
          <w:szCs w:val="24"/>
        </w:rPr>
        <w:t>pembentukan kompetensi kepemimpinan bagi pejabat struktural tersebut adalah Diklat Kepemimpinan (Diklatpim) tingkat IV.</w:t>
      </w:r>
      <w:proofErr w:type="gramEnd"/>
      <w:r w:rsidRPr="00B23560">
        <w:rPr>
          <w:rFonts w:ascii="Times New Roman" w:hAnsi="Times New Roman"/>
          <w:sz w:val="24"/>
          <w:szCs w:val="24"/>
          <w:lang w:val="en-US"/>
        </w:rPr>
        <w:t xml:space="preserve">  </w:t>
      </w:r>
      <w:proofErr w:type="gramStart"/>
      <w:r w:rsidRPr="00B23560">
        <w:rPr>
          <w:rFonts w:ascii="Times New Roman" w:hAnsi="Times New Roman"/>
          <w:sz w:val="24"/>
          <w:szCs w:val="24"/>
          <w:lang w:val="en-US"/>
        </w:rPr>
        <w:t>Sasaran penyelenggaraan diklatpim tingkat IV adalah terwujudnya pejabat stru</w:t>
      </w:r>
      <w:r w:rsidRPr="00B23560">
        <w:rPr>
          <w:rFonts w:ascii="Times New Roman" w:hAnsi="Times New Roman"/>
          <w:sz w:val="24"/>
          <w:szCs w:val="24"/>
        </w:rPr>
        <w:t>k</w:t>
      </w:r>
      <w:r w:rsidRPr="00B23560">
        <w:rPr>
          <w:rFonts w:ascii="Times New Roman" w:hAnsi="Times New Roman"/>
          <w:sz w:val="24"/>
          <w:szCs w:val="24"/>
          <w:lang w:val="en-US"/>
        </w:rPr>
        <w:t>tural eselon IV yang memenuhi standar kompetensi jabatannya.</w:t>
      </w:r>
      <w:proofErr w:type="gramEnd"/>
      <w:r w:rsidRPr="00B23560">
        <w:rPr>
          <w:rFonts w:ascii="Times New Roman" w:hAnsi="Times New Roman"/>
          <w:sz w:val="24"/>
          <w:szCs w:val="24"/>
          <w:lang w:val="en-US"/>
        </w:rPr>
        <w:t xml:space="preserve"> </w:t>
      </w:r>
      <w:proofErr w:type="gramStart"/>
      <w:r w:rsidRPr="00B23560">
        <w:rPr>
          <w:rFonts w:ascii="Times New Roman" w:hAnsi="Times New Roman"/>
          <w:sz w:val="24"/>
          <w:szCs w:val="24"/>
          <w:lang w:val="en-US"/>
        </w:rPr>
        <w:t xml:space="preserve">Kompetensi yang dibangun adalah kemampuan mempengaruhi dan mengajak seluruh </w:t>
      </w:r>
      <w:r w:rsidRPr="00B23560">
        <w:rPr>
          <w:rFonts w:ascii="Times New Roman" w:hAnsi="Times New Roman"/>
          <w:i/>
          <w:sz w:val="24"/>
          <w:szCs w:val="24"/>
          <w:lang w:val="en-US"/>
        </w:rPr>
        <w:t xml:space="preserve">stakeholder </w:t>
      </w:r>
      <w:r w:rsidRPr="00B23560">
        <w:rPr>
          <w:rFonts w:ascii="Times New Roman" w:hAnsi="Times New Roman"/>
          <w:sz w:val="24"/>
          <w:szCs w:val="24"/>
          <w:lang w:val="en-US"/>
        </w:rPr>
        <w:t>stratejik dan jajarannya melalui kompetensi kepemimpinan operasional, yaitu kemampuan mensinergikan kualitas karakter kepemimpinan dan kemampuan manajemen stratejik, manajerial serta pemberdayaan secara padu dalam merumuskan dan menetapkan kegiatan organisasi dan pelaksanaannya.</w:t>
      </w:r>
      <w:proofErr w:type="gramEnd"/>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r w:rsidRPr="00B23560">
        <w:rPr>
          <w:rFonts w:ascii="Times New Roman" w:hAnsi="Times New Roman"/>
          <w:sz w:val="24"/>
          <w:szCs w:val="24"/>
        </w:rPr>
        <w:t xml:space="preserve">Menurut Peraturan Kepala Lembaga Administrasi Negara Nomor </w:t>
      </w:r>
      <w:r w:rsidRPr="00B23560">
        <w:rPr>
          <w:rFonts w:ascii="Times New Roman" w:hAnsi="Times New Roman"/>
          <w:sz w:val="24"/>
          <w:szCs w:val="24"/>
          <w:lang w:val="en-US"/>
        </w:rPr>
        <w:t>20</w:t>
      </w:r>
      <w:r w:rsidRPr="00B23560">
        <w:rPr>
          <w:rFonts w:ascii="Times New Roman" w:hAnsi="Times New Roman"/>
          <w:sz w:val="24"/>
          <w:szCs w:val="24"/>
        </w:rPr>
        <w:t xml:space="preserve"> Tahun 201</w:t>
      </w:r>
      <w:r w:rsidRPr="00B23560">
        <w:rPr>
          <w:rFonts w:ascii="Times New Roman" w:hAnsi="Times New Roman"/>
          <w:sz w:val="24"/>
          <w:szCs w:val="24"/>
          <w:lang w:val="en-US"/>
        </w:rPr>
        <w:t>5</w:t>
      </w:r>
      <w:r w:rsidRPr="00B23560">
        <w:rPr>
          <w:rFonts w:ascii="Times New Roman" w:hAnsi="Times New Roman"/>
          <w:sz w:val="24"/>
          <w:szCs w:val="24"/>
        </w:rPr>
        <w:t xml:space="preserve"> tentang Pedoman Penyelenggaraan Pendidikan dan Pelatihan Kepemimpinan Tingkat IV menjelaskan bahwa diklat dilaksanakan selama </w:t>
      </w:r>
      <w:r w:rsidRPr="00B23560">
        <w:rPr>
          <w:rFonts w:ascii="Times New Roman" w:hAnsi="Times New Roman"/>
          <w:sz w:val="24"/>
          <w:szCs w:val="24"/>
          <w:lang w:val="en-US"/>
        </w:rPr>
        <w:t>67</w:t>
      </w:r>
      <w:r w:rsidRPr="00B23560">
        <w:rPr>
          <w:rFonts w:ascii="Times New Roman" w:hAnsi="Times New Roman"/>
          <w:sz w:val="24"/>
          <w:szCs w:val="24"/>
        </w:rPr>
        <w:t xml:space="preserve"> hari </w:t>
      </w:r>
      <w:r w:rsidRPr="00B23560">
        <w:rPr>
          <w:rFonts w:ascii="Times New Roman" w:hAnsi="Times New Roman"/>
          <w:sz w:val="24"/>
          <w:szCs w:val="24"/>
          <w:lang w:val="en-US"/>
        </w:rPr>
        <w:t>kalender</w:t>
      </w:r>
      <w:r w:rsidRPr="00B23560">
        <w:rPr>
          <w:rFonts w:ascii="Times New Roman" w:hAnsi="Times New Roman"/>
          <w:sz w:val="24"/>
          <w:szCs w:val="24"/>
        </w:rPr>
        <w:t xml:space="preserve">, </w:t>
      </w:r>
      <w:r w:rsidRPr="00B23560">
        <w:rPr>
          <w:rFonts w:ascii="Times New Roman" w:hAnsi="Times New Roman"/>
          <w:sz w:val="24"/>
          <w:szCs w:val="24"/>
          <w:lang w:val="en-US"/>
        </w:rPr>
        <w:t>603</w:t>
      </w:r>
      <w:r w:rsidRPr="00B23560">
        <w:rPr>
          <w:rFonts w:ascii="Times New Roman" w:hAnsi="Times New Roman"/>
          <w:sz w:val="24"/>
          <w:szCs w:val="24"/>
        </w:rPr>
        <w:t xml:space="preserve"> jam pembelajaran dan peserta diasramakan. Kegiatan penunjang kesehatan dialokasikan waktu 90 jam pelatihan. Bagi penyelenggara diklat harus memiliki sertifikat </w:t>
      </w:r>
      <w:r w:rsidRPr="00B23560">
        <w:rPr>
          <w:rFonts w:ascii="Times New Roman" w:hAnsi="Times New Roman"/>
          <w:i/>
          <w:iCs/>
          <w:sz w:val="24"/>
          <w:szCs w:val="24"/>
        </w:rPr>
        <w:t xml:space="preserve">Training Officer Course. </w:t>
      </w:r>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r w:rsidRPr="00B23560">
        <w:rPr>
          <w:rFonts w:ascii="Times New Roman" w:hAnsi="Times New Roman"/>
          <w:sz w:val="24"/>
          <w:szCs w:val="24"/>
        </w:rPr>
        <w:t xml:space="preserve">Pelaksanaan DIKLATPIM IV dilakukan dengan dua pola, yaitu pola fasilitasi dan pengiriman. </w:t>
      </w:r>
      <w:proofErr w:type="gramStart"/>
      <w:r w:rsidRPr="00B23560">
        <w:rPr>
          <w:rFonts w:ascii="Times New Roman" w:hAnsi="Times New Roman"/>
          <w:sz w:val="24"/>
          <w:szCs w:val="24"/>
        </w:rPr>
        <w:t>Perbedaan antara pola pengiriman dan penyelenggaraan yaitu pola pengiriman BKPSDM Kabupaten Subang bertugas mempersiapkan calon peserta dan mempersiapkan anggaran untuk pembayaran kegiatan diklat.</w:t>
      </w:r>
      <w:proofErr w:type="gramEnd"/>
      <w:r w:rsidRPr="00B23560">
        <w:rPr>
          <w:rFonts w:ascii="Times New Roman" w:hAnsi="Times New Roman"/>
          <w:sz w:val="24"/>
          <w:szCs w:val="24"/>
        </w:rPr>
        <w:t xml:space="preserve"> </w:t>
      </w:r>
      <w:proofErr w:type="gramStart"/>
      <w:r w:rsidRPr="00B23560">
        <w:rPr>
          <w:rFonts w:ascii="Times New Roman" w:hAnsi="Times New Roman"/>
          <w:sz w:val="24"/>
          <w:szCs w:val="24"/>
        </w:rPr>
        <w:t>Namun kegiatan pelaksanaan diklatpim tingkat IV sepenuhnya diselenggarakan oleh instansi yang dipilih untuk bekerjasama yaitu Pusat Pendidikan Administrasi Lembaga Pendidikan Polri.</w:t>
      </w:r>
      <w:proofErr w:type="gramEnd"/>
      <w:r w:rsidRPr="00B23560">
        <w:rPr>
          <w:rFonts w:ascii="Times New Roman" w:hAnsi="Times New Roman"/>
          <w:sz w:val="24"/>
          <w:szCs w:val="24"/>
        </w:rPr>
        <w:t xml:space="preserve"> Berbeda dengan pola fasilitasi/penyelenggaraan BKPSDM Kabupaten Subang bertugas; mempersiapkan calon peserta diklatpim tingkat IV, mempersiapkan anggaran untuk biaya diklat, mengelola anggaran sendiri, mempersiapkan tenaga pengajar (widyaiswara dan penceramah), mempersiapkan akomodasi untuk kegiatan visitasi wawasan kebangsaaan, </w:t>
      </w:r>
      <w:r w:rsidRPr="00B23560">
        <w:rPr>
          <w:rFonts w:ascii="Times New Roman" w:hAnsi="Times New Roman"/>
          <w:sz w:val="24"/>
          <w:szCs w:val="24"/>
        </w:rPr>
        <w:lastRenderedPageBreak/>
        <w:t>mempersiapkan asrama untuk peserta diklat menginap, mempersiapkan ruang kelas, mempersiapkan makan dan minuman peserta, mempersiapkan administasi kegiatan diklatpim tingkat IV seperti absensi dan lain-lain, mempersiapkan perpustakaan, mempersiapkan klinik kesehatan beserta tenaga kesehatan, mempersiapkan instruktur kegiatan diklatpim tingkat IV.  Karena BKPSDM Kabupaten Subang belum memiliki sarana-prasarana serta tenaga pengajar maka BKPSDM Kabupaten Subang bekerjasama dengan BPSDM Provinsi Jawa Barat untuk penyedia widyaiswara, dan bekerjasama dengan Hotel Horison Tirta Sanita Kabupaten Kuningan untuk menyiapkan tempat diklat serta menyediakan makanan dan minuman harian pegawai.</w:t>
      </w:r>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proofErr w:type="gramStart"/>
      <w:r w:rsidRPr="00B23560">
        <w:rPr>
          <w:rFonts w:ascii="Times New Roman" w:hAnsi="Times New Roman"/>
          <w:sz w:val="24"/>
          <w:szCs w:val="24"/>
          <w:lang w:val="en-US"/>
        </w:rPr>
        <w:t>Pola p</w:t>
      </w:r>
      <w:r w:rsidRPr="00B23560">
        <w:rPr>
          <w:rFonts w:ascii="Times New Roman" w:hAnsi="Times New Roman"/>
          <w:sz w:val="24"/>
          <w:szCs w:val="24"/>
        </w:rPr>
        <w:t xml:space="preserve">enyelenggaraan </w:t>
      </w:r>
      <w:r w:rsidRPr="00B23560">
        <w:rPr>
          <w:rFonts w:ascii="Times New Roman" w:hAnsi="Times New Roman"/>
          <w:sz w:val="24"/>
          <w:szCs w:val="24"/>
          <w:lang w:val="en-US"/>
        </w:rPr>
        <w:t xml:space="preserve">Diklatpim IV </w:t>
      </w:r>
      <w:r w:rsidRPr="00B23560">
        <w:rPr>
          <w:rFonts w:ascii="Times New Roman" w:hAnsi="Times New Roman"/>
          <w:sz w:val="24"/>
          <w:szCs w:val="24"/>
        </w:rPr>
        <w:t xml:space="preserve">di lingkup Badan Kepegawaian dan Pengembangan Sumber Daya Manusia Kabupaten Subang masih berdasarkan atas </w:t>
      </w:r>
      <w:r w:rsidRPr="00B23560">
        <w:rPr>
          <w:rFonts w:ascii="Times New Roman" w:hAnsi="Times New Roman"/>
          <w:sz w:val="24"/>
          <w:szCs w:val="24"/>
          <w:lang w:val="en-US"/>
        </w:rPr>
        <w:t>coba-coba</w:t>
      </w:r>
      <w:r w:rsidRPr="00B23560">
        <w:rPr>
          <w:rFonts w:ascii="Times New Roman" w:hAnsi="Times New Roman"/>
          <w:sz w:val="24"/>
          <w:szCs w:val="24"/>
        </w:rPr>
        <w:t>, belum sepenuhnya berdasarkan hasil analisis.</w:t>
      </w:r>
      <w:proofErr w:type="gramEnd"/>
      <w:r w:rsidRPr="00B23560">
        <w:rPr>
          <w:rFonts w:ascii="Times New Roman" w:hAnsi="Times New Roman"/>
          <w:sz w:val="24"/>
          <w:szCs w:val="24"/>
        </w:rPr>
        <w:t xml:space="preserve"> </w:t>
      </w:r>
      <w:proofErr w:type="gramStart"/>
      <w:r w:rsidRPr="00B23560">
        <w:rPr>
          <w:rFonts w:ascii="Times New Roman" w:hAnsi="Times New Roman"/>
          <w:sz w:val="24"/>
          <w:szCs w:val="24"/>
        </w:rPr>
        <w:t xml:space="preserve">Sehingga </w:t>
      </w:r>
      <w:r w:rsidRPr="00B23560">
        <w:rPr>
          <w:rFonts w:ascii="Times New Roman" w:hAnsi="Times New Roman"/>
          <w:sz w:val="24"/>
          <w:szCs w:val="24"/>
          <w:lang w:val="en-US"/>
        </w:rPr>
        <w:t>penyelenggaraan diklatpim IV masih terdapat kekurangan-kekurangan dalam pelaksanaannya.</w:t>
      </w:r>
      <w:proofErr w:type="gramEnd"/>
      <w:r w:rsidRPr="00B23560">
        <w:rPr>
          <w:rFonts w:ascii="Times New Roman" w:hAnsi="Times New Roman"/>
          <w:sz w:val="24"/>
          <w:szCs w:val="24"/>
          <w:lang w:val="en-US"/>
        </w:rPr>
        <w:t xml:space="preserve"> </w:t>
      </w:r>
      <w:proofErr w:type="gramStart"/>
      <w:r w:rsidRPr="00B23560">
        <w:rPr>
          <w:rFonts w:ascii="Times New Roman" w:hAnsi="Times New Roman"/>
          <w:sz w:val="24"/>
          <w:szCs w:val="24"/>
          <w:lang w:val="en-US"/>
        </w:rPr>
        <w:t>Dalam menentukan pola pengiriman maupun fasilitasi tidak berdasarkan analisis sebelumnya.</w:t>
      </w:r>
      <w:proofErr w:type="gramEnd"/>
      <w:r w:rsidRPr="00B23560">
        <w:rPr>
          <w:rFonts w:ascii="Times New Roman" w:hAnsi="Times New Roman"/>
          <w:sz w:val="24"/>
          <w:szCs w:val="24"/>
          <w:lang w:val="en-US"/>
        </w:rPr>
        <w:t xml:space="preserve"> </w:t>
      </w:r>
      <w:proofErr w:type="gramStart"/>
      <w:r w:rsidRPr="00B23560">
        <w:rPr>
          <w:rFonts w:ascii="Times New Roman" w:hAnsi="Times New Roman"/>
          <w:sz w:val="24"/>
          <w:szCs w:val="24"/>
          <w:lang w:val="en-US"/>
        </w:rPr>
        <w:t>Missal memperhatikan terlebih dahulu kualitas maupun kuantitas pegawai yang dimiliki, sarana dan parasaran pendukung diklat, dan sebagainya.</w:t>
      </w:r>
      <w:proofErr w:type="gramEnd"/>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r w:rsidRPr="00B23560">
        <w:rPr>
          <w:rFonts w:ascii="Times New Roman" w:hAnsi="Times New Roman"/>
          <w:sz w:val="24"/>
          <w:szCs w:val="24"/>
        </w:rPr>
        <w:t xml:space="preserve">Peraturan Kepala Lembaga Administrasi Negara Nomor </w:t>
      </w:r>
      <w:r w:rsidRPr="00B23560">
        <w:rPr>
          <w:rFonts w:ascii="Times New Roman" w:hAnsi="Times New Roman"/>
          <w:sz w:val="24"/>
          <w:szCs w:val="24"/>
          <w:lang w:val="en-US"/>
        </w:rPr>
        <w:t>20</w:t>
      </w:r>
      <w:r w:rsidRPr="00B23560">
        <w:rPr>
          <w:rFonts w:ascii="Times New Roman" w:hAnsi="Times New Roman"/>
          <w:sz w:val="24"/>
          <w:szCs w:val="24"/>
        </w:rPr>
        <w:t xml:space="preserve"> Tahun 201</w:t>
      </w:r>
      <w:r w:rsidRPr="00B23560">
        <w:rPr>
          <w:rFonts w:ascii="Times New Roman" w:hAnsi="Times New Roman"/>
          <w:sz w:val="24"/>
          <w:szCs w:val="24"/>
          <w:lang w:val="en-US"/>
        </w:rPr>
        <w:t>5</w:t>
      </w:r>
      <w:r w:rsidRPr="00B23560">
        <w:rPr>
          <w:rFonts w:ascii="Times New Roman" w:hAnsi="Times New Roman"/>
          <w:sz w:val="24"/>
          <w:szCs w:val="24"/>
        </w:rPr>
        <w:t xml:space="preserve"> tentang Pedoman Penyelenggaraan Pendidikan dan Pelatihan Kepemimpinan Tingkat IV</w:t>
      </w:r>
      <w:r w:rsidRPr="00B23560">
        <w:rPr>
          <w:rFonts w:ascii="Times New Roman" w:hAnsi="Times New Roman"/>
          <w:sz w:val="24"/>
          <w:szCs w:val="24"/>
          <w:lang w:val="en-US"/>
        </w:rPr>
        <w:t xml:space="preserve"> menyatakan bahwa bagi penyelenggara diklat </w:t>
      </w:r>
      <w:r w:rsidRPr="00B23560">
        <w:rPr>
          <w:rFonts w:ascii="Times New Roman" w:hAnsi="Times New Roman"/>
          <w:sz w:val="24"/>
          <w:szCs w:val="24"/>
        </w:rPr>
        <w:t xml:space="preserve">harus memiliki sertifikat </w:t>
      </w:r>
      <w:r w:rsidRPr="00B23560">
        <w:rPr>
          <w:rFonts w:ascii="Times New Roman" w:hAnsi="Times New Roman"/>
          <w:i/>
          <w:iCs/>
          <w:sz w:val="24"/>
          <w:szCs w:val="24"/>
        </w:rPr>
        <w:t>Training Officer Course.</w:t>
      </w:r>
      <w:r w:rsidRPr="00B23560">
        <w:rPr>
          <w:rFonts w:ascii="Times New Roman" w:hAnsi="Times New Roman"/>
          <w:i/>
          <w:iCs/>
          <w:sz w:val="24"/>
          <w:szCs w:val="24"/>
          <w:lang w:val="en-US"/>
        </w:rPr>
        <w:t xml:space="preserve"> </w:t>
      </w:r>
      <w:r w:rsidRPr="00B23560">
        <w:rPr>
          <w:rFonts w:ascii="Times New Roman" w:hAnsi="Times New Roman"/>
          <w:iCs/>
          <w:sz w:val="24"/>
          <w:szCs w:val="24"/>
          <w:lang w:val="en-US"/>
        </w:rPr>
        <w:t xml:space="preserve">Karena penilaian </w:t>
      </w:r>
      <w:proofErr w:type="gramStart"/>
      <w:r w:rsidRPr="00B23560">
        <w:rPr>
          <w:rFonts w:ascii="Times New Roman" w:hAnsi="Times New Roman"/>
          <w:iCs/>
          <w:sz w:val="24"/>
          <w:szCs w:val="24"/>
          <w:lang w:val="en-US"/>
        </w:rPr>
        <w:t>akan</w:t>
      </w:r>
      <w:proofErr w:type="gramEnd"/>
      <w:r w:rsidRPr="00B23560">
        <w:rPr>
          <w:rFonts w:ascii="Times New Roman" w:hAnsi="Times New Roman"/>
          <w:iCs/>
          <w:sz w:val="24"/>
          <w:szCs w:val="24"/>
          <w:lang w:val="en-US"/>
        </w:rPr>
        <w:t xml:space="preserve"> dilakukan terhadap implementasi sertifikat kompetensi yang dimiliki. </w:t>
      </w:r>
      <w:r w:rsidRPr="00B23560">
        <w:rPr>
          <w:rFonts w:ascii="Times New Roman" w:hAnsi="Times New Roman"/>
          <w:sz w:val="24"/>
          <w:szCs w:val="24"/>
          <w:lang w:val="en-US"/>
        </w:rPr>
        <w:t>Berdasarkan pengamatan penulis</w:t>
      </w:r>
      <w:r w:rsidRPr="00B23560">
        <w:rPr>
          <w:rFonts w:ascii="Times New Roman" w:hAnsi="Times New Roman"/>
          <w:sz w:val="24"/>
          <w:szCs w:val="24"/>
        </w:rPr>
        <w:t xml:space="preserve"> sejak 01 Januari 2017</w:t>
      </w:r>
      <w:r w:rsidRPr="00B23560">
        <w:rPr>
          <w:rFonts w:ascii="Times New Roman" w:hAnsi="Times New Roman"/>
          <w:sz w:val="24"/>
          <w:szCs w:val="24"/>
          <w:lang w:val="en-US"/>
        </w:rPr>
        <w:t xml:space="preserve"> selaku staf  Sub Bidang Diklat Struktural, Bidang Pengembangan SDM, BKPSDM Kabupaten Subang hanya memiliki satu orang yang telah memiliki sertifikat tersebut yaitu Kepala Bidang Pengembangan Sumber Daya Manusia. </w:t>
      </w:r>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r w:rsidRPr="00B23560">
        <w:rPr>
          <w:rFonts w:ascii="Times New Roman" w:hAnsi="Times New Roman"/>
          <w:sz w:val="24"/>
          <w:szCs w:val="24"/>
        </w:rPr>
        <w:t xml:space="preserve">BKPSDM Kabupaten Subang dalam menyelenggarakan diklatpim tingkat IV belum didukung oleh sarana dan prasarana kegiatan diklat seperti; ruang kelas, asrama, perpustakaan, dan instalasi kesehatan. </w:t>
      </w:r>
      <w:proofErr w:type="gramStart"/>
      <w:r w:rsidRPr="00B23560">
        <w:rPr>
          <w:rFonts w:ascii="Times New Roman" w:hAnsi="Times New Roman"/>
          <w:sz w:val="24"/>
          <w:szCs w:val="24"/>
        </w:rPr>
        <w:t xml:space="preserve">Selain itu juga BKPSDM Kabupaten Subang belum didukung oleh sumber daya manusia yang memadai, </w:t>
      </w:r>
      <w:r w:rsidRPr="00B23560">
        <w:rPr>
          <w:rFonts w:ascii="Times New Roman" w:hAnsi="Times New Roman"/>
          <w:sz w:val="24"/>
          <w:szCs w:val="24"/>
        </w:rPr>
        <w:lastRenderedPageBreak/>
        <w:t>diantaranya adalah belum memiliki tenaga pengajar (widyaiswara) untuk pelaksanaan diklat, tenaga penyelenggara yang ada tidak satupun yang memiliki kompetensi dalam menyelenggarakan diklat.</w:t>
      </w:r>
      <w:proofErr w:type="gramEnd"/>
      <w:r w:rsidRPr="00B23560">
        <w:rPr>
          <w:rFonts w:ascii="Times New Roman" w:hAnsi="Times New Roman"/>
          <w:sz w:val="24"/>
          <w:szCs w:val="24"/>
        </w:rPr>
        <w:t xml:space="preserve"> Sedangkan kualitas kualitas sumber daya manusia yang baik merupakan salah satu faktor untuk meningkatkan produktivitas kinerja suatu organisasi atau instansi. </w:t>
      </w:r>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r w:rsidRPr="00B23560">
        <w:rPr>
          <w:rFonts w:ascii="Times New Roman" w:hAnsi="Times New Roman"/>
          <w:sz w:val="24"/>
          <w:szCs w:val="24"/>
        </w:rPr>
        <w:t xml:space="preserve">Hasil kerja yang dihasilkan kurang berkualitas karena penyelenggara kegiatan kurang teliti dalam penyusunan biaya anggaran diklat. Hasil kinerja kurang produktif karena tidak mengedepankan efisiensi kerja yang dihasilkan, ketika koordinasi dengan lembaga diklat lainnya tidak langsung faham tentang </w:t>
      </w:r>
      <w:proofErr w:type="gramStart"/>
      <w:r w:rsidRPr="00B23560">
        <w:rPr>
          <w:rFonts w:ascii="Times New Roman" w:hAnsi="Times New Roman"/>
          <w:sz w:val="24"/>
          <w:szCs w:val="24"/>
        </w:rPr>
        <w:t>apa</w:t>
      </w:r>
      <w:proofErr w:type="gramEnd"/>
      <w:r w:rsidRPr="00B23560">
        <w:rPr>
          <w:rFonts w:ascii="Times New Roman" w:hAnsi="Times New Roman"/>
          <w:sz w:val="24"/>
          <w:szCs w:val="24"/>
        </w:rPr>
        <w:t xml:space="preserve"> yang dimaksud sehingga menyebabkan beberapa kali melaksanakan koordinasi. </w:t>
      </w:r>
      <w:proofErr w:type="gramStart"/>
      <w:r w:rsidRPr="00B23560">
        <w:rPr>
          <w:rFonts w:ascii="Times New Roman" w:hAnsi="Times New Roman"/>
          <w:sz w:val="24"/>
          <w:szCs w:val="24"/>
        </w:rPr>
        <w:t xml:space="preserve">Hal tersebut dikarenakan penyelenggara diklat tidak memiliki </w:t>
      </w:r>
      <w:r w:rsidRPr="00B23560">
        <w:rPr>
          <w:rFonts w:ascii="Times New Roman" w:hAnsi="Times New Roman"/>
          <w:i/>
          <w:sz w:val="24"/>
          <w:szCs w:val="24"/>
        </w:rPr>
        <w:t xml:space="preserve">background </w:t>
      </w:r>
      <w:r w:rsidRPr="00B23560">
        <w:rPr>
          <w:rFonts w:ascii="Times New Roman" w:hAnsi="Times New Roman"/>
          <w:sz w:val="24"/>
          <w:szCs w:val="24"/>
        </w:rPr>
        <w:t>mengenai kediklatan.</w:t>
      </w:r>
      <w:proofErr w:type="gramEnd"/>
      <w:r w:rsidRPr="00B23560">
        <w:rPr>
          <w:rFonts w:ascii="Times New Roman" w:hAnsi="Times New Roman"/>
          <w:sz w:val="24"/>
          <w:szCs w:val="24"/>
        </w:rPr>
        <w:t xml:space="preserve"> Dan hal tersebut berakibat pada pengeluaran biaya perjalanan dinas yang tinggi.</w:t>
      </w:r>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r w:rsidRPr="00B23560">
        <w:rPr>
          <w:rFonts w:ascii="Times New Roman" w:hAnsi="Times New Roman"/>
          <w:sz w:val="24"/>
          <w:szCs w:val="24"/>
        </w:rPr>
        <w:t xml:space="preserve">BKPSDM Kabupaten Subang merupakan pemerintah daerah yang melaksanakan urusan pemerintah pusat di bidang kepegawaian dan pengembangan sumber daya manusia. Namun kondisi yang ada BKPSDM Kabupaten Subang sering mengirimkan peserta </w:t>
      </w:r>
      <w:proofErr w:type="gramStart"/>
      <w:r w:rsidRPr="00B23560">
        <w:rPr>
          <w:rFonts w:ascii="Times New Roman" w:hAnsi="Times New Roman"/>
          <w:sz w:val="24"/>
          <w:szCs w:val="24"/>
        </w:rPr>
        <w:t>diklat  setiap</w:t>
      </w:r>
      <w:proofErr w:type="gramEnd"/>
      <w:r w:rsidRPr="00B23560">
        <w:rPr>
          <w:rFonts w:ascii="Times New Roman" w:hAnsi="Times New Roman"/>
          <w:sz w:val="24"/>
          <w:szCs w:val="24"/>
        </w:rPr>
        <w:t xml:space="preserve"> tahunnya ke lembaga kepolisian yaitu Pusat Pendidikan Administrasi Lembaga Pendidikan dan Pelatihan Polri. </w:t>
      </w:r>
      <w:proofErr w:type="gramStart"/>
      <w:r w:rsidRPr="00B23560">
        <w:rPr>
          <w:rFonts w:ascii="Times New Roman" w:hAnsi="Times New Roman"/>
          <w:sz w:val="24"/>
          <w:szCs w:val="24"/>
        </w:rPr>
        <w:t>Hal tersebut kurang tepat/akurat.</w:t>
      </w:r>
      <w:proofErr w:type="gramEnd"/>
      <w:r w:rsidRPr="00B23560">
        <w:rPr>
          <w:rFonts w:ascii="Times New Roman" w:hAnsi="Times New Roman"/>
          <w:sz w:val="24"/>
          <w:szCs w:val="24"/>
        </w:rPr>
        <w:t xml:space="preserve"> Dikarenakan masih terdapat lembaga diklat pemerintah provinsi maupun lembaga diklat pemerintah pusat.</w:t>
      </w:r>
    </w:p>
    <w:p w:rsidR="00B23560" w:rsidRDefault="00B23560" w:rsidP="00B23560">
      <w:pPr>
        <w:autoSpaceDE w:val="0"/>
        <w:autoSpaceDN w:val="0"/>
        <w:adjustRightInd w:val="0"/>
        <w:spacing w:after="0" w:line="360" w:lineRule="auto"/>
        <w:ind w:firstLine="426"/>
        <w:jc w:val="both"/>
        <w:rPr>
          <w:rFonts w:ascii="Times New Roman" w:hAnsi="Times New Roman"/>
          <w:sz w:val="24"/>
          <w:szCs w:val="24"/>
          <w:lang w:val="en-US"/>
        </w:rPr>
      </w:pPr>
      <w:r w:rsidRPr="00B23560">
        <w:rPr>
          <w:rFonts w:ascii="Times New Roman" w:hAnsi="Times New Roman"/>
          <w:bCs/>
          <w:sz w:val="24"/>
          <w:szCs w:val="24"/>
        </w:rPr>
        <w:t xml:space="preserve">Berkenaan hal di atas, peneliti terdorong untuk melakukan penelitian mengenai pelaksanaan penilaian kinerja penyelenggaraan diklatpim tingkat IV di BKPSDM Kabupaten Subang Provinsi Jawa Barat. Maka penulis tertarik melakukan penelitian dengan judul </w:t>
      </w:r>
      <w:r w:rsidRPr="00B23560">
        <w:rPr>
          <w:rFonts w:ascii="Times New Roman" w:hAnsi="Times New Roman"/>
          <w:b/>
          <w:bCs/>
          <w:sz w:val="24"/>
          <w:szCs w:val="24"/>
        </w:rPr>
        <w:t xml:space="preserve">“PELAKSANAAN PENILAIAN </w:t>
      </w:r>
      <w:proofErr w:type="gramStart"/>
      <w:r w:rsidRPr="00B23560">
        <w:rPr>
          <w:rFonts w:ascii="Times New Roman" w:hAnsi="Times New Roman"/>
          <w:b/>
          <w:bCs/>
          <w:sz w:val="24"/>
          <w:szCs w:val="24"/>
        </w:rPr>
        <w:t>KINERJA  DI</w:t>
      </w:r>
      <w:proofErr w:type="gramEnd"/>
      <w:r w:rsidRPr="00B23560">
        <w:rPr>
          <w:rFonts w:ascii="Times New Roman" w:hAnsi="Times New Roman"/>
          <w:b/>
          <w:bCs/>
          <w:sz w:val="24"/>
          <w:szCs w:val="24"/>
        </w:rPr>
        <w:t xml:space="preserve"> KABUPATEN SUBANG  (Studi Penyelenggaraan Diklatpim IV)”.</w:t>
      </w:r>
      <w:r w:rsidRPr="00B23560">
        <w:rPr>
          <w:rFonts w:ascii="Times New Roman" w:hAnsi="Times New Roman"/>
          <w:bCs/>
          <w:sz w:val="24"/>
          <w:szCs w:val="24"/>
        </w:rPr>
        <w:t xml:space="preserve"> </w:t>
      </w:r>
      <w:proofErr w:type="gramStart"/>
      <w:r w:rsidRPr="00B23560">
        <w:rPr>
          <w:rFonts w:ascii="Times New Roman" w:hAnsi="Times New Roman"/>
          <w:sz w:val="24"/>
          <w:szCs w:val="24"/>
        </w:rPr>
        <w:t>Sebagaimana diketahui bahwa kajian administrasi publik meliputi bidang administrasi pembangunan, birokrasi publik, kebijakan publik dan pelayanan publik.</w:t>
      </w:r>
      <w:proofErr w:type="gramEnd"/>
      <w:r w:rsidRPr="00B23560">
        <w:rPr>
          <w:rFonts w:ascii="Times New Roman" w:hAnsi="Times New Roman"/>
          <w:sz w:val="24"/>
          <w:szCs w:val="24"/>
        </w:rPr>
        <w:t xml:space="preserve"> Berdasarkan pembidangan kajian administrasi publik tersebut, maka penelitian dan penulisan tesis ini merupakan bagian dari kajian kebijakan publik</w:t>
      </w:r>
    </w:p>
    <w:p w:rsidR="00B23560" w:rsidRDefault="00B23560" w:rsidP="00B23560">
      <w:pPr>
        <w:autoSpaceDE w:val="0"/>
        <w:autoSpaceDN w:val="0"/>
        <w:adjustRightInd w:val="0"/>
        <w:spacing w:after="0" w:line="480" w:lineRule="auto"/>
        <w:ind w:firstLine="426"/>
        <w:jc w:val="both"/>
        <w:rPr>
          <w:rFonts w:ascii="Times New Roman" w:hAnsi="Times New Roman"/>
          <w:sz w:val="24"/>
          <w:szCs w:val="24"/>
          <w:lang w:val="en-US"/>
        </w:rPr>
      </w:pPr>
    </w:p>
    <w:p w:rsidR="00183B9C" w:rsidRPr="00B23560" w:rsidRDefault="00183B9C" w:rsidP="00B23560">
      <w:pPr>
        <w:autoSpaceDE w:val="0"/>
        <w:autoSpaceDN w:val="0"/>
        <w:adjustRightInd w:val="0"/>
        <w:spacing w:after="0" w:line="480" w:lineRule="auto"/>
        <w:ind w:firstLine="426"/>
        <w:jc w:val="both"/>
        <w:rPr>
          <w:rFonts w:ascii="Times New Roman" w:hAnsi="Times New Roman"/>
          <w:sz w:val="24"/>
          <w:szCs w:val="24"/>
          <w:lang w:val="en-US"/>
        </w:rPr>
      </w:pPr>
    </w:p>
    <w:p w:rsidR="00CE57FE" w:rsidRDefault="00B23560" w:rsidP="00CE57FE">
      <w:pPr>
        <w:pStyle w:val="ListParagraph"/>
        <w:numPr>
          <w:ilvl w:val="0"/>
          <w:numId w:val="6"/>
        </w:numPr>
        <w:spacing w:line="360" w:lineRule="auto"/>
        <w:ind w:left="426" w:hanging="426"/>
        <w:jc w:val="both"/>
        <w:rPr>
          <w:rFonts w:ascii="Times New Roman" w:hAnsi="Times New Roman"/>
          <w:b/>
          <w:sz w:val="24"/>
          <w:szCs w:val="24"/>
        </w:rPr>
      </w:pPr>
      <w:r>
        <w:rPr>
          <w:rFonts w:ascii="Times New Roman" w:hAnsi="Times New Roman"/>
          <w:b/>
          <w:sz w:val="24"/>
          <w:szCs w:val="24"/>
        </w:rPr>
        <w:lastRenderedPageBreak/>
        <w:t>Kajian Teori</w:t>
      </w:r>
    </w:p>
    <w:p w:rsidR="00B23560" w:rsidRDefault="00B23560" w:rsidP="00B23560">
      <w:pPr>
        <w:pStyle w:val="ListParagraph"/>
        <w:numPr>
          <w:ilvl w:val="0"/>
          <w:numId w:val="22"/>
        </w:numPr>
        <w:spacing w:line="360" w:lineRule="auto"/>
        <w:jc w:val="both"/>
        <w:rPr>
          <w:rFonts w:ascii="Times New Roman" w:hAnsi="Times New Roman"/>
          <w:b/>
          <w:sz w:val="24"/>
          <w:szCs w:val="24"/>
        </w:rPr>
      </w:pPr>
      <w:r>
        <w:rPr>
          <w:rFonts w:ascii="Times New Roman" w:hAnsi="Times New Roman"/>
          <w:b/>
          <w:sz w:val="24"/>
          <w:szCs w:val="24"/>
        </w:rPr>
        <w:t>Administrasi Publik</w:t>
      </w:r>
    </w:p>
    <w:p w:rsidR="00B23560" w:rsidRPr="00B23560" w:rsidRDefault="00B23560" w:rsidP="00183B9C">
      <w:pPr>
        <w:tabs>
          <w:tab w:val="left" w:pos="709"/>
        </w:tabs>
        <w:spacing w:line="360" w:lineRule="auto"/>
        <w:ind w:firstLine="851"/>
        <w:jc w:val="both"/>
        <w:rPr>
          <w:rFonts w:ascii="Times New Roman" w:hAnsi="Times New Roman"/>
          <w:sz w:val="24"/>
          <w:szCs w:val="24"/>
        </w:rPr>
      </w:pPr>
      <w:r w:rsidRPr="00B23560">
        <w:rPr>
          <w:rFonts w:ascii="Times New Roman" w:hAnsi="Times New Roman"/>
          <w:sz w:val="24"/>
          <w:szCs w:val="24"/>
        </w:rPr>
        <w:t xml:space="preserve">Perkembangan administrasi publik mengalami perubahan dari waktu ke waktu sesuai dengan tuntutan kehidupan dan perkembangan kemajuan masyarakat yang dibarengi dengan perubahan paradigma berfikir. Kasim (1994:8) menyatakan </w:t>
      </w:r>
      <w:proofErr w:type="gramStart"/>
      <w:r w:rsidRPr="00B23560">
        <w:rPr>
          <w:rFonts w:ascii="Times New Roman" w:hAnsi="Times New Roman"/>
          <w:sz w:val="24"/>
          <w:szCs w:val="24"/>
        </w:rPr>
        <w:t>bahwa :</w:t>
      </w:r>
      <w:proofErr w:type="gramEnd"/>
    </w:p>
    <w:p w:rsidR="00B23560" w:rsidRPr="001E0CA8" w:rsidRDefault="00B23560" w:rsidP="001E0CA8">
      <w:pPr>
        <w:pStyle w:val="ListParagraph"/>
        <w:tabs>
          <w:tab w:val="left" w:pos="709"/>
        </w:tabs>
        <w:spacing w:line="240" w:lineRule="auto"/>
        <w:jc w:val="both"/>
        <w:rPr>
          <w:rFonts w:ascii="Times New Roman" w:hAnsi="Times New Roman"/>
          <w:sz w:val="24"/>
          <w:szCs w:val="24"/>
        </w:rPr>
      </w:pPr>
      <w:proofErr w:type="gramStart"/>
      <w:r>
        <w:rPr>
          <w:rFonts w:ascii="Times New Roman" w:hAnsi="Times New Roman"/>
          <w:sz w:val="24"/>
          <w:szCs w:val="24"/>
        </w:rPr>
        <w:t>Perkembangan administrasi publik di suatu negara banyak dipengaruhi oleh dinamika masyarakatnya, di mana keinginan masyarakat tersalur melalui system politik, sehingga administrasi publik dapat merasakan tantangan untuk memenuhi kebutuhan pelayanan masyarakat yang selalu berubah.</w:t>
      </w:r>
      <w:proofErr w:type="gramEnd"/>
      <w:r w:rsidRPr="00D019FD">
        <w:rPr>
          <w:rFonts w:ascii="Times New Roman" w:hAnsi="Times New Roman"/>
          <w:sz w:val="24"/>
          <w:szCs w:val="24"/>
        </w:rPr>
        <w:t xml:space="preserve">    </w:t>
      </w:r>
    </w:p>
    <w:p w:rsidR="00B23560" w:rsidRPr="00B23560" w:rsidRDefault="00B23560" w:rsidP="00183B9C">
      <w:pPr>
        <w:tabs>
          <w:tab w:val="left" w:pos="709"/>
        </w:tabs>
        <w:spacing w:after="0" w:line="360" w:lineRule="auto"/>
        <w:ind w:firstLine="851"/>
        <w:jc w:val="both"/>
        <w:rPr>
          <w:rFonts w:ascii="Times New Roman" w:hAnsi="Times New Roman"/>
          <w:sz w:val="24"/>
          <w:szCs w:val="24"/>
        </w:rPr>
      </w:pPr>
      <w:r w:rsidRPr="00B23560">
        <w:rPr>
          <w:rFonts w:ascii="Times New Roman" w:hAnsi="Times New Roman"/>
          <w:sz w:val="24"/>
          <w:szCs w:val="24"/>
        </w:rPr>
        <w:t>Administrasi publik (</w:t>
      </w:r>
      <w:r w:rsidRPr="00B23560">
        <w:rPr>
          <w:rFonts w:ascii="Times New Roman" w:hAnsi="Times New Roman"/>
          <w:i/>
          <w:sz w:val="24"/>
          <w:szCs w:val="24"/>
        </w:rPr>
        <w:t xml:space="preserve">public administration) </w:t>
      </w:r>
      <w:r w:rsidRPr="00B23560">
        <w:rPr>
          <w:rFonts w:ascii="Times New Roman" w:hAnsi="Times New Roman"/>
          <w:sz w:val="24"/>
          <w:szCs w:val="24"/>
        </w:rPr>
        <w:t>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Oleh karena itu Kasim (1994:8) menyatakan :</w:t>
      </w:r>
    </w:p>
    <w:p w:rsidR="00025330" w:rsidRDefault="00B23560" w:rsidP="00025330">
      <w:pPr>
        <w:pStyle w:val="ListParagraph"/>
        <w:tabs>
          <w:tab w:val="left" w:pos="709"/>
          <w:tab w:val="left" w:pos="993"/>
        </w:tabs>
        <w:spacing w:after="0" w:line="240" w:lineRule="auto"/>
        <w:jc w:val="both"/>
        <w:rPr>
          <w:rFonts w:ascii="Times New Roman" w:hAnsi="Times New Roman"/>
          <w:sz w:val="24"/>
          <w:szCs w:val="24"/>
        </w:rPr>
      </w:pPr>
      <w:proofErr w:type="gramStart"/>
      <w:r>
        <w:rPr>
          <w:rFonts w:ascii="Times New Roman" w:hAnsi="Times New Roman"/>
          <w:sz w:val="24"/>
          <w:szCs w:val="24"/>
        </w:rPr>
        <w:t>Administrasi publik sangatlah berpengaruh tidak hanya terhadap tingkat perumusan kebijakan, melainkan pula terhadap implementasi kebijakan, karena memang administrasi publik berfungsi untuk mencapai tujuan program yang telah ditentukan oleh para pembuat kebijakan politik.</w:t>
      </w:r>
      <w:proofErr w:type="gramEnd"/>
      <w:r w:rsidRPr="00D019FD">
        <w:rPr>
          <w:rFonts w:ascii="Times New Roman" w:hAnsi="Times New Roman"/>
          <w:sz w:val="24"/>
          <w:szCs w:val="24"/>
        </w:rPr>
        <w:t xml:space="preserve">     </w:t>
      </w:r>
    </w:p>
    <w:p w:rsidR="00B23560" w:rsidRPr="0039069D" w:rsidRDefault="00B23560" w:rsidP="00025330">
      <w:pPr>
        <w:pStyle w:val="ListParagraph"/>
        <w:tabs>
          <w:tab w:val="left" w:pos="709"/>
          <w:tab w:val="left" w:pos="993"/>
        </w:tabs>
        <w:spacing w:after="0" w:line="240" w:lineRule="auto"/>
        <w:jc w:val="both"/>
        <w:rPr>
          <w:rFonts w:ascii="Times New Roman" w:hAnsi="Times New Roman"/>
          <w:sz w:val="24"/>
          <w:szCs w:val="24"/>
        </w:rPr>
      </w:pPr>
      <w:r w:rsidRPr="00D019FD">
        <w:rPr>
          <w:rFonts w:ascii="Times New Roman" w:hAnsi="Times New Roman"/>
          <w:sz w:val="24"/>
          <w:szCs w:val="24"/>
        </w:rPr>
        <w:t xml:space="preserve"> </w:t>
      </w:r>
    </w:p>
    <w:p w:rsidR="00B23560" w:rsidRPr="00025330" w:rsidRDefault="00B23560" w:rsidP="00183B9C">
      <w:pPr>
        <w:tabs>
          <w:tab w:val="left" w:pos="709"/>
        </w:tabs>
        <w:spacing w:after="0" w:line="360" w:lineRule="auto"/>
        <w:ind w:firstLine="851"/>
        <w:jc w:val="both"/>
        <w:rPr>
          <w:rFonts w:ascii="Times New Roman" w:hAnsi="Times New Roman"/>
          <w:sz w:val="24"/>
          <w:szCs w:val="24"/>
        </w:rPr>
      </w:pPr>
      <w:r w:rsidRPr="00025330">
        <w:rPr>
          <w:rFonts w:ascii="Times New Roman" w:hAnsi="Times New Roman"/>
          <w:sz w:val="24"/>
          <w:szCs w:val="24"/>
        </w:rPr>
        <w:t xml:space="preserve">Pemahaman di atas, memperlihatkan bahwa administrasi publik tidak hanya berdampak pada tingkat perumusan kebijakan tetapi juga pada impelementasi kebijakan karena administrasi publik memiliki tujuan program yang ditentukan oleh para perumus kebijakan negara. </w:t>
      </w:r>
      <w:proofErr w:type="gramStart"/>
      <w:r w:rsidRPr="00025330">
        <w:rPr>
          <w:rFonts w:ascii="Times New Roman" w:hAnsi="Times New Roman"/>
          <w:sz w:val="24"/>
          <w:szCs w:val="24"/>
        </w:rPr>
        <w:t>hal</w:t>
      </w:r>
      <w:proofErr w:type="gramEnd"/>
      <w:r w:rsidRPr="00025330">
        <w:rPr>
          <w:rFonts w:ascii="Times New Roman" w:hAnsi="Times New Roman"/>
          <w:sz w:val="24"/>
          <w:szCs w:val="24"/>
        </w:rPr>
        <w:t xml:space="preserve"> senada diungkapkan oleh Dunsire yang dikutip ulang oleh Keban (2008:2) menyatakan :</w:t>
      </w:r>
    </w:p>
    <w:p w:rsidR="00B23560" w:rsidRPr="00D019FD" w:rsidRDefault="00B23560" w:rsidP="00025330">
      <w:pPr>
        <w:pStyle w:val="ListParagraph"/>
        <w:tabs>
          <w:tab w:val="left" w:pos="709"/>
          <w:tab w:val="left" w:pos="993"/>
        </w:tabs>
        <w:spacing w:line="240" w:lineRule="auto"/>
        <w:jc w:val="both"/>
        <w:rPr>
          <w:rFonts w:ascii="Times New Roman" w:hAnsi="Times New Roman"/>
          <w:sz w:val="24"/>
          <w:szCs w:val="24"/>
        </w:rPr>
      </w:pPr>
      <w:r w:rsidRPr="00D019FD">
        <w:rPr>
          <w:rFonts w:ascii="Times New Roman" w:hAnsi="Times New Roman"/>
          <w:sz w:val="24"/>
          <w:szCs w:val="24"/>
        </w:rPr>
        <w:t xml:space="preserve">Administrasi diartikan sebagai arahan, pemerintahan, kegiatan implementasi, kegiatan pengarahan, penciptaan prinsip-prinsip impelementasi kebijakan, kegiatan melakukan analisis, menyeimbangkan dan mempresentasikan keputusan, pertimbangan-pertimbangan kebijakan, sebagai pekerja individual dan kelompok dalam menghasilkan barang dan jasa publik, dan sebagai area bidang kerja akademik dan teoritik.      </w:t>
      </w:r>
    </w:p>
    <w:p w:rsidR="00B23560" w:rsidRPr="00D019FD" w:rsidRDefault="00B23560" w:rsidP="00025330">
      <w:pPr>
        <w:pStyle w:val="ListParagraph"/>
        <w:tabs>
          <w:tab w:val="left" w:pos="426"/>
          <w:tab w:val="left" w:pos="709"/>
        </w:tabs>
        <w:spacing w:line="240" w:lineRule="auto"/>
        <w:jc w:val="both"/>
        <w:rPr>
          <w:rFonts w:ascii="Times New Roman" w:hAnsi="Times New Roman"/>
          <w:sz w:val="24"/>
          <w:szCs w:val="24"/>
        </w:rPr>
      </w:pPr>
      <w:r w:rsidRPr="00D019FD">
        <w:rPr>
          <w:rFonts w:ascii="Times New Roman" w:hAnsi="Times New Roman"/>
          <w:sz w:val="24"/>
          <w:szCs w:val="24"/>
        </w:rPr>
        <w:t xml:space="preserve">              </w:t>
      </w:r>
    </w:p>
    <w:p w:rsidR="00B23560" w:rsidRPr="00025330" w:rsidRDefault="00B23560" w:rsidP="00183B9C">
      <w:pPr>
        <w:spacing w:after="0" w:line="360" w:lineRule="auto"/>
        <w:ind w:firstLine="851"/>
        <w:jc w:val="both"/>
        <w:rPr>
          <w:rFonts w:ascii="Times New Roman" w:hAnsi="Times New Roman"/>
          <w:color w:val="000000"/>
          <w:sz w:val="24"/>
          <w:szCs w:val="24"/>
          <w:lang w:val="en-US"/>
        </w:rPr>
      </w:pPr>
      <w:r w:rsidRPr="00025330">
        <w:rPr>
          <w:rFonts w:ascii="Times New Roman" w:hAnsi="Times New Roman"/>
          <w:sz w:val="24"/>
          <w:szCs w:val="24"/>
          <w:lang w:val="en-US"/>
        </w:rPr>
        <w:lastRenderedPageBreak/>
        <w:t xml:space="preserve">Berdasarkan pada pendapat di atas merupakan kegiatan </w:t>
      </w:r>
      <w:r w:rsidRPr="00025330">
        <w:rPr>
          <w:rFonts w:ascii="Times New Roman" w:hAnsi="Times New Roman"/>
          <w:color w:val="000000"/>
          <w:sz w:val="24"/>
          <w:szCs w:val="24"/>
        </w:rPr>
        <w:t xml:space="preserve">proses arahan </w:t>
      </w:r>
      <w:proofErr w:type="gramStart"/>
      <w:r w:rsidRPr="00025330">
        <w:rPr>
          <w:rFonts w:ascii="Times New Roman" w:hAnsi="Times New Roman"/>
          <w:color w:val="000000"/>
          <w:sz w:val="24"/>
          <w:szCs w:val="24"/>
        </w:rPr>
        <w:t>pemerintahan  dimana</w:t>
      </w:r>
      <w:proofErr w:type="gramEnd"/>
      <w:r w:rsidRPr="00025330">
        <w:rPr>
          <w:rFonts w:ascii="Times New Roman" w:hAnsi="Times New Roman"/>
          <w:color w:val="000000"/>
          <w:sz w:val="24"/>
          <w:szCs w:val="24"/>
        </w:rPr>
        <w:t xml:space="preserve"> sumber daya dan personel publik diorganisir dan dikoordinasikan untuk memenuhi kegiatan formulasi, melayani implementasi, mengelola keputusan-keputusan.</w:t>
      </w:r>
      <w:r w:rsidRPr="00025330">
        <w:rPr>
          <w:rFonts w:ascii="Times New Roman" w:hAnsi="Times New Roman"/>
          <w:color w:val="000000"/>
          <w:sz w:val="24"/>
          <w:szCs w:val="24"/>
          <w:lang w:val="en-US"/>
        </w:rPr>
        <w:t xml:space="preserve"> Administrasi publik telah dipandang sebagai bagian yang </w:t>
      </w:r>
      <w:proofErr w:type="gramStart"/>
      <w:r w:rsidRPr="00025330">
        <w:rPr>
          <w:rFonts w:ascii="Times New Roman" w:hAnsi="Times New Roman"/>
          <w:color w:val="000000"/>
          <w:sz w:val="24"/>
          <w:szCs w:val="24"/>
          <w:lang w:val="en-US"/>
        </w:rPr>
        <w:t>sama</w:t>
      </w:r>
      <w:proofErr w:type="gramEnd"/>
      <w:r w:rsidRPr="00025330">
        <w:rPr>
          <w:rFonts w:ascii="Times New Roman" w:hAnsi="Times New Roman"/>
          <w:color w:val="000000"/>
          <w:sz w:val="24"/>
          <w:szCs w:val="24"/>
          <w:lang w:val="en-US"/>
        </w:rPr>
        <w:t xml:space="preserve"> pentingnya dengan fungsi pelaksanaan kebijakan Negara (</w:t>
      </w:r>
      <w:r w:rsidRPr="00025330">
        <w:rPr>
          <w:rFonts w:ascii="Times New Roman" w:hAnsi="Times New Roman"/>
          <w:i/>
          <w:color w:val="000000"/>
          <w:sz w:val="24"/>
          <w:szCs w:val="24"/>
          <w:lang w:val="en-US"/>
        </w:rPr>
        <w:t xml:space="preserve">public implementation). </w:t>
      </w:r>
      <w:r w:rsidRPr="00025330">
        <w:rPr>
          <w:rFonts w:ascii="Times New Roman" w:hAnsi="Times New Roman"/>
          <w:color w:val="000000"/>
          <w:sz w:val="24"/>
          <w:szCs w:val="24"/>
          <w:lang w:val="en-US"/>
        </w:rPr>
        <w:t xml:space="preserve">Birokrasi pemerintah telah menjadi wadah perumusan kebijakan Negara dan penentu utama kemana Negara itu </w:t>
      </w:r>
      <w:proofErr w:type="gramStart"/>
      <w:r w:rsidRPr="00025330">
        <w:rPr>
          <w:rFonts w:ascii="Times New Roman" w:hAnsi="Times New Roman"/>
          <w:color w:val="000000"/>
          <w:sz w:val="24"/>
          <w:szCs w:val="24"/>
          <w:lang w:val="en-US"/>
        </w:rPr>
        <w:t>akan</w:t>
      </w:r>
      <w:proofErr w:type="gramEnd"/>
      <w:r w:rsidRPr="00025330">
        <w:rPr>
          <w:rFonts w:ascii="Times New Roman" w:hAnsi="Times New Roman"/>
          <w:color w:val="000000"/>
          <w:sz w:val="24"/>
          <w:szCs w:val="24"/>
          <w:lang w:val="en-US"/>
        </w:rPr>
        <w:t xml:space="preserve"> dituju. Pendapat tersebut didukung oleh Gordon dalam Henry terjemahan Lontoh (1998:21-22) yang menyatakan:</w:t>
      </w:r>
    </w:p>
    <w:p w:rsidR="00B23560" w:rsidRDefault="00B23560" w:rsidP="00025330">
      <w:pPr>
        <w:pStyle w:val="ListParagraph"/>
        <w:tabs>
          <w:tab w:val="left" w:pos="993"/>
        </w:tabs>
        <w:spacing w:after="0" w:line="240" w:lineRule="auto"/>
        <w:jc w:val="both"/>
        <w:rPr>
          <w:rStyle w:val="hps"/>
          <w:rFonts w:ascii="Times New Roman" w:hAnsi="Times New Roman"/>
          <w:sz w:val="24"/>
          <w:szCs w:val="24"/>
        </w:rPr>
      </w:pPr>
      <w:proofErr w:type="gramStart"/>
      <w:r>
        <w:rPr>
          <w:rStyle w:val="hps"/>
          <w:rFonts w:ascii="Times New Roman" w:hAnsi="Times New Roman"/>
          <w:sz w:val="24"/>
          <w:szCs w:val="24"/>
        </w:rPr>
        <w:t>Birokrasi pemerintah semakin dituntut untuk menerapkan unsur-unsur efisiensi agar penggunaan sumber daya berlangsung secara optimal di sektor publik.</w:t>
      </w:r>
      <w:proofErr w:type="gramEnd"/>
      <w:r>
        <w:rPr>
          <w:rStyle w:val="hps"/>
          <w:rFonts w:ascii="Times New Roman" w:hAnsi="Times New Roman"/>
          <w:sz w:val="24"/>
          <w:szCs w:val="24"/>
        </w:rPr>
        <w:t xml:space="preserve"> </w:t>
      </w:r>
      <w:proofErr w:type="gramStart"/>
      <w:r>
        <w:rPr>
          <w:rStyle w:val="hps"/>
          <w:rFonts w:ascii="Times New Roman" w:hAnsi="Times New Roman"/>
          <w:sz w:val="24"/>
          <w:szCs w:val="24"/>
        </w:rPr>
        <w:t>Selain itu, dituntut adanya keahlian administratif sehingga dapat diwujudkan pemerintahan yang efisien atau dengan perkataan lain, pejabat dalam administrasi pemerintah dapat ditingkatkan menjadi lebih professional.</w:t>
      </w:r>
      <w:proofErr w:type="gramEnd"/>
    </w:p>
    <w:p w:rsidR="00025330" w:rsidRPr="008E4914" w:rsidRDefault="00025330" w:rsidP="00025330">
      <w:pPr>
        <w:pStyle w:val="ListParagraph"/>
        <w:tabs>
          <w:tab w:val="left" w:pos="993"/>
        </w:tabs>
        <w:spacing w:after="0" w:line="240" w:lineRule="auto"/>
        <w:jc w:val="both"/>
        <w:rPr>
          <w:rFonts w:ascii="Times New Roman" w:hAnsi="Times New Roman"/>
          <w:color w:val="000000"/>
          <w:sz w:val="24"/>
          <w:szCs w:val="24"/>
        </w:rPr>
      </w:pPr>
    </w:p>
    <w:p w:rsidR="00025330" w:rsidRDefault="00B23560" w:rsidP="00183B9C">
      <w:pPr>
        <w:tabs>
          <w:tab w:val="left" w:pos="567"/>
          <w:tab w:val="left" w:pos="709"/>
        </w:tabs>
        <w:autoSpaceDE w:val="0"/>
        <w:autoSpaceDN w:val="0"/>
        <w:adjustRightInd w:val="0"/>
        <w:spacing w:after="0" w:line="360" w:lineRule="auto"/>
        <w:ind w:firstLine="851"/>
        <w:jc w:val="both"/>
        <w:rPr>
          <w:rFonts w:ascii="Times New Roman" w:hAnsi="Times New Roman"/>
          <w:color w:val="000000"/>
          <w:sz w:val="24"/>
          <w:szCs w:val="24"/>
          <w:lang w:val="en-US"/>
        </w:rPr>
      </w:pPr>
      <w:r w:rsidRPr="00025330">
        <w:rPr>
          <w:rFonts w:ascii="Times New Roman" w:hAnsi="Times New Roman"/>
          <w:color w:val="000000"/>
          <w:sz w:val="24"/>
          <w:szCs w:val="24"/>
        </w:rPr>
        <w:t>Berdasarkan pendapat di atas, sebaiknya birokrasi pemerintah melakukan tindakan efisien dalam penggunaan perangkat lunak maupun perangkat keras dan juga menempatkan orang sesuai dengan keahilian yang dimiliki. Menurut Gordon dalam Henry terjemahan Lontoh (1998:6) menyatakan bahwa ciri dari administras</w:t>
      </w:r>
      <w:r w:rsidR="00025330">
        <w:rPr>
          <w:rFonts w:ascii="Times New Roman" w:hAnsi="Times New Roman"/>
          <w:color w:val="000000"/>
          <w:sz w:val="24"/>
          <w:szCs w:val="24"/>
        </w:rPr>
        <w:t>i publik adalah sebagai berikut</w:t>
      </w:r>
      <w:r w:rsidR="00025330">
        <w:rPr>
          <w:rFonts w:ascii="Times New Roman" w:hAnsi="Times New Roman"/>
          <w:color w:val="000000"/>
          <w:sz w:val="24"/>
          <w:szCs w:val="24"/>
          <w:lang w:val="en-US"/>
        </w:rPr>
        <w:t xml:space="preserve"> “</w:t>
      </w:r>
      <w:r w:rsidRPr="00025330">
        <w:rPr>
          <w:rFonts w:ascii="Times New Roman" w:hAnsi="Times New Roman"/>
          <w:sz w:val="24"/>
          <w:szCs w:val="24"/>
          <w:lang w:val="en-US"/>
        </w:rPr>
        <w:t>Administrasi publik tercermin</w:t>
      </w:r>
      <w:r w:rsidRPr="00025330">
        <w:rPr>
          <w:rFonts w:ascii="Times New Roman" w:hAnsi="Times New Roman"/>
          <w:sz w:val="24"/>
          <w:szCs w:val="24"/>
        </w:rPr>
        <w:t xml:space="preserve"> dari definisi dan individu yang bertindak sesuai dengan peranan dan jabatan sehubungan dengan pelaksanaan peraturan perundangan yang dikeluarkan oleh lembaga legislatif, eksekutif dan peradilan.</w:t>
      </w:r>
      <w:r w:rsidR="00025330">
        <w:rPr>
          <w:rFonts w:ascii="Times New Roman" w:hAnsi="Times New Roman"/>
          <w:sz w:val="24"/>
          <w:szCs w:val="24"/>
          <w:lang w:val="en-US"/>
        </w:rPr>
        <w:t>”</w:t>
      </w:r>
    </w:p>
    <w:p w:rsidR="00B23560" w:rsidRPr="00025330" w:rsidRDefault="00B23560" w:rsidP="00183B9C">
      <w:pPr>
        <w:tabs>
          <w:tab w:val="left" w:pos="567"/>
          <w:tab w:val="left" w:pos="709"/>
        </w:tabs>
        <w:autoSpaceDE w:val="0"/>
        <w:autoSpaceDN w:val="0"/>
        <w:adjustRightInd w:val="0"/>
        <w:spacing w:line="360" w:lineRule="auto"/>
        <w:ind w:firstLine="851"/>
        <w:jc w:val="both"/>
        <w:rPr>
          <w:rFonts w:ascii="Times New Roman" w:hAnsi="Times New Roman"/>
          <w:color w:val="000000"/>
          <w:sz w:val="24"/>
          <w:szCs w:val="24"/>
          <w:lang w:val="en-US"/>
        </w:rPr>
      </w:pPr>
      <w:r w:rsidRPr="00025330">
        <w:rPr>
          <w:rFonts w:ascii="Times New Roman" w:hAnsi="Times New Roman"/>
          <w:sz w:val="24"/>
          <w:szCs w:val="24"/>
        </w:rPr>
        <w:t>Pendapat tersebut secara implisit menganggap bahwa administrasi publik terlibat dalam seluruh proses kebijakan publik. Kegiatan administrasi publik yang dilaksanakan oleh birokrasi pemerintah memiliki kesejajaran fungsi antara politik dan administrasi dalam praktek kenegaraan, menjadikan politik mempunyai hubungan yang e</w:t>
      </w:r>
      <w:r w:rsidR="00025330" w:rsidRPr="00025330">
        <w:rPr>
          <w:rFonts w:ascii="Times New Roman" w:hAnsi="Times New Roman"/>
          <w:sz w:val="24"/>
          <w:szCs w:val="24"/>
        </w:rPr>
        <w:t>rat sekali dengan administrasi.</w:t>
      </w:r>
    </w:p>
    <w:p w:rsidR="00CE57FE" w:rsidRPr="001E0CA8" w:rsidRDefault="00025330" w:rsidP="001E0CA8">
      <w:pPr>
        <w:pStyle w:val="ListParagraph"/>
        <w:numPr>
          <w:ilvl w:val="0"/>
          <w:numId w:val="22"/>
        </w:numPr>
        <w:spacing w:line="360" w:lineRule="auto"/>
        <w:jc w:val="both"/>
        <w:rPr>
          <w:rFonts w:ascii="Times New Roman" w:hAnsi="Times New Roman"/>
          <w:b/>
          <w:sz w:val="24"/>
          <w:szCs w:val="24"/>
        </w:rPr>
      </w:pPr>
      <w:r w:rsidRPr="001E0CA8">
        <w:rPr>
          <w:rFonts w:ascii="Times New Roman" w:hAnsi="Times New Roman"/>
          <w:b/>
          <w:sz w:val="24"/>
          <w:szCs w:val="24"/>
        </w:rPr>
        <w:t>Kinerja</w:t>
      </w:r>
    </w:p>
    <w:p w:rsidR="00025330" w:rsidRDefault="00025330" w:rsidP="00025330">
      <w:pPr>
        <w:spacing w:after="0" w:line="360" w:lineRule="auto"/>
        <w:ind w:firstLine="851"/>
        <w:jc w:val="both"/>
        <w:rPr>
          <w:rFonts w:ascii="Times New Roman" w:hAnsi="Times New Roman"/>
          <w:sz w:val="24"/>
          <w:szCs w:val="24"/>
          <w:lang w:val="en-US"/>
        </w:rPr>
      </w:pPr>
      <w:proofErr w:type="gramStart"/>
      <w:r>
        <w:rPr>
          <w:rFonts w:ascii="Times New Roman" w:hAnsi="Times New Roman"/>
          <w:sz w:val="24"/>
          <w:szCs w:val="24"/>
          <w:lang w:val="en-US"/>
        </w:rPr>
        <w:t>Sedarmayanti (2001:50) menerjemahkan “</w:t>
      </w:r>
      <w:r>
        <w:rPr>
          <w:rFonts w:ascii="Times New Roman" w:hAnsi="Times New Roman"/>
          <w:i/>
          <w:sz w:val="24"/>
          <w:szCs w:val="24"/>
          <w:lang w:val="en-US"/>
        </w:rPr>
        <w:t xml:space="preserve">Performance </w:t>
      </w:r>
      <w:r w:rsidRPr="004B0588">
        <w:rPr>
          <w:rFonts w:ascii="Times New Roman" w:hAnsi="Times New Roman"/>
          <w:sz w:val="24"/>
          <w:szCs w:val="24"/>
          <w:lang w:val="en-US"/>
        </w:rPr>
        <w:t>menjadi kinerja, juga bera</w:t>
      </w:r>
      <w:r>
        <w:rPr>
          <w:rFonts w:ascii="Times New Roman" w:hAnsi="Times New Roman"/>
          <w:sz w:val="24"/>
          <w:szCs w:val="24"/>
          <w:lang w:val="en-US"/>
        </w:rPr>
        <w:t xml:space="preserve">rti prestasi kerja, pelaksanaan kerja, pencapaian kerja atau hasil </w:t>
      </w:r>
      <w:r>
        <w:rPr>
          <w:rFonts w:ascii="Times New Roman" w:hAnsi="Times New Roman"/>
          <w:sz w:val="24"/>
          <w:szCs w:val="24"/>
          <w:lang w:val="en-US"/>
        </w:rPr>
        <w:lastRenderedPageBreak/>
        <w:t>kerja/untuk kerja/penampilan kerja.”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Kinerja merupakan hal penting dalam kegiatan manajemen maupun administrasi, karena ini dapat dijadikan umpan balik bagi para pengelola dan para pembuat keputusan.</w:t>
      </w:r>
      <w:proofErr w:type="gramEnd"/>
      <w:r>
        <w:rPr>
          <w:rFonts w:ascii="Times New Roman" w:hAnsi="Times New Roman"/>
          <w:sz w:val="24"/>
          <w:szCs w:val="24"/>
          <w:lang w:val="en-US"/>
        </w:rPr>
        <w:t xml:space="preserve"> Banyak pengertian tentang kinerja, antara lain merupakan hasil dari kemampuan dasar, keterampilan yang diperoleh dan untuk mencapai keinginan. Sedarmayanti (2003:147)</w:t>
      </w:r>
      <w:r w:rsidRPr="00622216">
        <w:rPr>
          <w:rFonts w:ascii="Times New Roman" w:hAnsi="Times New Roman"/>
          <w:sz w:val="24"/>
          <w:szCs w:val="24"/>
          <w:lang w:val="en-US"/>
        </w:rPr>
        <w:t xml:space="preserve"> memberikan pengertian mengenai kinerja sebagai </w:t>
      </w:r>
      <w:proofErr w:type="gramStart"/>
      <w:r w:rsidRPr="00622216">
        <w:rPr>
          <w:rFonts w:ascii="Times New Roman" w:hAnsi="Times New Roman"/>
          <w:sz w:val="24"/>
          <w:szCs w:val="24"/>
          <w:lang w:val="en-US"/>
        </w:rPr>
        <w:t>berikut</w:t>
      </w:r>
      <w:r>
        <w:rPr>
          <w:rFonts w:ascii="Times New Roman" w:hAnsi="Times New Roman"/>
          <w:sz w:val="24"/>
          <w:szCs w:val="24"/>
          <w:lang w:val="en-US"/>
        </w:rPr>
        <w:t xml:space="preserve"> :</w:t>
      </w:r>
      <w:proofErr w:type="gramEnd"/>
    </w:p>
    <w:p w:rsidR="00025330" w:rsidRPr="00040279" w:rsidRDefault="00025330" w:rsidP="00183B9C">
      <w:pPr>
        <w:spacing w:line="240" w:lineRule="auto"/>
        <w:ind w:left="993"/>
        <w:jc w:val="both"/>
        <w:rPr>
          <w:rFonts w:ascii="Times New Roman" w:hAnsi="Times New Roman"/>
          <w:sz w:val="24"/>
          <w:szCs w:val="24"/>
        </w:rPr>
      </w:pPr>
      <w:r w:rsidRPr="00622216">
        <w:rPr>
          <w:rFonts w:ascii="Times New Roman" w:hAnsi="Times New Roman"/>
          <w:sz w:val="24"/>
          <w:szCs w:val="24"/>
          <w:lang w:val="en-US"/>
        </w:rPr>
        <w:t>Kinerja adalah hasil kerja yang dapat dicapai oleh seseorang</w:t>
      </w:r>
      <w:r>
        <w:rPr>
          <w:rFonts w:ascii="Times New Roman" w:hAnsi="Times New Roman"/>
          <w:sz w:val="24"/>
          <w:szCs w:val="24"/>
          <w:lang w:val="en-US"/>
        </w:rPr>
        <w:t xml:space="preserve"> </w:t>
      </w:r>
      <w:r w:rsidRPr="00622216">
        <w:rPr>
          <w:rFonts w:ascii="Times New Roman" w:hAnsi="Times New Roman"/>
          <w:sz w:val="24"/>
          <w:szCs w:val="24"/>
          <w:lang w:val="en-US"/>
        </w:rPr>
        <w:t xml:space="preserve">atau sekelompok orang dalam suatu organisasi, sesuai dengan wewenang dan tanggung jawab masing-masing, dalam rangka upaya mencapai tujuan organisasi bersangkutan </w:t>
      </w:r>
      <w:r>
        <w:rPr>
          <w:rFonts w:ascii="Times New Roman" w:hAnsi="Times New Roman"/>
          <w:sz w:val="24"/>
          <w:szCs w:val="24"/>
          <w:lang w:val="en-US"/>
        </w:rPr>
        <w:t>secara legal, tidak melanggar hu</w:t>
      </w:r>
      <w:r w:rsidRPr="00622216">
        <w:rPr>
          <w:rFonts w:ascii="Times New Roman" w:hAnsi="Times New Roman"/>
          <w:sz w:val="24"/>
          <w:szCs w:val="24"/>
          <w:lang w:val="en-US"/>
        </w:rPr>
        <w:t>kum dan sesuai dengan moral maupun etika</w:t>
      </w:r>
      <w:r>
        <w:rPr>
          <w:rFonts w:ascii="Times New Roman" w:hAnsi="Times New Roman"/>
          <w:sz w:val="24"/>
          <w:szCs w:val="24"/>
          <w:lang w:val="en-US"/>
        </w:rPr>
        <w:t>.</w:t>
      </w:r>
    </w:p>
    <w:p w:rsidR="00025330" w:rsidRDefault="00025330" w:rsidP="00025330">
      <w:pPr>
        <w:spacing w:after="0" w:line="360" w:lineRule="auto"/>
        <w:ind w:firstLine="851"/>
        <w:jc w:val="both"/>
        <w:rPr>
          <w:rFonts w:ascii="Times New Roman" w:hAnsi="Times New Roman"/>
          <w:sz w:val="24"/>
          <w:szCs w:val="24"/>
          <w:lang w:val="en-US"/>
        </w:rPr>
      </w:pPr>
      <w:proofErr w:type="gramStart"/>
      <w:r>
        <w:rPr>
          <w:rFonts w:ascii="Times New Roman" w:hAnsi="Times New Roman"/>
          <w:sz w:val="24"/>
          <w:szCs w:val="24"/>
          <w:lang w:val="en-US"/>
        </w:rPr>
        <w:t>Dari pemahaman di atas kinerja merupakan hasil kerja seseorang atau kelompok pada suatu organisasi dalam hal melaksanakan fungsinya untuk mencapai tujuan organisasi.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Hal yang senada diungkapkan oleh </w:t>
      </w:r>
      <w:r w:rsidRPr="00622216">
        <w:rPr>
          <w:rFonts w:ascii="Times New Roman" w:hAnsi="Times New Roman"/>
          <w:sz w:val="24"/>
          <w:szCs w:val="24"/>
        </w:rPr>
        <w:t xml:space="preserve">Mangkunegara dikutip oleh Pasolong </w:t>
      </w:r>
      <w:r>
        <w:rPr>
          <w:rFonts w:ascii="Times New Roman" w:hAnsi="Times New Roman"/>
          <w:sz w:val="24"/>
          <w:szCs w:val="24"/>
          <w:lang w:val="en-US"/>
        </w:rPr>
        <w:t xml:space="preserve">(2008:197) </w:t>
      </w:r>
      <w:r w:rsidRPr="00622216">
        <w:rPr>
          <w:rFonts w:ascii="Times New Roman" w:hAnsi="Times New Roman"/>
          <w:sz w:val="24"/>
          <w:szCs w:val="24"/>
        </w:rPr>
        <w:t xml:space="preserve">mengemukakan pengertian </w:t>
      </w:r>
      <w:r>
        <w:rPr>
          <w:rFonts w:ascii="Times New Roman" w:hAnsi="Times New Roman"/>
          <w:sz w:val="24"/>
          <w:szCs w:val="24"/>
          <w:lang w:val="en-US"/>
        </w:rPr>
        <w:t>“</w:t>
      </w:r>
      <w:r w:rsidRPr="00622216">
        <w:rPr>
          <w:rFonts w:ascii="Times New Roman" w:hAnsi="Times New Roman"/>
          <w:sz w:val="24"/>
          <w:szCs w:val="24"/>
        </w:rPr>
        <w:t>kinerja adalah merupakan hasil kerja secara kualitas dan kuantitas yang dicapai oleh seseorang dalam melaksanakan fungsinya sesuai dengan tanggungjawab yang diberikan kepadanya.</w:t>
      </w:r>
      <w:r>
        <w:rPr>
          <w:rFonts w:ascii="Times New Roman" w:hAnsi="Times New Roman"/>
          <w:sz w:val="24"/>
          <w:szCs w:val="24"/>
          <w:lang w:val="en-US"/>
        </w:rPr>
        <w:t>”</w:t>
      </w:r>
      <w:proofErr w:type="gramEnd"/>
      <w:r w:rsidRPr="008B7417">
        <w:rPr>
          <w:rFonts w:ascii="Times New Roman" w:hAnsi="Times New Roman"/>
          <w:sz w:val="24"/>
          <w:szCs w:val="24"/>
        </w:rPr>
        <w:t xml:space="preserve"> </w:t>
      </w:r>
      <w:r>
        <w:rPr>
          <w:rFonts w:ascii="Times New Roman" w:hAnsi="Times New Roman"/>
          <w:sz w:val="24"/>
          <w:szCs w:val="24"/>
          <w:lang w:val="en-US"/>
        </w:rPr>
        <w:t xml:space="preserve">Hal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juga diungkapkan oleh </w:t>
      </w:r>
      <w:r w:rsidRPr="00622216">
        <w:rPr>
          <w:rFonts w:ascii="Times New Roman" w:hAnsi="Times New Roman"/>
          <w:sz w:val="24"/>
          <w:szCs w:val="24"/>
        </w:rPr>
        <w:t>Simanjuntak</w:t>
      </w:r>
      <w:r>
        <w:rPr>
          <w:rFonts w:ascii="Times New Roman" w:hAnsi="Times New Roman"/>
          <w:sz w:val="24"/>
          <w:szCs w:val="24"/>
        </w:rPr>
        <w:t xml:space="preserve"> </w:t>
      </w:r>
      <w:r>
        <w:rPr>
          <w:rFonts w:ascii="Times New Roman" w:hAnsi="Times New Roman"/>
          <w:sz w:val="24"/>
          <w:szCs w:val="24"/>
          <w:lang w:val="en-US"/>
        </w:rPr>
        <w:t>(2005:221) bahwa</w:t>
      </w:r>
      <w:r w:rsidRPr="00622216">
        <w:rPr>
          <w:rFonts w:ascii="Times New Roman" w:hAnsi="Times New Roman"/>
          <w:sz w:val="24"/>
          <w:szCs w:val="24"/>
        </w:rPr>
        <w:t xml:space="preserve"> </w:t>
      </w:r>
      <w:r>
        <w:rPr>
          <w:rFonts w:ascii="Times New Roman" w:hAnsi="Times New Roman"/>
          <w:sz w:val="24"/>
          <w:szCs w:val="24"/>
          <w:lang w:val="en-US"/>
        </w:rPr>
        <w:t>“</w:t>
      </w:r>
      <w:r w:rsidRPr="00622216">
        <w:rPr>
          <w:rFonts w:ascii="Times New Roman" w:hAnsi="Times New Roman"/>
          <w:sz w:val="24"/>
          <w:szCs w:val="24"/>
        </w:rPr>
        <w:t>kinerja adalah tingkat pencapaian hasil atas pelaksanaan tugas tertentu.</w:t>
      </w:r>
      <w:r>
        <w:rPr>
          <w:rFonts w:ascii="Times New Roman" w:hAnsi="Times New Roman"/>
          <w:sz w:val="24"/>
          <w:szCs w:val="24"/>
          <w:lang w:val="en-US"/>
        </w:rPr>
        <w:t>”</w:t>
      </w:r>
    </w:p>
    <w:p w:rsidR="00025330" w:rsidRDefault="00025330" w:rsidP="00025330">
      <w:pPr>
        <w:spacing w:after="0" w:line="360" w:lineRule="auto"/>
        <w:ind w:firstLine="851"/>
        <w:jc w:val="both"/>
        <w:rPr>
          <w:rFonts w:ascii="Times New Roman" w:hAnsi="Times New Roman"/>
          <w:sz w:val="24"/>
          <w:szCs w:val="24"/>
          <w:lang w:val="en-US"/>
        </w:rPr>
      </w:pPr>
      <w:r>
        <w:rPr>
          <w:rFonts w:ascii="Times New Roman" w:hAnsi="Times New Roman"/>
          <w:sz w:val="24"/>
          <w:szCs w:val="24"/>
          <w:lang w:val="en-US"/>
        </w:rPr>
        <w:t xml:space="preserve">Adapun kinerja sebagai hasil dari pekerjaan yang ditentukan atau kegiatan selama periode waktu tertentu, seperti halnya pemahaman dari </w:t>
      </w:r>
      <w:r>
        <w:rPr>
          <w:rFonts w:ascii="Times New Roman" w:hAnsi="Times New Roman"/>
          <w:color w:val="222222"/>
        </w:rPr>
        <w:t xml:space="preserve">Veithzal </w:t>
      </w:r>
      <w:r>
        <w:rPr>
          <w:rFonts w:ascii="Times New Roman" w:hAnsi="Times New Roman"/>
          <w:color w:val="222222"/>
          <w:lang w:val="en-US"/>
        </w:rPr>
        <w:t>(2005:97) yang menyatakan bahwa “</w:t>
      </w:r>
      <w:r>
        <w:rPr>
          <w:rFonts w:ascii="Times New Roman" w:hAnsi="Times New Roman"/>
          <w:sz w:val="24"/>
          <w:szCs w:val="24"/>
        </w:rPr>
        <w:t>k</w:t>
      </w:r>
      <w:r w:rsidRPr="00622216">
        <w:rPr>
          <w:rFonts w:ascii="Times New Roman" w:hAnsi="Times New Roman"/>
          <w:sz w:val="24"/>
          <w:szCs w:val="24"/>
        </w:rPr>
        <w:t>inerja adalah hasil seseorang secara keseluruhan selama periode tertentu didalam melaksanakan tugas, seperti standar hasil kerja, target atau sasaran kriteria yang telah ditentukan terlebih dahulu dan telah disepakati bersama.</w:t>
      </w:r>
      <w:r>
        <w:rPr>
          <w:rFonts w:ascii="Times New Roman" w:hAnsi="Times New Roman"/>
          <w:sz w:val="24"/>
          <w:szCs w:val="24"/>
          <w:lang w:val="en-US"/>
        </w:rPr>
        <w:t xml:space="preserve">” Hal senada diungkapkan oleh </w:t>
      </w:r>
      <w:r w:rsidRPr="00622216">
        <w:rPr>
          <w:rFonts w:ascii="Times New Roman" w:hAnsi="Times New Roman"/>
          <w:sz w:val="24"/>
          <w:szCs w:val="24"/>
        </w:rPr>
        <w:t xml:space="preserve">Mangkuprawira dan Hubeis </w:t>
      </w:r>
      <w:r>
        <w:rPr>
          <w:rFonts w:ascii="Times New Roman" w:hAnsi="Times New Roman"/>
          <w:sz w:val="24"/>
          <w:szCs w:val="24"/>
          <w:lang w:val="en-US"/>
        </w:rPr>
        <w:t xml:space="preserve">(2007:153) </w:t>
      </w:r>
      <w:r w:rsidRPr="00622216">
        <w:rPr>
          <w:rFonts w:ascii="Times New Roman" w:hAnsi="Times New Roman"/>
          <w:sz w:val="24"/>
          <w:szCs w:val="24"/>
        </w:rPr>
        <w:t xml:space="preserve">bahwa </w:t>
      </w:r>
      <w:r>
        <w:rPr>
          <w:rFonts w:ascii="Times New Roman" w:hAnsi="Times New Roman"/>
          <w:sz w:val="24"/>
          <w:szCs w:val="24"/>
          <w:lang w:val="en-US"/>
        </w:rPr>
        <w:t>“</w:t>
      </w:r>
      <w:r w:rsidRPr="00622216">
        <w:rPr>
          <w:rFonts w:ascii="Times New Roman" w:hAnsi="Times New Roman"/>
          <w:sz w:val="24"/>
          <w:szCs w:val="24"/>
        </w:rPr>
        <w:t>kinerja adalah hasil dari proses pekerjaan tertentu secara terencana pada waktu dan tempat dari karyawan serta organisasi bersangkutan</w:t>
      </w:r>
      <w:r w:rsidRPr="00622216">
        <w:rPr>
          <w:rFonts w:ascii="Times New Roman" w:hAnsi="Times New Roman"/>
          <w:sz w:val="24"/>
          <w:szCs w:val="24"/>
          <w:lang w:val="en-US"/>
        </w:rPr>
        <w:t>.</w:t>
      </w:r>
      <w:r>
        <w:rPr>
          <w:rFonts w:ascii="Times New Roman" w:hAnsi="Times New Roman"/>
          <w:sz w:val="24"/>
          <w:szCs w:val="24"/>
          <w:lang w:val="en-US"/>
        </w:rPr>
        <w:t>” Menurut Moehorino (2009:60) menyatakan bahwa kinerja</w:t>
      </w:r>
      <w:r>
        <w:rPr>
          <w:rFonts w:ascii="Times New Roman" w:hAnsi="Times New Roman"/>
          <w:sz w:val="24"/>
          <w:szCs w:val="24"/>
          <w:lang w:val="en-US"/>
        </w:rPr>
        <w:t xml:space="preserve"> didefinisikan sebagai berikut “</w:t>
      </w:r>
      <w:r>
        <w:rPr>
          <w:rFonts w:ascii="Times New Roman" w:hAnsi="Times New Roman"/>
          <w:sz w:val="24"/>
          <w:szCs w:val="24"/>
          <w:lang w:val="en-US"/>
        </w:rPr>
        <w:t xml:space="preserve">Kinerja atau </w:t>
      </w:r>
      <w:r>
        <w:rPr>
          <w:rFonts w:ascii="Times New Roman" w:hAnsi="Times New Roman"/>
          <w:i/>
          <w:sz w:val="24"/>
          <w:szCs w:val="24"/>
          <w:lang w:val="en-US"/>
        </w:rPr>
        <w:t xml:space="preserve">performance </w:t>
      </w:r>
      <w:r>
        <w:rPr>
          <w:rFonts w:ascii="Times New Roman" w:hAnsi="Times New Roman"/>
          <w:sz w:val="24"/>
          <w:szCs w:val="24"/>
          <w:lang w:val="en-US"/>
        </w:rPr>
        <w:t>merupakan gambaran mengenai tingkat pencapaian pelaksanaan suatu program atau kebijakan dalam mewujudkan sasaran, tujuan dan misi organisasi yang dituangkan melalui perencanaan strategis suatu organisasi.</w:t>
      </w:r>
      <w:r>
        <w:rPr>
          <w:rFonts w:ascii="Times New Roman" w:hAnsi="Times New Roman"/>
          <w:sz w:val="24"/>
          <w:szCs w:val="24"/>
          <w:lang w:val="en-US"/>
        </w:rPr>
        <w:t>”</w:t>
      </w:r>
    </w:p>
    <w:p w:rsidR="00025330" w:rsidRPr="00DA1FCC" w:rsidRDefault="00025330" w:rsidP="00183B9C">
      <w:pPr>
        <w:spacing w:after="0" w:line="360" w:lineRule="auto"/>
        <w:ind w:firstLine="851"/>
        <w:jc w:val="both"/>
        <w:rPr>
          <w:rFonts w:ascii="Times New Roman" w:hAnsi="Times New Roman"/>
          <w:sz w:val="24"/>
          <w:szCs w:val="24"/>
          <w:lang w:val="en-US"/>
        </w:rPr>
      </w:pPr>
      <w:proofErr w:type="gramStart"/>
      <w:r>
        <w:rPr>
          <w:rFonts w:ascii="Times New Roman" w:hAnsi="Times New Roman"/>
          <w:sz w:val="24"/>
          <w:szCs w:val="24"/>
          <w:lang w:val="en-US"/>
        </w:rPr>
        <w:lastRenderedPageBreak/>
        <w:t>Pendapat di atas ditafsirkan bahwa kinerja dapat diketahui dan diukur jika individu atau sekelompok pegawai telah mempunyai kriteria atau standar keberhasilan tolak ukur yang ditetapkan oleh organisasi.</w:t>
      </w:r>
      <w:proofErr w:type="gramEnd"/>
      <w:r>
        <w:rPr>
          <w:rFonts w:ascii="Times New Roman" w:hAnsi="Times New Roman"/>
          <w:sz w:val="24"/>
          <w:szCs w:val="24"/>
          <w:lang w:val="en-US"/>
        </w:rPr>
        <w:t xml:space="preserve"> Smith dalam Sedarmayanti (2001:50) menyatakan bahwa: “</w:t>
      </w:r>
      <w:r>
        <w:rPr>
          <w:rFonts w:ascii="Times New Roman" w:hAnsi="Times New Roman"/>
          <w:i/>
          <w:sz w:val="24"/>
          <w:szCs w:val="24"/>
          <w:lang w:val="en-US"/>
        </w:rPr>
        <w:t xml:space="preserve">Permormace is an output drive from processes, human or other wise”. </w:t>
      </w:r>
      <w:r>
        <w:rPr>
          <w:rFonts w:ascii="Times New Roman" w:hAnsi="Times New Roman"/>
          <w:sz w:val="24"/>
          <w:szCs w:val="24"/>
          <w:lang w:val="en-US"/>
        </w:rPr>
        <w:t xml:space="preserve">Pendapat tersebut menyatakan bahwa kinerja merupakan hasil atau keluaran dari suatu proses, maksudnya kinerja mempunyai hubungan yang erat dengan produktivitas kerja, karena merupakan indikator dalam menentukan usaha untuk mencapai tingkat produktivitasyang tinggi dalam suatu organisasi. </w:t>
      </w:r>
      <w:proofErr w:type="gramStart"/>
      <w:r>
        <w:rPr>
          <w:rFonts w:ascii="Times New Roman" w:hAnsi="Times New Roman"/>
          <w:sz w:val="24"/>
          <w:szCs w:val="24"/>
          <w:lang w:val="en-US"/>
        </w:rPr>
        <w:t>Sehubungan dengan hal tersebut, maka upaya untuk mengadakan pengukuran atau penilaian terhadap kinerja disuatu organisasi merupakan hal yang sangat penting.</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Pemahaman tersebut diperkuat dengan pemahaman </w:t>
      </w:r>
      <w:r w:rsidRPr="00622216">
        <w:rPr>
          <w:rFonts w:ascii="Times New Roman" w:hAnsi="Times New Roman"/>
          <w:sz w:val="24"/>
          <w:szCs w:val="24"/>
        </w:rPr>
        <w:t>Bernandin dan Russell dalam Gomes (2003</w:t>
      </w:r>
      <w:r>
        <w:rPr>
          <w:rFonts w:ascii="Times New Roman" w:hAnsi="Times New Roman"/>
          <w:sz w:val="24"/>
          <w:szCs w:val="24"/>
          <w:lang w:val="en-US"/>
        </w:rPr>
        <w:t>:135)</w:t>
      </w:r>
      <w:r w:rsidRPr="00622216">
        <w:rPr>
          <w:rFonts w:ascii="Times New Roman" w:hAnsi="Times New Roman"/>
          <w:sz w:val="24"/>
          <w:szCs w:val="24"/>
        </w:rPr>
        <w:t xml:space="preserve"> bahwa</w:t>
      </w:r>
      <w:r>
        <w:rPr>
          <w:rFonts w:ascii="Times New Roman" w:hAnsi="Times New Roman"/>
          <w:sz w:val="24"/>
          <w:szCs w:val="24"/>
          <w:lang w:val="en-US"/>
        </w:rPr>
        <w:t xml:space="preserve"> “</w:t>
      </w:r>
      <w:r>
        <w:rPr>
          <w:rFonts w:ascii="Times New Roman" w:hAnsi="Times New Roman"/>
          <w:sz w:val="24"/>
          <w:szCs w:val="24"/>
        </w:rPr>
        <w:t>k</w:t>
      </w:r>
      <w:r w:rsidRPr="00622216">
        <w:rPr>
          <w:rFonts w:ascii="Times New Roman" w:hAnsi="Times New Roman"/>
          <w:sz w:val="24"/>
          <w:szCs w:val="24"/>
        </w:rPr>
        <w:t xml:space="preserve">inerja merupakan catatan </w:t>
      </w:r>
      <w:r w:rsidRPr="00DC269A">
        <w:rPr>
          <w:rFonts w:ascii="Times New Roman" w:hAnsi="Times New Roman"/>
          <w:i/>
          <w:sz w:val="24"/>
          <w:szCs w:val="24"/>
        </w:rPr>
        <w:t>outcome</w:t>
      </w:r>
      <w:r w:rsidRPr="00622216">
        <w:rPr>
          <w:rFonts w:ascii="Times New Roman" w:hAnsi="Times New Roman"/>
          <w:sz w:val="24"/>
          <w:szCs w:val="24"/>
        </w:rPr>
        <w:t xml:space="preserve"> yang dihasilkan dari fungsi suatu pekerjaan tertentu atau kegiatan selama suatu periode waktu tertentu.</w:t>
      </w:r>
      <w:r>
        <w:rPr>
          <w:rFonts w:ascii="Times New Roman" w:hAnsi="Times New Roman"/>
          <w:sz w:val="24"/>
          <w:szCs w:val="24"/>
          <w:lang w:val="en-US"/>
        </w:rPr>
        <w:t>”</w:t>
      </w:r>
      <w:proofErr w:type="gramEnd"/>
    </w:p>
    <w:p w:rsidR="00025330" w:rsidRPr="00625A8B" w:rsidRDefault="00025330" w:rsidP="00025330">
      <w:pPr>
        <w:spacing w:after="0" w:line="360" w:lineRule="auto"/>
        <w:ind w:firstLine="851"/>
        <w:jc w:val="both"/>
        <w:rPr>
          <w:rFonts w:ascii="Times New Roman" w:hAnsi="Times New Roman"/>
          <w:sz w:val="24"/>
          <w:szCs w:val="24"/>
          <w:lang w:val="en-US"/>
        </w:rPr>
      </w:pPr>
      <w:proofErr w:type="gramStart"/>
      <w:r>
        <w:rPr>
          <w:rFonts w:ascii="Times New Roman" w:hAnsi="Times New Roman"/>
          <w:sz w:val="24"/>
          <w:szCs w:val="24"/>
          <w:lang w:val="en-US"/>
        </w:rPr>
        <w:t>Berbicara tentang kinerja pegawai, sangat erat kaitannya dengan penilaian terhadap pekerjaan seseorang sehingga perlu mengetahui faktor-faktor yang mempengaruhi kinerja pegawai yang rendah.</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Simanjuntak (2005:210) menjelaskan bahwa “</w:t>
      </w:r>
      <w:r>
        <w:rPr>
          <w:rFonts w:ascii="Times New Roman" w:hAnsi="Times New Roman"/>
          <w:sz w:val="24"/>
          <w:szCs w:val="24"/>
        </w:rPr>
        <w:t>k</w:t>
      </w:r>
      <w:r w:rsidRPr="00622216">
        <w:rPr>
          <w:rFonts w:ascii="Times New Roman" w:hAnsi="Times New Roman"/>
          <w:sz w:val="24"/>
          <w:szCs w:val="24"/>
        </w:rPr>
        <w:t>inerja setiap orang dipengaruhi oleh banyak faktor yang dapat digolongkan pada tiga kelompok, yaitu kompetensi individu orang yang bersangkutan, dukungan organisasi, dan dukungan manajemen</w:t>
      </w:r>
      <w:r>
        <w:rPr>
          <w:rFonts w:ascii="Times New Roman" w:hAnsi="Times New Roman"/>
          <w:sz w:val="24"/>
          <w:szCs w:val="24"/>
          <w:lang w:val="en-US"/>
        </w:rPr>
        <w:t>.”</w:t>
      </w:r>
      <w:proofErr w:type="gramEnd"/>
      <w:r>
        <w:rPr>
          <w:rFonts w:ascii="Times New Roman" w:hAnsi="Times New Roman"/>
          <w:sz w:val="24"/>
          <w:szCs w:val="24"/>
          <w:lang w:val="en-US"/>
        </w:rPr>
        <w:t xml:space="preserve"> Sedangkan </w:t>
      </w:r>
      <w:r w:rsidRPr="00622216">
        <w:rPr>
          <w:rFonts w:ascii="Times New Roman" w:hAnsi="Times New Roman"/>
          <w:sz w:val="24"/>
          <w:szCs w:val="24"/>
        </w:rPr>
        <w:t xml:space="preserve">Dharma </w:t>
      </w:r>
      <w:r>
        <w:rPr>
          <w:rFonts w:ascii="Times New Roman" w:hAnsi="Times New Roman"/>
          <w:sz w:val="24"/>
          <w:szCs w:val="24"/>
          <w:lang w:val="en-US"/>
        </w:rPr>
        <w:t>(2009:324)</w:t>
      </w:r>
      <w:r w:rsidRPr="00622216">
        <w:rPr>
          <w:rFonts w:ascii="Times New Roman" w:hAnsi="Times New Roman"/>
          <w:sz w:val="24"/>
          <w:szCs w:val="24"/>
        </w:rPr>
        <w:t xml:space="preserve"> berpendapat bahwa:</w:t>
      </w:r>
    </w:p>
    <w:p w:rsidR="00025330" w:rsidRPr="00622216" w:rsidRDefault="00025330" w:rsidP="00025330">
      <w:pPr>
        <w:spacing w:line="240" w:lineRule="auto"/>
        <w:ind w:left="993"/>
        <w:jc w:val="both"/>
        <w:rPr>
          <w:rFonts w:ascii="Times New Roman" w:hAnsi="Times New Roman"/>
          <w:sz w:val="24"/>
          <w:szCs w:val="24"/>
        </w:rPr>
      </w:pPr>
      <w:r w:rsidRPr="00622216">
        <w:rPr>
          <w:rFonts w:ascii="Times New Roman" w:hAnsi="Times New Roman"/>
          <w:sz w:val="24"/>
          <w:szCs w:val="24"/>
        </w:rPr>
        <w:t xml:space="preserve">Kinerja dipengaruhi oleh berbagai faktor kinerja yang mencakup atribut maupun kompetensi yang dimiliki oleh pemangku jabatan. </w:t>
      </w:r>
      <w:r w:rsidRPr="00622216">
        <w:rPr>
          <w:rFonts w:ascii="Times New Roman" w:hAnsi="Times New Roman"/>
          <w:sz w:val="24"/>
          <w:szCs w:val="24"/>
          <w:lang w:val="en-US"/>
        </w:rPr>
        <w:t xml:space="preserve">Faktor atribut antara </w:t>
      </w:r>
      <w:proofErr w:type="gramStart"/>
      <w:r w:rsidRPr="00622216">
        <w:rPr>
          <w:rFonts w:ascii="Times New Roman" w:hAnsi="Times New Roman"/>
          <w:sz w:val="24"/>
          <w:szCs w:val="24"/>
          <w:lang w:val="en-US"/>
        </w:rPr>
        <w:t>lain</w:t>
      </w:r>
      <w:proofErr w:type="gramEnd"/>
      <w:r w:rsidRPr="00622216">
        <w:rPr>
          <w:rFonts w:ascii="Times New Roman" w:hAnsi="Times New Roman"/>
          <w:sz w:val="24"/>
          <w:szCs w:val="24"/>
          <w:lang w:val="en-US"/>
        </w:rPr>
        <w:t xml:space="preserve"> mencakup pengetahuan, keahlian serta pengalaman yang diperlukan untuk kesuksesan dalam pelaksanaan pekerjaan. </w:t>
      </w:r>
      <w:proofErr w:type="gramStart"/>
      <w:r w:rsidRPr="00622216">
        <w:rPr>
          <w:rFonts w:ascii="Times New Roman" w:hAnsi="Times New Roman"/>
          <w:sz w:val="24"/>
          <w:szCs w:val="24"/>
          <w:lang w:val="en-US"/>
        </w:rPr>
        <w:t>Faktor kompetensi merupakan keahlian tertentu ya</w:t>
      </w:r>
      <w:r>
        <w:rPr>
          <w:rFonts w:ascii="Times New Roman" w:hAnsi="Times New Roman"/>
          <w:sz w:val="24"/>
          <w:szCs w:val="24"/>
          <w:lang w:val="en-US"/>
        </w:rPr>
        <w:t>ng dapat ditunjukkan oleh staf.</w:t>
      </w:r>
      <w:proofErr w:type="gramEnd"/>
    </w:p>
    <w:p w:rsidR="00025330" w:rsidRDefault="00025330" w:rsidP="00025330">
      <w:pPr>
        <w:spacing w:line="360" w:lineRule="auto"/>
        <w:ind w:firstLine="851"/>
        <w:jc w:val="both"/>
        <w:rPr>
          <w:rFonts w:ascii="Times New Roman" w:hAnsi="Times New Roman"/>
          <w:sz w:val="24"/>
          <w:szCs w:val="24"/>
          <w:lang w:val="en-US"/>
        </w:rPr>
      </w:pPr>
      <w:proofErr w:type="gramStart"/>
      <w:r>
        <w:rPr>
          <w:rFonts w:ascii="Times New Roman" w:hAnsi="Times New Roman"/>
          <w:sz w:val="24"/>
          <w:szCs w:val="24"/>
          <w:lang w:val="en-US"/>
        </w:rPr>
        <w:t>Dari pemahaman di atas diketahui bahwa faktor yang mempengaruhi kinerja pegawai terdiri dari kompetensi individu yang bersangkutan, yang terdiri dari; pengatahuan, keahlian serta pengalaman dalam bekerja.</w:t>
      </w:r>
      <w:proofErr w:type="gramEnd"/>
      <w:r>
        <w:rPr>
          <w:rFonts w:ascii="Times New Roman" w:hAnsi="Times New Roman"/>
          <w:sz w:val="24"/>
          <w:szCs w:val="24"/>
          <w:lang w:val="en-US"/>
        </w:rPr>
        <w:t xml:space="preserve"> Selain itu terdapat faktor </w:t>
      </w:r>
      <w:proofErr w:type="gramStart"/>
      <w:r>
        <w:rPr>
          <w:rFonts w:ascii="Times New Roman" w:hAnsi="Times New Roman"/>
          <w:sz w:val="24"/>
          <w:szCs w:val="24"/>
          <w:lang w:val="en-US"/>
        </w:rPr>
        <w:t>lain</w:t>
      </w:r>
      <w:proofErr w:type="gramEnd"/>
      <w:r>
        <w:rPr>
          <w:rFonts w:ascii="Times New Roman" w:hAnsi="Times New Roman"/>
          <w:sz w:val="24"/>
          <w:szCs w:val="24"/>
          <w:lang w:val="en-US"/>
        </w:rPr>
        <w:t xml:space="preserve"> yang dapat mempengaruhi kinerja seseorang yaitu dukugan organisasi dan dukungan manajemen hal ini dapat berupa motivasi dalam bekerja. </w:t>
      </w:r>
      <w:r>
        <w:rPr>
          <w:rFonts w:ascii="Times New Roman" w:hAnsi="Times New Roman"/>
          <w:sz w:val="24"/>
          <w:szCs w:val="24"/>
          <w:lang w:val="en-US"/>
        </w:rPr>
        <w:lastRenderedPageBreak/>
        <w:t xml:space="preserve">Pemahaman lebih rinci dijelaskan oleh Mahmudi (2007:20) mengemukakan faktor-faktor penting yang mempengaruhi kinerja sebagai </w:t>
      </w:r>
      <w:proofErr w:type="gramStart"/>
      <w:r>
        <w:rPr>
          <w:rFonts w:ascii="Times New Roman" w:hAnsi="Times New Roman"/>
          <w:sz w:val="24"/>
          <w:szCs w:val="24"/>
          <w:lang w:val="en-US"/>
        </w:rPr>
        <w:t>berikut :</w:t>
      </w:r>
      <w:proofErr w:type="gramEnd"/>
    </w:p>
    <w:p w:rsidR="00025330" w:rsidRDefault="00025330" w:rsidP="00025330">
      <w:pPr>
        <w:pStyle w:val="ListParagraph"/>
        <w:numPr>
          <w:ilvl w:val="0"/>
          <w:numId w:val="23"/>
        </w:numPr>
        <w:spacing w:line="240" w:lineRule="auto"/>
        <w:ind w:left="1418" w:hanging="425"/>
        <w:jc w:val="both"/>
        <w:rPr>
          <w:rFonts w:ascii="Times New Roman" w:hAnsi="Times New Roman"/>
          <w:sz w:val="24"/>
          <w:szCs w:val="24"/>
        </w:rPr>
      </w:pPr>
      <w:r w:rsidRPr="002B5A32">
        <w:rPr>
          <w:rFonts w:ascii="Times New Roman" w:hAnsi="Times New Roman"/>
          <w:sz w:val="24"/>
          <w:szCs w:val="24"/>
        </w:rPr>
        <w:t>Faktor personal/individual, meliputi: pengetahuan, keterampilan (</w:t>
      </w:r>
      <w:r w:rsidRPr="002B5A32">
        <w:rPr>
          <w:rFonts w:ascii="Times New Roman" w:hAnsi="Times New Roman"/>
          <w:i/>
          <w:sz w:val="24"/>
          <w:szCs w:val="24"/>
        </w:rPr>
        <w:t>skill</w:t>
      </w:r>
      <w:r w:rsidRPr="002B5A32">
        <w:rPr>
          <w:rFonts w:ascii="Times New Roman" w:hAnsi="Times New Roman"/>
          <w:sz w:val="24"/>
          <w:szCs w:val="24"/>
        </w:rPr>
        <w:t xml:space="preserve">), kemauan, </w:t>
      </w:r>
      <w:r>
        <w:rPr>
          <w:rFonts w:ascii="Times New Roman" w:hAnsi="Times New Roman"/>
          <w:sz w:val="24"/>
          <w:szCs w:val="24"/>
        </w:rPr>
        <w:t>kepercayaan diri, motivasi dan komitmen yang dimiliki oleh setiap individu;</w:t>
      </w:r>
    </w:p>
    <w:p w:rsidR="00025330" w:rsidRDefault="00025330" w:rsidP="00025330">
      <w:pPr>
        <w:pStyle w:val="ListParagraph"/>
        <w:numPr>
          <w:ilvl w:val="0"/>
          <w:numId w:val="23"/>
        </w:numPr>
        <w:spacing w:line="240" w:lineRule="auto"/>
        <w:ind w:left="1418" w:hanging="425"/>
        <w:jc w:val="both"/>
        <w:rPr>
          <w:rFonts w:ascii="Times New Roman" w:hAnsi="Times New Roman"/>
          <w:sz w:val="24"/>
          <w:szCs w:val="24"/>
        </w:rPr>
      </w:pPr>
      <w:r>
        <w:rPr>
          <w:rFonts w:ascii="Times New Roman" w:hAnsi="Times New Roman"/>
          <w:sz w:val="24"/>
          <w:szCs w:val="24"/>
        </w:rPr>
        <w:t xml:space="preserve">Faktor kepemimpinan, meliputi: kualitas dalam memberikan dorongan, semangat, arahan dan dukungan yang diberikan manajer dan </w:t>
      </w:r>
      <w:r>
        <w:rPr>
          <w:rFonts w:ascii="Times New Roman" w:hAnsi="Times New Roman"/>
          <w:i/>
          <w:sz w:val="24"/>
          <w:szCs w:val="24"/>
        </w:rPr>
        <w:t>team leader.</w:t>
      </w:r>
    </w:p>
    <w:p w:rsidR="00025330" w:rsidRDefault="00025330" w:rsidP="00025330">
      <w:pPr>
        <w:pStyle w:val="ListParagraph"/>
        <w:numPr>
          <w:ilvl w:val="0"/>
          <w:numId w:val="23"/>
        </w:numPr>
        <w:spacing w:line="240" w:lineRule="auto"/>
        <w:ind w:left="1418" w:hanging="425"/>
        <w:jc w:val="both"/>
        <w:rPr>
          <w:rFonts w:ascii="Times New Roman" w:hAnsi="Times New Roman"/>
          <w:sz w:val="24"/>
          <w:szCs w:val="24"/>
        </w:rPr>
      </w:pPr>
      <w:r>
        <w:rPr>
          <w:rFonts w:ascii="Times New Roman" w:hAnsi="Times New Roman"/>
          <w:sz w:val="24"/>
          <w:szCs w:val="24"/>
        </w:rPr>
        <w:t>Faktor tim, meliputi kualitas dukungan dan semangat yang diberikan oleh rekan dalam satu tim, kekompakan dan keeratan anggota tim;</w:t>
      </w:r>
    </w:p>
    <w:p w:rsidR="00025330" w:rsidRDefault="00025330" w:rsidP="00025330">
      <w:pPr>
        <w:pStyle w:val="ListParagraph"/>
        <w:numPr>
          <w:ilvl w:val="0"/>
          <w:numId w:val="23"/>
        </w:numPr>
        <w:spacing w:line="240" w:lineRule="auto"/>
        <w:ind w:left="1418" w:hanging="425"/>
        <w:jc w:val="both"/>
        <w:rPr>
          <w:rFonts w:ascii="Times New Roman" w:hAnsi="Times New Roman"/>
          <w:sz w:val="24"/>
          <w:szCs w:val="24"/>
        </w:rPr>
      </w:pPr>
      <w:r>
        <w:rPr>
          <w:rFonts w:ascii="Times New Roman" w:hAnsi="Times New Roman"/>
          <w:sz w:val="24"/>
          <w:szCs w:val="24"/>
        </w:rPr>
        <w:t>Faktor system, meliputi: system kerja, fasilitas kerja atau infrastruktur yang diberikan oleh organisasi, proses organisasi dan kultur kinerja dalam organisasi;</w:t>
      </w:r>
    </w:p>
    <w:p w:rsidR="00025330" w:rsidRPr="00025330" w:rsidRDefault="00025330" w:rsidP="00025330">
      <w:pPr>
        <w:pStyle w:val="ListParagraph"/>
        <w:numPr>
          <w:ilvl w:val="0"/>
          <w:numId w:val="23"/>
        </w:numPr>
        <w:spacing w:line="240" w:lineRule="auto"/>
        <w:ind w:left="1418" w:hanging="425"/>
        <w:jc w:val="both"/>
        <w:rPr>
          <w:rFonts w:ascii="Times New Roman" w:hAnsi="Times New Roman"/>
          <w:sz w:val="24"/>
          <w:szCs w:val="24"/>
        </w:rPr>
      </w:pPr>
      <w:r>
        <w:rPr>
          <w:rFonts w:ascii="Times New Roman" w:hAnsi="Times New Roman"/>
          <w:sz w:val="24"/>
          <w:szCs w:val="24"/>
        </w:rPr>
        <w:t>Faktor kontekstual (situasional), meliputi: tekanan dan perubahan lingkungan eksternal dan internal.</w:t>
      </w:r>
    </w:p>
    <w:p w:rsidR="00025330" w:rsidRDefault="00025330" w:rsidP="00025330">
      <w:pPr>
        <w:spacing w:after="0" w:line="360" w:lineRule="auto"/>
        <w:ind w:firstLine="851"/>
        <w:jc w:val="both"/>
        <w:rPr>
          <w:rFonts w:ascii="Times New Roman" w:hAnsi="Times New Roman"/>
          <w:sz w:val="24"/>
          <w:szCs w:val="24"/>
          <w:lang w:val="en-US"/>
        </w:rPr>
      </w:pPr>
      <w:r>
        <w:rPr>
          <w:rFonts w:ascii="Times New Roman" w:hAnsi="Times New Roman"/>
          <w:sz w:val="24"/>
          <w:szCs w:val="24"/>
          <w:lang w:val="en-US"/>
        </w:rPr>
        <w:t xml:space="preserve">Berdasarkan system penilaian kinerja tradisional, kinerja hanya dikaitkan dengan faktor personal, tetapi kenyataannya kinerja sering diakibatkan oleh faktor-faktor lain di luar faktor personal seperti system, situasi dan kepemimpinan, atau kerja tim. </w:t>
      </w:r>
      <w:proofErr w:type="gramStart"/>
      <w:r>
        <w:rPr>
          <w:rFonts w:ascii="Times New Roman" w:hAnsi="Times New Roman"/>
          <w:sz w:val="24"/>
          <w:szCs w:val="24"/>
          <w:lang w:val="en-US"/>
        </w:rPr>
        <w:t>Penilaian kinerja perlu dilakukan dalam setiap organisasi.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Begitu pula dalam organisasi pemerintahan, penilaian kinerja sangat penting peranannya, karena dari hasil penilaian kinerja tersebut dapat dijadikan landasan ataupun dasar untuk peningkatan pelayanan pemerintah terhadap masyarakat secara terus-menerus.</w:t>
      </w:r>
      <w:proofErr w:type="gramEnd"/>
      <w:r>
        <w:rPr>
          <w:rFonts w:ascii="Times New Roman" w:hAnsi="Times New Roman"/>
          <w:sz w:val="24"/>
          <w:szCs w:val="24"/>
          <w:lang w:val="en-US"/>
        </w:rPr>
        <w:t xml:space="preserve"> </w:t>
      </w:r>
    </w:p>
    <w:p w:rsidR="00025330" w:rsidRDefault="00025330" w:rsidP="00025330">
      <w:pPr>
        <w:pStyle w:val="ListParagraph"/>
        <w:spacing w:line="360" w:lineRule="auto"/>
        <w:ind w:left="426"/>
        <w:jc w:val="both"/>
        <w:rPr>
          <w:rFonts w:ascii="Times New Roman" w:hAnsi="Times New Roman"/>
          <w:b/>
          <w:sz w:val="24"/>
          <w:szCs w:val="24"/>
        </w:rPr>
      </w:pPr>
    </w:p>
    <w:p w:rsidR="00025330" w:rsidRDefault="00025330" w:rsidP="001E0CA8">
      <w:pPr>
        <w:pStyle w:val="ListParagraph"/>
        <w:numPr>
          <w:ilvl w:val="0"/>
          <w:numId w:val="22"/>
        </w:numPr>
        <w:spacing w:after="0" w:line="360" w:lineRule="auto"/>
        <w:jc w:val="both"/>
        <w:rPr>
          <w:rFonts w:ascii="Times New Roman" w:hAnsi="Times New Roman"/>
          <w:b/>
          <w:sz w:val="24"/>
          <w:szCs w:val="24"/>
        </w:rPr>
      </w:pPr>
      <w:r w:rsidRPr="001E0CA8">
        <w:rPr>
          <w:rFonts w:ascii="Times New Roman" w:hAnsi="Times New Roman"/>
          <w:b/>
          <w:sz w:val="24"/>
          <w:szCs w:val="24"/>
        </w:rPr>
        <w:t>Penilaian Kinerja</w:t>
      </w:r>
    </w:p>
    <w:p w:rsidR="001E0CA8" w:rsidRDefault="001E0CA8" w:rsidP="001E0CA8">
      <w:pPr>
        <w:spacing w:after="0" w:line="360" w:lineRule="auto"/>
        <w:ind w:firstLine="851"/>
        <w:jc w:val="both"/>
        <w:rPr>
          <w:rFonts w:ascii="Times New Roman" w:hAnsi="Times New Roman"/>
          <w:sz w:val="24"/>
          <w:szCs w:val="24"/>
          <w:lang w:val="en-US"/>
        </w:rPr>
      </w:pPr>
      <w:proofErr w:type="gramStart"/>
      <w:r>
        <w:rPr>
          <w:rFonts w:ascii="Times New Roman" w:hAnsi="Times New Roman"/>
          <w:sz w:val="24"/>
          <w:szCs w:val="24"/>
          <w:lang w:val="en-US"/>
        </w:rPr>
        <w:t>Semua pimpinan perlu mengambil keputusan untuk membuat aturan atau kebijakan yang harus dijalankan oleh setiap komponen organisasi.</w:t>
      </w:r>
      <w:proofErr w:type="gramEnd"/>
      <w:r>
        <w:rPr>
          <w:rFonts w:ascii="Times New Roman" w:hAnsi="Times New Roman"/>
          <w:sz w:val="24"/>
          <w:szCs w:val="24"/>
          <w:lang w:val="en-US"/>
        </w:rPr>
        <w:t xml:space="preserve"> Setiap keputusan itu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semakin tepat, apabila menginformasikannya dilakukan dengan tepat. Salah satu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untuk mendapatkan informasi yang berkaitan dengan kemampuan pegawai dalam melaksanakan pekerjaannya dilakukan dengan cara penilaian kinerja pegawai.  Swasta dan Handoko (1997:135) mengemukakan bahwa, “p</w:t>
      </w:r>
      <w:r w:rsidRPr="00622216">
        <w:rPr>
          <w:rFonts w:ascii="Times New Roman" w:hAnsi="Times New Roman"/>
          <w:sz w:val="24"/>
          <w:szCs w:val="24"/>
          <w:lang w:val="en-US"/>
        </w:rPr>
        <w:t xml:space="preserve">enilaian kinerja adalah proses yang dilakukan organisasi untuk mengevaluasi atau menilai prestasi kerja karyawan. </w:t>
      </w:r>
      <w:proofErr w:type="gramStart"/>
      <w:r w:rsidRPr="00622216">
        <w:rPr>
          <w:rFonts w:ascii="Times New Roman" w:hAnsi="Times New Roman"/>
          <w:sz w:val="24"/>
          <w:szCs w:val="24"/>
          <w:lang w:val="en-US"/>
        </w:rPr>
        <w:t xml:space="preserve">Kegiatan ini dapat memperbaiki keputusan-keputusan personalia dan memberikan umpan balik </w:t>
      </w:r>
      <w:r w:rsidRPr="00622216">
        <w:rPr>
          <w:rFonts w:ascii="Times New Roman" w:hAnsi="Times New Roman"/>
          <w:sz w:val="24"/>
          <w:szCs w:val="24"/>
          <w:lang w:val="en-US"/>
        </w:rPr>
        <w:lastRenderedPageBreak/>
        <w:t>kepada para karyawan tentang pelaksanaan kerja mereka.</w:t>
      </w:r>
      <w:r>
        <w:rPr>
          <w:rFonts w:ascii="Times New Roman" w:hAnsi="Times New Roman"/>
          <w:sz w:val="24"/>
          <w:szCs w:val="24"/>
          <w:lang w:val="en-US"/>
        </w:rPr>
        <w:t>”</w:t>
      </w:r>
      <w:proofErr w:type="gramEnd"/>
      <w:r>
        <w:rPr>
          <w:rFonts w:ascii="Times New Roman" w:hAnsi="Times New Roman"/>
          <w:sz w:val="24"/>
          <w:szCs w:val="24"/>
          <w:lang w:val="en-US"/>
        </w:rPr>
        <w:t xml:space="preserve"> Hal yang sama diungkapkan oleh </w:t>
      </w:r>
      <w:r w:rsidRPr="00622216">
        <w:rPr>
          <w:rFonts w:ascii="Times New Roman" w:hAnsi="Times New Roman"/>
          <w:sz w:val="24"/>
          <w:szCs w:val="24"/>
          <w:lang w:val="en-US"/>
        </w:rPr>
        <w:t>Byars &amp;</w:t>
      </w:r>
      <w:r>
        <w:rPr>
          <w:rFonts w:ascii="Times New Roman" w:hAnsi="Times New Roman"/>
          <w:sz w:val="24"/>
          <w:szCs w:val="24"/>
          <w:lang w:val="en-US"/>
        </w:rPr>
        <w:t xml:space="preserve"> </w:t>
      </w:r>
      <w:r w:rsidRPr="00622216">
        <w:rPr>
          <w:rFonts w:ascii="Times New Roman" w:hAnsi="Times New Roman"/>
          <w:sz w:val="24"/>
          <w:szCs w:val="24"/>
          <w:lang w:val="en-US"/>
        </w:rPr>
        <w:t>Rue</w:t>
      </w:r>
      <w:r>
        <w:rPr>
          <w:rFonts w:ascii="Times New Roman" w:hAnsi="Times New Roman"/>
          <w:sz w:val="24"/>
          <w:szCs w:val="24"/>
          <w:lang w:val="en-US"/>
        </w:rPr>
        <w:t xml:space="preserve"> (1991:284</w:t>
      </w:r>
      <w:proofErr w:type="gramStart"/>
      <w:r>
        <w:rPr>
          <w:rFonts w:ascii="Times New Roman" w:hAnsi="Times New Roman"/>
          <w:sz w:val="24"/>
          <w:szCs w:val="24"/>
          <w:lang w:val="en-US"/>
        </w:rPr>
        <w:t>)</w:t>
      </w:r>
      <w:r w:rsidRPr="00622216">
        <w:rPr>
          <w:rFonts w:ascii="Times New Roman" w:hAnsi="Times New Roman"/>
          <w:sz w:val="24"/>
          <w:szCs w:val="24"/>
          <w:lang w:val="en-US"/>
        </w:rPr>
        <w:t xml:space="preserve">  menyatakan</w:t>
      </w:r>
      <w:proofErr w:type="gramEnd"/>
      <w:r w:rsidRPr="00622216">
        <w:rPr>
          <w:rFonts w:ascii="Times New Roman" w:hAnsi="Times New Roman"/>
          <w:sz w:val="24"/>
          <w:szCs w:val="24"/>
          <w:lang w:val="en-US"/>
        </w:rPr>
        <w:t xml:space="preserve"> bahwa “(</w:t>
      </w:r>
      <w:r w:rsidRPr="00F64024">
        <w:rPr>
          <w:rFonts w:ascii="Times New Roman" w:hAnsi="Times New Roman"/>
          <w:i/>
          <w:sz w:val="24"/>
          <w:szCs w:val="24"/>
          <w:lang w:val="en-US"/>
        </w:rPr>
        <w:t>Performance Appraisal</w:t>
      </w:r>
      <w:r w:rsidRPr="00622216">
        <w:rPr>
          <w:rFonts w:ascii="Times New Roman" w:hAnsi="Times New Roman"/>
          <w:sz w:val="24"/>
          <w:szCs w:val="24"/>
          <w:lang w:val="en-US"/>
        </w:rPr>
        <w:t xml:space="preserve">) merupakan suatu proses menentukan dan mengkomunikasikan pada karyawan mengenai kinerjanya serta menetapkan rencana perbaikan. </w:t>
      </w:r>
      <w:proofErr w:type="gramStart"/>
      <w:r w:rsidRPr="00622216">
        <w:rPr>
          <w:rFonts w:ascii="Times New Roman" w:hAnsi="Times New Roman"/>
          <w:sz w:val="24"/>
          <w:szCs w:val="24"/>
          <w:lang w:val="en-US"/>
        </w:rPr>
        <w:t>Kinerja dalam hal ini adalah derajat pencapaian pelaksanaan tugas – tugas yang termasuk dalam pekerjaan seorang individu.”</w:t>
      </w:r>
      <w:proofErr w:type="gramEnd"/>
    </w:p>
    <w:p w:rsidR="001E0CA8" w:rsidRPr="00622216" w:rsidRDefault="001E0CA8" w:rsidP="001E0CA8">
      <w:pPr>
        <w:spacing w:after="0" w:line="360" w:lineRule="auto"/>
        <w:ind w:firstLine="851"/>
        <w:jc w:val="both"/>
        <w:rPr>
          <w:rFonts w:ascii="Times New Roman" w:hAnsi="Times New Roman"/>
          <w:sz w:val="24"/>
          <w:szCs w:val="24"/>
          <w:lang w:val="en-US"/>
        </w:rPr>
      </w:pPr>
      <w:r w:rsidRPr="00622216">
        <w:rPr>
          <w:rFonts w:ascii="Times New Roman" w:hAnsi="Times New Roman"/>
          <w:sz w:val="24"/>
          <w:szCs w:val="24"/>
          <w:lang w:val="en-US"/>
        </w:rPr>
        <w:t xml:space="preserve"> </w:t>
      </w:r>
      <w:proofErr w:type="gramStart"/>
      <w:r>
        <w:rPr>
          <w:rFonts w:ascii="Times New Roman" w:hAnsi="Times New Roman"/>
          <w:sz w:val="24"/>
          <w:szCs w:val="24"/>
          <w:lang w:val="en-US"/>
        </w:rPr>
        <w:t>Pemahaman di atas menyatakan bahwa penilaian kinerja merupakan sikap pimpinan untuk mengukur kinerja pegawainya dan kemudian membuat keputusan agar memperoleh perbaikan kinerja.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Pemahaman sedikit berbeda dari Armstrong (1994:88) menyatakan bahwa “</w:t>
      </w:r>
      <w:r w:rsidRPr="00622216">
        <w:rPr>
          <w:rFonts w:ascii="Times New Roman" w:hAnsi="Times New Roman"/>
          <w:sz w:val="24"/>
          <w:szCs w:val="24"/>
          <w:lang w:val="en-US"/>
        </w:rPr>
        <w:t>Penilaian kinerja adalah kegiatan yang menilai kinerja individu atau karyawan yang dilakukan oleh atasan langsung (manager) dalam rangka pertanggung jawaban karyawan.</w:t>
      </w:r>
      <w:proofErr w:type="gramEnd"/>
      <w:r>
        <w:rPr>
          <w:rFonts w:ascii="Times New Roman" w:hAnsi="Times New Roman"/>
          <w:sz w:val="24"/>
          <w:szCs w:val="24"/>
          <w:lang w:val="en-US"/>
        </w:rPr>
        <w:t xml:space="preserve"> </w:t>
      </w:r>
      <w:proofErr w:type="gramStart"/>
      <w:r w:rsidRPr="00F64024">
        <w:rPr>
          <w:rFonts w:ascii="Times New Roman" w:hAnsi="Times New Roman"/>
          <w:i/>
          <w:sz w:val="24"/>
          <w:szCs w:val="24"/>
          <w:lang w:val="en-US"/>
        </w:rPr>
        <w:t>Performance Appraisal</w:t>
      </w:r>
      <w:r w:rsidRPr="00622216">
        <w:rPr>
          <w:rFonts w:ascii="Times New Roman" w:hAnsi="Times New Roman"/>
          <w:sz w:val="24"/>
          <w:szCs w:val="24"/>
          <w:lang w:val="en-US"/>
        </w:rPr>
        <w:t xml:space="preserve"> dapat dilakukan oleh berbagai pihak yang berkepentingan termasuk stakeholder.</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Maka penilaian kinerja tidak hanya dapat dilakukan oleh pimpinan melainkan atasan langsung dapat melakukan hal tersebut.</w:t>
      </w:r>
      <w:proofErr w:type="gramEnd"/>
    </w:p>
    <w:p w:rsidR="001E0CA8" w:rsidRPr="00622216" w:rsidRDefault="001E0CA8" w:rsidP="001E0CA8">
      <w:pPr>
        <w:spacing w:after="0" w:line="360" w:lineRule="auto"/>
        <w:ind w:firstLine="851"/>
        <w:jc w:val="both"/>
        <w:rPr>
          <w:rFonts w:ascii="Times New Roman" w:hAnsi="Times New Roman"/>
          <w:sz w:val="24"/>
          <w:szCs w:val="24"/>
          <w:lang w:val="en-US"/>
        </w:rPr>
      </w:pPr>
      <w:r w:rsidRPr="00622216">
        <w:rPr>
          <w:rFonts w:ascii="Times New Roman" w:hAnsi="Times New Roman"/>
          <w:sz w:val="24"/>
          <w:szCs w:val="24"/>
          <w:lang w:val="en-US"/>
        </w:rPr>
        <w:t xml:space="preserve">Armstrong </w:t>
      </w:r>
      <w:r>
        <w:rPr>
          <w:rFonts w:ascii="Times New Roman" w:hAnsi="Times New Roman"/>
          <w:sz w:val="24"/>
          <w:szCs w:val="24"/>
          <w:lang w:val="en-US"/>
        </w:rPr>
        <w:t>(1994:90)</w:t>
      </w:r>
      <w:r w:rsidRPr="00622216">
        <w:rPr>
          <w:rFonts w:ascii="Times New Roman" w:hAnsi="Times New Roman"/>
          <w:sz w:val="24"/>
          <w:szCs w:val="24"/>
          <w:lang w:val="en-US"/>
        </w:rPr>
        <w:t xml:space="preserve"> menganalogikan penilaian kinerja karyawan sebagai jawaban untuk menjawab </w:t>
      </w:r>
      <w:proofErr w:type="gramStart"/>
      <w:r w:rsidRPr="00622216">
        <w:rPr>
          <w:rFonts w:ascii="Times New Roman" w:hAnsi="Times New Roman"/>
          <w:sz w:val="24"/>
          <w:szCs w:val="24"/>
          <w:lang w:val="en-US"/>
        </w:rPr>
        <w:t>pertanyaan ”</w:t>
      </w:r>
      <w:proofErr w:type="gramEnd"/>
      <w:r w:rsidRPr="00622216">
        <w:rPr>
          <w:rFonts w:ascii="Times New Roman" w:hAnsi="Times New Roman"/>
          <w:sz w:val="24"/>
          <w:szCs w:val="24"/>
          <w:lang w:val="en-US"/>
        </w:rPr>
        <w:t xml:space="preserve">kemana arah tujuan kita?”. Berikut pernyataaan visi Armstrong didalam kutipan bukunya: </w:t>
      </w:r>
    </w:p>
    <w:p w:rsidR="001E0CA8" w:rsidRPr="00622216" w:rsidRDefault="001E0CA8" w:rsidP="001E0CA8">
      <w:pPr>
        <w:spacing w:line="240" w:lineRule="auto"/>
        <w:ind w:left="993"/>
        <w:jc w:val="both"/>
        <w:rPr>
          <w:rFonts w:ascii="Times New Roman" w:hAnsi="Times New Roman"/>
          <w:sz w:val="24"/>
          <w:szCs w:val="24"/>
        </w:rPr>
      </w:pPr>
      <w:r w:rsidRPr="00622216">
        <w:rPr>
          <w:rFonts w:ascii="Times New Roman" w:hAnsi="Times New Roman"/>
          <w:i/>
          <w:sz w:val="24"/>
          <w:szCs w:val="24"/>
          <w:lang w:val="en-US"/>
        </w:rPr>
        <w:t xml:space="preserve">”Why have performance reviews? The argument for a formal review is that it provides a focal point for the consideration of key motivational, performance and development issues. It is a means for considering the future in the light of an understanding of the past and present. It answers the two fundamental questions of Where have we got to and Where are we going” </w:t>
      </w:r>
    </w:p>
    <w:p w:rsidR="001E0CA8" w:rsidRDefault="001E0CA8" w:rsidP="001E0CA8">
      <w:pPr>
        <w:spacing w:after="0" w:line="360" w:lineRule="auto"/>
        <w:ind w:firstLine="851"/>
        <w:jc w:val="both"/>
        <w:rPr>
          <w:rFonts w:ascii="Times New Roman" w:hAnsi="Times New Roman"/>
          <w:sz w:val="24"/>
          <w:szCs w:val="24"/>
          <w:lang w:val="en-US"/>
        </w:rPr>
      </w:pPr>
      <w:proofErr w:type="gramStart"/>
      <w:r>
        <w:rPr>
          <w:rFonts w:ascii="Times New Roman" w:hAnsi="Times New Roman"/>
          <w:sz w:val="24"/>
          <w:szCs w:val="24"/>
          <w:lang w:val="en-US"/>
        </w:rPr>
        <w:t>Pemahaman di atas menjelaskan bahwa mengapa diperlukan penilaian kinerja dikarenakan memberikan pertimbangan untuk isu-isu motivasi, kinerja dan pengembangannya.</w:t>
      </w:r>
      <w:proofErr w:type="gramEnd"/>
      <w:r>
        <w:rPr>
          <w:rFonts w:ascii="Times New Roman" w:hAnsi="Times New Roman"/>
          <w:sz w:val="24"/>
          <w:szCs w:val="24"/>
          <w:lang w:val="en-US"/>
        </w:rPr>
        <w:t xml:space="preserve"> Hal ini merupakan sarana untuk masa depan yang lebih baik. </w:t>
      </w:r>
      <w:proofErr w:type="gramStart"/>
      <w:r>
        <w:rPr>
          <w:rFonts w:ascii="Times New Roman" w:hAnsi="Times New Roman"/>
          <w:sz w:val="24"/>
          <w:szCs w:val="24"/>
          <w:lang w:val="en-US"/>
        </w:rPr>
        <w:t>Menjawab dua pernyaan mendasar dari mana kita dan harus kemana kita.</w:t>
      </w:r>
      <w:proofErr w:type="gramEnd"/>
      <w:r>
        <w:rPr>
          <w:rFonts w:ascii="Times New Roman" w:hAnsi="Times New Roman"/>
          <w:sz w:val="24"/>
          <w:szCs w:val="24"/>
          <w:lang w:val="en-US"/>
        </w:rPr>
        <w:t xml:space="preserve"> Penilaian kinerja merupakan pengukuran hasil kinerja pegawai dalam suatu organisasi, seperti halnya pemahaman </w:t>
      </w:r>
      <w:r w:rsidRPr="00622216">
        <w:rPr>
          <w:rFonts w:ascii="Times New Roman" w:hAnsi="Times New Roman"/>
          <w:sz w:val="24"/>
          <w:szCs w:val="24"/>
          <w:lang w:val="en-US"/>
        </w:rPr>
        <w:t>Chung dan Megginson</w:t>
      </w:r>
      <w:r>
        <w:rPr>
          <w:rFonts w:ascii="Times New Roman" w:hAnsi="Times New Roman"/>
          <w:sz w:val="24"/>
          <w:szCs w:val="24"/>
          <w:lang w:val="en-US"/>
        </w:rPr>
        <w:t xml:space="preserve"> dalam </w:t>
      </w:r>
      <w:r>
        <w:rPr>
          <w:rFonts w:ascii="Times New Roman" w:hAnsi="Times New Roman"/>
          <w:lang w:val="en-US"/>
        </w:rPr>
        <w:t>Gomes dan Cardoso, Faustino (2002:135)</w:t>
      </w:r>
      <w:r w:rsidRPr="00622216">
        <w:rPr>
          <w:rFonts w:ascii="Times New Roman" w:hAnsi="Times New Roman"/>
          <w:sz w:val="24"/>
          <w:szCs w:val="24"/>
          <w:lang w:val="en-US"/>
        </w:rPr>
        <w:t xml:space="preserve"> menyatakan bahwa </w:t>
      </w:r>
      <w:r>
        <w:rPr>
          <w:rFonts w:ascii="Times New Roman" w:hAnsi="Times New Roman"/>
          <w:sz w:val="24"/>
          <w:szCs w:val="24"/>
          <w:lang w:val="en-US"/>
        </w:rPr>
        <w:t>“</w:t>
      </w:r>
      <w:r w:rsidRPr="00622216">
        <w:rPr>
          <w:rFonts w:ascii="Times New Roman" w:hAnsi="Times New Roman"/>
          <w:sz w:val="24"/>
          <w:szCs w:val="24"/>
          <w:lang w:val="en-US"/>
        </w:rPr>
        <w:t xml:space="preserve">penilaian kinerja adalah suatu </w:t>
      </w:r>
      <w:proofErr w:type="gramStart"/>
      <w:r w:rsidRPr="00622216">
        <w:rPr>
          <w:rFonts w:ascii="Times New Roman" w:hAnsi="Times New Roman"/>
          <w:sz w:val="24"/>
          <w:szCs w:val="24"/>
          <w:lang w:val="en-US"/>
        </w:rPr>
        <w:t>cara</w:t>
      </w:r>
      <w:proofErr w:type="gramEnd"/>
      <w:r w:rsidRPr="00622216">
        <w:rPr>
          <w:rFonts w:ascii="Times New Roman" w:hAnsi="Times New Roman"/>
          <w:sz w:val="24"/>
          <w:szCs w:val="24"/>
          <w:lang w:val="en-US"/>
        </w:rPr>
        <w:t xml:space="preserve"> mengukur kontribusi-kontribusi dari individu-individu anggota organisasi </w:t>
      </w:r>
      <w:r w:rsidRPr="00622216">
        <w:rPr>
          <w:rFonts w:ascii="Times New Roman" w:hAnsi="Times New Roman"/>
          <w:sz w:val="24"/>
          <w:szCs w:val="24"/>
          <w:lang w:val="en-US"/>
        </w:rPr>
        <w:lastRenderedPageBreak/>
        <w:t>kepada organisasinya.</w:t>
      </w:r>
      <w:r>
        <w:rPr>
          <w:rFonts w:ascii="Times New Roman" w:hAnsi="Times New Roman"/>
          <w:sz w:val="24"/>
          <w:szCs w:val="24"/>
          <w:lang w:val="en-US"/>
        </w:rPr>
        <w:t xml:space="preserve">” Hal yang senada diungkapkan oleh </w:t>
      </w:r>
      <w:r w:rsidRPr="00622216">
        <w:rPr>
          <w:rFonts w:ascii="Times New Roman" w:hAnsi="Times New Roman"/>
          <w:sz w:val="24"/>
          <w:szCs w:val="24"/>
          <w:lang w:val="en-US"/>
        </w:rPr>
        <w:t>Szilagyi dan Wallace</w:t>
      </w:r>
      <w:r>
        <w:rPr>
          <w:rFonts w:ascii="Times New Roman" w:hAnsi="Times New Roman"/>
          <w:sz w:val="24"/>
          <w:szCs w:val="24"/>
          <w:lang w:val="en-US"/>
        </w:rPr>
        <w:t xml:space="preserve"> (1983:360)</w:t>
      </w:r>
      <w:r w:rsidRPr="00622216">
        <w:rPr>
          <w:rFonts w:ascii="Times New Roman" w:hAnsi="Times New Roman"/>
          <w:sz w:val="24"/>
          <w:szCs w:val="24"/>
          <w:lang w:val="en-US"/>
        </w:rPr>
        <w:t xml:space="preserve"> </w:t>
      </w:r>
      <w:r>
        <w:rPr>
          <w:rFonts w:ascii="Times New Roman" w:hAnsi="Times New Roman"/>
          <w:sz w:val="24"/>
          <w:szCs w:val="24"/>
          <w:lang w:val="en-US"/>
        </w:rPr>
        <w:t>“P</w:t>
      </w:r>
      <w:r w:rsidRPr="00622216">
        <w:rPr>
          <w:rFonts w:ascii="Times New Roman" w:hAnsi="Times New Roman"/>
          <w:sz w:val="24"/>
          <w:szCs w:val="24"/>
          <w:lang w:val="en-US"/>
        </w:rPr>
        <w:t>enilaian kinerja adalah proses dimana organisasi memperoleh umpan balik mengenai efektifitas pegawainya.</w:t>
      </w:r>
      <w:r>
        <w:rPr>
          <w:rFonts w:ascii="Times New Roman" w:hAnsi="Times New Roman"/>
          <w:sz w:val="24"/>
          <w:szCs w:val="24"/>
          <w:lang w:val="en-US"/>
        </w:rPr>
        <w:t>”</w:t>
      </w:r>
    </w:p>
    <w:p w:rsidR="001E0CA8" w:rsidRDefault="001E0CA8" w:rsidP="001E0CA8">
      <w:pPr>
        <w:spacing w:after="0" w:line="360" w:lineRule="auto"/>
        <w:ind w:firstLine="851"/>
        <w:jc w:val="both"/>
        <w:rPr>
          <w:rFonts w:ascii="Times New Roman" w:hAnsi="Times New Roman"/>
          <w:sz w:val="24"/>
          <w:szCs w:val="24"/>
          <w:lang w:val="en-US"/>
        </w:rPr>
      </w:pPr>
      <w:r>
        <w:rPr>
          <w:rFonts w:ascii="Times New Roman" w:hAnsi="Times New Roman"/>
          <w:sz w:val="24"/>
          <w:szCs w:val="24"/>
          <w:lang w:val="en-US"/>
        </w:rPr>
        <w:t xml:space="preserve">Penilaian kinerja memiliki peran penting dalam perbaikan kinerja di masa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datang, Mahmudi (2007:14) menyebutkan tujuan pengukuran kinerja sebagai berikut:</w:t>
      </w:r>
    </w:p>
    <w:p w:rsidR="001E0CA8" w:rsidRDefault="001E0CA8" w:rsidP="001E0CA8">
      <w:pPr>
        <w:pStyle w:val="ListParagraph"/>
        <w:numPr>
          <w:ilvl w:val="0"/>
          <w:numId w:val="26"/>
        </w:numPr>
        <w:tabs>
          <w:tab w:val="left" w:pos="1418"/>
        </w:tabs>
        <w:spacing w:after="0" w:line="240" w:lineRule="auto"/>
        <w:ind w:left="1418" w:hanging="425"/>
        <w:jc w:val="both"/>
        <w:rPr>
          <w:rFonts w:ascii="Times New Roman" w:hAnsi="Times New Roman"/>
          <w:sz w:val="24"/>
          <w:szCs w:val="24"/>
        </w:rPr>
      </w:pPr>
      <w:r>
        <w:rPr>
          <w:rFonts w:ascii="Times New Roman" w:hAnsi="Times New Roman"/>
          <w:sz w:val="24"/>
          <w:szCs w:val="24"/>
        </w:rPr>
        <w:t>Mengetahui tingkat ketercapaian tujuan organisasi;</w:t>
      </w:r>
    </w:p>
    <w:p w:rsidR="001E0CA8" w:rsidRDefault="001E0CA8" w:rsidP="001E0CA8">
      <w:pPr>
        <w:pStyle w:val="ListParagraph"/>
        <w:numPr>
          <w:ilvl w:val="0"/>
          <w:numId w:val="26"/>
        </w:numPr>
        <w:tabs>
          <w:tab w:val="left" w:pos="1418"/>
        </w:tabs>
        <w:spacing w:after="0" w:line="240" w:lineRule="auto"/>
        <w:ind w:left="1418" w:hanging="425"/>
        <w:jc w:val="both"/>
        <w:rPr>
          <w:rFonts w:ascii="Times New Roman" w:hAnsi="Times New Roman"/>
          <w:sz w:val="24"/>
          <w:szCs w:val="24"/>
        </w:rPr>
      </w:pPr>
      <w:r>
        <w:rPr>
          <w:rFonts w:ascii="Times New Roman" w:hAnsi="Times New Roman"/>
          <w:sz w:val="24"/>
          <w:szCs w:val="24"/>
        </w:rPr>
        <w:t>Meyediakan sarana pembelajaran pegawai;</w:t>
      </w:r>
    </w:p>
    <w:p w:rsidR="001E0CA8" w:rsidRDefault="001E0CA8" w:rsidP="001E0CA8">
      <w:pPr>
        <w:pStyle w:val="ListParagraph"/>
        <w:numPr>
          <w:ilvl w:val="0"/>
          <w:numId w:val="26"/>
        </w:numPr>
        <w:tabs>
          <w:tab w:val="left" w:pos="1418"/>
        </w:tabs>
        <w:spacing w:after="0" w:line="240" w:lineRule="auto"/>
        <w:ind w:left="1418" w:hanging="425"/>
        <w:jc w:val="both"/>
        <w:rPr>
          <w:rFonts w:ascii="Times New Roman" w:hAnsi="Times New Roman"/>
          <w:sz w:val="24"/>
          <w:szCs w:val="24"/>
        </w:rPr>
      </w:pPr>
      <w:r>
        <w:rPr>
          <w:rFonts w:ascii="Times New Roman" w:hAnsi="Times New Roman"/>
          <w:sz w:val="24"/>
          <w:szCs w:val="24"/>
        </w:rPr>
        <w:t>Memperbaiki kinerja periode berikutnya;</w:t>
      </w:r>
    </w:p>
    <w:p w:rsidR="001E0CA8" w:rsidRPr="009122E2" w:rsidRDefault="001E0CA8" w:rsidP="001E0CA8">
      <w:pPr>
        <w:pStyle w:val="ListParagraph"/>
        <w:numPr>
          <w:ilvl w:val="0"/>
          <w:numId w:val="26"/>
        </w:numPr>
        <w:tabs>
          <w:tab w:val="left" w:pos="1418"/>
        </w:tabs>
        <w:spacing w:after="0" w:line="240" w:lineRule="auto"/>
        <w:ind w:left="1418" w:hanging="425"/>
        <w:jc w:val="both"/>
        <w:rPr>
          <w:rFonts w:ascii="Times New Roman" w:hAnsi="Times New Roman"/>
          <w:sz w:val="24"/>
          <w:szCs w:val="24"/>
        </w:rPr>
      </w:pPr>
      <w:r>
        <w:rPr>
          <w:rFonts w:ascii="Times New Roman" w:hAnsi="Times New Roman"/>
          <w:sz w:val="24"/>
          <w:szCs w:val="24"/>
        </w:rPr>
        <w:t xml:space="preserve">Memberikan pertimbangan yang sistematik dalam pembuatan keputusan pemberian </w:t>
      </w:r>
      <w:r>
        <w:rPr>
          <w:rFonts w:ascii="Times New Roman" w:hAnsi="Times New Roman"/>
          <w:i/>
          <w:sz w:val="24"/>
          <w:szCs w:val="24"/>
        </w:rPr>
        <w:t xml:space="preserve">reward </w:t>
      </w:r>
      <w:r>
        <w:rPr>
          <w:rFonts w:ascii="Times New Roman" w:hAnsi="Times New Roman"/>
          <w:sz w:val="24"/>
          <w:szCs w:val="24"/>
        </w:rPr>
        <w:t xml:space="preserve">dan </w:t>
      </w:r>
      <w:r>
        <w:rPr>
          <w:rFonts w:ascii="Times New Roman" w:hAnsi="Times New Roman"/>
          <w:i/>
          <w:sz w:val="24"/>
          <w:szCs w:val="24"/>
        </w:rPr>
        <w:t>punishment;</w:t>
      </w:r>
    </w:p>
    <w:p w:rsidR="001E0CA8" w:rsidRDefault="001E0CA8" w:rsidP="001E0CA8">
      <w:pPr>
        <w:pStyle w:val="ListParagraph"/>
        <w:numPr>
          <w:ilvl w:val="0"/>
          <w:numId w:val="26"/>
        </w:numPr>
        <w:tabs>
          <w:tab w:val="left" w:pos="1418"/>
        </w:tabs>
        <w:spacing w:after="0" w:line="240" w:lineRule="auto"/>
        <w:ind w:left="1418" w:hanging="425"/>
        <w:jc w:val="both"/>
        <w:rPr>
          <w:rFonts w:ascii="Times New Roman" w:hAnsi="Times New Roman"/>
          <w:sz w:val="24"/>
          <w:szCs w:val="24"/>
        </w:rPr>
      </w:pPr>
      <w:r>
        <w:rPr>
          <w:rFonts w:ascii="Times New Roman" w:hAnsi="Times New Roman"/>
          <w:sz w:val="24"/>
          <w:szCs w:val="24"/>
        </w:rPr>
        <w:t>Memotivasi pegawai;</w:t>
      </w:r>
    </w:p>
    <w:p w:rsidR="001E0CA8" w:rsidRDefault="001E0CA8" w:rsidP="001E0CA8">
      <w:pPr>
        <w:pStyle w:val="ListParagraph"/>
        <w:numPr>
          <w:ilvl w:val="0"/>
          <w:numId w:val="26"/>
        </w:numPr>
        <w:tabs>
          <w:tab w:val="left" w:pos="1418"/>
        </w:tabs>
        <w:spacing w:after="0" w:line="240" w:lineRule="auto"/>
        <w:ind w:left="1418" w:hanging="425"/>
        <w:jc w:val="both"/>
        <w:rPr>
          <w:rFonts w:ascii="Times New Roman" w:hAnsi="Times New Roman"/>
          <w:sz w:val="24"/>
          <w:szCs w:val="24"/>
        </w:rPr>
      </w:pPr>
      <w:r>
        <w:rPr>
          <w:rFonts w:ascii="Times New Roman" w:hAnsi="Times New Roman"/>
          <w:sz w:val="24"/>
          <w:szCs w:val="24"/>
        </w:rPr>
        <w:t>Menciptakan akuntabilitas publik.</w:t>
      </w:r>
    </w:p>
    <w:p w:rsidR="001E0CA8" w:rsidRPr="009122E2" w:rsidRDefault="001E0CA8" w:rsidP="001E0CA8">
      <w:pPr>
        <w:pStyle w:val="ListParagraph"/>
        <w:tabs>
          <w:tab w:val="left" w:pos="1418"/>
        </w:tabs>
        <w:spacing w:after="0" w:line="240" w:lineRule="auto"/>
        <w:ind w:left="1418" w:hanging="425"/>
        <w:jc w:val="both"/>
        <w:rPr>
          <w:rFonts w:ascii="Times New Roman" w:hAnsi="Times New Roman"/>
          <w:sz w:val="24"/>
          <w:szCs w:val="24"/>
        </w:rPr>
      </w:pPr>
    </w:p>
    <w:p w:rsidR="001E0CA8" w:rsidRPr="00622216" w:rsidRDefault="001E0CA8" w:rsidP="001E0CA8">
      <w:pPr>
        <w:spacing w:after="0" w:line="360" w:lineRule="auto"/>
        <w:ind w:firstLine="851"/>
        <w:jc w:val="both"/>
        <w:rPr>
          <w:rFonts w:ascii="Times New Roman" w:hAnsi="Times New Roman"/>
          <w:sz w:val="24"/>
          <w:szCs w:val="24"/>
          <w:lang w:val="en-US"/>
        </w:rPr>
      </w:pPr>
      <w:proofErr w:type="gramStart"/>
      <w:r>
        <w:rPr>
          <w:rFonts w:ascii="Times New Roman" w:hAnsi="Times New Roman"/>
          <w:sz w:val="24"/>
          <w:szCs w:val="24"/>
          <w:lang w:val="en-US"/>
        </w:rPr>
        <w:t>Rumusan tujuan pengukuran kinerja tersebut merupakan tolak ukur pengukuran kinerja pada sektor publik untuk menentukan tingkat ketercapaian organisasi dalam mencapai tujuannya.</w:t>
      </w:r>
      <w:proofErr w:type="gramEnd"/>
      <w:r>
        <w:rPr>
          <w:rFonts w:ascii="Times New Roman" w:hAnsi="Times New Roman"/>
          <w:sz w:val="24"/>
          <w:szCs w:val="24"/>
          <w:lang w:val="en-US"/>
        </w:rPr>
        <w:t xml:space="preserve"> Untuk melakukan penilaian kinerja tersebut </w:t>
      </w:r>
      <w:r w:rsidRPr="00622216">
        <w:rPr>
          <w:rFonts w:ascii="Times New Roman" w:hAnsi="Times New Roman"/>
          <w:sz w:val="24"/>
          <w:szCs w:val="24"/>
          <w:lang w:val="en-US"/>
        </w:rPr>
        <w:t xml:space="preserve">Dessler </w:t>
      </w:r>
      <w:r>
        <w:rPr>
          <w:rFonts w:ascii="Times New Roman" w:hAnsi="Times New Roman"/>
          <w:sz w:val="24"/>
          <w:szCs w:val="24"/>
          <w:lang w:val="en-US"/>
        </w:rPr>
        <w:t xml:space="preserve">(2002:169) </w:t>
      </w:r>
      <w:r w:rsidRPr="00622216">
        <w:rPr>
          <w:rFonts w:ascii="Times New Roman" w:hAnsi="Times New Roman"/>
          <w:sz w:val="24"/>
          <w:szCs w:val="24"/>
          <w:lang w:val="en-US"/>
        </w:rPr>
        <w:t xml:space="preserve">mengatakan ada enam dimensi dalam penilaian </w:t>
      </w:r>
      <w:proofErr w:type="gramStart"/>
      <w:r w:rsidRPr="00622216">
        <w:rPr>
          <w:rFonts w:ascii="Times New Roman" w:hAnsi="Times New Roman"/>
          <w:sz w:val="24"/>
          <w:szCs w:val="24"/>
          <w:lang w:val="en-US"/>
        </w:rPr>
        <w:t>kinerja  yaitu</w:t>
      </w:r>
      <w:proofErr w:type="gramEnd"/>
      <w:r w:rsidRPr="00622216">
        <w:rPr>
          <w:rFonts w:ascii="Times New Roman" w:hAnsi="Times New Roman"/>
          <w:sz w:val="24"/>
          <w:szCs w:val="24"/>
          <w:lang w:val="en-US"/>
        </w:rPr>
        <w:t xml:space="preserve"> :</w:t>
      </w:r>
    </w:p>
    <w:p w:rsidR="001E0CA8" w:rsidRPr="00622216" w:rsidRDefault="001E0CA8" w:rsidP="001E0CA8">
      <w:pPr>
        <w:pStyle w:val="ListParagraph"/>
        <w:numPr>
          <w:ilvl w:val="0"/>
          <w:numId w:val="24"/>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Kualitas, meliputi</w:t>
      </w:r>
      <w:r>
        <w:rPr>
          <w:rFonts w:ascii="Times New Roman" w:hAnsi="Times New Roman"/>
          <w:sz w:val="24"/>
          <w:szCs w:val="24"/>
        </w:rPr>
        <w:t>:</w:t>
      </w:r>
      <w:r w:rsidRPr="00622216">
        <w:rPr>
          <w:rFonts w:ascii="Times New Roman" w:hAnsi="Times New Roman"/>
          <w:sz w:val="24"/>
          <w:szCs w:val="24"/>
        </w:rPr>
        <w:t xml:space="preserve"> akurasi, ketelitian dan penampilan kerja yang dapat diterima;</w:t>
      </w:r>
    </w:p>
    <w:p w:rsidR="001E0CA8" w:rsidRPr="00622216" w:rsidRDefault="001E0CA8" w:rsidP="001E0CA8">
      <w:pPr>
        <w:pStyle w:val="ListParagraph"/>
        <w:numPr>
          <w:ilvl w:val="0"/>
          <w:numId w:val="24"/>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Produktivitas, meliputi: kualitas dan efisiensi kerja yang dihasilkan;</w:t>
      </w:r>
    </w:p>
    <w:p w:rsidR="001E0CA8" w:rsidRPr="00622216" w:rsidRDefault="001E0CA8" w:rsidP="001E0CA8">
      <w:pPr>
        <w:pStyle w:val="ListParagraph"/>
        <w:numPr>
          <w:ilvl w:val="0"/>
          <w:numId w:val="24"/>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Pengetahuan kerja, meliputi: keterampilan teknis, praktis</w:t>
      </w:r>
      <w:r>
        <w:rPr>
          <w:rFonts w:ascii="Times New Roman" w:hAnsi="Times New Roman"/>
          <w:sz w:val="24"/>
          <w:szCs w:val="24"/>
        </w:rPr>
        <w:t xml:space="preserve"> </w:t>
      </w:r>
      <w:r w:rsidRPr="00622216">
        <w:rPr>
          <w:rFonts w:ascii="Times New Roman" w:hAnsi="Times New Roman"/>
          <w:sz w:val="24"/>
          <w:szCs w:val="24"/>
        </w:rPr>
        <w:t>dan informasi yang digunakan dalam bekerja;</w:t>
      </w:r>
    </w:p>
    <w:p w:rsidR="001E0CA8" w:rsidRPr="00622216" w:rsidRDefault="001E0CA8" w:rsidP="001E0CA8">
      <w:pPr>
        <w:pStyle w:val="ListParagraph"/>
        <w:numPr>
          <w:ilvl w:val="0"/>
          <w:numId w:val="24"/>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Reliabilitas, meliputi: penyelesaian tugas-tugas upaya dan tindak lanjut;</w:t>
      </w:r>
    </w:p>
    <w:p w:rsidR="001E0CA8" w:rsidRPr="00622216" w:rsidRDefault="001E0CA8" w:rsidP="001E0CA8">
      <w:pPr>
        <w:pStyle w:val="ListParagraph"/>
        <w:numPr>
          <w:ilvl w:val="0"/>
          <w:numId w:val="24"/>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Availability, meliputi</w:t>
      </w:r>
      <w:r>
        <w:rPr>
          <w:rFonts w:ascii="Times New Roman" w:hAnsi="Times New Roman"/>
          <w:sz w:val="24"/>
          <w:szCs w:val="24"/>
        </w:rPr>
        <w:t>:</w:t>
      </w:r>
      <w:r w:rsidRPr="00622216">
        <w:rPr>
          <w:rFonts w:ascii="Times New Roman" w:hAnsi="Times New Roman"/>
          <w:sz w:val="24"/>
          <w:szCs w:val="24"/>
        </w:rPr>
        <w:t xml:space="preserve"> istirahat kerja dan catatan kehadiran;</w:t>
      </w:r>
    </w:p>
    <w:p w:rsidR="001E0CA8" w:rsidRPr="00622216" w:rsidRDefault="001E0CA8" w:rsidP="001E0CA8">
      <w:pPr>
        <w:pStyle w:val="ListParagraph"/>
        <w:numPr>
          <w:ilvl w:val="0"/>
          <w:numId w:val="24"/>
        </w:numPr>
        <w:spacing w:line="240" w:lineRule="auto"/>
        <w:ind w:left="1418" w:hanging="425"/>
        <w:jc w:val="both"/>
        <w:rPr>
          <w:rFonts w:ascii="Times New Roman" w:hAnsi="Times New Roman"/>
          <w:sz w:val="24"/>
          <w:szCs w:val="24"/>
        </w:rPr>
      </w:pPr>
      <w:r w:rsidRPr="00622216">
        <w:rPr>
          <w:rFonts w:ascii="Times New Roman" w:hAnsi="Times New Roman"/>
          <w:sz w:val="24"/>
          <w:szCs w:val="24"/>
        </w:rPr>
        <w:t xml:space="preserve">Independence, </w:t>
      </w:r>
      <w:proofErr w:type="gramStart"/>
      <w:r w:rsidRPr="00622216">
        <w:rPr>
          <w:rFonts w:ascii="Times New Roman" w:hAnsi="Times New Roman"/>
          <w:sz w:val="24"/>
          <w:szCs w:val="24"/>
        </w:rPr>
        <w:t xml:space="preserve">yaitu </w:t>
      </w:r>
      <w:r>
        <w:rPr>
          <w:rFonts w:ascii="Times New Roman" w:hAnsi="Times New Roman"/>
          <w:sz w:val="24"/>
          <w:szCs w:val="24"/>
        </w:rPr>
        <w:t>:</w:t>
      </w:r>
      <w:proofErr w:type="gramEnd"/>
      <w:r>
        <w:rPr>
          <w:rFonts w:ascii="Times New Roman" w:hAnsi="Times New Roman"/>
          <w:sz w:val="24"/>
          <w:szCs w:val="24"/>
        </w:rPr>
        <w:t xml:space="preserve"> </w:t>
      </w:r>
      <w:r w:rsidRPr="00622216">
        <w:rPr>
          <w:rFonts w:ascii="Times New Roman" w:hAnsi="Times New Roman"/>
          <w:sz w:val="24"/>
          <w:szCs w:val="24"/>
        </w:rPr>
        <w:t>melakukan pekerjaan yang lebih luas dengan sedikit atau tanpa supervise.</w:t>
      </w:r>
    </w:p>
    <w:p w:rsidR="001E0CA8" w:rsidRPr="00D607FD" w:rsidRDefault="001E0CA8" w:rsidP="001E0CA8">
      <w:pPr>
        <w:spacing w:after="0" w:line="360" w:lineRule="auto"/>
        <w:ind w:firstLine="851"/>
        <w:jc w:val="both"/>
        <w:rPr>
          <w:rFonts w:ascii="Times New Roman" w:hAnsi="Times New Roman"/>
          <w:sz w:val="24"/>
          <w:szCs w:val="24"/>
          <w:lang w:val="en-US"/>
        </w:rPr>
      </w:pPr>
      <w:r>
        <w:rPr>
          <w:rFonts w:ascii="Times New Roman" w:hAnsi="Times New Roman"/>
          <w:sz w:val="24"/>
          <w:szCs w:val="24"/>
          <w:lang w:val="en-US"/>
        </w:rPr>
        <w:t xml:space="preserve">Pemahaman Dessler di atas dalam melakukan penilaian kinerja harus berfokus pada enam dimensi tersebut sebagai sasaran dan proses sitematis untuk mengumpulkan dan menggunakan informasi untuk menentukan efisiensi dan efektivitas tugas-tugas organisasi dalam pencapaian sasaran. Berbeda dengan Dessler </w:t>
      </w:r>
      <w:r w:rsidRPr="00622216">
        <w:rPr>
          <w:rFonts w:ascii="Times New Roman" w:hAnsi="Times New Roman"/>
          <w:sz w:val="24"/>
          <w:szCs w:val="24"/>
        </w:rPr>
        <w:t xml:space="preserve">Bernardine &amp; Russell </w:t>
      </w:r>
      <w:r>
        <w:rPr>
          <w:rFonts w:ascii="Times New Roman" w:hAnsi="Times New Roman"/>
          <w:sz w:val="24"/>
          <w:szCs w:val="24"/>
          <w:lang w:val="en-US"/>
        </w:rPr>
        <w:t>(1998:243)</w:t>
      </w:r>
      <w:r w:rsidRPr="00622216">
        <w:rPr>
          <w:rFonts w:ascii="Times New Roman" w:hAnsi="Times New Roman"/>
          <w:sz w:val="24"/>
          <w:szCs w:val="24"/>
        </w:rPr>
        <w:t xml:space="preserve"> mengungkapkan 6 kriteria utama kinerja yang dapat dinilai </w:t>
      </w:r>
      <w:proofErr w:type="gramStart"/>
      <w:r w:rsidRPr="00622216">
        <w:rPr>
          <w:rFonts w:ascii="Times New Roman" w:hAnsi="Times New Roman"/>
          <w:sz w:val="24"/>
          <w:szCs w:val="24"/>
        </w:rPr>
        <w:t>yaitu :</w:t>
      </w:r>
      <w:proofErr w:type="gramEnd"/>
    </w:p>
    <w:p w:rsidR="001E0CA8" w:rsidRPr="00622216" w:rsidRDefault="001E0CA8" w:rsidP="001E0CA8">
      <w:pPr>
        <w:pStyle w:val="ListParagraph"/>
        <w:numPr>
          <w:ilvl w:val="0"/>
          <w:numId w:val="25"/>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 xml:space="preserve">Kualitas tingkat dimana proses atau hasil dari kegiatan yang sempurna dengan kata lain melaksanakan kegiatan dengan cara </w:t>
      </w:r>
      <w:r w:rsidRPr="00622216">
        <w:rPr>
          <w:rFonts w:ascii="Times New Roman" w:hAnsi="Times New Roman"/>
          <w:sz w:val="24"/>
          <w:szCs w:val="24"/>
        </w:rPr>
        <w:lastRenderedPageBreak/>
        <w:t>yang ideal atau sesuai atau menyelesaikan sesuatu dengan tujuan yang ditetapkan;</w:t>
      </w:r>
    </w:p>
    <w:p w:rsidR="001E0CA8" w:rsidRPr="00622216" w:rsidRDefault="001E0CA8" w:rsidP="001E0CA8">
      <w:pPr>
        <w:pStyle w:val="ListParagraph"/>
        <w:numPr>
          <w:ilvl w:val="0"/>
          <w:numId w:val="25"/>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Kuantitas : Besaran yang dihasilkan, dalam bentuk nilai dolar (biaya), sejumlah unit atau sejumlah kegiatan yang diselesaikan;</w:t>
      </w:r>
    </w:p>
    <w:p w:rsidR="001E0CA8" w:rsidRPr="00622216" w:rsidRDefault="001E0CA8" w:rsidP="001E0CA8">
      <w:pPr>
        <w:pStyle w:val="ListParagraph"/>
        <w:numPr>
          <w:ilvl w:val="0"/>
          <w:numId w:val="25"/>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 xml:space="preserve">Ketepatan waktu : tingkat dimana kegiatan diselesaikan atau hasil yang diselesaikan dengan waktu yang lebih cepat dari yang ditetapkan dan menggunakan waktu yang tersedia untuk kegiatan lain, </w:t>
      </w:r>
    </w:p>
    <w:p w:rsidR="001E0CA8" w:rsidRPr="00622216" w:rsidRDefault="001E0CA8" w:rsidP="001E0CA8">
      <w:pPr>
        <w:pStyle w:val="ListParagraph"/>
        <w:numPr>
          <w:ilvl w:val="0"/>
          <w:numId w:val="25"/>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Efektivitas biaya : tingkat dimana penggunaan sumber-sumber orang (antara lain SDM, biaya, teknologi, materi) dimaksimalkan untuk mendapatkan target yang tertinggi atau sebaliknya, efektivitas berkurang;</w:t>
      </w:r>
    </w:p>
    <w:p w:rsidR="001E0CA8" w:rsidRPr="00622216" w:rsidRDefault="001E0CA8" w:rsidP="001E0CA8">
      <w:pPr>
        <w:pStyle w:val="ListParagraph"/>
        <w:numPr>
          <w:ilvl w:val="0"/>
          <w:numId w:val="25"/>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 xml:space="preserve">Membutuhkan pengawasan adalah tingkat dimana seorang karyawan dapat melakukan pekerjaaan tanpa harus ditemani oleh pengawas atau tanpa harus mengikutsertakan intervesi dari pengawas untuk menghasillkan hasil kerja yang baik, </w:t>
      </w:r>
    </w:p>
    <w:p w:rsidR="001E0CA8" w:rsidRPr="00622216" w:rsidRDefault="001E0CA8" w:rsidP="001E0CA8">
      <w:pPr>
        <w:pStyle w:val="ListParagraph"/>
        <w:numPr>
          <w:ilvl w:val="0"/>
          <w:numId w:val="25"/>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 xml:space="preserve">Pengaruh interpersonal: tingkat dimana pegawai menunjukan perasaan self </w:t>
      </w:r>
      <w:proofErr w:type="gramStart"/>
      <w:r w:rsidRPr="00622216">
        <w:rPr>
          <w:rFonts w:ascii="Times New Roman" w:hAnsi="Times New Roman"/>
          <w:sz w:val="24"/>
          <w:szCs w:val="24"/>
        </w:rPr>
        <w:t>esteem,</w:t>
      </w:r>
      <w:proofErr w:type="gramEnd"/>
      <w:r w:rsidRPr="00622216">
        <w:rPr>
          <w:rFonts w:ascii="Times New Roman" w:hAnsi="Times New Roman"/>
          <w:sz w:val="24"/>
          <w:szCs w:val="24"/>
        </w:rPr>
        <w:t xml:space="preserve"> goodwill dan kerjasama diantara rekan sekerja dan bawahan.</w:t>
      </w:r>
    </w:p>
    <w:p w:rsidR="001E0CA8" w:rsidRPr="00622216" w:rsidRDefault="001E0CA8" w:rsidP="001E0CA8">
      <w:pPr>
        <w:spacing w:after="0" w:line="240" w:lineRule="auto"/>
        <w:jc w:val="both"/>
        <w:rPr>
          <w:rFonts w:ascii="Times New Roman" w:hAnsi="Times New Roman"/>
          <w:sz w:val="24"/>
          <w:szCs w:val="24"/>
          <w:lang w:val="en-US"/>
        </w:rPr>
      </w:pPr>
    </w:p>
    <w:p w:rsidR="001E0CA8" w:rsidRDefault="001E0CA8" w:rsidP="001E0CA8">
      <w:pPr>
        <w:spacing w:after="0" w:line="360" w:lineRule="auto"/>
        <w:ind w:firstLine="851"/>
        <w:jc w:val="both"/>
        <w:rPr>
          <w:rFonts w:ascii="Times New Roman" w:hAnsi="Times New Roman"/>
          <w:sz w:val="24"/>
          <w:szCs w:val="24"/>
          <w:lang w:val="en-US"/>
        </w:rPr>
      </w:pPr>
      <w:proofErr w:type="gramStart"/>
      <w:r>
        <w:rPr>
          <w:rFonts w:ascii="Times New Roman" w:hAnsi="Times New Roman"/>
          <w:sz w:val="24"/>
          <w:szCs w:val="24"/>
          <w:lang w:val="en-US"/>
        </w:rPr>
        <w:t>Pemahaman di atas fokus penilaian kinerja pada enam dimensi yaitu kualitas, kuantitas, ketepatan waktu, efektivitas biaya, membutuhkan pengawasan, dan pengaruh interpersonal.</w:t>
      </w:r>
      <w:proofErr w:type="gramEnd"/>
      <w:r>
        <w:rPr>
          <w:rFonts w:ascii="Times New Roman" w:hAnsi="Times New Roman"/>
          <w:sz w:val="24"/>
          <w:szCs w:val="24"/>
          <w:lang w:val="en-US"/>
        </w:rPr>
        <w:t xml:space="preserve"> Terdapat beberapa dimensi yang </w:t>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dengan yang diungkapkan oleh Dessler seperti halnya kulaitas, kuantitas efektivitas. </w:t>
      </w:r>
      <w:proofErr w:type="gramStart"/>
      <w:r>
        <w:rPr>
          <w:rFonts w:ascii="Times New Roman" w:hAnsi="Times New Roman"/>
          <w:sz w:val="24"/>
          <w:szCs w:val="24"/>
          <w:lang w:val="en-US"/>
        </w:rPr>
        <w:t>Namun dalam penelitian ini penyusun menggunakan teori yang dikemukakan oleh Dessler dikarenakan teori tersebut dinilai cocok untuk masalah yang diteliti penyusun.</w:t>
      </w:r>
      <w:proofErr w:type="gramEnd"/>
      <w:r>
        <w:rPr>
          <w:rFonts w:ascii="Times New Roman" w:hAnsi="Times New Roman"/>
          <w:sz w:val="24"/>
          <w:szCs w:val="24"/>
          <w:lang w:val="en-US"/>
        </w:rPr>
        <w:t xml:space="preserve"> </w:t>
      </w:r>
    </w:p>
    <w:p w:rsidR="001E0CA8" w:rsidRPr="001E0CA8" w:rsidRDefault="001E0CA8" w:rsidP="001E0CA8">
      <w:pPr>
        <w:pStyle w:val="ListParagraph"/>
        <w:spacing w:line="360" w:lineRule="auto"/>
        <w:jc w:val="both"/>
        <w:rPr>
          <w:rFonts w:ascii="Times New Roman" w:hAnsi="Times New Roman"/>
          <w:b/>
          <w:sz w:val="24"/>
          <w:szCs w:val="24"/>
        </w:rPr>
      </w:pPr>
    </w:p>
    <w:p w:rsidR="00CE57FE" w:rsidRPr="004166AF" w:rsidRDefault="004166AF" w:rsidP="004166AF">
      <w:pPr>
        <w:pStyle w:val="ListParagraph"/>
        <w:numPr>
          <w:ilvl w:val="0"/>
          <w:numId w:val="22"/>
        </w:numPr>
        <w:spacing w:line="360" w:lineRule="auto"/>
        <w:jc w:val="both"/>
        <w:rPr>
          <w:rFonts w:ascii="Times New Roman" w:hAnsi="Times New Roman"/>
          <w:b/>
          <w:sz w:val="24"/>
          <w:szCs w:val="24"/>
        </w:rPr>
      </w:pPr>
      <w:r w:rsidRPr="004166AF">
        <w:rPr>
          <w:rFonts w:ascii="Times New Roman" w:hAnsi="Times New Roman"/>
          <w:b/>
          <w:sz w:val="24"/>
          <w:szCs w:val="24"/>
        </w:rPr>
        <w:t>Pendidikan dan Pelatihan</w:t>
      </w:r>
    </w:p>
    <w:p w:rsidR="004166AF" w:rsidRPr="004166AF" w:rsidRDefault="004166AF" w:rsidP="004166AF">
      <w:pPr>
        <w:spacing w:after="0" w:line="360" w:lineRule="auto"/>
        <w:ind w:firstLine="851"/>
        <w:jc w:val="both"/>
        <w:rPr>
          <w:rFonts w:ascii="Times New Roman" w:eastAsia="Times New Roman" w:hAnsi="Times New Roman"/>
          <w:sz w:val="24"/>
          <w:szCs w:val="24"/>
          <w:shd w:val="clear" w:color="auto" w:fill="FFFFFF"/>
          <w:lang w:eastAsia="id-ID"/>
        </w:rPr>
      </w:pPr>
      <w:r w:rsidRPr="004166AF">
        <w:rPr>
          <w:rFonts w:ascii="Times New Roman" w:hAnsi="Times New Roman"/>
          <w:sz w:val="24"/>
          <w:szCs w:val="24"/>
        </w:rPr>
        <w:t xml:space="preserve">Pendidikan merupakan kegiatan untuk meningkatkan pengetahuan umum seseorang untuk digunakan memecahkan persoalan-persoalan yang dihadapi ketika hendak mencapai tujuan. </w:t>
      </w:r>
      <w:proofErr w:type="gramStart"/>
      <w:r w:rsidRPr="004166AF">
        <w:rPr>
          <w:rFonts w:ascii="Times New Roman" w:hAnsi="Times New Roman"/>
          <w:sz w:val="24"/>
          <w:szCs w:val="24"/>
        </w:rPr>
        <w:t>Sedangkan pelatihan merupakan melatih pegawai untuk meningkatkan keterampilan dalam bekerja untuk mencapai tujuan organisasi.</w:t>
      </w:r>
      <w:proofErr w:type="gramEnd"/>
      <w:r w:rsidRPr="004166AF">
        <w:rPr>
          <w:rFonts w:ascii="Times New Roman" w:hAnsi="Times New Roman"/>
          <w:sz w:val="24"/>
          <w:szCs w:val="24"/>
        </w:rPr>
        <w:t xml:space="preserve"> Pemahaman serupa diunkapkan oleh </w:t>
      </w:r>
      <w:r w:rsidRPr="004166AF">
        <w:rPr>
          <w:rFonts w:ascii="Times New Roman" w:eastAsia="Times New Roman" w:hAnsi="Times New Roman"/>
          <w:sz w:val="24"/>
          <w:szCs w:val="24"/>
          <w:shd w:val="clear" w:color="auto" w:fill="FFFFFF"/>
          <w:lang w:eastAsia="id-ID"/>
        </w:rPr>
        <w:t xml:space="preserve">Siagian (1992:180) memberikan pengertian terhadap kedua istilah </w:t>
      </w:r>
      <w:proofErr w:type="gramStart"/>
      <w:r w:rsidRPr="004166AF">
        <w:rPr>
          <w:rFonts w:ascii="Times New Roman" w:eastAsia="Times New Roman" w:hAnsi="Times New Roman"/>
          <w:sz w:val="24"/>
          <w:szCs w:val="24"/>
          <w:shd w:val="clear" w:color="auto" w:fill="FFFFFF"/>
          <w:lang w:eastAsia="id-ID"/>
        </w:rPr>
        <w:t>itu :</w:t>
      </w:r>
      <w:proofErr w:type="gramEnd"/>
      <w:r w:rsidRPr="004166AF">
        <w:rPr>
          <w:rFonts w:ascii="Times New Roman" w:eastAsia="Times New Roman" w:hAnsi="Times New Roman"/>
          <w:sz w:val="24"/>
          <w:szCs w:val="24"/>
          <w:shd w:val="clear" w:color="auto" w:fill="FFFFFF"/>
          <w:lang w:eastAsia="id-ID"/>
        </w:rPr>
        <w:t xml:space="preserve"> “Pendidikan adalah keseluruhan proses, teknik dan metode mengajar dalam rangka mengalihkan sesuatu pengetahuan dari seseorang kepada orang yang lain dengan standart yang telah ditetapkan sebelumnya. </w:t>
      </w:r>
      <w:proofErr w:type="gramStart"/>
      <w:r w:rsidRPr="004166AF">
        <w:rPr>
          <w:rFonts w:ascii="Times New Roman" w:eastAsia="Times New Roman" w:hAnsi="Times New Roman"/>
          <w:sz w:val="24"/>
          <w:szCs w:val="24"/>
          <w:shd w:val="clear" w:color="auto" w:fill="FFFFFF"/>
          <w:lang w:eastAsia="id-ID"/>
        </w:rPr>
        <w:t xml:space="preserve">Sedangkan pelatihan adalah juga proses belajar mengajar dengan </w:t>
      </w:r>
      <w:r w:rsidRPr="004166AF">
        <w:rPr>
          <w:rFonts w:ascii="Times New Roman" w:eastAsia="Times New Roman" w:hAnsi="Times New Roman"/>
          <w:sz w:val="24"/>
          <w:szCs w:val="24"/>
          <w:shd w:val="clear" w:color="auto" w:fill="FFFFFF"/>
          <w:lang w:eastAsia="id-ID"/>
        </w:rPr>
        <w:lastRenderedPageBreak/>
        <w:t>menggunakan teknik dan metode tertentu.”</w:t>
      </w:r>
      <w:proofErr w:type="gramEnd"/>
      <w:r w:rsidRPr="004166AF">
        <w:rPr>
          <w:rFonts w:ascii="Times New Roman" w:eastAsia="Times New Roman" w:hAnsi="Times New Roman"/>
          <w:sz w:val="24"/>
          <w:szCs w:val="24"/>
          <w:shd w:val="clear" w:color="auto" w:fill="FFFFFF"/>
          <w:lang w:eastAsia="id-ID"/>
        </w:rPr>
        <w:t xml:space="preserve"> Hal yang sama juga diungkapkan oleh A.W. Wijaya (1990:75) memberikan definisi tentang pendidikan dan pelatihan adalah sebagai berikut : </w:t>
      </w:r>
    </w:p>
    <w:p w:rsidR="004166AF" w:rsidRPr="004166AF" w:rsidRDefault="004166AF" w:rsidP="004166AF">
      <w:pPr>
        <w:pStyle w:val="ListParagraph"/>
        <w:spacing w:after="0" w:line="240" w:lineRule="auto"/>
        <w:jc w:val="both"/>
        <w:rPr>
          <w:rFonts w:ascii="Times New Roman" w:eastAsia="Times New Roman" w:hAnsi="Times New Roman"/>
          <w:sz w:val="24"/>
          <w:szCs w:val="24"/>
          <w:shd w:val="clear" w:color="auto" w:fill="FFFFFF"/>
          <w:lang w:eastAsia="id-ID"/>
        </w:rPr>
      </w:pPr>
      <w:proofErr w:type="gramStart"/>
      <w:r w:rsidRPr="004166AF">
        <w:rPr>
          <w:rFonts w:ascii="Times New Roman" w:eastAsia="Times New Roman" w:hAnsi="Times New Roman"/>
          <w:sz w:val="24"/>
          <w:szCs w:val="24"/>
          <w:shd w:val="clear" w:color="auto" w:fill="FFFFFF"/>
          <w:lang w:eastAsia="id-ID"/>
        </w:rPr>
        <w:t>Pendidikan dimaksudkan untuk membina kemampuan atau mengembangkan kemampuan berpikir para pegawai, meningkatkan kemampuan mengeluarkan gagasan-gagasan pada pegawai sehingga mereka dapat menunaikan tugas kewajiban dengan sebaik-baiknya.</w:t>
      </w:r>
      <w:proofErr w:type="gramEnd"/>
      <w:r w:rsidRPr="004166AF">
        <w:rPr>
          <w:rFonts w:ascii="Times New Roman" w:eastAsia="Times New Roman" w:hAnsi="Times New Roman"/>
          <w:sz w:val="24"/>
          <w:szCs w:val="24"/>
          <w:shd w:val="clear" w:color="auto" w:fill="FFFFFF"/>
          <w:lang w:eastAsia="id-ID"/>
        </w:rPr>
        <w:t xml:space="preserve"> </w:t>
      </w:r>
      <w:proofErr w:type="gramStart"/>
      <w:r w:rsidRPr="004166AF">
        <w:rPr>
          <w:rFonts w:ascii="Times New Roman" w:eastAsia="Times New Roman" w:hAnsi="Times New Roman"/>
          <w:sz w:val="24"/>
          <w:szCs w:val="24"/>
          <w:shd w:val="clear" w:color="auto" w:fill="FFFFFF"/>
          <w:lang w:eastAsia="id-ID"/>
        </w:rPr>
        <w:t>Waktu yang diperlukan untuk pendidikan bersifat lebih formal.</w:t>
      </w:r>
      <w:proofErr w:type="gramEnd"/>
      <w:r w:rsidRPr="004166AF">
        <w:rPr>
          <w:rFonts w:ascii="Times New Roman" w:eastAsia="Times New Roman" w:hAnsi="Times New Roman"/>
          <w:sz w:val="24"/>
          <w:szCs w:val="24"/>
          <w:shd w:val="clear" w:color="auto" w:fill="FFFFFF"/>
          <w:lang w:eastAsia="id-ID"/>
        </w:rPr>
        <w:t xml:space="preserve"> </w:t>
      </w:r>
      <w:proofErr w:type="gramStart"/>
      <w:r w:rsidRPr="004166AF">
        <w:rPr>
          <w:rFonts w:ascii="Times New Roman" w:eastAsia="Times New Roman" w:hAnsi="Times New Roman"/>
          <w:sz w:val="24"/>
          <w:szCs w:val="24"/>
          <w:shd w:val="clear" w:color="auto" w:fill="FFFFFF"/>
          <w:lang w:eastAsia="id-ID"/>
        </w:rPr>
        <w:t>Sedangkan latihan lebih mengembangkan keterampilan teknis sehinga pegawai dapat menjalankan pekerjaan dengan sebaik-baiknya.</w:t>
      </w:r>
      <w:proofErr w:type="gramEnd"/>
      <w:r w:rsidRPr="004166AF">
        <w:rPr>
          <w:rFonts w:ascii="Times New Roman" w:eastAsia="Times New Roman" w:hAnsi="Times New Roman"/>
          <w:sz w:val="24"/>
          <w:szCs w:val="24"/>
          <w:shd w:val="clear" w:color="auto" w:fill="FFFFFF"/>
          <w:lang w:eastAsia="id-ID"/>
        </w:rPr>
        <w:t xml:space="preserve"> </w:t>
      </w:r>
      <w:proofErr w:type="gramStart"/>
      <w:r w:rsidRPr="004166AF">
        <w:rPr>
          <w:rFonts w:ascii="Times New Roman" w:eastAsia="Times New Roman" w:hAnsi="Times New Roman"/>
          <w:sz w:val="24"/>
          <w:szCs w:val="24"/>
          <w:shd w:val="clear" w:color="auto" w:fill="FFFFFF"/>
          <w:lang w:eastAsia="id-ID"/>
        </w:rPr>
        <w:t>Latihan berhubungan dengan pengajaran tugas pekerjaan dan waktunya lebih singkat serta kurang formal.</w:t>
      </w:r>
      <w:proofErr w:type="gramEnd"/>
    </w:p>
    <w:p w:rsidR="004166AF" w:rsidRPr="004166AF" w:rsidRDefault="004166AF" w:rsidP="004166AF">
      <w:pPr>
        <w:pStyle w:val="ListParagraph"/>
        <w:spacing w:after="0" w:line="240" w:lineRule="auto"/>
        <w:jc w:val="both"/>
        <w:rPr>
          <w:rFonts w:ascii="Times New Roman" w:eastAsia="Times New Roman" w:hAnsi="Times New Roman"/>
          <w:sz w:val="24"/>
          <w:szCs w:val="24"/>
          <w:shd w:val="clear" w:color="auto" w:fill="FFFFFF"/>
          <w:lang w:eastAsia="id-ID"/>
        </w:rPr>
      </w:pPr>
    </w:p>
    <w:p w:rsidR="004166AF" w:rsidRPr="004166AF" w:rsidRDefault="004166AF" w:rsidP="00183B9C">
      <w:pPr>
        <w:spacing w:after="0" w:line="360" w:lineRule="auto"/>
        <w:ind w:firstLine="851"/>
        <w:jc w:val="both"/>
        <w:rPr>
          <w:rFonts w:ascii="Times New Roman" w:eastAsia="Times New Roman" w:hAnsi="Times New Roman"/>
          <w:sz w:val="24"/>
          <w:szCs w:val="24"/>
          <w:shd w:val="clear" w:color="auto" w:fill="FFFFFF"/>
          <w:lang w:eastAsia="id-ID"/>
        </w:rPr>
      </w:pPr>
      <w:r w:rsidRPr="004166AF">
        <w:rPr>
          <w:rFonts w:ascii="Times New Roman" w:eastAsia="Times New Roman" w:hAnsi="Times New Roman"/>
          <w:sz w:val="24"/>
          <w:szCs w:val="24"/>
          <w:shd w:val="clear" w:color="auto" w:fill="FFFFFF"/>
          <w:lang w:eastAsia="id-ID"/>
        </w:rPr>
        <w:t>Pemahaman di atas mengungkapkan bahwa pendidikan memiliki tujuan untuk membina kemampuan berfikir para pegawai sehingga meningkatkan tugas kewajiban dengan sebaik-baiknya, waktu yang dipelukan dalam kegiatan pendidikan berjangka lebih lama dan bersifat formal. Sedangkan pelatihan merupakan pengajaran tentang teknis pegawai menjalankan pekerjaan atau dengan kata sederhana adalah berlatih melaksanakan tugas sebaik-baiknya, waktu yang diperlukan lebih singkat dibandingkan dengan pendidikan dan bersifat kurang formal.</w:t>
      </w:r>
      <w:r>
        <w:rPr>
          <w:rFonts w:ascii="Times New Roman" w:eastAsia="Times New Roman" w:hAnsi="Times New Roman"/>
          <w:sz w:val="24"/>
          <w:szCs w:val="24"/>
          <w:shd w:val="clear" w:color="auto" w:fill="FFFFFF"/>
          <w:lang w:val="en-US" w:eastAsia="id-ID"/>
        </w:rPr>
        <w:t xml:space="preserve"> </w:t>
      </w:r>
      <w:r w:rsidRPr="004166AF">
        <w:rPr>
          <w:rFonts w:ascii="Times New Roman" w:hAnsi="Times New Roman"/>
          <w:sz w:val="24"/>
          <w:szCs w:val="24"/>
        </w:rPr>
        <w:t>Menurut Sastrohadiwiryo</w:t>
      </w:r>
      <w:r w:rsidRPr="004166AF">
        <w:rPr>
          <w:rFonts w:ascii="Times New Roman" w:hAnsi="Times New Roman"/>
          <w:sz w:val="24"/>
          <w:szCs w:val="24"/>
          <w:lang w:val="en-US"/>
        </w:rPr>
        <w:t xml:space="preserve"> (2002:200)</w:t>
      </w:r>
      <w:r w:rsidRPr="004166AF">
        <w:rPr>
          <w:rFonts w:ascii="Times New Roman" w:hAnsi="Times New Roman"/>
          <w:sz w:val="24"/>
          <w:szCs w:val="24"/>
        </w:rPr>
        <w:t xml:space="preserve"> Pendidikan dan pelatihan sebagai berikut:</w:t>
      </w:r>
    </w:p>
    <w:p w:rsidR="004166AF" w:rsidRPr="004166AF" w:rsidRDefault="004166AF" w:rsidP="004166AF">
      <w:pPr>
        <w:pStyle w:val="ListParagraph"/>
        <w:spacing w:after="0" w:line="240" w:lineRule="auto"/>
        <w:jc w:val="both"/>
        <w:rPr>
          <w:rFonts w:ascii="Times New Roman" w:hAnsi="Times New Roman"/>
          <w:sz w:val="24"/>
          <w:szCs w:val="24"/>
        </w:rPr>
      </w:pPr>
      <w:proofErr w:type="gramStart"/>
      <w:r w:rsidRPr="004166AF">
        <w:rPr>
          <w:rFonts w:ascii="Times New Roman" w:hAnsi="Times New Roman"/>
          <w:sz w:val="24"/>
          <w:szCs w:val="24"/>
        </w:rPr>
        <w:t>Pendidikan adalah segala sesuatu untuk membina kepribadian dan pengembangan kemampuan manusia, jasmaniah dan rohaniah yang berlangsung seumur hidup, baik di dalam maupun luar sekolah, untuk pengembangan persatuan dan masyarakat adil dan makmur dan selalu ada dalam keseimbangan.</w:t>
      </w:r>
      <w:proofErr w:type="gramEnd"/>
      <w:r w:rsidRPr="004166AF">
        <w:rPr>
          <w:rFonts w:ascii="Times New Roman" w:hAnsi="Times New Roman"/>
          <w:sz w:val="24"/>
          <w:szCs w:val="24"/>
        </w:rPr>
        <w:t xml:space="preserve"> Sedangkan latihan adalah bagian pendidikan yang menyangkut proses belajar untuk memperoleh dan meningkatkan keterampilan diluar sistem pendidikan yang berlaku dalam waktu relative singkat, dan dengan metode yang lebih mengutamakan praktik daripada teori.</w:t>
      </w:r>
    </w:p>
    <w:p w:rsidR="004166AF" w:rsidRPr="004166AF" w:rsidRDefault="004166AF" w:rsidP="004166AF">
      <w:pPr>
        <w:pStyle w:val="ListParagraph"/>
        <w:spacing w:after="0" w:line="240" w:lineRule="auto"/>
        <w:jc w:val="both"/>
        <w:rPr>
          <w:rFonts w:ascii="Times New Roman" w:hAnsi="Times New Roman"/>
          <w:sz w:val="24"/>
          <w:szCs w:val="24"/>
        </w:rPr>
      </w:pPr>
    </w:p>
    <w:p w:rsidR="004166AF" w:rsidRPr="004166AF" w:rsidRDefault="004166AF" w:rsidP="004166AF">
      <w:pPr>
        <w:spacing w:after="0" w:line="360" w:lineRule="auto"/>
        <w:ind w:firstLine="851"/>
        <w:jc w:val="both"/>
        <w:rPr>
          <w:rFonts w:ascii="Times New Roman" w:eastAsia="Times New Roman" w:hAnsi="Times New Roman"/>
          <w:sz w:val="24"/>
          <w:szCs w:val="24"/>
          <w:shd w:val="clear" w:color="auto" w:fill="FFFFFF"/>
          <w:lang w:eastAsia="id-ID"/>
        </w:rPr>
      </w:pPr>
      <w:r w:rsidRPr="004166AF">
        <w:rPr>
          <w:rFonts w:ascii="Times New Roman" w:eastAsia="Times New Roman" w:hAnsi="Times New Roman"/>
          <w:sz w:val="24"/>
          <w:szCs w:val="24"/>
          <w:shd w:val="clear" w:color="auto" w:fill="FFFFFF"/>
          <w:lang w:eastAsia="id-ID"/>
        </w:rPr>
        <w:t xml:space="preserve">Pemahaman pendidikan dan pelatihan disini lebih luas dibandingkan dengan pemahaman yang telah diungkapkan sebelumnya. Pendidikan bukan hanya sekedar kegiatan menambah pengetahuan umum melainkan juga pengembangan kepribadian manusia berupa jasmani dan rohani, diluar maupun di dalam sekolah dan waktunya seumur hidup Sedangkan pelatihan merupakan kegiatan meningkatkan keterampilan dan waktunya relatif singkat dibandingkan </w:t>
      </w:r>
      <w:r w:rsidRPr="004166AF">
        <w:rPr>
          <w:rFonts w:ascii="Times New Roman" w:eastAsia="Times New Roman" w:hAnsi="Times New Roman"/>
          <w:sz w:val="24"/>
          <w:szCs w:val="24"/>
          <w:shd w:val="clear" w:color="auto" w:fill="FFFFFF"/>
          <w:lang w:eastAsia="id-ID"/>
        </w:rPr>
        <w:lastRenderedPageBreak/>
        <w:t>dengan pendidikan dengan mengedepankan praktik dibanding teori.</w:t>
      </w:r>
      <w:r>
        <w:rPr>
          <w:rFonts w:ascii="Times New Roman" w:eastAsia="Times New Roman" w:hAnsi="Times New Roman"/>
          <w:sz w:val="24"/>
          <w:szCs w:val="24"/>
          <w:shd w:val="clear" w:color="auto" w:fill="FFFFFF"/>
          <w:lang w:val="en-US" w:eastAsia="id-ID"/>
        </w:rPr>
        <w:t xml:space="preserve"> </w:t>
      </w:r>
      <w:r w:rsidRPr="004166AF">
        <w:rPr>
          <w:rFonts w:ascii="Times New Roman" w:hAnsi="Times New Roman"/>
          <w:sz w:val="24"/>
          <w:szCs w:val="24"/>
          <w:lang w:val="en-US"/>
        </w:rPr>
        <w:t xml:space="preserve">Dalam menyelenggarakan </w:t>
      </w:r>
      <w:r w:rsidRPr="004166AF">
        <w:rPr>
          <w:rFonts w:ascii="Times New Roman" w:hAnsi="Times New Roman"/>
          <w:sz w:val="24"/>
          <w:szCs w:val="24"/>
        </w:rPr>
        <w:t>pendidikan dan pelatihan</w:t>
      </w:r>
      <w:r w:rsidRPr="004166AF">
        <w:rPr>
          <w:rFonts w:ascii="Times New Roman" w:hAnsi="Times New Roman"/>
        </w:rPr>
        <w:t xml:space="preserve"> Veithzal dan Sagala</w:t>
      </w:r>
      <w:r w:rsidRPr="004166AF">
        <w:rPr>
          <w:rFonts w:ascii="Times New Roman" w:hAnsi="Times New Roman"/>
          <w:lang w:val="en-US"/>
        </w:rPr>
        <w:t xml:space="preserve"> (2009:212-214)</w:t>
      </w:r>
      <w:r w:rsidRPr="004166AF">
        <w:rPr>
          <w:rFonts w:ascii="Times New Roman" w:hAnsi="Times New Roman"/>
          <w:sz w:val="24"/>
          <w:szCs w:val="24"/>
          <w:lang w:val="en-US"/>
        </w:rPr>
        <w:t xml:space="preserve"> menyebutkan terdapat beberapa f</w:t>
      </w:r>
      <w:r w:rsidRPr="004166AF">
        <w:rPr>
          <w:rFonts w:ascii="Times New Roman" w:hAnsi="Times New Roman"/>
          <w:sz w:val="24"/>
          <w:szCs w:val="24"/>
        </w:rPr>
        <w:t xml:space="preserve">aktor yang mempengaruhi antara </w:t>
      </w:r>
      <w:proofErr w:type="gramStart"/>
      <w:r w:rsidRPr="004166AF">
        <w:rPr>
          <w:rFonts w:ascii="Times New Roman" w:hAnsi="Times New Roman"/>
          <w:sz w:val="24"/>
          <w:szCs w:val="24"/>
        </w:rPr>
        <w:t>lain :</w:t>
      </w:r>
      <w:proofErr w:type="gramEnd"/>
    </w:p>
    <w:p w:rsidR="004166AF" w:rsidRPr="004166AF" w:rsidRDefault="004166AF" w:rsidP="004166AF">
      <w:pPr>
        <w:pStyle w:val="ListParagraph"/>
        <w:spacing w:line="240" w:lineRule="auto"/>
        <w:jc w:val="both"/>
        <w:rPr>
          <w:rFonts w:ascii="Times New Roman" w:hAnsi="Times New Roman"/>
          <w:sz w:val="24"/>
          <w:szCs w:val="24"/>
        </w:rPr>
      </w:pPr>
      <w:r w:rsidRPr="004166AF">
        <w:rPr>
          <w:rFonts w:ascii="Times New Roman" w:hAnsi="Times New Roman"/>
          <w:sz w:val="24"/>
          <w:szCs w:val="24"/>
        </w:rPr>
        <w:t xml:space="preserve">Pendekatan mengenai proses pendidikan dan pelatihan yang mempengaruhi diklat yaitu faktor fasilitas, tenaga pengajar, alat </w:t>
      </w:r>
      <w:proofErr w:type="gramStart"/>
      <w:r w:rsidRPr="004166AF">
        <w:rPr>
          <w:rFonts w:ascii="Times New Roman" w:hAnsi="Times New Roman"/>
          <w:sz w:val="24"/>
          <w:szCs w:val="24"/>
        </w:rPr>
        <w:t>bantu</w:t>
      </w:r>
      <w:proofErr w:type="gramEnd"/>
      <w:r w:rsidRPr="004166AF">
        <w:rPr>
          <w:rFonts w:ascii="Times New Roman" w:hAnsi="Times New Roman"/>
          <w:sz w:val="24"/>
          <w:szCs w:val="24"/>
        </w:rPr>
        <w:t>, dan metode belajar digolongkan menjadi sumber daya yang terdiri dari 4 M (</w:t>
      </w:r>
      <w:r w:rsidRPr="004166AF">
        <w:rPr>
          <w:rFonts w:ascii="Times New Roman" w:hAnsi="Times New Roman"/>
          <w:i/>
          <w:sz w:val="24"/>
          <w:szCs w:val="24"/>
        </w:rPr>
        <w:t>man, money, materials, methods</w:t>
      </w:r>
      <w:r w:rsidRPr="004166AF">
        <w:rPr>
          <w:rFonts w:ascii="Times New Roman" w:hAnsi="Times New Roman"/>
          <w:sz w:val="24"/>
          <w:szCs w:val="24"/>
        </w:rPr>
        <w:t xml:space="preserve">). </w:t>
      </w:r>
      <w:proofErr w:type="gramStart"/>
      <w:r w:rsidRPr="004166AF">
        <w:rPr>
          <w:rFonts w:ascii="Times New Roman" w:hAnsi="Times New Roman"/>
          <w:sz w:val="24"/>
          <w:szCs w:val="24"/>
        </w:rPr>
        <w:t>Manusia (man) adalah fasilitas yang berupa tenaga kerja baik penyelenggara maupun peserta diklat.</w:t>
      </w:r>
      <w:proofErr w:type="gramEnd"/>
      <w:r w:rsidRPr="004166AF">
        <w:rPr>
          <w:rFonts w:ascii="Times New Roman" w:hAnsi="Times New Roman"/>
          <w:sz w:val="24"/>
          <w:szCs w:val="24"/>
        </w:rPr>
        <w:t xml:space="preserve"> </w:t>
      </w:r>
      <w:proofErr w:type="gramStart"/>
      <w:r w:rsidRPr="004166AF">
        <w:rPr>
          <w:rFonts w:ascii="Times New Roman" w:hAnsi="Times New Roman"/>
          <w:sz w:val="24"/>
          <w:szCs w:val="24"/>
        </w:rPr>
        <w:t>Uang (</w:t>
      </w:r>
      <w:r w:rsidRPr="004166AF">
        <w:rPr>
          <w:rFonts w:ascii="Times New Roman" w:hAnsi="Times New Roman"/>
          <w:i/>
          <w:sz w:val="24"/>
          <w:szCs w:val="24"/>
        </w:rPr>
        <w:t>money</w:t>
      </w:r>
      <w:r w:rsidRPr="004166AF">
        <w:rPr>
          <w:rFonts w:ascii="Times New Roman" w:hAnsi="Times New Roman"/>
          <w:sz w:val="24"/>
          <w:szCs w:val="24"/>
        </w:rPr>
        <w:t>) adalah fasilitas sebagai sumber pembiayaan diklat.</w:t>
      </w:r>
      <w:proofErr w:type="gramEnd"/>
      <w:r w:rsidRPr="004166AF">
        <w:rPr>
          <w:rFonts w:ascii="Times New Roman" w:hAnsi="Times New Roman"/>
          <w:sz w:val="24"/>
          <w:szCs w:val="24"/>
        </w:rPr>
        <w:t xml:space="preserve"> </w:t>
      </w:r>
      <w:proofErr w:type="gramStart"/>
      <w:r w:rsidRPr="004166AF">
        <w:rPr>
          <w:rFonts w:ascii="Times New Roman" w:hAnsi="Times New Roman"/>
          <w:sz w:val="24"/>
          <w:szCs w:val="24"/>
        </w:rPr>
        <w:t>Material (</w:t>
      </w:r>
      <w:r w:rsidRPr="004166AF">
        <w:rPr>
          <w:rFonts w:ascii="Times New Roman" w:hAnsi="Times New Roman"/>
          <w:i/>
          <w:sz w:val="24"/>
          <w:szCs w:val="24"/>
        </w:rPr>
        <w:t>materials</w:t>
      </w:r>
      <w:r w:rsidRPr="004166AF">
        <w:rPr>
          <w:rFonts w:ascii="Times New Roman" w:hAnsi="Times New Roman"/>
          <w:sz w:val="24"/>
          <w:szCs w:val="24"/>
        </w:rPr>
        <w:t>) adalah fasilitas yang berupa sarana dan prasarana diklat termasuk mesin-mesinyang digunakan dalam melaksanakan diklat.</w:t>
      </w:r>
      <w:proofErr w:type="gramEnd"/>
      <w:r w:rsidRPr="004166AF">
        <w:rPr>
          <w:rFonts w:ascii="Times New Roman" w:hAnsi="Times New Roman"/>
          <w:sz w:val="24"/>
          <w:szCs w:val="24"/>
        </w:rPr>
        <w:t xml:space="preserve"> Metode (</w:t>
      </w:r>
      <w:r w:rsidRPr="004166AF">
        <w:rPr>
          <w:rFonts w:ascii="Times New Roman" w:hAnsi="Times New Roman"/>
          <w:i/>
          <w:sz w:val="24"/>
          <w:szCs w:val="24"/>
        </w:rPr>
        <w:t>methodes</w:t>
      </w:r>
      <w:r w:rsidRPr="004166AF">
        <w:rPr>
          <w:rFonts w:ascii="Times New Roman" w:hAnsi="Times New Roman"/>
          <w:sz w:val="24"/>
          <w:szCs w:val="24"/>
        </w:rPr>
        <w:t xml:space="preserve">) adalah </w:t>
      </w:r>
      <w:proofErr w:type="gramStart"/>
      <w:r w:rsidRPr="004166AF">
        <w:rPr>
          <w:rFonts w:ascii="Times New Roman" w:hAnsi="Times New Roman"/>
          <w:sz w:val="24"/>
          <w:szCs w:val="24"/>
        </w:rPr>
        <w:t>cara</w:t>
      </w:r>
      <w:proofErr w:type="gramEnd"/>
      <w:r w:rsidRPr="004166AF">
        <w:rPr>
          <w:rFonts w:ascii="Times New Roman" w:hAnsi="Times New Roman"/>
          <w:sz w:val="24"/>
          <w:szCs w:val="24"/>
        </w:rPr>
        <w:t xml:space="preserve"> yang digunakan dalam pelaksanaan diklat.</w:t>
      </w:r>
    </w:p>
    <w:p w:rsidR="004166AF" w:rsidRPr="004166AF" w:rsidRDefault="004166AF" w:rsidP="004166AF">
      <w:pPr>
        <w:spacing w:after="0" w:line="360" w:lineRule="auto"/>
        <w:ind w:firstLine="851"/>
        <w:jc w:val="both"/>
        <w:rPr>
          <w:rFonts w:ascii="Times New Roman" w:hAnsi="Times New Roman"/>
          <w:sz w:val="24"/>
          <w:szCs w:val="24"/>
        </w:rPr>
      </w:pPr>
      <w:r w:rsidRPr="004166AF">
        <w:rPr>
          <w:rFonts w:ascii="Times New Roman" w:eastAsia="Times New Roman" w:hAnsi="Times New Roman"/>
          <w:sz w:val="24"/>
          <w:szCs w:val="24"/>
          <w:lang w:eastAsia="id-ID"/>
        </w:rPr>
        <w:t xml:space="preserve">Pemahaman di atas menjelaskan bahwa proses penyelenggaraan pendidikan dan pelatihan dipengaruhi oleh 4 faktor yaitu : Manusia (man) yang merupakan tenaga kerja yang baik penyelenggara diklat, tenaga pengajar, maupun peserta diklat. Uang (Money) merupakan sumber </w:t>
      </w:r>
      <w:proofErr w:type="gramStart"/>
      <w:r w:rsidRPr="004166AF">
        <w:rPr>
          <w:rFonts w:ascii="Times New Roman" w:eastAsia="Times New Roman" w:hAnsi="Times New Roman"/>
          <w:sz w:val="24"/>
          <w:szCs w:val="24"/>
          <w:lang w:eastAsia="id-ID"/>
        </w:rPr>
        <w:t>dana</w:t>
      </w:r>
      <w:proofErr w:type="gramEnd"/>
      <w:r w:rsidRPr="004166AF">
        <w:rPr>
          <w:rFonts w:ascii="Times New Roman" w:eastAsia="Times New Roman" w:hAnsi="Times New Roman"/>
          <w:sz w:val="24"/>
          <w:szCs w:val="24"/>
          <w:lang w:eastAsia="id-ID"/>
        </w:rPr>
        <w:t xml:space="preserve"> untuk pembiayaan diklat. </w:t>
      </w:r>
      <w:proofErr w:type="gramStart"/>
      <w:r w:rsidRPr="004166AF">
        <w:rPr>
          <w:rFonts w:ascii="Times New Roman" w:eastAsia="Times New Roman" w:hAnsi="Times New Roman"/>
          <w:sz w:val="24"/>
          <w:szCs w:val="24"/>
          <w:lang w:eastAsia="id-ID"/>
        </w:rPr>
        <w:t xml:space="preserve">Material </w:t>
      </w:r>
      <w:r w:rsidRPr="004166AF">
        <w:rPr>
          <w:rFonts w:ascii="Times New Roman" w:hAnsi="Times New Roman"/>
          <w:sz w:val="24"/>
          <w:szCs w:val="24"/>
        </w:rPr>
        <w:t>(</w:t>
      </w:r>
      <w:r w:rsidRPr="004166AF">
        <w:rPr>
          <w:rFonts w:ascii="Times New Roman" w:hAnsi="Times New Roman"/>
          <w:i/>
          <w:sz w:val="24"/>
          <w:szCs w:val="24"/>
        </w:rPr>
        <w:t>materials</w:t>
      </w:r>
      <w:r w:rsidRPr="004166AF">
        <w:rPr>
          <w:rFonts w:ascii="Times New Roman" w:hAnsi="Times New Roman"/>
          <w:sz w:val="24"/>
          <w:szCs w:val="24"/>
        </w:rPr>
        <w:t>) merupakan sarana dan prasarana untuk penyelenggaraan diklat, seperti ruang kelas, asrama, lapangan upacara, dan sebagainya.</w:t>
      </w:r>
      <w:proofErr w:type="gramEnd"/>
      <w:r w:rsidRPr="004166AF">
        <w:rPr>
          <w:rFonts w:ascii="Times New Roman" w:hAnsi="Times New Roman"/>
          <w:sz w:val="24"/>
          <w:szCs w:val="24"/>
        </w:rPr>
        <w:t xml:space="preserve"> Metode (</w:t>
      </w:r>
      <w:r w:rsidRPr="004166AF">
        <w:rPr>
          <w:rFonts w:ascii="Times New Roman" w:hAnsi="Times New Roman"/>
          <w:i/>
          <w:sz w:val="24"/>
          <w:szCs w:val="24"/>
        </w:rPr>
        <w:t>methodes</w:t>
      </w:r>
      <w:r w:rsidRPr="004166AF">
        <w:rPr>
          <w:rFonts w:ascii="Times New Roman" w:hAnsi="Times New Roman"/>
          <w:sz w:val="24"/>
          <w:szCs w:val="24"/>
        </w:rPr>
        <w:t xml:space="preserve">) </w:t>
      </w:r>
      <w:proofErr w:type="gramStart"/>
      <w:r w:rsidRPr="004166AF">
        <w:rPr>
          <w:rFonts w:ascii="Times New Roman" w:hAnsi="Times New Roman"/>
          <w:sz w:val="24"/>
          <w:szCs w:val="24"/>
        </w:rPr>
        <w:t>merupakan  cara</w:t>
      </w:r>
      <w:proofErr w:type="gramEnd"/>
      <w:r w:rsidRPr="004166AF">
        <w:rPr>
          <w:rFonts w:ascii="Times New Roman" w:hAnsi="Times New Roman"/>
          <w:sz w:val="24"/>
          <w:szCs w:val="24"/>
        </w:rPr>
        <w:t xml:space="preserve"> yang digunakan dalam pelaksanaan diklat, yaitu dapat berupa kurikulum diklat. Keempat komponen tersebut berhubungan satu </w:t>
      </w:r>
      <w:proofErr w:type="gramStart"/>
      <w:r w:rsidRPr="004166AF">
        <w:rPr>
          <w:rFonts w:ascii="Times New Roman" w:hAnsi="Times New Roman"/>
          <w:sz w:val="24"/>
          <w:szCs w:val="24"/>
        </w:rPr>
        <w:t>sama</w:t>
      </w:r>
      <w:proofErr w:type="gramEnd"/>
      <w:r w:rsidRPr="004166AF">
        <w:rPr>
          <w:rFonts w:ascii="Times New Roman" w:hAnsi="Times New Roman"/>
          <w:sz w:val="24"/>
          <w:szCs w:val="24"/>
        </w:rPr>
        <w:t xml:space="preserve"> lain. </w:t>
      </w:r>
      <w:proofErr w:type="gramStart"/>
      <w:r w:rsidRPr="004166AF">
        <w:rPr>
          <w:rFonts w:ascii="Times New Roman" w:hAnsi="Times New Roman"/>
          <w:sz w:val="24"/>
          <w:szCs w:val="24"/>
        </w:rPr>
        <w:t>Untuk memperoleh kegiatan pendidikan dan pelatihan yang baik maka keempat komponen tersebut harus pada kualitas baik.</w:t>
      </w:r>
      <w:proofErr w:type="gramEnd"/>
    </w:p>
    <w:p w:rsidR="003D4F8D" w:rsidRDefault="003D4F8D" w:rsidP="00183B9C">
      <w:pPr>
        <w:pStyle w:val="ListParagraph"/>
        <w:spacing w:line="360" w:lineRule="auto"/>
        <w:ind w:left="0" w:firstLine="851"/>
        <w:jc w:val="both"/>
        <w:rPr>
          <w:rFonts w:ascii="Times New Roman" w:hAnsi="Times New Roman"/>
          <w:sz w:val="24"/>
          <w:szCs w:val="24"/>
        </w:rPr>
      </w:pPr>
      <w:proofErr w:type="gramStart"/>
      <w:r>
        <w:rPr>
          <w:rFonts w:ascii="Times New Roman" w:hAnsi="Times New Roman"/>
          <w:sz w:val="24"/>
          <w:szCs w:val="24"/>
        </w:rPr>
        <w:t>Penilaian kinerja pegawai sangat berpengaruh pada suasana kehidupan kerjasama kelompok atau semangat kerja dan gairah bekerja dalam melaksanakan tugas, yang dapat memberikan dampak pada pencapaian tujuan organisasi.</w:t>
      </w:r>
      <w:proofErr w:type="gramEnd"/>
      <w:r>
        <w:rPr>
          <w:rFonts w:ascii="Times New Roman" w:hAnsi="Times New Roman"/>
          <w:sz w:val="24"/>
          <w:szCs w:val="24"/>
        </w:rPr>
        <w:t xml:space="preserve"> </w:t>
      </w:r>
      <w:proofErr w:type="gramStart"/>
      <w:r>
        <w:rPr>
          <w:rFonts w:ascii="Times New Roman" w:hAnsi="Times New Roman"/>
          <w:sz w:val="24"/>
          <w:szCs w:val="24"/>
        </w:rPr>
        <w:t>Keberhasilan organisasi dalam mencapai tujuannya ditentukan oleh kerjasama atau kesatupaduan antara orang-orang yang ada berinteraksi secara penuh antara kelompok satu dengan kelompok lainnya.</w:t>
      </w:r>
      <w:proofErr w:type="gramEnd"/>
      <w:r>
        <w:rPr>
          <w:rFonts w:ascii="Times New Roman" w:hAnsi="Times New Roman"/>
          <w:sz w:val="24"/>
          <w:szCs w:val="24"/>
        </w:rPr>
        <w:t xml:space="preserve"> </w:t>
      </w:r>
    </w:p>
    <w:p w:rsidR="003D4F8D" w:rsidRDefault="003D4F8D" w:rsidP="00183B9C">
      <w:pPr>
        <w:pStyle w:val="ListParagraph"/>
        <w:spacing w:after="0" w:line="360" w:lineRule="auto"/>
        <w:ind w:left="0" w:firstLine="851"/>
        <w:jc w:val="both"/>
        <w:rPr>
          <w:rFonts w:ascii="Times New Roman" w:hAnsi="Times New Roman"/>
          <w:sz w:val="24"/>
          <w:szCs w:val="24"/>
        </w:rPr>
      </w:pPr>
      <w:r>
        <w:rPr>
          <w:rFonts w:ascii="Times New Roman" w:hAnsi="Times New Roman"/>
          <w:sz w:val="24"/>
          <w:szCs w:val="24"/>
        </w:rPr>
        <w:t xml:space="preserve">Selanjutnya untuk memecahkan masalah yang dibahas dalam latarbelakang, peneliti kemukakan pengertian penilaian yang diungkapkan Rao (1992:1) sebagai berikut: </w:t>
      </w:r>
    </w:p>
    <w:p w:rsidR="003D4F8D" w:rsidRPr="00932819" w:rsidRDefault="003D4F8D" w:rsidP="003D4F8D">
      <w:pPr>
        <w:spacing w:line="240" w:lineRule="auto"/>
        <w:ind w:left="993"/>
        <w:jc w:val="both"/>
        <w:rPr>
          <w:rFonts w:ascii="Times New Roman" w:hAnsi="Times New Roman"/>
          <w:sz w:val="24"/>
          <w:szCs w:val="24"/>
          <w:lang w:val="en-US"/>
        </w:rPr>
      </w:pPr>
      <w:proofErr w:type="gramStart"/>
      <w:r>
        <w:rPr>
          <w:rFonts w:ascii="Times New Roman" w:hAnsi="Times New Roman"/>
          <w:sz w:val="24"/>
          <w:szCs w:val="24"/>
          <w:lang w:val="en-US"/>
        </w:rPr>
        <w:t>Penilaian adalah mekanisme yang baik untuk mengendalikan orang</w:t>
      </w:r>
      <w:r>
        <w:rPr>
          <w:rFonts w:ascii="Times New Roman" w:hAnsi="Times New Roman"/>
          <w:sz w:val="24"/>
          <w:szCs w:val="24"/>
        </w:rPr>
        <w:t>.</w:t>
      </w:r>
      <w:proofErr w:type="gramEnd"/>
      <w:r>
        <w:rPr>
          <w:rFonts w:ascii="Times New Roman" w:hAnsi="Times New Roman"/>
          <w:sz w:val="24"/>
          <w:szCs w:val="24"/>
        </w:rPr>
        <w:t xml:space="preserve"> Pegawai </w:t>
      </w:r>
      <w:r>
        <w:rPr>
          <w:rFonts w:ascii="Times New Roman" w:hAnsi="Times New Roman"/>
          <w:sz w:val="24"/>
          <w:szCs w:val="24"/>
          <w:lang w:val="en-US"/>
        </w:rPr>
        <w:t xml:space="preserve">menginginkan kenaikan gaji, mereka menginginkan lingkungan kerja yang baik, mereka ini ditempatkan pada posisi yang </w:t>
      </w:r>
      <w:r>
        <w:rPr>
          <w:rFonts w:ascii="Times New Roman" w:hAnsi="Times New Roman"/>
          <w:sz w:val="24"/>
          <w:szCs w:val="24"/>
          <w:lang w:val="en-US"/>
        </w:rPr>
        <w:lastRenderedPageBreak/>
        <w:t>berprestasi dan ingin dipindahkan pada tempat-tempat pilihan mereka serta kepuasan yang sebesar-besarnya.</w:t>
      </w:r>
    </w:p>
    <w:p w:rsidR="003D4F8D" w:rsidRDefault="003D4F8D" w:rsidP="003D4F8D">
      <w:pPr>
        <w:spacing w:after="0" w:line="480" w:lineRule="auto"/>
        <w:ind w:firstLine="851"/>
        <w:jc w:val="both"/>
        <w:rPr>
          <w:rFonts w:ascii="Times New Roman" w:hAnsi="Times New Roman"/>
          <w:sz w:val="24"/>
          <w:szCs w:val="24"/>
          <w:lang w:val="en-US"/>
        </w:rPr>
      </w:pPr>
      <w:r>
        <w:rPr>
          <w:rFonts w:ascii="Times New Roman" w:hAnsi="Times New Roman"/>
          <w:sz w:val="24"/>
          <w:szCs w:val="24"/>
          <w:lang w:val="en-US"/>
        </w:rPr>
        <w:t>Setelah memahami pengertian penilaian, selanjutnya dikemukakan pengertian kinerja yang dikemukakan oleh Sedarmayanti (2003:147)</w:t>
      </w:r>
      <w:r w:rsidRPr="00622216">
        <w:rPr>
          <w:rFonts w:ascii="Times New Roman" w:hAnsi="Times New Roman"/>
          <w:sz w:val="24"/>
          <w:szCs w:val="24"/>
          <w:lang w:val="en-US"/>
        </w:rPr>
        <w:t xml:space="preserve"> memberikan pengertian mengenai kinerja sebagai </w:t>
      </w:r>
      <w:proofErr w:type="gramStart"/>
      <w:r w:rsidRPr="00622216">
        <w:rPr>
          <w:rFonts w:ascii="Times New Roman" w:hAnsi="Times New Roman"/>
          <w:sz w:val="24"/>
          <w:szCs w:val="24"/>
          <w:lang w:val="en-US"/>
        </w:rPr>
        <w:t>berikut</w:t>
      </w:r>
      <w:r>
        <w:rPr>
          <w:rFonts w:ascii="Times New Roman" w:hAnsi="Times New Roman"/>
          <w:sz w:val="24"/>
          <w:szCs w:val="24"/>
          <w:lang w:val="en-US"/>
        </w:rPr>
        <w:t xml:space="preserve"> :</w:t>
      </w:r>
      <w:proofErr w:type="gramEnd"/>
    </w:p>
    <w:p w:rsidR="003D4F8D" w:rsidRPr="00346464" w:rsidRDefault="003D4F8D" w:rsidP="003D4F8D">
      <w:pPr>
        <w:spacing w:line="240" w:lineRule="auto"/>
        <w:ind w:left="993"/>
        <w:jc w:val="both"/>
        <w:rPr>
          <w:rFonts w:ascii="Times New Roman" w:hAnsi="Times New Roman"/>
          <w:sz w:val="24"/>
          <w:szCs w:val="24"/>
        </w:rPr>
      </w:pPr>
      <w:r w:rsidRPr="00622216">
        <w:rPr>
          <w:rFonts w:ascii="Times New Roman" w:hAnsi="Times New Roman"/>
          <w:sz w:val="24"/>
          <w:szCs w:val="24"/>
          <w:lang w:val="en-US"/>
        </w:rPr>
        <w:t>Kinerja adalah hasil kerja yang dapat dicapai oleh seseorang</w:t>
      </w:r>
      <w:r>
        <w:rPr>
          <w:rFonts w:ascii="Times New Roman" w:hAnsi="Times New Roman"/>
          <w:sz w:val="24"/>
          <w:szCs w:val="24"/>
          <w:lang w:val="en-US"/>
        </w:rPr>
        <w:t xml:space="preserve"> </w:t>
      </w:r>
      <w:r w:rsidRPr="00622216">
        <w:rPr>
          <w:rFonts w:ascii="Times New Roman" w:hAnsi="Times New Roman"/>
          <w:sz w:val="24"/>
          <w:szCs w:val="24"/>
          <w:lang w:val="en-US"/>
        </w:rPr>
        <w:t xml:space="preserve">atau sekelompok orang dalam suatu organisasi, sesuai dengan wewenang dan tanggung jawab masing-masing, dalam rangka upaya mencapai tujuan organisasi bersangkutan </w:t>
      </w:r>
      <w:r>
        <w:rPr>
          <w:rFonts w:ascii="Times New Roman" w:hAnsi="Times New Roman"/>
          <w:sz w:val="24"/>
          <w:szCs w:val="24"/>
          <w:lang w:val="en-US"/>
        </w:rPr>
        <w:t>secara legal, tidak melanggar hu</w:t>
      </w:r>
      <w:r w:rsidRPr="00622216">
        <w:rPr>
          <w:rFonts w:ascii="Times New Roman" w:hAnsi="Times New Roman"/>
          <w:sz w:val="24"/>
          <w:szCs w:val="24"/>
          <w:lang w:val="en-US"/>
        </w:rPr>
        <w:t>kum dan sesuai dengan moral maupun etika</w:t>
      </w:r>
      <w:r>
        <w:rPr>
          <w:rFonts w:ascii="Times New Roman" w:hAnsi="Times New Roman"/>
          <w:sz w:val="24"/>
          <w:szCs w:val="24"/>
          <w:lang w:val="en-US"/>
        </w:rPr>
        <w:t>.</w:t>
      </w:r>
    </w:p>
    <w:p w:rsidR="003D4F8D" w:rsidRDefault="003D4F8D" w:rsidP="00183B9C">
      <w:pPr>
        <w:pStyle w:val="ListParagraph"/>
        <w:spacing w:line="360" w:lineRule="auto"/>
        <w:ind w:left="0" w:firstLine="851"/>
        <w:jc w:val="both"/>
        <w:rPr>
          <w:rFonts w:ascii="Times New Roman" w:hAnsi="Times New Roman"/>
          <w:sz w:val="24"/>
          <w:szCs w:val="24"/>
        </w:rPr>
      </w:pPr>
      <w:r>
        <w:rPr>
          <w:rFonts w:ascii="Times New Roman" w:hAnsi="Times New Roman"/>
          <w:sz w:val="24"/>
          <w:szCs w:val="24"/>
        </w:rPr>
        <w:t xml:space="preserve">Memahami penilaian kinerja secara satu kesatuan dikemukakan oleh Swasta </w:t>
      </w:r>
      <w:proofErr w:type="gramStart"/>
      <w:r>
        <w:rPr>
          <w:rFonts w:ascii="Times New Roman" w:hAnsi="Times New Roman"/>
          <w:sz w:val="24"/>
          <w:szCs w:val="24"/>
        </w:rPr>
        <w:t>dan  Handoko</w:t>
      </w:r>
      <w:proofErr w:type="gramEnd"/>
      <w:r>
        <w:rPr>
          <w:rFonts w:ascii="Times New Roman" w:hAnsi="Times New Roman"/>
          <w:sz w:val="24"/>
          <w:szCs w:val="24"/>
        </w:rPr>
        <w:t xml:space="preserve"> (1997:135) bahwa, “p</w:t>
      </w:r>
      <w:r w:rsidRPr="00622216">
        <w:rPr>
          <w:rFonts w:ascii="Times New Roman" w:hAnsi="Times New Roman"/>
          <w:sz w:val="24"/>
          <w:szCs w:val="24"/>
        </w:rPr>
        <w:t xml:space="preserve">enilaian kinerja adalah proses yang dilakukan organisasi untuk mengevaluasi atau menilai prestasi kerja karyawan. </w:t>
      </w:r>
      <w:proofErr w:type="gramStart"/>
      <w:r w:rsidRPr="00622216">
        <w:rPr>
          <w:rFonts w:ascii="Times New Roman" w:hAnsi="Times New Roman"/>
          <w:sz w:val="24"/>
          <w:szCs w:val="24"/>
        </w:rPr>
        <w:t>Kegiatan ini dapat memperbaiki keputusan-keputusan personalia dan memberikan umpan balik kepada para karyawan tentang pelaksanaan kerja mereka.</w:t>
      </w:r>
      <w:r>
        <w:rPr>
          <w:rFonts w:ascii="Times New Roman" w:hAnsi="Times New Roman"/>
          <w:sz w:val="24"/>
          <w:szCs w:val="24"/>
        </w:rPr>
        <w:t>”</w:t>
      </w:r>
      <w:proofErr w:type="gramEnd"/>
    </w:p>
    <w:p w:rsidR="003D4F8D" w:rsidRPr="00346464" w:rsidRDefault="003D4F8D" w:rsidP="00183B9C">
      <w:pPr>
        <w:pStyle w:val="ListParagraph"/>
        <w:spacing w:line="360" w:lineRule="auto"/>
        <w:ind w:left="0" w:firstLine="851"/>
        <w:jc w:val="both"/>
        <w:rPr>
          <w:rFonts w:ascii="Times New Roman" w:hAnsi="Times New Roman"/>
          <w:sz w:val="24"/>
          <w:szCs w:val="24"/>
        </w:rPr>
      </w:pPr>
      <w:proofErr w:type="gramStart"/>
      <w:r>
        <w:rPr>
          <w:rFonts w:ascii="Times New Roman" w:hAnsi="Times New Roman"/>
          <w:sz w:val="24"/>
          <w:szCs w:val="24"/>
        </w:rPr>
        <w:t>Berdasarkan pendapat di atas maka tampak bahwa prinsip penilaian kinerja pegawai mengandung makna idealis bagi peningkatan kinerja pegawai.</w:t>
      </w:r>
      <w:proofErr w:type="gramEnd"/>
      <w:r>
        <w:rPr>
          <w:rFonts w:ascii="Times New Roman" w:hAnsi="Times New Roman"/>
          <w:sz w:val="24"/>
          <w:szCs w:val="24"/>
        </w:rPr>
        <w:t xml:space="preserve"> Dessler (2002:16) mengemukakan enam dimensi penilaian kinerja sebagai berikut: </w:t>
      </w:r>
    </w:p>
    <w:p w:rsidR="003D4F8D" w:rsidRPr="00622216" w:rsidRDefault="003D4F8D" w:rsidP="003D4F8D">
      <w:pPr>
        <w:pStyle w:val="ListParagraph"/>
        <w:numPr>
          <w:ilvl w:val="0"/>
          <w:numId w:val="27"/>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Kualitas, meliputi akurasi, ketelitian dan penampilan kerja yang dapat diterima;</w:t>
      </w:r>
    </w:p>
    <w:p w:rsidR="003D4F8D" w:rsidRPr="00622216" w:rsidRDefault="003D4F8D" w:rsidP="003D4F8D">
      <w:pPr>
        <w:pStyle w:val="ListParagraph"/>
        <w:numPr>
          <w:ilvl w:val="0"/>
          <w:numId w:val="27"/>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Produktivitas, meliputi: kualitas dan efisiensi kerja yang dihasilkan;</w:t>
      </w:r>
    </w:p>
    <w:p w:rsidR="003D4F8D" w:rsidRPr="00622216" w:rsidRDefault="003D4F8D" w:rsidP="003D4F8D">
      <w:pPr>
        <w:pStyle w:val="ListParagraph"/>
        <w:numPr>
          <w:ilvl w:val="0"/>
          <w:numId w:val="27"/>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Pengetahuan kerja, meliputi: keterampilan teknis, praktis</w:t>
      </w:r>
      <w:r>
        <w:rPr>
          <w:rFonts w:ascii="Times New Roman" w:hAnsi="Times New Roman"/>
          <w:sz w:val="24"/>
          <w:szCs w:val="24"/>
        </w:rPr>
        <w:t xml:space="preserve"> </w:t>
      </w:r>
      <w:r w:rsidRPr="00622216">
        <w:rPr>
          <w:rFonts w:ascii="Times New Roman" w:hAnsi="Times New Roman"/>
          <w:sz w:val="24"/>
          <w:szCs w:val="24"/>
        </w:rPr>
        <w:t>dan informasi yang digunakan dalam bekerja;</w:t>
      </w:r>
    </w:p>
    <w:p w:rsidR="003D4F8D" w:rsidRPr="00622216" w:rsidRDefault="003D4F8D" w:rsidP="003D4F8D">
      <w:pPr>
        <w:pStyle w:val="ListParagraph"/>
        <w:numPr>
          <w:ilvl w:val="0"/>
          <w:numId w:val="27"/>
        </w:numPr>
        <w:spacing w:after="0" w:line="240" w:lineRule="auto"/>
        <w:ind w:left="1418" w:hanging="425"/>
        <w:jc w:val="both"/>
        <w:rPr>
          <w:rFonts w:ascii="Times New Roman" w:hAnsi="Times New Roman"/>
          <w:sz w:val="24"/>
          <w:szCs w:val="24"/>
        </w:rPr>
      </w:pPr>
      <w:r w:rsidRPr="00622216">
        <w:rPr>
          <w:rFonts w:ascii="Times New Roman" w:hAnsi="Times New Roman"/>
          <w:sz w:val="24"/>
          <w:szCs w:val="24"/>
        </w:rPr>
        <w:t>Reliabilitas, meliputi: penyelesaian tugas-tugas upaya dan tindak lanjut;</w:t>
      </w:r>
    </w:p>
    <w:p w:rsidR="003D4F8D" w:rsidRPr="00622216" w:rsidRDefault="003D4F8D" w:rsidP="003D4F8D">
      <w:pPr>
        <w:pStyle w:val="ListParagraph"/>
        <w:numPr>
          <w:ilvl w:val="0"/>
          <w:numId w:val="27"/>
        </w:numPr>
        <w:spacing w:after="0" w:line="240" w:lineRule="auto"/>
        <w:ind w:left="1418" w:hanging="425"/>
        <w:jc w:val="both"/>
        <w:rPr>
          <w:rFonts w:ascii="Times New Roman" w:hAnsi="Times New Roman"/>
          <w:sz w:val="24"/>
          <w:szCs w:val="24"/>
        </w:rPr>
      </w:pPr>
      <w:r w:rsidRPr="00346464">
        <w:rPr>
          <w:rFonts w:ascii="Times New Roman" w:hAnsi="Times New Roman"/>
          <w:i/>
          <w:sz w:val="24"/>
          <w:szCs w:val="24"/>
        </w:rPr>
        <w:t>Availability</w:t>
      </w:r>
      <w:r w:rsidRPr="00622216">
        <w:rPr>
          <w:rFonts w:ascii="Times New Roman" w:hAnsi="Times New Roman"/>
          <w:sz w:val="24"/>
          <w:szCs w:val="24"/>
        </w:rPr>
        <w:t>, meliputi istirahat kerja dan catatan kehadiran;</w:t>
      </w:r>
    </w:p>
    <w:p w:rsidR="003D4F8D" w:rsidRPr="00832569" w:rsidRDefault="003D4F8D" w:rsidP="003D4F8D">
      <w:pPr>
        <w:pStyle w:val="ListParagraph"/>
        <w:numPr>
          <w:ilvl w:val="0"/>
          <w:numId w:val="27"/>
        </w:numPr>
        <w:spacing w:line="240" w:lineRule="auto"/>
        <w:ind w:left="1418" w:hanging="425"/>
        <w:jc w:val="both"/>
        <w:rPr>
          <w:rFonts w:ascii="Times New Roman" w:hAnsi="Times New Roman"/>
          <w:sz w:val="24"/>
          <w:szCs w:val="24"/>
        </w:rPr>
      </w:pPr>
      <w:r w:rsidRPr="00346464">
        <w:rPr>
          <w:rFonts w:ascii="Times New Roman" w:hAnsi="Times New Roman"/>
          <w:i/>
          <w:sz w:val="24"/>
          <w:szCs w:val="24"/>
        </w:rPr>
        <w:t>Independence</w:t>
      </w:r>
      <w:r w:rsidRPr="00622216">
        <w:rPr>
          <w:rFonts w:ascii="Times New Roman" w:hAnsi="Times New Roman"/>
          <w:sz w:val="24"/>
          <w:szCs w:val="24"/>
        </w:rPr>
        <w:t>, yaitu melakukan pekerjaan yang lebih luas dengan sedikit atau tanpa supervise.</w:t>
      </w:r>
    </w:p>
    <w:p w:rsidR="003D4F8D" w:rsidRDefault="003D4F8D" w:rsidP="00183B9C">
      <w:pPr>
        <w:spacing w:after="0" w:line="360" w:lineRule="auto"/>
        <w:ind w:firstLine="851"/>
        <w:jc w:val="both"/>
        <w:rPr>
          <w:rFonts w:ascii="Times New Roman" w:hAnsi="Times New Roman"/>
          <w:sz w:val="24"/>
          <w:szCs w:val="24"/>
        </w:rPr>
      </w:pPr>
      <w:proofErr w:type="gramStart"/>
      <w:r>
        <w:rPr>
          <w:rFonts w:ascii="Times New Roman" w:hAnsi="Times New Roman"/>
          <w:sz w:val="24"/>
          <w:szCs w:val="24"/>
          <w:lang w:val="en-US"/>
        </w:rPr>
        <w:t>Keenam dimensi penilaian kinerja di atas, berkaitan dengan keluaran atau hasil pekerjaan dan berkaitan dengan perilaku pegawai dengan memanfaatkan pengetahuan/keterampilan yang dimiliki untuk menyelesaikan tugas-tugasnya.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penilaian</w:t>
      </w:r>
      <w:proofErr w:type="gramEnd"/>
      <w:r>
        <w:rPr>
          <w:rFonts w:ascii="Times New Roman" w:hAnsi="Times New Roman"/>
          <w:sz w:val="24"/>
          <w:szCs w:val="24"/>
          <w:lang w:val="en-US"/>
        </w:rPr>
        <w:t xml:space="preserve"> kinerja harus dilakukan agar memperoleh perbaikan kinerja pegawai di masa yang akan datang demi kelancaran pencapaian tujuan organisasi. </w:t>
      </w:r>
      <w:proofErr w:type="gramStart"/>
      <w:r>
        <w:rPr>
          <w:rFonts w:ascii="Times New Roman" w:hAnsi="Times New Roman"/>
          <w:sz w:val="24"/>
          <w:szCs w:val="24"/>
          <w:lang w:val="en-US"/>
        </w:rPr>
        <w:t xml:space="preserve">Keenam </w:t>
      </w:r>
      <w:r>
        <w:rPr>
          <w:rFonts w:ascii="Times New Roman" w:hAnsi="Times New Roman"/>
          <w:sz w:val="24"/>
          <w:szCs w:val="24"/>
          <w:lang w:val="en-US"/>
        </w:rPr>
        <w:lastRenderedPageBreak/>
        <w:t>dimensi penilaian kinerja yang dikemukakan oleh dessler peneliti gunakan dalam penelitian ini</w:t>
      </w:r>
      <w:r>
        <w:rPr>
          <w:rFonts w:ascii="Times New Roman" w:hAnsi="Times New Roman"/>
          <w:sz w:val="24"/>
          <w:szCs w:val="24"/>
        </w:rPr>
        <w:t>, untuk mengetahui bagaimana kinerja penyelenggaraan diklatpim tingkat IV pada BKPSDM Kabupaten Subang.</w:t>
      </w:r>
      <w:proofErr w:type="gramEnd"/>
      <w:r>
        <w:rPr>
          <w:rFonts w:ascii="Times New Roman" w:hAnsi="Times New Roman"/>
          <w:sz w:val="24"/>
          <w:szCs w:val="24"/>
        </w:rPr>
        <w:t xml:space="preserve"> Serta teori yang digunakan untuk memetakan faktor-faktor apa saja yang mempengaruhi kinerja penyelenggaraan diklatpim tingkat IV pada BKPSDM Kabupaten Subang. </w:t>
      </w:r>
      <w:r>
        <w:rPr>
          <w:rFonts w:ascii="Times New Roman" w:hAnsi="Times New Roman"/>
          <w:sz w:val="24"/>
          <w:szCs w:val="24"/>
          <w:lang w:val="en-US"/>
        </w:rPr>
        <w:t xml:space="preserve"> Berdasarkan teori di atas, maka kerangka berfikir peneliti disajikan dalam gambar pemikiran sebagai </w:t>
      </w:r>
      <w:proofErr w:type="gramStart"/>
      <w:r>
        <w:rPr>
          <w:rFonts w:ascii="Times New Roman" w:hAnsi="Times New Roman"/>
          <w:sz w:val="24"/>
          <w:szCs w:val="24"/>
          <w:lang w:val="en-US"/>
        </w:rPr>
        <w:t xml:space="preserve">berikut </w:t>
      </w:r>
      <w:r>
        <w:rPr>
          <w:rFonts w:ascii="Times New Roman" w:hAnsi="Times New Roman"/>
          <w:sz w:val="24"/>
          <w:szCs w:val="24"/>
        </w:rPr>
        <w:t>:</w:t>
      </w:r>
      <w:proofErr w:type="gramEnd"/>
    </w:p>
    <w:p w:rsidR="003D4F8D" w:rsidRDefault="003D4F8D" w:rsidP="003D4F8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Gambar 2.3</w:t>
      </w:r>
    </w:p>
    <w:p w:rsidR="003D4F8D" w:rsidRPr="00C12F89" w:rsidRDefault="003D4F8D" w:rsidP="003D4F8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Kerangka Berfikir</w:t>
      </w:r>
    </w:p>
    <w:p w:rsidR="003D4F8D" w:rsidRPr="00622216" w:rsidRDefault="003D4F8D" w:rsidP="003D4F8D">
      <w:pPr>
        <w:spacing w:line="480" w:lineRule="auto"/>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1334770</wp:posOffset>
                </wp:positionH>
                <wp:positionV relativeFrom="paragraph">
                  <wp:posOffset>137795</wp:posOffset>
                </wp:positionV>
                <wp:extent cx="2451100" cy="347980"/>
                <wp:effectExtent l="19050" t="19050" r="44450" b="3302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347980"/>
                        </a:xfrm>
                        <a:prstGeom prst="rect">
                          <a:avLst/>
                        </a:prstGeom>
                        <a:solidFill>
                          <a:schemeClr val="lt1">
                            <a:lumMod val="100000"/>
                            <a:lumOff val="0"/>
                          </a:schemeClr>
                        </a:solidFill>
                        <a:ln w="63500" cmpd="thickThin">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F8D" w:rsidRPr="008A0716" w:rsidRDefault="003D4F8D" w:rsidP="003D4F8D">
                            <w:pPr>
                              <w:tabs>
                                <w:tab w:val="left" w:pos="426"/>
                              </w:tabs>
                              <w:spacing w:line="240" w:lineRule="auto"/>
                              <w:jc w:val="center"/>
                              <w:rPr>
                                <w:rFonts w:ascii="Times New Roman" w:hAnsi="Times New Roman"/>
                                <w:sz w:val="24"/>
                                <w:szCs w:val="24"/>
                                <w:lang w:val="en-US"/>
                              </w:rPr>
                            </w:pPr>
                            <w:r>
                              <w:rPr>
                                <w:rFonts w:ascii="Times New Roman" w:hAnsi="Times New Roman"/>
                                <w:sz w:val="24"/>
                                <w:szCs w:val="24"/>
                                <w:lang w:val="en-US"/>
                              </w:rPr>
                              <w:t>Kinerja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05.1pt;margin-top:10.85pt;width:193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" fillcolor="white [3201]" strokecolor="black [3213]" strokeweight="5pt">
                <v:stroke linestyle="thickThin"/>
                <v:shadow color="#868686"/>
                <v:textbox>
                  <w:txbxContent>
                    <w:p w:rsidR="003D4F8D" w:rsidRPr="008A0716" w:rsidRDefault="003D4F8D" w:rsidP="003D4F8D">
                      <w:pPr>
                        <w:tabs>
                          <w:tab w:val="left" w:pos="426"/>
                        </w:tabs>
                        <w:spacing w:line="240" w:lineRule="auto"/>
                        <w:jc w:val="center"/>
                        <w:rPr>
                          <w:rFonts w:ascii="Times New Roman" w:hAnsi="Times New Roman"/>
                          <w:sz w:val="24"/>
                          <w:szCs w:val="24"/>
                          <w:lang w:val="en-US"/>
                        </w:rPr>
                      </w:pPr>
                      <w:r>
                        <w:rPr>
                          <w:rFonts w:ascii="Times New Roman" w:hAnsi="Times New Roman"/>
                          <w:sz w:val="24"/>
                          <w:szCs w:val="24"/>
                          <w:lang w:val="en-US"/>
                        </w:rPr>
                        <w:t>Kinerja</w:t>
                      </w:r>
                    </w:p>
                  </w:txbxContent>
                </v:textbox>
              </v:shape>
            </w:pict>
          </mc:Fallback>
        </mc:AlternateContent>
      </w:r>
    </w:p>
    <w:p w:rsidR="003D4F8D" w:rsidRPr="00622216" w:rsidRDefault="003D4F8D" w:rsidP="003D4F8D">
      <w:pPr>
        <w:spacing w:line="480" w:lineRule="auto"/>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2522220</wp:posOffset>
                </wp:positionH>
                <wp:positionV relativeFrom="paragraph">
                  <wp:posOffset>46990</wp:posOffset>
                </wp:positionV>
                <wp:extent cx="0" cy="238125"/>
                <wp:effectExtent l="57150" t="9525" r="571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198.6pt;margin-top:3.7pt;width:0;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1360170</wp:posOffset>
                </wp:positionH>
                <wp:positionV relativeFrom="paragraph">
                  <wp:posOffset>328295</wp:posOffset>
                </wp:positionV>
                <wp:extent cx="2451100" cy="347980"/>
                <wp:effectExtent l="19050" t="19050" r="44450" b="330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347980"/>
                        </a:xfrm>
                        <a:prstGeom prst="rect">
                          <a:avLst/>
                        </a:prstGeom>
                        <a:solidFill>
                          <a:schemeClr val="lt1">
                            <a:lumMod val="100000"/>
                            <a:lumOff val="0"/>
                          </a:schemeClr>
                        </a:solidFill>
                        <a:ln w="63500" cmpd="thickThin">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F8D" w:rsidRPr="008A0716" w:rsidRDefault="003D4F8D" w:rsidP="003D4F8D">
                            <w:pPr>
                              <w:tabs>
                                <w:tab w:val="left" w:pos="426"/>
                              </w:tabs>
                              <w:spacing w:line="240" w:lineRule="auto"/>
                              <w:jc w:val="center"/>
                              <w:rPr>
                                <w:rFonts w:ascii="Times New Roman" w:hAnsi="Times New Roman"/>
                                <w:sz w:val="24"/>
                                <w:szCs w:val="24"/>
                                <w:lang w:val="en-US"/>
                              </w:rPr>
                            </w:pPr>
                            <w:r>
                              <w:rPr>
                                <w:rFonts w:ascii="Times New Roman" w:hAnsi="Times New Roman"/>
                                <w:sz w:val="24"/>
                                <w:szCs w:val="24"/>
                                <w:lang w:val="en-US"/>
                              </w:rPr>
                              <w:t>Penilaian Kinerja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107.1pt;margin-top:25.85pt;width:193pt;height:2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" fillcolor="white [3201]" strokecolor="black [3213]" strokeweight="5pt">
                <v:stroke linestyle="thickThin"/>
                <v:shadow color="#868686"/>
                <v:textbox>
                  <w:txbxContent>
                    <w:p w:rsidR="003D4F8D" w:rsidRPr="008A0716" w:rsidRDefault="003D4F8D" w:rsidP="003D4F8D">
                      <w:pPr>
                        <w:tabs>
                          <w:tab w:val="left" w:pos="426"/>
                        </w:tabs>
                        <w:spacing w:line="240" w:lineRule="auto"/>
                        <w:jc w:val="center"/>
                        <w:rPr>
                          <w:rFonts w:ascii="Times New Roman" w:hAnsi="Times New Roman"/>
                          <w:sz w:val="24"/>
                          <w:szCs w:val="24"/>
                          <w:lang w:val="en-US"/>
                        </w:rPr>
                      </w:pPr>
                      <w:r>
                        <w:rPr>
                          <w:rFonts w:ascii="Times New Roman" w:hAnsi="Times New Roman"/>
                          <w:sz w:val="24"/>
                          <w:szCs w:val="24"/>
                          <w:lang w:val="en-US"/>
                        </w:rPr>
                        <w:t>Penilaian Kinerja</w:t>
                      </w:r>
                    </w:p>
                  </w:txbxContent>
                </v:textbox>
              </v:shape>
            </w:pict>
          </mc:Fallback>
        </mc:AlternateContent>
      </w:r>
    </w:p>
    <w:p w:rsidR="003D4F8D" w:rsidRPr="00622216" w:rsidRDefault="003D4F8D" w:rsidP="003D4F8D">
      <w:pPr>
        <w:spacing w:line="480" w:lineRule="auto"/>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2522220</wp:posOffset>
                </wp:positionH>
                <wp:positionV relativeFrom="paragraph">
                  <wp:posOffset>238760</wp:posOffset>
                </wp:positionV>
                <wp:extent cx="0" cy="238125"/>
                <wp:effectExtent l="57150" t="12065" r="57150" b="1651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98.6pt;margin-top:18.8pt;width:0;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">
                <v:stroke endarrow="block"/>
              </v:shape>
            </w:pict>
          </mc:Fallback>
        </mc:AlternateContent>
      </w:r>
    </w:p>
    <w:p w:rsidR="003D4F8D" w:rsidRPr="00622216" w:rsidRDefault="003D4F8D" w:rsidP="003D4F8D">
      <w:pPr>
        <w:spacing w:line="480" w:lineRule="auto"/>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1366520</wp:posOffset>
                </wp:positionH>
                <wp:positionV relativeFrom="paragraph">
                  <wp:posOffset>29845</wp:posOffset>
                </wp:positionV>
                <wp:extent cx="2456180" cy="1746250"/>
                <wp:effectExtent l="19050" t="19050" r="39370" b="444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1746250"/>
                        </a:xfrm>
                        <a:prstGeom prst="rect">
                          <a:avLst/>
                        </a:prstGeom>
                        <a:solidFill>
                          <a:schemeClr val="lt1">
                            <a:lumMod val="100000"/>
                            <a:lumOff val="0"/>
                          </a:schemeClr>
                        </a:solidFill>
                        <a:ln w="63500" cmpd="thickThin">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F8D" w:rsidRDefault="003D4F8D" w:rsidP="003D4F8D">
                            <w:pPr>
                              <w:spacing w:after="0"/>
                              <w:rPr>
                                <w:rFonts w:ascii="Times New Roman" w:hAnsi="Times New Roman"/>
                                <w:sz w:val="24"/>
                                <w:szCs w:val="24"/>
                                <w:lang w:val="en-US"/>
                              </w:rPr>
                            </w:pPr>
                            <w:r>
                              <w:rPr>
                                <w:rFonts w:ascii="Times New Roman" w:hAnsi="Times New Roman"/>
                                <w:sz w:val="24"/>
                                <w:szCs w:val="24"/>
                                <w:lang w:val="en-US"/>
                              </w:rPr>
                              <w:t xml:space="preserve">Teori Penilaian Kinerja </w:t>
                            </w:r>
                          </w:p>
                          <w:p w:rsidR="003D4F8D" w:rsidRDefault="003D4F8D" w:rsidP="003D4F8D">
                            <w:pP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 xml:space="preserve">Teori </w:t>
                            </w:r>
                            <w:proofErr w:type="gramStart"/>
                            <w:r>
                              <w:rPr>
                                <w:rFonts w:ascii="Times New Roman" w:hAnsi="Times New Roman"/>
                                <w:sz w:val="24"/>
                                <w:szCs w:val="24"/>
                                <w:lang w:val="en-US"/>
                              </w:rPr>
                              <w:t>Dessler</w:t>
                            </w:r>
                            <w:r>
                              <w:rPr>
                                <w:rFonts w:ascii="Times New Roman" w:hAnsi="Times New Roman"/>
                                <w:sz w:val="24"/>
                                <w:szCs w:val="24"/>
                              </w:rPr>
                              <w:t xml:space="preserve"> </w:t>
                            </w:r>
                            <w:r>
                              <w:rPr>
                                <w:rFonts w:ascii="Times New Roman" w:hAnsi="Times New Roman"/>
                                <w:sz w:val="24"/>
                                <w:szCs w:val="24"/>
                                <w:lang w:val="en-US"/>
                              </w:rPr>
                              <w:t>)</w:t>
                            </w:r>
                            <w:proofErr w:type="gramEnd"/>
                            <w:r>
                              <w:rPr>
                                <w:rFonts w:ascii="Times New Roman" w:hAnsi="Times New Roman"/>
                                <w:sz w:val="24"/>
                                <w:szCs w:val="24"/>
                              </w:rPr>
                              <w:t>:</w:t>
                            </w:r>
                          </w:p>
                          <w:p w:rsidR="003D4F8D" w:rsidRDefault="003D4F8D" w:rsidP="003D4F8D">
                            <w:pPr>
                              <w:pStyle w:val="ListParagraph"/>
                              <w:numPr>
                                <w:ilvl w:val="0"/>
                                <w:numId w:val="28"/>
                              </w:numPr>
                              <w:spacing w:after="0"/>
                              <w:rPr>
                                <w:rFonts w:ascii="Times New Roman" w:hAnsi="Times New Roman"/>
                                <w:sz w:val="24"/>
                                <w:szCs w:val="24"/>
                              </w:rPr>
                            </w:pPr>
                            <w:r>
                              <w:rPr>
                                <w:rFonts w:ascii="Times New Roman" w:hAnsi="Times New Roman"/>
                                <w:sz w:val="24"/>
                                <w:szCs w:val="24"/>
                              </w:rPr>
                              <w:t>Kualitas;</w:t>
                            </w:r>
                          </w:p>
                          <w:p w:rsidR="003D4F8D"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Produktivitas</w:t>
                            </w:r>
                            <w:r w:rsidRPr="004F6178">
                              <w:rPr>
                                <w:rFonts w:ascii="Times New Roman" w:hAnsi="Times New Roman"/>
                                <w:sz w:val="24"/>
                                <w:szCs w:val="24"/>
                              </w:rPr>
                              <w:t xml:space="preserve">; </w:t>
                            </w:r>
                          </w:p>
                          <w:p w:rsidR="003D4F8D"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Pengetahuan kerja;</w:t>
                            </w:r>
                          </w:p>
                          <w:p w:rsidR="003D4F8D" w:rsidRPr="004F6178"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Reliabilitas;</w:t>
                            </w:r>
                          </w:p>
                          <w:p w:rsidR="003D4F8D"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Availability;</w:t>
                            </w:r>
                          </w:p>
                          <w:p w:rsidR="003D4F8D" w:rsidRPr="00BE6800"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Independence.</w:t>
                            </w:r>
                          </w:p>
                          <w:p w:rsidR="003D4F8D" w:rsidRPr="00CC621D" w:rsidRDefault="003D4F8D" w:rsidP="003D4F8D">
                            <w:pPr>
                              <w:pStyle w:val="ListParagraph"/>
                              <w:tabs>
                                <w:tab w:val="left" w:pos="0"/>
                              </w:tabs>
                              <w:spacing w:after="0" w:line="240" w:lineRule="auto"/>
                              <w:ind w:left="284"/>
                              <w:jc w:val="both"/>
                              <w:rPr>
                                <w:rFonts w:ascii="Arial" w:eastAsia="Times New Roman"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107.6pt;margin-top:2.35pt;width:193.4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" fillcolor="white [3201]" strokecolor="black [3213]" strokeweight="5pt">
                <v:stroke linestyle="thickThin"/>
                <v:shadow color="#868686"/>
                <v:textbox>
                  <w:txbxContent>
                    <w:p w:rsidR="003D4F8D" w:rsidRDefault="003D4F8D" w:rsidP="003D4F8D">
                      <w:pPr>
                        <w:spacing w:after="0"/>
                        <w:rPr>
                          <w:rFonts w:ascii="Times New Roman" w:hAnsi="Times New Roman"/>
                          <w:sz w:val="24"/>
                          <w:szCs w:val="24"/>
                          <w:lang w:val="en-US"/>
                        </w:rPr>
                      </w:pPr>
                      <w:r>
                        <w:rPr>
                          <w:rFonts w:ascii="Times New Roman" w:hAnsi="Times New Roman"/>
                          <w:sz w:val="24"/>
                          <w:szCs w:val="24"/>
                          <w:lang w:val="en-US"/>
                        </w:rPr>
                        <w:t xml:space="preserve">Teori Penilaian Kinerja </w:t>
                      </w:r>
                    </w:p>
                    <w:p w:rsidR="003D4F8D" w:rsidRDefault="003D4F8D" w:rsidP="003D4F8D">
                      <w:pP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 xml:space="preserve">Teori </w:t>
                      </w:r>
                      <w:proofErr w:type="gramStart"/>
                      <w:r>
                        <w:rPr>
                          <w:rFonts w:ascii="Times New Roman" w:hAnsi="Times New Roman"/>
                          <w:sz w:val="24"/>
                          <w:szCs w:val="24"/>
                          <w:lang w:val="en-US"/>
                        </w:rPr>
                        <w:t>Dessler</w:t>
                      </w:r>
                      <w:r>
                        <w:rPr>
                          <w:rFonts w:ascii="Times New Roman" w:hAnsi="Times New Roman"/>
                          <w:sz w:val="24"/>
                          <w:szCs w:val="24"/>
                        </w:rPr>
                        <w:t xml:space="preserve"> </w:t>
                      </w:r>
                      <w:r>
                        <w:rPr>
                          <w:rFonts w:ascii="Times New Roman" w:hAnsi="Times New Roman"/>
                          <w:sz w:val="24"/>
                          <w:szCs w:val="24"/>
                          <w:lang w:val="en-US"/>
                        </w:rPr>
                        <w:t>)</w:t>
                      </w:r>
                      <w:proofErr w:type="gramEnd"/>
                      <w:r>
                        <w:rPr>
                          <w:rFonts w:ascii="Times New Roman" w:hAnsi="Times New Roman"/>
                          <w:sz w:val="24"/>
                          <w:szCs w:val="24"/>
                        </w:rPr>
                        <w:t>:</w:t>
                      </w:r>
                    </w:p>
                    <w:p w:rsidR="003D4F8D" w:rsidRDefault="003D4F8D" w:rsidP="003D4F8D">
                      <w:pPr>
                        <w:pStyle w:val="ListParagraph"/>
                        <w:numPr>
                          <w:ilvl w:val="0"/>
                          <w:numId w:val="28"/>
                        </w:numPr>
                        <w:spacing w:after="0"/>
                        <w:rPr>
                          <w:rFonts w:ascii="Times New Roman" w:hAnsi="Times New Roman"/>
                          <w:sz w:val="24"/>
                          <w:szCs w:val="24"/>
                        </w:rPr>
                      </w:pPr>
                      <w:r>
                        <w:rPr>
                          <w:rFonts w:ascii="Times New Roman" w:hAnsi="Times New Roman"/>
                          <w:sz w:val="24"/>
                          <w:szCs w:val="24"/>
                        </w:rPr>
                        <w:t>Kualitas;</w:t>
                      </w:r>
                    </w:p>
                    <w:p w:rsidR="003D4F8D"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Produktivitas</w:t>
                      </w:r>
                      <w:r w:rsidRPr="004F6178">
                        <w:rPr>
                          <w:rFonts w:ascii="Times New Roman" w:hAnsi="Times New Roman"/>
                          <w:sz w:val="24"/>
                          <w:szCs w:val="24"/>
                        </w:rPr>
                        <w:t xml:space="preserve">; </w:t>
                      </w:r>
                    </w:p>
                    <w:p w:rsidR="003D4F8D"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Pengetahuan kerja;</w:t>
                      </w:r>
                    </w:p>
                    <w:p w:rsidR="003D4F8D" w:rsidRPr="004F6178"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Reliabilitas;</w:t>
                      </w:r>
                    </w:p>
                    <w:p w:rsidR="003D4F8D"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Availability;</w:t>
                      </w:r>
                    </w:p>
                    <w:p w:rsidR="003D4F8D" w:rsidRPr="00BE6800" w:rsidRDefault="003D4F8D" w:rsidP="003D4F8D">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Independence.</w:t>
                      </w:r>
                    </w:p>
                    <w:p w:rsidR="003D4F8D" w:rsidRPr="00CC621D" w:rsidRDefault="003D4F8D" w:rsidP="003D4F8D">
                      <w:pPr>
                        <w:pStyle w:val="ListParagraph"/>
                        <w:tabs>
                          <w:tab w:val="left" w:pos="0"/>
                        </w:tabs>
                        <w:spacing w:after="0" w:line="240" w:lineRule="auto"/>
                        <w:ind w:left="284"/>
                        <w:jc w:val="both"/>
                        <w:rPr>
                          <w:rFonts w:ascii="Arial" w:eastAsia="Times New Roman" w:hAnsi="Arial" w:cs="Arial"/>
                          <w:sz w:val="24"/>
                          <w:szCs w:val="24"/>
                        </w:rPr>
                      </w:pPr>
                    </w:p>
                  </w:txbxContent>
                </v:textbox>
              </v:shape>
            </w:pict>
          </mc:Fallback>
        </mc:AlternateContent>
      </w:r>
    </w:p>
    <w:p w:rsidR="003D4F8D" w:rsidRPr="00622216" w:rsidRDefault="003D4F8D" w:rsidP="003D4F8D">
      <w:pPr>
        <w:spacing w:line="480" w:lineRule="auto"/>
        <w:jc w:val="both"/>
        <w:rPr>
          <w:rFonts w:ascii="Times New Roman" w:hAnsi="Times New Roman"/>
          <w:sz w:val="24"/>
          <w:szCs w:val="24"/>
          <w:lang w:val="en-US"/>
        </w:rPr>
      </w:pPr>
    </w:p>
    <w:p w:rsidR="003D4F8D" w:rsidRPr="00622216" w:rsidRDefault="003D4F8D" w:rsidP="003D4F8D">
      <w:pPr>
        <w:spacing w:line="480" w:lineRule="auto"/>
        <w:jc w:val="both"/>
        <w:rPr>
          <w:rFonts w:ascii="Times New Roman" w:hAnsi="Times New Roman"/>
          <w:sz w:val="24"/>
          <w:szCs w:val="24"/>
          <w:lang w:val="en-US"/>
        </w:rPr>
      </w:pPr>
    </w:p>
    <w:p w:rsidR="003D4F8D" w:rsidRPr="00622216" w:rsidRDefault="003D4F8D" w:rsidP="003D4F8D">
      <w:pPr>
        <w:spacing w:line="480" w:lineRule="auto"/>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2522220</wp:posOffset>
                </wp:positionH>
                <wp:positionV relativeFrom="paragraph">
                  <wp:posOffset>328930</wp:posOffset>
                </wp:positionV>
                <wp:extent cx="0" cy="238125"/>
                <wp:effectExtent l="57150" t="12065" r="57150" b="1651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98.6pt;margin-top:25.9pt;width:0;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">
                <v:stroke endarrow="block"/>
              </v:shape>
            </w:pict>
          </mc:Fallback>
        </mc:AlternateContent>
      </w:r>
    </w:p>
    <w:p w:rsidR="003D4F8D" w:rsidRDefault="003D4F8D" w:rsidP="003D4F8D">
      <w:pPr>
        <w:spacing w:line="360" w:lineRule="auto"/>
        <w:rPr>
          <w:rFonts w:ascii="Times New Roman" w:hAnsi="Times New Roman"/>
          <w:b/>
          <w:sz w:val="24"/>
          <w:szCs w:val="24"/>
          <w:lang w:val="en-US"/>
        </w:rPr>
      </w:pPr>
      <w:r>
        <w:rPr>
          <w:rFonts w:ascii="Times New Roman" w:hAnsi="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122555</wp:posOffset>
                </wp:positionV>
                <wp:extent cx="3889375" cy="723900"/>
                <wp:effectExtent l="19050" t="19050" r="34925"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723900"/>
                        </a:xfrm>
                        <a:prstGeom prst="rect">
                          <a:avLst/>
                        </a:prstGeom>
                        <a:solidFill>
                          <a:schemeClr val="lt1">
                            <a:lumMod val="100000"/>
                            <a:lumOff val="0"/>
                          </a:schemeClr>
                        </a:solidFill>
                        <a:ln w="63500" cmpd="thickThin">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F8D" w:rsidRPr="00E52B46" w:rsidRDefault="003D4F8D" w:rsidP="003D4F8D">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Pencapaian </w:t>
                            </w:r>
                            <w:proofErr w:type="gramStart"/>
                            <w:r>
                              <w:rPr>
                                <w:rFonts w:ascii="Times New Roman" w:hAnsi="Times New Roman"/>
                                <w:sz w:val="24"/>
                                <w:szCs w:val="24"/>
                                <w:lang w:val="en-US"/>
                              </w:rPr>
                              <w:t>Target :</w:t>
                            </w:r>
                            <w:proofErr w:type="gramEnd"/>
                          </w:p>
                          <w:p w:rsidR="003D4F8D" w:rsidRPr="004F6178" w:rsidRDefault="003D4F8D" w:rsidP="003D4F8D">
                            <w:pPr>
                              <w:spacing w:after="0" w:line="240" w:lineRule="auto"/>
                              <w:jc w:val="center"/>
                              <w:rPr>
                                <w:rFonts w:ascii="Times New Roman" w:hAnsi="Times New Roman"/>
                                <w:sz w:val="24"/>
                                <w:szCs w:val="24"/>
                              </w:rPr>
                            </w:pPr>
                            <w:r>
                              <w:rPr>
                                <w:rFonts w:ascii="Times New Roman" w:hAnsi="Times New Roman"/>
                                <w:sz w:val="24"/>
                                <w:szCs w:val="24"/>
                              </w:rPr>
                              <w:t>Terbentuknya Pejabat Eselon IV PNS Daerah Kabupaten Subang yang berkompeten</w:t>
                            </w:r>
                          </w:p>
                          <w:p w:rsidR="003D4F8D" w:rsidRPr="00702C44" w:rsidRDefault="003D4F8D" w:rsidP="003D4F8D">
                            <w:pPr>
                              <w:spacing w:after="0" w:line="240" w:lineRule="auto"/>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44.9pt;margin-top:9.65pt;width:306.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" fillcolor="white [3201]" strokecolor="black [3213]" strokeweight="5pt">
                <v:stroke linestyle="thickThin"/>
                <v:shadow color="#868686"/>
                <v:textbox>
                  <w:txbxContent>
                    <w:p w:rsidR="003D4F8D" w:rsidRPr="00E52B46" w:rsidRDefault="003D4F8D" w:rsidP="003D4F8D">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Pencapaian </w:t>
                      </w:r>
                      <w:proofErr w:type="gramStart"/>
                      <w:r>
                        <w:rPr>
                          <w:rFonts w:ascii="Times New Roman" w:hAnsi="Times New Roman"/>
                          <w:sz w:val="24"/>
                          <w:szCs w:val="24"/>
                          <w:lang w:val="en-US"/>
                        </w:rPr>
                        <w:t>Target :</w:t>
                      </w:r>
                      <w:proofErr w:type="gramEnd"/>
                    </w:p>
                    <w:p w:rsidR="003D4F8D" w:rsidRPr="004F6178" w:rsidRDefault="003D4F8D" w:rsidP="003D4F8D">
                      <w:pPr>
                        <w:spacing w:after="0" w:line="240" w:lineRule="auto"/>
                        <w:jc w:val="center"/>
                        <w:rPr>
                          <w:rFonts w:ascii="Times New Roman" w:hAnsi="Times New Roman"/>
                          <w:sz w:val="24"/>
                          <w:szCs w:val="24"/>
                        </w:rPr>
                      </w:pPr>
                      <w:r>
                        <w:rPr>
                          <w:rFonts w:ascii="Times New Roman" w:hAnsi="Times New Roman"/>
                          <w:sz w:val="24"/>
                          <w:szCs w:val="24"/>
                        </w:rPr>
                        <w:t>Terbentuknya Pejabat Eselon IV PNS Daerah Kabupaten Subang yang berkompeten</w:t>
                      </w:r>
                    </w:p>
                    <w:p w:rsidR="003D4F8D" w:rsidRPr="00702C44" w:rsidRDefault="003D4F8D" w:rsidP="003D4F8D">
                      <w:pPr>
                        <w:spacing w:after="0" w:line="240" w:lineRule="auto"/>
                        <w:jc w:val="center"/>
                        <w:rPr>
                          <w:rFonts w:ascii="Arial" w:hAnsi="Arial" w:cs="Arial"/>
                          <w:sz w:val="24"/>
                          <w:szCs w:val="24"/>
                        </w:rPr>
                      </w:pPr>
                    </w:p>
                  </w:txbxContent>
                </v:textbox>
              </v:shape>
            </w:pict>
          </mc:Fallback>
        </mc:AlternateContent>
      </w:r>
    </w:p>
    <w:p w:rsidR="003D4F8D" w:rsidRDefault="003D4F8D" w:rsidP="003D4F8D">
      <w:pPr>
        <w:spacing w:line="360" w:lineRule="auto"/>
        <w:rPr>
          <w:rFonts w:ascii="Times New Roman" w:hAnsi="Times New Roman"/>
          <w:b/>
          <w:sz w:val="24"/>
          <w:szCs w:val="24"/>
          <w:lang w:val="en-US"/>
        </w:rPr>
      </w:pPr>
    </w:p>
    <w:p w:rsidR="00BF29E9" w:rsidRDefault="00BF29E9" w:rsidP="00BF29E9">
      <w:pPr>
        <w:spacing w:line="480" w:lineRule="auto"/>
        <w:jc w:val="both"/>
        <w:rPr>
          <w:rFonts w:ascii="Times New Roman" w:hAnsi="Times New Roman"/>
          <w:b/>
          <w:sz w:val="24"/>
          <w:szCs w:val="24"/>
          <w:lang w:val="en-US"/>
        </w:rPr>
      </w:pPr>
    </w:p>
    <w:p w:rsidR="00BF29E9" w:rsidRDefault="00BF29E9" w:rsidP="00183B9C">
      <w:pPr>
        <w:pStyle w:val="ListParagraph"/>
        <w:numPr>
          <w:ilvl w:val="0"/>
          <w:numId w:val="6"/>
        </w:numPr>
        <w:spacing w:line="360" w:lineRule="auto"/>
        <w:ind w:left="426" w:hanging="426"/>
        <w:jc w:val="both"/>
        <w:rPr>
          <w:rFonts w:ascii="Times New Roman" w:hAnsi="Times New Roman"/>
          <w:b/>
          <w:sz w:val="24"/>
          <w:szCs w:val="24"/>
        </w:rPr>
      </w:pPr>
      <w:r>
        <w:rPr>
          <w:rFonts w:ascii="Times New Roman" w:hAnsi="Times New Roman"/>
          <w:b/>
          <w:sz w:val="24"/>
          <w:szCs w:val="24"/>
        </w:rPr>
        <w:t>Hasil penelitian dan pembahasan</w:t>
      </w:r>
    </w:p>
    <w:p w:rsidR="00BF29E9" w:rsidRPr="008D2C1B" w:rsidRDefault="00BF29E9" w:rsidP="00183B9C">
      <w:pPr>
        <w:pStyle w:val="ListParagraph"/>
        <w:numPr>
          <w:ilvl w:val="0"/>
          <w:numId w:val="29"/>
        </w:numPr>
        <w:spacing w:after="0" w:line="360" w:lineRule="auto"/>
        <w:ind w:left="426" w:hanging="426"/>
        <w:jc w:val="both"/>
        <w:rPr>
          <w:rFonts w:ascii="Times New Roman" w:hAnsi="Times New Roman"/>
          <w:b/>
          <w:sz w:val="24"/>
          <w:szCs w:val="24"/>
        </w:rPr>
      </w:pPr>
      <w:r w:rsidRPr="008D2C1B">
        <w:rPr>
          <w:rFonts w:ascii="Times New Roman" w:hAnsi="Times New Roman"/>
          <w:b/>
          <w:sz w:val="24"/>
          <w:szCs w:val="24"/>
        </w:rPr>
        <w:t>Gambaran umum penilaian kinerja penyelenggaraan Diklatpim IV di Kabupaten Subang</w:t>
      </w:r>
    </w:p>
    <w:p w:rsidR="00BF29E9" w:rsidRDefault="00BF29E9" w:rsidP="00BF29E9">
      <w:pPr>
        <w:pStyle w:val="ListParagraph"/>
        <w:spacing w:after="0" w:line="360" w:lineRule="auto"/>
        <w:ind w:left="0" w:firstLine="851"/>
        <w:jc w:val="both"/>
        <w:rPr>
          <w:rFonts w:ascii="Times New Roman" w:hAnsi="Times New Roman"/>
          <w:sz w:val="24"/>
          <w:szCs w:val="24"/>
        </w:rPr>
      </w:pPr>
      <w:proofErr w:type="gramStart"/>
      <w:r w:rsidRPr="00E456BF">
        <w:rPr>
          <w:rFonts w:ascii="Times New Roman" w:hAnsi="Times New Roman"/>
          <w:sz w:val="24"/>
          <w:szCs w:val="24"/>
        </w:rPr>
        <w:t>Diklatpim Tingkat IV di Kabupaten Subang diperuntukan bagi PNS Daerah yang telah menduduki jabatan eselon IV namun belu</w:t>
      </w:r>
      <w:r>
        <w:rPr>
          <w:rFonts w:ascii="Times New Roman" w:hAnsi="Times New Roman"/>
          <w:sz w:val="24"/>
          <w:szCs w:val="24"/>
        </w:rPr>
        <w:t xml:space="preserve">m untuk calon </w:t>
      </w:r>
      <w:r>
        <w:rPr>
          <w:rFonts w:ascii="Times New Roman" w:hAnsi="Times New Roman"/>
          <w:sz w:val="24"/>
          <w:szCs w:val="24"/>
        </w:rPr>
        <w:lastRenderedPageBreak/>
        <w:t>pejabat eselon IV.</w:t>
      </w:r>
      <w:proofErr w:type="gramEnd"/>
      <w:r>
        <w:rPr>
          <w:rFonts w:ascii="Times New Roman" w:hAnsi="Times New Roman"/>
          <w:sz w:val="24"/>
          <w:szCs w:val="24"/>
        </w:rPr>
        <w:t xml:space="preserve"> </w:t>
      </w:r>
      <w:proofErr w:type="gramStart"/>
      <w:r w:rsidRPr="00E456BF">
        <w:rPr>
          <w:rFonts w:ascii="Times New Roman" w:hAnsi="Times New Roman"/>
          <w:color w:val="000000" w:themeColor="text1"/>
          <w:sz w:val="24"/>
          <w:szCs w:val="24"/>
        </w:rPr>
        <w:t xml:space="preserve">Penyelenggaraan Diklatpim </w:t>
      </w:r>
      <w:r w:rsidRPr="00E456BF">
        <w:rPr>
          <w:rFonts w:ascii="Times New Roman" w:hAnsi="Times New Roman"/>
          <w:sz w:val="24"/>
          <w:szCs w:val="24"/>
        </w:rPr>
        <w:t>Tingkat IV Kabupaten Subang dilakukan dengan dua pola, yaitu pengiriman dan fasilitasi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Terdapat </w:t>
      </w:r>
      <w:r w:rsidRPr="00E456BF">
        <w:rPr>
          <w:rFonts w:ascii="Times New Roman" w:hAnsi="Times New Roman"/>
          <w:sz w:val="24"/>
          <w:szCs w:val="24"/>
        </w:rPr>
        <w:t xml:space="preserve">perubahan pola penyelenggaraan Diklatpim IV di Kabupaten Subang tiap tahunnya didasari pada </w:t>
      </w:r>
      <w:r>
        <w:rPr>
          <w:rFonts w:ascii="Times New Roman" w:hAnsi="Times New Roman"/>
          <w:sz w:val="24"/>
          <w:szCs w:val="24"/>
        </w:rPr>
        <w:t>kebijakan pimpinan</w:t>
      </w:r>
      <w:r w:rsidRPr="00E456BF">
        <w:rPr>
          <w:rFonts w:ascii="Times New Roman" w:hAnsi="Times New Roman"/>
          <w:sz w:val="24"/>
          <w:szCs w:val="24"/>
        </w:rPr>
        <w:t>.</w:t>
      </w:r>
      <w:proofErr w:type="gramEnd"/>
      <w:r w:rsidRPr="00E456BF">
        <w:rPr>
          <w:rFonts w:ascii="Times New Roman" w:hAnsi="Times New Roman"/>
          <w:sz w:val="24"/>
          <w:szCs w:val="24"/>
        </w:rPr>
        <w:t xml:space="preserve"> </w:t>
      </w:r>
      <w:proofErr w:type="gramStart"/>
      <w:r w:rsidRPr="00E456BF">
        <w:rPr>
          <w:rFonts w:ascii="Times New Roman" w:hAnsi="Times New Roman"/>
          <w:sz w:val="24"/>
          <w:szCs w:val="24"/>
        </w:rPr>
        <w:t>Ketika pola atau tempat dirasa kurang sesuai atau belum maksimal maka berubah pola dan berpindah tempat.</w:t>
      </w:r>
      <w:proofErr w:type="gramEnd"/>
      <w:r w:rsidRPr="00E456BF">
        <w:rPr>
          <w:rFonts w:ascii="Times New Roman" w:hAnsi="Times New Roman"/>
          <w:sz w:val="24"/>
          <w:szCs w:val="24"/>
        </w:rPr>
        <w:t xml:space="preserve"> </w:t>
      </w:r>
      <w:proofErr w:type="gramStart"/>
      <w:r>
        <w:rPr>
          <w:rFonts w:ascii="Times New Roman" w:hAnsi="Times New Roman"/>
          <w:sz w:val="24"/>
          <w:szCs w:val="24"/>
        </w:rPr>
        <w:t>Dalam penyelenggaraan diklatpim IV di Kabupaten Subang tidak dilaksanakan penilaian kinerja hanya evaluasi pimpinan terhadap pola penyelenggaraan, cakupan biaya, dan jumlah peserta.</w:t>
      </w:r>
      <w:proofErr w:type="gramEnd"/>
      <w:r>
        <w:rPr>
          <w:rFonts w:ascii="Times New Roman" w:hAnsi="Times New Roman"/>
          <w:sz w:val="24"/>
          <w:szCs w:val="24"/>
        </w:rPr>
        <w:t xml:space="preserve"> </w:t>
      </w:r>
    </w:p>
    <w:p w:rsidR="00BF29E9" w:rsidRDefault="00BF29E9" w:rsidP="00BF29E9">
      <w:pPr>
        <w:pStyle w:val="ListParagraph"/>
        <w:spacing w:after="0" w:line="360" w:lineRule="auto"/>
        <w:ind w:left="0" w:firstLine="851"/>
        <w:jc w:val="both"/>
        <w:rPr>
          <w:rFonts w:ascii="Times New Roman" w:hAnsi="Times New Roman"/>
          <w:sz w:val="24"/>
          <w:szCs w:val="24"/>
        </w:rPr>
      </w:pPr>
      <w:r w:rsidRPr="00804DAC">
        <w:rPr>
          <w:rFonts w:ascii="Times New Roman" w:hAnsi="Times New Roman"/>
          <w:sz w:val="24"/>
          <w:szCs w:val="24"/>
        </w:rPr>
        <w:t xml:space="preserve">Temuan hasil penelitian ini menunjukkan bahwa penyelenggara Diklatpim IV Kabupaten Subang masih ditemui kualitas, produktivitas, pengetahuan kerja, reliabilitas, ketersediaan, dan kebebasan yang belum optimal serta kondisi ketertutupan dalam masalah penentuan pola pelaksanaan Diklatpim IV antara pengiriman atau penyelenggaraan/fasilitasi sehingga kebijakan tidak efektif. </w:t>
      </w:r>
    </w:p>
    <w:p w:rsidR="00BF29E9" w:rsidRPr="00804DAC" w:rsidRDefault="00BF29E9" w:rsidP="00BF29E9">
      <w:pPr>
        <w:pStyle w:val="ListParagraph"/>
        <w:spacing w:after="0" w:line="240" w:lineRule="auto"/>
        <w:ind w:left="0" w:firstLine="851"/>
        <w:jc w:val="both"/>
        <w:rPr>
          <w:rFonts w:ascii="Times New Roman" w:hAnsi="Times New Roman"/>
          <w:sz w:val="24"/>
          <w:szCs w:val="24"/>
        </w:rPr>
      </w:pPr>
    </w:p>
    <w:p w:rsidR="00BF29E9" w:rsidRPr="008D2C1B" w:rsidRDefault="00BF29E9" w:rsidP="00BF29E9">
      <w:pPr>
        <w:pStyle w:val="ListParagraph"/>
        <w:numPr>
          <w:ilvl w:val="0"/>
          <w:numId w:val="29"/>
        </w:numPr>
        <w:spacing w:after="0" w:line="360" w:lineRule="auto"/>
        <w:ind w:left="426" w:hanging="426"/>
        <w:jc w:val="both"/>
        <w:rPr>
          <w:rFonts w:ascii="Times New Roman" w:hAnsi="Times New Roman"/>
          <w:b/>
          <w:sz w:val="24"/>
          <w:szCs w:val="24"/>
        </w:rPr>
      </w:pPr>
      <w:r w:rsidRPr="008D2C1B">
        <w:rPr>
          <w:rFonts w:ascii="Times New Roman" w:hAnsi="Times New Roman"/>
          <w:b/>
          <w:sz w:val="24"/>
          <w:szCs w:val="24"/>
        </w:rPr>
        <w:t>Faktor-faktor pendukung dan penghambat penilaian kinerja penyelenggaraan Diklatpim IV di Kabupaten Subang</w:t>
      </w:r>
    </w:p>
    <w:p w:rsidR="00BF29E9" w:rsidRPr="008D2C1B" w:rsidRDefault="00BF29E9" w:rsidP="00BF29E9">
      <w:pPr>
        <w:spacing w:after="0" w:line="360" w:lineRule="auto"/>
        <w:ind w:firstLine="851"/>
        <w:jc w:val="both"/>
        <w:rPr>
          <w:rFonts w:ascii="Times New Roman" w:hAnsi="Times New Roman"/>
          <w:sz w:val="24"/>
          <w:szCs w:val="24"/>
        </w:rPr>
      </w:pPr>
      <w:r w:rsidRPr="008D2C1B">
        <w:rPr>
          <w:rFonts w:ascii="Times New Roman" w:hAnsi="Times New Roman"/>
          <w:sz w:val="24"/>
          <w:szCs w:val="24"/>
        </w:rPr>
        <w:t>Dalam pelaksanaan penyelenggaraan Diklatpim IV di Kabupaten Subang terdapat beberapa faktor pendukung</w:t>
      </w:r>
      <w:r w:rsidRPr="008D2C1B">
        <w:rPr>
          <w:rFonts w:ascii="Times New Roman" w:hAnsi="Times New Roman"/>
          <w:sz w:val="24"/>
          <w:szCs w:val="24"/>
          <w:lang w:val="en-US"/>
        </w:rPr>
        <w:t xml:space="preserve"> </w:t>
      </w:r>
      <w:r w:rsidRPr="008D2C1B">
        <w:rPr>
          <w:rFonts w:ascii="Times New Roman" w:hAnsi="Times New Roman"/>
          <w:sz w:val="24"/>
          <w:szCs w:val="24"/>
        </w:rPr>
        <w:t>dan penghambat, antara lain sebagai berikut :</w:t>
      </w:r>
    </w:p>
    <w:p w:rsidR="00BF29E9" w:rsidRPr="008D2C1B" w:rsidRDefault="00BF29E9" w:rsidP="00BF29E9">
      <w:pPr>
        <w:pStyle w:val="ListParagraph"/>
        <w:numPr>
          <w:ilvl w:val="0"/>
          <w:numId w:val="30"/>
        </w:numPr>
        <w:spacing w:after="0" w:line="360" w:lineRule="auto"/>
        <w:ind w:left="426" w:hanging="426"/>
        <w:jc w:val="both"/>
        <w:rPr>
          <w:rFonts w:ascii="Times New Roman" w:hAnsi="Times New Roman"/>
          <w:sz w:val="24"/>
          <w:szCs w:val="24"/>
        </w:rPr>
      </w:pPr>
      <w:proofErr w:type="gramStart"/>
      <w:r w:rsidRPr="008D2C1B">
        <w:rPr>
          <w:rFonts w:ascii="Times New Roman" w:hAnsi="Times New Roman"/>
          <w:sz w:val="24"/>
          <w:szCs w:val="24"/>
        </w:rPr>
        <w:t>kualitas</w:t>
      </w:r>
      <w:proofErr w:type="gramEnd"/>
      <w:r w:rsidRPr="008D2C1B">
        <w:rPr>
          <w:rFonts w:ascii="Times New Roman" w:hAnsi="Times New Roman"/>
          <w:sz w:val="24"/>
          <w:szCs w:val="24"/>
        </w:rPr>
        <w:t xml:space="preserve"> dalam penilaian kinerja </w:t>
      </w:r>
      <w:r>
        <w:rPr>
          <w:rFonts w:ascii="Times New Roman" w:hAnsi="Times New Roman"/>
          <w:sz w:val="24"/>
          <w:szCs w:val="24"/>
        </w:rPr>
        <w:t>m</w:t>
      </w:r>
      <w:r w:rsidRPr="008D2C1B">
        <w:rPr>
          <w:rFonts w:ascii="Times New Roman" w:hAnsi="Times New Roman"/>
          <w:sz w:val="24"/>
          <w:szCs w:val="24"/>
        </w:rPr>
        <w:t xml:space="preserve">enurut Dessler (2002:169) meliputi akurasi, ketelitian dan penampilan kerja yang dapat diterima. Penampilan kerja penyelenggara Diklatpim IV merupakan faktor pendukung dikarenakan citra diri yang ditampilkan pegawai dalam bekerja menyelenggarakan Diklatpim IV di Kabupaten Subang sudah dapat dikatakan baik sesuai dengan Peraturan Kepala LAN No.20 Tahun 2015 tentang Pedoman Penyelenggaraan Diklatpim IV. Penyelenggara Diklatpim IV dapat melayani peserta diklatpim IV, melayanai widyaiswara, dan mengadiminstrasikan diklat dengan baik. Para penyelenggara diklatpim IV memiliki kemauan kerja yang tinggi untuk memberikan hasil kerja yang baik. </w:t>
      </w:r>
      <w:r>
        <w:rPr>
          <w:rFonts w:ascii="Times New Roman" w:hAnsi="Times New Roman"/>
          <w:sz w:val="24"/>
          <w:szCs w:val="24"/>
        </w:rPr>
        <w:t xml:space="preserve">Namun dalam penilaian kinerja penyelenggaraan Diklatpim IV juga memiliki faktor penghambat </w:t>
      </w:r>
      <w:r w:rsidRPr="008D2C1B">
        <w:rPr>
          <w:rFonts w:ascii="Times New Roman" w:hAnsi="Times New Roman"/>
          <w:sz w:val="24"/>
          <w:szCs w:val="24"/>
        </w:rPr>
        <w:t xml:space="preserve">yakni diketahui bahwa akurasi merupakan ketepatan dalam melaksanakan </w:t>
      </w:r>
      <w:r w:rsidRPr="008D2C1B">
        <w:rPr>
          <w:rFonts w:ascii="Times New Roman" w:hAnsi="Times New Roman"/>
          <w:sz w:val="24"/>
          <w:szCs w:val="24"/>
        </w:rPr>
        <w:lastRenderedPageBreak/>
        <w:t>pekerjaan. Terdapat kurang tepat dalam pengiriman peserta diklatpim IV Kabupaten Subang ke Pusdikmin Lemdik Polri yang merupakan lembaga diklat dibawah naungan Kepolisian Republik Indonesia. Menurut PP No.101 Tahun 2000 tentang Diklat Jabatan PNS menyatakan bahwa jika diklat dilaksanakan diluar instansi Pembina. Instansi Pembina diklat di kabupaten/kota di lingkungan Jawa Barat adalah BPSDM Provinsi Jawa Barat. BPSDM Provinsi menyetujui ajuan dari BKPSDM Kabupaten Subang untuk mengirimkan peserta diklatpim IV ke Pusdikmin Lemdik Polri. Namun ketika dimintai keterangan pihak BPSDM Provinsi Jawa Barat kurang setuju tentang hal tersebut. Maka diketahui adanya komunikasi yang kurang baik antara BPSDM Provinsi Jawa Barat dengan BKPSDM Kabupaten Subang.</w:t>
      </w:r>
      <w:r>
        <w:rPr>
          <w:rFonts w:ascii="Times New Roman" w:hAnsi="Times New Roman"/>
          <w:sz w:val="24"/>
          <w:szCs w:val="24"/>
        </w:rPr>
        <w:t xml:space="preserve"> Selain itu juga terdapat faktor penghambat penilaian kinerja dalam penyelenggaraan Diklatpim IV Kabupaten Subang yakni </w:t>
      </w:r>
      <w:proofErr w:type="gramStart"/>
      <w:r>
        <w:rPr>
          <w:rFonts w:ascii="Times New Roman" w:hAnsi="Times New Roman"/>
          <w:sz w:val="24"/>
          <w:szCs w:val="24"/>
        </w:rPr>
        <w:t>diketahui  teliti</w:t>
      </w:r>
      <w:proofErr w:type="gramEnd"/>
      <w:r>
        <w:rPr>
          <w:rFonts w:ascii="Times New Roman" w:hAnsi="Times New Roman"/>
          <w:sz w:val="24"/>
          <w:szCs w:val="24"/>
        </w:rPr>
        <w:t xml:space="preserve"> merupakan cermat,seksama. Untuk merencanakan pembiayaan diklatpim IV telah diatur oleh Peraturan Kepala LAN No.20 Tahun 2015 tentang Pedoman Penyelenggaraan Diklatpim IV. Penyelenggara Diklatpim IV harus seksama dalam memahami peraturan perundangan-undangan tersebut sebelum menyusun anggaran Diklatpim IV. Namun kondisi yang ada para penyelenggara Diklatpim IV Kabupaten Subang tidak menyusun pembiayaan widyaiswara sesuai jam pelajaran. Sehingga terjadi kekurangan anggaran. Dan baru dapat diperbaiki dan dibayarkan hingga Anggara Perubahan.</w:t>
      </w:r>
    </w:p>
    <w:p w:rsidR="00BF29E9" w:rsidRPr="00034BF7" w:rsidRDefault="00BF29E9" w:rsidP="00BF29E9">
      <w:pPr>
        <w:pStyle w:val="ListParagraph"/>
        <w:numPr>
          <w:ilvl w:val="0"/>
          <w:numId w:val="30"/>
        </w:numPr>
        <w:tabs>
          <w:tab w:val="left" w:pos="0"/>
        </w:tabs>
        <w:spacing w:after="0" w:line="360" w:lineRule="auto"/>
        <w:ind w:left="426" w:hanging="426"/>
        <w:jc w:val="both"/>
        <w:rPr>
          <w:rFonts w:ascii="Times New Roman" w:hAnsi="Times New Roman"/>
          <w:sz w:val="24"/>
          <w:szCs w:val="24"/>
        </w:rPr>
      </w:pPr>
      <w:r w:rsidRPr="007E236B">
        <w:rPr>
          <w:rFonts w:ascii="Times New Roman" w:hAnsi="Times New Roman"/>
          <w:sz w:val="24"/>
          <w:szCs w:val="24"/>
        </w:rPr>
        <w:t xml:space="preserve">Produktivitas </w:t>
      </w:r>
      <w:r>
        <w:rPr>
          <w:rFonts w:ascii="Times New Roman" w:hAnsi="Times New Roman"/>
          <w:sz w:val="24"/>
          <w:szCs w:val="24"/>
        </w:rPr>
        <w:t>m</w:t>
      </w:r>
      <w:r w:rsidRPr="007E236B">
        <w:rPr>
          <w:rFonts w:ascii="Times New Roman" w:hAnsi="Times New Roman"/>
          <w:sz w:val="24"/>
          <w:szCs w:val="24"/>
        </w:rPr>
        <w:t>enurut Dessler (2002:169) meliputi kualitas dan efisiensi kerja yang dihasilkan.</w:t>
      </w:r>
      <w:r w:rsidRPr="00034BF7">
        <w:rPr>
          <w:rFonts w:ascii="Times New Roman" w:hAnsi="Times New Roman"/>
          <w:sz w:val="24"/>
          <w:szCs w:val="24"/>
        </w:rPr>
        <w:t xml:space="preserve">Berdasarkan gambaran tersebut diketahui bahwa produktivitas merupakan kualitas kerja yang dihasilkan dengan efisiensi sumber daya yang ada. Tidak terdapat faktor pendukung penilaian kinerja penyelenggaraan Diklatpim IV pada dimensi </w:t>
      </w:r>
      <w:r>
        <w:rPr>
          <w:rFonts w:ascii="Times New Roman" w:hAnsi="Times New Roman"/>
          <w:sz w:val="24"/>
          <w:szCs w:val="24"/>
        </w:rPr>
        <w:t>produktivitas</w:t>
      </w:r>
      <w:r w:rsidRPr="00034BF7">
        <w:rPr>
          <w:rFonts w:ascii="Times New Roman" w:hAnsi="Times New Roman"/>
          <w:sz w:val="24"/>
          <w:szCs w:val="24"/>
        </w:rPr>
        <w:t xml:space="preserve">. Berdasarkan Peraturana Kepala LAN No.20 Tahun 2015 tentang Pedoman Penyelenggaraan Diklatpim IV, Pemerintah Kabupaten Subang harus mempersiapkan biaya serta sarana dan prasaran untuk pelaksanaan Diklatpim IV. Namun kenyataan yang ada Pemerintah Kabupaten Subang khususnya BKPSDM Kabupaten Subang belum memiliki sumber anggaran untuk </w:t>
      </w:r>
      <w:r w:rsidRPr="00034BF7">
        <w:rPr>
          <w:rFonts w:ascii="Times New Roman" w:hAnsi="Times New Roman"/>
          <w:sz w:val="24"/>
          <w:szCs w:val="24"/>
        </w:rPr>
        <w:lastRenderedPageBreak/>
        <w:t xml:space="preserve">penyelenggaraan Diklatpim IV yang cukup. Karena belum bisa mendiklatkan seluruh pejabat eslon IV yang belum mencukupi Diklatpim IV secara sekaligus. Selain sumber anggaran yang kurang BKPSDM Kabupaten Subang juga kekurangan jumlah personil untuk pelaksanaan fasilitasi Diklatpim IV sehingga menyebabkan pekerjaan yang menumpuk. Selain itu juga BKPSDM Kabupaten Subang sarana dan prasrana seperti tempat diklat, LCD projector, perekam, bahkan kendaraan operasional. BKPSDM Kabupaten Subang pada kondisi memiliki kekurangan sumber daya untuk penyelenggaraan Diklatpim IV namun tidak mengefisienkan sumber daya yang ada. BKPSDM Kabupaten Subang mengalokasikan biaya perjalanan </w:t>
      </w:r>
      <w:proofErr w:type="gramStart"/>
      <w:r w:rsidRPr="00034BF7">
        <w:rPr>
          <w:rFonts w:ascii="Times New Roman" w:hAnsi="Times New Roman"/>
          <w:sz w:val="24"/>
          <w:szCs w:val="24"/>
        </w:rPr>
        <w:t>dinas</w:t>
      </w:r>
      <w:proofErr w:type="gramEnd"/>
      <w:r w:rsidRPr="00034BF7">
        <w:rPr>
          <w:rFonts w:ascii="Times New Roman" w:hAnsi="Times New Roman"/>
          <w:sz w:val="24"/>
          <w:szCs w:val="24"/>
        </w:rPr>
        <w:t xml:space="preserve"> luar daerah yang cukup banyak hingga Rp.771.754.778. </w:t>
      </w:r>
    </w:p>
    <w:p w:rsidR="00BF29E9" w:rsidRPr="00A14016" w:rsidRDefault="00BF29E9" w:rsidP="00BF29E9">
      <w:pPr>
        <w:pStyle w:val="ListParagraph"/>
        <w:numPr>
          <w:ilvl w:val="0"/>
          <w:numId w:val="30"/>
        </w:numPr>
        <w:spacing w:after="0" w:line="360" w:lineRule="auto"/>
        <w:ind w:left="426" w:hanging="426"/>
        <w:jc w:val="both"/>
        <w:rPr>
          <w:rFonts w:ascii="Times New Roman" w:hAnsi="Times New Roman"/>
          <w:sz w:val="24"/>
          <w:szCs w:val="24"/>
        </w:rPr>
      </w:pPr>
      <w:r w:rsidRPr="007E236B">
        <w:rPr>
          <w:rFonts w:ascii="Times New Roman" w:hAnsi="Times New Roman"/>
          <w:sz w:val="24"/>
          <w:szCs w:val="24"/>
        </w:rPr>
        <w:t xml:space="preserve">Pengetahuan kerja </w:t>
      </w:r>
      <w:r>
        <w:rPr>
          <w:rFonts w:ascii="Times New Roman" w:hAnsi="Times New Roman"/>
          <w:sz w:val="24"/>
          <w:szCs w:val="24"/>
        </w:rPr>
        <w:t>m</w:t>
      </w:r>
      <w:r w:rsidRPr="007E236B">
        <w:rPr>
          <w:rFonts w:ascii="Times New Roman" w:hAnsi="Times New Roman"/>
          <w:sz w:val="24"/>
          <w:szCs w:val="24"/>
        </w:rPr>
        <w:t>enurut Dessler (2002:169) meliputi keterampilan teknis, praktis dan informasi yang digunakan dalam bekerja.</w:t>
      </w:r>
      <w:r>
        <w:rPr>
          <w:rFonts w:ascii="Times New Roman" w:hAnsi="Times New Roman"/>
          <w:sz w:val="24"/>
          <w:szCs w:val="24"/>
        </w:rPr>
        <w:t xml:space="preserve"> Penyelenggaraan Diklatpim IV memiliki faktor pendukung dalam segi hal </w:t>
      </w:r>
      <w:r w:rsidRPr="00A14016">
        <w:rPr>
          <w:rFonts w:ascii="Times New Roman" w:hAnsi="Times New Roman"/>
          <w:sz w:val="24"/>
          <w:szCs w:val="24"/>
        </w:rPr>
        <w:t xml:space="preserve">keterampilan praktik yang baik. Mereka dapat melaksanakan tugas sehari-hari dalam kegiatan pelaksanaan Diklatpim IV. Bahkan mampu melaksanakan kegiatan seperti </w:t>
      </w:r>
      <w:r w:rsidRPr="00A14016">
        <w:rPr>
          <w:rFonts w:ascii="Times New Roman" w:hAnsi="Times New Roman"/>
          <w:i/>
          <w:sz w:val="24"/>
          <w:szCs w:val="24"/>
        </w:rPr>
        <w:t>protokoler</w:t>
      </w:r>
      <w:r w:rsidRPr="00A14016">
        <w:rPr>
          <w:rFonts w:ascii="Times New Roman" w:hAnsi="Times New Roman"/>
          <w:sz w:val="24"/>
          <w:szCs w:val="24"/>
        </w:rPr>
        <w:t xml:space="preserve"> dalam pelaksanaan pembukaan dan penutupan Diklatpim IV.</w:t>
      </w:r>
      <w:r>
        <w:rPr>
          <w:rFonts w:ascii="Times New Roman" w:hAnsi="Times New Roman"/>
          <w:sz w:val="24"/>
          <w:szCs w:val="24"/>
        </w:rPr>
        <w:t xml:space="preserve"> Selain itu juga diketahui bahwa penyelenggara diklatpim IV Kabupaten Subang memiliki keterampilan teknik yang baik dikarenakan mampu menggunakan teknologi dalam pelaksanaan tugasnyanya. Namun penyelenggaraan Diklatpim IV pada dimensi pengetahuan kerja memiliki faktor penghambat dalam segi hal informasi. Penyelenggara Diklatpim IV belum mengetahui tentang kediklatan, k</w:t>
      </w:r>
      <w:r w:rsidRPr="00A14016">
        <w:rPr>
          <w:rFonts w:ascii="Times New Roman" w:hAnsi="Times New Roman"/>
          <w:sz w:val="24"/>
          <w:szCs w:val="24"/>
        </w:rPr>
        <w:t xml:space="preserve">arena belum pernah mengikuti diklat, pembekalan, maupun </w:t>
      </w:r>
      <w:r w:rsidRPr="00A14016">
        <w:rPr>
          <w:rFonts w:ascii="Times New Roman" w:hAnsi="Times New Roman"/>
          <w:i/>
          <w:sz w:val="24"/>
          <w:szCs w:val="24"/>
        </w:rPr>
        <w:t xml:space="preserve">workshop. </w:t>
      </w:r>
      <w:r w:rsidRPr="00A14016">
        <w:rPr>
          <w:rFonts w:ascii="Times New Roman" w:hAnsi="Times New Roman"/>
          <w:sz w:val="24"/>
          <w:szCs w:val="24"/>
        </w:rPr>
        <w:t xml:space="preserve">Bahkan mereka belum melaksanakan diklat </w:t>
      </w:r>
      <w:r w:rsidRPr="00A14016">
        <w:rPr>
          <w:rFonts w:ascii="Times New Roman" w:hAnsi="Times New Roman"/>
          <w:i/>
          <w:sz w:val="24"/>
          <w:szCs w:val="24"/>
        </w:rPr>
        <w:t xml:space="preserve">training officer course </w:t>
      </w:r>
      <w:r w:rsidRPr="00A14016">
        <w:rPr>
          <w:rFonts w:ascii="Times New Roman" w:hAnsi="Times New Roman"/>
          <w:sz w:val="24"/>
          <w:szCs w:val="24"/>
        </w:rPr>
        <w:t xml:space="preserve">yang merupakan syarat untuk menjadi penyelenggara Diklatpim IV sesuai Peraturan Kepala LAN No.20 Tahun 2015 tentang Pedoman Penyelenggaraan Diklatpim IV. Informasi yang cukup merupakan dasar penting untuk menghasilkan kinerja yang baik. Jika informasi yang dimiliki kurang maka kinerja yang dihasilkan tidak </w:t>
      </w:r>
      <w:proofErr w:type="gramStart"/>
      <w:r w:rsidRPr="00A14016">
        <w:rPr>
          <w:rFonts w:ascii="Times New Roman" w:hAnsi="Times New Roman"/>
          <w:sz w:val="24"/>
          <w:szCs w:val="24"/>
        </w:rPr>
        <w:t>akan</w:t>
      </w:r>
      <w:proofErr w:type="gramEnd"/>
      <w:r w:rsidRPr="00A14016">
        <w:rPr>
          <w:rFonts w:ascii="Times New Roman" w:hAnsi="Times New Roman"/>
          <w:sz w:val="24"/>
          <w:szCs w:val="24"/>
        </w:rPr>
        <w:t xml:space="preserve"> cukup memuaskan seperti target yang diinginkan. </w:t>
      </w:r>
    </w:p>
    <w:p w:rsidR="00BF29E9" w:rsidRDefault="00BF29E9" w:rsidP="00BF29E9">
      <w:pPr>
        <w:pStyle w:val="ListParagraph"/>
        <w:numPr>
          <w:ilvl w:val="0"/>
          <w:numId w:val="30"/>
        </w:numPr>
        <w:spacing w:after="0" w:line="360" w:lineRule="auto"/>
        <w:ind w:left="426" w:hanging="426"/>
        <w:jc w:val="both"/>
        <w:rPr>
          <w:rFonts w:ascii="Times New Roman" w:hAnsi="Times New Roman"/>
          <w:sz w:val="24"/>
          <w:szCs w:val="24"/>
        </w:rPr>
      </w:pPr>
      <w:proofErr w:type="gramStart"/>
      <w:r w:rsidRPr="007E236B">
        <w:rPr>
          <w:rFonts w:ascii="Times New Roman" w:hAnsi="Times New Roman"/>
          <w:sz w:val="24"/>
          <w:szCs w:val="24"/>
        </w:rPr>
        <w:lastRenderedPageBreak/>
        <w:t xml:space="preserve">Reliabilitas </w:t>
      </w:r>
      <w:r>
        <w:rPr>
          <w:rFonts w:ascii="Times New Roman" w:hAnsi="Times New Roman"/>
          <w:sz w:val="24"/>
          <w:szCs w:val="24"/>
        </w:rPr>
        <w:t xml:space="preserve"> m</w:t>
      </w:r>
      <w:r w:rsidRPr="007E236B">
        <w:rPr>
          <w:rFonts w:ascii="Times New Roman" w:hAnsi="Times New Roman"/>
          <w:sz w:val="24"/>
          <w:szCs w:val="24"/>
        </w:rPr>
        <w:t>enurut</w:t>
      </w:r>
      <w:proofErr w:type="gramEnd"/>
      <w:r w:rsidRPr="007E236B">
        <w:rPr>
          <w:rFonts w:ascii="Times New Roman" w:hAnsi="Times New Roman"/>
          <w:sz w:val="24"/>
          <w:szCs w:val="24"/>
        </w:rPr>
        <w:t xml:space="preserve"> Dessler (2002:169) meliputi: penyelesaian tugas-tugas upaya dan tindak lanjut.</w:t>
      </w:r>
      <w:r>
        <w:rPr>
          <w:rFonts w:ascii="Times New Roman" w:hAnsi="Times New Roman"/>
          <w:sz w:val="24"/>
          <w:szCs w:val="24"/>
        </w:rPr>
        <w:t xml:space="preserve"> P</w:t>
      </w:r>
      <w:r w:rsidRPr="00A14016">
        <w:rPr>
          <w:rFonts w:ascii="Times New Roman" w:hAnsi="Times New Roman"/>
          <w:sz w:val="24"/>
          <w:szCs w:val="24"/>
        </w:rPr>
        <w:t>ada dimensi reliabilitas terdapat faktor pendukung juga faktor penghambat dalam penilaian kinerja penyelenggaraan Diklatpim IV Kabupaten Subang. Faktor pendukungnya adalah penyelenggara Diklatpim IV Kabupaten Subang melaksanakan tugasnya dari awal hingga akhir dengan baik sesuai Peraturan Kepala LAN No.20 Tahun 2015 tentang Pedoman Penyelenggaraan Diklatpim IV, yaitu dari  memberikan informasi yang cukup kepada peserta Diklatpim IV; menyediakan asrama, kelas, ruang makan, toilet,dan prasarana lainnya yang berkualitas; menyediakan fasilitas olahraga, kesehatan,tempat ibadah dan sarana lainnya; menyediakan kelengkapan dan keberfungsian sarana dan bahan Diklat; menguhubungi widyaiswara/tenaga diklatpim IV tepat waktu; hingga penyelesaiakn dokumen laporan kegiatan tepat waktu. Namun faktor penghambat dalam penyelesaian tugas-tugas adalah keterlambatan pencairan untuk membayar para pihak ke III seperti membayar hotel, membayar tenaga pengajar, dan sebagainya. Dan belum ada tindak lanjut dari BKPSDM Kabupaten Subang untuk menyikapi hal tersebut, hanya sekedar rencana untuk mengusulkan ke BPKAD Kabupaten Subang.</w:t>
      </w:r>
    </w:p>
    <w:p w:rsidR="00BF29E9" w:rsidRPr="009C4717" w:rsidRDefault="00BF29E9" w:rsidP="00BF29E9">
      <w:pPr>
        <w:pStyle w:val="ListParagraph"/>
        <w:numPr>
          <w:ilvl w:val="0"/>
          <w:numId w:val="30"/>
        </w:numPr>
        <w:spacing w:after="0" w:line="360" w:lineRule="auto"/>
        <w:ind w:left="426" w:hanging="426"/>
        <w:jc w:val="both"/>
        <w:rPr>
          <w:rFonts w:ascii="Times New Roman" w:hAnsi="Times New Roman"/>
          <w:sz w:val="24"/>
          <w:szCs w:val="24"/>
        </w:rPr>
      </w:pPr>
      <w:r w:rsidRPr="007E236B">
        <w:rPr>
          <w:rFonts w:ascii="Times New Roman" w:hAnsi="Times New Roman"/>
          <w:sz w:val="24"/>
          <w:szCs w:val="24"/>
        </w:rPr>
        <w:t xml:space="preserve">Ketersediaan </w:t>
      </w:r>
      <w:r>
        <w:rPr>
          <w:rFonts w:ascii="Times New Roman" w:hAnsi="Times New Roman"/>
          <w:sz w:val="24"/>
          <w:szCs w:val="24"/>
        </w:rPr>
        <w:t>m</w:t>
      </w:r>
      <w:r w:rsidRPr="007E236B">
        <w:rPr>
          <w:rFonts w:ascii="Times New Roman" w:hAnsi="Times New Roman"/>
          <w:sz w:val="24"/>
          <w:szCs w:val="24"/>
        </w:rPr>
        <w:t>enurut Dessler (2002:169) meliputi istirahat kerja dan catatan kehadiran.</w:t>
      </w:r>
      <w:r>
        <w:rPr>
          <w:rFonts w:ascii="Times New Roman" w:hAnsi="Times New Roman"/>
          <w:sz w:val="24"/>
          <w:szCs w:val="24"/>
        </w:rPr>
        <w:t xml:space="preserve"> Pada dimensi ini tidak terdapat faktor pendukung penyelenggaraan Diklatpim IV Kabupaten Subang dikarenakan </w:t>
      </w:r>
      <w:r w:rsidRPr="009C4717">
        <w:rPr>
          <w:rFonts w:ascii="Times New Roman" w:hAnsi="Times New Roman"/>
          <w:sz w:val="24"/>
          <w:szCs w:val="24"/>
        </w:rPr>
        <w:t xml:space="preserve">waktu istirahat penyelenggara Diklatpim IV pada pola fasilitasi saat </w:t>
      </w:r>
      <w:r w:rsidRPr="009C4717">
        <w:rPr>
          <w:rFonts w:ascii="Times New Roman" w:hAnsi="Times New Roman"/>
          <w:i/>
          <w:sz w:val="24"/>
          <w:szCs w:val="24"/>
        </w:rPr>
        <w:t xml:space="preserve">on class </w:t>
      </w:r>
      <w:r w:rsidRPr="009C4717">
        <w:rPr>
          <w:rFonts w:ascii="Times New Roman" w:hAnsi="Times New Roman"/>
          <w:sz w:val="24"/>
          <w:szCs w:val="24"/>
        </w:rPr>
        <w:t xml:space="preserve">tidak memperoleh waktu istirahat yang memadai, bahkan pada hari liburpun masi melaksanakan pekerjaan. Hal tersebut merupakan faktor penghambat penilaian kinerja penyelenggaraan Diklatpim IV. Karena tidak </w:t>
      </w:r>
      <w:proofErr w:type="gramStart"/>
      <w:r w:rsidRPr="009C4717">
        <w:rPr>
          <w:rFonts w:ascii="Times New Roman" w:hAnsi="Times New Roman"/>
          <w:sz w:val="24"/>
          <w:szCs w:val="24"/>
        </w:rPr>
        <w:t>akan</w:t>
      </w:r>
      <w:proofErr w:type="gramEnd"/>
      <w:r w:rsidRPr="009C4717">
        <w:rPr>
          <w:rFonts w:ascii="Times New Roman" w:hAnsi="Times New Roman"/>
          <w:sz w:val="24"/>
          <w:szCs w:val="24"/>
        </w:rPr>
        <w:t xml:space="preserve"> menghasilkan kinerja yang baik jika waktu istirahat pegawai kurang. </w:t>
      </w:r>
      <w:r>
        <w:rPr>
          <w:rFonts w:ascii="Times New Roman" w:hAnsi="Times New Roman"/>
          <w:sz w:val="24"/>
          <w:szCs w:val="24"/>
        </w:rPr>
        <w:t xml:space="preserve">Selain itu juga kehadiran panitia penyelenggara Diklatpim IV masi kurang baik karenaa </w:t>
      </w:r>
      <w:r w:rsidRPr="007E236B">
        <w:rPr>
          <w:rFonts w:ascii="Times New Roman" w:hAnsi="Times New Roman"/>
          <w:sz w:val="24"/>
          <w:szCs w:val="24"/>
        </w:rPr>
        <w:t xml:space="preserve">masih terdapat kelalaian tidak mendampingi peserta. Namun hal tersebut dikarenakan waktu istirahat para pegawai kurang. Sehingga penyelenggara diklatpim IV mencuri-curi waktu untuk melaksanakan istirahat. Waktu istirahat yang </w:t>
      </w:r>
      <w:r w:rsidRPr="007E236B">
        <w:rPr>
          <w:rFonts w:ascii="Times New Roman" w:hAnsi="Times New Roman"/>
          <w:sz w:val="24"/>
          <w:szCs w:val="24"/>
        </w:rPr>
        <w:lastRenderedPageBreak/>
        <w:t xml:space="preserve">kurang dikarenakan sumber daya aparatur yang kurang. Sehingga mereka harus bekerja ekstra diluar jam </w:t>
      </w:r>
      <w:proofErr w:type="gramStart"/>
      <w:r w:rsidRPr="007E236B">
        <w:rPr>
          <w:rFonts w:ascii="Times New Roman" w:hAnsi="Times New Roman"/>
          <w:sz w:val="24"/>
          <w:szCs w:val="24"/>
        </w:rPr>
        <w:t>dinas</w:t>
      </w:r>
      <w:proofErr w:type="gramEnd"/>
      <w:r w:rsidRPr="007E236B">
        <w:rPr>
          <w:rFonts w:ascii="Times New Roman" w:hAnsi="Times New Roman"/>
          <w:sz w:val="24"/>
          <w:szCs w:val="24"/>
        </w:rPr>
        <w:t xml:space="preserve"> pada umumnya.</w:t>
      </w:r>
    </w:p>
    <w:p w:rsidR="00BF29E9" w:rsidRDefault="00BF29E9" w:rsidP="00BF29E9">
      <w:pPr>
        <w:pStyle w:val="ListParagraph"/>
        <w:numPr>
          <w:ilvl w:val="0"/>
          <w:numId w:val="30"/>
        </w:numPr>
        <w:spacing w:after="0" w:line="360" w:lineRule="auto"/>
        <w:ind w:left="426" w:hanging="426"/>
        <w:jc w:val="both"/>
        <w:rPr>
          <w:rFonts w:ascii="Times New Roman" w:hAnsi="Times New Roman"/>
          <w:sz w:val="24"/>
          <w:szCs w:val="24"/>
        </w:rPr>
      </w:pPr>
      <w:proofErr w:type="gramStart"/>
      <w:r w:rsidRPr="007E236B">
        <w:rPr>
          <w:rFonts w:ascii="Times New Roman" w:hAnsi="Times New Roman"/>
          <w:sz w:val="24"/>
          <w:szCs w:val="24"/>
        </w:rPr>
        <w:t>kebebasan</w:t>
      </w:r>
      <w:proofErr w:type="gramEnd"/>
      <w:r w:rsidRPr="007E236B">
        <w:rPr>
          <w:rFonts w:ascii="Times New Roman" w:hAnsi="Times New Roman"/>
          <w:sz w:val="24"/>
          <w:szCs w:val="24"/>
        </w:rPr>
        <w:t xml:space="preserve"> </w:t>
      </w:r>
      <w:r>
        <w:rPr>
          <w:rFonts w:ascii="Times New Roman" w:hAnsi="Times New Roman"/>
          <w:sz w:val="24"/>
          <w:szCs w:val="24"/>
        </w:rPr>
        <w:t>m</w:t>
      </w:r>
      <w:r w:rsidRPr="007E236B">
        <w:rPr>
          <w:rFonts w:ascii="Times New Roman" w:hAnsi="Times New Roman"/>
          <w:sz w:val="24"/>
          <w:szCs w:val="24"/>
        </w:rPr>
        <w:t>enurut Dessler (2002:169) yaitu melakukan pekerjaan yang lebih luas dengan sedikit atau tanpa supervise.</w:t>
      </w:r>
      <w:r>
        <w:rPr>
          <w:rFonts w:ascii="Times New Roman" w:hAnsi="Times New Roman"/>
          <w:sz w:val="24"/>
          <w:szCs w:val="24"/>
        </w:rPr>
        <w:t xml:space="preserve"> Diketahui bahwa penyelenggaraan Diklatpim IV Kabupaten Subang tidak melaksanakan pemilihan calon peserta Diklatpim IV dengan mengacu pada Peraturan Kepala LAN No.20 Tahun 2015 tentang Pedoman Penyelenggaraan Diklatpim IV dikarenakan Penyelenggara Diklatpim IV kabupaten Subang menghadapi </w:t>
      </w:r>
      <w:r w:rsidRPr="007E236B">
        <w:rPr>
          <w:rFonts w:ascii="Times New Roman" w:hAnsi="Times New Roman"/>
          <w:sz w:val="24"/>
          <w:szCs w:val="24"/>
        </w:rPr>
        <w:t xml:space="preserve">tekanan dalam bekerja untuk menyusun nama-nama calon peserta diklatpim IV. </w:t>
      </w:r>
      <w:r>
        <w:rPr>
          <w:rFonts w:ascii="Times New Roman" w:hAnsi="Times New Roman"/>
          <w:sz w:val="24"/>
          <w:szCs w:val="24"/>
        </w:rPr>
        <w:t>Yakni t</w:t>
      </w:r>
      <w:r w:rsidRPr="007E236B">
        <w:rPr>
          <w:rFonts w:ascii="Times New Roman" w:hAnsi="Times New Roman"/>
          <w:sz w:val="24"/>
          <w:szCs w:val="24"/>
        </w:rPr>
        <w:t>ekanan dari pejabat di Lingkungan Pemerintah Kabupaten Subang ketika hendak menitipkan orang-orangnya.</w:t>
      </w:r>
    </w:p>
    <w:p w:rsidR="00BF29E9" w:rsidRPr="00BF29E9" w:rsidRDefault="00BF29E9" w:rsidP="00BF29E9">
      <w:pPr>
        <w:pStyle w:val="ListParagraph"/>
        <w:spacing w:after="0" w:line="360" w:lineRule="auto"/>
        <w:ind w:left="426"/>
        <w:jc w:val="both"/>
        <w:rPr>
          <w:rFonts w:ascii="Times New Roman" w:hAnsi="Times New Roman"/>
          <w:sz w:val="24"/>
          <w:szCs w:val="24"/>
        </w:rPr>
      </w:pPr>
    </w:p>
    <w:p w:rsidR="00CA2ADA" w:rsidRDefault="00CA2ADA" w:rsidP="00183B9C">
      <w:pPr>
        <w:pStyle w:val="ListParagraph"/>
        <w:numPr>
          <w:ilvl w:val="0"/>
          <w:numId w:val="6"/>
        </w:numPr>
        <w:spacing w:after="0" w:line="360" w:lineRule="auto"/>
        <w:ind w:left="426" w:hanging="426"/>
        <w:jc w:val="both"/>
        <w:rPr>
          <w:rFonts w:ascii="Times New Roman" w:hAnsi="Times New Roman"/>
          <w:b/>
          <w:sz w:val="24"/>
          <w:szCs w:val="24"/>
        </w:rPr>
      </w:pPr>
      <w:r w:rsidRPr="00BF29E9">
        <w:rPr>
          <w:rFonts w:ascii="Times New Roman" w:hAnsi="Times New Roman"/>
          <w:b/>
          <w:sz w:val="24"/>
          <w:szCs w:val="24"/>
        </w:rPr>
        <w:t>Kesimpulan</w:t>
      </w:r>
      <w:r w:rsidR="00BF29E9">
        <w:rPr>
          <w:rFonts w:ascii="Times New Roman" w:hAnsi="Times New Roman"/>
          <w:b/>
          <w:sz w:val="24"/>
          <w:szCs w:val="24"/>
        </w:rPr>
        <w:t xml:space="preserve"> </w:t>
      </w:r>
      <w:bookmarkStart w:id="0" w:name="_GoBack"/>
      <w:r w:rsidR="00BF29E9">
        <w:rPr>
          <w:rFonts w:ascii="Times New Roman" w:hAnsi="Times New Roman"/>
          <w:b/>
          <w:sz w:val="24"/>
          <w:szCs w:val="24"/>
        </w:rPr>
        <w:t xml:space="preserve">dan Saran </w:t>
      </w:r>
    </w:p>
    <w:p w:rsidR="00BF29E9" w:rsidRDefault="00BF29E9" w:rsidP="00183B9C">
      <w:pPr>
        <w:pStyle w:val="ListParagraph"/>
        <w:numPr>
          <w:ilvl w:val="0"/>
          <w:numId w:val="31"/>
        </w:numPr>
        <w:spacing w:after="0" w:line="360" w:lineRule="auto"/>
        <w:jc w:val="both"/>
        <w:rPr>
          <w:rFonts w:ascii="Times New Roman" w:hAnsi="Times New Roman"/>
          <w:b/>
          <w:sz w:val="24"/>
          <w:szCs w:val="24"/>
        </w:rPr>
      </w:pPr>
      <w:r>
        <w:rPr>
          <w:rFonts w:ascii="Times New Roman" w:hAnsi="Times New Roman"/>
          <w:b/>
          <w:sz w:val="24"/>
          <w:szCs w:val="24"/>
        </w:rPr>
        <w:t>Kesimpulan</w:t>
      </w:r>
    </w:p>
    <w:p w:rsidR="00BF29E9" w:rsidRPr="00BF29E9" w:rsidRDefault="00BF29E9" w:rsidP="00183B9C">
      <w:pPr>
        <w:pStyle w:val="ListParagraph"/>
        <w:numPr>
          <w:ilvl w:val="0"/>
          <w:numId w:val="32"/>
        </w:numPr>
        <w:spacing w:after="0" w:line="360" w:lineRule="auto"/>
        <w:jc w:val="both"/>
        <w:rPr>
          <w:rFonts w:ascii="Times New Roman" w:hAnsi="Times New Roman"/>
          <w:b/>
          <w:sz w:val="24"/>
          <w:szCs w:val="24"/>
        </w:rPr>
      </w:pPr>
      <w:r w:rsidRPr="00BF29E9">
        <w:rPr>
          <w:rFonts w:ascii="Times New Roman" w:hAnsi="Times New Roman"/>
          <w:b/>
          <w:sz w:val="24"/>
          <w:szCs w:val="24"/>
        </w:rPr>
        <w:t xml:space="preserve">Gambaran umum penilaian kinerja penyelenggaraan Diklatpim IV di Kabupaten </w:t>
      </w:r>
      <w:bookmarkEnd w:id="0"/>
      <w:r w:rsidRPr="00BF29E9">
        <w:rPr>
          <w:rFonts w:ascii="Times New Roman" w:hAnsi="Times New Roman"/>
          <w:b/>
          <w:sz w:val="24"/>
          <w:szCs w:val="24"/>
        </w:rPr>
        <w:t>Subang</w:t>
      </w:r>
    </w:p>
    <w:p w:rsidR="00BF29E9" w:rsidRDefault="00BF29E9" w:rsidP="00BF29E9">
      <w:pPr>
        <w:pStyle w:val="ListParagraph"/>
        <w:spacing w:after="0" w:line="360" w:lineRule="auto"/>
        <w:ind w:left="0" w:firstLine="851"/>
        <w:jc w:val="both"/>
        <w:rPr>
          <w:rFonts w:ascii="Times New Roman" w:hAnsi="Times New Roman"/>
          <w:sz w:val="24"/>
          <w:szCs w:val="24"/>
        </w:rPr>
      </w:pPr>
      <w:proofErr w:type="gramStart"/>
      <w:r w:rsidRPr="00E456BF">
        <w:rPr>
          <w:rFonts w:ascii="Times New Roman" w:hAnsi="Times New Roman"/>
          <w:color w:val="000000" w:themeColor="text1"/>
          <w:sz w:val="24"/>
          <w:szCs w:val="24"/>
        </w:rPr>
        <w:t xml:space="preserve">Penyelenggaraan Diklatpim </w:t>
      </w:r>
      <w:r w:rsidRPr="00E456BF">
        <w:rPr>
          <w:rFonts w:ascii="Times New Roman" w:hAnsi="Times New Roman"/>
          <w:sz w:val="24"/>
          <w:szCs w:val="24"/>
        </w:rPr>
        <w:t>Tingkat IV Kabupaten Subang dilakukan dengan dua pola, yaitu pengiriman dan fasilitasi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Terdapat </w:t>
      </w:r>
      <w:r w:rsidRPr="00E456BF">
        <w:rPr>
          <w:rFonts w:ascii="Times New Roman" w:hAnsi="Times New Roman"/>
          <w:sz w:val="24"/>
          <w:szCs w:val="24"/>
        </w:rPr>
        <w:t xml:space="preserve">perubahan pola penyelenggaraan Diklatpim IV di Kabupaten Subang tiap tahunnya didasari pada </w:t>
      </w:r>
      <w:r>
        <w:rPr>
          <w:rFonts w:ascii="Times New Roman" w:hAnsi="Times New Roman"/>
          <w:sz w:val="24"/>
          <w:szCs w:val="24"/>
        </w:rPr>
        <w:t>kebijakan pimpinan</w:t>
      </w:r>
      <w:r w:rsidRPr="00E456BF">
        <w:rPr>
          <w:rFonts w:ascii="Times New Roman" w:hAnsi="Times New Roman"/>
          <w:sz w:val="24"/>
          <w:szCs w:val="24"/>
        </w:rPr>
        <w:t>.</w:t>
      </w:r>
      <w:proofErr w:type="gramEnd"/>
      <w:r w:rsidRPr="00E456BF">
        <w:rPr>
          <w:rFonts w:ascii="Times New Roman" w:hAnsi="Times New Roman"/>
          <w:sz w:val="24"/>
          <w:szCs w:val="24"/>
        </w:rPr>
        <w:t xml:space="preserve"> </w:t>
      </w:r>
      <w:proofErr w:type="gramStart"/>
      <w:r w:rsidRPr="00E456BF">
        <w:rPr>
          <w:rFonts w:ascii="Times New Roman" w:hAnsi="Times New Roman"/>
          <w:sz w:val="24"/>
          <w:szCs w:val="24"/>
        </w:rPr>
        <w:t>Ketika pola atau tempat dirasa kurang sesuai atau belum maksimal maka berubah pola dan berpindah tempat.</w:t>
      </w:r>
      <w:proofErr w:type="gramEnd"/>
      <w:r w:rsidRPr="00E456BF">
        <w:rPr>
          <w:rFonts w:ascii="Times New Roman" w:hAnsi="Times New Roman"/>
          <w:sz w:val="24"/>
          <w:szCs w:val="24"/>
        </w:rPr>
        <w:t xml:space="preserve"> </w:t>
      </w:r>
      <w:proofErr w:type="gramStart"/>
      <w:r>
        <w:rPr>
          <w:rFonts w:ascii="Times New Roman" w:hAnsi="Times New Roman"/>
          <w:sz w:val="24"/>
          <w:szCs w:val="24"/>
        </w:rPr>
        <w:t>Dalam penyelenggaraan diklatpim IV di Kabupaten Subang tidak dilaksanakan penilaian kinerja hanya evaluasi pimpinan terhadap pola penyelenggaraan, cakupan biaya, dan jumlah peserta.</w:t>
      </w:r>
      <w:proofErr w:type="gramEnd"/>
      <w:r>
        <w:rPr>
          <w:rFonts w:ascii="Times New Roman" w:hAnsi="Times New Roman"/>
          <w:sz w:val="24"/>
          <w:szCs w:val="24"/>
        </w:rPr>
        <w:t xml:space="preserve"> </w:t>
      </w:r>
      <w:r w:rsidRPr="00804DAC">
        <w:rPr>
          <w:rFonts w:ascii="Times New Roman" w:hAnsi="Times New Roman"/>
          <w:sz w:val="24"/>
          <w:szCs w:val="24"/>
        </w:rPr>
        <w:t xml:space="preserve">Temuan hasil penelitian ini menunjukkan bahwa penyelenggara Diklatpim IV Kabupaten Subang masih ditemui kualitas, produktivitas, pengetahuan kerja, reliabilitas, ketersediaan, dan kebebasan yang belum optimal serta kondisi ketertutupan dalam masalah penentuan pola pelaksanaan Diklatpim IV antara pengiriman atau penyelenggaraan/fasilitasi sehingga kebijakan tidak efektif. </w:t>
      </w:r>
    </w:p>
    <w:p w:rsidR="00BF29E9" w:rsidRPr="00804DAC" w:rsidRDefault="00BF29E9" w:rsidP="00BF29E9">
      <w:pPr>
        <w:pStyle w:val="ListParagraph"/>
        <w:spacing w:after="0" w:line="240" w:lineRule="auto"/>
        <w:ind w:left="0" w:firstLine="851"/>
        <w:jc w:val="both"/>
        <w:rPr>
          <w:rFonts w:ascii="Times New Roman" w:hAnsi="Times New Roman"/>
          <w:sz w:val="24"/>
          <w:szCs w:val="24"/>
        </w:rPr>
      </w:pPr>
    </w:p>
    <w:p w:rsidR="00BF29E9" w:rsidRPr="00BF29E9" w:rsidRDefault="00BF29E9" w:rsidP="00BF29E9">
      <w:pPr>
        <w:pStyle w:val="ListParagraph"/>
        <w:numPr>
          <w:ilvl w:val="0"/>
          <w:numId w:val="32"/>
        </w:numPr>
        <w:spacing w:after="0" w:line="360" w:lineRule="auto"/>
        <w:jc w:val="both"/>
        <w:rPr>
          <w:rFonts w:ascii="Times New Roman" w:hAnsi="Times New Roman"/>
          <w:b/>
          <w:sz w:val="24"/>
          <w:szCs w:val="24"/>
        </w:rPr>
      </w:pPr>
      <w:r w:rsidRPr="00BF29E9">
        <w:rPr>
          <w:rFonts w:ascii="Times New Roman" w:hAnsi="Times New Roman"/>
          <w:b/>
          <w:sz w:val="24"/>
          <w:szCs w:val="24"/>
        </w:rPr>
        <w:lastRenderedPageBreak/>
        <w:t>Faktor-faktor pendukung dan penghambat penilaian kinerja penyelenggaraan Diklatpim IV di Kabupaten Subang</w:t>
      </w:r>
    </w:p>
    <w:p w:rsidR="00BF29E9" w:rsidRPr="008D2C1B" w:rsidRDefault="00BF29E9" w:rsidP="00BF29E9">
      <w:pPr>
        <w:spacing w:after="0" w:line="360" w:lineRule="auto"/>
        <w:ind w:firstLine="851"/>
        <w:jc w:val="both"/>
        <w:rPr>
          <w:rFonts w:ascii="Times New Roman" w:hAnsi="Times New Roman"/>
          <w:sz w:val="24"/>
          <w:szCs w:val="24"/>
        </w:rPr>
      </w:pPr>
      <w:r w:rsidRPr="008D2C1B">
        <w:rPr>
          <w:rFonts w:ascii="Times New Roman" w:hAnsi="Times New Roman"/>
          <w:sz w:val="24"/>
          <w:szCs w:val="24"/>
        </w:rPr>
        <w:t>Dalam pelaksanaan penyelenggaraan Diklatpim IV di Kabupaten Subang terdapat beberapa faktor pendukung</w:t>
      </w:r>
      <w:r w:rsidRPr="008D2C1B">
        <w:rPr>
          <w:rFonts w:ascii="Times New Roman" w:hAnsi="Times New Roman"/>
          <w:sz w:val="24"/>
          <w:szCs w:val="24"/>
          <w:lang w:val="en-US"/>
        </w:rPr>
        <w:t xml:space="preserve"> </w:t>
      </w:r>
      <w:r w:rsidRPr="008D2C1B">
        <w:rPr>
          <w:rFonts w:ascii="Times New Roman" w:hAnsi="Times New Roman"/>
          <w:sz w:val="24"/>
          <w:szCs w:val="24"/>
        </w:rPr>
        <w:t>dan penghambat, antara lain sebagai berikut :</w:t>
      </w:r>
    </w:p>
    <w:p w:rsidR="002D007E" w:rsidRDefault="00BF29E9" w:rsidP="002D007E">
      <w:pPr>
        <w:pStyle w:val="ListParagraph"/>
        <w:numPr>
          <w:ilvl w:val="0"/>
          <w:numId w:val="34"/>
        </w:numPr>
        <w:spacing w:after="0" w:line="360" w:lineRule="auto"/>
        <w:jc w:val="both"/>
        <w:rPr>
          <w:rFonts w:ascii="Times New Roman" w:hAnsi="Times New Roman"/>
          <w:sz w:val="24"/>
          <w:szCs w:val="24"/>
        </w:rPr>
      </w:pPr>
      <w:r w:rsidRPr="002D007E">
        <w:rPr>
          <w:rFonts w:ascii="Times New Roman" w:hAnsi="Times New Roman"/>
          <w:sz w:val="24"/>
          <w:szCs w:val="24"/>
        </w:rPr>
        <w:t xml:space="preserve">Penyelenggara Diklatpim IV dapat melayani peserta diklatpim IV, melayanai widyaiswara, dan mengadiminstrasikan diklat dengan baik. Para penyelenggara diklatpim IV memiliki kemauan kerja yang tinggi untuk memberikan hasil kerja yang baik. Namun dalam penilaian kinerja penyelenggaraan Diklatpim IV juga memiliki faktor penghambat yakni diketahui bahwa akurasi merupakan ketepatan dalam melaksanakan pekerjaan. Terdapat kurang tepat dalam pengiriman peserta diklatpim IV Kabupaten Subang ke Pusdikmin Lemdik Polri yang merupakan lembaga diklat dibawah naungan Kepolisian Republik Indonesia. </w:t>
      </w:r>
    </w:p>
    <w:p w:rsidR="002D007E" w:rsidRDefault="00BF29E9" w:rsidP="002D007E">
      <w:pPr>
        <w:pStyle w:val="ListParagraph"/>
        <w:numPr>
          <w:ilvl w:val="0"/>
          <w:numId w:val="34"/>
        </w:numPr>
        <w:spacing w:after="0" w:line="360" w:lineRule="auto"/>
        <w:jc w:val="both"/>
        <w:rPr>
          <w:rFonts w:ascii="Times New Roman" w:hAnsi="Times New Roman"/>
          <w:sz w:val="24"/>
          <w:szCs w:val="24"/>
        </w:rPr>
      </w:pPr>
      <w:r w:rsidRPr="002D007E">
        <w:rPr>
          <w:rFonts w:ascii="Times New Roman" w:hAnsi="Times New Roman"/>
          <w:sz w:val="24"/>
          <w:szCs w:val="24"/>
        </w:rPr>
        <w:t xml:space="preserve">Pemerintah Kabupaten Subang khususnya BKPSDM Kabupaten Subang belum memiliki sumber anggaran untuk penyelenggaraan Diklatpim IV yang cukup. </w:t>
      </w:r>
      <w:proofErr w:type="gramStart"/>
      <w:r w:rsidRPr="002D007E">
        <w:rPr>
          <w:rFonts w:ascii="Times New Roman" w:hAnsi="Times New Roman"/>
          <w:sz w:val="24"/>
          <w:szCs w:val="24"/>
        </w:rPr>
        <w:t>Karena belum bisa mendiklatkan seluruh pejabat eslon IV yang belum mencukupi Diklatpim IV secara sekaligus.</w:t>
      </w:r>
      <w:proofErr w:type="gramEnd"/>
      <w:r w:rsidRPr="002D007E">
        <w:rPr>
          <w:rFonts w:ascii="Times New Roman" w:hAnsi="Times New Roman"/>
          <w:sz w:val="24"/>
          <w:szCs w:val="24"/>
        </w:rPr>
        <w:t xml:space="preserve"> </w:t>
      </w:r>
      <w:proofErr w:type="gramStart"/>
      <w:r w:rsidRPr="002D007E">
        <w:rPr>
          <w:rFonts w:ascii="Times New Roman" w:hAnsi="Times New Roman"/>
          <w:sz w:val="24"/>
          <w:szCs w:val="24"/>
        </w:rPr>
        <w:t>Selain sumber anggaran yang kurang BKPSDM Kabupaten Subang juga kekurangan jumlah personil untuk pelaksanaan fasilitasi Diklatpim IV sehingga menyebabkan pekerjaan yang menumpuk.</w:t>
      </w:r>
      <w:proofErr w:type="gramEnd"/>
      <w:r w:rsidRPr="002D007E">
        <w:rPr>
          <w:rFonts w:ascii="Times New Roman" w:hAnsi="Times New Roman"/>
          <w:sz w:val="24"/>
          <w:szCs w:val="24"/>
        </w:rPr>
        <w:t xml:space="preserve"> Selain itu juga BKPSDM Kabupaten Subang sarana dan prasrana</w:t>
      </w:r>
      <w:r w:rsidRPr="002D007E">
        <w:rPr>
          <w:rFonts w:ascii="Times New Roman" w:hAnsi="Times New Roman"/>
          <w:sz w:val="24"/>
          <w:szCs w:val="24"/>
        </w:rPr>
        <w:t>.</w:t>
      </w:r>
    </w:p>
    <w:p w:rsidR="002D007E" w:rsidRPr="002D007E" w:rsidRDefault="00BF29E9" w:rsidP="002D007E">
      <w:pPr>
        <w:pStyle w:val="ListParagraph"/>
        <w:numPr>
          <w:ilvl w:val="0"/>
          <w:numId w:val="34"/>
        </w:numPr>
        <w:spacing w:after="0" w:line="360" w:lineRule="auto"/>
        <w:jc w:val="both"/>
        <w:rPr>
          <w:rFonts w:ascii="Times New Roman" w:hAnsi="Times New Roman"/>
          <w:sz w:val="24"/>
          <w:szCs w:val="24"/>
        </w:rPr>
      </w:pPr>
      <w:r w:rsidRPr="002D007E">
        <w:rPr>
          <w:rFonts w:ascii="Times New Roman" w:hAnsi="Times New Roman"/>
          <w:sz w:val="24"/>
          <w:szCs w:val="24"/>
        </w:rPr>
        <w:t xml:space="preserve">Penyelenggaraan Diklatpim IV memiliki faktor pendukung dalam segi hal keterampilan praktik yang baik. </w:t>
      </w:r>
      <w:proofErr w:type="gramStart"/>
      <w:r w:rsidRPr="002D007E">
        <w:rPr>
          <w:rFonts w:ascii="Times New Roman" w:hAnsi="Times New Roman"/>
          <w:sz w:val="24"/>
          <w:szCs w:val="24"/>
        </w:rPr>
        <w:t>Mereka dapat melaksanakan tugas sehari-hari dalam kegiatan pelaksanaan Diklatpim IV.</w:t>
      </w:r>
      <w:proofErr w:type="gramEnd"/>
      <w:r w:rsidRPr="002D007E">
        <w:rPr>
          <w:rFonts w:ascii="Times New Roman" w:hAnsi="Times New Roman"/>
          <w:sz w:val="24"/>
          <w:szCs w:val="24"/>
        </w:rPr>
        <w:t xml:space="preserve"> </w:t>
      </w:r>
      <w:proofErr w:type="gramStart"/>
      <w:r w:rsidRPr="002D007E">
        <w:rPr>
          <w:rFonts w:ascii="Times New Roman" w:hAnsi="Times New Roman"/>
          <w:sz w:val="24"/>
          <w:szCs w:val="24"/>
        </w:rPr>
        <w:t>Selain itu juga diketahui bahwa penyelenggara diklatpim IV Kabupaten Subang memiliki keterampilan teknik yang baik dikarenakan mampu menggunakan teknologi dalam pelaksanaan tugasnyanya.</w:t>
      </w:r>
      <w:proofErr w:type="gramEnd"/>
      <w:r w:rsidRPr="002D007E">
        <w:rPr>
          <w:rFonts w:ascii="Times New Roman" w:hAnsi="Times New Roman"/>
          <w:sz w:val="24"/>
          <w:szCs w:val="24"/>
        </w:rPr>
        <w:t xml:space="preserve"> </w:t>
      </w:r>
      <w:proofErr w:type="gramStart"/>
      <w:r w:rsidRPr="002D007E">
        <w:rPr>
          <w:rFonts w:ascii="Times New Roman" w:hAnsi="Times New Roman"/>
          <w:sz w:val="24"/>
          <w:szCs w:val="24"/>
        </w:rPr>
        <w:t>Namun penyelenggaraan Diklatpim IV pada dimensi pengetahuan kerja memiliki faktor penghambat dalam segi hal informasi.</w:t>
      </w:r>
      <w:proofErr w:type="gramEnd"/>
      <w:r w:rsidRPr="002D007E">
        <w:rPr>
          <w:rFonts w:ascii="Times New Roman" w:hAnsi="Times New Roman"/>
          <w:sz w:val="24"/>
          <w:szCs w:val="24"/>
        </w:rPr>
        <w:t xml:space="preserve"> Penyelenggara Diklatpim IV belum mengetahui tentang kediklatan, karena belum pernah mengikuti diklat, pembekalan, maupun </w:t>
      </w:r>
      <w:r w:rsidRPr="002D007E">
        <w:rPr>
          <w:rFonts w:ascii="Times New Roman" w:hAnsi="Times New Roman"/>
          <w:i/>
          <w:sz w:val="24"/>
          <w:szCs w:val="24"/>
        </w:rPr>
        <w:t xml:space="preserve">workshop. </w:t>
      </w:r>
    </w:p>
    <w:p w:rsidR="002D007E" w:rsidRDefault="002D007E" w:rsidP="002D007E">
      <w:pPr>
        <w:pStyle w:val="ListParagraph"/>
        <w:numPr>
          <w:ilvl w:val="0"/>
          <w:numId w:val="34"/>
        </w:numPr>
        <w:spacing w:after="0" w:line="360" w:lineRule="auto"/>
        <w:jc w:val="both"/>
        <w:rPr>
          <w:rFonts w:ascii="Times New Roman" w:hAnsi="Times New Roman"/>
          <w:sz w:val="24"/>
          <w:szCs w:val="24"/>
        </w:rPr>
      </w:pPr>
      <w:r>
        <w:rPr>
          <w:rFonts w:ascii="Times New Roman" w:hAnsi="Times New Roman"/>
          <w:i/>
          <w:sz w:val="24"/>
          <w:szCs w:val="24"/>
        </w:rPr>
        <w:lastRenderedPageBreak/>
        <w:t>P</w:t>
      </w:r>
      <w:r w:rsidR="00BF29E9" w:rsidRPr="002D007E">
        <w:rPr>
          <w:rFonts w:ascii="Times New Roman" w:hAnsi="Times New Roman"/>
          <w:sz w:val="24"/>
          <w:szCs w:val="24"/>
        </w:rPr>
        <w:t>enyelenggara Diklatpim IV Kabupaten Subang melaksanakan tugasnya dari awal hingga akhir dengan baik sesuai Peraturan Kepala LAN No.20 Tahun 2015 tentang Pedoma</w:t>
      </w:r>
      <w:r w:rsidRPr="002D007E">
        <w:rPr>
          <w:rFonts w:ascii="Times New Roman" w:hAnsi="Times New Roman"/>
          <w:sz w:val="24"/>
          <w:szCs w:val="24"/>
        </w:rPr>
        <w:t xml:space="preserve">n Penyelenggaraan Diklatpim IV. </w:t>
      </w:r>
      <w:proofErr w:type="gramStart"/>
      <w:r w:rsidR="00BF29E9" w:rsidRPr="002D007E">
        <w:rPr>
          <w:rFonts w:ascii="Times New Roman" w:hAnsi="Times New Roman"/>
          <w:sz w:val="24"/>
          <w:szCs w:val="24"/>
        </w:rPr>
        <w:t>Namun faktor penghambat dalam penyelesaian tugas-tugas adalah keterlambatan pencairan untuk membayar para pihak ke III seperti membayar hotel, membayar tenaga pengajar, dan sebagainya.</w:t>
      </w:r>
      <w:proofErr w:type="gramEnd"/>
      <w:r w:rsidR="00BF29E9" w:rsidRPr="002D007E">
        <w:rPr>
          <w:rFonts w:ascii="Times New Roman" w:hAnsi="Times New Roman"/>
          <w:sz w:val="24"/>
          <w:szCs w:val="24"/>
        </w:rPr>
        <w:t xml:space="preserve"> Dan belum ada tindak lanjut dari BKPSDM Kabupaten Subang untuk menyikapi hal tersebut, hanya sekedar rencana untuk mengusulkan ke BPKAD Kabupaten Subang.</w:t>
      </w:r>
    </w:p>
    <w:p w:rsidR="002D007E" w:rsidRDefault="002D007E" w:rsidP="002D007E">
      <w:pPr>
        <w:pStyle w:val="ListParagraph"/>
        <w:numPr>
          <w:ilvl w:val="0"/>
          <w:numId w:val="34"/>
        </w:numPr>
        <w:spacing w:after="0" w:line="360" w:lineRule="auto"/>
        <w:jc w:val="both"/>
        <w:rPr>
          <w:rFonts w:ascii="Times New Roman" w:hAnsi="Times New Roman"/>
          <w:sz w:val="24"/>
          <w:szCs w:val="24"/>
        </w:rPr>
      </w:pPr>
      <w:r w:rsidRPr="002D007E">
        <w:rPr>
          <w:rFonts w:ascii="Times New Roman" w:hAnsi="Times New Roman"/>
          <w:sz w:val="24"/>
          <w:szCs w:val="24"/>
        </w:rPr>
        <w:t>W</w:t>
      </w:r>
      <w:r w:rsidR="00BF29E9" w:rsidRPr="002D007E">
        <w:rPr>
          <w:rFonts w:ascii="Times New Roman" w:hAnsi="Times New Roman"/>
          <w:sz w:val="24"/>
          <w:szCs w:val="24"/>
        </w:rPr>
        <w:t xml:space="preserve">aktu istirahat penyelenggara Diklatpim IV pada pola fasilitasi saat </w:t>
      </w:r>
      <w:r w:rsidR="00BF29E9" w:rsidRPr="002D007E">
        <w:rPr>
          <w:rFonts w:ascii="Times New Roman" w:hAnsi="Times New Roman"/>
          <w:i/>
          <w:sz w:val="24"/>
          <w:szCs w:val="24"/>
        </w:rPr>
        <w:t xml:space="preserve">on class </w:t>
      </w:r>
      <w:r w:rsidR="00BF29E9" w:rsidRPr="002D007E">
        <w:rPr>
          <w:rFonts w:ascii="Times New Roman" w:hAnsi="Times New Roman"/>
          <w:sz w:val="24"/>
          <w:szCs w:val="24"/>
        </w:rPr>
        <w:t>tidak memperoleh waktu istirahat yang memadai, bahkan pada hari liburpun masi melaksanakan pekerjaan. Hal tersebut merupakan faktor penghambat penilaian kiner</w:t>
      </w:r>
      <w:r w:rsidRPr="002D007E">
        <w:rPr>
          <w:rFonts w:ascii="Times New Roman" w:hAnsi="Times New Roman"/>
          <w:sz w:val="24"/>
          <w:szCs w:val="24"/>
        </w:rPr>
        <w:t>ja penyelenggaraan Diklatpim IV</w:t>
      </w:r>
      <w:r w:rsidR="00BF29E9" w:rsidRPr="002D007E">
        <w:rPr>
          <w:rFonts w:ascii="Times New Roman" w:hAnsi="Times New Roman"/>
          <w:sz w:val="24"/>
          <w:szCs w:val="24"/>
        </w:rPr>
        <w:t xml:space="preserve">. </w:t>
      </w:r>
    </w:p>
    <w:p w:rsidR="00BF29E9" w:rsidRPr="002D007E" w:rsidRDefault="00BF29E9" w:rsidP="002D007E">
      <w:pPr>
        <w:pStyle w:val="ListParagraph"/>
        <w:numPr>
          <w:ilvl w:val="0"/>
          <w:numId w:val="34"/>
        </w:numPr>
        <w:spacing w:after="0" w:line="360" w:lineRule="auto"/>
        <w:jc w:val="both"/>
        <w:rPr>
          <w:rFonts w:ascii="Times New Roman" w:hAnsi="Times New Roman"/>
          <w:sz w:val="24"/>
          <w:szCs w:val="24"/>
        </w:rPr>
      </w:pPr>
      <w:r w:rsidRPr="002D007E">
        <w:rPr>
          <w:rFonts w:ascii="Times New Roman" w:hAnsi="Times New Roman"/>
          <w:sz w:val="24"/>
          <w:szCs w:val="24"/>
        </w:rPr>
        <w:t>Diketahui bahwa penyelenggaraan Diklatpim IV Kabupaten Subang tidak melaksanakan pemilihan calon peserta Diklatpim IV dengan mengacu pada Peraturan Kepala LAN No.20 Tahun 2015 tentang Pedoman Penyelenggaraan Diklatpim IV dikarenakan Penyelenggara Diklatpim IV kabupaten Subang menghadapi tekanan dalam bekerja untuk menyusun nama-nama calon peserta diklatpim IV. Yakni tekanan dari pejabat di Lingkungan Pemerintah Kabupaten Subang ketika hendak menitipkan orang-orangnya.</w:t>
      </w:r>
    </w:p>
    <w:p w:rsidR="00BF29E9" w:rsidRDefault="00BF29E9" w:rsidP="00BF29E9">
      <w:pPr>
        <w:pStyle w:val="ListParagraph"/>
        <w:spacing w:line="480" w:lineRule="auto"/>
        <w:ind w:left="786"/>
        <w:jc w:val="both"/>
        <w:rPr>
          <w:rFonts w:ascii="Times New Roman" w:hAnsi="Times New Roman"/>
          <w:b/>
          <w:sz w:val="24"/>
          <w:szCs w:val="24"/>
        </w:rPr>
      </w:pPr>
    </w:p>
    <w:p w:rsidR="00BF29E9" w:rsidRDefault="00BF29E9" w:rsidP="00183B9C">
      <w:pPr>
        <w:pStyle w:val="ListParagraph"/>
        <w:numPr>
          <w:ilvl w:val="0"/>
          <w:numId w:val="31"/>
        </w:numPr>
        <w:spacing w:after="0" w:line="360" w:lineRule="auto"/>
        <w:jc w:val="both"/>
        <w:rPr>
          <w:rFonts w:ascii="Times New Roman" w:hAnsi="Times New Roman"/>
          <w:b/>
          <w:sz w:val="24"/>
          <w:szCs w:val="24"/>
        </w:rPr>
      </w:pPr>
      <w:r w:rsidRPr="002D007E">
        <w:rPr>
          <w:rFonts w:ascii="Times New Roman" w:hAnsi="Times New Roman"/>
          <w:b/>
          <w:sz w:val="24"/>
          <w:szCs w:val="24"/>
        </w:rPr>
        <w:t>Saran</w:t>
      </w:r>
    </w:p>
    <w:p w:rsidR="002D007E" w:rsidRDefault="002D007E" w:rsidP="002D007E">
      <w:pPr>
        <w:spacing w:after="0" w:line="360" w:lineRule="auto"/>
        <w:ind w:firstLine="851"/>
        <w:jc w:val="both"/>
        <w:rPr>
          <w:rFonts w:ascii="Times New Roman" w:hAnsi="Times New Roman"/>
          <w:sz w:val="24"/>
          <w:szCs w:val="24"/>
        </w:rPr>
      </w:pPr>
      <w:r>
        <w:rPr>
          <w:rFonts w:ascii="Times New Roman" w:hAnsi="Times New Roman"/>
          <w:sz w:val="24"/>
          <w:szCs w:val="24"/>
        </w:rPr>
        <w:t>Berdasarkan kesimpulan di atas, maka berikut ini akan disampaikan beberapa rekomendasi yang sekiranya dapat dijadikan pertimbangan dalam pengambilan kebijakan, khususnya dalam rangka mendorong meningkatnya penilaian kinerja penyelenggara Diklatpim IV di Kabupaten Subang antara lain :</w:t>
      </w:r>
    </w:p>
    <w:p w:rsidR="002D007E" w:rsidRPr="00250B95" w:rsidRDefault="002D007E" w:rsidP="002D007E">
      <w:pPr>
        <w:pStyle w:val="ListParagraph"/>
        <w:numPr>
          <w:ilvl w:val="0"/>
          <w:numId w:val="35"/>
        </w:numPr>
        <w:spacing w:after="0" w:line="360" w:lineRule="auto"/>
        <w:ind w:left="426" w:hanging="426"/>
        <w:jc w:val="both"/>
        <w:rPr>
          <w:rFonts w:ascii="Times New Roman" w:hAnsi="Times New Roman"/>
          <w:sz w:val="24"/>
          <w:szCs w:val="24"/>
        </w:rPr>
      </w:pPr>
      <w:r w:rsidRPr="00410DC2">
        <w:rPr>
          <w:rFonts w:ascii="Times New Roman" w:hAnsi="Times New Roman"/>
          <w:sz w:val="24"/>
          <w:szCs w:val="24"/>
        </w:rPr>
        <w:t xml:space="preserve">Banyaknya faktor-faktor penghambat terutama pada pegawai yang memiliki informasi yang kurang guna mendukung pelaksanaan diklatpim IV menjadi dilema bagi kelancaran pelaksanaan Diklatpim IV. Kenyataan seperti ini, maka yang dapat dilakukan oleh Pemerintah Kabupaten Subang adalah </w:t>
      </w:r>
      <w:r w:rsidRPr="00410DC2">
        <w:rPr>
          <w:rFonts w:ascii="Times New Roman" w:hAnsi="Times New Roman"/>
          <w:sz w:val="24"/>
          <w:szCs w:val="24"/>
        </w:rPr>
        <w:lastRenderedPageBreak/>
        <w:t xml:space="preserve">dengan berupaya secara konsisten melaksanakan setiap prosedur dengan nilai-nilai </w:t>
      </w:r>
      <w:r w:rsidRPr="00410DC2">
        <w:rPr>
          <w:rFonts w:ascii="Times New Roman" w:hAnsi="Times New Roman"/>
          <w:i/>
          <w:sz w:val="24"/>
          <w:szCs w:val="24"/>
        </w:rPr>
        <w:t xml:space="preserve">good governance. </w:t>
      </w:r>
    </w:p>
    <w:p w:rsidR="002D007E" w:rsidRDefault="002D007E" w:rsidP="002D007E">
      <w:pPr>
        <w:pStyle w:val="ListParagraph"/>
        <w:numPr>
          <w:ilvl w:val="0"/>
          <w:numId w:val="35"/>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Dalam mengembangkan faktor pendukung dan mengatasi faktor penghambat yang perlu dilakukan BKPSDM Kabupaten Subang adalah sebagai berikut: </w:t>
      </w:r>
    </w:p>
    <w:p w:rsidR="002D007E" w:rsidRPr="00250B95" w:rsidRDefault="002D007E" w:rsidP="002D007E">
      <w:pPr>
        <w:pStyle w:val="ListParagraph"/>
        <w:numPr>
          <w:ilvl w:val="0"/>
          <w:numId w:val="36"/>
        </w:numPr>
        <w:spacing w:after="0" w:line="360" w:lineRule="auto"/>
        <w:ind w:left="851" w:hanging="425"/>
        <w:jc w:val="both"/>
        <w:rPr>
          <w:rFonts w:ascii="Times New Roman" w:hAnsi="Times New Roman"/>
          <w:sz w:val="24"/>
          <w:szCs w:val="24"/>
        </w:rPr>
      </w:pPr>
      <w:r w:rsidRPr="00250B95">
        <w:rPr>
          <w:rFonts w:ascii="Times New Roman" w:hAnsi="Times New Roman"/>
          <w:sz w:val="24"/>
          <w:szCs w:val="24"/>
        </w:rPr>
        <w:t xml:space="preserve">Faktor pendukung penampilan kerja yang baik perlu didukung oleh para pejabat di lingkungan BKPSDM Kabupaten Subang dengan memberikan apresiasi bagi mereka yang mau berkerja dengan menampilkan atau menghasilkan yang terbaik. Meski hasilnya belum maksimal hal terpenting adalah kemauan. Jika didukung dengan pemberdayaan pegawai hasil kerja mereka </w:t>
      </w:r>
      <w:proofErr w:type="gramStart"/>
      <w:r w:rsidRPr="00250B95">
        <w:rPr>
          <w:rFonts w:ascii="Times New Roman" w:hAnsi="Times New Roman"/>
          <w:sz w:val="24"/>
          <w:szCs w:val="24"/>
        </w:rPr>
        <w:t>akan</w:t>
      </w:r>
      <w:proofErr w:type="gramEnd"/>
      <w:r w:rsidRPr="00250B95">
        <w:rPr>
          <w:rFonts w:ascii="Times New Roman" w:hAnsi="Times New Roman"/>
          <w:sz w:val="24"/>
          <w:szCs w:val="24"/>
        </w:rPr>
        <w:t xml:space="preserve"> lebih maksimal. Misal para penyelenggara diklat dilakukan pelatihan untuk menyelenggarakan diklatpim IV. Sedangkan dalam hal  mengatasi faktor penghambat penyelenggaraan diklatpim IV karena kurang tepatnya pengiriman peserta Diklatpim IV Kabupaten Subang ke Lembaga Diklat Kepolisian yaitu Pusdikmin Lemdik Polri, BPSDM Provinsi Jawa Barat serta BKPSDM Kabupaten Subang harus menjalin komunikasi yang lebih baik lagi. Karena terlihat adanya ketidak sinkronan persepsi antara BPSDM Provinsi Jawa Barat dan BKPSDM Kabupaten Subang. BPSDM Provinsi Jawa Barat harus mensosialisasikan terkait pengiriman peserta diklat yang tepat. Dan BKPSDM Kabupaten Subang harus mau berkonsultasi dengan BPSDM Provinsi Jawa Barat terkait kegiatan diklat yang </w:t>
      </w:r>
      <w:proofErr w:type="gramStart"/>
      <w:r w:rsidRPr="00250B95">
        <w:rPr>
          <w:rFonts w:ascii="Times New Roman" w:hAnsi="Times New Roman"/>
          <w:sz w:val="24"/>
          <w:szCs w:val="24"/>
        </w:rPr>
        <w:t>akan</w:t>
      </w:r>
      <w:proofErr w:type="gramEnd"/>
      <w:r w:rsidRPr="00250B95">
        <w:rPr>
          <w:rFonts w:ascii="Times New Roman" w:hAnsi="Times New Roman"/>
          <w:sz w:val="24"/>
          <w:szCs w:val="24"/>
        </w:rPr>
        <w:t xml:space="preserve"> dilaksanakan. Karena BPSDM Provinsi Jawa Barat merupakan Pembina kegiatan diklat kabupaten/kota dilingkungan Provinsi Jawa Barat.</w:t>
      </w:r>
      <w:r>
        <w:rPr>
          <w:rFonts w:ascii="Times New Roman" w:hAnsi="Times New Roman"/>
          <w:sz w:val="24"/>
          <w:szCs w:val="24"/>
        </w:rPr>
        <w:t xml:space="preserve"> Sedangkan untuk mengatasi kurang teliti para penyelenggara Diklatpim IV pada pelaksanaan Diklatpim IV diatasi dengan lebih berusaha memahami</w:t>
      </w:r>
      <w:r w:rsidRPr="00250B95">
        <w:rPr>
          <w:rFonts w:ascii="Times New Roman" w:hAnsi="Times New Roman"/>
          <w:sz w:val="24"/>
          <w:szCs w:val="24"/>
        </w:rPr>
        <w:t xml:space="preserve"> Peraturan Kepala LAN No.20 Tahun 2015 </w:t>
      </w:r>
      <w:r>
        <w:rPr>
          <w:rFonts w:ascii="Times New Roman" w:hAnsi="Times New Roman"/>
          <w:sz w:val="24"/>
          <w:szCs w:val="24"/>
        </w:rPr>
        <w:t>tentang</w:t>
      </w:r>
      <w:r w:rsidRPr="00250B95">
        <w:rPr>
          <w:rFonts w:ascii="Times New Roman" w:hAnsi="Times New Roman"/>
          <w:sz w:val="24"/>
          <w:szCs w:val="24"/>
        </w:rPr>
        <w:t xml:space="preserve"> pedoman penyelenggaran Diklatpim IV. </w:t>
      </w:r>
      <w:r>
        <w:rPr>
          <w:rFonts w:ascii="Times New Roman" w:hAnsi="Times New Roman"/>
          <w:sz w:val="24"/>
          <w:szCs w:val="24"/>
        </w:rPr>
        <w:t>Dan mengedepankan sikap</w:t>
      </w:r>
      <w:r w:rsidRPr="00250B95">
        <w:rPr>
          <w:rFonts w:ascii="Times New Roman" w:hAnsi="Times New Roman"/>
          <w:sz w:val="24"/>
          <w:szCs w:val="24"/>
        </w:rPr>
        <w:t xml:space="preserve"> Karena jika fikiran tidak tenang maka tidak </w:t>
      </w:r>
      <w:proofErr w:type="gramStart"/>
      <w:r w:rsidRPr="00250B95">
        <w:rPr>
          <w:rFonts w:ascii="Times New Roman" w:hAnsi="Times New Roman"/>
          <w:sz w:val="24"/>
          <w:szCs w:val="24"/>
        </w:rPr>
        <w:t>akan</w:t>
      </w:r>
      <w:proofErr w:type="gramEnd"/>
      <w:r w:rsidRPr="00250B95">
        <w:rPr>
          <w:rFonts w:ascii="Times New Roman" w:hAnsi="Times New Roman"/>
          <w:sz w:val="24"/>
          <w:szCs w:val="24"/>
        </w:rPr>
        <w:t xml:space="preserve"> fokus.</w:t>
      </w:r>
      <w:r>
        <w:rPr>
          <w:rFonts w:ascii="Times New Roman" w:hAnsi="Times New Roman"/>
          <w:sz w:val="24"/>
          <w:szCs w:val="24"/>
        </w:rPr>
        <w:t xml:space="preserve"> Sehingga menimbulkan ketidak telitian dalam bekerja.</w:t>
      </w:r>
      <w:r w:rsidRPr="00250B95">
        <w:rPr>
          <w:rFonts w:ascii="Times New Roman" w:hAnsi="Times New Roman"/>
          <w:sz w:val="24"/>
          <w:szCs w:val="24"/>
        </w:rPr>
        <w:t xml:space="preserve"> </w:t>
      </w:r>
    </w:p>
    <w:p w:rsidR="002D007E" w:rsidRPr="00250B95" w:rsidRDefault="002D007E" w:rsidP="002D007E">
      <w:pPr>
        <w:pStyle w:val="ListParagraph"/>
        <w:numPr>
          <w:ilvl w:val="0"/>
          <w:numId w:val="36"/>
        </w:numPr>
        <w:tabs>
          <w:tab w:val="left" w:pos="0"/>
          <w:tab w:val="left" w:pos="709"/>
        </w:tabs>
        <w:spacing w:after="0" w:line="360" w:lineRule="auto"/>
        <w:ind w:left="851" w:hanging="425"/>
        <w:jc w:val="both"/>
        <w:rPr>
          <w:rFonts w:ascii="Times New Roman" w:hAnsi="Times New Roman"/>
          <w:sz w:val="24"/>
          <w:szCs w:val="24"/>
        </w:rPr>
      </w:pPr>
      <w:r>
        <w:rPr>
          <w:rFonts w:ascii="Times New Roman" w:hAnsi="Times New Roman"/>
          <w:sz w:val="24"/>
          <w:szCs w:val="24"/>
        </w:rPr>
        <w:t xml:space="preserve">   </w:t>
      </w:r>
      <w:r w:rsidRPr="00250B95">
        <w:rPr>
          <w:rFonts w:ascii="Times New Roman" w:hAnsi="Times New Roman"/>
          <w:sz w:val="24"/>
          <w:szCs w:val="24"/>
        </w:rPr>
        <w:t xml:space="preserve">Dalam menyikapi faktor penghambat </w:t>
      </w:r>
      <w:r>
        <w:rPr>
          <w:rFonts w:ascii="Times New Roman" w:hAnsi="Times New Roman"/>
          <w:sz w:val="24"/>
          <w:szCs w:val="24"/>
        </w:rPr>
        <w:t>dimensi produktivitas,</w:t>
      </w:r>
      <w:r w:rsidRPr="00250B95">
        <w:rPr>
          <w:rFonts w:ascii="Times New Roman" w:hAnsi="Times New Roman"/>
          <w:sz w:val="24"/>
          <w:szCs w:val="24"/>
        </w:rPr>
        <w:t xml:space="preserve"> BKPSDM Kabupaten Subang sebaiknya mengambil kebijakan kegiatan </w:t>
      </w:r>
      <w:r w:rsidRPr="00250B95">
        <w:rPr>
          <w:rFonts w:ascii="Times New Roman" w:hAnsi="Times New Roman"/>
          <w:sz w:val="24"/>
          <w:szCs w:val="24"/>
        </w:rPr>
        <w:lastRenderedPageBreak/>
        <w:t xml:space="preserve">fasilitasi/penyelenggaraan diklatpim IV dilakukan dengan jumlah peserta yang sedikit saja, satu kelas saja misalnya untuk setiap tahunnya. Dikarenakan jumlah sumber daya aparatur untuk penyelenggara diklatpim IV saja masih minim, dengan begitu tidak </w:t>
      </w:r>
      <w:proofErr w:type="gramStart"/>
      <w:r w:rsidRPr="00250B95">
        <w:rPr>
          <w:rFonts w:ascii="Times New Roman" w:hAnsi="Times New Roman"/>
          <w:sz w:val="24"/>
          <w:szCs w:val="24"/>
        </w:rPr>
        <w:t>akan</w:t>
      </w:r>
      <w:proofErr w:type="gramEnd"/>
      <w:r w:rsidRPr="00250B95">
        <w:rPr>
          <w:rFonts w:ascii="Times New Roman" w:hAnsi="Times New Roman"/>
          <w:sz w:val="24"/>
          <w:szCs w:val="24"/>
        </w:rPr>
        <w:t xml:space="preserve"> terjadi penumpukan pekerjaan. BKPSDM Kabupaten Subang melaksanakan penghematan biaya perjalanan dinas luar daerah, misalnya kegiatan </w:t>
      </w:r>
      <w:r w:rsidRPr="00250B95">
        <w:rPr>
          <w:rFonts w:ascii="Times New Roman" w:hAnsi="Times New Roman"/>
          <w:i/>
          <w:sz w:val="24"/>
          <w:szCs w:val="24"/>
        </w:rPr>
        <w:t xml:space="preserve">benchmarking </w:t>
      </w:r>
      <w:r w:rsidRPr="00250B95">
        <w:rPr>
          <w:rFonts w:ascii="Times New Roman" w:hAnsi="Times New Roman"/>
          <w:sz w:val="24"/>
          <w:szCs w:val="24"/>
        </w:rPr>
        <w:t xml:space="preserve">yang semula dilaksanakan 4 hari 3 malam bisa dilaksanakan dengan waktu 3 hari 2 malam. Selain itu juga anggaran daerah yang ada dipergunakan untuk pembangunan tempat diklat secara bertahap, karena untuk luas tanah Kantor BKPSDM Kabupaten Subang masih memiliki luas tanah yang banyak. Dengan demikian suatu saat </w:t>
      </w:r>
      <w:proofErr w:type="gramStart"/>
      <w:r w:rsidRPr="00250B95">
        <w:rPr>
          <w:rFonts w:ascii="Times New Roman" w:hAnsi="Times New Roman"/>
          <w:sz w:val="24"/>
          <w:szCs w:val="24"/>
        </w:rPr>
        <w:t>akan</w:t>
      </w:r>
      <w:proofErr w:type="gramEnd"/>
      <w:r w:rsidRPr="00250B95">
        <w:rPr>
          <w:rFonts w:ascii="Times New Roman" w:hAnsi="Times New Roman"/>
          <w:sz w:val="24"/>
          <w:szCs w:val="24"/>
        </w:rPr>
        <w:t xml:space="preserve"> memiliki bangunan diklat sendiri tanpa harus membayar hotel bahkan jika tidak ada jadwal bisa disewakan bagi yang membutuhkan hal tersebut bisa menjadi pendapat daerah Kabupaten Subang. </w:t>
      </w:r>
    </w:p>
    <w:p w:rsidR="002D007E" w:rsidRDefault="002D007E" w:rsidP="002D007E">
      <w:pPr>
        <w:pStyle w:val="ListParagraph"/>
        <w:numPr>
          <w:ilvl w:val="0"/>
          <w:numId w:val="36"/>
        </w:numPr>
        <w:tabs>
          <w:tab w:val="center" w:pos="3968"/>
          <w:tab w:val="right" w:pos="7937"/>
        </w:tabs>
        <w:spacing w:after="0" w:line="360" w:lineRule="auto"/>
        <w:ind w:left="851" w:hanging="425"/>
        <w:jc w:val="both"/>
        <w:rPr>
          <w:rFonts w:ascii="Times New Roman" w:hAnsi="Times New Roman"/>
          <w:sz w:val="24"/>
          <w:szCs w:val="24"/>
        </w:rPr>
      </w:pPr>
      <w:r w:rsidRPr="00CB41F6">
        <w:rPr>
          <w:rFonts w:ascii="Times New Roman" w:hAnsi="Times New Roman"/>
          <w:sz w:val="24"/>
          <w:szCs w:val="24"/>
        </w:rPr>
        <w:t xml:space="preserve">Keterampilan teknik yang baik yang dimiliki oleh penyelenggara Diklatpim IV Kabupaten Subang perlu dikembangkan oleh instansi dengan </w:t>
      </w:r>
      <w:proofErr w:type="gramStart"/>
      <w:r w:rsidRPr="00CB41F6">
        <w:rPr>
          <w:rFonts w:ascii="Times New Roman" w:hAnsi="Times New Roman"/>
          <w:sz w:val="24"/>
          <w:szCs w:val="24"/>
        </w:rPr>
        <w:t>cara</w:t>
      </w:r>
      <w:proofErr w:type="gramEnd"/>
      <w:r w:rsidRPr="00CB41F6">
        <w:rPr>
          <w:rFonts w:ascii="Times New Roman" w:hAnsi="Times New Roman"/>
          <w:sz w:val="24"/>
          <w:szCs w:val="24"/>
        </w:rPr>
        <w:t xml:space="preserve"> mengirimkan penyelenggara Diklatpim IV untuk mengikuti diklat yang dapat membantu pekerjaan dalam penyelenggaraan Diklatpim IV. Seperti Diklat Protokoler, dikarenakan kegiatan Diklatpim IV selalu berhubungan dengan </w:t>
      </w:r>
      <w:r w:rsidRPr="00CB41F6">
        <w:rPr>
          <w:rFonts w:ascii="Times New Roman" w:hAnsi="Times New Roman"/>
          <w:i/>
          <w:sz w:val="24"/>
          <w:szCs w:val="24"/>
        </w:rPr>
        <w:t xml:space="preserve">ceremony </w:t>
      </w:r>
      <w:r w:rsidRPr="00CB41F6">
        <w:rPr>
          <w:rFonts w:ascii="Times New Roman" w:hAnsi="Times New Roman"/>
          <w:sz w:val="24"/>
          <w:szCs w:val="24"/>
        </w:rPr>
        <w:t xml:space="preserve">seperti penutupan dan pembukaan yang melibatkan pejabat daerah. Selain itu penyelenggara Diklatpim IV Kabupaten Subang memiliki keterampilan praktik yang baik yang perlu dikembangkan dengan </w:t>
      </w:r>
      <w:proofErr w:type="gramStart"/>
      <w:r w:rsidRPr="00CB41F6">
        <w:rPr>
          <w:rFonts w:ascii="Times New Roman" w:hAnsi="Times New Roman"/>
          <w:sz w:val="24"/>
          <w:szCs w:val="24"/>
        </w:rPr>
        <w:t>cara</w:t>
      </w:r>
      <w:proofErr w:type="gramEnd"/>
      <w:r w:rsidRPr="00CB41F6">
        <w:rPr>
          <w:rFonts w:ascii="Times New Roman" w:hAnsi="Times New Roman"/>
          <w:sz w:val="24"/>
          <w:szCs w:val="24"/>
        </w:rPr>
        <w:t xml:space="preserve"> instansi memberikan pelatihan computer terhadap penyelenggara Diklatpim IV untuk menambah keterampilan teknik yang telah dimiliki penyelenggara Diklatpim IV Kabupaten Subang sebelumnya.</w:t>
      </w:r>
      <w:r>
        <w:rPr>
          <w:rFonts w:ascii="Times New Roman" w:hAnsi="Times New Roman"/>
          <w:sz w:val="24"/>
          <w:szCs w:val="24"/>
        </w:rPr>
        <w:t xml:space="preserve"> Namun untuk mengatasi faktor penghambat yaitu kurangnya informasi yang dimiliki oleh penyelenggara Diklatpim IV Kabupaten Subang </w:t>
      </w:r>
      <w:r w:rsidRPr="007E236B">
        <w:rPr>
          <w:rFonts w:ascii="Times New Roman" w:hAnsi="Times New Roman"/>
          <w:sz w:val="24"/>
          <w:szCs w:val="24"/>
        </w:rPr>
        <w:t xml:space="preserve">Seharusnya para penyelenggaranya terlebih dahulu yang dikirimkan untuk melaksanakan diklat </w:t>
      </w:r>
      <w:r>
        <w:rPr>
          <w:rFonts w:ascii="Times New Roman" w:hAnsi="Times New Roman"/>
          <w:i/>
          <w:sz w:val="24"/>
          <w:szCs w:val="24"/>
        </w:rPr>
        <w:t xml:space="preserve">Training Officer Course </w:t>
      </w:r>
      <w:r>
        <w:rPr>
          <w:rFonts w:ascii="Times New Roman" w:hAnsi="Times New Roman"/>
          <w:sz w:val="24"/>
          <w:szCs w:val="24"/>
        </w:rPr>
        <w:t xml:space="preserve">karena merupakan syarat </w:t>
      </w:r>
      <w:r w:rsidRPr="007E236B">
        <w:rPr>
          <w:rFonts w:ascii="Times New Roman" w:hAnsi="Times New Roman"/>
          <w:sz w:val="24"/>
          <w:szCs w:val="24"/>
        </w:rPr>
        <w:t xml:space="preserve">menjadi penyelenggara diklatpim IV. </w:t>
      </w:r>
    </w:p>
    <w:p w:rsidR="002D007E" w:rsidRPr="00F14237" w:rsidRDefault="002D007E" w:rsidP="002D007E">
      <w:pPr>
        <w:pStyle w:val="ListParagraph"/>
        <w:numPr>
          <w:ilvl w:val="0"/>
          <w:numId w:val="36"/>
        </w:numPr>
        <w:spacing w:after="0" w:line="360" w:lineRule="auto"/>
        <w:ind w:left="851" w:hanging="425"/>
        <w:jc w:val="both"/>
        <w:rPr>
          <w:rFonts w:ascii="Times New Roman" w:hAnsi="Times New Roman"/>
          <w:sz w:val="24"/>
          <w:szCs w:val="24"/>
        </w:rPr>
      </w:pPr>
      <w:r>
        <w:rPr>
          <w:rFonts w:ascii="Times New Roman" w:hAnsi="Times New Roman"/>
          <w:sz w:val="24"/>
          <w:szCs w:val="24"/>
        </w:rPr>
        <w:lastRenderedPageBreak/>
        <w:t xml:space="preserve">Dalam hal mengtasi faktor penghambat pnyelesaian tugas penyelenggaraan Diklatpim IV pada segi pembiayaan </w:t>
      </w:r>
      <w:r w:rsidRPr="00F14237">
        <w:rPr>
          <w:rFonts w:ascii="Times New Roman" w:hAnsi="Times New Roman"/>
          <w:sz w:val="24"/>
          <w:szCs w:val="24"/>
        </w:rPr>
        <w:t xml:space="preserve">instansi harus bertindak tegas terhadap pegawai yang lambat dalam bekerja. Memberikan teguran untuk bekerja maksimal sehingga pencairan untuk pembayarn pihak ke III dapat terlaksana tepat waktu. Selain itu instansi harus menindaklanjuti terkait permasalahan pencairan pada bidang pengembangan sumber daya manusia yang tarik menarik dengan bidang lain saat </w:t>
      </w:r>
      <w:proofErr w:type="gramStart"/>
      <w:r w:rsidRPr="00F14237">
        <w:rPr>
          <w:rFonts w:ascii="Times New Roman" w:hAnsi="Times New Roman"/>
          <w:sz w:val="24"/>
          <w:szCs w:val="24"/>
        </w:rPr>
        <w:t>akan</w:t>
      </w:r>
      <w:proofErr w:type="gramEnd"/>
      <w:r w:rsidRPr="00F14237">
        <w:rPr>
          <w:rFonts w:ascii="Times New Roman" w:hAnsi="Times New Roman"/>
          <w:sz w:val="24"/>
          <w:szCs w:val="24"/>
        </w:rPr>
        <w:t xml:space="preserve"> dilaksanakan pencairan. Karena kegiatan pendidikan dan pelatihan tidak pernah lepas dari pihak ke III. Para pihak ke III selalu ingin tepat waktu dilaksanakan pembayaran karena merupakan hak mereka. Instansi harus menghadap ke Kepala Daerah langsung untuk mengutarakan permasalahan yang ada kemudian meminta solusi.</w:t>
      </w:r>
    </w:p>
    <w:p w:rsidR="002D007E" w:rsidRPr="00CB41F6" w:rsidRDefault="002D007E" w:rsidP="002D007E">
      <w:pPr>
        <w:pStyle w:val="ListParagraph"/>
        <w:numPr>
          <w:ilvl w:val="0"/>
          <w:numId w:val="36"/>
        </w:numPr>
        <w:spacing w:after="0" w:line="360" w:lineRule="auto"/>
        <w:ind w:left="851" w:hanging="425"/>
        <w:jc w:val="both"/>
        <w:rPr>
          <w:rFonts w:ascii="Times New Roman" w:hAnsi="Times New Roman"/>
          <w:sz w:val="24"/>
          <w:szCs w:val="24"/>
        </w:rPr>
      </w:pPr>
      <w:r>
        <w:rPr>
          <w:rFonts w:ascii="Times New Roman" w:hAnsi="Times New Roman"/>
          <w:sz w:val="24"/>
          <w:szCs w:val="24"/>
        </w:rPr>
        <w:t>Waktu istirahat yang kurang bagi penyelenggara Diklatpim IV kabupaten Subang sehingga juga mempengaruhi kehadiran panitia/penyelenggara Diklatpim IV perlu disikapi dengan:</w:t>
      </w:r>
      <w:r w:rsidRPr="005F01DA">
        <w:rPr>
          <w:rFonts w:ascii="Times New Roman" w:hAnsi="Times New Roman"/>
          <w:sz w:val="24"/>
          <w:szCs w:val="24"/>
        </w:rPr>
        <w:t xml:space="preserve"> jika ingin tetap melaksanakan Diklatpim IV dengan pola fasilitasi tidak dengan jumlah kelas yang banyak. Dikarenakan jumlah pegawai yang kurang. Karena jika menggunakan pola pengiriman para pegawai malah menjadi tidak ada pekerjaan. Atau dapat dengan cara melibatkan tanaga honorer untuk bersedia ikut serta piket pada pelaksanaan </w:t>
      </w:r>
      <w:r w:rsidRPr="005F01DA">
        <w:rPr>
          <w:rFonts w:ascii="Times New Roman" w:hAnsi="Times New Roman"/>
          <w:i/>
          <w:sz w:val="24"/>
          <w:szCs w:val="24"/>
        </w:rPr>
        <w:t xml:space="preserve">on class </w:t>
      </w:r>
      <w:r>
        <w:rPr>
          <w:rFonts w:ascii="Times New Roman" w:hAnsi="Times New Roman"/>
          <w:sz w:val="24"/>
          <w:szCs w:val="24"/>
        </w:rPr>
        <w:t>penyelenggaraan Diklatpim IV</w:t>
      </w:r>
      <w:proofErr w:type="gramStart"/>
      <w:r>
        <w:rPr>
          <w:rFonts w:ascii="Times New Roman" w:hAnsi="Times New Roman"/>
          <w:sz w:val="24"/>
          <w:szCs w:val="24"/>
        </w:rPr>
        <w:t>,</w:t>
      </w:r>
      <w:r w:rsidRPr="005F01DA">
        <w:rPr>
          <w:rFonts w:ascii="Times New Roman" w:hAnsi="Times New Roman"/>
          <w:sz w:val="24"/>
          <w:szCs w:val="24"/>
        </w:rPr>
        <w:t>BKPSDM</w:t>
      </w:r>
      <w:proofErr w:type="gramEnd"/>
      <w:r w:rsidRPr="005F01DA">
        <w:rPr>
          <w:rFonts w:ascii="Times New Roman" w:hAnsi="Times New Roman"/>
          <w:sz w:val="24"/>
          <w:szCs w:val="24"/>
        </w:rPr>
        <w:t xml:space="preserve"> Kabupaten Subang dapat merekrute kembali pegawai yang berkompeten untuk menjadi penyeleng</w:t>
      </w:r>
      <w:r>
        <w:rPr>
          <w:rFonts w:ascii="Times New Roman" w:hAnsi="Times New Roman"/>
          <w:sz w:val="24"/>
          <w:szCs w:val="24"/>
        </w:rPr>
        <w:t>gara Diklatpim IV.</w:t>
      </w:r>
      <w:r w:rsidRPr="00CB41F6">
        <w:rPr>
          <w:rFonts w:ascii="Times New Roman" w:hAnsi="Times New Roman"/>
          <w:sz w:val="24"/>
          <w:szCs w:val="24"/>
        </w:rPr>
        <w:t xml:space="preserve"> </w:t>
      </w:r>
    </w:p>
    <w:p w:rsidR="002D007E" w:rsidRPr="00410DC2" w:rsidRDefault="002D007E" w:rsidP="002D007E">
      <w:pPr>
        <w:pStyle w:val="ListParagraph"/>
        <w:numPr>
          <w:ilvl w:val="0"/>
          <w:numId w:val="36"/>
        </w:numPr>
        <w:spacing w:after="0" w:line="360" w:lineRule="auto"/>
        <w:ind w:left="851" w:hanging="425"/>
        <w:jc w:val="both"/>
        <w:rPr>
          <w:rFonts w:ascii="Times New Roman" w:hAnsi="Times New Roman"/>
          <w:sz w:val="24"/>
          <w:szCs w:val="24"/>
        </w:rPr>
      </w:pPr>
      <w:r>
        <w:rPr>
          <w:rFonts w:ascii="Times New Roman" w:hAnsi="Times New Roman"/>
          <w:sz w:val="24"/>
          <w:szCs w:val="24"/>
        </w:rPr>
        <w:t xml:space="preserve">Untuk mengatasi tekanan-tekanan dalam bekerja. </w:t>
      </w:r>
      <w:r w:rsidRPr="007E236B">
        <w:rPr>
          <w:rFonts w:ascii="Times New Roman" w:hAnsi="Times New Roman"/>
          <w:sz w:val="24"/>
          <w:szCs w:val="24"/>
        </w:rPr>
        <w:t>Seharusnya pejabat BKPSDM Kabupaten Subang bersikap lebih tegas dalam m</w:t>
      </w:r>
      <w:r>
        <w:rPr>
          <w:rFonts w:ascii="Times New Roman" w:hAnsi="Times New Roman"/>
          <w:sz w:val="24"/>
          <w:szCs w:val="24"/>
        </w:rPr>
        <w:t xml:space="preserve">enghadapi permasalahan tersebut dengan mengacu pada dasar hukum yang berlaku. Dan menerapkan </w:t>
      </w:r>
      <w:r>
        <w:rPr>
          <w:rFonts w:ascii="Times New Roman" w:hAnsi="Times New Roman"/>
          <w:i/>
          <w:sz w:val="24"/>
          <w:szCs w:val="24"/>
        </w:rPr>
        <w:t xml:space="preserve">meryt </w:t>
      </w:r>
      <w:proofErr w:type="gramStart"/>
      <w:r>
        <w:rPr>
          <w:rFonts w:ascii="Times New Roman" w:hAnsi="Times New Roman"/>
          <w:i/>
          <w:sz w:val="24"/>
          <w:szCs w:val="24"/>
        </w:rPr>
        <w:t xml:space="preserve">system </w:t>
      </w:r>
      <w:r>
        <w:rPr>
          <w:rFonts w:ascii="Times New Roman" w:hAnsi="Times New Roman"/>
          <w:sz w:val="24"/>
          <w:szCs w:val="24"/>
        </w:rPr>
        <w:t xml:space="preserve"> dengan</w:t>
      </w:r>
      <w:proofErr w:type="gramEnd"/>
      <w:r>
        <w:rPr>
          <w:rFonts w:ascii="Times New Roman" w:hAnsi="Times New Roman"/>
          <w:sz w:val="24"/>
          <w:szCs w:val="24"/>
        </w:rPr>
        <w:t xml:space="preserve"> baik. Sehingga ketika terdapat tuntutan dari pejabat di atas yang menyalahi aturan atau kode etik dalam bekerja tidak </w:t>
      </w:r>
      <w:proofErr w:type="gramStart"/>
      <w:r>
        <w:rPr>
          <w:rFonts w:ascii="Times New Roman" w:hAnsi="Times New Roman"/>
          <w:sz w:val="24"/>
          <w:szCs w:val="24"/>
        </w:rPr>
        <w:t>akan</w:t>
      </w:r>
      <w:proofErr w:type="gramEnd"/>
      <w:r>
        <w:rPr>
          <w:rFonts w:ascii="Times New Roman" w:hAnsi="Times New Roman"/>
          <w:sz w:val="24"/>
          <w:szCs w:val="24"/>
        </w:rPr>
        <w:t xml:space="preserve"> terjadi ketakutan. Karena ketakutan terjadi diakibatkan takut berimbas pada jenjang karir pegawai yang bersangkutan jika tidak mengikuti tuntutan tersebut.</w:t>
      </w:r>
    </w:p>
    <w:p w:rsidR="002D007E" w:rsidRPr="00842CD7" w:rsidRDefault="002D007E" w:rsidP="002D007E">
      <w:pPr>
        <w:spacing w:after="0" w:line="360" w:lineRule="auto"/>
        <w:ind w:left="567" w:hanging="567"/>
        <w:jc w:val="both"/>
        <w:rPr>
          <w:rFonts w:ascii="Times New Roman" w:hAnsi="Times New Roman"/>
          <w:sz w:val="24"/>
          <w:szCs w:val="24"/>
          <w:lang w:val="en-US"/>
        </w:rPr>
      </w:pPr>
      <w:r w:rsidRPr="00842CD7">
        <w:rPr>
          <w:rFonts w:ascii="Times New Roman" w:hAnsi="Times New Roman"/>
          <w:sz w:val="24"/>
          <w:szCs w:val="24"/>
          <w:lang w:val="en-US"/>
        </w:rPr>
        <w:t xml:space="preserve"> </w:t>
      </w:r>
    </w:p>
    <w:p w:rsidR="002D007E" w:rsidRDefault="002D007E" w:rsidP="002D007E">
      <w:pPr>
        <w:spacing w:line="360" w:lineRule="auto"/>
        <w:jc w:val="center"/>
        <w:rPr>
          <w:rFonts w:ascii="Times New Roman" w:hAnsi="Times New Roman"/>
          <w:b/>
          <w:sz w:val="24"/>
          <w:szCs w:val="24"/>
          <w:lang w:val="en-US"/>
        </w:rPr>
      </w:pPr>
      <w:r>
        <w:rPr>
          <w:rFonts w:ascii="Times New Roman" w:hAnsi="Times New Roman"/>
          <w:b/>
          <w:sz w:val="24"/>
          <w:szCs w:val="24"/>
          <w:lang w:val="en-US"/>
        </w:rPr>
        <w:lastRenderedPageBreak/>
        <w:t>DAFTAR PUSTAKA</w:t>
      </w:r>
    </w:p>
    <w:p w:rsidR="002D007E" w:rsidRPr="004E1ECE" w:rsidRDefault="002D007E" w:rsidP="002D007E">
      <w:pPr>
        <w:shd w:val="clear" w:color="auto" w:fill="FFFFFF"/>
        <w:spacing w:line="240" w:lineRule="auto"/>
        <w:ind w:left="709" w:hanging="709"/>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A.W. Wijaya. 1990.</w:t>
      </w:r>
      <w:r w:rsidRPr="004E1ECE">
        <w:rPr>
          <w:rFonts w:ascii="Times New Roman" w:eastAsia="Times New Roman" w:hAnsi="Times New Roman"/>
          <w:sz w:val="24"/>
          <w:szCs w:val="24"/>
          <w:lang w:eastAsia="id-ID"/>
        </w:rPr>
        <w:t xml:space="preserve">  </w:t>
      </w:r>
      <w:r w:rsidRPr="004E1ECE">
        <w:rPr>
          <w:rFonts w:ascii="Times New Roman" w:eastAsia="Times New Roman" w:hAnsi="Times New Roman"/>
          <w:i/>
          <w:sz w:val="24"/>
          <w:szCs w:val="24"/>
          <w:lang w:eastAsia="id-ID"/>
        </w:rPr>
        <w:t>Administrasi Kepega</w:t>
      </w:r>
      <w:r>
        <w:rPr>
          <w:rFonts w:ascii="Times New Roman" w:eastAsia="Times New Roman" w:hAnsi="Times New Roman"/>
          <w:i/>
          <w:sz w:val="24"/>
          <w:szCs w:val="24"/>
          <w:lang w:eastAsia="id-ID"/>
        </w:rPr>
        <w:t>waian Suatu Pengantar, Edisi II.</w:t>
      </w:r>
      <w:r w:rsidRPr="004E1ECE">
        <w:rPr>
          <w:rFonts w:ascii="Times New Roman" w:eastAsia="Times New Roman" w:hAnsi="Times New Roman"/>
          <w:i/>
          <w:sz w:val="24"/>
          <w:szCs w:val="24"/>
          <w:lang w:eastAsia="id-ID"/>
        </w:rPr>
        <w:t xml:space="preserve"> </w:t>
      </w:r>
      <w:r w:rsidRPr="004C77ED">
        <w:rPr>
          <w:rFonts w:ascii="Times New Roman" w:eastAsia="Times New Roman" w:hAnsi="Times New Roman"/>
          <w:sz w:val="24"/>
          <w:szCs w:val="24"/>
          <w:lang w:eastAsia="id-ID"/>
        </w:rPr>
        <w:t>Cetakan 2</w:t>
      </w:r>
      <w:r>
        <w:rPr>
          <w:rFonts w:ascii="Times New Roman" w:eastAsia="Times New Roman" w:hAnsi="Times New Roman"/>
          <w:sz w:val="24"/>
          <w:szCs w:val="24"/>
          <w:lang w:eastAsia="id-ID"/>
        </w:rPr>
        <w:t>. Jakarta:</w:t>
      </w:r>
      <w:r w:rsidRPr="004E1ECE">
        <w:rPr>
          <w:rFonts w:ascii="Times New Roman" w:eastAsia="Times New Roman" w:hAnsi="Times New Roman"/>
          <w:sz w:val="24"/>
          <w:szCs w:val="24"/>
          <w:lang w:eastAsia="id-ID"/>
        </w:rPr>
        <w:t xml:space="preserve"> CV Rajawali Pers</w:t>
      </w:r>
      <w:r>
        <w:rPr>
          <w:rFonts w:ascii="Times New Roman" w:eastAsia="Times New Roman" w:hAnsi="Times New Roman"/>
          <w:sz w:val="24"/>
          <w:szCs w:val="24"/>
          <w:lang w:eastAsia="id-ID"/>
        </w:rPr>
        <w:t>.</w:t>
      </w:r>
    </w:p>
    <w:p w:rsidR="002D007E" w:rsidRDefault="002D007E" w:rsidP="002D007E">
      <w:pPr>
        <w:pStyle w:val="FootnoteText"/>
        <w:spacing w:line="240" w:lineRule="auto"/>
        <w:ind w:left="709" w:hanging="709"/>
        <w:jc w:val="both"/>
        <w:rPr>
          <w:rFonts w:ascii="Times New Roman" w:hAnsi="Times New Roman"/>
          <w:sz w:val="24"/>
          <w:szCs w:val="24"/>
        </w:rPr>
      </w:pPr>
      <w:r>
        <w:rPr>
          <w:rFonts w:ascii="Times New Roman" w:hAnsi="Times New Roman"/>
          <w:sz w:val="24"/>
          <w:szCs w:val="24"/>
          <w:lang w:val="en-US"/>
        </w:rPr>
        <w:t>Abdul Wahab, Solichin</w:t>
      </w:r>
      <w:r>
        <w:rPr>
          <w:rFonts w:ascii="Times New Roman" w:hAnsi="Times New Roman"/>
          <w:sz w:val="24"/>
          <w:szCs w:val="24"/>
        </w:rPr>
        <w:t>.</w:t>
      </w:r>
      <w:r>
        <w:rPr>
          <w:rFonts w:ascii="Times New Roman" w:hAnsi="Times New Roman"/>
          <w:sz w:val="24"/>
          <w:szCs w:val="24"/>
          <w:lang w:val="en-US"/>
        </w:rPr>
        <w:t xml:space="preserve"> </w:t>
      </w:r>
      <w:proofErr w:type="gramStart"/>
      <w:r>
        <w:rPr>
          <w:rFonts w:ascii="Times New Roman" w:hAnsi="Times New Roman"/>
          <w:sz w:val="24"/>
          <w:szCs w:val="24"/>
          <w:lang w:val="en-US"/>
        </w:rPr>
        <w:t>2012</w:t>
      </w:r>
      <w:r>
        <w:rPr>
          <w:rFonts w:ascii="Times New Roman" w:hAnsi="Times New Roman"/>
          <w:sz w:val="24"/>
          <w:szCs w:val="24"/>
        </w:rPr>
        <w:t>.</w:t>
      </w:r>
      <w:r w:rsidRPr="004E1ECE">
        <w:rPr>
          <w:rFonts w:ascii="Times New Roman" w:hAnsi="Times New Roman"/>
          <w:sz w:val="24"/>
          <w:szCs w:val="24"/>
          <w:lang w:val="en-US"/>
        </w:rPr>
        <w:t xml:space="preserve">  </w:t>
      </w:r>
      <w:r w:rsidRPr="004E1ECE">
        <w:rPr>
          <w:rFonts w:ascii="Times New Roman" w:hAnsi="Times New Roman"/>
          <w:i/>
          <w:sz w:val="24"/>
          <w:szCs w:val="24"/>
          <w:lang w:val="en-US"/>
        </w:rPr>
        <w:t xml:space="preserve">Analisis Kebijaksanaan dari Formulasi ke Penyusunan Model-Model Implementasi </w:t>
      </w:r>
      <w:r>
        <w:rPr>
          <w:rFonts w:ascii="Times New Roman" w:hAnsi="Times New Roman"/>
          <w:i/>
          <w:sz w:val="24"/>
          <w:szCs w:val="24"/>
          <w:lang w:val="en-US"/>
        </w:rPr>
        <w:t>Kebijakan Publik</w:t>
      </w:r>
      <w:r>
        <w:rPr>
          <w:rFonts w:ascii="Times New Roman" w:hAnsi="Times New Roman"/>
          <w:i/>
          <w:sz w:val="24"/>
          <w:szCs w:val="24"/>
        </w:rPr>
        <w:t>.</w:t>
      </w:r>
      <w:proofErr w:type="gramEnd"/>
      <w:r w:rsidRPr="004E1ECE">
        <w:rPr>
          <w:rFonts w:ascii="Times New Roman" w:hAnsi="Times New Roman"/>
          <w:i/>
          <w:sz w:val="24"/>
          <w:szCs w:val="24"/>
          <w:lang w:val="en-US"/>
        </w:rPr>
        <w:t xml:space="preserve"> </w:t>
      </w:r>
      <w:r>
        <w:rPr>
          <w:rFonts w:ascii="Times New Roman" w:hAnsi="Times New Roman"/>
          <w:sz w:val="24"/>
          <w:szCs w:val="24"/>
          <w:lang w:val="en-US"/>
        </w:rPr>
        <w:t>Jakarta</w:t>
      </w:r>
      <w:r>
        <w:rPr>
          <w:rFonts w:ascii="Times New Roman" w:hAnsi="Times New Roman"/>
          <w:sz w:val="24"/>
          <w:szCs w:val="24"/>
        </w:rPr>
        <w:t xml:space="preserve">:      </w:t>
      </w:r>
      <w:r>
        <w:rPr>
          <w:rFonts w:ascii="Times New Roman" w:hAnsi="Times New Roman"/>
          <w:sz w:val="24"/>
          <w:szCs w:val="24"/>
          <w:lang w:val="en-US"/>
        </w:rPr>
        <w:t xml:space="preserve"> PT. Bumi Aksara</w:t>
      </w:r>
      <w:r>
        <w:rPr>
          <w:rFonts w:ascii="Times New Roman" w:hAnsi="Times New Roman"/>
          <w:sz w:val="24"/>
          <w:szCs w:val="24"/>
        </w:rPr>
        <w:t>.</w:t>
      </w:r>
    </w:p>
    <w:p w:rsidR="002D007E" w:rsidRPr="00627CE8" w:rsidRDefault="002D007E" w:rsidP="002D007E">
      <w:pPr>
        <w:pStyle w:val="FootnoteText"/>
        <w:spacing w:line="240" w:lineRule="auto"/>
        <w:ind w:left="709" w:hanging="709"/>
        <w:jc w:val="both"/>
        <w:rPr>
          <w:rFonts w:ascii="Times New Roman" w:hAnsi="Times New Roman"/>
          <w:sz w:val="24"/>
          <w:szCs w:val="24"/>
          <w:lang w:val="en-US"/>
        </w:rPr>
      </w:pPr>
      <w:r>
        <w:rPr>
          <w:rFonts w:ascii="Times New Roman" w:hAnsi="Times New Roman"/>
          <w:sz w:val="24"/>
          <w:szCs w:val="24"/>
          <w:lang w:val="en-US"/>
        </w:rPr>
        <w:t xml:space="preserve">Abdul Kadir.2002. </w:t>
      </w:r>
      <w:r>
        <w:rPr>
          <w:rFonts w:ascii="Times New Roman" w:hAnsi="Times New Roman"/>
          <w:i/>
          <w:sz w:val="24"/>
          <w:szCs w:val="24"/>
          <w:lang w:val="en-US"/>
        </w:rPr>
        <w:t xml:space="preserve">Pengenalan Sistem Informasi. </w:t>
      </w:r>
      <w:r>
        <w:rPr>
          <w:rFonts w:ascii="Times New Roman" w:hAnsi="Times New Roman"/>
          <w:sz w:val="24"/>
          <w:szCs w:val="24"/>
          <w:lang w:val="en-US"/>
        </w:rPr>
        <w:t>Yogyakarta: Andi.</w:t>
      </w:r>
    </w:p>
    <w:p w:rsidR="002D007E" w:rsidRPr="004C77ED" w:rsidRDefault="002D007E" w:rsidP="002D007E">
      <w:pPr>
        <w:pStyle w:val="FootnoteText"/>
        <w:spacing w:line="240" w:lineRule="auto"/>
        <w:ind w:left="709" w:hanging="709"/>
        <w:jc w:val="both"/>
        <w:rPr>
          <w:rFonts w:ascii="Times New Roman" w:hAnsi="Times New Roman"/>
          <w:sz w:val="24"/>
          <w:szCs w:val="24"/>
        </w:rPr>
      </w:pPr>
      <w:r>
        <w:rPr>
          <w:rFonts w:ascii="Times New Roman" w:hAnsi="Times New Roman"/>
          <w:sz w:val="24"/>
          <w:szCs w:val="24"/>
          <w:lang w:val="en-US"/>
        </w:rPr>
        <w:t>Abidin, Said Zainal</w:t>
      </w:r>
      <w:r>
        <w:rPr>
          <w:rFonts w:ascii="Times New Roman" w:hAnsi="Times New Roman"/>
          <w:sz w:val="24"/>
          <w:szCs w:val="24"/>
        </w:rPr>
        <w:t>.</w:t>
      </w:r>
      <w:r>
        <w:rPr>
          <w:rFonts w:ascii="Times New Roman" w:hAnsi="Times New Roman"/>
          <w:sz w:val="24"/>
          <w:szCs w:val="24"/>
          <w:lang w:val="en-US"/>
        </w:rPr>
        <w:t xml:space="preserve">  2012</w:t>
      </w:r>
      <w:r>
        <w:rPr>
          <w:rFonts w:ascii="Times New Roman" w:hAnsi="Times New Roman"/>
          <w:sz w:val="24"/>
          <w:szCs w:val="24"/>
        </w:rPr>
        <w:t>.</w:t>
      </w:r>
      <w:r w:rsidRPr="004E1ECE">
        <w:rPr>
          <w:rFonts w:ascii="Times New Roman" w:hAnsi="Times New Roman"/>
          <w:sz w:val="24"/>
          <w:szCs w:val="24"/>
          <w:lang w:val="en-US"/>
        </w:rPr>
        <w:t xml:space="preserve"> </w:t>
      </w:r>
      <w:r w:rsidRPr="004E1ECE">
        <w:rPr>
          <w:rFonts w:ascii="Times New Roman" w:hAnsi="Times New Roman"/>
          <w:i/>
          <w:sz w:val="24"/>
          <w:szCs w:val="24"/>
          <w:lang w:val="en-US"/>
        </w:rPr>
        <w:t>Kebijakan Publik Edisi 2</w:t>
      </w:r>
      <w:r>
        <w:rPr>
          <w:rFonts w:ascii="Times New Roman" w:hAnsi="Times New Roman"/>
          <w:sz w:val="24"/>
          <w:szCs w:val="24"/>
        </w:rPr>
        <w:t>.</w:t>
      </w:r>
      <w:r>
        <w:rPr>
          <w:rFonts w:ascii="Times New Roman" w:hAnsi="Times New Roman"/>
          <w:sz w:val="24"/>
          <w:szCs w:val="24"/>
          <w:lang w:val="en-US"/>
        </w:rPr>
        <w:t xml:space="preserve"> Jakarta</w:t>
      </w:r>
      <w:r>
        <w:rPr>
          <w:rFonts w:ascii="Times New Roman" w:hAnsi="Times New Roman"/>
          <w:sz w:val="24"/>
          <w:szCs w:val="24"/>
        </w:rPr>
        <w:t>:</w:t>
      </w:r>
      <w:r>
        <w:rPr>
          <w:rFonts w:ascii="Times New Roman" w:hAnsi="Times New Roman"/>
          <w:sz w:val="24"/>
          <w:szCs w:val="24"/>
          <w:lang w:val="en-US"/>
        </w:rPr>
        <w:t xml:space="preserve"> Penerbit Salemba Humainika</w:t>
      </w:r>
      <w:r>
        <w:rPr>
          <w:rFonts w:ascii="Times New Roman" w:hAnsi="Times New Roman"/>
          <w:sz w:val="24"/>
          <w:szCs w:val="24"/>
        </w:rPr>
        <w:t>.</w:t>
      </w:r>
    </w:p>
    <w:p w:rsidR="002D007E" w:rsidRPr="004E1ECE" w:rsidRDefault="002D007E" w:rsidP="002D007E">
      <w:pPr>
        <w:pStyle w:val="FootnoteText"/>
        <w:spacing w:line="240" w:lineRule="auto"/>
        <w:jc w:val="both"/>
        <w:rPr>
          <w:rFonts w:ascii="Times New Roman" w:hAnsi="Times New Roman"/>
          <w:sz w:val="24"/>
          <w:szCs w:val="24"/>
          <w:lang w:val="en-US"/>
        </w:rPr>
      </w:pPr>
      <w:r>
        <w:rPr>
          <w:rFonts w:ascii="Times New Roman" w:hAnsi="Times New Roman"/>
          <w:sz w:val="24"/>
          <w:szCs w:val="24"/>
          <w:lang w:val="en-US"/>
        </w:rPr>
        <w:t>Agustino, Leo. 2008</w:t>
      </w:r>
      <w:r>
        <w:rPr>
          <w:rFonts w:ascii="Times New Roman" w:hAnsi="Times New Roman"/>
          <w:sz w:val="24"/>
          <w:szCs w:val="24"/>
        </w:rPr>
        <w:t>.</w:t>
      </w:r>
      <w:r w:rsidRPr="004E1ECE">
        <w:rPr>
          <w:rFonts w:ascii="Times New Roman" w:hAnsi="Times New Roman"/>
          <w:sz w:val="24"/>
          <w:szCs w:val="24"/>
          <w:lang w:val="en-US"/>
        </w:rPr>
        <w:t xml:space="preserve"> </w:t>
      </w:r>
      <w:r>
        <w:rPr>
          <w:rFonts w:ascii="Times New Roman" w:hAnsi="Times New Roman"/>
          <w:i/>
          <w:sz w:val="24"/>
          <w:szCs w:val="24"/>
          <w:lang w:val="en-US"/>
        </w:rPr>
        <w:t>Dasar-Dasar Kebijakan Publik</w:t>
      </w:r>
      <w:r>
        <w:rPr>
          <w:rFonts w:ascii="Times New Roman" w:hAnsi="Times New Roman"/>
          <w:i/>
          <w:sz w:val="24"/>
          <w:szCs w:val="24"/>
        </w:rPr>
        <w:t>.</w:t>
      </w:r>
      <w:r w:rsidRPr="004E1ECE">
        <w:rPr>
          <w:rFonts w:ascii="Times New Roman" w:hAnsi="Times New Roman"/>
          <w:i/>
          <w:sz w:val="24"/>
          <w:szCs w:val="24"/>
          <w:lang w:val="en-US"/>
        </w:rPr>
        <w:t xml:space="preserve"> </w:t>
      </w:r>
      <w:r>
        <w:rPr>
          <w:rFonts w:ascii="Times New Roman" w:hAnsi="Times New Roman"/>
          <w:sz w:val="24"/>
          <w:szCs w:val="24"/>
          <w:lang w:val="en-US"/>
        </w:rPr>
        <w:t>Bandung</w:t>
      </w:r>
      <w:r>
        <w:rPr>
          <w:rFonts w:ascii="Times New Roman" w:hAnsi="Times New Roman"/>
          <w:sz w:val="24"/>
          <w:szCs w:val="24"/>
        </w:rPr>
        <w:t>:</w:t>
      </w:r>
      <w:r w:rsidRPr="004E1ECE">
        <w:rPr>
          <w:rFonts w:ascii="Times New Roman" w:hAnsi="Times New Roman"/>
          <w:sz w:val="24"/>
          <w:szCs w:val="24"/>
          <w:lang w:val="en-US"/>
        </w:rPr>
        <w:t xml:space="preserve"> Alfabeta.</w:t>
      </w:r>
    </w:p>
    <w:p w:rsidR="002D007E" w:rsidRPr="00786919" w:rsidRDefault="002D007E" w:rsidP="002D007E">
      <w:pPr>
        <w:spacing w:line="240" w:lineRule="auto"/>
        <w:ind w:left="709" w:hanging="709"/>
        <w:jc w:val="both"/>
        <w:rPr>
          <w:rFonts w:ascii="Times New Roman" w:hAnsi="Times New Roman"/>
          <w:sz w:val="24"/>
          <w:szCs w:val="24"/>
          <w:lang w:val="en-US"/>
        </w:rPr>
      </w:pPr>
      <w:r>
        <w:rPr>
          <w:rFonts w:ascii="Times New Roman" w:hAnsi="Times New Roman"/>
          <w:sz w:val="24"/>
          <w:szCs w:val="24"/>
          <w:lang w:val="en-US"/>
        </w:rPr>
        <w:t xml:space="preserve">Amung Ma’mun, Yudha M. Saputra. </w:t>
      </w:r>
      <w:proofErr w:type="gramStart"/>
      <w:r>
        <w:rPr>
          <w:rFonts w:ascii="Times New Roman" w:hAnsi="Times New Roman"/>
          <w:sz w:val="24"/>
          <w:szCs w:val="24"/>
          <w:lang w:val="en-US"/>
        </w:rPr>
        <w:t xml:space="preserve">2000. </w:t>
      </w:r>
      <w:r>
        <w:rPr>
          <w:rFonts w:ascii="Times New Roman" w:hAnsi="Times New Roman"/>
          <w:i/>
          <w:sz w:val="24"/>
          <w:szCs w:val="24"/>
          <w:lang w:val="en-US"/>
        </w:rPr>
        <w:t>Perkembangan Gerak dan Belajar Gerak.</w:t>
      </w:r>
      <w:proofErr w:type="gramEnd"/>
      <w:r>
        <w:rPr>
          <w:rFonts w:ascii="Times New Roman" w:hAnsi="Times New Roman"/>
          <w:i/>
          <w:sz w:val="24"/>
          <w:szCs w:val="24"/>
          <w:lang w:val="en-US"/>
        </w:rPr>
        <w:t xml:space="preserve"> </w:t>
      </w:r>
      <w:r>
        <w:rPr>
          <w:rFonts w:ascii="Times New Roman" w:hAnsi="Times New Roman"/>
          <w:sz w:val="24"/>
          <w:szCs w:val="24"/>
          <w:lang w:val="en-US"/>
        </w:rPr>
        <w:t>Jakarta: Departemen Pendidikan dan Kebudayaan.</w:t>
      </w:r>
    </w:p>
    <w:p w:rsidR="002D007E" w:rsidRDefault="002D007E" w:rsidP="002D007E">
      <w:pPr>
        <w:spacing w:line="240" w:lineRule="auto"/>
        <w:ind w:left="709" w:hanging="709"/>
        <w:jc w:val="both"/>
        <w:rPr>
          <w:rFonts w:ascii="Times New Roman" w:hAnsi="Times New Roman"/>
          <w:sz w:val="24"/>
          <w:szCs w:val="24"/>
        </w:rPr>
      </w:pPr>
      <w:r w:rsidRPr="004E1ECE">
        <w:rPr>
          <w:rFonts w:ascii="Times New Roman" w:hAnsi="Times New Roman"/>
          <w:sz w:val="24"/>
          <w:szCs w:val="24"/>
          <w:lang w:val="en-US"/>
        </w:rPr>
        <w:t>Arikunto, Suhararsimi</w:t>
      </w:r>
      <w:r>
        <w:rPr>
          <w:rFonts w:ascii="Times New Roman" w:hAnsi="Times New Roman"/>
          <w:sz w:val="24"/>
          <w:szCs w:val="24"/>
        </w:rPr>
        <w:t>.</w:t>
      </w:r>
      <w:r w:rsidRPr="004E1ECE">
        <w:rPr>
          <w:rFonts w:ascii="Times New Roman" w:hAnsi="Times New Roman"/>
          <w:sz w:val="24"/>
          <w:szCs w:val="24"/>
          <w:lang w:val="en-US"/>
        </w:rPr>
        <w:t xml:space="preserve"> 2010</w:t>
      </w:r>
      <w:r>
        <w:rPr>
          <w:rFonts w:ascii="Times New Roman" w:hAnsi="Times New Roman"/>
          <w:sz w:val="24"/>
          <w:szCs w:val="24"/>
        </w:rPr>
        <w:t>.</w:t>
      </w:r>
      <w:r w:rsidRPr="004E1ECE">
        <w:rPr>
          <w:rFonts w:ascii="Times New Roman" w:hAnsi="Times New Roman"/>
          <w:sz w:val="24"/>
          <w:szCs w:val="24"/>
          <w:lang w:val="en-US"/>
        </w:rPr>
        <w:t xml:space="preserve"> </w:t>
      </w:r>
      <w:r w:rsidRPr="004E1ECE">
        <w:rPr>
          <w:rFonts w:ascii="Times New Roman" w:hAnsi="Times New Roman"/>
          <w:i/>
          <w:sz w:val="24"/>
          <w:szCs w:val="24"/>
          <w:lang w:val="en-US"/>
        </w:rPr>
        <w:t>Penelitian Suatu Pendekatan Praktik</w:t>
      </w:r>
      <w:r>
        <w:rPr>
          <w:rFonts w:ascii="Times New Roman" w:hAnsi="Times New Roman"/>
          <w:i/>
          <w:sz w:val="24"/>
          <w:szCs w:val="24"/>
        </w:rPr>
        <w:t>.</w:t>
      </w:r>
      <w:r w:rsidRPr="004E1ECE">
        <w:rPr>
          <w:rFonts w:ascii="Times New Roman" w:hAnsi="Times New Roman"/>
          <w:i/>
          <w:sz w:val="24"/>
          <w:szCs w:val="24"/>
          <w:lang w:val="en-US"/>
        </w:rPr>
        <w:t xml:space="preserve"> </w:t>
      </w:r>
      <w:r w:rsidRPr="004E1ECE">
        <w:rPr>
          <w:rFonts w:ascii="Times New Roman" w:hAnsi="Times New Roman"/>
          <w:sz w:val="24"/>
          <w:szCs w:val="24"/>
          <w:lang w:val="en-US"/>
        </w:rPr>
        <w:t>Jakarta</w:t>
      </w:r>
      <w:r>
        <w:rPr>
          <w:rFonts w:ascii="Times New Roman" w:hAnsi="Times New Roman"/>
          <w:sz w:val="24"/>
          <w:szCs w:val="24"/>
        </w:rPr>
        <w:t>:</w:t>
      </w:r>
      <w:r w:rsidRPr="004E1ECE">
        <w:rPr>
          <w:rFonts w:ascii="Times New Roman" w:hAnsi="Times New Roman"/>
          <w:sz w:val="24"/>
          <w:szCs w:val="24"/>
        </w:rPr>
        <w:t xml:space="preserve"> </w:t>
      </w:r>
      <w:r w:rsidRPr="004E1ECE">
        <w:rPr>
          <w:rFonts w:ascii="Times New Roman" w:hAnsi="Times New Roman"/>
          <w:sz w:val="24"/>
          <w:szCs w:val="24"/>
          <w:lang w:val="en-US"/>
        </w:rPr>
        <w:t>PT. Rineke Cipta</w:t>
      </w:r>
      <w:r>
        <w:rPr>
          <w:rFonts w:ascii="Times New Roman" w:hAnsi="Times New Roman"/>
          <w:sz w:val="24"/>
          <w:szCs w:val="24"/>
        </w:rPr>
        <w:t>.</w:t>
      </w:r>
    </w:p>
    <w:p w:rsidR="002D007E" w:rsidRPr="004E1ECE" w:rsidRDefault="002D007E" w:rsidP="002D007E">
      <w:pPr>
        <w:spacing w:line="240" w:lineRule="auto"/>
        <w:ind w:left="709" w:hanging="709"/>
        <w:jc w:val="both"/>
        <w:rPr>
          <w:rFonts w:ascii="Times New Roman" w:hAnsi="Times New Roman"/>
          <w:sz w:val="24"/>
          <w:szCs w:val="24"/>
        </w:rPr>
      </w:pPr>
      <w:r w:rsidRPr="004E1ECE">
        <w:rPr>
          <w:rFonts w:ascii="Times New Roman" w:hAnsi="Times New Roman"/>
          <w:sz w:val="24"/>
          <w:szCs w:val="24"/>
        </w:rPr>
        <w:t xml:space="preserve"> </w:t>
      </w:r>
      <w:r>
        <w:rPr>
          <w:rFonts w:ascii="Times New Roman" w:hAnsi="Times New Roman"/>
          <w:sz w:val="24"/>
          <w:szCs w:val="24"/>
        </w:rPr>
        <w:t>Armstrong, Michael.</w:t>
      </w:r>
      <w:r w:rsidRPr="004E1ECE">
        <w:rPr>
          <w:rFonts w:ascii="Times New Roman" w:hAnsi="Times New Roman"/>
          <w:sz w:val="24"/>
          <w:szCs w:val="24"/>
        </w:rPr>
        <w:t xml:space="preserve"> </w:t>
      </w:r>
      <w:r w:rsidRPr="004E1ECE">
        <w:rPr>
          <w:rFonts w:ascii="Times New Roman" w:hAnsi="Times New Roman"/>
          <w:sz w:val="24"/>
          <w:szCs w:val="24"/>
          <w:lang w:val="en-US"/>
        </w:rPr>
        <w:t>1994</w:t>
      </w:r>
      <w:r>
        <w:rPr>
          <w:rFonts w:ascii="Times New Roman" w:hAnsi="Times New Roman"/>
          <w:sz w:val="24"/>
          <w:szCs w:val="24"/>
        </w:rPr>
        <w:t>.</w:t>
      </w:r>
      <w:r w:rsidRPr="004E1ECE">
        <w:rPr>
          <w:rFonts w:ascii="Times New Roman" w:hAnsi="Times New Roman"/>
          <w:sz w:val="24"/>
          <w:szCs w:val="24"/>
        </w:rPr>
        <w:t xml:space="preserve"> </w:t>
      </w:r>
      <w:r w:rsidRPr="004E1ECE">
        <w:rPr>
          <w:rFonts w:ascii="Times New Roman" w:hAnsi="Times New Roman"/>
          <w:i/>
          <w:sz w:val="24"/>
          <w:szCs w:val="24"/>
        </w:rPr>
        <w:t>Performance Management</w:t>
      </w:r>
      <w:r>
        <w:rPr>
          <w:rFonts w:ascii="Times New Roman" w:hAnsi="Times New Roman"/>
          <w:sz w:val="24"/>
          <w:szCs w:val="24"/>
        </w:rPr>
        <w:t xml:space="preserve">. London: </w:t>
      </w:r>
      <w:r w:rsidRPr="004E1ECE">
        <w:rPr>
          <w:rFonts w:ascii="Times New Roman" w:hAnsi="Times New Roman"/>
          <w:sz w:val="24"/>
          <w:szCs w:val="24"/>
        </w:rPr>
        <w:t xml:space="preserve">Kogan Page Limited. </w:t>
      </w:r>
    </w:p>
    <w:p w:rsidR="002D007E" w:rsidRPr="004E1ECE" w:rsidRDefault="002D007E" w:rsidP="002D007E">
      <w:pPr>
        <w:pStyle w:val="FootnoteText"/>
        <w:spacing w:line="240" w:lineRule="auto"/>
        <w:ind w:left="851" w:hanging="851"/>
        <w:jc w:val="both"/>
        <w:rPr>
          <w:rFonts w:ascii="Times New Roman" w:hAnsi="Times New Roman"/>
          <w:sz w:val="24"/>
          <w:szCs w:val="24"/>
          <w:lang w:val="en-US"/>
        </w:rPr>
      </w:pPr>
      <w:r w:rsidRPr="004E1ECE">
        <w:rPr>
          <w:rFonts w:ascii="Times New Roman" w:hAnsi="Times New Roman"/>
          <w:sz w:val="24"/>
          <w:szCs w:val="24"/>
          <w:lang w:val="en-US"/>
        </w:rPr>
        <w:t xml:space="preserve">Basrowi, Suwandi. 2008. </w:t>
      </w:r>
      <w:r w:rsidRPr="004E1ECE">
        <w:rPr>
          <w:rFonts w:ascii="Times New Roman" w:hAnsi="Times New Roman"/>
          <w:i/>
          <w:sz w:val="24"/>
          <w:szCs w:val="24"/>
          <w:lang w:val="en-US"/>
        </w:rPr>
        <w:t xml:space="preserve">Memahami Penelitian Kualitatif. </w:t>
      </w:r>
      <w:r w:rsidRPr="004E1ECE">
        <w:rPr>
          <w:rFonts w:ascii="Times New Roman" w:hAnsi="Times New Roman"/>
          <w:sz w:val="24"/>
          <w:szCs w:val="24"/>
          <w:lang w:val="en-US"/>
        </w:rPr>
        <w:t>Jakarta: Rineka Cipta.</w:t>
      </w:r>
    </w:p>
    <w:p w:rsidR="002D007E" w:rsidRPr="004E1ECE" w:rsidRDefault="002D007E" w:rsidP="002D007E">
      <w:pPr>
        <w:pStyle w:val="FootnoteText"/>
        <w:spacing w:line="240" w:lineRule="auto"/>
        <w:ind w:left="851" w:hanging="851"/>
        <w:jc w:val="both"/>
        <w:rPr>
          <w:rFonts w:ascii="Times New Roman" w:hAnsi="Times New Roman"/>
          <w:sz w:val="24"/>
          <w:szCs w:val="24"/>
        </w:rPr>
      </w:pPr>
      <w:proofErr w:type="gramStart"/>
      <w:r w:rsidRPr="004E1ECE">
        <w:rPr>
          <w:rFonts w:ascii="Times New Roman" w:hAnsi="Times New Roman"/>
          <w:sz w:val="24"/>
          <w:szCs w:val="24"/>
          <w:lang w:val="en-US"/>
        </w:rPr>
        <w:t xml:space="preserve">Basu, </w:t>
      </w:r>
      <w:r>
        <w:rPr>
          <w:rFonts w:ascii="Times New Roman" w:hAnsi="Times New Roman"/>
          <w:sz w:val="24"/>
          <w:szCs w:val="24"/>
          <w:lang w:val="en-US"/>
        </w:rPr>
        <w:t>Swasta DH., dan T. Hani Handoko</w:t>
      </w:r>
      <w:r>
        <w:rPr>
          <w:rFonts w:ascii="Times New Roman" w:hAnsi="Times New Roman"/>
          <w:sz w:val="24"/>
          <w:szCs w:val="24"/>
        </w:rPr>
        <w:t>.</w:t>
      </w:r>
      <w:proofErr w:type="gramEnd"/>
      <w:r w:rsidRPr="004E1ECE">
        <w:rPr>
          <w:rFonts w:ascii="Times New Roman" w:hAnsi="Times New Roman"/>
          <w:sz w:val="24"/>
          <w:szCs w:val="24"/>
          <w:lang w:val="en-US"/>
        </w:rPr>
        <w:t xml:space="preserve"> 1997</w:t>
      </w:r>
      <w:r>
        <w:rPr>
          <w:rFonts w:ascii="Times New Roman" w:hAnsi="Times New Roman"/>
          <w:sz w:val="24"/>
          <w:szCs w:val="24"/>
        </w:rPr>
        <w:t>.</w:t>
      </w:r>
      <w:r w:rsidRPr="004E1ECE">
        <w:rPr>
          <w:rFonts w:ascii="Times New Roman" w:hAnsi="Times New Roman"/>
          <w:sz w:val="24"/>
          <w:szCs w:val="24"/>
        </w:rPr>
        <w:t xml:space="preserve"> </w:t>
      </w:r>
      <w:r w:rsidRPr="004E1ECE">
        <w:rPr>
          <w:rFonts w:ascii="Times New Roman" w:hAnsi="Times New Roman"/>
          <w:i/>
          <w:sz w:val="24"/>
          <w:szCs w:val="24"/>
          <w:lang w:val="en-US"/>
        </w:rPr>
        <w:t>Manajemen</w:t>
      </w:r>
      <w:r>
        <w:rPr>
          <w:rFonts w:ascii="Times New Roman" w:hAnsi="Times New Roman"/>
          <w:i/>
          <w:sz w:val="24"/>
          <w:szCs w:val="24"/>
        </w:rPr>
        <w:t xml:space="preserve"> </w:t>
      </w:r>
      <w:r w:rsidRPr="004E1ECE">
        <w:rPr>
          <w:rFonts w:ascii="Times New Roman" w:hAnsi="Times New Roman"/>
          <w:i/>
          <w:sz w:val="24"/>
          <w:szCs w:val="24"/>
          <w:lang w:val="en-US"/>
        </w:rPr>
        <w:t>Pemasaran Modern</w:t>
      </w:r>
      <w:r>
        <w:rPr>
          <w:rFonts w:ascii="Times New Roman" w:hAnsi="Times New Roman"/>
          <w:sz w:val="24"/>
          <w:szCs w:val="24"/>
          <w:lang w:val="en-US"/>
        </w:rPr>
        <w:t>, Liberty</w:t>
      </w:r>
      <w:r>
        <w:rPr>
          <w:rFonts w:ascii="Times New Roman" w:hAnsi="Times New Roman"/>
          <w:sz w:val="24"/>
          <w:szCs w:val="24"/>
        </w:rPr>
        <w:t>.</w:t>
      </w:r>
      <w:r w:rsidRPr="004E1ECE">
        <w:rPr>
          <w:rFonts w:ascii="Times New Roman" w:hAnsi="Times New Roman"/>
          <w:sz w:val="24"/>
          <w:szCs w:val="24"/>
          <w:lang w:val="en-US"/>
        </w:rPr>
        <w:t xml:space="preserve"> </w:t>
      </w:r>
      <w:proofErr w:type="gramStart"/>
      <w:r w:rsidRPr="004E1ECE">
        <w:rPr>
          <w:rFonts w:ascii="Times New Roman" w:hAnsi="Times New Roman"/>
          <w:sz w:val="24"/>
          <w:szCs w:val="24"/>
          <w:lang w:val="en-US"/>
        </w:rPr>
        <w:t>Yogyakarta.</w:t>
      </w:r>
      <w:proofErr w:type="gramEnd"/>
      <w:r w:rsidRPr="004E1ECE">
        <w:rPr>
          <w:rFonts w:ascii="Times New Roman" w:hAnsi="Times New Roman"/>
          <w:sz w:val="24"/>
          <w:szCs w:val="24"/>
          <w:lang w:val="en-US"/>
        </w:rPr>
        <w:t xml:space="preserve"> </w:t>
      </w:r>
    </w:p>
    <w:p w:rsidR="002D007E" w:rsidRPr="004E1ECE" w:rsidRDefault="002D007E" w:rsidP="002D007E">
      <w:pPr>
        <w:pStyle w:val="FootnoteText"/>
        <w:spacing w:line="240" w:lineRule="auto"/>
        <w:ind w:left="709" w:hanging="709"/>
        <w:jc w:val="both"/>
        <w:rPr>
          <w:rFonts w:ascii="Times New Roman" w:hAnsi="Times New Roman"/>
          <w:sz w:val="24"/>
          <w:szCs w:val="24"/>
          <w:lang w:val="en-US"/>
        </w:rPr>
      </w:pPr>
      <w:r w:rsidRPr="004E1ECE">
        <w:rPr>
          <w:rFonts w:ascii="Times New Roman" w:hAnsi="Times New Roman"/>
          <w:sz w:val="24"/>
          <w:szCs w:val="24"/>
        </w:rPr>
        <w:t>Bernard</w:t>
      </w:r>
      <w:r>
        <w:rPr>
          <w:rFonts w:ascii="Times New Roman" w:hAnsi="Times New Roman"/>
          <w:sz w:val="24"/>
          <w:szCs w:val="24"/>
        </w:rPr>
        <w:t>in, John H dan Joyce A. Russel. 1998.</w:t>
      </w:r>
      <w:r w:rsidRPr="004E1ECE">
        <w:rPr>
          <w:rFonts w:ascii="Times New Roman" w:hAnsi="Times New Roman"/>
          <w:sz w:val="24"/>
          <w:szCs w:val="24"/>
        </w:rPr>
        <w:t xml:space="preserve"> </w:t>
      </w:r>
      <w:r w:rsidRPr="004E1ECE">
        <w:rPr>
          <w:rFonts w:ascii="Times New Roman" w:hAnsi="Times New Roman"/>
          <w:i/>
          <w:sz w:val="24"/>
          <w:szCs w:val="24"/>
        </w:rPr>
        <w:t>Human Resource Management: An  Experiental Approach.</w:t>
      </w:r>
      <w:r w:rsidRPr="004E1ECE">
        <w:rPr>
          <w:rFonts w:ascii="Times New Roman" w:hAnsi="Times New Roman"/>
          <w:sz w:val="24"/>
          <w:szCs w:val="24"/>
        </w:rPr>
        <w:t xml:space="preserve"> Mc Graw-Hill.</w:t>
      </w:r>
    </w:p>
    <w:p w:rsidR="002D007E" w:rsidRPr="00024D21" w:rsidRDefault="002D007E" w:rsidP="002D007E">
      <w:pPr>
        <w:pStyle w:val="FootnoteText"/>
        <w:spacing w:before="240" w:line="240" w:lineRule="auto"/>
        <w:ind w:left="709" w:hanging="709"/>
        <w:jc w:val="both"/>
        <w:rPr>
          <w:rFonts w:ascii="Times New Roman" w:hAnsi="Times New Roman"/>
          <w:sz w:val="24"/>
          <w:szCs w:val="24"/>
        </w:rPr>
      </w:pPr>
      <w:proofErr w:type="gramStart"/>
      <w:r w:rsidRPr="00024D21">
        <w:rPr>
          <w:rFonts w:ascii="Times New Roman" w:hAnsi="Times New Roman"/>
          <w:sz w:val="24"/>
          <w:szCs w:val="24"/>
          <w:lang w:val="en-US"/>
        </w:rPr>
        <w:t>Byars, L.L. &amp; Rue, L.W</w:t>
      </w:r>
      <w:r w:rsidRPr="00024D21">
        <w:rPr>
          <w:rFonts w:ascii="Times New Roman" w:hAnsi="Times New Roman"/>
          <w:sz w:val="24"/>
          <w:szCs w:val="24"/>
        </w:rPr>
        <w:t xml:space="preserve">. </w:t>
      </w:r>
      <w:r w:rsidRPr="00024D21">
        <w:rPr>
          <w:rFonts w:ascii="Times New Roman" w:hAnsi="Times New Roman"/>
          <w:sz w:val="24"/>
          <w:szCs w:val="24"/>
          <w:lang w:val="en-US"/>
        </w:rPr>
        <w:t>1991</w:t>
      </w:r>
      <w:r w:rsidRPr="00024D21">
        <w:rPr>
          <w:rFonts w:ascii="Times New Roman" w:hAnsi="Times New Roman"/>
          <w:sz w:val="24"/>
          <w:szCs w:val="24"/>
        </w:rPr>
        <w:t>.</w:t>
      </w:r>
      <w:proofErr w:type="gramEnd"/>
      <w:r w:rsidRPr="00024D21">
        <w:rPr>
          <w:rFonts w:ascii="Times New Roman" w:hAnsi="Times New Roman"/>
          <w:sz w:val="24"/>
          <w:szCs w:val="24"/>
        </w:rPr>
        <w:t xml:space="preserve"> </w:t>
      </w:r>
      <w:proofErr w:type="gramStart"/>
      <w:r w:rsidRPr="00024D21">
        <w:rPr>
          <w:rFonts w:ascii="Times New Roman" w:hAnsi="Times New Roman"/>
          <w:i/>
          <w:sz w:val="24"/>
          <w:szCs w:val="24"/>
          <w:lang w:val="en-US"/>
        </w:rPr>
        <w:t>Human Resources Management</w:t>
      </w:r>
      <w:r w:rsidRPr="00024D21">
        <w:rPr>
          <w:rFonts w:ascii="Times New Roman" w:hAnsi="Times New Roman"/>
          <w:sz w:val="24"/>
          <w:szCs w:val="24"/>
        </w:rPr>
        <w:t>.</w:t>
      </w:r>
      <w:proofErr w:type="gramEnd"/>
      <w:r w:rsidRPr="00024D21">
        <w:rPr>
          <w:rFonts w:ascii="Times New Roman" w:hAnsi="Times New Roman"/>
          <w:sz w:val="24"/>
          <w:szCs w:val="24"/>
        </w:rPr>
        <w:t xml:space="preserve"> </w:t>
      </w:r>
      <w:r w:rsidRPr="00024D21">
        <w:rPr>
          <w:rFonts w:ascii="Times New Roman" w:hAnsi="Times New Roman"/>
          <w:sz w:val="24"/>
          <w:szCs w:val="24"/>
          <w:lang w:val="en-US"/>
        </w:rPr>
        <w:t>Boston</w:t>
      </w:r>
      <w:r w:rsidRPr="00024D21">
        <w:rPr>
          <w:rFonts w:ascii="Times New Roman" w:hAnsi="Times New Roman"/>
          <w:sz w:val="24"/>
          <w:szCs w:val="24"/>
        </w:rPr>
        <w:t xml:space="preserve">: </w:t>
      </w:r>
      <w:r w:rsidRPr="00024D21">
        <w:rPr>
          <w:rFonts w:ascii="Times New Roman" w:hAnsi="Times New Roman"/>
          <w:sz w:val="24"/>
          <w:szCs w:val="24"/>
          <w:lang w:val="en-US"/>
        </w:rPr>
        <w:t xml:space="preserve">Richard D. Irwin, </w:t>
      </w:r>
      <w:proofErr w:type="gramStart"/>
      <w:r w:rsidRPr="00024D21">
        <w:rPr>
          <w:rFonts w:ascii="Times New Roman" w:hAnsi="Times New Roman"/>
          <w:sz w:val="24"/>
          <w:szCs w:val="24"/>
          <w:lang w:val="en-US"/>
        </w:rPr>
        <w:t>inc</w:t>
      </w:r>
      <w:proofErr w:type="gramEnd"/>
      <w:r w:rsidRPr="00024D21">
        <w:rPr>
          <w:rFonts w:ascii="Times New Roman" w:hAnsi="Times New Roman"/>
          <w:sz w:val="24"/>
          <w:szCs w:val="24"/>
        </w:rPr>
        <w:t>.</w:t>
      </w:r>
    </w:p>
    <w:p w:rsidR="002D007E" w:rsidRPr="00024D21" w:rsidRDefault="002D007E" w:rsidP="002D007E">
      <w:pPr>
        <w:pStyle w:val="FootnoteText"/>
        <w:spacing w:line="240" w:lineRule="auto"/>
        <w:jc w:val="both"/>
        <w:rPr>
          <w:rFonts w:ascii="Times New Roman" w:hAnsi="Times New Roman"/>
          <w:sz w:val="24"/>
          <w:szCs w:val="24"/>
          <w:lang w:val="en-US"/>
        </w:rPr>
      </w:pPr>
      <w:r w:rsidRPr="00024D21">
        <w:rPr>
          <w:rFonts w:ascii="Times New Roman" w:hAnsi="Times New Roman"/>
          <w:sz w:val="24"/>
          <w:szCs w:val="24"/>
          <w:lang w:val="en-US"/>
        </w:rPr>
        <w:t>Considine, Mark</w:t>
      </w:r>
      <w:r w:rsidRPr="00024D21">
        <w:rPr>
          <w:rFonts w:ascii="Times New Roman" w:hAnsi="Times New Roman"/>
          <w:sz w:val="24"/>
          <w:szCs w:val="24"/>
        </w:rPr>
        <w:t>.</w:t>
      </w:r>
      <w:r w:rsidRPr="00024D21">
        <w:rPr>
          <w:rFonts w:ascii="Times New Roman" w:hAnsi="Times New Roman"/>
          <w:sz w:val="24"/>
          <w:szCs w:val="24"/>
          <w:lang w:val="en-US"/>
        </w:rPr>
        <w:t xml:space="preserve"> 2005</w:t>
      </w:r>
      <w:r w:rsidRPr="00024D21">
        <w:rPr>
          <w:rFonts w:ascii="Times New Roman" w:hAnsi="Times New Roman"/>
          <w:sz w:val="24"/>
          <w:szCs w:val="24"/>
        </w:rPr>
        <w:t>.</w:t>
      </w:r>
      <w:r w:rsidRPr="00024D21">
        <w:rPr>
          <w:rFonts w:ascii="Times New Roman" w:hAnsi="Times New Roman"/>
          <w:sz w:val="24"/>
          <w:szCs w:val="24"/>
          <w:lang w:val="en-US"/>
        </w:rPr>
        <w:t xml:space="preserve"> </w:t>
      </w:r>
      <w:r w:rsidRPr="00024D21">
        <w:rPr>
          <w:rFonts w:ascii="Times New Roman" w:hAnsi="Times New Roman"/>
          <w:i/>
          <w:sz w:val="24"/>
          <w:szCs w:val="24"/>
          <w:lang w:val="en-US"/>
        </w:rPr>
        <w:t>Making Public Polic</w:t>
      </w:r>
      <w:r w:rsidRPr="00024D21">
        <w:rPr>
          <w:rFonts w:ascii="Times New Roman" w:hAnsi="Times New Roman"/>
          <w:i/>
          <w:sz w:val="24"/>
          <w:szCs w:val="24"/>
        </w:rPr>
        <w:t>y.</w:t>
      </w:r>
      <w:r w:rsidRPr="00024D21">
        <w:rPr>
          <w:rFonts w:ascii="Times New Roman" w:hAnsi="Times New Roman"/>
          <w:i/>
          <w:sz w:val="24"/>
          <w:szCs w:val="24"/>
          <w:lang w:val="en-US"/>
        </w:rPr>
        <w:t xml:space="preserve"> </w:t>
      </w:r>
      <w:r w:rsidRPr="00024D21">
        <w:rPr>
          <w:rFonts w:ascii="Times New Roman" w:hAnsi="Times New Roman"/>
          <w:sz w:val="24"/>
          <w:szCs w:val="24"/>
          <w:lang w:val="en-US"/>
        </w:rPr>
        <w:t xml:space="preserve"> Cambridge: Polity Press. </w:t>
      </w:r>
    </w:p>
    <w:p w:rsidR="002D007E" w:rsidRDefault="002D007E" w:rsidP="002D007E">
      <w:pPr>
        <w:pStyle w:val="FootnoteText"/>
        <w:spacing w:before="240" w:line="240" w:lineRule="auto"/>
        <w:ind w:left="709" w:hanging="709"/>
        <w:jc w:val="both"/>
        <w:rPr>
          <w:rFonts w:ascii="Times New Roman" w:hAnsi="Times New Roman"/>
          <w:sz w:val="24"/>
          <w:szCs w:val="24"/>
        </w:rPr>
      </w:pPr>
      <w:r w:rsidRPr="00024D21">
        <w:rPr>
          <w:rFonts w:ascii="Times New Roman" w:hAnsi="Times New Roman"/>
          <w:sz w:val="24"/>
          <w:szCs w:val="24"/>
          <w:lang w:val="en-US"/>
        </w:rPr>
        <w:t>Dessler, Gary</w:t>
      </w:r>
      <w:r w:rsidRPr="00024D21">
        <w:rPr>
          <w:rFonts w:ascii="Times New Roman" w:hAnsi="Times New Roman"/>
          <w:sz w:val="24"/>
          <w:szCs w:val="24"/>
        </w:rPr>
        <w:t>.</w:t>
      </w:r>
      <w:r w:rsidRPr="00024D21">
        <w:rPr>
          <w:rFonts w:ascii="Times New Roman" w:hAnsi="Times New Roman"/>
          <w:sz w:val="24"/>
          <w:szCs w:val="24"/>
          <w:lang w:val="en-US"/>
        </w:rPr>
        <w:t xml:space="preserve"> 2002</w:t>
      </w:r>
      <w:r w:rsidRPr="00024D21">
        <w:rPr>
          <w:rFonts w:ascii="Times New Roman" w:hAnsi="Times New Roman"/>
          <w:sz w:val="24"/>
          <w:szCs w:val="24"/>
        </w:rPr>
        <w:t xml:space="preserve">. </w:t>
      </w:r>
      <w:r w:rsidRPr="00024D21">
        <w:rPr>
          <w:rFonts w:ascii="Times New Roman" w:hAnsi="Times New Roman"/>
          <w:i/>
          <w:sz w:val="24"/>
          <w:szCs w:val="24"/>
          <w:lang w:val="en-US"/>
        </w:rPr>
        <w:t xml:space="preserve">Manajemen Sumber Daya Manusia. Jilid II. </w:t>
      </w:r>
      <w:proofErr w:type="gramStart"/>
      <w:r w:rsidRPr="00024D21">
        <w:rPr>
          <w:rFonts w:ascii="Times New Roman" w:hAnsi="Times New Roman"/>
          <w:i/>
          <w:sz w:val="24"/>
          <w:szCs w:val="24"/>
          <w:lang w:val="en-US"/>
        </w:rPr>
        <w:t>Edisi 10</w:t>
      </w:r>
      <w:r w:rsidRPr="00024D21">
        <w:rPr>
          <w:rFonts w:ascii="Times New Roman" w:hAnsi="Times New Roman"/>
          <w:sz w:val="24"/>
          <w:szCs w:val="24"/>
          <w:lang w:val="en-US"/>
        </w:rPr>
        <w:t>.</w:t>
      </w:r>
      <w:proofErr w:type="gramEnd"/>
      <w:r w:rsidRPr="00024D21">
        <w:rPr>
          <w:rFonts w:ascii="Times New Roman" w:hAnsi="Times New Roman"/>
          <w:sz w:val="24"/>
          <w:szCs w:val="24"/>
          <w:lang w:val="en-US"/>
        </w:rPr>
        <w:t xml:space="preserve"> Jakarta</w:t>
      </w:r>
      <w:r w:rsidRPr="00024D21">
        <w:rPr>
          <w:rFonts w:ascii="Times New Roman" w:hAnsi="Times New Roman"/>
          <w:sz w:val="24"/>
          <w:szCs w:val="24"/>
        </w:rPr>
        <w:t xml:space="preserve">: </w:t>
      </w:r>
      <w:r w:rsidRPr="00024D21">
        <w:rPr>
          <w:rFonts w:ascii="Times New Roman" w:hAnsi="Times New Roman"/>
          <w:sz w:val="24"/>
          <w:szCs w:val="24"/>
          <w:lang w:val="en-US"/>
        </w:rPr>
        <w:t>Penerbit PT Indeks.</w:t>
      </w:r>
    </w:p>
    <w:p w:rsidR="002D007E" w:rsidRPr="002B24C4" w:rsidRDefault="002D007E" w:rsidP="002D007E">
      <w:pPr>
        <w:pStyle w:val="FootnoteText"/>
        <w:spacing w:before="240" w:line="240" w:lineRule="auto"/>
        <w:ind w:left="709" w:hanging="709"/>
        <w:jc w:val="both"/>
        <w:rPr>
          <w:rFonts w:ascii="Times New Roman" w:hAnsi="Times New Roman"/>
          <w:sz w:val="24"/>
          <w:szCs w:val="24"/>
        </w:rPr>
      </w:pPr>
      <w:r w:rsidRPr="00024D21">
        <w:rPr>
          <w:rFonts w:ascii="Times New Roman" w:hAnsi="Times New Roman"/>
          <w:sz w:val="24"/>
          <w:szCs w:val="24"/>
          <w:lang w:val="en-US"/>
        </w:rPr>
        <w:t>Dessler, Gary</w:t>
      </w:r>
      <w:r w:rsidRPr="00024D21">
        <w:rPr>
          <w:rFonts w:ascii="Times New Roman" w:hAnsi="Times New Roman"/>
          <w:sz w:val="24"/>
          <w:szCs w:val="24"/>
        </w:rPr>
        <w:t>.</w:t>
      </w:r>
      <w:r>
        <w:rPr>
          <w:rFonts w:ascii="Times New Roman" w:hAnsi="Times New Roman"/>
          <w:sz w:val="24"/>
          <w:szCs w:val="24"/>
          <w:lang w:val="en-US"/>
        </w:rPr>
        <w:t xml:space="preserve"> 200</w:t>
      </w:r>
      <w:r>
        <w:rPr>
          <w:rFonts w:ascii="Times New Roman" w:hAnsi="Times New Roman"/>
          <w:sz w:val="24"/>
          <w:szCs w:val="24"/>
        </w:rPr>
        <w:t>8</w:t>
      </w:r>
      <w:r w:rsidRPr="00024D21">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Human Resouce Management. </w:t>
      </w:r>
      <w:r w:rsidRPr="002B24C4">
        <w:rPr>
          <w:rFonts w:ascii="Times New Roman" w:hAnsi="Times New Roman"/>
          <w:i/>
          <w:sz w:val="24"/>
          <w:szCs w:val="24"/>
        </w:rPr>
        <w:t>Edisi Sebelas</w:t>
      </w:r>
      <w:r>
        <w:rPr>
          <w:rFonts w:ascii="Times New Roman" w:hAnsi="Times New Roman"/>
          <w:sz w:val="24"/>
          <w:szCs w:val="24"/>
        </w:rPr>
        <w:t xml:space="preserve">. New Jersey : pearson Education, Inc. </w:t>
      </w:r>
    </w:p>
    <w:p w:rsidR="002D007E" w:rsidRPr="00024D21" w:rsidRDefault="002D007E" w:rsidP="002D007E">
      <w:pPr>
        <w:pStyle w:val="FootnoteText"/>
        <w:spacing w:line="240" w:lineRule="auto"/>
        <w:ind w:left="709" w:hanging="709"/>
        <w:jc w:val="both"/>
        <w:rPr>
          <w:rFonts w:ascii="Times New Roman" w:hAnsi="Times New Roman"/>
          <w:sz w:val="24"/>
          <w:szCs w:val="24"/>
        </w:rPr>
      </w:pPr>
      <w:r w:rsidRPr="00024D21">
        <w:rPr>
          <w:rFonts w:ascii="Times New Roman" w:hAnsi="Times New Roman"/>
          <w:sz w:val="24"/>
          <w:szCs w:val="24"/>
        </w:rPr>
        <w:t xml:space="preserve">Dharma, Surya. 2009. </w:t>
      </w:r>
      <w:r w:rsidRPr="00024D21">
        <w:rPr>
          <w:rFonts w:ascii="Times New Roman" w:hAnsi="Times New Roman"/>
          <w:i/>
          <w:sz w:val="24"/>
          <w:szCs w:val="24"/>
        </w:rPr>
        <w:t>Manajemen Kinerja Falsafah Teori dan Penerapannya</w:t>
      </w:r>
      <w:r w:rsidRPr="00024D21">
        <w:rPr>
          <w:rFonts w:ascii="Times New Roman" w:hAnsi="Times New Roman"/>
          <w:sz w:val="24"/>
          <w:szCs w:val="24"/>
        </w:rPr>
        <w:t>. Yogyakarta: Pustaka Pelajar</w:t>
      </w:r>
      <w:r w:rsidRPr="00024D21">
        <w:rPr>
          <w:rFonts w:ascii="Times New Roman" w:hAnsi="Times New Roman"/>
          <w:sz w:val="24"/>
          <w:szCs w:val="24"/>
          <w:lang w:val="en-US"/>
        </w:rPr>
        <w:t>.</w:t>
      </w:r>
    </w:p>
    <w:p w:rsidR="002D007E" w:rsidRPr="00024D21" w:rsidRDefault="002D007E" w:rsidP="002D007E">
      <w:pPr>
        <w:pStyle w:val="NormalWeb"/>
        <w:spacing w:before="0" w:beforeAutospacing="0" w:after="240" w:afterAutospacing="0"/>
        <w:ind w:left="851" w:hanging="851"/>
        <w:jc w:val="both"/>
      </w:pPr>
      <w:r w:rsidRPr="00024D21">
        <w:t xml:space="preserve">Dunn, William N. 1999. </w:t>
      </w:r>
      <w:r w:rsidRPr="00024D21">
        <w:rPr>
          <w:i/>
        </w:rPr>
        <w:t xml:space="preserve">Pengantar Analisis Kebijakan Publik Edisi Kedua. </w:t>
      </w:r>
      <w:r w:rsidRPr="00024D21">
        <w:t>Yogyakarta: Gajah Mada University Press.</w:t>
      </w:r>
    </w:p>
    <w:p w:rsidR="002D007E" w:rsidRPr="00024D21" w:rsidRDefault="002D007E" w:rsidP="002D007E">
      <w:pPr>
        <w:pStyle w:val="FootnoteText"/>
        <w:spacing w:line="240" w:lineRule="auto"/>
        <w:ind w:left="709" w:hanging="709"/>
        <w:jc w:val="both"/>
        <w:rPr>
          <w:rFonts w:ascii="Times New Roman" w:hAnsi="Times New Roman"/>
          <w:sz w:val="24"/>
          <w:szCs w:val="24"/>
          <w:lang w:val="en-US"/>
        </w:rPr>
      </w:pPr>
      <w:r w:rsidRPr="00024D21">
        <w:rPr>
          <w:rFonts w:ascii="Times New Roman" w:hAnsi="Times New Roman"/>
          <w:sz w:val="24"/>
          <w:szCs w:val="24"/>
          <w:lang w:val="en-US"/>
        </w:rPr>
        <w:lastRenderedPageBreak/>
        <w:t>Effendy, Khasan</w:t>
      </w:r>
      <w:r w:rsidRPr="00024D21">
        <w:rPr>
          <w:rFonts w:ascii="Times New Roman" w:hAnsi="Times New Roman"/>
          <w:sz w:val="24"/>
          <w:szCs w:val="24"/>
        </w:rPr>
        <w:t>.</w:t>
      </w:r>
      <w:r w:rsidRPr="00024D21">
        <w:rPr>
          <w:rFonts w:ascii="Times New Roman" w:hAnsi="Times New Roman"/>
          <w:sz w:val="24"/>
          <w:szCs w:val="24"/>
          <w:lang w:val="en-US"/>
        </w:rPr>
        <w:t xml:space="preserve"> 2010</w:t>
      </w:r>
      <w:r w:rsidRPr="00024D21">
        <w:rPr>
          <w:rFonts w:ascii="Times New Roman" w:hAnsi="Times New Roman"/>
          <w:sz w:val="24"/>
          <w:szCs w:val="24"/>
        </w:rPr>
        <w:t>.</w:t>
      </w:r>
      <w:r w:rsidRPr="00024D21">
        <w:rPr>
          <w:rFonts w:ascii="Times New Roman" w:hAnsi="Times New Roman"/>
          <w:sz w:val="24"/>
          <w:szCs w:val="24"/>
          <w:lang w:val="en-US"/>
        </w:rPr>
        <w:t xml:space="preserve"> </w:t>
      </w:r>
      <w:r w:rsidRPr="00024D21">
        <w:rPr>
          <w:rFonts w:ascii="Times New Roman" w:hAnsi="Times New Roman"/>
          <w:i/>
          <w:sz w:val="24"/>
          <w:szCs w:val="24"/>
          <w:lang w:val="en-US"/>
        </w:rPr>
        <w:t>Memadukan Metode Penelitian Kuantitaif dan Kualitatif</w:t>
      </w:r>
      <w:r w:rsidRPr="00024D21">
        <w:rPr>
          <w:rFonts w:ascii="Times New Roman" w:hAnsi="Times New Roman"/>
          <w:i/>
          <w:sz w:val="24"/>
          <w:szCs w:val="24"/>
        </w:rPr>
        <w:t>,</w:t>
      </w:r>
      <w:r w:rsidRPr="00024D21">
        <w:rPr>
          <w:rFonts w:ascii="Times New Roman" w:hAnsi="Times New Roman"/>
          <w:i/>
          <w:sz w:val="24"/>
          <w:szCs w:val="24"/>
          <w:lang w:val="en-US"/>
        </w:rPr>
        <w:t xml:space="preserve"> </w:t>
      </w:r>
      <w:r w:rsidRPr="00024D21">
        <w:rPr>
          <w:rFonts w:ascii="Times New Roman" w:hAnsi="Times New Roman"/>
          <w:sz w:val="24"/>
          <w:szCs w:val="24"/>
          <w:lang w:val="en-US"/>
        </w:rPr>
        <w:t>Bandung</w:t>
      </w:r>
      <w:r w:rsidRPr="00024D21">
        <w:rPr>
          <w:rFonts w:ascii="Times New Roman" w:hAnsi="Times New Roman"/>
          <w:sz w:val="24"/>
          <w:szCs w:val="24"/>
        </w:rPr>
        <w:t>,</w:t>
      </w:r>
      <w:r w:rsidRPr="00024D21">
        <w:rPr>
          <w:rFonts w:ascii="Times New Roman" w:hAnsi="Times New Roman"/>
          <w:sz w:val="24"/>
          <w:szCs w:val="24"/>
          <w:lang w:val="en-US"/>
        </w:rPr>
        <w:t xml:space="preserve"> CV. Indra Prahasta,</w:t>
      </w:r>
    </w:p>
    <w:p w:rsidR="002D007E" w:rsidRPr="00024D21" w:rsidRDefault="002D007E" w:rsidP="002D007E">
      <w:pPr>
        <w:pStyle w:val="FootnoteText"/>
        <w:spacing w:line="240" w:lineRule="auto"/>
        <w:ind w:left="709" w:hanging="709"/>
        <w:jc w:val="both"/>
        <w:rPr>
          <w:rFonts w:ascii="Times New Roman" w:hAnsi="Times New Roman"/>
          <w:sz w:val="24"/>
          <w:szCs w:val="24"/>
        </w:rPr>
      </w:pPr>
      <w:r w:rsidRPr="00024D21">
        <w:rPr>
          <w:rFonts w:ascii="Times New Roman" w:hAnsi="Times New Roman"/>
          <w:sz w:val="24"/>
          <w:szCs w:val="24"/>
          <w:lang w:val="en-US"/>
        </w:rPr>
        <w:t>Gomes, Faustino Cardoso. 2003</w:t>
      </w:r>
      <w:r w:rsidRPr="00024D21">
        <w:rPr>
          <w:rFonts w:ascii="Times New Roman" w:hAnsi="Times New Roman"/>
          <w:sz w:val="24"/>
          <w:szCs w:val="24"/>
        </w:rPr>
        <w:t xml:space="preserve">. </w:t>
      </w:r>
      <w:r w:rsidRPr="00024D21">
        <w:rPr>
          <w:rFonts w:ascii="Times New Roman" w:hAnsi="Times New Roman"/>
          <w:i/>
          <w:sz w:val="24"/>
          <w:szCs w:val="24"/>
          <w:lang w:val="en-US"/>
        </w:rPr>
        <w:t>Manajemen Sumber Daya Manusi</w:t>
      </w:r>
      <w:r w:rsidRPr="00024D21">
        <w:rPr>
          <w:rFonts w:ascii="Times New Roman" w:hAnsi="Times New Roman"/>
          <w:i/>
          <w:sz w:val="24"/>
          <w:szCs w:val="24"/>
        </w:rPr>
        <w:t>a</w:t>
      </w:r>
      <w:r w:rsidRPr="00024D21">
        <w:rPr>
          <w:rFonts w:ascii="Times New Roman" w:hAnsi="Times New Roman"/>
          <w:i/>
          <w:sz w:val="24"/>
          <w:szCs w:val="24"/>
          <w:lang w:val="en-US"/>
        </w:rPr>
        <w:t xml:space="preserve"> Edisi Kedua</w:t>
      </w:r>
      <w:r w:rsidRPr="00024D21">
        <w:rPr>
          <w:rFonts w:ascii="Times New Roman" w:hAnsi="Times New Roman"/>
          <w:sz w:val="24"/>
          <w:szCs w:val="24"/>
          <w:lang w:val="en-US"/>
        </w:rPr>
        <w:t>. Yogyakarta</w:t>
      </w:r>
      <w:r w:rsidRPr="00024D21">
        <w:rPr>
          <w:rFonts w:ascii="Times New Roman" w:hAnsi="Times New Roman"/>
          <w:sz w:val="24"/>
          <w:szCs w:val="24"/>
        </w:rPr>
        <w:t xml:space="preserve">: </w:t>
      </w:r>
      <w:r w:rsidRPr="00024D21">
        <w:rPr>
          <w:rFonts w:ascii="Times New Roman" w:hAnsi="Times New Roman"/>
          <w:sz w:val="24"/>
          <w:szCs w:val="24"/>
          <w:lang w:val="en-US"/>
        </w:rPr>
        <w:t xml:space="preserve">Penerbit Andi Offset. </w:t>
      </w:r>
    </w:p>
    <w:p w:rsidR="002D007E" w:rsidRPr="00024D21" w:rsidRDefault="002D007E" w:rsidP="002D007E">
      <w:pPr>
        <w:pStyle w:val="FootnoteText"/>
        <w:ind w:left="709" w:hanging="709"/>
        <w:jc w:val="both"/>
        <w:rPr>
          <w:rFonts w:ascii="Times New Roman" w:hAnsi="Times New Roman"/>
          <w:sz w:val="24"/>
          <w:szCs w:val="24"/>
          <w:lang w:val="en-US"/>
        </w:rPr>
      </w:pPr>
      <w:r w:rsidRPr="00024D21">
        <w:rPr>
          <w:rFonts w:ascii="Times New Roman" w:hAnsi="Times New Roman"/>
          <w:sz w:val="24"/>
          <w:szCs w:val="24"/>
          <w:lang w:val="en-US"/>
        </w:rPr>
        <w:t>Hamdi, Muchlis. 2014</w:t>
      </w:r>
      <w:r w:rsidRPr="00024D21">
        <w:rPr>
          <w:rFonts w:ascii="Times New Roman" w:hAnsi="Times New Roman"/>
          <w:sz w:val="24"/>
          <w:szCs w:val="24"/>
        </w:rPr>
        <w:t>.</w:t>
      </w:r>
      <w:r w:rsidRPr="00024D21">
        <w:rPr>
          <w:rFonts w:ascii="Times New Roman" w:hAnsi="Times New Roman"/>
          <w:sz w:val="24"/>
          <w:szCs w:val="24"/>
          <w:lang w:val="en-US"/>
        </w:rPr>
        <w:t xml:space="preserve"> </w:t>
      </w:r>
      <w:r w:rsidRPr="00024D21">
        <w:rPr>
          <w:rFonts w:ascii="Times New Roman" w:hAnsi="Times New Roman"/>
          <w:i/>
          <w:sz w:val="24"/>
          <w:szCs w:val="24"/>
          <w:lang w:val="en-US"/>
        </w:rPr>
        <w:t xml:space="preserve">Kebijakan Publik Proses, Analisis, Dan Partisipasi, </w:t>
      </w:r>
      <w:proofErr w:type="gramStart"/>
      <w:r w:rsidRPr="00024D21">
        <w:rPr>
          <w:rFonts w:ascii="Times New Roman" w:hAnsi="Times New Roman"/>
          <w:sz w:val="24"/>
          <w:szCs w:val="24"/>
          <w:lang w:val="en-US"/>
        </w:rPr>
        <w:t>Bogor</w:t>
      </w:r>
      <w:proofErr w:type="gramEnd"/>
      <w:r w:rsidRPr="00024D21">
        <w:rPr>
          <w:rFonts w:ascii="Times New Roman" w:hAnsi="Times New Roman"/>
          <w:sz w:val="24"/>
          <w:szCs w:val="24"/>
        </w:rPr>
        <w:t>:</w:t>
      </w:r>
      <w:r w:rsidRPr="00024D21">
        <w:rPr>
          <w:rFonts w:ascii="Times New Roman" w:hAnsi="Times New Roman"/>
          <w:sz w:val="24"/>
          <w:szCs w:val="24"/>
          <w:lang w:val="en-US"/>
        </w:rPr>
        <w:t xml:space="preserve"> Ghalia Indonesia.</w:t>
      </w:r>
    </w:p>
    <w:p w:rsidR="002D007E" w:rsidRPr="00024D21" w:rsidRDefault="002D007E" w:rsidP="002D007E">
      <w:pPr>
        <w:pStyle w:val="FootnoteText"/>
        <w:spacing w:line="240" w:lineRule="auto"/>
        <w:ind w:left="851" w:hanging="851"/>
        <w:jc w:val="both"/>
        <w:rPr>
          <w:rFonts w:ascii="Times New Roman" w:hAnsi="Times New Roman"/>
          <w:sz w:val="24"/>
          <w:szCs w:val="24"/>
          <w:lang w:val="en-US"/>
        </w:rPr>
      </w:pPr>
      <w:r w:rsidRPr="00024D21">
        <w:rPr>
          <w:rFonts w:ascii="Times New Roman" w:hAnsi="Times New Roman"/>
          <w:sz w:val="24"/>
          <w:szCs w:val="24"/>
          <w:lang w:val="en-US"/>
        </w:rPr>
        <w:t>Henry, Nicholas</w:t>
      </w:r>
      <w:r w:rsidRPr="00024D21">
        <w:rPr>
          <w:rFonts w:ascii="Times New Roman" w:hAnsi="Times New Roman"/>
          <w:sz w:val="24"/>
          <w:szCs w:val="24"/>
        </w:rPr>
        <w:t>.</w:t>
      </w:r>
      <w:r w:rsidRPr="00024D21">
        <w:rPr>
          <w:rFonts w:ascii="Times New Roman" w:hAnsi="Times New Roman"/>
          <w:sz w:val="24"/>
          <w:szCs w:val="24"/>
          <w:lang w:val="en-US"/>
        </w:rPr>
        <w:t xml:space="preserve"> </w:t>
      </w:r>
      <w:proofErr w:type="gramStart"/>
      <w:r w:rsidRPr="00024D21">
        <w:rPr>
          <w:rFonts w:ascii="Times New Roman" w:hAnsi="Times New Roman"/>
          <w:sz w:val="24"/>
          <w:szCs w:val="24"/>
          <w:lang w:val="en-US"/>
        </w:rPr>
        <w:t xml:space="preserve">1988. </w:t>
      </w:r>
      <w:r w:rsidRPr="00024D21">
        <w:rPr>
          <w:rFonts w:ascii="Times New Roman" w:hAnsi="Times New Roman"/>
          <w:i/>
          <w:sz w:val="24"/>
          <w:szCs w:val="24"/>
          <w:lang w:val="en-US"/>
        </w:rPr>
        <w:t>Administrasi Negara dan Masalah-masalah Kenegaraan.</w:t>
      </w:r>
      <w:proofErr w:type="gramEnd"/>
      <w:r w:rsidRPr="00024D21">
        <w:rPr>
          <w:rFonts w:ascii="Times New Roman" w:hAnsi="Times New Roman"/>
          <w:i/>
          <w:sz w:val="24"/>
          <w:szCs w:val="24"/>
          <w:lang w:val="en-US"/>
        </w:rPr>
        <w:t xml:space="preserve"> </w:t>
      </w:r>
      <w:r w:rsidRPr="00024D21">
        <w:rPr>
          <w:rFonts w:ascii="Times New Roman" w:hAnsi="Times New Roman"/>
          <w:sz w:val="24"/>
          <w:szCs w:val="24"/>
          <w:lang w:val="en-US"/>
        </w:rPr>
        <w:t>Terjemahan: Luciana D.Lontoh. Jakarta</w:t>
      </w:r>
      <w:proofErr w:type="gramStart"/>
      <w:r w:rsidRPr="00024D21">
        <w:rPr>
          <w:rFonts w:ascii="Times New Roman" w:hAnsi="Times New Roman"/>
          <w:sz w:val="24"/>
          <w:szCs w:val="24"/>
          <w:lang w:val="en-US"/>
        </w:rPr>
        <w:t>:Rajawali</w:t>
      </w:r>
      <w:proofErr w:type="gramEnd"/>
      <w:r w:rsidRPr="00024D21">
        <w:rPr>
          <w:rFonts w:ascii="Times New Roman" w:hAnsi="Times New Roman"/>
          <w:sz w:val="24"/>
          <w:szCs w:val="24"/>
          <w:lang w:val="en-US"/>
        </w:rPr>
        <w:t>.</w:t>
      </w:r>
    </w:p>
    <w:p w:rsidR="002D007E" w:rsidRPr="004E1ECE" w:rsidRDefault="002D007E" w:rsidP="002D007E">
      <w:pPr>
        <w:pStyle w:val="FootnoteText"/>
        <w:spacing w:line="240" w:lineRule="auto"/>
        <w:ind w:left="851" w:hanging="851"/>
        <w:jc w:val="both"/>
        <w:rPr>
          <w:rFonts w:ascii="Times New Roman" w:hAnsi="Times New Roman"/>
          <w:sz w:val="24"/>
          <w:szCs w:val="24"/>
          <w:lang w:val="en-US"/>
        </w:rPr>
      </w:pPr>
      <w:r w:rsidRPr="00024D21">
        <w:rPr>
          <w:rFonts w:ascii="Times New Roman" w:hAnsi="Times New Roman"/>
          <w:sz w:val="24"/>
          <w:szCs w:val="24"/>
          <w:lang w:val="en-US"/>
        </w:rPr>
        <w:t>Howlet, Michael, dan M. Ramesh</w:t>
      </w:r>
      <w:r w:rsidRPr="00024D21">
        <w:rPr>
          <w:rFonts w:ascii="Times New Roman" w:hAnsi="Times New Roman"/>
          <w:sz w:val="24"/>
          <w:szCs w:val="24"/>
        </w:rPr>
        <w:t>.</w:t>
      </w:r>
      <w:r w:rsidRPr="00024D21">
        <w:rPr>
          <w:rFonts w:ascii="Times New Roman" w:hAnsi="Times New Roman"/>
          <w:sz w:val="24"/>
          <w:szCs w:val="24"/>
          <w:lang w:val="en-US"/>
        </w:rPr>
        <w:t xml:space="preserve"> 1995</w:t>
      </w:r>
      <w:r w:rsidRPr="00024D21">
        <w:rPr>
          <w:rFonts w:ascii="Times New Roman" w:hAnsi="Times New Roman"/>
          <w:sz w:val="24"/>
          <w:szCs w:val="24"/>
        </w:rPr>
        <w:t>.</w:t>
      </w:r>
      <w:r w:rsidRPr="00024D21">
        <w:rPr>
          <w:rFonts w:ascii="Times New Roman" w:hAnsi="Times New Roman"/>
          <w:sz w:val="24"/>
          <w:szCs w:val="24"/>
          <w:lang w:val="en-US"/>
        </w:rPr>
        <w:t xml:space="preserve"> </w:t>
      </w:r>
      <w:r w:rsidRPr="00024D21">
        <w:rPr>
          <w:rFonts w:ascii="Times New Roman" w:hAnsi="Times New Roman"/>
          <w:i/>
          <w:sz w:val="24"/>
          <w:szCs w:val="24"/>
          <w:lang w:val="en-US"/>
        </w:rPr>
        <w:t>Studying Public Policy: Policy Cyles and Policy Subsystem</w:t>
      </w:r>
      <w:r w:rsidRPr="00024D21">
        <w:rPr>
          <w:rFonts w:ascii="Times New Roman" w:hAnsi="Times New Roman"/>
          <w:i/>
          <w:sz w:val="24"/>
          <w:szCs w:val="24"/>
        </w:rPr>
        <w:t>.</w:t>
      </w:r>
      <w:r w:rsidRPr="00024D21">
        <w:rPr>
          <w:rFonts w:ascii="Times New Roman" w:hAnsi="Times New Roman"/>
          <w:i/>
          <w:sz w:val="24"/>
          <w:szCs w:val="24"/>
          <w:lang w:val="en-US"/>
        </w:rPr>
        <w:t xml:space="preserve"> </w:t>
      </w:r>
      <w:r w:rsidRPr="00024D21">
        <w:rPr>
          <w:rFonts w:ascii="Times New Roman" w:hAnsi="Times New Roman"/>
          <w:sz w:val="24"/>
          <w:szCs w:val="24"/>
          <w:lang w:val="en-US"/>
        </w:rPr>
        <w:t>Oxford</w:t>
      </w:r>
      <w:r w:rsidRPr="00024D21">
        <w:rPr>
          <w:rFonts w:ascii="Times New Roman" w:hAnsi="Times New Roman"/>
          <w:sz w:val="24"/>
          <w:szCs w:val="24"/>
        </w:rPr>
        <w:t>:</w:t>
      </w:r>
      <w:r w:rsidRPr="00024D21">
        <w:rPr>
          <w:rFonts w:ascii="Times New Roman" w:hAnsi="Times New Roman"/>
          <w:sz w:val="24"/>
          <w:szCs w:val="24"/>
          <w:lang w:val="en-US"/>
        </w:rPr>
        <w:t xml:space="preserve"> Oxford Univers</w:t>
      </w:r>
      <w:r w:rsidRPr="004E1ECE">
        <w:rPr>
          <w:rFonts w:ascii="Times New Roman" w:hAnsi="Times New Roman"/>
          <w:sz w:val="24"/>
          <w:szCs w:val="24"/>
          <w:lang w:val="en-US"/>
        </w:rPr>
        <w:t>ity Press.</w:t>
      </w:r>
    </w:p>
    <w:p w:rsidR="002D007E" w:rsidRPr="004E1ECE" w:rsidRDefault="002D007E" w:rsidP="002D007E">
      <w:pPr>
        <w:pStyle w:val="FootnoteText"/>
        <w:spacing w:line="240" w:lineRule="auto"/>
        <w:jc w:val="both"/>
        <w:rPr>
          <w:rFonts w:ascii="Times New Roman" w:hAnsi="Times New Roman"/>
          <w:sz w:val="24"/>
          <w:szCs w:val="24"/>
          <w:lang w:val="en-US"/>
        </w:rPr>
      </w:pPr>
      <w:proofErr w:type="gramStart"/>
      <w:r>
        <w:rPr>
          <w:rFonts w:ascii="Times New Roman" w:hAnsi="Times New Roman"/>
          <w:sz w:val="24"/>
          <w:szCs w:val="24"/>
          <w:lang w:val="en-US"/>
        </w:rPr>
        <w:t>Islamy, Irfan</w:t>
      </w:r>
      <w:r>
        <w:rPr>
          <w:rFonts w:ascii="Times New Roman" w:hAnsi="Times New Roman"/>
          <w:sz w:val="24"/>
          <w:szCs w:val="24"/>
        </w:rPr>
        <w:t>.</w:t>
      </w:r>
      <w:proofErr w:type="gramEnd"/>
      <w:r w:rsidRPr="004E1ECE">
        <w:rPr>
          <w:rFonts w:ascii="Times New Roman" w:hAnsi="Times New Roman"/>
          <w:sz w:val="24"/>
          <w:szCs w:val="24"/>
          <w:lang w:val="en-US"/>
        </w:rPr>
        <w:t xml:space="preserve"> 1994. </w:t>
      </w:r>
      <w:r w:rsidRPr="004E1ECE">
        <w:rPr>
          <w:rFonts w:ascii="Times New Roman" w:hAnsi="Times New Roman"/>
          <w:i/>
          <w:sz w:val="24"/>
          <w:szCs w:val="24"/>
          <w:lang w:val="en-US"/>
        </w:rPr>
        <w:t xml:space="preserve">Prinsip-prinsip Kebijakan Negara. </w:t>
      </w:r>
      <w:r w:rsidRPr="004E1ECE">
        <w:rPr>
          <w:rFonts w:ascii="Times New Roman" w:hAnsi="Times New Roman"/>
          <w:sz w:val="24"/>
          <w:szCs w:val="24"/>
          <w:lang w:val="en-US"/>
        </w:rPr>
        <w:t>Jakarta: Bina Aksara.</w:t>
      </w:r>
    </w:p>
    <w:p w:rsidR="002D007E" w:rsidRPr="00E417D9" w:rsidRDefault="002D007E" w:rsidP="002D007E">
      <w:pPr>
        <w:pStyle w:val="FootnoteText"/>
        <w:spacing w:line="240" w:lineRule="auto"/>
        <w:ind w:left="993" w:hanging="993"/>
        <w:jc w:val="both"/>
        <w:rPr>
          <w:rFonts w:ascii="Times New Roman" w:hAnsi="Times New Roman"/>
          <w:sz w:val="24"/>
          <w:szCs w:val="24"/>
        </w:rPr>
      </w:pPr>
      <w:proofErr w:type="gramStart"/>
      <w:r w:rsidRPr="004E1ECE">
        <w:rPr>
          <w:rFonts w:ascii="Times New Roman" w:hAnsi="Times New Roman"/>
          <w:sz w:val="24"/>
          <w:szCs w:val="24"/>
          <w:lang w:val="en-US"/>
        </w:rPr>
        <w:t>Islamy, Irfan.</w:t>
      </w:r>
      <w:proofErr w:type="gramEnd"/>
      <w:r w:rsidRPr="004E1ECE">
        <w:rPr>
          <w:rFonts w:ascii="Times New Roman" w:hAnsi="Times New Roman"/>
          <w:sz w:val="24"/>
          <w:szCs w:val="24"/>
          <w:lang w:val="en-US"/>
        </w:rPr>
        <w:t xml:space="preserve"> 2002. </w:t>
      </w:r>
      <w:r w:rsidRPr="004E1ECE">
        <w:rPr>
          <w:rFonts w:ascii="Times New Roman" w:hAnsi="Times New Roman"/>
          <w:i/>
          <w:sz w:val="24"/>
          <w:szCs w:val="24"/>
          <w:lang w:val="en-US"/>
        </w:rPr>
        <w:t xml:space="preserve">Prinsip-prinsip Perumusan Kebijakan Negara. </w:t>
      </w:r>
      <w:r w:rsidRPr="004E1ECE">
        <w:rPr>
          <w:rFonts w:ascii="Times New Roman" w:hAnsi="Times New Roman"/>
          <w:sz w:val="24"/>
          <w:szCs w:val="24"/>
          <w:lang w:val="en-US"/>
        </w:rPr>
        <w:t>Jakarta: Cetakan Kesebelas Bumi Aksara</w:t>
      </w:r>
      <w:r>
        <w:rPr>
          <w:rFonts w:ascii="Times New Roman" w:hAnsi="Times New Roman"/>
          <w:sz w:val="24"/>
          <w:szCs w:val="24"/>
        </w:rPr>
        <w:t>.</w:t>
      </w:r>
    </w:p>
    <w:p w:rsidR="002D007E" w:rsidRPr="004E1ECE" w:rsidRDefault="002D007E" w:rsidP="002D007E">
      <w:pPr>
        <w:pStyle w:val="FootnoteText"/>
        <w:spacing w:line="240" w:lineRule="auto"/>
        <w:jc w:val="both"/>
        <w:rPr>
          <w:rFonts w:ascii="Times New Roman" w:hAnsi="Times New Roman"/>
          <w:sz w:val="24"/>
          <w:szCs w:val="24"/>
          <w:lang w:val="en-US"/>
        </w:rPr>
      </w:pPr>
      <w:r w:rsidRPr="004E1ECE">
        <w:rPr>
          <w:rFonts w:ascii="Times New Roman" w:hAnsi="Times New Roman"/>
          <w:sz w:val="24"/>
          <w:szCs w:val="24"/>
          <w:lang w:val="en-US"/>
        </w:rPr>
        <w:t>Kasim</w:t>
      </w:r>
      <w:r>
        <w:rPr>
          <w:rFonts w:ascii="Times New Roman" w:hAnsi="Times New Roman"/>
          <w:sz w:val="24"/>
          <w:szCs w:val="24"/>
        </w:rPr>
        <w:t>,</w:t>
      </w:r>
      <w:r w:rsidRPr="004E1ECE">
        <w:rPr>
          <w:rFonts w:ascii="Times New Roman" w:hAnsi="Times New Roman"/>
          <w:sz w:val="24"/>
          <w:szCs w:val="24"/>
          <w:lang w:val="en-US"/>
        </w:rPr>
        <w:t xml:space="preserve"> M. 1994. </w:t>
      </w:r>
      <w:r w:rsidRPr="00E417D9">
        <w:rPr>
          <w:rFonts w:ascii="Times New Roman" w:hAnsi="Times New Roman"/>
          <w:i/>
          <w:sz w:val="24"/>
          <w:szCs w:val="24"/>
          <w:lang w:val="en-US"/>
        </w:rPr>
        <w:t>Analisis Kebijakan Negara</w:t>
      </w:r>
      <w:r w:rsidRPr="004E1ECE">
        <w:rPr>
          <w:rFonts w:ascii="Times New Roman" w:hAnsi="Times New Roman"/>
          <w:sz w:val="24"/>
          <w:szCs w:val="24"/>
          <w:lang w:val="en-US"/>
        </w:rPr>
        <w:t xml:space="preserve">. Jakarta: Erlangga. </w:t>
      </w:r>
    </w:p>
    <w:p w:rsidR="002D007E" w:rsidRPr="004E1ECE" w:rsidRDefault="002D007E" w:rsidP="002D007E">
      <w:pPr>
        <w:pStyle w:val="FootnoteText"/>
        <w:spacing w:line="240" w:lineRule="auto"/>
        <w:ind w:left="851" w:hanging="851"/>
        <w:jc w:val="both"/>
        <w:rPr>
          <w:rFonts w:ascii="Times New Roman" w:hAnsi="Times New Roman"/>
          <w:sz w:val="24"/>
          <w:szCs w:val="24"/>
        </w:rPr>
      </w:pPr>
      <w:r>
        <w:rPr>
          <w:rFonts w:ascii="Times New Roman" w:hAnsi="Times New Roman"/>
          <w:sz w:val="24"/>
          <w:szCs w:val="24"/>
        </w:rPr>
        <w:t>Keban, Yeremias T.  2008.</w:t>
      </w:r>
      <w:r w:rsidRPr="004E1ECE">
        <w:rPr>
          <w:rFonts w:ascii="Times New Roman" w:hAnsi="Times New Roman"/>
          <w:sz w:val="24"/>
          <w:szCs w:val="24"/>
        </w:rPr>
        <w:t xml:space="preserve"> </w:t>
      </w:r>
      <w:r w:rsidRPr="004E1ECE">
        <w:rPr>
          <w:rFonts w:ascii="Times New Roman" w:hAnsi="Times New Roman"/>
          <w:i/>
          <w:sz w:val="24"/>
          <w:szCs w:val="24"/>
        </w:rPr>
        <w:t>Enam Dimensi Strategis Administras</w:t>
      </w:r>
      <w:r>
        <w:rPr>
          <w:rFonts w:ascii="Times New Roman" w:hAnsi="Times New Roman"/>
          <w:i/>
          <w:sz w:val="24"/>
          <w:szCs w:val="24"/>
        </w:rPr>
        <w:t>i Publik. Konsep, Teori Dan Isu.</w:t>
      </w:r>
      <w:r>
        <w:rPr>
          <w:rFonts w:ascii="Times New Roman" w:hAnsi="Times New Roman"/>
          <w:sz w:val="24"/>
          <w:szCs w:val="24"/>
        </w:rPr>
        <w:t xml:space="preserve"> Yogyakarta: </w:t>
      </w:r>
      <w:r w:rsidRPr="004E1ECE">
        <w:rPr>
          <w:rFonts w:ascii="Times New Roman" w:hAnsi="Times New Roman"/>
          <w:sz w:val="24"/>
          <w:szCs w:val="24"/>
        </w:rPr>
        <w:t>Gava Media.</w:t>
      </w:r>
    </w:p>
    <w:p w:rsidR="002D007E" w:rsidRPr="004E1ECE" w:rsidRDefault="002D007E" w:rsidP="002D007E">
      <w:pPr>
        <w:pStyle w:val="FootnoteText"/>
        <w:spacing w:line="240" w:lineRule="auto"/>
        <w:jc w:val="both"/>
        <w:rPr>
          <w:rFonts w:ascii="Times New Roman" w:hAnsi="Times New Roman"/>
          <w:sz w:val="24"/>
          <w:szCs w:val="24"/>
          <w:lang w:val="en-US"/>
        </w:rPr>
      </w:pPr>
      <w:proofErr w:type="gramStart"/>
      <w:r>
        <w:rPr>
          <w:rFonts w:ascii="Times New Roman" w:hAnsi="Times New Roman"/>
          <w:sz w:val="24"/>
          <w:szCs w:val="24"/>
          <w:lang w:val="en-US"/>
        </w:rPr>
        <w:t>Kencana, Inu</w:t>
      </w:r>
      <w:r>
        <w:rPr>
          <w:rFonts w:ascii="Times New Roman" w:hAnsi="Times New Roman"/>
          <w:sz w:val="24"/>
          <w:szCs w:val="24"/>
        </w:rPr>
        <w:t>.</w:t>
      </w:r>
      <w:proofErr w:type="gramEnd"/>
      <w:r>
        <w:rPr>
          <w:rFonts w:ascii="Times New Roman" w:hAnsi="Times New Roman"/>
          <w:sz w:val="24"/>
          <w:szCs w:val="24"/>
          <w:lang w:val="en-US"/>
        </w:rPr>
        <w:t xml:space="preserve"> 2007</w:t>
      </w:r>
      <w:r>
        <w:rPr>
          <w:rFonts w:ascii="Times New Roman" w:hAnsi="Times New Roman"/>
          <w:sz w:val="24"/>
          <w:szCs w:val="24"/>
        </w:rPr>
        <w:t>.</w:t>
      </w:r>
      <w:r w:rsidRPr="004E1ECE">
        <w:rPr>
          <w:rFonts w:ascii="Times New Roman" w:hAnsi="Times New Roman"/>
          <w:sz w:val="24"/>
          <w:szCs w:val="24"/>
          <w:lang w:val="en-US"/>
        </w:rPr>
        <w:t xml:space="preserve"> </w:t>
      </w:r>
      <w:r>
        <w:rPr>
          <w:rFonts w:ascii="Times New Roman" w:hAnsi="Times New Roman"/>
          <w:i/>
          <w:sz w:val="24"/>
          <w:szCs w:val="24"/>
          <w:lang w:val="en-US"/>
        </w:rPr>
        <w:t>Manajemen Pemerintah Daerah</w:t>
      </w:r>
      <w:r>
        <w:rPr>
          <w:rFonts w:ascii="Times New Roman" w:hAnsi="Times New Roman"/>
          <w:i/>
          <w:sz w:val="24"/>
          <w:szCs w:val="24"/>
        </w:rPr>
        <w:t>.</w:t>
      </w:r>
      <w:r w:rsidRPr="004E1ECE">
        <w:rPr>
          <w:rFonts w:ascii="Times New Roman" w:hAnsi="Times New Roman"/>
          <w:i/>
          <w:sz w:val="24"/>
          <w:szCs w:val="24"/>
          <w:lang w:val="en-US"/>
        </w:rPr>
        <w:t xml:space="preserve"> </w:t>
      </w:r>
      <w:r>
        <w:rPr>
          <w:rFonts w:ascii="Times New Roman" w:hAnsi="Times New Roman"/>
          <w:sz w:val="24"/>
          <w:szCs w:val="24"/>
          <w:lang w:val="en-US"/>
        </w:rPr>
        <w:t>Jakarta</w:t>
      </w:r>
      <w:r>
        <w:rPr>
          <w:rFonts w:ascii="Times New Roman" w:hAnsi="Times New Roman"/>
          <w:sz w:val="24"/>
          <w:szCs w:val="24"/>
        </w:rPr>
        <w:t xml:space="preserve">: </w:t>
      </w:r>
      <w:r w:rsidRPr="004E1ECE">
        <w:rPr>
          <w:rFonts w:ascii="Times New Roman" w:hAnsi="Times New Roman"/>
          <w:sz w:val="24"/>
          <w:szCs w:val="24"/>
          <w:lang w:val="en-US"/>
        </w:rPr>
        <w:t>PT Perca.</w:t>
      </w:r>
    </w:p>
    <w:p w:rsidR="002D007E" w:rsidRPr="004E1ECE" w:rsidRDefault="002D007E" w:rsidP="002D007E">
      <w:pPr>
        <w:pStyle w:val="FootnoteText"/>
        <w:spacing w:line="240" w:lineRule="auto"/>
        <w:ind w:left="851" w:hanging="851"/>
        <w:jc w:val="both"/>
        <w:rPr>
          <w:rFonts w:ascii="Times New Roman" w:hAnsi="Times New Roman"/>
          <w:sz w:val="24"/>
          <w:szCs w:val="24"/>
          <w:lang w:val="en-US"/>
        </w:rPr>
      </w:pPr>
      <w:proofErr w:type="gramStart"/>
      <w:r>
        <w:rPr>
          <w:rFonts w:ascii="Times New Roman" w:hAnsi="Times New Roman"/>
          <w:sz w:val="24"/>
          <w:szCs w:val="24"/>
          <w:lang w:val="en-US"/>
        </w:rPr>
        <w:t>Mahmudi</w:t>
      </w:r>
      <w:r>
        <w:rPr>
          <w:rFonts w:ascii="Times New Roman" w:hAnsi="Times New Roman"/>
          <w:sz w:val="24"/>
          <w:szCs w:val="24"/>
        </w:rPr>
        <w:t>.</w:t>
      </w:r>
      <w:proofErr w:type="gramEnd"/>
      <w:r w:rsidRPr="004E1ECE">
        <w:rPr>
          <w:rFonts w:ascii="Times New Roman" w:hAnsi="Times New Roman"/>
          <w:sz w:val="24"/>
          <w:szCs w:val="24"/>
          <w:lang w:val="en-US"/>
        </w:rPr>
        <w:t xml:space="preserve"> 2007. </w:t>
      </w:r>
      <w:r w:rsidRPr="004E1ECE">
        <w:rPr>
          <w:rFonts w:ascii="Times New Roman" w:hAnsi="Times New Roman"/>
          <w:i/>
          <w:sz w:val="24"/>
          <w:szCs w:val="24"/>
          <w:lang w:val="en-US"/>
        </w:rPr>
        <w:t xml:space="preserve">Manajemen Kinerja Sektor Publik. </w:t>
      </w:r>
      <w:r w:rsidRPr="004E1ECE">
        <w:rPr>
          <w:rFonts w:ascii="Times New Roman" w:hAnsi="Times New Roman"/>
          <w:sz w:val="24"/>
          <w:szCs w:val="24"/>
          <w:lang w:val="en-US"/>
        </w:rPr>
        <w:t>Yogyakarta: UPP STIM YKPN.</w:t>
      </w:r>
    </w:p>
    <w:p w:rsidR="002D007E" w:rsidRDefault="002D007E" w:rsidP="002D007E">
      <w:pPr>
        <w:pStyle w:val="FootnoteText"/>
        <w:spacing w:line="240" w:lineRule="auto"/>
        <w:ind w:left="851" w:hanging="851"/>
        <w:jc w:val="both"/>
        <w:rPr>
          <w:rFonts w:ascii="Times New Roman" w:hAnsi="Times New Roman"/>
          <w:sz w:val="24"/>
          <w:szCs w:val="24"/>
        </w:rPr>
      </w:pPr>
      <w:r w:rsidRPr="004E1ECE">
        <w:rPr>
          <w:rFonts w:ascii="Times New Roman" w:hAnsi="Times New Roman"/>
          <w:sz w:val="24"/>
          <w:szCs w:val="24"/>
        </w:rPr>
        <w:t>Mangk</w:t>
      </w:r>
      <w:r>
        <w:rPr>
          <w:rFonts w:ascii="Times New Roman" w:hAnsi="Times New Roman"/>
          <w:sz w:val="24"/>
          <w:szCs w:val="24"/>
        </w:rPr>
        <w:t>uprawira, S., dan A.V. Hubeis. 2007.</w:t>
      </w:r>
      <w:r w:rsidRPr="004E1ECE">
        <w:rPr>
          <w:rFonts w:ascii="Times New Roman" w:hAnsi="Times New Roman"/>
          <w:sz w:val="24"/>
          <w:szCs w:val="24"/>
        </w:rPr>
        <w:t xml:space="preserve"> </w:t>
      </w:r>
      <w:r w:rsidRPr="004E1ECE">
        <w:rPr>
          <w:rFonts w:ascii="Times New Roman" w:hAnsi="Times New Roman"/>
          <w:i/>
          <w:sz w:val="24"/>
          <w:szCs w:val="24"/>
        </w:rPr>
        <w:t>Manajemen Mutu Sumber Daya Manusia.</w:t>
      </w:r>
      <w:r>
        <w:rPr>
          <w:rFonts w:ascii="Times New Roman" w:hAnsi="Times New Roman"/>
          <w:i/>
          <w:sz w:val="24"/>
          <w:szCs w:val="24"/>
        </w:rPr>
        <w:t xml:space="preserve"> </w:t>
      </w:r>
      <w:r>
        <w:rPr>
          <w:rFonts w:ascii="Times New Roman" w:hAnsi="Times New Roman"/>
          <w:sz w:val="24"/>
          <w:szCs w:val="24"/>
        </w:rPr>
        <w:t>Bogor:</w:t>
      </w:r>
      <w:r w:rsidRPr="004E1ECE">
        <w:rPr>
          <w:rFonts w:ascii="Times New Roman" w:hAnsi="Times New Roman"/>
          <w:sz w:val="24"/>
          <w:szCs w:val="24"/>
        </w:rPr>
        <w:t xml:space="preserve"> Penerbit Ghalia Indonesia.</w:t>
      </w:r>
    </w:p>
    <w:p w:rsidR="002D007E" w:rsidRPr="004E1ECE" w:rsidRDefault="002D007E" w:rsidP="002D007E">
      <w:pPr>
        <w:rPr>
          <w:rFonts w:ascii="Times New Roman" w:hAnsi="Times New Roman"/>
          <w:sz w:val="24"/>
          <w:szCs w:val="24"/>
        </w:rPr>
      </w:pPr>
      <w:r w:rsidRPr="00701646">
        <w:rPr>
          <w:rFonts w:ascii="Times New Roman" w:hAnsi="Times New Roman"/>
          <w:sz w:val="24"/>
          <w:szCs w:val="24"/>
        </w:rPr>
        <w:t xml:space="preserve">Mathis, R.L. &amp; J.H. Jackson. 2006. </w:t>
      </w:r>
      <w:r w:rsidRPr="00701646">
        <w:rPr>
          <w:rFonts w:ascii="Times New Roman" w:hAnsi="Times New Roman"/>
          <w:i/>
          <w:sz w:val="24"/>
          <w:szCs w:val="24"/>
        </w:rPr>
        <w:t xml:space="preserve">Human Resource Management: Manajemen Sumber Daya Manusia. </w:t>
      </w:r>
      <w:r w:rsidRPr="00701646">
        <w:rPr>
          <w:rFonts w:ascii="Times New Roman" w:hAnsi="Times New Roman"/>
          <w:sz w:val="24"/>
          <w:szCs w:val="24"/>
        </w:rPr>
        <w:t>Terjemahan Dian An</w:t>
      </w:r>
      <w:r>
        <w:rPr>
          <w:rFonts w:ascii="Times New Roman" w:hAnsi="Times New Roman"/>
          <w:sz w:val="24"/>
          <w:szCs w:val="24"/>
        </w:rPr>
        <w:t xml:space="preserve">gelia. Jakarta: Salemba Empat. </w:t>
      </w:r>
    </w:p>
    <w:p w:rsidR="002D007E" w:rsidRPr="004E1ECE" w:rsidRDefault="002D007E" w:rsidP="002D007E">
      <w:pPr>
        <w:pStyle w:val="FootnoteText"/>
        <w:spacing w:line="240" w:lineRule="auto"/>
        <w:ind w:left="851" w:hanging="851"/>
        <w:jc w:val="both"/>
        <w:rPr>
          <w:rFonts w:ascii="Times New Roman" w:hAnsi="Times New Roman"/>
          <w:sz w:val="24"/>
          <w:szCs w:val="24"/>
          <w:lang w:val="en-US"/>
        </w:rPr>
      </w:pPr>
      <w:proofErr w:type="gramStart"/>
      <w:r>
        <w:rPr>
          <w:rFonts w:ascii="Times New Roman" w:hAnsi="Times New Roman"/>
          <w:sz w:val="24"/>
          <w:szCs w:val="24"/>
          <w:lang w:val="en-US"/>
        </w:rPr>
        <w:t>Moehorino</w:t>
      </w:r>
      <w:r>
        <w:rPr>
          <w:rFonts w:ascii="Times New Roman" w:hAnsi="Times New Roman"/>
          <w:sz w:val="24"/>
          <w:szCs w:val="24"/>
        </w:rPr>
        <w:t>.</w:t>
      </w:r>
      <w:proofErr w:type="gramEnd"/>
      <w:r w:rsidRPr="004E1ECE">
        <w:rPr>
          <w:rFonts w:ascii="Times New Roman" w:hAnsi="Times New Roman"/>
          <w:sz w:val="24"/>
          <w:szCs w:val="24"/>
          <w:lang w:val="en-US"/>
        </w:rPr>
        <w:t xml:space="preserve"> 2009. </w:t>
      </w:r>
      <w:r w:rsidRPr="004E1ECE">
        <w:rPr>
          <w:rFonts w:ascii="Times New Roman" w:hAnsi="Times New Roman"/>
          <w:i/>
          <w:sz w:val="24"/>
          <w:szCs w:val="24"/>
          <w:lang w:val="en-US"/>
        </w:rPr>
        <w:t xml:space="preserve">Pengukuran Kinerja Berbasis Kompetensi. </w:t>
      </w:r>
      <w:r w:rsidRPr="004E1ECE">
        <w:rPr>
          <w:rFonts w:ascii="Times New Roman" w:hAnsi="Times New Roman"/>
          <w:sz w:val="24"/>
          <w:szCs w:val="24"/>
          <w:lang w:val="en-US"/>
        </w:rPr>
        <w:t>Bogor: Ghalia Indonesia.</w:t>
      </w:r>
    </w:p>
    <w:p w:rsidR="002D007E" w:rsidRPr="004E1ECE" w:rsidRDefault="002D007E" w:rsidP="002D007E">
      <w:pPr>
        <w:pStyle w:val="NormalWeb"/>
        <w:spacing w:before="0" w:beforeAutospacing="0" w:after="240" w:afterAutospacing="0"/>
        <w:ind w:left="284" w:hanging="284"/>
        <w:jc w:val="both"/>
      </w:pPr>
      <w:r w:rsidRPr="004E1ECE">
        <w:t xml:space="preserve">Nugroho, Riant. 2008. </w:t>
      </w:r>
      <w:r w:rsidRPr="004E1ECE">
        <w:rPr>
          <w:i/>
        </w:rPr>
        <w:t xml:space="preserve">Public Policy. </w:t>
      </w:r>
      <w:r w:rsidRPr="004E1ECE">
        <w:t>Jakarta: PT. Elex Media Komputindo.</w:t>
      </w:r>
    </w:p>
    <w:p w:rsidR="002D007E" w:rsidRPr="00E417D9" w:rsidRDefault="002D007E" w:rsidP="002D007E">
      <w:pPr>
        <w:pStyle w:val="NormalWeb"/>
        <w:spacing w:before="0" w:beforeAutospacing="0" w:after="240" w:afterAutospacing="0"/>
        <w:ind w:left="851" w:hanging="851"/>
        <w:jc w:val="both"/>
        <w:rPr>
          <w:lang w:val="id-ID"/>
        </w:rPr>
      </w:pPr>
      <w:r>
        <w:t>Nugroho, Riant. 2014</w:t>
      </w:r>
      <w:r>
        <w:rPr>
          <w:lang w:val="id-ID"/>
        </w:rPr>
        <w:t>.</w:t>
      </w:r>
      <w:r w:rsidRPr="004E1ECE">
        <w:t xml:space="preserve"> </w:t>
      </w:r>
      <w:r w:rsidRPr="004E1ECE">
        <w:rPr>
          <w:i/>
        </w:rPr>
        <w:t>Public Policy Manajemen, Dinamika, Analisi, Konvergensi, dan Kimia Kebijakan Edisi 5</w:t>
      </w:r>
      <w:proofErr w:type="gramStart"/>
      <w:r w:rsidRPr="004E1ECE">
        <w:rPr>
          <w:i/>
        </w:rPr>
        <w:t xml:space="preserve">,  </w:t>
      </w:r>
      <w:r>
        <w:t>Jakrta</w:t>
      </w:r>
      <w:proofErr w:type="gramEnd"/>
      <w:r>
        <w:rPr>
          <w:lang w:val="id-ID"/>
        </w:rPr>
        <w:t xml:space="preserve">: </w:t>
      </w:r>
      <w:r>
        <w:t>PT Elex Media Komputindo</w:t>
      </w:r>
      <w:r>
        <w:rPr>
          <w:lang w:val="id-ID"/>
        </w:rPr>
        <w:t>.</w:t>
      </w:r>
    </w:p>
    <w:p w:rsidR="002D007E" w:rsidRDefault="002D007E" w:rsidP="002D007E">
      <w:pPr>
        <w:pStyle w:val="ListParagraph"/>
        <w:spacing w:before="240" w:line="240" w:lineRule="auto"/>
        <w:ind w:left="851" w:hanging="851"/>
        <w:jc w:val="both"/>
        <w:rPr>
          <w:rFonts w:ascii="Times New Roman" w:hAnsi="Times New Roman"/>
          <w:sz w:val="24"/>
          <w:szCs w:val="24"/>
        </w:rPr>
      </w:pPr>
      <w:r>
        <w:rPr>
          <w:rFonts w:ascii="Times New Roman" w:hAnsi="Times New Roman"/>
          <w:sz w:val="24"/>
          <w:szCs w:val="24"/>
        </w:rPr>
        <w:t xml:space="preserve">Palan, R. 2007. </w:t>
      </w:r>
      <w:r>
        <w:rPr>
          <w:rFonts w:ascii="Times New Roman" w:hAnsi="Times New Roman"/>
          <w:i/>
          <w:sz w:val="24"/>
          <w:szCs w:val="24"/>
        </w:rPr>
        <w:t xml:space="preserve">Competency Management: Teknis Mengimplementasikan Manajemen SDM Berbasis Kompetensi untuk Meningkatkan Daya Saing Organisasi. </w:t>
      </w:r>
      <w:r>
        <w:rPr>
          <w:rFonts w:ascii="Times New Roman" w:hAnsi="Times New Roman"/>
          <w:sz w:val="24"/>
          <w:szCs w:val="24"/>
        </w:rPr>
        <w:t>Jakarta: PPM</w:t>
      </w:r>
    </w:p>
    <w:p w:rsidR="002D007E" w:rsidRPr="002B24C4" w:rsidRDefault="002D007E" w:rsidP="002D007E">
      <w:pPr>
        <w:pStyle w:val="ListParagraph"/>
        <w:spacing w:before="240" w:line="240" w:lineRule="auto"/>
        <w:ind w:left="851" w:hanging="851"/>
        <w:jc w:val="both"/>
        <w:rPr>
          <w:rFonts w:ascii="Times New Roman" w:hAnsi="Times New Roman"/>
          <w:sz w:val="24"/>
          <w:szCs w:val="24"/>
        </w:rPr>
      </w:pPr>
    </w:p>
    <w:p w:rsidR="002D007E" w:rsidRPr="004E1ECE" w:rsidRDefault="002D007E" w:rsidP="002D007E">
      <w:pPr>
        <w:pStyle w:val="ListParagraph"/>
        <w:spacing w:before="240" w:line="240" w:lineRule="auto"/>
        <w:ind w:left="0"/>
        <w:jc w:val="both"/>
        <w:rPr>
          <w:rFonts w:ascii="Times New Roman" w:hAnsi="Times New Roman"/>
          <w:sz w:val="24"/>
          <w:szCs w:val="24"/>
        </w:rPr>
      </w:pPr>
      <w:r>
        <w:rPr>
          <w:rFonts w:ascii="Times New Roman" w:hAnsi="Times New Roman"/>
          <w:sz w:val="24"/>
          <w:szCs w:val="24"/>
        </w:rPr>
        <w:t>Pasolong, Harbani. 2008.</w:t>
      </w:r>
      <w:r w:rsidRPr="004E1ECE">
        <w:rPr>
          <w:rFonts w:ascii="Times New Roman" w:hAnsi="Times New Roman"/>
          <w:sz w:val="24"/>
          <w:szCs w:val="24"/>
        </w:rPr>
        <w:t xml:space="preserve"> </w:t>
      </w:r>
      <w:r w:rsidRPr="004E1ECE">
        <w:rPr>
          <w:rFonts w:ascii="Times New Roman" w:hAnsi="Times New Roman"/>
          <w:i/>
          <w:sz w:val="24"/>
          <w:szCs w:val="24"/>
        </w:rPr>
        <w:t xml:space="preserve">Kepemimpinan Birokrasi. </w:t>
      </w:r>
      <w:r>
        <w:rPr>
          <w:rFonts w:ascii="Times New Roman" w:hAnsi="Times New Roman"/>
          <w:sz w:val="24"/>
          <w:szCs w:val="24"/>
        </w:rPr>
        <w:t xml:space="preserve">Bandung: </w:t>
      </w:r>
      <w:r w:rsidRPr="004E1ECE">
        <w:rPr>
          <w:rFonts w:ascii="Times New Roman" w:hAnsi="Times New Roman"/>
          <w:sz w:val="24"/>
          <w:szCs w:val="24"/>
        </w:rPr>
        <w:t xml:space="preserve">Alfabeta. </w:t>
      </w:r>
    </w:p>
    <w:p w:rsidR="002D007E" w:rsidRPr="004E1ECE" w:rsidRDefault="002D007E" w:rsidP="002D007E">
      <w:pPr>
        <w:pStyle w:val="FootnoteText"/>
        <w:spacing w:line="240" w:lineRule="auto"/>
        <w:ind w:left="851" w:hanging="851"/>
        <w:jc w:val="both"/>
        <w:rPr>
          <w:rFonts w:ascii="Times New Roman" w:hAnsi="Times New Roman"/>
          <w:sz w:val="24"/>
          <w:szCs w:val="24"/>
          <w:lang w:val="en-US"/>
        </w:rPr>
      </w:pPr>
      <w:proofErr w:type="gramStart"/>
      <w:r w:rsidRPr="004E1ECE">
        <w:rPr>
          <w:rFonts w:ascii="Times New Roman" w:hAnsi="Times New Roman"/>
          <w:sz w:val="24"/>
          <w:szCs w:val="24"/>
          <w:lang w:val="en-US"/>
        </w:rPr>
        <w:lastRenderedPageBreak/>
        <w:t>Purw</w:t>
      </w:r>
      <w:r>
        <w:rPr>
          <w:rFonts w:ascii="Times New Roman" w:hAnsi="Times New Roman"/>
          <w:sz w:val="24"/>
          <w:szCs w:val="24"/>
          <w:lang w:val="en-US"/>
        </w:rPr>
        <w:t>anto E.A dan Sulistyastuti D.R. 2008</w:t>
      </w:r>
      <w:r>
        <w:rPr>
          <w:rFonts w:ascii="Times New Roman" w:hAnsi="Times New Roman"/>
          <w:sz w:val="24"/>
          <w:szCs w:val="24"/>
        </w:rPr>
        <w:t>.</w:t>
      </w:r>
      <w:proofErr w:type="gramEnd"/>
      <w:r w:rsidRPr="004E1ECE">
        <w:rPr>
          <w:rFonts w:ascii="Times New Roman" w:hAnsi="Times New Roman"/>
          <w:sz w:val="24"/>
          <w:szCs w:val="24"/>
          <w:lang w:val="en-US"/>
        </w:rPr>
        <w:t xml:space="preserve"> </w:t>
      </w:r>
      <w:proofErr w:type="gramStart"/>
      <w:r w:rsidRPr="004E1ECE">
        <w:rPr>
          <w:rFonts w:ascii="Times New Roman" w:hAnsi="Times New Roman"/>
          <w:i/>
          <w:sz w:val="24"/>
          <w:szCs w:val="24"/>
          <w:lang w:val="en-US"/>
        </w:rPr>
        <w:t>Implementasi Kebijakan Publik Kons</w:t>
      </w:r>
      <w:r>
        <w:rPr>
          <w:rFonts w:ascii="Times New Roman" w:hAnsi="Times New Roman"/>
          <w:i/>
          <w:sz w:val="24"/>
          <w:szCs w:val="24"/>
          <w:lang w:val="en-US"/>
        </w:rPr>
        <w:t>ep dan Aplikasinya di Indonesia</w:t>
      </w:r>
      <w:r>
        <w:rPr>
          <w:rFonts w:ascii="Times New Roman" w:hAnsi="Times New Roman"/>
          <w:i/>
          <w:sz w:val="24"/>
          <w:szCs w:val="24"/>
        </w:rPr>
        <w:t>.</w:t>
      </w:r>
      <w:proofErr w:type="gramEnd"/>
      <w:r w:rsidRPr="004E1ECE">
        <w:rPr>
          <w:rFonts w:ascii="Times New Roman" w:hAnsi="Times New Roman"/>
          <w:i/>
          <w:sz w:val="24"/>
          <w:szCs w:val="24"/>
          <w:lang w:val="en-US"/>
        </w:rPr>
        <w:t xml:space="preserve"> </w:t>
      </w:r>
      <w:r>
        <w:rPr>
          <w:rFonts w:ascii="Times New Roman" w:hAnsi="Times New Roman"/>
          <w:sz w:val="24"/>
          <w:szCs w:val="24"/>
          <w:lang w:val="en-US"/>
        </w:rPr>
        <w:t>Yogyakarta</w:t>
      </w:r>
      <w:r>
        <w:rPr>
          <w:rFonts w:ascii="Times New Roman" w:hAnsi="Times New Roman"/>
          <w:sz w:val="24"/>
          <w:szCs w:val="24"/>
        </w:rPr>
        <w:t>:</w:t>
      </w:r>
      <w:r w:rsidRPr="004E1ECE">
        <w:rPr>
          <w:rFonts w:ascii="Times New Roman" w:hAnsi="Times New Roman"/>
          <w:sz w:val="24"/>
          <w:szCs w:val="24"/>
          <w:lang w:val="en-US"/>
        </w:rPr>
        <w:t xml:space="preserve"> Gava Media.</w:t>
      </w:r>
    </w:p>
    <w:p w:rsidR="002D007E" w:rsidRPr="004E1ECE" w:rsidRDefault="002D007E" w:rsidP="002D007E">
      <w:pPr>
        <w:pStyle w:val="FootnoteText"/>
        <w:spacing w:line="240" w:lineRule="auto"/>
        <w:ind w:left="851" w:hanging="851"/>
        <w:jc w:val="both"/>
        <w:rPr>
          <w:rFonts w:ascii="Times New Roman" w:hAnsi="Times New Roman"/>
          <w:sz w:val="24"/>
          <w:szCs w:val="24"/>
          <w:lang w:val="en-US"/>
        </w:rPr>
      </w:pPr>
      <w:r w:rsidRPr="004E1ECE">
        <w:rPr>
          <w:rFonts w:ascii="Times New Roman" w:hAnsi="Times New Roman"/>
          <w:sz w:val="24"/>
          <w:szCs w:val="24"/>
          <w:lang w:val="en-US"/>
        </w:rPr>
        <w:t xml:space="preserve">Putra, Fhadillah. </w:t>
      </w:r>
      <w:proofErr w:type="gramStart"/>
      <w:r w:rsidRPr="004E1ECE">
        <w:rPr>
          <w:rFonts w:ascii="Times New Roman" w:hAnsi="Times New Roman"/>
          <w:sz w:val="24"/>
          <w:szCs w:val="24"/>
          <w:lang w:val="en-US"/>
        </w:rPr>
        <w:t xml:space="preserve">2001. </w:t>
      </w:r>
      <w:r w:rsidRPr="004E1ECE">
        <w:rPr>
          <w:rFonts w:ascii="Times New Roman" w:hAnsi="Times New Roman"/>
          <w:i/>
          <w:sz w:val="24"/>
          <w:szCs w:val="24"/>
          <w:lang w:val="en-US"/>
        </w:rPr>
        <w:t>Paradigma Kritis dalam Studi Kebijakan Publik, Perubahan dan Inovasi Kebijakan dan Ruang Partisipasi Masyaraka</w:t>
      </w:r>
      <w:r>
        <w:rPr>
          <w:rFonts w:ascii="Times New Roman" w:hAnsi="Times New Roman"/>
          <w:i/>
          <w:sz w:val="24"/>
          <w:szCs w:val="24"/>
          <w:lang w:val="en-US"/>
        </w:rPr>
        <w:t>t dalam Proses Kebijakan Publik</w:t>
      </w:r>
      <w:r>
        <w:rPr>
          <w:rFonts w:ascii="Times New Roman" w:hAnsi="Times New Roman"/>
          <w:i/>
          <w:sz w:val="24"/>
          <w:szCs w:val="24"/>
        </w:rPr>
        <w:t>.</w:t>
      </w:r>
      <w:proofErr w:type="gramEnd"/>
      <w:r w:rsidRPr="004E1ECE">
        <w:rPr>
          <w:rFonts w:ascii="Times New Roman" w:hAnsi="Times New Roman"/>
          <w:sz w:val="24"/>
          <w:szCs w:val="24"/>
          <w:lang w:val="en-US"/>
        </w:rPr>
        <w:t xml:space="preserve"> Surabaya: Pustaka Pelajar.</w:t>
      </w:r>
    </w:p>
    <w:p w:rsidR="002D007E" w:rsidRPr="004E1ECE" w:rsidRDefault="002D007E" w:rsidP="002D007E">
      <w:pPr>
        <w:pStyle w:val="FootnoteText"/>
        <w:spacing w:line="240" w:lineRule="auto"/>
        <w:ind w:left="851" w:hanging="851"/>
        <w:jc w:val="both"/>
        <w:rPr>
          <w:rFonts w:ascii="Times New Roman" w:hAnsi="Times New Roman"/>
          <w:sz w:val="24"/>
          <w:szCs w:val="24"/>
        </w:rPr>
      </w:pPr>
      <w:r w:rsidRPr="004E1ECE">
        <w:rPr>
          <w:rFonts w:ascii="Times New Roman" w:hAnsi="Times New Roman"/>
          <w:sz w:val="24"/>
          <w:szCs w:val="24"/>
        </w:rPr>
        <w:t>Ranupando</w:t>
      </w:r>
      <w:r>
        <w:rPr>
          <w:rFonts w:ascii="Times New Roman" w:hAnsi="Times New Roman"/>
          <w:sz w:val="24"/>
          <w:szCs w:val="24"/>
        </w:rPr>
        <w:t>jo, Heidrachman dan Suad Husnan.</w:t>
      </w:r>
      <w:r w:rsidRPr="004E1ECE">
        <w:rPr>
          <w:rFonts w:ascii="Times New Roman" w:hAnsi="Times New Roman"/>
          <w:sz w:val="24"/>
          <w:szCs w:val="24"/>
        </w:rPr>
        <w:t xml:space="preserve"> 1977</w:t>
      </w:r>
      <w:r>
        <w:rPr>
          <w:rFonts w:ascii="Times New Roman" w:hAnsi="Times New Roman"/>
          <w:sz w:val="24"/>
          <w:szCs w:val="24"/>
        </w:rPr>
        <w:t xml:space="preserve">. </w:t>
      </w:r>
      <w:r w:rsidRPr="004E1ECE">
        <w:rPr>
          <w:rFonts w:ascii="Times New Roman" w:hAnsi="Times New Roman"/>
          <w:i/>
          <w:sz w:val="24"/>
          <w:szCs w:val="24"/>
        </w:rPr>
        <w:t xml:space="preserve">Manajemen Personalia. </w:t>
      </w:r>
      <w:r>
        <w:rPr>
          <w:rFonts w:ascii="Times New Roman" w:hAnsi="Times New Roman"/>
          <w:sz w:val="24"/>
          <w:szCs w:val="24"/>
        </w:rPr>
        <w:t xml:space="preserve">Yogyakarta: </w:t>
      </w:r>
      <w:r w:rsidRPr="004E1ECE">
        <w:rPr>
          <w:rFonts w:ascii="Times New Roman" w:hAnsi="Times New Roman"/>
          <w:sz w:val="24"/>
          <w:szCs w:val="24"/>
        </w:rPr>
        <w:t>BPFE.</w:t>
      </w:r>
    </w:p>
    <w:p w:rsidR="002D007E" w:rsidRPr="004E1ECE" w:rsidRDefault="002D007E" w:rsidP="002D007E">
      <w:pPr>
        <w:pStyle w:val="FootnoteText"/>
        <w:spacing w:line="240" w:lineRule="auto"/>
        <w:ind w:left="851" w:hanging="851"/>
        <w:jc w:val="both"/>
        <w:rPr>
          <w:rFonts w:ascii="Times New Roman" w:hAnsi="Times New Roman"/>
          <w:sz w:val="24"/>
          <w:szCs w:val="24"/>
          <w:lang w:val="en-US"/>
        </w:rPr>
      </w:pPr>
      <w:r>
        <w:rPr>
          <w:rFonts w:ascii="Times New Roman" w:hAnsi="Times New Roman"/>
          <w:sz w:val="24"/>
          <w:szCs w:val="24"/>
          <w:lang w:val="en-US"/>
        </w:rPr>
        <w:t>Rao</w:t>
      </w:r>
      <w:r>
        <w:rPr>
          <w:rFonts w:ascii="Times New Roman" w:hAnsi="Times New Roman"/>
          <w:sz w:val="24"/>
          <w:szCs w:val="24"/>
        </w:rPr>
        <w:t>,</w:t>
      </w:r>
      <w:r w:rsidRPr="004E1ECE">
        <w:rPr>
          <w:rFonts w:ascii="Times New Roman" w:hAnsi="Times New Roman"/>
          <w:sz w:val="24"/>
          <w:szCs w:val="24"/>
          <w:lang w:val="en-US"/>
        </w:rPr>
        <w:t xml:space="preserve"> T. V. 1992. </w:t>
      </w:r>
      <w:r w:rsidRPr="004E1ECE">
        <w:rPr>
          <w:rFonts w:ascii="Times New Roman" w:hAnsi="Times New Roman"/>
          <w:i/>
          <w:sz w:val="24"/>
          <w:szCs w:val="24"/>
          <w:lang w:val="en-US"/>
        </w:rPr>
        <w:t xml:space="preserve">Penilaian Prestasi Kerja. </w:t>
      </w:r>
      <w:r w:rsidRPr="004E1ECE">
        <w:rPr>
          <w:rFonts w:ascii="Times New Roman" w:hAnsi="Times New Roman"/>
          <w:sz w:val="24"/>
          <w:szCs w:val="24"/>
          <w:lang w:val="en-US"/>
        </w:rPr>
        <w:t>Jakarta: PT. Asti Mahastatya.</w:t>
      </w:r>
    </w:p>
    <w:p w:rsidR="002D007E" w:rsidRPr="004E1ECE" w:rsidRDefault="002D007E" w:rsidP="002D007E">
      <w:pPr>
        <w:pStyle w:val="FootnoteText"/>
        <w:spacing w:line="240" w:lineRule="auto"/>
        <w:ind w:left="851" w:hanging="851"/>
        <w:jc w:val="both"/>
        <w:rPr>
          <w:rFonts w:ascii="Times New Roman" w:hAnsi="Times New Roman"/>
          <w:sz w:val="24"/>
          <w:szCs w:val="24"/>
        </w:rPr>
      </w:pPr>
      <w:r>
        <w:rPr>
          <w:rFonts w:ascii="Times New Roman" w:hAnsi="Times New Roman"/>
          <w:sz w:val="24"/>
          <w:szCs w:val="24"/>
        </w:rPr>
        <w:t>Sastrohadiwiryo, B. Siswanto. 2002.</w:t>
      </w:r>
      <w:r w:rsidRPr="004E1ECE">
        <w:rPr>
          <w:rFonts w:ascii="Times New Roman" w:hAnsi="Times New Roman"/>
          <w:sz w:val="24"/>
          <w:szCs w:val="24"/>
        </w:rPr>
        <w:t xml:space="preserve"> </w:t>
      </w:r>
      <w:r w:rsidRPr="004E1ECE">
        <w:rPr>
          <w:rFonts w:ascii="Times New Roman" w:hAnsi="Times New Roman"/>
          <w:i/>
          <w:sz w:val="24"/>
          <w:szCs w:val="24"/>
        </w:rPr>
        <w:t xml:space="preserve">Manajemen Tenaga Kerja Indonesia Pendekatan Administratif dan Operasional. </w:t>
      </w:r>
      <w:r>
        <w:rPr>
          <w:rFonts w:ascii="Times New Roman" w:hAnsi="Times New Roman"/>
          <w:sz w:val="24"/>
          <w:szCs w:val="24"/>
        </w:rPr>
        <w:t xml:space="preserve"> Jakarta: </w:t>
      </w:r>
      <w:r w:rsidRPr="004E1ECE">
        <w:rPr>
          <w:rFonts w:ascii="Times New Roman" w:hAnsi="Times New Roman"/>
          <w:sz w:val="24"/>
          <w:szCs w:val="24"/>
        </w:rPr>
        <w:t>Bumi Aksara.</w:t>
      </w:r>
    </w:p>
    <w:p w:rsidR="002D007E" w:rsidRPr="004E1ECE" w:rsidRDefault="002D007E" w:rsidP="002D007E">
      <w:pPr>
        <w:pStyle w:val="FootnoteText"/>
        <w:spacing w:line="240" w:lineRule="auto"/>
        <w:ind w:left="851" w:hanging="851"/>
        <w:jc w:val="both"/>
        <w:rPr>
          <w:rFonts w:ascii="Times New Roman" w:hAnsi="Times New Roman"/>
          <w:sz w:val="24"/>
          <w:szCs w:val="24"/>
          <w:lang w:val="en-US"/>
        </w:rPr>
      </w:pPr>
      <w:proofErr w:type="gramStart"/>
      <w:r>
        <w:rPr>
          <w:rFonts w:ascii="Times New Roman" w:hAnsi="Times New Roman"/>
          <w:sz w:val="24"/>
          <w:szCs w:val="24"/>
          <w:lang w:val="en-US"/>
        </w:rPr>
        <w:t>Sedarmayanti</w:t>
      </w:r>
      <w:r>
        <w:rPr>
          <w:rFonts w:ascii="Times New Roman" w:hAnsi="Times New Roman"/>
          <w:sz w:val="24"/>
          <w:szCs w:val="24"/>
        </w:rPr>
        <w:t>.</w:t>
      </w:r>
      <w:proofErr w:type="gramEnd"/>
      <w:r w:rsidRPr="004E1ECE">
        <w:rPr>
          <w:rFonts w:ascii="Times New Roman" w:hAnsi="Times New Roman"/>
          <w:sz w:val="24"/>
          <w:szCs w:val="24"/>
          <w:lang w:val="en-US"/>
        </w:rPr>
        <w:t xml:space="preserve"> </w:t>
      </w:r>
      <w:proofErr w:type="gramStart"/>
      <w:r w:rsidRPr="004E1ECE">
        <w:rPr>
          <w:rFonts w:ascii="Times New Roman" w:hAnsi="Times New Roman"/>
          <w:sz w:val="24"/>
          <w:szCs w:val="24"/>
          <w:lang w:val="en-US"/>
        </w:rPr>
        <w:t xml:space="preserve">2001. </w:t>
      </w:r>
      <w:r w:rsidRPr="004E1ECE">
        <w:rPr>
          <w:rFonts w:ascii="Times New Roman" w:hAnsi="Times New Roman"/>
          <w:i/>
          <w:sz w:val="24"/>
          <w:szCs w:val="24"/>
          <w:lang w:val="en-US"/>
        </w:rPr>
        <w:t>Sumber</w:t>
      </w:r>
      <w:r>
        <w:rPr>
          <w:rFonts w:ascii="Times New Roman" w:hAnsi="Times New Roman"/>
          <w:i/>
          <w:sz w:val="24"/>
          <w:szCs w:val="24"/>
          <w:lang w:val="en-US"/>
        </w:rPr>
        <w:t xml:space="preserve"> Daya Manusia dan Produktivitas</w:t>
      </w:r>
      <w:r>
        <w:rPr>
          <w:rFonts w:ascii="Times New Roman" w:hAnsi="Times New Roman"/>
          <w:i/>
          <w:sz w:val="24"/>
          <w:szCs w:val="24"/>
        </w:rPr>
        <w:t>.</w:t>
      </w:r>
      <w:proofErr w:type="gramEnd"/>
      <w:r w:rsidRPr="004E1ECE">
        <w:rPr>
          <w:rFonts w:ascii="Times New Roman" w:hAnsi="Times New Roman"/>
          <w:i/>
          <w:sz w:val="24"/>
          <w:szCs w:val="24"/>
          <w:lang w:val="en-US"/>
        </w:rPr>
        <w:t xml:space="preserve"> </w:t>
      </w:r>
      <w:r w:rsidRPr="004E1ECE">
        <w:rPr>
          <w:rFonts w:ascii="Times New Roman" w:hAnsi="Times New Roman"/>
          <w:sz w:val="24"/>
          <w:szCs w:val="24"/>
          <w:lang w:val="en-US"/>
        </w:rPr>
        <w:t>Bandung: Bandar Maju.</w:t>
      </w:r>
    </w:p>
    <w:p w:rsidR="002D007E" w:rsidRPr="004E1ECE" w:rsidRDefault="002D007E" w:rsidP="002D007E">
      <w:pPr>
        <w:pStyle w:val="FootnoteText"/>
        <w:spacing w:line="240" w:lineRule="auto"/>
        <w:ind w:left="851" w:hanging="851"/>
        <w:jc w:val="both"/>
        <w:rPr>
          <w:rFonts w:ascii="Times New Roman" w:hAnsi="Times New Roman"/>
          <w:sz w:val="24"/>
          <w:szCs w:val="24"/>
        </w:rPr>
      </w:pPr>
      <w:r>
        <w:rPr>
          <w:rFonts w:ascii="Times New Roman" w:hAnsi="Times New Roman"/>
          <w:sz w:val="24"/>
          <w:szCs w:val="24"/>
        </w:rPr>
        <w:t>Sedarmayanti. 2013.</w:t>
      </w:r>
      <w:r w:rsidRPr="004E1ECE">
        <w:rPr>
          <w:rFonts w:ascii="Times New Roman" w:hAnsi="Times New Roman"/>
          <w:sz w:val="24"/>
          <w:szCs w:val="24"/>
        </w:rPr>
        <w:t xml:space="preserve"> </w:t>
      </w:r>
      <w:r w:rsidRPr="004E1ECE">
        <w:rPr>
          <w:rFonts w:ascii="Times New Roman" w:hAnsi="Times New Roman"/>
          <w:i/>
          <w:sz w:val="24"/>
          <w:szCs w:val="24"/>
        </w:rPr>
        <w:t>Manajemen Sumber Daya Manusia</w:t>
      </w:r>
      <w:r>
        <w:rPr>
          <w:rFonts w:ascii="Times New Roman" w:hAnsi="Times New Roman"/>
          <w:sz w:val="24"/>
          <w:szCs w:val="24"/>
        </w:rPr>
        <w:t>. Bandung:</w:t>
      </w:r>
      <w:r w:rsidRPr="004E1ECE">
        <w:rPr>
          <w:rFonts w:ascii="Times New Roman" w:hAnsi="Times New Roman"/>
          <w:sz w:val="24"/>
          <w:szCs w:val="24"/>
        </w:rPr>
        <w:t xml:space="preserve"> Refika Aditama.</w:t>
      </w:r>
    </w:p>
    <w:p w:rsidR="002D007E" w:rsidRPr="004E1ECE" w:rsidRDefault="002D007E" w:rsidP="002D007E">
      <w:pPr>
        <w:shd w:val="clear" w:color="auto" w:fill="FFFFFF"/>
        <w:spacing w:line="240" w:lineRule="auto"/>
        <w:ind w:left="851" w:hanging="851"/>
        <w:jc w:val="both"/>
        <w:textAlignment w:val="baseline"/>
        <w:rPr>
          <w:rFonts w:ascii="Times New Roman" w:eastAsia="Times New Roman" w:hAnsi="Times New Roman"/>
          <w:sz w:val="24"/>
          <w:szCs w:val="24"/>
          <w:lang w:eastAsia="id-ID"/>
        </w:rPr>
      </w:pPr>
      <w:r w:rsidRPr="004E1ECE">
        <w:rPr>
          <w:rFonts w:ascii="Times New Roman" w:eastAsia="Times New Roman" w:hAnsi="Times New Roman"/>
          <w:sz w:val="24"/>
          <w:szCs w:val="24"/>
          <w:lang w:eastAsia="id-ID"/>
        </w:rPr>
        <w:t>Siagian, Sondang P.</w:t>
      </w:r>
      <w:r>
        <w:rPr>
          <w:rFonts w:ascii="Times New Roman" w:eastAsia="Times New Roman" w:hAnsi="Times New Roman"/>
          <w:sz w:val="24"/>
          <w:szCs w:val="24"/>
          <w:lang w:eastAsia="id-ID"/>
        </w:rPr>
        <w:t xml:space="preserve"> 1992.</w:t>
      </w:r>
      <w:r w:rsidRPr="004E1ECE">
        <w:rPr>
          <w:rFonts w:ascii="Times New Roman" w:eastAsia="Times New Roman" w:hAnsi="Times New Roman"/>
          <w:i/>
          <w:sz w:val="24"/>
          <w:szCs w:val="24"/>
          <w:lang w:eastAsia="id-ID"/>
        </w:rPr>
        <w:t xml:space="preserve"> Manajemen Sumber Daya Manusia</w:t>
      </w:r>
      <w:r>
        <w:rPr>
          <w:rFonts w:ascii="Times New Roman" w:eastAsia="Times New Roman" w:hAnsi="Times New Roman"/>
          <w:sz w:val="24"/>
          <w:szCs w:val="24"/>
          <w:lang w:eastAsia="id-ID"/>
        </w:rPr>
        <w:t>. Jakarta:</w:t>
      </w:r>
      <w:r w:rsidRPr="004E1ECE">
        <w:rPr>
          <w:rFonts w:ascii="Times New Roman" w:eastAsia="Times New Roman" w:hAnsi="Times New Roman"/>
          <w:sz w:val="24"/>
          <w:szCs w:val="24"/>
          <w:lang w:eastAsia="id-ID"/>
        </w:rPr>
        <w:t xml:space="preserve">  Bumi Aksara. </w:t>
      </w:r>
    </w:p>
    <w:p w:rsidR="002D007E" w:rsidRPr="004E1ECE" w:rsidRDefault="002D007E" w:rsidP="002D007E">
      <w:pPr>
        <w:spacing w:line="240" w:lineRule="auto"/>
        <w:ind w:left="851" w:hanging="851"/>
        <w:jc w:val="both"/>
        <w:rPr>
          <w:rFonts w:ascii="Times New Roman" w:hAnsi="Times New Roman"/>
          <w:sz w:val="24"/>
          <w:szCs w:val="24"/>
          <w:lang w:val="es-MX"/>
        </w:rPr>
      </w:pPr>
      <w:r w:rsidRPr="004E1ECE">
        <w:rPr>
          <w:rFonts w:ascii="Times New Roman" w:hAnsi="Times New Roman"/>
          <w:sz w:val="24"/>
          <w:szCs w:val="24"/>
          <w:lang w:val="es-MX"/>
        </w:rPr>
        <w:t>Simanjuntak J</w:t>
      </w:r>
      <w:r w:rsidRPr="004E1ECE">
        <w:rPr>
          <w:rFonts w:ascii="Times New Roman" w:hAnsi="Times New Roman"/>
          <w:sz w:val="24"/>
          <w:szCs w:val="24"/>
        </w:rPr>
        <w:t xml:space="preserve">. </w:t>
      </w:r>
      <w:r w:rsidRPr="004E1ECE">
        <w:rPr>
          <w:rFonts w:ascii="Times New Roman" w:hAnsi="Times New Roman"/>
          <w:sz w:val="24"/>
          <w:szCs w:val="24"/>
          <w:lang w:val="es-MX"/>
        </w:rPr>
        <w:t>Payaman</w:t>
      </w:r>
      <w:r>
        <w:rPr>
          <w:rFonts w:ascii="Times New Roman" w:hAnsi="Times New Roman"/>
          <w:sz w:val="24"/>
          <w:szCs w:val="24"/>
        </w:rPr>
        <w:t>.</w:t>
      </w:r>
      <w:r w:rsidRPr="004E1ECE">
        <w:rPr>
          <w:rFonts w:ascii="Times New Roman" w:hAnsi="Times New Roman"/>
          <w:sz w:val="24"/>
          <w:szCs w:val="24"/>
          <w:lang w:val="es-MX"/>
        </w:rPr>
        <w:t xml:space="preserve"> 2005</w:t>
      </w:r>
      <w:r>
        <w:rPr>
          <w:rFonts w:ascii="Times New Roman" w:hAnsi="Times New Roman"/>
          <w:sz w:val="24"/>
          <w:szCs w:val="24"/>
        </w:rPr>
        <w:t>.</w:t>
      </w:r>
      <w:r w:rsidRPr="004E1ECE">
        <w:rPr>
          <w:rFonts w:ascii="Times New Roman" w:hAnsi="Times New Roman"/>
          <w:sz w:val="24"/>
          <w:szCs w:val="24"/>
          <w:lang w:val="en-US"/>
        </w:rPr>
        <w:t xml:space="preserve"> </w:t>
      </w:r>
      <w:r w:rsidRPr="004E1ECE">
        <w:rPr>
          <w:rFonts w:ascii="Times New Roman" w:hAnsi="Times New Roman"/>
          <w:bCs/>
          <w:i/>
          <w:iCs/>
          <w:sz w:val="24"/>
          <w:szCs w:val="24"/>
          <w:lang w:val="es-MX"/>
        </w:rPr>
        <w:t>Manajemen dan Evaluasi Kinerja</w:t>
      </w:r>
      <w:r>
        <w:rPr>
          <w:rFonts w:ascii="Times New Roman" w:hAnsi="Times New Roman"/>
          <w:bCs/>
          <w:i/>
          <w:iCs/>
          <w:sz w:val="24"/>
          <w:szCs w:val="24"/>
        </w:rPr>
        <w:t>.</w:t>
      </w:r>
      <w:r w:rsidRPr="004E1ECE">
        <w:rPr>
          <w:rFonts w:ascii="Times New Roman" w:hAnsi="Times New Roman"/>
          <w:bCs/>
          <w:i/>
          <w:iCs/>
          <w:sz w:val="24"/>
          <w:szCs w:val="24"/>
          <w:lang w:val="es-MX"/>
        </w:rPr>
        <w:t xml:space="preserve"> </w:t>
      </w:r>
      <w:r w:rsidRPr="004E1ECE">
        <w:rPr>
          <w:rFonts w:ascii="Times New Roman" w:hAnsi="Times New Roman"/>
          <w:sz w:val="24"/>
          <w:szCs w:val="24"/>
          <w:lang w:val="es-MX"/>
        </w:rPr>
        <w:t>Jakarta</w:t>
      </w:r>
      <w:r>
        <w:rPr>
          <w:rFonts w:ascii="Times New Roman" w:hAnsi="Times New Roman"/>
          <w:sz w:val="24"/>
          <w:szCs w:val="24"/>
        </w:rPr>
        <w:t>:</w:t>
      </w:r>
      <w:r w:rsidRPr="004E1ECE">
        <w:rPr>
          <w:rFonts w:ascii="Times New Roman" w:hAnsi="Times New Roman"/>
          <w:sz w:val="24"/>
          <w:szCs w:val="24"/>
          <w:lang w:val="en-US"/>
        </w:rPr>
        <w:t xml:space="preserve"> </w:t>
      </w:r>
      <w:r w:rsidRPr="004E1ECE">
        <w:rPr>
          <w:rFonts w:ascii="Times New Roman" w:hAnsi="Times New Roman"/>
          <w:sz w:val="24"/>
          <w:szCs w:val="24"/>
          <w:lang w:val="es-MX"/>
        </w:rPr>
        <w:t xml:space="preserve">Lembaga Penerbit Fakultas Ekonomi UI. </w:t>
      </w:r>
    </w:p>
    <w:p w:rsidR="002D007E" w:rsidRPr="004E1ECE" w:rsidRDefault="002D007E" w:rsidP="002D007E">
      <w:pPr>
        <w:pStyle w:val="BodyText"/>
        <w:spacing w:after="0" w:line="240" w:lineRule="auto"/>
        <w:ind w:left="851" w:hanging="851"/>
        <w:jc w:val="both"/>
        <w:rPr>
          <w:rFonts w:ascii="Times New Roman" w:hAnsi="Times New Roman"/>
          <w:sz w:val="24"/>
          <w:szCs w:val="24"/>
          <w:lang w:val="sv-SE"/>
        </w:rPr>
      </w:pPr>
      <w:r>
        <w:rPr>
          <w:rFonts w:ascii="Times New Roman" w:hAnsi="Times New Roman"/>
          <w:bCs/>
          <w:sz w:val="24"/>
          <w:szCs w:val="24"/>
          <w:lang w:val="sv-SE"/>
        </w:rPr>
        <w:t>Subarsono</w:t>
      </w:r>
      <w:r>
        <w:rPr>
          <w:rFonts w:ascii="Times New Roman" w:hAnsi="Times New Roman"/>
          <w:bCs/>
          <w:sz w:val="24"/>
          <w:szCs w:val="24"/>
        </w:rPr>
        <w:t>.</w:t>
      </w:r>
      <w:r>
        <w:rPr>
          <w:rFonts w:ascii="Times New Roman" w:hAnsi="Times New Roman"/>
          <w:bCs/>
          <w:sz w:val="24"/>
          <w:szCs w:val="24"/>
          <w:lang w:val="sv-SE"/>
        </w:rPr>
        <w:t xml:space="preserve"> 2005</w:t>
      </w:r>
      <w:r>
        <w:rPr>
          <w:rFonts w:ascii="Times New Roman" w:hAnsi="Times New Roman"/>
          <w:bCs/>
          <w:sz w:val="24"/>
          <w:szCs w:val="24"/>
        </w:rPr>
        <w:t>.</w:t>
      </w:r>
      <w:r w:rsidRPr="004E1ECE">
        <w:rPr>
          <w:rFonts w:ascii="Times New Roman" w:hAnsi="Times New Roman"/>
          <w:bCs/>
          <w:sz w:val="24"/>
          <w:szCs w:val="24"/>
          <w:lang w:val="sv-SE"/>
        </w:rPr>
        <w:t xml:space="preserve"> </w:t>
      </w:r>
      <w:r w:rsidRPr="004E1ECE">
        <w:rPr>
          <w:rFonts w:ascii="Times New Roman" w:hAnsi="Times New Roman"/>
          <w:i/>
          <w:sz w:val="24"/>
          <w:szCs w:val="24"/>
          <w:lang w:val="sv-SE"/>
        </w:rPr>
        <w:t>Analisis Kebijakan Publik Konsep, Teori dan Aplikasi</w:t>
      </w:r>
      <w:r>
        <w:rPr>
          <w:rFonts w:ascii="Times New Roman" w:hAnsi="Times New Roman"/>
          <w:sz w:val="24"/>
          <w:szCs w:val="24"/>
        </w:rPr>
        <w:t>.</w:t>
      </w:r>
      <w:r>
        <w:rPr>
          <w:rFonts w:ascii="Times New Roman" w:hAnsi="Times New Roman"/>
          <w:sz w:val="24"/>
          <w:szCs w:val="24"/>
          <w:lang w:val="sv-SE"/>
        </w:rPr>
        <w:t xml:space="preserve"> Yogyakarta</w:t>
      </w:r>
      <w:r>
        <w:rPr>
          <w:rFonts w:ascii="Times New Roman" w:hAnsi="Times New Roman"/>
          <w:sz w:val="24"/>
          <w:szCs w:val="24"/>
        </w:rPr>
        <w:t xml:space="preserve">: </w:t>
      </w:r>
      <w:r w:rsidRPr="004E1ECE">
        <w:rPr>
          <w:rFonts w:ascii="Times New Roman" w:hAnsi="Times New Roman"/>
          <w:sz w:val="24"/>
          <w:szCs w:val="24"/>
          <w:lang w:val="sv-SE"/>
        </w:rPr>
        <w:t>Pustaka Pelajar.</w:t>
      </w:r>
    </w:p>
    <w:p w:rsidR="002D007E" w:rsidRPr="00EA3C51" w:rsidRDefault="002D007E" w:rsidP="002D007E">
      <w:pPr>
        <w:pStyle w:val="FootnoteText"/>
        <w:spacing w:before="240" w:line="240" w:lineRule="auto"/>
        <w:ind w:left="851" w:hanging="851"/>
        <w:jc w:val="both"/>
        <w:rPr>
          <w:rFonts w:ascii="Times New Roman" w:hAnsi="Times New Roman"/>
          <w:sz w:val="24"/>
          <w:szCs w:val="24"/>
          <w:lang w:val="en-US"/>
        </w:rPr>
      </w:pPr>
      <w:r>
        <w:rPr>
          <w:rFonts w:ascii="Times New Roman" w:hAnsi="Times New Roman"/>
          <w:sz w:val="24"/>
          <w:szCs w:val="24"/>
          <w:lang w:val="en-US"/>
        </w:rPr>
        <w:t xml:space="preserve">Sugiarto, Endar. 1999. </w:t>
      </w:r>
      <w:r>
        <w:rPr>
          <w:rFonts w:ascii="Times New Roman" w:hAnsi="Times New Roman"/>
          <w:i/>
          <w:sz w:val="24"/>
          <w:szCs w:val="24"/>
          <w:lang w:val="en-US"/>
        </w:rPr>
        <w:t xml:space="preserve">Psikologi Pelayanan Dalam Industri Jasa. </w:t>
      </w:r>
      <w:r>
        <w:rPr>
          <w:rFonts w:ascii="Times New Roman" w:hAnsi="Times New Roman"/>
          <w:sz w:val="24"/>
          <w:szCs w:val="24"/>
          <w:lang w:val="en-US"/>
        </w:rPr>
        <w:t xml:space="preserve"> Jakarta: Gramedia Pustaka Utama</w:t>
      </w:r>
    </w:p>
    <w:p w:rsidR="002D007E" w:rsidRPr="00675730" w:rsidRDefault="002D007E" w:rsidP="002D007E">
      <w:pPr>
        <w:pStyle w:val="FootnoteText"/>
        <w:spacing w:before="240" w:line="240" w:lineRule="auto"/>
        <w:ind w:left="851" w:hanging="851"/>
        <w:jc w:val="both"/>
        <w:rPr>
          <w:rFonts w:ascii="Times New Roman" w:hAnsi="Times New Roman"/>
          <w:sz w:val="24"/>
          <w:szCs w:val="24"/>
          <w:lang w:val="en-US"/>
        </w:rPr>
      </w:pPr>
      <w:proofErr w:type="gramStart"/>
      <w:r w:rsidRPr="00675730">
        <w:rPr>
          <w:rFonts w:ascii="Times New Roman" w:hAnsi="Times New Roman"/>
          <w:sz w:val="24"/>
          <w:szCs w:val="24"/>
          <w:lang w:val="en-US"/>
        </w:rPr>
        <w:t>Sugiyono.</w:t>
      </w:r>
      <w:proofErr w:type="gramEnd"/>
      <w:r w:rsidRPr="00675730">
        <w:rPr>
          <w:rFonts w:ascii="Times New Roman" w:hAnsi="Times New Roman"/>
          <w:sz w:val="24"/>
          <w:szCs w:val="24"/>
          <w:lang w:val="en-US"/>
        </w:rPr>
        <w:t xml:space="preserve"> 2013. </w:t>
      </w:r>
      <w:r w:rsidRPr="00675730">
        <w:rPr>
          <w:rFonts w:ascii="Times New Roman" w:hAnsi="Times New Roman"/>
          <w:i/>
          <w:sz w:val="24"/>
          <w:szCs w:val="24"/>
          <w:lang w:val="en-US"/>
        </w:rPr>
        <w:t xml:space="preserve">Metode Penelitian </w:t>
      </w:r>
      <w:proofErr w:type="gramStart"/>
      <w:r w:rsidRPr="00675730">
        <w:rPr>
          <w:rFonts w:ascii="Times New Roman" w:hAnsi="Times New Roman"/>
          <w:i/>
          <w:sz w:val="24"/>
          <w:szCs w:val="24"/>
          <w:lang w:val="en-US"/>
        </w:rPr>
        <w:t>Kuantitatif  Kualitatif</w:t>
      </w:r>
      <w:proofErr w:type="gramEnd"/>
      <w:r w:rsidRPr="00675730">
        <w:rPr>
          <w:rFonts w:ascii="Times New Roman" w:hAnsi="Times New Roman"/>
          <w:i/>
          <w:sz w:val="24"/>
          <w:szCs w:val="24"/>
          <w:lang w:val="en-US"/>
        </w:rPr>
        <w:t xml:space="preserve"> dan R&amp;D. </w:t>
      </w:r>
      <w:r w:rsidRPr="00675730">
        <w:rPr>
          <w:rFonts w:ascii="Times New Roman" w:hAnsi="Times New Roman"/>
          <w:sz w:val="24"/>
          <w:szCs w:val="24"/>
          <w:lang w:val="en-US"/>
        </w:rPr>
        <w:t>Bandung: Alfabeta</w:t>
      </w:r>
      <w:r w:rsidRPr="00675730">
        <w:rPr>
          <w:rFonts w:ascii="Times New Roman" w:hAnsi="Times New Roman"/>
          <w:sz w:val="24"/>
          <w:szCs w:val="24"/>
        </w:rPr>
        <w:t>.</w:t>
      </w:r>
      <w:r w:rsidRPr="00675730">
        <w:rPr>
          <w:rFonts w:ascii="Times New Roman" w:hAnsi="Times New Roman"/>
          <w:sz w:val="24"/>
          <w:szCs w:val="24"/>
          <w:lang w:val="en-US"/>
        </w:rPr>
        <w:t xml:space="preserve"> </w:t>
      </w:r>
    </w:p>
    <w:p w:rsidR="002D007E" w:rsidRPr="00675730" w:rsidRDefault="002D007E" w:rsidP="002D007E">
      <w:pPr>
        <w:pStyle w:val="NormalWeb"/>
        <w:spacing w:before="0" w:beforeAutospacing="0" w:after="240" w:afterAutospacing="0"/>
        <w:ind w:left="851" w:hanging="851"/>
        <w:jc w:val="both"/>
        <w:rPr>
          <w:rStyle w:val="Emphasis"/>
          <w:rFonts w:eastAsia="Calibri"/>
          <w:bCs/>
          <w:i w:val="0"/>
          <w:iCs w:val="0"/>
        </w:rPr>
      </w:pPr>
      <w:r w:rsidRPr="00675730">
        <w:rPr>
          <w:rStyle w:val="Emphasis"/>
          <w:rFonts w:eastAsia="Calibri"/>
          <w:bCs/>
        </w:rPr>
        <w:t xml:space="preserve">Suharto, Edi. </w:t>
      </w:r>
      <w:proofErr w:type="gramStart"/>
      <w:r w:rsidRPr="00675730">
        <w:rPr>
          <w:rStyle w:val="Emphasis"/>
          <w:rFonts w:eastAsia="Calibri"/>
          <w:bCs/>
        </w:rPr>
        <w:t>2008. Analisis Kebijakan Publik Panduan Praktis Mengkaji Masalah Dan Kebijakan Sosial.</w:t>
      </w:r>
      <w:proofErr w:type="gramEnd"/>
      <w:r w:rsidRPr="00675730">
        <w:rPr>
          <w:rStyle w:val="Emphasis"/>
          <w:rFonts w:eastAsia="Calibri"/>
          <w:bCs/>
        </w:rPr>
        <w:t xml:space="preserve"> Bandung: CV. Alfabeta.</w:t>
      </w:r>
    </w:p>
    <w:p w:rsidR="002D007E" w:rsidRPr="00024D21" w:rsidRDefault="002D007E" w:rsidP="002D007E">
      <w:pPr>
        <w:pStyle w:val="NormalWeb"/>
        <w:spacing w:before="0" w:beforeAutospacing="0" w:after="240" w:afterAutospacing="0"/>
        <w:ind w:left="851" w:hanging="851"/>
        <w:jc w:val="both"/>
        <w:rPr>
          <w:rStyle w:val="Emphasis"/>
          <w:rFonts w:eastAsia="Calibri"/>
          <w:bCs/>
          <w:i w:val="0"/>
        </w:rPr>
      </w:pPr>
      <w:r>
        <w:rPr>
          <w:rStyle w:val="Emphasis"/>
          <w:rFonts w:eastAsia="Calibri"/>
          <w:bCs/>
        </w:rPr>
        <w:t>Sunggono, Bambang. 1994. Hukum dan Kebijaksanaan Publik. Jakarta: Sinar Grafika.</w:t>
      </w:r>
    </w:p>
    <w:p w:rsidR="002D007E" w:rsidRPr="00675730" w:rsidRDefault="002D007E" w:rsidP="002D007E">
      <w:pPr>
        <w:pStyle w:val="FootnoteText"/>
        <w:spacing w:line="240" w:lineRule="auto"/>
        <w:ind w:left="851" w:hanging="851"/>
        <w:jc w:val="both"/>
        <w:rPr>
          <w:rFonts w:ascii="Times New Roman" w:hAnsi="Times New Roman"/>
          <w:sz w:val="24"/>
          <w:szCs w:val="24"/>
          <w:lang w:val="en-US"/>
        </w:rPr>
      </w:pPr>
      <w:proofErr w:type="gramStart"/>
      <w:r w:rsidRPr="00675730">
        <w:rPr>
          <w:rFonts w:ascii="Times New Roman" w:hAnsi="Times New Roman"/>
          <w:sz w:val="24"/>
          <w:szCs w:val="24"/>
          <w:lang w:val="en-US"/>
        </w:rPr>
        <w:t>Syafri, Wirman dan P. Israwan Setyoko</w:t>
      </w:r>
      <w:r w:rsidRPr="00675730">
        <w:rPr>
          <w:rFonts w:ascii="Times New Roman" w:hAnsi="Times New Roman"/>
          <w:sz w:val="24"/>
          <w:szCs w:val="24"/>
        </w:rPr>
        <w:t>.</w:t>
      </w:r>
      <w:proofErr w:type="gramEnd"/>
      <w:r w:rsidRPr="00675730">
        <w:rPr>
          <w:rFonts w:ascii="Times New Roman" w:hAnsi="Times New Roman"/>
          <w:sz w:val="24"/>
          <w:szCs w:val="24"/>
          <w:lang w:val="en-US"/>
        </w:rPr>
        <w:t xml:space="preserve"> </w:t>
      </w:r>
      <w:proofErr w:type="gramStart"/>
      <w:r w:rsidRPr="00675730">
        <w:rPr>
          <w:rFonts w:ascii="Times New Roman" w:hAnsi="Times New Roman"/>
          <w:sz w:val="24"/>
          <w:szCs w:val="24"/>
          <w:lang w:val="en-US"/>
        </w:rPr>
        <w:t>2008</w:t>
      </w:r>
      <w:r w:rsidRPr="00675730">
        <w:rPr>
          <w:rFonts w:ascii="Times New Roman" w:hAnsi="Times New Roman"/>
          <w:sz w:val="24"/>
          <w:szCs w:val="24"/>
        </w:rPr>
        <w:t>.</w:t>
      </w:r>
      <w:r w:rsidRPr="00675730">
        <w:rPr>
          <w:rFonts w:ascii="Times New Roman" w:hAnsi="Times New Roman"/>
          <w:sz w:val="24"/>
          <w:szCs w:val="24"/>
          <w:lang w:val="en-US"/>
        </w:rPr>
        <w:t xml:space="preserve"> </w:t>
      </w:r>
      <w:r w:rsidRPr="00675730">
        <w:rPr>
          <w:rFonts w:ascii="Times New Roman" w:hAnsi="Times New Roman"/>
          <w:i/>
          <w:sz w:val="24"/>
          <w:szCs w:val="24"/>
          <w:lang w:val="en-US"/>
        </w:rPr>
        <w:t>Implementasi Kebijakan Publik dan Etika Profesi Pamong Praja</w:t>
      </w:r>
      <w:r w:rsidRPr="00675730">
        <w:rPr>
          <w:rFonts w:ascii="Times New Roman" w:hAnsi="Times New Roman"/>
          <w:i/>
          <w:sz w:val="24"/>
          <w:szCs w:val="24"/>
        </w:rPr>
        <w:t>.</w:t>
      </w:r>
      <w:proofErr w:type="gramEnd"/>
      <w:r w:rsidRPr="00675730">
        <w:rPr>
          <w:rFonts w:ascii="Times New Roman" w:hAnsi="Times New Roman"/>
          <w:i/>
          <w:sz w:val="24"/>
          <w:szCs w:val="24"/>
        </w:rPr>
        <w:t xml:space="preserve"> </w:t>
      </w:r>
      <w:r w:rsidRPr="00675730">
        <w:rPr>
          <w:rFonts w:ascii="Times New Roman" w:hAnsi="Times New Roman"/>
          <w:i/>
          <w:sz w:val="24"/>
          <w:szCs w:val="24"/>
          <w:lang w:val="en-US"/>
        </w:rPr>
        <w:t xml:space="preserve"> </w:t>
      </w:r>
      <w:r w:rsidRPr="00675730">
        <w:rPr>
          <w:rFonts w:ascii="Times New Roman" w:hAnsi="Times New Roman"/>
          <w:sz w:val="24"/>
          <w:szCs w:val="24"/>
          <w:lang w:val="en-US"/>
        </w:rPr>
        <w:t>Sumedang</w:t>
      </w:r>
      <w:r w:rsidRPr="00675730">
        <w:rPr>
          <w:rFonts w:ascii="Times New Roman" w:hAnsi="Times New Roman"/>
          <w:sz w:val="24"/>
          <w:szCs w:val="24"/>
        </w:rPr>
        <w:t>:</w:t>
      </w:r>
      <w:r w:rsidRPr="00675730">
        <w:rPr>
          <w:rFonts w:ascii="Times New Roman" w:hAnsi="Times New Roman"/>
          <w:sz w:val="24"/>
          <w:szCs w:val="24"/>
          <w:lang w:val="en-US"/>
        </w:rPr>
        <w:t xml:space="preserve"> Alqaprint.</w:t>
      </w:r>
    </w:p>
    <w:p w:rsidR="002D007E" w:rsidRPr="00675730" w:rsidRDefault="002D007E" w:rsidP="002D007E">
      <w:pPr>
        <w:pStyle w:val="FootnoteText"/>
        <w:spacing w:line="240" w:lineRule="auto"/>
        <w:ind w:left="851" w:hanging="851"/>
        <w:jc w:val="both"/>
        <w:rPr>
          <w:rFonts w:ascii="Times New Roman" w:hAnsi="Times New Roman"/>
          <w:sz w:val="24"/>
          <w:szCs w:val="24"/>
        </w:rPr>
      </w:pPr>
      <w:proofErr w:type="gramStart"/>
      <w:r w:rsidRPr="00675730">
        <w:rPr>
          <w:rFonts w:ascii="Times New Roman" w:hAnsi="Times New Roman"/>
          <w:sz w:val="24"/>
          <w:szCs w:val="24"/>
          <w:lang w:val="en-US"/>
        </w:rPr>
        <w:t>Szilagyi, Andrew D. dan Marc J. Wallace</w:t>
      </w:r>
      <w:r w:rsidRPr="00675730">
        <w:rPr>
          <w:rFonts w:ascii="Times New Roman" w:hAnsi="Times New Roman"/>
          <w:sz w:val="24"/>
          <w:szCs w:val="24"/>
        </w:rPr>
        <w:t>.</w:t>
      </w:r>
      <w:proofErr w:type="gramEnd"/>
      <w:r w:rsidRPr="00675730">
        <w:rPr>
          <w:rFonts w:ascii="Times New Roman" w:hAnsi="Times New Roman"/>
          <w:sz w:val="24"/>
          <w:szCs w:val="24"/>
          <w:lang w:val="en-US"/>
        </w:rPr>
        <w:t xml:space="preserve"> 1983</w:t>
      </w:r>
      <w:r w:rsidRPr="00675730">
        <w:rPr>
          <w:rFonts w:ascii="Times New Roman" w:hAnsi="Times New Roman"/>
          <w:sz w:val="24"/>
          <w:szCs w:val="24"/>
        </w:rPr>
        <w:t xml:space="preserve">. </w:t>
      </w:r>
      <w:r w:rsidRPr="00675730">
        <w:rPr>
          <w:rFonts w:ascii="Times New Roman" w:hAnsi="Times New Roman"/>
          <w:i/>
          <w:sz w:val="24"/>
          <w:szCs w:val="24"/>
          <w:lang w:val="en-US"/>
        </w:rPr>
        <w:t>Organizational Behavior and Performance Edisi 3.</w:t>
      </w:r>
      <w:r w:rsidRPr="00675730">
        <w:rPr>
          <w:rFonts w:ascii="Times New Roman" w:hAnsi="Times New Roman"/>
          <w:i/>
          <w:sz w:val="24"/>
          <w:szCs w:val="24"/>
        </w:rPr>
        <w:t xml:space="preserve"> </w:t>
      </w:r>
      <w:r w:rsidRPr="00675730">
        <w:rPr>
          <w:rFonts w:ascii="Times New Roman" w:hAnsi="Times New Roman"/>
          <w:sz w:val="24"/>
          <w:szCs w:val="24"/>
          <w:lang w:val="en-US"/>
        </w:rPr>
        <w:t>Scott</w:t>
      </w:r>
      <w:r w:rsidRPr="00675730">
        <w:rPr>
          <w:rFonts w:ascii="Times New Roman" w:hAnsi="Times New Roman"/>
          <w:sz w:val="24"/>
          <w:szCs w:val="24"/>
        </w:rPr>
        <w:t xml:space="preserve">: </w:t>
      </w:r>
      <w:r w:rsidRPr="00675730">
        <w:rPr>
          <w:rFonts w:ascii="Times New Roman" w:hAnsi="Times New Roman"/>
          <w:sz w:val="24"/>
          <w:szCs w:val="24"/>
          <w:lang w:val="en-US"/>
        </w:rPr>
        <w:t>Foresman</w:t>
      </w:r>
      <w:r w:rsidRPr="00675730">
        <w:rPr>
          <w:rFonts w:ascii="Times New Roman" w:hAnsi="Times New Roman"/>
          <w:i/>
          <w:sz w:val="24"/>
          <w:szCs w:val="24"/>
          <w:lang w:val="en-US"/>
        </w:rPr>
        <w:t>.</w:t>
      </w:r>
    </w:p>
    <w:p w:rsidR="002D007E" w:rsidRPr="003E58BE" w:rsidRDefault="002D007E" w:rsidP="002D007E">
      <w:pPr>
        <w:pStyle w:val="FootnoteText"/>
        <w:spacing w:before="240" w:after="0" w:line="240" w:lineRule="auto"/>
        <w:ind w:left="851" w:hanging="851"/>
        <w:jc w:val="both"/>
        <w:rPr>
          <w:rFonts w:ascii="Times New Roman" w:hAnsi="Times New Roman"/>
          <w:color w:val="222222"/>
          <w:sz w:val="24"/>
          <w:szCs w:val="24"/>
          <w:lang w:val="en-US"/>
        </w:rPr>
      </w:pPr>
      <w:proofErr w:type="gramStart"/>
      <w:r>
        <w:rPr>
          <w:rFonts w:ascii="Times New Roman" w:hAnsi="Times New Roman"/>
          <w:color w:val="222222"/>
          <w:sz w:val="24"/>
          <w:szCs w:val="24"/>
          <w:lang w:val="en-US"/>
        </w:rPr>
        <w:t>Tjiptono, Fandy dan Gregorius Chandra.</w:t>
      </w:r>
      <w:proofErr w:type="gramEnd"/>
      <w:r>
        <w:rPr>
          <w:rFonts w:ascii="Times New Roman" w:hAnsi="Times New Roman"/>
          <w:color w:val="222222"/>
          <w:sz w:val="24"/>
          <w:szCs w:val="24"/>
          <w:lang w:val="en-US"/>
        </w:rPr>
        <w:t xml:space="preserve"> 2012. </w:t>
      </w:r>
      <w:r>
        <w:rPr>
          <w:rFonts w:ascii="Times New Roman" w:hAnsi="Times New Roman"/>
          <w:i/>
          <w:color w:val="222222"/>
          <w:sz w:val="24"/>
          <w:szCs w:val="24"/>
          <w:lang w:val="en-US"/>
        </w:rPr>
        <w:t xml:space="preserve">Pemasaran Strategik. </w:t>
      </w:r>
      <w:r>
        <w:rPr>
          <w:rFonts w:ascii="Times New Roman" w:hAnsi="Times New Roman"/>
          <w:color w:val="222222"/>
          <w:sz w:val="24"/>
          <w:szCs w:val="24"/>
          <w:lang w:val="en-US"/>
        </w:rPr>
        <w:t>Yogykarata: Andi.</w:t>
      </w:r>
    </w:p>
    <w:p w:rsidR="002D007E" w:rsidRPr="00675730" w:rsidRDefault="002D007E" w:rsidP="002D007E">
      <w:pPr>
        <w:pStyle w:val="FootnoteText"/>
        <w:spacing w:before="240" w:after="0" w:line="240" w:lineRule="auto"/>
        <w:jc w:val="both"/>
        <w:rPr>
          <w:rFonts w:ascii="Times New Roman" w:hAnsi="Times New Roman"/>
          <w:sz w:val="24"/>
          <w:szCs w:val="24"/>
        </w:rPr>
      </w:pPr>
      <w:r w:rsidRPr="00675730">
        <w:rPr>
          <w:rFonts w:ascii="Times New Roman" w:hAnsi="Times New Roman"/>
          <w:color w:val="222222"/>
          <w:sz w:val="24"/>
          <w:szCs w:val="24"/>
        </w:rPr>
        <w:lastRenderedPageBreak/>
        <w:t xml:space="preserve">Veithzal, Rivai. 2005. </w:t>
      </w:r>
      <w:proofErr w:type="gramStart"/>
      <w:r w:rsidRPr="00675730">
        <w:rPr>
          <w:rFonts w:ascii="Times New Roman" w:hAnsi="Times New Roman"/>
          <w:i/>
          <w:iCs/>
          <w:color w:val="222222"/>
          <w:sz w:val="24"/>
          <w:szCs w:val="24"/>
          <w:lang w:val="en-US"/>
        </w:rPr>
        <w:t>Aproach Appraisal</w:t>
      </w:r>
      <w:r w:rsidRPr="00675730">
        <w:rPr>
          <w:rFonts w:ascii="Times New Roman" w:hAnsi="Times New Roman"/>
          <w:i/>
          <w:iCs/>
          <w:color w:val="222222"/>
          <w:sz w:val="24"/>
          <w:szCs w:val="24"/>
        </w:rPr>
        <w:t>.</w:t>
      </w:r>
      <w:proofErr w:type="gramEnd"/>
      <w:r w:rsidRPr="00675730">
        <w:rPr>
          <w:rFonts w:ascii="Times New Roman" w:hAnsi="Times New Roman"/>
          <w:i/>
          <w:iCs/>
          <w:color w:val="222222"/>
          <w:sz w:val="24"/>
          <w:szCs w:val="24"/>
        </w:rPr>
        <w:t xml:space="preserve"> </w:t>
      </w:r>
      <w:r w:rsidRPr="00675730">
        <w:rPr>
          <w:rFonts w:ascii="Times New Roman" w:hAnsi="Times New Roman"/>
          <w:color w:val="222222"/>
          <w:sz w:val="24"/>
          <w:szCs w:val="24"/>
        </w:rPr>
        <w:t xml:space="preserve">Jakarta: </w:t>
      </w:r>
      <w:r w:rsidRPr="00675730">
        <w:rPr>
          <w:rFonts w:ascii="Times New Roman" w:hAnsi="Times New Roman"/>
          <w:color w:val="222222"/>
          <w:sz w:val="24"/>
          <w:szCs w:val="24"/>
          <w:lang w:val="en-US"/>
        </w:rPr>
        <w:t>Murai</w:t>
      </w:r>
      <w:r w:rsidRPr="00675730">
        <w:rPr>
          <w:rFonts w:ascii="Times New Roman" w:hAnsi="Times New Roman"/>
          <w:color w:val="222222"/>
          <w:sz w:val="24"/>
          <w:szCs w:val="24"/>
        </w:rPr>
        <w:t xml:space="preserve"> </w:t>
      </w:r>
      <w:r w:rsidRPr="00675730">
        <w:rPr>
          <w:rFonts w:ascii="Times New Roman" w:hAnsi="Times New Roman"/>
          <w:color w:val="222222"/>
          <w:sz w:val="24"/>
          <w:szCs w:val="24"/>
          <w:lang w:val="en-US"/>
        </w:rPr>
        <w:t>Kencana</w:t>
      </w:r>
      <w:r w:rsidRPr="00675730">
        <w:rPr>
          <w:rFonts w:ascii="Times New Roman" w:hAnsi="Times New Roman"/>
          <w:color w:val="222222"/>
          <w:sz w:val="24"/>
          <w:szCs w:val="24"/>
        </w:rPr>
        <w:t>.</w:t>
      </w:r>
    </w:p>
    <w:p w:rsidR="002D007E" w:rsidRPr="00675730" w:rsidRDefault="002D007E" w:rsidP="002D007E">
      <w:pPr>
        <w:pStyle w:val="FootnoteText"/>
        <w:spacing w:after="0" w:line="240" w:lineRule="auto"/>
        <w:jc w:val="both"/>
        <w:rPr>
          <w:rFonts w:ascii="Times New Roman" w:hAnsi="Times New Roman"/>
          <w:sz w:val="24"/>
          <w:szCs w:val="24"/>
        </w:rPr>
      </w:pPr>
    </w:p>
    <w:p w:rsidR="002D007E" w:rsidRPr="00675730" w:rsidRDefault="002D007E" w:rsidP="002D007E">
      <w:pPr>
        <w:spacing w:after="0" w:line="240" w:lineRule="auto"/>
        <w:ind w:left="851" w:hanging="851"/>
        <w:jc w:val="both"/>
        <w:rPr>
          <w:rFonts w:ascii="Times New Roman" w:hAnsi="Times New Roman"/>
          <w:sz w:val="24"/>
          <w:szCs w:val="24"/>
        </w:rPr>
      </w:pPr>
      <w:r w:rsidRPr="00675730">
        <w:rPr>
          <w:rFonts w:ascii="Times New Roman" w:hAnsi="Times New Roman"/>
          <w:sz w:val="24"/>
          <w:szCs w:val="24"/>
        </w:rPr>
        <w:t>Veithzal, Rivai. 2006.</w:t>
      </w:r>
      <w:r w:rsidRPr="00675730">
        <w:rPr>
          <w:rFonts w:ascii="Times New Roman" w:hAnsi="Times New Roman"/>
          <w:i/>
          <w:sz w:val="24"/>
          <w:szCs w:val="24"/>
        </w:rPr>
        <w:t xml:space="preserve"> Manajemen Sumber Daya Manusia untuk Perusahaan : dari Teori Ke Praktik, Edisi Pertama</w:t>
      </w:r>
      <w:r w:rsidRPr="00675730">
        <w:rPr>
          <w:rFonts w:ascii="Times New Roman" w:hAnsi="Times New Roman"/>
          <w:sz w:val="24"/>
          <w:szCs w:val="24"/>
        </w:rPr>
        <w:t>. Jakarta: Penerbit PT. Raja Grafindo Persada.</w:t>
      </w:r>
    </w:p>
    <w:p w:rsidR="002D007E" w:rsidRDefault="002D007E" w:rsidP="002D007E">
      <w:pPr>
        <w:pStyle w:val="FootnoteText"/>
        <w:spacing w:before="240" w:line="240" w:lineRule="auto"/>
        <w:ind w:left="851" w:hanging="851"/>
        <w:jc w:val="both"/>
        <w:rPr>
          <w:rFonts w:ascii="Times New Roman" w:hAnsi="Times New Roman"/>
          <w:sz w:val="24"/>
          <w:szCs w:val="24"/>
        </w:rPr>
      </w:pPr>
      <w:r w:rsidRPr="00675730">
        <w:rPr>
          <w:rFonts w:ascii="Times New Roman" w:hAnsi="Times New Roman"/>
          <w:sz w:val="24"/>
          <w:szCs w:val="24"/>
        </w:rPr>
        <w:t xml:space="preserve">Veithzal, Rivai. dan Ella Jauvani Sagala. 2009. </w:t>
      </w:r>
      <w:r w:rsidRPr="00675730">
        <w:rPr>
          <w:rFonts w:ascii="Times New Roman" w:hAnsi="Times New Roman"/>
          <w:i/>
          <w:sz w:val="24"/>
          <w:szCs w:val="24"/>
        </w:rPr>
        <w:t xml:space="preserve">Manajemen Sumber Daya Manusia untuk Perusahaan dari Teori ke Praktik. </w:t>
      </w:r>
      <w:r w:rsidRPr="00675730">
        <w:rPr>
          <w:rFonts w:ascii="Times New Roman" w:hAnsi="Times New Roman"/>
          <w:sz w:val="24"/>
          <w:szCs w:val="24"/>
        </w:rPr>
        <w:t xml:space="preserve">Jakarta. Rajawali Pers. </w:t>
      </w:r>
    </w:p>
    <w:p w:rsidR="002D007E" w:rsidRPr="005D017C" w:rsidRDefault="002D007E" w:rsidP="002D007E">
      <w:pPr>
        <w:pStyle w:val="FootnoteText"/>
        <w:spacing w:before="240" w:line="240" w:lineRule="auto"/>
        <w:ind w:left="851" w:hanging="851"/>
        <w:jc w:val="both"/>
        <w:rPr>
          <w:rFonts w:ascii="Times New Roman" w:hAnsi="Times New Roman"/>
          <w:sz w:val="24"/>
          <w:szCs w:val="24"/>
        </w:rPr>
      </w:pPr>
      <w:proofErr w:type="gramStart"/>
      <w:r w:rsidRPr="005D017C">
        <w:rPr>
          <w:rFonts w:ascii="Times New Roman" w:hAnsi="Times New Roman"/>
          <w:sz w:val="24"/>
          <w:szCs w:val="24"/>
          <w:lang/>
        </w:rPr>
        <w:t>Willson and Heyyel.</w:t>
      </w:r>
      <w:proofErr w:type="gramEnd"/>
      <w:r w:rsidRPr="005D017C">
        <w:rPr>
          <w:rFonts w:ascii="Times New Roman" w:hAnsi="Times New Roman"/>
          <w:sz w:val="24"/>
          <w:szCs w:val="24"/>
          <w:lang/>
        </w:rPr>
        <w:t xml:space="preserve"> 1987. </w:t>
      </w:r>
      <w:r w:rsidRPr="005D017C">
        <w:rPr>
          <w:rStyle w:val="Emphasis"/>
          <w:rFonts w:ascii="Times New Roman" w:hAnsi="Times New Roman"/>
          <w:sz w:val="24"/>
          <w:szCs w:val="24"/>
          <w:lang/>
        </w:rPr>
        <w:t>Hand Book Of</w:t>
      </w:r>
      <w:proofErr w:type="gramStart"/>
      <w:r w:rsidRPr="005D017C">
        <w:rPr>
          <w:rStyle w:val="Emphasis"/>
          <w:rFonts w:ascii="Times New Roman" w:hAnsi="Times New Roman"/>
          <w:sz w:val="24"/>
          <w:szCs w:val="24"/>
          <w:lang/>
        </w:rPr>
        <w:t>  Modern</w:t>
      </w:r>
      <w:proofErr w:type="gramEnd"/>
      <w:r w:rsidRPr="005D017C">
        <w:rPr>
          <w:rStyle w:val="Emphasis"/>
          <w:rFonts w:ascii="Times New Roman" w:hAnsi="Times New Roman"/>
          <w:sz w:val="24"/>
          <w:szCs w:val="24"/>
          <w:lang/>
        </w:rPr>
        <w:t xml:space="preserve"> Office Management and</w:t>
      </w:r>
      <w:r w:rsidRPr="005D017C">
        <w:rPr>
          <w:rFonts w:ascii="Times New Roman" w:hAnsi="Times New Roman"/>
          <w:sz w:val="24"/>
          <w:szCs w:val="24"/>
          <w:lang/>
        </w:rPr>
        <w:t xml:space="preserve"> </w:t>
      </w:r>
      <w:r w:rsidRPr="005D017C">
        <w:rPr>
          <w:rStyle w:val="Emphasis"/>
          <w:rFonts w:ascii="Times New Roman" w:hAnsi="Times New Roman"/>
          <w:sz w:val="24"/>
          <w:szCs w:val="24"/>
          <w:lang/>
        </w:rPr>
        <w:t>Administration Service.</w:t>
      </w:r>
      <w:r w:rsidRPr="005D017C">
        <w:rPr>
          <w:rFonts w:ascii="Times New Roman" w:hAnsi="Times New Roman"/>
          <w:sz w:val="24"/>
          <w:szCs w:val="24"/>
          <w:lang/>
        </w:rPr>
        <w:t xml:space="preserve"> Mc Graw Hill Inc. New Jersey.</w:t>
      </w:r>
    </w:p>
    <w:p w:rsidR="002D007E" w:rsidRPr="00675730" w:rsidRDefault="002D007E" w:rsidP="002D007E">
      <w:pPr>
        <w:pStyle w:val="FootnoteText"/>
        <w:spacing w:after="0" w:line="240" w:lineRule="auto"/>
        <w:ind w:left="851" w:hanging="851"/>
        <w:jc w:val="both"/>
        <w:rPr>
          <w:rFonts w:ascii="Times New Roman" w:hAnsi="Times New Roman"/>
          <w:sz w:val="24"/>
          <w:szCs w:val="24"/>
          <w:lang w:val="en-US"/>
        </w:rPr>
      </w:pPr>
      <w:r w:rsidRPr="005D017C">
        <w:rPr>
          <w:rFonts w:ascii="Times New Roman" w:hAnsi="Times New Roman"/>
          <w:sz w:val="24"/>
          <w:szCs w:val="24"/>
          <w:lang w:val="en-US"/>
        </w:rPr>
        <w:t>Winarno, Budi</w:t>
      </w:r>
      <w:r w:rsidRPr="005D017C">
        <w:rPr>
          <w:rFonts w:ascii="Times New Roman" w:hAnsi="Times New Roman"/>
          <w:sz w:val="24"/>
          <w:szCs w:val="24"/>
        </w:rPr>
        <w:t>.</w:t>
      </w:r>
      <w:r w:rsidRPr="005D017C">
        <w:rPr>
          <w:rFonts w:ascii="Times New Roman" w:hAnsi="Times New Roman"/>
          <w:sz w:val="24"/>
          <w:szCs w:val="24"/>
          <w:lang w:val="en-US"/>
        </w:rPr>
        <w:t xml:space="preserve">  2011</w:t>
      </w:r>
      <w:r w:rsidRPr="005D017C">
        <w:rPr>
          <w:rFonts w:ascii="Times New Roman" w:hAnsi="Times New Roman"/>
          <w:sz w:val="24"/>
          <w:szCs w:val="24"/>
        </w:rPr>
        <w:t>.</w:t>
      </w:r>
      <w:r w:rsidRPr="005D017C">
        <w:rPr>
          <w:rFonts w:ascii="Times New Roman" w:hAnsi="Times New Roman"/>
          <w:sz w:val="24"/>
          <w:szCs w:val="24"/>
          <w:lang w:val="en-US"/>
        </w:rPr>
        <w:t xml:space="preserve">  </w:t>
      </w:r>
      <w:r w:rsidRPr="005D017C">
        <w:rPr>
          <w:rFonts w:ascii="Times New Roman" w:hAnsi="Times New Roman"/>
          <w:i/>
          <w:sz w:val="24"/>
          <w:szCs w:val="24"/>
          <w:lang w:val="en-US"/>
        </w:rPr>
        <w:t>Kebijakan Publik (Teori, Proses, Dan Studi Kasus</w:t>
      </w:r>
      <w:r w:rsidRPr="005D017C">
        <w:rPr>
          <w:rFonts w:ascii="Times New Roman" w:hAnsi="Times New Roman"/>
          <w:i/>
          <w:sz w:val="24"/>
          <w:szCs w:val="24"/>
        </w:rPr>
        <w:t>.</w:t>
      </w:r>
      <w:r w:rsidRPr="005D017C">
        <w:rPr>
          <w:rFonts w:ascii="Times New Roman" w:hAnsi="Times New Roman"/>
          <w:i/>
          <w:sz w:val="24"/>
          <w:szCs w:val="24"/>
          <w:lang w:val="en-US"/>
        </w:rPr>
        <w:t xml:space="preserve"> </w:t>
      </w:r>
      <w:r w:rsidRPr="00675730">
        <w:rPr>
          <w:rFonts w:ascii="Times New Roman" w:hAnsi="Times New Roman"/>
          <w:sz w:val="24"/>
          <w:szCs w:val="24"/>
          <w:lang w:val="en-US"/>
        </w:rPr>
        <w:t>Yogyakarta</w:t>
      </w:r>
      <w:r w:rsidRPr="00675730">
        <w:rPr>
          <w:rFonts w:ascii="Times New Roman" w:hAnsi="Times New Roman"/>
          <w:sz w:val="24"/>
          <w:szCs w:val="24"/>
        </w:rPr>
        <w:t xml:space="preserve">: </w:t>
      </w:r>
      <w:r w:rsidRPr="00675730">
        <w:rPr>
          <w:rFonts w:ascii="Times New Roman" w:hAnsi="Times New Roman"/>
          <w:sz w:val="24"/>
          <w:szCs w:val="24"/>
          <w:lang w:val="en-US"/>
        </w:rPr>
        <w:t>CAPS</w:t>
      </w:r>
    </w:p>
    <w:p w:rsidR="002D007E" w:rsidRPr="00675730" w:rsidRDefault="002D007E" w:rsidP="002D007E">
      <w:pPr>
        <w:spacing w:after="0" w:line="240" w:lineRule="auto"/>
        <w:jc w:val="both"/>
        <w:rPr>
          <w:rFonts w:ascii="Times New Roman" w:hAnsi="Times New Roman"/>
          <w:sz w:val="24"/>
          <w:szCs w:val="24"/>
        </w:rPr>
      </w:pPr>
    </w:p>
    <w:p w:rsidR="002D007E" w:rsidRDefault="002D007E" w:rsidP="002D007E">
      <w:pPr>
        <w:pStyle w:val="FootnoteText"/>
        <w:spacing w:line="240" w:lineRule="auto"/>
        <w:ind w:left="851" w:hanging="851"/>
        <w:jc w:val="both"/>
        <w:rPr>
          <w:rFonts w:ascii="Times New Roman" w:hAnsi="Times New Roman"/>
          <w:sz w:val="24"/>
          <w:szCs w:val="24"/>
        </w:rPr>
      </w:pPr>
      <w:r w:rsidRPr="00675730">
        <w:rPr>
          <w:rFonts w:ascii="Times New Roman" w:hAnsi="Times New Roman"/>
          <w:sz w:val="24"/>
          <w:szCs w:val="24"/>
          <w:lang w:val="en-US"/>
        </w:rPr>
        <w:t>Winarno, Budi</w:t>
      </w:r>
      <w:r w:rsidRPr="00675730">
        <w:rPr>
          <w:rFonts w:ascii="Times New Roman" w:hAnsi="Times New Roman"/>
          <w:sz w:val="24"/>
          <w:szCs w:val="24"/>
        </w:rPr>
        <w:t>.</w:t>
      </w:r>
      <w:r w:rsidRPr="00675730">
        <w:rPr>
          <w:rFonts w:ascii="Times New Roman" w:hAnsi="Times New Roman"/>
          <w:sz w:val="24"/>
          <w:szCs w:val="24"/>
          <w:lang w:val="en-US"/>
        </w:rPr>
        <w:t xml:space="preserve"> 2012</w:t>
      </w:r>
      <w:r w:rsidRPr="00675730">
        <w:rPr>
          <w:rFonts w:ascii="Times New Roman" w:hAnsi="Times New Roman"/>
          <w:sz w:val="24"/>
          <w:szCs w:val="24"/>
        </w:rPr>
        <w:t>.</w:t>
      </w:r>
      <w:r w:rsidRPr="00675730">
        <w:rPr>
          <w:rFonts w:ascii="Times New Roman" w:hAnsi="Times New Roman"/>
          <w:sz w:val="24"/>
          <w:szCs w:val="24"/>
          <w:lang w:val="en-US"/>
        </w:rPr>
        <w:t xml:space="preserve"> </w:t>
      </w:r>
      <w:r w:rsidRPr="00675730">
        <w:rPr>
          <w:rFonts w:ascii="Times New Roman" w:hAnsi="Times New Roman"/>
          <w:i/>
          <w:sz w:val="24"/>
          <w:szCs w:val="24"/>
          <w:lang w:val="en-US"/>
        </w:rPr>
        <w:t xml:space="preserve">Kebijakan Publik: Teori, Proses, dan Studi Kasus, </w:t>
      </w:r>
      <w:r w:rsidRPr="00675730">
        <w:rPr>
          <w:rFonts w:ascii="Times New Roman" w:hAnsi="Times New Roman"/>
          <w:sz w:val="24"/>
          <w:szCs w:val="24"/>
          <w:lang w:val="en-US"/>
        </w:rPr>
        <w:t>Yogyakarta</w:t>
      </w:r>
      <w:r w:rsidRPr="00675730">
        <w:rPr>
          <w:rFonts w:ascii="Times New Roman" w:hAnsi="Times New Roman"/>
          <w:sz w:val="24"/>
          <w:szCs w:val="24"/>
        </w:rPr>
        <w:t>:</w:t>
      </w:r>
      <w:r w:rsidRPr="00675730">
        <w:rPr>
          <w:rFonts w:ascii="Times New Roman" w:hAnsi="Times New Roman"/>
          <w:sz w:val="24"/>
          <w:szCs w:val="24"/>
          <w:lang w:val="en-US"/>
        </w:rPr>
        <w:t xml:space="preserve"> Caps.</w:t>
      </w:r>
    </w:p>
    <w:p w:rsidR="002D007E" w:rsidRDefault="002D007E" w:rsidP="002D007E">
      <w:pPr>
        <w:pStyle w:val="FootnoteText"/>
        <w:spacing w:line="240" w:lineRule="auto"/>
        <w:ind w:left="851" w:hanging="851"/>
        <w:jc w:val="both"/>
        <w:rPr>
          <w:rFonts w:ascii="Times New Roman" w:hAnsi="Times New Roman"/>
          <w:sz w:val="24"/>
          <w:szCs w:val="24"/>
        </w:rPr>
      </w:pPr>
    </w:p>
    <w:sectPr w:rsidR="002D007E" w:rsidSect="001E0CA8">
      <w:head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1D" w:rsidRDefault="00452B1D" w:rsidP="00CA2ADA">
      <w:pPr>
        <w:spacing w:after="0" w:line="240" w:lineRule="auto"/>
      </w:pPr>
      <w:r>
        <w:separator/>
      </w:r>
    </w:p>
  </w:endnote>
  <w:endnote w:type="continuationSeparator" w:id="0">
    <w:p w:rsidR="00452B1D" w:rsidRDefault="00452B1D" w:rsidP="00CA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1D" w:rsidRDefault="00452B1D" w:rsidP="00CA2ADA">
      <w:pPr>
        <w:spacing w:after="0" w:line="240" w:lineRule="auto"/>
      </w:pPr>
      <w:r>
        <w:separator/>
      </w:r>
    </w:p>
  </w:footnote>
  <w:footnote w:type="continuationSeparator" w:id="0">
    <w:p w:rsidR="00452B1D" w:rsidRDefault="00452B1D" w:rsidP="00CA2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103"/>
      <w:gridCol w:w="1064"/>
    </w:tblGrid>
    <w:tr w:rsidR="00CA2ADA">
      <w:trPr>
        <w:trHeight w:val="288"/>
      </w:trPr>
      <w:sdt>
        <w:sdtPr>
          <w:rPr>
            <w:rFonts w:asciiTheme="majorHAnsi" w:eastAsiaTheme="majorEastAsia" w:hAnsiTheme="majorHAnsi" w:cstheme="majorBidi"/>
            <w:i/>
          </w:rPr>
          <w:alias w:val="Title"/>
          <w:id w:val="77761602"/>
          <w:placeholder>
            <w:docPart w:val="BC56B6E8B61349598C59378ED43A0B0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CA2ADA" w:rsidRPr="00B93B24" w:rsidRDefault="00CA2ADA" w:rsidP="00B93B24">
              <w:pPr>
                <w:pStyle w:val="Header"/>
                <w:jc w:val="right"/>
                <w:rPr>
                  <w:rFonts w:asciiTheme="majorHAnsi" w:eastAsiaTheme="majorEastAsia" w:hAnsiTheme="majorHAnsi" w:cstheme="majorBidi"/>
                  <w:i/>
                </w:rPr>
              </w:pPr>
              <w:r w:rsidRPr="00B93B24">
                <w:rPr>
                  <w:rFonts w:asciiTheme="majorHAnsi" w:eastAsiaTheme="majorEastAsia" w:hAnsiTheme="majorHAnsi" w:cstheme="majorBidi"/>
                  <w:i/>
                </w:rPr>
                <w:t xml:space="preserve">Artikel </w:t>
              </w:r>
              <w:r w:rsidR="00B93B24" w:rsidRPr="00B93B24">
                <w:rPr>
                  <w:rFonts w:asciiTheme="majorHAnsi" w:eastAsiaTheme="majorEastAsia" w:hAnsiTheme="majorHAnsi" w:cstheme="majorBidi"/>
                  <w:i/>
                  <w:lang w:val="en-US"/>
                </w:rPr>
                <w:t>Pelaksanaan Penilaian Kinerja</w:t>
              </w:r>
            </w:p>
          </w:tc>
        </w:sdtContent>
      </w:sdt>
      <w:sdt>
        <w:sdtPr>
          <w:rPr>
            <w:rFonts w:asciiTheme="majorHAnsi" w:eastAsiaTheme="majorEastAsia" w:hAnsiTheme="majorHAnsi" w:cstheme="majorBidi"/>
            <w:b/>
            <w:bCs/>
            <w:i/>
            <w14:shadow w14:blurRad="50800" w14:dist="38100" w14:dir="2700000" w14:sx="100000" w14:sy="100000" w14:kx="0" w14:ky="0" w14:algn="tl">
              <w14:srgbClr w14:val="000000">
                <w14:alpha w14:val="60000"/>
              </w14:srgbClr>
            </w14:shadow>
            <w14:numForm w14:val="oldStyle"/>
          </w:rPr>
          <w:alias w:val="Year"/>
          <w:id w:val="77761609"/>
          <w:placeholder>
            <w:docPart w:val="0EDFC440143049ABB02F7F47896684CA"/>
          </w:placeholde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tc>
            <w:tcPr>
              <w:tcW w:w="1105" w:type="dxa"/>
            </w:tcPr>
            <w:p w:rsidR="00CA2ADA" w:rsidRPr="00B93B24" w:rsidRDefault="00B93B24" w:rsidP="00CA2ADA">
              <w:pPr>
                <w:pStyle w:val="Header"/>
                <w:rPr>
                  <w:rFonts w:asciiTheme="majorHAnsi" w:eastAsiaTheme="majorEastAsia" w:hAnsiTheme="majorHAnsi" w:cstheme="majorBidi"/>
                  <w:b/>
                  <w:bCs/>
                  <w:i/>
                  <w14:numForm w14:val="oldStyle"/>
                </w:rPr>
              </w:pPr>
              <w:r w:rsidRPr="00B93B24">
                <w:rPr>
                  <w:rFonts w:asciiTheme="majorHAnsi" w:eastAsiaTheme="majorEastAsia" w:hAnsiTheme="majorHAnsi" w:cstheme="majorBidi"/>
                  <w:b/>
                  <w:bCs/>
                  <w:i/>
                  <w14:shadow w14:blurRad="50800" w14:dist="38100" w14:dir="2700000" w14:sx="100000" w14:sy="100000" w14:kx="0" w14:ky="0" w14:algn="tl">
                    <w14:srgbClr w14:val="000000">
                      <w14:alpha w14:val="60000"/>
                    </w14:srgbClr>
                  </w14:shadow>
                  <w14:numForm w14:val="oldStyle"/>
                </w:rPr>
                <w:t>2018</w:t>
              </w:r>
            </w:p>
          </w:tc>
        </w:sdtContent>
      </w:sdt>
    </w:tr>
  </w:tbl>
  <w:p w:rsidR="00CA2ADA" w:rsidRDefault="00CA2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6DA"/>
    <w:multiLevelType w:val="hybridMultilevel"/>
    <w:tmpl w:val="AFE2FC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744E24"/>
    <w:multiLevelType w:val="hybridMultilevel"/>
    <w:tmpl w:val="DE248F4A"/>
    <w:lvl w:ilvl="0" w:tplc="80F4B35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3841132"/>
    <w:multiLevelType w:val="hybridMultilevel"/>
    <w:tmpl w:val="F42AB7CC"/>
    <w:lvl w:ilvl="0" w:tplc="18AAA8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BD125A"/>
    <w:multiLevelType w:val="multilevel"/>
    <w:tmpl w:val="09E86BB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84033B7"/>
    <w:multiLevelType w:val="hybridMultilevel"/>
    <w:tmpl w:val="4A52AE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C31D8D"/>
    <w:multiLevelType w:val="hybridMultilevel"/>
    <w:tmpl w:val="CB1C7DF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0B8809E1"/>
    <w:multiLevelType w:val="hybridMultilevel"/>
    <w:tmpl w:val="EEF0F9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944053"/>
    <w:multiLevelType w:val="hybridMultilevel"/>
    <w:tmpl w:val="D3E2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C7084"/>
    <w:multiLevelType w:val="hybridMultilevel"/>
    <w:tmpl w:val="8B605A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D3A6A82"/>
    <w:multiLevelType w:val="hybridMultilevel"/>
    <w:tmpl w:val="776AAF3C"/>
    <w:lvl w:ilvl="0" w:tplc="80F4B35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213069EF"/>
    <w:multiLevelType w:val="hybridMultilevel"/>
    <w:tmpl w:val="4142D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316FC3"/>
    <w:multiLevelType w:val="hybridMultilevel"/>
    <w:tmpl w:val="1DB28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0E6961"/>
    <w:multiLevelType w:val="hybridMultilevel"/>
    <w:tmpl w:val="DDB61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D773F"/>
    <w:multiLevelType w:val="hybridMultilevel"/>
    <w:tmpl w:val="03762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1C14A0"/>
    <w:multiLevelType w:val="hybridMultilevel"/>
    <w:tmpl w:val="F79A72C0"/>
    <w:lvl w:ilvl="0" w:tplc="7A40670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3B9B5E21"/>
    <w:multiLevelType w:val="hybridMultilevel"/>
    <w:tmpl w:val="FE2A1560"/>
    <w:lvl w:ilvl="0" w:tplc="963A9B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41187882"/>
    <w:multiLevelType w:val="hybridMultilevel"/>
    <w:tmpl w:val="A4A60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253E0F"/>
    <w:multiLevelType w:val="hybridMultilevel"/>
    <w:tmpl w:val="8768F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E6BE4"/>
    <w:multiLevelType w:val="hybridMultilevel"/>
    <w:tmpl w:val="D4C04CC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4A6669A2"/>
    <w:multiLevelType w:val="multilevel"/>
    <w:tmpl w:val="6FD225AA"/>
    <w:lvl w:ilvl="0">
      <w:start w:val="1"/>
      <w:numFmt w:val="decimal"/>
      <w:lvlText w:val="%1."/>
      <w:lvlJc w:val="left"/>
      <w:pPr>
        <w:ind w:left="117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0">
    <w:nsid w:val="4FE832A0"/>
    <w:multiLevelType w:val="hybridMultilevel"/>
    <w:tmpl w:val="CDB2B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B463F5"/>
    <w:multiLevelType w:val="hybridMultilevel"/>
    <w:tmpl w:val="144E6B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144803"/>
    <w:multiLevelType w:val="hybridMultilevel"/>
    <w:tmpl w:val="D3E2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8659A5"/>
    <w:multiLevelType w:val="hybridMultilevel"/>
    <w:tmpl w:val="302216D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6682B3F"/>
    <w:multiLevelType w:val="hybridMultilevel"/>
    <w:tmpl w:val="563E13A4"/>
    <w:lvl w:ilvl="0" w:tplc="AE8A8BB6">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B300336"/>
    <w:multiLevelType w:val="hybridMultilevel"/>
    <w:tmpl w:val="27E00F4E"/>
    <w:lvl w:ilvl="0" w:tplc="820A4816">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008510B"/>
    <w:multiLevelType w:val="hybridMultilevel"/>
    <w:tmpl w:val="7AA0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487018"/>
    <w:multiLevelType w:val="hybridMultilevel"/>
    <w:tmpl w:val="88662504"/>
    <w:lvl w:ilvl="0" w:tplc="C8CA9D1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626181F"/>
    <w:multiLevelType w:val="hybridMultilevel"/>
    <w:tmpl w:val="92880B3E"/>
    <w:lvl w:ilvl="0" w:tplc="BA4C93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6621B20"/>
    <w:multiLevelType w:val="hybridMultilevel"/>
    <w:tmpl w:val="7FA8DD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F50E5B"/>
    <w:multiLevelType w:val="hybridMultilevel"/>
    <w:tmpl w:val="BF221B94"/>
    <w:lvl w:ilvl="0" w:tplc="C7348C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1F276A"/>
    <w:multiLevelType w:val="hybridMultilevel"/>
    <w:tmpl w:val="9E30064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735B292E"/>
    <w:multiLevelType w:val="multilevel"/>
    <w:tmpl w:val="56E04DAC"/>
    <w:lvl w:ilvl="0">
      <w:start w:val="1"/>
      <w:numFmt w:val="decimal"/>
      <w:lvlText w:val="%1."/>
      <w:lvlJc w:val="left"/>
      <w:pPr>
        <w:ind w:left="720" w:hanging="360"/>
      </w:pPr>
    </w:lvl>
    <w:lvl w:ilvl="1">
      <w:start w:val="1"/>
      <w:numFmt w:val="decimal"/>
      <w:isLgl/>
      <w:lvlText w:val="%1.%2."/>
      <w:lvlJc w:val="left"/>
      <w:pPr>
        <w:ind w:left="1074" w:hanging="540"/>
      </w:pPr>
      <w:rPr>
        <w:rFonts w:eastAsiaTheme="minorHAnsi" w:hint="default"/>
      </w:rPr>
    </w:lvl>
    <w:lvl w:ilvl="2">
      <w:start w:val="4"/>
      <w:numFmt w:val="decimal"/>
      <w:isLgl/>
      <w:lvlText w:val="%1.%2.%3."/>
      <w:lvlJc w:val="left"/>
      <w:pPr>
        <w:ind w:left="1428" w:hanging="720"/>
      </w:pPr>
      <w:rPr>
        <w:rFonts w:eastAsiaTheme="minorHAnsi" w:hint="default"/>
      </w:rPr>
    </w:lvl>
    <w:lvl w:ilvl="3">
      <w:start w:val="1"/>
      <w:numFmt w:val="decimal"/>
      <w:isLgl/>
      <w:lvlText w:val="%1.%2.%3.%4."/>
      <w:lvlJc w:val="left"/>
      <w:pPr>
        <w:ind w:left="1602" w:hanging="720"/>
      </w:pPr>
      <w:rPr>
        <w:rFonts w:eastAsiaTheme="minorHAnsi" w:hint="default"/>
      </w:rPr>
    </w:lvl>
    <w:lvl w:ilvl="4">
      <w:start w:val="1"/>
      <w:numFmt w:val="decimal"/>
      <w:isLgl/>
      <w:lvlText w:val="%1.%2.%3.%4.%5."/>
      <w:lvlJc w:val="left"/>
      <w:pPr>
        <w:ind w:left="2136" w:hanging="1080"/>
      </w:pPr>
      <w:rPr>
        <w:rFonts w:eastAsiaTheme="minorHAnsi" w:hint="default"/>
      </w:rPr>
    </w:lvl>
    <w:lvl w:ilvl="5">
      <w:start w:val="1"/>
      <w:numFmt w:val="decimal"/>
      <w:isLgl/>
      <w:lvlText w:val="%1.%2.%3.%4.%5.%6."/>
      <w:lvlJc w:val="left"/>
      <w:pPr>
        <w:ind w:left="2310" w:hanging="1080"/>
      </w:pPr>
      <w:rPr>
        <w:rFonts w:eastAsiaTheme="minorHAnsi" w:hint="default"/>
      </w:rPr>
    </w:lvl>
    <w:lvl w:ilvl="6">
      <w:start w:val="1"/>
      <w:numFmt w:val="decimal"/>
      <w:isLgl/>
      <w:lvlText w:val="%1.%2.%3.%4.%5.%6.%7."/>
      <w:lvlJc w:val="left"/>
      <w:pPr>
        <w:ind w:left="2844" w:hanging="1440"/>
      </w:pPr>
      <w:rPr>
        <w:rFonts w:eastAsiaTheme="minorHAnsi" w:hint="default"/>
      </w:rPr>
    </w:lvl>
    <w:lvl w:ilvl="7">
      <w:start w:val="1"/>
      <w:numFmt w:val="decimal"/>
      <w:isLgl/>
      <w:lvlText w:val="%1.%2.%3.%4.%5.%6.%7.%8."/>
      <w:lvlJc w:val="left"/>
      <w:pPr>
        <w:ind w:left="3018" w:hanging="1440"/>
      </w:pPr>
      <w:rPr>
        <w:rFonts w:eastAsiaTheme="minorHAnsi" w:hint="default"/>
      </w:rPr>
    </w:lvl>
    <w:lvl w:ilvl="8">
      <w:start w:val="1"/>
      <w:numFmt w:val="decimal"/>
      <w:isLgl/>
      <w:lvlText w:val="%1.%2.%3.%4.%5.%6.%7.%8.%9."/>
      <w:lvlJc w:val="left"/>
      <w:pPr>
        <w:ind w:left="3552" w:hanging="1800"/>
      </w:pPr>
      <w:rPr>
        <w:rFonts w:eastAsiaTheme="minorHAnsi" w:hint="default"/>
      </w:rPr>
    </w:lvl>
  </w:abstractNum>
  <w:abstractNum w:abstractNumId="33">
    <w:nsid w:val="73B2554C"/>
    <w:multiLevelType w:val="hybridMultilevel"/>
    <w:tmpl w:val="1C2E7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0F2497"/>
    <w:multiLevelType w:val="multilevel"/>
    <w:tmpl w:val="F4086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7C0EF0"/>
    <w:multiLevelType w:val="hybridMultilevel"/>
    <w:tmpl w:val="6294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0"/>
  </w:num>
  <w:num w:numId="3">
    <w:abstractNumId w:val="9"/>
  </w:num>
  <w:num w:numId="4">
    <w:abstractNumId w:val="1"/>
  </w:num>
  <w:num w:numId="5">
    <w:abstractNumId w:val="24"/>
  </w:num>
  <w:num w:numId="6">
    <w:abstractNumId w:val="27"/>
  </w:num>
  <w:num w:numId="7">
    <w:abstractNumId w:val="19"/>
  </w:num>
  <w:num w:numId="8">
    <w:abstractNumId w:val="8"/>
  </w:num>
  <w:num w:numId="9">
    <w:abstractNumId w:val="5"/>
  </w:num>
  <w:num w:numId="10">
    <w:abstractNumId w:val="18"/>
  </w:num>
  <w:num w:numId="11">
    <w:abstractNumId w:val="31"/>
  </w:num>
  <w:num w:numId="12">
    <w:abstractNumId w:val="14"/>
  </w:num>
  <w:num w:numId="13">
    <w:abstractNumId w:val="32"/>
  </w:num>
  <w:num w:numId="14">
    <w:abstractNumId w:val="0"/>
  </w:num>
  <w:num w:numId="15">
    <w:abstractNumId w:val="21"/>
  </w:num>
  <w:num w:numId="16">
    <w:abstractNumId w:val="4"/>
  </w:num>
  <w:num w:numId="17">
    <w:abstractNumId w:val="23"/>
  </w:num>
  <w:num w:numId="18">
    <w:abstractNumId w:val="13"/>
  </w:num>
  <w:num w:numId="19">
    <w:abstractNumId w:val="16"/>
  </w:num>
  <w:num w:numId="20">
    <w:abstractNumId w:val="3"/>
  </w:num>
  <w:num w:numId="21">
    <w:abstractNumId w:val="10"/>
  </w:num>
  <w:num w:numId="22">
    <w:abstractNumId w:val="17"/>
  </w:num>
  <w:num w:numId="23">
    <w:abstractNumId w:val="12"/>
  </w:num>
  <w:num w:numId="24">
    <w:abstractNumId w:val="7"/>
  </w:num>
  <w:num w:numId="25">
    <w:abstractNumId w:val="29"/>
  </w:num>
  <w:num w:numId="26">
    <w:abstractNumId w:val="35"/>
  </w:num>
  <w:num w:numId="27">
    <w:abstractNumId w:val="22"/>
  </w:num>
  <w:num w:numId="28">
    <w:abstractNumId w:val="2"/>
  </w:num>
  <w:num w:numId="29">
    <w:abstractNumId w:val="11"/>
  </w:num>
  <w:num w:numId="30">
    <w:abstractNumId w:val="6"/>
  </w:num>
  <w:num w:numId="31">
    <w:abstractNumId w:val="28"/>
  </w:num>
  <w:num w:numId="32">
    <w:abstractNumId w:val="15"/>
  </w:num>
  <w:num w:numId="33">
    <w:abstractNumId w:val="26"/>
  </w:num>
  <w:num w:numId="34">
    <w:abstractNumId w:val="33"/>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8F"/>
    <w:rsid w:val="00025330"/>
    <w:rsid w:val="00140B19"/>
    <w:rsid w:val="00183B9C"/>
    <w:rsid w:val="001E0CA8"/>
    <w:rsid w:val="002D007E"/>
    <w:rsid w:val="003D4F8D"/>
    <w:rsid w:val="004166AF"/>
    <w:rsid w:val="00452B1D"/>
    <w:rsid w:val="00515821"/>
    <w:rsid w:val="0064533F"/>
    <w:rsid w:val="00754D6E"/>
    <w:rsid w:val="00825807"/>
    <w:rsid w:val="009B1D95"/>
    <w:rsid w:val="00B23560"/>
    <w:rsid w:val="00B93B24"/>
    <w:rsid w:val="00BF29E9"/>
    <w:rsid w:val="00C55295"/>
    <w:rsid w:val="00CA2ADA"/>
    <w:rsid w:val="00CE57FE"/>
    <w:rsid w:val="00D65077"/>
    <w:rsid w:val="00E63A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0"/>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3A8F"/>
    <w:pPr>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99"/>
    <w:rsid w:val="00E63A8F"/>
    <w:rPr>
      <w:rFonts w:ascii="Calibri" w:eastAsia="Calibri" w:hAnsi="Calibri" w:cs="Times New Roman"/>
      <w:lang w:val="en-US"/>
    </w:rPr>
  </w:style>
  <w:style w:type="character" w:styleId="Emphasis">
    <w:name w:val="Emphasis"/>
    <w:uiPriority w:val="20"/>
    <w:qFormat/>
    <w:rsid w:val="009B1D95"/>
    <w:rPr>
      <w:i/>
      <w:iCs/>
    </w:rPr>
  </w:style>
  <w:style w:type="paragraph" w:styleId="NormalWeb">
    <w:name w:val="Normal (Web)"/>
    <w:basedOn w:val="Normal"/>
    <w:uiPriority w:val="99"/>
    <w:unhideWhenUsed/>
    <w:rsid w:val="009B1D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5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95"/>
    <w:rPr>
      <w:rFonts w:ascii="Tahoma" w:hAnsi="Tahoma" w:cs="Tahoma"/>
      <w:sz w:val="16"/>
      <w:szCs w:val="16"/>
    </w:rPr>
  </w:style>
  <w:style w:type="paragraph" w:customStyle="1" w:styleId="Default">
    <w:name w:val="Default"/>
    <w:rsid w:val="00CE57F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CA2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DA"/>
  </w:style>
  <w:style w:type="paragraph" w:styleId="Footer">
    <w:name w:val="footer"/>
    <w:basedOn w:val="Normal"/>
    <w:link w:val="FooterChar"/>
    <w:uiPriority w:val="99"/>
    <w:unhideWhenUsed/>
    <w:rsid w:val="00CA2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DA"/>
  </w:style>
  <w:style w:type="table" w:styleId="TableGrid">
    <w:name w:val="Table Grid"/>
    <w:basedOn w:val="TableNormal"/>
    <w:rsid w:val="00B2356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B23560"/>
  </w:style>
  <w:style w:type="paragraph" w:styleId="FootnoteText">
    <w:name w:val="footnote text"/>
    <w:basedOn w:val="Normal"/>
    <w:link w:val="FootnoteTextChar"/>
    <w:uiPriority w:val="99"/>
    <w:unhideWhenUsed/>
    <w:rsid w:val="002D007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D007E"/>
    <w:rPr>
      <w:rFonts w:ascii="Calibri" w:eastAsia="Calibri" w:hAnsi="Calibri" w:cs="Times New Roman"/>
      <w:sz w:val="20"/>
      <w:szCs w:val="20"/>
    </w:rPr>
  </w:style>
  <w:style w:type="paragraph" w:styleId="BodyText">
    <w:name w:val="Body Text"/>
    <w:basedOn w:val="Normal"/>
    <w:link w:val="BodyTextChar"/>
    <w:uiPriority w:val="99"/>
    <w:unhideWhenUsed/>
    <w:rsid w:val="002D007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D007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3A8F"/>
    <w:pPr>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99"/>
    <w:rsid w:val="00E63A8F"/>
    <w:rPr>
      <w:rFonts w:ascii="Calibri" w:eastAsia="Calibri" w:hAnsi="Calibri" w:cs="Times New Roman"/>
      <w:lang w:val="en-US"/>
    </w:rPr>
  </w:style>
  <w:style w:type="character" w:styleId="Emphasis">
    <w:name w:val="Emphasis"/>
    <w:uiPriority w:val="20"/>
    <w:qFormat/>
    <w:rsid w:val="009B1D95"/>
    <w:rPr>
      <w:i/>
      <w:iCs/>
    </w:rPr>
  </w:style>
  <w:style w:type="paragraph" w:styleId="NormalWeb">
    <w:name w:val="Normal (Web)"/>
    <w:basedOn w:val="Normal"/>
    <w:uiPriority w:val="99"/>
    <w:unhideWhenUsed/>
    <w:rsid w:val="009B1D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5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95"/>
    <w:rPr>
      <w:rFonts w:ascii="Tahoma" w:hAnsi="Tahoma" w:cs="Tahoma"/>
      <w:sz w:val="16"/>
      <w:szCs w:val="16"/>
    </w:rPr>
  </w:style>
  <w:style w:type="paragraph" w:customStyle="1" w:styleId="Default">
    <w:name w:val="Default"/>
    <w:rsid w:val="00CE57F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CA2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DA"/>
  </w:style>
  <w:style w:type="paragraph" w:styleId="Footer">
    <w:name w:val="footer"/>
    <w:basedOn w:val="Normal"/>
    <w:link w:val="FooterChar"/>
    <w:uiPriority w:val="99"/>
    <w:unhideWhenUsed/>
    <w:rsid w:val="00CA2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DA"/>
  </w:style>
  <w:style w:type="table" w:styleId="TableGrid">
    <w:name w:val="Table Grid"/>
    <w:basedOn w:val="TableNormal"/>
    <w:rsid w:val="00B2356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B23560"/>
  </w:style>
  <w:style w:type="paragraph" w:styleId="FootnoteText">
    <w:name w:val="footnote text"/>
    <w:basedOn w:val="Normal"/>
    <w:link w:val="FootnoteTextChar"/>
    <w:uiPriority w:val="99"/>
    <w:unhideWhenUsed/>
    <w:rsid w:val="002D007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D007E"/>
    <w:rPr>
      <w:rFonts w:ascii="Calibri" w:eastAsia="Calibri" w:hAnsi="Calibri" w:cs="Times New Roman"/>
      <w:sz w:val="20"/>
      <w:szCs w:val="20"/>
    </w:rPr>
  </w:style>
  <w:style w:type="paragraph" w:styleId="BodyText">
    <w:name w:val="Body Text"/>
    <w:basedOn w:val="Normal"/>
    <w:link w:val="BodyTextChar"/>
    <w:uiPriority w:val="99"/>
    <w:unhideWhenUsed/>
    <w:rsid w:val="002D007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D00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56B6E8B61349598C59378ED43A0B00"/>
        <w:category>
          <w:name w:val="General"/>
          <w:gallery w:val="placeholder"/>
        </w:category>
        <w:types>
          <w:type w:val="bbPlcHdr"/>
        </w:types>
        <w:behaviors>
          <w:behavior w:val="content"/>
        </w:behaviors>
        <w:guid w:val="{168ACC9E-A7A8-4CFE-B29C-BFB8924485FF}"/>
      </w:docPartPr>
      <w:docPartBody>
        <w:p w:rsidR="003213EB" w:rsidRDefault="00D254AC" w:rsidP="00D254AC">
          <w:pPr>
            <w:pStyle w:val="BC56B6E8B61349598C59378ED43A0B00"/>
          </w:pPr>
          <w:r>
            <w:rPr>
              <w:rFonts w:asciiTheme="majorHAnsi" w:eastAsiaTheme="majorEastAsia" w:hAnsiTheme="majorHAnsi" w:cstheme="majorBidi"/>
              <w:sz w:val="36"/>
              <w:szCs w:val="36"/>
            </w:rPr>
            <w:t>[Type the document title]</w:t>
          </w:r>
        </w:p>
      </w:docPartBody>
    </w:docPart>
    <w:docPart>
      <w:docPartPr>
        <w:name w:val="0EDFC440143049ABB02F7F47896684CA"/>
        <w:category>
          <w:name w:val="General"/>
          <w:gallery w:val="placeholder"/>
        </w:category>
        <w:types>
          <w:type w:val="bbPlcHdr"/>
        </w:types>
        <w:behaviors>
          <w:behavior w:val="content"/>
        </w:behaviors>
        <w:guid w:val="{901CA136-2EA4-4649-A06E-419A18BA1383}"/>
      </w:docPartPr>
      <w:docPartBody>
        <w:p w:rsidR="003213EB" w:rsidRDefault="00D254AC" w:rsidP="00D254AC">
          <w:pPr>
            <w:pStyle w:val="0EDFC440143049ABB02F7F47896684CA"/>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AC"/>
    <w:rsid w:val="001B38DC"/>
    <w:rsid w:val="003213EB"/>
    <w:rsid w:val="00D254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56B6E8B61349598C59378ED43A0B00">
    <w:name w:val="BC56B6E8B61349598C59378ED43A0B00"/>
    <w:rsid w:val="00D254AC"/>
  </w:style>
  <w:style w:type="paragraph" w:customStyle="1" w:styleId="0EDFC440143049ABB02F7F47896684CA">
    <w:name w:val="0EDFC440143049ABB02F7F47896684CA"/>
    <w:rsid w:val="00D254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56B6E8B61349598C59378ED43A0B00">
    <w:name w:val="BC56B6E8B61349598C59378ED43A0B00"/>
    <w:rsid w:val="00D254AC"/>
  </w:style>
  <w:style w:type="paragraph" w:customStyle="1" w:styleId="0EDFC440143049ABB02F7F47896684CA">
    <w:name w:val="0EDFC440143049ABB02F7F47896684CA"/>
    <w:rsid w:val="00D25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2E9AE5-94C1-40D7-B681-627A8184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9130</Words>
  <Characters>52043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Artikel Pelaksanaan Penilaian Kinerja</vt:lpstr>
    </vt:vector>
  </TitlesOfParts>
  <Company>home</Company>
  <LinksUpToDate>false</LinksUpToDate>
  <CharactersWithSpaces>61051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Pelaksanaan Penilaian Kinerja</dc:title>
  <dc:creator>User</dc:creator>
  <cp:lastModifiedBy>2</cp:lastModifiedBy>
  <cp:revision>11</cp:revision>
  <cp:lastPrinted>2018-12-15T05:27:00Z</cp:lastPrinted>
  <dcterms:created xsi:type="dcterms:W3CDTF">2017-04-15T02:16:00Z</dcterms:created>
  <dcterms:modified xsi:type="dcterms:W3CDTF">2018-12-15T05:28:00Z</dcterms:modified>
</cp:coreProperties>
</file>