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15" w:rsidRDefault="00B63C15" w:rsidP="00B63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RINGKESAN</w:t>
      </w:r>
    </w:p>
    <w:p w:rsidR="00B63C15" w:rsidRPr="00B63C15" w:rsidRDefault="00B63C15" w:rsidP="00B63C1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212121"/>
          <w:sz w:val="24"/>
          <w:szCs w:val="24"/>
          <w:lang w:eastAsia="id-ID"/>
        </w:rPr>
      </w:pPr>
      <w:r w:rsidRPr="00B63C15">
        <w:rPr>
          <w:rFonts w:ascii="Times New Roman" w:eastAsia="Times New Roman" w:hAnsi="Times New Roman" w:cs="Times New Roman"/>
          <w:color w:val="212121"/>
          <w:sz w:val="24"/>
          <w:szCs w:val="24"/>
          <w:lang w:eastAsia="id-ID"/>
        </w:rPr>
        <w:t>Ulikan ieu aimed pikeun meunangkeun hasil nu tentangPelaksanaan Program Layanan Sosial sahiji fungsi sosial tina manula dina sosial Panti Tresna Werdha Budi Pertiwi (PSTWBP) di Bandung. Tujuan pangajaran ieu ngajelaskeun tur nganalisis Pangaruh Program Layanan Sosial implements dipilih dina fungsi sosial tina manula dina manula Institusi Sosial Tresna Bud Pertiwi (PSTWBP) di Bandung.</w:t>
      </w:r>
    </w:p>
    <w:p w:rsidR="00B63C15" w:rsidRPr="00B63C15" w:rsidRDefault="00B63C15" w:rsidP="00B63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B63C15">
        <w:rPr>
          <w:rFonts w:ascii="Times New Roman" w:eastAsia="Times New Roman" w:hAnsi="Times New Roman" w:cs="Times New Roman"/>
          <w:color w:val="212121"/>
          <w:sz w:val="24"/>
          <w:szCs w:val="24"/>
          <w:lang w:eastAsia="id-ID"/>
        </w:rPr>
        <w:t>Teknik pendataan ulikan ieu observasi tina partsipan non, wawancara, sarta questionnaires, populasi dina ulikan ieu lansia di Panti Tresna Werdha Budi Pertiwi (PSTWBP) Bandung saloba 15 jalma manula anu nampi bantuan jeung sosial jasa 15 urang lansia anu teu tiasa jasa sosial.</w:t>
      </w:r>
    </w:p>
    <w:p w:rsidR="00B63C15" w:rsidRPr="00B63C15" w:rsidRDefault="00B63C15" w:rsidP="00B63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B63C15">
        <w:rPr>
          <w:rFonts w:ascii="Times New Roman" w:eastAsia="Times New Roman" w:hAnsi="Times New Roman" w:cs="Times New Roman"/>
          <w:color w:val="212121"/>
          <w:sz w:val="24"/>
          <w:szCs w:val="24"/>
          <w:lang w:eastAsia="id-ID"/>
        </w:rPr>
        <w:t>Tehnik nyokot sampel ieu panalungtikan ngagunakeun random sampling. Skala dina ulikan ieu migunakeun skala ordinal pikeun nguji hipotésis ngagunakeun uji Mann-Whitney U. hipotesa diusulkeun "Aya Pangaruh Pelayanana Program Sosial sahiji fungsi sosial tina manula dina manula Institusi Sosial Tresana Budi Pertiwi (PSTWBP) di Bandung.</w:t>
      </w:r>
    </w:p>
    <w:p w:rsidR="00B63C15" w:rsidRPr="00B63C15" w:rsidRDefault="00B63C15" w:rsidP="00B63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B63C15">
        <w:rPr>
          <w:rFonts w:ascii="Times New Roman" w:eastAsia="Times New Roman" w:hAnsi="Times New Roman" w:cs="Times New Roman"/>
          <w:color w:val="212121"/>
          <w:sz w:val="24"/>
          <w:szCs w:val="24"/>
          <w:lang w:eastAsia="id-ID"/>
        </w:rPr>
        <w:t>Hasil némbongkeun Pangaruh Palaksanaan Program of Layanan Sosial ka fungsi sosial tina manula di Lembaga Sosial Tresna Werdha Budi Pertiwi (PSTWBP) Bandung, ku kituna bisa disebutkeun yén Program Layanan Sosial pikeun manula di Lembaga Sosial Tresna Werdha Budi Pertiwi (PSTWBP) Bandung nyadiakeun nyata pikeun fungsi nu manula sosial di Lembaga sosial Tresna Werdha (PSTWBP) di Bandung.</w:t>
      </w:r>
    </w:p>
    <w:p w:rsidR="00B63C15" w:rsidRPr="00B63C15" w:rsidRDefault="00B63C15" w:rsidP="00B63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B63C15" w:rsidRPr="00B63C15" w:rsidRDefault="00B63C15" w:rsidP="00B63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B63C15">
        <w:rPr>
          <w:rFonts w:ascii="Times New Roman" w:eastAsia="Times New Roman" w:hAnsi="Times New Roman" w:cs="Times New Roman"/>
          <w:color w:val="212121"/>
          <w:sz w:val="24"/>
          <w:szCs w:val="24"/>
          <w:lang w:eastAsia="id-ID"/>
        </w:rPr>
        <w:t>Konci: Layanan Sosial, manula, fungsi sosial</w:t>
      </w:r>
    </w:p>
    <w:p w:rsidR="0073359C" w:rsidRPr="00B63C15" w:rsidRDefault="00364AB1" w:rsidP="00B63C15">
      <w:pPr>
        <w:jc w:val="both"/>
        <w:rPr>
          <w:rFonts w:ascii="Times New Roman" w:hAnsi="Times New Roman" w:cs="Times New Roman"/>
          <w:sz w:val="24"/>
          <w:szCs w:val="24"/>
        </w:rPr>
      </w:pPr>
    </w:p>
    <w:sectPr w:rsidR="0073359C" w:rsidRPr="00B63C15" w:rsidSect="00B63C15">
      <w:footerReference w:type="default" r:id="rId7"/>
      <w:pgSz w:w="11906" w:h="16838"/>
      <w:pgMar w:top="2268" w:right="1701" w:bottom="1701" w:left="1701"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B1" w:rsidRDefault="00364AB1" w:rsidP="00B63C15">
      <w:pPr>
        <w:spacing w:after="0" w:line="240" w:lineRule="auto"/>
      </w:pPr>
      <w:r>
        <w:separator/>
      </w:r>
    </w:p>
  </w:endnote>
  <w:endnote w:type="continuationSeparator" w:id="1">
    <w:p w:rsidR="00364AB1" w:rsidRDefault="00364AB1" w:rsidP="00B63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312"/>
      <w:docPartObj>
        <w:docPartGallery w:val="Page Numbers (Bottom of Page)"/>
        <w:docPartUnique/>
      </w:docPartObj>
    </w:sdtPr>
    <w:sdtContent>
      <w:p w:rsidR="00B63C15" w:rsidRDefault="00B63C15">
        <w:pPr>
          <w:pStyle w:val="Footer"/>
          <w:jc w:val="center"/>
        </w:pPr>
        <w:fldSimple w:instr=" PAGE   \* MERGEFORMAT ">
          <w:r>
            <w:rPr>
              <w:noProof/>
            </w:rPr>
            <w:t>iii</w:t>
          </w:r>
        </w:fldSimple>
      </w:p>
    </w:sdtContent>
  </w:sdt>
  <w:p w:rsidR="00B63C15" w:rsidRDefault="00B63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B1" w:rsidRDefault="00364AB1" w:rsidP="00B63C15">
      <w:pPr>
        <w:spacing w:after="0" w:line="240" w:lineRule="auto"/>
      </w:pPr>
      <w:r>
        <w:separator/>
      </w:r>
    </w:p>
  </w:footnote>
  <w:footnote w:type="continuationSeparator" w:id="1">
    <w:p w:rsidR="00364AB1" w:rsidRDefault="00364AB1" w:rsidP="00B63C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3C15"/>
    <w:rsid w:val="000C0631"/>
    <w:rsid w:val="00364AB1"/>
    <w:rsid w:val="006130BE"/>
    <w:rsid w:val="00B63C15"/>
    <w:rsid w:val="00C26E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63C15"/>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B63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C15"/>
  </w:style>
  <w:style w:type="paragraph" w:styleId="Footer">
    <w:name w:val="footer"/>
    <w:basedOn w:val="Normal"/>
    <w:link w:val="FooterChar"/>
    <w:uiPriority w:val="99"/>
    <w:unhideWhenUsed/>
    <w:rsid w:val="00B6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C15"/>
  </w:style>
</w:styles>
</file>

<file path=word/webSettings.xml><?xml version="1.0" encoding="utf-8"?>
<w:webSettings xmlns:r="http://schemas.openxmlformats.org/officeDocument/2006/relationships" xmlns:w="http://schemas.openxmlformats.org/wordprocessingml/2006/main">
  <w:divs>
    <w:div w:id="21183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46D4-BC42-4626-9F23-8F502F6B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2018-10-29T06:16:00Z</dcterms:created>
  <dcterms:modified xsi:type="dcterms:W3CDTF">2018-10-29T06:20:00Z</dcterms:modified>
</cp:coreProperties>
</file>