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95E1" w14:textId="6DD49052" w:rsidR="003E4540" w:rsidRPr="00F957F2" w:rsidRDefault="004770F1" w:rsidP="00F42507">
      <w:pPr>
        <w:pStyle w:val="Heading1"/>
        <w:spacing w:after="600"/>
        <w:rPr>
          <w:caps/>
          <w:lang w:val="id-ID"/>
        </w:rPr>
      </w:pPr>
      <w:bookmarkStart w:id="0" w:name="_Toc509076411"/>
      <w:bookmarkStart w:id="1" w:name="_Toc519463630"/>
      <w:r w:rsidRPr="00F957F2">
        <w:rPr>
          <w:caps/>
          <w:lang w:val="id-ID"/>
        </w:rPr>
        <w:t>B</w:t>
      </w:r>
      <w:r w:rsidR="004410C1" w:rsidRPr="00F957F2">
        <w:rPr>
          <w:caps/>
          <w:lang w:val="id-ID"/>
        </w:rPr>
        <w:t>AB</w:t>
      </w:r>
      <w:r w:rsidRPr="00F957F2">
        <w:rPr>
          <w:caps/>
          <w:lang w:val="id-ID"/>
        </w:rPr>
        <w:t xml:space="preserve"> I</w:t>
      </w:r>
      <w:r w:rsidRPr="00F957F2">
        <w:rPr>
          <w:caps/>
          <w:lang w:val="id-ID"/>
        </w:rPr>
        <w:tab/>
        <w:t xml:space="preserve"> </w:t>
      </w:r>
      <w:r w:rsidRPr="00F957F2">
        <w:rPr>
          <w:caps/>
          <w:lang w:val="id-ID"/>
        </w:rPr>
        <w:br/>
        <w:t>PENDAHULUAN</w:t>
      </w:r>
      <w:bookmarkEnd w:id="0"/>
      <w:bookmarkEnd w:id="1"/>
    </w:p>
    <w:p w14:paraId="6E4DDBB6" w14:textId="77777777" w:rsidR="003E4540" w:rsidRPr="00F957F2" w:rsidRDefault="003E4540" w:rsidP="00744782">
      <w:pPr>
        <w:pStyle w:val="Heading2"/>
        <w:numPr>
          <w:ilvl w:val="1"/>
          <w:numId w:val="1"/>
        </w:numPr>
        <w:spacing w:after="120"/>
        <w:ind w:left="567" w:hanging="567"/>
        <w:rPr>
          <w:lang w:val="id-ID"/>
        </w:rPr>
      </w:pPr>
      <w:bookmarkStart w:id="2" w:name="_Toc509076412"/>
      <w:bookmarkStart w:id="3" w:name="_Toc519463631"/>
      <w:r w:rsidRPr="00F957F2">
        <w:rPr>
          <w:lang w:val="id-ID"/>
        </w:rPr>
        <w:t>Latar Belakang Penelitian</w:t>
      </w:r>
      <w:bookmarkEnd w:id="2"/>
      <w:bookmarkEnd w:id="3"/>
    </w:p>
    <w:p w14:paraId="3BF2C270" w14:textId="77777777" w:rsidR="002A117E" w:rsidRPr="00F957F2" w:rsidRDefault="004E2BE5" w:rsidP="00744782">
      <w:pPr>
        <w:pStyle w:val="NormalMakalah"/>
        <w:spacing w:after="40"/>
        <w:ind w:firstLine="567"/>
        <w:rPr>
          <w:lang w:val="id-ID"/>
        </w:rPr>
      </w:pPr>
      <w:r w:rsidRPr="00F957F2">
        <w:rPr>
          <w:lang w:val="id-ID"/>
        </w:rPr>
        <w:t xml:space="preserve">Berkembangnya </w:t>
      </w:r>
      <w:r w:rsidR="006419FA" w:rsidRPr="00F957F2">
        <w:rPr>
          <w:lang w:val="id-ID"/>
        </w:rPr>
        <w:t>per</w:t>
      </w:r>
      <w:r w:rsidRPr="00F957F2">
        <w:rPr>
          <w:lang w:val="id-ID"/>
        </w:rPr>
        <w:t>ekonomi</w:t>
      </w:r>
      <w:r w:rsidR="006419FA" w:rsidRPr="00F957F2">
        <w:rPr>
          <w:lang w:val="id-ID"/>
        </w:rPr>
        <w:t>an</w:t>
      </w:r>
      <w:r w:rsidRPr="00F957F2">
        <w:rPr>
          <w:lang w:val="id-ID"/>
        </w:rPr>
        <w:t xml:space="preserve"> </w:t>
      </w:r>
      <w:r w:rsidR="00DE1D23" w:rsidRPr="00F957F2">
        <w:rPr>
          <w:lang w:val="id-ID"/>
        </w:rPr>
        <w:t>di Indonesia</w:t>
      </w:r>
      <w:r w:rsidRPr="00F957F2">
        <w:rPr>
          <w:lang w:val="id-ID"/>
        </w:rPr>
        <w:t xml:space="preserve"> tentu tidak lepas dari peran pelaku ekonomi itu sendiri s</w:t>
      </w:r>
      <w:r w:rsidR="007B1865" w:rsidRPr="00F957F2">
        <w:rPr>
          <w:lang w:val="id-ID"/>
        </w:rPr>
        <w:t xml:space="preserve">alah satunya adalah perusahaan. </w:t>
      </w:r>
      <w:r w:rsidR="00E45581" w:rsidRPr="00F957F2">
        <w:rPr>
          <w:lang w:val="id-ID"/>
        </w:rPr>
        <w:t>Perusahaan</w:t>
      </w:r>
      <w:r w:rsidR="00A4575C" w:rsidRPr="00F957F2">
        <w:rPr>
          <w:lang w:val="id-ID"/>
        </w:rPr>
        <w:t xml:space="preserve"> memberikan kontribusi</w:t>
      </w:r>
      <w:r w:rsidR="00E45581" w:rsidRPr="00F957F2">
        <w:rPr>
          <w:lang w:val="id-ID"/>
        </w:rPr>
        <w:t xml:space="preserve"> dalam </w:t>
      </w:r>
      <w:r w:rsidR="00A4575C" w:rsidRPr="00F957F2">
        <w:rPr>
          <w:lang w:val="id-ID"/>
        </w:rPr>
        <w:t xml:space="preserve">pembangunan ekonomi dengan menghasilkan lapangan pekerjaan dan juga </w:t>
      </w:r>
      <w:r w:rsidR="00256E76" w:rsidRPr="00F957F2">
        <w:rPr>
          <w:lang w:val="id-ID"/>
        </w:rPr>
        <w:t>memenuhi kebutuhan masyarakat melalui hasil produksi dari kegiatan usahanya baik barang maupun jasa</w:t>
      </w:r>
      <w:r w:rsidR="004A5D91" w:rsidRPr="00F957F2">
        <w:rPr>
          <w:lang w:val="id-ID"/>
        </w:rPr>
        <w:t xml:space="preserve">. </w:t>
      </w:r>
      <w:r w:rsidR="007F4BBD" w:rsidRPr="00F957F2">
        <w:rPr>
          <w:lang w:val="id-ID"/>
        </w:rPr>
        <w:t xml:space="preserve">Namun, </w:t>
      </w:r>
      <w:r w:rsidR="00500752" w:rsidRPr="00F957F2">
        <w:rPr>
          <w:lang w:val="id-ID"/>
        </w:rPr>
        <w:t xml:space="preserve">tujuan utama didirikannya </w:t>
      </w:r>
      <w:r w:rsidR="00DE1D23" w:rsidRPr="00F957F2">
        <w:rPr>
          <w:lang w:val="id-ID"/>
        </w:rPr>
        <w:t xml:space="preserve">sebuah </w:t>
      </w:r>
      <w:r w:rsidR="00500752" w:rsidRPr="00F957F2">
        <w:rPr>
          <w:lang w:val="id-ID"/>
        </w:rPr>
        <w:t>perusahaan adalah untuk mendapatkan keuntungan yang optimal</w:t>
      </w:r>
      <w:r w:rsidR="008734FE" w:rsidRPr="00F957F2">
        <w:rPr>
          <w:lang w:val="id-ID"/>
        </w:rPr>
        <w:t xml:space="preserve"> dan juga memakmurkan para pemilik perusahaan atau pemegang saham.</w:t>
      </w:r>
      <w:r w:rsidR="002B6FFC" w:rsidRPr="00F957F2">
        <w:rPr>
          <w:lang w:val="id-ID"/>
        </w:rPr>
        <w:t xml:space="preserve"> </w:t>
      </w:r>
      <w:r w:rsidR="00B7687E" w:rsidRPr="00F957F2">
        <w:rPr>
          <w:lang w:val="id-ID"/>
        </w:rPr>
        <w:t>Sejalan dalam perkembangan perekonomian,</w:t>
      </w:r>
      <w:r w:rsidR="002B6FFC" w:rsidRPr="00F957F2">
        <w:rPr>
          <w:lang w:val="id-ID"/>
        </w:rPr>
        <w:t xml:space="preserve"> banyak perusahaan yang</w:t>
      </w:r>
      <w:r w:rsidR="00784268" w:rsidRPr="00F957F2">
        <w:rPr>
          <w:lang w:val="id-ID"/>
        </w:rPr>
        <w:t xml:space="preserve"> terus</w:t>
      </w:r>
      <w:r w:rsidR="002B6FFC" w:rsidRPr="00F957F2">
        <w:rPr>
          <w:lang w:val="id-ID"/>
        </w:rPr>
        <w:t xml:space="preserve"> mengembangkan kegiatan usahanya</w:t>
      </w:r>
      <w:r w:rsidR="00B7687E" w:rsidRPr="00F957F2">
        <w:rPr>
          <w:lang w:val="id-ID"/>
        </w:rPr>
        <w:t xml:space="preserve"> </w:t>
      </w:r>
      <w:r w:rsidR="00476512" w:rsidRPr="00F957F2">
        <w:rPr>
          <w:lang w:val="id-ID"/>
        </w:rPr>
        <w:t>dalam rangka</w:t>
      </w:r>
      <w:r w:rsidR="00565E6D" w:rsidRPr="00F957F2">
        <w:rPr>
          <w:lang w:val="id-ID"/>
        </w:rPr>
        <w:t xml:space="preserve"> memenuhi kebutuhan konsumen dan</w:t>
      </w:r>
      <w:r w:rsidR="00476512" w:rsidRPr="00F957F2">
        <w:rPr>
          <w:lang w:val="id-ID"/>
        </w:rPr>
        <w:t xml:space="preserve"> </w:t>
      </w:r>
      <w:r w:rsidR="00DE12CF" w:rsidRPr="00F957F2">
        <w:rPr>
          <w:lang w:val="id-ID"/>
        </w:rPr>
        <w:t>bertahan dalam dunia persaingan bisnis</w:t>
      </w:r>
      <w:r w:rsidR="00476512" w:rsidRPr="00F957F2">
        <w:rPr>
          <w:lang w:val="id-ID"/>
        </w:rPr>
        <w:t>.</w:t>
      </w:r>
      <w:r w:rsidR="00B7687E" w:rsidRPr="00F957F2">
        <w:rPr>
          <w:lang w:val="id-ID"/>
        </w:rPr>
        <w:t xml:space="preserve"> </w:t>
      </w:r>
      <w:r w:rsidR="00845B9F" w:rsidRPr="00F957F2">
        <w:rPr>
          <w:lang w:val="id-ID"/>
        </w:rPr>
        <w:t xml:space="preserve">Salah satu contohnya </w:t>
      </w:r>
      <w:r w:rsidR="00EB7611" w:rsidRPr="00F957F2">
        <w:rPr>
          <w:lang w:val="id-ID"/>
        </w:rPr>
        <w:t xml:space="preserve">perusahaan </w:t>
      </w:r>
      <w:r w:rsidR="00845B9F" w:rsidRPr="00F957F2">
        <w:rPr>
          <w:lang w:val="id-ID"/>
        </w:rPr>
        <w:t>pada sektor perbank</w:t>
      </w:r>
      <w:r w:rsidR="00EB7611" w:rsidRPr="00F957F2">
        <w:rPr>
          <w:lang w:val="id-ID"/>
        </w:rPr>
        <w:t>an yang</w:t>
      </w:r>
      <w:r w:rsidR="005E1FC2" w:rsidRPr="00F957F2">
        <w:rPr>
          <w:lang w:val="id-ID"/>
        </w:rPr>
        <w:t xml:space="preserve"> berkembang pesat dan</w:t>
      </w:r>
      <w:r w:rsidR="00EB7611" w:rsidRPr="00F957F2">
        <w:rPr>
          <w:lang w:val="id-ID"/>
        </w:rPr>
        <w:t xml:space="preserve"> memiliki peran penting dalam mengatur lalu lintas keuangan </w:t>
      </w:r>
      <w:r w:rsidR="00DE1D23" w:rsidRPr="00F957F2">
        <w:rPr>
          <w:lang w:val="id-ID"/>
        </w:rPr>
        <w:t>di Indonesia.</w:t>
      </w:r>
    </w:p>
    <w:p w14:paraId="61147A3A" w14:textId="77777777" w:rsidR="008907BE" w:rsidRPr="00F957F2" w:rsidRDefault="007457D5" w:rsidP="00744782">
      <w:pPr>
        <w:pStyle w:val="NormalMakalah"/>
        <w:spacing w:after="40"/>
        <w:ind w:firstLine="567"/>
        <w:rPr>
          <w:lang w:val="id-ID"/>
        </w:rPr>
      </w:pPr>
      <w:r w:rsidRPr="00F957F2">
        <w:rPr>
          <w:lang w:val="id-ID"/>
        </w:rPr>
        <w:t xml:space="preserve">Sektor perbankan </w:t>
      </w:r>
      <w:r w:rsidR="00AD6E78" w:rsidRPr="00F957F2">
        <w:rPr>
          <w:lang w:val="id-ID"/>
        </w:rPr>
        <w:t>berperan</w:t>
      </w:r>
      <w:r w:rsidRPr="00F957F2">
        <w:rPr>
          <w:lang w:val="id-ID"/>
        </w:rPr>
        <w:t xml:space="preserve"> dalam peningkatan pertumbuhan ekonomi nasional yang diwujudkan dalam fungsi utamanya sebagai lembaga intermediasi antara pihak yang memiliki kelebihan dana dan pihak yang kekurangan dana. Dengan kata lain, bank merupakan penghimpun dana masyarakat dan menyalurkannya kembali kepada masyarakat. </w:t>
      </w:r>
    </w:p>
    <w:p w14:paraId="6B1A1D20" w14:textId="39257823" w:rsidR="00785FDE" w:rsidRPr="00F957F2" w:rsidRDefault="007457D5" w:rsidP="00744782">
      <w:pPr>
        <w:pStyle w:val="NormalMakalah"/>
        <w:spacing w:after="40"/>
        <w:ind w:firstLine="567"/>
        <w:rPr>
          <w:lang w:val="id-ID"/>
        </w:rPr>
      </w:pPr>
      <w:r w:rsidRPr="00F957F2">
        <w:rPr>
          <w:lang w:val="id-ID"/>
        </w:rPr>
        <w:t xml:space="preserve">Termasuk di dalam terminologi bank adalah perusahaan seperti bank komersial, asosiasi tabungan dan pinjaman, bank tabungan bersama, dan koperasi </w:t>
      </w:r>
      <w:r w:rsidRPr="00F957F2">
        <w:rPr>
          <w:lang w:val="id-ID"/>
        </w:rPr>
        <w:lastRenderedPageBreak/>
        <w:t xml:space="preserve">perkreditan. Oleh karena itu, bank </w:t>
      </w:r>
      <w:r w:rsidR="001001FC" w:rsidRPr="00F957F2">
        <w:rPr>
          <w:lang w:val="id-ID"/>
        </w:rPr>
        <w:t>merupakan</w:t>
      </w:r>
      <w:r w:rsidRPr="00F957F2">
        <w:rPr>
          <w:lang w:val="id-ID"/>
        </w:rPr>
        <w:t xml:space="preserve"> lembaga perantara keuan</w:t>
      </w:r>
      <w:r w:rsidR="00AE59BC" w:rsidRPr="00F957F2">
        <w:rPr>
          <w:lang w:val="id-ID"/>
        </w:rPr>
        <w:t xml:space="preserve">gan terbesar dalam </w:t>
      </w:r>
      <w:r w:rsidR="001001FC" w:rsidRPr="00F957F2">
        <w:rPr>
          <w:lang w:val="id-ID"/>
        </w:rPr>
        <w:t xml:space="preserve">perkembangan </w:t>
      </w:r>
      <w:r w:rsidR="00AE59BC" w:rsidRPr="00F957F2">
        <w:rPr>
          <w:lang w:val="id-ID"/>
        </w:rPr>
        <w:t>perekonomian nasional</w:t>
      </w:r>
      <w:r w:rsidR="00084A49" w:rsidRPr="00F957F2">
        <w:rPr>
          <w:lang w:val="id-ID"/>
        </w:rPr>
        <w:t xml:space="preserve"> (</w:t>
      </w:r>
      <w:r w:rsidR="00A13979" w:rsidRPr="00F957F2">
        <w:rPr>
          <w:lang w:val="id-ID"/>
        </w:rPr>
        <w:t>Mishkin, 20</w:t>
      </w:r>
      <w:r w:rsidR="00072DB2" w:rsidRPr="00F957F2">
        <w:rPr>
          <w:lang w:val="id-ID"/>
        </w:rPr>
        <w:t>15</w:t>
      </w:r>
      <w:r w:rsidR="00A13979" w:rsidRPr="00F957F2">
        <w:rPr>
          <w:lang w:val="id-ID"/>
        </w:rPr>
        <w:t>:9)</w:t>
      </w:r>
      <w:r w:rsidR="00AE59BC" w:rsidRPr="00F957F2">
        <w:rPr>
          <w:lang w:val="id-ID"/>
        </w:rPr>
        <w:t>.</w:t>
      </w:r>
      <w:r w:rsidR="006047FE" w:rsidRPr="00F957F2">
        <w:rPr>
          <w:lang w:val="id-ID"/>
        </w:rPr>
        <w:t xml:space="preserve"> </w:t>
      </w:r>
    </w:p>
    <w:p w14:paraId="23253AD3" w14:textId="02A86537" w:rsidR="008907BE" w:rsidRPr="00F957F2" w:rsidRDefault="00B755E0" w:rsidP="008907BE">
      <w:pPr>
        <w:pStyle w:val="NormalMakalah"/>
        <w:ind w:firstLine="567"/>
        <w:rPr>
          <w:lang w:val="id-ID"/>
        </w:rPr>
      </w:pPr>
      <w:r w:rsidRPr="00F957F2">
        <w:rPr>
          <w:noProof/>
          <w:lang w:val="id-ID"/>
        </w:rPr>
        <mc:AlternateContent>
          <mc:Choice Requires="wpg">
            <w:drawing>
              <wp:anchor distT="0" distB="0" distL="114300" distR="114300" simplePos="0" relativeHeight="251704320" behindDoc="0" locked="0" layoutInCell="1" allowOverlap="1" wp14:anchorId="63EC7A7F" wp14:editId="032D316C">
                <wp:simplePos x="0" y="0"/>
                <wp:positionH relativeFrom="column">
                  <wp:posOffset>-11430</wp:posOffset>
                </wp:positionH>
                <wp:positionV relativeFrom="paragraph">
                  <wp:posOffset>2147600</wp:posOffset>
                </wp:positionV>
                <wp:extent cx="5028565" cy="4215130"/>
                <wp:effectExtent l="0" t="0" r="635" b="0"/>
                <wp:wrapTopAndBottom/>
                <wp:docPr id="24" name="Group 24"/>
                <wp:cNvGraphicFramePr/>
                <a:graphic xmlns:a="http://schemas.openxmlformats.org/drawingml/2006/main">
                  <a:graphicData uri="http://schemas.microsoft.com/office/word/2010/wordprocessingGroup">
                    <wpg:wgp>
                      <wpg:cNvGrpSpPr/>
                      <wpg:grpSpPr>
                        <a:xfrm>
                          <a:off x="0" y="0"/>
                          <a:ext cx="5028565" cy="4215130"/>
                          <a:chOff x="0" y="-139007"/>
                          <a:chExt cx="5028565" cy="3307506"/>
                        </a:xfrm>
                      </wpg:grpSpPr>
                      <wps:wsp>
                        <wps:cNvPr id="32" name="Text Box 32"/>
                        <wps:cNvSpPr txBox="1"/>
                        <wps:spPr>
                          <a:xfrm>
                            <a:off x="0" y="2676850"/>
                            <a:ext cx="5028565" cy="491649"/>
                          </a:xfrm>
                          <a:prstGeom prst="rect">
                            <a:avLst/>
                          </a:prstGeom>
                          <a:solidFill>
                            <a:prstClr val="white"/>
                          </a:solidFill>
                          <a:ln>
                            <a:noFill/>
                          </a:ln>
                        </wps:spPr>
                        <wps:txbx>
                          <w:txbxContent>
                            <w:p w14:paraId="00A35F54" w14:textId="1C927D04" w:rsidR="00AE2474" w:rsidRPr="00314E3C" w:rsidRDefault="00AE2474" w:rsidP="00CC30B4">
                              <w:pPr>
                                <w:pStyle w:val="Caption"/>
                                <w:spacing w:after="120"/>
                                <w:jc w:val="center"/>
                                <w:rPr>
                                  <w:rFonts w:ascii="Times New Roman" w:hAnsi="Times New Roman" w:cs="Times New Roman"/>
                                  <w:b/>
                                  <w:i w:val="0"/>
                                  <w:color w:val="000000" w:themeColor="text1"/>
                                  <w:sz w:val="22"/>
                                  <w:lang w:val="en-US"/>
                                </w:rPr>
                              </w:pPr>
                              <w:bookmarkStart w:id="4" w:name="_Toc509075711"/>
                              <w:bookmarkStart w:id="5" w:name="_Toc513072095"/>
                              <w:r w:rsidRPr="003E0DE7">
                                <w:rPr>
                                  <w:rFonts w:ascii="Times New Roman" w:hAnsi="Times New Roman" w:cs="Times New Roman"/>
                                  <w:b/>
                                  <w:i w:val="0"/>
                                  <w:color w:val="000000" w:themeColor="text1"/>
                                  <w:sz w:val="22"/>
                                </w:rPr>
                                <w:t xml:space="preserve">Gambar 1. </w:t>
                              </w:r>
                              <w:bookmarkEnd w:id="4"/>
                              <w:bookmarkEnd w:id="5"/>
                              <w:r>
                                <w:rPr>
                                  <w:rFonts w:ascii="Times New Roman" w:hAnsi="Times New Roman" w:cs="Times New Roman"/>
                                  <w:b/>
                                  <w:i w:val="0"/>
                                  <w:color w:val="000000" w:themeColor="text1"/>
                                  <w:sz w:val="22"/>
                                  <w:lang w:val="en-US"/>
                                </w:rPr>
                                <w:t>1</w:t>
                              </w:r>
                            </w:p>
                            <w:p w14:paraId="6290901D" w14:textId="5C0AF604" w:rsidR="00AE2474" w:rsidRPr="003E0DE7" w:rsidRDefault="00AE2474" w:rsidP="002D4F51">
                              <w:pPr>
                                <w:spacing w:after="0"/>
                                <w:jc w:val="center"/>
                                <w:rPr>
                                  <w:rFonts w:ascii="Times New Roman" w:hAnsi="Times New Roman" w:cs="Times New Roman"/>
                                  <w:b/>
                                  <w:bCs/>
                                  <w:color w:val="000000" w:themeColor="text1"/>
                                  <w:szCs w:val="20"/>
                                </w:rPr>
                              </w:pPr>
                              <w:bookmarkStart w:id="6" w:name="_Hlk509075848"/>
                              <w:r w:rsidRPr="003E0DE7">
                                <w:rPr>
                                  <w:rFonts w:ascii="Times New Roman" w:hAnsi="Times New Roman" w:cs="Times New Roman"/>
                                  <w:b/>
                                  <w:bCs/>
                                  <w:color w:val="000000" w:themeColor="text1"/>
                                  <w:szCs w:val="20"/>
                                </w:rPr>
                                <w:t>Perkembangan Jumlah Bank Umum yang Terdaftar di BEI periode 2011 – 2016</w:t>
                              </w:r>
                              <w:bookmarkEnd w:id="6"/>
                            </w:p>
                            <w:p w14:paraId="5EF592DB" w14:textId="2CDF70F4" w:rsidR="00AE2474" w:rsidRPr="003E0DE7" w:rsidRDefault="00AE2474" w:rsidP="002D4F51">
                              <w:pPr>
                                <w:spacing w:after="0"/>
                                <w:jc w:val="center"/>
                                <w:rPr>
                                  <w:rFonts w:ascii="Times New Roman" w:hAnsi="Times New Roman" w:cs="Times New Roman"/>
                                  <w:b/>
                                  <w:bCs/>
                                  <w:color w:val="000000" w:themeColor="text1"/>
                                  <w:szCs w:val="20"/>
                                </w:rPr>
                              </w:pPr>
                              <w:r w:rsidRPr="003E0DE7">
                                <w:rPr>
                                  <w:rFonts w:ascii="Times New Roman" w:hAnsi="Times New Roman" w:cs="Times New Roman"/>
                                  <w:b/>
                                  <w:bCs/>
                                  <w:color w:val="000000" w:themeColor="text1"/>
                                  <w:szCs w:val="20"/>
                                </w:rPr>
                                <w:t>(Sumber: Statistik BEI)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aphicFrame>
                        <wpg:cNvPr id="23" name="Chart 23">
                          <a:extLst>
                            <a:ext uri="{FF2B5EF4-FFF2-40B4-BE49-F238E27FC236}">
                              <a16:creationId xmlns:a16="http://schemas.microsoft.com/office/drawing/2014/main" id="{3ACCF2A2-6EB2-45CB-96E9-495D19E11C1F}"/>
                            </a:ext>
                          </a:extLst>
                        </wpg:cNvPr>
                        <wpg:cNvFrPr/>
                        <wpg:xfrm>
                          <a:off x="0" y="-139007"/>
                          <a:ext cx="5022215" cy="2716543"/>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14:sizeRelV relativeFrom="margin">
                  <wp14:pctHeight>0</wp14:pctHeight>
                </wp14:sizeRelV>
              </wp:anchor>
            </w:drawing>
          </mc:Choice>
          <mc:Fallback>
            <w:pict>
              <v:group w14:anchorId="63EC7A7F" id="Group 24" o:spid="_x0000_s1026" style="position:absolute;left:0;text-align:left;margin-left:-.9pt;margin-top:169.1pt;width:395.95pt;height:331.9pt;z-index:251704320;mso-height-relative:margin" coordorigin=",-1390" coordsize="50285,3307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">
                <v:shapetype id="_x0000_t202" coordsize="21600,21600" o:spt="202" path="m,l,21600r21600,l21600,xe">
                  <v:stroke joinstyle="miter"/>
                  <v:path gradientshapeok="t" o:connecttype="rect"/>
                </v:shapetype>
                <v:shape id="Text Box 32" o:spid="_x0000_s1027" type="#_x0000_t202" style="position:absolute;top:26768;width:50285;height:4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00A35F54" w14:textId="1C927D04" w:rsidR="00AE2474" w:rsidRPr="00314E3C" w:rsidRDefault="00AE2474" w:rsidP="00CC30B4">
                        <w:pPr>
                          <w:pStyle w:val="Caption"/>
                          <w:spacing w:after="120"/>
                          <w:jc w:val="center"/>
                          <w:rPr>
                            <w:rFonts w:ascii="Times New Roman" w:hAnsi="Times New Roman" w:cs="Times New Roman"/>
                            <w:b/>
                            <w:i w:val="0"/>
                            <w:color w:val="000000" w:themeColor="text1"/>
                            <w:sz w:val="22"/>
                            <w:lang w:val="en-US"/>
                          </w:rPr>
                        </w:pPr>
                        <w:bookmarkStart w:id="7" w:name="_Toc509075711"/>
                        <w:bookmarkStart w:id="8" w:name="_Toc513072095"/>
                        <w:r w:rsidRPr="003E0DE7">
                          <w:rPr>
                            <w:rFonts w:ascii="Times New Roman" w:hAnsi="Times New Roman" w:cs="Times New Roman"/>
                            <w:b/>
                            <w:i w:val="0"/>
                            <w:color w:val="000000" w:themeColor="text1"/>
                            <w:sz w:val="22"/>
                          </w:rPr>
                          <w:t xml:space="preserve">Gambar 1. </w:t>
                        </w:r>
                        <w:bookmarkEnd w:id="7"/>
                        <w:bookmarkEnd w:id="8"/>
                        <w:r>
                          <w:rPr>
                            <w:rFonts w:ascii="Times New Roman" w:hAnsi="Times New Roman" w:cs="Times New Roman"/>
                            <w:b/>
                            <w:i w:val="0"/>
                            <w:color w:val="000000" w:themeColor="text1"/>
                            <w:sz w:val="22"/>
                            <w:lang w:val="en-US"/>
                          </w:rPr>
                          <w:t>1</w:t>
                        </w:r>
                      </w:p>
                      <w:p w14:paraId="6290901D" w14:textId="5C0AF604" w:rsidR="00AE2474" w:rsidRPr="003E0DE7" w:rsidRDefault="00AE2474" w:rsidP="002D4F51">
                        <w:pPr>
                          <w:spacing w:after="0"/>
                          <w:jc w:val="center"/>
                          <w:rPr>
                            <w:rFonts w:ascii="Times New Roman" w:hAnsi="Times New Roman" w:cs="Times New Roman"/>
                            <w:b/>
                            <w:bCs/>
                            <w:color w:val="000000" w:themeColor="text1"/>
                            <w:szCs w:val="20"/>
                          </w:rPr>
                        </w:pPr>
                        <w:bookmarkStart w:id="9" w:name="_Hlk509075848"/>
                        <w:r w:rsidRPr="003E0DE7">
                          <w:rPr>
                            <w:rFonts w:ascii="Times New Roman" w:hAnsi="Times New Roman" w:cs="Times New Roman"/>
                            <w:b/>
                            <w:bCs/>
                            <w:color w:val="000000" w:themeColor="text1"/>
                            <w:szCs w:val="20"/>
                          </w:rPr>
                          <w:t>Perkembangan Jumlah Bank Umum yang Terdaftar di BEI periode 2011 – 2016</w:t>
                        </w:r>
                        <w:bookmarkEnd w:id="9"/>
                      </w:p>
                      <w:p w14:paraId="5EF592DB" w14:textId="2CDF70F4" w:rsidR="00AE2474" w:rsidRPr="003E0DE7" w:rsidRDefault="00AE2474" w:rsidP="002D4F51">
                        <w:pPr>
                          <w:spacing w:after="0"/>
                          <w:jc w:val="center"/>
                          <w:rPr>
                            <w:rFonts w:ascii="Times New Roman" w:hAnsi="Times New Roman" w:cs="Times New Roman"/>
                            <w:b/>
                            <w:bCs/>
                            <w:color w:val="000000" w:themeColor="text1"/>
                            <w:szCs w:val="20"/>
                          </w:rPr>
                        </w:pPr>
                        <w:r w:rsidRPr="003E0DE7">
                          <w:rPr>
                            <w:rFonts w:ascii="Times New Roman" w:hAnsi="Times New Roman" w:cs="Times New Roman"/>
                            <w:b/>
                            <w:bCs/>
                            <w:color w:val="000000" w:themeColor="text1"/>
                            <w:szCs w:val="20"/>
                          </w:rPr>
                          <w:t>(Sumber: Statistik BEI)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3" o:spid="_x0000_s1028" type="#_x0000_t75" style="position:absolute;left:-60;top:-1437;width:50352;height:27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">
                  <v:imagedata r:id="rId9" o:title=""/>
                  <o:lock v:ext="edit" aspectratio="f"/>
                </v:shape>
                <w10:wrap type="topAndBottom"/>
              </v:group>
            </w:pict>
          </mc:Fallback>
        </mc:AlternateContent>
      </w:r>
      <w:r w:rsidR="008907BE" w:rsidRPr="00F957F2">
        <w:rPr>
          <w:lang w:val="id-ID"/>
        </w:rPr>
        <w:t>Dilihat dari Gambar 1.</w:t>
      </w:r>
      <w:r w:rsidR="00314E3C" w:rsidRPr="00F957F2">
        <w:rPr>
          <w:lang w:val="id-ID"/>
        </w:rPr>
        <w:t>1</w:t>
      </w:r>
      <w:r w:rsidR="008907BE" w:rsidRPr="00F957F2">
        <w:rPr>
          <w:lang w:val="id-ID"/>
        </w:rPr>
        <w:t xml:space="preserve">, jumlah bank yang terdaftar di Bursa Efek Indonesia (BEI) selama periode 2011 sampai dengan 2016 semakin mengalami peningkatan setiap tahunnya. Ini menunjukkan bahwa sektor perbankan terus mengalami pertumbuhan dari tahun ke tahun dan juga perusahaan pada sektor perbankan di Indonesia semakin membutuhkan dorongan finansial sehingga menjadikan perusahaannya </w:t>
      </w:r>
      <w:r w:rsidR="008907BE" w:rsidRPr="00F957F2">
        <w:rPr>
          <w:i/>
          <w:lang w:val="id-ID"/>
        </w:rPr>
        <w:t xml:space="preserve">go public </w:t>
      </w:r>
      <w:r w:rsidR="008907BE" w:rsidRPr="00F957F2">
        <w:rPr>
          <w:lang w:val="id-ID"/>
        </w:rPr>
        <w:t>untuk mendapatkan tambahan modal.</w:t>
      </w:r>
    </w:p>
    <w:p w14:paraId="168709FC" w14:textId="0D79546C" w:rsidR="00B755E0" w:rsidRPr="00F957F2" w:rsidRDefault="00B755E0" w:rsidP="00EC3520">
      <w:pPr>
        <w:pStyle w:val="NormalMakalah"/>
        <w:spacing w:after="40" w:line="240" w:lineRule="auto"/>
        <w:ind w:firstLine="567"/>
        <w:rPr>
          <w:lang w:val="id-ID"/>
        </w:rPr>
      </w:pPr>
    </w:p>
    <w:p w14:paraId="45A6839A" w14:textId="476205D8" w:rsidR="00095D6B" w:rsidRPr="00F957F2" w:rsidRDefault="00611DD8" w:rsidP="00843595">
      <w:pPr>
        <w:pStyle w:val="NormalMakalah"/>
        <w:spacing w:after="160"/>
        <w:ind w:firstLine="567"/>
        <w:rPr>
          <w:lang w:val="id-ID"/>
        </w:rPr>
      </w:pPr>
      <w:r w:rsidRPr="00F957F2">
        <w:rPr>
          <w:lang w:val="id-ID"/>
        </w:rPr>
        <w:t xml:space="preserve">Menurut Zarkasyi (2008:111) menyatakan bahwa banyaknya ketentuan yang mengatur sektor perbankan dalam rangka melindungi kepentingan masyarakat termasuk ketentuan yang mengatur kewajiban masing-masing bank, menjadikan </w:t>
      </w:r>
      <w:r w:rsidRPr="00F957F2">
        <w:rPr>
          <w:lang w:val="id-ID"/>
        </w:rPr>
        <w:lastRenderedPageBreak/>
        <w:t xml:space="preserve">sektor perbankan sebagai sektor yang </w:t>
      </w:r>
      <w:r w:rsidRPr="00F957F2">
        <w:rPr>
          <w:i/>
          <w:lang w:val="id-ID"/>
        </w:rPr>
        <w:t xml:space="preserve">“highly regulated”. </w:t>
      </w:r>
      <w:r w:rsidRPr="00F957F2">
        <w:rPr>
          <w:lang w:val="id-ID"/>
        </w:rPr>
        <w:t>Atas dasar tersebut suatu bank harus mampu memperlihatkan suatu kinerja yang baik dan maksimal di mata masyarakat, hal tersebut bertujuan untuk memberikan kepercayaan masyarakat terhadap bank.</w:t>
      </w:r>
    </w:p>
    <w:p w14:paraId="7AED2D92" w14:textId="2BFB8F39" w:rsidR="008907BE" w:rsidRPr="00F957F2" w:rsidRDefault="00DD36ED" w:rsidP="009F2D72">
      <w:pPr>
        <w:pStyle w:val="NormalMakalah"/>
        <w:spacing w:after="160"/>
        <w:ind w:firstLine="567"/>
        <w:rPr>
          <w:lang w:val="id-ID"/>
        </w:rPr>
      </w:pPr>
      <w:r w:rsidRPr="00F957F2">
        <w:rPr>
          <w:noProof/>
          <w:lang w:val="id-ID"/>
        </w:rPr>
        <mc:AlternateContent>
          <mc:Choice Requires="wpg">
            <w:drawing>
              <wp:anchor distT="0" distB="0" distL="114300" distR="114300" simplePos="0" relativeHeight="251668480" behindDoc="0" locked="0" layoutInCell="1" allowOverlap="1" wp14:anchorId="2DFCF4F1" wp14:editId="0AEA32B6">
                <wp:simplePos x="0" y="0"/>
                <wp:positionH relativeFrom="column">
                  <wp:posOffset>-5080</wp:posOffset>
                </wp:positionH>
                <wp:positionV relativeFrom="paragraph">
                  <wp:posOffset>2359660</wp:posOffset>
                </wp:positionV>
                <wp:extent cx="5028565" cy="4297680"/>
                <wp:effectExtent l="0" t="0" r="635" b="7620"/>
                <wp:wrapTopAndBottom/>
                <wp:docPr id="36" name="Group 36"/>
                <wp:cNvGraphicFramePr/>
                <a:graphic xmlns:a="http://schemas.openxmlformats.org/drawingml/2006/main">
                  <a:graphicData uri="http://schemas.microsoft.com/office/word/2010/wordprocessingGroup">
                    <wpg:wgp>
                      <wpg:cNvGrpSpPr/>
                      <wpg:grpSpPr>
                        <a:xfrm>
                          <a:off x="0" y="0"/>
                          <a:ext cx="5028565" cy="4297680"/>
                          <a:chOff x="0" y="220742"/>
                          <a:chExt cx="5028565" cy="4066900"/>
                        </a:xfrm>
                      </wpg:grpSpPr>
                      <wpg:graphicFrame>
                        <wpg:cNvPr id="1" name="Chart 1">
                          <a:extLst>
                            <a:ext uri="{FF2B5EF4-FFF2-40B4-BE49-F238E27FC236}">
                              <a16:creationId xmlns:a16="http://schemas.microsoft.com/office/drawing/2014/main" id="{EAACE905-CFBD-4754-9794-C1CEC26E367A}"/>
                            </a:ext>
                          </a:extLst>
                        </wpg:cNvPr>
                        <wpg:cNvFrPr/>
                        <wpg:xfrm>
                          <a:off x="0" y="220742"/>
                          <a:ext cx="5028565" cy="3217983"/>
                        </wpg:xfrm>
                        <a:graphic>
                          <a:graphicData uri="http://schemas.openxmlformats.org/drawingml/2006/chart">
                            <c:chart xmlns:c="http://schemas.openxmlformats.org/drawingml/2006/chart" xmlns:r="http://schemas.openxmlformats.org/officeDocument/2006/relationships" r:id="rId10"/>
                          </a:graphicData>
                        </a:graphic>
                      </wpg:graphicFrame>
                      <wps:wsp>
                        <wps:cNvPr id="25" name="Text Box 25"/>
                        <wps:cNvSpPr txBox="1"/>
                        <wps:spPr>
                          <a:xfrm>
                            <a:off x="0" y="3572277"/>
                            <a:ext cx="5028565" cy="715365"/>
                          </a:xfrm>
                          <a:prstGeom prst="rect">
                            <a:avLst/>
                          </a:prstGeom>
                          <a:solidFill>
                            <a:prstClr val="white"/>
                          </a:solidFill>
                          <a:ln>
                            <a:noFill/>
                          </a:ln>
                        </wps:spPr>
                        <wps:txbx>
                          <w:txbxContent>
                            <w:p w14:paraId="75F9494B" w14:textId="55CC8894" w:rsidR="00AE2474" w:rsidRPr="00314E3C" w:rsidRDefault="00AE2474" w:rsidP="001D07AF">
                              <w:pPr>
                                <w:pStyle w:val="Caption"/>
                                <w:spacing w:after="120"/>
                                <w:jc w:val="center"/>
                                <w:rPr>
                                  <w:rFonts w:ascii="Times New Roman" w:hAnsi="Times New Roman" w:cs="Times New Roman"/>
                                  <w:b/>
                                  <w:i w:val="0"/>
                                  <w:color w:val="000000" w:themeColor="text1"/>
                                  <w:sz w:val="22"/>
                                  <w:lang w:val="en-US"/>
                                </w:rPr>
                              </w:pPr>
                              <w:bookmarkStart w:id="10" w:name="_Toc509075710"/>
                              <w:bookmarkStart w:id="11" w:name="_Toc513072094"/>
                              <w:r w:rsidRPr="001D07AF">
                                <w:rPr>
                                  <w:rFonts w:ascii="Times New Roman" w:hAnsi="Times New Roman" w:cs="Times New Roman"/>
                                  <w:b/>
                                  <w:i w:val="0"/>
                                  <w:color w:val="000000" w:themeColor="text1"/>
                                  <w:sz w:val="22"/>
                                </w:rPr>
                                <w:t xml:space="preserve">Gambar 1. </w:t>
                              </w:r>
                              <w:bookmarkEnd w:id="10"/>
                              <w:bookmarkEnd w:id="11"/>
                              <w:r>
                                <w:rPr>
                                  <w:rFonts w:ascii="Times New Roman" w:hAnsi="Times New Roman" w:cs="Times New Roman"/>
                                  <w:b/>
                                  <w:i w:val="0"/>
                                  <w:color w:val="000000" w:themeColor="text1"/>
                                  <w:sz w:val="22"/>
                                  <w:lang w:val="en-US"/>
                                </w:rPr>
                                <w:t>2</w:t>
                              </w:r>
                            </w:p>
                            <w:p w14:paraId="7DF7E705" w14:textId="4DDC83D1" w:rsidR="00AE2474" w:rsidRPr="00D71DDB" w:rsidRDefault="00AE2474" w:rsidP="00823685">
                              <w:pPr>
                                <w:pStyle w:val="Caption"/>
                                <w:spacing w:after="0"/>
                                <w:jc w:val="center"/>
                                <w:rPr>
                                  <w:rFonts w:ascii="Times New Roman" w:hAnsi="Times New Roman" w:cs="Times New Roman"/>
                                  <w:b/>
                                  <w:i w:val="0"/>
                                  <w:color w:val="000000" w:themeColor="text1"/>
                                  <w:sz w:val="22"/>
                                  <w:szCs w:val="22"/>
                                </w:rPr>
                              </w:pPr>
                              <w:bookmarkStart w:id="12" w:name="_Hlk509075815"/>
                              <w:r w:rsidRPr="00D71DDB">
                                <w:rPr>
                                  <w:rFonts w:ascii="Times New Roman" w:hAnsi="Times New Roman" w:cs="Times New Roman"/>
                                  <w:b/>
                                  <w:i w:val="0"/>
                                  <w:color w:val="000000" w:themeColor="text1"/>
                                  <w:sz w:val="22"/>
                                  <w:szCs w:val="22"/>
                                </w:rPr>
                                <w:t xml:space="preserve">Posisi Kredit Investasi dan Kredit Modal Kerja (KMK) Perbankan </w:t>
                              </w:r>
                              <w:bookmarkEnd w:id="12"/>
                              <w:r w:rsidRPr="00D71DDB">
                                <w:rPr>
                                  <w:rFonts w:ascii="Times New Roman" w:hAnsi="Times New Roman" w:cs="Times New Roman"/>
                                  <w:b/>
                                  <w:i w:val="0"/>
                                  <w:color w:val="000000" w:themeColor="text1"/>
                                  <w:sz w:val="22"/>
                                  <w:szCs w:val="22"/>
                                </w:rPr>
                                <w:t>2011 – 2016 (Miliar Rupiah)</w:t>
                              </w:r>
                            </w:p>
                            <w:p w14:paraId="6E1CA2BA" w14:textId="3F2C0DF5" w:rsidR="00AE2474" w:rsidRPr="00D71DDB" w:rsidRDefault="00AE2474" w:rsidP="00823685">
                              <w:pPr>
                                <w:pStyle w:val="Caption"/>
                                <w:jc w:val="center"/>
                                <w:rPr>
                                  <w:rFonts w:ascii="Times New Roman" w:hAnsi="Times New Roman" w:cs="Times New Roman"/>
                                  <w:b/>
                                  <w:i w:val="0"/>
                                  <w:color w:val="000000" w:themeColor="text1"/>
                                  <w:sz w:val="22"/>
                                  <w:szCs w:val="22"/>
                                  <w:lang w:val="en-US"/>
                                </w:rPr>
                              </w:pPr>
                              <w:r w:rsidRPr="00D71DDB">
                                <w:rPr>
                                  <w:rFonts w:ascii="Times New Roman" w:hAnsi="Times New Roman" w:cs="Times New Roman"/>
                                  <w:b/>
                                  <w:i w:val="0"/>
                                  <w:color w:val="000000" w:themeColor="text1"/>
                                  <w:sz w:val="22"/>
                                  <w:szCs w:val="22"/>
                                  <w:lang w:val="en-US"/>
                                </w:rPr>
                                <w:t xml:space="preserve">(Sumber: </w:t>
                              </w:r>
                              <w:r w:rsidRPr="00D71DDB">
                                <w:rPr>
                                  <w:rFonts w:ascii="Times New Roman" w:hAnsi="Times New Roman" w:cs="Times New Roman"/>
                                  <w:b/>
                                  <w:color w:val="000000" w:themeColor="text1"/>
                                  <w:sz w:val="22"/>
                                  <w:szCs w:val="22"/>
                                  <w:lang w:val="en-US"/>
                                </w:rPr>
                                <w:t>Website</w:t>
                              </w:r>
                              <w:r w:rsidRPr="00D71DDB">
                                <w:rPr>
                                  <w:rFonts w:ascii="Times New Roman" w:hAnsi="Times New Roman" w:cs="Times New Roman"/>
                                  <w:b/>
                                  <w:i w:val="0"/>
                                  <w:color w:val="000000" w:themeColor="text1"/>
                                  <w:sz w:val="22"/>
                                  <w:szCs w:val="22"/>
                                  <w:lang w:val="en-US"/>
                                </w:rPr>
                                <w:t xml:space="preserve"> Badan Pusat Statistik)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CF4F1" id="Group 36" o:spid="_x0000_s1029" style="position:absolute;left:0;text-align:left;margin-left:-.4pt;margin-top:185.8pt;width:395.95pt;height:338.4pt;z-index:251668480;mso-width-relative:margin;mso-height-relative:margin" coordorigin=",2207" coordsize="50285,40669"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CgAAAAAAAAAhAMsADDC0dAAAtHQAAC0AAABkcnMvZW1iZWRkaW5ncy9NaWNyb3NvZnRfRXhj&#10;ZWxfV29ya3NoZWV0Lnhsc3hQSwMEFAAGAAgAAAAhAOeO9NDeAQAADAsAABMACAJbQ29udGVudF9U&#10;eXBlc10ueG1s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">
                <v:shape id="Chart 1" o:spid="_x0000_s1030" type="#_x0000_t75" style="position:absolute;left:-60;top:2149;width:50412;height:3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">
                  <v:imagedata r:id="rId11" o:title=""/>
                  <o:lock v:ext="edit" aspectratio="f"/>
                </v:shape>
                <v:shape id="Text Box 25" o:spid="_x0000_s1031" type="#_x0000_t202" style="position:absolute;top:35722;width:50285;height:7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75F9494B" w14:textId="55CC8894" w:rsidR="00AE2474" w:rsidRPr="00314E3C" w:rsidRDefault="00AE2474" w:rsidP="001D07AF">
                        <w:pPr>
                          <w:pStyle w:val="Caption"/>
                          <w:spacing w:after="120"/>
                          <w:jc w:val="center"/>
                          <w:rPr>
                            <w:rFonts w:ascii="Times New Roman" w:hAnsi="Times New Roman" w:cs="Times New Roman"/>
                            <w:b/>
                            <w:i w:val="0"/>
                            <w:color w:val="000000" w:themeColor="text1"/>
                            <w:sz w:val="22"/>
                            <w:lang w:val="en-US"/>
                          </w:rPr>
                        </w:pPr>
                        <w:bookmarkStart w:id="13" w:name="_Toc509075710"/>
                        <w:bookmarkStart w:id="14" w:name="_Toc513072094"/>
                        <w:r w:rsidRPr="001D07AF">
                          <w:rPr>
                            <w:rFonts w:ascii="Times New Roman" w:hAnsi="Times New Roman" w:cs="Times New Roman"/>
                            <w:b/>
                            <w:i w:val="0"/>
                            <w:color w:val="000000" w:themeColor="text1"/>
                            <w:sz w:val="22"/>
                          </w:rPr>
                          <w:t xml:space="preserve">Gambar 1. </w:t>
                        </w:r>
                        <w:bookmarkEnd w:id="13"/>
                        <w:bookmarkEnd w:id="14"/>
                        <w:r>
                          <w:rPr>
                            <w:rFonts w:ascii="Times New Roman" w:hAnsi="Times New Roman" w:cs="Times New Roman"/>
                            <w:b/>
                            <w:i w:val="0"/>
                            <w:color w:val="000000" w:themeColor="text1"/>
                            <w:sz w:val="22"/>
                            <w:lang w:val="en-US"/>
                          </w:rPr>
                          <w:t>2</w:t>
                        </w:r>
                      </w:p>
                      <w:p w14:paraId="7DF7E705" w14:textId="4DDC83D1" w:rsidR="00AE2474" w:rsidRPr="00D71DDB" w:rsidRDefault="00AE2474" w:rsidP="00823685">
                        <w:pPr>
                          <w:pStyle w:val="Caption"/>
                          <w:spacing w:after="0"/>
                          <w:jc w:val="center"/>
                          <w:rPr>
                            <w:rFonts w:ascii="Times New Roman" w:hAnsi="Times New Roman" w:cs="Times New Roman"/>
                            <w:b/>
                            <w:i w:val="0"/>
                            <w:color w:val="000000" w:themeColor="text1"/>
                            <w:sz w:val="22"/>
                            <w:szCs w:val="22"/>
                          </w:rPr>
                        </w:pPr>
                        <w:bookmarkStart w:id="15" w:name="_Hlk509075815"/>
                        <w:r w:rsidRPr="00D71DDB">
                          <w:rPr>
                            <w:rFonts w:ascii="Times New Roman" w:hAnsi="Times New Roman" w:cs="Times New Roman"/>
                            <w:b/>
                            <w:i w:val="0"/>
                            <w:color w:val="000000" w:themeColor="text1"/>
                            <w:sz w:val="22"/>
                            <w:szCs w:val="22"/>
                          </w:rPr>
                          <w:t xml:space="preserve">Posisi Kredit Investasi dan Kredit Modal Kerja (KMK) Perbankan </w:t>
                        </w:r>
                        <w:bookmarkEnd w:id="15"/>
                        <w:r w:rsidRPr="00D71DDB">
                          <w:rPr>
                            <w:rFonts w:ascii="Times New Roman" w:hAnsi="Times New Roman" w:cs="Times New Roman"/>
                            <w:b/>
                            <w:i w:val="0"/>
                            <w:color w:val="000000" w:themeColor="text1"/>
                            <w:sz w:val="22"/>
                            <w:szCs w:val="22"/>
                          </w:rPr>
                          <w:t>2011 – 2016 (Miliar Rupiah)</w:t>
                        </w:r>
                      </w:p>
                      <w:p w14:paraId="6E1CA2BA" w14:textId="3F2C0DF5" w:rsidR="00AE2474" w:rsidRPr="00D71DDB" w:rsidRDefault="00AE2474" w:rsidP="00823685">
                        <w:pPr>
                          <w:pStyle w:val="Caption"/>
                          <w:jc w:val="center"/>
                          <w:rPr>
                            <w:rFonts w:ascii="Times New Roman" w:hAnsi="Times New Roman" w:cs="Times New Roman"/>
                            <w:b/>
                            <w:i w:val="0"/>
                            <w:color w:val="000000" w:themeColor="text1"/>
                            <w:sz w:val="22"/>
                            <w:szCs w:val="22"/>
                            <w:lang w:val="en-US"/>
                          </w:rPr>
                        </w:pPr>
                        <w:r w:rsidRPr="00D71DDB">
                          <w:rPr>
                            <w:rFonts w:ascii="Times New Roman" w:hAnsi="Times New Roman" w:cs="Times New Roman"/>
                            <w:b/>
                            <w:i w:val="0"/>
                            <w:color w:val="000000" w:themeColor="text1"/>
                            <w:sz w:val="22"/>
                            <w:szCs w:val="22"/>
                            <w:lang w:val="en-US"/>
                          </w:rPr>
                          <w:t xml:space="preserve">(Sumber: </w:t>
                        </w:r>
                        <w:r w:rsidRPr="00D71DDB">
                          <w:rPr>
                            <w:rFonts w:ascii="Times New Roman" w:hAnsi="Times New Roman" w:cs="Times New Roman"/>
                            <w:b/>
                            <w:color w:val="000000" w:themeColor="text1"/>
                            <w:sz w:val="22"/>
                            <w:szCs w:val="22"/>
                            <w:lang w:val="en-US"/>
                          </w:rPr>
                          <w:t>Website</w:t>
                        </w:r>
                        <w:r w:rsidRPr="00D71DDB">
                          <w:rPr>
                            <w:rFonts w:ascii="Times New Roman" w:hAnsi="Times New Roman" w:cs="Times New Roman"/>
                            <w:b/>
                            <w:i w:val="0"/>
                            <w:color w:val="000000" w:themeColor="text1"/>
                            <w:sz w:val="22"/>
                            <w:szCs w:val="22"/>
                            <w:lang w:val="en-US"/>
                          </w:rPr>
                          <w:t xml:space="preserve"> Badan Pusat Statistik)</w:t>
                        </w:r>
                      </w:p>
                    </w:txbxContent>
                  </v:textbox>
                </v:shape>
                <w10:wrap type="topAndBottom"/>
              </v:group>
              <o:OLEObject Type="Embed" ProgID="Excel.Chart.8" ShapeID="Chart 1" DrawAspect="Content" ObjectID="_1602052082" r:id="rId12">
                <o:FieldCodes>\s</o:FieldCodes>
              </o:OLEObject>
            </w:pict>
          </mc:Fallback>
        </mc:AlternateContent>
      </w:r>
      <w:r w:rsidR="008907BE" w:rsidRPr="00F957F2">
        <w:rPr>
          <w:lang w:val="id-ID"/>
        </w:rPr>
        <w:t>Dilihat pada Gambar 1.</w:t>
      </w:r>
      <w:r w:rsidR="00314E3C" w:rsidRPr="00F957F2">
        <w:rPr>
          <w:lang w:val="id-ID"/>
        </w:rPr>
        <w:t>2</w:t>
      </w:r>
      <w:r w:rsidR="008907BE" w:rsidRPr="00F957F2">
        <w:rPr>
          <w:lang w:val="id-ID"/>
        </w:rPr>
        <w:t xml:space="preserve"> menunjukkan posisi kredit investasi dan kredit modal kerja perbankan periode 2011 – 2016 di Indonesia. Kredit merupakan salah satu sumber utama pendapatan bank juga diharapkan dapat mendorong peningkatan kinerja perbankan di Indonesia (Taswan, 20</w:t>
      </w:r>
      <w:r w:rsidR="00D412FC" w:rsidRPr="00F957F2">
        <w:rPr>
          <w:lang w:val="id-ID"/>
        </w:rPr>
        <w:t>10</w:t>
      </w:r>
      <w:r w:rsidR="008907BE" w:rsidRPr="00F957F2">
        <w:rPr>
          <w:lang w:val="id-ID"/>
        </w:rPr>
        <w:t>:156). Perbankan turut serta dalam meningkatkan gairah perekonomian dan menjaga kontinuitas perusahaan di Indonesia yang tercermin dalam posisi kredit yang semakin meningkat setiap tahunnya</w:t>
      </w:r>
    </w:p>
    <w:p w14:paraId="6AC29C5F" w14:textId="0247C391" w:rsidR="008907BE" w:rsidRPr="00F957F2" w:rsidRDefault="008907BE" w:rsidP="00A140F1">
      <w:pPr>
        <w:pStyle w:val="NormalMakalah"/>
        <w:spacing w:after="100"/>
        <w:ind w:firstLine="567"/>
        <w:rPr>
          <w:lang w:val="id-ID"/>
        </w:rPr>
      </w:pPr>
      <w:r w:rsidRPr="00F957F2">
        <w:rPr>
          <w:lang w:val="id-ID"/>
        </w:rPr>
        <w:lastRenderedPageBreak/>
        <w:t>Pada Gambar 1.</w:t>
      </w:r>
      <w:r w:rsidR="00314E3C" w:rsidRPr="00F957F2">
        <w:rPr>
          <w:lang w:val="id-ID"/>
        </w:rPr>
        <w:t>2</w:t>
      </w:r>
      <w:r w:rsidRPr="00F957F2">
        <w:rPr>
          <w:lang w:val="id-ID"/>
        </w:rPr>
        <w:t xml:space="preserve"> dapat diketahui bahwa dari keseluruhan sektor ekonomi di Indonesia, posisi kredit investasi dan kredit modal kerja tertinggi yaitu sama berada pada tahun 2016. Berdasarkan data dari </w:t>
      </w:r>
      <w:r w:rsidRPr="00F957F2">
        <w:rPr>
          <w:i/>
          <w:lang w:val="id-ID"/>
        </w:rPr>
        <w:t xml:space="preserve">website </w:t>
      </w:r>
      <w:r w:rsidRPr="00F957F2">
        <w:rPr>
          <w:lang w:val="id-ID"/>
        </w:rPr>
        <w:t>Badan Pusat Statistik, secara sektoral posisi kredit investasi tertinggi dimiliki oleh sektor industri pengolahan pada tahun 2016 sebesar Rp. 228.105,98 miliar sedangkan kredit modal kerja tertinggi dimiliki oleh sektor perdagangan, hotel, &amp; restoran pada tahun 2016 sebesar Rp. 742.796,85 miliar.</w:t>
      </w:r>
    </w:p>
    <w:p w14:paraId="468ECE83" w14:textId="15E1F54E" w:rsidR="00B755E0" w:rsidRPr="00F957F2" w:rsidRDefault="00385FD3" w:rsidP="00A140F1">
      <w:pPr>
        <w:pStyle w:val="NormalMakalah"/>
        <w:spacing w:after="100"/>
        <w:ind w:firstLine="567"/>
        <w:rPr>
          <w:lang w:val="id-ID"/>
        </w:rPr>
      </w:pPr>
      <w:r w:rsidRPr="00F957F2">
        <w:rPr>
          <w:lang w:val="id-ID"/>
        </w:rPr>
        <w:t>P</w:t>
      </w:r>
      <w:r w:rsidR="00DE12CF" w:rsidRPr="00F957F2">
        <w:rPr>
          <w:lang w:val="id-ID"/>
        </w:rPr>
        <w:t xml:space="preserve">erbankan maupun </w:t>
      </w:r>
      <w:r w:rsidR="00476512" w:rsidRPr="00F957F2">
        <w:rPr>
          <w:lang w:val="id-ID"/>
        </w:rPr>
        <w:t>perusahaan</w:t>
      </w:r>
      <w:r w:rsidR="00AE59BC" w:rsidRPr="00F957F2">
        <w:rPr>
          <w:lang w:val="id-ID"/>
        </w:rPr>
        <w:t xml:space="preserve"> lain</w:t>
      </w:r>
      <w:r w:rsidRPr="00F957F2">
        <w:rPr>
          <w:lang w:val="id-ID"/>
        </w:rPr>
        <w:t xml:space="preserve"> juga akan membutuhkan tambahan modal</w:t>
      </w:r>
      <w:r w:rsidR="00476512" w:rsidRPr="00F957F2">
        <w:rPr>
          <w:lang w:val="id-ID"/>
        </w:rPr>
        <w:t xml:space="preserve"> </w:t>
      </w:r>
      <w:r w:rsidR="008907BE" w:rsidRPr="00F957F2">
        <w:rPr>
          <w:lang w:val="id-ID"/>
        </w:rPr>
        <w:t>untuk</w:t>
      </w:r>
      <w:r w:rsidR="00476512" w:rsidRPr="00F957F2">
        <w:rPr>
          <w:lang w:val="id-ID"/>
        </w:rPr>
        <w:t xml:space="preserve"> mendorong kinerja operasional perusahaan. Salah satu cara untuk mendapatkan tambahan </w:t>
      </w:r>
      <w:r w:rsidR="00B7687E" w:rsidRPr="00F957F2">
        <w:rPr>
          <w:lang w:val="id-ID"/>
        </w:rPr>
        <w:t xml:space="preserve">modal adalah dengan menawarkan kepemilikan perusahaan </w:t>
      </w:r>
      <w:r w:rsidR="00AD509E" w:rsidRPr="00F957F2">
        <w:rPr>
          <w:lang w:val="id-ID"/>
        </w:rPr>
        <w:t xml:space="preserve">melalui pasar modal kepada masyarakat </w:t>
      </w:r>
      <w:r w:rsidRPr="00F957F2">
        <w:rPr>
          <w:lang w:val="id-ID"/>
        </w:rPr>
        <w:t xml:space="preserve">luas </w:t>
      </w:r>
      <w:r w:rsidR="00AD509E" w:rsidRPr="00F957F2">
        <w:rPr>
          <w:lang w:val="id-ID"/>
        </w:rPr>
        <w:t>(investor)</w:t>
      </w:r>
      <w:r w:rsidR="00845B9F" w:rsidRPr="00F957F2">
        <w:rPr>
          <w:lang w:val="id-ID"/>
        </w:rPr>
        <w:t>.</w:t>
      </w:r>
      <w:r w:rsidR="002648C1" w:rsidRPr="00F957F2">
        <w:rPr>
          <w:lang w:val="id-ID"/>
        </w:rPr>
        <w:t xml:space="preserve"> </w:t>
      </w:r>
    </w:p>
    <w:p w14:paraId="376AADC1" w14:textId="77777777" w:rsidR="00584A5D" w:rsidRPr="00F957F2" w:rsidRDefault="002648C1" w:rsidP="00A140F1">
      <w:pPr>
        <w:pStyle w:val="NormalMakalah"/>
        <w:spacing w:after="100"/>
        <w:ind w:firstLine="567"/>
        <w:rPr>
          <w:lang w:val="id-ID"/>
        </w:rPr>
      </w:pPr>
      <w:r w:rsidRPr="00F957F2">
        <w:rPr>
          <w:lang w:val="id-ID"/>
        </w:rPr>
        <w:t xml:space="preserve">Sektor-sektor perusahaan yang terdapat di pasar modal </w:t>
      </w:r>
      <w:r w:rsidR="00280698" w:rsidRPr="00F957F2">
        <w:rPr>
          <w:lang w:val="id-ID"/>
        </w:rPr>
        <w:t>perlu</w:t>
      </w:r>
      <w:r w:rsidRPr="00F957F2">
        <w:rPr>
          <w:lang w:val="id-ID"/>
        </w:rPr>
        <w:t xml:space="preserve"> bersaing </w:t>
      </w:r>
      <w:r w:rsidR="00202E55" w:rsidRPr="00F957F2">
        <w:rPr>
          <w:lang w:val="id-ID"/>
        </w:rPr>
        <w:t>dalam</w:t>
      </w:r>
      <w:r w:rsidRPr="00F957F2">
        <w:rPr>
          <w:lang w:val="id-ID"/>
        </w:rPr>
        <w:t xml:space="preserve"> menarik minat investor agar tertarik untuk menanamkan modalnya pada perusahaan</w:t>
      </w:r>
      <w:r w:rsidR="00845B9F" w:rsidRPr="00F957F2">
        <w:rPr>
          <w:lang w:val="id-ID"/>
        </w:rPr>
        <w:t xml:space="preserve"> </w:t>
      </w:r>
      <w:r w:rsidR="00280698" w:rsidRPr="00F957F2">
        <w:rPr>
          <w:lang w:val="id-ID"/>
        </w:rPr>
        <w:t>mereka</w:t>
      </w:r>
      <w:r w:rsidR="00286193" w:rsidRPr="00F957F2">
        <w:rPr>
          <w:lang w:val="id-ID"/>
        </w:rPr>
        <w:t>. Dengan adanya hal ini, keberadaan p</w:t>
      </w:r>
      <w:r w:rsidRPr="00F957F2">
        <w:rPr>
          <w:lang w:val="id-ID"/>
        </w:rPr>
        <w:t>asa</w:t>
      </w:r>
      <w:r w:rsidR="00280698" w:rsidRPr="00F957F2">
        <w:rPr>
          <w:lang w:val="id-ID"/>
        </w:rPr>
        <w:t>r modal</w:t>
      </w:r>
      <w:r w:rsidRPr="00F957F2">
        <w:rPr>
          <w:lang w:val="id-ID"/>
        </w:rPr>
        <w:t xml:space="preserve"> mendorong</w:t>
      </w:r>
      <w:r w:rsidR="00B45C1B" w:rsidRPr="00F957F2">
        <w:rPr>
          <w:lang w:val="id-ID"/>
        </w:rPr>
        <w:t xml:space="preserve"> </w:t>
      </w:r>
      <w:r w:rsidR="00280698" w:rsidRPr="00F957F2">
        <w:rPr>
          <w:lang w:val="id-ID"/>
        </w:rPr>
        <w:t xml:space="preserve">perusahaan-perusahaan untuk </w:t>
      </w:r>
      <w:r w:rsidR="00286193" w:rsidRPr="00F957F2">
        <w:rPr>
          <w:lang w:val="id-ID"/>
        </w:rPr>
        <w:t xml:space="preserve">terus </w:t>
      </w:r>
      <w:r w:rsidR="003C6F37" w:rsidRPr="00F957F2">
        <w:rPr>
          <w:lang w:val="id-ID"/>
        </w:rPr>
        <w:t>meningkatkan kinerja dan kemakmuran pemegang saham melalui peningkatan n</w:t>
      </w:r>
      <w:r w:rsidR="009D2A18" w:rsidRPr="00F957F2">
        <w:rPr>
          <w:lang w:val="id-ID"/>
        </w:rPr>
        <w:t>ilai perusahaan (Salvatore, 2014</w:t>
      </w:r>
      <w:r w:rsidR="00C656B2" w:rsidRPr="00F957F2">
        <w:rPr>
          <w:lang w:val="id-ID"/>
        </w:rPr>
        <w:t>:9</w:t>
      </w:r>
      <w:r w:rsidR="003C6F37" w:rsidRPr="00F957F2">
        <w:rPr>
          <w:lang w:val="id-ID"/>
        </w:rPr>
        <w:t>)</w:t>
      </w:r>
      <w:r w:rsidR="00202E55" w:rsidRPr="00F957F2">
        <w:rPr>
          <w:lang w:val="id-ID"/>
        </w:rPr>
        <w:t xml:space="preserve">. </w:t>
      </w:r>
    </w:p>
    <w:p w14:paraId="4D11BC7F" w14:textId="54C05EE7" w:rsidR="003601F5" w:rsidRPr="00F957F2" w:rsidRDefault="00470731" w:rsidP="00A140F1">
      <w:pPr>
        <w:pStyle w:val="NormalMakalah"/>
        <w:widowControl w:val="0"/>
        <w:ind w:firstLine="567"/>
        <w:rPr>
          <w:szCs w:val="20"/>
          <w:lang w:val="id-ID"/>
        </w:rPr>
      </w:pPr>
      <w:r w:rsidRPr="00F957F2">
        <w:rPr>
          <w:szCs w:val="20"/>
          <w:lang w:val="id-ID"/>
        </w:rPr>
        <w:t>Nilai perusahaan merupakan salah satu poin penting yan</w:t>
      </w:r>
      <w:r w:rsidR="00641D44" w:rsidRPr="00F957F2">
        <w:rPr>
          <w:szCs w:val="20"/>
          <w:lang w:val="id-ID"/>
        </w:rPr>
        <w:t>g menjadi pertimbangan investor dan</w:t>
      </w:r>
      <w:r w:rsidR="00641D44" w:rsidRPr="00F957F2">
        <w:rPr>
          <w:lang w:val="id-ID"/>
        </w:rPr>
        <w:t xml:space="preserve"> tercermin dari harga saham yang stabil, yang dalam jangka panjang mengalami kenaikan, semakin tinggi harga saham maka semakin tinggi pula nilai perusahaan (Sudana, 20</w:t>
      </w:r>
      <w:r w:rsidR="00AA516B" w:rsidRPr="00F957F2">
        <w:rPr>
          <w:lang w:val="id-ID"/>
        </w:rPr>
        <w:t>15</w:t>
      </w:r>
      <w:r w:rsidR="00641D44" w:rsidRPr="00F957F2">
        <w:rPr>
          <w:lang w:val="id-ID"/>
        </w:rPr>
        <w:t>:7)</w:t>
      </w:r>
      <w:r w:rsidR="00BE55CA" w:rsidRPr="00F957F2">
        <w:rPr>
          <w:szCs w:val="20"/>
          <w:lang w:val="id-ID"/>
        </w:rPr>
        <w:t xml:space="preserve">. </w:t>
      </w:r>
      <w:r w:rsidR="003601F5" w:rsidRPr="00F957F2">
        <w:rPr>
          <w:lang w:val="id-ID"/>
        </w:rPr>
        <w:t>Dalam pasar modal, harga saham mencerminkan semua informasi yang relevan dan pasar akan beraksi apabila terdapat informasi baru. Beberapa informasi tersebut adalah informasi tentang laba perusahaan yang diterbitkan melalui laporan keuangan (Mais dalam Didin, 2008).</w:t>
      </w:r>
    </w:p>
    <w:p w14:paraId="5DD92851" w14:textId="26881170" w:rsidR="00470731" w:rsidRPr="00F957F2" w:rsidRDefault="00BE55CA" w:rsidP="00F957F2">
      <w:pPr>
        <w:pStyle w:val="NormalMakalah"/>
        <w:spacing w:after="160"/>
        <w:ind w:firstLine="567"/>
        <w:rPr>
          <w:szCs w:val="20"/>
          <w:lang w:val="id-ID"/>
        </w:rPr>
      </w:pPr>
      <w:r w:rsidRPr="00F957F2">
        <w:rPr>
          <w:szCs w:val="20"/>
          <w:lang w:val="id-ID"/>
        </w:rPr>
        <w:lastRenderedPageBreak/>
        <w:t xml:space="preserve">Menurut </w:t>
      </w:r>
      <w:r w:rsidR="00470731" w:rsidRPr="00F957F2">
        <w:rPr>
          <w:szCs w:val="20"/>
          <w:lang w:val="id-ID"/>
        </w:rPr>
        <w:t>Saptadi (2007) harga saham merupakan harga yang dibentuk dari interaksi para penjual dan pembeli saham yang dilatarbelakangi oleh harapan terhadap profit perusahaan sehingga mencerminkan kinerja perusahaan yang dapat mempengaruhi persepsi investor terhadap perusahaan dan nilai perusahaan akan tercermin apabila perusahaan tersebut dijual dan adanya calon pembeli yang bersedia membayar sesuai dengan penilaian investor terhadap perusahaan tersebut</w:t>
      </w:r>
      <w:r w:rsidR="00FD4E98" w:rsidRPr="00F957F2">
        <w:rPr>
          <w:szCs w:val="20"/>
          <w:lang w:val="id-ID"/>
        </w:rPr>
        <w:t>.</w:t>
      </w:r>
    </w:p>
    <w:p w14:paraId="6EEC96B8" w14:textId="48CD67A5" w:rsidR="003033D6" w:rsidRPr="00F957F2" w:rsidRDefault="00FD4E98" w:rsidP="00F957F2">
      <w:pPr>
        <w:pStyle w:val="NormalMakalah"/>
        <w:spacing w:after="160"/>
        <w:ind w:firstLine="567"/>
        <w:rPr>
          <w:lang w:val="id-ID"/>
        </w:rPr>
      </w:pPr>
      <w:r w:rsidRPr="00F957F2">
        <w:rPr>
          <w:lang w:val="id-ID"/>
        </w:rPr>
        <w:t xml:space="preserve">Wahyudi (dalam Nurlela dan Islahudin, 2008) menyebutkan bahwa nilai perusahaan merupakan harga yang bersedia dibayar oleh calon pembeli jika perusahaan tersebut dijual. Dalam penilaian perusahaan terkandung unsur proyeksi, asuransi, perkiraan, dan </w:t>
      </w:r>
      <w:r w:rsidRPr="00F957F2">
        <w:rPr>
          <w:i/>
          <w:lang w:val="id-ID"/>
        </w:rPr>
        <w:t>judg</w:t>
      </w:r>
      <w:r w:rsidR="005236DB" w:rsidRPr="00F957F2">
        <w:rPr>
          <w:i/>
          <w:lang w:val="id-ID"/>
        </w:rPr>
        <w:t>e</w:t>
      </w:r>
      <w:r w:rsidRPr="00F957F2">
        <w:rPr>
          <w:i/>
          <w:lang w:val="id-ID"/>
        </w:rPr>
        <w:t>ment</w:t>
      </w:r>
      <w:r w:rsidRPr="00F957F2">
        <w:rPr>
          <w:lang w:val="id-ID"/>
        </w:rPr>
        <w:t>. Ada beberapa konsep dasar penilaian yaitu nilai ditentukan untuk suatu waktu atau periode tertentu, nilai harus ditentukan pada harga yang wajar, penilaian tidak dipengaruhi oleh kelompok pembeli tertentu.</w:t>
      </w:r>
    </w:p>
    <w:p w14:paraId="050D7312" w14:textId="367A5DBF" w:rsidR="00165D39" w:rsidRPr="00F957F2" w:rsidRDefault="00033E3A" w:rsidP="00F957F2">
      <w:pPr>
        <w:pStyle w:val="NormalMakalah"/>
        <w:spacing w:after="160"/>
        <w:ind w:firstLine="720"/>
        <w:rPr>
          <w:lang w:val="id-ID"/>
        </w:rPr>
      </w:pPr>
      <w:r w:rsidRPr="00F957F2">
        <w:rPr>
          <w:lang w:val="id-ID"/>
        </w:rPr>
        <w:t xml:space="preserve">Nilai perusahaan terutama pada perusahaan yang sudah </w:t>
      </w:r>
      <w:r w:rsidRPr="00F957F2">
        <w:rPr>
          <w:i/>
          <w:lang w:val="id-ID"/>
        </w:rPr>
        <w:t xml:space="preserve">go public </w:t>
      </w:r>
      <w:r w:rsidRPr="00F957F2">
        <w:rPr>
          <w:lang w:val="id-ID"/>
        </w:rPr>
        <w:t>akan terlihat dari tinggi rendahnya harga saham pada pasar modal (Nani Martikarini, 2014).</w:t>
      </w:r>
      <w:r w:rsidR="00A96DF6" w:rsidRPr="00F957F2">
        <w:rPr>
          <w:lang w:val="id-ID"/>
        </w:rPr>
        <w:t xml:space="preserve"> Memaksimumkan nilai perusahaan disebut sebagai memaksimumkan kemakmuran pemegang saham (</w:t>
      </w:r>
      <w:r w:rsidR="00A96DF6" w:rsidRPr="00F957F2">
        <w:rPr>
          <w:i/>
          <w:lang w:val="id-ID"/>
        </w:rPr>
        <w:t>stakeholder wealth maximization</w:t>
      </w:r>
      <w:r w:rsidR="00A96DF6" w:rsidRPr="00F957F2">
        <w:rPr>
          <w:lang w:val="id-ID"/>
        </w:rPr>
        <w:t>) yang dapat</w:t>
      </w:r>
      <w:r w:rsidR="00165D39" w:rsidRPr="00F957F2">
        <w:rPr>
          <w:lang w:val="id-ID"/>
        </w:rPr>
        <w:t xml:space="preserve"> diartikan juga sebagai memaksimumkan harga saham biasa dari perusahaan </w:t>
      </w:r>
      <w:r w:rsidR="00165D39" w:rsidRPr="00F957F2">
        <w:rPr>
          <w:i/>
          <w:lang w:val="id-ID"/>
        </w:rPr>
        <w:t xml:space="preserve">(maximizing the price of the firm’s common stock) </w:t>
      </w:r>
      <w:r w:rsidR="00165D39" w:rsidRPr="00F957F2">
        <w:rPr>
          <w:lang w:val="id-ID"/>
        </w:rPr>
        <w:t>(Martono dan Harjito, 2010:13).</w:t>
      </w:r>
    </w:p>
    <w:p w14:paraId="0F6B314C" w14:textId="4F229D78" w:rsidR="00385FD3" w:rsidRPr="00F957F2" w:rsidRDefault="00385FD3" w:rsidP="00F957F2">
      <w:pPr>
        <w:pStyle w:val="NormalMakalah"/>
        <w:spacing w:after="160"/>
        <w:ind w:firstLine="720"/>
        <w:rPr>
          <w:lang w:val="id-ID"/>
        </w:rPr>
      </w:pPr>
      <w:r w:rsidRPr="00F957F2">
        <w:rPr>
          <w:lang w:val="id-ID"/>
        </w:rPr>
        <w:t xml:space="preserve">Nilai Perusahaan dapat tercermin dari tingkat </w:t>
      </w:r>
      <w:r w:rsidRPr="00F957F2">
        <w:rPr>
          <w:i/>
          <w:lang w:val="id-ID"/>
        </w:rPr>
        <w:t xml:space="preserve">Price to Book Value </w:t>
      </w:r>
      <w:r w:rsidRPr="00F957F2">
        <w:rPr>
          <w:lang w:val="id-ID"/>
        </w:rPr>
        <w:t>(PBV)</w:t>
      </w:r>
      <w:r w:rsidRPr="00F957F2">
        <w:rPr>
          <w:i/>
          <w:lang w:val="id-ID"/>
        </w:rPr>
        <w:t xml:space="preserve">. Price to Book Value </w:t>
      </w:r>
      <w:r w:rsidRPr="00F957F2">
        <w:rPr>
          <w:lang w:val="id-ID"/>
        </w:rPr>
        <w:t>(PBV) yang tinggi akan mencerminkan tingkat kemakmuran yang tinggi pula bagi pemegang saham, dimana kemakmuran pemegang saham merupakan tujuan utama dari perusahaan</w:t>
      </w:r>
    </w:p>
    <w:p w14:paraId="18157D95" w14:textId="77777777" w:rsidR="0038118E" w:rsidRPr="00F957F2" w:rsidRDefault="00DF48EF" w:rsidP="0038118E">
      <w:pPr>
        <w:pStyle w:val="NormalMakalah"/>
        <w:spacing w:line="240" w:lineRule="auto"/>
        <w:ind w:firstLine="567"/>
        <w:rPr>
          <w:lang w:val="id-ID"/>
        </w:rPr>
      </w:pPr>
      <w:r w:rsidRPr="00F957F2">
        <w:rPr>
          <w:noProof/>
          <w:lang w:val="id-ID"/>
        </w:rPr>
        <w:lastRenderedPageBreak/>
        <mc:AlternateContent>
          <mc:Choice Requires="wpg">
            <w:drawing>
              <wp:anchor distT="0" distB="0" distL="114300" distR="114300" simplePos="0" relativeHeight="251676672" behindDoc="0" locked="0" layoutInCell="1" allowOverlap="1" wp14:anchorId="73AC940A" wp14:editId="1FEA3BD4">
                <wp:simplePos x="0" y="0"/>
                <wp:positionH relativeFrom="column">
                  <wp:posOffset>20320</wp:posOffset>
                </wp:positionH>
                <wp:positionV relativeFrom="paragraph">
                  <wp:posOffset>0</wp:posOffset>
                </wp:positionV>
                <wp:extent cx="5003800" cy="4526280"/>
                <wp:effectExtent l="0" t="0" r="6350" b="7620"/>
                <wp:wrapTopAndBottom/>
                <wp:docPr id="34" name="Group 34"/>
                <wp:cNvGraphicFramePr/>
                <a:graphic xmlns:a="http://schemas.openxmlformats.org/drawingml/2006/main">
                  <a:graphicData uri="http://schemas.microsoft.com/office/word/2010/wordprocessingGroup">
                    <wpg:wgp>
                      <wpg:cNvGrpSpPr/>
                      <wpg:grpSpPr>
                        <a:xfrm>
                          <a:off x="0" y="0"/>
                          <a:ext cx="5003800" cy="4526280"/>
                          <a:chOff x="0" y="0"/>
                          <a:chExt cx="5028565" cy="3832028"/>
                        </a:xfrm>
                      </wpg:grpSpPr>
                      <wpg:graphicFrame>
                        <wpg:cNvPr id="8" name="Chart 8">
                          <a:extLst>
                            <a:ext uri="{FF2B5EF4-FFF2-40B4-BE49-F238E27FC236}">
                              <a16:creationId xmlns:a16="http://schemas.microsoft.com/office/drawing/2014/main" id="{00000000-0008-0000-0000-000002000000}"/>
                            </a:ext>
                          </a:extLst>
                        </wpg:cNvPr>
                        <wpg:cNvFrPr/>
                        <wpg:xfrm>
                          <a:off x="0" y="0"/>
                          <a:ext cx="5028565" cy="2973705"/>
                        </wpg:xfrm>
                        <a:graphic>
                          <a:graphicData uri="http://schemas.openxmlformats.org/drawingml/2006/chart">
                            <c:chart xmlns:c="http://schemas.openxmlformats.org/drawingml/2006/chart" xmlns:r="http://schemas.openxmlformats.org/officeDocument/2006/relationships" r:id="rId13"/>
                          </a:graphicData>
                        </a:graphic>
                      </wpg:graphicFrame>
                      <wps:wsp>
                        <wps:cNvPr id="33" name="Text Box 33"/>
                        <wps:cNvSpPr txBox="1"/>
                        <wps:spPr>
                          <a:xfrm>
                            <a:off x="0" y="3131561"/>
                            <a:ext cx="5028565" cy="700467"/>
                          </a:xfrm>
                          <a:prstGeom prst="rect">
                            <a:avLst/>
                          </a:prstGeom>
                          <a:solidFill>
                            <a:prstClr val="white"/>
                          </a:solidFill>
                          <a:ln>
                            <a:noFill/>
                          </a:ln>
                        </wps:spPr>
                        <wps:txbx>
                          <w:txbxContent>
                            <w:p w14:paraId="093AA3B4" w14:textId="46B410B5" w:rsidR="00AE2474" w:rsidRPr="00F73977" w:rsidRDefault="00AE2474" w:rsidP="00AB672A">
                              <w:pPr>
                                <w:pStyle w:val="Caption"/>
                                <w:spacing w:after="120"/>
                                <w:jc w:val="center"/>
                                <w:rPr>
                                  <w:rFonts w:ascii="Times New Roman" w:hAnsi="Times New Roman" w:cs="Times New Roman"/>
                                  <w:b/>
                                  <w:i w:val="0"/>
                                  <w:color w:val="000000" w:themeColor="text1"/>
                                  <w:sz w:val="22"/>
                                  <w:lang w:val="en-US"/>
                                </w:rPr>
                              </w:pPr>
                              <w:bookmarkStart w:id="16" w:name="_Toc509075712"/>
                              <w:bookmarkStart w:id="17" w:name="_Toc513072096"/>
                              <w:r w:rsidRPr="00BB7121">
                                <w:rPr>
                                  <w:rFonts w:ascii="Times New Roman" w:hAnsi="Times New Roman" w:cs="Times New Roman"/>
                                  <w:b/>
                                  <w:i w:val="0"/>
                                  <w:color w:val="000000" w:themeColor="text1"/>
                                  <w:sz w:val="22"/>
                                </w:rPr>
                                <w:t xml:space="preserve">Gambar 1. </w:t>
                              </w:r>
                              <w:bookmarkEnd w:id="16"/>
                              <w:bookmarkEnd w:id="17"/>
                              <w:r>
                                <w:rPr>
                                  <w:rFonts w:ascii="Times New Roman" w:hAnsi="Times New Roman" w:cs="Times New Roman"/>
                                  <w:b/>
                                  <w:i w:val="0"/>
                                  <w:color w:val="000000" w:themeColor="text1"/>
                                  <w:sz w:val="22"/>
                                  <w:lang w:val="en-US"/>
                                </w:rPr>
                                <w:t>3</w:t>
                              </w:r>
                            </w:p>
                            <w:p w14:paraId="434156EE" w14:textId="25041C95" w:rsidR="00AE2474" w:rsidRDefault="00AE2474" w:rsidP="00BB7121">
                              <w:pPr>
                                <w:pStyle w:val="Caption"/>
                                <w:spacing w:after="80"/>
                                <w:jc w:val="center"/>
                                <w:rPr>
                                  <w:rFonts w:ascii="Times New Roman" w:hAnsi="Times New Roman" w:cs="Times New Roman"/>
                                  <w:b/>
                                  <w:i w:val="0"/>
                                  <w:color w:val="000000" w:themeColor="text1"/>
                                  <w:sz w:val="22"/>
                                </w:rPr>
                              </w:pPr>
                              <w:bookmarkStart w:id="18" w:name="_Hlk509075894"/>
                              <w:r>
                                <w:rPr>
                                  <w:rFonts w:ascii="Times New Roman" w:hAnsi="Times New Roman" w:cs="Times New Roman"/>
                                  <w:b/>
                                  <w:i w:val="0"/>
                                  <w:color w:val="000000" w:themeColor="text1"/>
                                  <w:sz w:val="22"/>
                                  <w:lang w:val="en-US"/>
                                </w:rPr>
                                <w:t>Nilai</w:t>
                              </w:r>
                              <w:r w:rsidRPr="00D71DDB">
                                <w:rPr>
                                  <w:rFonts w:ascii="Times New Roman" w:hAnsi="Times New Roman" w:cs="Times New Roman"/>
                                  <w:b/>
                                  <w:i w:val="0"/>
                                  <w:color w:val="000000" w:themeColor="text1"/>
                                  <w:sz w:val="22"/>
                                </w:rPr>
                                <w:t xml:space="preserve"> Perusahaan Perbankan </w:t>
                              </w:r>
                              <w:bookmarkEnd w:id="18"/>
                              <w:r w:rsidRPr="00D71DDB">
                                <w:rPr>
                                  <w:rFonts w:ascii="Times New Roman" w:hAnsi="Times New Roman" w:cs="Times New Roman"/>
                                  <w:b/>
                                  <w:i w:val="0"/>
                                  <w:color w:val="000000" w:themeColor="text1"/>
                                  <w:sz w:val="22"/>
                                </w:rPr>
                                <w:t>yang Terdaftar di Bursa Efek Indonesia (BEI) periode 2011 – 2016</w:t>
                              </w:r>
                            </w:p>
                            <w:p w14:paraId="31B3D2BA" w14:textId="5388A132" w:rsidR="00AE2474" w:rsidRPr="00D71DDB" w:rsidRDefault="00AE2474" w:rsidP="00D71DDB">
                              <w:pPr>
                                <w:pStyle w:val="Caption"/>
                                <w:spacing w:after="40"/>
                                <w:jc w:val="center"/>
                                <w:rPr>
                                  <w:rFonts w:ascii="Times New Roman" w:hAnsi="Times New Roman" w:cs="Times New Roman"/>
                                  <w:b/>
                                  <w:color w:val="000000" w:themeColor="text1"/>
                                  <w:sz w:val="22"/>
                                </w:rPr>
                              </w:pPr>
                              <w:r w:rsidRPr="00D71DDB">
                                <w:rPr>
                                  <w:rFonts w:ascii="Times New Roman" w:hAnsi="Times New Roman" w:cs="Times New Roman"/>
                                  <w:b/>
                                  <w:i w:val="0"/>
                                  <w:color w:val="000000" w:themeColor="text1"/>
                                  <w:sz w:val="22"/>
                                </w:rPr>
                                <w:t>Sumber</w:t>
                              </w:r>
                              <w:r w:rsidRPr="00D71DDB">
                                <w:rPr>
                                  <w:rFonts w:ascii="Times New Roman" w:hAnsi="Times New Roman" w:cs="Times New Roman"/>
                                  <w:b/>
                                  <w:color w:val="000000" w:themeColor="text1"/>
                                  <w:sz w:val="22"/>
                                </w:rPr>
                                <w:t xml:space="preserve">: Website </w:t>
                              </w:r>
                              <w:r w:rsidRPr="00D71DDB">
                                <w:rPr>
                                  <w:rFonts w:ascii="Times New Roman" w:hAnsi="Times New Roman" w:cs="Times New Roman"/>
                                  <w:b/>
                                  <w:i w:val="0"/>
                                  <w:color w:val="000000" w:themeColor="text1"/>
                                  <w:sz w:val="22"/>
                                </w:rPr>
                                <w:t>Bursa Efek Indonesia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C940A" id="Group 34" o:spid="_x0000_s1032" style="position:absolute;left:0;text-align:left;margin-left:1.6pt;margin-top:0;width:394pt;height:356.4pt;z-index:251676672;mso-width-relative:margin;mso-height-relative:margin" coordsize="50285,3832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">
                <v:shape id="Chart 8" o:spid="_x0000_s1033" type="#_x0000_t75" style="position:absolute;width:50295;height:29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">
                  <v:imagedata r:id="rId14" o:title=""/>
                  <o:lock v:ext="edit" aspectratio="f"/>
                </v:shape>
                <v:shape id="Text Box 33" o:spid="_x0000_s1034" type="#_x0000_t202" style="position:absolute;top:31315;width:50285;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14:paraId="093AA3B4" w14:textId="46B410B5" w:rsidR="00AE2474" w:rsidRPr="00F73977" w:rsidRDefault="00AE2474" w:rsidP="00AB672A">
                        <w:pPr>
                          <w:pStyle w:val="Caption"/>
                          <w:spacing w:after="120"/>
                          <w:jc w:val="center"/>
                          <w:rPr>
                            <w:rFonts w:ascii="Times New Roman" w:hAnsi="Times New Roman" w:cs="Times New Roman"/>
                            <w:b/>
                            <w:i w:val="0"/>
                            <w:color w:val="000000" w:themeColor="text1"/>
                            <w:sz w:val="22"/>
                            <w:lang w:val="en-US"/>
                          </w:rPr>
                        </w:pPr>
                        <w:bookmarkStart w:id="19" w:name="_Toc509075712"/>
                        <w:bookmarkStart w:id="20" w:name="_Toc513072096"/>
                        <w:r w:rsidRPr="00BB7121">
                          <w:rPr>
                            <w:rFonts w:ascii="Times New Roman" w:hAnsi="Times New Roman" w:cs="Times New Roman"/>
                            <w:b/>
                            <w:i w:val="0"/>
                            <w:color w:val="000000" w:themeColor="text1"/>
                            <w:sz w:val="22"/>
                          </w:rPr>
                          <w:t xml:space="preserve">Gambar 1. </w:t>
                        </w:r>
                        <w:bookmarkEnd w:id="19"/>
                        <w:bookmarkEnd w:id="20"/>
                        <w:r>
                          <w:rPr>
                            <w:rFonts w:ascii="Times New Roman" w:hAnsi="Times New Roman" w:cs="Times New Roman"/>
                            <w:b/>
                            <w:i w:val="0"/>
                            <w:color w:val="000000" w:themeColor="text1"/>
                            <w:sz w:val="22"/>
                            <w:lang w:val="en-US"/>
                          </w:rPr>
                          <w:t>3</w:t>
                        </w:r>
                      </w:p>
                      <w:p w14:paraId="434156EE" w14:textId="25041C95" w:rsidR="00AE2474" w:rsidRDefault="00AE2474" w:rsidP="00BB7121">
                        <w:pPr>
                          <w:pStyle w:val="Caption"/>
                          <w:spacing w:after="80"/>
                          <w:jc w:val="center"/>
                          <w:rPr>
                            <w:rFonts w:ascii="Times New Roman" w:hAnsi="Times New Roman" w:cs="Times New Roman"/>
                            <w:b/>
                            <w:i w:val="0"/>
                            <w:color w:val="000000" w:themeColor="text1"/>
                            <w:sz w:val="22"/>
                          </w:rPr>
                        </w:pPr>
                        <w:bookmarkStart w:id="21" w:name="_Hlk509075894"/>
                        <w:r>
                          <w:rPr>
                            <w:rFonts w:ascii="Times New Roman" w:hAnsi="Times New Roman" w:cs="Times New Roman"/>
                            <w:b/>
                            <w:i w:val="0"/>
                            <w:color w:val="000000" w:themeColor="text1"/>
                            <w:sz w:val="22"/>
                            <w:lang w:val="en-US"/>
                          </w:rPr>
                          <w:t>Nilai</w:t>
                        </w:r>
                        <w:r w:rsidRPr="00D71DDB">
                          <w:rPr>
                            <w:rFonts w:ascii="Times New Roman" w:hAnsi="Times New Roman" w:cs="Times New Roman"/>
                            <w:b/>
                            <w:i w:val="0"/>
                            <w:color w:val="000000" w:themeColor="text1"/>
                            <w:sz w:val="22"/>
                          </w:rPr>
                          <w:t xml:space="preserve"> Perusahaan Perbankan </w:t>
                        </w:r>
                        <w:bookmarkEnd w:id="21"/>
                        <w:r w:rsidRPr="00D71DDB">
                          <w:rPr>
                            <w:rFonts w:ascii="Times New Roman" w:hAnsi="Times New Roman" w:cs="Times New Roman"/>
                            <w:b/>
                            <w:i w:val="0"/>
                            <w:color w:val="000000" w:themeColor="text1"/>
                            <w:sz w:val="22"/>
                          </w:rPr>
                          <w:t>yang Terdaftar di Bursa Efek Indonesia (BEI) periode 2011 – 2016</w:t>
                        </w:r>
                      </w:p>
                      <w:p w14:paraId="31B3D2BA" w14:textId="5388A132" w:rsidR="00AE2474" w:rsidRPr="00D71DDB" w:rsidRDefault="00AE2474" w:rsidP="00D71DDB">
                        <w:pPr>
                          <w:pStyle w:val="Caption"/>
                          <w:spacing w:after="40"/>
                          <w:jc w:val="center"/>
                          <w:rPr>
                            <w:rFonts w:ascii="Times New Roman" w:hAnsi="Times New Roman" w:cs="Times New Roman"/>
                            <w:b/>
                            <w:color w:val="000000" w:themeColor="text1"/>
                            <w:sz w:val="22"/>
                          </w:rPr>
                        </w:pPr>
                        <w:r w:rsidRPr="00D71DDB">
                          <w:rPr>
                            <w:rFonts w:ascii="Times New Roman" w:hAnsi="Times New Roman" w:cs="Times New Roman"/>
                            <w:b/>
                            <w:i w:val="0"/>
                            <w:color w:val="000000" w:themeColor="text1"/>
                            <w:sz w:val="22"/>
                          </w:rPr>
                          <w:t>Sumber</w:t>
                        </w:r>
                        <w:r w:rsidRPr="00D71DDB">
                          <w:rPr>
                            <w:rFonts w:ascii="Times New Roman" w:hAnsi="Times New Roman" w:cs="Times New Roman"/>
                            <w:b/>
                            <w:color w:val="000000" w:themeColor="text1"/>
                            <w:sz w:val="22"/>
                          </w:rPr>
                          <w:t xml:space="preserve">: Website </w:t>
                        </w:r>
                        <w:r w:rsidRPr="00D71DDB">
                          <w:rPr>
                            <w:rFonts w:ascii="Times New Roman" w:hAnsi="Times New Roman" w:cs="Times New Roman"/>
                            <w:b/>
                            <w:i w:val="0"/>
                            <w:color w:val="000000" w:themeColor="text1"/>
                            <w:sz w:val="22"/>
                          </w:rPr>
                          <w:t>Bursa Efek Indonesia</w:t>
                        </w:r>
                      </w:p>
                    </w:txbxContent>
                  </v:textbox>
                </v:shape>
                <w10:wrap type="topAndBottom"/>
              </v:group>
            </w:pict>
          </mc:Fallback>
        </mc:AlternateContent>
      </w:r>
      <w:r w:rsidR="0038118E" w:rsidRPr="00F957F2">
        <w:rPr>
          <w:lang w:val="id-ID"/>
        </w:rPr>
        <w:t xml:space="preserve"> </w:t>
      </w:r>
    </w:p>
    <w:p w14:paraId="73CB992A" w14:textId="77777777" w:rsidR="00F957F2" w:rsidRPr="00F957F2" w:rsidRDefault="00F21A5E" w:rsidP="00560036">
      <w:pPr>
        <w:pStyle w:val="NormalMakalah"/>
        <w:spacing w:after="120"/>
        <w:ind w:firstLine="567"/>
        <w:rPr>
          <w:lang w:val="id-ID"/>
        </w:rPr>
      </w:pPr>
      <w:r w:rsidRPr="00F957F2">
        <w:rPr>
          <w:lang w:val="id-ID"/>
        </w:rPr>
        <w:t>Gambar</w:t>
      </w:r>
      <w:r w:rsidR="003C0C09" w:rsidRPr="00F957F2">
        <w:rPr>
          <w:lang w:val="id-ID"/>
        </w:rPr>
        <w:t xml:space="preserve"> 1.3 menunjukkan </w:t>
      </w:r>
      <w:r w:rsidR="00AF3572" w:rsidRPr="00F957F2">
        <w:rPr>
          <w:lang w:val="id-ID"/>
        </w:rPr>
        <w:t>nilai</w:t>
      </w:r>
      <w:r w:rsidR="003C0C09" w:rsidRPr="00F957F2">
        <w:rPr>
          <w:lang w:val="id-ID"/>
        </w:rPr>
        <w:t xml:space="preserve"> perusahaan perbankan yang terdaftar di BEI periode 2011 – 2016. </w:t>
      </w:r>
      <w:r w:rsidR="00935965" w:rsidRPr="00F957F2">
        <w:rPr>
          <w:lang w:val="id-ID"/>
        </w:rPr>
        <w:t xml:space="preserve">Pada </w:t>
      </w:r>
      <w:r w:rsidR="00F20000" w:rsidRPr="00F957F2">
        <w:rPr>
          <w:lang w:val="id-ID"/>
        </w:rPr>
        <w:t>gambar</w:t>
      </w:r>
      <w:r w:rsidR="00935965" w:rsidRPr="00F957F2">
        <w:rPr>
          <w:lang w:val="id-ID"/>
        </w:rPr>
        <w:t xml:space="preserve"> </w:t>
      </w:r>
      <w:r w:rsidR="003C0C09" w:rsidRPr="00F957F2">
        <w:rPr>
          <w:lang w:val="id-ID"/>
        </w:rPr>
        <w:t>tersebut</w:t>
      </w:r>
      <w:r w:rsidR="00935965" w:rsidRPr="00F957F2">
        <w:rPr>
          <w:lang w:val="id-ID"/>
        </w:rPr>
        <w:t xml:space="preserve"> dapat disimpulkan bahwa perusahaan perbankan yang terdaftar di BEI periode 2011 – 2016 </w:t>
      </w:r>
      <w:r w:rsidR="00454EB5" w:rsidRPr="00F957F2">
        <w:rPr>
          <w:lang w:val="id-ID"/>
        </w:rPr>
        <w:t>cenderung</w:t>
      </w:r>
      <w:r w:rsidR="00935965" w:rsidRPr="00F957F2">
        <w:rPr>
          <w:lang w:val="id-ID"/>
        </w:rPr>
        <w:t xml:space="preserve"> mengalami </w:t>
      </w:r>
      <w:r w:rsidR="00454EB5" w:rsidRPr="00F957F2">
        <w:rPr>
          <w:lang w:val="id-ID"/>
        </w:rPr>
        <w:t xml:space="preserve">penurunan </w:t>
      </w:r>
      <w:r w:rsidR="00935965" w:rsidRPr="00F957F2">
        <w:rPr>
          <w:lang w:val="id-ID"/>
        </w:rPr>
        <w:t xml:space="preserve">nilai perusahaan (PBV) setiap tahunnya sampai pada akhirnya mengalami peningkatan sebesar 0,08% pada tahun 2016. </w:t>
      </w:r>
    </w:p>
    <w:p w14:paraId="2F32AAB4" w14:textId="6F8A13C3" w:rsidR="00F957F2" w:rsidRPr="00F957F2" w:rsidRDefault="00F957F2" w:rsidP="00F957F2">
      <w:pPr>
        <w:pStyle w:val="NormalMakalah"/>
        <w:widowControl w:val="0"/>
        <w:spacing w:after="100"/>
        <w:ind w:firstLine="567"/>
        <w:rPr>
          <w:lang w:val="id-ID"/>
        </w:rPr>
      </w:pPr>
      <w:r w:rsidRPr="00F957F2">
        <w:rPr>
          <w:lang w:val="id-ID"/>
        </w:rPr>
        <w:t xml:space="preserve">Pada periode tersebut, sektor keuangan di pasar saham khususnya pada sub sektor perbankan mengalami pelemahan. Berdasarkan artikel yang dipublikasikan oleh </w:t>
      </w:r>
      <w:r w:rsidR="00A01C32">
        <w:rPr>
          <w:rStyle w:val="Hyperlink"/>
          <w:lang w:val="id-ID"/>
        </w:rPr>
        <w:fldChar w:fldCharType="begin"/>
      </w:r>
      <w:r w:rsidR="00A01C32">
        <w:rPr>
          <w:rStyle w:val="Hyperlink"/>
          <w:lang w:val="id-ID"/>
        </w:rPr>
        <w:instrText xml:space="preserve"> HYPERLINK "http://www.kompas.com" </w:instrText>
      </w:r>
      <w:r w:rsidR="00A01C32">
        <w:rPr>
          <w:rStyle w:val="Hyperlink"/>
          <w:lang w:val="id-ID"/>
        </w:rPr>
        <w:fldChar w:fldCharType="separate"/>
      </w:r>
      <w:r w:rsidRPr="00F957F2">
        <w:rPr>
          <w:rStyle w:val="Hyperlink"/>
          <w:lang w:val="id-ID"/>
        </w:rPr>
        <w:t>www.kompas.com</w:t>
      </w:r>
      <w:r w:rsidR="00A01C32">
        <w:rPr>
          <w:rStyle w:val="Hyperlink"/>
          <w:lang w:val="id-ID"/>
        </w:rPr>
        <w:fldChar w:fldCharType="end"/>
      </w:r>
      <w:r w:rsidRPr="00F957F2">
        <w:rPr>
          <w:lang w:val="id-ID"/>
        </w:rPr>
        <w:t xml:space="preserve"> ,</w:t>
      </w:r>
      <w:r w:rsidR="00AE2474">
        <w:t xml:space="preserve"> </w:t>
      </w:r>
      <w:proofErr w:type="spellStart"/>
      <w:r w:rsidR="00AE2474">
        <w:t>indeks</w:t>
      </w:r>
      <w:proofErr w:type="spellEnd"/>
      <w:r w:rsidRPr="00F957F2">
        <w:rPr>
          <w:lang w:val="id-ID"/>
        </w:rPr>
        <w:t xml:space="preserve"> sektor keuangan turun signifikan hingga 1,9% menyusul pelemahan saham pada sejumlah bank seperti Bank Mandiri, Bank BRI, Bank Danamon, dan sebagainya dimana hal tersebut akan berdampak pada </w:t>
      </w:r>
      <w:r w:rsidRPr="00F957F2">
        <w:rPr>
          <w:lang w:val="id-ID"/>
        </w:rPr>
        <w:lastRenderedPageBreak/>
        <w:t>kurangnya minat investor untuk menanamkan modalnya sehingga sektor perbankan mengalami penurunan nilai perusahaan.</w:t>
      </w:r>
    </w:p>
    <w:p w14:paraId="7A35E614" w14:textId="64BFDA9D" w:rsidR="004B33E9" w:rsidRPr="00F957F2" w:rsidRDefault="00130474" w:rsidP="00F957F2">
      <w:pPr>
        <w:pStyle w:val="NormalMakalah"/>
        <w:spacing w:after="100"/>
        <w:ind w:firstLine="567"/>
        <w:rPr>
          <w:lang w:val="id-ID"/>
        </w:rPr>
      </w:pPr>
      <w:r w:rsidRPr="00F957F2">
        <w:rPr>
          <w:lang w:val="id-ID"/>
        </w:rPr>
        <w:t>Hal ini menunjukkan bahwa den</w:t>
      </w:r>
      <w:r w:rsidR="00582DD6" w:rsidRPr="00F957F2">
        <w:rPr>
          <w:lang w:val="id-ID"/>
        </w:rPr>
        <w:t>gan semakin meningkatnya posisi kredit investasi</w:t>
      </w:r>
      <w:r w:rsidR="0039001E" w:rsidRPr="00F957F2">
        <w:rPr>
          <w:lang w:val="id-ID"/>
        </w:rPr>
        <w:t xml:space="preserve"> dan</w:t>
      </w:r>
      <w:r w:rsidR="00582DD6" w:rsidRPr="00F957F2">
        <w:rPr>
          <w:lang w:val="id-ID"/>
        </w:rPr>
        <w:t xml:space="preserve"> kredit modal kerja </w:t>
      </w:r>
      <w:r w:rsidR="0039001E" w:rsidRPr="00F957F2">
        <w:rPr>
          <w:lang w:val="id-ID"/>
        </w:rPr>
        <w:t xml:space="preserve">serta bertambahnya jumlah perusahaan perbankan yang terdaftar di BEI periode 2011 - 2016 </w:t>
      </w:r>
      <w:r w:rsidR="00A26973" w:rsidRPr="00F957F2">
        <w:rPr>
          <w:lang w:val="id-ID"/>
        </w:rPr>
        <w:t>ternyata</w:t>
      </w:r>
      <w:r w:rsidR="00314CE9" w:rsidRPr="00F957F2">
        <w:rPr>
          <w:lang w:val="id-ID"/>
        </w:rPr>
        <w:t xml:space="preserve"> tidak diikuti </w:t>
      </w:r>
      <w:r w:rsidR="005470C1" w:rsidRPr="00F957F2">
        <w:rPr>
          <w:lang w:val="id-ID"/>
        </w:rPr>
        <w:t xml:space="preserve">juga </w:t>
      </w:r>
      <w:r w:rsidR="00314CE9" w:rsidRPr="00F957F2">
        <w:rPr>
          <w:lang w:val="id-ID"/>
        </w:rPr>
        <w:t>oleh peningk</w:t>
      </w:r>
      <w:r w:rsidR="005470C1" w:rsidRPr="00F957F2">
        <w:rPr>
          <w:lang w:val="id-ID"/>
        </w:rPr>
        <w:t>atan nilai perusahaan perbankan yang terdaftar di BEI periode 2011 – 2016.</w:t>
      </w:r>
    </w:p>
    <w:p w14:paraId="3FF27FE8" w14:textId="46F59F3F" w:rsidR="00C236F4" w:rsidRPr="00F957F2" w:rsidRDefault="005071F0" w:rsidP="00F957F2">
      <w:pPr>
        <w:pStyle w:val="NormalMakalah"/>
        <w:spacing w:after="100"/>
        <w:ind w:firstLine="567"/>
        <w:rPr>
          <w:lang w:val="id-ID"/>
        </w:rPr>
      </w:pPr>
      <w:r w:rsidRPr="00F957F2">
        <w:rPr>
          <w:lang w:val="id-ID"/>
        </w:rPr>
        <w:t xml:space="preserve">Berbagai macam faktor dapat mempengaruhi nilai perusahaan </w:t>
      </w:r>
      <w:r w:rsidR="006E0CD4" w:rsidRPr="00F957F2">
        <w:rPr>
          <w:lang w:val="id-ID"/>
        </w:rPr>
        <w:t xml:space="preserve">misalnya struktur modal. </w:t>
      </w:r>
      <w:r w:rsidR="00CC0370" w:rsidRPr="00F957F2">
        <w:rPr>
          <w:lang w:val="id-ID"/>
        </w:rPr>
        <w:t>Struktur modal yang optimal sangat diperlukan karena dapat mengoptimalkan keseimbangan antara risiko dan tingkat pengembalian (</w:t>
      </w:r>
      <w:r w:rsidR="00CC0370" w:rsidRPr="00F957F2">
        <w:rPr>
          <w:i/>
          <w:lang w:val="id-ID"/>
        </w:rPr>
        <w:t>return</w:t>
      </w:r>
      <w:r w:rsidR="00CC0370" w:rsidRPr="00F957F2">
        <w:rPr>
          <w:lang w:val="id-ID"/>
        </w:rPr>
        <w:t>)</w:t>
      </w:r>
      <w:r w:rsidR="00464808" w:rsidRPr="00F957F2">
        <w:rPr>
          <w:lang w:val="id-ID"/>
        </w:rPr>
        <w:t xml:space="preserve">. </w:t>
      </w:r>
      <w:r w:rsidR="00277425" w:rsidRPr="00F957F2">
        <w:rPr>
          <w:lang w:val="id-ID"/>
        </w:rPr>
        <w:t xml:space="preserve">Penelitian yang dilakukan oleh </w:t>
      </w:r>
      <w:r w:rsidR="000E121E" w:rsidRPr="00F957F2">
        <w:rPr>
          <w:lang w:val="id-ID"/>
        </w:rPr>
        <w:t>Dewi (2014)</w:t>
      </w:r>
      <w:r w:rsidR="00B73E1E" w:rsidRPr="00F957F2">
        <w:rPr>
          <w:lang w:val="id-ID"/>
        </w:rPr>
        <w:t xml:space="preserve">, Syahadatina (2015), dan </w:t>
      </w:r>
      <w:r w:rsidR="000E121E" w:rsidRPr="00F957F2">
        <w:rPr>
          <w:lang w:val="id-ID"/>
        </w:rPr>
        <w:t xml:space="preserve">Brigita (2017) menunjukkan bahwa struktur modal berpengaruh </w:t>
      </w:r>
      <w:r w:rsidR="005B31C4" w:rsidRPr="00F957F2">
        <w:rPr>
          <w:lang w:val="id-ID"/>
        </w:rPr>
        <w:t xml:space="preserve">positif </w:t>
      </w:r>
      <w:r w:rsidR="000E121E" w:rsidRPr="00F957F2">
        <w:rPr>
          <w:lang w:val="id-ID"/>
        </w:rPr>
        <w:t>signifikan terhadap nilai perusahaan.</w:t>
      </w:r>
    </w:p>
    <w:p w14:paraId="68B970B1" w14:textId="4F840BC3" w:rsidR="00B73E1E" w:rsidRPr="00F957F2" w:rsidRDefault="005B31C4" w:rsidP="00F957F2">
      <w:pPr>
        <w:pStyle w:val="NormalMakalah"/>
        <w:spacing w:after="100"/>
        <w:ind w:firstLine="567"/>
        <w:rPr>
          <w:lang w:val="id-ID"/>
        </w:rPr>
      </w:pPr>
      <w:r w:rsidRPr="00F957F2">
        <w:rPr>
          <w:i/>
          <w:lang w:val="id-ID"/>
        </w:rPr>
        <w:t xml:space="preserve">Good Corporate Governance </w:t>
      </w:r>
      <w:r w:rsidRPr="00F957F2">
        <w:rPr>
          <w:lang w:val="id-ID"/>
        </w:rPr>
        <w:t>(GCG)</w:t>
      </w:r>
      <w:r w:rsidR="0057255F" w:rsidRPr="00F957F2">
        <w:rPr>
          <w:lang w:val="id-ID"/>
        </w:rPr>
        <w:t xml:space="preserve"> juga dapat mempengaruhi nilai perusahaan</w:t>
      </w:r>
      <w:r w:rsidRPr="00F957F2">
        <w:rPr>
          <w:lang w:val="id-ID"/>
        </w:rPr>
        <w:t xml:space="preserve">. Implementasi penerapan GCG yang bagus menandakan bahwa perusahaan sudah dikelola dengan efisien sesuai dengan keinginan pemegang saham. Persepsi positif oleh investor membuat investor bereaksi positif terhadap saham perusahaan tersebut sehingga nilai perusahaan akan meningkat. Hasil penelitian yang dilakukan oleh Randy (2013) dan Kusumaningtyas (2015) mengungkapkan </w:t>
      </w:r>
      <w:r w:rsidR="006D5C14" w:rsidRPr="00F957F2">
        <w:rPr>
          <w:lang w:val="id-ID"/>
        </w:rPr>
        <w:t xml:space="preserve">bahwa </w:t>
      </w:r>
      <w:r w:rsidR="006D5C14" w:rsidRPr="00F957F2">
        <w:rPr>
          <w:i/>
          <w:lang w:val="id-ID"/>
        </w:rPr>
        <w:t>Good Corporate Governance</w:t>
      </w:r>
      <w:r w:rsidR="006D5C14" w:rsidRPr="00F957F2">
        <w:rPr>
          <w:lang w:val="id-ID"/>
        </w:rPr>
        <w:t xml:space="preserve"> (GCG) berpengaruh signifikan terhadap nilai perusahaan.</w:t>
      </w:r>
    </w:p>
    <w:p w14:paraId="3C982E28" w14:textId="16690885" w:rsidR="00212322" w:rsidRPr="00F957F2" w:rsidRDefault="0057255F" w:rsidP="00F957F2">
      <w:pPr>
        <w:pStyle w:val="NormalMakalah"/>
        <w:widowControl w:val="0"/>
        <w:spacing w:after="100"/>
        <w:ind w:firstLine="567"/>
        <w:rPr>
          <w:lang w:val="id-ID"/>
        </w:rPr>
      </w:pPr>
      <w:r w:rsidRPr="00F957F2">
        <w:rPr>
          <w:lang w:val="id-ID"/>
        </w:rPr>
        <w:t xml:space="preserve">Nilai perusahaan juga dapat dipengaruhi oleh </w:t>
      </w:r>
      <w:r w:rsidR="00212322" w:rsidRPr="00F957F2">
        <w:rPr>
          <w:i/>
          <w:lang w:val="id-ID"/>
        </w:rPr>
        <w:t>Corporate Social Responsibility</w:t>
      </w:r>
      <w:r w:rsidR="00212322" w:rsidRPr="00F957F2">
        <w:rPr>
          <w:lang w:val="id-ID"/>
        </w:rPr>
        <w:t xml:space="preserve"> (CSR). </w:t>
      </w:r>
      <w:r w:rsidR="001164E9" w:rsidRPr="00F957F2">
        <w:rPr>
          <w:lang w:val="id-ID"/>
        </w:rPr>
        <w:t xml:space="preserve">Menurut Gurvy Kavei (dalam Kartini, 2009:124-125) menegaskan bahwa setiap perusahaan yang mengimplementasikan CSR dalam </w:t>
      </w:r>
      <w:r w:rsidR="001164E9" w:rsidRPr="00F957F2">
        <w:rPr>
          <w:lang w:val="id-ID"/>
        </w:rPr>
        <w:lastRenderedPageBreak/>
        <w:t xml:space="preserve">aktivitas usahanya akan dapat meningkatkan akuntabilitas, </w:t>
      </w:r>
      <w:r w:rsidR="001164E9" w:rsidRPr="00F957F2">
        <w:rPr>
          <w:i/>
          <w:lang w:val="id-ID"/>
        </w:rPr>
        <w:t>assessment</w:t>
      </w:r>
      <w:r w:rsidR="001164E9" w:rsidRPr="00F957F2">
        <w:rPr>
          <w:lang w:val="id-ID"/>
        </w:rPr>
        <w:t xml:space="preserve"> dan komunitas investasi serta mempertinggi reputasi perusahaan.</w:t>
      </w:r>
      <w:r w:rsidR="002A6534" w:rsidRPr="00F957F2">
        <w:rPr>
          <w:lang w:val="id-ID"/>
        </w:rPr>
        <w:t xml:space="preserve"> Dalam penelitian yang dilakukan oleh Nahda (2011), Handriyani (2013), dan Latupono (2015) menjelaskan bahwa CSR berpengaruh positif terhadap nilai perusahaan.</w:t>
      </w:r>
    </w:p>
    <w:p w14:paraId="75893422" w14:textId="66DB6610" w:rsidR="00A140F1" w:rsidRPr="00F957F2" w:rsidRDefault="0057255F" w:rsidP="00A140F1">
      <w:pPr>
        <w:pStyle w:val="NormalMakalah"/>
        <w:widowControl w:val="0"/>
        <w:spacing w:after="120"/>
        <w:ind w:firstLine="567"/>
        <w:rPr>
          <w:lang w:val="id-ID"/>
        </w:rPr>
      </w:pPr>
      <w:r w:rsidRPr="00F957F2">
        <w:rPr>
          <w:lang w:val="id-ID"/>
        </w:rPr>
        <w:t>L</w:t>
      </w:r>
      <w:r w:rsidR="00902D3E" w:rsidRPr="00F957F2">
        <w:rPr>
          <w:lang w:val="id-ID"/>
        </w:rPr>
        <w:t xml:space="preserve">ikuiditas perusahaan pun </w:t>
      </w:r>
      <w:r w:rsidR="00560036" w:rsidRPr="00F957F2">
        <w:rPr>
          <w:lang w:val="id-ID"/>
        </w:rPr>
        <w:t xml:space="preserve">juga </w:t>
      </w:r>
      <w:r w:rsidR="00902D3E" w:rsidRPr="00F957F2">
        <w:rPr>
          <w:lang w:val="id-ID"/>
        </w:rPr>
        <w:t>dapat mempengaruhi nilai perusahaan. Likuiditas yang tinggi akan menunjukkan bahwa perusahaan tersebut berada dalam kondisi yang baik sehingga akan menambah permintaan saham dan selanjutnya akan menaikkan harga saham. Seperti penelitian yang dilakukan oleh Adi Putra (2016) dan Mery (2017) menunjukkan bahwa likuiditas perusahaan berpengaruh positif terhadap nilai perusahaan.</w:t>
      </w:r>
    </w:p>
    <w:p w14:paraId="10A2C677" w14:textId="3F7FC359" w:rsidR="00A652A6" w:rsidRPr="00F957F2" w:rsidRDefault="003033D6" w:rsidP="00A140F1">
      <w:pPr>
        <w:pStyle w:val="NormalMakalah"/>
        <w:widowControl w:val="0"/>
        <w:spacing w:after="120"/>
        <w:ind w:firstLine="567"/>
        <w:rPr>
          <w:lang w:val="id-ID"/>
        </w:rPr>
      </w:pPr>
      <w:r w:rsidRPr="00F957F2">
        <w:rPr>
          <w:lang w:val="id-ID"/>
        </w:rPr>
        <w:t xml:space="preserve">Nilai perusahaan </w:t>
      </w:r>
      <w:r w:rsidR="008F2BB8" w:rsidRPr="00F957F2">
        <w:rPr>
          <w:lang w:val="id-ID"/>
        </w:rPr>
        <w:t xml:space="preserve">juga </w:t>
      </w:r>
      <w:r w:rsidRPr="00F957F2">
        <w:rPr>
          <w:lang w:val="id-ID"/>
        </w:rPr>
        <w:t xml:space="preserve">dapat dipengaruhi oleh besar kecilnya profitabilitas yang dihasilkan oleh perusahaan. </w:t>
      </w:r>
      <w:r w:rsidR="00E767E9" w:rsidRPr="00F957F2">
        <w:rPr>
          <w:lang w:val="id-ID"/>
        </w:rPr>
        <w:t xml:space="preserve">Salah satu indikator dalam profitabilitas </w:t>
      </w:r>
      <w:r w:rsidRPr="00F957F2">
        <w:rPr>
          <w:lang w:val="id-ID"/>
        </w:rPr>
        <w:t xml:space="preserve">yang </w:t>
      </w:r>
      <w:r w:rsidR="00E767E9" w:rsidRPr="00F957F2">
        <w:rPr>
          <w:lang w:val="id-ID"/>
        </w:rPr>
        <w:t xml:space="preserve">sering digunakan investor dalam menilai perusahaan </w:t>
      </w:r>
      <w:r w:rsidRPr="00F957F2">
        <w:rPr>
          <w:lang w:val="id-ID"/>
        </w:rPr>
        <w:t xml:space="preserve">adalah </w:t>
      </w:r>
      <w:r w:rsidR="00064C4F" w:rsidRPr="00F957F2">
        <w:rPr>
          <w:i/>
          <w:lang w:val="id-ID"/>
        </w:rPr>
        <w:t>Return On Assets</w:t>
      </w:r>
      <w:r w:rsidR="00064C4F" w:rsidRPr="00F957F2">
        <w:rPr>
          <w:lang w:val="id-ID"/>
        </w:rPr>
        <w:t xml:space="preserve"> (ROA</w:t>
      </w:r>
      <w:r w:rsidR="005B2FA6" w:rsidRPr="00F957F2">
        <w:rPr>
          <w:lang w:val="id-ID"/>
        </w:rPr>
        <w:t>).</w:t>
      </w:r>
      <w:r w:rsidR="00182FA0" w:rsidRPr="00F957F2">
        <w:rPr>
          <w:lang w:val="id-ID"/>
        </w:rPr>
        <w:t xml:space="preserve"> ROA m</w:t>
      </w:r>
      <w:r w:rsidR="001C5B6A" w:rsidRPr="00F957F2">
        <w:rPr>
          <w:lang w:val="id-ID"/>
        </w:rPr>
        <w:t>enggambarkan sejauh mana a</w:t>
      </w:r>
      <w:r w:rsidR="00F067CE" w:rsidRPr="00F957F2">
        <w:rPr>
          <w:lang w:val="id-ID"/>
        </w:rPr>
        <w:t>set perusahaan</w:t>
      </w:r>
      <w:r w:rsidR="00182FA0" w:rsidRPr="00F957F2">
        <w:rPr>
          <w:lang w:val="id-ID"/>
        </w:rPr>
        <w:t xml:space="preserve"> yang ditanamkan</w:t>
      </w:r>
      <w:r w:rsidR="00B30D47" w:rsidRPr="00F957F2">
        <w:rPr>
          <w:lang w:val="id-ID"/>
        </w:rPr>
        <w:t xml:space="preserve"> </w:t>
      </w:r>
      <w:r w:rsidR="00F067CE" w:rsidRPr="00F957F2">
        <w:rPr>
          <w:lang w:val="id-ID"/>
        </w:rPr>
        <w:t xml:space="preserve">atau ditempatkan </w:t>
      </w:r>
      <w:r w:rsidR="00B30D47" w:rsidRPr="00F957F2">
        <w:rPr>
          <w:lang w:val="id-ID"/>
        </w:rPr>
        <w:t>mampu memberikan pengembalian keuntungan sesuai dengan yang diharapkan</w:t>
      </w:r>
      <w:r w:rsidR="00F067CE" w:rsidRPr="00F957F2">
        <w:rPr>
          <w:lang w:val="id-ID"/>
        </w:rPr>
        <w:t xml:space="preserve"> (Fahmi, 2016: 80).</w:t>
      </w:r>
      <w:r w:rsidR="00064047" w:rsidRPr="00F957F2">
        <w:rPr>
          <w:lang w:val="id-ID"/>
        </w:rPr>
        <w:t xml:space="preserve"> </w:t>
      </w:r>
      <w:r w:rsidR="005774FA" w:rsidRPr="00F957F2">
        <w:rPr>
          <w:lang w:val="id-ID"/>
        </w:rPr>
        <w:t>Perusahaan yang memiliki</w:t>
      </w:r>
      <w:r w:rsidR="00AB287D" w:rsidRPr="00F957F2">
        <w:rPr>
          <w:lang w:val="id-ID"/>
        </w:rPr>
        <w:t xml:space="preserve"> </w:t>
      </w:r>
      <w:r w:rsidR="005774FA" w:rsidRPr="00F957F2">
        <w:rPr>
          <w:lang w:val="id-ID"/>
        </w:rPr>
        <w:t xml:space="preserve">tingkat profitabilitas yang tinggi akan memberikan indikasi prospek </w:t>
      </w:r>
      <w:r w:rsidR="00A652A6" w:rsidRPr="00F957F2">
        <w:rPr>
          <w:lang w:val="id-ID"/>
        </w:rPr>
        <w:t>perusahaan yang baik sehingga dapat memicu investor untuk meningkatkan permintaan saham.</w:t>
      </w:r>
    </w:p>
    <w:p w14:paraId="4D31BDA4" w14:textId="5995C587" w:rsidR="00C61A08" w:rsidRPr="00F957F2" w:rsidRDefault="005B2FA6" w:rsidP="00A140F1">
      <w:pPr>
        <w:pStyle w:val="NormalMakalah"/>
        <w:widowControl w:val="0"/>
        <w:spacing w:after="100"/>
        <w:ind w:firstLine="567"/>
        <w:rPr>
          <w:lang w:val="id-ID"/>
        </w:rPr>
      </w:pPr>
      <w:r w:rsidRPr="00F957F2">
        <w:rPr>
          <w:lang w:val="id-ID"/>
        </w:rPr>
        <w:t xml:space="preserve">Dari Gambar 1.4 dapat dilihat bahwa </w:t>
      </w:r>
      <w:r w:rsidR="008A74DD" w:rsidRPr="00F957F2">
        <w:rPr>
          <w:lang w:val="id-ID"/>
        </w:rPr>
        <w:t>profitabilitas</w:t>
      </w:r>
      <w:r w:rsidRPr="00F957F2">
        <w:rPr>
          <w:lang w:val="id-ID"/>
        </w:rPr>
        <w:t xml:space="preserve"> perusahaan perbankan yang terdaftar di BEI periode 2011 – 2016 mengalami peningkatan pada tahun 2012 lalu setelah itu mengalami penurunan sampai dengan tahun 2016. Penurunan</w:t>
      </w:r>
      <w:r w:rsidR="00C61A08" w:rsidRPr="00F957F2">
        <w:rPr>
          <w:lang w:val="id-ID"/>
        </w:rPr>
        <w:t xml:space="preserve"> tertinggi terjadi pada tahun 2013 yaitu sebesar 5.56% lebih rendah dari tahun sebelumnya.</w:t>
      </w:r>
      <w:r w:rsidR="00C61A08" w:rsidRPr="00F957F2">
        <w:rPr>
          <w:noProof/>
          <w:lang w:val="id-ID"/>
        </w:rPr>
        <w:t xml:space="preserve"> </w:t>
      </w:r>
      <w:r w:rsidR="008C1156" w:rsidRPr="00F957F2">
        <w:rPr>
          <w:noProof/>
          <w:lang w:val="id-ID"/>
        </w:rPr>
        <w:t xml:space="preserve"> </w:t>
      </w:r>
    </w:p>
    <w:p w14:paraId="45F10138" w14:textId="24164468" w:rsidR="00A140F1" w:rsidRPr="00F957F2" w:rsidRDefault="00A140F1" w:rsidP="00A140F1">
      <w:pPr>
        <w:pStyle w:val="NormalMakalah"/>
        <w:spacing w:line="240" w:lineRule="auto"/>
        <w:ind w:firstLine="567"/>
        <w:rPr>
          <w:lang w:val="id-ID"/>
        </w:rPr>
      </w:pPr>
      <w:r w:rsidRPr="00F957F2">
        <w:rPr>
          <w:noProof/>
          <w:lang w:val="id-ID"/>
        </w:rPr>
        <w:lastRenderedPageBreak/>
        <mc:AlternateContent>
          <mc:Choice Requires="wpg">
            <w:drawing>
              <wp:anchor distT="0" distB="0" distL="114300" distR="114300" simplePos="0" relativeHeight="251744256" behindDoc="0" locked="0" layoutInCell="1" allowOverlap="1" wp14:anchorId="054B0128" wp14:editId="5DF598E1">
                <wp:simplePos x="0" y="0"/>
                <wp:positionH relativeFrom="column">
                  <wp:posOffset>5715</wp:posOffset>
                </wp:positionH>
                <wp:positionV relativeFrom="paragraph">
                  <wp:posOffset>0</wp:posOffset>
                </wp:positionV>
                <wp:extent cx="5028565" cy="4183380"/>
                <wp:effectExtent l="0" t="0" r="635" b="7620"/>
                <wp:wrapTopAndBottom/>
                <wp:docPr id="16" name="Group 16"/>
                <wp:cNvGraphicFramePr/>
                <a:graphic xmlns:a="http://schemas.openxmlformats.org/drawingml/2006/main">
                  <a:graphicData uri="http://schemas.microsoft.com/office/word/2010/wordprocessingGroup">
                    <wpg:wgp>
                      <wpg:cNvGrpSpPr/>
                      <wpg:grpSpPr>
                        <a:xfrm>
                          <a:off x="0" y="0"/>
                          <a:ext cx="5028565" cy="4183380"/>
                          <a:chOff x="0" y="-5"/>
                          <a:chExt cx="5028565" cy="4094112"/>
                        </a:xfrm>
                      </wpg:grpSpPr>
                      <wpg:graphicFrame>
                        <wpg:cNvPr id="3" name="Chart 3">
                          <a:extLst>
                            <a:ext uri="{FF2B5EF4-FFF2-40B4-BE49-F238E27FC236}">
                              <a16:creationId xmlns:a16="http://schemas.microsoft.com/office/drawing/2014/main" id="{971A46CF-7448-4C1C-AD0E-1BC2B503F519}"/>
                            </a:ext>
                          </a:extLst>
                        </wpg:cNvPr>
                        <wpg:cNvFrPr/>
                        <wpg:xfrm>
                          <a:off x="0" y="-5"/>
                          <a:ext cx="5028565" cy="3268837"/>
                        </wpg:xfrm>
                        <a:graphic>
                          <a:graphicData uri="http://schemas.openxmlformats.org/drawingml/2006/chart">
                            <c:chart xmlns:c="http://schemas.openxmlformats.org/drawingml/2006/chart" xmlns:r="http://schemas.openxmlformats.org/officeDocument/2006/relationships" r:id="rId15"/>
                          </a:graphicData>
                        </a:graphic>
                      </wpg:graphicFrame>
                      <wps:wsp>
                        <wps:cNvPr id="5" name="Text Box 5"/>
                        <wps:cNvSpPr txBox="1"/>
                        <wps:spPr>
                          <a:xfrm>
                            <a:off x="0" y="3461340"/>
                            <a:ext cx="5028565" cy="632767"/>
                          </a:xfrm>
                          <a:prstGeom prst="rect">
                            <a:avLst/>
                          </a:prstGeom>
                          <a:solidFill>
                            <a:prstClr val="white"/>
                          </a:solidFill>
                          <a:ln>
                            <a:noFill/>
                          </a:ln>
                        </wps:spPr>
                        <wps:txbx>
                          <w:txbxContent>
                            <w:p w14:paraId="49C892A4" w14:textId="77777777" w:rsidR="00AE2474" w:rsidRPr="001644B8" w:rsidRDefault="00AE2474" w:rsidP="00A140F1">
                              <w:pPr>
                                <w:pStyle w:val="Caption"/>
                                <w:spacing w:after="120"/>
                                <w:jc w:val="center"/>
                                <w:rPr>
                                  <w:rFonts w:ascii="Times New Roman" w:hAnsi="Times New Roman" w:cs="Times New Roman"/>
                                  <w:b/>
                                  <w:i w:val="0"/>
                                  <w:color w:val="000000" w:themeColor="text1"/>
                                  <w:sz w:val="22"/>
                                  <w:lang w:val="en-US"/>
                                </w:rPr>
                              </w:pPr>
                              <w:bookmarkStart w:id="22" w:name="_Toc513072097"/>
                              <w:r w:rsidRPr="00AB672A">
                                <w:rPr>
                                  <w:rFonts w:ascii="Times New Roman" w:hAnsi="Times New Roman" w:cs="Times New Roman"/>
                                  <w:b/>
                                  <w:i w:val="0"/>
                                  <w:color w:val="000000" w:themeColor="text1"/>
                                  <w:sz w:val="22"/>
                                </w:rPr>
                                <w:t xml:space="preserve">Gambar 1. </w:t>
                              </w:r>
                              <w:bookmarkEnd w:id="22"/>
                              <w:r>
                                <w:rPr>
                                  <w:rFonts w:ascii="Times New Roman" w:hAnsi="Times New Roman" w:cs="Times New Roman"/>
                                  <w:b/>
                                  <w:i w:val="0"/>
                                  <w:color w:val="000000" w:themeColor="text1"/>
                                  <w:sz w:val="22"/>
                                  <w:lang w:val="en-US"/>
                                </w:rPr>
                                <w:t>4</w:t>
                              </w:r>
                            </w:p>
                            <w:p w14:paraId="2EAE7A7E" w14:textId="77777777" w:rsidR="00AE2474" w:rsidRPr="00AB672A" w:rsidRDefault="00AE2474" w:rsidP="00A140F1">
                              <w:pPr>
                                <w:spacing w:after="80"/>
                                <w:jc w:val="center"/>
                                <w:rPr>
                                  <w:rFonts w:ascii="Times New Roman" w:hAnsi="Times New Roman" w:cs="Times New Roman"/>
                                  <w:b/>
                                </w:rPr>
                              </w:pPr>
                              <w:r w:rsidRPr="00AB672A">
                                <w:rPr>
                                  <w:rFonts w:ascii="Times New Roman" w:hAnsi="Times New Roman" w:cs="Times New Roman"/>
                                  <w:b/>
                                </w:rPr>
                                <w:t>Profitabilitas Perusahaan Perbankan yang terdaftar di BEI periode 2011 – 2016</w:t>
                              </w:r>
                            </w:p>
                            <w:p w14:paraId="769DF03D" w14:textId="77777777" w:rsidR="00AE2474" w:rsidRPr="00AB672A" w:rsidRDefault="00AE2474" w:rsidP="00A140F1">
                              <w:pPr>
                                <w:jc w:val="center"/>
                                <w:rPr>
                                  <w:rFonts w:ascii="Times New Roman" w:hAnsi="Times New Roman" w:cs="Times New Roman"/>
                                  <w:b/>
                                </w:rPr>
                              </w:pPr>
                              <w:r w:rsidRPr="00AB672A">
                                <w:rPr>
                                  <w:rFonts w:ascii="Times New Roman" w:hAnsi="Times New Roman" w:cs="Times New Roman"/>
                                  <w:b/>
                                </w:rPr>
                                <w:t xml:space="preserve">Sumber: </w:t>
                              </w:r>
                              <w:r w:rsidRPr="00AB672A">
                                <w:rPr>
                                  <w:rFonts w:ascii="Times New Roman" w:hAnsi="Times New Roman" w:cs="Times New Roman"/>
                                  <w:b/>
                                  <w:i/>
                                </w:rPr>
                                <w:t xml:space="preserve">Website </w:t>
                              </w:r>
                              <w:r w:rsidRPr="00AB672A">
                                <w:rPr>
                                  <w:rFonts w:ascii="Times New Roman" w:hAnsi="Times New Roman" w:cs="Times New Roman"/>
                                  <w:b/>
                                </w:rPr>
                                <w:t>BEI (Data diolah)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4B0128" id="Group 16" o:spid="_x0000_s1035" style="position:absolute;left:0;text-align:left;margin-left:.45pt;margin-top:0;width:395.95pt;height:329.4pt;z-index:251744256;mso-height-relative:margin" coordorigin="" coordsize="50285,4094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">
                <v:shape id="Chart 3" o:spid="_x0000_s1036" type="#_x0000_t75" style="position:absolute;left:-60;top:-59;width:50412;height:32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">
                  <v:imagedata r:id="rId16" o:title=""/>
                  <o:lock v:ext="edit" aspectratio="f"/>
                </v:shape>
                <v:shape id="Text Box 5" o:spid="_x0000_s1037" type="#_x0000_t202" style="position:absolute;top:34613;width:50285;height:6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9C892A4" w14:textId="77777777" w:rsidR="00AE2474" w:rsidRPr="001644B8" w:rsidRDefault="00AE2474" w:rsidP="00A140F1">
                        <w:pPr>
                          <w:pStyle w:val="Caption"/>
                          <w:spacing w:after="120"/>
                          <w:jc w:val="center"/>
                          <w:rPr>
                            <w:rFonts w:ascii="Times New Roman" w:hAnsi="Times New Roman" w:cs="Times New Roman"/>
                            <w:b/>
                            <w:i w:val="0"/>
                            <w:color w:val="000000" w:themeColor="text1"/>
                            <w:sz w:val="22"/>
                            <w:lang w:val="en-US"/>
                          </w:rPr>
                        </w:pPr>
                        <w:bookmarkStart w:id="23" w:name="_Toc513072097"/>
                        <w:r w:rsidRPr="00AB672A">
                          <w:rPr>
                            <w:rFonts w:ascii="Times New Roman" w:hAnsi="Times New Roman" w:cs="Times New Roman"/>
                            <w:b/>
                            <w:i w:val="0"/>
                            <w:color w:val="000000" w:themeColor="text1"/>
                            <w:sz w:val="22"/>
                          </w:rPr>
                          <w:t xml:space="preserve">Gambar 1. </w:t>
                        </w:r>
                        <w:bookmarkEnd w:id="23"/>
                        <w:r>
                          <w:rPr>
                            <w:rFonts w:ascii="Times New Roman" w:hAnsi="Times New Roman" w:cs="Times New Roman"/>
                            <w:b/>
                            <w:i w:val="0"/>
                            <w:color w:val="000000" w:themeColor="text1"/>
                            <w:sz w:val="22"/>
                            <w:lang w:val="en-US"/>
                          </w:rPr>
                          <w:t>4</w:t>
                        </w:r>
                      </w:p>
                      <w:p w14:paraId="2EAE7A7E" w14:textId="77777777" w:rsidR="00AE2474" w:rsidRPr="00AB672A" w:rsidRDefault="00AE2474" w:rsidP="00A140F1">
                        <w:pPr>
                          <w:spacing w:after="80"/>
                          <w:jc w:val="center"/>
                          <w:rPr>
                            <w:rFonts w:ascii="Times New Roman" w:hAnsi="Times New Roman" w:cs="Times New Roman"/>
                            <w:b/>
                          </w:rPr>
                        </w:pPr>
                        <w:r w:rsidRPr="00AB672A">
                          <w:rPr>
                            <w:rFonts w:ascii="Times New Roman" w:hAnsi="Times New Roman" w:cs="Times New Roman"/>
                            <w:b/>
                          </w:rPr>
                          <w:t>Profitabilitas Perusahaan Perbankan yang terdaftar di BEI periode 2011 – 2016</w:t>
                        </w:r>
                      </w:p>
                      <w:p w14:paraId="769DF03D" w14:textId="77777777" w:rsidR="00AE2474" w:rsidRPr="00AB672A" w:rsidRDefault="00AE2474" w:rsidP="00A140F1">
                        <w:pPr>
                          <w:jc w:val="center"/>
                          <w:rPr>
                            <w:rFonts w:ascii="Times New Roman" w:hAnsi="Times New Roman" w:cs="Times New Roman"/>
                            <w:b/>
                          </w:rPr>
                        </w:pPr>
                        <w:r w:rsidRPr="00AB672A">
                          <w:rPr>
                            <w:rFonts w:ascii="Times New Roman" w:hAnsi="Times New Roman" w:cs="Times New Roman"/>
                            <w:b/>
                          </w:rPr>
                          <w:t xml:space="preserve">Sumber: </w:t>
                        </w:r>
                        <w:r w:rsidRPr="00AB672A">
                          <w:rPr>
                            <w:rFonts w:ascii="Times New Roman" w:hAnsi="Times New Roman" w:cs="Times New Roman"/>
                            <w:b/>
                            <w:i/>
                          </w:rPr>
                          <w:t xml:space="preserve">Website </w:t>
                        </w:r>
                        <w:r w:rsidRPr="00AB672A">
                          <w:rPr>
                            <w:rFonts w:ascii="Times New Roman" w:hAnsi="Times New Roman" w:cs="Times New Roman"/>
                            <w:b/>
                          </w:rPr>
                          <w:t>BEI (Data diolah)</w:t>
                        </w:r>
                      </w:p>
                    </w:txbxContent>
                  </v:textbox>
                </v:shape>
                <w10:wrap type="topAndBottom"/>
              </v:group>
            </w:pict>
          </mc:Fallback>
        </mc:AlternateContent>
      </w:r>
    </w:p>
    <w:p w14:paraId="756C76CC" w14:textId="46D1027C" w:rsidR="008D5C2E" w:rsidRPr="00F957F2" w:rsidRDefault="008D5C2E" w:rsidP="007673A5">
      <w:pPr>
        <w:pStyle w:val="NormalMakalah"/>
        <w:spacing w:after="120"/>
        <w:ind w:firstLine="567"/>
        <w:rPr>
          <w:lang w:val="id-ID"/>
        </w:rPr>
      </w:pPr>
      <w:r w:rsidRPr="00F957F2">
        <w:rPr>
          <w:lang w:val="id-ID"/>
        </w:rPr>
        <w:t xml:space="preserve">Berdasarkan artikel yang dipublikasikan oleh </w:t>
      </w:r>
      <w:hyperlink r:id="rId17" w:history="1">
        <w:r w:rsidRPr="00F957F2">
          <w:rPr>
            <w:rStyle w:val="Hyperlink"/>
            <w:lang w:val="id-ID"/>
          </w:rPr>
          <w:t>https://keuangan.kontan.co.id/</w:t>
        </w:r>
      </w:hyperlink>
      <w:r w:rsidRPr="00F957F2">
        <w:rPr>
          <w:lang w:val="id-ID"/>
        </w:rPr>
        <w:t xml:space="preserve">, </w:t>
      </w:r>
      <w:r w:rsidR="00BC57D4" w:rsidRPr="00F957F2">
        <w:rPr>
          <w:lang w:val="id-ID"/>
        </w:rPr>
        <w:t xml:space="preserve">Kepala Eksekutif Pengawas Perbankan OJK Nelson Tampubolon mengatakan </w:t>
      </w:r>
      <w:r w:rsidRPr="00F957F2">
        <w:rPr>
          <w:lang w:val="id-ID"/>
        </w:rPr>
        <w:t>mengenai</w:t>
      </w:r>
      <w:r w:rsidR="00BC57D4" w:rsidRPr="00F957F2">
        <w:rPr>
          <w:lang w:val="id-ID"/>
        </w:rPr>
        <w:t xml:space="preserve"> </w:t>
      </w:r>
      <w:r w:rsidRPr="00F957F2">
        <w:rPr>
          <w:lang w:val="id-ID"/>
        </w:rPr>
        <w:t>menurunnya</w:t>
      </w:r>
      <w:r w:rsidR="00BC57D4" w:rsidRPr="00F957F2">
        <w:rPr>
          <w:lang w:val="id-ID"/>
        </w:rPr>
        <w:t xml:space="preserve"> ROA perbankan masih sangat terkait dengan peningkatan NPL</w:t>
      </w:r>
      <w:r w:rsidRPr="00F957F2">
        <w:rPr>
          <w:lang w:val="id-ID"/>
        </w:rPr>
        <w:t xml:space="preserve"> (</w:t>
      </w:r>
      <w:r w:rsidRPr="00F957F2">
        <w:rPr>
          <w:i/>
          <w:lang w:val="id-ID"/>
        </w:rPr>
        <w:t>Non-Performing Loan)</w:t>
      </w:r>
      <w:r w:rsidR="00BC57D4" w:rsidRPr="00F957F2">
        <w:rPr>
          <w:lang w:val="id-ID"/>
        </w:rPr>
        <w:t xml:space="preserve"> </w:t>
      </w:r>
      <w:r w:rsidRPr="00F957F2">
        <w:rPr>
          <w:lang w:val="id-ID"/>
        </w:rPr>
        <w:t xml:space="preserve">atau kredit macet </w:t>
      </w:r>
      <w:r w:rsidR="00BC57D4" w:rsidRPr="00F957F2">
        <w:rPr>
          <w:lang w:val="id-ID"/>
        </w:rPr>
        <w:t>sehingga bank harus melakukan pencadangan</w:t>
      </w:r>
      <w:r w:rsidRPr="00F957F2">
        <w:rPr>
          <w:lang w:val="id-ID"/>
        </w:rPr>
        <w:t>.</w:t>
      </w:r>
      <w:r w:rsidR="006B1523" w:rsidRPr="00F957F2">
        <w:rPr>
          <w:lang w:val="id-ID"/>
        </w:rPr>
        <w:t xml:space="preserve"> Meningkatnya </w:t>
      </w:r>
      <w:r w:rsidR="007673A5" w:rsidRPr="00F957F2">
        <w:rPr>
          <w:lang w:val="id-ID"/>
        </w:rPr>
        <w:t>tingkat NPL berdampak pada meningkatnya biaya cadangan kerugian dan menurunnya kesempatan bank dalam memperoleh pendapatan dari kredit sehingga akan mengurangi laba dan berpengaruh terhadap menurunnya profitabilitas.</w:t>
      </w:r>
    </w:p>
    <w:p w14:paraId="5A2FBE41" w14:textId="47C067A5" w:rsidR="009012B7" w:rsidRPr="00F957F2" w:rsidRDefault="00E83B2C" w:rsidP="007673A5">
      <w:pPr>
        <w:pStyle w:val="NormalMakalah"/>
        <w:widowControl w:val="0"/>
        <w:spacing w:after="100"/>
        <w:ind w:firstLine="567"/>
        <w:rPr>
          <w:lang w:val="id-ID"/>
        </w:rPr>
      </w:pPr>
      <w:r w:rsidRPr="00F957F2">
        <w:rPr>
          <w:lang w:val="id-ID"/>
        </w:rPr>
        <w:t xml:space="preserve">Beberapa penelitian terdahulu menunjukkan hasil yang berbeda mengenai pengaruh profitabilitas terhadap nilai perusahaan. Dari hasil penelitian yang dilakukan oleh </w:t>
      </w:r>
      <w:r w:rsidR="00D120DA" w:rsidRPr="00F957F2">
        <w:rPr>
          <w:lang w:val="id-ID"/>
        </w:rPr>
        <w:t>Yunita (2010) menunjukkan</w:t>
      </w:r>
      <w:r w:rsidRPr="00F957F2">
        <w:rPr>
          <w:lang w:val="id-ID"/>
        </w:rPr>
        <w:t xml:space="preserve"> profitabilitas berpengaruh positif </w:t>
      </w:r>
      <w:r w:rsidRPr="00F957F2">
        <w:rPr>
          <w:lang w:val="id-ID"/>
        </w:rPr>
        <w:lastRenderedPageBreak/>
        <w:t xml:space="preserve">terhadap nilai perusahaan. </w:t>
      </w:r>
      <w:r w:rsidR="00EA4FCA" w:rsidRPr="00F957F2">
        <w:rPr>
          <w:lang w:val="id-ID"/>
        </w:rPr>
        <w:t xml:space="preserve">Lalu penelitian oleh </w:t>
      </w:r>
      <w:r w:rsidRPr="00F957F2">
        <w:rPr>
          <w:lang w:val="id-ID"/>
        </w:rPr>
        <w:t xml:space="preserve">Mahendra (2011), menunjukkan bahwa profitabilitas </w:t>
      </w:r>
      <w:r w:rsidR="00EA4FCA" w:rsidRPr="00F957F2">
        <w:rPr>
          <w:lang w:val="id-ID"/>
        </w:rPr>
        <w:t xml:space="preserve">juga </w:t>
      </w:r>
      <w:r w:rsidRPr="00F957F2">
        <w:rPr>
          <w:lang w:val="id-ID"/>
        </w:rPr>
        <w:t>berpengaruh positif terhadap nilai perusahaan.</w:t>
      </w:r>
      <w:bookmarkStart w:id="24" w:name="_Toc513072098"/>
    </w:p>
    <w:p w14:paraId="60107F44" w14:textId="574EAF4F" w:rsidR="00C7734B" w:rsidRPr="00F957F2" w:rsidRDefault="00055D03" w:rsidP="00EC3520">
      <w:pPr>
        <w:pStyle w:val="NormalMakalah"/>
        <w:spacing w:after="120"/>
        <w:ind w:firstLine="567"/>
        <w:rPr>
          <w:lang w:val="id-ID"/>
        </w:rPr>
      </w:pPr>
      <w:r w:rsidRPr="00F957F2">
        <w:rPr>
          <w:lang w:val="id-ID"/>
        </w:rPr>
        <w:t>F</w:t>
      </w:r>
      <w:r w:rsidR="0044305D" w:rsidRPr="00F957F2">
        <w:rPr>
          <w:lang w:val="id-ID"/>
        </w:rPr>
        <w:t>aktor lain yang dapat mempengaruhi nilai perusahaan yaitu ukuran perusahaan. Ukuran perusahaan mampu</w:t>
      </w:r>
      <w:r w:rsidR="00B21356" w:rsidRPr="00F957F2">
        <w:rPr>
          <w:lang w:val="id-ID"/>
        </w:rPr>
        <w:t xml:space="preserve"> mempengaruhi nilai perusahaan k</w:t>
      </w:r>
      <w:r w:rsidR="0044305D" w:rsidRPr="00F957F2">
        <w:rPr>
          <w:lang w:val="id-ID"/>
        </w:rPr>
        <w:t>arena semakin besar ukuran atau skala perusahaan maka semakin mudah pula</w:t>
      </w:r>
      <w:r w:rsidR="004827D0" w:rsidRPr="00F957F2">
        <w:rPr>
          <w:lang w:val="id-ID"/>
        </w:rPr>
        <w:t xml:space="preserve"> perusahaan memperoleh sumber pendanaan baik yang bersifat internal maupun</w:t>
      </w:r>
      <w:r w:rsidRPr="00F957F2">
        <w:rPr>
          <w:lang w:val="id-ID"/>
        </w:rPr>
        <w:t xml:space="preserve"> eksternal</w:t>
      </w:r>
      <w:r w:rsidR="00FD41B1" w:rsidRPr="00F957F2">
        <w:rPr>
          <w:lang w:val="id-ID"/>
        </w:rPr>
        <w:t>.</w:t>
      </w:r>
    </w:p>
    <w:p w14:paraId="552EDA02" w14:textId="21432C53" w:rsidR="00E57054" w:rsidRPr="00F957F2" w:rsidRDefault="00AC01E0" w:rsidP="00EC3520">
      <w:pPr>
        <w:pStyle w:val="NormalMakalah"/>
        <w:spacing w:after="120"/>
        <w:ind w:firstLine="567"/>
        <w:rPr>
          <w:lang w:val="id-ID"/>
        </w:rPr>
      </w:pPr>
      <w:r w:rsidRPr="00F957F2">
        <w:rPr>
          <w:noProof/>
          <w:lang w:val="id-ID"/>
        </w:rPr>
        <mc:AlternateContent>
          <mc:Choice Requires="wpg">
            <w:drawing>
              <wp:anchor distT="0" distB="0" distL="114300" distR="114300" simplePos="0" relativeHeight="251737088" behindDoc="0" locked="0" layoutInCell="1" allowOverlap="1" wp14:anchorId="75E72B5A" wp14:editId="4A9D7DD7">
                <wp:simplePos x="0" y="0"/>
                <wp:positionH relativeFrom="margin">
                  <wp:posOffset>14605</wp:posOffset>
                </wp:positionH>
                <wp:positionV relativeFrom="paragraph">
                  <wp:posOffset>2001980</wp:posOffset>
                </wp:positionV>
                <wp:extent cx="5003800" cy="3924000"/>
                <wp:effectExtent l="0" t="0" r="6350" b="635"/>
                <wp:wrapTopAndBottom/>
                <wp:docPr id="15" name="Group 15"/>
                <wp:cNvGraphicFramePr/>
                <a:graphic xmlns:a="http://schemas.openxmlformats.org/drawingml/2006/main">
                  <a:graphicData uri="http://schemas.microsoft.com/office/word/2010/wordprocessingGroup">
                    <wpg:wgp>
                      <wpg:cNvGrpSpPr/>
                      <wpg:grpSpPr>
                        <a:xfrm>
                          <a:off x="0" y="0"/>
                          <a:ext cx="5003800" cy="3924000"/>
                          <a:chOff x="100793" y="-512227"/>
                          <a:chExt cx="5013084" cy="3147333"/>
                        </a:xfrm>
                      </wpg:grpSpPr>
                      <wpg:graphicFrame>
                        <wpg:cNvPr id="21" name="Chart 21">
                          <a:extLst/>
                        </wpg:cNvPr>
                        <wpg:cNvFrPr/>
                        <wpg:xfrm>
                          <a:off x="100793" y="-512227"/>
                          <a:ext cx="4997118" cy="2577705"/>
                        </wpg:xfrm>
                        <a:graphic>
                          <a:graphicData uri="http://schemas.openxmlformats.org/drawingml/2006/chart">
                            <c:chart xmlns:c="http://schemas.openxmlformats.org/drawingml/2006/chart" xmlns:r="http://schemas.openxmlformats.org/officeDocument/2006/relationships" r:id="rId18"/>
                          </a:graphicData>
                        </a:graphic>
                      </wpg:graphicFrame>
                      <wps:wsp>
                        <wps:cNvPr id="26" name="Text Box 26"/>
                        <wps:cNvSpPr txBox="1"/>
                        <wps:spPr>
                          <a:xfrm>
                            <a:off x="116365" y="2099021"/>
                            <a:ext cx="4997512" cy="536085"/>
                          </a:xfrm>
                          <a:prstGeom prst="rect">
                            <a:avLst/>
                          </a:prstGeom>
                          <a:solidFill>
                            <a:prstClr val="white"/>
                          </a:solidFill>
                          <a:ln>
                            <a:noFill/>
                          </a:ln>
                        </wps:spPr>
                        <wps:txbx>
                          <w:txbxContent>
                            <w:p w14:paraId="1BF28F48" w14:textId="77777777" w:rsidR="00AE2474" w:rsidRPr="001644B8" w:rsidRDefault="00AE2474" w:rsidP="00560036">
                              <w:pPr>
                                <w:pStyle w:val="Caption"/>
                                <w:spacing w:after="120"/>
                                <w:jc w:val="center"/>
                                <w:rPr>
                                  <w:rFonts w:ascii="Times New Roman" w:hAnsi="Times New Roman" w:cs="Times New Roman"/>
                                  <w:b/>
                                  <w:i w:val="0"/>
                                  <w:color w:val="000000" w:themeColor="text1"/>
                                  <w:sz w:val="22"/>
                                  <w:szCs w:val="20"/>
                                  <w:lang w:val="en-US"/>
                                </w:rPr>
                              </w:pPr>
                              <w:r w:rsidRPr="00AB672A">
                                <w:rPr>
                                  <w:rFonts w:ascii="Times New Roman" w:hAnsi="Times New Roman" w:cs="Times New Roman"/>
                                  <w:b/>
                                  <w:i w:val="0"/>
                                  <w:color w:val="000000" w:themeColor="text1"/>
                                  <w:sz w:val="22"/>
                                  <w:szCs w:val="20"/>
                                </w:rPr>
                                <w:t xml:space="preserve">Gambar 1. </w:t>
                              </w:r>
                              <w:r>
                                <w:rPr>
                                  <w:rFonts w:ascii="Times New Roman" w:hAnsi="Times New Roman" w:cs="Times New Roman"/>
                                  <w:b/>
                                  <w:i w:val="0"/>
                                  <w:color w:val="000000" w:themeColor="text1"/>
                                  <w:sz w:val="22"/>
                                  <w:szCs w:val="20"/>
                                  <w:lang w:val="en-US"/>
                                </w:rPr>
                                <w:t>5</w:t>
                              </w:r>
                            </w:p>
                            <w:p w14:paraId="436F7B32" w14:textId="77777777" w:rsidR="00AE2474" w:rsidRPr="00AB672A" w:rsidRDefault="00AE2474" w:rsidP="00560036">
                              <w:pPr>
                                <w:jc w:val="center"/>
                                <w:rPr>
                                  <w:rFonts w:ascii="Times New Roman" w:hAnsi="Times New Roman" w:cs="Times New Roman"/>
                                  <w:b/>
                                  <w:color w:val="000000" w:themeColor="text1"/>
                                  <w:szCs w:val="20"/>
                                </w:rPr>
                              </w:pPr>
                              <w:r w:rsidRPr="00AB672A">
                                <w:rPr>
                                  <w:rFonts w:ascii="Times New Roman" w:hAnsi="Times New Roman" w:cs="Times New Roman"/>
                                  <w:b/>
                                  <w:color w:val="000000" w:themeColor="text1"/>
                                  <w:szCs w:val="20"/>
                                </w:rPr>
                                <w:t>Ukuran Perusahaan Perbankan yang Terdaftar di BEI Periode 2011 – 2016</w:t>
                              </w:r>
                            </w:p>
                            <w:p w14:paraId="26D6164A" w14:textId="77777777" w:rsidR="00AE2474" w:rsidRPr="00AB672A" w:rsidRDefault="00AE2474" w:rsidP="00560036">
                              <w:pPr>
                                <w:jc w:val="center"/>
                                <w:rPr>
                                  <w:rFonts w:ascii="Times New Roman" w:hAnsi="Times New Roman" w:cs="Times New Roman"/>
                                  <w:b/>
                                  <w:color w:val="000000" w:themeColor="text1"/>
                                  <w:szCs w:val="20"/>
                                </w:rPr>
                              </w:pPr>
                              <w:r w:rsidRPr="00AB672A">
                                <w:rPr>
                                  <w:rFonts w:ascii="Times New Roman" w:hAnsi="Times New Roman" w:cs="Times New Roman"/>
                                  <w:b/>
                                  <w:color w:val="000000" w:themeColor="text1"/>
                                  <w:szCs w:val="20"/>
                                </w:rPr>
                                <w:t xml:space="preserve">Sumber: </w:t>
                              </w:r>
                              <w:r w:rsidRPr="00AB672A">
                                <w:rPr>
                                  <w:rFonts w:ascii="Times New Roman" w:hAnsi="Times New Roman" w:cs="Times New Roman"/>
                                  <w:b/>
                                  <w:i/>
                                  <w:color w:val="000000" w:themeColor="text1"/>
                                  <w:szCs w:val="20"/>
                                </w:rPr>
                                <w:t xml:space="preserve">Website </w:t>
                              </w:r>
                              <w:r w:rsidRPr="00AB672A">
                                <w:rPr>
                                  <w:rFonts w:ascii="Times New Roman" w:hAnsi="Times New Roman" w:cs="Times New Roman"/>
                                  <w:b/>
                                  <w:color w:val="000000" w:themeColor="text1"/>
                                  <w:szCs w:val="20"/>
                                </w:rPr>
                                <w:t>BEI (Data diolah)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72B5A" id="Group 15" o:spid="_x0000_s1038" style="position:absolute;left:0;text-align:left;margin-left:1.15pt;margin-top:157.65pt;width:394pt;height:309pt;z-index:251737088;mso-position-horizontal-relative:margin;mso-width-relative:margin;mso-height-relative:margin" coordorigin="1007,-5122" coordsize="50130,3147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">
                <v:shape id="Chart 21" o:spid="_x0000_s1039" type="#_x0000_t75" style="position:absolute;left:946;top:-5171;width:50080;height:25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">
                  <v:imagedata r:id="rId19" o:title=""/>
                  <o:lock v:ext="edit" aspectratio="f"/>
                </v:shape>
                <v:shape id="Text Box 26" o:spid="_x0000_s1040" type="#_x0000_t202" style="position:absolute;left:1163;top:20990;width:49975;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1BF28F48" w14:textId="77777777" w:rsidR="00AE2474" w:rsidRPr="001644B8" w:rsidRDefault="00AE2474" w:rsidP="00560036">
                        <w:pPr>
                          <w:pStyle w:val="Caption"/>
                          <w:spacing w:after="120"/>
                          <w:jc w:val="center"/>
                          <w:rPr>
                            <w:rFonts w:ascii="Times New Roman" w:hAnsi="Times New Roman" w:cs="Times New Roman"/>
                            <w:b/>
                            <w:i w:val="0"/>
                            <w:color w:val="000000" w:themeColor="text1"/>
                            <w:sz w:val="22"/>
                            <w:szCs w:val="20"/>
                            <w:lang w:val="en-US"/>
                          </w:rPr>
                        </w:pPr>
                        <w:r w:rsidRPr="00AB672A">
                          <w:rPr>
                            <w:rFonts w:ascii="Times New Roman" w:hAnsi="Times New Roman" w:cs="Times New Roman"/>
                            <w:b/>
                            <w:i w:val="0"/>
                            <w:color w:val="000000" w:themeColor="text1"/>
                            <w:sz w:val="22"/>
                            <w:szCs w:val="20"/>
                          </w:rPr>
                          <w:t xml:space="preserve">Gambar 1. </w:t>
                        </w:r>
                        <w:r>
                          <w:rPr>
                            <w:rFonts w:ascii="Times New Roman" w:hAnsi="Times New Roman" w:cs="Times New Roman"/>
                            <w:b/>
                            <w:i w:val="0"/>
                            <w:color w:val="000000" w:themeColor="text1"/>
                            <w:sz w:val="22"/>
                            <w:szCs w:val="20"/>
                            <w:lang w:val="en-US"/>
                          </w:rPr>
                          <w:t>5</w:t>
                        </w:r>
                      </w:p>
                      <w:p w14:paraId="436F7B32" w14:textId="77777777" w:rsidR="00AE2474" w:rsidRPr="00AB672A" w:rsidRDefault="00AE2474" w:rsidP="00560036">
                        <w:pPr>
                          <w:jc w:val="center"/>
                          <w:rPr>
                            <w:rFonts w:ascii="Times New Roman" w:hAnsi="Times New Roman" w:cs="Times New Roman"/>
                            <w:b/>
                            <w:color w:val="000000" w:themeColor="text1"/>
                            <w:szCs w:val="20"/>
                          </w:rPr>
                        </w:pPr>
                        <w:r w:rsidRPr="00AB672A">
                          <w:rPr>
                            <w:rFonts w:ascii="Times New Roman" w:hAnsi="Times New Roman" w:cs="Times New Roman"/>
                            <w:b/>
                            <w:color w:val="000000" w:themeColor="text1"/>
                            <w:szCs w:val="20"/>
                          </w:rPr>
                          <w:t>Ukuran Perusahaan Perbankan yang Terdaftar di BEI Periode 2011 – 2016</w:t>
                        </w:r>
                      </w:p>
                      <w:p w14:paraId="26D6164A" w14:textId="77777777" w:rsidR="00AE2474" w:rsidRPr="00AB672A" w:rsidRDefault="00AE2474" w:rsidP="00560036">
                        <w:pPr>
                          <w:jc w:val="center"/>
                          <w:rPr>
                            <w:rFonts w:ascii="Times New Roman" w:hAnsi="Times New Roman" w:cs="Times New Roman"/>
                            <w:b/>
                            <w:color w:val="000000" w:themeColor="text1"/>
                            <w:szCs w:val="20"/>
                          </w:rPr>
                        </w:pPr>
                        <w:r w:rsidRPr="00AB672A">
                          <w:rPr>
                            <w:rFonts w:ascii="Times New Roman" w:hAnsi="Times New Roman" w:cs="Times New Roman"/>
                            <w:b/>
                            <w:color w:val="000000" w:themeColor="text1"/>
                            <w:szCs w:val="20"/>
                          </w:rPr>
                          <w:t xml:space="preserve">Sumber: </w:t>
                        </w:r>
                        <w:r w:rsidRPr="00AB672A">
                          <w:rPr>
                            <w:rFonts w:ascii="Times New Roman" w:hAnsi="Times New Roman" w:cs="Times New Roman"/>
                            <w:b/>
                            <w:i/>
                            <w:color w:val="000000" w:themeColor="text1"/>
                            <w:szCs w:val="20"/>
                          </w:rPr>
                          <w:t xml:space="preserve">Website </w:t>
                        </w:r>
                        <w:r w:rsidRPr="00AB672A">
                          <w:rPr>
                            <w:rFonts w:ascii="Times New Roman" w:hAnsi="Times New Roman" w:cs="Times New Roman"/>
                            <w:b/>
                            <w:color w:val="000000" w:themeColor="text1"/>
                            <w:szCs w:val="20"/>
                          </w:rPr>
                          <w:t>BEI (Data diolah)</w:t>
                        </w:r>
                      </w:p>
                    </w:txbxContent>
                  </v:textbox>
                </v:shape>
                <w10:wrap type="topAndBottom" anchorx="margin"/>
              </v:group>
            </w:pict>
          </mc:Fallback>
        </mc:AlternateContent>
      </w:r>
      <w:r w:rsidR="00FD41B1" w:rsidRPr="00F957F2">
        <w:rPr>
          <w:lang w:val="id-ID"/>
        </w:rPr>
        <w:t xml:space="preserve">Ukuran perusahaan dapat dilihat dari beberapa segi salah satunya didasarkan pada total nilai aktiva, total penjualan, kapitalisasi pasar, jumlah tenaga kerja dan sebagainya. Semakin besar aktiva suatu perusahaan maka akan semakin besar pula modal yang ditanam, semakin besar total penjualan suatu perusahaan maka akan semakin banyak juga perputaran uang dan semakin besar kapitalisasi pasar maka semakin besar pula perusahaan dikenal masyarakat (Hilmi dan Ali, 2008). </w:t>
      </w:r>
      <w:bookmarkEnd w:id="24"/>
    </w:p>
    <w:p w14:paraId="1CD5F932" w14:textId="1D98BC42" w:rsidR="00C7734B" w:rsidRPr="00F957F2" w:rsidRDefault="00E57054" w:rsidP="008563FC">
      <w:pPr>
        <w:pStyle w:val="NormalMakalah"/>
        <w:widowControl w:val="0"/>
        <w:spacing w:after="140"/>
        <w:ind w:firstLine="567"/>
        <w:rPr>
          <w:lang w:val="id-ID"/>
        </w:rPr>
      </w:pPr>
      <w:r w:rsidRPr="00F957F2">
        <w:rPr>
          <w:lang w:val="id-ID"/>
        </w:rPr>
        <w:lastRenderedPageBreak/>
        <w:t>Dilihat dari Gambar 1.5 bahwa ukuran perusahaan perbankan yang terdaftar di BEI periode 2011 – 2016 mengalami peningkatan setiap tahunnya.</w:t>
      </w:r>
      <w:r w:rsidR="006A504B" w:rsidRPr="00F957F2">
        <w:rPr>
          <w:lang w:val="id-ID"/>
        </w:rPr>
        <w:t xml:space="preserve"> </w:t>
      </w:r>
      <w:r w:rsidRPr="00F957F2">
        <w:rPr>
          <w:lang w:val="id-ID"/>
        </w:rPr>
        <w:t>Peningkatan tertinggi terjadi pada tahun 2014 sebesar 15.36% lebih tinggi dari tahun</w:t>
      </w:r>
      <w:r w:rsidR="00C7734B" w:rsidRPr="00F957F2">
        <w:rPr>
          <w:lang w:val="id-ID"/>
        </w:rPr>
        <w:t xml:space="preserve"> sebelumnya</w:t>
      </w:r>
      <w:r w:rsidR="00AC01E0" w:rsidRPr="00F957F2">
        <w:rPr>
          <w:lang w:val="id-ID"/>
        </w:rPr>
        <w:t>.</w:t>
      </w:r>
      <w:r w:rsidR="008563FC" w:rsidRPr="00F957F2">
        <w:rPr>
          <w:lang w:val="id-ID"/>
        </w:rPr>
        <w:t xml:space="preserve"> </w:t>
      </w:r>
      <w:r w:rsidR="00AC01E0" w:rsidRPr="00F957F2">
        <w:rPr>
          <w:lang w:val="id-ID"/>
        </w:rPr>
        <w:t xml:space="preserve">Berdasarkan artikel yang dipublikasikan oleh </w:t>
      </w:r>
      <w:hyperlink r:id="rId20" w:history="1">
        <w:r w:rsidR="00AC01E0" w:rsidRPr="00F957F2">
          <w:rPr>
            <w:rStyle w:val="Hyperlink"/>
            <w:lang w:val="id-ID"/>
          </w:rPr>
          <w:t>https://keuangan.kontan.co.id/</w:t>
        </w:r>
      </w:hyperlink>
      <w:r w:rsidR="00AC01E0" w:rsidRPr="00F957F2">
        <w:rPr>
          <w:lang w:val="id-ID"/>
        </w:rPr>
        <w:t xml:space="preserve"> , hal tersebut dikarenakan pertumbuhan kredit yang kian menanjak sehingga aset perbankan pun ikut meningkat. Sekretaris Perusahaan BRI Bambang Tri Baroto pun mengatakan bahwa </w:t>
      </w:r>
      <w:r w:rsidR="008563FC" w:rsidRPr="00F957F2">
        <w:rPr>
          <w:lang w:val="id-ID"/>
        </w:rPr>
        <w:t>meningkatnya kredit pada tahun ini akan berdampak pada meningkatnya aset perbankan dikarenakan komposisi aset terbesar pada perbankan berasal dari kredit.</w:t>
      </w:r>
      <w:r w:rsidR="00C7734B" w:rsidRPr="00F957F2">
        <w:rPr>
          <w:lang w:val="id-ID"/>
        </w:rPr>
        <w:t xml:space="preserve"> </w:t>
      </w:r>
    </w:p>
    <w:p w14:paraId="6141531D" w14:textId="3EE238F6" w:rsidR="00724A71" w:rsidRPr="00F957F2" w:rsidRDefault="00743729" w:rsidP="008563FC">
      <w:pPr>
        <w:pStyle w:val="NormalMakalah"/>
        <w:widowControl w:val="0"/>
        <w:spacing w:after="140"/>
        <w:ind w:firstLine="567"/>
        <w:rPr>
          <w:lang w:val="id-ID"/>
        </w:rPr>
      </w:pPr>
      <w:r w:rsidRPr="00F957F2">
        <w:rPr>
          <w:lang w:val="id-ID"/>
        </w:rPr>
        <w:t>Penelitian yang dilakukan oleh Gill dan Obradovich (2012) yang menyatakan bahwa ukuran perusahaan berpengaruh positif dan signifikan terhadap nilai perusahaan. Namun penelitian yang dilakukan</w:t>
      </w:r>
      <w:r w:rsidR="001D48B9" w:rsidRPr="00F957F2">
        <w:rPr>
          <w:lang w:val="id-ID"/>
        </w:rPr>
        <w:t xml:space="preserve"> Indriyani (2017)</w:t>
      </w:r>
      <w:r w:rsidRPr="00F957F2">
        <w:rPr>
          <w:lang w:val="id-ID"/>
        </w:rPr>
        <w:t xml:space="preserve"> memiliki hasil yang bertentangan, dimana hasil penelitian menyatakan bahwa ukuran perusahaan </w:t>
      </w:r>
      <w:r w:rsidR="00A1259A" w:rsidRPr="00F957F2">
        <w:rPr>
          <w:lang w:val="id-ID"/>
        </w:rPr>
        <w:t>tidak berpengaruh</w:t>
      </w:r>
      <w:r w:rsidRPr="00F957F2">
        <w:rPr>
          <w:lang w:val="id-ID"/>
        </w:rPr>
        <w:t xml:space="preserve"> terhadap nilai perusahaan.</w:t>
      </w:r>
    </w:p>
    <w:p w14:paraId="077DCABA" w14:textId="5E619942" w:rsidR="00B223E2" w:rsidRPr="00F957F2" w:rsidRDefault="00740E6B" w:rsidP="008563FC">
      <w:pPr>
        <w:pStyle w:val="NormalMakalah"/>
        <w:widowControl w:val="0"/>
        <w:spacing w:after="140"/>
        <w:ind w:firstLine="567"/>
        <w:rPr>
          <w:lang w:val="id-ID"/>
        </w:rPr>
      </w:pPr>
      <w:r w:rsidRPr="00F957F2">
        <w:rPr>
          <w:lang w:val="id-ID"/>
        </w:rPr>
        <w:t>Sebagai industri yang kegiatannya mengandalkan kepercayaan,</w:t>
      </w:r>
      <w:r w:rsidR="00B223E2" w:rsidRPr="00F957F2">
        <w:rPr>
          <w:lang w:val="id-ID"/>
        </w:rPr>
        <w:t xml:space="preserve"> perbankan sudah seharusnya </w:t>
      </w:r>
      <w:r w:rsidRPr="00F957F2">
        <w:rPr>
          <w:lang w:val="id-ID"/>
        </w:rPr>
        <w:t>memperhatikan kesehatannya salah satunya dengan memperhatikan likuiditas dan profitabilita</w:t>
      </w:r>
      <w:r w:rsidR="008F6BBA" w:rsidRPr="00F957F2">
        <w:rPr>
          <w:lang w:val="id-ID"/>
        </w:rPr>
        <w:t>s perusahaan</w:t>
      </w:r>
      <w:r w:rsidR="007531EC" w:rsidRPr="00F957F2">
        <w:rPr>
          <w:lang w:val="id-ID"/>
        </w:rPr>
        <w:t xml:space="preserve">. </w:t>
      </w:r>
      <w:r w:rsidR="00CD4F2F" w:rsidRPr="00F957F2">
        <w:rPr>
          <w:lang w:val="id-ID"/>
        </w:rPr>
        <w:t>Sebuah perusahaan</w:t>
      </w:r>
      <w:r w:rsidR="00071BDB" w:rsidRPr="00F957F2">
        <w:rPr>
          <w:lang w:val="id-ID"/>
        </w:rPr>
        <w:t xml:space="preserve"> dapat tumbuh dan berkembang karena mampu menyesuaikan dengan lingkungannya</w:t>
      </w:r>
      <w:r w:rsidR="00CD4F2F" w:rsidRPr="00F957F2">
        <w:rPr>
          <w:lang w:val="id-ID"/>
        </w:rPr>
        <w:t>, begitu juga dengan bank</w:t>
      </w:r>
      <w:r w:rsidR="00071BDB" w:rsidRPr="00F957F2">
        <w:rPr>
          <w:lang w:val="id-ID"/>
        </w:rPr>
        <w:t xml:space="preserve">. </w:t>
      </w:r>
      <w:r w:rsidR="00CD4F2F" w:rsidRPr="00F957F2">
        <w:rPr>
          <w:lang w:val="id-ID"/>
        </w:rPr>
        <w:t>D</w:t>
      </w:r>
      <w:r w:rsidR="00071BDB" w:rsidRPr="00F957F2">
        <w:rPr>
          <w:lang w:val="id-ID"/>
        </w:rPr>
        <w:t>emikian bank-bank yang tidak mampu menyesuaikan</w:t>
      </w:r>
      <w:r w:rsidR="00CD4F2F" w:rsidRPr="00F957F2">
        <w:rPr>
          <w:lang w:val="id-ID"/>
        </w:rPr>
        <w:t xml:space="preserve"> dengan</w:t>
      </w:r>
      <w:r w:rsidR="00071BDB" w:rsidRPr="00F957F2">
        <w:rPr>
          <w:lang w:val="id-ID"/>
        </w:rPr>
        <w:t xml:space="preserve"> lingkungannya tidak </w:t>
      </w:r>
      <w:r w:rsidR="00CD4F2F" w:rsidRPr="00F957F2">
        <w:rPr>
          <w:lang w:val="id-ID"/>
        </w:rPr>
        <w:t xml:space="preserve">akan </w:t>
      </w:r>
      <w:r w:rsidR="00071BDB" w:rsidRPr="00F957F2">
        <w:rPr>
          <w:lang w:val="id-ID"/>
        </w:rPr>
        <w:t>mampu menjalankan fungsi-fungsi bank sebagai penyedia jasa keuangan yang diperlukan dalam perekonomian.</w:t>
      </w:r>
    </w:p>
    <w:p w14:paraId="7FD6E635" w14:textId="77777777" w:rsidR="008469B3" w:rsidRPr="00F957F2" w:rsidRDefault="008F6BBA" w:rsidP="00F957F2">
      <w:pPr>
        <w:pStyle w:val="NormalMakalah"/>
        <w:widowControl w:val="0"/>
        <w:spacing w:after="160"/>
        <w:ind w:firstLine="567"/>
        <w:rPr>
          <w:lang w:val="id-ID"/>
        </w:rPr>
      </w:pPr>
      <w:r w:rsidRPr="00F957F2">
        <w:rPr>
          <w:lang w:val="id-ID"/>
        </w:rPr>
        <w:t>Berdasarkan uraian pada latar belakang yang sebelumnya sudah dipaparkan, maka penulis tertarik untuk melakukan penelitian yang berjudul “</w:t>
      </w:r>
      <w:r w:rsidRPr="00F957F2">
        <w:rPr>
          <w:b/>
          <w:lang w:val="id-ID"/>
        </w:rPr>
        <w:t xml:space="preserve">Pengaruh </w:t>
      </w:r>
      <w:r w:rsidRPr="00F957F2">
        <w:rPr>
          <w:b/>
          <w:lang w:val="id-ID"/>
        </w:rPr>
        <w:lastRenderedPageBreak/>
        <w:t>Profitabilitas dan Ukuran Perusahaan Terhadap Nilai Perusahaan Perbankan yang Terdaftar di Bursa Efek Indonesia Periode 2011 – 2016”</w:t>
      </w:r>
      <w:r w:rsidRPr="00F957F2">
        <w:rPr>
          <w:lang w:val="id-ID"/>
        </w:rPr>
        <w:t>.</w:t>
      </w:r>
    </w:p>
    <w:p w14:paraId="724A78A3" w14:textId="77777777" w:rsidR="00EA4ABE" w:rsidRPr="00F957F2" w:rsidRDefault="006B205D" w:rsidP="00F957F2">
      <w:pPr>
        <w:pStyle w:val="Heading2"/>
        <w:numPr>
          <w:ilvl w:val="1"/>
          <w:numId w:val="1"/>
        </w:numPr>
        <w:spacing w:after="160"/>
        <w:ind w:left="567" w:hanging="567"/>
        <w:rPr>
          <w:lang w:val="id-ID"/>
        </w:rPr>
      </w:pPr>
      <w:bookmarkStart w:id="25" w:name="_Toc509076413"/>
      <w:bookmarkStart w:id="26" w:name="_Toc519463632"/>
      <w:r w:rsidRPr="00F957F2">
        <w:rPr>
          <w:lang w:val="id-ID"/>
        </w:rPr>
        <w:t>Identifikasi Masalah dan Rumusan Masalah</w:t>
      </w:r>
      <w:bookmarkEnd w:id="25"/>
      <w:bookmarkEnd w:id="26"/>
    </w:p>
    <w:p w14:paraId="1CC1FDB6" w14:textId="518207B8" w:rsidR="00C94D9A" w:rsidRPr="00F957F2" w:rsidRDefault="00C94D9A" w:rsidP="00F957F2">
      <w:pPr>
        <w:spacing w:line="480" w:lineRule="auto"/>
        <w:ind w:firstLine="567"/>
        <w:jc w:val="both"/>
        <w:rPr>
          <w:rFonts w:ascii="Times New Roman" w:hAnsi="Times New Roman" w:cs="Times New Roman"/>
          <w:sz w:val="24"/>
          <w:szCs w:val="24"/>
        </w:rPr>
      </w:pPr>
      <w:bookmarkStart w:id="27" w:name="_Toc509076414"/>
      <w:bookmarkStart w:id="28" w:name="_Toc476723363"/>
      <w:r w:rsidRPr="00F957F2">
        <w:rPr>
          <w:rFonts w:ascii="Times New Roman" w:hAnsi="Times New Roman" w:cs="Times New Roman"/>
          <w:sz w:val="24"/>
          <w:szCs w:val="24"/>
        </w:rPr>
        <w:t>Identifikasi masalah dan rumusan masalah dalam penelitian ini diajukan untuk merumuskan dan menjelaskan mengenai permasalahan dalam penelitian ini faktor-faktor yang mempengaruhi nilai perusahaan pada perusahaan perbankan yang terdaftar di Bursa Efek Indonesia (BEI) periode 2011-2016.</w:t>
      </w:r>
    </w:p>
    <w:p w14:paraId="40AF5CC3" w14:textId="77777777" w:rsidR="00DF60BA" w:rsidRPr="00F957F2" w:rsidRDefault="00DF60BA" w:rsidP="00F957F2">
      <w:pPr>
        <w:pStyle w:val="Heading3"/>
        <w:numPr>
          <w:ilvl w:val="2"/>
          <w:numId w:val="1"/>
        </w:numPr>
        <w:spacing w:after="160"/>
        <w:rPr>
          <w:lang w:val="id-ID"/>
        </w:rPr>
      </w:pPr>
      <w:bookmarkStart w:id="29" w:name="_Toc519463633"/>
      <w:r w:rsidRPr="00F957F2">
        <w:rPr>
          <w:lang w:val="id-ID"/>
        </w:rPr>
        <w:t>Identifikasi Masalah</w:t>
      </w:r>
      <w:bookmarkEnd w:id="27"/>
      <w:bookmarkEnd w:id="29"/>
    </w:p>
    <w:p w14:paraId="5979FCE1" w14:textId="43EAEFDB" w:rsidR="00AE0052" w:rsidRPr="00F957F2" w:rsidRDefault="00AE0052" w:rsidP="00F957F2">
      <w:pPr>
        <w:pStyle w:val="NormalMakalah"/>
        <w:widowControl w:val="0"/>
        <w:spacing w:after="160"/>
        <w:ind w:firstLine="720"/>
        <w:rPr>
          <w:rFonts w:cs="Times New Roman"/>
          <w:szCs w:val="24"/>
          <w:lang w:val="id-ID"/>
        </w:rPr>
      </w:pPr>
      <w:r w:rsidRPr="00F957F2">
        <w:rPr>
          <w:lang w:val="id-ID"/>
        </w:rPr>
        <w:t>P</w:t>
      </w:r>
      <w:r w:rsidR="00B8074C" w:rsidRPr="00F957F2">
        <w:rPr>
          <w:lang w:val="id-ID"/>
        </w:rPr>
        <w:t xml:space="preserve">enulis membatasi variabel </w:t>
      </w:r>
      <w:r w:rsidR="00E72192" w:rsidRPr="00F957F2">
        <w:rPr>
          <w:lang w:val="id-ID"/>
        </w:rPr>
        <w:t xml:space="preserve">pada </w:t>
      </w:r>
      <w:r w:rsidR="00B8074C" w:rsidRPr="00F957F2">
        <w:rPr>
          <w:lang w:val="id-ID"/>
        </w:rPr>
        <w:t xml:space="preserve">penelitian </w:t>
      </w:r>
      <w:r w:rsidR="00E72192" w:rsidRPr="00F957F2">
        <w:rPr>
          <w:lang w:val="id-ID"/>
        </w:rPr>
        <w:t>ini yaitu</w:t>
      </w:r>
      <w:r w:rsidR="00B8074C" w:rsidRPr="00F957F2">
        <w:rPr>
          <w:lang w:val="id-ID"/>
        </w:rPr>
        <w:t xml:space="preserve"> hanya membahas mengenai profitabilitas, ukuran perusahaan, dan nilai perusahaan. </w:t>
      </w:r>
      <w:r w:rsidRPr="00F957F2">
        <w:rPr>
          <w:lang w:val="id-ID"/>
        </w:rPr>
        <w:t xml:space="preserve">Atas dasar fenomena-fenomena yang telah diuraikan di latar belakang penelitian di atas, </w:t>
      </w:r>
      <w:r w:rsidRPr="00F957F2">
        <w:rPr>
          <w:rFonts w:cs="Times New Roman"/>
          <w:szCs w:val="24"/>
          <w:lang w:val="id-ID"/>
        </w:rPr>
        <w:t>maka identifikasi masalah dalam penelitian ini adalah sebagai berikut:</w:t>
      </w:r>
    </w:p>
    <w:p w14:paraId="52B2285B" w14:textId="03E58BF1" w:rsidR="00AE0052" w:rsidRPr="00F957F2" w:rsidRDefault="00E258C6" w:rsidP="00F957F2">
      <w:pPr>
        <w:pStyle w:val="NormalMakalah"/>
        <w:numPr>
          <w:ilvl w:val="0"/>
          <w:numId w:val="31"/>
        </w:numPr>
        <w:spacing w:after="120"/>
        <w:rPr>
          <w:rFonts w:cs="Times New Roman"/>
          <w:szCs w:val="24"/>
          <w:lang w:val="id-ID"/>
        </w:rPr>
      </w:pPr>
      <w:r w:rsidRPr="00F957F2">
        <w:rPr>
          <w:rFonts w:cs="Times New Roman"/>
          <w:szCs w:val="24"/>
          <w:lang w:val="id-ID"/>
        </w:rPr>
        <w:t xml:space="preserve">Meningkatnya posisi kredit dan jumlah perusahaan perbankan yang terdaftar di BEI selama tahun 2011 – 2016 tidak diikuti oleh peningkatan nilai perusahaan. Nilai perusahaan yang diwakili oleh </w:t>
      </w:r>
      <w:r w:rsidRPr="00F957F2">
        <w:rPr>
          <w:rFonts w:cs="Times New Roman"/>
          <w:i/>
          <w:szCs w:val="24"/>
          <w:lang w:val="id-ID"/>
        </w:rPr>
        <w:t xml:space="preserve">price to book value </w:t>
      </w:r>
      <w:r w:rsidRPr="00F957F2">
        <w:rPr>
          <w:rFonts w:cs="Times New Roman"/>
          <w:szCs w:val="24"/>
          <w:lang w:val="id-ID"/>
        </w:rPr>
        <w:t>(PBV) mengalami penurunan</w:t>
      </w:r>
      <w:r w:rsidR="005469E2" w:rsidRPr="00F957F2">
        <w:rPr>
          <w:rFonts w:cs="Times New Roman"/>
          <w:szCs w:val="24"/>
          <w:lang w:val="id-ID"/>
        </w:rPr>
        <w:t xml:space="preserve"> dari tahun 2011</w:t>
      </w:r>
      <w:r w:rsidRPr="00F957F2">
        <w:rPr>
          <w:rFonts w:cs="Times New Roman"/>
          <w:szCs w:val="24"/>
          <w:lang w:val="id-ID"/>
        </w:rPr>
        <w:t xml:space="preserve"> </w:t>
      </w:r>
      <w:r w:rsidR="002F208B" w:rsidRPr="00F957F2">
        <w:rPr>
          <w:rFonts w:cs="Times New Roman"/>
          <w:szCs w:val="24"/>
          <w:lang w:val="id-ID"/>
        </w:rPr>
        <w:t>sampai dengan tahun 2015 lalu</w:t>
      </w:r>
      <w:r w:rsidR="00411E58" w:rsidRPr="00F957F2">
        <w:rPr>
          <w:rFonts w:cs="Times New Roman"/>
          <w:szCs w:val="24"/>
          <w:lang w:val="id-ID"/>
        </w:rPr>
        <w:t xml:space="preserve"> hanya</w:t>
      </w:r>
      <w:r w:rsidR="002F208B" w:rsidRPr="00F957F2">
        <w:rPr>
          <w:rFonts w:cs="Times New Roman"/>
          <w:szCs w:val="24"/>
          <w:lang w:val="id-ID"/>
        </w:rPr>
        <w:t xml:space="preserve"> mengalami sedikit peningkatan pada tahun 2016.</w:t>
      </w:r>
    </w:p>
    <w:p w14:paraId="37FAFE3B" w14:textId="68778B85" w:rsidR="00D462DF" w:rsidRPr="00F957F2" w:rsidRDefault="00D462DF" w:rsidP="00F957F2">
      <w:pPr>
        <w:pStyle w:val="NormalMakalah"/>
        <w:numPr>
          <w:ilvl w:val="0"/>
          <w:numId w:val="31"/>
        </w:numPr>
        <w:rPr>
          <w:rFonts w:cs="Times New Roman"/>
          <w:szCs w:val="24"/>
          <w:lang w:val="id-ID"/>
        </w:rPr>
      </w:pPr>
      <w:r w:rsidRPr="00F957F2">
        <w:rPr>
          <w:rFonts w:cs="Times New Roman"/>
          <w:szCs w:val="24"/>
          <w:lang w:val="id-ID"/>
        </w:rPr>
        <w:t>Profitabilitas perusahaan perbankan yang diwakili oleh ROA</w:t>
      </w:r>
      <w:r w:rsidR="005B2FA6" w:rsidRPr="00F957F2">
        <w:rPr>
          <w:rFonts w:cs="Times New Roman"/>
          <w:szCs w:val="24"/>
          <w:lang w:val="id-ID"/>
        </w:rPr>
        <w:t xml:space="preserve"> </w:t>
      </w:r>
      <w:r w:rsidRPr="00F957F2">
        <w:rPr>
          <w:rFonts w:cs="Times New Roman"/>
          <w:szCs w:val="24"/>
          <w:lang w:val="id-ID"/>
        </w:rPr>
        <w:t xml:space="preserve">cenderung menurun selama tahun 2011 – 2016. </w:t>
      </w:r>
      <w:r w:rsidR="00FF59A2" w:rsidRPr="00F957F2">
        <w:rPr>
          <w:rFonts w:cs="Times New Roman"/>
          <w:szCs w:val="24"/>
          <w:lang w:val="id-ID"/>
        </w:rPr>
        <w:t>Profitabilitas perbankan</w:t>
      </w:r>
      <w:r w:rsidR="00987FA3" w:rsidRPr="00F957F2">
        <w:rPr>
          <w:rFonts w:cs="Times New Roman"/>
          <w:szCs w:val="24"/>
          <w:lang w:val="id-ID"/>
        </w:rPr>
        <w:t xml:space="preserve"> hanya</w:t>
      </w:r>
      <w:r w:rsidRPr="00F957F2">
        <w:rPr>
          <w:rFonts w:cs="Times New Roman"/>
          <w:szCs w:val="24"/>
          <w:lang w:val="id-ID"/>
        </w:rPr>
        <w:t xml:space="preserve"> mengalami kenaikan pada tahun 2012 lalu terus mengalami penurunan sampai dengan tahun 2016.</w:t>
      </w:r>
    </w:p>
    <w:p w14:paraId="22867E4E" w14:textId="12825072" w:rsidR="006813DF" w:rsidRPr="00F957F2" w:rsidRDefault="00D462DF" w:rsidP="00F957F2">
      <w:pPr>
        <w:pStyle w:val="NormalMakalah"/>
        <w:numPr>
          <w:ilvl w:val="0"/>
          <w:numId w:val="31"/>
        </w:numPr>
        <w:rPr>
          <w:rFonts w:cs="Times New Roman"/>
          <w:szCs w:val="24"/>
          <w:lang w:val="id-ID"/>
        </w:rPr>
      </w:pPr>
      <w:r w:rsidRPr="00F957F2">
        <w:rPr>
          <w:rFonts w:cs="Times New Roman"/>
          <w:szCs w:val="24"/>
          <w:lang w:val="id-ID"/>
        </w:rPr>
        <w:lastRenderedPageBreak/>
        <w:t xml:space="preserve">Adanya perbedaan hasil penelitian </w:t>
      </w:r>
      <w:r w:rsidRPr="00F957F2">
        <w:rPr>
          <w:rFonts w:cs="Times New Roman"/>
          <w:i/>
          <w:szCs w:val="24"/>
          <w:lang w:val="id-ID"/>
        </w:rPr>
        <w:t xml:space="preserve">(research gap) </w:t>
      </w:r>
      <w:r w:rsidRPr="00F957F2">
        <w:rPr>
          <w:rFonts w:cs="Times New Roman"/>
          <w:szCs w:val="24"/>
          <w:lang w:val="id-ID"/>
        </w:rPr>
        <w:t>yang dilakukan oleh peneliti terdahulu mengenai profitabilitas, ukuran perusahaan, dan nilai perusahaan.</w:t>
      </w:r>
    </w:p>
    <w:p w14:paraId="1CA84B88" w14:textId="77777777" w:rsidR="00237DA0" w:rsidRPr="00F957F2" w:rsidRDefault="00237DA0" w:rsidP="009F2D72">
      <w:pPr>
        <w:pStyle w:val="Heading3"/>
        <w:numPr>
          <w:ilvl w:val="2"/>
          <w:numId w:val="1"/>
        </w:numPr>
        <w:spacing w:after="120"/>
        <w:rPr>
          <w:lang w:val="id-ID"/>
        </w:rPr>
      </w:pPr>
      <w:bookmarkStart w:id="30" w:name="_Toc509076415"/>
      <w:bookmarkStart w:id="31" w:name="_Toc519463634"/>
      <w:r w:rsidRPr="00F957F2">
        <w:rPr>
          <w:lang w:val="id-ID"/>
        </w:rPr>
        <w:t>Rumusan Masalah</w:t>
      </w:r>
      <w:bookmarkEnd w:id="30"/>
      <w:bookmarkEnd w:id="31"/>
    </w:p>
    <w:p w14:paraId="7F666809" w14:textId="70FE7A29" w:rsidR="00237DA0" w:rsidRPr="00F957F2" w:rsidRDefault="00237DA0" w:rsidP="00C74ACF">
      <w:pPr>
        <w:pStyle w:val="NormalMakalah"/>
        <w:spacing w:after="120"/>
        <w:ind w:firstLine="720"/>
        <w:rPr>
          <w:shd w:val="clear" w:color="auto" w:fill="FFFFFF"/>
          <w:lang w:val="id-ID"/>
        </w:rPr>
      </w:pPr>
      <w:r w:rsidRPr="00F957F2">
        <w:rPr>
          <w:shd w:val="clear" w:color="auto" w:fill="FFFFFF"/>
          <w:lang w:val="id-ID"/>
        </w:rPr>
        <w:t>Berdasarkan latar belakang yang telah diuraikan, penulis membatasi ruang lingkup dalam penelitian ini dan merumuskan masalah sebagai berikut:</w:t>
      </w:r>
    </w:p>
    <w:p w14:paraId="41AD6435" w14:textId="139CA31E" w:rsidR="00AD6E86" w:rsidRPr="00F957F2" w:rsidRDefault="00AD6E86" w:rsidP="00A049D6">
      <w:pPr>
        <w:pStyle w:val="NormalMakalah"/>
        <w:numPr>
          <w:ilvl w:val="0"/>
          <w:numId w:val="32"/>
        </w:numPr>
        <w:spacing w:after="40"/>
        <w:ind w:left="360"/>
        <w:rPr>
          <w:shd w:val="clear" w:color="auto" w:fill="FFFFFF"/>
          <w:lang w:val="id-ID"/>
        </w:rPr>
      </w:pPr>
      <w:r w:rsidRPr="00F957F2">
        <w:rPr>
          <w:shd w:val="clear" w:color="auto" w:fill="FFFFFF"/>
          <w:lang w:val="id-ID"/>
        </w:rPr>
        <w:t>Bagaimana kondisi profitabilitas</w:t>
      </w:r>
      <w:r w:rsidR="00C74ACF" w:rsidRPr="00F957F2">
        <w:rPr>
          <w:shd w:val="clear" w:color="auto" w:fill="FFFFFF"/>
          <w:lang w:val="id-ID"/>
        </w:rPr>
        <w:t xml:space="preserve"> dan</w:t>
      </w:r>
      <w:r w:rsidRPr="00F957F2">
        <w:rPr>
          <w:shd w:val="clear" w:color="auto" w:fill="FFFFFF"/>
          <w:lang w:val="id-ID"/>
        </w:rPr>
        <w:t xml:space="preserve"> ukuran perusahaan</w:t>
      </w:r>
      <w:r w:rsidR="00C74ACF" w:rsidRPr="00F957F2">
        <w:rPr>
          <w:shd w:val="clear" w:color="auto" w:fill="FFFFFF"/>
          <w:lang w:val="id-ID"/>
        </w:rPr>
        <w:t xml:space="preserve"> </w:t>
      </w:r>
      <w:r w:rsidRPr="00F957F2">
        <w:rPr>
          <w:shd w:val="clear" w:color="auto" w:fill="FFFFFF"/>
          <w:lang w:val="id-ID"/>
        </w:rPr>
        <w:t>pada perusahaan perbankan yang terdaftar di Bursa Efek Indonesia (BEI) periode 2011 – 2016</w:t>
      </w:r>
    </w:p>
    <w:p w14:paraId="28F8D50D" w14:textId="724F5A15" w:rsidR="00C74ACF" w:rsidRPr="00F957F2" w:rsidRDefault="00C74ACF" w:rsidP="00A049D6">
      <w:pPr>
        <w:pStyle w:val="NormalMakalah"/>
        <w:numPr>
          <w:ilvl w:val="0"/>
          <w:numId w:val="32"/>
        </w:numPr>
        <w:spacing w:after="40"/>
        <w:ind w:left="360"/>
        <w:rPr>
          <w:shd w:val="clear" w:color="auto" w:fill="FFFFFF"/>
          <w:lang w:val="id-ID"/>
        </w:rPr>
      </w:pPr>
      <w:r w:rsidRPr="00F957F2">
        <w:rPr>
          <w:shd w:val="clear" w:color="auto" w:fill="FFFFFF"/>
          <w:lang w:val="id-ID"/>
        </w:rPr>
        <w:t>Bagaimana kondisi  nilai perusahaan pada perusahaan perbankan yang terdaftar di Bursa Efek Indonesia (BEI) periode 2011 – 2016</w:t>
      </w:r>
    </w:p>
    <w:p w14:paraId="1DF55602" w14:textId="5FFD9FB8" w:rsidR="00AD6E86" w:rsidRPr="00F957F2" w:rsidRDefault="004013BF" w:rsidP="00FF557B">
      <w:pPr>
        <w:pStyle w:val="NormalMakalah"/>
        <w:numPr>
          <w:ilvl w:val="0"/>
          <w:numId w:val="32"/>
        </w:numPr>
        <w:spacing w:after="160"/>
        <w:ind w:left="360"/>
        <w:rPr>
          <w:shd w:val="clear" w:color="auto" w:fill="FFFFFF"/>
          <w:lang w:val="id-ID"/>
        </w:rPr>
      </w:pPr>
      <w:r w:rsidRPr="00F957F2">
        <w:rPr>
          <w:shd w:val="clear" w:color="auto" w:fill="FFFFFF"/>
          <w:lang w:val="id-ID"/>
        </w:rPr>
        <w:t>Seberapa besar</w:t>
      </w:r>
      <w:r w:rsidR="00AD6E86" w:rsidRPr="00F957F2">
        <w:rPr>
          <w:shd w:val="clear" w:color="auto" w:fill="FFFFFF"/>
          <w:lang w:val="id-ID"/>
        </w:rPr>
        <w:t xml:space="preserve"> pengaruh profitabilitas dan ukuran perusahaan terhadap nilai perusahaan baik secara </w:t>
      </w:r>
      <w:r w:rsidR="00817219" w:rsidRPr="00F957F2">
        <w:rPr>
          <w:shd w:val="clear" w:color="auto" w:fill="FFFFFF"/>
          <w:lang w:val="id-ID"/>
        </w:rPr>
        <w:t>simultan</w:t>
      </w:r>
      <w:r w:rsidR="00AD6E86" w:rsidRPr="00F957F2">
        <w:rPr>
          <w:shd w:val="clear" w:color="auto" w:fill="FFFFFF"/>
          <w:lang w:val="id-ID"/>
        </w:rPr>
        <w:t xml:space="preserve"> maupun </w:t>
      </w:r>
      <w:r w:rsidR="00817219" w:rsidRPr="00F957F2">
        <w:rPr>
          <w:shd w:val="clear" w:color="auto" w:fill="FFFFFF"/>
          <w:lang w:val="id-ID"/>
        </w:rPr>
        <w:t>parsial</w:t>
      </w:r>
      <w:r w:rsidR="00AD6E86" w:rsidRPr="00F957F2">
        <w:rPr>
          <w:shd w:val="clear" w:color="auto" w:fill="FFFFFF"/>
          <w:lang w:val="id-ID"/>
        </w:rPr>
        <w:t xml:space="preserve"> pada perusahaan perbankan yang terdaftar di BEI periode 2011 – 2016.</w:t>
      </w:r>
    </w:p>
    <w:p w14:paraId="7ABFDA34" w14:textId="77777777" w:rsidR="001A1788" w:rsidRPr="00F957F2" w:rsidRDefault="001A1788" w:rsidP="00A049D6">
      <w:pPr>
        <w:pStyle w:val="Heading2"/>
        <w:numPr>
          <w:ilvl w:val="1"/>
          <w:numId w:val="1"/>
        </w:numPr>
        <w:spacing w:after="120"/>
        <w:ind w:left="567" w:hanging="567"/>
        <w:rPr>
          <w:lang w:val="id-ID"/>
        </w:rPr>
      </w:pPr>
      <w:bookmarkStart w:id="32" w:name="_Toc509076416"/>
      <w:bookmarkStart w:id="33" w:name="_Toc519463635"/>
      <w:r w:rsidRPr="00F957F2">
        <w:rPr>
          <w:lang w:val="id-ID"/>
        </w:rPr>
        <w:t>Tujuan Penelitian</w:t>
      </w:r>
      <w:bookmarkEnd w:id="32"/>
      <w:bookmarkEnd w:id="33"/>
    </w:p>
    <w:p w14:paraId="2D22E7E4" w14:textId="5B495B21" w:rsidR="00783A70" w:rsidRPr="00F957F2" w:rsidRDefault="00783A70" w:rsidP="008563FC">
      <w:pPr>
        <w:pStyle w:val="NormalMakalah"/>
        <w:spacing w:after="120"/>
        <w:ind w:firstLine="567"/>
        <w:rPr>
          <w:lang w:val="id-ID"/>
        </w:rPr>
      </w:pPr>
      <w:r w:rsidRPr="00F957F2">
        <w:rPr>
          <w:lang w:val="id-ID"/>
        </w:rPr>
        <w:t xml:space="preserve">Berdasarkan latar belakang dan perumusan masalah yang telah dikemukakan, maka tujuan yang ingin dicapai dalam melakukan penelitian </w:t>
      </w:r>
      <w:r w:rsidR="00413182" w:rsidRPr="00F957F2">
        <w:rPr>
          <w:lang w:val="id-ID"/>
        </w:rPr>
        <w:t>ini</w:t>
      </w:r>
      <w:r w:rsidRPr="00F957F2">
        <w:rPr>
          <w:lang w:val="id-ID"/>
        </w:rPr>
        <w:t xml:space="preserve"> adalah untuk mengetahui:</w:t>
      </w:r>
    </w:p>
    <w:p w14:paraId="2839F547" w14:textId="2ED30A7B" w:rsidR="00527562" w:rsidRPr="00F957F2" w:rsidRDefault="00527562" w:rsidP="008563FC">
      <w:pPr>
        <w:pStyle w:val="NormalMakalah"/>
        <w:numPr>
          <w:ilvl w:val="0"/>
          <w:numId w:val="33"/>
        </w:numPr>
        <w:spacing w:after="40"/>
        <w:ind w:left="360"/>
        <w:rPr>
          <w:lang w:val="id-ID"/>
        </w:rPr>
      </w:pPr>
      <w:r w:rsidRPr="00F957F2">
        <w:rPr>
          <w:shd w:val="clear" w:color="auto" w:fill="FFFFFF"/>
          <w:lang w:val="id-ID"/>
        </w:rPr>
        <w:t>Kondisi profitabilitas</w:t>
      </w:r>
      <w:r w:rsidR="00C74ACF" w:rsidRPr="00F957F2">
        <w:rPr>
          <w:shd w:val="clear" w:color="auto" w:fill="FFFFFF"/>
          <w:lang w:val="id-ID"/>
        </w:rPr>
        <w:t xml:space="preserve"> dan </w:t>
      </w:r>
      <w:r w:rsidRPr="00F957F2">
        <w:rPr>
          <w:shd w:val="clear" w:color="auto" w:fill="FFFFFF"/>
          <w:lang w:val="id-ID"/>
        </w:rPr>
        <w:t>ukuran perusahaan pada perusahaan perbankan yang terdaftar di Bursa Efek Indonesia (BEI) periode 2011 – 2016</w:t>
      </w:r>
    </w:p>
    <w:p w14:paraId="526EB4CC" w14:textId="73059277" w:rsidR="00C74ACF" w:rsidRPr="00F957F2" w:rsidRDefault="00C74ACF" w:rsidP="008563FC">
      <w:pPr>
        <w:pStyle w:val="NormalMakalah"/>
        <w:widowControl w:val="0"/>
        <w:numPr>
          <w:ilvl w:val="0"/>
          <w:numId w:val="33"/>
        </w:numPr>
        <w:spacing w:after="40"/>
        <w:ind w:left="357" w:hanging="357"/>
        <w:rPr>
          <w:lang w:val="id-ID"/>
        </w:rPr>
      </w:pPr>
      <w:r w:rsidRPr="00F957F2">
        <w:rPr>
          <w:shd w:val="clear" w:color="auto" w:fill="FFFFFF"/>
          <w:lang w:val="id-ID"/>
        </w:rPr>
        <w:t>Kondisi nilai perusahaan pada perusahaan perbankan yang terdaftar di Bursa Efek Indonesia (BEI) periode 2011 – 2016</w:t>
      </w:r>
    </w:p>
    <w:p w14:paraId="5C9501AB" w14:textId="14F5DEFE" w:rsidR="00527562" w:rsidRPr="00F957F2" w:rsidRDefault="00961681" w:rsidP="008563FC">
      <w:pPr>
        <w:pStyle w:val="NormalMakalah"/>
        <w:widowControl w:val="0"/>
        <w:numPr>
          <w:ilvl w:val="0"/>
          <w:numId w:val="33"/>
        </w:numPr>
        <w:spacing w:after="40"/>
        <w:ind w:left="357" w:hanging="357"/>
        <w:rPr>
          <w:shd w:val="clear" w:color="auto" w:fill="FFFFFF"/>
          <w:lang w:val="id-ID"/>
        </w:rPr>
      </w:pPr>
      <w:r w:rsidRPr="00F957F2">
        <w:rPr>
          <w:shd w:val="clear" w:color="auto" w:fill="FFFFFF"/>
          <w:lang w:val="id-ID"/>
        </w:rPr>
        <w:t>Besarnya p</w:t>
      </w:r>
      <w:r w:rsidR="00527562" w:rsidRPr="00F957F2">
        <w:rPr>
          <w:shd w:val="clear" w:color="auto" w:fill="FFFFFF"/>
          <w:lang w:val="id-ID"/>
        </w:rPr>
        <w:t xml:space="preserve">engaruh profitabilitas dan ukuran perusahaan terhadap nilai perusahaan baik secara </w:t>
      </w:r>
      <w:r w:rsidRPr="00F957F2">
        <w:rPr>
          <w:shd w:val="clear" w:color="auto" w:fill="FFFFFF"/>
          <w:lang w:val="id-ID"/>
        </w:rPr>
        <w:t>simultan</w:t>
      </w:r>
      <w:r w:rsidR="00527562" w:rsidRPr="00F957F2">
        <w:rPr>
          <w:shd w:val="clear" w:color="auto" w:fill="FFFFFF"/>
          <w:lang w:val="id-ID"/>
        </w:rPr>
        <w:t xml:space="preserve"> maupun </w:t>
      </w:r>
      <w:r w:rsidRPr="00F957F2">
        <w:rPr>
          <w:shd w:val="clear" w:color="auto" w:fill="FFFFFF"/>
          <w:lang w:val="id-ID"/>
        </w:rPr>
        <w:t>parsial</w:t>
      </w:r>
      <w:r w:rsidR="00527562" w:rsidRPr="00F957F2">
        <w:rPr>
          <w:shd w:val="clear" w:color="auto" w:fill="FFFFFF"/>
          <w:lang w:val="id-ID"/>
        </w:rPr>
        <w:t xml:space="preserve"> pada perusahaan perbankan </w:t>
      </w:r>
      <w:r w:rsidR="00527562" w:rsidRPr="00F957F2">
        <w:rPr>
          <w:shd w:val="clear" w:color="auto" w:fill="FFFFFF"/>
          <w:lang w:val="id-ID"/>
        </w:rPr>
        <w:lastRenderedPageBreak/>
        <w:t>yang terdaftar di BEI periode 2011 – 2016.</w:t>
      </w:r>
    </w:p>
    <w:p w14:paraId="39B579A2" w14:textId="77777777" w:rsidR="00124CA8" w:rsidRPr="00F957F2" w:rsidRDefault="00124CA8" w:rsidP="00A049D6">
      <w:pPr>
        <w:pStyle w:val="Heading2"/>
        <w:numPr>
          <w:ilvl w:val="1"/>
          <w:numId w:val="1"/>
        </w:numPr>
        <w:spacing w:after="20"/>
        <w:ind w:left="567" w:hanging="567"/>
        <w:rPr>
          <w:lang w:val="id-ID"/>
        </w:rPr>
      </w:pPr>
      <w:bookmarkStart w:id="34" w:name="_Toc509076417"/>
      <w:bookmarkStart w:id="35" w:name="_Toc519463636"/>
      <w:r w:rsidRPr="00F957F2">
        <w:rPr>
          <w:lang w:val="id-ID"/>
        </w:rPr>
        <w:t>Kegunaan Penelitian</w:t>
      </w:r>
      <w:bookmarkEnd w:id="34"/>
      <w:bookmarkEnd w:id="35"/>
    </w:p>
    <w:p w14:paraId="02080B21" w14:textId="77777777" w:rsidR="009A410D" w:rsidRPr="00F957F2" w:rsidRDefault="009A410D" w:rsidP="00A049D6">
      <w:pPr>
        <w:pStyle w:val="NormalMakalah"/>
        <w:spacing w:after="120"/>
        <w:ind w:firstLine="567"/>
        <w:rPr>
          <w:szCs w:val="24"/>
          <w:lang w:val="id-ID"/>
        </w:rPr>
      </w:pPr>
      <w:r w:rsidRPr="00F957F2">
        <w:rPr>
          <w:lang w:val="id-ID"/>
        </w:rPr>
        <w:t xml:space="preserve">Hasil dari penelitian ini diharapkan dapat </w:t>
      </w:r>
      <w:r w:rsidRPr="00F957F2">
        <w:rPr>
          <w:szCs w:val="24"/>
          <w:lang w:val="id-ID"/>
        </w:rPr>
        <w:t xml:space="preserve">dipercaya dan </w:t>
      </w:r>
      <w:r w:rsidRPr="00F957F2">
        <w:rPr>
          <w:lang w:val="id-ID"/>
        </w:rPr>
        <w:t xml:space="preserve">memberikan manfaat teoritis dan praktis bagi semua pihak yang berhubungan dengan penelitian ini. </w:t>
      </w:r>
      <w:r w:rsidRPr="00F957F2">
        <w:rPr>
          <w:szCs w:val="24"/>
          <w:lang w:val="id-ID"/>
        </w:rPr>
        <w:t>Semua informasi yang akan diperoleh dari hasil penelitian diharapkan akan memberikan kegunaan berupa:</w:t>
      </w:r>
    </w:p>
    <w:p w14:paraId="099FAB36" w14:textId="77777777" w:rsidR="00CD7912" w:rsidRPr="00F957F2" w:rsidRDefault="00CD7912" w:rsidP="00A049D6">
      <w:pPr>
        <w:pStyle w:val="Heading3"/>
        <w:numPr>
          <w:ilvl w:val="2"/>
          <w:numId w:val="1"/>
        </w:numPr>
        <w:spacing w:after="20"/>
        <w:rPr>
          <w:lang w:val="id-ID"/>
        </w:rPr>
      </w:pPr>
      <w:bookmarkStart w:id="36" w:name="_Toc509076418"/>
      <w:bookmarkStart w:id="37" w:name="_Toc519463637"/>
      <w:r w:rsidRPr="00F957F2">
        <w:rPr>
          <w:lang w:val="id-ID"/>
        </w:rPr>
        <w:t>Kegunaan Teoritis</w:t>
      </w:r>
      <w:bookmarkEnd w:id="36"/>
      <w:bookmarkEnd w:id="37"/>
    </w:p>
    <w:p w14:paraId="4D77EF44" w14:textId="77777777" w:rsidR="00B379DA" w:rsidRPr="00F957F2" w:rsidRDefault="00B379DA" w:rsidP="00A049D6">
      <w:pPr>
        <w:pStyle w:val="NormalMakalah"/>
        <w:widowControl w:val="0"/>
        <w:ind w:firstLine="720"/>
        <w:rPr>
          <w:lang w:val="id-ID"/>
        </w:rPr>
      </w:pPr>
      <w:r w:rsidRPr="00F957F2">
        <w:rPr>
          <w:lang w:val="id-ID"/>
        </w:rPr>
        <w:t>Kegunaan teoritis dari penelitian ini adalah untuk memberikan sumbangan pemikiran guna mendukung pengembangan teori yang sudah ada dan dapat memberikan tambahan informasi bagi para pembaca</w:t>
      </w:r>
      <w:r w:rsidR="00D265B2" w:rsidRPr="00F957F2">
        <w:rPr>
          <w:lang w:val="id-ID"/>
        </w:rPr>
        <w:t xml:space="preserve"> yang ingin menambah wawasan pen</w:t>
      </w:r>
      <w:r w:rsidRPr="00F957F2">
        <w:rPr>
          <w:lang w:val="id-ID"/>
        </w:rPr>
        <w:t>getahuan, khususnya mengenai pengaruh profitabilitas dan ukuran perusahaan terhadap nilai perusahaan perbankan yang terdaftar di Bursa Efek Indonesia (BEI) periode 2011 – 2016.</w:t>
      </w:r>
    </w:p>
    <w:p w14:paraId="0D22DA77" w14:textId="77777777" w:rsidR="005D109A" w:rsidRPr="00F957F2" w:rsidRDefault="005D109A" w:rsidP="009F2D72">
      <w:pPr>
        <w:pStyle w:val="Heading3"/>
        <w:numPr>
          <w:ilvl w:val="2"/>
          <w:numId w:val="1"/>
        </w:numPr>
        <w:spacing w:after="120"/>
        <w:rPr>
          <w:lang w:val="id-ID"/>
        </w:rPr>
      </w:pPr>
      <w:bookmarkStart w:id="38" w:name="_Toc509076419"/>
      <w:bookmarkStart w:id="39" w:name="_Toc519463638"/>
      <w:r w:rsidRPr="00F957F2">
        <w:rPr>
          <w:lang w:val="id-ID"/>
        </w:rPr>
        <w:t>Kegunaan Praktis</w:t>
      </w:r>
      <w:bookmarkEnd w:id="38"/>
      <w:bookmarkEnd w:id="39"/>
    </w:p>
    <w:p w14:paraId="0D23B876" w14:textId="77777777" w:rsidR="00C6201D" w:rsidRPr="00F957F2" w:rsidRDefault="00C6201D" w:rsidP="00A049D6">
      <w:pPr>
        <w:pStyle w:val="NormalMakalah"/>
        <w:widowControl w:val="0"/>
        <w:spacing w:after="120"/>
        <w:ind w:firstLine="720"/>
        <w:rPr>
          <w:lang w:val="id-ID"/>
        </w:rPr>
      </w:pPr>
      <w:r w:rsidRPr="00F957F2">
        <w:rPr>
          <w:lang w:val="id-ID"/>
        </w:rPr>
        <w:t>Penelitian ini diharapkan dapat berguna dan bermanfaat bagi berbagai pihak antara lain:</w:t>
      </w:r>
    </w:p>
    <w:p w14:paraId="2E68474F" w14:textId="77777777" w:rsidR="0023761B" w:rsidRPr="00F957F2" w:rsidRDefault="0023761B" w:rsidP="00A049D6">
      <w:pPr>
        <w:pStyle w:val="NormalMakalah"/>
        <w:widowControl w:val="0"/>
        <w:numPr>
          <w:ilvl w:val="0"/>
          <w:numId w:val="2"/>
        </w:numPr>
        <w:ind w:left="357" w:hanging="357"/>
        <w:rPr>
          <w:lang w:val="id-ID"/>
        </w:rPr>
      </w:pPr>
      <w:r w:rsidRPr="00F957F2">
        <w:rPr>
          <w:lang w:val="id-ID"/>
        </w:rPr>
        <w:t>Bagi Penulis</w:t>
      </w:r>
    </w:p>
    <w:p w14:paraId="71845D44" w14:textId="54ECC9A3" w:rsidR="00526C5C" w:rsidRPr="00F957F2" w:rsidRDefault="0023761B" w:rsidP="00844ADA">
      <w:pPr>
        <w:pStyle w:val="NormalMakalah"/>
        <w:widowControl w:val="0"/>
        <w:spacing w:after="40"/>
        <w:ind w:firstLine="357"/>
        <w:rPr>
          <w:lang w:val="id-ID"/>
        </w:rPr>
      </w:pPr>
      <w:r w:rsidRPr="00F957F2">
        <w:rPr>
          <w:lang w:val="id-ID"/>
        </w:rPr>
        <w:t>Hasil penelitian ini dapat digunakan sebagai sarana untuk menambah pengetahuan dan wawasan dimana penulis dapat memperoleh gambaran nyata serta dapat menerapkan di bangku kuliah dan diaplikasikan dalam prakt</w:t>
      </w:r>
      <w:r w:rsidR="00932E79" w:rsidRPr="00F957F2">
        <w:rPr>
          <w:lang w:val="id-ID"/>
        </w:rPr>
        <w:t>i</w:t>
      </w:r>
      <w:r w:rsidRPr="00F957F2">
        <w:rPr>
          <w:lang w:val="id-ID"/>
        </w:rPr>
        <w:t xml:space="preserve">k serta menambah wawasan di bidang keuangan. Menambah pengalaman penulis dalam penerapan manajemen keuangan khususnya tentang pengaruh profitabilitas dan ukuran perusahaan terhadap nilai perusahaan perbankan yang terdaftar di Bursa </w:t>
      </w:r>
      <w:r w:rsidRPr="00F957F2">
        <w:rPr>
          <w:lang w:val="id-ID"/>
        </w:rPr>
        <w:lastRenderedPageBreak/>
        <w:t>Efek Indonesia (BEI) periode 2011 – 2016.</w:t>
      </w:r>
    </w:p>
    <w:p w14:paraId="7DFAE30D" w14:textId="77777777" w:rsidR="00202051" w:rsidRPr="00F957F2" w:rsidRDefault="00202051" w:rsidP="00A049D6">
      <w:pPr>
        <w:pStyle w:val="NormalMakalah"/>
        <w:widowControl w:val="0"/>
        <w:numPr>
          <w:ilvl w:val="0"/>
          <w:numId w:val="2"/>
        </w:numPr>
        <w:ind w:left="357" w:hanging="357"/>
        <w:rPr>
          <w:lang w:val="id-ID"/>
        </w:rPr>
      </w:pPr>
      <w:r w:rsidRPr="00F957F2">
        <w:rPr>
          <w:lang w:val="id-ID"/>
        </w:rPr>
        <w:t>Bagi Investor</w:t>
      </w:r>
    </w:p>
    <w:p w14:paraId="1CE5528D" w14:textId="37947E1B" w:rsidR="0002295E" w:rsidRPr="00F957F2" w:rsidRDefault="00202051" w:rsidP="00844ADA">
      <w:pPr>
        <w:pStyle w:val="NormalMakalah"/>
        <w:widowControl w:val="0"/>
        <w:spacing w:after="40"/>
        <w:ind w:firstLine="357"/>
        <w:rPr>
          <w:lang w:val="id-ID"/>
        </w:rPr>
      </w:pPr>
      <w:r w:rsidRPr="00F957F2">
        <w:rPr>
          <w:lang w:val="id-ID"/>
        </w:rPr>
        <w:t>Hasil p</w:t>
      </w:r>
      <w:r w:rsidR="0002295E" w:rsidRPr="00F957F2">
        <w:rPr>
          <w:lang w:val="id-ID"/>
        </w:rPr>
        <w:t>enelitian ini di</w:t>
      </w:r>
      <w:r w:rsidRPr="00F957F2">
        <w:rPr>
          <w:lang w:val="id-ID"/>
        </w:rPr>
        <w:t>harapkan dapat digunakan sebagai salah satu pertimbangan pengambilan keputusan investasi khususnya terhadap perusahaan perbankan yang terdaftar di Bursa Efek Indonesia (BEI)</w:t>
      </w:r>
      <w:r w:rsidR="00BA37D4" w:rsidRPr="00F957F2">
        <w:rPr>
          <w:lang w:val="id-ID"/>
        </w:rPr>
        <w:t>.</w:t>
      </w:r>
    </w:p>
    <w:p w14:paraId="06F67461" w14:textId="77777777" w:rsidR="00526C5C" w:rsidRPr="00F957F2" w:rsidRDefault="00526C5C" w:rsidP="00A049D6">
      <w:pPr>
        <w:pStyle w:val="ListParagraph"/>
        <w:widowControl w:val="0"/>
        <w:numPr>
          <w:ilvl w:val="0"/>
          <w:numId w:val="2"/>
        </w:numPr>
        <w:spacing w:after="0" w:line="480" w:lineRule="auto"/>
        <w:ind w:left="360"/>
        <w:jc w:val="both"/>
        <w:rPr>
          <w:rFonts w:ascii="Times New Roman" w:hAnsi="Times New Roman" w:cs="Times New Roman"/>
          <w:sz w:val="24"/>
          <w:szCs w:val="24"/>
        </w:rPr>
      </w:pPr>
      <w:r w:rsidRPr="00F957F2">
        <w:rPr>
          <w:rFonts w:ascii="Times New Roman" w:hAnsi="Times New Roman" w:cs="Times New Roman"/>
          <w:sz w:val="24"/>
          <w:szCs w:val="24"/>
        </w:rPr>
        <w:t>Bagi Akademis</w:t>
      </w:r>
    </w:p>
    <w:p w14:paraId="56B6AD72" w14:textId="75504735" w:rsidR="00526C5C" w:rsidRPr="00F957F2" w:rsidRDefault="00526C5C" w:rsidP="00844ADA">
      <w:pPr>
        <w:widowControl w:val="0"/>
        <w:spacing w:after="40" w:line="480" w:lineRule="auto"/>
        <w:ind w:firstLine="360"/>
        <w:jc w:val="both"/>
        <w:rPr>
          <w:rFonts w:ascii="Times New Roman" w:hAnsi="Times New Roman" w:cs="Times New Roman"/>
          <w:sz w:val="24"/>
          <w:szCs w:val="24"/>
        </w:rPr>
      </w:pPr>
      <w:r w:rsidRPr="00F957F2">
        <w:rPr>
          <w:rFonts w:ascii="Times New Roman" w:hAnsi="Times New Roman" w:cs="Times New Roman"/>
          <w:sz w:val="24"/>
          <w:szCs w:val="24"/>
        </w:rPr>
        <w:t xml:space="preserve">Hasil analisis diharapkan mampu memberikan sumbangan pemikiran serta dapat menjadi referensi bagi penelitian-penelitian selanjutnya mengenai </w:t>
      </w:r>
      <w:r w:rsidR="001E782C" w:rsidRPr="00F957F2">
        <w:rPr>
          <w:rFonts w:ascii="Times New Roman" w:hAnsi="Times New Roman" w:cs="Times New Roman"/>
          <w:sz w:val="24"/>
          <w:szCs w:val="24"/>
        </w:rPr>
        <w:t>nilai perusahaan.</w:t>
      </w:r>
    </w:p>
    <w:p w14:paraId="249CA332" w14:textId="77777777" w:rsidR="0002295E" w:rsidRPr="00F957F2" w:rsidRDefault="0002295E" w:rsidP="00A049D6">
      <w:pPr>
        <w:pStyle w:val="NormalMakalah"/>
        <w:widowControl w:val="0"/>
        <w:numPr>
          <w:ilvl w:val="0"/>
          <w:numId w:val="2"/>
        </w:numPr>
        <w:ind w:left="360"/>
        <w:rPr>
          <w:lang w:val="id-ID"/>
        </w:rPr>
      </w:pPr>
      <w:r w:rsidRPr="00F957F2">
        <w:rPr>
          <w:lang w:val="id-ID"/>
        </w:rPr>
        <w:t>Bagi Pihak Lain</w:t>
      </w:r>
    </w:p>
    <w:p w14:paraId="282D82F1" w14:textId="77777777" w:rsidR="0002295E" w:rsidRPr="00F957F2" w:rsidRDefault="0002295E" w:rsidP="00A049D6">
      <w:pPr>
        <w:pStyle w:val="NormalMakalah"/>
        <w:widowControl w:val="0"/>
        <w:ind w:firstLine="360"/>
        <w:rPr>
          <w:rFonts w:cs="Times New Roman"/>
          <w:color w:val="000000"/>
          <w:szCs w:val="24"/>
          <w:lang w:val="id-ID"/>
        </w:rPr>
      </w:pPr>
      <w:r w:rsidRPr="00F957F2">
        <w:rPr>
          <w:rFonts w:cs="Times New Roman"/>
          <w:color w:val="000000"/>
          <w:szCs w:val="24"/>
          <w:lang w:val="id-ID"/>
        </w:rPr>
        <w:t>Sebagai sumber informasi dan referensi bagi pihak-pihak yang terkait dengan topik sejenis serta dapat digunakan dalam penelitian selanjutnya. Diharapkan</w:t>
      </w:r>
      <w:r w:rsidRPr="00F957F2">
        <w:rPr>
          <w:rFonts w:cs="Times New Roman"/>
          <w:b/>
          <w:color w:val="000000"/>
          <w:szCs w:val="24"/>
          <w:lang w:val="id-ID"/>
        </w:rPr>
        <w:t xml:space="preserve"> </w:t>
      </w:r>
      <w:r w:rsidRPr="00F957F2">
        <w:rPr>
          <w:rFonts w:cs="Times New Roman"/>
          <w:color w:val="000000"/>
          <w:szCs w:val="24"/>
          <w:lang w:val="id-ID"/>
        </w:rPr>
        <w:t>penelitian ini dapat menambah pengetahuan bagi pembacanya.</w:t>
      </w:r>
    </w:p>
    <w:p w14:paraId="75051FDB" w14:textId="77777777" w:rsidR="0099642B" w:rsidRPr="00F957F2" w:rsidRDefault="0099642B" w:rsidP="009F2D72">
      <w:pPr>
        <w:pStyle w:val="Heading2"/>
        <w:numPr>
          <w:ilvl w:val="1"/>
          <w:numId w:val="1"/>
        </w:numPr>
        <w:spacing w:after="120"/>
        <w:ind w:left="567" w:hanging="567"/>
        <w:rPr>
          <w:lang w:val="id-ID"/>
        </w:rPr>
      </w:pPr>
      <w:bookmarkStart w:id="40" w:name="_Toc509076420"/>
      <w:bookmarkStart w:id="41" w:name="_Toc519463639"/>
      <w:bookmarkStart w:id="42" w:name="_GoBack"/>
      <w:bookmarkEnd w:id="42"/>
      <w:r w:rsidRPr="00F957F2">
        <w:rPr>
          <w:lang w:val="id-ID"/>
        </w:rPr>
        <w:t>Lokasi dan Waktu Penelitian</w:t>
      </w:r>
      <w:bookmarkEnd w:id="40"/>
      <w:bookmarkEnd w:id="41"/>
    </w:p>
    <w:p w14:paraId="6EAFD543" w14:textId="3BBC749E" w:rsidR="00445016" w:rsidRPr="00F957F2" w:rsidRDefault="00586215" w:rsidP="0090535A">
      <w:pPr>
        <w:pStyle w:val="NormalMakalah"/>
        <w:ind w:firstLine="567"/>
        <w:rPr>
          <w:b/>
          <w:lang w:val="id-ID"/>
        </w:rPr>
      </w:pPr>
      <w:r w:rsidRPr="00F957F2">
        <w:rPr>
          <w:lang w:val="id-ID"/>
        </w:rPr>
        <w:t xml:space="preserve">Penelitian ini mengambil sampel pada perusahaan perbankan yang telah terdaftar di Bursa Efek Indonesia (BEI) periode 2011 – 2016 melalui </w:t>
      </w:r>
      <w:r w:rsidRPr="00F957F2">
        <w:rPr>
          <w:i/>
          <w:lang w:val="id-ID"/>
        </w:rPr>
        <w:t xml:space="preserve">website </w:t>
      </w:r>
      <w:hyperlink r:id="rId21" w:history="1">
        <w:r w:rsidRPr="00F957F2">
          <w:rPr>
            <w:rStyle w:val="Hyperlink"/>
            <w:b/>
            <w:color w:val="000000" w:themeColor="text1"/>
            <w:u w:val="none"/>
            <w:lang w:val="id-ID"/>
          </w:rPr>
          <w:t>www.idx.co.id</w:t>
        </w:r>
      </w:hyperlink>
      <w:r w:rsidRPr="00F957F2">
        <w:rPr>
          <w:lang w:val="id-ID"/>
        </w:rPr>
        <w:t>. Adapun waktu penelitian yang dilaksanakan pada Bulan Maret 2018 sampai dengan selesai.</w:t>
      </w:r>
      <w:bookmarkEnd w:id="28"/>
    </w:p>
    <w:sectPr w:rsidR="00445016" w:rsidRPr="00F957F2" w:rsidSect="00320382">
      <w:headerReference w:type="default" r:id="rId22"/>
      <w:headerReference w:type="first" r:id="rId23"/>
      <w:footerReference w:type="first" r:id="rId24"/>
      <w:pgSz w:w="11906" w:h="16838" w:code="9"/>
      <w:pgMar w:top="2268" w:right="1701" w:bottom="1644" w:left="226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7717" w14:textId="77777777" w:rsidR="00880AFD" w:rsidRDefault="00880AFD" w:rsidP="00211015">
      <w:pPr>
        <w:spacing w:after="0" w:line="240" w:lineRule="auto"/>
      </w:pPr>
      <w:r>
        <w:separator/>
      </w:r>
    </w:p>
  </w:endnote>
  <w:endnote w:type="continuationSeparator" w:id="0">
    <w:p w14:paraId="4A84832F" w14:textId="77777777" w:rsidR="00880AFD" w:rsidRDefault="00880AFD" w:rsidP="0021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66501115"/>
      <w:docPartObj>
        <w:docPartGallery w:val="Page Numbers (Bottom of Page)"/>
        <w:docPartUnique/>
      </w:docPartObj>
    </w:sdtPr>
    <w:sdtEndPr>
      <w:rPr>
        <w:noProof/>
      </w:rPr>
    </w:sdtEndPr>
    <w:sdtContent>
      <w:p w14:paraId="5928C1B4" w14:textId="787897CF" w:rsidR="0090535A" w:rsidRPr="0090535A" w:rsidRDefault="0090535A">
        <w:pPr>
          <w:pStyle w:val="Footer"/>
          <w:jc w:val="center"/>
          <w:rPr>
            <w:rFonts w:ascii="Times New Roman" w:hAnsi="Times New Roman" w:cs="Times New Roman"/>
            <w:sz w:val="24"/>
          </w:rPr>
        </w:pPr>
        <w:r w:rsidRPr="0090535A">
          <w:rPr>
            <w:rFonts w:ascii="Times New Roman" w:hAnsi="Times New Roman" w:cs="Times New Roman"/>
            <w:sz w:val="24"/>
          </w:rPr>
          <w:fldChar w:fldCharType="begin"/>
        </w:r>
        <w:r w:rsidRPr="0090535A">
          <w:rPr>
            <w:rFonts w:ascii="Times New Roman" w:hAnsi="Times New Roman" w:cs="Times New Roman"/>
            <w:sz w:val="24"/>
          </w:rPr>
          <w:instrText xml:space="preserve"> PAGE   \* MERGEFORMAT </w:instrText>
        </w:r>
        <w:r w:rsidRPr="0090535A">
          <w:rPr>
            <w:rFonts w:ascii="Times New Roman" w:hAnsi="Times New Roman" w:cs="Times New Roman"/>
            <w:sz w:val="24"/>
          </w:rPr>
          <w:fldChar w:fldCharType="separate"/>
        </w:r>
        <w:r w:rsidRPr="0090535A">
          <w:rPr>
            <w:rFonts w:ascii="Times New Roman" w:hAnsi="Times New Roman" w:cs="Times New Roman"/>
            <w:noProof/>
            <w:sz w:val="24"/>
          </w:rPr>
          <w:t>2</w:t>
        </w:r>
        <w:r w:rsidRPr="0090535A">
          <w:rPr>
            <w:rFonts w:ascii="Times New Roman" w:hAnsi="Times New Roman" w:cs="Times New Roman"/>
            <w:noProof/>
            <w:sz w:val="24"/>
          </w:rPr>
          <w:fldChar w:fldCharType="end"/>
        </w:r>
      </w:p>
    </w:sdtContent>
  </w:sdt>
  <w:p w14:paraId="1780B0AD" w14:textId="509AAE97" w:rsidR="0090535A" w:rsidRPr="0090535A" w:rsidRDefault="0090535A">
    <w:pPr>
      <w:pStyle w:val="Footer"/>
      <w:rPr>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69F5" w14:textId="77777777" w:rsidR="00880AFD" w:rsidRDefault="00880AFD" w:rsidP="00211015">
      <w:pPr>
        <w:spacing w:after="0" w:line="240" w:lineRule="auto"/>
      </w:pPr>
      <w:r>
        <w:separator/>
      </w:r>
    </w:p>
  </w:footnote>
  <w:footnote w:type="continuationSeparator" w:id="0">
    <w:p w14:paraId="741C2816" w14:textId="77777777" w:rsidR="00880AFD" w:rsidRDefault="00880AFD" w:rsidP="0021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917524"/>
      <w:docPartObj>
        <w:docPartGallery w:val="Page Numbers (Top of Page)"/>
        <w:docPartUnique/>
      </w:docPartObj>
    </w:sdtPr>
    <w:sdtEndPr>
      <w:rPr>
        <w:rFonts w:ascii="Times New Roman" w:hAnsi="Times New Roman" w:cs="Times New Roman"/>
        <w:noProof/>
        <w:sz w:val="24"/>
      </w:rPr>
    </w:sdtEndPr>
    <w:sdtContent>
      <w:p w14:paraId="06CB198E" w14:textId="70E5585A" w:rsidR="0090535A" w:rsidRPr="0090535A" w:rsidRDefault="0090535A">
        <w:pPr>
          <w:pStyle w:val="Header"/>
          <w:jc w:val="right"/>
          <w:rPr>
            <w:rFonts w:ascii="Times New Roman" w:hAnsi="Times New Roman" w:cs="Times New Roman"/>
            <w:sz w:val="24"/>
          </w:rPr>
        </w:pPr>
        <w:r w:rsidRPr="0090535A">
          <w:rPr>
            <w:rFonts w:ascii="Times New Roman" w:hAnsi="Times New Roman" w:cs="Times New Roman"/>
            <w:sz w:val="24"/>
          </w:rPr>
          <w:fldChar w:fldCharType="begin"/>
        </w:r>
        <w:r w:rsidRPr="0090535A">
          <w:rPr>
            <w:rFonts w:ascii="Times New Roman" w:hAnsi="Times New Roman" w:cs="Times New Roman"/>
            <w:sz w:val="24"/>
          </w:rPr>
          <w:instrText xml:space="preserve"> PAGE   \* MERGEFORMAT </w:instrText>
        </w:r>
        <w:r w:rsidRPr="0090535A">
          <w:rPr>
            <w:rFonts w:ascii="Times New Roman" w:hAnsi="Times New Roman" w:cs="Times New Roman"/>
            <w:sz w:val="24"/>
          </w:rPr>
          <w:fldChar w:fldCharType="separate"/>
        </w:r>
        <w:r w:rsidRPr="0090535A">
          <w:rPr>
            <w:rFonts w:ascii="Times New Roman" w:hAnsi="Times New Roman" w:cs="Times New Roman"/>
            <w:noProof/>
            <w:sz w:val="24"/>
          </w:rPr>
          <w:t>2</w:t>
        </w:r>
        <w:r w:rsidRPr="0090535A">
          <w:rPr>
            <w:rFonts w:ascii="Times New Roman" w:hAnsi="Times New Roman" w:cs="Times New Roman"/>
            <w:noProof/>
            <w:sz w:val="24"/>
          </w:rPr>
          <w:fldChar w:fldCharType="end"/>
        </w:r>
      </w:p>
    </w:sdtContent>
  </w:sdt>
  <w:p w14:paraId="4C746048" w14:textId="660FCA27" w:rsidR="0090535A" w:rsidRPr="0090535A" w:rsidRDefault="0090535A">
    <w:pPr>
      <w:pStyle w:val="Header"/>
      <w:rPr>
        <w:rFonts w:ascii="Times New Roman" w:hAnsi="Times New Roman" w:cs="Times New Roman"/>
        <w:sz w:val="24"/>
        <w:lang w:val="en-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78811"/>
      <w:docPartObj>
        <w:docPartGallery w:val="Page Numbers (Margins)"/>
        <w:docPartUnique/>
      </w:docPartObj>
    </w:sdtPr>
    <w:sdtEndPr/>
    <w:sdtContent>
      <w:p w14:paraId="132044A7" w14:textId="1F37F094" w:rsidR="00AE2474" w:rsidRDefault="00880AF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315"/>
    <w:multiLevelType w:val="hybridMultilevel"/>
    <w:tmpl w:val="E280DA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50679FA"/>
    <w:multiLevelType w:val="hybridMultilevel"/>
    <w:tmpl w:val="E66A2646"/>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423A53"/>
    <w:multiLevelType w:val="multilevel"/>
    <w:tmpl w:val="920C744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E115BC"/>
    <w:multiLevelType w:val="hybridMultilevel"/>
    <w:tmpl w:val="0CB24E58"/>
    <w:lvl w:ilvl="0" w:tplc="CC5C6B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1A1E91"/>
    <w:multiLevelType w:val="hybridMultilevel"/>
    <w:tmpl w:val="F4E2021C"/>
    <w:lvl w:ilvl="0" w:tplc="F4CA939A">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7E510E8"/>
    <w:multiLevelType w:val="hybridMultilevel"/>
    <w:tmpl w:val="13A61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2C0EC4"/>
    <w:multiLevelType w:val="hybridMultilevel"/>
    <w:tmpl w:val="CD5825C4"/>
    <w:lvl w:ilvl="0" w:tplc="15248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472807"/>
    <w:multiLevelType w:val="multilevel"/>
    <w:tmpl w:val="C1A0BA86"/>
    <w:lvl w:ilvl="0">
      <w:start w:val="2"/>
      <w:numFmt w:val="decimal"/>
      <w:lvlText w:val="%1"/>
      <w:lvlJc w:val="left"/>
      <w:pPr>
        <w:ind w:left="660" w:hanging="660"/>
      </w:pPr>
      <w:rPr>
        <w:rFonts w:hint="default"/>
        <w:i/>
      </w:rPr>
    </w:lvl>
    <w:lvl w:ilvl="1">
      <w:start w:val="6"/>
      <w:numFmt w:val="decimal"/>
      <w:lvlText w:val="%1.%2"/>
      <w:lvlJc w:val="left"/>
      <w:pPr>
        <w:ind w:left="660" w:hanging="66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0C63582E"/>
    <w:multiLevelType w:val="hybridMultilevel"/>
    <w:tmpl w:val="6B900D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13FF5382"/>
    <w:multiLevelType w:val="hybridMultilevel"/>
    <w:tmpl w:val="B4B047F2"/>
    <w:lvl w:ilvl="0" w:tplc="E3B6422A">
      <w:start w:val="1"/>
      <w:numFmt w:val="decimal"/>
      <w:lvlText w:val="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DD71EF"/>
    <w:multiLevelType w:val="hybridMultilevel"/>
    <w:tmpl w:val="4120BFBA"/>
    <w:lvl w:ilvl="0" w:tplc="B334636E">
      <w:start w:val="1"/>
      <w:numFmt w:val="decimal"/>
      <w:lvlText w:val="%1."/>
      <w:lvlJc w:val="left"/>
      <w:pPr>
        <w:ind w:left="720" w:hanging="360"/>
      </w:pPr>
      <w:rPr>
        <w:rFonts w:ascii="Times New Roman" w:eastAsiaTheme="minorHAnsi" w:hAnsi="Times New Roman" w:cstheme="min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F30EE8"/>
    <w:multiLevelType w:val="hybridMultilevel"/>
    <w:tmpl w:val="F89407D8"/>
    <w:lvl w:ilvl="0" w:tplc="90D230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8FF13C2"/>
    <w:multiLevelType w:val="hybridMultilevel"/>
    <w:tmpl w:val="B4084772"/>
    <w:lvl w:ilvl="0" w:tplc="547A25A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1A2777DC"/>
    <w:multiLevelType w:val="hybridMultilevel"/>
    <w:tmpl w:val="7610CB78"/>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15:restartNumberingAfterBreak="0">
    <w:nsid w:val="1D3F3B17"/>
    <w:multiLevelType w:val="hybridMultilevel"/>
    <w:tmpl w:val="E452A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2FE2D94"/>
    <w:multiLevelType w:val="hybridMultilevel"/>
    <w:tmpl w:val="4DAAE18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632E51"/>
    <w:multiLevelType w:val="multilevel"/>
    <w:tmpl w:val="B66CDD1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F07B1B"/>
    <w:multiLevelType w:val="hybridMultilevel"/>
    <w:tmpl w:val="833AE104"/>
    <w:lvl w:ilvl="0" w:tplc="9E6C1862">
      <w:start w:val="1"/>
      <w:numFmt w:val="decimal"/>
      <w:lvlText w:val="2.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B8C5D6C"/>
    <w:multiLevelType w:val="multilevel"/>
    <w:tmpl w:val="10A613D0"/>
    <w:lvl w:ilvl="0">
      <w:start w:val="1"/>
      <w:numFmt w:val="decimal"/>
      <w:lvlText w:val="%1."/>
      <w:lvlJc w:val="left"/>
      <w:pPr>
        <w:ind w:left="360" w:hanging="360"/>
      </w:pPr>
    </w:lvl>
    <w:lvl w:ilvl="1">
      <w:start w:val="3"/>
      <w:numFmt w:val="decimal"/>
      <w:isLgl/>
      <w:lvlText w:val="%1.%2"/>
      <w:lvlJc w:val="left"/>
      <w:pPr>
        <w:ind w:left="164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581" w:hanging="720"/>
      </w:pPr>
      <w:rPr>
        <w:rFonts w:hint="default"/>
        <w:i w:val="0"/>
      </w:rPr>
    </w:lvl>
    <w:lvl w:ilvl="4">
      <w:start w:val="1"/>
      <w:numFmt w:val="decimal"/>
      <w:isLgl/>
      <w:lvlText w:val="%1.%2.%3.%4.%5"/>
      <w:lvlJc w:val="left"/>
      <w:pPr>
        <w:ind w:left="6228" w:hanging="1080"/>
      </w:pPr>
      <w:rPr>
        <w:rFonts w:hint="default"/>
      </w:rPr>
    </w:lvl>
    <w:lvl w:ilvl="5">
      <w:start w:val="1"/>
      <w:numFmt w:val="decimal"/>
      <w:isLgl/>
      <w:lvlText w:val="%1.%2.%3.%4.%5.%6"/>
      <w:lvlJc w:val="left"/>
      <w:pPr>
        <w:ind w:left="7515" w:hanging="108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449" w:hanging="1440"/>
      </w:pPr>
      <w:rPr>
        <w:rFonts w:hint="default"/>
      </w:rPr>
    </w:lvl>
    <w:lvl w:ilvl="8">
      <w:start w:val="1"/>
      <w:numFmt w:val="decimal"/>
      <w:isLgl/>
      <w:lvlText w:val="%1.%2.%3.%4.%5.%6.%7.%8.%9"/>
      <w:lvlJc w:val="left"/>
      <w:pPr>
        <w:ind w:left="12096" w:hanging="1800"/>
      </w:pPr>
      <w:rPr>
        <w:rFonts w:hint="default"/>
      </w:rPr>
    </w:lvl>
  </w:abstractNum>
  <w:abstractNum w:abstractNumId="19" w15:restartNumberingAfterBreak="0">
    <w:nsid w:val="2CAE4D57"/>
    <w:multiLevelType w:val="multilevel"/>
    <w:tmpl w:val="32E87A32"/>
    <w:lvl w:ilvl="0">
      <w:start w:val="2"/>
      <w:numFmt w:val="decimal"/>
      <w:lvlText w:val="%1"/>
      <w:lvlJc w:val="left"/>
      <w:pPr>
        <w:ind w:left="660" w:hanging="660"/>
      </w:pPr>
      <w:rPr>
        <w:rFonts w:hint="default"/>
        <w:i/>
      </w:rPr>
    </w:lvl>
    <w:lvl w:ilvl="1">
      <w:start w:val="1"/>
      <w:numFmt w:val="decimal"/>
      <w:lvlText w:val="%1.%2"/>
      <w:lvlJc w:val="left"/>
      <w:pPr>
        <w:ind w:left="660" w:hanging="660"/>
      </w:pPr>
      <w:rPr>
        <w:rFonts w:hint="default"/>
        <w:i w:val="0"/>
      </w:rPr>
    </w:lvl>
    <w:lvl w:ilvl="2">
      <w:start w:val="6"/>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2D6656A7"/>
    <w:multiLevelType w:val="multilevel"/>
    <w:tmpl w:val="2AA6A0A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3D4155"/>
    <w:multiLevelType w:val="hybridMultilevel"/>
    <w:tmpl w:val="5DA4D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4459B3"/>
    <w:multiLevelType w:val="hybridMultilevel"/>
    <w:tmpl w:val="728021CE"/>
    <w:lvl w:ilvl="0" w:tplc="7ECE40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310845CD"/>
    <w:multiLevelType w:val="multilevel"/>
    <w:tmpl w:val="4DDEBED4"/>
    <w:lvl w:ilvl="0">
      <w:start w:val="2"/>
      <w:numFmt w:val="decimal"/>
      <w:lvlText w:val="%1"/>
      <w:lvlJc w:val="left"/>
      <w:pPr>
        <w:ind w:left="660" w:hanging="660"/>
      </w:pPr>
      <w:rPr>
        <w:rFonts w:hint="default"/>
        <w:i/>
      </w:rPr>
    </w:lvl>
    <w:lvl w:ilvl="1">
      <w:start w:val="3"/>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318D3A35"/>
    <w:multiLevelType w:val="hybridMultilevel"/>
    <w:tmpl w:val="DB4C8D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3606471A"/>
    <w:multiLevelType w:val="hybridMultilevel"/>
    <w:tmpl w:val="F0545986"/>
    <w:lvl w:ilvl="0" w:tplc="51FEE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86A7CBC"/>
    <w:multiLevelType w:val="multilevel"/>
    <w:tmpl w:val="F84AC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593576"/>
    <w:multiLevelType w:val="multilevel"/>
    <w:tmpl w:val="0ED20D16"/>
    <w:lvl w:ilvl="0">
      <w:start w:val="2"/>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C7C15F2"/>
    <w:multiLevelType w:val="hybridMultilevel"/>
    <w:tmpl w:val="0FBE29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3F9C7D1C"/>
    <w:multiLevelType w:val="hybridMultilevel"/>
    <w:tmpl w:val="F8C2C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AA668C"/>
    <w:multiLevelType w:val="hybridMultilevel"/>
    <w:tmpl w:val="44BA0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37E0AC6"/>
    <w:multiLevelType w:val="hybridMultilevel"/>
    <w:tmpl w:val="2FAE77EA"/>
    <w:lvl w:ilvl="0" w:tplc="5CE2A5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3EB4C39"/>
    <w:multiLevelType w:val="multilevel"/>
    <w:tmpl w:val="ABE4C8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45A6319B"/>
    <w:multiLevelType w:val="hybridMultilevel"/>
    <w:tmpl w:val="B51812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4D976195"/>
    <w:multiLevelType w:val="multilevel"/>
    <w:tmpl w:val="A028ADF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4E5B3A8C"/>
    <w:multiLevelType w:val="multilevel"/>
    <w:tmpl w:val="493CDAE2"/>
    <w:lvl w:ilvl="0">
      <w:start w:val="1"/>
      <w:numFmt w:val="decimal"/>
      <w:lvlText w:val="%1."/>
      <w:lvlJc w:val="left"/>
      <w:pPr>
        <w:ind w:left="360" w:hanging="360"/>
      </w:pPr>
      <w:rPr>
        <w:rFonts w:hint="default"/>
      </w:rPr>
    </w:lvl>
    <w:lvl w:ilvl="1">
      <w:start w:val="1"/>
      <w:numFmt w:val="decimal"/>
      <w:isLgl/>
      <w:lvlText w:val="%1.%2"/>
      <w:lvlJc w:val="left"/>
      <w:pPr>
        <w:ind w:left="780" w:hanging="660"/>
      </w:pPr>
      <w:rPr>
        <w:rFonts w:hint="default"/>
      </w:rPr>
    </w:lvl>
    <w:lvl w:ilvl="2">
      <w:start w:val="3"/>
      <w:numFmt w:val="decimal"/>
      <w:isLgl/>
      <w:lvlText w:val="%1.%2.%3"/>
      <w:lvlJc w:val="left"/>
      <w:pPr>
        <w:ind w:left="96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6" w15:restartNumberingAfterBreak="0">
    <w:nsid w:val="516F4579"/>
    <w:multiLevelType w:val="hybridMultilevel"/>
    <w:tmpl w:val="0E4CD144"/>
    <w:lvl w:ilvl="0" w:tplc="50E250C8">
      <w:start w:val="1"/>
      <w:numFmt w:val="decimal"/>
      <w:lvlText w:val="2.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2A12576"/>
    <w:multiLevelType w:val="hybridMultilevel"/>
    <w:tmpl w:val="CB8AF5BA"/>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5352240"/>
    <w:multiLevelType w:val="hybridMultilevel"/>
    <w:tmpl w:val="3EC43736"/>
    <w:lvl w:ilvl="0" w:tplc="90D230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5A332217"/>
    <w:multiLevelType w:val="hybridMultilevel"/>
    <w:tmpl w:val="165043DA"/>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D1531BB"/>
    <w:multiLevelType w:val="hybridMultilevel"/>
    <w:tmpl w:val="29308A8E"/>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E454860"/>
    <w:multiLevelType w:val="hybridMultilevel"/>
    <w:tmpl w:val="AE0C8B84"/>
    <w:lvl w:ilvl="0" w:tplc="7B0C1A24">
      <w:start w:val="1"/>
      <w:numFmt w:val="decimal"/>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F0106A8"/>
    <w:multiLevelType w:val="hybridMultilevel"/>
    <w:tmpl w:val="4CD4E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FD362E2"/>
    <w:multiLevelType w:val="hybridMultilevel"/>
    <w:tmpl w:val="56A677FA"/>
    <w:lvl w:ilvl="0" w:tplc="75C47A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15:restartNumberingAfterBreak="0">
    <w:nsid w:val="619C637D"/>
    <w:multiLevelType w:val="hybridMultilevel"/>
    <w:tmpl w:val="3C70F818"/>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15:restartNumberingAfterBreak="0">
    <w:nsid w:val="68BC3C71"/>
    <w:multiLevelType w:val="multilevel"/>
    <w:tmpl w:val="813E9BE2"/>
    <w:lvl w:ilvl="0">
      <w:start w:val="2"/>
      <w:numFmt w:val="decimal"/>
      <w:lvlText w:val="%1"/>
      <w:lvlJc w:val="left"/>
      <w:pPr>
        <w:ind w:left="660" w:hanging="660"/>
      </w:pPr>
      <w:rPr>
        <w:rFonts w:hint="default"/>
        <w:i/>
      </w:rPr>
    </w:lvl>
    <w:lvl w:ilvl="1">
      <w:start w:val="6"/>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6" w15:restartNumberingAfterBreak="0">
    <w:nsid w:val="69552C6B"/>
    <w:multiLevelType w:val="multilevel"/>
    <w:tmpl w:val="10A613D0"/>
    <w:lvl w:ilvl="0">
      <w:start w:val="1"/>
      <w:numFmt w:val="decimal"/>
      <w:lvlText w:val="%1."/>
      <w:lvlJc w:val="left"/>
      <w:pPr>
        <w:ind w:left="360" w:hanging="360"/>
      </w:pPr>
    </w:lvl>
    <w:lvl w:ilvl="1">
      <w:start w:val="3"/>
      <w:numFmt w:val="decimal"/>
      <w:isLgl/>
      <w:lvlText w:val="%1.%2"/>
      <w:lvlJc w:val="left"/>
      <w:pPr>
        <w:ind w:left="164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581" w:hanging="720"/>
      </w:pPr>
      <w:rPr>
        <w:rFonts w:hint="default"/>
        <w:i w:val="0"/>
      </w:rPr>
    </w:lvl>
    <w:lvl w:ilvl="4">
      <w:start w:val="1"/>
      <w:numFmt w:val="decimal"/>
      <w:isLgl/>
      <w:lvlText w:val="%1.%2.%3.%4.%5"/>
      <w:lvlJc w:val="left"/>
      <w:pPr>
        <w:ind w:left="6228" w:hanging="1080"/>
      </w:pPr>
      <w:rPr>
        <w:rFonts w:hint="default"/>
      </w:rPr>
    </w:lvl>
    <w:lvl w:ilvl="5">
      <w:start w:val="1"/>
      <w:numFmt w:val="decimal"/>
      <w:isLgl/>
      <w:lvlText w:val="%1.%2.%3.%4.%5.%6"/>
      <w:lvlJc w:val="left"/>
      <w:pPr>
        <w:ind w:left="7515" w:hanging="108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449" w:hanging="1440"/>
      </w:pPr>
      <w:rPr>
        <w:rFonts w:hint="default"/>
      </w:rPr>
    </w:lvl>
    <w:lvl w:ilvl="8">
      <w:start w:val="1"/>
      <w:numFmt w:val="decimal"/>
      <w:isLgl/>
      <w:lvlText w:val="%1.%2.%3.%4.%5.%6.%7.%8.%9"/>
      <w:lvlJc w:val="left"/>
      <w:pPr>
        <w:ind w:left="12096" w:hanging="1800"/>
      </w:pPr>
      <w:rPr>
        <w:rFonts w:hint="default"/>
      </w:rPr>
    </w:lvl>
  </w:abstractNum>
  <w:abstractNum w:abstractNumId="47" w15:restartNumberingAfterBreak="0">
    <w:nsid w:val="6A4073CE"/>
    <w:multiLevelType w:val="hybridMultilevel"/>
    <w:tmpl w:val="78FAB3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15:restartNumberingAfterBreak="0">
    <w:nsid w:val="6B503506"/>
    <w:multiLevelType w:val="multilevel"/>
    <w:tmpl w:val="493CDAE2"/>
    <w:lvl w:ilvl="0">
      <w:start w:val="1"/>
      <w:numFmt w:val="decimal"/>
      <w:lvlText w:val="%1."/>
      <w:lvlJc w:val="left"/>
      <w:pPr>
        <w:ind w:left="360" w:hanging="360"/>
      </w:pPr>
      <w:rPr>
        <w:rFonts w:hint="default"/>
      </w:rPr>
    </w:lvl>
    <w:lvl w:ilvl="1">
      <w:start w:val="1"/>
      <w:numFmt w:val="decimal"/>
      <w:isLgl/>
      <w:lvlText w:val="%1.%2"/>
      <w:lvlJc w:val="left"/>
      <w:pPr>
        <w:ind w:left="780" w:hanging="660"/>
      </w:pPr>
      <w:rPr>
        <w:rFonts w:hint="default"/>
      </w:rPr>
    </w:lvl>
    <w:lvl w:ilvl="2">
      <w:start w:val="3"/>
      <w:numFmt w:val="decimal"/>
      <w:isLgl/>
      <w:lvlText w:val="%1.%2.%3"/>
      <w:lvlJc w:val="left"/>
      <w:pPr>
        <w:ind w:left="96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49" w15:restartNumberingAfterBreak="0">
    <w:nsid w:val="6C8B5AC6"/>
    <w:multiLevelType w:val="hybridMultilevel"/>
    <w:tmpl w:val="4508C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E812C3A"/>
    <w:multiLevelType w:val="hybridMultilevel"/>
    <w:tmpl w:val="F1C2245A"/>
    <w:lvl w:ilvl="0" w:tplc="2328125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F6D058C"/>
    <w:multiLevelType w:val="hybridMultilevel"/>
    <w:tmpl w:val="610C8818"/>
    <w:lvl w:ilvl="0" w:tplc="26E2F732">
      <w:start w:val="1"/>
      <w:numFmt w:val="decimal"/>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10A6160"/>
    <w:multiLevelType w:val="hybridMultilevel"/>
    <w:tmpl w:val="C14C1710"/>
    <w:lvl w:ilvl="0" w:tplc="90D230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15:restartNumberingAfterBreak="0">
    <w:nsid w:val="71CD1DEB"/>
    <w:multiLevelType w:val="hybridMultilevel"/>
    <w:tmpl w:val="F5600C22"/>
    <w:lvl w:ilvl="0" w:tplc="D1D20B10">
      <w:start w:val="6"/>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5290913"/>
    <w:multiLevelType w:val="hybridMultilevel"/>
    <w:tmpl w:val="CA1400FA"/>
    <w:lvl w:ilvl="0" w:tplc="83BAD7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77751CC3"/>
    <w:multiLevelType w:val="multilevel"/>
    <w:tmpl w:val="D1D0C29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A0F545C"/>
    <w:multiLevelType w:val="hybridMultilevel"/>
    <w:tmpl w:val="B9A698DC"/>
    <w:lvl w:ilvl="0" w:tplc="619E4336">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15:restartNumberingAfterBreak="0">
    <w:nsid w:val="7BFE049B"/>
    <w:multiLevelType w:val="hybridMultilevel"/>
    <w:tmpl w:val="C466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AE682D"/>
    <w:multiLevelType w:val="multilevel"/>
    <w:tmpl w:val="8AB85FA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AF06D4"/>
    <w:multiLevelType w:val="multilevel"/>
    <w:tmpl w:val="EB6AE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D951F7"/>
    <w:multiLevelType w:val="hybridMultilevel"/>
    <w:tmpl w:val="C72EE7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CDD0E2E"/>
    <w:multiLevelType w:val="hybridMultilevel"/>
    <w:tmpl w:val="48B25EDC"/>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FEF429E"/>
    <w:multiLevelType w:val="hybridMultilevel"/>
    <w:tmpl w:val="9410B8EE"/>
    <w:lvl w:ilvl="0" w:tplc="90D230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9"/>
  </w:num>
  <w:num w:numId="2">
    <w:abstractNumId w:val="31"/>
  </w:num>
  <w:num w:numId="3">
    <w:abstractNumId w:val="9"/>
  </w:num>
  <w:num w:numId="4">
    <w:abstractNumId w:val="17"/>
  </w:num>
  <w:num w:numId="5">
    <w:abstractNumId w:val="29"/>
  </w:num>
  <w:num w:numId="6">
    <w:abstractNumId w:val="6"/>
  </w:num>
  <w:num w:numId="7">
    <w:abstractNumId w:val="37"/>
  </w:num>
  <w:num w:numId="8">
    <w:abstractNumId w:val="61"/>
  </w:num>
  <w:num w:numId="9">
    <w:abstractNumId w:val="1"/>
  </w:num>
  <w:num w:numId="10">
    <w:abstractNumId w:val="39"/>
  </w:num>
  <w:num w:numId="11">
    <w:abstractNumId w:val="32"/>
  </w:num>
  <w:num w:numId="12">
    <w:abstractNumId w:val="16"/>
  </w:num>
  <w:num w:numId="13">
    <w:abstractNumId w:val="11"/>
  </w:num>
  <w:num w:numId="14">
    <w:abstractNumId w:val="28"/>
  </w:num>
  <w:num w:numId="15">
    <w:abstractNumId w:val="33"/>
  </w:num>
  <w:num w:numId="16">
    <w:abstractNumId w:val="4"/>
  </w:num>
  <w:num w:numId="17">
    <w:abstractNumId w:val="3"/>
  </w:num>
  <w:num w:numId="18">
    <w:abstractNumId w:val="30"/>
  </w:num>
  <w:num w:numId="19">
    <w:abstractNumId w:val="18"/>
  </w:num>
  <w:num w:numId="20">
    <w:abstractNumId w:val="13"/>
  </w:num>
  <w:num w:numId="21">
    <w:abstractNumId w:val="44"/>
  </w:num>
  <w:num w:numId="22">
    <w:abstractNumId w:val="47"/>
  </w:num>
  <w:num w:numId="23">
    <w:abstractNumId w:val="24"/>
  </w:num>
  <w:num w:numId="24">
    <w:abstractNumId w:val="52"/>
  </w:num>
  <w:num w:numId="25">
    <w:abstractNumId w:val="21"/>
  </w:num>
  <w:num w:numId="26">
    <w:abstractNumId w:val="62"/>
  </w:num>
  <w:num w:numId="27">
    <w:abstractNumId w:val="56"/>
  </w:num>
  <w:num w:numId="28">
    <w:abstractNumId w:val="42"/>
  </w:num>
  <w:num w:numId="29">
    <w:abstractNumId w:val="50"/>
  </w:num>
  <w:num w:numId="30">
    <w:abstractNumId w:val="10"/>
  </w:num>
  <w:num w:numId="31">
    <w:abstractNumId w:val="22"/>
  </w:num>
  <w:num w:numId="32">
    <w:abstractNumId w:val="25"/>
  </w:num>
  <w:num w:numId="33">
    <w:abstractNumId w:val="43"/>
  </w:num>
  <w:num w:numId="34">
    <w:abstractNumId w:val="41"/>
  </w:num>
  <w:num w:numId="35">
    <w:abstractNumId w:val="49"/>
  </w:num>
  <w:num w:numId="36">
    <w:abstractNumId w:val="51"/>
  </w:num>
  <w:num w:numId="37">
    <w:abstractNumId w:val="57"/>
  </w:num>
  <w:num w:numId="38">
    <w:abstractNumId w:val="36"/>
  </w:num>
  <w:num w:numId="39">
    <w:abstractNumId w:val="35"/>
  </w:num>
  <w:num w:numId="40">
    <w:abstractNumId w:val="55"/>
  </w:num>
  <w:num w:numId="41">
    <w:abstractNumId w:val="54"/>
  </w:num>
  <w:num w:numId="42">
    <w:abstractNumId w:val="48"/>
  </w:num>
  <w:num w:numId="43">
    <w:abstractNumId w:val="2"/>
  </w:num>
  <w:num w:numId="44">
    <w:abstractNumId w:val="53"/>
  </w:num>
  <w:num w:numId="45">
    <w:abstractNumId w:val="27"/>
  </w:num>
  <w:num w:numId="46">
    <w:abstractNumId w:val="58"/>
  </w:num>
  <w:num w:numId="47">
    <w:abstractNumId w:val="19"/>
  </w:num>
  <w:num w:numId="48">
    <w:abstractNumId w:val="45"/>
  </w:num>
  <w:num w:numId="49">
    <w:abstractNumId w:val="34"/>
  </w:num>
  <w:num w:numId="50">
    <w:abstractNumId w:val="20"/>
  </w:num>
  <w:num w:numId="51">
    <w:abstractNumId w:val="7"/>
  </w:num>
  <w:num w:numId="52">
    <w:abstractNumId w:val="23"/>
  </w:num>
  <w:num w:numId="53">
    <w:abstractNumId w:val="14"/>
  </w:num>
  <w:num w:numId="54">
    <w:abstractNumId w:val="8"/>
  </w:num>
  <w:num w:numId="55">
    <w:abstractNumId w:val="5"/>
  </w:num>
  <w:num w:numId="56">
    <w:abstractNumId w:val="46"/>
  </w:num>
  <w:num w:numId="57">
    <w:abstractNumId w:val="0"/>
  </w:num>
  <w:num w:numId="58">
    <w:abstractNumId w:val="38"/>
  </w:num>
  <w:num w:numId="59">
    <w:abstractNumId w:val="12"/>
  </w:num>
  <w:num w:numId="60">
    <w:abstractNumId w:val="60"/>
  </w:num>
  <w:num w:numId="61">
    <w:abstractNumId w:val="15"/>
  </w:num>
  <w:num w:numId="62">
    <w:abstractNumId w:val="26"/>
  </w:num>
  <w:num w:numId="6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78"/>
    <w:rsid w:val="00001300"/>
    <w:rsid w:val="000013A8"/>
    <w:rsid w:val="00004892"/>
    <w:rsid w:val="00005842"/>
    <w:rsid w:val="00006E8C"/>
    <w:rsid w:val="00007B55"/>
    <w:rsid w:val="000112CC"/>
    <w:rsid w:val="0001211F"/>
    <w:rsid w:val="000135B6"/>
    <w:rsid w:val="0001377D"/>
    <w:rsid w:val="00013FA6"/>
    <w:rsid w:val="00015B71"/>
    <w:rsid w:val="0001736F"/>
    <w:rsid w:val="00017D9C"/>
    <w:rsid w:val="00021873"/>
    <w:rsid w:val="0002295E"/>
    <w:rsid w:val="00022CD0"/>
    <w:rsid w:val="00022E76"/>
    <w:rsid w:val="00023A9B"/>
    <w:rsid w:val="00025130"/>
    <w:rsid w:val="00027A20"/>
    <w:rsid w:val="00027CB3"/>
    <w:rsid w:val="00030648"/>
    <w:rsid w:val="00030BF4"/>
    <w:rsid w:val="00030F68"/>
    <w:rsid w:val="00031845"/>
    <w:rsid w:val="00031E2F"/>
    <w:rsid w:val="00033E3A"/>
    <w:rsid w:val="000345B3"/>
    <w:rsid w:val="00035356"/>
    <w:rsid w:val="000371E3"/>
    <w:rsid w:val="00037812"/>
    <w:rsid w:val="00037EBD"/>
    <w:rsid w:val="000451B7"/>
    <w:rsid w:val="00046380"/>
    <w:rsid w:val="00046C6A"/>
    <w:rsid w:val="000476C8"/>
    <w:rsid w:val="0004776A"/>
    <w:rsid w:val="00050B42"/>
    <w:rsid w:val="0005192C"/>
    <w:rsid w:val="000529DC"/>
    <w:rsid w:val="00052B9A"/>
    <w:rsid w:val="00053435"/>
    <w:rsid w:val="00054604"/>
    <w:rsid w:val="00055D03"/>
    <w:rsid w:val="00056778"/>
    <w:rsid w:val="00056C99"/>
    <w:rsid w:val="00057914"/>
    <w:rsid w:val="00057C85"/>
    <w:rsid w:val="00057FB0"/>
    <w:rsid w:val="00060392"/>
    <w:rsid w:val="0006367B"/>
    <w:rsid w:val="00064047"/>
    <w:rsid w:val="00064C4F"/>
    <w:rsid w:val="00064CD5"/>
    <w:rsid w:val="00064F80"/>
    <w:rsid w:val="0006694E"/>
    <w:rsid w:val="00071737"/>
    <w:rsid w:val="00071BDB"/>
    <w:rsid w:val="00072DB2"/>
    <w:rsid w:val="00076690"/>
    <w:rsid w:val="00077C7B"/>
    <w:rsid w:val="00077EF1"/>
    <w:rsid w:val="00077F70"/>
    <w:rsid w:val="000819FC"/>
    <w:rsid w:val="00082951"/>
    <w:rsid w:val="00084473"/>
    <w:rsid w:val="00084A49"/>
    <w:rsid w:val="00086CD7"/>
    <w:rsid w:val="00095D6B"/>
    <w:rsid w:val="000960D9"/>
    <w:rsid w:val="00097B44"/>
    <w:rsid w:val="000A4C95"/>
    <w:rsid w:val="000A5995"/>
    <w:rsid w:val="000A796F"/>
    <w:rsid w:val="000B4436"/>
    <w:rsid w:val="000B4560"/>
    <w:rsid w:val="000C02CA"/>
    <w:rsid w:val="000C0BA3"/>
    <w:rsid w:val="000C0D6E"/>
    <w:rsid w:val="000C2582"/>
    <w:rsid w:val="000C2D60"/>
    <w:rsid w:val="000C31CB"/>
    <w:rsid w:val="000C3B7E"/>
    <w:rsid w:val="000C65B7"/>
    <w:rsid w:val="000C6F8A"/>
    <w:rsid w:val="000D1529"/>
    <w:rsid w:val="000D1FDC"/>
    <w:rsid w:val="000D2292"/>
    <w:rsid w:val="000D4429"/>
    <w:rsid w:val="000D4C6A"/>
    <w:rsid w:val="000D528B"/>
    <w:rsid w:val="000D5F28"/>
    <w:rsid w:val="000D7353"/>
    <w:rsid w:val="000E062D"/>
    <w:rsid w:val="000E121E"/>
    <w:rsid w:val="000E20FF"/>
    <w:rsid w:val="000E2E78"/>
    <w:rsid w:val="000E4382"/>
    <w:rsid w:val="000E46E2"/>
    <w:rsid w:val="000E54A0"/>
    <w:rsid w:val="000E5F1A"/>
    <w:rsid w:val="000E757D"/>
    <w:rsid w:val="000E789E"/>
    <w:rsid w:val="000E7E83"/>
    <w:rsid w:val="000F16F8"/>
    <w:rsid w:val="000F2747"/>
    <w:rsid w:val="000F547C"/>
    <w:rsid w:val="000F5949"/>
    <w:rsid w:val="000F5B46"/>
    <w:rsid w:val="000F5D87"/>
    <w:rsid w:val="0010007C"/>
    <w:rsid w:val="001001FC"/>
    <w:rsid w:val="00100FF3"/>
    <w:rsid w:val="0010135F"/>
    <w:rsid w:val="0010152B"/>
    <w:rsid w:val="001024AC"/>
    <w:rsid w:val="00104672"/>
    <w:rsid w:val="001048E2"/>
    <w:rsid w:val="00104F6F"/>
    <w:rsid w:val="0010628B"/>
    <w:rsid w:val="001078A6"/>
    <w:rsid w:val="0011040B"/>
    <w:rsid w:val="00110CD5"/>
    <w:rsid w:val="00112BD5"/>
    <w:rsid w:val="001146E8"/>
    <w:rsid w:val="00114878"/>
    <w:rsid w:val="00115615"/>
    <w:rsid w:val="00115919"/>
    <w:rsid w:val="001164E9"/>
    <w:rsid w:val="00120578"/>
    <w:rsid w:val="00120E0C"/>
    <w:rsid w:val="00120E83"/>
    <w:rsid w:val="001233B2"/>
    <w:rsid w:val="00124AA6"/>
    <w:rsid w:val="00124CA8"/>
    <w:rsid w:val="00125F80"/>
    <w:rsid w:val="00127DD1"/>
    <w:rsid w:val="00127F95"/>
    <w:rsid w:val="00127FB2"/>
    <w:rsid w:val="00130474"/>
    <w:rsid w:val="001306A6"/>
    <w:rsid w:val="00130AC8"/>
    <w:rsid w:val="001326C0"/>
    <w:rsid w:val="0013429D"/>
    <w:rsid w:val="0014152B"/>
    <w:rsid w:val="00143994"/>
    <w:rsid w:val="00143B18"/>
    <w:rsid w:val="00144810"/>
    <w:rsid w:val="0014668E"/>
    <w:rsid w:val="00146913"/>
    <w:rsid w:val="00146A46"/>
    <w:rsid w:val="00147210"/>
    <w:rsid w:val="00154337"/>
    <w:rsid w:val="001549F9"/>
    <w:rsid w:val="00155C97"/>
    <w:rsid w:val="00156FEB"/>
    <w:rsid w:val="00160ACE"/>
    <w:rsid w:val="00161273"/>
    <w:rsid w:val="001644B8"/>
    <w:rsid w:val="00165D39"/>
    <w:rsid w:val="00166C3A"/>
    <w:rsid w:val="00170EC3"/>
    <w:rsid w:val="001724B9"/>
    <w:rsid w:val="001750F2"/>
    <w:rsid w:val="00175838"/>
    <w:rsid w:val="00180C1B"/>
    <w:rsid w:val="001822F1"/>
    <w:rsid w:val="00182FA0"/>
    <w:rsid w:val="00183D6A"/>
    <w:rsid w:val="00184857"/>
    <w:rsid w:val="00184CD2"/>
    <w:rsid w:val="00190A30"/>
    <w:rsid w:val="001918EC"/>
    <w:rsid w:val="00193A30"/>
    <w:rsid w:val="0019452D"/>
    <w:rsid w:val="0019650A"/>
    <w:rsid w:val="001A03C5"/>
    <w:rsid w:val="001A1788"/>
    <w:rsid w:val="001A2375"/>
    <w:rsid w:val="001A288C"/>
    <w:rsid w:val="001A29D2"/>
    <w:rsid w:val="001A5314"/>
    <w:rsid w:val="001A5729"/>
    <w:rsid w:val="001A6C72"/>
    <w:rsid w:val="001A7796"/>
    <w:rsid w:val="001A782B"/>
    <w:rsid w:val="001B048D"/>
    <w:rsid w:val="001B0E38"/>
    <w:rsid w:val="001B1002"/>
    <w:rsid w:val="001B2FCE"/>
    <w:rsid w:val="001B30A5"/>
    <w:rsid w:val="001B3811"/>
    <w:rsid w:val="001B48CD"/>
    <w:rsid w:val="001C0B8F"/>
    <w:rsid w:val="001C28FF"/>
    <w:rsid w:val="001C53FC"/>
    <w:rsid w:val="001C5599"/>
    <w:rsid w:val="001C5B6A"/>
    <w:rsid w:val="001C7D1A"/>
    <w:rsid w:val="001D0036"/>
    <w:rsid w:val="001D07AF"/>
    <w:rsid w:val="001D0A99"/>
    <w:rsid w:val="001D32AA"/>
    <w:rsid w:val="001D48B9"/>
    <w:rsid w:val="001D49B5"/>
    <w:rsid w:val="001D722C"/>
    <w:rsid w:val="001E0928"/>
    <w:rsid w:val="001E38CF"/>
    <w:rsid w:val="001E50DA"/>
    <w:rsid w:val="001E782C"/>
    <w:rsid w:val="001F0D6A"/>
    <w:rsid w:val="001F2A11"/>
    <w:rsid w:val="001F5A37"/>
    <w:rsid w:val="001F6069"/>
    <w:rsid w:val="001F684C"/>
    <w:rsid w:val="001F741B"/>
    <w:rsid w:val="002001B3"/>
    <w:rsid w:val="00202051"/>
    <w:rsid w:val="00202E55"/>
    <w:rsid w:val="0020313A"/>
    <w:rsid w:val="002048C4"/>
    <w:rsid w:val="00207ECF"/>
    <w:rsid w:val="00211015"/>
    <w:rsid w:val="00211749"/>
    <w:rsid w:val="00212322"/>
    <w:rsid w:val="0021494C"/>
    <w:rsid w:val="00217052"/>
    <w:rsid w:val="0021717E"/>
    <w:rsid w:val="00217A0E"/>
    <w:rsid w:val="00221A1D"/>
    <w:rsid w:val="00223209"/>
    <w:rsid w:val="00224149"/>
    <w:rsid w:val="00225D61"/>
    <w:rsid w:val="00226331"/>
    <w:rsid w:val="002307E4"/>
    <w:rsid w:val="00230E69"/>
    <w:rsid w:val="00232383"/>
    <w:rsid w:val="00232AF3"/>
    <w:rsid w:val="00233F33"/>
    <w:rsid w:val="00234255"/>
    <w:rsid w:val="00234380"/>
    <w:rsid w:val="0023761B"/>
    <w:rsid w:val="00237DA0"/>
    <w:rsid w:val="002409C7"/>
    <w:rsid w:val="00244602"/>
    <w:rsid w:val="00245304"/>
    <w:rsid w:val="00250B85"/>
    <w:rsid w:val="00252A2B"/>
    <w:rsid w:val="00255868"/>
    <w:rsid w:val="00256E76"/>
    <w:rsid w:val="002611C3"/>
    <w:rsid w:val="00262957"/>
    <w:rsid w:val="002633EE"/>
    <w:rsid w:val="002648C1"/>
    <w:rsid w:val="002716FD"/>
    <w:rsid w:val="0027299A"/>
    <w:rsid w:val="002731E2"/>
    <w:rsid w:val="00273E30"/>
    <w:rsid w:val="002740E3"/>
    <w:rsid w:val="0027573F"/>
    <w:rsid w:val="00275A51"/>
    <w:rsid w:val="00277041"/>
    <w:rsid w:val="00277425"/>
    <w:rsid w:val="0027743A"/>
    <w:rsid w:val="00280698"/>
    <w:rsid w:val="0028140F"/>
    <w:rsid w:val="00282E59"/>
    <w:rsid w:val="0028532D"/>
    <w:rsid w:val="00285476"/>
    <w:rsid w:val="002856A7"/>
    <w:rsid w:val="00286193"/>
    <w:rsid w:val="00286F5E"/>
    <w:rsid w:val="00293E04"/>
    <w:rsid w:val="00295407"/>
    <w:rsid w:val="002A117E"/>
    <w:rsid w:val="002A193E"/>
    <w:rsid w:val="002A2844"/>
    <w:rsid w:val="002A5DB6"/>
    <w:rsid w:val="002A6178"/>
    <w:rsid w:val="002A6534"/>
    <w:rsid w:val="002A76AE"/>
    <w:rsid w:val="002B04E5"/>
    <w:rsid w:val="002B1144"/>
    <w:rsid w:val="002B34AF"/>
    <w:rsid w:val="002B3754"/>
    <w:rsid w:val="002B3C85"/>
    <w:rsid w:val="002B5ED7"/>
    <w:rsid w:val="002B6FFC"/>
    <w:rsid w:val="002B72E8"/>
    <w:rsid w:val="002C0C26"/>
    <w:rsid w:val="002C33B2"/>
    <w:rsid w:val="002C376B"/>
    <w:rsid w:val="002C5751"/>
    <w:rsid w:val="002C5A4A"/>
    <w:rsid w:val="002D097E"/>
    <w:rsid w:val="002D1CE6"/>
    <w:rsid w:val="002D49A1"/>
    <w:rsid w:val="002D4F51"/>
    <w:rsid w:val="002E587E"/>
    <w:rsid w:val="002E5B6E"/>
    <w:rsid w:val="002E65B4"/>
    <w:rsid w:val="002E67D0"/>
    <w:rsid w:val="002E74B1"/>
    <w:rsid w:val="002E778F"/>
    <w:rsid w:val="002E7D3F"/>
    <w:rsid w:val="002F1252"/>
    <w:rsid w:val="002F208B"/>
    <w:rsid w:val="002F3D72"/>
    <w:rsid w:val="002F41D0"/>
    <w:rsid w:val="002F55AF"/>
    <w:rsid w:val="002F5F24"/>
    <w:rsid w:val="002F6B09"/>
    <w:rsid w:val="002F6E5F"/>
    <w:rsid w:val="002F7D96"/>
    <w:rsid w:val="00301F6B"/>
    <w:rsid w:val="00302090"/>
    <w:rsid w:val="003033D6"/>
    <w:rsid w:val="003041D6"/>
    <w:rsid w:val="003044AA"/>
    <w:rsid w:val="003056AF"/>
    <w:rsid w:val="003110AA"/>
    <w:rsid w:val="003119F2"/>
    <w:rsid w:val="00311B34"/>
    <w:rsid w:val="00311D35"/>
    <w:rsid w:val="00312363"/>
    <w:rsid w:val="00312459"/>
    <w:rsid w:val="00314A76"/>
    <w:rsid w:val="00314BC4"/>
    <w:rsid w:val="00314CE9"/>
    <w:rsid w:val="00314E3C"/>
    <w:rsid w:val="00315016"/>
    <w:rsid w:val="00315C95"/>
    <w:rsid w:val="0031723F"/>
    <w:rsid w:val="00320382"/>
    <w:rsid w:val="0032167F"/>
    <w:rsid w:val="00322610"/>
    <w:rsid w:val="00323132"/>
    <w:rsid w:val="0032384D"/>
    <w:rsid w:val="00323AD9"/>
    <w:rsid w:val="0032468B"/>
    <w:rsid w:val="00324814"/>
    <w:rsid w:val="003307B3"/>
    <w:rsid w:val="00330EC1"/>
    <w:rsid w:val="00333215"/>
    <w:rsid w:val="003359E1"/>
    <w:rsid w:val="0034026A"/>
    <w:rsid w:val="0034259B"/>
    <w:rsid w:val="00342A77"/>
    <w:rsid w:val="0034527F"/>
    <w:rsid w:val="0034690C"/>
    <w:rsid w:val="00351AD8"/>
    <w:rsid w:val="00352279"/>
    <w:rsid w:val="00352852"/>
    <w:rsid w:val="00355430"/>
    <w:rsid w:val="00355AAA"/>
    <w:rsid w:val="003601F5"/>
    <w:rsid w:val="00360234"/>
    <w:rsid w:val="0036129E"/>
    <w:rsid w:val="0036322D"/>
    <w:rsid w:val="0036356C"/>
    <w:rsid w:val="0036427A"/>
    <w:rsid w:val="003654A9"/>
    <w:rsid w:val="0036735C"/>
    <w:rsid w:val="003712AA"/>
    <w:rsid w:val="003716BA"/>
    <w:rsid w:val="00372A85"/>
    <w:rsid w:val="00372D76"/>
    <w:rsid w:val="0037313B"/>
    <w:rsid w:val="003749BF"/>
    <w:rsid w:val="00375580"/>
    <w:rsid w:val="00375C92"/>
    <w:rsid w:val="00376330"/>
    <w:rsid w:val="00376E45"/>
    <w:rsid w:val="00377935"/>
    <w:rsid w:val="00380834"/>
    <w:rsid w:val="0038118E"/>
    <w:rsid w:val="0038401D"/>
    <w:rsid w:val="0038550C"/>
    <w:rsid w:val="00385FD3"/>
    <w:rsid w:val="003860CD"/>
    <w:rsid w:val="00386CD9"/>
    <w:rsid w:val="0039001E"/>
    <w:rsid w:val="003922CF"/>
    <w:rsid w:val="00392E21"/>
    <w:rsid w:val="00393AAA"/>
    <w:rsid w:val="00394D7E"/>
    <w:rsid w:val="00396562"/>
    <w:rsid w:val="003A14CC"/>
    <w:rsid w:val="003A3DE2"/>
    <w:rsid w:val="003A4A5C"/>
    <w:rsid w:val="003B0798"/>
    <w:rsid w:val="003B0EEA"/>
    <w:rsid w:val="003C0C09"/>
    <w:rsid w:val="003C4990"/>
    <w:rsid w:val="003C5266"/>
    <w:rsid w:val="003C6F37"/>
    <w:rsid w:val="003D054F"/>
    <w:rsid w:val="003D6031"/>
    <w:rsid w:val="003D798D"/>
    <w:rsid w:val="003E01B2"/>
    <w:rsid w:val="003E0DE7"/>
    <w:rsid w:val="003E117C"/>
    <w:rsid w:val="003E16C4"/>
    <w:rsid w:val="003E1E1B"/>
    <w:rsid w:val="003E2026"/>
    <w:rsid w:val="003E2548"/>
    <w:rsid w:val="003E2F32"/>
    <w:rsid w:val="003E3D1F"/>
    <w:rsid w:val="003E4540"/>
    <w:rsid w:val="003E554C"/>
    <w:rsid w:val="003E5CAE"/>
    <w:rsid w:val="003E616A"/>
    <w:rsid w:val="003E6771"/>
    <w:rsid w:val="003F0774"/>
    <w:rsid w:val="003F3693"/>
    <w:rsid w:val="003F5049"/>
    <w:rsid w:val="003F5C49"/>
    <w:rsid w:val="00400576"/>
    <w:rsid w:val="004013BF"/>
    <w:rsid w:val="0040301E"/>
    <w:rsid w:val="0040379B"/>
    <w:rsid w:val="00403F81"/>
    <w:rsid w:val="004047FA"/>
    <w:rsid w:val="00404D6B"/>
    <w:rsid w:val="00407935"/>
    <w:rsid w:val="00411E58"/>
    <w:rsid w:val="00413182"/>
    <w:rsid w:val="004135C7"/>
    <w:rsid w:val="00415D3B"/>
    <w:rsid w:val="0042133E"/>
    <w:rsid w:val="00423122"/>
    <w:rsid w:val="00426990"/>
    <w:rsid w:val="0043078B"/>
    <w:rsid w:val="00430BDD"/>
    <w:rsid w:val="00430CC5"/>
    <w:rsid w:val="0043284A"/>
    <w:rsid w:val="00433F26"/>
    <w:rsid w:val="00435287"/>
    <w:rsid w:val="0043591B"/>
    <w:rsid w:val="004410C1"/>
    <w:rsid w:val="004425F7"/>
    <w:rsid w:val="00442FFB"/>
    <w:rsid w:val="0044305D"/>
    <w:rsid w:val="004444AB"/>
    <w:rsid w:val="00444EDD"/>
    <w:rsid w:val="00445016"/>
    <w:rsid w:val="004451BA"/>
    <w:rsid w:val="00445FA1"/>
    <w:rsid w:val="00447977"/>
    <w:rsid w:val="00454EB5"/>
    <w:rsid w:val="00464808"/>
    <w:rsid w:val="004661E0"/>
    <w:rsid w:val="00466E4D"/>
    <w:rsid w:val="00467FB3"/>
    <w:rsid w:val="00470731"/>
    <w:rsid w:val="0047083D"/>
    <w:rsid w:val="00475A83"/>
    <w:rsid w:val="004761BF"/>
    <w:rsid w:val="00476512"/>
    <w:rsid w:val="0047690D"/>
    <w:rsid w:val="004770F1"/>
    <w:rsid w:val="00481FA2"/>
    <w:rsid w:val="004827D0"/>
    <w:rsid w:val="00482B4F"/>
    <w:rsid w:val="00482E55"/>
    <w:rsid w:val="004853D8"/>
    <w:rsid w:val="004869AF"/>
    <w:rsid w:val="0048717D"/>
    <w:rsid w:val="00487573"/>
    <w:rsid w:val="004918AF"/>
    <w:rsid w:val="0049211C"/>
    <w:rsid w:val="004929EB"/>
    <w:rsid w:val="004937B3"/>
    <w:rsid w:val="00495DEC"/>
    <w:rsid w:val="004A167A"/>
    <w:rsid w:val="004A556B"/>
    <w:rsid w:val="004A590D"/>
    <w:rsid w:val="004A5D91"/>
    <w:rsid w:val="004A7FC0"/>
    <w:rsid w:val="004B0CC9"/>
    <w:rsid w:val="004B1000"/>
    <w:rsid w:val="004B33E9"/>
    <w:rsid w:val="004B39E0"/>
    <w:rsid w:val="004B4C21"/>
    <w:rsid w:val="004B5308"/>
    <w:rsid w:val="004B7712"/>
    <w:rsid w:val="004B7972"/>
    <w:rsid w:val="004C1D5E"/>
    <w:rsid w:val="004C2B7D"/>
    <w:rsid w:val="004C42AB"/>
    <w:rsid w:val="004C4AE8"/>
    <w:rsid w:val="004C5464"/>
    <w:rsid w:val="004C6236"/>
    <w:rsid w:val="004D0193"/>
    <w:rsid w:val="004D3A08"/>
    <w:rsid w:val="004D3A18"/>
    <w:rsid w:val="004D4F4B"/>
    <w:rsid w:val="004D5AA8"/>
    <w:rsid w:val="004D64AD"/>
    <w:rsid w:val="004D6953"/>
    <w:rsid w:val="004D6B3D"/>
    <w:rsid w:val="004E19C5"/>
    <w:rsid w:val="004E2BE5"/>
    <w:rsid w:val="004E2F95"/>
    <w:rsid w:val="004E5E47"/>
    <w:rsid w:val="004E762C"/>
    <w:rsid w:val="004E7DB9"/>
    <w:rsid w:val="004F0659"/>
    <w:rsid w:val="004F09F0"/>
    <w:rsid w:val="004F251F"/>
    <w:rsid w:val="004F463B"/>
    <w:rsid w:val="004F64BA"/>
    <w:rsid w:val="00500752"/>
    <w:rsid w:val="0050395D"/>
    <w:rsid w:val="0050664C"/>
    <w:rsid w:val="005071F0"/>
    <w:rsid w:val="005130DE"/>
    <w:rsid w:val="005131D9"/>
    <w:rsid w:val="00513911"/>
    <w:rsid w:val="0051475D"/>
    <w:rsid w:val="00514F0D"/>
    <w:rsid w:val="0051684F"/>
    <w:rsid w:val="00516F20"/>
    <w:rsid w:val="005209A2"/>
    <w:rsid w:val="00521B48"/>
    <w:rsid w:val="005236DB"/>
    <w:rsid w:val="00524D68"/>
    <w:rsid w:val="00525DB9"/>
    <w:rsid w:val="005268A8"/>
    <w:rsid w:val="00526C5C"/>
    <w:rsid w:val="00527562"/>
    <w:rsid w:val="00537652"/>
    <w:rsid w:val="00540F48"/>
    <w:rsid w:val="00541DE5"/>
    <w:rsid w:val="00542D85"/>
    <w:rsid w:val="00543212"/>
    <w:rsid w:val="00543AFF"/>
    <w:rsid w:val="00545C1B"/>
    <w:rsid w:val="005469E2"/>
    <w:rsid w:val="005470C1"/>
    <w:rsid w:val="00547572"/>
    <w:rsid w:val="00551D16"/>
    <w:rsid w:val="00552763"/>
    <w:rsid w:val="0055350C"/>
    <w:rsid w:val="00553850"/>
    <w:rsid w:val="0055460A"/>
    <w:rsid w:val="005549E5"/>
    <w:rsid w:val="005567A6"/>
    <w:rsid w:val="00557D10"/>
    <w:rsid w:val="00560036"/>
    <w:rsid w:val="00560EEF"/>
    <w:rsid w:val="005621B7"/>
    <w:rsid w:val="00565E6D"/>
    <w:rsid w:val="00567388"/>
    <w:rsid w:val="00567A47"/>
    <w:rsid w:val="00570488"/>
    <w:rsid w:val="0057255F"/>
    <w:rsid w:val="00573540"/>
    <w:rsid w:val="005744F7"/>
    <w:rsid w:val="005774FA"/>
    <w:rsid w:val="00581D50"/>
    <w:rsid w:val="00582DD6"/>
    <w:rsid w:val="00583E8C"/>
    <w:rsid w:val="00583F61"/>
    <w:rsid w:val="00584A5D"/>
    <w:rsid w:val="00585165"/>
    <w:rsid w:val="00585955"/>
    <w:rsid w:val="00586215"/>
    <w:rsid w:val="00586536"/>
    <w:rsid w:val="00587345"/>
    <w:rsid w:val="00591152"/>
    <w:rsid w:val="0059424D"/>
    <w:rsid w:val="005A0F88"/>
    <w:rsid w:val="005A39E3"/>
    <w:rsid w:val="005A3F38"/>
    <w:rsid w:val="005A3F76"/>
    <w:rsid w:val="005A5BEC"/>
    <w:rsid w:val="005B0447"/>
    <w:rsid w:val="005B147C"/>
    <w:rsid w:val="005B2FA6"/>
    <w:rsid w:val="005B2FE9"/>
    <w:rsid w:val="005B31C4"/>
    <w:rsid w:val="005B3BE2"/>
    <w:rsid w:val="005B7C99"/>
    <w:rsid w:val="005C1C55"/>
    <w:rsid w:val="005C3820"/>
    <w:rsid w:val="005C55F2"/>
    <w:rsid w:val="005C7645"/>
    <w:rsid w:val="005C7A64"/>
    <w:rsid w:val="005D109A"/>
    <w:rsid w:val="005D2E43"/>
    <w:rsid w:val="005D352C"/>
    <w:rsid w:val="005D6B19"/>
    <w:rsid w:val="005E1004"/>
    <w:rsid w:val="005E1FC2"/>
    <w:rsid w:val="005E3F91"/>
    <w:rsid w:val="005E4DEF"/>
    <w:rsid w:val="005E59CE"/>
    <w:rsid w:val="005F07E1"/>
    <w:rsid w:val="005F1C95"/>
    <w:rsid w:val="005F2217"/>
    <w:rsid w:val="005F430B"/>
    <w:rsid w:val="005F6296"/>
    <w:rsid w:val="005F7260"/>
    <w:rsid w:val="0060026D"/>
    <w:rsid w:val="006012FF"/>
    <w:rsid w:val="0060209D"/>
    <w:rsid w:val="006021AC"/>
    <w:rsid w:val="00603F02"/>
    <w:rsid w:val="006047FE"/>
    <w:rsid w:val="00604C4E"/>
    <w:rsid w:val="00611DD8"/>
    <w:rsid w:val="00611F32"/>
    <w:rsid w:val="006136BD"/>
    <w:rsid w:val="00613C65"/>
    <w:rsid w:val="00613FF9"/>
    <w:rsid w:val="0061402F"/>
    <w:rsid w:val="0061572C"/>
    <w:rsid w:val="00617382"/>
    <w:rsid w:val="0062003F"/>
    <w:rsid w:val="00621D22"/>
    <w:rsid w:val="00621D3D"/>
    <w:rsid w:val="00621F14"/>
    <w:rsid w:val="006255E9"/>
    <w:rsid w:val="0062600B"/>
    <w:rsid w:val="006273E2"/>
    <w:rsid w:val="00627D16"/>
    <w:rsid w:val="0063436D"/>
    <w:rsid w:val="00634FEB"/>
    <w:rsid w:val="006372A2"/>
    <w:rsid w:val="00640834"/>
    <w:rsid w:val="006419FA"/>
    <w:rsid w:val="00641D44"/>
    <w:rsid w:val="00641DFC"/>
    <w:rsid w:val="00642728"/>
    <w:rsid w:val="006431AB"/>
    <w:rsid w:val="00643E40"/>
    <w:rsid w:val="00644ABE"/>
    <w:rsid w:val="00645B60"/>
    <w:rsid w:val="00654884"/>
    <w:rsid w:val="00654A8F"/>
    <w:rsid w:val="00654E27"/>
    <w:rsid w:val="00655B0D"/>
    <w:rsid w:val="0066024F"/>
    <w:rsid w:val="00660296"/>
    <w:rsid w:val="00662F34"/>
    <w:rsid w:val="00663835"/>
    <w:rsid w:val="00664957"/>
    <w:rsid w:val="00665CA2"/>
    <w:rsid w:val="00671B61"/>
    <w:rsid w:val="00675425"/>
    <w:rsid w:val="00675A6A"/>
    <w:rsid w:val="00676FBB"/>
    <w:rsid w:val="00680A6E"/>
    <w:rsid w:val="006813DF"/>
    <w:rsid w:val="006836F7"/>
    <w:rsid w:val="00683F56"/>
    <w:rsid w:val="00685291"/>
    <w:rsid w:val="006916D9"/>
    <w:rsid w:val="00691BE1"/>
    <w:rsid w:val="00694B57"/>
    <w:rsid w:val="00695C61"/>
    <w:rsid w:val="00695E19"/>
    <w:rsid w:val="00696424"/>
    <w:rsid w:val="00697194"/>
    <w:rsid w:val="006978F9"/>
    <w:rsid w:val="006A1EA7"/>
    <w:rsid w:val="006A2454"/>
    <w:rsid w:val="006A2B9D"/>
    <w:rsid w:val="006A504B"/>
    <w:rsid w:val="006B1523"/>
    <w:rsid w:val="006B1C34"/>
    <w:rsid w:val="006B205D"/>
    <w:rsid w:val="006B215F"/>
    <w:rsid w:val="006B23D3"/>
    <w:rsid w:val="006B3267"/>
    <w:rsid w:val="006B67D3"/>
    <w:rsid w:val="006B696B"/>
    <w:rsid w:val="006C1330"/>
    <w:rsid w:val="006C6F49"/>
    <w:rsid w:val="006D010D"/>
    <w:rsid w:val="006D1769"/>
    <w:rsid w:val="006D208A"/>
    <w:rsid w:val="006D294D"/>
    <w:rsid w:val="006D3627"/>
    <w:rsid w:val="006D4820"/>
    <w:rsid w:val="006D5C14"/>
    <w:rsid w:val="006D682E"/>
    <w:rsid w:val="006E0CD4"/>
    <w:rsid w:val="006E4F07"/>
    <w:rsid w:val="006E6B43"/>
    <w:rsid w:val="006F0F56"/>
    <w:rsid w:val="006F1481"/>
    <w:rsid w:val="006F2B49"/>
    <w:rsid w:val="006F64A9"/>
    <w:rsid w:val="006F71E7"/>
    <w:rsid w:val="007000D3"/>
    <w:rsid w:val="00700A65"/>
    <w:rsid w:val="007017BF"/>
    <w:rsid w:val="00701B69"/>
    <w:rsid w:val="00701B9A"/>
    <w:rsid w:val="00703069"/>
    <w:rsid w:val="00703FB3"/>
    <w:rsid w:val="00706369"/>
    <w:rsid w:val="00710C2F"/>
    <w:rsid w:val="00712CCA"/>
    <w:rsid w:val="0071456B"/>
    <w:rsid w:val="00715677"/>
    <w:rsid w:val="00717F89"/>
    <w:rsid w:val="00721D16"/>
    <w:rsid w:val="007220B1"/>
    <w:rsid w:val="00724A71"/>
    <w:rsid w:val="00726154"/>
    <w:rsid w:val="00726462"/>
    <w:rsid w:val="00726EA8"/>
    <w:rsid w:val="007306BC"/>
    <w:rsid w:val="00732209"/>
    <w:rsid w:val="00735A83"/>
    <w:rsid w:val="00740E6B"/>
    <w:rsid w:val="00743729"/>
    <w:rsid w:val="0074477D"/>
    <w:rsid w:val="00744782"/>
    <w:rsid w:val="00744DE5"/>
    <w:rsid w:val="007457D5"/>
    <w:rsid w:val="007457E4"/>
    <w:rsid w:val="00745961"/>
    <w:rsid w:val="00745C91"/>
    <w:rsid w:val="0074616A"/>
    <w:rsid w:val="00750A12"/>
    <w:rsid w:val="00752EE7"/>
    <w:rsid w:val="007531EC"/>
    <w:rsid w:val="00754F4C"/>
    <w:rsid w:val="00755441"/>
    <w:rsid w:val="0075552A"/>
    <w:rsid w:val="007559F2"/>
    <w:rsid w:val="00761E7B"/>
    <w:rsid w:val="007629DA"/>
    <w:rsid w:val="00763DCF"/>
    <w:rsid w:val="00764219"/>
    <w:rsid w:val="007646B8"/>
    <w:rsid w:val="00766871"/>
    <w:rsid w:val="007673A5"/>
    <w:rsid w:val="00770085"/>
    <w:rsid w:val="007713EB"/>
    <w:rsid w:val="00773040"/>
    <w:rsid w:val="00773221"/>
    <w:rsid w:val="007740D8"/>
    <w:rsid w:val="007801CF"/>
    <w:rsid w:val="0078189F"/>
    <w:rsid w:val="00782843"/>
    <w:rsid w:val="00783A70"/>
    <w:rsid w:val="00784268"/>
    <w:rsid w:val="00785FDE"/>
    <w:rsid w:val="00787D10"/>
    <w:rsid w:val="007901AF"/>
    <w:rsid w:val="0079190F"/>
    <w:rsid w:val="00792BCD"/>
    <w:rsid w:val="00795642"/>
    <w:rsid w:val="0079585F"/>
    <w:rsid w:val="007958A7"/>
    <w:rsid w:val="0079675C"/>
    <w:rsid w:val="007A1739"/>
    <w:rsid w:val="007A2062"/>
    <w:rsid w:val="007A2E2C"/>
    <w:rsid w:val="007A494F"/>
    <w:rsid w:val="007A6BF0"/>
    <w:rsid w:val="007A75CB"/>
    <w:rsid w:val="007B1630"/>
    <w:rsid w:val="007B1865"/>
    <w:rsid w:val="007B1CB6"/>
    <w:rsid w:val="007B26C8"/>
    <w:rsid w:val="007B2D72"/>
    <w:rsid w:val="007B4E1D"/>
    <w:rsid w:val="007B51A7"/>
    <w:rsid w:val="007C0215"/>
    <w:rsid w:val="007C024E"/>
    <w:rsid w:val="007C103B"/>
    <w:rsid w:val="007C1CCD"/>
    <w:rsid w:val="007C1F54"/>
    <w:rsid w:val="007C200D"/>
    <w:rsid w:val="007C47F6"/>
    <w:rsid w:val="007D079A"/>
    <w:rsid w:val="007D1AC9"/>
    <w:rsid w:val="007D1C4E"/>
    <w:rsid w:val="007D2E3B"/>
    <w:rsid w:val="007D3F45"/>
    <w:rsid w:val="007D4C67"/>
    <w:rsid w:val="007D69D7"/>
    <w:rsid w:val="007D7B70"/>
    <w:rsid w:val="007E0669"/>
    <w:rsid w:val="007E0752"/>
    <w:rsid w:val="007E1E07"/>
    <w:rsid w:val="007E31B3"/>
    <w:rsid w:val="007E418F"/>
    <w:rsid w:val="007E6BE6"/>
    <w:rsid w:val="007F05EA"/>
    <w:rsid w:val="007F122C"/>
    <w:rsid w:val="007F2D85"/>
    <w:rsid w:val="007F2FAD"/>
    <w:rsid w:val="007F30EC"/>
    <w:rsid w:val="007F45DC"/>
    <w:rsid w:val="007F4BBD"/>
    <w:rsid w:val="007F7724"/>
    <w:rsid w:val="0080125A"/>
    <w:rsid w:val="008013BC"/>
    <w:rsid w:val="00801536"/>
    <w:rsid w:val="0080641B"/>
    <w:rsid w:val="00810A29"/>
    <w:rsid w:val="00811C34"/>
    <w:rsid w:val="008160C6"/>
    <w:rsid w:val="00816AD8"/>
    <w:rsid w:val="00816DB8"/>
    <w:rsid w:val="00817219"/>
    <w:rsid w:val="0081743C"/>
    <w:rsid w:val="0082095E"/>
    <w:rsid w:val="00823582"/>
    <w:rsid w:val="00823685"/>
    <w:rsid w:val="008316EB"/>
    <w:rsid w:val="008318C6"/>
    <w:rsid w:val="00832095"/>
    <w:rsid w:val="008341D6"/>
    <w:rsid w:val="00834E6E"/>
    <w:rsid w:val="00836979"/>
    <w:rsid w:val="008407A3"/>
    <w:rsid w:val="00843081"/>
    <w:rsid w:val="00843595"/>
    <w:rsid w:val="00843D8E"/>
    <w:rsid w:val="00844ADA"/>
    <w:rsid w:val="00845342"/>
    <w:rsid w:val="00845B9F"/>
    <w:rsid w:val="00845FE6"/>
    <w:rsid w:val="008469B3"/>
    <w:rsid w:val="0084770A"/>
    <w:rsid w:val="00847934"/>
    <w:rsid w:val="00847D29"/>
    <w:rsid w:val="008563FC"/>
    <w:rsid w:val="00860599"/>
    <w:rsid w:val="00861EBE"/>
    <w:rsid w:val="00862892"/>
    <w:rsid w:val="0086525C"/>
    <w:rsid w:val="0087097A"/>
    <w:rsid w:val="008716F2"/>
    <w:rsid w:val="00873223"/>
    <w:rsid w:val="008734FE"/>
    <w:rsid w:val="00877E05"/>
    <w:rsid w:val="008800EB"/>
    <w:rsid w:val="00880AFD"/>
    <w:rsid w:val="00880D41"/>
    <w:rsid w:val="00881588"/>
    <w:rsid w:val="008815B0"/>
    <w:rsid w:val="0088174C"/>
    <w:rsid w:val="00883FF9"/>
    <w:rsid w:val="008877F2"/>
    <w:rsid w:val="008907BE"/>
    <w:rsid w:val="00890EC1"/>
    <w:rsid w:val="00891743"/>
    <w:rsid w:val="008934D5"/>
    <w:rsid w:val="00894DB0"/>
    <w:rsid w:val="008950B3"/>
    <w:rsid w:val="00897E59"/>
    <w:rsid w:val="008A0CF9"/>
    <w:rsid w:val="008A109D"/>
    <w:rsid w:val="008A1B5E"/>
    <w:rsid w:val="008A4A93"/>
    <w:rsid w:val="008A74DD"/>
    <w:rsid w:val="008A7506"/>
    <w:rsid w:val="008A7547"/>
    <w:rsid w:val="008B18A6"/>
    <w:rsid w:val="008B281F"/>
    <w:rsid w:val="008B66DB"/>
    <w:rsid w:val="008B7FBE"/>
    <w:rsid w:val="008C07D0"/>
    <w:rsid w:val="008C1156"/>
    <w:rsid w:val="008C121F"/>
    <w:rsid w:val="008C1D5D"/>
    <w:rsid w:val="008C44F7"/>
    <w:rsid w:val="008C4D5C"/>
    <w:rsid w:val="008D330F"/>
    <w:rsid w:val="008D338D"/>
    <w:rsid w:val="008D54CF"/>
    <w:rsid w:val="008D56C9"/>
    <w:rsid w:val="008D5C2E"/>
    <w:rsid w:val="008D6BF2"/>
    <w:rsid w:val="008E1F92"/>
    <w:rsid w:val="008E21B1"/>
    <w:rsid w:val="008E363F"/>
    <w:rsid w:val="008E4452"/>
    <w:rsid w:val="008E62E0"/>
    <w:rsid w:val="008F22F7"/>
    <w:rsid w:val="008F2BB8"/>
    <w:rsid w:val="008F3B50"/>
    <w:rsid w:val="008F510A"/>
    <w:rsid w:val="008F6330"/>
    <w:rsid w:val="008F6822"/>
    <w:rsid w:val="008F6BBA"/>
    <w:rsid w:val="00900C9D"/>
    <w:rsid w:val="009012B7"/>
    <w:rsid w:val="00901363"/>
    <w:rsid w:val="009016F0"/>
    <w:rsid w:val="00901723"/>
    <w:rsid w:val="00902D3E"/>
    <w:rsid w:val="00903A6E"/>
    <w:rsid w:val="0090484D"/>
    <w:rsid w:val="0090535A"/>
    <w:rsid w:val="009067A0"/>
    <w:rsid w:val="00911751"/>
    <w:rsid w:val="009131CE"/>
    <w:rsid w:val="00915AB1"/>
    <w:rsid w:val="0091706B"/>
    <w:rsid w:val="0091757C"/>
    <w:rsid w:val="00920EAB"/>
    <w:rsid w:val="00921197"/>
    <w:rsid w:val="009223CB"/>
    <w:rsid w:val="009228E9"/>
    <w:rsid w:val="00925CA2"/>
    <w:rsid w:val="009262A3"/>
    <w:rsid w:val="00927D17"/>
    <w:rsid w:val="00931EE0"/>
    <w:rsid w:val="00932E79"/>
    <w:rsid w:val="00935105"/>
    <w:rsid w:val="00935965"/>
    <w:rsid w:val="00937B40"/>
    <w:rsid w:val="00940130"/>
    <w:rsid w:val="00942B95"/>
    <w:rsid w:val="0095007A"/>
    <w:rsid w:val="00951328"/>
    <w:rsid w:val="00951ADB"/>
    <w:rsid w:val="009524B9"/>
    <w:rsid w:val="0095296E"/>
    <w:rsid w:val="00953181"/>
    <w:rsid w:val="009535BB"/>
    <w:rsid w:val="00954206"/>
    <w:rsid w:val="009544A1"/>
    <w:rsid w:val="0095700E"/>
    <w:rsid w:val="00957949"/>
    <w:rsid w:val="00960EA6"/>
    <w:rsid w:val="00961681"/>
    <w:rsid w:val="00963782"/>
    <w:rsid w:val="009642E7"/>
    <w:rsid w:val="00966526"/>
    <w:rsid w:val="0096695C"/>
    <w:rsid w:val="00967EC6"/>
    <w:rsid w:val="0097191E"/>
    <w:rsid w:val="009745FF"/>
    <w:rsid w:val="00977E94"/>
    <w:rsid w:val="009815C6"/>
    <w:rsid w:val="009827AF"/>
    <w:rsid w:val="00985090"/>
    <w:rsid w:val="009857B6"/>
    <w:rsid w:val="00985B57"/>
    <w:rsid w:val="00986166"/>
    <w:rsid w:val="00986826"/>
    <w:rsid w:val="00987C45"/>
    <w:rsid w:val="00987FA3"/>
    <w:rsid w:val="00993AA1"/>
    <w:rsid w:val="00993BD3"/>
    <w:rsid w:val="00993D10"/>
    <w:rsid w:val="00993DEC"/>
    <w:rsid w:val="00994C83"/>
    <w:rsid w:val="00996248"/>
    <w:rsid w:val="0099642B"/>
    <w:rsid w:val="009A1276"/>
    <w:rsid w:val="009A410D"/>
    <w:rsid w:val="009A59D2"/>
    <w:rsid w:val="009A5EFD"/>
    <w:rsid w:val="009B0540"/>
    <w:rsid w:val="009B102F"/>
    <w:rsid w:val="009B1101"/>
    <w:rsid w:val="009B1BF3"/>
    <w:rsid w:val="009B37E9"/>
    <w:rsid w:val="009B6C7B"/>
    <w:rsid w:val="009C2271"/>
    <w:rsid w:val="009C31A1"/>
    <w:rsid w:val="009C4B40"/>
    <w:rsid w:val="009C6CC7"/>
    <w:rsid w:val="009D2A18"/>
    <w:rsid w:val="009D3210"/>
    <w:rsid w:val="009D45BF"/>
    <w:rsid w:val="009D5E10"/>
    <w:rsid w:val="009E0F6F"/>
    <w:rsid w:val="009E14F4"/>
    <w:rsid w:val="009E5FCD"/>
    <w:rsid w:val="009E6E85"/>
    <w:rsid w:val="009E6F61"/>
    <w:rsid w:val="009E7C9E"/>
    <w:rsid w:val="009F2D72"/>
    <w:rsid w:val="009F4E10"/>
    <w:rsid w:val="009F5D17"/>
    <w:rsid w:val="009F73CB"/>
    <w:rsid w:val="009F7671"/>
    <w:rsid w:val="009F797F"/>
    <w:rsid w:val="00A0028D"/>
    <w:rsid w:val="00A00500"/>
    <w:rsid w:val="00A01217"/>
    <w:rsid w:val="00A01C32"/>
    <w:rsid w:val="00A049D6"/>
    <w:rsid w:val="00A11D6D"/>
    <w:rsid w:val="00A1259A"/>
    <w:rsid w:val="00A13979"/>
    <w:rsid w:val="00A140F1"/>
    <w:rsid w:val="00A15FEC"/>
    <w:rsid w:val="00A15FFB"/>
    <w:rsid w:val="00A16B47"/>
    <w:rsid w:val="00A2261C"/>
    <w:rsid w:val="00A23DE3"/>
    <w:rsid w:val="00A26973"/>
    <w:rsid w:val="00A31F73"/>
    <w:rsid w:val="00A32207"/>
    <w:rsid w:val="00A32BDA"/>
    <w:rsid w:val="00A33D18"/>
    <w:rsid w:val="00A3493A"/>
    <w:rsid w:val="00A402D1"/>
    <w:rsid w:val="00A409C4"/>
    <w:rsid w:val="00A41D56"/>
    <w:rsid w:val="00A44F8E"/>
    <w:rsid w:val="00A45725"/>
    <w:rsid w:val="00A4575C"/>
    <w:rsid w:val="00A47B4B"/>
    <w:rsid w:val="00A47EB8"/>
    <w:rsid w:val="00A5057D"/>
    <w:rsid w:val="00A53B35"/>
    <w:rsid w:val="00A5496A"/>
    <w:rsid w:val="00A55883"/>
    <w:rsid w:val="00A55C2E"/>
    <w:rsid w:val="00A5639E"/>
    <w:rsid w:val="00A56551"/>
    <w:rsid w:val="00A57DA0"/>
    <w:rsid w:val="00A652A6"/>
    <w:rsid w:val="00A6550D"/>
    <w:rsid w:val="00A66EAD"/>
    <w:rsid w:val="00A71E30"/>
    <w:rsid w:val="00A73965"/>
    <w:rsid w:val="00A74662"/>
    <w:rsid w:val="00A75067"/>
    <w:rsid w:val="00A80CB2"/>
    <w:rsid w:val="00A82A65"/>
    <w:rsid w:val="00A836E4"/>
    <w:rsid w:val="00A83966"/>
    <w:rsid w:val="00A85268"/>
    <w:rsid w:val="00A86B78"/>
    <w:rsid w:val="00A91036"/>
    <w:rsid w:val="00A9204E"/>
    <w:rsid w:val="00A9295E"/>
    <w:rsid w:val="00A92B7A"/>
    <w:rsid w:val="00A94370"/>
    <w:rsid w:val="00A948DC"/>
    <w:rsid w:val="00A9530E"/>
    <w:rsid w:val="00A968A3"/>
    <w:rsid w:val="00A96DF6"/>
    <w:rsid w:val="00AA2C52"/>
    <w:rsid w:val="00AA516B"/>
    <w:rsid w:val="00AA6AC7"/>
    <w:rsid w:val="00AB11C1"/>
    <w:rsid w:val="00AB1477"/>
    <w:rsid w:val="00AB287D"/>
    <w:rsid w:val="00AB4CC1"/>
    <w:rsid w:val="00AB4D9B"/>
    <w:rsid w:val="00AB65C4"/>
    <w:rsid w:val="00AB672A"/>
    <w:rsid w:val="00AC00AF"/>
    <w:rsid w:val="00AC01E0"/>
    <w:rsid w:val="00AC0C27"/>
    <w:rsid w:val="00AC2542"/>
    <w:rsid w:val="00AD15DC"/>
    <w:rsid w:val="00AD30BC"/>
    <w:rsid w:val="00AD340D"/>
    <w:rsid w:val="00AD3975"/>
    <w:rsid w:val="00AD475C"/>
    <w:rsid w:val="00AD509E"/>
    <w:rsid w:val="00AD57A9"/>
    <w:rsid w:val="00AD6E78"/>
    <w:rsid w:val="00AD6E86"/>
    <w:rsid w:val="00AE0052"/>
    <w:rsid w:val="00AE1F5D"/>
    <w:rsid w:val="00AE2135"/>
    <w:rsid w:val="00AE2474"/>
    <w:rsid w:val="00AE3F74"/>
    <w:rsid w:val="00AE40EB"/>
    <w:rsid w:val="00AE59BC"/>
    <w:rsid w:val="00AE7954"/>
    <w:rsid w:val="00AE7D66"/>
    <w:rsid w:val="00AF3572"/>
    <w:rsid w:val="00AF383B"/>
    <w:rsid w:val="00AF4A72"/>
    <w:rsid w:val="00AF61F8"/>
    <w:rsid w:val="00AF663E"/>
    <w:rsid w:val="00AF709D"/>
    <w:rsid w:val="00B002CB"/>
    <w:rsid w:val="00B01020"/>
    <w:rsid w:val="00B01694"/>
    <w:rsid w:val="00B01E69"/>
    <w:rsid w:val="00B03536"/>
    <w:rsid w:val="00B04FB2"/>
    <w:rsid w:val="00B06054"/>
    <w:rsid w:val="00B062BD"/>
    <w:rsid w:val="00B06BDC"/>
    <w:rsid w:val="00B06C4C"/>
    <w:rsid w:val="00B06F8C"/>
    <w:rsid w:val="00B072EB"/>
    <w:rsid w:val="00B139D9"/>
    <w:rsid w:val="00B21356"/>
    <w:rsid w:val="00B21F0B"/>
    <w:rsid w:val="00B223E2"/>
    <w:rsid w:val="00B22405"/>
    <w:rsid w:val="00B226AC"/>
    <w:rsid w:val="00B22FEE"/>
    <w:rsid w:val="00B24058"/>
    <w:rsid w:val="00B249E5"/>
    <w:rsid w:val="00B251B0"/>
    <w:rsid w:val="00B305D8"/>
    <w:rsid w:val="00B30D47"/>
    <w:rsid w:val="00B3353D"/>
    <w:rsid w:val="00B33681"/>
    <w:rsid w:val="00B34A23"/>
    <w:rsid w:val="00B34EC2"/>
    <w:rsid w:val="00B35366"/>
    <w:rsid w:val="00B379DA"/>
    <w:rsid w:val="00B42436"/>
    <w:rsid w:val="00B42AAC"/>
    <w:rsid w:val="00B43A5F"/>
    <w:rsid w:val="00B45C1B"/>
    <w:rsid w:val="00B46D46"/>
    <w:rsid w:val="00B52A00"/>
    <w:rsid w:val="00B54FE4"/>
    <w:rsid w:val="00B5554B"/>
    <w:rsid w:val="00B56B4C"/>
    <w:rsid w:val="00B57D13"/>
    <w:rsid w:val="00B67317"/>
    <w:rsid w:val="00B70CBF"/>
    <w:rsid w:val="00B71911"/>
    <w:rsid w:val="00B7239F"/>
    <w:rsid w:val="00B7339E"/>
    <w:rsid w:val="00B73E1E"/>
    <w:rsid w:val="00B74972"/>
    <w:rsid w:val="00B74C2D"/>
    <w:rsid w:val="00B755E0"/>
    <w:rsid w:val="00B75951"/>
    <w:rsid w:val="00B7687E"/>
    <w:rsid w:val="00B77E8E"/>
    <w:rsid w:val="00B77FF1"/>
    <w:rsid w:val="00B80060"/>
    <w:rsid w:val="00B8074C"/>
    <w:rsid w:val="00B827E2"/>
    <w:rsid w:val="00B83B84"/>
    <w:rsid w:val="00B85335"/>
    <w:rsid w:val="00B85D68"/>
    <w:rsid w:val="00B8722E"/>
    <w:rsid w:val="00B9397E"/>
    <w:rsid w:val="00B93BF0"/>
    <w:rsid w:val="00B96818"/>
    <w:rsid w:val="00BA07F4"/>
    <w:rsid w:val="00BA1B05"/>
    <w:rsid w:val="00BA24E0"/>
    <w:rsid w:val="00BA37D4"/>
    <w:rsid w:val="00BA754D"/>
    <w:rsid w:val="00BB2399"/>
    <w:rsid w:val="00BB2694"/>
    <w:rsid w:val="00BB6221"/>
    <w:rsid w:val="00BB7121"/>
    <w:rsid w:val="00BB7E3D"/>
    <w:rsid w:val="00BC15C4"/>
    <w:rsid w:val="00BC1BDF"/>
    <w:rsid w:val="00BC332C"/>
    <w:rsid w:val="00BC3451"/>
    <w:rsid w:val="00BC57D4"/>
    <w:rsid w:val="00BC6B8D"/>
    <w:rsid w:val="00BC6B95"/>
    <w:rsid w:val="00BC771C"/>
    <w:rsid w:val="00BD0E29"/>
    <w:rsid w:val="00BD0E2F"/>
    <w:rsid w:val="00BD33AB"/>
    <w:rsid w:val="00BD772D"/>
    <w:rsid w:val="00BE1842"/>
    <w:rsid w:val="00BE1FF1"/>
    <w:rsid w:val="00BE21D1"/>
    <w:rsid w:val="00BE5327"/>
    <w:rsid w:val="00BE55CA"/>
    <w:rsid w:val="00BF0931"/>
    <w:rsid w:val="00BF2879"/>
    <w:rsid w:val="00BF49C5"/>
    <w:rsid w:val="00BF4A27"/>
    <w:rsid w:val="00BF72E8"/>
    <w:rsid w:val="00C00C5D"/>
    <w:rsid w:val="00C026DC"/>
    <w:rsid w:val="00C038E7"/>
    <w:rsid w:val="00C04118"/>
    <w:rsid w:val="00C042C4"/>
    <w:rsid w:val="00C04D23"/>
    <w:rsid w:val="00C04D61"/>
    <w:rsid w:val="00C057AA"/>
    <w:rsid w:val="00C058EB"/>
    <w:rsid w:val="00C10AEB"/>
    <w:rsid w:val="00C13AFD"/>
    <w:rsid w:val="00C14254"/>
    <w:rsid w:val="00C1519A"/>
    <w:rsid w:val="00C2321F"/>
    <w:rsid w:val="00C23501"/>
    <w:rsid w:val="00C236F4"/>
    <w:rsid w:val="00C2714B"/>
    <w:rsid w:val="00C30C33"/>
    <w:rsid w:val="00C35BB2"/>
    <w:rsid w:val="00C373ED"/>
    <w:rsid w:val="00C41C3A"/>
    <w:rsid w:val="00C457D7"/>
    <w:rsid w:val="00C5053A"/>
    <w:rsid w:val="00C5161A"/>
    <w:rsid w:val="00C5278F"/>
    <w:rsid w:val="00C54B90"/>
    <w:rsid w:val="00C55B78"/>
    <w:rsid w:val="00C55C43"/>
    <w:rsid w:val="00C56189"/>
    <w:rsid w:val="00C57129"/>
    <w:rsid w:val="00C575BC"/>
    <w:rsid w:val="00C6180C"/>
    <w:rsid w:val="00C61A08"/>
    <w:rsid w:val="00C6201D"/>
    <w:rsid w:val="00C6239E"/>
    <w:rsid w:val="00C656B2"/>
    <w:rsid w:val="00C67524"/>
    <w:rsid w:val="00C703EB"/>
    <w:rsid w:val="00C71E64"/>
    <w:rsid w:val="00C74ACF"/>
    <w:rsid w:val="00C7734B"/>
    <w:rsid w:val="00C77877"/>
    <w:rsid w:val="00C8262D"/>
    <w:rsid w:val="00C8600A"/>
    <w:rsid w:val="00C86B29"/>
    <w:rsid w:val="00C86EF7"/>
    <w:rsid w:val="00C90072"/>
    <w:rsid w:val="00C90661"/>
    <w:rsid w:val="00C91420"/>
    <w:rsid w:val="00C93506"/>
    <w:rsid w:val="00C94074"/>
    <w:rsid w:val="00C94D9A"/>
    <w:rsid w:val="00C96F85"/>
    <w:rsid w:val="00C9780A"/>
    <w:rsid w:val="00CA0914"/>
    <w:rsid w:val="00CA121A"/>
    <w:rsid w:val="00CA31D2"/>
    <w:rsid w:val="00CA3378"/>
    <w:rsid w:val="00CA35BD"/>
    <w:rsid w:val="00CA5F97"/>
    <w:rsid w:val="00CA77BD"/>
    <w:rsid w:val="00CB5565"/>
    <w:rsid w:val="00CB67B0"/>
    <w:rsid w:val="00CB799D"/>
    <w:rsid w:val="00CC0370"/>
    <w:rsid w:val="00CC067D"/>
    <w:rsid w:val="00CC2090"/>
    <w:rsid w:val="00CC2F59"/>
    <w:rsid w:val="00CC2FA6"/>
    <w:rsid w:val="00CC30B4"/>
    <w:rsid w:val="00CC3E7D"/>
    <w:rsid w:val="00CC4841"/>
    <w:rsid w:val="00CC52E2"/>
    <w:rsid w:val="00CC6DEF"/>
    <w:rsid w:val="00CD0FC6"/>
    <w:rsid w:val="00CD2FC2"/>
    <w:rsid w:val="00CD4F2F"/>
    <w:rsid w:val="00CD5086"/>
    <w:rsid w:val="00CD56BF"/>
    <w:rsid w:val="00CD7067"/>
    <w:rsid w:val="00CD728A"/>
    <w:rsid w:val="00CD7881"/>
    <w:rsid w:val="00CD7912"/>
    <w:rsid w:val="00CE5DED"/>
    <w:rsid w:val="00CE613A"/>
    <w:rsid w:val="00CF16EC"/>
    <w:rsid w:val="00CF1835"/>
    <w:rsid w:val="00CF5152"/>
    <w:rsid w:val="00CF5180"/>
    <w:rsid w:val="00CF54B6"/>
    <w:rsid w:val="00CF69A3"/>
    <w:rsid w:val="00CF716B"/>
    <w:rsid w:val="00D00B77"/>
    <w:rsid w:val="00D0273D"/>
    <w:rsid w:val="00D02B5C"/>
    <w:rsid w:val="00D037CC"/>
    <w:rsid w:val="00D03C61"/>
    <w:rsid w:val="00D0523C"/>
    <w:rsid w:val="00D075D8"/>
    <w:rsid w:val="00D076AD"/>
    <w:rsid w:val="00D10742"/>
    <w:rsid w:val="00D120DA"/>
    <w:rsid w:val="00D1340A"/>
    <w:rsid w:val="00D14929"/>
    <w:rsid w:val="00D14D7A"/>
    <w:rsid w:val="00D15364"/>
    <w:rsid w:val="00D15DD1"/>
    <w:rsid w:val="00D16B1B"/>
    <w:rsid w:val="00D17830"/>
    <w:rsid w:val="00D265B2"/>
    <w:rsid w:val="00D3023C"/>
    <w:rsid w:val="00D308E3"/>
    <w:rsid w:val="00D30957"/>
    <w:rsid w:val="00D31C1E"/>
    <w:rsid w:val="00D339ED"/>
    <w:rsid w:val="00D35D47"/>
    <w:rsid w:val="00D400CB"/>
    <w:rsid w:val="00D403F4"/>
    <w:rsid w:val="00D412FC"/>
    <w:rsid w:val="00D41619"/>
    <w:rsid w:val="00D43571"/>
    <w:rsid w:val="00D43603"/>
    <w:rsid w:val="00D453F5"/>
    <w:rsid w:val="00D462DF"/>
    <w:rsid w:val="00D46609"/>
    <w:rsid w:val="00D46943"/>
    <w:rsid w:val="00D47023"/>
    <w:rsid w:val="00D473BA"/>
    <w:rsid w:val="00D50B6D"/>
    <w:rsid w:val="00D52544"/>
    <w:rsid w:val="00D53109"/>
    <w:rsid w:val="00D53133"/>
    <w:rsid w:val="00D53BB9"/>
    <w:rsid w:val="00D54843"/>
    <w:rsid w:val="00D54D9F"/>
    <w:rsid w:val="00D61187"/>
    <w:rsid w:val="00D61F2E"/>
    <w:rsid w:val="00D64B71"/>
    <w:rsid w:val="00D65603"/>
    <w:rsid w:val="00D65727"/>
    <w:rsid w:val="00D66E92"/>
    <w:rsid w:val="00D7120F"/>
    <w:rsid w:val="00D71980"/>
    <w:rsid w:val="00D71DDB"/>
    <w:rsid w:val="00D72864"/>
    <w:rsid w:val="00D73349"/>
    <w:rsid w:val="00D73465"/>
    <w:rsid w:val="00D7660F"/>
    <w:rsid w:val="00D81418"/>
    <w:rsid w:val="00D81463"/>
    <w:rsid w:val="00D826F7"/>
    <w:rsid w:val="00D85964"/>
    <w:rsid w:val="00D9141D"/>
    <w:rsid w:val="00D915E6"/>
    <w:rsid w:val="00D926C7"/>
    <w:rsid w:val="00D92C4B"/>
    <w:rsid w:val="00D936D0"/>
    <w:rsid w:val="00D96BBE"/>
    <w:rsid w:val="00DA27D8"/>
    <w:rsid w:val="00DA3672"/>
    <w:rsid w:val="00DA67D3"/>
    <w:rsid w:val="00DB01EC"/>
    <w:rsid w:val="00DB1D55"/>
    <w:rsid w:val="00DB3524"/>
    <w:rsid w:val="00DB37EE"/>
    <w:rsid w:val="00DB3F8D"/>
    <w:rsid w:val="00DB5744"/>
    <w:rsid w:val="00DB6FF2"/>
    <w:rsid w:val="00DC05E0"/>
    <w:rsid w:val="00DC1A3C"/>
    <w:rsid w:val="00DC2449"/>
    <w:rsid w:val="00DC68AE"/>
    <w:rsid w:val="00DC7E1D"/>
    <w:rsid w:val="00DD1639"/>
    <w:rsid w:val="00DD1E27"/>
    <w:rsid w:val="00DD36ED"/>
    <w:rsid w:val="00DD4EC5"/>
    <w:rsid w:val="00DD7041"/>
    <w:rsid w:val="00DE077A"/>
    <w:rsid w:val="00DE0915"/>
    <w:rsid w:val="00DE10B3"/>
    <w:rsid w:val="00DE12CF"/>
    <w:rsid w:val="00DE1741"/>
    <w:rsid w:val="00DE1AB5"/>
    <w:rsid w:val="00DE1D23"/>
    <w:rsid w:val="00DE2798"/>
    <w:rsid w:val="00DE3479"/>
    <w:rsid w:val="00DE77F3"/>
    <w:rsid w:val="00DF01FC"/>
    <w:rsid w:val="00DF20D6"/>
    <w:rsid w:val="00DF256A"/>
    <w:rsid w:val="00DF2EC1"/>
    <w:rsid w:val="00DF3C28"/>
    <w:rsid w:val="00DF48EF"/>
    <w:rsid w:val="00DF60BA"/>
    <w:rsid w:val="00DF6981"/>
    <w:rsid w:val="00DF7770"/>
    <w:rsid w:val="00E00741"/>
    <w:rsid w:val="00E01326"/>
    <w:rsid w:val="00E04860"/>
    <w:rsid w:val="00E04AB5"/>
    <w:rsid w:val="00E06695"/>
    <w:rsid w:val="00E07E08"/>
    <w:rsid w:val="00E1151C"/>
    <w:rsid w:val="00E122F8"/>
    <w:rsid w:val="00E1322B"/>
    <w:rsid w:val="00E15B20"/>
    <w:rsid w:val="00E17D19"/>
    <w:rsid w:val="00E21373"/>
    <w:rsid w:val="00E24061"/>
    <w:rsid w:val="00E25422"/>
    <w:rsid w:val="00E25664"/>
    <w:rsid w:val="00E258C6"/>
    <w:rsid w:val="00E26198"/>
    <w:rsid w:val="00E26706"/>
    <w:rsid w:val="00E2751B"/>
    <w:rsid w:val="00E27F08"/>
    <w:rsid w:val="00E30510"/>
    <w:rsid w:val="00E31D9E"/>
    <w:rsid w:val="00E330FC"/>
    <w:rsid w:val="00E3557F"/>
    <w:rsid w:val="00E37066"/>
    <w:rsid w:val="00E401EF"/>
    <w:rsid w:val="00E40B31"/>
    <w:rsid w:val="00E419F2"/>
    <w:rsid w:val="00E42E97"/>
    <w:rsid w:val="00E43A67"/>
    <w:rsid w:val="00E4465A"/>
    <w:rsid w:val="00E45581"/>
    <w:rsid w:val="00E466C4"/>
    <w:rsid w:val="00E46D61"/>
    <w:rsid w:val="00E47728"/>
    <w:rsid w:val="00E47BC7"/>
    <w:rsid w:val="00E50D7E"/>
    <w:rsid w:val="00E50FE2"/>
    <w:rsid w:val="00E53C09"/>
    <w:rsid w:val="00E53C94"/>
    <w:rsid w:val="00E543A6"/>
    <w:rsid w:val="00E54D9E"/>
    <w:rsid w:val="00E55903"/>
    <w:rsid w:val="00E55B8B"/>
    <w:rsid w:val="00E55FF8"/>
    <w:rsid w:val="00E57054"/>
    <w:rsid w:val="00E57604"/>
    <w:rsid w:val="00E57B2D"/>
    <w:rsid w:val="00E60F54"/>
    <w:rsid w:val="00E62A03"/>
    <w:rsid w:val="00E6434E"/>
    <w:rsid w:val="00E65422"/>
    <w:rsid w:val="00E6621E"/>
    <w:rsid w:val="00E67794"/>
    <w:rsid w:val="00E703F0"/>
    <w:rsid w:val="00E70923"/>
    <w:rsid w:val="00E7112F"/>
    <w:rsid w:val="00E72192"/>
    <w:rsid w:val="00E74786"/>
    <w:rsid w:val="00E76241"/>
    <w:rsid w:val="00E767E9"/>
    <w:rsid w:val="00E76AFB"/>
    <w:rsid w:val="00E76CE0"/>
    <w:rsid w:val="00E77E6B"/>
    <w:rsid w:val="00E83B2C"/>
    <w:rsid w:val="00E84CA8"/>
    <w:rsid w:val="00E86BF2"/>
    <w:rsid w:val="00E90869"/>
    <w:rsid w:val="00E91E00"/>
    <w:rsid w:val="00E92A9D"/>
    <w:rsid w:val="00E92B13"/>
    <w:rsid w:val="00E931A2"/>
    <w:rsid w:val="00E94E1C"/>
    <w:rsid w:val="00E9508C"/>
    <w:rsid w:val="00E9548C"/>
    <w:rsid w:val="00E957A5"/>
    <w:rsid w:val="00E96FC6"/>
    <w:rsid w:val="00EA2C81"/>
    <w:rsid w:val="00EA4ABE"/>
    <w:rsid w:val="00EA4FCA"/>
    <w:rsid w:val="00EA67EF"/>
    <w:rsid w:val="00EA682C"/>
    <w:rsid w:val="00EA7632"/>
    <w:rsid w:val="00EA7DF1"/>
    <w:rsid w:val="00EB1E53"/>
    <w:rsid w:val="00EB72EC"/>
    <w:rsid w:val="00EB75DD"/>
    <w:rsid w:val="00EB7611"/>
    <w:rsid w:val="00EB7730"/>
    <w:rsid w:val="00EB7744"/>
    <w:rsid w:val="00EC28A4"/>
    <w:rsid w:val="00EC2AF7"/>
    <w:rsid w:val="00EC2B40"/>
    <w:rsid w:val="00EC3520"/>
    <w:rsid w:val="00EC3B7D"/>
    <w:rsid w:val="00EC43D6"/>
    <w:rsid w:val="00EC5A67"/>
    <w:rsid w:val="00EC6647"/>
    <w:rsid w:val="00EC6EB5"/>
    <w:rsid w:val="00EC7929"/>
    <w:rsid w:val="00ED0F3C"/>
    <w:rsid w:val="00ED2DEC"/>
    <w:rsid w:val="00ED45B5"/>
    <w:rsid w:val="00ED4E62"/>
    <w:rsid w:val="00EE22D0"/>
    <w:rsid w:val="00EE6958"/>
    <w:rsid w:val="00EF10AF"/>
    <w:rsid w:val="00EF1322"/>
    <w:rsid w:val="00EF209B"/>
    <w:rsid w:val="00EF4190"/>
    <w:rsid w:val="00EF48D1"/>
    <w:rsid w:val="00EF6E21"/>
    <w:rsid w:val="00EF7AB2"/>
    <w:rsid w:val="00F0025F"/>
    <w:rsid w:val="00F0315C"/>
    <w:rsid w:val="00F03C3F"/>
    <w:rsid w:val="00F067CE"/>
    <w:rsid w:val="00F07378"/>
    <w:rsid w:val="00F10F80"/>
    <w:rsid w:val="00F13F98"/>
    <w:rsid w:val="00F15FE4"/>
    <w:rsid w:val="00F17430"/>
    <w:rsid w:val="00F20000"/>
    <w:rsid w:val="00F2187F"/>
    <w:rsid w:val="00F21A5E"/>
    <w:rsid w:val="00F26192"/>
    <w:rsid w:val="00F30121"/>
    <w:rsid w:val="00F31F63"/>
    <w:rsid w:val="00F326BC"/>
    <w:rsid w:val="00F34FA8"/>
    <w:rsid w:val="00F35060"/>
    <w:rsid w:val="00F35148"/>
    <w:rsid w:val="00F3547C"/>
    <w:rsid w:val="00F41570"/>
    <w:rsid w:val="00F4222C"/>
    <w:rsid w:val="00F42507"/>
    <w:rsid w:val="00F4326F"/>
    <w:rsid w:val="00F441CE"/>
    <w:rsid w:val="00F44493"/>
    <w:rsid w:val="00F45DD4"/>
    <w:rsid w:val="00F51563"/>
    <w:rsid w:val="00F52045"/>
    <w:rsid w:val="00F526DD"/>
    <w:rsid w:val="00F531CA"/>
    <w:rsid w:val="00F567BA"/>
    <w:rsid w:val="00F5691A"/>
    <w:rsid w:val="00F61F87"/>
    <w:rsid w:val="00F628D5"/>
    <w:rsid w:val="00F64713"/>
    <w:rsid w:val="00F64742"/>
    <w:rsid w:val="00F651A6"/>
    <w:rsid w:val="00F655A8"/>
    <w:rsid w:val="00F657D0"/>
    <w:rsid w:val="00F664CE"/>
    <w:rsid w:val="00F723C3"/>
    <w:rsid w:val="00F733CC"/>
    <w:rsid w:val="00F73977"/>
    <w:rsid w:val="00F739F1"/>
    <w:rsid w:val="00F73B72"/>
    <w:rsid w:val="00F81B22"/>
    <w:rsid w:val="00F84D65"/>
    <w:rsid w:val="00F90492"/>
    <w:rsid w:val="00F93A6D"/>
    <w:rsid w:val="00F94DE2"/>
    <w:rsid w:val="00F957F2"/>
    <w:rsid w:val="00F96085"/>
    <w:rsid w:val="00F97115"/>
    <w:rsid w:val="00F97C73"/>
    <w:rsid w:val="00FA48D5"/>
    <w:rsid w:val="00FA4961"/>
    <w:rsid w:val="00FA542F"/>
    <w:rsid w:val="00FA5CCA"/>
    <w:rsid w:val="00FA6973"/>
    <w:rsid w:val="00FA72C5"/>
    <w:rsid w:val="00FA79C0"/>
    <w:rsid w:val="00FB01A9"/>
    <w:rsid w:val="00FB01F7"/>
    <w:rsid w:val="00FB173B"/>
    <w:rsid w:val="00FB289A"/>
    <w:rsid w:val="00FC035E"/>
    <w:rsid w:val="00FC0912"/>
    <w:rsid w:val="00FC0D85"/>
    <w:rsid w:val="00FC2ABE"/>
    <w:rsid w:val="00FC3D98"/>
    <w:rsid w:val="00FC4227"/>
    <w:rsid w:val="00FC5BBD"/>
    <w:rsid w:val="00FC7BD9"/>
    <w:rsid w:val="00FC7D6A"/>
    <w:rsid w:val="00FD13FE"/>
    <w:rsid w:val="00FD41B1"/>
    <w:rsid w:val="00FD44EE"/>
    <w:rsid w:val="00FD468A"/>
    <w:rsid w:val="00FD4E98"/>
    <w:rsid w:val="00FD6DBE"/>
    <w:rsid w:val="00FE1516"/>
    <w:rsid w:val="00FE2E22"/>
    <w:rsid w:val="00FE38E8"/>
    <w:rsid w:val="00FE7D39"/>
    <w:rsid w:val="00FF043F"/>
    <w:rsid w:val="00FF0E2E"/>
    <w:rsid w:val="00FF1AC6"/>
    <w:rsid w:val="00FF53C8"/>
    <w:rsid w:val="00FF540C"/>
    <w:rsid w:val="00FF54C5"/>
    <w:rsid w:val="00FF557B"/>
    <w:rsid w:val="00FF59A2"/>
    <w:rsid w:val="00FF65AB"/>
    <w:rsid w:val="00FF689E"/>
    <w:rsid w:val="00FF6F4B"/>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6E53"/>
  <w15:chartTrackingRefBased/>
  <w15:docId w15:val="{78AB7869-D6C4-42F4-830B-227561AC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rPr>
  </w:style>
  <w:style w:type="paragraph" w:styleId="Heading1">
    <w:name w:val="heading 1"/>
    <w:basedOn w:val="Title"/>
    <w:next w:val="Title"/>
    <w:link w:val="Heading1Char"/>
    <w:uiPriority w:val="9"/>
    <w:qFormat/>
    <w:rsid w:val="003E4540"/>
    <w:pPr>
      <w:keepNext/>
      <w:keepLines/>
      <w:spacing w:line="480" w:lineRule="auto"/>
      <w:contextualSpacing w:val="0"/>
      <w:jc w:val="center"/>
      <w:outlineLvl w:val="0"/>
    </w:pPr>
    <w:rPr>
      <w:rFonts w:ascii="Times New Roman" w:hAnsi="Times New Roman"/>
      <w:b/>
      <w:bCs/>
      <w:color w:val="000000" w:themeColor="text1"/>
      <w:sz w:val="28"/>
      <w:szCs w:val="28"/>
      <w:lang w:val="en-US"/>
    </w:rPr>
  </w:style>
  <w:style w:type="paragraph" w:styleId="Heading2">
    <w:name w:val="heading 2"/>
    <w:basedOn w:val="Normal"/>
    <w:next w:val="Normal"/>
    <w:link w:val="Heading2Char"/>
    <w:uiPriority w:val="9"/>
    <w:unhideWhenUsed/>
    <w:qFormat/>
    <w:rsid w:val="00CC3E7D"/>
    <w:pPr>
      <w:keepNext/>
      <w:keepLines/>
      <w:spacing w:after="0" w:line="480" w:lineRule="auto"/>
      <w:ind w:firstLine="567"/>
      <w:jc w:val="both"/>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unhideWhenUsed/>
    <w:qFormat/>
    <w:rsid w:val="003E4540"/>
    <w:pPr>
      <w:keepNext/>
      <w:keepLines/>
      <w:spacing w:after="0" w:line="480" w:lineRule="auto"/>
      <w:jc w:val="both"/>
      <w:outlineLvl w:val="2"/>
    </w:pPr>
    <w:rPr>
      <w:rFonts w:ascii="Times New Roman" w:eastAsiaTheme="majorEastAsia" w:hAnsi="Times New Roman" w:cstheme="majorBidi"/>
      <w:b/>
      <w:color w:val="000000" w:themeColor="text1"/>
      <w:sz w:val="24"/>
      <w:szCs w:val="24"/>
      <w:lang w:val="en-US"/>
    </w:rPr>
  </w:style>
  <w:style w:type="paragraph" w:styleId="Heading4">
    <w:name w:val="heading 4"/>
    <w:basedOn w:val="Normal"/>
    <w:next w:val="Normal"/>
    <w:link w:val="Heading4Char"/>
    <w:uiPriority w:val="9"/>
    <w:unhideWhenUsed/>
    <w:qFormat/>
    <w:rsid w:val="003E4540"/>
    <w:pPr>
      <w:keepNext/>
      <w:keepLines/>
      <w:spacing w:after="0" w:line="480" w:lineRule="auto"/>
      <w:jc w:val="both"/>
      <w:outlineLvl w:val="3"/>
    </w:pPr>
    <w:rPr>
      <w:rFonts w:ascii="Times New Roman" w:eastAsiaTheme="majorEastAsia" w:hAnsi="Times New Roman" w:cstheme="majorBidi"/>
      <w:b/>
      <w:i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540"/>
    <w:rPr>
      <w:rFonts w:asciiTheme="majorHAnsi" w:eastAsiaTheme="majorEastAsia" w:hAnsiTheme="majorHAnsi" w:cstheme="majorBidi"/>
      <w:spacing w:val="-10"/>
      <w:kern w:val="28"/>
      <w:sz w:val="56"/>
      <w:szCs w:val="56"/>
      <w:lang w:val="id-ID"/>
    </w:rPr>
  </w:style>
  <w:style w:type="character" w:customStyle="1" w:styleId="Heading1Char">
    <w:name w:val="Heading 1 Char"/>
    <w:basedOn w:val="DefaultParagraphFont"/>
    <w:link w:val="Heading1"/>
    <w:uiPriority w:val="9"/>
    <w:rsid w:val="003E4540"/>
    <w:rPr>
      <w:rFonts w:ascii="Times New Roman" w:eastAsiaTheme="majorEastAsia" w:hAnsi="Times New Roman" w:cstheme="majorBidi"/>
      <w:b/>
      <w:bCs/>
      <w:color w:val="000000" w:themeColor="text1"/>
      <w:spacing w:val="-10"/>
      <w:kern w:val="28"/>
      <w:sz w:val="28"/>
      <w:szCs w:val="28"/>
    </w:rPr>
  </w:style>
  <w:style w:type="character" w:customStyle="1" w:styleId="Heading2Char">
    <w:name w:val="Heading 2 Char"/>
    <w:basedOn w:val="DefaultParagraphFont"/>
    <w:link w:val="Heading2"/>
    <w:uiPriority w:val="9"/>
    <w:rsid w:val="00CC3E7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3E4540"/>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3E4540"/>
    <w:rPr>
      <w:rFonts w:ascii="Times New Roman" w:eastAsiaTheme="majorEastAsia" w:hAnsi="Times New Roman" w:cstheme="majorBidi"/>
      <w:b/>
      <w:iCs/>
      <w:color w:val="000000" w:themeColor="text1"/>
      <w:sz w:val="24"/>
    </w:rPr>
  </w:style>
  <w:style w:type="paragraph" w:customStyle="1" w:styleId="Subjudul1">
    <w:name w:val="Sub judul 1"/>
    <w:basedOn w:val="Normal"/>
    <w:link w:val="Subjudul1Char"/>
    <w:qFormat/>
    <w:rsid w:val="00322610"/>
    <w:pPr>
      <w:spacing w:after="0" w:line="480" w:lineRule="auto"/>
      <w:ind w:left="567" w:hanging="567"/>
      <w:jc w:val="both"/>
    </w:pPr>
    <w:rPr>
      <w:rFonts w:ascii="Times New Roman" w:hAnsi="Times New Roman"/>
      <w:b/>
      <w:color w:val="000000" w:themeColor="text1"/>
      <w:sz w:val="24"/>
      <w:lang w:val="en-US"/>
    </w:rPr>
  </w:style>
  <w:style w:type="character" w:customStyle="1" w:styleId="Subjudul1Char">
    <w:name w:val="Sub judul 1 Char"/>
    <w:basedOn w:val="DefaultParagraphFont"/>
    <w:link w:val="Subjudul1"/>
    <w:rsid w:val="00322610"/>
    <w:rPr>
      <w:rFonts w:ascii="Times New Roman" w:hAnsi="Times New Roman"/>
      <w:b/>
      <w:color w:val="000000" w:themeColor="text1"/>
      <w:sz w:val="24"/>
    </w:rPr>
  </w:style>
  <w:style w:type="paragraph" w:customStyle="1" w:styleId="NormalMakalah">
    <w:name w:val="Normal Makalah"/>
    <w:basedOn w:val="Normal"/>
    <w:qFormat/>
    <w:rsid w:val="003E4540"/>
    <w:pPr>
      <w:spacing w:after="0" w:line="480" w:lineRule="auto"/>
      <w:jc w:val="both"/>
    </w:pPr>
    <w:rPr>
      <w:rFonts w:ascii="Times New Roman" w:hAnsi="Times New Roman"/>
      <w:color w:val="000000" w:themeColor="text1"/>
      <w:sz w:val="24"/>
      <w:lang w:val="en-US"/>
    </w:rPr>
  </w:style>
  <w:style w:type="paragraph" w:styleId="Caption">
    <w:name w:val="caption"/>
    <w:basedOn w:val="Normal"/>
    <w:next w:val="Normal"/>
    <w:uiPriority w:val="35"/>
    <w:unhideWhenUsed/>
    <w:qFormat/>
    <w:rsid w:val="00986826"/>
    <w:pPr>
      <w:spacing w:after="200" w:line="240" w:lineRule="auto"/>
    </w:pPr>
    <w:rPr>
      <w:i/>
      <w:iCs/>
      <w:color w:val="637052" w:themeColor="text2"/>
      <w:sz w:val="18"/>
      <w:szCs w:val="18"/>
    </w:rPr>
  </w:style>
  <w:style w:type="paragraph" w:styleId="NormalWeb">
    <w:name w:val="Normal (Web)"/>
    <w:basedOn w:val="Normal"/>
    <w:uiPriority w:val="99"/>
    <w:semiHidden/>
    <w:unhideWhenUsed/>
    <w:rsid w:val="00D926C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1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015"/>
    <w:rPr>
      <w:lang w:val="id-ID"/>
    </w:rPr>
  </w:style>
  <w:style w:type="paragraph" w:styleId="Footer">
    <w:name w:val="footer"/>
    <w:basedOn w:val="Normal"/>
    <w:link w:val="FooterChar"/>
    <w:uiPriority w:val="99"/>
    <w:unhideWhenUsed/>
    <w:rsid w:val="0021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015"/>
    <w:rPr>
      <w:lang w:val="id-ID"/>
    </w:rPr>
  </w:style>
  <w:style w:type="paragraph" w:customStyle="1" w:styleId="Default">
    <w:name w:val="Default"/>
    <w:rsid w:val="00470731"/>
    <w:pPr>
      <w:autoSpaceDE w:val="0"/>
      <w:autoSpaceDN w:val="0"/>
      <w:adjustRightInd w:val="0"/>
      <w:spacing w:after="0" w:line="240" w:lineRule="auto"/>
    </w:pPr>
    <w:rPr>
      <w:rFonts w:ascii="Arial" w:hAnsi="Arial" w:cs="Arial"/>
      <w:color w:val="000000"/>
      <w:sz w:val="24"/>
      <w:szCs w:val="24"/>
      <w:lang w:val="id-ID"/>
    </w:rPr>
  </w:style>
  <w:style w:type="paragraph" w:styleId="ListParagraph">
    <w:name w:val="List Paragraph"/>
    <w:aliases w:val="anak bab,skripsi,spasi 2 taiiii,Body Text Char1,Char Char2,List Paragraph2,List Paragraph1"/>
    <w:basedOn w:val="Normal"/>
    <w:link w:val="ListParagraphChar"/>
    <w:uiPriority w:val="34"/>
    <w:qFormat/>
    <w:rsid w:val="00E401EF"/>
    <w:pPr>
      <w:ind w:left="720"/>
      <w:contextualSpacing/>
    </w:pPr>
  </w:style>
  <w:style w:type="character" w:customStyle="1" w:styleId="ListParagraphChar">
    <w:name w:val="List Paragraph Char"/>
    <w:aliases w:val="anak bab Char,skripsi Char,spasi 2 taiiii Char,Body Text Char1 Char,Char Char2 Char,List Paragraph2 Char,List Paragraph1 Char"/>
    <w:basedOn w:val="DefaultParagraphFont"/>
    <w:link w:val="ListParagraph"/>
    <w:uiPriority w:val="34"/>
    <w:rsid w:val="0023761B"/>
    <w:rPr>
      <w:lang w:val="id-ID"/>
    </w:rPr>
  </w:style>
  <w:style w:type="paragraph" w:styleId="BalloonText">
    <w:name w:val="Balloon Text"/>
    <w:basedOn w:val="Normal"/>
    <w:link w:val="BalloonTextChar"/>
    <w:uiPriority w:val="99"/>
    <w:semiHidden/>
    <w:unhideWhenUsed/>
    <w:rsid w:val="00FF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3F"/>
    <w:rPr>
      <w:rFonts w:ascii="Segoe UI" w:hAnsi="Segoe UI" w:cs="Segoe UI"/>
      <w:sz w:val="18"/>
      <w:szCs w:val="18"/>
      <w:lang w:val="id-ID"/>
    </w:rPr>
  </w:style>
  <w:style w:type="character" w:styleId="Hyperlink">
    <w:name w:val="Hyperlink"/>
    <w:basedOn w:val="DefaultParagraphFont"/>
    <w:uiPriority w:val="99"/>
    <w:unhideWhenUsed/>
    <w:rsid w:val="00586215"/>
    <w:rPr>
      <w:color w:val="2998E3" w:themeColor="hyperlink"/>
      <w:u w:val="single"/>
    </w:rPr>
  </w:style>
  <w:style w:type="character" w:styleId="UnresolvedMention">
    <w:name w:val="Unresolved Mention"/>
    <w:basedOn w:val="DefaultParagraphFont"/>
    <w:uiPriority w:val="99"/>
    <w:semiHidden/>
    <w:unhideWhenUsed/>
    <w:rsid w:val="00586215"/>
    <w:rPr>
      <w:color w:val="808080"/>
      <w:shd w:val="clear" w:color="auto" w:fill="E6E6E6"/>
    </w:rPr>
  </w:style>
  <w:style w:type="character" w:styleId="PlaceholderText">
    <w:name w:val="Placeholder Text"/>
    <w:basedOn w:val="DefaultParagraphFont"/>
    <w:uiPriority w:val="99"/>
    <w:semiHidden/>
    <w:rsid w:val="00583F61"/>
    <w:rPr>
      <w:color w:val="808080"/>
    </w:rPr>
  </w:style>
  <w:style w:type="character" w:styleId="CommentReference">
    <w:name w:val="annotation reference"/>
    <w:basedOn w:val="DefaultParagraphFont"/>
    <w:uiPriority w:val="99"/>
    <w:semiHidden/>
    <w:unhideWhenUsed/>
    <w:rsid w:val="00C77877"/>
    <w:rPr>
      <w:sz w:val="16"/>
      <w:szCs w:val="16"/>
    </w:rPr>
  </w:style>
  <w:style w:type="paragraph" w:styleId="CommentText">
    <w:name w:val="annotation text"/>
    <w:basedOn w:val="Normal"/>
    <w:link w:val="CommentTextChar"/>
    <w:uiPriority w:val="99"/>
    <w:semiHidden/>
    <w:unhideWhenUsed/>
    <w:rsid w:val="00C77877"/>
    <w:pPr>
      <w:spacing w:line="240" w:lineRule="auto"/>
    </w:pPr>
    <w:rPr>
      <w:sz w:val="20"/>
      <w:szCs w:val="20"/>
    </w:rPr>
  </w:style>
  <w:style w:type="character" w:customStyle="1" w:styleId="CommentTextChar">
    <w:name w:val="Comment Text Char"/>
    <w:basedOn w:val="DefaultParagraphFont"/>
    <w:link w:val="CommentText"/>
    <w:uiPriority w:val="99"/>
    <w:semiHidden/>
    <w:rsid w:val="00C77877"/>
    <w:rPr>
      <w:sz w:val="20"/>
      <w:szCs w:val="20"/>
      <w:lang w:val="id-ID"/>
    </w:rPr>
  </w:style>
  <w:style w:type="paragraph" w:styleId="CommentSubject">
    <w:name w:val="annotation subject"/>
    <w:basedOn w:val="CommentText"/>
    <w:next w:val="CommentText"/>
    <w:link w:val="CommentSubjectChar"/>
    <w:uiPriority w:val="99"/>
    <w:semiHidden/>
    <w:unhideWhenUsed/>
    <w:rsid w:val="00C77877"/>
    <w:rPr>
      <w:b/>
      <w:bCs/>
    </w:rPr>
  </w:style>
  <w:style w:type="character" w:customStyle="1" w:styleId="CommentSubjectChar">
    <w:name w:val="Comment Subject Char"/>
    <w:basedOn w:val="CommentTextChar"/>
    <w:link w:val="CommentSubject"/>
    <w:uiPriority w:val="99"/>
    <w:semiHidden/>
    <w:rsid w:val="00C77877"/>
    <w:rPr>
      <w:b/>
      <w:bCs/>
      <w:sz w:val="20"/>
      <w:szCs w:val="20"/>
      <w:lang w:val="id-ID"/>
    </w:rPr>
  </w:style>
  <w:style w:type="character" w:customStyle="1" w:styleId="apple-converted-space">
    <w:name w:val="apple-converted-space"/>
    <w:basedOn w:val="DefaultParagraphFont"/>
    <w:rsid w:val="00847934"/>
  </w:style>
  <w:style w:type="table" w:styleId="TableGrid">
    <w:name w:val="Table Grid"/>
    <w:basedOn w:val="TableNormal"/>
    <w:uiPriority w:val="59"/>
    <w:rsid w:val="006E4F0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45B5"/>
    <w:rPr>
      <w:b/>
      <w:bCs/>
    </w:rPr>
  </w:style>
  <w:style w:type="paragraph" w:styleId="Bibliography">
    <w:name w:val="Bibliography"/>
    <w:basedOn w:val="Normal"/>
    <w:next w:val="Normal"/>
    <w:uiPriority w:val="37"/>
    <w:unhideWhenUsed/>
    <w:rsid w:val="00E50D7E"/>
  </w:style>
  <w:style w:type="paragraph" w:styleId="TableofFigures">
    <w:name w:val="table of figures"/>
    <w:basedOn w:val="Normal"/>
    <w:next w:val="Normal"/>
    <w:uiPriority w:val="99"/>
    <w:unhideWhenUsed/>
    <w:rsid w:val="00E46D61"/>
    <w:pPr>
      <w:spacing w:after="0"/>
    </w:pPr>
  </w:style>
  <w:style w:type="character" w:styleId="LineNumber">
    <w:name w:val="line number"/>
    <w:basedOn w:val="DefaultParagraphFont"/>
    <w:uiPriority w:val="99"/>
    <w:semiHidden/>
    <w:unhideWhenUsed/>
    <w:rsid w:val="00C04D23"/>
  </w:style>
  <w:style w:type="paragraph" w:styleId="TOCHeading">
    <w:name w:val="TOC Heading"/>
    <w:basedOn w:val="Heading1"/>
    <w:next w:val="Normal"/>
    <w:uiPriority w:val="39"/>
    <w:unhideWhenUsed/>
    <w:qFormat/>
    <w:rsid w:val="006916D9"/>
    <w:pPr>
      <w:spacing w:before="240" w:line="259" w:lineRule="auto"/>
      <w:jc w:val="left"/>
      <w:outlineLvl w:val="9"/>
    </w:pPr>
    <w:rPr>
      <w:rFonts w:asciiTheme="majorHAnsi" w:hAnsiTheme="majorHAnsi"/>
      <w:b w:val="0"/>
      <w:bCs w:val="0"/>
      <w:color w:val="AA610D" w:themeColor="accent1" w:themeShade="BF"/>
      <w:spacing w:val="0"/>
      <w:kern w:val="0"/>
      <w:sz w:val="32"/>
      <w:szCs w:val="32"/>
      <w:lang w:val="id-ID" w:eastAsia="id-ID"/>
    </w:rPr>
  </w:style>
  <w:style w:type="paragraph" w:styleId="TOC2">
    <w:name w:val="toc 2"/>
    <w:basedOn w:val="Normal"/>
    <w:next w:val="Normal"/>
    <w:autoRedefine/>
    <w:uiPriority w:val="39"/>
    <w:unhideWhenUsed/>
    <w:rsid w:val="00F84D65"/>
    <w:pPr>
      <w:tabs>
        <w:tab w:val="left" w:pos="1620"/>
        <w:tab w:val="right" w:leader="dot" w:pos="7927"/>
      </w:tabs>
      <w:spacing w:after="40" w:line="480" w:lineRule="auto"/>
      <w:ind w:left="1020"/>
    </w:pPr>
    <w:rPr>
      <w:rFonts w:eastAsiaTheme="minorEastAsia" w:cs="Times New Roman"/>
      <w:lang w:eastAsia="id-ID"/>
    </w:rPr>
  </w:style>
  <w:style w:type="paragraph" w:styleId="TOC1">
    <w:name w:val="toc 1"/>
    <w:basedOn w:val="Normal"/>
    <w:next w:val="Normal"/>
    <w:autoRedefine/>
    <w:uiPriority w:val="39"/>
    <w:unhideWhenUsed/>
    <w:rsid w:val="0006694E"/>
    <w:pPr>
      <w:tabs>
        <w:tab w:val="left" w:pos="880"/>
        <w:tab w:val="left" w:pos="1080"/>
        <w:tab w:val="right" w:leader="dot" w:pos="8261"/>
      </w:tabs>
      <w:spacing w:after="0" w:line="480" w:lineRule="auto"/>
    </w:pPr>
    <w:rPr>
      <w:rFonts w:ascii="Times New Roman" w:eastAsiaTheme="minorEastAsia" w:hAnsi="Times New Roman" w:cs="Times New Roman"/>
      <w:b/>
      <w:noProof/>
      <w:sz w:val="24"/>
      <w:szCs w:val="24"/>
      <w:lang w:eastAsia="id-ID"/>
    </w:rPr>
  </w:style>
  <w:style w:type="paragraph" w:styleId="TOC3">
    <w:name w:val="toc 3"/>
    <w:basedOn w:val="Normal"/>
    <w:next w:val="Normal"/>
    <w:autoRedefine/>
    <w:uiPriority w:val="39"/>
    <w:unhideWhenUsed/>
    <w:rsid w:val="00F84D65"/>
    <w:pPr>
      <w:tabs>
        <w:tab w:val="left" w:pos="2160"/>
        <w:tab w:val="right" w:leader="dot" w:pos="7927"/>
      </w:tabs>
      <w:spacing w:after="20" w:line="480" w:lineRule="auto"/>
      <w:ind w:left="1587"/>
    </w:pPr>
    <w:rPr>
      <w:rFonts w:eastAsiaTheme="minorEastAsia" w:cs="Times New Roman"/>
      <w:lang w:eastAsia="id-ID"/>
    </w:rPr>
  </w:style>
  <w:style w:type="paragraph" w:styleId="TOC4">
    <w:name w:val="toc 4"/>
    <w:basedOn w:val="Normal"/>
    <w:next w:val="Normal"/>
    <w:autoRedefine/>
    <w:uiPriority w:val="39"/>
    <w:unhideWhenUsed/>
    <w:rsid w:val="00052B9A"/>
    <w:pPr>
      <w:tabs>
        <w:tab w:val="left" w:pos="3060"/>
        <w:tab w:val="right" w:leader="dot" w:pos="7927"/>
      </w:tabs>
      <w:spacing w:after="0" w:line="480" w:lineRule="auto"/>
      <w:ind w:left="2160"/>
    </w:pPr>
  </w:style>
  <w:style w:type="character" w:styleId="PageNumber">
    <w:name w:val="page number"/>
    <w:basedOn w:val="DefaultParagraphFont"/>
    <w:uiPriority w:val="99"/>
    <w:unhideWhenUsed/>
    <w:rsid w:val="001A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10">
      <w:bodyDiv w:val="1"/>
      <w:marLeft w:val="0"/>
      <w:marRight w:val="0"/>
      <w:marTop w:val="0"/>
      <w:marBottom w:val="0"/>
      <w:divBdr>
        <w:top w:val="none" w:sz="0" w:space="0" w:color="auto"/>
        <w:left w:val="none" w:sz="0" w:space="0" w:color="auto"/>
        <w:bottom w:val="none" w:sz="0" w:space="0" w:color="auto"/>
        <w:right w:val="none" w:sz="0" w:space="0" w:color="auto"/>
      </w:divBdr>
    </w:div>
    <w:div w:id="75783681">
      <w:bodyDiv w:val="1"/>
      <w:marLeft w:val="0"/>
      <w:marRight w:val="0"/>
      <w:marTop w:val="0"/>
      <w:marBottom w:val="0"/>
      <w:divBdr>
        <w:top w:val="none" w:sz="0" w:space="0" w:color="auto"/>
        <w:left w:val="none" w:sz="0" w:space="0" w:color="auto"/>
        <w:bottom w:val="none" w:sz="0" w:space="0" w:color="auto"/>
        <w:right w:val="none" w:sz="0" w:space="0" w:color="auto"/>
      </w:divBdr>
    </w:div>
    <w:div w:id="190345138">
      <w:bodyDiv w:val="1"/>
      <w:marLeft w:val="0"/>
      <w:marRight w:val="0"/>
      <w:marTop w:val="0"/>
      <w:marBottom w:val="0"/>
      <w:divBdr>
        <w:top w:val="none" w:sz="0" w:space="0" w:color="auto"/>
        <w:left w:val="none" w:sz="0" w:space="0" w:color="auto"/>
        <w:bottom w:val="none" w:sz="0" w:space="0" w:color="auto"/>
        <w:right w:val="none" w:sz="0" w:space="0" w:color="auto"/>
      </w:divBdr>
    </w:div>
    <w:div w:id="278877324">
      <w:bodyDiv w:val="1"/>
      <w:marLeft w:val="0"/>
      <w:marRight w:val="0"/>
      <w:marTop w:val="0"/>
      <w:marBottom w:val="0"/>
      <w:divBdr>
        <w:top w:val="none" w:sz="0" w:space="0" w:color="auto"/>
        <w:left w:val="none" w:sz="0" w:space="0" w:color="auto"/>
        <w:bottom w:val="none" w:sz="0" w:space="0" w:color="auto"/>
        <w:right w:val="none" w:sz="0" w:space="0" w:color="auto"/>
      </w:divBdr>
    </w:div>
    <w:div w:id="303975515">
      <w:bodyDiv w:val="1"/>
      <w:marLeft w:val="0"/>
      <w:marRight w:val="0"/>
      <w:marTop w:val="0"/>
      <w:marBottom w:val="0"/>
      <w:divBdr>
        <w:top w:val="none" w:sz="0" w:space="0" w:color="auto"/>
        <w:left w:val="none" w:sz="0" w:space="0" w:color="auto"/>
        <w:bottom w:val="none" w:sz="0" w:space="0" w:color="auto"/>
        <w:right w:val="none" w:sz="0" w:space="0" w:color="auto"/>
      </w:divBdr>
    </w:div>
    <w:div w:id="313146868">
      <w:bodyDiv w:val="1"/>
      <w:marLeft w:val="0"/>
      <w:marRight w:val="0"/>
      <w:marTop w:val="0"/>
      <w:marBottom w:val="0"/>
      <w:divBdr>
        <w:top w:val="none" w:sz="0" w:space="0" w:color="auto"/>
        <w:left w:val="none" w:sz="0" w:space="0" w:color="auto"/>
        <w:bottom w:val="none" w:sz="0" w:space="0" w:color="auto"/>
        <w:right w:val="none" w:sz="0" w:space="0" w:color="auto"/>
      </w:divBdr>
    </w:div>
    <w:div w:id="476268255">
      <w:bodyDiv w:val="1"/>
      <w:marLeft w:val="0"/>
      <w:marRight w:val="0"/>
      <w:marTop w:val="0"/>
      <w:marBottom w:val="0"/>
      <w:divBdr>
        <w:top w:val="none" w:sz="0" w:space="0" w:color="auto"/>
        <w:left w:val="none" w:sz="0" w:space="0" w:color="auto"/>
        <w:bottom w:val="none" w:sz="0" w:space="0" w:color="auto"/>
        <w:right w:val="none" w:sz="0" w:space="0" w:color="auto"/>
      </w:divBdr>
    </w:div>
    <w:div w:id="579103379">
      <w:bodyDiv w:val="1"/>
      <w:marLeft w:val="0"/>
      <w:marRight w:val="0"/>
      <w:marTop w:val="0"/>
      <w:marBottom w:val="0"/>
      <w:divBdr>
        <w:top w:val="none" w:sz="0" w:space="0" w:color="auto"/>
        <w:left w:val="none" w:sz="0" w:space="0" w:color="auto"/>
        <w:bottom w:val="none" w:sz="0" w:space="0" w:color="auto"/>
        <w:right w:val="none" w:sz="0" w:space="0" w:color="auto"/>
      </w:divBdr>
    </w:div>
    <w:div w:id="613830297">
      <w:bodyDiv w:val="1"/>
      <w:marLeft w:val="0"/>
      <w:marRight w:val="0"/>
      <w:marTop w:val="0"/>
      <w:marBottom w:val="0"/>
      <w:divBdr>
        <w:top w:val="none" w:sz="0" w:space="0" w:color="auto"/>
        <w:left w:val="none" w:sz="0" w:space="0" w:color="auto"/>
        <w:bottom w:val="none" w:sz="0" w:space="0" w:color="auto"/>
        <w:right w:val="none" w:sz="0" w:space="0" w:color="auto"/>
      </w:divBdr>
    </w:div>
    <w:div w:id="650256241">
      <w:bodyDiv w:val="1"/>
      <w:marLeft w:val="0"/>
      <w:marRight w:val="0"/>
      <w:marTop w:val="0"/>
      <w:marBottom w:val="0"/>
      <w:divBdr>
        <w:top w:val="none" w:sz="0" w:space="0" w:color="auto"/>
        <w:left w:val="none" w:sz="0" w:space="0" w:color="auto"/>
        <w:bottom w:val="none" w:sz="0" w:space="0" w:color="auto"/>
        <w:right w:val="none" w:sz="0" w:space="0" w:color="auto"/>
      </w:divBdr>
    </w:div>
    <w:div w:id="762343404">
      <w:bodyDiv w:val="1"/>
      <w:marLeft w:val="0"/>
      <w:marRight w:val="0"/>
      <w:marTop w:val="0"/>
      <w:marBottom w:val="0"/>
      <w:divBdr>
        <w:top w:val="none" w:sz="0" w:space="0" w:color="auto"/>
        <w:left w:val="none" w:sz="0" w:space="0" w:color="auto"/>
        <w:bottom w:val="none" w:sz="0" w:space="0" w:color="auto"/>
        <w:right w:val="none" w:sz="0" w:space="0" w:color="auto"/>
      </w:divBdr>
    </w:div>
    <w:div w:id="768238506">
      <w:bodyDiv w:val="1"/>
      <w:marLeft w:val="0"/>
      <w:marRight w:val="0"/>
      <w:marTop w:val="0"/>
      <w:marBottom w:val="0"/>
      <w:divBdr>
        <w:top w:val="none" w:sz="0" w:space="0" w:color="auto"/>
        <w:left w:val="none" w:sz="0" w:space="0" w:color="auto"/>
        <w:bottom w:val="none" w:sz="0" w:space="0" w:color="auto"/>
        <w:right w:val="none" w:sz="0" w:space="0" w:color="auto"/>
      </w:divBdr>
    </w:div>
    <w:div w:id="772090167">
      <w:bodyDiv w:val="1"/>
      <w:marLeft w:val="0"/>
      <w:marRight w:val="0"/>
      <w:marTop w:val="0"/>
      <w:marBottom w:val="0"/>
      <w:divBdr>
        <w:top w:val="none" w:sz="0" w:space="0" w:color="auto"/>
        <w:left w:val="none" w:sz="0" w:space="0" w:color="auto"/>
        <w:bottom w:val="none" w:sz="0" w:space="0" w:color="auto"/>
        <w:right w:val="none" w:sz="0" w:space="0" w:color="auto"/>
      </w:divBdr>
    </w:div>
    <w:div w:id="815759286">
      <w:bodyDiv w:val="1"/>
      <w:marLeft w:val="0"/>
      <w:marRight w:val="0"/>
      <w:marTop w:val="0"/>
      <w:marBottom w:val="0"/>
      <w:divBdr>
        <w:top w:val="none" w:sz="0" w:space="0" w:color="auto"/>
        <w:left w:val="none" w:sz="0" w:space="0" w:color="auto"/>
        <w:bottom w:val="none" w:sz="0" w:space="0" w:color="auto"/>
        <w:right w:val="none" w:sz="0" w:space="0" w:color="auto"/>
      </w:divBdr>
    </w:div>
    <w:div w:id="828595107">
      <w:bodyDiv w:val="1"/>
      <w:marLeft w:val="0"/>
      <w:marRight w:val="0"/>
      <w:marTop w:val="0"/>
      <w:marBottom w:val="0"/>
      <w:divBdr>
        <w:top w:val="none" w:sz="0" w:space="0" w:color="auto"/>
        <w:left w:val="none" w:sz="0" w:space="0" w:color="auto"/>
        <w:bottom w:val="none" w:sz="0" w:space="0" w:color="auto"/>
        <w:right w:val="none" w:sz="0" w:space="0" w:color="auto"/>
      </w:divBdr>
    </w:div>
    <w:div w:id="831410422">
      <w:bodyDiv w:val="1"/>
      <w:marLeft w:val="0"/>
      <w:marRight w:val="0"/>
      <w:marTop w:val="0"/>
      <w:marBottom w:val="0"/>
      <w:divBdr>
        <w:top w:val="none" w:sz="0" w:space="0" w:color="auto"/>
        <w:left w:val="none" w:sz="0" w:space="0" w:color="auto"/>
        <w:bottom w:val="none" w:sz="0" w:space="0" w:color="auto"/>
        <w:right w:val="none" w:sz="0" w:space="0" w:color="auto"/>
      </w:divBdr>
    </w:div>
    <w:div w:id="896940928">
      <w:bodyDiv w:val="1"/>
      <w:marLeft w:val="0"/>
      <w:marRight w:val="0"/>
      <w:marTop w:val="0"/>
      <w:marBottom w:val="0"/>
      <w:divBdr>
        <w:top w:val="none" w:sz="0" w:space="0" w:color="auto"/>
        <w:left w:val="none" w:sz="0" w:space="0" w:color="auto"/>
        <w:bottom w:val="none" w:sz="0" w:space="0" w:color="auto"/>
        <w:right w:val="none" w:sz="0" w:space="0" w:color="auto"/>
      </w:divBdr>
    </w:div>
    <w:div w:id="921643786">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0"/>
      <w:marRight w:val="0"/>
      <w:marTop w:val="0"/>
      <w:marBottom w:val="0"/>
      <w:divBdr>
        <w:top w:val="none" w:sz="0" w:space="0" w:color="auto"/>
        <w:left w:val="none" w:sz="0" w:space="0" w:color="auto"/>
        <w:bottom w:val="none" w:sz="0" w:space="0" w:color="auto"/>
        <w:right w:val="none" w:sz="0" w:space="0" w:color="auto"/>
      </w:divBdr>
    </w:div>
    <w:div w:id="1097015767">
      <w:bodyDiv w:val="1"/>
      <w:marLeft w:val="0"/>
      <w:marRight w:val="0"/>
      <w:marTop w:val="0"/>
      <w:marBottom w:val="0"/>
      <w:divBdr>
        <w:top w:val="none" w:sz="0" w:space="0" w:color="auto"/>
        <w:left w:val="none" w:sz="0" w:space="0" w:color="auto"/>
        <w:bottom w:val="none" w:sz="0" w:space="0" w:color="auto"/>
        <w:right w:val="none" w:sz="0" w:space="0" w:color="auto"/>
      </w:divBdr>
    </w:div>
    <w:div w:id="1097604199">
      <w:bodyDiv w:val="1"/>
      <w:marLeft w:val="0"/>
      <w:marRight w:val="0"/>
      <w:marTop w:val="0"/>
      <w:marBottom w:val="0"/>
      <w:divBdr>
        <w:top w:val="none" w:sz="0" w:space="0" w:color="auto"/>
        <w:left w:val="none" w:sz="0" w:space="0" w:color="auto"/>
        <w:bottom w:val="none" w:sz="0" w:space="0" w:color="auto"/>
        <w:right w:val="none" w:sz="0" w:space="0" w:color="auto"/>
      </w:divBdr>
    </w:div>
    <w:div w:id="1102606680">
      <w:bodyDiv w:val="1"/>
      <w:marLeft w:val="0"/>
      <w:marRight w:val="0"/>
      <w:marTop w:val="0"/>
      <w:marBottom w:val="0"/>
      <w:divBdr>
        <w:top w:val="none" w:sz="0" w:space="0" w:color="auto"/>
        <w:left w:val="none" w:sz="0" w:space="0" w:color="auto"/>
        <w:bottom w:val="none" w:sz="0" w:space="0" w:color="auto"/>
        <w:right w:val="none" w:sz="0" w:space="0" w:color="auto"/>
      </w:divBdr>
    </w:div>
    <w:div w:id="1148981052">
      <w:bodyDiv w:val="1"/>
      <w:marLeft w:val="0"/>
      <w:marRight w:val="0"/>
      <w:marTop w:val="0"/>
      <w:marBottom w:val="0"/>
      <w:divBdr>
        <w:top w:val="none" w:sz="0" w:space="0" w:color="auto"/>
        <w:left w:val="none" w:sz="0" w:space="0" w:color="auto"/>
        <w:bottom w:val="none" w:sz="0" w:space="0" w:color="auto"/>
        <w:right w:val="none" w:sz="0" w:space="0" w:color="auto"/>
      </w:divBdr>
    </w:div>
    <w:div w:id="1152480310">
      <w:bodyDiv w:val="1"/>
      <w:marLeft w:val="0"/>
      <w:marRight w:val="0"/>
      <w:marTop w:val="0"/>
      <w:marBottom w:val="0"/>
      <w:divBdr>
        <w:top w:val="none" w:sz="0" w:space="0" w:color="auto"/>
        <w:left w:val="none" w:sz="0" w:space="0" w:color="auto"/>
        <w:bottom w:val="none" w:sz="0" w:space="0" w:color="auto"/>
        <w:right w:val="none" w:sz="0" w:space="0" w:color="auto"/>
      </w:divBdr>
    </w:div>
    <w:div w:id="1156991068">
      <w:bodyDiv w:val="1"/>
      <w:marLeft w:val="0"/>
      <w:marRight w:val="0"/>
      <w:marTop w:val="0"/>
      <w:marBottom w:val="0"/>
      <w:divBdr>
        <w:top w:val="none" w:sz="0" w:space="0" w:color="auto"/>
        <w:left w:val="none" w:sz="0" w:space="0" w:color="auto"/>
        <w:bottom w:val="none" w:sz="0" w:space="0" w:color="auto"/>
        <w:right w:val="none" w:sz="0" w:space="0" w:color="auto"/>
      </w:divBdr>
    </w:div>
    <w:div w:id="1219436688">
      <w:bodyDiv w:val="1"/>
      <w:marLeft w:val="0"/>
      <w:marRight w:val="0"/>
      <w:marTop w:val="0"/>
      <w:marBottom w:val="0"/>
      <w:divBdr>
        <w:top w:val="none" w:sz="0" w:space="0" w:color="auto"/>
        <w:left w:val="none" w:sz="0" w:space="0" w:color="auto"/>
        <w:bottom w:val="none" w:sz="0" w:space="0" w:color="auto"/>
        <w:right w:val="none" w:sz="0" w:space="0" w:color="auto"/>
      </w:divBdr>
    </w:div>
    <w:div w:id="1241327779">
      <w:bodyDiv w:val="1"/>
      <w:marLeft w:val="0"/>
      <w:marRight w:val="0"/>
      <w:marTop w:val="0"/>
      <w:marBottom w:val="0"/>
      <w:divBdr>
        <w:top w:val="none" w:sz="0" w:space="0" w:color="auto"/>
        <w:left w:val="none" w:sz="0" w:space="0" w:color="auto"/>
        <w:bottom w:val="none" w:sz="0" w:space="0" w:color="auto"/>
        <w:right w:val="none" w:sz="0" w:space="0" w:color="auto"/>
      </w:divBdr>
    </w:div>
    <w:div w:id="1443264741">
      <w:bodyDiv w:val="1"/>
      <w:marLeft w:val="0"/>
      <w:marRight w:val="0"/>
      <w:marTop w:val="0"/>
      <w:marBottom w:val="0"/>
      <w:divBdr>
        <w:top w:val="none" w:sz="0" w:space="0" w:color="auto"/>
        <w:left w:val="none" w:sz="0" w:space="0" w:color="auto"/>
        <w:bottom w:val="none" w:sz="0" w:space="0" w:color="auto"/>
        <w:right w:val="none" w:sz="0" w:space="0" w:color="auto"/>
      </w:divBdr>
    </w:div>
    <w:div w:id="1528517207">
      <w:bodyDiv w:val="1"/>
      <w:marLeft w:val="0"/>
      <w:marRight w:val="0"/>
      <w:marTop w:val="0"/>
      <w:marBottom w:val="0"/>
      <w:divBdr>
        <w:top w:val="none" w:sz="0" w:space="0" w:color="auto"/>
        <w:left w:val="none" w:sz="0" w:space="0" w:color="auto"/>
        <w:bottom w:val="none" w:sz="0" w:space="0" w:color="auto"/>
        <w:right w:val="none" w:sz="0" w:space="0" w:color="auto"/>
      </w:divBdr>
    </w:div>
    <w:div w:id="1650984125">
      <w:bodyDiv w:val="1"/>
      <w:marLeft w:val="0"/>
      <w:marRight w:val="0"/>
      <w:marTop w:val="0"/>
      <w:marBottom w:val="0"/>
      <w:divBdr>
        <w:top w:val="none" w:sz="0" w:space="0" w:color="auto"/>
        <w:left w:val="none" w:sz="0" w:space="0" w:color="auto"/>
        <w:bottom w:val="none" w:sz="0" w:space="0" w:color="auto"/>
        <w:right w:val="none" w:sz="0" w:space="0" w:color="auto"/>
      </w:divBdr>
    </w:div>
    <w:div w:id="1695769289">
      <w:bodyDiv w:val="1"/>
      <w:marLeft w:val="0"/>
      <w:marRight w:val="0"/>
      <w:marTop w:val="0"/>
      <w:marBottom w:val="0"/>
      <w:divBdr>
        <w:top w:val="none" w:sz="0" w:space="0" w:color="auto"/>
        <w:left w:val="none" w:sz="0" w:space="0" w:color="auto"/>
        <w:bottom w:val="none" w:sz="0" w:space="0" w:color="auto"/>
        <w:right w:val="none" w:sz="0" w:space="0" w:color="auto"/>
      </w:divBdr>
    </w:div>
    <w:div w:id="1901593615">
      <w:bodyDiv w:val="1"/>
      <w:marLeft w:val="0"/>
      <w:marRight w:val="0"/>
      <w:marTop w:val="0"/>
      <w:marBottom w:val="0"/>
      <w:divBdr>
        <w:top w:val="none" w:sz="0" w:space="0" w:color="auto"/>
        <w:left w:val="none" w:sz="0" w:space="0" w:color="auto"/>
        <w:bottom w:val="none" w:sz="0" w:space="0" w:color="auto"/>
        <w:right w:val="none" w:sz="0" w:space="0" w:color="auto"/>
      </w:divBdr>
    </w:div>
    <w:div w:id="2079278074">
      <w:bodyDiv w:val="1"/>
      <w:marLeft w:val="0"/>
      <w:marRight w:val="0"/>
      <w:marTop w:val="0"/>
      <w:marBottom w:val="0"/>
      <w:divBdr>
        <w:top w:val="none" w:sz="0" w:space="0" w:color="auto"/>
        <w:left w:val="none" w:sz="0" w:space="0" w:color="auto"/>
        <w:bottom w:val="none" w:sz="0" w:space="0" w:color="auto"/>
        <w:right w:val="none" w:sz="0" w:space="0" w:color="auto"/>
      </w:divBdr>
    </w:div>
    <w:div w:id="2091347342">
      <w:bodyDiv w:val="1"/>
      <w:marLeft w:val="0"/>
      <w:marRight w:val="0"/>
      <w:marTop w:val="0"/>
      <w:marBottom w:val="0"/>
      <w:divBdr>
        <w:top w:val="none" w:sz="0" w:space="0" w:color="auto"/>
        <w:left w:val="none" w:sz="0" w:space="0" w:color="auto"/>
        <w:bottom w:val="none" w:sz="0" w:space="0" w:color="auto"/>
        <w:right w:val="none" w:sz="0" w:space="0" w:color="auto"/>
      </w:divBdr>
    </w:div>
    <w:div w:id="21056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x.co.id" TargetMode="External"/><Relationship Id="rId7" Type="http://schemas.openxmlformats.org/officeDocument/2006/relationships/endnotes" Target="endnotes.xml"/><Relationship Id="rId12" Type="http://schemas.openxmlformats.org/officeDocument/2006/relationships/oleObject" Target="embeddings/Microsoft_Excel_Chart.xls"/><Relationship Id="rId17" Type="http://schemas.openxmlformats.org/officeDocument/2006/relationships/hyperlink" Target="https://keuangan.kontan.co.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keuangan.kontan.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dia\OneDrive\Desktop\SKRIPSI\Data%20historis%202011%20-%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dia\OneDrive\Desktop\SKRIPSI\Statistik%20PBV%20&amp;%20PER.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dia\OneDrive\Desktop\SKRIPSI\Data%20Laporan%20Keuangan%20Sektor%20Perbankan%202011-2016.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dia\OneDrive\Desktop\SKRIPSI\Data%20Laporan%20Keuangan%20Sektor%20Perbankan%202011-201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848840769903762"/>
          <c:y val="0.16712962962962963"/>
          <c:w val="0.85095603674540676"/>
          <c:h val="0.63698308544765236"/>
        </c:manualLayout>
      </c:layout>
      <c:barChart>
        <c:barDir val="col"/>
        <c:grouping val="clustered"/>
        <c:varyColors val="0"/>
        <c:ser>
          <c:idx val="0"/>
          <c:order val="0"/>
          <c:tx>
            <c:strRef>
              <c:f>'Jumlah bank umum go public'!$D$7</c:f>
              <c:strCache>
                <c:ptCount val="1"/>
                <c:pt idx="0">
                  <c:v>Jumlah Bank</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'Jumlah bank umum go public'!$E$6:$J$6</c:f>
              <c:numCache>
                <c:formatCode>General</c:formatCode>
                <c:ptCount val="6"/>
                <c:pt idx="0">
                  <c:v>2011</c:v>
                </c:pt>
                <c:pt idx="1">
                  <c:v>2012</c:v>
                </c:pt>
                <c:pt idx="2">
                  <c:v>2013</c:v>
                </c:pt>
                <c:pt idx="3">
                  <c:v>2014</c:v>
                </c:pt>
                <c:pt idx="4">
                  <c:v>2015</c:v>
                </c:pt>
                <c:pt idx="5">
                  <c:v>2016</c:v>
                </c:pt>
              </c:numCache>
            </c:numRef>
          </c:cat>
          <c:val>
            <c:numRef>
              <c:f>'Jumlah bank umum go public'!$E$7:$J$7</c:f>
              <c:numCache>
                <c:formatCode>General</c:formatCode>
                <c:ptCount val="6"/>
                <c:pt idx="0">
                  <c:v>31</c:v>
                </c:pt>
                <c:pt idx="1">
                  <c:v>32</c:v>
                </c:pt>
                <c:pt idx="2">
                  <c:v>36</c:v>
                </c:pt>
                <c:pt idx="3">
                  <c:v>39</c:v>
                </c:pt>
                <c:pt idx="4">
                  <c:v>41</c:v>
                </c:pt>
                <c:pt idx="5">
                  <c:v>43</c:v>
                </c:pt>
              </c:numCache>
            </c:numRef>
          </c:val>
          <c:extLst>
            <c:ext xmlns:c16="http://schemas.microsoft.com/office/drawing/2014/chart" uri="{C3380CC4-5D6E-409C-BE32-E72D297353CC}">
              <c16:uniqueId val="{00000000-D3F9-4160-B3AD-043BF1D94951}"/>
            </c:ext>
          </c:extLst>
        </c:ser>
        <c:dLbls>
          <c:dLblPos val="outEnd"/>
          <c:showLegendKey val="0"/>
          <c:showVal val="1"/>
          <c:showCatName val="0"/>
          <c:showSerName val="0"/>
          <c:showPercent val="0"/>
          <c:showBubbleSize val="0"/>
        </c:dLbls>
        <c:gapWidth val="219"/>
        <c:overlap val="-27"/>
        <c:axId val="1229969344"/>
        <c:axId val="1238223120"/>
      </c:barChart>
      <c:catAx>
        <c:axId val="1229969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TAHUN</a:t>
                </a:r>
                <a:endParaRPr lang="id-ID" b="1"/>
              </a:p>
            </c:rich>
          </c:tx>
          <c:layout>
            <c:manualLayout>
              <c:xMode val="edge"/>
              <c:yMode val="edge"/>
              <c:x val="0.50153587051618542"/>
              <c:y val="0.9097222222222222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38223120"/>
        <c:crosses val="autoZero"/>
        <c:auto val="1"/>
        <c:lblAlgn val="ctr"/>
        <c:lblOffset val="100"/>
        <c:noMultiLvlLbl val="0"/>
      </c:catAx>
      <c:valAx>
        <c:axId val="123822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Jumlah Bank</a:t>
                </a:r>
                <a:endParaRPr lang="id-ID" b="1"/>
              </a:p>
            </c:rich>
          </c:tx>
          <c:layout>
            <c:manualLayout>
              <c:xMode val="edge"/>
              <c:yMode val="edge"/>
              <c:x val="1.6666666666666666E-2"/>
              <c:y val="0.3385841353164188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29969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'Kredit Investasi &amp; KMK'!$G$9</c:f>
              <c:strCache>
                <c:ptCount val="1"/>
                <c:pt idx="0">
                  <c:v>Kredit Investasi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'Kredit Investasi &amp; KMK'!$H$7:$M$8</c:f>
              <c:strCache>
                <c:ptCount val="6"/>
                <c:pt idx="0">
                  <c:v>2011</c:v>
                </c:pt>
                <c:pt idx="1">
                  <c:v>2012</c:v>
                </c:pt>
                <c:pt idx="2">
                  <c:v>2013</c:v>
                </c:pt>
                <c:pt idx="3">
                  <c:v>2014</c:v>
                </c:pt>
                <c:pt idx="4">
                  <c:v>2015</c:v>
                </c:pt>
                <c:pt idx="5">
                  <c:v>2016</c:v>
                </c:pt>
              </c:strCache>
            </c:strRef>
          </c:cat>
          <c:val>
            <c:numRef>
              <c:f>'Kredit Investasi &amp; KMK'!$H$9:$M$9</c:f>
              <c:numCache>
                <c:formatCode>_(* #,##0.00_);_(* \(#,##0.00\);_(* "-"??_);_(@_)</c:formatCode>
                <c:ptCount val="6"/>
                <c:pt idx="0">
                  <c:v>463307.45</c:v>
                </c:pt>
                <c:pt idx="1">
                  <c:v>591073.27</c:v>
                </c:pt>
                <c:pt idx="2">
                  <c:v>639899.44999999995</c:v>
                </c:pt>
                <c:pt idx="3">
                  <c:v>894645.56</c:v>
                </c:pt>
                <c:pt idx="4">
                  <c:v>1025100.21</c:v>
                </c:pt>
                <c:pt idx="5">
                  <c:v>1115030.3999999999</c:v>
                </c:pt>
              </c:numCache>
            </c:numRef>
          </c:val>
          <c:smooth val="0"/>
          <c:extLst>
            <c:ext xmlns:c16="http://schemas.microsoft.com/office/drawing/2014/chart" uri="{C3380CC4-5D6E-409C-BE32-E72D297353CC}">
              <c16:uniqueId val="{00000000-E680-4268-8F09-3BA2C191F3EA}"/>
            </c:ext>
          </c:extLst>
        </c:ser>
        <c:ser>
          <c:idx val="1"/>
          <c:order val="1"/>
          <c:tx>
            <c:strRef>
              <c:f>'Kredit Investasi &amp; KMK'!$G$10</c:f>
              <c:strCache>
                <c:ptCount val="1"/>
                <c:pt idx="0">
                  <c:v>Kredit Modal Kerja</c:v>
                </c:pt>
              </c:strCache>
            </c:strRef>
          </c:tx>
          <c:spPr>
            <a:ln w="28575" cap="rnd">
              <a:solidFill>
                <a:srgbClr val="0070C0"/>
              </a:solidFill>
              <a:round/>
            </a:ln>
            <a:effectLst/>
          </c:spPr>
          <c:marker>
            <c:symbol val="circle"/>
            <c:size val="5"/>
            <c:spPr>
              <a:solidFill>
                <a:schemeClr val="bg2">
                  <a:lumMod val="50000"/>
                </a:schemeClr>
              </a:solidFill>
              <a:ln w="9525">
                <a:solidFill>
                  <a:srgbClr val="0070C0"/>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'Kredit Investasi &amp; KMK'!$H$7:$M$8</c:f>
              <c:strCache>
                <c:ptCount val="6"/>
                <c:pt idx="0">
                  <c:v>2011</c:v>
                </c:pt>
                <c:pt idx="1">
                  <c:v>2012</c:v>
                </c:pt>
                <c:pt idx="2">
                  <c:v>2013</c:v>
                </c:pt>
                <c:pt idx="3">
                  <c:v>2014</c:v>
                </c:pt>
                <c:pt idx="4">
                  <c:v>2015</c:v>
                </c:pt>
                <c:pt idx="5">
                  <c:v>2016</c:v>
                </c:pt>
              </c:strCache>
            </c:strRef>
          </c:cat>
          <c:val>
            <c:numRef>
              <c:f>'Kredit Investasi &amp; KMK'!$H$10:$M$10</c:f>
              <c:numCache>
                <c:formatCode>_(* #,##0.00_);_(* \(#,##0.00\);_(* "-"??_);_(@_)</c:formatCode>
                <c:ptCount val="6"/>
                <c:pt idx="0">
                  <c:v>1075108.96</c:v>
                </c:pt>
                <c:pt idx="1">
                  <c:v>1325357.05</c:v>
                </c:pt>
                <c:pt idx="2">
                  <c:v>1344383.41</c:v>
                </c:pt>
                <c:pt idx="3">
                  <c:v>1765318.23</c:v>
                </c:pt>
                <c:pt idx="4">
                  <c:v>1914299.06</c:v>
                </c:pt>
                <c:pt idx="5">
                  <c:v>2042470.53</c:v>
                </c:pt>
              </c:numCache>
            </c:numRef>
          </c:val>
          <c:smooth val="0"/>
          <c:extLst>
            <c:ext xmlns:c16="http://schemas.microsoft.com/office/drawing/2014/chart" uri="{C3380CC4-5D6E-409C-BE32-E72D297353CC}">
              <c16:uniqueId val="{00000001-E680-4268-8F09-3BA2C191F3EA}"/>
            </c:ext>
          </c:extLst>
        </c:ser>
        <c:dLbls>
          <c:dLblPos val="t"/>
          <c:showLegendKey val="0"/>
          <c:showVal val="1"/>
          <c:showCatName val="0"/>
          <c:showSerName val="0"/>
          <c:showPercent val="0"/>
          <c:showBubbleSize val="0"/>
        </c:dLbls>
        <c:marker val="1"/>
        <c:smooth val="0"/>
        <c:axId val="775133759"/>
        <c:axId val="768251743"/>
      </c:lineChart>
      <c:catAx>
        <c:axId val="7751337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Tahun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68251743"/>
        <c:crosses val="autoZero"/>
        <c:auto val="1"/>
        <c:lblAlgn val="ctr"/>
        <c:lblOffset val="100"/>
        <c:noMultiLvlLbl val="0"/>
      </c:catAx>
      <c:valAx>
        <c:axId val="768251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Jumlah (dalam miliar rupiah)</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5133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i="0"/>
              <a:t>Nilai Perusahaan</a:t>
            </a:r>
          </a:p>
        </c:rich>
      </c:tx>
      <c:overlay val="0"/>
    </c:title>
    <c:autoTitleDeleted val="0"/>
    <c:plotArea>
      <c:layout/>
      <c:lineChart>
        <c:grouping val="standard"/>
        <c:varyColors val="0"/>
        <c:ser>
          <c:idx val="0"/>
          <c:order val="0"/>
          <c:tx>
            <c:strRef>
              <c:f>'[Statistik PBV &amp; PER.xlsx]Sheet1'!$C$6</c:f>
              <c:strCache>
                <c:ptCount val="1"/>
                <c:pt idx="0">
                  <c:v>PBV</c:v>
                </c:pt>
              </c:strCache>
            </c:strRef>
          </c:tx>
          <c:spPr>
            <a:ln>
              <a:solidFill>
                <a:srgbClr val="0070C0"/>
              </a:solidFill>
            </a:ln>
          </c:spPr>
          <c:marker>
            <c:spPr>
              <a:solidFill>
                <a:schemeClr val="tx1">
                  <a:lumMod val="85000"/>
                  <a:lumOff val="15000"/>
                </a:schemeClr>
              </a:solidFill>
              <a:ln>
                <a:solidFill>
                  <a:srgbClr val="0070C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'[Statistik PBV &amp; PER.xlsx]Sheet1'!$D$5:$I$5</c:f>
              <c:numCache>
                <c:formatCode>General</c:formatCode>
                <c:ptCount val="6"/>
                <c:pt idx="0">
                  <c:v>2011</c:v>
                </c:pt>
                <c:pt idx="1">
                  <c:v>2012</c:v>
                </c:pt>
                <c:pt idx="2">
                  <c:v>2013</c:v>
                </c:pt>
                <c:pt idx="3">
                  <c:v>2014</c:v>
                </c:pt>
                <c:pt idx="4">
                  <c:v>2015</c:v>
                </c:pt>
                <c:pt idx="5">
                  <c:v>2016</c:v>
                </c:pt>
              </c:numCache>
            </c:numRef>
          </c:cat>
          <c:val>
            <c:numRef>
              <c:f>'[Statistik PBV &amp; PER.xlsx]Sheet1'!$D$6:$I$6</c:f>
              <c:numCache>
                <c:formatCode>0.00%</c:formatCode>
                <c:ptCount val="6"/>
                <c:pt idx="0">
                  <c:v>2.1000000000000001E-2</c:v>
                </c:pt>
                <c:pt idx="1">
                  <c:v>1.9199999999999998E-2</c:v>
                </c:pt>
                <c:pt idx="2">
                  <c:v>1.67E-2</c:v>
                </c:pt>
                <c:pt idx="3">
                  <c:v>1.6199999999999999E-2</c:v>
                </c:pt>
                <c:pt idx="4">
                  <c:v>1.4500000000000001E-2</c:v>
                </c:pt>
                <c:pt idx="5">
                  <c:v>1.5299999999999999E-2</c:v>
                </c:pt>
              </c:numCache>
            </c:numRef>
          </c:val>
          <c:smooth val="0"/>
          <c:extLst>
            <c:ext xmlns:c16="http://schemas.microsoft.com/office/drawing/2014/chart" uri="{C3380CC4-5D6E-409C-BE32-E72D297353CC}">
              <c16:uniqueId val="{00000000-0003-429C-B303-FFCF74FF8B98}"/>
            </c:ext>
          </c:extLst>
        </c:ser>
        <c:dLbls>
          <c:dLblPos val="t"/>
          <c:showLegendKey val="0"/>
          <c:showVal val="1"/>
          <c:showCatName val="0"/>
          <c:showSerName val="0"/>
          <c:showPercent val="0"/>
          <c:showBubbleSize val="0"/>
        </c:dLbls>
        <c:marker val="1"/>
        <c:smooth val="0"/>
        <c:axId val="137945856"/>
        <c:axId val="137947392"/>
      </c:lineChart>
      <c:catAx>
        <c:axId val="137945856"/>
        <c:scaling>
          <c:orientation val="minMax"/>
        </c:scaling>
        <c:delete val="0"/>
        <c:axPos val="b"/>
        <c:title>
          <c:tx>
            <c:rich>
              <a:bodyPr/>
              <a:lstStyle/>
              <a:p>
                <a:pPr>
                  <a:defRPr sz="1050"/>
                </a:pPr>
                <a:r>
                  <a:rPr lang="en-US" sz="1050"/>
                  <a:t>Tahun</a:t>
                </a:r>
              </a:p>
            </c:rich>
          </c:tx>
          <c:layout>
            <c:manualLayout>
              <c:xMode val="edge"/>
              <c:yMode val="edge"/>
              <c:x val="0.49955671149091846"/>
              <c:y val="0.82718625335767437"/>
            </c:manualLayout>
          </c:layout>
          <c:overlay val="0"/>
        </c:title>
        <c:numFmt formatCode="General" sourceLinked="1"/>
        <c:majorTickMark val="out"/>
        <c:minorTickMark val="none"/>
        <c:tickLblPos val="nextTo"/>
        <c:crossAx val="137947392"/>
        <c:crosses val="autoZero"/>
        <c:auto val="1"/>
        <c:lblAlgn val="ctr"/>
        <c:lblOffset val="100"/>
        <c:noMultiLvlLbl val="0"/>
      </c:catAx>
      <c:valAx>
        <c:axId val="137947392"/>
        <c:scaling>
          <c:orientation val="minMax"/>
        </c:scaling>
        <c:delete val="0"/>
        <c:axPos val="l"/>
        <c:majorGridlines/>
        <c:title>
          <c:tx>
            <c:rich>
              <a:bodyPr/>
              <a:lstStyle/>
              <a:p>
                <a:pPr>
                  <a:defRPr/>
                </a:pPr>
                <a:r>
                  <a:rPr lang="en-US"/>
                  <a:t>Tingkat PBV</a:t>
                </a:r>
                <a:endParaRPr lang="id-ID"/>
              </a:p>
            </c:rich>
          </c:tx>
          <c:overlay val="0"/>
        </c:title>
        <c:numFmt formatCode="0.00%" sourceLinked="1"/>
        <c:majorTickMark val="out"/>
        <c:minorTickMark val="none"/>
        <c:tickLblPos val="nextTo"/>
        <c:crossAx val="13794585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Profitabilitas</a:t>
            </a:r>
            <a:endParaRPr lang="id-ID" sz="1400" b="1">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491218667751139"/>
          <c:y val="0.15559470836010975"/>
          <c:w val="0.8173065278066407"/>
          <c:h val="0.60090970634919494"/>
        </c:manualLayout>
      </c:layout>
      <c:lineChart>
        <c:grouping val="stacked"/>
        <c:varyColors val="0"/>
        <c:ser>
          <c:idx val="0"/>
          <c:order val="0"/>
          <c:tx>
            <c:strRef>
              <c:f>'[Data Laporan Keuangan Sektor Perbankan 2011-2016.xlsx]Semua'!$N$5</c:f>
              <c:strCache>
                <c:ptCount val="1"/>
                <c:pt idx="0">
                  <c:v>ROA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Laporan Keuangan Sektor Perbankan 2011-2016.xlsx]Semua'!$M$6:$M$11</c:f>
              <c:numCache>
                <c:formatCode>General</c:formatCode>
                <c:ptCount val="6"/>
                <c:pt idx="0">
                  <c:v>2011</c:v>
                </c:pt>
                <c:pt idx="1">
                  <c:v>2012</c:v>
                </c:pt>
                <c:pt idx="2">
                  <c:v>2013</c:v>
                </c:pt>
                <c:pt idx="3">
                  <c:v>2014</c:v>
                </c:pt>
                <c:pt idx="4">
                  <c:v>2015</c:v>
                </c:pt>
                <c:pt idx="5">
                  <c:v>2016</c:v>
                </c:pt>
              </c:numCache>
            </c:numRef>
          </c:cat>
          <c:val>
            <c:numRef>
              <c:f>'[Data Laporan Keuangan Sektor Perbankan 2011-2016.xlsx]Semua'!$N$6:$N$11</c:f>
              <c:numCache>
                <c:formatCode>0.00%</c:formatCode>
                <c:ptCount val="6"/>
                <c:pt idx="0">
                  <c:v>1.8926829268292682E-2</c:v>
                </c:pt>
                <c:pt idx="1">
                  <c:v>2.0595000000000002E-2</c:v>
                </c:pt>
                <c:pt idx="2">
                  <c:v>1.7307317073170733E-2</c:v>
                </c:pt>
                <c:pt idx="3">
                  <c:v>1.4488095238095236E-2</c:v>
                </c:pt>
                <c:pt idx="4">
                  <c:v>9.6119047619047625E-3</c:v>
                </c:pt>
                <c:pt idx="5">
                  <c:v>5.2238095238095229E-3</c:v>
                </c:pt>
              </c:numCache>
            </c:numRef>
          </c:val>
          <c:smooth val="0"/>
          <c:extLst>
            <c:ext xmlns:c16="http://schemas.microsoft.com/office/drawing/2014/chart" uri="{C3380CC4-5D6E-409C-BE32-E72D297353CC}">
              <c16:uniqueId val="{00000000-470A-4B64-93FD-6734EC7DB52A}"/>
            </c:ext>
          </c:extLst>
        </c:ser>
        <c:dLbls>
          <c:dLblPos val="t"/>
          <c:showLegendKey val="0"/>
          <c:showVal val="1"/>
          <c:showCatName val="0"/>
          <c:showSerName val="0"/>
          <c:showPercent val="0"/>
          <c:showBubbleSize val="0"/>
        </c:dLbls>
        <c:marker val="1"/>
        <c:smooth val="0"/>
        <c:axId val="1252336128"/>
        <c:axId val="1255357200"/>
      </c:lineChart>
      <c:catAx>
        <c:axId val="125233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TAHUN</a:t>
                </a:r>
                <a:endParaRPr lang="id-ID"/>
              </a:p>
            </c:rich>
          </c:tx>
          <c:layout>
            <c:manualLayout>
              <c:xMode val="edge"/>
              <c:yMode val="edge"/>
              <c:x val="0.46205945433737061"/>
              <c:y val="0.833987701243419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55357200"/>
        <c:crosses val="autoZero"/>
        <c:auto val="1"/>
        <c:lblAlgn val="ctr"/>
        <c:lblOffset val="100"/>
        <c:noMultiLvlLbl val="0"/>
      </c:catAx>
      <c:valAx>
        <c:axId val="125535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Tingkat Rasio</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5233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1">
                <a:solidFill>
                  <a:schemeClr val="tx1"/>
                </a:solidFill>
              </a:rPr>
              <a:t>Ukuran</a:t>
            </a:r>
            <a:r>
              <a:rPr lang="en-US" sz="1400" b="1" baseline="0">
                <a:solidFill>
                  <a:schemeClr val="tx1"/>
                </a:solidFill>
              </a:rPr>
              <a:t> Perusahaan</a:t>
            </a:r>
            <a:endParaRPr lang="id-ID" sz="1400" b="1">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483055042713335"/>
          <c:y val="0.13827887040412914"/>
          <c:w val="0.78679125673735784"/>
          <c:h val="0.59518405383599893"/>
        </c:manualLayout>
      </c:layout>
      <c:lineChart>
        <c:grouping val="standard"/>
        <c:varyColors val="0"/>
        <c:ser>
          <c:idx val="0"/>
          <c:order val="0"/>
          <c:tx>
            <c:strRef>
              <c:f>Semua!$P$5</c:f>
              <c:strCache>
                <c:ptCount val="1"/>
                <c:pt idx="0">
                  <c:v>Total Aset</c:v>
                </c:pt>
              </c:strCache>
            </c:strRef>
          </c:tx>
          <c:spPr>
            <a:ln w="28575" cap="rnd">
              <a:solidFill>
                <a:srgbClr val="0070C0"/>
              </a:solidFill>
              <a:round/>
            </a:ln>
            <a:effectLst/>
          </c:spPr>
          <c:marker>
            <c:symbol val="circle"/>
            <c:size val="5"/>
            <c:spPr>
              <a:solidFill>
                <a:schemeClr val="tx1">
                  <a:lumMod val="85000"/>
                  <a:lumOff val="15000"/>
                </a:schemeClr>
              </a:solidFill>
              <a:ln w="9525">
                <a:solidFill>
                  <a:srgbClr val="0070C0"/>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Semua!$M$6:$M$11</c:f>
              <c:numCache>
                <c:formatCode>General</c:formatCode>
                <c:ptCount val="6"/>
                <c:pt idx="0">
                  <c:v>2011</c:v>
                </c:pt>
                <c:pt idx="1">
                  <c:v>2012</c:v>
                </c:pt>
                <c:pt idx="2">
                  <c:v>2013</c:v>
                </c:pt>
                <c:pt idx="3">
                  <c:v>2014</c:v>
                </c:pt>
                <c:pt idx="4">
                  <c:v>2015</c:v>
                </c:pt>
                <c:pt idx="5">
                  <c:v>2016</c:v>
                </c:pt>
              </c:numCache>
            </c:numRef>
          </c:cat>
          <c:val>
            <c:numRef>
              <c:f>Semua!$P$6:$P$11</c:f>
              <c:numCache>
                <c:formatCode>_-[$Rp-421]* #,##0_-;\-[$Rp-421]* #,##0_-;_-[$Rp-421]* "-"??_-;_-@_-</c:formatCode>
                <c:ptCount val="6"/>
                <c:pt idx="0">
                  <c:v>69752.389414634163</c:v>
                </c:pt>
                <c:pt idx="1">
                  <c:v>81662.519804878088</c:v>
                </c:pt>
                <c:pt idx="2">
                  <c:v>88470.802317073176</c:v>
                </c:pt>
                <c:pt idx="3">
                  <c:v>102059.58065116276</c:v>
                </c:pt>
                <c:pt idx="4">
                  <c:v>111635.24448837207</c:v>
                </c:pt>
                <c:pt idx="5">
                  <c:v>123285.5791860465</c:v>
                </c:pt>
              </c:numCache>
            </c:numRef>
          </c:val>
          <c:smooth val="0"/>
          <c:extLst>
            <c:ext xmlns:c16="http://schemas.microsoft.com/office/drawing/2014/chart" uri="{C3380CC4-5D6E-409C-BE32-E72D297353CC}">
              <c16:uniqueId val="{00000000-F24C-4A16-BB95-D86274DBE2E4}"/>
            </c:ext>
          </c:extLst>
        </c:ser>
        <c:dLbls>
          <c:dLblPos val="t"/>
          <c:showLegendKey val="0"/>
          <c:showVal val="1"/>
          <c:showCatName val="0"/>
          <c:showSerName val="0"/>
          <c:showPercent val="0"/>
          <c:showBubbleSize val="0"/>
        </c:dLbls>
        <c:marker val="1"/>
        <c:smooth val="0"/>
        <c:axId val="2043089439"/>
        <c:axId val="2043470319"/>
      </c:lineChart>
      <c:catAx>
        <c:axId val="20430894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solidFill>
                      <a:schemeClr val="tx1"/>
                    </a:solidFill>
                  </a:rPr>
                  <a:t>TAHUN</a:t>
                </a:r>
                <a:endParaRPr lang="id-ID"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3470319"/>
        <c:crosses val="autoZero"/>
        <c:auto val="1"/>
        <c:lblAlgn val="ctr"/>
        <c:lblOffset val="100"/>
        <c:noMultiLvlLbl val="0"/>
      </c:catAx>
      <c:valAx>
        <c:axId val="2043470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Jumlah Aset (Dalam</a:t>
                </a:r>
                <a:r>
                  <a:rPr lang="en-US" b="1" baseline="0">
                    <a:solidFill>
                      <a:schemeClr val="tx1"/>
                    </a:solidFill>
                  </a:rPr>
                  <a:t> miliar rupiah)</a:t>
                </a:r>
                <a:endParaRPr lang="id-ID" b="1">
                  <a:solidFill>
                    <a:schemeClr val="tx1"/>
                  </a:solidFill>
                </a:endParaRPr>
              </a:p>
            </c:rich>
          </c:tx>
          <c:layout>
            <c:manualLayout>
              <c:xMode val="edge"/>
              <c:yMode val="edge"/>
              <c:x val="5.0396875393725589E-3"/>
              <c:y val="0.148417870703055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_-[$Rp-421]* #,##0_-;\-[$Rp-421]* #,##0_-;_-[$Rp-421]*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3089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Ind11</b:Tag>
    <b:SourceType>JournalArticle</b:SourceType>
    <b:Guid>{000402C1-348A-4CE2-9526-9AE5767B39E7}</b:Guid>
    <b:Author>
      <b:Author>
        <b:NameList>
          <b:Person>
            <b:Last>Yunita</b:Last>
            <b:First>Indah</b:First>
          </b:Person>
        </b:NameList>
      </b:Author>
    </b:Author>
    <b:Title>Analisis Pengaruh Profitabilitas, Kebijakan Utang, Kebijakan Dividen, Size, dan Mekanisme Good Corporate Governance Terhadap Nilai Perusahaan (Studi Kasus Pada Perusahaan Manufaktur yang Terdaftar Di Bursa Efek Indonesia Periode 2005-2010)</b:Title>
    <b:Year>2011</b:Year>
    <b:Pages>Semarang: Universitas Dipenogoro</b:Pages>
    <b:RefOrder>1</b:RefOrder>
  </b:Source>
  <b:Source>
    <b:Tag>Wid09</b:Tag>
    <b:SourceType>JournalArticle</b:SourceType>
    <b:Guid>{A4E991C7-F2F7-4AAE-8183-117F73A69375}</b:Guid>
    <b:Title>Analisis Perataan Laba dan Faktor-Faktor Yang Mempengaruhi Pada Perusahaan Manufaktur di Bursa Efek Indonesia</b:Title>
    <b:Year>2009</b:Year>
    <b:Author>
      <b:Author>
        <b:NameList>
          <b:Person>
            <b:Last>Widaryanti</b:Last>
          </b:Person>
        </b:NameList>
      </b:Author>
    </b:Author>
    <b:JournalName>Jurnal Fokus Ekonomi</b:JournalName>
    <b:Pages>60-77</b:Pages>
    <b:Volume>4</b:Volume>
    <b:RefOrder>2</b:RefOrder>
  </b:Source>
  <b:Source>
    <b:Tag>Wes08</b:Tag>
    <b:SourceType>Book</b:SourceType>
    <b:Guid>{E1869FF6-C014-4B50-AB3C-39E91037C741}</b:Guid>
    <b:Title>Dasar-dasar Manajemen Keuangan Jilid II</b:Title>
    <b:Year>2008</b:Year>
    <b:City>Jakarta</b:City>
    <b:Publisher>Erlangga</b:Publisher>
    <b:Author>
      <b:Author>
        <b:NameList>
          <b:Person>
            <b:Last>Weston</b:Last>
            <b:First>J.F</b:First>
          </b:Person>
          <b:Person>
            <b:First>Copeland</b:First>
          </b:Person>
        </b:NameList>
      </b:Author>
    </b:Author>
    <b:RefOrder>3</b:RefOrder>
  </b:Source>
  <b:Source>
    <b:Tag>Tan10</b:Tag>
    <b:SourceType>Book</b:SourceType>
    <b:Guid>{A37A32A6-A585-44C2-8219-A07118B87C4C}</b:Guid>
    <b:Title>Portofolio dan Investasi: Teori dan Aplikasi (Edisi 1)</b:Title>
    <b:Year>2010</b:Year>
    <b:City>Yogyakarta</b:City>
    <b:Publisher>Kanisius</b:Publisher>
    <b:Author>
      <b:Author>
        <b:NameList>
          <b:Person>
            <b:Last>Tandelilin</b:Last>
            <b:First>Eduardus</b:First>
          </b:Person>
        </b:NameList>
      </b:Author>
    </b:Author>
    <b:RefOrder>4</b:RefOrder>
  </b:Source>
  <b:Source>
    <b:Tag>Sun11</b:Tag>
    <b:SourceType>Book</b:SourceType>
    <b:Guid>{D854E78E-4F68-49E1-8870-B461D0349884}</b:Guid>
    <b:Title>Pengantar Pengetahuan Pasar Modal (Edisi Keenam)</b:Title>
    <b:Year>2011</b:Year>
    <b:City>Yogyakarta</b:City>
    <b:Publisher>UPP STIM YPKN</b:Publisher>
    <b:Author>
      <b:Author>
        <b:NameList>
          <b:Person>
            <b:Last>Sunariyah</b:Last>
          </b:Person>
        </b:NameList>
      </b:Author>
    </b:Author>
    <b:RefOrder>5</b:RefOrder>
  </b:Source>
  <b:Source>
    <b:Tag>Sug17</b:Tag>
    <b:SourceType>Book</b:SourceType>
    <b:Guid>{1B5329A9-B05F-4B3D-A22E-D97B5C8BC478}</b:Guid>
    <b:Author>
      <b:Author>
        <b:NameList>
          <b:Person>
            <b:Last>Sugiyono</b:Last>
          </b:Person>
        </b:NameList>
      </b:Author>
    </b:Author>
    <b:Title>Metode Penelitian Pendidikan (Pendekatan Kuantitatif, Kualitatif, dan R&amp;D)</b:Title>
    <b:Year>2017</b:Year>
    <b:City>Bandung</b:City>
    <b:Publisher>Alfabeta</b:Publisher>
    <b:RefOrder>6</b:RefOrder>
  </b:Source>
  <b:Source>
    <b:Tag>Sud11</b:Tag>
    <b:SourceType>Book</b:SourceType>
    <b:Guid>{559C1554-FC11-4556-8727-12B98942C0D9}</b:Guid>
    <b:Title>Manajemen Keuangan Perusahaan Teori dan Praktek. Jakarta: Erlangga.</b:Title>
    <b:Year>2011</b:Year>
    <b:City>Jakarta</b:City>
    <b:Publisher>Erlangga</b:Publisher>
    <b:Author>
      <b:Author>
        <b:NameList>
          <b:Person>
            <b:Last>Sudana</b:Last>
            <b:First>I Made</b:First>
          </b:Person>
        </b:NameList>
      </b:Author>
    </b:Author>
    <b:RefOrder>7</b:RefOrder>
  </b:Source>
  <b:Source>
    <b:Tag>IMa09</b:Tag>
    <b:SourceType>Book</b:SourceType>
    <b:Guid>{E08D3F37-6C3D-4C1E-BF39-3173325AE8B8}</b:Guid>
    <b:Author>
      <b:Author>
        <b:NameList>
          <b:Person>
            <b:Last>Sudana</b:Last>
            <b:First>I</b:First>
            <b:Middle>Made</b:Middle>
          </b:Person>
        </b:NameList>
      </b:Author>
    </b:Author>
    <b:Title>Manajemen Keuangan: Teori dan Praktek</b:Title>
    <b:Year>2009</b:Year>
    <b:City>Surabaya</b:City>
    <b:Publisher>Airlangga University Press</b:Publisher>
    <b:RefOrder>8</b:RefOrder>
  </b:Source>
  <b:Source>
    <b:Tag>Agu10</b:Tag>
    <b:SourceType>Book</b:SourceType>
    <b:Guid>{CF17CFAA-703D-4559-BE6B-222D37EA3E7F}</b:Guid>
    <b:Title>Manajemen Keuangan Teori dan Aplikasi (4th ed.)</b:Title>
    <b:Year>2010</b:Year>
    <b:Author>
      <b:Author>
        <b:NameList>
          <b:Person>
            <b:Last>Sartono</b:Last>
            <b:First>Agus</b:First>
          </b:Person>
        </b:NameList>
      </b:Author>
    </b:Author>
    <b:City>Yogyakarta</b:City>
    <b:Publisher>BPFE</b:Publisher>
    <b:RefOrder>9</b:RefOrder>
  </b:Source>
  <b:Source>
    <b:Tag>Dom14</b:Tag>
    <b:SourceType>Book</b:SourceType>
    <b:Guid>{35F01FA1-9D3D-43AF-A744-8E3865E25F38}</b:Guid>
    <b:Author>
      <b:Author>
        <b:NameList>
          <b:Person>
            <b:Last>Salvatore</b:Last>
            <b:First>Dominick</b:First>
          </b:Person>
        </b:NameList>
      </b:Author>
    </b:Author>
    <b:Title>Ekonomi Manajerial dalam Perekonomian Global</b:Title>
    <b:Year>2014</b:Year>
    <b:City>Jakarta</b:City>
    <b:Publisher>Salemba Empat</b:Publisher>
    <b:RefOrder>10</b:RefOrder>
  </b:Source>
  <b:Source>
    <b:Tag>Riy08</b:Tag>
    <b:SourceType>Book</b:SourceType>
    <b:Guid>{7EAE8E09-A77A-4804-BFF8-C7C4C5229206}</b:Guid>
    <b:Author>
      <b:Author>
        <b:NameList>
          <b:Person>
            <b:Last>Riyanto</b:Last>
            <b:First>Bambang</b:First>
          </b:Person>
        </b:NameList>
      </b:Author>
    </b:Author>
    <b:Title>Dasar-dasar Pembelanjaan Perusahaan</b:Title>
    <b:Year>2008</b:Year>
    <b:City>Yogyakarta</b:City>
    <b:Publisher>BPFE</b:Publisher>
    <b:Edition>4th</b:Edition>
    <b:RefOrder>11</b:RefOrder>
  </b:Source>
  <b:Source>
    <b:Tag>Rat12</b:Tag>
    <b:SourceType>Book</b:SourceType>
    <b:Guid>{5F80BDF2-114F-4051-80AB-824479C86BE8}</b:Guid>
    <b:Title>Teori, Metode, dan Teknik Penelitian Sastra</b:Title>
    <b:Year>2012</b:Year>
    <b:City>Yogyakarta</b:City>
    <b:Publisher>Pustaka Pelajar</b:Publisher>
    <b:Author>
      <b:Author>
        <b:NameList>
          <b:Person>
            <b:Last>Ratna</b:Last>
            <b:First>Kutha Nyoman</b:First>
          </b:Person>
        </b:NameList>
      </b:Author>
    </b:Author>
    <b:RefOrder>12</b:RefOrder>
  </b:Source>
  <b:Source>
    <b:Tag>APr08</b:Tag>
    <b:SourceType>Book</b:SourceType>
    <b:Guid>{AEEBF22A-AD1A-4FE1-BE09-3983D9C95A82}</b:Guid>
    <b:Author>
      <b:Author>
        <b:NameList>
          <b:Person>
            <b:Last>Prasetyantoko</b:Last>
            <b:First>A.</b:First>
          </b:Person>
        </b:NameList>
      </b:Author>
    </b:Author>
    <b:Title>Corporate Governance; Pendekatan Institusional</b:Title>
    <b:Year>2008</b:Year>
    <b:City>Jakarta</b:City>
    <b:Publisher>PT Gramedia Pustaka Utama</b:Publisher>
    <b:RefOrder>13</b:RefOrder>
  </b:Source>
  <b:Source>
    <b:Tag>Nor13</b:Tag>
    <b:SourceType>Book</b:SourceType>
    <b:Guid>{ADE27C49-7242-44C5-86B5-E96A0FC24D76}</b:Guid>
    <b:Title>Pasar Modal: Acuan Teoritis dan Praktis Investasi di Intrumen Keuangan Pasar Modal</b:Title>
    <b:Year>2013</b:Year>
    <b:City>Yogyakarta</b:City>
    <b:Publisher>Graha Ilmu</b:Publisher>
    <b:Author>
      <b:Author>
        <b:NameList>
          <b:Person>
            <b:Last>Nor Hadi</b:Last>
          </b:Person>
        </b:NameList>
      </b:Author>
    </b:Author>
    <b:RefOrder>14</b:RefOrder>
  </b:Source>
  <b:Source>
    <b:Tag>Nac02</b:Tag>
    <b:SourceType>JournalArticle</b:SourceType>
    <b:Guid>{71D3EB9F-6436-483F-9BE5-39436D665345}</b:Guid>
    <b:Author>
      <b:Author>
        <b:NameList>
          <b:Person>
            <b:Last>Naceur</b:Last>
            <b:First>Samy</b:First>
            <b:Middle>Ben.</b:Middle>
          </b:Person>
          <b:Person>
            <b:Last>Goaied</b:Last>
            <b:First>Mohamed</b:First>
          </b:Person>
        </b:NameList>
      </b:Author>
    </b:Author>
    <b:Title>The Relationship Between Dividend Policy, Financial Structure, Profitability and Firm Value</b:Title>
    <b:JournalName>Applied Financial Economics</b:JournalName>
    <b:Year>2002</b:Year>
    <b:Pages>843-849</b:Pages>
    <b:Volume>12</b:Volume>
    <b:RefOrder>15</b:RefOrder>
  </b:Source>
  <b:Source>
    <b:Tag>Mun10</b:Tag>
    <b:SourceType>Book</b:SourceType>
    <b:Guid>{5CA8A781-F932-4A8E-ADDF-5254A0D362C7}</b:Guid>
    <b:Title>Analisis laporan Keuangan Edisi Keempat</b:Title>
    <b:Year>2010</b:Year>
    <b:City>Yogyakarta</b:City>
    <b:Publisher>Liberty</b:Publisher>
    <b:Author>
      <b:Author>
        <b:NameList>
          <b:Person>
            <b:Last>Munawir</b:Last>
            <b:First>S.</b:First>
          </b:Person>
        </b:NameList>
      </b:Author>
    </b:Author>
    <b:RefOrder>16</b:RefOrder>
  </b:Source>
  <b:Source>
    <b:Tag>Mis08</b:Tag>
    <b:SourceType>Book</b:SourceType>
    <b:Guid>{5B2B3251-CC6D-4106-AABB-82CA94F2D65F}</b:Guid>
    <b:Author>
      <b:Author>
        <b:NameList>
          <b:Person>
            <b:Last>Mishkin</b:Last>
            <b:First>Frederic</b:First>
          </b:Person>
        </b:NameList>
      </b:Author>
    </b:Author>
    <b:Title>The Economics of Money, Banking, and Financial Markets</b:Title>
    <b:Year>2008</b:Year>
    <b:City>Jakarta</b:City>
    <b:Publisher>Salemba Empat</b:Publisher>
    <b:RefOrder>17</b:RefOrder>
  </b:Source>
  <b:Source>
    <b:Tag>Marma</b:Tag>
    <b:SourceType>Book</b:SourceType>
    <b:Guid>{BD896840-B3B5-4681-9AA2-04E8DFBA37DE}</b:Guid>
    <b:Title>2011</b:Title>
    <b:Year>Pengantar Pasar Modal (Edisi Pertama)</b:Year>
    <b:City>Yogyakarta</b:City>
    <b:Publisher>Penerbit Andi</b:Publisher>
    <b:Author>
      <b:Author>
        <b:NameList>
          <b:Person>
            <b:Last>Martalena</b:Last>
          </b:Person>
          <b:Person>
            <b:Last>Malinda</b:Last>
            <b:First>Maya</b:First>
          </b:Person>
        </b:NameList>
      </b:Author>
    </b:Author>
    <b:RefOrder>18</b:RefOrder>
  </b:Source>
  <b:Source>
    <b:Tag>Alf11</b:Tag>
    <b:SourceType>JournalArticle</b:SourceType>
    <b:Guid>{B9F8E9C2-CA6A-43FB-B6D8-7FA43972BC77}</b:Guid>
    <b:Author>
      <b:Author>
        <b:NameList>
          <b:Person>
            <b:Last>Mahendra</b:Last>
            <b:First>Alfredo</b:First>
          </b:Person>
        </b:NameList>
      </b:Author>
    </b:Author>
    <b:Title>Pengaruh Kinerja Keuangan Terhadap Nilai Perusahaan (Kebijakan Dividen Sebagai Variabel Moderating) Pada Perusahaan Manufaktur Di Bursa Efek Indonesia</b:Title>
    <b:Year>2011</b:Year>
    <b:Pages>Bali: Universitas Udayana</b:Pages>
    <b:RefOrder>19</b:RefOrder>
  </b:Source>
  <b:Source>
    <b:Tag>Kas08</b:Tag>
    <b:SourceType>Book</b:SourceType>
    <b:Guid>{05D83A3A-4D73-40FA-80C9-CFB063AAF293}</b:Guid>
    <b:Author>
      <b:Author>
        <b:NameList>
          <b:Person>
            <b:Last>Kasmir</b:Last>
          </b:Person>
        </b:NameList>
      </b:Author>
    </b:Author>
    <b:Title>Bank dan Lembaga Keuangan Lainnya</b:Title>
    <b:Year>2008</b:Year>
    <b:City>Jakarta</b:City>
    <b:Publisher>Grafindo Persada</b:Publisher>
    <b:RefOrder>20</b:RefOrder>
  </b:Source>
  <b:Source>
    <b:Tag>Kas12</b:Tag>
    <b:SourceType>Book</b:SourceType>
    <b:Guid>{2125601A-5670-4231-86B0-62C2F2A14CEC}</b:Guid>
    <b:Author>
      <b:Author>
        <b:NameList>
          <b:Person>
            <b:Last>Kasmir</b:Last>
          </b:Person>
        </b:NameList>
      </b:Author>
    </b:Author>
    <b:Title>Analisis Laporan Keuangan</b:Title>
    <b:Year>2012</b:Year>
    <b:City>Jakarta</b:City>
    <b:Publisher>PT. Raja Grafindo Persada</b:Publisher>
    <b:RefOrder>21</b:RefOrder>
  </b:Source>
  <b:Source>
    <b:Tag>Harsi</b:Tag>
    <b:SourceType>Book</b:SourceType>
    <b:Guid>{1C459C9B-C62E-4E7E-B41B-9946AC1360D7}</b:Guid>
    <b:Author>
      <b:Author>
        <b:NameList>
          <b:Person>
            <b:Last>Jogiyanto</b:Last>
            <b:First>Hartono</b:First>
          </b:Person>
        </b:NameList>
      </b:Author>
    </b:Author>
    <b:Title>Teori Portofolio dan Analisis Investasi</b:Title>
    <b:Year>2013</b:Year>
    <b:City>Yogyakarta</b:City>
    <b:Publisher>BPFE</b:Publisher>
    <b:RefOrder>22</b:RefOrder>
  </b:Source>
  <b:Source>
    <b:Tag>Ind17</b:Tag>
    <b:SourceType>JournalArticle</b:SourceType>
    <b:Guid>{B9F21A5B-632B-4977-BCB0-AD58E8F4B660}</b:Guid>
    <b:Author>
      <b:Author>
        <b:NameList>
          <b:Person>
            <b:Last>Indriyani</b:Last>
            <b:First>Eka</b:First>
          </b:Person>
        </b:NameList>
      </b:Author>
    </b:Author>
    <b:Title>Pengaruh Ukuran Perusahaan dan Profitabilitas terhadap Nilai Perusahaan pada Perusahaan Manufaktur Sektor Makanan dan Minuman di Bursa Efek Indonesia</b:Title>
    <b:Year>2017</b:Year>
    <b:JournalName>Jurnal Ilmu Akuntansi</b:JournalName>
    <b:Pages>333-348</b:Pages>
    <b:Volume>10</b:Volume>
    <b:RefOrder>23</b:RefOrder>
  </b:Source>
  <b:Source>
    <b:Tag>Sua09</b:Tag>
    <b:SourceType>Book</b:SourceType>
    <b:Guid>{236DAD5D-C273-486A-8577-6807E29EB080}</b:Guid>
    <b:Author>
      <b:Author>
        <b:NameList>
          <b:Person>
            <b:Last>Husnan</b:Last>
            <b:First>Suad</b:First>
          </b:Person>
        </b:NameList>
      </b:Author>
    </b:Author>
    <b:Title>Dasar-dasar Teori Portofolio dan Analisis Sekuritas (Edisi 4)</b:Title>
    <b:Year>2009</b:Year>
    <b:City>Yogyakarta</b:City>
    <b:Publisher>UPP STIM YKPN</b:Publisher>
    <b:RefOrder>24</b:RefOrder>
  </b:Source>
  <b:Source>
    <b:Tag>Har09</b:Tag>
    <b:SourceType>Book</b:SourceType>
    <b:Guid>{166D8A4A-AF48-44F0-882F-9F5A815541B7}</b:Guid>
    <b:Author>
      <b:Author>
        <b:NameList>
          <b:Person>
            <b:Last>Harmono</b:Last>
          </b:Person>
        </b:NameList>
      </b:Author>
    </b:Author>
    <b:Title>Manajemen Keuangan Berbasis Balanced Scorecard (Pendekatan Teori, Kasus, dan Riset Bisnis)</b:Title>
    <b:Year>2009</b:Year>
    <b:City>Jakarta</b:City>
    <b:Publisher>Bumi Aksara</b:Publisher>
    <b:RefOrder>25</b:RefOrder>
  </b:Source>
  <b:Source>
    <b:Tag>Har13</b:Tag>
    <b:SourceType>Book</b:SourceType>
    <b:Guid>{0A81CB66-75B2-43C0-9794-6395A70FA053}</b:Guid>
    <b:Title>Analisis Kritis atas Laporan Keuangan.</b:Title>
    <b:Year>2013</b:Year>
    <b:City>Jakarta</b:City>
    <b:Publisher>Raja Grafindo Persada</b:Publisher>
    <b:Author>
      <b:Author>
        <b:NameList>
          <b:Person>
            <b:Last>Harahap</b:Last>
            <b:First>Sofyan Syafri</b:First>
          </b:Person>
        </b:NameList>
      </b:Author>
    </b:Author>
    <b:RefOrder>26</b:RefOrder>
  </b:Source>
  <b:Source>
    <b:Tag>Han09</b:Tag>
    <b:SourceType>Book</b:SourceType>
    <b:Guid>{35C9CF41-A3ED-4EDB-9875-D0BCB39CE31C}</b:Guid>
    <b:Title>Analisa Laporan Keuangan</b:Title>
    <b:Year>2009</b:Year>
    <b:City>Yogyakarta</b:City>
    <b:Publisher>UPP STIM YKPN</b:Publisher>
    <b:Author>
      <b:Author>
        <b:NameList>
          <b:Person>
            <b:Last>Hanafi</b:Last>
            <b:First>Mamduh M</b:First>
          </b:Person>
          <b:Person>
            <b:Last>Halim</b:Last>
            <b:First>Abdul</b:First>
          </b:Person>
        </b:NameList>
      </b:Author>
    </b:Author>
    <b:RefOrder>27</b:RefOrder>
  </b:Source>
  <b:Source>
    <b:Tag>Gum11</b:Tag>
    <b:SourceType>Book</b:SourceType>
    <b:Guid>{F6B62DDD-4ABA-4A76-B329-BE50CFBDB4D4}</b:Guid>
    <b:Title>Manajemen Investasi: Konsep, Teori, dan Aplikasi</b:Title>
    <b:Year>2011</b:Year>
    <b:City>Jakarta</b:City>
    <b:Publisher>Mitra Wacana Media</b:Publisher>
    <b:Author>
      <b:Author>
        <b:NameList>
          <b:Person>
            <b:Last>Gumanti</b:Last>
            <b:First>Tatang</b:First>
          </b:Person>
        </b:NameList>
      </b:Author>
    </b:Author>
    <b:RefOrder>28</b:RefOrder>
  </b:Source>
  <b:Source>
    <b:Tag>Gil12</b:Tag>
    <b:SourceType>JournalArticle</b:SourceType>
    <b:Guid>{2CDF20C8-8205-4523-A8ED-C300D862695D}</b:Guid>
    <b:Author>
      <b:Author>
        <b:NameList>
          <b:Person>
            <b:Last>Gill</b:Last>
            <b:First>Amarjit</b:First>
          </b:Person>
          <b:Person>
            <b:Last>Obradovich</b:Last>
            <b:First>John D.</b:First>
          </b:Person>
        </b:NameList>
      </b:Author>
    </b:Author>
    <b:Title>The Impact of Corporate Governance and Financial Leverage on the Value of American Firms</b:Title>
    <b:JournalName>International Research Journal of Finance and Economics</b:JournalName>
    <b:Year>2012</b:Year>
    <b:Pages>91</b:Pages>
    <b:RefOrder>29</b:RefOrder>
  </b:Source>
  <b:Source>
    <b:Tag>Fah12</b:Tag>
    <b:SourceType>Book</b:SourceType>
    <b:Guid>{D2EB4E0B-E507-418B-988C-B0AAB1B480BF}</b:Guid>
    <b:Title>Pengantar Manajemen Keuangan</b:Title>
    <b:Year>2012</b:Year>
    <b:City>Penang</b:City>
    <b:Publisher>Alfabeta</b:Publisher>
    <b:Author>
      <b:Author>
        <b:NameList>
          <b:Person>
            <b:Last>Fahmi</b:Last>
            <b:First>Irham</b:First>
          </b:Person>
        </b:NameList>
      </b:Author>
    </b:Author>
    <b:RefOrder>30</b:RefOrder>
  </b:Source>
  <b:Source>
    <b:Tag>Car12</b:Tag>
    <b:SourceType>JournalArticle</b:SourceType>
    <b:Guid>{409FA3B5-68F9-4FF1-8F49-AB6C7D342AE6}</b:Guid>
    <b:Author>
      <b:Author>
        <b:NameList>
          <b:Person>
            <b:Last>Carningsih</b:Last>
          </b:Person>
        </b:NameList>
      </b:Author>
    </b:Author>
    <b:Title>. Pengaruh Good Corporate Governance terhadap Hubungan antara Kinerja Keuangan dengan Nilai Perusahaan (Studi Kasus pada Perusahaan Property dan Real Estate yang tersedia di Bursa Efek Indonesia).</b:Title>
    <b:JournalName>Jurnal Dinamika Manajemen</b:JournalName>
    <b:Year>2012</b:Year>
    <b:Pages>20 - 28</b:Pages>
    <b:City>Jakarta</b:City>
    <b:Volume>1</b:Volume>
    <b:RefOrder>31</b:RefOrder>
  </b:Source>
  <b:Source>
    <b:Tag>Bri10</b:Tag>
    <b:SourceType>Book</b:SourceType>
    <b:Guid>{2B4B7C19-D265-40DC-A203-955F18B74029}</b:Guid>
    <b:Title>Dasar – Dasar Manajemen Keuangan : Assetials Of Financial Management</b:Title>
    <b:Year>2010</b:Year>
    <b:City>Jakarta</b:City>
    <b:Publisher>Salemba Empat</b:Publisher>
    <b:Author>
      <b:Author>
        <b:NameList>
          <b:Person>
            <b:Last>Brigham</b:Last>
            <b:First>F. Eugene</b:First>
          </b:Person>
          <b:Person>
            <b:Last>Houston</b:Last>
            <b:First>Joel</b:First>
          </b:Person>
        </b:NameList>
      </b:Author>
    </b:Author>
    <b:RefOrder>32</b:RefOrder>
  </b:Source>
  <b:Source>
    <b:Tag>Bre09</b:Tag>
    <b:SourceType>Book</b:SourceType>
    <b:Guid>{2CE4F79D-DE60-4D4F-8515-A6FB609CC4F7}</b:Guid>
    <b:Author>
      <b:Author>
        <b:NameList>
          <b:Person>
            <b:Last>Brealey</b:Last>
          </b:Person>
        </b:NameList>
      </b:Author>
    </b:Author>
    <b:Title>Manajemen Keuangan: Teori, Konsep, dan Aplikasi</b:Title>
    <b:Year>2009</b:Year>
    <b:City>Yogyakarta</b:City>
    <b:Publisher>Penerbit Ekonisia</b:Publisher>
    <b:RefOrder>33</b:RefOrder>
  </b:Source>
  <b:Source>
    <b:Tag>Mar10</b:Tag>
    <b:SourceType>Book</b:SourceType>
    <b:Guid>{AA86B053-B658-4044-91FC-337A67EFFD12}</b:Guid>
    <b:Title>Manajemen Keuangan (Edisi3)</b:Title>
    <b:Year>2010</b:Year>
    <b:City>Yogyakarta</b:City>
    <b:Publisher>Ekonisia</b:Publisher>
    <b:Author>
      <b:Author>
        <b:NameList>
          <b:Person>
            <b:First>Martono</b:First>
          </b:Person>
          <b:Person>
            <b:Last>Harjito</b:Last>
            <b:First>Agus</b:First>
          </b:Person>
        </b:NameList>
      </b:Author>
    </b:Author>
    <b:RefOrder>34</b:RefOrder>
  </b:Source>
  <b:Source>
    <b:Tag>Ath10</b:Tag>
    <b:SourceType>Book</b:SourceType>
    <b:Guid>{22B3CB18-91AD-4C8F-8403-F32B56BF87C6}</b:Guid>
    <b:Author>
      <b:Author>
        <b:NameList>
          <b:Person>
            <b:Last>Athoillah</b:Last>
            <b:First>Anton</b:First>
          </b:Person>
        </b:NameList>
      </b:Author>
    </b:Author>
    <b:Title>Dasar-dasar Manajemen</b:Title>
    <b:Year>2010</b:Year>
    <b:City>Bandung</b:City>
    <b:Publisher>CV. Pustaka Setia</b:Publisher>
    <b:RefOrder>35</b:RefOrder>
  </b:Source>
  <b:Source>
    <b:Tag>Kot14</b:Tag>
    <b:SourceType>Book</b:SourceType>
    <b:Guid>{DBE4C148-90E4-4025-B5B5-9B52155511F1}</b:Guid>
    <b:Title>Accelerate: Building Strategic Agility for a Faster-Moving World</b:Title>
    <b:Year> 2014</b:Year>
    <b:City>New York</b:City>
    <b:Publisher>Free Press</b:Publisher>
    <b:Author>
      <b:Author>
        <b:NameList>
          <b:Person>
            <b:Last>Kotter</b:Last>
            <b:First>John P.</b:First>
          </b:Person>
        </b:NameList>
      </b:Author>
    </b:Author>
    <b:RefOrder>36</b:RefOrder>
  </b:Source>
  <b:Source>
    <b:Tag>Ter10</b:Tag>
    <b:SourceType>Book</b:SourceType>
    <b:Guid>{AFC720D8-8BF1-423D-B3D7-947911F0E651}</b:Guid>
    <b:Title>Dasar-dasar Manajemen</b:Title>
    <b:Year>2010</b:Year>
    <b:City>Jakarta</b:City>
    <b:Publisher>PT. Bumi Aksara</b:Publisher>
    <b:Author>
      <b:Author>
        <b:NameList>
          <b:Person>
            <b:Last>Terry</b:Last>
            <b:First>George</b:First>
          </b:Person>
          <b:Person>
            <b:Last>Leslie</b:Last>
            <b:First>W. Rue</b:First>
          </b:Person>
        </b:NameList>
      </b:Author>
    </b:Author>
    <b:RefOrder>37</b:RefOrder>
  </b:Source>
  <b:Source>
    <b:Tag>Hor12</b:Tag>
    <b:SourceType>Book</b:SourceType>
    <b:Guid>{1BE5282A-A704-4B70-9594-C1A73C92DC61}</b:Guid>
    <b:Title>Prinsip-prinsip Manajemen Keuangan (Edisi 13)</b:Title>
    <b:Year>2012</b:Year>
    <b:City>Jakarta</b:City>
    <b:Publisher>Salemba Empat</b:Publisher>
    <b:Author>
      <b:Author>
        <b:NameList>
          <b:Person>
            <b:Last>Horne</b:Last>
            <b:First>James C. Van</b:First>
          </b:Person>
          <b:Person>
            <b:Last>Wachowicz</b:Last>
            <b:First>John M.</b:First>
          </b:Person>
        </b:NameList>
      </b:Author>
    </b:Author>
    <b:RefOrder>38</b:RefOrder>
  </b:Source>
  <b:Source>
    <b:Tag>Cor12</b:Tag>
    <b:SourceType>Book</b:SourceType>
    <b:Guid>{B1C7789F-3519-4A00-B101-EAF4FFA3E3CD}</b:Guid>
    <b:Title>Finance Application and Theory (Second Edition)</b:Title>
    <b:Year>2012</b:Year>
    <b:City>New York</b:City>
    <b:Publisher>Mc Graw-Hill/Irwin</b:Publisher>
    <b:Author>
      <b:Author>
        <b:NameList>
          <b:Person>
            <b:Last>Cornett</b:Last>
            <b:First>Marcia Millon</b:First>
          </b:Person>
          <b:Person>
            <b:Last>Troy A</b:Last>
            <b:First>J.r Adair</b:First>
          </b:Person>
          <b:Person>
            <b:Last>Nofsinger</b:Last>
            <b:First>John</b:First>
          </b:Person>
        </b:NameList>
      </b:Author>
    </b:Author>
    <b:RefOrder>39</b:RefOrder>
  </b:Source>
  <b:Source>
    <b:Tag>Kam11</b:Tag>
    <b:SourceType>Book</b:SourceType>
    <b:Guid>{5131FA98-2A37-4C09-A0F6-FE7AC74B4C9A}</b:Guid>
    <b:Author>
      <b:Author>
        <b:NameList>
          <b:Person>
            <b:Last>Kamaludin</b:Last>
          </b:Person>
        </b:NameList>
      </b:Author>
    </b:Author>
    <b:Title>Manajemen Keuangan “Konsep Dasar Dan Penerapannya"</b:Title>
    <b:Year>2011</b:Year>
    <b:City>Bandung</b:City>
    <b:Publisher>Mandar Maju</b:Publisher>
    <b:RefOrder>40</b:RefOrder>
  </b:Source>
  <b:Source>
    <b:Tag>Hus12</b:Tag>
    <b:SourceType>Book</b:SourceType>
    <b:Guid>{9EB153F4-FCF7-4C6E-A42B-DCE201723C07}</b:Guid>
    <b:Title>Dasar-dasar Manajemen Keuangan (Edisi Keenam)</b:Title>
    <b:Year>2012</b:Year>
    <b:City>Yogyakarta</b:City>
    <b:Publisher>UPP STIM YKPN</b:Publisher>
    <b:Author>
      <b:Author>
        <b:NameList>
          <b:Person>
            <b:Last>Husnan</b:Last>
            <b:First>Suad</b:First>
          </b:Person>
          <b:Person>
            <b:Last>Pudjiastuti</b:Last>
            <b:First>Enny</b:First>
          </b:Person>
        </b:NameList>
      </b:Author>
    </b:Author>
    <b:RefOrder>41</b:RefOrder>
  </b:Source>
  <b:Source>
    <b:Tag>Che11</b:Tag>
    <b:SourceType>JournalArticle</b:SourceType>
    <b:Guid>{109D5DE3-8E3B-4922-8A1B-8760785952FC}</b:Guid>
    <b:Title>The Influence of Profitability on Firm Value with Capital Structure as The Mediator and Firm Size and Industry as Moderators</b:Title>
    <b:JournalName>Investment Management and Financial Innovations</b:JournalName>
    <b:Year>2011</b:Year>
    <b:Author>
      <b:Author>
        <b:NameList>
          <b:Person>
            <b:Last>Chen</b:Last>
            <b:First>Li-Ju</b:First>
          </b:Person>
          <b:Person>
            <b:Last>Chen</b:Last>
            <b:First>Shun-Yu</b:First>
          </b:Person>
        </b:NameList>
      </b:Author>
    </b:Author>
    <b:Volume>8</b:Volume>
    <b:Issue>3</b:Issue>
    <b:RefOrder>42</b:RefOrder>
  </b:Source>
  <b:Source>
    <b:Tag>Put14</b:Tag>
    <b:SourceType>JournalArticle</b:SourceType>
    <b:Guid>{B94829E6-EC36-4A37-BDF9-390D10D90890}</b:Guid>
    <b:Title>Factors Affecting Firms Value of Indonesia Public Manufacturing Firms</b:Title>
    <b:JournalName>International Journal of Business and Management Invention</b:JournalName>
    <b:Year>2014</b:Year>
    <b:Pages>35 - 44</b:Pages>
    <b:Author>
      <b:Author>
        <b:NameList>
          <b:Person>
            <b:Last>Putu</b:Last>
            <b:First>Martini</b:First>
          </b:Person>
          <b:Person>
            <b:First>Moeljadi</b:First>
          </b:Person>
          <b:Person>
            <b:First>Djumahir</b:First>
          </b:Person>
          <b:Person>
            <b:Last>Djazuli</b:Last>
            <b:First>Atim</b:First>
          </b:Person>
        </b:NameList>
      </b:Author>
    </b:Author>
    <b:Month>February</b:Month>
    <b:Volume>3</b:Volume>
    <b:Issue>2</b:Issue>
    <b:RefOrder>43</b:RefOrder>
  </b:Source>
  <b:Source>
    <b:Tag>Bad17</b:Tag>
    <b:SourceType>InternetSite</b:SourceType>
    <b:Guid>{AB6A2BBE-222E-47E4-B3E4-26D52E8BD1C7}</b:Guid>
    <b:Title>Posisi Kredit Investasi Perbankan Menurut Sektor Ekonomi, 2010-2017 (Miliar Rupiah)</b:Title>
    <b:Year>2017</b:Year>
    <b:InternetSiteTitle>Badan Pusat Statistik</b:InternetSiteTitle>
    <b:Month>Agustus</b:Month>
    <b:Day>31</b:Day>
    <b:URL>https://www.bps.go.id/dynamictable/2015/12/22/1072/posisi-kredit-modal-kerja-perbankan-menurut-sektor-ekonomi-2010-2017-miliar-rupiah-.html</b:URL>
    <b:Author>
      <b:Author>
        <b:Corporate>Badan Pusat Statistik</b:Corporate>
      </b:Author>
    </b:Author>
    <b:RefOrder>44</b:RefOrder>
  </b:Source>
  <b:Source>
    <b:Tag>Bur18</b:Tag>
    <b:SourceType>InternetSite</b:SourceType>
    <b:Guid>{621BD386-E89A-4C03-A878-7CB2DCDAD658}</b:Guid>
    <b:Author>
      <b:Author>
        <b:Corporate>Bursa Efek Indonesia</b:Corporate>
      </b:Author>
    </b:Author>
    <b:Title>Laporan Keuangan dan Tahunan</b:Title>
    <b:InternetSiteTitle>Bursa Efek Indonesia</b:InternetSiteTitle>
    <b:Year>2018</b:Year>
    <b:Month>Maret</b:Month>
    <b:Day>23</b:Day>
    <b:URL>http://www.idx.co.id/perusahaan-tercatat/laporan-keuangan-dan-tahunan/</b:URL>
    <b:RefOrder>45</b:RefOrder>
  </b:Source>
  <b:Source>
    <b:Tag>Oto18</b:Tag>
    <b:SourceType>InternetSite</b:SourceType>
    <b:Guid>{695D7AFC-8CBA-4CEA-A417-6A52EA552D28}</b:Guid>
    <b:Author>
      <b:Author>
        <b:Corporate>Otoritas Jasa Keuangan</b:Corporate>
      </b:Author>
    </b:Author>
    <b:Title>Statistik Perbankan Indonesia</b:Title>
    <b:InternetSiteTitle>Otoritas Jasa Keuangan</b:InternetSiteTitle>
    <b:Year>2018</b:Year>
    <b:Month>April</b:Month>
    <b:Day>1</b:Day>
    <b:URL>https://ojk.go.id/id/Default.aspx</b:URL>
    <b:RefOrder>46</b:RefOrder>
  </b:Source>
  <b:Source>
    <b:Tag>Nas12</b:Tag>
    <b:SourceType>Book</b:SourceType>
    <b:Guid>{A8E65D3E-F369-42B9-B2BC-2F94311A29C4}</b:Guid>
    <b:Author>
      <b:Author>
        <b:NameList>
          <b:Person>
            <b:Last>Durrotun</b:Last>
            <b:First>Nasehah</b:First>
          </b:Person>
        </b:NameList>
      </b:Author>
    </b:Author>
    <b:Title>Analisis Pengaruh ROE, DER, DPR, Growth dan Firm Size terhadap Price to Book Value (Studi Kasus Pada Perusahaan Manufaktur yang Listed di BEI Periode Tahun 2007-2010)</b:Title>
    <b:Year>2012</b:Year>
    <b:Publisher>Skripsi Universitas Dipenogoro</b:Publisher>
    <b:RefOrder>47</b:RefOrder>
  </b:Source>
</b:Sources>
</file>

<file path=customXml/itemProps1.xml><?xml version="1.0" encoding="utf-8"?>
<ds:datastoreItem xmlns:ds="http://schemas.openxmlformats.org/officeDocument/2006/customXml" ds:itemID="{BAC1F364-B497-46A3-A27D-B4D13E61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6619</TotalTime>
  <Pages>15</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Aldian Pratama</dc:creator>
  <cp:keywords/>
  <dc:description/>
  <cp:lastModifiedBy>asus</cp:lastModifiedBy>
  <cp:revision>457</cp:revision>
  <cp:lastPrinted>2018-08-23T01:58:00Z</cp:lastPrinted>
  <dcterms:created xsi:type="dcterms:W3CDTF">2018-04-20T02:52:00Z</dcterms:created>
  <dcterms:modified xsi:type="dcterms:W3CDTF">2018-10-26T02:41:00Z</dcterms:modified>
</cp:coreProperties>
</file>