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5F" w:rsidRPr="00AE46F9" w:rsidRDefault="007B6A5F" w:rsidP="00A90105">
      <w:pPr>
        <w:tabs>
          <w:tab w:val="left" w:pos="567"/>
        </w:tabs>
        <w:spacing w:after="0" w:line="480" w:lineRule="auto"/>
        <w:jc w:val="center"/>
        <w:rPr>
          <w:rFonts w:ascii="Times New Roman" w:hAnsi="Times New Roman" w:cs="Times New Roman"/>
          <w:b/>
          <w:sz w:val="24"/>
          <w:szCs w:val="24"/>
        </w:rPr>
      </w:pPr>
      <w:r w:rsidRPr="00AE46F9">
        <w:rPr>
          <w:rFonts w:ascii="Times New Roman" w:hAnsi="Times New Roman" w:cs="Times New Roman"/>
          <w:b/>
          <w:sz w:val="24"/>
          <w:szCs w:val="24"/>
        </w:rPr>
        <w:t>BAB I</w:t>
      </w:r>
    </w:p>
    <w:p w:rsidR="00DB6949" w:rsidRPr="00AE46F9" w:rsidRDefault="00885274" w:rsidP="00156599">
      <w:pPr>
        <w:tabs>
          <w:tab w:val="left" w:pos="567"/>
        </w:tabs>
        <w:spacing w:before="120" w:line="960" w:lineRule="auto"/>
        <w:jc w:val="center"/>
        <w:rPr>
          <w:rFonts w:ascii="Times New Roman" w:hAnsi="Times New Roman" w:cs="Times New Roman"/>
          <w:b/>
          <w:sz w:val="24"/>
          <w:szCs w:val="24"/>
        </w:rPr>
      </w:pPr>
      <w:r w:rsidRPr="00AE46F9">
        <w:rPr>
          <w:rFonts w:ascii="Times New Roman" w:hAnsi="Times New Roman" w:cs="Times New Roman"/>
          <w:b/>
          <w:sz w:val="24"/>
          <w:szCs w:val="24"/>
        </w:rPr>
        <w:t>PENDAHULUAN</w:t>
      </w:r>
    </w:p>
    <w:p w:rsidR="007B6A5F" w:rsidRPr="00A62A62" w:rsidRDefault="004B6E47" w:rsidP="00156599">
      <w:pPr>
        <w:tabs>
          <w:tab w:val="left" w:pos="567"/>
        </w:tabs>
        <w:spacing w:before="480"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 Penelitian</w:t>
      </w:r>
    </w:p>
    <w:p w:rsidR="007B6A5F" w:rsidRPr="00A62A62" w:rsidRDefault="007B6A5F" w:rsidP="00156599">
      <w:pPr>
        <w:tabs>
          <w:tab w:val="left" w:pos="567"/>
        </w:tabs>
        <w:spacing w:before="120" w:line="480" w:lineRule="auto"/>
        <w:jc w:val="both"/>
        <w:rPr>
          <w:rFonts w:ascii="Times New Roman" w:hAnsi="Times New Roman" w:cs="Times New Roman"/>
          <w:sz w:val="24"/>
          <w:szCs w:val="24"/>
        </w:rPr>
      </w:pPr>
      <w:r w:rsidRPr="00A62A62">
        <w:rPr>
          <w:rFonts w:ascii="Times New Roman" w:hAnsi="Times New Roman" w:cs="Times New Roman"/>
          <w:sz w:val="24"/>
          <w:szCs w:val="24"/>
        </w:rPr>
        <w:tab/>
      </w:r>
      <w:r w:rsidR="009F30C6">
        <w:rPr>
          <w:rFonts w:ascii="Times New Roman" w:hAnsi="Times New Roman" w:cs="Times New Roman"/>
          <w:sz w:val="24"/>
          <w:szCs w:val="24"/>
        </w:rPr>
        <w:t>Era globalisasi menyebabkan</w:t>
      </w:r>
      <w:r w:rsidRPr="00A62A62">
        <w:rPr>
          <w:rFonts w:ascii="Times New Roman" w:hAnsi="Times New Roman" w:cs="Times New Roman"/>
          <w:sz w:val="24"/>
          <w:szCs w:val="24"/>
        </w:rPr>
        <w:t xml:space="preserve"> persaingan dalam dunia bisnis </w:t>
      </w:r>
      <w:r w:rsidR="00823F1B">
        <w:rPr>
          <w:rFonts w:ascii="Times New Roman" w:hAnsi="Times New Roman" w:cs="Times New Roman"/>
          <w:sz w:val="24"/>
          <w:szCs w:val="24"/>
        </w:rPr>
        <w:t xml:space="preserve">yang </w:t>
      </w:r>
      <w:r w:rsidRPr="00A62A62">
        <w:rPr>
          <w:rFonts w:ascii="Times New Roman" w:hAnsi="Times New Roman" w:cs="Times New Roman"/>
          <w:sz w:val="24"/>
          <w:szCs w:val="24"/>
        </w:rPr>
        <w:t>semakin</w:t>
      </w:r>
      <w:r w:rsidR="004F6001">
        <w:rPr>
          <w:rFonts w:ascii="Times New Roman" w:hAnsi="Times New Roman" w:cs="Times New Roman"/>
          <w:sz w:val="24"/>
          <w:szCs w:val="24"/>
        </w:rPr>
        <w:t xml:space="preserve"> bertambah ketat. Persaingan tersebut</w:t>
      </w:r>
      <w:r w:rsidRPr="00A62A62">
        <w:rPr>
          <w:rFonts w:ascii="Times New Roman" w:hAnsi="Times New Roman" w:cs="Times New Roman"/>
          <w:sz w:val="24"/>
          <w:szCs w:val="24"/>
        </w:rPr>
        <w:t xml:space="preserve"> menuntut para pelaku bisnis untuk mampu memaksimalkan kinerja perusahaannya agar dapat bersaing di pasar. Perusahaan harus berusaha keras untuk mempelajari dan memahami kebutuhan dan keinginan konsumennya. Dengan memahami kebutuhan, keinginan dan permintaan pelanggan, akan memberikan masukan penting bagi perusahaan untuk merancang strategi pemasaran agar dapat menciptakan kepuasan bagi pelanggannya. </w:t>
      </w:r>
    </w:p>
    <w:p w:rsidR="00124C2E" w:rsidRPr="00A62A62" w:rsidRDefault="007B6A5F" w:rsidP="00156599">
      <w:pPr>
        <w:tabs>
          <w:tab w:val="left" w:pos="567"/>
        </w:tabs>
        <w:spacing w:before="240" w:line="480" w:lineRule="auto"/>
        <w:jc w:val="both"/>
        <w:rPr>
          <w:rFonts w:ascii="Times New Roman" w:hAnsi="Times New Roman" w:cs="Times New Roman"/>
          <w:sz w:val="24"/>
          <w:szCs w:val="24"/>
        </w:rPr>
        <w:sectPr w:rsidR="00124C2E" w:rsidRPr="00A62A62" w:rsidSect="008869CF">
          <w:footerReference w:type="default" r:id="rId8"/>
          <w:pgSz w:w="11907" w:h="16839" w:code="9"/>
          <w:pgMar w:top="2268" w:right="1701" w:bottom="1701" w:left="2268" w:header="720" w:footer="720" w:gutter="0"/>
          <w:cols w:space="720"/>
          <w:docGrid w:linePitch="360"/>
        </w:sectPr>
      </w:pPr>
      <w:r w:rsidRPr="00A62A62">
        <w:rPr>
          <w:rFonts w:ascii="Times New Roman" w:hAnsi="Times New Roman" w:cs="Times New Roman"/>
          <w:sz w:val="24"/>
          <w:szCs w:val="24"/>
        </w:rPr>
        <w:tab/>
        <w:t xml:space="preserve">Pertumbuhan penyedia jasa travel haji dan umroh yang cukup pesat memberikan semakin banyak pilihan </w:t>
      </w:r>
      <w:r w:rsidR="004F6001">
        <w:rPr>
          <w:rFonts w:ascii="Times New Roman" w:hAnsi="Times New Roman" w:cs="Times New Roman"/>
          <w:sz w:val="24"/>
          <w:szCs w:val="24"/>
        </w:rPr>
        <w:t xml:space="preserve">yang </w:t>
      </w:r>
      <w:r w:rsidRPr="00A62A62">
        <w:rPr>
          <w:rFonts w:ascii="Times New Roman" w:hAnsi="Times New Roman" w:cs="Times New Roman"/>
          <w:sz w:val="24"/>
          <w:szCs w:val="24"/>
        </w:rPr>
        <w:t>tersedia bagi pengguna jasa travel haji dan umroh. Konsumen pengguna jasa travel haji dan umroh dapat digolongkan dalam konsumen yang cukup rasional. Mereka akan mempertimbangkan keputusan memakai salah satu penyedia jasa travel haji dan umroh, melalui proses yang biasanya diawali dari analisis kebutuhan, pencarian informasi, evaluasi, dan pengambilan keputusan. Pertumbuhan penyedia jasa travel haji dan umroh yang cukup pesat, di sisi lain menyebabkan semakin ketatnya persaingan yang terjadi antar penyedia jasa travel haji dan umroh. Penyedia jasa travel haji dan umroh dengan demikian harus membuat strategi menarik dan mempertahankan konsumen.</w:t>
      </w:r>
      <w:r w:rsidR="004E3733" w:rsidRPr="00A62A62">
        <w:rPr>
          <w:rFonts w:ascii="Times New Roman" w:hAnsi="Times New Roman" w:cs="Times New Roman"/>
          <w:sz w:val="24"/>
          <w:szCs w:val="24"/>
        </w:rPr>
        <w:t xml:space="preserve"> Berikut adalah data jumlah</w:t>
      </w:r>
      <w:r w:rsidR="00555B67">
        <w:rPr>
          <w:rFonts w:ascii="Times New Roman" w:hAnsi="Times New Roman" w:cs="Times New Roman"/>
          <w:sz w:val="24"/>
          <w:szCs w:val="24"/>
        </w:rPr>
        <w:t xml:space="preserve"> </w:t>
      </w:r>
      <w:r w:rsidR="00FF1092">
        <w:rPr>
          <w:rFonts w:ascii="Times New Roman" w:hAnsi="Times New Roman" w:cs="Times New Roman"/>
          <w:sz w:val="24"/>
          <w:szCs w:val="24"/>
        </w:rPr>
        <w:t>j</w:t>
      </w:r>
      <w:r w:rsidR="00555B67">
        <w:rPr>
          <w:rFonts w:ascii="Times New Roman" w:hAnsi="Times New Roman" w:cs="Times New Roman"/>
          <w:sz w:val="24"/>
          <w:szCs w:val="24"/>
        </w:rPr>
        <w:t>emaah haji pada tahun 2017 di jawa barat</w:t>
      </w:r>
      <w:r w:rsidR="004E3733" w:rsidRPr="00A62A62">
        <w:rPr>
          <w:rFonts w:ascii="Times New Roman" w:hAnsi="Times New Roman" w:cs="Times New Roman"/>
          <w:sz w:val="24"/>
          <w:szCs w:val="24"/>
        </w:rPr>
        <w:t>:</w:t>
      </w:r>
    </w:p>
    <w:p w:rsidR="00E226F8" w:rsidRPr="00A62A62" w:rsidRDefault="00E226F8" w:rsidP="00885274">
      <w:pPr>
        <w:tabs>
          <w:tab w:val="left" w:pos="567"/>
        </w:tabs>
        <w:spacing w:after="0" w:line="360" w:lineRule="auto"/>
        <w:jc w:val="center"/>
        <w:rPr>
          <w:rFonts w:ascii="Times New Roman" w:hAnsi="Times New Roman" w:cs="Times New Roman"/>
        </w:rPr>
      </w:pPr>
      <w:r w:rsidRPr="00A62A62">
        <w:rPr>
          <w:rFonts w:ascii="Times New Roman" w:hAnsi="Times New Roman" w:cs="Times New Roman"/>
          <w:b/>
          <w:sz w:val="24"/>
          <w:szCs w:val="24"/>
        </w:rPr>
        <w:lastRenderedPageBreak/>
        <w:t>Tabel 1.1</w:t>
      </w:r>
      <w:r w:rsidR="004E3733" w:rsidRPr="00A62A62">
        <w:rPr>
          <w:rFonts w:ascii="Times New Roman" w:hAnsi="Times New Roman" w:cs="Times New Roman"/>
          <w:b/>
          <w:sz w:val="24"/>
          <w:szCs w:val="24"/>
        </w:rPr>
        <w:t xml:space="preserve"> - </w:t>
      </w:r>
      <w:r w:rsidRPr="00A62A62">
        <w:rPr>
          <w:rFonts w:ascii="Times New Roman" w:hAnsi="Times New Roman" w:cs="Times New Roman"/>
          <w:b/>
          <w:sz w:val="24"/>
          <w:szCs w:val="24"/>
        </w:rPr>
        <w:t>Jema</w:t>
      </w:r>
      <w:r w:rsidR="004E3733" w:rsidRPr="00A62A62">
        <w:rPr>
          <w:rFonts w:ascii="Times New Roman" w:hAnsi="Times New Roman" w:cs="Times New Roman"/>
          <w:b/>
          <w:sz w:val="24"/>
          <w:szCs w:val="24"/>
        </w:rPr>
        <w:fldChar w:fldCharType="begin"/>
      </w:r>
      <w:r w:rsidR="004E3733" w:rsidRPr="00A62A62">
        <w:rPr>
          <w:rFonts w:ascii="Times New Roman" w:hAnsi="Times New Roman" w:cs="Times New Roman"/>
          <w:b/>
          <w:sz w:val="24"/>
          <w:szCs w:val="24"/>
        </w:rPr>
        <w:instrText xml:space="preserve"> LINK </w:instrText>
      </w:r>
      <w:r w:rsidR="00B2316F" w:rsidRPr="00A62A62">
        <w:rPr>
          <w:rFonts w:ascii="Times New Roman" w:hAnsi="Times New Roman" w:cs="Times New Roman"/>
          <w:b/>
          <w:sz w:val="24"/>
          <w:szCs w:val="24"/>
        </w:rPr>
        <w:instrText xml:space="preserve">Excel.Sheet.12 Book1 Sheet1!R1C2:R33C4 </w:instrText>
      </w:r>
      <w:r w:rsidR="004E3733" w:rsidRPr="00A62A62">
        <w:rPr>
          <w:rFonts w:ascii="Times New Roman" w:hAnsi="Times New Roman" w:cs="Times New Roman"/>
          <w:b/>
          <w:sz w:val="24"/>
          <w:szCs w:val="24"/>
        </w:rPr>
        <w:instrText xml:space="preserve">\a \f 5 \h  \* MERGEFORMAT </w:instrText>
      </w:r>
      <w:r w:rsidR="004E3733" w:rsidRPr="00A62A62">
        <w:rPr>
          <w:rFonts w:ascii="Times New Roman" w:hAnsi="Times New Roman" w:cs="Times New Roman"/>
          <w:b/>
          <w:sz w:val="24"/>
          <w:szCs w:val="24"/>
        </w:rPr>
        <w:fldChar w:fldCharType="end"/>
      </w:r>
      <w:r w:rsidRPr="00A62A62">
        <w:rPr>
          <w:rFonts w:ascii="Times New Roman" w:hAnsi="Times New Roman" w:cs="Times New Roman"/>
          <w:b/>
          <w:sz w:val="24"/>
          <w:szCs w:val="24"/>
        </w:rPr>
        <w:t xml:space="preserve">ah Haji </w:t>
      </w:r>
      <w:r w:rsidR="00F33153">
        <w:rPr>
          <w:rFonts w:ascii="Times New Roman" w:hAnsi="Times New Roman" w:cs="Times New Roman"/>
          <w:b/>
          <w:sz w:val="24"/>
          <w:szCs w:val="24"/>
        </w:rPr>
        <w:t>provinsi Jawa Barat 2017</w:t>
      </w:r>
    </w:p>
    <w:tbl>
      <w:tblPr>
        <w:tblStyle w:val="TableGrid"/>
        <w:tblW w:w="7111" w:type="dxa"/>
        <w:jc w:val="center"/>
        <w:tblLook w:val="04A0" w:firstRow="1" w:lastRow="0" w:firstColumn="1" w:lastColumn="0" w:noHBand="0" w:noVBand="1"/>
      </w:tblPr>
      <w:tblGrid>
        <w:gridCol w:w="726"/>
        <w:gridCol w:w="5209"/>
        <w:gridCol w:w="1176"/>
      </w:tblGrid>
      <w:tr w:rsidR="00C573A4" w:rsidRPr="00A62A62" w:rsidTr="00F33153">
        <w:trPr>
          <w:trHeight w:val="300"/>
          <w:jc w:val="center"/>
        </w:trPr>
        <w:tc>
          <w:tcPr>
            <w:tcW w:w="726" w:type="dxa"/>
            <w:vAlign w:val="center"/>
          </w:tcPr>
          <w:p w:rsidR="00C573A4" w:rsidRPr="00A62A62" w:rsidRDefault="00C573A4" w:rsidP="004E3733">
            <w:pPr>
              <w:tabs>
                <w:tab w:val="left" w:pos="567"/>
              </w:tabs>
              <w:jc w:val="center"/>
              <w:rPr>
                <w:rFonts w:ascii="Times New Roman" w:hAnsi="Times New Roman" w:cs="Times New Roman"/>
                <w:b/>
                <w:sz w:val="24"/>
                <w:szCs w:val="24"/>
              </w:rPr>
            </w:pPr>
            <w:r w:rsidRPr="00A62A62">
              <w:rPr>
                <w:rFonts w:ascii="Times New Roman" w:hAnsi="Times New Roman" w:cs="Times New Roman"/>
                <w:b/>
                <w:sz w:val="24"/>
                <w:szCs w:val="24"/>
              </w:rPr>
              <w:t>No</w:t>
            </w:r>
          </w:p>
        </w:tc>
        <w:tc>
          <w:tcPr>
            <w:tcW w:w="5209" w:type="dxa"/>
            <w:noWrap/>
            <w:vAlign w:val="center"/>
          </w:tcPr>
          <w:p w:rsidR="00C573A4" w:rsidRPr="00A62A62" w:rsidRDefault="00C573A4" w:rsidP="004E3733">
            <w:pPr>
              <w:tabs>
                <w:tab w:val="left" w:pos="567"/>
              </w:tabs>
              <w:jc w:val="center"/>
              <w:rPr>
                <w:rFonts w:ascii="Times New Roman" w:hAnsi="Times New Roman" w:cs="Times New Roman"/>
                <w:b/>
                <w:sz w:val="24"/>
                <w:szCs w:val="24"/>
              </w:rPr>
            </w:pPr>
            <w:r w:rsidRPr="00A62A62">
              <w:rPr>
                <w:rFonts w:ascii="Times New Roman" w:hAnsi="Times New Roman" w:cs="Times New Roman"/>
                <w:b/>
                <w:sz w:val="24"/>
                <w:szCs w:val="24"/>
              </w:rPr>
              <w:t>Daerah</w:t>
            </w:r>
          </w:p>
        </w:tc>
        <w:tc>
          <w:tcPr>
            <w:tcW w:w="1176" w:type="dxa"/>
            <w:noWrap/>
            <w:vAlign w:val="center"/>
          </w:tcPr>
          <w:p w:rsidR="00C573A4" w:rsidRPr="00A62A62" w:rsidRDefault="00C573A4" w:rsidP="004E3733">
            <w:pPr>
              <w:tabs>
                <w:tab w:val="left" w:pos="567"/>
              </w:tabs>
              <w:jc w:val="center"/>
              <w:rPr>
                <w:rFonts w:ascii="Times New Roman" w:hAnsi="Times New Roman" w:cs="Times New Roman"/>
                <w:b/>
                <w:sz w:val="24"/>
                <w:szCs w:val="24"/>
              </w:rPr>
            </w:pPr>
            <w:r w:rsidRPr="00A62A62">
              <w:rPr>
                <w:rFonts w:ascii="Times New Roman" w:hAnsi="Times New Roman" w:cs="Times New Roman"/>
                <w:b/>
                <w:sz w:val="24"/>
                <w:szCs w:val="24"/>
              </w:rPr>
              <w:t>Jumlah</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w:t>
            </w:r>
          </w:p>
        </w:tc>
        <w:tc>
          <w:tcPr>
            <w:tcW w:w="5209" w:type="dxa"/>
            <w:noWrap/>
            <w:vAlign w:val="center"/>
            <w:hideMark/>
          </w:tcPr>
          <w:p w:rsidR="00C573A4" w:rsidRPr="00A62A62" w:rsidRDefault="00C573A4" w:rsidP="00C573A4">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Cianjur</w:t>
            </w:r>
          </w:p>
        </w:tc>
        <w:tc>
          <w:tcPr>
            <w:tcW w:w="1176"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014</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2</w:t>
            </w:r>
          </w:p>
        </w:tc>
        <w:tc>
          <w:tcPr>
            <w:tcW w:w="5209"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Kota Depok</w:t>
            </w:r>
          </w:p>
        </w:tc>
        <w:tc>
          <w:tcPr>
            <w:tcW w:w="1176"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6133A">
              <w:rPr>
                <w:rFonts w:ascii="Times New Roman" w:hAnsi="Times New Roman" w:cs="Times New Roman"/>
                <w:sz w:val="24"/>
                <w:szCs w:val="24"/>
              </w:rPr>
              <w:t>.</w:t>
            </w:r>
            <w:r>
              <w:rPr>
                <w:rFonts w:ascii="Times New Roman" w:hAnsi="Times New Roman" w:cs="Times New Roman"/>
                <w:sz w:val="24"/>
                <w:szCs w:val="24"/>
              </w:rPr>
              <w:t>028</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3</w:t>
            </w:r>
          </w:p>
        </w:tc>
        <w:tc>
          <w:tcPr>
            <w:tcW w:w="5209"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Kota Bogor</w:t>
            </w:r>
          </w:p>
        </w:tc>
        <w:tc>
          <w:tcPr>
            <w:tcW w:w="1176"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014</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4</w:t>
            </w:r>
          </w:p>
        </w:tc>
        <w:tc>
          <w:tcPr>
            <w:tcW w:w="5209"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Bogor</w:t>
            </w:r>
          </w:p>
        </w:tc>
        <w:tc>
          <w:tcPr>
            <w:tcW w:w="1176"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A6133A">
              <w:rPr>
                <w:rFonts w:ascii="Times New Roman" w:hAnsi="Times New Roman" w:cs="Times New Roman"/>
                <w:sz w:val="24"/>
                <w:szCs w:val="24"/>
              </w:rPr>
              <w:t>.</w:t>
            </w:r>
            <w:r>
              <w:rPr>
                <w:rFonts w:ascii="Times New Roman" w:hAnsi="Times New Roman" w:cs="Times New Roman"/>
                <w:sz w:val="24"/>
                <w:szCs w:val="24"/>
              </w:rPr>
              <w:t>056</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5</w:t>
            </w:r>
          </w:p>
        </w:tc>
        <w:tc>
          <w:tcPr>
            <w:tcW w:w="5209"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Sukabumi</w:t>
            </w:r>
          </w:p>
        </w:tc>
        <w:tc>
          <w:tcPr>
            <w:tcW w:w="1176"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521</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6</w:t>
            </w:r>
          </w:p>
        </w:tc>
        <w:tc>
          <w:tcPr>
            <w:tcW w:w="5209"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Cirebon</w:t>
            </w:r>
          </w:p>
        </w:tc>
        <w:tc>
          <w:tcPr>
            <w:tcW w:w="1176"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6133A">
              <w:rPr>
                <w:rFonts w:ascii="Times New Roman" w:hAnsi="Times New Roman" w:cs="Times New Roman"/>
                <w:sz w:val="24"/>
                <w:szCs w:val="24"/>
              </w:rPr>
              <w:t>.</w:t>
            </w:r>
            <w:r>
              <w:rPr>
                <w:rFonts w:ascii="Times New Roman" w:hAnsi="Times New Roman" w:cs="Times New Roman"/>
                <w:sz w:val="24"/>
                <w:szCs w:val="24"/>
              </w:rPr>
              <w:t>535</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7</w:t>
            </w:r>
          </w:p>
        </w:tc>
        <w:tc>
          <w:tcPr>
            <w:tcW w:w="5209"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Kuningan</w:t>
            </w:r>
          </w:p>
        </w:tc>
        <w:tc>
          <w:tcPr>
            <w:tcW w:w="1176"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014</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8</w:t>
            </w:r>
          </w:p>
        </w:tc>
        <w:tc>
          <w:tcPr>
            <w:tcW w:w="5209" w:type="dxa"/>
            <w:noWrap/>
            <w:vAlign w:val="center"/>
            <w:hideMark/>
          </w:tcPr>
          <w:p w:rsidR="00C573A4" w:rsidRPr="00A62A62" w:rsidRDefault="00C573A4" w:rsidP="00C573A4">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Indramayu</w:t>
            </w:r>
          </w:p>
        </w:tc>
        <w:tc>
          <w:tcPr>
            <w:tcW w:w="1176" w:type="dxa"/>
            <w:noWrap/>
            <w:vAlign w:val="center"/>
            <w:hideMark/>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6133A">
              <w:rPr>
                <w:rFonts w:ascii="Times New Roman" w:hAnsi="Times New Roman" w:cs="Times New Roman"/>
                <w:sz w:val="24"/>
                <w:szCs w:val="24"/>
              </w:rPr>
              <w:t>.</w:t>
            </w:r>
            <w:r>
              <w:rPr>
                <w:rFonts w:ascii="Times New Roman" w:hAnsi="Times New Roman" w:cs="Times New Roman"/>
                <w:sz w:val="24"/>
                <w:szCs w:val="24"/>
              </w:rPr>
              <w:t>028</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9</w:t>
            </w:r>
          </w:p>
        </w:tc>
        <w:tc>
          <w:tcPr>
            <w:tcW w:w="5209" w:type="dxa"/>
            <w:noWrap/>
            <w:vAlign w:val="center"/>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Majalengka</w:t>
            </w:r>
          </w:p>
        </w:tc>
        <w:tc>
          <w:tcPr>
            <w:tcW w:w="1176" w:type="dxa"/>
            <w:noWrap/>
            <w:vAlign w:val="center"/>
          </w:tcPr>
          <w:p w:rsidR="00C573A4" w:rsidRPr="00A62A62" w:rsidRDefault="00C573A4"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014</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10</w:t>
            </w:r>
          </w:p>
        </w:tc>
        <w:tc>
          <w:tcPr>
            <w:tcW w:w="5209"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Purwakarta</w:t>
            </w:r>
          </w:p>
        </w:tc>
        <w:tc>
          <w:tcPr>
            <w:tcW w:w="1176"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11</w:t>
            </w:r>
          </w:p>
        </w:tc>
        <w:tc>
          <w:tcPr>
            <w:tcW w:w="5209"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Subang</w:t>
            </w:r>
          </w:p>
        </w:tc>
        <w:tc>
          <w:tcPr>
            <w:tcW w:w="1176"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014</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12</w:t>
            </w:r>
          </w:p>
        </w:tc>
        <w:tc>
          <w:tcPr>
            <w:tcW w:w="5209"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Karawang</w:t>
            </w:r>
          </w:p>
        </w:tc>
        <w:tc>
          <w:tcPr>
            <w:tcW w:w="1176"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6133A">
              <w:rPr>
                <w:rFonts w:ascii="Times New Roman" w:hAnsi="Times New Roman" w:cs="Times New Roman"/>
                <w:sz w:val="24"/>
                <w:szCs w:val="24"/>
              </w:rPr>
              <w:t>.</w:t>
            </w:r>
            <w:r>
              <w:rPr>
                <w:rFonts w:ascii="Times New Roman" w:hAnsi="Times New Roman" w:cs="Times New Roman"/>
                <w:sz w:val="24"/>
                <w:szCs w:val="24"/>
              </w:rPr>
              <w:t>028</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13</w:t>
            </w:r>
          </w:p>
        </w:tc>
        <w:tc>
          <w:tcPr>
            <w:tcW w:w="5209"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Kota Bekasi</w:t>
            </w:r>
          </w:p>
        </w:tc>
        <w:tc>
          <w:tcPr>
            <w:tcW w:w="1176"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6133A">
              <w:rPr>
                <w:rFonts w:ascii="Times New Roman" w:hAnsi="Times New Roman" w:cs="Times New Roman"/>
                <w:sz w:val="24"/>
                <w:szCs w:val="24"/>
              </w:rPr>
              <w:t>.</w:t>
            </w:r>
            <w:r>
              <w:rPr>
                <w:rFonts w:ascii="Times New Roman" w:hAnsi="Times New Roman" w:cs="Times New Roman"/>
                <w:sz w:val="24"/>
                <w:szCs w:val="24"/>
              </w:rPr>
              <w:t>042</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14</w:t>
            </w:r>
          </w:p>
        </w:tc>
        <w:tc>
          <w:tcPr>
            <w:tcW w:w="5209"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Bekasi</w:t>
            </w:r>
          </w:p>
        </w:tc>
        <w:tc>
          <w:tcPr>
            <w:tcW w:w="1176"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6133A">
              <w:rPr>
                <w:rFonts w:ascii="Times New Roman" w:hAnsi="Times New Roman" w:cs="Times New Roman"/>
                <w:sz w:val="24"/>
                <w:szCs w:val="24"/>
              </w:rPr>
              <w:t>.</w:t>
            </w:r>
            <w:r>
              <w:rPr>
                <w:rFonts w:ascii="Times New Roman" w:hAnsi="Times New Roman" w:cs="Times New Roman"/>
                <w:sz w:val="24"/>
                <w:szCs w:val="24"/>
              </w:rPr>
              <w:t>535</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15</w:t>
            </w:r>
          </w:p>
        </w:tc>
        <w:tc>
          <w:tcPr>
            <w:tcW w:w="5209" w:type="dxa"/>
            <w:noWrap/>
            <w:vAlign w:val="center"/>
          </w:tcPr>
          <w:p w:rsidR="00C573A4" w:rsidRPr="00A62A62" w:rsidRDefault="004F1139"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Kota Bandung</w:t>
            </w:r>
          </w:p>
        </w:tc>
        <w:tc>
          <w:tcPr>
            <w:tcW w:w="1176" w:type="dxa"/>
            <w:noWrap/>
            <w:vAlign w:val="center"/>
          </w:tcPr>
          <w:p w:rsidR="00C573A4" w:rsidRPr="00A62A62" w:rsidRDefault="004F1139" w:rsidP="00F3315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6133A">
              <w:rPr>
                <w:rFonts w:ascii="Times New Roman" w:hAnsi="Times New Roman" w:cs="Times New Roman"/>
                <w:sz w:val="24"/>
                <w:szCs w:val="24"/>
              </w:rPr>
              <w:t>.</w:t>
            </w:r>
            <w:r w:rsidR="00F33153">
              <w:rPr>
                <w:rFonts w:ascii="Times New Roman" w:hAnsi="Times New Roman" w:cs="Times New Roman"/>
                <w:sz w:val="24"/>
                <w:szCs w:val="24"/>
              </w:rPr>
              <w:t>549</w:t>
            </w:r>
          </w:p>
        </w:tc>
      </w:tr>
      <w:tr w:rsidR="00C573A4" w:rsidRPr="00A62A62" w:rsidTr="00F33153">
        <w:trPr>
          <w:trHeight w:val="300"/>
          <w:jc w:val="center"/>
        </w:trPr>
        <w:tc>
          <w:tcPr>
            <w:tcW w:w="726" w:type="dxa"/>
          </w:tcPr>
          <w:p w:rsidR="00C573A4" w:rsidRPr="00A62A62" w:rsidRDefault="00C573A4"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16</w:t>
            </w:r>
          </w:p>
        </w:tc>
        <w:tc>
          <w:tcPr>
            <w:tcW w:w="5209" w:type="dxa"/>
            <w:noWrap/>
            <w:vAlign w:val="center"/>
          </w:tcPr>
          <w:p w:rsidR="00C573A4" w:rsidRPr="00A62A62" w:rsidRDefault="00F33153"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Bandung</w:t>
            </w:r>
          </w:p>
        </w:tc>
        <w:tc>
          <w:tcPr>
            <w:tcW w:w="1176" w:type="dxa"/>
            <w:noWrap/>
            <w:vAlign w:val="center"/>
          </w:tcPr>
          <w:p w:rsidR="00C573A4" w:rsidRPr="00A62A62" w:rsidRDefault="00F33153" w:rsidP="004E3733">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6133A">
              <w:rPr>
                <w:rFonts w:ascii="Times New Roman" w:hAnsi="Times New Roman" w:cs="Times New Roman"/>
                <w:sz w:val="24"/>
                <w:szCs w:val="24"/>
              </w:rPr>
              <w:t>.</w:t>
            </w:r>
            <w:r>
              <w:rPr>
                <w:rFonts w:ascii="Times New Roman" w:hAnsi="Times New Roman" w:cs="Times New Roman"/>
                <w:sz w:val="24"/>
                <w:szCs w:val="24"/>
              </w:rPr>
              <w:t>042</w:t>
            </w:r>
          </w:p>
        </w:tc>
      </w:tr>
      <w:tr w:rsidR="00F33153" w:rsidRPr="00A62A62" w:rsidTr="00F33153">
        <w:trPr>
          <w:trHeight w:val="300"/>
          <w:jc w:val="center"/>
        </w:trPr>
        <w:tc>
          <w:tcPr>
            <w:tcW w:w="726" w:type="dxa"/>
          </w:tcPr>
          <w:p w:rsidR="00F33153" w:rsidRPr="00A62A62" w:rsidRDefault="00F33153"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17</w:t>
            </w:r>
          </w:p>
        </w:tc>
        <w:tc>
          <w:tcPr>
            <w:tcW w:w="5209"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Garut</w:t>
            </w:r>
          </w:p>
        </w:tc>
        <w:tc>
          <w:tcPr>
            <w:tcW w:w="1176"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6133A">
              <w:rPr>
                <w:rFonts w:ascii="Times New Roman" w:hAnsi="Times New Roman" w:cs="Times New Roman"/>
                <w:sz w:val="24"/>
                <w:szCs w:val="24"/>
              </w:rPr>
              <w:t>.</w:t>
            </w:r>
            <w:r>
              <w:rPr>
                <w:rFonts w:ascii="Times New Roman" w:hAnsi="Times New Roman" w:cs="Times New Roman"/>
                <w:sz w:val="24"/>
                <w:szCs w:val="24"/>
              </w:rPr>
              <w:t>028</w:t>
            </w:r>
          </w:p>
        </w:tc>
      </w:tr>
      <w:tr w:rsidR="00F33153" w:rsidRPr="00A62A62" w:rsidTr="00F33153">
        <w:trPr>
          <w:trHeight w:val="300"/>
          <w:jc w:val="center"/>
        </w:trPr>
        <w:tc>
          <w:tcPr>
            <w:tcW w:w="726" w:type="dxa"/>
          </w:tcPr>
          <w:p w:rsidR="00F33153" w:rsidRPr="00A62A62" w:rsidRDefault="00F33153"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18</w:t>
            </w:r>
          </w:p>
        </w:tc>
        <w:tc>
          <w:tcPr>
            <w:tcW w:w="5209"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Tasikmalaya</w:t>
            </w:r>
          </w:p>
        </w:tc>
        <w:tc>
          <w:tcPr>
            <w:tcW w:w="1176"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014</w:t>
            </w:r>
          </w:p>
        </w:tc>
      </w:tr>
      <w:tr w:rsidR="00F33153" w:rsidRPr="00A62A62" w:rsidTr="00F33153">
        <w:trPr>
          <w:trHeight w:val="300"/>
          <w:jc w:val="center"/>
        </w:trPr>
        <w:tc>
          <w:tcPr>
            <w:tcW w:w="726" w:type="dxa"/>
          </w:tcPr>
          <w:p w:rsidR="00F33153" w:rsidRPr="00A62A62" w:rsidRDefault="00F33153"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19</w:t>
            </w:r>
          </w:p>
        </w:tc>
        <w:tc>
          <w:tcPr>
            <w:tcW w:w="5209"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Ciamis</w:t>
            </w:r>
          </w:p>
        </w:tc>
        <w:tc>
          <w:tcPr>
            <w:tcW w:w="1176"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F33153" w:rsidRPr="00A62A62" w:rsidTr="00F33153">
        <w:trPr>
          <w:trHeight w:val="300"/>
          <w:jc w:val="center"/>
        </w:trPr>
        <w:tc>
          <w:tcPr>
            <w:tcW w:w="726" w:type="dxa"/>
          </w:tcPr>
          <w:p w:rsidR="00F33153" w:rsidRPr="00A62A62" w:rsidRDefault="00F33153"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20</w:t>
            </w:r>
          </w:p>
        </w:tc>
        <w:tc>
          <w:tcPr>
            <w:tcW w:w="5209"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Sumedang</w:t>
            </w:r>
          </w:p>
        </w:tc>
        <w:tc>
          <w:tcPr>
            <w:tcW w:w="1176"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014</w:t>
            </w:r>
          </w:p>
        </w:tc>
      </w:tr>
      <w:tr w:rsidR="00F33153" w:rsidRPr="00A62A62" w:rsidTr="00F33153">
        <w:trPr>
          <w:trHeight w:val="300"/>
          <w:jc w:val="center"/>
        </w:trPr>
        <w:tc>
          <w:tcPr>
            <w:tcW w:w="726" w:type="dxa"/>
          </w:tcPr>
          <w:p w:rsidR="00F33153" w:rsidRPr="00A62A62" w:rsidRDefault="00F33153"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21</w:t>
            </w:r>
          </w:p>
        </w:tc>
        <w:tc>
          <w:tcPr>
            <w:tcW w:w="5209"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Kota Tasikmalaya</w:t>
            </w:r>
          </w:p>
        </w:tc>
        <w:tc>
          <w:tcPr>
            <w:tcW w:w="1176"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F33153" w:rsidRPr="00A62A62" w:rsidTr="00F33153">
        <w:trPr>
          <w:trHeight w:val="300"/>
          <w:jc w:val="center"/>
        </w:trPr>
        <w:tc>
          <w:tcPr>
            <w:tcW w:w="726" w:type="dxa"/>
          </w:tcPr>
          <w:p w:rsidR="00F33153" w:rsidRPr="00A62A62" w:rsidRDefault="00F33153"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22</w:t>
            </w:r>
          </w:p>
        </w:tc>
        <w:tc>
          <w:tcPr>
            <w:tcW w:w="5209"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Kota Cimahi</w:t>
            </w:r>
          </w:p>
        </w:tc>
        <w:tc>
          <w:tcPr>
            <w:tcW w:w="1176"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F33153" w:rsidRPr="00A62A62" w:rsidTr="00F33153">
        <w:trPr>
          <w:trHeight w:val="300"/>
          <w:jc w:val="center"/>
        </w:trPr>
        <w:tc>
          <w:tcPr>
            <w:tcW w:w="726" w:type="dxa"/>
          </w:tcPr>
          <w:p w:rsidR="00F33153" w:rsidRPr="00A62A62" w:rsidRDefault="00F33153" w:rsidP="004E3733">
            <w:pPr>
              <w:tabs>
                <w:tab w:val="left" w:pos="567"/>
              </w:tabs>
              <w:jc w:val="center"/>
              <w:rPr>
                <w:rFonts w:ascii="Times New Roman" w:hAnsi="Times New Roman" w:cs="Times New Roman"/>
                <w:sz w:val="24"/>
                <w:szCs w:val="24"/>
              </w:rPr>
            </w:pPr>
            <w:r w:rsidRPr="00A62A62">
              <w:rPr>
                <w:rFonts w:ascii="Times New Roman" w:hAnsi="Times New Roman" w:cs="Times New Roman"/>
                <w:sz w:val="24"/>
                <w:szCs w:val="24"/>
              </w:rPr>
              <w:t>23</w:t>
            </w:r>
          </w:p>
        </w:tc>
        <w:tc>
          <w:tcPr>
            <w:tcW w:w="5209"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Kab Bandung barat</w:t>
            </w:r>
          </w:p>
        </w:tc>
        <w:tc>
          <w:tcPr>
            <w:tcW w:w="1176" w:type="dxa"/>
            <w:noWrap/>
            <w:vAlign w:val="center"/>
          </w:tcPr>
          <w:p w:rsidR="00F33153" w:rsidRPr="00A62A62" w:rsidRDefault="00F33153" w:rsidP="00014668">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6133A">
              <w:rPr>
                <w:rFonts w:ascii="Times New Roman" w:hAnsi="Times New Roman" w:cs="Times New Roman"/>
                <w:sz w:val="24"/>
                <w:szCs w:val="24"/>
              </w:rPr>
              <w:t>.</w:t>
            </w:r>
            <w:r>
              <w:rPr>
                <w:rFonts w:ascii="Times New Roman" w:hAnsi="Times New Roman" w:cs="Times New Roman"/>
                <w:sz w:val="24"/>
                <w:szCs w:val="24"/>
              </w:rPr>
              <w:t>014</w:t>
            </w:r>
          </w:p>
        </w:tc>
      </w:tr>
      <w:tr w:rsidR="00F33153" w:rsidRPr="00A62A62" w:rsidTr="00F33153">
        <w:trPr>
          <w:trHeight w:val="300"/>
          <w:jc w:val="center"/>
        </w:trPr>
        <w:tc>
          <w:tcPr>
            <w:tcW w:w="726" w:type="dxa"/>
          </w:tcPr>
          <w:p w:rsidR="00F33153" w:rsidRPr="00A62A62" w:rsidRDefault="00F33153" w:rsidP="004E3733">
            <w:pPr>
              <w:tabs>
                <w:tab w:val="left" w:pos="567"/>
              </w:tabs>
              <w:jc w:val="center"/>
              <w:rPr>
                <w:rFonts w:ascii="Times New Roman" w:hAnsi="Times New Roman" w:cs="Times New Roman"/>
                <w:sz w:val="24"/>
                <w:szCs w:val="24"/>
              </w:rPr>
            </w:pPr>
          </w:p>
        </w:tc>
        <w:tc>
          <w:tcPr>
            <w:tcW w:w="5209" w:type="dxa"/>
            <w:noWrap/>
            <w:vAlign w:val="center"/>
          </w:tcPr>
          <w:p w:rsidR="00F33153" w:rsidRPr="006F613C" w:rsidRDefault="006F613C" w:rsidP="004E3733">
            <w:pPr>
              <w:tabs>
                <w:tab w:val="left" w:pos="567"/>
              </w:tabs>
              <w:spacing w:line="276" w:lineRule="auto"/>
              <w:jc w:val="center"/>
              <w:rPr>
                <w:rFonts w:ascii="Times New Roman" w:hAnsi="Times New Roman" w:cs="Times New Roman"/>
                <w:b/>
                <w:sz w:val="24"/>
                <w:szCs w:val="24"/>
              </w:rPr>
            </w:pPr>
            <w:r w:rsidRPr="006F613C">
              <w:rPr>
                <w:rFonts w:ascii="Times New Roman" w:hAnsi="Times New Roman" w:cs="Times New Roman"/>
                <w:b/>
                <w:sz w:val="24"/>
                <w:szCs w:val="24"/>
              </w:rPr>
              <w:t>TOTAL</w:t>
            </w:r>
          </w:p>
        </w:tc>
        <w:tc>
          <w:tcPr>
            <w:tcW w:w="1176" w:type="dxa"/>
            <w:noWrap/>
            <w:vAlign w:val="center"/>
          </w:tcPr>
          <w:p w:rsidR="00F33153" w:rsidRPr="006F613C" w:rsidRDefault="00014668" w:rsidP="004E3733">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38.849</w:t>
            </w:r>
          </w:p>
        </w:tc>
      </w:tr>
    </w:tbl>
    <w:p w:rsidR="00F6449B" w:rsidRPr="00A62A62" w:rsidRDefault="004F6001" w:rsidP="004F6001">
      <w:pPr>
        <w:tabs>
          <w:tab w:val="left" w:pos="567"/>
        </w:tabs>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Sumber: </w:t>
      </w:r>
      <w:r w:rsidR="00F33153" w:rsidRPr="00F33153">
        <w:rPr>
          <w:rFonts w:ascii="Times New Roman" w:hAnsi="Times New Roman" w:cs="Times New Roman"/>
          <w:i/>
          <w:sz w:val="24"/>
          <w:szCs w:val="24"/>
        </w:rPr>
        <w:t>http://humas.jabarprov.go.id/haji-jabar-1438h-2017</w:t>
      </w:r>
    </w:p>
    <w:p w:rsidR="00F6449B" w:rsidRPr="00A62A62" w:rsidRDefault="00F6449B" w:rsidP="00110BDA">
      <w:pPr>
        <w:tabs>
          <w:tab w:val="left" w:pos="567"/>
        </w:tabs>
        <w:spacing w:before="360" w:after="0" w:line="480" w:lineRule="auto"/>
        <w:jc w:val="both"/>
        <w:rPr>
          <w:rFonts w:ascii="Times New Roman" w:hAnsi="Times New Roman" w:cs="Times New Roman"/>
          <w:sz w:val="24"/>
          <w:szCs w:val="24"/>
        </w:rPr>
      </w:pPr>
      <w:r w:rsidRPr="00A62A62">
        <w:rPr>
          <w:rFonts w:ascii="Times New Roman" w:hAnsi="Times New Roman" w:cs="Times New Roman"/>
          <w:sz w:val="24"/>
          <w:szCs w:val="24"/>
        </w:rPr>
        <w:tab/>
      </w:r>
      <w:r w:rsidR="009F30C6">
        <w:rPr>
          <w:rFonts w:ascii="Times New Roman" w:hAnsi="Times New Roman" w:cs="Times New Roman"/>
          <w:sz w:val="24"/>
          <w:szCs w:val="24"/>
        </w:rPr>
        <w:t>Tabel tersebut menunjukkan bahwa</w:t>
      </w:r>
      <w:r w:rsidRPr="00A62A62">
        <w:rPr>
          <w:rFonts w:ascii="Times New Roman" w:hAnsi="Times New Roman" w:cs="Times New Roman"/>
          <w:sz w:val="24"/>
          <w:szCs w:val="24"/>
        </w:rPr>
        <w:t xml:space="preserve"> </w:t>
      </w:r>
      <w:r w:rsidR="006F613C">
        <w:rPr>
          <w:rFonts w:ascii="Times New Roman" w:hAnsi="Times New Roman" w:cs="Times New Roman"/>
          <w:sz w:val="24"/>
          <w:szCs w:val="24"/>
        </w:rPr>
        <w:t>pada</w:t>
      </w:r>
      <w:r w:rsidRPr="00A62A62">
        <w:rPr>
          <w:rFonts w:ascii="Times New Roman" w:hAnsi="Times New Roman" w:cs="Times New Roman"/>
          <w:sz w:val="24"/>
          <w:szCs w:val="24"/>
        </w:rPr>
        <w:t xml:space="preserve"> tahun 2017 terdapat </w:t>
      </w:r>
      <w:r w:rsidR="00014668">
        <w:rPr>
          <w:rFonts w:ascii="Times New Roman" w:hAnsi="Times New Roman" w:cs="Times New Roman"/>
          <w:sz w:val="24"/>
          <w:szCs w:val="24"/>
        </w:rPr>
        <w:t>38.849</w:t>
      </w:r>
      <w:r w:rsidRPr="00A62A62">
        <w:rPr>
          <w:rFonts w:ascii="Times New Roman" w:hAnsi="Times New Roman" w:cs="Times New Roman"/>
          <w:sz w:val="24"/>
          <w:szCs w:val="24"/>
        </w:rPr>
        <w:t xml:space="preserve"> orang jemaah haji di </w:t>
      </w:r>
      <w:r w:rsidR="00014668">
        <w:rPr>
          <w:rFonts w:ascii="Times New Roman" w:hAnsi="Times New Roman" w:cs="Times New Roman"/>
          <w:sz w:val="24"/>
          <w:szCs w:val="24"/>
        </w:rPr>
        <w:t>Jawa B</w:t>
      </w:r>
      <w:r w:rsidR="006F613C">
        <w:rPr>
          <w:rFonts w:ascii="Times New Roman" w:hAnsi="Times New Roman" w:cs="Times New Roman"/>
          <w:sz w:val="24"/>
          <w:szCs w:val="24"/>
        </w:rPr>
        <w:t>arat</w:t>
      </w:r>
      <w:r w:rsidR="00014668">
        <w:rPr>
          <w:rFonts w:ascii="Times New Roman" w:hAnsi="Times New Roman" w:cs="Times New Roman"/>
          <w:sz w:val="24"/>
          <w:szCs w:val="24"/>
        </w:rPr>
        <w:t xml:space="preserve">. </w:t>
      </w:r>
      <w:r w:rsidR="00265309">
        <w:rPr>
          <w:rFonts w:ascii="Times New Roman" w:hAnsi="Times New Roman" w:cs="Times New Roman"/>
          <w:sz w:val="24"/>
          <w:szCs w:val="24"/>
        </w:rPr>
        <w:t xml:space="preserve">Kota Bandung menempati peringkat ke-2 dengan jumlah </w:t>
      </w:r>
      <w:r w:rsidR="004F6001">
        <w:rPr>
          <w:rFonts w:ascii="Times New Roman" w:hAnsi="Times New Roman" w:cs="Times New Roman"/>
          <w:sz w:val="24"/>
          <w:szCs w:val="24"/>
        </w:rPr>
        <w:t>jemaah</w:t>
      </w:r>
      <w:r w:rsidR="00265309">
        <w:rPr>
          <w:rFonts w:ascii="Times New Roman" w:hAnsi="Times New Roman" w:cs="Times New Roman"/>
          <w:sz w:val="24"/>
          <w:szCs w:val="24"/>
        </w:rPr>
        <w:t xml:space="preserve"> sebanyak 3.549 orang. Hal tersebut menandakan bahwa Kota Bandung merupakan sebuah pasar yang cukup besar di Jawa Barat</w:t>
      </w:r>
      <w:r w:rsidR="00BE02D9">
        <w:rPr>
          <w:rFonts w:ascii="Times New Roman" w:hAnsi="Times New Roman" w:cs="Times New Roman"/>
          <w:sz w:val="24"/>
          <w:szCs w:val="24"/>
        </w:rPr>
        <w:t xml:space="preserve"> untuk jasa perjalanan ibadah haji dan </w:t>
      </w:r>
      <w:r w:rsidR="004F6001">
        <w:rPr>
          <w:rFonts w:ascii="Times New Roman" w:hAnsi="Times New Roman" w:cs="Times New Roman"/>
          <w:sz w:val="24"/>
          <w:szCs w:val="24"/>
        </w:rPr>
        <w:t>umroh</w:t>
      </w:r>
      <w:r w:rsidR="00BE02D9">
        <w:rPr>
          <w:rFonts w:ascii="Times New Roman" w:hAnsi="Times New Roman" w:cs="Times New Roman"/>
          <w:sz w:val="24"/>
          <w:szCs w:val="24"/>
        </w:rPr>
        <w:t>.</w:t>
      </w:r>
    </w:p>
    <w:p w:rsidR="00885274" w:rsidRDefault="00F6449B" w:rsidP="00885274">
      <w:pPr>
        <w:pStyle w:val="ListParagraph"/>
        <w:spacing w:after="0" w:line="480" w:lineRule="auto"/>
        <w:ind w:left="0" w:firstLine="567"/>
        <w:jc w:val="both"/>
        <w:rPr>
          <w:rFonts w:ascii="Times New Roman" w:hAnsi="Times New Roman" w:cs="Times New Roman"/>
          <w:sz w:val="24"/>
          <w:szCs w:val="24"/>
        </w:rPr>
      </w:pPr>
      <w:r w:rsidRPr="00A62A62">
        <w:rPr>
          <w:rFonts w:ascii="Times New Roman" w:hAnsi="Times New Roman" w:cs="Times New Roman"/>
          <w:sz w:val="24"/>
          <w:szCs w:val="24"/>
        </w:rPr>
        <w:t>PT Sakana Sejahtera adalah perusahaan yang bergerak di bidang jasa pariwisata khususnya pada haji dan umroh</w:t>
      </w:r>
      <w:r w:rsidR="00EA1CA0" w:rsidRPr="00A62A62">
        <w:rPr>
          <w:rFonts w:ascii="Times New Roman" w:hAnsi="Times New Roman" w:cs="Times New Roman"/>
          <w:sz w:val="24"/>
          <w:szCs w:val="24"/>
        </w:rPr>
        <w:t xml:space="preserve"> di Jawa Barat, lebih tepatnya di kota </w:t>
      </w:r>
      <w:r w:rsidR="00EA1CA0" w:rsidRPr="00A62A62">
        <w:rPr>
          <w:rFonts w:ascii="Times New Roman" w:hAnsi="Times New Roman" w:cs="Times New Roman"/>
          <w:sz w:val="24"/>
          <w:szCs w:val="24"/>
        </w:rPr>
        <w:lastRenderedPageBreak/>
        <w:t>Bandung</w:t>
      </w:r>
      <w:r w:rsidRPr="00A62A62">
        <w:rPr>
          <w:rFonts w:ascii="Times New Roman" w:hAnsi="Times New Roman" w:cs="Times New Roman"/>
          <w:sz w:val="24"/>
          <w:szCs w:val="24"/>
        </w:rPr>
        <w:t>. Dilihat dari banyaknya permintaan untuk menjalankan ibadah yaitu haji dan umroh di Indonesia yang merupakan negara Islam terbesar di dunia dengan mayoritas masyarakatnya memeluk agama Islam. Berdasarakan hal tersebut maka pelayanan yang diberikan oleh PT Sakana Sejahtera dalam rangka memenuhi kebutuhan masyarakat Indonesia untuk menjalankan ibadah haji dan umroh adalah</w:t>
      </w:r>
      <w:r w:rsidR="00DB6949">
        <w:rPr>
          <w:rFonts w:ascii="Times New Roman" w:hAnsi="Times New Roman" w:cs="Times New Roman"/>
          <w:sz w:val="24"/>
          <w:szCs w:val="24"/>
        </w:rPr>
        <w:t xml:space="preserve"> haruslah benar-benar memuaskan.</w:t>
      </w:r>
    </w:p>
    <w:p w:rsidR="00885274" w:rsidRDefault="00885274" w:rsidP="00885274">
      <w:pPr>
        <w:pStyle w:val="ListParagraph"/>
        <w:spacing w:after="0" w:line="240" w:lineRule="auto"/>
        <w:ind w:left="0" w:firstLine="567"/>
        <w:jc w:val="both"/>
        <w:rPr>
          <w:rFonts w:ascii="Times New Roman" w:hAnsi="Times New Roman" w:cs="Times New Roman"/>
          <w:sz w:val="24"/>
          <w:szCs w:val="24"/>
        </w:rPr>
      </w:pPr>
    </w:p>
    <w:p w:rsidR="00E622AA" w:rsidRPr="00885274" w:rsidRDefault="0067017E" w:rsidP="00885274">
      <w:pPr>
        <w:pStyle w:val="ListParagraph"/>
        <w:spacing w:after="0" w:line="480" w:lineRule="auto"/>
        <w:ind w:left="0" w:firstLine="567"/>
        <w:jc w:val="center"/>
        <w:rPr>
          <w:rFonts w:ascii="Times New Roman" w:hAnsi="Times New Roman" w:cs="Times New Roman"/>
          <w:sz w:val="24"/>
          <w:szCs w:val="24"/>
        </w:rPr>
      </w:pPr>
      <w:r w:rsidRPr="00885274">
        <w:rPr>
          <w:rFonts w:ascii="Times New Roman" w:hAnsi="Times New Roman" w:cs="Times New Roman"/>
          <w:b/>
          <w:sz w:val="24"/>
          <w:szCs w:val="24"/>
        </w:rPr>
        <w:t>Tabel 1.2</w:t>
      </w:r>
    </w:p>
    <w:p w:rsidR="0067017E" w:rsidRPr="00E622AA" w:rsidRDefault="0067017E" w:rsidP="00E622AA">
      <w:pPr>
        <w:pStyle w:val="ListParagraph"/>
        <w:spacing w:before="240" w:line="360" w:lineRule="auto"/>
        <w:ind w:left="0" w:firstLine="567"/>
        <w:jc w:val="center"/>
        <w:rPr>
          <w:rFonts w:ascii="Times New Roman" w:hAnsi="Times New Roman" w:cs="Times New Roman"/>
          <w:sz w:val="24"/>
          <w:szCs w:val="24"/>
        </w:rPr>
      </w:pPr>
      <w:r w:rsidRPr="00E622AA">
        <w:rPr>
          <w:rFonts w:ascii="Times New Roman" w:hAnsi="Times New Roman" w:cs="Times New Roman"/>
          <w:b/>
          <w:sz w:val="24"/>
          <w:szCs w:val="24"/>
        </w:rPr>
        <w:t xml:space="preserve">Jemaah Haji dan </w:t>
      </w:r>
      <w:r w:rsidR="004F6001" w:rsidRPr="00E622AA">
        <w:rPr>
          <w:rFonts w:ascii="Times New Roman" w:hAnsi="Times New Roman" w:cs="Times New Roman"/>
          <w:b/>
          <w:sz w:val="24"/>
          <w:szCs w:val="24"/>
        </w:rPr>
        <w:t>Umroh</w:t>
      </w:r>
      <w:r w:rsidRPr="00E622AA">
        <w:rPr>
          <w:rFonts w:ascii="Times New Roman" w:hAnsi="Times New Roman" w:cs="Times New Roman"/>
          <w:b/>
          <w:sz w:val="24"/>
          <w:szCs w:val="24"/>
        </w:rPr>
        <w:t xml:space="preserve"> PT Sakana Sejahtera</w:t>
      </w:r>
    </w:p>
    <w:tbl>
      <w:tblPr>
        <w:tblStyle w:val="TableGrid"/>
        <w:tblW w:w="0" w:type="auto"/>
        <w:jc w:val="center"/>
        <w:tblLook w:val="04A0" w:firstRow="1" w:lastRow="0" w:firstColumn="1" w:lastColumn="0" w:noHBand="0" w:noVBand="1"/>
      </w:tblPr>
      <w:tblGrid>
        <w:gridCol w:w="1384"/>
        <w:gridCol w:w="2552"/>
        <w:gridCol w:w="2976"/>
      </w:tblGrid>
      <w:tr w:rsidR="0067017E" w:rsidRPr="00A62A62" w:rsidTr="0056203F">
        <w:trPr>
          <w:jc w:val="center"/>
        </w:trPr>
        <w:tc>
          <w:tcPr>
            <w:tcW w:w="1384" w:type="dxa"/>
            <w:vAlign w:val="center"/>
          </w:tcPr>
          <w:p w:rsidR="0067017E" w:rsidRPr="00A62A62" w:rsidRDefault="0067017E" w:rsidP="0056203F">
            <w:pPr>
              <w:pStyle w:val="ListParagraph"/>
              <w:spacing w:line="360" w:lineRule="auto"/>
              <w:ind w:left="0"/>
              <w:jc w:val="center"/>
              <w:rPr>
                <w:rFonts w:ascii="Times New Roman" w:hAnsi="Times New Roman" w:cs="Times New Roman"/>
                <w:b/>
                <w:sz w:val="24"/>
                <w:szCs w:val="24"/>
              </w:rPr>
            </w:pPr>
            <w:r w:rsidRPr="00A62A62">
              <w:rPr>
                <w:rFonts w:ascii="Times New Roman" w:hAnsi="Times New Roman" w:cs="Times New Roman"/>
                <w:b/>
                <w:sz w:val="24"/>
                <w:szCs w:val="24"/>
              </w:rPr>
              <w:t>No</w:t>
            </w:r>
          </w:p>
        </w:tc>
        <w:tc>
          <w:tcPr>
            <w:tcW w:w="2552" w:type="dxa"/>
            <w:vAlign w:val="center"/>
          </w:tcPr>
          <w:p w:rsidR="0067017E" w:rsidRPr="00A62A62" w:rsidRDefault="0056203F" w:rsidP="0056203F">
            <w:pPr>
              <w:pStyle w:val="ListParagraph"/>
              <w:spacing w:line="360" w:lineRule="auto"/>
              <w:ind w:left="0"/>
              <w:jc w:val="center"/>
              <w:rPr>
                <w:rFonts w:ascii="Times New Roman" w:hAnsi="Times New Roman" w:cs="Times New Roman"/>
                <w:b/>
                <w:sz w:val="24"/>
                <w:szCs w:val="24"/>
              </w:rPr>
            </w:pPr>
            <w:r w:rsidRPr="00A62A62">
              <w:rPr>
                <w:rFonts w:ascii="Times New Roman" w:hAnsi="Times New Roman" w:cs="Times New Roman"/>
                <w:b/>
                <w:sz w:val="24"/>
                <w:szCs w:val="24"/>
              </w:rPr>
              <w:t>Periode</w:t>
            </w:r>
          </w:p>
        </w:tc>
        <w:tc>
          <w:tcPr>
            <w:tcW w:w="2976" w:type="dxa"/>
            <w:vAlign w:val="center"/>
          </w:tcPr>
          <w:p w:rsidR="0067017E" w:rsidRPr="00A62A62" w:rsidRDefault="0067017E" w:rsidP="0056203F">
            <w:pPr>
              <w:pStyle w:val="ListParagraph"/>
              <w:spacing w:line="360" w:lineRule="auto"/>
              <w:ind w:left="0"/>
              <w:jc w:val="center"/>
              <w:rPr>
                <w:rFonts w:ascii="Times New Roman" w:hAnsi="Times New Roman" w:cs="Times New Roman"/>
                <w:b/>
                <w:sz w:val="24"/>
                <w:szCs w:val="24"/>
              </w:rPr>
            </w:pPr>
            <w:r w:rsidRPr="00A62A62">
              <w:rPr>
                <w:rFonts w:ascii="Times New Roman" w:hAnsi="Times New Roman" w:cs="Times New Roman"/>
                <w:b/>
                <w:sz w:val="24"/>
                <w:szCs w:val="24"/>
              </w:rPr>
              <w:t>Jumlah</w:t>
            </w:r>
          </w:p>
        </w:tc>
      </w:tr>
      <w:tr w:rsidR="0067017E" w:rsidRPr="00A62A62" w:rsidTr="0056203F">
        <w:trPr>
          <w:jc w:val="center"/>
        </w:trPr>
        <w:tc>
          <w:tcPr>
            <w:tcW w:w="1384" w:type="dxa"/>
            <w:vAlign w:val="center"/>
          </w:tcPr>
          <w:p w:rsidR="0067017E" w:rsidRPr="00A62A62" w:rsidRDefault="0067017E"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1</w:t>
            </w:r>
          </w:p>
        </w:tc>
        <w:tc>
          <w:tcPr>
            <w:tcW w:w="2552" w:type="dxa"/>
            <w:vAlign w:val="center"/>
          </w:tcPr>
          <w:p w:rsidR="0067017E" w:rsidRPr="00A62A62" w:rsidRDefault="0056203F"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2014-2015</w:t>
            </w:r>
          </w:p>
        </w:tc>
        <w:tc>
          <w:tcPr>
            <w:tcW w:w="2976" w:type="dxa"/>
            <w:vAlign w:val="center"/>
          </w:tcPr>
          <w:p w:rsidR="0067017E" w:rsidRPr="00A62A62" w:rsidRDefault="0056203F"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235 orang</w:t>
            </w:r>
          </w:p>
        </w:tc>
      </w:tr>
      <w:tr w:rsidR="0067017E" w:rsidRPr="00A62A62" w:rsidTr="0056203F">
        <w:trPr>
          <w:jc w:val="center"/>
        </w:trPr>
        <w:tc>
          <w:tcPr>
            <w:tcW w:w="1384" w:type="dxa"/>
            <w:vAlign w:val="center"/>
          </w:tcPr>
          <w:p w:rsidR="0067017E" w:rsidRPr="00A62A62" w:rsidRDefault="0067017E"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2</w:t>
            </w:r>
          </w:p>
        </w:tc>
        <w:tc>
          <w:tcPr>
            <w:tcW w:w="2552" w:type="dxa"/>
            <w:vAlign w:val="center"/>
          </w:tcPr>
          <w:p w:rsidR="0067017E" w:rsidRPr="00A62A62" w:rsidRDefault="0056203F"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2015-2016</w:t>
            </w:r>
          </w:p>
        </w:tc>
        <w:tc>
          <w:tcPr>
            <w:tcW w:w="2976" w:type="dxa"/>
            <w:vAlign w:val="center"/>
          </w:tcPr>
          <w:p w:rsidR="0067017E" w:rsidRPr="00A62A62" w:rsidRDefault="0056203F"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217 orang</w:t>
            </w:r>
          </w:p>
        </w:tc>
      </w:tr>
      <w:tr w:rsidR="0067017E" w:rsidRPr="00A62A62" w:rsidTr="0056203F">
        <w:trPr>
          <w:jc w:val="center"/>
        </w:trPr>
        <w:tc>
          <w:tcPr>
            <w:tcW w:w="1384" w:type="dxa"/>
            <w:vAlign w:val="center"/>
          </w:tcPr>
          <w:p w:rsidR="0067017E" w:rsidRPr="00A62A62" w:rsidRDefault="0067017E"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3</w:t>
            </w:r>
          </w:p>
        </w:tc>
        <w:tc>
          <w:tcPr>
            <w:tcW w:w="2552" w:type="dxa"/>
            <w:vAlign w:val="center"/>
          </w:tcPr>
          <w:p w:rsidR="0067017E" w:rsidRPr="00A62A62" w:rsidRDefault="0056203F"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2016-2017</w:t>
            </w:r>
          </w:p>
        </w:tc>
        <w:tc>
          <w:tcPr>
            <w:tcW w:w="2976" w:type="dxa"/>
            <w:vAlign w:val="center"/>
          </w:tcPr>
          <w:p w:rsidR="0067017E" w:rsidRPr="00A62A62" w:rsidRDefault="0056203F" w:rsidP="0056203F">
            <w:pPr>
              <w:pStyle w:val="ListParagraph"/>
              <w:spacing w:line="360" w:lineRule="auto"/>
              <w:ind w:left="0"/>
              <w:jc w:val="center"/>
              <w:rPr>
                <w:rFonts w:ascii="Times New Roman" w:hAnsi="Times New Roman" w:cs="Times New Roman"/>
                <w:sz w:val="24"/>
                <w:szCs w:val="24"/>
              </w:rPr>
            </w:pPr>
            <w:r w:rsidRPr="00A62A62">
              <w:rPr>
                <w:rFonts w:ascii="Times New Roman" w:hAnsi="Times New Roman" w:cs="Times New Roman"/>
                <w:sz w:val="24"/>
                <w:szCs w:val="24"/>
              </w:rPr>
              <w:t>183 orang</w:t>
            </w:r>
          </w:p>
        </w:tc>
      </w:tr>
    </w:tbl>
    <w:p w:rsidR="0056203F" w:rsidRPr="00A62A62" w:rsidRDefault="0056203F" w:rsidP="0056203F">
      <w:pPr>
        <w:pStyle w:val="ListParagraph"/>
        <w:spacing w:after="0" w:line="480" w:lineRule="auto"/>
        <w:ind w:left="0" w:firstLine="567"/>
        <w:rPr>
          <w:rFonts w:ascii="Times New Roman" w:hAnsi="Times New Roman" w:cs="Times New Roman"/>
          <w:i/>
          <w:sz w:val="24"/>
          <w:szCs w:val="24"/>
        </w:rPr>
      </w:pPr>
      <w:r w:rsidRPr="00A62A62">
        <w:rPr>
          <w:rFonts w:ascii="Times New Roman" w:hAnsi="Times New Roman" w:cs="Times New Roman"/>
          <w:i/>
          <w:sz w:val="24"/>
          <w:szCs w:val="24"/>
        </w:rPr>
        <w:t>Sumber: Bagian administrasi PT Sakana Sejahtera</w:t>
      </w:r>
    </w:p>
    <w:p w:rsidR="0056203F" w:rsidRPr="00A62A62" w:rsidRDefault="0056203F" w:rsidP="00F2067A">
      <w:pPr>
        <w:tabs>
          <w:tab w:val="left" w:pos="567"/>
        </w:tabs>
        <w:spacing w:before="240" w:after="0" w:line="480" w:lineRule="auto"/>
        <w:jc w:val="both"/>
        <w:rPr>
          <w:rFonts w:ascii="Times New Roman" w:hAnsi="Times New Roman" w:cs="Times New Roman"/>
          <w:sz w:val="24"/>
          <w:szCs w:val="24"/>
        </w:rPr>
      </w:pPr>
      <w:r w:rsidRPr="00A62A62">
        <w:rPr>
          <w:rFonts w:ascii="Times New Roman" w:hAnsi="Times New Roman" w:cs="Times New Roman"/>
          <w:sz w:val="24"/>
          <w:szCs w:val="24"/>
        </w:rPr>
        <w:tab/>
      </w:r>
      <w:r w:rsidR="009F30C6">
        <w:rPr>
          <w:rFonts w:ascii="Times New Roman" w:hAnsi="Times New Roman" w:cs="Times New Roman"/>
          <w:sz w:val="24"/>
          <w:szCs w:val="24"/>
        </w:rPr>
        <w:t>D</w:t>
      </w:r>
      <w:r w:rsidRPr="00A62A62">
        <w:rPr>
          <w:rFonts w:ascii="Times New Roman" w:hAnsi="Times New Roman" w:cs="Times New Roman"/>
          <w:sz w:val="24"/>
          <w:szCs w:val="24"/>
        </w:rPr>
        <w:t xml:space="preserve">ata sekunder yang diperoleh dari bagian administrasi PT Sakana Sejahtera </w:t>
      </w:r>
      <w:r w:rsidR="009F30C6">
        <w:rPr>
          <w:rFonts w:ascii="Times New Roman" w:hAnsi="Times New Roman" w:cs="Times New Roman"/>
          <w:sz w:val="24"/>
          <w:szCs w:val="24"/>
        </w:rPr>
        <w:t>menunjukkan</w:t>
      </w:r>
      <w:r w:rsidRPr="00A62A62">
        <w:rPr>
          <w:rFonts w:ascii="Times New Roman" w:hAnsi="Times New Roman" w:cs="Times New Roman"/>
          <w:sz w:val="24"/>
          <w:szCs w:val="24"/>
        </w:rPr>
        <w:t xml:space="preserve"> bahwa jumlah </w:t>
      </w:r>
      <w:r w:rsidR="004F6001">
        <w:rPr>
          <w:rFonts w:ascii="Times New Roman" w:hAnsi="Times New Roman" w:cs="Times New Roman"/>
          <w:sz w:val="24"/>
          <w:szCs w:val="24"/>
        </w:rPr>
        <w:t>jemaah</w:t>
      </w:r>
      <w:r w:rsidRPr="00A62A62">
        <w:rPr>
          <w:rFonts w:ascii="Times New Roman" w:hAnsi="Times New Roman" w:cs="Times New Roman"/>
          <w:sz w:val="24"/>
          <w:szCs w:val="24"/>
        </w:rPr>
        <w:t xml:space="preserve"> peserta haji dan </w:t>
      </w:r>
      <w:r w:rsidR="004F6001">
        <w:rPr>
          <w:rFonts w:ascii="Times New Roman" w:hAnsi="Times New Roman" w:cs="Times New Roman"/>
          <w:sz w:val="24"/>
          <w:szCs w:val="24"/>
        </w:rPr>
        <w:t>umroh</w:t>
      </w:r>
      <w:r w:rsidRPr="00A62A62">
        <w:rPr>
          <w:rFonts w:ascii="Times New Roman" w:hAnsi="Times New Roman" w:cs="Times New Roman"/>
          <w:sz w:val="24"/>
          <w:szCs w:val="24"/>
        </w:rPr>
        <w:t xml:space="preserve"> yang menggunakan jasa PT Sakana Sejahtera menurun setiap periode.</w:t>
      </w:r>
    </w:p>
    <w:p w:rsidR="00784DE2" w:rsidRDefault="0056203F" w:rsidP="00784DE2">
      <w:pPr>
        <w:tabs>
          <w:tab w:val="left" w:pos="567"/>
        </w:tabs>
        <w:spacing w:line="480" w:lineRule="auto"/>
        <w:jc w:val="both"/>
        <w:rPr>
          <w:rFonts w:ascii="Times New Roman" w:hAnsi="Times New Roman" w:cs="Times New Roman"/>
          <w:sz w:val="24"/>
          <w:szCs w:val="24"/>
          <w:lang w:val="id-ID"/>
        </w:rPr>
      </w:pPr>
      <w:r w:rsidRPr="00A62A62">
        <w:rPr>
          <w:rFonts w:ascii="Times New Roman" w:hAnsi="Times New Roman" w:cs="Times New Roman"/>
          <w:sz w:val="24"/>
          <w:szCs w:val="24"/>
        </w:rPr>
        <w:tab/>
      </w:r>
      <w:r w:rsidR="007B6A5F" w:rsidRPr="00A62A62">
        <w:rPr>
          <w:rFonts w:ascii="Times New Roman" w:hAnsi="Times New Roman" w:cs="Times New Roman"/>
          <w:sz w:val="24"/>
          <w:szCs w:val="24"/>
        </w:rPr>
        <w:t xml:space="preserve">Kepuasan konsumen menjadi suatu hal yang penting dalam mempertahankan konsumen. Dari keseluruhan kegiatan yang dilakukan oleh sebuah perusahaan pada akhirnya akan bermuara pada nilai yang akan diberikan oleh konsumen mengenai kepuasan yang dirasakan. </w:t>
      </w:r>
      <w:r w:rsidR="00825F2C">
        <w:rPr>
          <w:rFonts w:ascii="Times New Roman" w:hAnsi="Times New Roman" w:cs="Times New Roman"/>
          <w:sz w:val="24"/>
          <w:szCs w:val="24"/>
        </w:rPr>
        <w:t>Menurut Kotler (2016</w:t>
      </w:r>
      <w:r w:rsidR="00EA65C2">
        <w:rPr>
          <w:rFonts w:ascii="Times New Roman" w:hAnsi="Times New Roman" w:cs="Times New Roman"/>
          <w:sz w:val="24"/>
          <w:szCs w:val="24"/>
        </w:rPr>
        <w:t>:128) konsumen yang puas akan membeli ulang atau kembali menggunakan jasa perusahaan, merekomendasikan kepada calon konsumen lain, serta akan mengutamakan perusahaan ketika mempertimbangkan atau membandingkan dengan merek lain.</w:t>
      </w:r>
      <w:r w:rsidR="007B6A5F" w:rsidRPr="00A62A62">
        <w:rPr>
          <w:rFonts w:ascii="Times New Roman" w:hAnsi="Times New Roman" w:cs="Times New Roman"/>
          <w:sz w:val="24"/>
          <w:szCs w:val="24"/>
        </w:rPr>
        <w:t xml:space="preserve"> Dalam era globalisasi ini, perusahaan akan selalu menyadari </w:t>
      </w:r>
      <w:r w:rsidR="007B6A5F" w:rsidRPr="00A62A62">
        <w:rPr>
          <w:rFonts w:ascii="Times New Roman" w:hAnsi="Times New Roman" w:cs="Times New Roman"/>
          <w:sz w:val="24"/>
          <w:szCs w:val="24"/>
        </w:rPr>
        <w:lastRenderedPageBreak/>
        <w:t xml:space="preserve">pentingnya faktor konsumen. Oleh karena itu, mengukur tingkat kepuasan para konsumen sangatlah perlu walaupun hal tersebut tidaklah semudah mengukur berat badan atau tinggi badan konsumen yang bersangkutan. </w:t>
      </w:r>
    </w:p>
    <w:p w:rsidR="00DB6949" w:rsidRPr="00784DE2" w:rsidRDefault="00784DE2" w:rsidP="00784DE2">
      <w:pPr>
        <w:tabs>
          <w:tab w:val="left" w:pos="567"/>
        </w:tabs>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B6A5F" w:rsidRPr="00A62A62">
        <w:rPr>
          <w:rFonts w:ascii="Times New Roman" w:hAnsi="Times New Roman" w:cs="Times New Roman"/>
          <w:sz w:val="24"/>
          <w:szCs w:val="24"/>
        </w:rPr>
        <w:t>Kepuasan konsumen ditentukan oleh kualitas barang atau jasa yang dikehendaki konsumen, sehingga jaminan kualitas menjadi prioritas utama bagi setiap perusahaan sebagai tolak ukur keunggulan daya saing perusahaan tersebut.</w:t>
      </w:r>
      <w:r w:rsidR="00B2316F" w:rsidRPr="00A62A62">
        <w:rPr>
          <w:rFonts w:ascii="Times New Roman" w:hAnsi="Times New Roman" w:cs="Times New Roman"/>
          <w:sz w:val="24"/>
          <w:szCs w:val="24"/>
        </w:rPr>
        <w:t xml:space="preserve"> </w:t>
      </w:r>
      <w:r w:rsidR="00DD7DCB" w:rsidRPr="00A62A62">
        <w:rPr>
          <w:rFonts w:ascii="Times New Roman" w:hAnsi="Times New Roman" w:cs="Times New Roman"/>
          <w:sz w:val="24"/>
          <w:szCs w:val="24"/>
        </w:rPr>
        <w:t xml:space="preserve">Penulis melakukan studi berupa pra-survei mengenai kepuasan konsumen terhadap konsumen di PT Sakana Sejahtera, dengan responden yaitu </w:t>
      </w:r>
      <w:r w:rsidR="004F6001">
        <w:rPr>
          <w:rFonts w:ascii="Times New Roman" w:hAnsi="Times New Roman" w:cs="Times New Roman"/>
          <w:sz w:val="24"/>
          <w:szCs w:val="24"/>
        </w:rPr>
        <w:t>jemaah</w:t>
      </w:r>
      <w:r w:rsidR="00DD7DCB" w:rsidRPr="00A62A62">
        <w:rPr>
          <w:rFonts w:ascii="Times New Roman" w:hAnsi="Times New Roman" w:cs="Times New Roman"/>
          <w:sz w:val="24"/>
          <w:szCs w:val="24"/>
        </w:rPr>
        <w:t xml:space="preserve"> yang telah menggunakan jasa travel haji dan </w:t>
      </w:r>
      <w:r w:rsidR="004F6001">
        <w:rPr>
          <w:rFonts w:ascii="Times New Roman" w:hAnsi="Times New Roman" w:cs="Times New Roman"/>
          <w:sz w:val="24"/>
          <w:szCs w:val="24"/>
        </w:rPr>
        <w:t>umroh</w:t>
      </w:r>
      <w:r w:rsidR="00DD7DCB" w:rsidRPr="00A62A62">
        <w:rPr>
          <w:rFonts w:ascii="Times New Roman" w:hAnsi="Times New Roman" w:cs="Times New Roman"/>
          <w:sz w:val="24"/>
          <w:szCs w:val="24"/>
        </w:rPr>
        <w:t xml:space="preserve"> di PT Sakana Sejahtera sebanyak 15 orang:</w:t>
      </w:r>
    </w:p>
    <w:p w:rsidR="00481415" w:rsidRPr="00A62A62" w:rsidRDefault="00481415" w:rsidP="00784DE2">
      <w:pPr>
        <w:tabs>
          <w:tab w:val="left" w:pos="567"/>
        </w:tabs>
        <w:spacing w:before="360" w:after="0" w:line="360" w:lineRule="auto"/>
        <w:jc w:val="center"/>
        <w:rPr>
          <w:rFonts w:ascii="Times New Roman" w:hAnsi="Times New Roman" w:cs="Times New Roman"/>
          <w:b/>
          <w:sz w:val="24"/>
          <w:szCs w:val="24"/>
        </w:rPr>
      </w:pPr>
      <w:r w:rsidRPr="00A62A62">
        <w:rPr>
          <w:rFonts w:ascii="Times New Roman" w:hAnsi="Times New Roman" w:cs="Times New Roman"/>
          <w:b/>
          <w:sz w:val="24"/>
          <w:szCs w:val="24"/>
        </w:rPr>
        <w:t>Tabel 1.3</w:t>
      </w:r>
    </w:p>
    <w:p w:rsidR="00D63059" w:rsidRPr="00A62A62" w:rsidRDefault="00481415" w:rsidP="00784DE2">
      <w:pPr>
        <w:tabs>
          <w:tab w:val="left" w:pos="567"/>
        </w:tabs>
        <w:spacing w:before="120" w:after="120" w:line="360" w:lineRule="auto"/>
        <w:jc w:val="center"/>
        <w:rPr>
          <w:rFonts w:ascii="Times New Roman" w:hAnsi="Times New Roman" w:cs="Times New Roman"/>
          <w:b/>
          <w:sz w:val="24"/>
          <w:szCs w:val="24"/>
        </w:rPr>
      </w:pPr>
      <w:r w:rsidRPr="00A62A62">
        <w:rPr>
          <w:rFonts w:ascii="Times New Roman" w:hAnsi="Times New Roman" w:cs="Times New Roman"/>
          <w:b/>
          <w:sz w:val="24"/>
          <w:szCs w:val="24"/>
        </w:rPr>
        <w:t>Hasil Pra-Survei Kepuasan Konsumen PT Sakana Sejahtera</w:t>
      </w:r>
      <w:r w:rsidR="00D63059" w:rsidRPr="00A62A62">
        <w:rPr>
          <w:rFonts w:ascii="Times New Roman" w:hAnsi="Times New Roman" w:cs="Times New Roman"/>
        </w:rPr>
        <w:fldChar w:fldCharType="begin"/>
      </w:r>
      <w:r w:rsidR="00D63059" w:rsidRPr="00A62A62">
        <w:rPr>
          <w:rFonts w:ascii="Times New Roman" w:hAnsi="Times New Roman" w:cs="Times New Roman"/>
        </w:rPr>
        <w:instrText xml:space="preserve"> LINK Excel.Sheet.12 "Book2" "Sheet1!R33C1:R44C14" \a \f 4 \h  \* MERGEFORMAT </w:instrText>
      </w:r>
      <w:r w:rsidR="00D63059" w:rsidRPr="00A62A62">
        <w:rPr>
          <w:rFonts w:ascii="Times New Roman" w:hAnsi="Times New Roman" w:cs="Times New Roman"/>
        </w:rPr>
        <w:fldChar w:fldCharType="separate"/>
      </w:r>
    </w:p>
    <w:tbl>
      <w:tblPr>
        <w:tblW w:w="5259" w:type="pct"/>
        <w:tblLayout w:type="fixed"/>
        <w:tblCellMar>
          <w:left w:w="28" w:type="dxa"/>
          <w:right w:w="28" w:type="dxa"/>
        </w:tblCellMar>
        <w:tblLook w:val="04A0" w:firstRow="1" w:lastRow="0" w:firstColumn="1" w:lastColumn="0" w:noHBand="0" w:noVBand="1"/>
      </w:tblPr>
      <w:tblGrid>
        <w:gridCol w:w="524"/>
        <w:gridCol w:w="2725"/>
        <w:gridCol w:w="289"/>
        <w:gridCol w:w="318"/>
        <w:gridCol w:w="289"/>
        <w:gridCol w:w="318"/>
        <w:gridCol w:w="289"/>
        <w:gridCol w:w="494"/>
        <w:gridCol w:w="343"/>
        <w:gridCol w:w="536"/>
        <w:gridCol w:w="452"/>
        <w:gridCol w:w="536"/>
        <w:gridCol w:w="617"/>
        <w:gridCol w:w="678"/>
      </w:tblGrid>
      <w:tr w:rsidR="003249B8" w:rsidRPr="00A62A62" w:rsidTr="003249B8">
        <w:trPr>
          <w:trHeight w:val="300"/>
        </w:trPr>
        <w:tc>
          <w:tcPr>
            <w:tcW w:w="311"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No</w:t>
            </w:r>
          </w:p>
        </w:tc>
        <w:tc>
          <w:tcPr>
            <w:tcW w:w="1620" w:type="pct"/>
            <w:vMerge w:val="restart"/>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Indikator</w:t>
            </w:r>
          </w:p>
        </w:tc>
        <w:tc>
          <w:tcPr>
            <w:tcW w:w="361" w:type="pct"/>
            <w:gridSpan w:val="2"/>
            <w:tcBorders>
              <w:top w:val="single" w:sz="4" w:space="0" w:color="auto"/>
              <w:left w:val="nil"/>
              <w:bottom w:val="nil"/>
              <w:right w:val="single" w:sz="4" w:space="0" w:color="000000"/>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STS</w:t>
            </w:r>
          </w:p>
        </w:tc>
        <w:tc>
          <w:tcPr>
            <w:tcW w:w="361" w:type="pct"/>
            <w:gridSpan w:val="2"/>
            <w:tcBorders>
              <w:top w:val="single" w:sz="4" w:space="0" w:color="auto"/>
              <w:left w:val="nil"/>
              <w:bottom w:val="nil"/>
              <w:right w:val="single" w:sz="4" w:space="0" w:color="000000"/>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TS</w:t>
            </w:r>
          </w:p>
        </w:tc>
        <w:tc>
          <w:tcPr>
            <w:tcW w:w="466" w:type="pct"/>
            <w:gridSpan w:val="2"/>
            <w:tcBorders>
              <w:top w:val="single" w:sz="4" w:space="0" w:color="auto"/>
              <w:left w:val="nil"/>
              <w:bottom w:val="nil"/>
              <w:right w:val="single" w:sz="4" w:space="0" w:color="000000"/>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523" w:type="pct"/>
            <w:gridSpan w:val="2"/>
            <w:tcBorders>
              <w:top w:val="single" w:sz="4" w:space="0" w:color="auto"/>
              <w:left w:val="nil"/>
              <w:bottom w:val="nil"/>
              <w:right w:val="single" w:sz="4" w:space="0" w:color="000000"/>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w:t>
            </w:r>
          </w:p>
        </w:tc>
        <w:tc>
          <w:tcPr>
            <w:tcW w:w="588" w:type="pct"/>
            <w:gridSpan w:val="2"/>
            <w:tcBorders>
              <w:top w:val="single" w:sz="4" w:space="0" w:color="auto"/>
              <w:left w:val="nil"/>
              <w:bottom w:val="nil"/>
              <w:right w:val="single" w:sz="4" w:space="0" w:color="000000"/>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SS</w:t>
            </w:r>
          </w:p>
        </w:tc>
        <w:tc>
          <w:tcPr>
            <w:tcW w:w="367" w:type="pct"/>
            <w:vMerge w:val="restart"/>
            <w:tcBorders>
              <w:top w:val="single" w:sz="4" w:space="0" w:color="auto"/>
              <w:left w:val="nil"/>
              <w:bottom w:val="single" w:sz="4" w:space="0" w:color="auto"/>
              <w:right w:val="single" w:sz="4" w:space="0" w:color="auto"/>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ƩN</w:t>
            </w:r>
          </w:p>
        </w:tc>
        <w:tc>
          <w:tcPr>
            <w:tcW w:w="403"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63059" w:rsidRPr="00A62A62" w:rsidRDefault="00D63059" w:rsidP="00784DE2">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Skor Rata-Rata</w:t>
            </w:r>
          </w:p>
        </w:tc>
      </w:tr>
      <w:tr w:rsidR="003249B8" w:rsidRPr="00A62A62" w:rsidTr="003249B8">
        <w:trPr>
          <w:trHeight w:val="300"/>
        </w:trPr>
        <w:tc>
          <w:tcPr>
            <w:tcW w:w="311" w:type="pct"/>
            <w:vMerge/>
            <w:tcBorders>
              <w:top w:val="single" w:sz="4" w:space="0" w:color="auto"/>
              <w:left w:val="single" w:sz="4" w:space="0" w:color="auto"/>
              <w:bottom w:val="single" w:sz="4" w:space="0" w:color="auto"/>
              <w:right w:val="single" w:sz="4" w:space="0" w:color="auto"/>
            </w:tcBorders>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p>
        </w:tc>
        <w:tc>
          <w:tcPr>
            <w:tcW w:w="1620" w:type="pct"/>
            <w:vMerge/>
            <w:tcBorders>
              <w:top w:val="single" w:sz="4" w:space="0" w:color="auto"/>
              <w:left w:val="single" w:sz="4" w:space="0" w:color="auto"/>
              <w:bottom w:val="single" w:sz="4" w:space="0" w:color="auto"/>
              <w:right w:val="single" w:sz="4" w:space="0" w:color="000000"/>
            </w:tcBorders>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p>
        </w:tc>
        <w:tc>
          <w:tcPr>
            <w:tcW w:w="361" w:type="pct"/>
            <w:gridSpan w:val="2"/>
            <w:tcBorders>
              <w:top w:val="nil"/>
              <w:left w:val="nil"/>
              <w:bottom w:val="single" w:sz="4" w:space="0" w:color="auto"/>
              <w:right w:val="single" w:sz="4" w:space="0" w:color="000000"/>
            </w:tcBorders>
            <w:shd w:val="clear" w:color="000000" w:fill="A6A6A6"/>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1</w:t>
            </w:r>
          </w:p>
        </w:tc>
        <w:tc>
          <w:tcPr>
            <w:tcW w:w="361" w:type="pct"/>
            <w:gridSpan w:val="2"/>
            <w:tcBorders>
              <w:top w:val="nil"/>
              <w:left w:val="nil"/>
              <w:bottom w:val="single" w:sz="4" w:space="0" w:color="auto"/>
              <w:right w:val="single" w:sz="4" w:space="0" w:color="000000"/>
            </w:tcBorders>
            <w:shd w:val="clear" w:color="000000" w:fill="A6A6A6"/>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2</w:t>
            </w:r>
          </w:p>
        </w:tc>
        <w:tc>
          <w:tcPr>
            <w:tcW w:w="466" w:type="pct"/>
            <w:gridSpan w:val="2"/>
            <w:tcBorders>
              <w:top w:val="nil"/>
              <w:left w:val="nil"/>
              <w:bottom w:val="single" w:sz="4" w:space="0" w:color="auto"/>
              <w:right w:val="single" w:sz="4" w:space="0" w:color="000000"/>
            </w:tcBorders>
            <w:shd w:val="clear" w:color="000000" w:fill="A6A6A6"/>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3</w:t>
            </w:r>
          </w:p>
        </w:tc>
        <w:tc>
          <w:tcPr>
            <w:tcW w:w="523" w:type="pct"/>
            <w:gridSpan w:val="2"/>
            <w:tcBorders>
              <w:top w:val="nil"/>
              <w:left w:val="nil"/>
              <w:bottom w:val="single" w:sz="4" w:space="0" w:color="auto"/>
              <w:right w:val="single" w:sz="4" w:space="0" w:color="000000"/>
            </w:tcBorders>
            <w:shd w:val="clear" w:color="000000" w:fill="A6A6A6"/>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4</w:t>
            </w:r>
          </w:p>
        </w:tc>
        <w:tc>
          <w:tcPr>
            <w:tcW w:w="588" w:type="pct"/>
            <w:gridSpan w:val="2"/>
            <w:tcBorders>
              <w:top w:val="nil"/>
              <w:left w:val="nil"/>
              <w:bottom w:val="single" w:sz="4" w:space="0" w:color="auto"/>
              <w:right w:val="single" w:sz="4" w:space="0" w:color="000000"/>
            </w:tcBorders>
            <w:shd w:val="clear" w:color="000000" w:fill="A6A6A6"/>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5</w:t>
            </w:r>
          </w:p>
        </w:tc>
        <w:tc>
          <w:tcPr>
            <w:tcW w:w="367" w:type="pct"/>
            <w:vMerge/>
            <w:tcBorders>
              <w:top w:val="single" w:sz="4" w:space="0" w:color="auto"/>
              <w:left w:val="nil"/>
              <w:bottom w:val="single" w:sz="4" w:space="0" w:color="auto"/>
              <w:right w:val="single" w:sz="4" w:space="0" w:color="auto"/>
            </w:tcBorders>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p>
        </w:tc>
      </w:tr>
      <w:tr w:rsidR="003249B8" w:rsidRPr="00A62A62" w:rsidTr="003249B8">
        <w:trPr>
          <w:trHeight w:val="404"/>
        </w:trPr>
        <w:tc>
          <w:tcPr>
            <w:tcW w:w="311" w:type="pct"/>
            <w:vMerge/>
            <w:tcBorders>
              <w:top w:val="single" w:sz="4" w:space="0" w:color="auto"/>
              <w:left w:val="single" w:sz="4" w:space="0" w:color="auto"/>
              <w:bottom w:val="single" w:sz="4" w:space="0" w:color="auto"/>
              <w:right w:val="single" w:sz="4" w:space="0" w:color="auto"/>
            </w:tcBorders>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p>
        </w:tc>
        <w:tc>
          <w:tcPr>
            <w:tcW w:w="1620" w:type="pct"/>
            <w:vMerge/>
            <w:tcBorders>
              <w:top w:val="single" w:sz="4" w:space="0" w:color="auto"/>
              <w:left w:val="single" w:sz="4" w:space="0" w:color="auto"/>
              <w:bottom w:val="single" w:sz="4" w:space="0" w:color="auto"/>
              <w:right w:val="single" w:sz="4" w:space="0" w:color="000000"/>
            </w:tcBorders>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p>
        </w:tc>
        <w:tc>
          <w:tcPr>
            <w:tcW w:w="172"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189"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72"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189"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72"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294"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204"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319"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269"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319" w:type="pct"/>
            <w:tcBorders>
              <w:top w:val="nil"/>
              <w:left w:val="nil"/>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367" w:type="pct"/>
            <w:vMerge/>
            <w:tcBorders>
              <w:top w:val="single" w:sz="4" w:space="0" w:color="auto"/>
              <w:left w:val="nil"/>
              <w:bottom w:val="single" w:sz="4" w:space="0" w:color="auto"/>
              <w:right w:val="single" w:sz="4" w:space="0" w:color="auto"/>
            </w:tcBorders>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p>
        </w:tc>
      </w:tr>
      <w:tr w:rsidR="003249B8" w:rsidRPr="00A62A62" w:rsidTr="003249B8">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620" w:type="pct"/>
            <w:tcBorders>
              <w:top w:val="single" w:sz="4" w:space="0" w:color="auto"/>
              <w:left w:val="nil"/>
              <w:bottom w:val="single" w:sz="4" w:space="0" w:color="auto"/>
              <w:right w:val="nil"/>
            </w:tcBorders>
            <w:shd w:val="clear" w:color="auto" w:fill="auto"/>
            <w:noWrap/>
            <w:vAlign w:val="center"/>
            <w:hideMark/>
          </w:tcPr>
          <w:p w:rsidR="00D63059" w:rsidRPr="00A62A62" w:rsidRDefault="00D63059" w:rsidP="00784DE2">
            <w:pPr>
              <w:spacing w:after="0" w:line="36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Kecenderungan Menggunakan Ulang</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29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12</w:t>
            </w:r>
          </w:p>
        </w:tc>
        <w:tc>
          <w:tcPr>
            <w:tcW w:w="20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20</w:t>
            </w:r>
          </w:p>
        </w:tc>
        <w:tc>
          <w:tcPr>
            <w:tcW w:w="26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10</w:t>
            </w:r>
          </w:p>
        </w:tc>
        <w:tc>
          <w:tcPr>
            <w:tcW w:w="367"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48</w:t>
            </w:r>
          </w:p>
        </w:tc>
        <w:tc>
          <w:tcPr>
            <w:tcW w:w="403"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3.2</w:t>
            </w:r>
          </w:p>
        </w:tc>
      </w:tr>
      <w:tr w:rsidR="003249B8" w:rsidRPr="00A62A62" w:rsidTr="003249B8">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620" w:type="pct"/>
            <w:tcBorders>
              <w:top w:val="single" w:sz="4" w:space="0" w:color="auto"/>
              <w:left w:val="nil"/>
              <w:bottom w:val="single" w:sz="4" w:space="0" w:color="auto"/>
              <w:right w:val="nil"/>
            </w:tcBorders>
            <w:shd w:val="clear" w:color="auto" w:fill="auto"/>
            <w:noWrap/>
            <w:vAlign w:val="center"/>
            <w:hideMark/>
          </w:tcPr>
          <w:p w:rsidR="00D63059" w:rsidRPr="00A62A62" w:rsidRDefault="00D63059" w:rsidP="00784DE2">
            <w:pPr>
              <w:spacing w:after="0" w:line="36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Menggunakan Jasa Lain Yang Ditawarkan</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8</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29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9</w:t>
            </w:r>
          </w:p>
        </w:tc>
        <w:tc>
          <w:tcPr>
            <w:tcW w:w="20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12</w:t>
            </w:r>
          </w:p>
        </w:tc>
        <w:tc>
          <w:tcPr>
            <w:tcW w:w="26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10</w:t>
            </w:r>
          </w:p>
        </w:tc>
        <w:tc>
          <w:tcPr>
            <w:tcW w:w="367"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42</w:t>
            </w:r>
          </w:p>
        </w:tc>
        <w:tc>
          <w:tcPr>
            <w:tcW w:w="403"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2.8</w:t>
            </w:r>
          </w:p>
        </w:tc>
      </w:tr>
      <w:tr w:rsidR="003249B8" w:rsidRPr="00A62A62" w:rsidTr="003249B8">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620" w:type="pct"/>
            <w:tcBorders>
              <w:top w:val="single" w:sz="4" w:space="0" w:color="auto"/>
              <w:left w:val="nil"/>
              <w:bottom w:val="single" w:sz="4" w:space="0" w:color="auto"/>
              <w:right w:val="nil"/>
            </w:tcBorders>
            <w:shd w:val="clear" w:color="auto" w:fill="auto"/>
            <w:noWrap/>
            <w:vAlign w:val="center"/>
            <w:hideMark/>
          </w:tcPr>
          <w:p w:rsidR="00D63059" w:rsidRPr="00A62A62" w:rsidRDefault="00D63059" w:rsidP="00784DE2">
            <w:pPr>
              <w:spacing w:after="0" w:line="36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Merekomendasikan Jasa</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6</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6</w:t>
            </w:r>
          </w:p>
        </w:tc>
        <w:tc>
          <w:tcPr>
            <w:tcW w:w="29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18</w:t>
            </w:r>
          </w:p>
        </w:tc>
        <w:tc>
          <w:tcPr>
            <w:tcW w:w="20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12</w:t>
            </w:r>
          </w:p>
        </w:tc>
        <w:tc>
          <w:tcPr>
            <w:tcW w:w="26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0</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0</w:t>
            </w:r>
          </w:p>
        </w:tc>
        <w:tc>
          <w:tcPr>
            <w:tcW w:w="367"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39</w:t>
            </w:r>
          </w:p>
        </w:tc>
        <w:tc>
          <w:tcPr>
            <w:tcW w:w="403"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2.6</w:t>
            </w:r>
          </w:p>
        </w:tc>
      </w:tr>
      <w:tr w:rsidR="003249B8" w:rsidRPr="00A62A62" w:rsidTr="003249B8">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620" w:type="pct"/>
            <w:tcBorders>
              <w:top w:val="single" w:sz="4" w:space="0" w:color="auto"/>
              <w:left w:val="nil"/>
              <w:bottom w:val="single" w:sz="4" w:space="0" w:color="auto"/>
              <w:right w:val="nil"/>
            </w:tcBorders>
            <w:shd w:val="clear" w:color="auto" w:fill="auto"/>
            <w:noWrap/>
            <w:vAlign w:val="center"/>
            <w:hideMark/>
          </w:tcPr>
          <w:p w:rsidR="00D63059" w:rsidRPr="00A62A62" w:rsidRDefault="00D63059" w:rsidP="00784DE2">
            <w:pPr>
              <w:spacing w:after="0" w:line="36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Bersedia Membayar Lebih</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29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12</w:t>
            </w:r>
          </w:p>
        </w:tc>
        <w:tc>
          <w:tcPr>
            <w:tcW w:w="20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20</w:t>
            </w:r>
          </w:p>
        </w:tc>
        <w:tc>
          <w:tcPr>
            <w:tcW w:w="26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15</w:t>
            </w:r>
          </w:p>
        </w:tc>
        <w:tc>
          <w:tcPr>
            <w:tcW w:w="367"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52</w:t>
            </w:r>
          </w:p>
        </w:tc>
        <w:tc>
          <w:tcPr>
            <w:tcW w:w="403"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3.5</w:t>
            </w:r>
          </w:p>
        </w:tc>
      </w:tr>
      <w:tr w:rsidR="003249B8" w:rsidRPr="00A62A62" w:rsidTr="003249B8">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1620" w:type="pct"/>
            <w:tcBorders>
              <w:top w:val="single" w:sz="4" w:space="0" w:color="auto"/>
              <w:left w:val="nil"/>
              <w:bottom w:val="nil"/>
              <w:right w:val="nil"/>
            </w:tcBorders>
            <w:shd w:val="clear" w:color="auto" w:fill="auto"/>
            <w:noWrap/>
            <w:vAlign w:val="center"/>
            <w:hideMark/>
          </w:tcPr>
          <w:p w:rsidR="00D63059" w:rsidRPr="00A62A62" w:rsidRDefault="00D63059" w:rsidP="00784DE2">
            <w:pPr>
              <w:spacing w:after="0" w:line="36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Memberi masukan</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8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8</w:t>
            </w:r>
          </w:p>
        </w:tc>
        <w:tc>
          <w:tcPr>
            <w:tcW w:w="172"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29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15</w:t>
            </w:r>
          </w:p>
        </w:tc>
        <w:tc>
          <w:tcPr>
            <w:tcW w:w="204"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26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319"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67"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36</w:t>
            </w:r>
          </w:p>
        </w:tc>
        <w:tc>
          <w:tcPr>
            <w:tcW w:w="403" w:type="pct"/>
            <w:tcBorders>
              <w:top w:val="nil"/>
              <w:left w:val="nil"/>
              <w:bottom w:val="single" w:sz="4" w:space="0" w:color="auto"/>
              <w:right w:val="single" w:sz="4" w:space="0" w:color="auto"/>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2.4</w:t>
            </w:r>
          </w:p>
        </w:tc>
      </w:tr>
      <w:tr w:rsidR="00D63059" w:rsidRPr="00A62A62" w:rsidTr="003249B8">
        <w:trPr>
          <w:trHeight w:val="300"/>
        </w:trPr>
        <w:tc>
          <w:tcPr>
            <w:tcW w:w="4597" w:type="pct"/>
            <w:gridSpan w:val="13"/>
            <w:tcBorders>
              <w:top w:val="single" w:sz="4" w:space="0" w:color="auto"/>
              <w:left w:val="single" w:sz="4" w:space="0" w:color="auto"/>
              <w:bottom w:val="single" w:sz="4" w:space="0" w:color="auto"/>
              <w:right w:val="nil"/>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Rata-Rata K</w:t>
            </w:r>
            <w:r w:rsidR="005652CA" w:rsidRPr="00A62A62">
              <w:rPr>
                <w:rFonts w:ascii="Times New Roman" w:eastAsia="Times New Roman" w:hAnsi="Times New Roman" w:cs="Times New Roman"/>
                <w:b/>
                <w:bCs/>
                <w:color w:val="000000"/>
              </w:rPr>
              <w:t>epuasan konsumen</w:t>
            </w:r>
          </w:p>
        </w:tc>
        <w:tc>
          <w:tcPr>
            <w:tcW w:w="403" w:type="pct"/>
            <w:tcBorders>
              <w:top w:val="nil"/>
              <w:left w:val="single" w:sz="4" w:space="0" w:color="auto"/>
              <w:bottom w:val="single" w:sz="4" w:space="0" w:color="auto"/>
              <w:right w:val="single" w:sz="4" w:space="0" w:color="auto"/>
            </w:tcBorders>
            <w:shd w:val="clear" w:color="000000" w:fill="BFBFBF"/>
            <w:noWrap/>
            <w:vAlign w:val="center"/>
            <w:hideMark/>
          </w:tcPr>
          <w:p w:rsidR="00D63059" w:rsidRPr="00A62A62" w:rsidRDefault="00D63059" w:rsidP="00784DE2">
            <w:pPr>
              <w:spacing w:after="0" w:line="36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2.9</w:t>
            </w:r>
          </w:p>
        </w:tc>
      </w:tr>
      <w:tr w:rsidR="00D63059" w:rsidRPr="00A62A62" w:rsidTr="003249B8">
        <w:trPr>
          <w:trHeight w:val="300"/>
        </w:trPr>
        <w:tc>
          <w:tcPr>
            <w:tcW w:w="5000" w:type="pct"/>
            <w:gridSpan w:val="14"/>
            <w:tcBorders>
              <w:top w:val="single" w:sz="4" w:space="0" w:color="auto"/>
              <w:left w:val="single" w:sz="4" w:space="0" w:color="auto"/>
              <w:bottom w:val="nil"/>
              <w:right w:val="single" w:sz="4" w:space="0" w:color="000000"/>
            </w:tcBorders>
            <w:shd w:val="clear" w:color="auto" w:fill="auto"/>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Jumlah responden: 15 orang. Jumlah Pernyataan: 5</w:t>
            </w:r>
          </w:p>
        </w:tc>
      </w:tr>
      <w:tr w:rsidR="00D63059" w:rsidRPr="00A62A62" w:rsidTr="003249B8">
        <w:trPr>
          <w:trHeight w:val="300"/>
        </w:trPr>
        <w:tc>
          <w:tcPr>
            <w:tcW w:w="5000" w:type="pct"/>
            <w:gridSpan w:val="14"/>
            <w:tcBorders>
              <w:top w:val="nil"/>
              <w:left w:val="single" w:sz="4" w:space="0" w:color="auto"/>
              <w:bottom w:val="nil"/>
              <w:right w:val="single" w:sz="4" w:space="0" w:color="000000"/>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STS: Sangat Tidak Setuju. TS: Tidak Setuju. N: Netral. S: Setuju. SS: Sangat Setuju</w:t>
            </w:r>
          </w:p>
        </w:tc>
      </w:tr>
      <w:tr w:rsidR="00D63059" w:rsidRPr="00A62A62" w:rsidTr="003249B8">
        <w:trPr>
          <w:trHeight w:val="300"/>
        </w:trPr>
        <w:tc>
          <w:tcPr>
            <w:tcW w:w="5000" w:type="pct"/>
            <w:gridSpan w:val="14"/>
            <w:tcBorders>
              <w:top w:val="nil"/>
              <w:left w:val="single" w:sz="4" w:space="0" w:color="auto"/>
              <w:bottom w:val="single" w:sz="4" w:space="0" w:color="auto"/>
              <w:right w:val="single" w:sz="4" w:space="0" w:color="000000"/>
            </w:tcBorders>
            <w:shd w:val="clear" w:color="auto" w:fill="auto"/>
            <w:noWrap/>
            <w:vAlign w:val="center"/>
            <w:hideMark/>
          </w:tcPr>
          <w:p w:rsidR="00D63059" w:rsidRPr="00A62A62" w:rsidRDefault="00D63059" w:rsidP="00784DE2">
            <w:pPr>
              <w:spacing w:after="0" w:line="36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F : Frekuensi. N: Frekuensi x Skor. Skor Rata-Rata= (ƩN/15)</w:t>
            </w:r>
          </w:p>
        </w:tc>
      </w:tr>
    </w:tbl>
    <w:p w:rsidR="00553AE9" w:rsidRDefault="00D63059" w:rsidP="00553AE9">
      <w:pPr>
        <w:tabs>
          <w:tab w:val="left" w:pos="567"/>
        </w:tabs>
        <w:spacing w:line="480" w:lineRule="auto"/>
        <w:rPr>
          <w:rFonts w:ascii="Times New Roman" w:hAnsi="Times New Roman" w:cs="Times New Roman"/>
          <w:b/>
          <w:sz w:val="24"/>
          <w:szCs w:val="24"/>
        </w:rPr>
      </w:pPr>
      <w:r w:rsidRPr="00A62A62">
        <w:rPr>
          <w:rFonts w:ascii="Times New Roman" w:hAnsi="Times New Roman" w:cs="Times New Roman"/>
          <w:b/>
          <w:sz w:val="24"/>
          <w:szCs w:val="24"/>
        </w:rPr>
        <w:fldChar w:fldCharType="end"/>
      </w:r>
      <w:r w:rsidR="00481415" w:rsidRPr="00A62A62">
        <w:rPr>
          <w:rFonts w:ascii="Times New Roman" w:hAnsi="Times New Roman" w:cs="Times New Roman"/>
          <w:i/>
          <w:sz w:val="24"/>
          <w:szCs w:val="24"/>
        </w:rPr>
        <w:t>Sumber: Data Diolah 2018</w:t>
      </w:r>
    </w:p>
    <w:p w:rsidR="00481415" w:rsidRPr="00553AE9" w:rsidRDefault="00553AE9" w:rsidP="00E622AA">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9F30C6">
        <w:rPr>
          <w:rFonts w:ascii="Times New Roman" w:hAnsi="Times New Roman" w:cs="Times New Roman"/>
          <w:sz w:val="24"/>
          <w:szCs w:val="24"/>
        </w:rPr>
        <w:t>H</w:t>
      </w:r>
      <w:r w:rsidR="00481415" w:rsidRPr="00A62A62">
        <w:rPr>
          <w:rFonts w:ascii="Times New Roman" w:hAnsi="Times New Roman" w:cs="Times New Roman"/>
          <w:sz w:val="24"/>
          <w:szCs w:val="24"/>
        </w:rPr>
        <w:t xml:space="preserve">asil pra survei tersebut </w:t>
      </w:r>
      <w:r w:rsidR="009F30C6">
        <w:rPr>
          <w:rFonts w:ascii="Times New Roman" w:hAnsi="Times New Roman" w:cs="Times New Roman"/>
          <w:sz w:val="24"/>
          <w:szCs w:val="24"/>
        </w:rPr>
        <w:t>menunjukkan</w:t>
      </w:r>
      <w:r w:rsidR="00481415" w:rsidRPr="00A62A62">
        <w:rPr>
          <w:rFonts w:ascii="Times New Roman" w:hAnsi="Times New Roman" w:cs="Times New Roman"/>
          <w:sz w:val="24"/>
          <w:szCs w:val="24"/>
        </w:rPr>
        <w:t xml:space="preserve"> bahwa rata-rata kepuasan konsumen di PT Sakana Sejahtera adalah 2.9. </w:t>
      </w:r>
      <w:r w:rsidR="007D1FE8" w:rsidRPr="00A62A62">
        <w:rPr>
          <w:rFonts w:ascii="Times New Roman" w:hAnsi="Times New Roman" w:cs="Times New Roman"/>
          <w:sz w:val="24"/>
          <w:szCs w:val="24"/>
        </w:rPr>
        <w:t>Indikator menggunakan jasa lain yang ditawarkan, merekomendasikan jasa, dan memberi masukan memperoleh</w:t>
      </w:r>
      <w:r w:rsidR="00FF1092">
        <w:rPr>
          <w:rFonts w:ascii="Times New Roman" w:hAnsi="Times New Roman" w:cs="Times New Roman"/>
          <w:sz w:val="24"/>
          <w:szCs w:val="24"/>
        </w:rPr>
        <w:t xml:space="preserve"> </w:t>
      </w:r>
      <w:r w:rsidR="007D1FE8" w:rsidRPr="00A62A62">
        <w:rPr>
          <w:rFonts w:ascii="Times New Roman" w:hAnsi="Times New Roman" w:cs="Times New Roman"/>
          <w:sz w:val="24"/>
          <w:szCs w:val="24"/>
        </w:rPr>
        <w:t>nilai dibawah rat</w:t>
      </w:r>
      <w:r w:rsidR="004C1E8F" w:rsidRPr="00A62A62">
        <w:rPr>
          <w:rFonts w:ascii="Times New Roman" w:hAnsi="Times New Roman" w:cs="Times New Roman"/>
          <w:sz w:val="24"/>
          <w:szCs w:val="24"/>
        </w:rPr>
        <w:t xml:space="preserve">a-rata. Konsumen PT Sakana Sejahtera cenderung enggan jika ditawari produk jasa lain seperti paket </w:t>
      </w:r>
      <w:r w:rsidR="004F6001">
        <w:rPr>
          <w:rFonts w:ascii="Times New Roman" w:hAnsi="Times New Roman" w:cs="Times New Roman"/>
          <w:sz w:val="24"/>
          <w:szCs w:val="24"/>
        </w:rPr>
        <w:t>umroh</w:t>
      </w:r>
      <w:r w:rsidR="004C1E8F" w:rsidRPr="00A62A62">
        <w:rPr>
          <w:rFonts w:ascii="Times New Roman" w:hAnsi="Times New Roman" w:cs="Times New Roman"/>
          <w:sz w:val="24"/>
          <w:szCs w:val="24"/>
        </w:rPr>
        <w:t xml:space="preserve"> plus dan </w:t>
      </w:r>
      <w:r w:rsidR="004C1E8F" w:rsidRPr="00A62A62">
        <w:rPr>
          <w:rFonts w:ascii="Times New Roman" w:hAnsi="Times New Roman" w:cs="Times New Roman"/>
          <w:i/>
          <w:sz w:val="24"/>
          <w:szCs w:val="24"/>
        </w:rPr>
        <w:t xml:space="preserve">domestic tour, </w:t>
      </w:r>
      <w:r w:rsidR="004C1E8F" w:rsidRPr="00A62A62">
        <w:rPr>
          <w:rFonts w:ascii="Times New Roman" w:hAnsi="Times New Roman" w:cs="Times New Roman"/>
          <w:sz w:val="24"/>
          <w:szCs w:val="24"/>
        </w:rPr>
        <w:t xml:space="preserve">mereka juga jarang memberikan rekomendasi kepada </w:t>
      </w:r>
      <w:r w:rsidR="00B54856">
        <w:rPr>
          <w:rFonts w:ascii="Times New Roman" w:hAnsi="Times New Roman" w:cs="Times New Roman"/>
          <w:sz w:val="24"/>
          <w:szCs w:val="24"/>
        </w:rPr>
        <w:t>teman dan kerabat</w:t>
      </w:r>
      <w:r w:rsidR="004C1E8F" w:rsidRPr="00A62A62">
        <w:rPr>
          <w:rFonts w:ascii="Times New Roman" w:hAnsi="Times New Roman" w:cs="Times New Roman"/>
          <w:sz w:val="24"/>
          <w:szCs w:val="24"/>
        </w:rPr>
        <w:t xml:space="preserve"> untuk menggunakan jasa PT Sakana Sejahtera serta hampir tidak pernah memberikan masukan kepada PT Sakana Sejahtera mengenai pengalaman menggunakan jasa perusahaan.</w:t>
      </w:r>
    </w:p>
    <w:p w:rsidR="00E622AA" w:rsidRDefault="004C1E8F" w:rsidP="00C55AB0">
      <w:pPr>
        <w:tabs>
          <w:tab w:val="left" w:pos="567"/>
        </w:tabs>
        <w:spacing w:before="240" w:line="480" w:lineRule="auto"/>
        <w:jc w:val="both"/>
        <w:rPr>
          <w:rFonts w:ascii="Times New Roman" w:hAnsi="Times New Roman" w:cs="Times New Roman"/>
          <w:noProof/>
          <w:sz w:val="24"/>
          <w:szCs w:val="24"/>
          <w:lang w:eastAsia="en-US"/>
        </w:rPr>
      </w:pPr>
      <w:r w:rsidRPr="00A62A62">
        <w:rPr>
          <w:rFonts w:ascii="Times New Roman" w:hAnsi="Times New Roman" w:cs="Times New Roman"/>
          <w:sz w:val="24"/>
          <w:szCs w:val="24"/>
        </w:rPr>
        <w:tab/>
      </w:r>
      <w:r w:rsidR="009F30C6">
        <w:rPr>
          <w:rFonts w:ascii="Times New Roman" w:hAnsi="Times New Roman" w:cs="Times New Roman"/>
          <w:sz w:val="24"/>
          <w:szCs w:val="24"/>
        </w:rPr>
        <w:t>P</w:t>
      </w:r>
      <w:r w:rsidRPr="00A62A62">
        <w:rPr>
          <w:rFonts w:ascii="Times New Roman" w:hAnsi="Times New Roman" w:cs="Times New Roman"/>
          <w:sz w:val="24"/>
          <w:szCs w:val="24"/>
        </w:rPr>
        <w:t xml:space="preserve">enyebab kepuasan konsumen di PT Sakana Sejahtera </w:t>
      </w:r>
      <w:r w:rsidR="009F30C6">
        <w:rPr>
          <w:rFonts w:ascii="Times New Roman" w:hAnsi="Times New Roman" w:cs="Times New Roman"/>
          <w:sz w:val="24"/>
          <w:szCs w:val="24"/>
        </w:rPr>
        <w:t xml:space="preserve">tersebut </w:t>
      </w:r>
      <w:r w:rsidRPr="00A62A62">
        <w:rPr>
          <w:rFonts w:ascii="Times New Roman" w:hAnsi="Times New Roman" w:cs="Times New Roman"/>
          <w:sz w:val="24"/>
          <w:szCs w:val="24"/>
        </w:rPr>
        <w:t>yang terbilang masih kurang baik perlu untuk</w:t>
      </w:r>
      <w:r w:rsidR="009F30C6">
        <w:rPr>
          <w:rFonts w:ascii="Times New Roman" w:hAnsi="Times New Roman" w:cs="Times New Roman"/>
          <w:sz w:val="24"/>
          <w:szCs w:val="24"/>
        </w:rPr>
        <w:t xml:space="preserve"> diketahui dengan cara mem</w:t>
      </w:r>
      <w:r w:rsidRPr="00A62A62">
        <w:rPr>
          <w:rFonts w:ascii="Times New Roman" w:hAnsi="Times New Roman" w:cs="Times New Roman"/>
          <w:sz w:val="24"/>
          <w:szCs w:val="24"/>
        </w:rPr>
        <w:t xml:space="preserve">pelajari lebih lanjut mengenai faktor-faktor yang dapat mempengaruhi kepuasan konsumen. </w:t>
      </w:r>
      <w:r w:rsidR="00B2316F" w:rsidRPr="00A62A62">
        <w:rPr>
          <w:rFonts w:ascii="Times New Roman" w:hAnsi="Times New Roman" w:cs="Times New Roman"/>
          <w:sz w:val="24"/>
          <w:szCs w:val="24"/>
        </w:rPr>
        <w:t xml:space="preserve">Berikut adalah hasil pra survei yang peneliti lakukan mengenai faktor-faktor yang dominan mempengaruhi kepuasan konsumen di PT Sakana Sejahtera, dengan responden yaitu </w:t>
      </w:r>
      <w:r w:rsidR="004F6001">
        <w:rPr>
          <w:rFonts w:ascii="Times New Roman" w:hAnsi="Times New Roman" w:cs="Times New Roman"/>
          <w:sz w:val="24"/>
          <w:szCs w:val="24"/>
        </w:rPr>
        <w:t>jemaah</w:t>
      </w:r>
      <w:r w:rsidR="00B2316F" w:rsidRPr="00A62A62">
        <w:rPr>
          <w:rFonts w:ascii="Times New Roman" w:hAnsi="Times New Roman" w:cs="Times New Roman"/>
          <w:sz w:val="24"/>
          <w:szCs w:val="24"/>
        </w:rPr>
        <w:t xml:space="preserve"> yang telah menggunakan jasa </w:t>
      </w:r>
      <w:r w:rsidR="00B2316F" w:rsidRPr="00A62A62">
        <w:rPr>
          <w:rFonts w:ascii="Times New Roman" w:hAnsi="Times New Roman" w:cs="Times New Roman"/>
          <w:i/>
          <w:sz w:val="24"/>
          <w:szCs w:val="24"/>
        </w:rPr>
        <w:t>travel</w:t>
      </w:r>
      <w:r w:rsidR="00B2316F" w:rsidRPr="00A62A62">
        <w:rPr>
          <w:rFonts w:ascii="Times New Roman" w:hAnsi="Times New Roman" w:cs="Times New Roman"/>
          <w:sz w:val="24"/>
          <w:szCs w:val="24"/>
        </w:rPr>
        <w:t xml:space="preserve"> haji dan </w:t>
      </w:r>
      <w:r w:rsidR="004F6001">
        <w:rPr>
          <w:rFonts w:ascii="Times New Roman" w:hAnsi="Times New Roman" w:cs="Times New Roman"/>
          <w:sz w:val="24"/>
          <w:szCs w:val="24"/>
        </w:rPr>
        <w:t>umroh</w:t>
      </w:r>
      <w:r w:rsidR="00B2316F" w:rsidRPr="00A62A62">
        <w:rPr>
          <w:rFonts w:ascii="Times New Roman" w:hAnsi="Times New Roman" w:cs="Times New Roman"/>
          <w:sz w:val="24"/>
          <w:szCs w:val="24"/>
        </w:rPr>
        <w:t xml:space="preserve"> di PT Sakana Sejahtera sebanyak 15 orang:</w:t>
      </w:r>
    </w:p>
    <w:p w:rsidR="00E622AA" w:rsidRDefault="00E622AA" w:rsidP="00E622AA">
      <w:pPr>
        <w:tabs>
          <w:tab w:val="left" w:pos="567"/>
        </w:tabs>
        <w:spacing w:line="240" w:lineRule="auto"/>
        <w:jc w:val="both"/>
        <w:rPr>
          <w:rFonts w:ascii="Times New Roman" w:hAnsi="Times New Roman" w:cs="Times New Roman"/>
          <w:noProof/>
          <w:sz w:val="24"/>
          <w:szCs w:val="24"/>
          <w:lang w:eastAsia="en-US"/>
        </w:rPr>
      </w:pPr>
    </w:p>
    <w:p w:rsidR="00E161A7" w:rsidRPr="00E622AA" w:rsidRDefault="00E161A7" w:rsidP="00C55AB0">
      <w:pPr>
        <w:tabs>
          <w:tab w:val="left" w:pos="567"/>
        </w:tabs>
        <w:spacing w:after="120" w:line="360" w:lineRule="auto"/>
        <w:jc w:val="center"/>
        <w:rPr>
          <w:rFonts w:ascii="Times New Roman" w:hAnsi="Times New Roman" w:cs="Times New Roman"/>
          <w:noProof/>
          <w:sz w:val="24"/>
          <w:szCs w:val="24"/>
          <w:lang w:eastAsia="en-US"/>
        </w:rPr>
      </w:pPr>
      <w:r w:rsidRPr="00E161A7">
        <w:rPr>
          <w:rFonts w:ascii="Times New Roman" w:hAnsi="Times New Roman" w:cs="Times New Roman"/>
          <w:b/>
          <w:noProof/>
          <w:sz w:val="24"/>
          <w:szCs w:val="24"/>
          <w:lang w:eastAsia="en-US"/>
        </w:rPr>
        <w:t>Tabel 1.4</w:t>
      </w:r>
    </w:p>
    <w:p w:rsidR="00E161A7" w:rsidRPr="00E161A7" w:rsidRDefault="003249B8" w:rsidP="00C55AB0">
      <w:pPr>
        <w:tabs>
          <w:tab w:val="left" w:pos="567"/>
        </w:tabs>
        <w:spacing w:after="120" w:line="360" w:lineRule="auto"/>
        <w:jc w:val="center"/>
        <w:rPr>
          <w:rFonts w:ascii="Times New Roman" w:hAnsi="Times New Roman" w:cs="Times New Roman"/>
          <w:b/>
          <w:noProof/>
          <w:sz w:val="24"/>
          <w:szCs w:val="24"/>
          <w:lang w:eastAsia="en-US"/>
        </w:rPr>
      </w:pPr>
      <w:r>
        <w:rPr>
          <w:rFonts w:ascii="Times New Roman" w:hAnsi="Times New Roman" w:cs="Times New Roman"/>
          <w:b/>
          <w:noProof/>
          <w:sz w:val="24"/>
          <w:szCs w:val="24"/>
          <w:lang w:eastAsia="en-US"/>
        </w:rPr>
        <w:t xml:space="preserve">Hasil </w:t>
      </w:r>
      <w:r w:rsidR="00E161A7" w:rsidRPr="00E161A7">
        <w:rPr>
          <w:rFonts w:ascii="Times New Roman" w:hAnsi="Times New Roman" w:cs="Times New Roman"/>
          <w:b/>
          <w:noProof/>
          <w:sz w:val="24"/>
          <w:szCs w:val="24"/>
          <w:lang w:eastAsia="en-US"/>
        </w:rPr>
        <w:t>Pra-Survei Mengenai Faktor-Faktor Kepuasan Konsumen</w:t>
      </w:r>
    </w:p>
    <w:tbl>
      <w:tblPr>
        <w:tblStyle w:val="TableGrid"/>
        <w:tblW w:w="0" w:type="auto"/>
        <w:jc w:val="center"/>
        <w:tblLook w:val="04A0" w:firstRow="1" w:lastRow="0" w:firstColumn="1" w:lastColumn="0" w:noHBand="0" w:noVBand="1"/>
      </w:tblPr>
      <w:tblGrid>
        <w:gridCol w:w="584"/>
        <w:gridCol w:w="2394"/>
        <w:gridCol w:w="818"/>
        <w:gridCol w:w="1312"/>
      </w:tblGrid>
      <w:tr w:rsidR="00E161A7" w:rsidRPr="00E161A7" w:rsidTr="00E161A7">
        <w:trPr>
          <w:jc w:val="center"/>
        </w:trPr>
        <w:tc>
          <w:tcPr>
            <w:tcW w:w="584" w:type="dxa"/>
            <w:vAlign w:val="center"/>
          </w:tcPr>
          <w:p w:rsidR="00E161A7" w:rsidRPr="00E161A7" w:rsidRDefault="00E161A7" w:rsidP="003249B8">
            <w:pPr>
              <w:jc w:val="center"/>
              <w:rPr>
                <w:rFonts w:ascii="Times New Roman" w:hAnsi="Times New Roman" w:cs="Times New Roman"/>
                <w:b/>
                <w:sz w:val="24"/>
              </w:rPr>
            </w:pPr>
            <w:r w:rsidRPr="00E161A7">
              <w:rPr>
                <w:rFonts w:ascii="Times New Roman" w:hAnsi="Times New Roman" w:cs="Times New Roman"/>
                <w:b/>
                <w:sz w:val="24"/>
              </w:rPr>
              <w:t>No</w:t>
            </w:r>
          </w:p>
        </w:tc>
        <w:tc>
          <w:tcPr>
            <w:tcW w:w="2394" w:type="dxa"/>
            <w:vAlign w:val="center"/>
          </w:tcPr>
          <w:p w:rsidR="00E161A7" w:rsidRPr="00E161A7" w:rsidRDefault="00E161A7" w:rsidP="003249B8">
            <w:pPr>
              <w:jc w:val="center"/>
              <w:rPr>
                <w:rFonts w:ascii="Times New Roman" w:hAnsi="Times New Roman" w:cs="Times New Roman"/>
                <w:b/>
                <w:sz w:val="24"/>
              </w:rPr>
            </w:pPr>
            <w:r w:rsidRPr="00E161A7">
              <w:rPr>
                <w:rFonts w:ascii="Times New Roman" w:hAnsi="Times New Roman" w:cs="Times New Roman"/>
                <w:b/>
                <w:sz w:val="24"/>
              </w:rPr>
              <w:t>Faktor</w:t>
            </w:r>
          </w:p>
        </w:tc>
        <w:tc>
          <w:tcPr>
            <w:tcW w:w="818" w:type="dxa"/>
            <w:vAlign w:val="center"/>
          </w:tcPr>
          <w:p w:rsidR="00E161A7" w:rsidRPr="00E161A7" w:rsidRDefault="00E161A7" w:rsidP="003249B8">
            <w:pPr>
              <w:jc w:val="center"/>
              <w:rPr>
                <w:rFonts w:ascii="Times New Roman" w:hAnsi="Times New Roman" w:cs="Times New Roman"/>
                <w:b/>
                <w:sz w:val="24"/>
              </w:rPr>
            </w:pPr>
            <w:r w:rsidRPr="00E161A7">
              <w:rPr>
                <w:rFonts w:ascii="Times New Roman" w:hAnsi="Times New Roman" w:cs="Times New Roman"/>
                <w:b/>
                <w:sz w:val="24"/>
              </w:rPr>
              <w:t>N</w:t>
            </w:r>
          </w:p>
        </w:tc>
        <w:tc>
          <w:tcPr>
            <w:tcW w:w="1312" w:type="dxa"/>
            <w:vAlign w:val="center"/>
          </w:tcPr>
          <w:p w:rsidR="00E161A7" w:rsidRPr="00E161A7" w:rsidRDefault="00E161A7" w:rsidP="003249B8">
            <w:pPr>
              <w:jc w:val="center"/>
              <w:rPr>
                <w:rFonts w:ascii="Times New Roman" w:hAnsi="Times New Roman" w:cs="Times New Roman"/>
                <w:b/>
                <w:sz w:val="24"/>
              </w:rPr>
            </w:pPr>
            <w:r w:rsidRPr="00E161A7">
              <w:rPr>
                <w:rFonts w:ascii="Times New Roman" w:hAnsi="Times New Roman" w:cs="Times New Roman"/>
                <w:b/>
                <w:sz w:val="24"/>
              </w:rPr>
              <w:t>Persentase</w:t>
            </w:r>
          </w:p>
        </w:tc>
      </w:tr>
      <w:tr w:rsidR="00E161A7" w:rsidRPr="00E161A7" w:rsidTr="00E161A7">
        <w:trPr>
          <w:jc w:val="center"/>
        </w:trPr>
        <w:tc>
          <w:tcPr>
            <w:tcW w:w="58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1</w:t>
            </w:r>
          </w:p>
        </w:tc>
        <w:tc>
          <w:tcPr>
            <w:tcW w:w="239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Kualitas Pelayanan</w:t>
            </w:r>
          </w:p>
        </w:tc>
        <w:tc>
          <w:tcPr>
            <w:tcW w:w="818"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5</w:t>
            </w:r>
          </w:p>
        </w:tc>
        <w:tc>
          <w:tcPr>
            <w:tcW w:w="1312"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33,3%</w:t>
            </w:r>
          </w:p>
        </w:tc>
      </w:tr>
      <w:tr w:rsidR="00E161A7" w:rsidRPr="00E161A7" w:rsidTr="00E161A7">
        <w:trPr>
          <w:jc w:val="center"/>
        </w:trPr>
        <w:tc>
          <w:tcPr>
            <w:tcW w:w="58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2</w:t>
            </w:r>
          </w:p>
        </w:tc>
        <w:tc>
          <w:tcPr>
            <w:tcW w:w="239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Promosi</w:t>
            </w:r>
          </w:p>
        </w:tc>
        <w:tc>
          <w:tcPr>
            <w:tcW w:w="818"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4</w:t>
            </w:r>
          </w:p>
        </w:tc>
        <w:tc>
          <w:tcPr>
            <w:tcW w:w="1312"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26,7%</w:t>
            </w:r>
          </w:p>
        </w:tc>
      </w:tr>
      <w:tr w:rsidR="00E161A7" w:rsidRPr="00E161A7" w:rsidTr="00E161A7">
        <w:trPr>
          <w:jc w:val="center"/>
        </w:trPr>
        <w:tc>
          <w:tcPr>
            <w:tcW w:w="58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3</w:t>
            </w:r>
          </w:p>
        </w:tc>
        <w:tc>
          <w:tcPr>
            <w:tcW w:w="239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Harga</w:t>
            </w:r>
          </w:p>
        </w:tc>
        <w:tc>
          <w:tcPr>
            <w:tcW w:w="818"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2</w:t>
            </w:r>
          </w:p>
        </w:tc>
        <w:tc>
          <w:tcPr>
            <w:tcW w:w="1312"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13,3%</w:t>
            </w:r>
          </w:p>
        </w:tc>
      </w:tr>
      <w:tr w:rsidR="00E161A7" w:rsidRPr="00E161A7" w:rsidTr="00E161A7">
        <w:trPr>
          <w:jc w:val="center"/>
        </w:trPr>
        <w:tc>
          <w:tcPr>
            <w:tcW w:w="58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4</w:t>
            </w:r>
          </w:p>
        </w:tc>
        <w:tc>
          <w:tcPr>
            <w:tcW w:w="239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Fasilitas</w:t>
            </w:r>
          </w:p>
        </w:tc>
        <w:tc>
          <w:tcPr>
            <w:tcW w:w="818"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2</w:t>
            </w:r>
          </w:p>
        </w:tc>
        <w:tc>
          <w:tcPr>
            <w:tcW w:w="1312"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13,3%</w:t>
            </w:r>
          </w:p>
        </w:tc>
      </w:tr>
      <w:tr w:rsidR="00E161A7" w:rsidRPr="00E161A7" w:rsidTr="00E161A7">
        <w:trPr>
          <w:jc w:val="center"/>
        </w:trPr>
        <w:tc>
          <w:tcPr>
            <w:tcW w:w="58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5</w:t>
            </w:r>
          </w:p>
        </w:tc>
        <w:tc>
          <w:tcPr>
            <w:tcW w:w="239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Proses</w:t>
            </w:r>
          </w:p>
        </w:tc>
        <w:tc>
          <w:tcPr>
            <w:tcW w:w="818"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1</w:t>
            </w:r>
          </w:p>
        </w:tc>
        <w:tc>
          <w:tcPr>
            <w:tcW w:w="1312"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6,7%</w:t>
            </w:r>
          </w:p>
        </w:tc>
      </w:tr>
      <w:tr w:rsidR="00E161A7" w:rsidRPr="00E161A7" w:rsidTr="00E161A7">
        <w:trPr>
          <w:jc w:val="center"/>
        </w:trPr>
        <w:tc>
          <w:tcPr>
            <w:tcW w:w="58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6</w:t>
            </w:r>
          </w:p>
        </w:tc>
        <w:tc>
          <w:tcPr>
            <w:tcW w:w="2394"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Tempat</w:t>
            </w:r>
          </w:p>
        </w:tc>
        <w:tc>
          <w:tcPr>
            <w:tcW w:w="818"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1</w:t>
            </w:r>
          </w:p>
        </w:tc>
        <w:tc>
          <w:tcPr>
            <w:tcW w:w="1312" w:type="dxa"/>
            <w:vAlign w:val="center"/>
          </w:tcPr>
          <w:p w:rsidR="00E161A7" w:rsidRPr="00E161A7" w:rsidRDefault="00E161A7" w:rsidP="003249B8">
            <w:pPr>
              <w:jc w:val="center"/>
              <w:rPr>
                <w:rFonts w:ascii="Times New Roman" w:hAnsi="Times New Roman" w:cs="Times New Roman"/>
                <w:sz w:val="24"/>
              </w:rPr>
            </w:pPr>
            <w:r w:rsidRPr="00E161A7">
              <w:rPr>
                <w:rFonts w:ascii="Times New Roman" w:hAnsi="Times New Roman" w:cs="Times New Roman"/>
                <w:sz w:val="24"/>
              </w:rPr>
              <w:t>6,7%</w:t>
            </w:r>
          </w:p>
        </w:tc>
      </w:tr>
      <w:tr w:rsidR="00E161A7" w:rsidRPr="00E161A7" w:rsidTr="00E161A7">
        <w:trPr>
          <w:jc w:val="center"/>
        </w:trPr>
        <w:tc>
          <w:tcPr>
            <w:tcW w:w="2978" w:type="dxa"/>
            <w:gridSpan w:val="2"/>
            <w:vAlign w:val="center"/>
          </w:tcPr>
          <w:p w:rsidR="00E161A7" w:rsidRPr="00E161A7" w:rsidRDefault="00E161A7" w:rsidP="003249B8">
            <w:pPr>
              <w:jc w:val="center"/>
              <w:rPr>
                <w:rFonts w:ascii="Times New Roman" w:hAnsi="Times New Roman" w:cs="Times New Roman"/>
                <w:b/>
                <w:sz w:val="24"/>
              </w:rPr>
            </w:pPr>
            <w:r w:rsidRPr="00E161A7">
              <w:rPr>
                <w:rFonts w:ascii="Times New Roman" w:hAnsi="Times New Roman" w:cs="Times New Roman"/>
                <w:b/>
                <w:sz w:val="24"/>
              </w:rPr>
              <w:t>Jumlah</w:t>
            </w:r>
          </w:p>
        </w:tc>
        <w:tc>
          <w:tcPr>
            <w:tcW w:w="818" w:type="dxa"/>
            <w:vAlign w:val="center"/>
          </w:tcPr>
          <w:p w:rsidR="00E161A7" w:rsidRPr="00E161A7" w:rsidRDefault="00E161A7" w:rsidP="003249B8">
            <w:pPr>
              <w:jc w:val="center"/>
              <w:rPr>
                <w:rFonts w:ascii="Times New Roman" w:hAnsi="Times New Roman" w:cs="Times New Roman"/>
                <w:b/>
                <w:sz w:val="24"/>
              </w:rPr>
            </w:pPr>
            <w:r w:rsidRPr="00E161A7">
              <w:rPr>
                <w:rFonts w:ascii="Times New Roman" w:hAnsi="Times New Roman" w:cs="Times New Roman"/>
                <w:b/>
                <w:sz w:val="24"/>
              </w:rPr>
              <w:t>15</w:t>
            </w:r>
          </w:p>
        </w:tc>
        <w:tc>
          <w:tcPr>
            <w:tcW w:w="1312" w:type="dxa"/>
            <w:vAlign w:val="center"/>
          </w:tcPr>
          <w:p w:rsidR="00E161A7" w:rsidRPr="00E161A7" w:rsidRDefault="00E161A7" w:rsidP="003249B8">
            <w:pPr>
              <w:jc w:val="center"/>
              <w:rPr>
                <w:rFonts w:ascii="Times New Roman" w:hAnsi="Times New Roman" w:cs="Times New Roman"/>
                <w:b/>
                <w:sz w:val="24"/>
              </w:rPr>
            </w:pPr>
            <w:r w:rsidRPr="00E161A7">
              <w:rPr>
                <w:rFonts w:ascii="Times New Roman" w:hAnsi="Times New Roman" w:cs="Times New Roman"/>
                <w:b/>
                <w:sz w:val="24"/>
              </w:rPr>
              <w:t>100%</w:t>
            </w:r>
          </w:p>
        </w:tc>
      </w:tr>
    </w:tbl>
    <w:p w:rsidR="00E161A7" w:rsidRPr="0047022F" w:rsidRDefault="003249B8" w:rsidP="0047022F">
      <w:pPr>
        <w:tabs>
          <w:tab w:val="left" w:pos="567"/>
        </w:tabs>
        <w:spacing w:line="480" w:lineRule="auto"/>
        <w:jc w:val="center"/>
        <w:rPr>
          <w:rFonts w:ascii="Times New Roman" w:hAnsi="Times New Roman" w:cs="Times New Roman"/>
          <w:b/>
          <w:sz w:val="24"/>
          <w:szCs w:val="24"/>
        </w:rPr>
      </w:pPr>
      <w:r w:rsidRPr="00A62A62">
        <w:rPr>
          <w:rFonts w:ascii="Times New Roman" w:hAnsi="Times New Roman" w:cs="Times New Roman"/>
          <w:i/>
          <w:sz w:val="24"/>
          <w:szCs w:val="24"/>
        </w:rPr>
        <w:t>Sumber: Data Diolah 2018</w:t>
      </w:r>
    </w:p>
    <w:p w:rsidR="00553AE9" w:rsidRPr="00E161A7" w:rsidRDefault="00E161A7" w:rsidP="002A2B61">
      <w:pPr>
        <w:jc w:val="center"/>
      </w:pPr>
      <w:r>
        <w:rPr>
          <w:noProof/>
        </w:rPr>
        <w:lastRenderedPageBreak/>
        <w:drawing>
          <wp:inline distT="0" distB="0" distL="0" distR="0" wp14:anchorId="72E5C67E" wp14:editId="73FCC1F6">
            <wp:extent cx="4373880" cy="2857500"/>
            <wp:effectExtent l="0" t="0" r="2667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587D" w:rsidRPr="00A62A62" w:rsidRDefault="00553AE9" w:rsidP="00B125FD">
      <w:pPr>
        <w:tabs>
          <w:tab w:val="left" w:pos="567"/>
        </w:tabs>
        <w:snapToGri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F30C6">
        <w:rPr>
          <w:rFonts w:ascii="Times New Roman" w:hAnsi="Times New Roman" w:cs="Times New Roman"/>
          <w:sz w:val="24"/>
          <w:szCs w:val="24"/>
        </w:rPr>
        <w:t>H</w:t>
      </w:r>
      <w:r w:rsidR="00E472B8" w:rsidRPr="00A62A62">
        <w:rPr>
          <w:rFonts w:ascii="Times New Roman" w:hAnsi="Times New Roman" w:cs="Times New Roman"/>
          <w:sz w:val="24"/>
          <w:szCs w:val="24"/>
        </w:rPr>
        <w:t xml:space="preserve">asil pra survei tersebut </w:t>
      </w:r>
      <w:r w:rsidR="009F30C6">
        <w:rPr>
          <w:rFonts w:ascii="Times New Roman" w:hAnsi="Times New Roman" w:cs="Times New Roman"/>
          <w:sz w:val="24"/>
          <w:szCs w:val="24"/>
        </w:rPr>
        <w:t>menunjukkan</w:t>
      </w:r>
      <w:r w:rsidR="00E472B8" w:rsidRPr="00A62A62">
        <w:rPr>
          <w:rFonts w:ascii="Times New Roman" w:hAnsi="Times New Roman" w:cs="Times New Roman"/>
          <w:sz w:val="24"/>
          <w:szCs w:val="24"/>
        </w:rPr>
        <w:t xml:space="preserve"> bahwa faktor dominan pertama yang mempengaruhi keputusan pelanggan menggunakan jasa </w:t>
      </w:r>
      <w:r w:rsidR="00E472B8" w:rsidRPr="00A62A62">
        <w:rPr>
          <w:rFonts w:ascii="Times New Roman" w:hAnsi="Times New Roman" w:cs="Times New Roman"/>
          <w:i/>
          <w:sz w:val="24"/>
          <w:szCs w:val="24"/>
        </w:rPr>
        <w:t>travel</w:t>
      </w:r>
      <w:r w:rsidR="00E472B8" w:rsidRPr="00A62A62">
        <w:rPr>
          <w:rFonts w:ascii="Times New Roman" w:hAnsi="Times New Roman" w:cs="Times New Roman"/>
          <w:sz w:val="24"/>
          <w:szCs w:val="24"/>
        </w:rPr>
        <w:t xml:space="preserve"> haji dan </w:t>
      </w:r>
      <w:r w:rsidR="004F6001">
        <w:rPr>
          <w:rFonts w:ascii="Times New Roman" w:hAnsi="Times New Roman" w:cs="Times New Roman"/>
          <w:sz w:val="24"/>
          <w:szCs w:val="24"/>
        </w:rPr>
        <w:t>umroh</w:t>
      </w:r>
      <w:r w:rsidR="00E472B8" w:rsidRPr="00A62A62">
        <w:rPr>
          <w:rFonts w:ascii="Times New Roman" w:hAnsi="Times New Roman" w:cs="Times New Roman"/>
          <w:sz w:val="24"/>
          <w:szCs w:val="24"/>
        </w:rPr>
        <w:t xml:space="preserve"> di PT Sakana Sejahtera yaitu kualitas </w:t>
      </w:r>
      <w:r w:rsidR="0031446C">
        <w:rPr>
          <w:rFonts w:ascii="Times New Roman" w:hAnsi="Times New Roman" w:cs="Times New Roman"/>
          <w:sz w:val="24"/>
          <w:szCs w:val="24"/>
        </w:rPr>
        <w:t xml:space="preserve">pelayanan dengan </w:t>
      </w:r>
      <w:r w:rsidR="00006ECF">
        <w:rPr>
          <w:rFonts w:ascii="Times New Roman" w:hAnsi="Times New Roman" w:cs="Times New Roman"/>
          <w:sz w:val="24"/>
          <w:szCs w:val="24"/>
        </w:rPr>
        <w:t xml:space="preserve">jumlah responden yang menjawab sebanyak 5 dari total 15 repsonden atau sebesar </w:t>
      </w:r>
      <w:r w:rsidR="0031446C">
        <w:rPr>
          <w:rFonts w:ascii="Times New Roman" w:hAnsi="Times New Roman" w:cs="Times New Roman"/>
          <w:sz w:val="24"/>
          <w:szCs w:val="24"/>
        </w:rPr>
        <w:t>33,3</w:t>
      </w:r>
      <w:r w:rsidR="00E472B8" w:rsidRPr="00A62A62">
        <w:rPr>
          <w:rFonts w:ascii="Times New Roman" w:hAnsi="Times New Roman" w:cs="Times New Roman"/>
          <w:sz w:val="24"/>
          <w:szCs w:val="24"/>
        </w:rPr>
        <w:t>%. Faktor dominan kedua yaitu</w:t>
      </w:r>
      <w:r w:rsidR="004C1E8F" w:rsidRPr="00A62A62">
        <w:rPr>
          <w:rFonts w:ascii="Times New Roman" w:hAnsi="Times New Roman" w:cs="Times New Roman"/>
          <w:sz w:val="24"/>
          <w:szCs w:val="24"/>
        </w:rPr>
        <w:t xml:space="preserve"> promosi</w:t>
      </w:r>
      <w:r w:rsidR="00E472B8" w:rsidRPr="00A62A62">
        <w:rPr>
          <w:rFonts w:ascii="Times New Roman" w:hAnsi="Times New Roman" w:cs="Times New Roman"/>
          <w:sz w:val="24"/>
          <w:szCs w:val="24"/>
        </w:rPr>
        <w:t xml:space="preserve"> </w:t>
      </w:r>
      <w:r w:rsidR="00006ECF">
        <w:rPr>
          <w:rFonts w:ascii="Times New Roman" w:hAnsi="Times New Roman" w:cs="Times New Roman"/>
          <w:sz w:val="24"/>
          <w:szCs w:val="24"/>
        </w:rPr>
        <w:t xml:space="preserve"> dengan jumlah responden yang menjawab sebanyak 4 dari total 15 responden atau sebesar </w:t>
      </w:r>
      <w:r w:rsidR="0031446C">
        <w:rPr>
          <w:rFonts w:ascii="Times New Roman" w:hAnsi="Times New Roman" w:cs="Times New Roman"/>
          <w:sz w:val="24"/>
          <w:szCs w:val="24"/>
        </w:rPr>
        <w:t>26,7</w:t>
      </w:r>
      <w:r w:rsidR="004C1E8F" w:rsidRPr="00A62A62">
        <w:rPr>
          <w:rFonts w:ascii="Times New Roman" w:hAnsi="Times New Roman" w:cs="Times New Roman"/>
          <w:sz w:val="24"/>
          <w:szCs w:val="24"/>
        </w:rPr>
        <w:t>%.</w:t>
      </w:r>
    </w:p>
    <w:p w:rsidR="003D0E5B" w:rsidRPr="00A62A62" w:rsidRDefault="003D0E5B" w:rsidP="00585A5D">
      <w:pPr>
        <w:tabs>
          <w:tab w:val="left" w:pos="567"/>
        </w:tabs>
        <w:spacing w:line="480" w:lineRule="auto"/>
        <w:jc w:val="both"/>
        <w:rPr>
          <w:rFonts w:ascii="Times New Roman" w:hAnsi="Times New Roman" w:cs="Times New Roman"/>
          <w:sz w:val="24"/>
          <w:szCs w:val="24"/>
        </w:rPr>
      </w:pPr>
      <w:r w:rsidRPr="00A62A62">
        <w:rPr>
          <w:rFonts w:ascii="Times New Roman" w:hAnsi="Times New Roman" w:cs="Times New Roman"/>
          <w:sz w:val="24"/>
          <w:szCs w:val="24"/>
        </w:rPr>
        <w:tab/>
        <w:t>Kualitas pelayanan dalam perusahaan jasa merupakan hal yang sangat penting dari sudut pandang konsumen. Konsumen tidak hanya menilai dari hasil jasa, tetapi juga dari proses penyampaian jasa tersebut. Konsumen diibaratkan seorang raja yang harus dilayani, namun hal ini bukan berarti menyerahkan segala- galanya kepada konsumen. Usaha memuaskan kebutuhan konsumen harus dilakukan secara menguntungkan atau bersifat “</w:t>
      </w:r>
      <w:r w:rsidRPr="00A62A62">
        <w:rPr>
          <w:rFonts w:ascii="Times New Roman" w:hAnsi="Times New Roman" w:cs="Times New Roman"/>
          <w:i/>
          <w:sz w:val="24"/>
          <w:szCs w:val="24"/>
        </w:rPr>
        <w:t>win-win situation</w:t>
      </w:r>
      <w:r w:rsidRPr="00A62A62">
        <w:rPr>
          <w:rFonts w:ascii="Times New Roman" w:hAnsi="Times New Roman" w:cs="Times New Roman"/>
          <w:sz w:val="24"/>
          <w:szCs w:val="24"/>
        </w:rPr>
        <w:t>” yaitu dimana kedua belah pihak merasa senang atau tidak ada yang dirugikan. Kepuasan konsumen merupakan suatu hal yang sangat berharga demi mempertahankan keberadaan konsumennya tersebut untuk tetap berjalannya suatu bisnis atau usaha.</w:t>
      </w:r>
    </w:p>
    <w:p w:rsidR="00885274" w:rsidRDefault="003D0E5B" w:rsidP="00885274">
      <w:pPr>
        <w:pStyle w:val="ListParagraph"/>
        <w:spacing w:line="480" w:lineRule="auto"/>
        <w:ind w:left="0" w:firstLine="567"/>
        <w:jc w:val="both"/>
        <w:rPr>
          <w:rFonts w:ascii="Times New Roman" w:hAnsi="Times New Roman" w:cs="Times New Roman"/>
          <w:sz w:val="24"/>
          <w:szCs w:val="24"/>
        </w:rPr>
      </w:pPr>
      <w:r w:rsidRPr="00A62A62">
        <w:rPr>
          <w:rFonts w:ascii="Times New Roman" w:hAnsi="Times New Roman" w:cs="Times New Roman"/>
          <w:sz w:val="24"/>
          <w:szCs w:val="24"/>
        </w:rPr>
        <w:lastRenderedPageBreak/>
        <w:t xml:space="preserve">Penelitian terdahulu yang dilakukan oleh I Komang Gede Mahendra (2015) menjelaskan bahwa kualitas pelayanan merupakan basis dari kepuasan konsumen, karena dari pelayanan akan memunculkan </w:t>
      </w:r>
      <w:r w:rsidRPr="00A62A62">
        <w:rPr>
          <w:rFonts w:ascii="Times New Roman" w:hAnsi="Times New Roman" w:cs="Times New Roman"/>
          <w:i/>
          <w:sz w:val="24"/>
          <w:szCs w:val="24"/>
        </w:rPr>
        <w:t>satisfaction</w:t>
      </w:r>
      <w:r w:rsidRPr="00A62A62">
        <w:rPr>
          <w:rFonts w:ascii="Times New Roman" w:hAnsi="Times New Roman" w:cs="Times New Roman"/>
          <w:sz w:val="24"/>
          <w:szCs w:val="24"/>
        </w:rPr>
        <w:t xml:space="preserve"> tersendiri yang dirasakan oleh konsumen </w:t>
      </w:r>
      <w:r w:rsidR="00841431">
        <w:rPr>
          <w:rFonts w:ascii="Times New Roman" w:hAnsi="Times New Roman" w:cs="Times New Roman"/>
          <w:sz w:val="24"/>
          <w:szCs w:val="24"/>
        </w:rPr>
        <w:t>setelah menggunakan</w:t>
      </w:r>
      <w:r w:rsidRPr="00A62A62">
        <w:rPr>
          <w:rFonts w:ascii="Times New Roman" w:hAnsi="Times New Roman" w:cs="Times New Roman"/>
          <w:sz w:val="24"/>
          <w:szCs w:val="24"/>
        </w:rPr>
        <w:t xml:space="preserve"> pelayanan</w:t>
      </w:r>
      <w:r w:rsidR="002A2B61">
        <w:rPr>
          <w:rFonts w:ascii="Times New Roman" w:hAnsi="Times New Roman" w:cs="Times New Roman"/>
          <w:sz w:val="24"/>
          <w:szCs w:val="24"/>
        </w:rPr>
        <w:t>.</w:t>
      </w:r>
      <w:r w:rsidRPr="00A62A62">
        <w:rPr>
          <w:rFonts w:ascii="Times New Roman" w:hAnsi="Times New Roman" w:cs="Times New Roman"/>
          <w:sz w:val="24"/>
          <w:szCs w:val="24"/>
        </w:rPr>
        <w:t xml:space="preserve"> Kualitas pelayanan perlu diperhatikan agar konsumen dapat kembali dan dapat mempengaruhi keputusan konsumen.</w:t>
      </w:r>
      <w:r w:rsidR="002A2B61">
        <w:rPr>
          <w:rFonts w:ascii="Times New Roman" w:hAnsi="Times New Roman" w:cs="Times New Roman"/>
          <w:sz w:val="24"/>
          <w:szCs w:val="24"/>
        </w:rPr>
        <w:t xml:space="preserve"> </w:t>
      </w:r>
      <w:r w:rsidRPr="00A62A62">
        <w:rPr>
          <w:rFonts w:ascii="Times New Roman" w:hAnsi="Times New Roman" w:cs="Times New Roman"/>
          <w:sz w:val="24"/>
          <w:szCs w:val="24"/>
        </w:rPr>
        <w:t xml:space="preserve">Berikut adalah kondisi kualitas pelayanan PT Sakana Sejahtera berdasarkan pra survei terhadap </w:t>
      </w:r>
      <w:r w:rsidR="004F6001">
        <w:rPr>
          <w:rFonts w:ascii="Times New Roman" w:hAnsi="Times New Roman" w:cs="Times New Roman"/>
          <w:sz w:val="24"/>
          <w:szCs w:val="24"/>
        </w:rPr>
        <w:t>jemaah</w:t>
      </w:r>
      <w:r w:rsidRPr="00A62A62">
        <w:rPr>
          <w:rFonts w:ascii="Times New Roman" w:hAnsi="Times New Roman" w:cs="Times New Roman"/>
          <w:sz w:val="24"/>
          <w:szCs w:val="24"/>
        </w:rPr>
        <w:t xml:space="preserve"> yang telah menggunakan jasa travel haji dan </w:t>
      </w:r>
      <w:r w:rsidR="004F6001">
        <w:rPr>
          <w:rFonts w:ascii="Times New Roman" w:hAnsi="Times New Roman" w:cs="Times New Roman"/>
          <w:sz w:val="24"/>
          <w:szCs w:val="24"/>
        </w:rPr>
        <w:t>umroh</w:t>
      </w:r>
      <w:r w:rsidRPr="00A62A62">
        <w:rPr>
          <w:rFonts w:ascii="Times New Roman" w:hAnsi="Times New Roman" w:cs="Times New Roman"/>
          <w:sz w:val="24"/>
          <w:szCs w:val="24"/>
        </w:rPr>
        <w:t xml:space="preserve"> di PT Saka</w:t>
      </w:r>
      <w:r w:rsidR="00885274">
        <w:rPr>
          <w:rFonts w:ascii="Times New Roman" w:hAnsi="Times New Roman" w:cs="Times New Roman"/>
          <w:sz w:val="24"/>
          <w:szCs w:val="24"/>
        </w:rPr>
        <w:t>na Sejahtera sebanyak 15 orang:</w:t>
      </w:r>
    </w:p>
    <w:p w:rsidR="00885274" w:rsidRDefault="00885274" w:rsidP="00885274">
      <w:pPr>
        <w:pStyle w:val="ListParagraph"/>
        <w:spacing w:line="240" w:lineRule="auto"/>
        <w:ind w:left="0" w:firstLine="567"/>
        <w:jc w:val="both"/>
        <w:rPr>
          <w:rFonts w:ascii="Times New Roman" w:hAnsi="Times New Roman" w:cs="Times New Roman"/>
          <w:sz w:val="24"/>
          <w:szCs w:val="24"/>
        </w:rPr>
      </w:pPr>
    </w:p>
    <w:p w:rsidR="009034EF" w:rsidRPr="00885274" w:rsidRDefault="009C691A" w:rsidP="00585A5D">
      <w:pPr>
        <w:pStyle w:val="ListParagraph"/>
        <w:spacing w:after="12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Tabel 1.5</w:t>
      </w:r>
      <w:r w:rsidR="002A2B61">
        <w:rPr>
          <w:rFonts w:ascii="Times New Roman" w:hAnsi="Times New Roman" w:cs="Times New Roman"/>
          <w:b/>
          <w:sz w:val="24"/>
          <w:szCs w:val="24"/>
        </w:rPr>
        <w:t xml:space="preserve"> - </w:t>
      </w:r>
      <w:r w:rsidR="009034EF" w:rsidRPr="00A62A62">
        <w:rPr>
          <w:rFonts w:ascii="Times New Roman" w:hAnsi="Times New Roman" w:cs="Times New Roman"/>
          <w:b/>
          <w:sz w:val="24"/>
          <w:szCs w:val="24"/>
        </w:rPr>
        <w:t>Hasil Pra-Survei Kualitas Pelayanan PT Sakana Sejahtera</w:t>
      </w:r>
    </w:p>
    <w:tbl>
      <w:tblPr>
        <w:tblW w:w="5148" w:type="pct"/>
        <w:tblLayout w:type="fixed"/>
        <w:tblLook w:val="04A0" w:firstRow="1" w:lastRow="0" w:firstColumn="1" w:lastColumn="0" w:noHBand="0" w:noVBand="1"/>
      </w:tblPr>
      <w:tblGrid>
        <w:gridCol w:w="530"/>
        <w:gridCol w:w="2056"/>
        <w:gridCol w:w="320"/>
        <w:gridCol w:w="356"/>
        <w:gridCol w:w="321"/>
        <w:gridCol w:w="356"/>
        <w:gridCol w:w="321"/>
        <w:gridCol w:w="549"/>
        <w:gridCol w:w="321"/>
        <w:gridCol w:w="549"/>
        <w:gridCol w:w="321"/>
        <w:gridCol w:w="719"/>
        <w:gridCol w:w="576"/>
        <w:gridCol w:w="1100"/>
      </w:tblGrid>
      <w:tr w:rsidR="009034EF" w:rsidRPr="00A62A62" w:rsidTr="00296AF3">
        <w:trPr>
          <w:trHeight w:val="300"/>
        </w:trPr>
        <w:tc>
          <w:tcPr>
            <w:tcW w:w="316"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No</w:t>
            </w:r>
          </w:p>
        </w:tc>
        <w:tc>
          <w:tcPr>
            <w:tcW w:w="1225" w:type="pct"/>
            <w:vMerge w:val="restart"/>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Indikator</w:t>
            </w:r>
          </w:p>
        </w:tc>
        <w:tc>
          <w:tcPr>
            <w:tcW w:w="403" w:type="pct"/>
            <w:gridSpan w:val="2"/>
            <w:tcBorders>
              <w:top w:val="single" w:sz="4" w:space="0" w:color="auto"/>
              <w:left w:val="nil"/>
              <w:bottom w:val="nil"/>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STS</w:t>
            </w:r>
          </w:p>
        </w:tc>
        <w:tc>
          <w:tcPr>
            <w:tcW w:w="403" w:type="pct"/>
            <w:gridSpan w:val="2"/>
            <w:tcBorders>
              <w:top w:val="single" w:sz="4" w:space="0" w:color="auto"/>
              <w:left w:val="nil"/>
              <w:bottom w:val="nil"/>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TS</w:t>
            </w:r>
          </w:p>
        </w:tc>
        <w:tc>
          <w:tcPr>
            <w:tcW w:w="518" w:type="pct"/>
            <w:gridSpan w:val="2"/>
            <w:tcBorders>
              <w:top w:val="single" w:sz="4" w:space="0" w:color="auto"/>
              <w:left w:val="nil"/>
              <w:bottom w:val="nil"/>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518" w:type="pct"/>
            <w:gridSpan w:val="2"/>
            <w:tcBorders>
              <w:top w:val="single" w:sz="4" w:space="0" w:color="auto"/>
              <w:left w:val="nil"/>
              <w:bottom w:val="nil"/>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w:t>
            </w:r>
          </w:p>
        </w:tc>
        <w:tc>
          <w:tcPr>
            <w:tcW w:w="619" w:type="pct"/>
            <w:gridSpan w:val="2"/>
            <w:tcBorders>
              <w:top w:val="single" w:sz="4" w:space="0" w:color="auto"/>
              <w:left w:val="nil"/>
              <w:bottom w:val="nil"/>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SS</w:t>
            </w:r>
          </w:p>
        </w:tc>
        <w:tc>
          <w:tcPr>
            <w:tcW w:w="341" w:type="pct"/>
            <w:vMerge w:val="restart"/>
            <w:tcBorders>
              <w:top w:val="single" w:sz="4" w:space="0" w:color="auto"/>
              <w:left w:val="nil"/>
              <w:bottom w:val="single" w:sz="4" w:space="0" w:color="auto"/>
              <w:right w:val="single" w:sz="4" w:space="0" w:color="auto"/>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ƩN</w:t>
            </w:r>
          </w:p>
        </w:tc>
        <w:tc>
          <w:tcPr>
            <w:tcW w:w="655"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Skor Rata-Rata</w:t>
            </w:r>
          </w:p>
        </w:tc>
      </w:tr>
      <w:tr w:rsidR="00097675" w:rsidRPr="00A62A62" w:rsidTr="00296AF3">
        <w:trPr>
          <w:trHeight w:val="300"/>
        </w:trPr>
        <w:tc>
          <w:tcPr>
            <w:tcW w:w="316" w:type="pct"/>
            <w:vMerge/>
            <w:tcBorders>
              <w:top w:val="single" w:sz="4" w:space="0" w:color="auto"/>
              <w:left w:val="single" w:sz="4" w:space="0" w:color="auto"/>
              <w:bottom w:val="single" w:sz="4" w:space="0" w:color="auto"/>
              <w:right w:val="single" w:sz="4" w:space="0" w:color="auto"/>
            </w:tcBorders>
            <w:vAlign w:val="center"/>
            <w:hideMark/>
          </w:tcPr>
          <w:p w:rsidR="00097675" w:rsidRPr="00A62A62" w:rsidRDefault="00097675" w:rsidP="00097675">
            <w:pPr>
              <w:spacing w:after="0" w:line="240" w:lineRule="auto"/>
              <w:rPr>
                <w:rFonts w:ascii="Times New Roman" w:eastAsia="Times New Roman" w:hAnsi="Times New Roman" w:cs="Times New Roman"/>
                <w:b/>
                <w:bCs/>
                <w:color w:val="000000"/>
              </w:rPr>
            </w:pPr>
          </w:p>
        </w:tc>
        <w:tc>
          <w:tcPr>
            <w:tcW w:w="1225" w:type="pct"/>
            <w:vMerge/>
            <w:tcBorders>
              <w:top w:val="single" w:sz="4" w:space="0" w:color="auto"/>
              <w:left w:val="single" w:sz="4" w:space="0" w:color="auto"/>
              <w:bottom w:val="single" w:sz="4" w:space="0" w:color="auto"/>
              <w:right w:val="single" w:sz="4" w:space="0" w:color="000000"/>
            </w:tcBorders>
            <w:vAlign w:val="center"/>
            <w:hideMark/>
          </w:tcPr>
          <w:p w:rsidR="00097675" w:rsidRPr="00A62A62" w:rsidRDefault="00097675" w:rsidP="00097675">
            <w:pPr>
              <w:spacing w:after="0" w:line="240" w:lineRule="auto"/>
              <w:rPr>
                <w:rFonts w:ascii="Times New Roman" w:eastAsia="Times New Roman" w:hAnsi="Times New Roman" w:cs="Times New Roman"/>
                <w:b/>
                <w:bCs/>
                <w:color w:val="000000"/>
              </w:rPr>
            </w:pPr>
          </w:p>
        </w:tc>
        <w:tc>
          <w:tcPr>
            <w:tcW w:w="403" w:type="pct"/>
            <w:gridSpan w:val="2"/>
            <w:tcBorders>
              <w:top w:val="nil"/>
              <w:left w:val="nil"/>
              <w:bottom w:val="single" w:sz="4" w:space="0" w:color="auto"/>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1</w:t>
            </w:r>
          </w:p>
        </w:tc>
        <w:tc>
          <w:tcPr>
            <w:tcW w:w="403" w:type="pct"/>
            <w:gridSpan w:val="2"/>
            <w:tcBorders>
              <w:top w:val="nil"/>
              <w:left w:val="nil"/>
              <w:bottom w:val="single" w:sz="4" w:space="0" w:color="auto"/>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2</w:t>
            </w:r>
          </w:p>
        </w:tc>
        <w:tc>
          <w:tcPr>
            <w:tcW w:w="518" w:type="pct"/>
            <w:gridSpan w:val="2"/>
            <w:tcBorders>
              <w:top w:val="nil"/>
              <w:left w:val="nil"/>
              <w:bottom w:val="single" w:sz="4" w:space="0" w:color="auto"/>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3</w:t>
            </w:r>
          </w:p>
        </w:tc>
        <w:tc>
          <w:tcPr>
            <w:tcW w:w="518" w:type="pct"/>
            <w:gridSpan w:val="2"/>
            <w:tcBorders>
              <w:top w:val="nil"/>
              <w:left w:val="nil"/>
              <w:bottom w:val="single" w:sz="4" w:space="0" w:color="auto"/>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4</w:t>
            </w:r>
          </w:p>
        </w:tc>
        <w:tc>
          <w:tcPr>
            <w:tcW w:w="619" w:type="pct"/>
            <w:gridSpan w:val="2"/>
            <w:tcBorders>
              <w:top w:val="nil"/>
              <w:left w:val="nil"/>
              <w:bottom w:val="single" w:sz="4" w:space="0" w:color="auto"/>
              <w:right w:val="single" w:sz="4" w:space="0" w:color="000000"/>
            </w:tcBorders>
            <w:shd w:val="clear" w:color="000000" w:fill="A6A6A6"/>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5</w:t>
            </w:r>
          </w:p>
        </w:tc>
        <w:tc>
          <w:tcPr>
            <w:tcW w:w="341" w:type="pct"/>
            <w:vMerge/>
            <w:tcBorders>
              <w:top w:val="single" w:sz="4" w:space="0" w:color="auto"/>
              <w:left w:val="nil"/>
              <w:bottom w:val="single" w:sz="4" w:space="0" w:color="auto"/>
              <w:right w:val="single" w:sz="4" w:space="0" w:color="auto"/>
            </w:tcBorders>
            <w:vAlign w:val="center"/>
            <w:hideMark/>
          </w:tcPr>
          <w:p w:rsidR="00097675" w:rsidRPr="00A62A62" w:rsidRDefault="00097675" w:rsidP="00097675">
            <w:pPr>
              <w:spacing w:after="0" w:line="240" w:lineRule="auto"/>
              <w:rPr>
                <w:rFonts w:ascii="Times New Roman" w:eastAsia="Times New Roman" w:hAnsi="Times New Roman" w:cs="Times New Roman"/>
                <w:b/>
                <w:bCs/>
                <w:color w:val="00000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097675" w:rsidRPr="00A62A62" w:rsidRDefault="00097675" w:rsidP="00097675">
            <w:pPr>
              <w:spacing w:after="0" w:line="240" w:lineRule="auto"/>
              <w:rPr>
                <w:rFonts w:ascii="Times New Roman" w:eastAsia="Times New Roman" w:hAnsi="Times New Roman" w:cs="Times New Roman"/>
                <w:b/>
                <w:bCs/>
                <w:color w:val="000000"/>
              </w:rPr>
            </w:pPr>
          </w:p>
        </w:tc>
      </w:tr>
      <w:tr w:rsidR="00097675" w:rsidRPr="00A62A62" w:rsidTr="00296AF3">
        <w:trPr>
          <w:trHeight w:val="300"/>
        </w:trPr>
        <w:tc>
          <w:tcPr>
            <w:tcW w:w="316" w:type="pct"/>
            <w:vMerge/>
            <w:tcBorders>
              <w:top w:val="single" w:sz="4" w:space="0" w:color="auto"/>
              <w:left w:val="single" w:sz="4" w:space="0" w:color="auto"/>
              <w:bottom w:val="single" w:sz="4" w:space="0" w:color="auto"/>
              <w:right w:val="single" w:sz="4" w:space="0" w:color="auto"/>
            </w:tcBorders>
            <w:vAlign w:val="center"/>
            <w:hideMark/>
          </w:tcPr>
          <w:p w:rsidR="00097675" w:rsidRPr="00A62A62" w:rsidRDefault="00097675" w:rsidP="00097675">
            <w:pPr>
              <w:spacing w:after="0" w:line="240" w:lineRule="auto"/>
              <w:rPr>
                <w:rFonts w:ascii="Times New Roman" w:eastAsia="Times New Roman" w:hAnsi="Times New Roman" w:cs="Times New Roman"/>
                <w:b/>
                <w:bCs/>
                <w:color w:val="000000"/>
              </w:rPr>
            </w:pPr>
          </w:p>
        </w:tc>
        <w:tc>
          <w:tcPr>
            <w:tcW w:w="1225" w:type="pct"/>
            <w:vMerge/>
            <w:tcBorders>
              <w:top w:val="single" w:sz="4" w:space="0" w:color="auto"/>
              <w:left w:val="single" w:sz="4" w:space="0" w:color="auto"/>
              <w:bottom w:val="single" w:sz="4" w:space="0" w:color="auto"/>
              <w:right w:val="single" w:sz="4" w:space="0" w:color="000000"/>
            </w:tcBorders>
            <w:vAlign w:val="center"/>
            <w:hideMark/>
          </w:tcPr>
          <w:p w:rsidR="00097675" w:rsidRPr="00A62A62" w:rsidRDefault="00097675" w:rsidP="00097675">
            <w:pPr>
              <w:spacing w:after="0" w:line="240" w:lineRule="auto"/>
              <w:rPr>
                <w:rFonts w:ascii="Times New Roman" w:eastAsia="Times New Roman" w:hAnsi="Times New Roman" w:cs="Times New Roman"/>
                <w:b/>
                <w:bCs/>
                <w:color w:val="000000"/>
              </w:rPr>
            </w:pPr>
          </w:p>
        </w:tc>
        <w:tc>
          <w:tcPr>
            <w:tcW w:w="191"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212"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91"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212"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91"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327"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91"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327"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91"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428" w:type="pct"/>
            <w:tcBorders>
              <w:top w:val="nil"/>
              <w:left w:val="nil"/>
              <w:bottom w:val="single" w:sz="4" w:space="0" w:color="auto"/>
              <w:right w:val="single" w:sz="4" w:space="0" w:color="auto"/>
            </w:tcBorders>
            <w:shd w:val="clear" w:color="000000" w:fill="BFBFBF"/>
            <w:noWrap/>
            <w:vAlign w:val="center"/>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341" w:type="pct"/>
            <w:vMerge/>
            <w:tcBorders>
              <w:top w:val="single" w:sz="4" w:space="0" w:color="auto"/>
              <w:left w:val="nil"/>
              <w:bottom w:val="single" w:sz="4" w:space="0" w:color="auto"/>
              <w:right w:val="single" w:sz="4" w:space="0" w:color="auto"/>
            </w:tcBorders>
            <w:vAlign w:val="center"/>
            <w:hideMark/>
          </w:tcPr>
          <w:p w:rsidR="00097675" w:rsidRPr="00A62A62" w:rsidRDefault="00097675" w:rsidP="00097675">
            <w:pPr>
              <w:spacing w:after="0" w:line="240" w:lineRule="auto"/>
              <w:rPr>
                <w:rFonts w:ascii="Times New Roman" w:eastAsia="Times New Roman" w:hAnsi="Times New Roman" w:cs="Times New Roman"/>
                <w:b/>
                <w:bCs/>
                <w:color w:val="00000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097675" w:rsidRPr="00A62A62" w:rsidRDefault="00097675" w:rsidP="00097675">
            <w:pPr>
              <w:spacing w:after="0" w:line="240" w:lineRule="auto"/>
              <w:rPr>
                <w:rFonts w:ascii="Times New Roman" w:eastAsia="Times New Roman" w:hAnsi="Times New Roman" w:cs="Times New Roman"/>
                <w:b/>
                <w:bCs/>
                <w:color w:val="000000"/>
              </w:rPr>
            </w:pPr>
          </w:p>
        </w:tc>
      </w:tr>
      <w:tr w:rsidR="00097675" w:rsidRPr="00A62A62" w:rsidTr="00296AF3">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22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szCs w:val="24"/>
              </w:rPr>
              <w:t>Kehandalan</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12</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20</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428"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10</w:t>
            </w:r>
          </w:p>
        </w:tc>
        <w:tc>
          <w:tcPr>
            <w:tcW w:w="34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48</w:t>
            </w:r>
          </w:p>
        </w:tc>
        <w:tc>
          <w:tcPr>
            <w:tcW w:w="65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3.2</w:t>
            </w:r>
          </w:p>
        </w:tc>
      </w:tr>
      <w:tr w:rsidR="00097675" w:rsidRPr="00A62A62" w:rsidTr="00296AF3">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22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Tanggap dan responsif</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8</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6</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18</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428"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4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38</w:t>
            </w:r>
          </w:p>
        </w:tc>
        <w:tc>
          <w:tcPr>
            <w:tcW w:w="65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2.5</w:t>
            </w:r>
          </w:p>
        </w:tc>
      </w:tr>
      <w:tr w:rsidR="00097675" w:rsidRPr="00A62A62" w:rsidTr="00296AF3">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22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 xml:space="preserve">Keamanan </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6</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18</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20</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428"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4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48</w:t>
            </w:r>
          </w:p>
        </w:tc>
        <w:tc>
          <w:tcPr>
            <w:tcW w:w="65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3.2</w:t>
            </w:r>
          </w:p>
        </w:tc>
      </w:tr>
      <w:tr w:rsidR="00296AF3" w:rsidRPr="00A62A62" w:rsidTr="00296AF3">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25"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Kepatuhan</w:t>
            </w:r>
          </w:p>
        </w:tc>
        <w:tc>
          <w:tcPr>
            <w:tcW w:w="191"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2"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1"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2"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1"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27"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91"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27"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91"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28"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41"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655" w:type="pct"/>
            <w:tcBorders>
              <w:top w:val="nil"/>
              <w:left w:val="nil"/>
              <w:bottom w:val="single" w:sz="4" w:space="0" w:color="auto"/>
              <w:right w:val="single" w:sz="4" w:space="0" w:color="auto"/>
            </w:tcBorders>
            <w:shd w:val="clear" w:color="auto" w:fill="auto"/>
            <w:noWrap/>
            <w:vAlign w:val="bottom"/>
          </w:tcPr>
          <w:p w:rsidR="00296AF3"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r>
      <w:tr w:rsidR="00097675" w:rsidRPr="00A62A62" w:rsidTr="00296AF3">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097675"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2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Kesopanan karyawan</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12</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20</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428"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15</w:t>
            </w:r>
          </w:p>
        </w:tc>
        <w:tc>
          <w:tcPr>
            <w:tcW w:w="34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52</w:t>
            </w:r>
          </w:p>
        </w:tc>
        <w:tc>
          <w:tcPr>
            <w:tcW w:w="65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3.5</w:t>
            </w:r>
          </w:p>
        </w:tc>
      </w:tr>
      <w:tr w:rsidR="00097675" w:rsidRPr="00A62A62" w:rsidTr="00296AF3">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097675" w:rsidRPr="00A62A62" w:rsidRDefault="00296AF3" w:rsidP="00097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2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Bukti fisik</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212"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8</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6</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18</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327"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9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428"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41"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38</w:t>
            </w:r>
          </w:p>
        </w:tc>
        <w:tc>
          <w:tcPr>
            <w:tcW w:w="655" w:type="pct"/>
            <w:tcBorders>
              <w:top w:val="nil"/>
              <w:left w:val="nil"/>
              <w:bottom w:val="single" w:sz="4" w:space="0" w:color="auto"/>
              <w:right w:val="single" w:sz="4" w:space="0" w:color="auto"/>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2.5</w:t>
            </w:r>
          </w:p>
        </w:tc>
      </w:tr>
      <w:tr w:rsidR="00097675" w:rsidRPr="00A62A62" w:rsidTr="00097675">
        <w:trPr>
          <w:trHeight w:val="300"/>
        </w:trPr>
        <w:tc>
          <w:tcPr>
            <w:tcW w:w="4345" w:type="pct"/>
            <w:gridSpan w:val="13"/>
            <w:tcBorders>
              <w:top w:val="single" w:sz="4" w:space="0" w:color="auto"/>
              <w:left w:val="single" w:sz="4" w:space="0" w:color="auto"/>
              <w:bottom w:val="single" w:sz="4" w:space="0" w:color="auto"/>
              <w:right w:val="nil"/>
            </w:tcBorders>
            <w:shd w:val="clear" w:color="000000" w:fill="BFBFBF"/>
            <w:noWrap/>
            <w:vAlign w:val="bottom"/>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Rata-Rata Kualitas Pelayanan</w:t>
            </w:r>
          </w:p>
        </w:tc>
        <w:tc>
          <w:tcPr>
            <w:tcW w:w="655" w:type="pct"/>
            <w:tcBorders>
              <w:top w:val="nil"/>
              <w:left w:val="single" w:sz="4" w:space="0" w:color="auto"/>
              <w:bottom w:val="single" w:sz="4" w:space="0" w:color="auto"/>
              <w:right w:val="single" w:sz="4" w:space="0" w:color="auto"/>
            </w:tcBorders>
            <w:shd w:val="clear" w:color="000000" w:fill="BFBFBF"/>
            <w:noWrap/>
            <w:vAlign w:val="bottom"/>
            <w:hideMark/>
          </w:tcPr>
          <w:p w:rsidR="00097675" w:rsidRPr="00A62A62" w:rsidRDefault="00097675" w:rsidP="00097675">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3.0</w:t>
            </w:r>
          </w:p>
        </w:tc>
      </w:tr>
      <w:tr w:rsidR="00097675" w:rsidRPr="00A62A62" w:rsidTr="00097675">
        <w:trPr>
          <w:trHeight w:val="360"/>
        </w:trPr>
        <w:tc>
          <w:tcPr>
            <w:tcW w:w="5000" w:type="pct"/>
            <w:gridSpan w:val="14"/>
            <w:tcBorders>
              <w:top w:val="single" w:sz="4" w:space="0" w:color="auto"/>
              <w:left w:val="single" w:sz="4" w:space="0" w:color="auto"/>
              <w:bottom w:val="nil"/>
              <w:right w:val="single" w:sz="4" w:space="0" w:color="000000"/>
            </w:tcBorders>
            <w:shd w:val="clear" w:color="auto" w:fill="auto"/>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Jumlah responden: 15 orang. Jumlah Pernyataan: 6</w:t>
            </w:r>
          </w:p>
        </w:tc>
      </w:tr>
      <w:tr w:rsidR="00097675" w:rsidRPr="00A62A62" w:rsidTr="00097675">
        <w:trPr>
          <w:trHeight w:val="300"/>
        </w:trPr>
        <w:tc>
          <w:tcPr>
            <w:tcW w:w="5000" w:type="pct"/>
            <w:gridSpan w:val="14"/>
            <w:tcBorders>
              <w:top w:val="nil"/>
              <w:left w:val="single" w:sz="4" w:space="0" w:color="auto"/>
              <w:bottom w:val="nil"/>
              <w:right w:val="single" w:sz="4" w:space="0" w:color="000000"/>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STS: Sangat Tidak Setuju. TS: Tidak Setuju. N: Netral. S: Setuju. SS: Sangat Setuju</w:t>
            </w:r>
          </w:p>
        </w:tc>
      </w:tr>
      <w:tr w:rsidR="00097675" w:rsidRPr="00A62A62" w:rsidTr="00097675">
        <w:trPr>
          <w:trHeight w:val="300"/>
        </w:trPr>
        <w:tc>
          <w:tcPr>
            <w:tcW w:w="5000" w:type="pct"/>
            <w:gridSpan w:val="14"/>
            <w:tcBorders>
              <w:top w:val="nil"/>
              <w:left w:val="single" w:sz="4" w:space="0" w:color="auto"/>
              <w:bottom w:val="single" w:sz="4" w:space="0" w:color="auto"/>
              <w:right w:val="single" w:sz="4" w:space="0" w:color="000000"/>
            </w:tcBorders>
            <w:shd w:val="clear" w:color="auto" w:fill="auto"/>
            <w:noWrap/>
            <w:vAlign w:val="bottom"/>
            <w:hideMark/>
          </w:tcPr>
          <w:p w:rsidR="00097675" w:rsidRPr="00A62A62" w:rsidRDefault="00097675" w:rsidP="00097675">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F : Frekuensi. N: Frekuensi x Skor. Skor Rata-Rata= (ƩN/15)</w:t>
            </w:r>
          </w:p>
        </w:tc>
      </w:tr>
    </w:tbl>
    <w:p w:rsidR="003D0E5B" w:rsidRPr="00A62A62" w:rsidRDefault="009034EF" w:rsidP="00E622AA">
      <w:pPr>
        <w:tabs>
          <w:tab w:val="left" w:pos="567"/>
        </w:tabs>
        <w:spacing w:after="0" w:line="480" w:lineRule="auto"/>
        <w:rPr>
          <w:rFonts w:ascii="Times New Roman" w:hAnsi="Times New Roman" w:cs="Times New Roman"/>
          <w:b/>
          <w:sz w:val="24"/>
          <w:szCs w:val="24"/>
        </w:rPr>
      </w:pPr>
      <w:r w:rsidRPr="00A62A62">
        <w:rPr>
          <w:rFonts w:ascii="Times New Roman" w:hAnsi="Times New Roman" w:cs="Times New Roman"/>
          <w:i/>
          <w:sz w:val="24"/>
          <w:szCs w:val="24"/>
        </w:rPr>
        <w:t>Sumber: Data Diolah 2018</w:t>
      </w:r>
    </w:p>
    <w:p w:rsidR="005E08D8" w:rsidRDefault="00D1780B" w:rsidP="00585A5D">
      <w:pPr>
        <w:tabs>
          <w:tab w:val="left" w:pos="567"/>
        </w:tabs>
        <w:spacing w:before="100" w:after="0" w:line="480" w:lineRule="auto"/>
        <w:jc w:val="both"/>
        <w:rPr>
          <w:rFonts w:ascii="Times New Roman" w:hAnsi="Times New Roman" w:cs="Times New Roman"/>
          <w:sz w:val="24"/>
          <w:szCs w:val="24"/>
        </w:rPr>
      </w:pPr>
      <w:r w:rsidRPr="00A62A62">
        <w:rPr>
          <w:rFonts w:ascii="Times New Roman" w:hAnsi="Times New Roman" w:cs="Times New Roman"/>
          <w:sz w:val="24"/>
          <w:szCs w:val="24"/>
        </w:rPr>
        <w:tab/>
      </w:r>
      <w:r w:rsidR="009F30C6">
        <w:rPr>
          <w:rFonts w:ascii="Times New Roman" w:hAnsi="Times New Roman" w:cs="Times New Roman"/>
          <w:sz w:val="24"/>
          <w:szCs w:val="24"/>
        </w:rPr>
        <w:t>H</w:t>
      </w:r>
      <w:r w:rsidR="009034EF" w:rsidRPr="00A62A62">
        <w:rPr>
          <w:rFonts w:ascii="Times New Roman" w:hAnsi="Times New Roman" w:cs="Times New Roman"/>
          <w:sz w:val="24"/>
          <w:szCs w:val="24"/>
        </w:rPr>
        <w:t xml:space="preserve">asil pra </w:t>
      </w:r>
      <w:r w:rsidRPr="00A62A62">
        <w:rPr>
          <w:rFonts w:ascii="Times New Roman" w:hAnsi="Times New Roman" w:cs="Times New Roman"/>
          <w:sz w:val="24"/>
          <w:szCs w:val="24"/>
        </w:rPr>
        <w:t xml:space="preserve">survei tersebut </w:t>
      </w:r>
      <w:r w:rsidR="009F30C6">
        <w:rPr>
          <w:rFonts w:ascii="Times New Roman" w:hAnsi="Times New Roman" w:cs="Times New Roman"/>
          <w:sz w:val="24"/>
          <w:szCs w:val="24"/>
        </w:rPr>
        <w:t xml:space="preserve">menunjukkan </w:t>
      </w:r>
      <w:r w:rsidRPr="00A62A62">
        <w:rPr>
          <w:rFonts w:ascii="Times New Roman" w:hAnsi="Times New Roman" w:cs="Times New Roman"/>
          <w:sz w:val="24"/>
          <w:szCs w:val="24"/>
        </w:rPr>
        <w:t xml:space="preserve">bahwa kualitas pelayanan di PT Sakana Sejahtera memperoleh nilai rata-rata sebesar 3.0. Indikator tanggap dan responsif serta bukti fisik memperoleh nilai dibawah rata-rata. Konsumen umumnya berpendapat bahwa karyawan di PT Sakana Sejahtera masih kurang begitu responsif dalam menanggapi keluhan </w:t>
      </w:r>
      <w:r w:rsidR="005E08D8">
        <w:rPr>
          <w:rFonts w:ascii="Times New Roman" w:hAnsi="Times New Roman" w:cs="Times New Roman"/>
          <w:sz w:val="24"/>
          <w:szCs w:val="24"/>
        </w:rPr>
        <w:t>karena</w:t>
      </w:r>
      <w:r w:rsidRPr="00A62A62">
        <w:rPr>
          <w:rFonts w:ascii="Times New Roman" w:hAnsi="Times New Roman" w:cs="Times New Roman"/>
          <w:sz w:val="24"/>
          <w:szCs w:val="24"/>
        </w:rPr>
        <w:t xml:space="preserve"> di PT Sakana Sejahtera </w:t>
      </w:r>
      <w:r w:rsidRPr="00A62A62">
        <w:rPr>
          <w:rFonts w:ascii="Times New Roman" w:hAnsi="Times New Roman" w:cs="Times New Roman"/>
          <w:sz w:val="24"/>
          <w:szCs w:val="24"/>
        </w:rPr>
        <w:lastRenderedPageBreak/>
        <w:t>jumlah karyawan terbilang sedikit dan kurang memadai. Selain itu bukti fisik berupa kantor pelayanan PT Sakana Sejahtera masih kurang terfasilitasi dengan baik oleh karena kantor saat ini masih baru melakukan perpindahan  lokasi.</w:t>
      </w:r>
      <w:r w:rsidR="005E08D8">
        <w:rPr>
          <w:rFonts w:ascii="Times New Roman" w:hAnsi="Times New Roman" w:cs="Times New Roman"/>
          <w:sz w:val="24"/>
          <w:szCs w:val="24"/>
        </w:rPr>
        <w:t xml:space="preserve"> </w:t>
      </w:r>
    </w:p>
    <w:p w:rsidR="00885274" w:rsidRDefault="005E08D8" w:rsidP="00B075F7">
      <w:pPr>
        <w:tabs>
          <w:tab w:val="left" w:pos="567"/>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034EF" w:rsidRPr="00A62A62">
        <w:rPr>
          <w:rFonts w:ascii="Times New Roman" w:hAnsi="Times New Roman" w:cs="Times New Roman"/>
          <w:sz w:val="24"/>
          <w:szCs w:val="24"/>
        </w:rPr>
        <w:t>Faktor dominan kedua yang mempengaruhi kepuasan konsumen adalah promosi. Promosi adalah</w:t>
      </w:r>
      <w:r w:rsidR="00664905" w:rsidRPr="00A62A62">
        <w:rPr>
          <w:rFonts w:ascii="Times New Roman" w:hAnsi="Times New Roman" w:cs="Times New Roman"/>
          <w:sz w:val="24"/>
          <w:szCs w:val="24"/>
        </w:rPr>
        <w:t xml:space="preserve"> upaya untuk memberitahukan atau menawarkan produk</w:t>
      </w:r>
      <w:r w:rsidR="008869CF">
        <w:rPr>
          <w:rFonts w:ascii="Times New Roman" w:hAnsi="Times New Roman" w:cs="Times New Roman"/>
          <w:sz w:val="24"/>
          <w:szCs w:val="24"/>
        </w:rPr>
        <w:t xml:space="preserve"> </w:t>
      </w:r>
      <w:r w:rsidR="00664905" w:rsidRPr="00A62A62">
        <w:rPr>
          <w:rFonts w:ascii="Times New Roman" w:hAnsi="Times New Roman" w:cs="Times New Roman"/>
          <w:sz w:val="24"/>
          <w:szCs w:val="24"/>
        </w:rPr>
        <w:t>atau jasa dengan tujuan menarik calon konsumen untuk membeli produk atau menggunakan jasa yang ditawarkan.</w:t>
      </w:r>
      <w:r w:rsidR="002A2B61">
        <w:rPr>
          <w:rFonts w:ascii="Times New Roman" w:hAnsi="Times New Roman" w:cs="Times New Roman"/>
          <w:sz w:val="24"/>
          <w:szCs w:val="24"/>
        </w:rPr>
        <w:t xml:space="preserve"> </w:t>
      </w:r>
      <w:r w:rsidR="009034EF" w:rsidRPr="00A62A62">
        <w:rPr>
          <w:rFonts w:ascii="Times New Roman" w:hAnsi="Times New Roman" w:cs="Times New Roman"/>
          <w:sz w:val="24"/>
          <w:szCs w:val="24"/>
        </w:rPr>
        <w:t xml:space="preserve">Berikut adalah kondisi promosi di PT Sakana Sejahtera berdasarkan pra survei terhadap </w:t>
      </w:r>
      <w:r w:rsidR="004F6001">
        <w:rPr>
          <w:rFonts w:ascii="Times New Roman" w:hAnsi="Times New Roman" w:cs="Times New Roman"/>
          <w:sz w:val="24"/>
          <w:szCs w:val="24"/>
        </w:rPr>
        <w:t>jemaah</w:t>
      </w:r>
      <w:r w:rsidR="009034EF" w:rsidRPr="00A62A62">
        <w:rPr>
          <w:rFonts w:ascii="Times New Roman" w:hAnsi="Times New Roman" w:cs="Times New Roman"/>
          <w:sz w:val="24"/>
          <w:szCs w:val="24"/>
        </w:rPr>
        <w:t xml:space="preserve"> yang telah menggunakan jasa travel haji dan </w:t>
      </w:r>
      <w:r w:rsidR="004F6001">
        <w:rPr>
          <w:rFonts w:ascii="Times New Roman" w:hAnsi="Times New Roman" w:cs="Times New Roman"/>
          <w:sz w:val="24"/>
          <w:szCs w:val="24"/>
        </w:rPr>
        <w:t>umroh</w:t>
      </w:r>
      <w:r w:rsidR="009034EF" w:rsidRPr="00A62A62">
        <w:rPr>
          <w:rFonts w:ascii="Times New Roman" w:hAnsi="Times New Roman" w:cs="Times New Roman"/>
          <w:sz w:val="24"/>
          <w:szCs w:val="24"/>
        </w:rPr>
        <w:t xml:space="preserve"> di PT Saka</w:t>
      </w:r>
      <w:r w:rsidR="00885274">
        <w:rPr>
          <w:rFonts w:ascii="Times New Roman" w:hAnsi="Times New Roman" w:cs="Times New Roman"/>
          <w:sz w:val="24"/>
          <w:szCs w:val="24"/>
        </w:rPr>
        <w:t>na Sejahtera sebanyak 15 orang:</w:t>
      </w:r>
    </w:p>
    <w:p w:rsidR="00885274" w:rsidRDefault="00885274" w:rsidP="00885274">
      <w:pPr>
        <w:tabs>
          <w:tab w:val="left" w:pos="567"/>
        </w:tabs>
        <w:spacing w:after="0" w:line="240" w:lineRule="auto"/>
        <w:jc w:val="both"/>
        <w:rPr>
          <w:rFonts w:ascii="Times New Roman" w:hAnsi="Times New Roman" w:cs="Times New Roman"/>
          <w:sz w:val="24"/>
          <w:szCs w:val="24"/>
        </w:rPr>
      </w:pPr>
    </w:p>
    <w:p w:rsidR="00B075F7" w:rsidRDefault="009C691A" w:rsidP="00B075F7">
      <w:pPr>
        <w:tabs>
          <w:tab w:val="left" w:pos="567"/>
        </w:tabs>
        <w:spacing w:before="120"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Tabel 1.6</w:t>
      </w:r>
      <w:r w:rsidR="00B075F7">
        <w:rPr>
          <w:rFonts w:ascii="Times New Roman" w:hAnsi="Times New Roman" w:cs="Times New Roman"/>
          <w:b/>
          <w:sz w:val="24"/>
          <w:szCs w:val="24"/>
        </w:rPr>
        <w:t xml:space="preserve"> </w:t>
      </w:r>
    </w:p>
    <w:p w:rsidR="009034EF" w:rsidRPr="00885274" w:rsidRDefault="002A2B61" w:rsidP="00B075F7">
      <w:pPr>
        <w:tabs>
          <w:tab w:val="left" w:pos="567"/>
        </w:tabs>
        <w:spacing w:before="120"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9034EF" w:rsidRPr="00A62A62">
        <w:rPr>
          <w:rFonts w:ascii="Times New Roman" w:hAnsi="Times New Roman" w:cs="Times New Roman"/>
          <w:b/>
          <w:sz w:val="24"/>
          <w:szCs w:val="24"/>
        </w:rPr>
        <w:t>Hasil Pra-Survei Promosi PT Sakana Sejahtera</w:t>
      </w:r>
    </w:p>
    <w:tbl>
      <w:tblPr>
        <w:tblW w:w="5195" w:type="pct"/>
        <w:tblLayout w:type="fixed"/>
        <w:tblLook w:val="04A0" w:firstRow="1" w:lastRow="0" w:firstColumn="1" w:lastColumn="0" w:noHBand="0" w:noVBand="1"/>
      </w:tblPr>
      <w:tblGrid>
        <w:gridCol w:w="535"/>
        <w:gridCol w:w="2613"/>
        <w:gridCol w:w="305"/>
        <w:gridCol w:w="322"/>
        <w:gridCol w:w="300"/>
        <w:gridCol w:w="549"/>
        <w:gridCol w:w="300"/>
        <w:gridCol w:w="549"/>
        <w:gridCol w:w="300"/>
        <w:gridCol w:w="549"/>
        <w:gridCol w:w="300"/>
        <w:gridCol w:w="549"/>
        <w:gridCol w:w="549"/>
        <w:gridCol w:w="752"/>
      </w:tblGrid>
      <w:tr w:rsidR="009034EF" w:rsidRPr="00A62A62" w:rsidTr="00A35647">
        <w:trPr>
          <w:trHeight w:val="300"/>
        </w:trPr>
        <w:tc>
          <w:tcPr>
            <w:tcW w:w="316"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No</w:t>
            </w:r>
          </w:p>
        </w:tc>
        <w:tc>
          <w:tcPr>
            <w:tcW w:w="1542" w:type="pct"/>
            <w:vMerge w:val="restart"/>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Indikator</w:t>
            </w:r>
          </w:p>
        </w:tc>
        <w:tc>
          <w:tcPr>
            <w:tcW w:w="370" w:type="pct"/>
            <w:gridSpan w:val="2"/>
            <w:tcBorders>
              <w:top w:val="single" w:sz="4" w:space="0" w:color="auto"/>
              <w:left w:val="nil"/>
              <w:bottom w:val="nil"/>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STS</w:t>
            </w:r>
          </w:p>
        </w:tc>
        <w:tc>
          <w:tcPr>
            <w:tcW w:w="501" w:type="pct"/>
            <w:gridSpan w:val="2"/>
            <w:tcBorders>
              <w:top w:val="single" w:sz="4" w:space="0" w:color="auto"/>
              <w:left w:val="nil"/>
              <w:bottom w:val="nil"/>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TS</w:t>
            </w:r>
          </w:p>
        </w:tc>
        <w:tc>
          <w:tcPr>
            <w:tcW w:w="501" w:type="pct"/>
            <w:gridSpan w:val="2"/>
            <w:tcBorders>
              <w:top w:val="single" w:sz="4" w:space="0" w:color="auto"/>
              <w:left w:val="nil"/>
              <w:bottom w:val="nil"/>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501" w:type="pct"/>
            <w:gridSpan w:val="2"/>
            <w:tcBorders>
              <w:top w:val="single" w:sz="4" w:space="0" w:color="auto"/>
              <w:left w:val="nil"/>
              <w:bottom w:val="nil"/>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w:t>
            </w:r>
          </w:p>
        </w:tc>
        <w:tc>
          <w:tcPr>
            <w:tcW w:w="501" w:type="pct"/>
            <w:gridSpan w:val="2"/>
            <w:tcBorders>
              <w:top w:val="single" w:sz="4" w:space="0" w:color="auto"/>
              <w:left w:val="nil"/>
              <w:bottom w:val="nil"/>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SS</w:t>
            </w:r>
          </w:p>
        </w:tc>
        <w:tc>
          <w:tcPr>
            <w:tcW w:w="324" w:type="pct"/>
            <w:vMerge w:val="restart"/>
            <w:tcBorders>
              <w:top w:val="single" w:sz="4" w:space="0" w:color="auto"/>
              <w:left w:val="nil"/>
              <w:bottom w:val="single" w:sz="4" w:space="0" w:color="auto"/>
              <w:right w:val="single" w:sz="4" w:space="0" w:color="auto"/>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ƩN</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Skor Rata-Rata</w:t>
            </w:r>
          </w:p>
        </w:tc>
      </w:tr>
      <w:tr w:rsidR="009034EF" w:rsidRPr="00A62A62" w:rsidTr="00A35647">
        <w:trPr>
          <w:trHeight w:val="300"/>
        </w:trPr>
        <w:tc>
          <w:tcPr>
            <w:tcW w:w="316" w:type="pct"/>
            <w:vMerge/>
            <w:tcBorders>
              <w:top w:val="single" w:sz="4" w:space="0" w:color="auto"/>
              <w:left w:val="single" w:sz="4" w:space="0" w:color="auto"/>
              <w:bottom w:val="single" w:sz="4" w:space="0" w:color="auto"/>
              <w:right w:val="single" w:sz="4" w:space="0" w:color="auto"/>
            </w:tcBorders>
            <w:vAlign w:val="center"/>
            <w:hideMark/>
          </w:tcPr>
          <w:p w:rsidR="009034EF" w:rsidRPr="00A62A62" w:rsidRDefault="009034EF" w:rsidP="009034EF">
            <w:pPr>
              <w:spacing w:after="0" w:line="240" w:lineRule="auto"/>
              <w:rPr>
                <w:rFonts w:ascii="Times New Roman" w:eastAsia="Times New Roman" w:hAnsi="Times New Roman" w:cs="Times New Roman"/>
                <w:b/>
                <w:bCs/>
                <w:color w:val="000000"/>
              </w:rPr>
            </w:pPr>
          </w:p>
        </w:tc>
        <w:tc>
          <w:tcPr>
            <w:tcW w:w="1542" w:type="pct"/>
            <w:vMerge/>
            <w:tcBorders>
              <w:top w:val="single" w:sz="4" w:space="0" w:color="auto"/>
              <w:left w:val="single" w:sz="4" w:space="0" w:color="auto"/>
              <w:bottom w:val="single" w:sz="4" w:space="0" w:color="auto"/>
              <w:right w:val="single" w:sz="4" w:space="0" w:color="000000"/>
            </w:tcBorders>
            <w:vAlign w:val="center"/>
            <w:hideMark/>
          </w:tcPr>
          <w:p w:rsidR="009034EF" w:rsidRPr="00A62A62" w:rsidRDefault="009034EF" w:rsidP="009034EF">
            <w:pPr>
              <w:spacing w:after="0" w:line="240" w:lineRule="auto"/>
              <w:rPr>
                <w:rFonts w:ascii="Times New Roman" w:eastAsia="Times New Roman" w:hAnsi="Times New Roman" w:cs="Times New Roman"/>
                <w:b/>
                <w:bCs/>
                <w:color w:val="000000"/>
              </w:rPr>
            </w:pPr>
          </w:p>
        </w:tc>
        <w:tc>
          <w:tcPr>
            <w:tcW w:w="370" w:type="pct"/>
            <w:gridSpan w:val="2"/>
            <w:tcBorders>
              <w:top w:val="nil"/>
              <w:left w:val="nil"/>
              <w:bottom w:val="single" w:sz="4" w:space="0" w:color="auto"/>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1</w:t>
            </w:r>
          </w:p>
        </w:tc>
        <w:tc>
          <w:tcPr>
            <w:tcW w:w="501" w:type="pct"/>
            <w:gridSpan w:val="2"/>
            <w:tcBorders>
              <w:top w:val="nil"/>
              <w:left w:val="nil"/>
              <w:bottom w:val="single" w:sz="4" w:space="0" w:color="auto"/>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2</w:t>
            </w:r>
          </w:p>
        </w:tc>
        <w:tc>
          <w:tcPr>
            <w:tcW w:w="501" w:type="pct"/>
            <w:gridSpan w:val="2"/>
            <w:tcBorders>
              <w:top w:val="nil"/>
              <w:left w:val="nil"/>
              <w:bottom w:val="single" w:sz="4" w:space="0" w:color="auto"/>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3</w:t>
            </w:r>
          </w:p>
        </w:tc>
        <w:tc>
          <w:tcPr>
            <w:tcW w:w="501" w:type="pct"/>
            <w:gridSpan w:val="2"/>
            <w:tcBorders>
              <w:top w:val="nil"/>
              <w:left w:val="nil"/>
              <w:bottom w:val="single" w:sz="4" w:space="0" w:color="auto"/>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4</w:t>
            </w:r>
          </w:p>
        </w:tc>
        <w:tc>
          <w:tcPr>
            <w:tcW w:w="501" w:type="pct"/>
            <w:gridSpan w:val="2"/>
            <w:tcBorders>
              <w:top w:val="nil"/>
              <w:left w:val="nil"/>
              <w:bottom w:val="single" w:sz="4" w:space="0" w:color="auto"/>
              <w:right w:val="single" w:sz="4" w:space="0" w:color="000000"/>
            </w:tcBorders>
            <w:shd w:val="clear" w:color="000000" w:fill="A6A6A6"/>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5</w:t>
            </w:r>
          </w:p>
        </w:tc>
        <w:tc>
          <w:tcPr>
            <w:tcW w:w="324" w:type="pct"/>
            <w:vMerge/>
            <w:tcBorders>
              <w:top w:val="single" w:sz="4" w:space="0" w:color="auto"/>
              <w:left w:val="nil"/>
              <w:bottom w:val="single" w:sz="4" w:space="0" w:color="auto"/>
              <w:right w:val="single" w:sz="4" w:space="0" w:color="auto"/>
            </w:tcBorders>
            <w:vAlign w:val="center"/>
            <w:hideMark/>
          </w:tcPr>
          <w:p w:rsidR="009034EF" w:rsidRPr="00A62A62" w:rsidRDefault="009034EF" w:rsidP="009034EF">
            <w:pPr>
              <w:spacing w:after="0" w:line="240" w:lineRule="auto"/>
              <w:rPr>
                <w:rFonts w:ascii="Times New Roman" w:eastAsia="Times New Roman" w:hAnsi="Times New Roman" w:cs="Times New Roman"/>
                <w:b/>
                <w:bCs/>
                <w:color w:val="00000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9034EF" w:rsidRPr="00A62A62" w:rsidRDefault="009034EF" w:rsidP="009034EF">
            <w:pPr>
              <w:spacing w:after="0" w:line="240" w:lineRule="auto"/>
              <w:rPr>
                <w:rFonts w:ascii="Times New Roman" w:eastAsia="Times New Roman" w:hAnsi="Times New Roman" w:cs="Times New Roman"/>
                <w:b/>
                <w:bCs/>
                <w:color w:val="000000"/>
              </w:rPr>
            </w:pPr>
          </w:p>
        </w:tc>
      </w:tr>
      <w:tr w:rsidR="009034EF" w:rsidRPr="00A62A62" w:rsidTr="00A35647">
        <w:trPr>
          <w:trHeight w:val="300"/>
        </w:trPr>
        <w:tc>
          <w:tcPr>
            <w:tcW w:w="316" w:type="pct"/>
            <w:vMerge/>
            <w:tcBorders>
              <w:top w:val="single" w:sz="4" w:space="0" w:color="auto"/>
              <w:left w:val="single" w:sz="4" w:space="0" w:color="auto"/>
              <w:bottom w:val="single" w:sz="4" w:space="0" w:color="auto"/>
              <w:right w:val="single" w:sz="4" w:space="0" w:color="auto"/>
            </w:tcBorders>
            <w:vAlign w:val="center"/>
            <w:hideMark/>
          </w:tcPr>
          <w:p w:rsidR="009034EF" w:rsidRPr="00A62A62" w:rsidRDefault="009034EF" w:rsidP="009034EF">
            <w:pPr>
              <w:spacing w:after="0" w:line="240" w:lineRule="auto"/>
              <w:rPr>
                <w:rFonts w:ascii="Times New Roman" w:eastAsia="Times New Roman" w:hAnsi="Times New Roman" w:cs="Times New Roman"/>
                <w:b/>
                <w:bCs/>
                <w:color w:val="000000"/>
              </w:rPr>
            </w:pPr>
          </w:p>
        </w:tc>
        <w:tc>
          <w:tcPr>
            <w:tcW w:w="1542" w:type="pct"/>
            <w:vMerge/>
            <w:tcBorders>
              <w:top w:val="single" w:sz="4" w:space="0" w:color="auto"/>
              <w:left w:val="single" w:sz="4" w:space="0" w:color="auto"/>
              <w:bottom w:val="single" w:sz="4" w:space="0" w:color="auto"/>
              <w:right w:val="single" w:sz="4" w:space="0" w:color="000000"/>
            </w:tcBorders>
            <w:vAlign w:val="center"/>
            <w:hideMark/>
          </w:tcPr>
          <w:p w:rsidR="009034EF" w:rsidRPr="00A62A62" w:rsidRDefault="009034EF" w:rsidP="009034EF">
            <w:pPr>
              <w:spacing w:after="0" w:line="240" w:lineRule="auto"/>
              <w:rPr>
                <w:rFonts w:ascii="Times New Roman" w:eastAsia="Times New Roman" w:hAnsi="Times New Roman" w:cs="Times New Roman"/>
                <w:b/>
                <w:bCs/>
                <w:color w:val="000000"/>
              </w:rPr>
            </w:pPr>
          </w:p>
        </w:tc>
        <w:tc>
          <w:tcPr>
            <w:tcW w:w="180"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190"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77"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324"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77"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324"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77"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324"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177"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F</w:t>
            </w:r>
          </w:p>
        </w:tc>
        <w:tc>
          <w:tcPr>
            <w:tcW w:w="324" w:type="pct"/>
            <w:tcBorders>
              <w:top w:val="nil"/>
              <w:left w:val="nil"/>
              <w:bottom w:val="single" w:sz="4" w:space="0" w:color="auto"/>
              <w:right w:val="single" w:sz="4" w:space="0" w:color="auto"/>
            </w:tcBorders>
            <w:shd w:val="clear" w:color="000000" w:fill="BFBFBF"/>
            <w:noWrap/>
            <w:vAlign w:val="center"/>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N</w:t>
            </w:r>
          </w:p>
        </w:tc>
        <w:tc>
          <w:tcPr>
            <w:tcW w:w="324" w:type="pct"/>
            <w:vMerge/>
            <w:tcBorders>
              <w:top w:val="single" w:sz="4" w:space="0" w:color="auto"/>
              <w:left w:val="nil"/>
              <w:bottom w:val="single" w:sz="4" w:space="0" w:color="auto"/>
              <w:right w:val="single" w:sz="4" w:space="0" w:color="auto"/>
            </w:tcBorders>
            <w:vAlign w:val="center"/>
            <w:hideMark/>
          </w:tcPr>
          <w:p w:rsidR="009034EF" w:rsidRPr="00A62A62" w:rsidRDefault="009034EF" w:rsidP="009034EF">
            <w:pPr>
              <w:spacing w:after="0" w:line="240" w:lineRule="auto"/>
              <w:rPr>
                <w:rFonts w:ascii="Times New Roman" w:eastAsia="Times New Roman" w:hAnsi="Times New Roman" w:cs="Times New Roman"/>
                <w:b/>
                <w:bCs/>
                <w:color w:val="00000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9034EF" w:rsidRPr="00A62A62" w:rsidRDefault="009034EF" w:rsidP="009034EF">
            <w:pPr>
              <w:spacing w:after="0" w:line="240" w:lineRule="auto"/>
              <w:rPr>
                <w:rFonts w:ascii="Times New Roman" w:eastAsia="Times New Roman" w:hAnsi="Times New Roman" w:cs="Times New Roman"/>
                <w:b/>
                <w:bCs/>
                <w:color w:val="000000"/>
              </w:rPr>
            </w:pPr>
          </w:p>
        </w:tc>
      </w:tr>
      <w:tr w:rsidR="009034EF" w:rsidRPr="00A62A62" w:rsidTr="00A35647">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542" w:type="pct"/>
            <w:tcBorders>
              <w:top w:val="single" w:sz="4" w:space="0" w:color="auto"/>
              <w:left w:val="nil"/>
              <w:bottom w:val="single" w:sz="4" w:space="0" w:color="auto"/>
              <w:right w:val="nil"/>
            </w:tcBorders>
            <w:shd w:val="clear" w:color="auto" w:fill="auto"/>
            <w:noWrap/>
            <w:vAlign w:val="bottom"/>
            <w:hideMark/>
          </w:tcPr>
          <w:p w:rsidR="009034EF" w:rsidRPr="00A62A62" w:rsidRDefault="009034EF" w:rsidP="009034EF">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Daya Tarik iklan yang disampaikan</w:t>
            </w:r>
          </w:p>
        </w:tc>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90"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8</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15</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8</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39</w:t>
            </w:r>
          </w:p>
        </w:tc>
        <w:tc>
          <w:tcPr>
            <w:tcW w:w="44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2.6</w:t>
            </w:r>
          </w:p>
        </w:tc>
      </w:tr>
      <w:tr w:rsidR="009034EF" w:rsidRPr="00A62A62" w:rsidTr="00A35647">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542" w:type="pct"/>
            <w:tcBorders>
              <w:top w:val="single" w:sz="4" w:space="0" w:color="auto"/>
              <w:left w:val="nil"/>
              <w:bottom w:val="single" w:sz="4" w:space="0" w:color="auto"/>
              <w:right w:val="nil"/>
            </w:tcBorders>
            <w:shd w:val="clear" w:color="auto" w:fill="auto"/>
            <w:noWrap/>
            <w:vAlign w:val="bottom"/>
            <w:hideMark/>
          </w:tcPr>
          <w:p w:rsidR="009034EF" w:rsidRPr="00A62A62" w:rsidRDefault="009034EF" w:rsidP="009034EF">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Gaya dari isi pesan yang disampaikan</w:t>
            </w:r>
          </w:p>
        </w:tc>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90"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10</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15</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8</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40</w:t>
            </w:r>
          </w:p>
        </w:tc>
        <w:tc>
          <w:tcPr>
            <w:tcW w:w="44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2.7</w:t>
            </w:r>
          </w:p>
        </w:tc>
      </w:tr>
      <w:tr w:rsidR="00A35647" w:rsidRPr="00A62A62" w:rsidTr="00A35647">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42" w:type="pct"/>
            <w:tcBorders>
              <w:top w:val="single" w:sz="4" w:space="0" w:color="auto"/>
              <w:left w:val="nil"/>
              <w:bottom w:val="single" w:sz="4" w:space="0" w:color="auto"/>
              <w:right w:val="nil"/>
            </w:tcBorders>
            <w:shd w:val="clear" w:color="auto" w:fill="auto"/>
            <w:noWrap/>
            <w:vAlign w:val="bottom"/>
          </w:tcPr>
          <w:p w:rsidR="00A35647" w:rsidRPr="00A62A62" w:rsidRDefault="00A35647" w:rsidP="009034EF">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Pendekatan penjualan yang dilakukan</w:t>
            </w:r>
          </w:p>
        </w:tc>
        <w:tc>
          <w:tcPr>
            <w:tcW w:w="180" w:type="pct"/>
            <w:tcBorders>
              <w:top w:val="nil"/>
              <w:left w:val="single" w:sz="4" w:space="0" w:color="auto"/>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0"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7"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24"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7"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24"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7"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7"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24"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24"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444" w:type="pct"/>
            <w:tcBorders>
              <w:top w:val="nil"/>
              <w:left w:val="nil"/>
              <w:bottom w:val="single" w:sz="4" w:space="0" w:color="auto"/>
              <w:right w:val="single" w:sz="4" w:space="0" w:color="auto"/>
            </w:tcBorders>
            <w:shd w:val="clear" w:color="auto" w:fill="auto"/>
            <w:noWrap/>
            <w:vAlign w:val="bottom"/>
          </w:tcPr>
          <w:p w:rsidR="00A35647"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9034EF" w:rsidRPr="00A62A62" w:rsidTr="00A35647">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42" w:type="pct"/>
            <w:tcBorders>
              <w:top w:val="single" w:sz="4" w:space="0" w:color="auto"/>
              <w:left w:val="nil"/>
              <w:bottom w:val="single" w:sz="4" w:space="0" w:color="auto"/>
              <w:right w:val="nil"/>
            </w:tcBorders>
            <w:shd w:val="clear" w:color="auto" w:fill="auto"/>
            <w:noWrap/>
            <w:vAlign w:val="bottom"/>
            <w:hideMark/>
          </w:tcPr>
          <w:p w:rsidR="009034EF" w:rsidRPr="00A62A62" w:rsidRDefault="009034EF" w:rsidP="009034EF">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Potongan harga (Diskon)</w:t>
            </w:r>
          </w:p>
        </w:tc>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90"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6</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12</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12</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10</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43</w:t>
            </w:r>
          </w:p>
        </w:tc>
        <w:tc>
          <w:tcPr>
            <w:tcW w:w="44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2.9</w:t>
            </w:r>
          </w:p>
        </w:tc>
      </w:tr>
      <w:tr w:rsidR="009034EF" w:rsidRPr="00A62A62" w:rsidTr="00A35647">
        <w:trPr>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A35647" w:rsidP="009034E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42" w:type="pct"/>
            <w:tcBorders>
              <w:top w:val="single" w:sz="4" w:space="0" w:color="auto"/>
              <w:left w:val="nil"/>
              <w:bottom w:val="single" w:sz="4" w:space="0" w:color="auto"/>
              <w:right w:val="nil"/>
            </w:tcBorders>
            <w:shd w:val="clear" w:color="auto" w:fill="auto"/>
            <w:noWrap/>
            <w:vAlign w:val="bottom"/>
            <w:hideMark/>
          </w:tcPr>
          <w:p w:rsidR="009034EF" w:rsidRPr="00A62A62" w:rsidRDefault="009034EF" w:rsidP="009034EF">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Pemasaran melalui direct marketing</w:t>
            </w:r>
          </w:p>
        </w:tc>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90"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15</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16</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51</w:t>
            </w:r>
          </w:p>
        </w:tc>
        <w:tc>
          <w:tcPr>
            <w:tcW w:w="44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3.4</w:t>
            </w:r>
          </w:p>
        </w:tc>
      </w:tr>
      <w:tr w:rsidR="009034EF" w:rsidRPr="00A62A62" w:rsidTr="00A35647">
        <w:trPr>
          <w:trHeight w:val="300"/>
        </w:trPr>
        <w:tc>
          <w:tcPr>
            <w:tcW w:w="316" w:type="pct"/>
            <w:tcBorders>
              <w:top w:val="nil"/>
              <w:left w:val="single" w:sz="4" w:space="0" w:color="auto"/>
              <w:bottom w:val="nil"/>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6</w:t>
            </w:r>
          </w:p>
        </w:tc>
        <w:tc>
          <w:tcPr>
            <w:tcW w:w="1542" w:type="pct"/>
            <w:tcBorders>
              <w:top w:val="single" w:sz="4" w:space="0" w:color="auto"/>
              <w:left w:val="nil"/>
              <w:bottom w:val="single" w:sz="4" w:space="0" w:color="auto"/>
              <w:right w:val="nil"/>
            </w:tcBorders>
            <w:shd w:val="clear" w:color="auto" w:fill="auto"/>
            <w:noWrap/>
            <w:vAlign w:val="bottom"/>
            <w:hideMark/>
          </w:tcPr>
          <w:p w:rsidR="009034EF" w:rsidRPr="00A62A62" w:rsidRDefault="009034EF" w:rsidP="009034EF">
            <w:pPr>
              <w:spacing w:after="0" w:line="240" w:lineRule="auto"/>
              <w:rPr>
                <w:rFonts w:ascii="Times New Roman" w:eastAsia="Times New Roman" w:hAnsi="Times New Roman" w:cs="Times New Roman"/>
                <w:color w:val="000000"/>
              </w:rPr>
            </w:pPr>
            <w:r w:rsidRPr="00A62A62">
              <w:rPr>
                <w:rFonts w:ascii="Times New Roman" w:eastAsia="Times New Roman" w:hAnsi="Times New Roman" w:cs="Times New Roman"/>
                <w:color w:val="000000"/>
              </w:rPr>
              <w:t>Pemasaran melalui saluran online</w:t>
            </w:r>
          </w:p>
        </w:tc>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90"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4</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15</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20</w:t>
            </w:r>
          </w:p>
        </w:tc>
        <w:tc>
          <w:tcPr>
            <w:tcW w:w="177"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2</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10</w:t>
            </w:r>
          </w:p>
        </w:tc>
        <w:tc>
          <w:tcPr>
            <w:tcW w:w="32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50</w:t>
            </w:r>
          </w:p>
        </w:tc>
        <w:tc>
          <w:tcPr>
            <w:tcW w:w="444" w:type="pct"/>
            <w:tcBorders>
              <w:top w:val="nil"/>
              <w:left w:val="nil"/>
              <w:bottom w:val="single" w:sz="4" w:space="0" w:color="auto"/>
              <w:right w:val="single" w:sz="4" w:space="0" w:color="auto"/>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3.3</w:t>
            </w:r>
          </w:p>
        </w:tc>
      </w:tr>
      <w:tr w:rsidR="009034EF" w:rsidRPr="00A62A62" w:rsidTr="00D5337E">
        <w:trPr>
          <w:trHeight w:val="300"/>
        </w:trPr>
        <w:tc>
          <w:tcPr>
            <w:tcW w:w="4556" w:type="pct"/>
            <w:gridSpan w:val="13"/>
            <w:tcBorders>
              <w:top w:val="single" w:sz="4" w:space="0" w:color="auto"/>
              <w:left w:val="single" w:sz="4" w:space="0" w:color="auto"/>
              <w:bottom w:val="single" w:sz="4" w:space="0" w:color="auto"/>
              <w:right w:val="nil"/>
            </w:tcBorders>
            <w:shd w:val="clear" w:color="000000" w:fill="BFBFBF"/>
            <w:noWrap/>
            <w:vAlign w:val="bottom"/>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Rata-Rata Promosi</w:t>
            </w:r>
          </w:p>
        </w:tc>
        <w:tc>
          <w:tcPr>
            <w:tcW w:w="444" w:type="pct"/>
            <w:tcBorders>
              <w:top w:val="nil"/>
              <w:left w:val="single" w:sz="4" w:space="0" w:color="auto"/>
              <w:bottom w:val="single" w:sz="4" w:space="0" w:color="auto"/>
              <w:right w:val="single" w:sz="4" w:space="0" w:color="auto"/>
            </w:tcBorders>
            <w:shd w:val="clear" w:color="000000" w:fill="BFBFBF"/>
            <w:noWrap/>
            <w:vAlign w:val="bottom"/>
            <w:hideMark/>
          </w:tcPr>
          <w:p w:rsidR="009034EF" w:rsidRPr="00A62A62" w:rsidRDefault="009034EF" w:rsidP="009034EF">
            <w:pPr>
              <w:spacing w:after="0" w:line="240" w:lineRule="auto"/>
              <w:jc w:val="center"/>
              <w:rPr>
                <w:rFonts w:ascii="Times New Roman" w:eastAsia="Times New Roman" w:hAnsi="Times New Roman" w:cs="Times New Roman"/>
                <w:b/>
                <w:bCs/>
                <w:color w:val="000000"/>
              </w:rPr>
            </w:pPr>
            <w:r w:rsidRPr="00A62A62">
              <w:rPr>
                <w:rFonts w:ascii="Times New Roman" w:eastAsia="Times New Roman" w:hAnsi="Times New Roman" w:cs="Times New Roman"/>
                <w:b/>
                <w:bCs/>
                <w:color w:val="000000"/>
              </w:rPr>
              <w:t>3.0</w:t>
            </w:r>
          </w:p>
        </w:tc>
      </w:tr>
      <w:tr w:rsidR="009034EF" w:rsidRPr="00A62A62" w:rsidTr="00D5337E">
        <w:trPr>
          <w:trHeight w:val="300"/>
        </w:trPr>
        <w:tc>
          <w:tcPr>
            <w:tcW w:w="5000" w:type="pct"/>
            <w:gridSpan w:val="14"/>
            <w:tcBorders>
              <w:top w:val="single" w:sz="4" w:space="0" w:color="auto"/>
              <w:left w:val="single" w:sz="4" w:space="0" w:color="auto"/>
              <w:bottom w:val="nil"/>
              <w:right w:val="single" w:sz="4" w:space="0" w:color="000000"/>
            </w:tcBorders>
            <w:shd w:val="clear" w:color="auto" w:fill="auto"/>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Jumlah responden: 15 orang. Jumlah Pernyataan: 6</w:t>
            </w:r>
          </w:p>
        </w:tc>
      </w:tr>
      <w:tr w:rsidR="009034EF" w:rsidRPr="00A62A62" w:rsidTr="00D5337E">
        <w:trPr>
          <w:trHeight w:val="300"/>
        </w:trPr>
        <w:tc>
          <w:tcPr>
            <w:tcW w:w="5000" w:type="pct"/>
            <w:gridSpan w:val="14"/>
            <w:tcBorders>
              <w:top w:val="nil"/>
              <w:left w:val="single" w:sz="4" w:space="0" w:color="auto"/>
              <w:bottom w:val="nil"/>
              <w:right w:val="single" w:sz="4" w:space="0" w:color="000000"/>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STS: Sangat Tidak Setuju. TS: Tidak Setuju. N: Netral. S: Setuju. SS: Sangat Setuju</w:t>
            </w:r>
          </w:p>
        </w:tc>
      </w:tr>
      <w:tr w:rsidR="009034EF" w:rsidRPr="00A62A62" w:rsidTr="00D5337E">
        <w:trPr>
          <w:trHeight w:val="300"/>
        </w:trPr>
        <w:tc>
          <w:tcPr>
            <w:tcW w:w="5000" w:type="pct"/>
            <w:gridSpan w:val="14"/>
            <w:tcBorders>
              <w:top w:val="nil"/>
              <w:left w:val="single" w:sz="4" w:space="0" w:color="auto"/>
              <w:bottom w:val="single" w:sz="4" w:space="0" w:color="auto"/>
              <w:right w:val="single" w:sz="4" w:space="0" w:color="000000"/>
            </w:tcBorders>
            <w:shd w:val="clear" w:color="auto" w:fill="auto"/>
            <w:noWrap/>
            <w:vAlign w:val="bottom"/>
            <w:hideMark/>
          </w:tcPr>
          <w:p w:rsidR="009034EF" w:rsidRPr="00A62A62" w:rsidRDefault="009034EF" w:rsidP="009034EF">
            <w:pPr>
              <w:spacing w:after="0" w:line="240" w:lineRule="auto"/>
              <w:jc w:val="center"/>
              <w:rPr>
                <w:rFonts w:ascii="Times New Roman" w:eastAsia="Times New Roman" w:hAnsi="Times New Roman" w:cs="Times New Roman"/>
                <w:color w:val="000000"/>
              </w:rPr>
            </w:pPr>
            <w:r w:rsidRPr="00A62A62">
              <w:rPr>
                <w:rFonts w:ascii="Times New Roman" w:eastAsia="Times New Roman" w:hAnsi="Times New Roman" w:cs="Times New Roman"/>
                <w:color w:val="000000"/>
              </w:rPr>
              <w:t>F : Frekuensi. N: Frekuensi x Skor. Skor Rata-Rata= (ƩN/15)</w:t>
            </w:r>
          </w:p>
        </w:tc>
      </w:tr>
    </w:tbl>
    <w:p w:rsidR="009034EF" w:rsidRPr="00A62A62" w:rsidRDefault="009034EF" w:rsidP="00885274">
      <w:pPr>
        <w:tabs>
          <w:tab w:val="left" w:pos="567"/>
        </w:tabs>
        <w:spacing w:after="0" w:line="480" w:lineRule="auto"/>
        <w:rPr>
          <w:rFonts w:ascii="Times New Roman" w:hAnsi="Times New Roman" w:cs="Times New Roman"/>
          <w:b/>
          <w:sz w:val="24"/>
          <w:szCs w:val="24"/>
        </w:rPr>
      </w:pPr>
      <w:r w:rsidRPr="00A62A62">
        <w:rPr>
          <w:rFonts w:ascii="Times New Roman" w:hAnsi="Times New Roman" w:cs="Times New Roman"/>
          <w:i/>
          <w:sz w:val="24"/>
          <w:szCs w:val="24"/>
        </w:rPr>
        <w:t>Sumber: Data Diolah 2018</w:t>
      </w:r>
    </w:p>
    <w:p w:rsidR="002A2B61" w:rsidRDefault="00D5337E" w:rsidP="00885274">
      <w:pPr>
        <w:tabs>
          <w:tab w:val="left" w:pos="567"/>
        </w:tabs>
        <w:spacing w:after="0" w:line="480" w:lineRule="auto"/>
        <w:jc w:val="both"/>
        <w:rPr>
          <w:rFonts w:ascii="Times New Roman" w:hAnsi="Times New Roman" w:cs="Times New Roman"/>
          <w:sz w:val="24"/>
          <w:szCs w:val="24"/>
        </w:rPr>
      </w:pPr>
      <w:r w:rsidRPr="00A62A62">
        <w:rPr>
          <w:rFonts w:ascii="Times New Roman" w:hAnsi="Times New Roman" w:cs="Times New Roman"/>
          <w:sz w:val="24"/>
          <w:szCs w:val="24"/>
        </w:rPr>
        <w:tab/>
      </w:r>
      <w:r w:rsidR="00782BA8">
        <w:rPr>
          <w:rFonts w:ascii="Times New Roman" w:hAnsi="Times New Roman" w:cs="Times New Roman"/>
          <w:sz w:val="24"/>
          <w:szCs w:val="24"/>
        </w:rPr>
        <w:t>H</w:t>
      </w:r>
      <w:r w:rsidRPr="00A62A62">
        <w:rPr>
          <w:rFonts w:ascii="Times New Roman" w:hAnsi="Times New Roman" w:cs="Times New Roman"/>
          <w:sz w:val="24"/>
          <w:szCs w:val="24"/>
        </w:rPr>
        <w:t xml:space="preserve">asil pra survei tersebut </w:t>
      </w:r>
      <w:r w:rsidR="00782BA8">
        <w:rPr>
          <w:rFonts w:ascii="Times New Roman" w:hAnsi="Times New Roman" w:cs="Times New Roman"/>
          <w:sz w:val="24"/>
          <w:szCs w:val="24"/>
        </w:rPr>
        <w:t>menunjukkan</w:t>
      </w:r>
      <w:r w:rsidRPr="00A62A62">
        <w:rPr>
          <w:rFonts w:ascii="Times New Roman" w:hAnsi="Times New Roman" w:cs="Times New Roman"/>
          <w:sz w:val="24"/>
          <w:szCs w:val="24"/>
        </w:rPr>
        <w:t xml:space="preserve"> bahwa kualitas pelayanan di PT Sakana Sejahtera memperoleh nilai rata-rata sebesar 3.0. Indikator daya tarik iklan, </w:t>
      </w:r>
      <w:r w:rsidRPr="00A62A62">
        <w:rPr>
          <w:rFonts w:ascii="Times New Roman" w:hAnsi="Times New Roman" w:cs="Times New Roman"/>
          <w:sz w:val="24"/>
          <w:szCs w:val="24"/>
        </w:rPr>
        <w:lastRenderedPageBreak/>
        <w:t xml:space="preserve">gaya dan isi pesan yang disampaikan serta potongan harga memperoleh nilai dibawah rata-rata. </w:t>
      </w:r>
    </w:p>
    <w:p w:rsidR="003702B7" w:rsidRDefault="002A2B61" w:rsidP="00885274">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5337E" w:rsidRPr="00A62A62">
        <w:rPr>
          <w:rFonts w:ascii="Times New Roman" w:hAnsi="Times New Roman" w:cs="Times New Roman"/>
          <w:sz w:val="24"/>
          <w:szCs w:val="24"/>
        </w:rPr>
        <w:t>Konsumen umumnya berpendapat bahwa promosi berupa iklan yang dilakukan oleh PT Sakana Sejahtera kurang begitu dapat menciptakan</w:t>
      </w:r>
      <w:r w:rsidR="008869CF">
        <w:rPr>
          <w:rFonts w:ascii="Times New Roman" w:hAnsi="Times New Roman" w:cs="Times New Roman"/>
          <w:sz w:val="24"/>
          <w:szCs w:val="24"/>
        </w:rPr>
        <w:t xml:space="preserve"> </w:t>
      </w:r>
      <w:r w:rsidR="00D5337E" w:rsidRPr="00A62A62">
        <w:rPr>
          <w:rFonts w:ascii="Times New Roman" w:hAnsi="Times New Roman" w:cs="Times New Roman"/>
          <w:sz w:val="24"/>
          <w:szCs w:val="24"/>
        </w:rPr>
        <w:t>ketertarikan dan minat beli</w:t>
      </w:r>
      <w:r w:rsidR="00664905" w:rsidRPr="00A62A62">
        <w:rPr>
          <w:rFonts w:ascii="Times New Roman" w:hAnsi="Times New Roman" w:cs="Times New Roman"/>
          <w:sz w:val="24"/>
          <w:szCs w:val="24"/>
        </w:rPr>
        <w:t xml:space="preserve">. Oleh karena </w:t>
      </w:r>
      <w:r w:rsidR="00D5337E" w:rsidRPr="00A62A62">
        <w:rPr>
          <w:rFonts w:ascii="Times New Roman" w:hAnsi="Times New Roman" w:cs="Times New Roman"/>
          <w:sz w:val="24"/>
          <w:szCs w:val="24"/>
        </w:rPr>
        <w:t xml:space="preserve">PT Sakana </w:t>
      </w:r>
      <w:r w:rsidR="00664905" w:rsidRPr="00A62A62">
        <w:rPr>
          <w:rFonts w:ascii="Times New Roman" w:hAnsi="Times New Roman" w:cs="Times New Roman"/>
          <w:sz w:val="24"/>
          <w:szCs w:val="24"/>
        </w:rPr>
        <w:t xml:space="preserve">Sejahtera </w:t>
      </w:r>
      <w:r w:rsidR="00D5337E" w:rsidRPr="00A62A62">
        <w:rPr>
          <w:rFonts w:ascii="Times New Roman" w:hAnsi="Times New Roman" w:cs="Times New Roman"/>
          <w:sz w:val="24"/>
          <w:szCs w:val="24"/>
        </w:rPr>
        <w:t xml:space="preserve">memang jarang melakukan upaya promosi berupa iklan, umumnya promosi dilakukan secara langsung secara </w:t>
      </w:r>
      <w:r w:rsidR="00D5337E" w:rsidRPr="00A62A62">
        <w:rPr>
          <w:rFonts w:ascii="Times New Roman" w:hAnsi="Times New Roman" w:cs="Times New Roman"/>
          <w:i/>
          <w:sz w:val="24"/>
          <w:szCs w:val="24"/>
        </w:rPr>
        <w:t>face-to-face.</w:t>
      </w:r>
      <w:r w:rsidR="00D5337E" w:rsidRPr="00A62A62">
        <w:rPr>
          <w:rFonts w:ascii="Times New Roman" w:hAnsi="Times New Roman" w:cs="Times New Roman"/>
          <w:sz w:val="24"/>
          <w:szCs w:val="24"/>
        </w:rPr>
        <w:t xml:space="preserve"> </w:t>
      </w:r>
    </w:p>
    <w:p w:rsidR="00F6187E" w:rsidRPr="00A62A62" w:rsidRDefault="003702B7" w:rsidP="00B125FD">
      <w:pPr>
        <w:tabs>
          <w:tab w:val="left" w:pos="567"/>
        </w:tabs>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5337E" w:rsidRPr="00A62A62">
        <w:rPr>
          <w:rFonts w:ascii="Times New Roman" w:hAnsi="Times New Roman" w:cs="Times New Roman"/>
          <w:sz w:val="24"/>
          <w:szCs w:val="24"/>
        </w:rPr>
        <w:t>Sela</w:t>
      </w:r>
      <w:bookmarkStart w:id="0" w:name="_GoBack"/>
      <w:bookmarkEnd w:id="0"/>
      <w:r w:rsidR="00D5337E" w:rsidRPr="00A62A62">
        <w:rPr>
          <w:rFonts w:ascii="Times New Roman" w:hAnsi="Times New Roman" w:cs="Times New Roman"/>
          <w:sz w:val="24"/>
          <w:szCs w:val="24"/>
        </w:rPr>
        <w:t xml:space="preserve">in itu gaya dan isi pesan yang disampaikan dalam iklan juga dinilai kurang begitu menarik oleh karena fokus utama upaya pemasaran yang dilakukan oleh PT Sakana Sejahtera bukan melalui iklan namun secara perorangan. Kemudian konsumen juga merasa </w:t>
      </w:r>
      <w:r w:rsidR="00FA36C9" w:rsidRPr="00A62A62">
        <w:rPr>
          <w:rFonts w:ascii="Times New Roman" w:hAnsi="Times New Roman" w:cs="Times New Roman"/>
          <w:sz w:val="24"/>
          <w:szCs w:val="24"/>
        </w:rPr>
        <w:t>bahwa PT Sakana Sejahtera jarang memberikan diskon atau potongan harga, karena harga yang sudah dicantumkan adalah</w:t>
      </w:r>
      <w:r w:rsidR="00D441BE" w:rsidRPr="00A62A62">
        <w:rPr>
          <w:rFonts w:ascii="Times New Roman" w:hAnsi="Times New Roman" w:cs="Times New Roman"/>
          <w:sz w:val="24"/>
          <w:szCs w:val="24"/>
        </w:rPr>
        <w:t xml:space="preserve"> harga yang sudah terbilang pas.</w:t>
      </w:r>
    </w:p>
    <w:p w:rsidR="00885274" w:rsidRDefault="008E1CEC" w:rsidP="00885274">
      <w:pPr>
        <w:tabs>
          <w:tab w:val="left" w:pos="567"/>
        </w:tabs>
        <w:spacing w:line="480" w:lineRule="auto"/>
        <w:jc w:val="both"/>
        <w:rPr>
          <w:rFonts w:ascii="Times New Roman" w:hAnsi="Times New Roman" w:cs="Times New Roman"/>
          <w:sz w:val="24"/>
          <w:szCs w:val="24"/>
        </w:rPr>
      </w:pPr>
      <w:r w:rsidRPr="00A62A62">
        <w:rPr>
          <w:rFonts w:ascii="Times New Roman" w:hAnsi="Times New Roman" w:cs="Times New Roman"/>
          <w:sz w:val="24"/>
          <w:szCs w:val="24"/>
        </w:rPr>
        <w:tab/>
        <w:t xml:space="preserve">Berdasarkan temuan-temuan </w:t>
      </w:r>
      <w:r w:rsidR="003702B7">
        <w:rPr>
          <w:rFonts w:ascii="Times New Roman" w:hAnsi="Times New Roman" w:cs="Times New Roman"/>
          <w:sz w:val="24"/>
          <w:szCs w:val="24"/>
        </w:rPr>
        <w:t>yang telah dijelaskan sebelumnya</w:t>
      </w:r>
      <w:r w:rsidRPr="00A62A62">
        <w:rPr>
          <w:rFonts w:ascii="Times New Roman" w:hAnsi="Times New Roman" w:cs="Times New Roman"/>
          <w:sz w:val="24"/>
          <w:szCs w:val="24"/>
        </w:rPr>
        <w:t xml:space="preserve"> maka penulis tertarik untuk melakukan penelitian dengan judul “</w:t>
      </w:r>
      <w:r w:rsidRPr="00A62A62">
        <w:rPr>
          <w:rFonts w:ascii="Times New Roman" w:hAnsi="Times New Roman" w:cs="Times New Roman"/>
          <w:b/>
          <w:sz w:val="24"/>
          <w:szCs w:val="24"/>
        </w:rPr>
        <w:t xml:space="preserve">Pengaruh Kualitas Pelayanan dan Promosi Terhadap Kepuasan Konsumen </w:t>
      </w:r>
      <w:r w:rsidR="00EE3BDD">
        <w:rPr>
          <w:rFonts w:ascii="Times New Roman" w:hAnsi="Times New Roman" w:cs="Times New Roman"/>
          <w:b/>
          <w:sz w:val="24"/>
          <w:szCs w:val="24"/>
        </w:rPr>
        <w:t xml:space="preserve">di </w:t>
      </w:r>
      <w:r w:rsidRPr="00A62A62">
        <w:rPr>
          <w:rFonts w:ascii="Times New Roman" w:hAnsi="Times New Roman" w:cs="Times New Roman"/>
          <w:b/>
          <w:sz w:val="24"/>
          <w:szCs w:val="24"/>
        </w:rPr>
        <w:t>PT Sakana Sejahtera Bandung</w:t>
      </w:r>
      <w:r w:rsidR="00885274">
        <w:rPr>
          <w:rFonts w:ascii="Times New Roman" w:hAnsi="Times New Roman" w:cs="Times New Roman"/>
          <w:sz w:val="24"/>
          <w:szCs w:val="24"/>
        </w:rPr>
        <w:t>”.</w:t>
      </w:r>
    </w:p>
    <w:p w:rsidR="00A90105" w:rsidRDefault="005E175A" w:rsidP="003702B7">
      <w:pPr>
        <w:tabs>
          <w:tab w:val="left" w:pos="567"/>
        </w:tabs>
        <w:spacing w:after="0" w:line="480" w:lineRule="auto"/>
        <w:jc w:val="both"/>
        <w:rPr>
          <w:rFonts w:ascii="Times New Roman" w:hAnsi="Times New Roman" w:cs="Times New Roman"/>
          <w:b/>
          <w:sz w:val="24"/>
          <w:szCs w:val="24"/>
        </w:rPr>
      </w:pPr>
      <w:r w:rsidRPr="00A62A62">
        <w:rPr>
          <w:rFonts w:ascii="Times New Roman" w:hAnsi="Times New Roman" w:cs="Times New Roman"/>
          <w:b/>
          <w:sz w:val="24"/>
          <w:szCs w:val="24"/>
        </w:rPr>
        <w:t xml:space="preserve">1.2 </w:t>
      </w:r>
      <w:r w:rsidRPr="00A62A62">
        <w:rPr>
          <w:rFonts w:ascii="Times New Roman" w:hAnsi="Times New Roman" w:cs="Times New Roman"/>
          <w:b/>
          <w:sz w:val="24"/>
          <w:szCs w:val="24"/>
        </w:rPr>
        <w:tab/>
        <w:t>Identifikasi dan Rumusan Masalah</w:t>
      </w:r>
    </w:p>
    <w:p w:rsidR="003702B7" w:rsidRDefault="003702B7" w:rsidP="003702B7">
      <w:pPr>
        <w:pStyle w:val="ListParagraph"/>
        <w:spacing w:line="480" w:lineRule="auto"/>
        <w:ind w:left="0" w:firstLine="567"/>
        <w:jc w:val="both"/>
        <w:rPr>
          <w:rFonts w:ascii="Times New Roman" w:hAnsi="Times New Roman" w:cs="Times New Roman"/>
          <w:sz w:val="24"/>
          <w:szCs w:val="24"/>
        </w:rPr>
      </w:pPr>
      <w:r w:rsidRPr="00C03A73">
        <w:rPr>
          <w:rFonts w:ascii="Times New Roman" w:hAnsi="Times New Roman" w:cs="Times New Roman"/>
          <w:sz w:val="24"/>
          <w:szCs w:val="24"/>
        </w:rPr>
        <w:t>Pada sub bab ini akan dijelaskan pokok permasalahan yang muncul dalam penelitian ini, sehingga dapat dirumuskan masalah yang akan diteliti.</w:t>
      </w:r>
    </w:p>
    <w:p w:rsidR="005E175A" w:rsidRPr="00A90105" w:rsidRDefault="005E175A" w:rsidP="00A90105">
      <w:pPr>
        <w:tabs>
          <w:tab w:val="left" w:pos="567"/>
        </w:tabs>
        <w:spacing w:after="0" w:line="480" w:lineRule="auto"/>
        <w:jc w:val="both"/>
        <w:rPr>
          <w:rFonts w:ascii="Times New Roman" w:hAnsi="Times New Roman" w:cs="Times New Roman"/>
          <w:sz w:val="24"/>
          <w:szCs w:val="24"/>
        </w:rPr>
      </w:pPr>
      <w:r w:rsidRPr="00A62A62">
        <w:rPr>
          <w:rFonts w:ascii="Times New Roman" w:hAnsi="Times New Roman" w:cs="Times New Roman"/>
          <w:b/>
          <w:sz w:val="24"/>
          <w:szCs w:val="24"/>
        </w:rPr>
        <w:t>1.2.1</w:t>
      </w:r>
      <w:r w:rsidRPr="00A62A62">
        <w:rPr>
          <w:rFonts w:ascii="Times New Roman" w:hAnsi="Times New Roman" w:cs="Times New Roman"/>
          <w:b/>
          <w:sz w:val="24"/>
          <w:szCs w:val="24"/>
        </w:rPr>
        <w:tab/>
        <w:t>Identifikasi Masalah</w:t>
      </w:r>
    </w:p>
    <w:p w:rsidR="005E175A" w:rsidRPr="00A62A62" w:rsidRDefault="005E175A" w:rsidP="000E0A2E">
      <w:pPr>
        <w:tabs>
          <w:tab w:val="left" w:pos="567"/>
        </w:tabs>
        <w:spacing w:after="100" w:afterAutospacing="1" w:line="480" w:lineRule="auto"/>
        <w:jc w:val="both"/>
        <w:rPr>
          <w:rFonts w:ascii="Times New Roman" w:hAnsi="Times New Roman" w:cs="Times New Roman"/>
          <w:sz w:val="24"/>
          <w:szCs w:val="24"/>
        </w:rPr>
      </w:pPr>
      <w:r w:rsidRPr="00A62A62">
        <w:rPr>
          <w:rFonts w:ascii="Times New Roman" w:hAnsi="Times New Roman" w:cs="Times New Roman"/>
          <w:sz w:val="24"/>
          <w:szCs w:val="24"/>
        </w:rPr>
        <w:tab/>
      </w:r>
      <w:r w:rsidR="00782BA8">
        <w:rPr>
          <w:rFonts w:ascii="Times New Roman" w:hAnsi="Times New Roman" w:cs="Times New Roman"/>
          <w:sz w:val="24"/>
          <w:szCs w:val="24"/>
        </w:rPr>
        <w:t>Identifikasi masalah dapat diketahui b</w:t>
      </w:r>
      <w:r w:rsidRPr="00A62A62">
        <w:rPr>
          <w:rFonts w:ascii="Times New Roman" w:hAnsi="Times New Roman" w:cs="Times New Roman"/>
          <w:sz w:val="24"/>
          <w:szCs w:val="24"/>
        </w:rPr>
        <w:t>erdasarkan fenomena serta</w:t>
      </w:r>
      <w:r w:rsidRPr="00A62A62">
        <w:rPr>
          <w:rFonts w:ascii="Times New Roman" w:hAnsi="Times New Roman" w:cs="Times New Roman"/>
          <w:sz w:val="24"/>
          <w:szCs w:val="24"/>
          <w:lang w:val="id-ID"/>
        </w:rPr>
        <w:t xml:space="preserve"> </w:t>
      </w:r>
      <w:r w:rsidRPr="00A62A62">
        <w:rPr>
          <w:rFonts w:ascii="Times New Roman" w:hAnsi="Times New Roman" w:cs="Times New Roman"/>
          <w:sz w:val="24"/>
          <w:szCs w:val="24"/>
        </w:rPr>
        <w:t xml:space="preserve">kondisi yang terdapat pada kepuasan konsumen, kualitas pelayanan, serta promosi yang </w:t>
      </w:r>
      <w:r w:rsidRPr="00A62A62">
        <w:rPr>
          <w:rFonts w:ascii="Times New Roman" w:hAnsi="Times New Roman" w:cs="Times New Roman"/>
          <w:sz w:val="24"/>
          <w:szCs w:val="24"/>
        </w:rPr>
        <w:lastRenderedPageBreak/>
        <w:t>terdapat di PT Sakana Sejahtera yang sebelumnya telah dijabarkan dalam latar belakang penelitian</w:t>
      </w:r>
      <w:r w:rsidRPr="00A62A62">
        <w:rPr>
          <w:rFonts w:ascii="Times New Roman" w:hAnsi="Times New Roman" w:cs="Times New Roman"/>
          <w:sz w:val="24"/>
          <w:szCs w:val="24"/>
          <w:lang w:val="id-ID"/>
        </w:rPr>
        <w:t>, sebagai berikut:</w:t>
      </w:r>
    </w:p>
    <w:p w:rsidR="006E3606" w:rsidRPr="00A62A62" w:rsidRDefault="006E3606" w:rsidP="000E0A2E">
      <w:pPr>
        <w:pStyle w:val="ListParagraph"/>
        <w:numPr>
          <w:ilvl w:val="0"/>
          <w:numId w:val="2"/>
        </w:numPr>
        <w:tabs>
          <w:tab w:val="left" w:pos="567"/>
        </w:tabs>
        <w:spacing w:before="120" w:after="0" w:line="480" w:lineRule="auto"/>
        <w:ind w:left="567" w:hanging="567"/>
        <w:contextualSpacing w:val="0"/>
        <w:jc w:val="both"/>
        <w:rPr>
          <w:rFonts w:ascii="Times New Roman" w:hAnsi="Times New Roman" w:cs="Times New Roman"/>
          <w:b/>
          <w:sz w:val="24"/>
          <w:szCs w:val="24"/>
        </w:rPr>
      </w:pPr>
      <w:r w:rsidRPr="00A62A62">
        <w:rPr>
          <w:rFonts w:ascii="Times New Roman" w:hAnsi="Times New Roman" w:cs="Times New Roman"/>
          <w:b/>
          <w:sz w:val="24"/>
          <w:szCs w:val="24"/>
        </w:rPr>
        <w:t>Kepuasan Konsumen</w:t>
      </w:r>
    </w:p>
    <w:p w:rsidR="006E3606" w:rsidRPr="00A62A62" w:rsidRDefault="006E3606" w:rsidP="000E0A2E">
      <w:pPr>
        <w:pStyle w:val="ListParagraph"/>
        <w:numPr>
          <w:ilvl w:val="0"/>
          <w:numId w:val="5"/>
        </w:numPr>
        <w:tabs>
          <w:tab w:val="left" w:pos="567"/>
        </w:tabs>
        <w:spacing w:before="120" w:after="0" w:line="480" w:lineRule="auto"/>
        <w:ind w:left="992" w:hanging="357"/>
        <w:contextualSpacing w:val="0"/>
        <w:jc w:val="both"/>
        <w:rPr>
          <w:rFonts w:ascii="Times New Roman" w:hAnsi="Times New Roman" w:cs="Times New Roman"/>
          <w:sz w:val="24"/>
          <w:szCs w:val="24"/>
        </w:rPr>
      </w:pPr>
      <w:r w:rsidRPr="00A62A62">
        <w:rPr>
          <w:rFonts w:ascii="Times New Roman" w:hAnsi="Times New Roman" w:cs="Times New Roman"/>
          <w:sz w:val="24"/>
          <w:szCs w:val="24"/>
        </w:rPr>
        <w:t>Konsumen PT Sakana Sejahtera cenderung enggan jika ditawari produk jasa lain.</w:t>
      </w:r>
    </w:p>
    <w:p w:rsidR="006E3606" w:rsidRPr="00A62A62" w:rsidRDefault="006E3606" w:rsidP="006E3606">
      <w:pPr>
        <w:pStyle w:val="ListParagraph"/>
        <w:numPr>
          <w:ilvl w:val="0"/>
          <w:numId w:val="5"/>
        </w:numPr>
        <w:tabs>
          <w:tab w:val="left" w:pos="567"/>
        </w:tabs>
        <w:spacing w:after="0" w:line="480" w:lineRule="auto"/>
        <w:ind w:left="993"/>
        <w:jc w:val="both"/>
        <w:rPr>
          <w:rFonts w:ascii="Times New Roman" w:hAnsi="Times New Roman" w:cs="Times New Roman"/>
          <w:sz w:val="24"/>
          <w:szCs w:val="24"/>
        </w:rPr>
      </w:pPr>
      <w:r w:rsidRPr="00A62A62">
        <w:rPr>
          <w:rFonts w:ascii="Times New Roman" w:hAnsi="Times New Roman" w:cs="Times New Roman"/>
          <w:sz w:val="24"/>
          <w:szCs w:val="24"/>
        </w:rPr>
        <w:t>Konsumen PT Sakana Sejahtera jarang memberikan rekomendasi kepada teman/keluarga/saudara untuk menggunakan jasa PT Sakana Sejahtera.</w:t>
      </w:r>
    </w:p>
    <w:p w:rsidR="006E3606" w:rsidRPr="00A62A62" w:rsidRDefault="006E3606" w:rsidP="006E3606">
      <w:pPr>
        <w:pStyle w:val="ListParagraph"/>
        <w:numPr>
          <w:ilvl w:val="0"/>
          <w:numId w:val="5"/>
        </w:numPr>
        <w:tabs>
          <w:tab w:val="left" w:pos="567"/>
        </w:tabs>
        <w:spacing w:after="0" w:line="480" w:lineRule="auto"/>
        <w:ind w:left="993"/>
        <w:jc w:val="both"/>
        <w:rPr>
          <w:rFonts w:ascii="Times New Roman" w:hAnsi="Times New Roman" w:cs="Times New Roman"/>
          <w:sz w:val="24"/>
          <w:szCs w:val="24"/>
        </w:rPr>
      </w:pPr>
      <w:r w:rsidRPr="00A62A62">
        <w:rPr>
          <w:rFonts w:ascii="Times New Roman" w:hAnsi="Times New Roman" w:cs="Times New Roman"/>
          <w:sz w:val="24"/>
          <w:szCs w:val="24"/>
        </w:rPr>
        <w:t>Konsumen PT Sakana Sejahtera hampir tidak pernah memberikan masukan kepada PT Sakana Sejahtera mengenai pengalaman menggunakan jasa perusahaan.</w:t>
      </w:r>
    </w:p>
    <w:p w:rsidR="006E3606" w:rsidRPr="00A62A62" w:rsidRDefault="006E3606" w:rsidP="000E0A2E">
      <w:pPr>
        <w:pStyle w:val="ListParagraph"/>
        <w:numPr>
          <w:ilvl w:val="0"/>
          <w:numId w:val="2"/>
        </w:numPr>
        <w:tabs>
          <w:tab w:val="left" w:pos="567"/>
        </w:tabs>
        <w:spacing w:before="240" w:after="0" w:line="480" w:lineRule="auto"/>
        <w:ind w:left="992" w:hanging="992"/>
        <w:contextualSpacing w:val="0"/>
        <w:jc w:val="both"/>
        <w:rPr>
          <w:rFonts w:ascii="Times New Roman" w:hAnsi="Times New Roman" w:cs="Times New Roman"/>
          <w:b/>
          <w:sz w:val="24"/>
          <w:szCs w:val="24"/>
        </w:rPr>
      </w:pPr>
      <w:r w:rsidRPr="00A62A62">
        <w:rPr>
          <w:rFonts w:ascii="Times New Roman" w:hAnsi="Times New Roman" w:cs="Times New Roman"/>
          <w:b/>
          <w:sz w:val="24"/>
          <w:szCs w:val="24"/>
        </w:rPr>
        <w:t>Kualitas Pelayanan</w:t>
      </w:r>
    </w:p>
    <w:p w:rsidR="006E3606" w:rsidRPr="00A62A62" w:rsidRDefault="006E3606" w:rsidP="000E0A2E">
      <w:pPr>
        <w:pStyle w:val="ListParagraph"/>
        <w:numPr>
          <w:ilvl w:val="0"/>
          <w:numId w:val="3"/>
        </w:numPr>
        <w:tabs>
          <w:tab w:val="left" w:pos="567"/>
        </w:tabs>
        <w:spacing w:before="120" w:after="0" w:line="480" w:lineRule="auto"/>
        <w:ind w:left="992" w:hanging="357"/>
        <w:contextualSpacing w:val="0"/>
        <w:jc w:val="both"/>
        <w:rPr>
          <w:rFonts w:ascii="Times New Roman" w:hAnsi="Times New Roman" w:cs="Times New Roman"/>
          <w:b/>
          <w:sz w:val="24"/>
          <w:szCs w:val="24"/>
        </w:rPr>
      </w:pPr>
      <w:r w:rsidRPr="00A62A62">
        <w:rPr>
          <w:rFonts w:ascii="Times New Roman" w:hAnsi="Times New Roman" w:cs="Times New Roman"/>
          <w:sz w:val="24"/>
          <w:szCs w:val="24"/>
        </w:rPr>
        <w:t>Konsumen umumnya berpendapat bahwa karyawan di PT Sakana Sejahtera masih kurang begitu responsif dalam menanggapi pertanyaan maupun keluhan.</w:t>
      </w:r>
    </w:p>
    <w:p w:rsidR="006E3606" w:rsidRPr="00A62A62" w:rsidRDefault="006E3606" w:rsidP="006E3606">
      <w:pPr>
        <w:pStyle w:val="ListParagraph"/>
        <w:numPr>
          <w:ilvl w:val="0"/>
          <w:numId w:val="3"/>
        </w:numPr>
        <w:tabs>
          <w:tab w:val="left" w:pos="567"/>
        </w:tabs>
        <w:spacing w:after="0" w:line="480" w:lineRule="auto"/>
        <w:ind w:left="993"/>
        <w:jc w:val="both"/>
        <w:rPr>
          <w:rFonts w:ascii="Times New Roman" w:hAnsi="Times New Roman" w:cs="Times New Roman"/>
          <w:b/>
          <w:sz w:val="24"/>
          <w:szCs w:val="24"/>
        </w:rPr>
      </w:pPr>
      <w:r w:rsidRPr="00A62A62">
        <w:rPr>
          <w:rFonts w:ascii="Times New Roman" w:hAnsi="Times New Roman" w:cs="Times New Roman"/>
          <w:sz w:val="24"/>
          <w:szCs w:val="24"/>
        </w:rPr>
        <w:t>Bukti fisik berupa kantor pelayanan PT Sakana Sejahtera masih kurang terfasilitasi dengan baik.</w:t>
      </w:r>
    </w:p>
    <w:p w:rsidR="006E3606" w:rsidRPr="00A62A62" w:rsidRDefault="006E3606" w:rsidP="000E0A2E">
      <w:pPr>
        <w:pStyle w:val="ListParagraph"/>
        <w:numPr>
          <w:ilvl w:val="0"/>
          <w:numId w:val="2"/>
        </w:numPr>
        <w:tabs>
          <w:tab w:val="left" w:pos="567"/>
        </w:tabs>
        <w:spacing w:before="240" w:after="0" w:line="480" w:lineRule="auto"/>
        <w:ind w:left="567" w:hanging="567"/>
        <w:contextualSpacing w:val="0"/>
        <w:jc w:val="both"/>
        <w:rPr>
          <w:rFonts w:ascii="Times New Roman" w:hAnsi="Times New Roman" w:cs="Times New Roman"/>
          <w:b/>
          <w:sz w:val="24"/>
          <w:szCs w:val="24"/>
        </w:rPr>
      </w:pPr>
      <w:r w:rsidRPr="00A62A62">
        <w:rPr>
          <w:rFonts w:ascii="Times New Roman" w:hAnsi="Times New Roman" w:cs="Times New Roman"/>
          <w:b/>
          <w:sz w:val="24"/>
          <w:szCs w:val="24"/>
        </w:rPr>
        <w:t>Promosi</w:t>
      </w:r>
    </w:p>
    <w:p w:rsidR="006E3606" w:rsidRPr="00A62A62" w:rsidRDefault="006E3606" w:rsidP="000E0A2E">
      <w:pPr>
        <w:pStyle w:val="ListParagraph"/>
        <w:numPr>
          <w:ilvl w:val="0"/>
          <w:numId w:val="4"/>
        </w:numPr>
        <w:tabs>
          <w:tab w:val="left" w:pos="567"/>
        </w:tabs>
        <w:spacing w:before="120" w:line="480" w:lineRule="auto"/>
        <w:ind w:left="993"/>
        <w:jc w:val="both"/>
        <w:rPr>
          <w:rFonts w:ascii="Times New Roman" w:hAnsi="Times New Roman" w:cs="Times New Roman"/>
          <w:sz w:val="24"/>
          <w:szCs w:val="24"/>
        </w:rPr>
      </w:pPr>
      <w:r w:rsidRPr="00A62A62">
        <w:rPr>
          <w:rFonts w:ascii="Times New Roman" w:hAnsi="Times New Roman" w:cs="Times New Roman"/>
          <w:sz w:val="24"/>
          <w:szCs w:val="24"/>
        </w:rPr>
        <w:t>Konsumen umumnya berpendapat bahwa promosi berupa iklan yang dilakukan oleh PT Sakana Sejahtera kurang begitu menarik.</w:t>
      </w:r>
    </w:p>
    <w:p w:rsidR="006E3606" w:rsidRPr="00A62A62" w:rsidRDefault="006E3606" w:rsidP="006E3606">
      <w:pPr>
        <w:pStyle w:val="ListParagraph"/>
        <w:numPr>
          <w:ilvl w:val="0"/>
          <w:numId w:val="4"/>
        </w:numPr>
        <w:tabs>
          <w:tab w:val="left" w:pos="567"/>
        </w:tabs>
        <w:spacing w:line="480" w:lineRule="auto"/>
        <w:ind w:left="993"/>
        <w:jc w:val="both"/>
        <w:rPr>
          <w:rFonts w:ascii="Times New Roman" w:hAnsi="Times New Roman" w:cs="Times New Roman"/>
          <w:sz w:val="24"/>
          <w:szCs w:val="24"/>
        </w:rPr>
      </w:pPr>
      <w:r w:rsidRPr="00A62A62">
        <w:rPr>
          <w:rFonts w:ascii="Times New Roman" w:hAnsi="Times New Roman" w:cs="Times New Roman"/>
          <w:sz w:val="24"/>
          <w:szCs w:val="24"/>
        </w:rPr>
        <w:t>Gaya dan isi pesan yang disampaikan dalam iklan dinilai kurang begitu menarik.</w:t>
      </w:r>
      <w:r w:rsidR="000E0A2E">
        <w:rPr>
          <w:rFonts w:ascii="Times New Roman" w:hAnsi="Times New Roman" w:cs="Times New Roman"/>
          <w:sz w:val="24"/>
          <w:szCs w:val="24"/>
          <w:lang w:val="id-ID"/>
        </w:rPr>
        <w:t>dan mudah pahami.</w:t>
      </w:r>
    </w:p>
    <w:p w:rsidR="006E3606" w:rsidRPr="00A62A62" w:rsidRDefault="006E3606" w:rsidP="005A76F2">
      <w:pPr>
        <w:pStyle w:val="ListParagraph"/>
        <w:numPr>
          <w:ilvl w:val="0"/>
          <w:numId w:val="4"/>
        </w:numPr>
        <w:tabs>
          <w:tab w:val="left" w:pos="567"/>
        </w:tabs>
        <w:spacing w:line="480" w:lineRule="auto"/>
        <w:ind w:left="993"/>
        <w:jc w:val="both"/>
        <w:rPr>
          <w:rFonts w:ascii="Times New Roman" w:hAnsi="Times New Roman" w:cs="Times New Roman"/>
          <w:sz w:val="24"/>
          <w:szCs w:val="24"/>
        </w:rPr>
      </w:pPr>
      <w:r w:rsidRPr="00A62A62">
        <w:rPr>
          <w:rFonts w:ascii="Times New Roman" w:hAnsi="Times New Roman" w:cs="Times New Roman"/>
          <w:sz w:val="24"/>
          <w:szCs w:val="24"/>
        </w:rPr>
        <w:lastRenderedPageBreak/>
        <w:t>Konsumen merasa bahwa PT Sakana Sejahtera jarang memberikan diskon atau potongan harga.</w:t>
      </w:r>
    </w:p>
    <w:p w:rsidR="00D90094" w:rsidRPr="00A62A62" w:rsidRDefault="00D90094" w:rsidP="005A76F2">
      <w:pPr>
        <w:tabs>
          <w:tab w:val="left" w:pos="567"/>
        </w:tabs>
        <w:spacing w:after="0" w:line="480" w:lineRule="auto"/>
        <w:jc w:val="both"/>
        <w:rPr>
          <w:rFonts w:ascii="Times New Roman" w:hAnsi="Times New Roman" w:cs="Times New Roman"/>
          <w:b/>
          <w:sz w:val="24"/>
          <w:szCs w:val="24"/>
        </w:rPr>
      </w:pPr>
      <w:r w:rsidRPr="00A62A62">
        <w:rPr>
          <w:rFonts w:ascii="Times New Roman" w:hAnsi="Times New Roman" w:cs="Times New Roman"/>
          <w:b/>
          <w:sz w:val="24"/>
          <w:szCs w:val="24"/>
        </w:rPr>
        <w:t>1.2.2</w:t>
      </w:r>
      <w:r w:rsidRPr="00A62A62">
        <w:rPr>
          <w:rFonts w:ascii="Times New Roman" w:hAnsi="Times New Roman" w:cs="Times New Roman"/>
          <w:b/>
          <w:sz w:val="24"/>
          <w:szCs w:val="24"/>
        </w:rPr>
        <w:tab/>
        <w:t>Rumusan Masalah</w:t>
      </w:r>
    </w:p>
    <w:p w:rsidR="00D90094" w:rsidRPr="00A62A62" w:rsidRDefault="00AC413E" w:rsidP="00864967">
      <w:pPr>
        <w:spacing w:before="12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Rumusan masalah dapat diketahui berdasarkan l</w:t>
      </w:r>
      <w:r w:rsidR="00D90094" w:rsidRPr="00A62A62">
        <w:rPr>
          <w:rFonts w:ascii="Times New Roman" w:hAnsi="Times New Roman" w:cs="Times New Roman"/>
          <w:sz w:val="24"/>
          <w:szCs w:val="24"/>
        </w:rPr>
        <w:t>atar belakang penelitian dan identifikasi masalah yang telah dijabarkan sebelumnya</w:t>
      </w:r>
      <w:r>
        <w:rPr>
          <w:rFonts w:ascii="Times New Roman" w:hAnsi="Times New Roman" w:cs="Times New Roman"/>
          <w:sz w:val="24"/>
          <w:szCs w:val="24"/>
        </w:rPr>
        <w:t>. P</w:t>
      </w:r>
      <w:r w:rsidR="00D90094" w:rsidRPr="00A62A62">
        <w:rPr>
          <w:rFonts w:ascii="Times New Roman" w:hAnsi="Times New Roman" w:cs="Times New Roman"/>
          <w:sz w:val="24"/>
          <w:szCs w:val="24"/>
        </w:rPr>
        <w:t>ertanyaan penelitian yang perlu dijawab</w:t>
      </w:r>
      <w:r>
        <w:rPr>
          <w:rFonts w:ascii="Times New Roman" w:hAnsi="Times New Roman" w:cs="Times New Roman"/>
          <w:sz w:val="24"/>
          <w:szCs w:val="24"/>
        </w:rPr>
        <w:t xml:space="preserve"> adalah</w:t>
      </w:r>
      <w:r w:rsidR="00D90094" w:rsidRPr="00A62A62">
        <w:rPr>
          <w:rFonts w:ascii="Times New Roman" w:hAnsi="Times New Roman" w:cs="Times New Roman"/>
          <w:sz w:val="24"/>
          <w:szCs w:val="24"/>
        </w:rPr>
        <w:t xml:space="preserve"> sebagai berikut:</w:t>
      </w:r>
    </w:p>
    <w:p w:rsidR="00D90094" w:rsidRPr="00A62A62" w:rsidRDefault="00D90094" w:rsidP="00D90094">
      <w:pPr>
        <w:pStyle w:val="ListParagraph"/>
        <w:numPr>
          <w:ilvl w:val="0"/>
          <w:numId w:val="6"/>
        </w:numPr>
        <w:spacing w:after="0" w:line="480" w:lineRule="auto"/>
        <w:jc w:val="both"/>
        <w:rPr>
          <w:rFonts w:ascii="Times New Roman" w:hAnsi="Times New Roman" w:cs="Times New Roman"/>
          <w:sz w:val="24"/>
          <w:szCs w:val="24"/>
        </w:rPr>
      </w:pPr>
      <w:r w:rsidRPr="00A62A62">
        <w:rPr>
          <w:rFonts w:ascii="Times New Roman" w:hAnsi="Times New Roman" w:cs="Times New Roman"/>
          <w:sz w:val="24"/>
          <w:szCs w:val="24"/>
        </w:rPr>
        <w:t xml:space="preserve">Bagaimana </w:t>
      </w:r>
      <w:r w:rsidR="005A76F2">
        <w:rPr>
          <w:rFonts w:ascii="Times New Roman" w:hAnsi="Times New Roman" w:cs="Times New Roman"/>
          <w:sz w:val="24"/>
          <w:szCs w:val="24"/>
        </w:rPr>
        <w:t xml:space="preserve">tanggapan jemaah mengenai </w:t>
      </w:r>
      <w:r w:rsidRPr="00A62A62">
        <w:rPr>
          <w:rFonts w:ascii="Times New Roman" w:hAnsi="Times New Roman" w:cs="Times New Roman"/>
          <w:sz w:val="24"/>
          <w:szCs w:val="24"/>
        </w:rPr>
        <w:t>kualitas pelayanan di PT Sakana Sejahtera.</w:t>
      </w:r>
    </w:p>
    <w:p w:rsidR="00D90094" w:rsidRDefault="00D90094" w:rsidP="00D90094">
      <w:pPr>
        <w:pStyle w:val="ListParagraph"/>
        <w:numPr>
          <w:ilvl w:val="0"/>
          <w:numId w:val="6"/>
        </w:numPr>
        <w:spacing w:after="0" w:line="480" w:lineRule="auto"/>
        <w:jc w:val="both"/>
        <w:rPr>
          <w:rFonts w:ascii="Times New Roman" w:hAnsi="Times New Roman" w:cs="Times New Roman"/>
          <w:sz w:val="24"/>
          <w:szCs w:val="24"/>
        </w:rPr>
      </w:pPr>
      <w:r w:rsidRPr="00A62A62">
        <w:rPr>
          <w:rFonts w:ascii="Times New Roman" w:hAnsi="Times New Roman" w:cs="Times New Roman"/>
          <w:sz w:val="24"/>
          <w:szCs w:val="24"/>
        </w:rPr>
        <w:t>Bagaimana</w:t>
      </w:r>
      <w:r w:rsidR="0067621A">
        <w:rPr>
          <w:rFonts w:ascii="Times New Roman" w:hAnsi="Times New Roman" w:cs="Times New Roman"/>
          <w:sz w:val="24"/>
          <w:szCs w:val="24"/>
        </w:rPr>
        <w:t xml:space="preserve"> </w:t>
      </w:r>
      <w:r w:rsidR="005A76F2">
        <w:rPr>
          <w:rFonts w:ascii="Times New Roman" w:hAnsi="Times New Roman" w:cs="Times New Roman"/>
          <w:sz w:val="24"/>
          <w:szCs w:val="24"/>
        </w:rPr>
        <w:t xml:space="preserve">tanggapan jemaah mengenai </w:t>
      </w:r>
      <w:r w:rsidRPr="00A62A62">
        <w:rPr>
          <w:rFonts w:ascii="Times New Roman" w:hAnsi="Times New Roman" w:cs="Times New Roman"/>
          <w:sz w:val="24"/>
          <w:szCs w:val="24"/>
        </w:rPr>
        <w:t>promosi di PT Sakana Sejahtera.</w:t>
      </w:r>
    </w:p>
    <w:p w:rsidR="0013371C" w:rsidRPr="00A62A62" w:rsidRDefault="0013371C" w:rsidP="00D90094">
      <w:pPr>
        <w:pStyle w:val="ListParagraph"/>
        <w:numPr>
          <w:ilvl w:val="0"/>
          <w:numId w:val="6"/>
        </w:numPr>
        <w:spacing w:after="0" w:line="480" w:lineRule="auto"/>
        <w:jc w:val="both"/>
        <w:rPr>
          <w:rFonts w:ascii="Times New Roman" w:hAnsi="Times New Roman" w:cs="Times New Roman"/>
          <w:sz w:val="24"/>
          <w:szCs w:val="24"/>
        </w:rPr>
      </w:pPr>
      <w:r w:rsidRPr="00A62A62">
        <w:rPr>
          <w:rFonts w:ascii="Times New Roman" w:hAnsi="Times New Roman" w:cs="Times New Roman"/>
          <w:sz w:val="24"/>
          <w:szCs w:val="24"/>
        </w:rPr>
        <w:t xml:space="preserve">Bagaimana </w:t>
      </w:r>
      <w:r>
        <w:rPr>
          <w:rFonts w:ascii="Times New Roman" w:hAnsi="Times New Roman" w:cs="Times New Roman"/>
          <w:sz w:val="24"/>
          <w:szCs w:val="24"/>
        </w:rPr>
        <w:t xml:space="preserve">tanggapan jemaah mengenai kepuasan </w:t>
      </w:r>
      <w:r w:rsidRPr="00A62A62">
        <w:rPr>
          <w:rFonts w:ascii="Times New Roman" w:hAnsi="Times New Roman" w:cs="Times New Roman"/>
          <w:sz w:val="24"/>
          <w:szCs w:val="24"/>
        </w:rPr>
        <w:t>di PT Sakana Sejahtera.</w:t>
      </w:r>
    </w:p>
    <w:p w:rsidR="00A90105" w:rsidRDefault="00D90094" w:rsidP="00A90105">
      <w:pPr>
        <w:pStyle w:val="ListParagraph"/>
        <w:numPr>
          <w:ilvl w:val="0"/>
          <w:numId w:val="6"/>
        </w:numPr>
        <w:spacing w:line="480" w:lineRule="auto"/>
        <w:jc w:val="both"/>
        <w:rPr>
          <w:rFonts w:ascii="Times New Roman" w:hAnsi="Times New Roman" w:cs="Times New Roman"/>
          <w:sz w:val="24"/>
          <w:szCs w:val="24"/>
        </w:rPr>
      </w:pPr>
      <w:r w:rsidRPr="00A62A62">
        <w:rPr>
          <w:rFonts w:ascii="Times New Roman" w:hAnsi="Times New Roman" w:cs="Times New Roman"/>
          <w:sz w:val="24"/>
          <w:szCs w:val="24"/>
        </w:rPr>
        <w:t xml:space="preserve">Seberapa besar pengaruh kualitas pelayanan dan promosi terhadap kepuasan </w:t>
      </w:r>
      <w:r w:rsidR="00F621CB">
        <w:rPr>
          <w:rFonts w:ascii="Times New Roman" w:hAnsi="Times New Roman" w:cs="Times New Roman"/>
          <w:sz w:val="24"/>
          <w:szCs w:val="24"/>
        </w:rPr>
        <w:t>konsumen di PT Sakana Sejahtera.</w:t>
      </w:r>
    </w:p>
    <w:p w:rsidR="00A90105" w:rsidRDefault="00D90094" w:rsidP="00A90105">
      <w:pPr>
        <w:tabs>
          <w:tab w:val="left" w:pos="567"/>
        </w:tabs>
        <w:spacing w:after="0" w:line="480" w:lineRule="auto"/>
        <w:jc w:val="both"/>
        <w:rPr>
          <w:rFonts w:ascii="Times New Roman" w:hAnsi="Times New Roman" w:cs="Times New Roman"/>
          <w:b/>
          <w:sz w:val="24"/>
          <w:szCs w:val="24"/>
        </w:rPr>
      </w:pPr>
      <w:r w:rsidRPr="00A90105">
        <w:rPr>
          <w:rFonts w:ascii="Times New Roman" w:hAnsi="Times New Roman" w:cs="Times New Roman"/>
          <w:b/>
          <w:sz w:val="24"/>
          <w:szCs w:val="24"/>
        </w:rPr>
        <w:t xml:space="preserve">1.3 </w:t>
      </w:r>
      <w:r w:rsidRPr="00A90105">
        <w:rPr>
          <w:rFonts w:ascii="Times New Roman" w:hAnsi="Times New Roman" w:cs="Times New Roman"/>
          <w:b/>
          <w:sz w:val="24"/>
          <w:szCs w:val="24"/>
        </w:rPr>
        <w:tab/>
        <w:t>Tujuan Penelitian</w:t>
      </w:r>
    </w:p>
    <w:p w:rsidR="00D90094" w:rsidRPr="00A90105" w:rsidRDefault="00A90105" w:rsidP="00864967">
      <w:pPr>
        <w:tabs>
          <w:tab w:val="left" w:pos="567"/>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C413E">
        <w:rPr>
          <w:rFonts w:ascii="Times New Roman" w:hAnsi="Times New Roman" w:cs="Times New Roman"/>
          <w:sz w:val="24"/>
          <w:szCs w:val="24"/>
        </w:rPr>
        <w:t>T</w:t>
      </w:r>
      <w:r w:rsidR="00D90094" w:rsidRPr="00A62A62">
        <w:rPr>
          <w:rFonts w:ascii="Times New Roman" w:hAnsi="Times New Roman" w:cs="Times New Roman"/>
          <w:sz w:val="24"/>
          <w:szCs w:val="24"/>
        </w:rPr>
        <w:t xml:space="preserve">ujuan dalam penelitian ini </w:t>
      </w:r>
      <w:r w:rsidR="00AC413E">
        <w:rPr>
          <w:rFonts w:ascii="Times New Roman" w:hAnsi="Times New Roman" w:cs="Times New Roman"/>
          <w:sz w:val="24"/>
          <w:szCs w:val="24"/>
        </w:rPr>
        <w:t>adalah</w:t>
      </w:r>
      <w:r w:rsidR="00D90094" w:rsidRPr="00A62A62">
        <w:rPr>
          <w:rFonts w:ascii="Times New Roman" w:hAnsi="Times New Roman" w:cs="Times New Roman"/>
          <w:sz w:val="24"/>
          <w:szCs w:val="24"/>
        </w:rPr>
        <w:t xml:space="preserve"> untuk mengetahui dan menganalisa:</w:t>
      </w:r>
    </w:p>
    <w:p w:rsidR="00D90094" w:rsidRPr="00A62A62" w:rsidRDefault="00A90105" w:rsidP="00D9009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D90094" w:rsidRPr="00A62A62">
        <w:rPr>
          <w:rFonts w:ascii="Times New Roman" w:hAnsi="Times New Roman" w:cs="Times New Roman"/>
          <w:sz w:val="24"/>
          <w:szCs w:val="24"/>
        </w:rPr>
        <w:t>ualitas pelayanan di PT Sakana Sejahtera.</w:t>
      </w:r>
    </w:p>
    <w:p w:rsidR="00D90094" w:rsidRDefault="00A90105" w:rsidP="00D9009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D90094" w:rsidRPr="00A62A62">
        <w:rPr>
          <w:rFonts w:ascii="Times New Roman" w:hAnsi="Times New Roman" w:cs="Times New Roman"/>
          <w:sz w:val="24"/>
          <w:szCs w:val="24"/>
        </w:rPr>
        <w:t>romosi di PT Sakana Sejahtera.</w:t>
      </w:r>
    </w:p>
    <w:p w:rsidR="0013371C" w:rsidRPr="0013371C" w:rsidRDefault="0013371C" w:rsidP="0013371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A62A62">
        <w:rPr>
          <w:rFonts w:ascii="Times New Roman" w:hAnsi="Times New Roman" w:cs="Times New Roman"/>
          <w:sz w:val="24"/>
          <w:szCs w:val="24"/>
        </w:rPr>
        <w:t>epuasan</w:t>
      </w:r>
      <w:r>
        <w:rPr>
          <w:rFonts w:ascii="Times New Roman" w:hAnsi="Times New Roman" w:cs="Times New Roman"/>
          <w:sz w:val="24"/>
          <w:szCs w:val="24"/>
        </w:rPr>
        <w:t xml:space="preserve"> konsumen</w:t>
      </w:r>
      <w:r w:rsidRPr="00A62A62">
        <w:rPr>
          <w:rFonts w:ascii="Times New Roman" w:hAnsi="Times New Roman" w:cs="Times New Roman"/>
          <w:sz w:val="24"/>
          <w:szCs w:val="24"/>
        </w:rPr>
        <w:t xml:space="preserve"> di PT Sakana Sejahtera.</w:t>
      </w:r>
    </w:p>
    <w:p w:rsidR="00A90105" w:rsidRDefault="006E3606" w:rsidP="00A90105">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Besar</w:t>
      </w:r>
      <w:r w:rsidR="00A90105">
        <w:rPr>
          <w:rFonts w:ascii="Times New Roman" w:hAnsi="Times New Roman" w:cs="Times New Roman"/>
          <w:sz w:val="24"/>
          <w:szCs w:val="24"/>
        </w:rPr>
        <w:t>nya</w:t>
      </w:r>
      <w:r>
        <w:rPr>
          <w:rFonts w:ascii="Times New Roman" w:hAnsi="Times New Roman" w:cs="Times New Roman"/>
          <w:sz w:val="24"/>
          <w:szCs w:val="24"/>
        </w:rPr>
        <w:t xml:space="preserve"> p</w:t>
      </w:r>
      <w:r w:rsidR="00D90094" w:rsidRPr="00A62A62">
        <w:rPr>
          <w:rFonts w:ascii="Times New Roman" w:hAnsi="Times New Roman" w:cs="Times New Roman"/>
          <w:sz w:val="24"/>
          <w:szCs w:val="24"/>
        </w:rPr>
        <w:t xml:space="preserve">engaruh kualitas pelayanan dan promosi terhadap kepuasan </w:t>
      </w:r>
      <w:r w:rsidR="00F621CB">
        <w:rPr>
          <w:rFonts w:ascii="Times New Roman" w:hAnsi="Times New Roman" w:cs="Times New Roman"/>
          <w:sz w:val="24"/>
          <w:szCs w:val="24"/>
        </w:rPr>
        <w:t>konsumen di PT Sakana Sejahtera.</w:t>
      </w:r>
    </w:p>
    <w:p w:rsidR="00D90094" w:rsidRPr="00A90105" w:rsidRDefault="00D90094" w:rsidP="00A90105">
      <w:pPr>
        <w:tabs>
          <w:tab w:val="left" w:pos="567"/>
        </w:tabs>
        <w:spacing w:after="0" w:line="480" w:lineRule="auto"/>
        <w:jc w:val="both"/>
        <w:rPr>
          <w:rFonts w:ascii="Times New Roman" w:hAnsi="Times New Roman" w:cs="Times New Roman"/>
          <w:sz w:val="24"/>
          <w:szCs w:val="24"/>
        </w:rPr>
      </w:pPr>
      <w:r w:rsidRPr="00A90105">
        <w:rPr>
          <w:rFonts w:ascii="Times New Roman" w:hAnsi="Times New Roman" w:cs="Times New Roman"/>
          <w:b/>
          <w:sz w:val="24"/>
          <w:szCs w:val="24"/>
        </w:rPr>
        <w:t>1.4</w:t>
      </w:r>
      <w:r w:rsidRPr="00A90105">
        <w:rPr>
          <w:rFonts w:ascii="Times New Roman" w:hAnsi="Times New Roman" w:cs="Times New Roman"/>
          <w:b/>
          <w:sz w:val="24"/>
          <w:szCs w:val="24"/>
        </w:rPr>
        <w:tab/>
        <w:t>Kegunaan Penelitian</w:t>
      </w:r>
    </w:p>
    <w:p w:rsidR="00D90094" w:rsidRPr="00A62A62" w:rsidRDefault="00D90094" w:rsidP="00864967">
      <w:pPr>
        <w:tabs>
          <w:tab w:val="left" w:pos="567"/>
        </w:tabs>
        <w:spacing w:before="120" w:line="480" w:lineRule="auto"/>
        <w:jc w:val="both"/>
        <w:rPr>
          <w:rFonts w:ascii="Times New Roman" w:hAnsi="Times New Roman" w:cs="Times New Roman"/>
          <w:sz w:val="24"/>
          <w:szCs w:val="24"/>
        </w:rPr>
      </w:pPr>
      <w:r w:rsidRPr="00A62A62">
        <w:rPr>
          <w:rFonts w:ascii="Times New Roman" w:hAnsi="Times New Roman" w:cs="Times New Roman"/>
          <w:sz w:val="24"/>
          <w:szCs w:val="24"/>
        </w:rPr>
        <w:tab/>
        <w:t xml:space="preserve">Penelitian ini diharapkan memberikan hasil yang berarti mengenai manajemen </w:t>
      </w:r>
      <w:r w:rsidR="00A5239F" w:rsidRPr="00A62A62">
        <w:rPr>
          <w:rFonts w:ascii="Times New Roman" w:hAnsi="Times New Roman" w:cs="Times New Roman"/>
          <w:sz w:val="24"/>
          <w:szCs w:val="24"/>
        </w:rPr>
        <w:t>Pemasaran</w:t>
      </w:r>
      <w:r w:rsidRPr="00A62A62">
        <w:rPr>
          <w:rFonts w:ascii="Times New Roman" w:hAnsi="Times New Roman" w:cs="Times New Roman"/>
          <w:sz w:val="24"/>
          <w:szCs w:val="24"/>
        </w:rPr>
        <w:t xml:space="preserve">, sehingga dapat memberikan gambaran yang jelas </w:t>
      </w:r>
      <w:r w:rsidRPr="00A62A62">
        <w:rPr>
          <w:rFonts w:ascii="Times New Roman" w:hAnsi="Times New Roman" w:cs="Times New Roman"/>
          <w:sz w:val="24"/>
          <w:szCs w:val="24"/>
        </w:rPr>
        <w:lastRenderedPageBreak/>
        <w:t xml:space="preserve">mengenai </w:t>
      </w:r>
      <w:r w:rsidR="00A5239F" w:rsidRPr="00A62A62">
        <w:rPr>
          <w:rFonts w:ascii="Times New Roman" w:hAnsi="Times New Roman" w:cs="Times New Roman"/>
          <w:sz w:val="24"/>
          <w:szCs w:val="24"/>
        </w:rPr>
        <w:t>kualitas pelayanan</w:t>
      </w:r>
      <w:r w:rsidRPr="00A62A62">
        <w:rPr>
          <w:rFonts w:ascii="Times New Roman" w:hAnsi="Times New Roman" w:cs="Times New Roman"/>
          <w:sz w:val="24"/>
          <w:szCs w:val="24"/>
        </w:rPr>
        <w:t xml:space="preserve"> dan </w:t>
      </w:r>
      <w:r w:rsidR="00A5239F" w:rsidRPr="00A62A62">
        <w:rPr>
          <w:rFonts w:ascii="Times New Roman" w:hAnsi="Times New Roman" w:cs="Times New Roman"/>
          <w:sz w:val="24"/>
          <w:szCs w:val="24"/>
        </w:rPr>
        <w:t>promosi</w:t>
      </w:r>
      <w:r w:rsidRPr="00A62A62">
        <w:rPr>
          <w:rFonts w:ascii="Times New Roman" w:hAnsi="Times New Roman" w:cs="Times New Roman"/>
          <w:sz w:val="24"/>
          <w:szCs w:val="24"/>
        </w:rPr>
        <w:t xml:space="preserve"> se</w:t>
      </w:r>
      <w:r w:rsidR="00A5239F" w:rsidRPr="00A62A62">
        <w:rPr>
          <w:rFonts w:ascii="Times New Roman" w:hAnsi="Times New Roman" w:cs="Times New Roman"/>
          <w:sz w:val="24"/>
          <w:szCs w:val="24"/>
        </w:rPr>
        <w:t>rta pengaruhnya terhadap kepuasan konsumen</w:t>
      </w:r>
      <w:r w:rsidRPr="00A62A62">
        <w:rPr>
          <w:rFonts w:ascii="Times New Roman" w:hAnsi="Times New Roman" w:cs="Times New Roman"/>
          <w:sz w:val="24"/>
          <w:szCs w:val="24"/>
        </w:rPr>
        <w:t xml:space="preserve"> dalam kondisi yang sebenarnya. Penelitian ini diharapkan memiliki kegunaan secara akademis dan praktis, yaitu:</w:t>
      </w:r>
    </w:p>
    <w:p w:rsidR="00D90094" w:rsidRPr="00A62A62" w:rsidRDefault="00D90094" w:rsidP="00512968">
      <w:pPr>
        <w:tabs>
          <w:tab w:val="left" w:pos="567"/>
        </w:tabs>
        <w:spacing w:after="0" w:line="480" w:lineRule="auto"/>
        <w:jc w:val="both"/>
        <w:rPr>
          <w:rFonts w:ascii="Times New Roman" w:hAnsi="Times New Roman" w:cs="Times New Roman"/>
          <w:b/>
          <w:sz w:val="24"/>
          <w:szCs w:val="24"/>
        </w:rPr>
      </w:pPr>
      <w:r w:rsidRPr="00A62A62">
        <w:rPr>
          <w:rFonts w:ascii="Times New Roman" w:hAnsi="Times New Roman" w:cs="Times New Roman"/>
          <w:b/>
          <w:sz w:val="24"/>
          <w:szCs w:val="24"/>
        </w:rPr>
        <w:t xml:space="preserve">1.4.1 </w:t>
      </w:r>
      <w:r w:rsidRPr="00A62A62">
        <w:rPr>
          <w:rFonts w:ascii="Times New Roman" w:hAnsi="Times New Roman" w:cs="Times New Roman"/>
          <w:b/>
          <w:sz w:val="24"/>
          <w:szCs w:val="24"/>
        </w:rPr>
        <w:tab/>
        <w:t xml:space="preserve">Kegunaan </w:t>
      </w:r>
      <w:r w:rsidR="00E96421">
        <w:rPr>
          <w:rFonts w:ascii="Times New Roman" w:hAnsi="Times New Roman" w:cs="Times New Roman"/>
          <w:b/>
          <w:sz w:val="24"/>
          <w:szCs w:val="24"/>
        </w:rPr>
        <w:t>Teoritis</w:t>
      </w:r>
    </w:p>
    <w:p w:rsidR="00D90094" w:rsidRPr="00A62A62" w:rsidRDefault="00D90094" w:rsidP="00E87F9F">
      <w:pPr>
        <w:spacing w:before="120" w:after="0" w:line="480" w:lineRule="auto"/>
        <w:ind w:firstLine="567"/>
        <w:jc w:val="both"/>
        <w:rPr>
          <w:rFonts w:ascii="Times New Roman" w:hAnsi="Times New Roman" w:cs="Times New Roman"/>
          <w:sz w:val="24"/>
          <w:szCs w:val="24"/>
        </w:rPr>
      </w:pPr>
      <w:r w:rsidRPr="00A62A62">
        <w:rPr>
          <w:rFonts w:ascii="Times New Roman" w:hAnsi="Times New Roman" w:cs="Times New Roman"/>
          <w:sz w:val="24"/>
          <w:szCs w:val="24"/>
        </w:rPr>
        <w:t xml:space="preserve">Penelitian ini diharapkan dapat memberikan manfaat secara teoritis, sekurang-kurangnya dapat berguna sebagai sumbangan pemikiran bagi dunia pendidikan mengenai teori-teori dan konsep yang telah berkembang dalam Ilmu Manajemen </w:t>
      </w:r>
      <w:r w:rsidR="00A5239F" w:rsidRPr="00A62A62">
        <w:rPr>
          <w:rFonts w:ascii="Times New Roman" w:hAnsi="Times New Roman" w:cs="Times New Roman"/>
          <w:sz w:val="24"/>
          <w:szCs w:val="24"/>
        </w:rPr>
        <w:t>Pemasaran</w:t>
      </w:r>
      <w:r w:rsidRPr="00A62A62">
        <w:rPr>
          <w:rFonts w:ascii="Times New Roman" w:hAnsi="Times New Roman" w:cs="Times New Roman"/>
          <w:sz w:val="24"/>
          <w:szCs w:val="24"/>
        </w:rPr>
        <w:t xml:space="preserve"> diantara lain sebagai berikut:</w:t>
      </w:r>
    </w:p>
    <w:p w:rsidR="00D90094" w:rsidRPr="00A62A62" w:rsidRDefault="00EC3B11" w:rsidP="00512968">
      <w:pPr>
        <w:pStyle w:val="ListParagraph"/>
        <w:numPr>
          <w:ilvl w:val="0"/>
          <w:numId w:val="8"/>
        </w:numPr>
        <w:spacing w:before="240"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Mengenai </w:t>
      </w:r>
      <w:r w:rsidR="00A5239F" w:rsidRPr="00A62A62">
        <w:rPr>
          <w:rFonts w:ascii="Times New Roman" w:hAnsi="Times New Roman" w:cs="Times New Roman"/>
          <w:sz w:val="24"/>
          <w:szCs w:val="24"/>
        </w:rPr>
        <w:t>Kepuasan Konsumen.</w:t>
      </w:r>
    </w:p>
    <w:p w:rsidR="00D90094" w:rsidRPr="00A62A62" w:rsidRDefault="00EC3B11" w:rsidP="00512968">
      <w:pPr>
        <w:pStyle w:val="ListParagraph"/>
        <w:numPr>
          <w:ilvl w:val="0"/>
          <w:numId w:val="8"/>
        </w:numPr>
        <w:spacing w:before="140" w:after="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Mengenai </w:t>
      </w:r>
      <w:r w:rsidR="00A5239F" w:rsidRPr="00A62A62">
        <w:rPr>
          <w:rFonts w:ascii="Times New Roman" w:hAnsi="Times New Roman" w:cs="Times New Roman"/>
          <w:sz w:val="24"/>
          <w:szCs w:val="24"/>
        </w:rPr>
        <w:t>Kualitas Pelayanan.</w:t>
      </w:r>
    </w:p>
    <w:p w:rsidR="003702B7" w:rsidRDefault="00EC3B11" w:rsidP="00512968">
      <w:pPr>
        <w:pStyle w:val="ListParagraph"/>
        <w:numPr>
          <w:ilvl w:val="0"/>
          <w:numId w:val="8"/>
        </w:numPr>
        <w:spacing w:before="240" w:after="24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Mengenai </w:t>
      </w:r>
      <w:r w:rsidR="00A5239F" w:rsidRPr="00A62A62">
        <w:rPr>
          <w:rFonts w:ascii="Times New Roman" w:hAnsi="Times New Roman" w:cs="Times New Roman"/>
          <w:sz w:val="24"/>
          <w:szCs w:val="24"/>
        </w:rPr>
        <w:t>Promosi.</w:t>
      </w:r>
    </w:p>
    <w:p w:rsidR="003702B7" w:rsidRDefault="00D90094" w:rsidP="00E87F9F">
      <w:pPr>
        <w:tabs>
          <w:tab w:val="left" w:pos="567"/>
        </w:tabs>
        <w:spacing w:before="240" w:after="0" w:line="480" w:lineRule="auto"/>
        <w:jc w:val="both"/>
        <w:rPr>
          <w:rFonts w:ascii="Times New Roman" w:hAnsi="Times New Roman" w:cs="Times New Roman"/>
          <w:b/>
          <w:sz w:val="24"/>
          <w:szCs w:val="24"/>
        </w:rPr>
      </w:pPr>
      <w:r w:rsidRPr="003702B7">
        <w:rPr>
          <w:rFonts w:ascii="Times New Roman" w:hAnsi="Times New Roman" w:cs="Times New Roman"/>
          <w:b/>
          <w:sz w:val="24"/>
          <w:szCs w:val="24"/>
        </w:rPr>
        <w:t xml:space="preserve">1.4.2 </w:t>
      </w:r>
      <w:r w:rsidRPr="003702B7">
        <w:rPr>
          <w:rFonts w:ascii="Times New Roman" w:hAnsi="Times New Roman" w:cs="Times New Roman"/>
          <w:b/>
          <w:sz w:val="24"/>
          <w:szCs w:val="24"/>
        </w:rPr>
        <w:tab/>
        <w:t>Kegunaan Praktis</w:t>
      </w:r>
    </w:p>
    <w:p w:rsidR="00D90094" w:rsidRPr="00A62A62" w:rsidRDefault="003702B7" w:rsidP="00E87F9F">
      <w:pPr>
        <w:tabs>
          <w:tab w:val="left" w:pos="567"/>
        </w:tabs>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D90094" w:rsidRPr="00A62A62">
        <w:rPr>
          <w:rFonts w:ascii="Times New Roman" w:hAnsi="Times New Roman" w:cs="Times New Roman"/>
          <w:sz w:val="24"/>
          <w:szCs w:val="24"/>
        </w:rPr>
        <w:t>Penelitian ini diharapkan dapat memberikan kontribusi positif dalam pene-rapan teori dan konsep yang dijadikan acuan penelitian bagi pihak-pihak yang bersangkutan.</w:t>
      </w:r>
    </w:p>
    <w:p w:rsidR="00D90094" w:rsidRPr="00A62A62" w:rsidRDefault="00D90094" w:rsidP="00512968">
      <w:pPr>
        <w:pStyle w:val="ListParagraph"/>
        <w:numPr>
          <w:ilvl w:val="0"/>
          <w:numId w:val="10"/>
        </w:numPr>
        <w:spacing w:before="120" w:after="0" w:line="480" w:lineRule="auto"/>
        <w:ind w:left="567" w:hanging="357"/>
        <w:contextualSpacing w:val="0"/>
        <w:jc w:val="both"/>
        <w:rPr>
          <w:rFonts w:ascii="Times New Roman" w:hAnsi="Times New Roman" w:cs="Times New Roman"/>
          <w:sz w:val="24"/>
          <w:szCs w:val="24"/>
        </w:rPr>
      </w:pPr>
      <w:r w:rsidRPr="00A62A62">
        <w:rPr>
          <w:rFonts w:ascii="Times New Roman" w:hAnsi="Times New Roman" w:cs="Times New Roman"/>
          <w:sz w:val="24"/>
          <w:szCs w:val="24"/>
        </w:rPr>
        <w:t>Bagi Peneliti.</w:t>
      </w:r>
    </w:p>
    <w:p w:rsidR="00D90094" w:rsidRPr="00A62A62" w:rsidRDefault="00D90094" w:rsidP="00512968">
      <w:pPr>
        <w:pStyle w:val="ListParagraph"/>
        <w:numPr>
          <w:ilvl w:val="0"/>
          <w:numId w:val="11"/>
        </w:numPr>
        <w:spacing w:before="120" w:after="0" w:line="480" w:lineRule="auto"/>
        <w:ind w:left="992" w:hanging="357"/>
        <w:contextualSpacing w:val="0"/>
        <w:jc w:val="both"/>
        <w:rPr>
          <w:rFonts w:ascii="Times New Roman" w:hAnsi="Times New Roman" w:cs="Times New Roman"/>
          <w:sz w:val="24"/>
          <w:szCs w:val="24"/>
        </w:rPr>
      </w:pPr>
      <w:r w:rsidRPr="00A62A62">
        <w:rPr>
          <w:rFonts w:ascii="Times New Roman" w:hAnsi="Times New Roman" w:cs="Times New Roman"/>
          <w:sz w:val="24"/>
          <w:szCs w:val="24"/>
        </w:rPr>
        <w:t xml:space="preserve">Penelitian ini diharapkan dapat memberikan pemahaman tentang bagaimana </w:t>
      </w:r>
      <w:r w:rsidR="003510F7" w:rsidRPr="00A62A62">
        <w:rPr>
          <w:rFonts w:ascii="Times New Roman" w:hAnsi="Times New Roman" w:cs="Times New Roman"/>
          <w:sz w:val="24"/>
          <w:szCs w:val="24"/>
        </w:rPr>
        <w:t>kepuasan konsumen</w:t>
      </w:r>
      <w:r w:rsidRPr="00A62A62">
        <w:rPr>
          <w:rFonts w:ascii="Times New Roman" w:hAnsi="Times New Roman" w:cs="Times New Roman"/>
          <w:sz w:val="24"/>
          <w:szCs w:val="24"/>
        </w:rPr>
        <w:t xml:space="preserve"> pada kondisi aktual di lapangan</w:t>
      </w:r>
      <w:r w:rsidR="003510F7" w:rsidRPr="00A62A62">
        <w:rPr>
          <w:rFonts w:ascii="Times New Roman" w:hAnsi="Times New Roman" w:cs="Times New Roman"/>
          <w:sz w:val="24"/>
          <w:szCs w:val="24"/>
        </w:rPr>
        <w:t>.</w:t>
      </w:r>
    </w:p>
    <w:p w:rsidR="003510F7" w:rsidRPr="00A62A62" w:rsidRDefault="00D90094" w:rsidP="003510F7">
      <w:pPr>
        <w:pStyle w:val="ListParagraph"/>
        <w:numPr>
          <w:ilvl w:val="0"/>
          <w:numId w:val="11"/>
        </w:numPr>
        <w:spacing w:after="0" w:line="480" w:lineRule="auto"/>
        <w:ind w:left="993"/>
        <w:jc w:val="both"/>
        <w:rPr>
          <w:rFonts w:ascii="Times New Roman" w:hAnsi="Times New Roman" w:cs="Times New Roman"/>
          <w:sz w:val="24"/>
          <w:szCs w:val="24"/>
        </w:rPr>
      </w:pPr>
      <w:r w:rsidRPr="00A62A62">
        <w:rPr>
          <w:rFonts w:ascii="Times New Roman" w:hAnsi="Times New Roman" w:cs="Times New Roman"/>
          <w:sz w:val="24"/>
          <w:szCs w:val="24"/>
        </w:rPr>
        <w:t xml:space="preserve">Penelitian ini diharapkan dapat memberikan pemahaman tentang bagaimana </w:t>
      </w:r>
      <w:r w:rsidR="003510F7" w:rsidRPr="00A62A62">
        <w:rPr>
          <w:rFonts w:ascii="Times New Roman" w:hAnsi="Times New Roman" w:cs="Times New Roman"/>
          <w:sz w:val="24"/>
          <w:szCs w:val="24"/>
        </w:rPr>
        <w:t>kualitas pelayanan perusahaan</w:t>
      </w:r>
      <w:r w:rsidRPr="00A62A62">
        <w:rPr>
          <w:rFonts w:ascii="Times New Roman" w:hAnsi="Times New Roman" w:cs="Times New Roman"/>
          <w:sz w:val="24"/>
          <w:szCs w:val="24"/>
        </w:rPr>
        <w:t xml:space="preserve"> secara aktual di lapangan serta </w:t>
      </w:r>
      <w:r w:rsidR="006E3606">
        <w:rPr>
          <w:rFonts w:ascii="Times New Roman" w:hAnsi="Times New Roman" w:cs="Times New Roman"/>
          <w:sz w:val="24"/>
          <w:szCs w:val="24"/>
        </w:rPr>
        <w:t>pengaruhnya terhadap</w:t>
      </w:r>
      <w:r w:rsidRPr="00A62A62">
        <w:rPr>
          <w:rFonts w:ascii="Times New Roman" w:hAnsi="Times New Roman" w:cs="Times New Roman"/>
          <w:sz w:val="24"/>
          <w:szCs w:val="24"/>
        </w:rPr>
        <w:t xml:space="preserve"> </w:t>
      </w:r>
      <w:r w:rsidR="003510F7" w:rsidRPr="00A62A62">
        <w:rPr>
          <w:rFonts w:ascii="Times New Roman" w:hAnsi="Times New Roman" w:cs="Times New Roman"/>
          <w:sz w:val="24"/>
          <w:szCs w:val="24"/>
        </w:rPr>
        <w:t>kepuasan konsumen.</w:t>
      </w:r>
    </w:p>
    <w:p w:rsidR="00D90094" w:rsidRDefault="00D90094" w:rsidP="003510F7">
      <w:pPr>
        <w:pStyle w:val="ListParagraph"/>
        <w:numPr>
          <w:ilvl w:val="0"/>
          <w:numId w:val="11"/>
        </w:numPr>
        <w:spacing w:after="0" w:line="480" w:lineRule="auto"/>
        <w:ind w:left="993"/>
        <w:jc w:val="both"/>
        <w:rPr>
          <w:rFonts w:ascii="Times New Roman" w:hAnsi="Times New Roman" w:cs="Times New Roman"/>
          <w:sz w:val="24"/>
          <w:szCs w:val="24"/>
        </w:rPr>
      </w:pPr>
      <w:r w:rsidRPr="00A62A62">
        <w:rPr>
          <w:rFonts w:ascii="Times New Roman" w:hAnsi="Times New Roman" w:cs="Times New Roman"/>
          <w:sz w:val="24"/>
          <w:szCs w:val="24"/>
        </w:rPr>
        <w:lastRenderedPageBreak/>
        <w:t xml:space="preserve">Penelitian ini diharapkan dapat memberikan pemahaman tentang bagaimana kondisi </w:t>
      </w:r>
      <w:r w:rsidR="00B23B27" w:rsidRPr="00A62A62">
        <w:rPr>
          <w:rFonts w:ascii="Times New Roman" w:hAnsi="Times New Roman" w:cs="Times New Roman"/>
          <w:sz w:val="24"/>
          <w:szCs w:val="24"/>
        </w:rPr>
        <w:t>promosi perusahaan</w:t>
      </w:r>
      <w:r w:rsidRPr="00A62A62">
        <w:rPr>
          <w:rFonts w:ascii="Times New Roman" w:hAnsi="Times New Roman" w:cs="Times New Roman"/>
          <w:sz w:val="24"/>
          <w:szCs w:val="24"/>
        </w:rPr>
        <w:t xml:space="preserve"> </w:t>
      </w:r>
      <w:r w:rsidR="00B23B27" w:rsidRPr="00A62A62">
        <w:rPr>
          <w:rFonts w:ascii="Times New Roman" w:hAnsi="Times New Roman" w:cs="Times New Roman"/>
          <w:sz w:val="24"/>
          <w:szCs w:val="24"/>
        </w:rPr>
        <w:t xml:space="preserve">serta </w:t>
      </w:r>
      <w:r w:rsidR="006E3606">
        <w:rPr>
          <w:rFonts w:ascii="Times New Roman" w:hAnsi="Times New Roman" w:cs="Times New Roman"/>
          <w:sz w:val="24"/>
          <w:szCs w:val="24"/>
        </w:rPr>
        <w:t>pengaruhnya terhadap</w:t>
      </w:r>
      <w:r w:rsidR="00B23B27" w:rsidRPr="00A62A62">
        <w:rPr>
          <w:rFonts w:ascii="Times New Roman" w:hAnsi="Times New Roman" w:cs="Times New Roman"/>
          <w:sz w:val="24"/>
          <w:szCs w:val="24"/>
        </w:rPr>
        <w:t xml:space="preserve"> kepuasan konsumen.</w:t>
      </w:r>
    </w:p>
    <w:p w:rsidR="006E3606" w:rsidRPr="00A62A62" w:rsidRDefault="006E3606" w:rsidP="006E3606">
      <w:pPr>
        <w:pStyle w:val="ListParagraph"/>
        <w:numPr>
          <w:ilvl w:val="0"/>
          <w:numId w:val="10"/>
        </w:numPr>
        <w:spacing w:before="240" w:after="0" w:line="480" w:lineRule="auto"/>
        <w:ind w:left="567" w:hanging="425"/>
        <w:jc w:val="both"/>
        <w:rPr>
          <w:rFonts w:ascii="Times New Roman" w:hAnsi="Times New Roman" w:cs="Times New Roman"/>
          <w:sz w:val="24"/>
          <w:szCs w:val="24"/>
        </w:rPr>
      </w:pPr>
      <w:r w:rsidRPr="00A62A62">
        <w:rPr>
          <w:rFonts w:ascii="Times New Roman" w:hAnsi="Times New Roman" w:cs="Times New Roman"/>
          <w:sz w:val="24"/>
          <w:szCs w:val="24"/>
        </w:rPr>
        <w:t>Bagi Perusahaan.</w:t>
      </w:r>
    </w:p>
    <w:p w:rsidR="006E3606" w:rsidRPr="00A62A62" w:rsidRDefault="006E3606" w:rsidP="006E3606">
      <w:pPr>
        <w:pStyle w:val="ListParagraph"/>
        <w:numPr>
          <w:ilvl w:val="0"/>
          <w:numId w:val="9"/>
        </w:numPr>
        <w:spacing w:after="0" w:line="480" w:lineRule="auto"/>
        <w:ind w:left="993"/>
        <w:jc w:val="both"/>
        <w:rPr>
          <w:rFonts w:ascii="Times New Roman" w:hAnsi="Times New Roman" w:cs="Times New Roman"/>
          <w:b/>
          <w:sz w:val="24"/>
          <w:szCs w:val="24"/>
        </w:rPr>
      </w:pPr>
      <w:r w:rsidRPr="00A62A62">
        <w:rPr>
          <w:rFonts w:ascii="Times New Roman" w:hAnsi="Times New Roman" w:cs="Times New Roman"/>
          <w:sz w:val="24"/>
          <w:szCs w:val="24"/>
        </w:rPr>
        <w:t>Penelitian ini diharapkan dapat memberikan informasi berharga terhadap perusahaan mengenai gambaran kondisi kepuasan konsumen guna membantu memperbaik</w:t>
      </w:r>
      <w:r>
        <w:rPr>
          <w:rFonts w:ascii="Times New Roman" w:hAnsi="Times New Roman" w:cs="Times New Roman"/>
          <w:sz w:val="24"/>
          <w:szCs w:val="24"/>
        </w:rPr>
        <w:t>i</w:t>
      </w:r>
      <w:r w:rsidRPr="00A62A62">
        <w:rPr>
          <w:rFonts w:ascii="Times New Roman" w:hAnsi="Times New Roman" w:cs="Times New Roman"/>
          <w:sz w:val="24"/>
          <w:szCs w:val="24"/>
        </w:rPr>
        <w:t xml:space="preserve"> </w:t>
      </w:r>
      <w:r>
        <w:rPr>
          <w:rFonts w:ascii="Times New Roman" w:hAnsi="Times New Roman" w:cs="Times New Roman"/>
          <w:sz w:val="24"/>
          <w:szCs w:val="24"/>
        </w:rPr>
        <w:t>dan meningkatkan</w:t>
      </w:r>
      <w:r w:rsidRPr="00A62A62">
        <w:rPr>
          <w:rFonts w:ascii="Times New Roman" w:hAnsi="Times New Roman" w:cs="Times New Roman"/>
          <w:sz w:val="24"/>
          <w:szCs w:val="24"/>
        </w:rPr>
        <w:t xml:space="preserve"> kepuasan konsumen tersebut.</w:t>
      </w:r>
    </w:p>
    <w:p w:rsidR="006E3606" w:rsidRPr="00A62A62" w:rsidRDefault="006E3606" w:rsidP="006E3606">
      <w:pPr>
        <w:pStyle w:val="ListParagraph"/>
        <w:numPr>
          <w:ilvl w:val="0"/>
          <w:numId w:val="9"/>
        </w:numPr>
        <w:spacing w:after="0" w:line="480" w:lineRule="auto"/>
        <w:ind w:left="993"/>
        <w:jc w:val="both"/>
        <w:rPr>
          <w:rFonts w:ascii="Times New Roman" w:hAnsi="Times New Roman" w:cs="Times New Roman"/>
          <w:b/>
          <w:sz w:val="24"/>
          <w:szCs w:val="24"/>
        </w:rPr>
      </w:pPr>
      <w:r w:rsidRPr="00A62A62">
        <w:rPr>
          <w:rFonts w:ascii="Times New Roman" w:hAnsi="Times New Roman" w:cs="Times New Roman"/>
          <w:sz w:val="24"/>
          <w:szCs w:val="24"/>
        </w:rPr>
        <w:t>Penelitian ini diharapkan dapat memberikan informasi berharga terhadap perusahaan mengenai gambaran kondisi kualitas pelayanan guna membantu meningkatkan kualitas pelayanan tersebut.</w:t>
      </w:r>
    </w:p>
    <w:p w:rsidR="006E3606" w:rsidRPr="00A62A62" w:rsidRDefault="006E3606" w:rsidP="006E3606">
      <w:pPr>
        <w:pStyle w:val="ListParagraph"/>
        <w:numPr>
          <w:ilvl w:val="0"/>
          <w:numId w:val="9"/>
        </w:numPr>
        <w:spacing w:after="0" w:line="480" w:lineRule="auto"/>
        <w:ind w:left="993"/>
        <w:jc w:val="both"/>
        <w:rPr>
          <w:rFonts w:ascii="Times New Roman" w:hAnsi="Times New Roman" w:cs="Times New Roman"/>
          <w:b/>
          <w:sz w:val="24"/>
          <w:szCs w:val="24"/>
        </w:rPr>
      </w:pPr>
      <w:r w:rsidRPr="00A62A62">
        <w:rPr>
          <w:rFonts w:ascii="Times New Roman" w:hAnsi="Times New Roman" w:cs="Times New Roman"/>
          <w:sz w:val="24"/>
          <w:szCs w:val="24"/>
        </w:rPr>
        <w:t>Penelitian ini diharapkan dapat memberikan informasi berharga terhadap perusahaan mengenai gambaran kondisi promosi perusahaan guna membantu meningkatkan efektifitas promosi tersebut.</w:t>
      </w:r>
    </w:p>
    <w:p w:rsidR="006E3606" w:rsidRPr="006E3606" w:rsidRDefault="006E3606" w:rsidP="006E3606">
      <w:pPr>
        <w:spacing w:after="0" w:line="480" w:lineRule="auto"/>
        <w:ind w:left="633"/>
        <w:jc w:val="both"/>
        <w:rPr>
          <w:rFonts w:ascii="Times New Roman" w:hAnsi="Times New Roman" w:cs="Times New Roman"/>
          <w:sz w:val="24"/>
          <w:szCs w:val="24"/>
        </w:rPr>
      </w:pPr>
    </w:p>
    <w:p w:rsidR="005E175A" w:rsidRPr="00A62A62" w:rsidRDefault="005E175A" w:rsidP="005E175A">
      <w:pPr>
        <w:tabs>
          <w:tab w:val="left" w:pos="567"/>
        </w:tabs>
        <w:spacing w:after="0" w:line="480" w:lineRule="auto"/>
        <w:jc w:val="both"/>
        <w:rPr>
          <w:rFonts w:ascii="Times New Roman" w:hAnsi="Times New Roman" w:cs="Times New Roman"/>
          <w:sz w:val="24"/>
          <w:szCs w:val="24"/>
        </w:rPr>
      </w:pPr>
    </w:p>
    <w:p w:rsidR="005E175A" w:rsidRPr="00A62A62" w:rsidRDefault="005E175A" w:rsidP="00D441BE">
      <w:pPr>
        <w:tabs>
          <w:tab w:val="left" w:pos="567"/>
        </w:tabs>
        <w:spacing w:line="480" w:lineRule="auto"/>
        <w:jc w:val="both"/>
        <w:rPr>
          <w:rFonts w:ascii="Times New Roman" w:hAnsi="Times New Roman" w:cs="Times New Roman"/>
          <w:sz w:val="24"/>
          <w:szCs w:val="24"/>
          <w:lang w:val="id-ID"/>
        </w:rPr>
      </w:pPr>
    </w:p>
    <w:sectPr w:rsidR="005E175A" w:rsidRPr="00A62A62" w:rsidSect="007B6A5F">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97" w:rsidRDefault="006F4797" w:rsidP="00124C2E">
      <w:pPr>
        <w:spacing w:after="0" w:line="240" w:lineRule="auto"/>
      </w:pPr>
      <w:r>
        <w:separator/>
      </w:r>
    </w:p>
  </w:endnote>
  <w:endnote w:type="continuationSeparator" w:id="0">
    <w:p w:rsidR="006F4797" w:rsidRDefault="006F4797" w:rsidP="0012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8000"/>
      <w:docPartObj>
        <w:docPartGallery w:val="Page Numbers (Bottom of Page)"/>
        <w:docPartUnique/>
      </w:docPartObj>
    </w:sdtPr>
    <w:sdtEndPr>
      <w:rPr>
        <w:noProof/>
      </w:rPr>
    </w:sdtEndPr>
    <w:sdtContent>
      <w:p w:rsidR="00E87F9F" w:rsidRDefault="00E87F9F">
        <w:pPr>
          <w:pStyle w:val="Footer"/>
          <w:jc w:val="center"/>
        </w:pPr>
        <w:r>
          <w:fldChar w:fldCharType="begin"/>
        </w:r>
        <w:r>
          <w:instrText xml:space="preserve"> PAGE   \* MERGEFORMAT </w:instrText>
        </w:r>
        <w:r>
          <w:fldChar w:fldCharType="separate"/>
        </w:r>
        <w:r w:rsidR="00B125FD">
          <w:rPr>
            <w:noProof/>
          </w:rPr>
          <w:t>1</w:t>
        </w:r>
        <w:r>
          <w:rPr>
            <w:noProof/>
          </w:rPr>
          <w:fldChar w:fldCharType="end"/>
        </w:r>
      </w:p>
    </w:sdtContent>
  </w:sdt>
  <w:p w:rsidR="00E87F9F" w:rsidRDefault="00E8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9F" w:rsidRDefault="00E8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97" w:rsidRDefault="006F4797" w:rsidP="00124C2E">
      <w:pPr>
        <w:spacing w:after="0" w:line="240" w:lineRule="auto"/>
      </w:pPr>
      <w:r>
        <w:separator/>
      </w:r>
    </w:p>
  </w:footnote>
  <w:footnote w:type="continuationSeparator" w:id="0">
    <w:p w:rsidR="006F4797" w:rsidRDefault="006F4797" w:rsidP="00124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37775"/>
      <w:docPartObj>
        <w:docPartGallery w:val="Page Numbers (Top of Page)"/>
        <w:docPartUnique/>
      </w:docPartObj>
    </w:sdtPr>
    <w:sdtEndPr>
      <w:rPr>
        <w:noProof/>
      </w:rPr>
    </w:sdtEndPr>
    <w:sdtContent>
      <w:p w:rsidR="00E87F9F" w:rsidRDefault="00E87F9F">
        <w:pPr>
          <w:pStyle w:val="Header"/>
          <w:jc w:val="right"/>
        </w:pPr>
        <w:r>
          <w:fldChar w:fldCharType="begin"/>
        </w:r>
        <w:r>
          <w:instrText xml:space="preserve"> PAGE   \* MERGEFORMAT </w:instrText>
        </w:r>
        <w:r>
          <w:fldChar w:fldCharType="separate"/>
        </w:r>
        <w:r w:rsidR="00B125FD">
          <w:rPr>
            <w:noProof/>
          </w:rPr>
          <w:t>9</w:t>
        </w:r>
        <w:r>
          <w:rPr>
            <w:noProof/>
          </w:rPr>
          <w:fldChar w:fldCharType="end"/>
        </w:r>
      </w:p>
    </w:sdtContent>
  </w:sdt>
  <w:p w:rsidR="00E87F9F" w:rsidRDefault="00E8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9E4"/>
    <w:multiLevelType w:val="hybridMultilevel"/>
    <w:tmpl w:val="8452B11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64A9A"/>
    <w:multiLevelType w:val="hybridMultilevel"/>
    <w:tmpl w:val="1E20F24E"/>
    <w:lvl w:ilvl="0" w:tplc="4522B4FE">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8D30F1C"/>
    <w:multiLevelType w:val="hybridMultilevel"/>
    <w:tmpl w:val="CC020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513731"/>
    <w:multiLevelType w:val="hybridMultilevel"/>
    <w:tmpl w:val="78A27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9D51B0"/>
    <w:multiLevelType w:val="hybridMultilevel"/>
    <w:tmpl w:val="5A2E1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0F76DF"/>
    <w:multiLevelType w:val="hybridMultilevel"/>
    <w:tmpl w:val="F5D45F8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5032486C"/>
    <w:multiLevelType w:val="multilevel"/>
    <w:tmpl w:val="3E361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38680A"/>
    <w:multiLevelType w:val="hybridMultilevel"/>
    <w:tmpl w:val="5A2E1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F6673F"/>
    <w:multiLevelType w:val="hybridMultilevel"/>
    <w:tmpl w:val="5A2E1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892807"/>
    <w:multiLevelType w:val="hybridMultilevel"/>
    <w:tmpl w:val="FF9C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F4731"/>
    <w:multiLevelType w:val="hybridMultilevel"/>
    <w:tmpl w:val="1E588230"/>
    <w:lvl w:ilvl="0" w:tplc="E01E7D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02676"/>
    <w:multiLevelType w:val="hybridMultilevel"/>
    <w:tmpl w:val="34540934"/>
    <w:lvl w:ilvl="0" w:tplc="8B281CD0">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6"/>
  </w:num>
  <w:num w:numId="2">
    <w:abstractNumId w:val="10"/>
  </w:num>
  <w:num w:numId="3">
    <w:abstractNumId w:val="1"/>
  </w:num>
  <w:num w:numId="4">
    <w:abstractNumId w:val="11"/>
  </w:num>
  <w:num w:numId="5">
    <w:abstractNumId w:val="5"/>
  </w:num>
  <w:num w:numId="6">
    <w:abstractNumId w:val="7"/>
  </w:num>
  <w:num w:numId="7">
    <w:abstractNumId w:val="8"/>
  </w:num>
  <w:num w:numId="8">
    <w:abstractNumId w:val="3"/>
  </w:num>
  <w:num w:numId="9">
    <w:abstractNumId w:val="0"/>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5F"/>
    <w:rsid w:val="00000E2B"/>
    <w:rsid w:val="00003974"/>
    <w:rsid w:val="00006ECF"/>
    <w:rsid w:val="00014668"/>
    <w:rsid w:val="000479C5"/>
    <w:rsid w:val="00084119"/>
    <w:rsid w:val="000969E6"/>
    <w:rsid w:val="00097675"/>
    <w:rsid w:val="000C0D03"/>
    <w:rsid w:val="000C0D4D"/>
    <w:rsid w:val="000E0A2E"/>
    <w:rsid w:val="000F5545"/>
    <w:rsid w:val="00110BDA"/>
    <w:rsid w:val="00124C2E"/>
    <w:rsid w:val="0013371C"/>
    <w:rsid w:val="00156599"/>
    <w:rsid w:val="0016159B"/>
    <w:rsid w:val="00163BFF"/>
    <w:rsid w:val="00183BC3"/>
    <w:rsid w:val="00247E0F"/>
    <w:rsid w:val="00262476"/>
    <w:rsid w:val="00265309"/>
    <w:rsid w:val="00296AF3"/>
    <w:rsid w:val="002A2B61"/>
    <w:rsid w:val="0031446C"/>
    <w:rsid w:val="003174D5"/>
    <w:rsid w:val="003249B8"/>
    <w:rsid w:val="00325938"/>
    <w:rsid w:val="003510F7"/>
    <w:rsid w:val="003702B7"/>
    <w:rsid w:val="003A1E02"/>
    <w:rsid w:val="003D0E5B"/>
    <w:rsid w:val="00400E66"/>
    <w:rsid w:val="004251DF"/>
    <w:rsid w:val="004532F0"/>
    <w:rsid w:val="0045791B"/>
    <w:rsid w:val="0047022F"/>
    <w:rsid w:val="00481415"/>
    <w:rsid w:val="00493D6E"/>
    <w:rsid w:val="00496FD2"/>
    <w:rsid w:val="004B6E47"/>
    <w:rsid w:val="004C0FC5"/>
    <w:rsid w:val="004C1E8F"/>
    <w:rsid w:val="004D7CFF"/>
    <w:rsid w:val="004E22E7"/>
    <w:rsid w:val="004E2611"/>
    <w:rsid w:val="004E3733"/>
    <w:rsid w:val="004F0257"/>
    <w:rsid w:val="004F1139"/>
    <w:rsid w:val="004F6001"/>
    <w:rsid w:val="00512968"/>
    <w:rsid w:val="005139BB"/>
    <w:rsid w:val="00553AE9"/>
    <w:rsid w:val="00555B67"/>
    <w:rsid w:val="0056203F"/>
    <w:rsid w:val="005652CA"/>
    <w:rsid w:val="00585A5D"/>
    <w:rsid w:val="005A76F2"/>
    <w:rsid w:val="005E08D8"/>
    <w:rsid w:val="005E175A"/>
    <w:rsid w:val="005E532E"/>
    <w:rsid w:val="00602AB3"/>
    <w:rsid w:val="00613FAC"/>
    <w:rsid w:val="00617E7D"/>
    <w:rsid w:val="006243D5"/>
    <w:rsid w:val="00664905"/>
    <w:rsid w:val="0067017E"/>
    <w:rsid w:val="0067621A"/>
    <w:rsid w:val="006E3606"/>
    <w:rsid w:val="006F4797"/>
    <w:rsid w:val="006F613C"/>
    <w:rsid w:val="00730864"/>
    <w:rsid w:val="00733050"/>
    <w:rsid w:val="00782BA8"/>
    <w:rsid w:val="00784DE2"/>
    <w:rsid w:val="007B6A5F"/>
    <w:rsid w:val="007D1FE8"/>
    <w:rsid w:val="0080241F"/>
    <w:rsid w:val="00823F1B"/>
    <w:rsid w:val="0082587D"/>
    <w:rsid w:val="00825F2C"/>
    <w:rsid w:val="00837992"/>
    <w:rsid w:val="00841431"/>
    <w:rsid w:val="00864967"/>
    <w:rsid w:val="00885274"/>
    <w:rsid w:val="008869CF"/>
    <w:rsid w:val="008878CB"/>
    <w:rsid w:val="008954C7"/>
    <w:rsid w:val="008E1CEC"/>
    <w:rsid w:val="008F7008"/>
    <w:rsid w:val="009034EF"/>
    <w:rsid w:val="00917715"/>
    <w:rsid w:val="009C691A"/>
    <w:rsid w:val="009F30C6"/>
    <w:rsid w:val="00A03178"/>
    <w:rsid w:val="00A35647"/>
    <w:rsid w:val="00A36CDC"/>
    <w:rsid w:val="00A5239F"/>
    <w:rsid w:val="00A6133A"/>
    <w:rsid w:val="00A62A62"/>
    <w:rsid w:val="00A90105"/>
    <w:rsid w:val="00AC413E"/>
    <w:rsid w:val="00AE46F9"/>
    <w:rsid w:val="00B075F7"/>
    <w:rsid w:val="00B10D01"/>
    <w:rsid w:val="00B125FD"/>
    <w:rsid w:val="00B2316F"/>
    <w:rsid w:val="00B23B27"/>
    <w:rsid w:val="00B33847"/>
    <w:rsid w:val="00B54856"/>
    <w:rsid w:val="00BE02D9"/>
    <w:rsid w:val="00C12C6E"/>
    <w:rsid w:val="00C3366D"/>
    <w:rsid w:val="00C55AB0"/>
    <w:rsid w:val="00C573A4"/>
    <w:rsid w:val="00CC3285"/>
    <w:rsid w:val="00D1780B"/>
    <w:rsid w:val="00D441BE"/>
    <w:rsid w:val="00D5337E"/>
    <w:rsid w:val="00D551DC"/>
    <w:rsid w:val="00D63059"/>
    <w:rsid w:val="00D90094"/>
    <w:rsid w:val="00DB6949"/>
    <w:rsid w:val="00DC26B4"/>
    <w:rsid w:val="00DD7DCB"/>
    <w:rsid w:val="00DE1CE6"/>
    <w:rsid w:val="00DF410D"/>
    <w:rsid w:val="00E137C4"/>
    <w:rsid w:val="00E161A7"/>
    <w:rsid w:val="00E226F8"/>
    <w:rsid w:val="00E472B8"/>
    <w:rsid w:val="00E622AA"/>
    <w:rsid w:val="00E800F9"/>
    <w:rsid w:val="00E87F9F"/>
    <w:rsid w:val="00E96421"/>
    <w:rsid w:val="00EA1CA0"/>
    <w:rsid w:val="00EA65C2"/>
    <w:rsid w:val="00EC3B11"/>
    <w:rsid w:val="00EC6BD2"/>
    <w:rsid w:val="00EE3BDD"/>
    <w:rsid w:val="00F115D8"/>
    <w:rsid w:val="00F171AC"/>
    <w:rsid w:val="00F2067A"/>
    <w:rsid w:val="00F33153"/>
    <w:rsid w:val="00F6187E"/>
    <w:rsid w:val="00F621CB"/>
    <w:rsid w:val="00F6449B"/>
    <w:rsid w:val="00F75494"/>
    <w:rsid w:val="00F836DA"/>
    <w:rsid w:val="00F921A3"/>
    <w:rsid w:val="00FA36C9"/>
    <w:rsid w:val="00FC39FB"/>
    <w:rsid w:val="00FD53D4"/>
    <w:rsid w:val="00FF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2890E-E072-4F34-8022-DA01D11D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5F"/>
    <w:pPr>
      <w:ind w:left="720"/>
      <w:contextualSpacing/>
    </w:pPr>
  </w:style>
  <w:style w:type="table" w:styleId="TableGrid">
    <w:name w:val="Table Grid"/>
    <w:basedOn w:val="TableNormal"/>
    <w:uiPriority w:val="59"/>
    <w:rsid w:val="00E22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49B"/>
    <w:rPr>
      <w:rFonts w:ascii="Tahoma" w:hAnsi="Tahoma" w:cs="Tahoma"/>
      <w:sz w:val="16"/>
      <w:szCs w:val="16"/>
    </w:rPr>
  </w:style>
  <w:style w:type="paragraph" w:styleId="Header">
    <w:name w:val="header"/>
    <w:basedOn w:val="Normal"/>
    <w:link w:val="HeaderChar"/>
    <w:uiPriority w:val="99"/>
    <w:unhideWhenUsed/>
    <w:rsid w:val="00124C2E"/>
    <w:pPr>
      <w:tabs>
        <w:tab w:val="center" w:pos="4419"/>
        <w:tab w:val="right" w:pos="8838"/>
      </w:tabs>
      <w:spacing w:after="0" w:line="240" w:lineRule="auto"/>
    </w:pPr>
  </w:style>
  <w:style w:type="character" w:customStyle="1" w:styleId="HeaderChar">
    <w:name w:val="Header Char"/>
    <w:basedOn w:val="DefaultParagraphFont"/>
    <w:link w:val="Header"/>
    <w:uiPriority w:val="99"/>
    <w:rsid w:val="00124C2E"/>
  </w:style>
  <w:style w:type="paragraph" w:styleId="Footer">
    <w:name w:val="footer"/>
    <w:basedOn w:val="Normal"/>
    <w:link w:val="FooterChar"/>
    <w:uiPriority w:val="99"/>
    <w:unhideWhenUsed/>
    <w:rsid w:val="00124C2E"/>
    <w:pPr>
      <w:tabs>
        <w:tab w:val="center" w:pos="4419"/>
        <w:tab w:val="right" w:pos="8838"/>
      </w:tabs>
      <w:spacing w:after="0" w:line="240" w:lineRule="auto"/>
    </w:pPr>
  </w:style>
  <w:style w:type="character" w:customStyle="1" w:styleId="FooterChar">
    <w:name w:val="Footer Char"/>
    <w:basedOn w:val="DefaultParagraphFont"/>
    <w:link w:val="Footer"/>
    <w:uiPriority w:val="99"/>
    <w:rsid w:val="0012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862">
      <w:bodyDiv w:val="1"/>
      <w:marLeft w:val="0"/>
      <w:marRight w:val="0"/>
      <w:marTop w:val="0"/>
      <w:marBottom w:val="0"/>
      <w:divBdr>
        <w:top w:val="none" w:sz="0" w:space="0" w:color="auto"/>
        <w:left w:val="none" w:sz="0" w:space="0" w:color="auto"/>
        <w:bottom w:val="none" w:sz="0" w:space="0" w:color="auto"/>
        <w:right w:val="none" w:sz="0" w:space="0" w:color="auto"/>
      </w:divBdr>
    </w:div>
    <w:div w:id="88359428">
      <w:bodyDiv w:val="1"/>
      <w:marLeft w:val="0"/>
      <w:marRight w:val="0"/>
      <w:marTop w:val="0"/>
      <w:marBottom w:val="0"/>
      <w:divBdr>
        <w:top w:val="none" w:sz="0" w:space="0" w:color="auto"/>
        <w:left w:val="none" w:sz="0" w:space="0" w:color="auto"/>
        <w:bottom w:val="none" w:sz="0" w:space="0" w:color="auto"/>
        <w:right w:val="none" w:sz="0" w:space="0" w:color="auto"/>
      </w:divBdr>
    </w:div>
    <w:div w:id="378748029">
      <w:bodyDiv w:val="1"/>
      <w:marLeft w:val="0"/>
      <w:marRight w:val="0"/>
      <w:marTop w:val="0"/>
      <w:marBottom w:val="0"/>
      <w:divBdr>
        <w:top w:val="none" w:sz="0" w:space="0" w:color="auto"/>
        <w:left w:val="none" w:sz="0" w:space="0" w:color="auto"/>
        <w:bottom w:val="none" w:sz="0" w:space="0" w:color="auto"/>
        <w:right w:val="none" w:sz="0" w:space="0" w:color="auto"/>
      </w:divBdr>
    </w:div>
    <w:div w:id="474294765">
      <w:bodyDiv w:val="1"/>
      <w:marLeft w:val="0"/>
      <w:marRight w:val="0"/>
      <w:marTop w:val="0"/>
      <w:marBottom w:val="0"/>
      <w:divBdr>
        <w:top w:val="none" w:sz="0" w:space="0" w:color="auto"/>
        <w:left w:val="none" w:sz="0" w:space="0" w:color="auto"/>
        <w:bottom w:val="none" w:sz="0" w:space="0" w:color="auto"/>
        <w:right w:val="none" w:sz="0" w:space="0" w:color="auto"/>
      </w:divBdr>
    </w:div>
    <w:div w:id="514613397">
      <w:bodyDiv w:val="1"/>
      <w:marLeft w:val="0"/>
      <w:marRight w:val="0"/>
      <w:marTop w:val="0"/>
      <w:marBottom w:val="0"/>
      <w:divBdr>
        <w:top w:val="none" w:sz="0" w:space="0" w:color="auto"/>
        <w:left w:val="none" w:sz="0" w:space="0" w:color="auto"/>
        <w:bottom w:val="none" w:sz="0" w:space="0" w:color="auto"/>
        <w:right w:val="none" w:sz="0" w:space="0" w:color="auto"/>
      </w:divBdr>
    </w:div>
    <w:div w:id="731543206">
      <w:bodyDiv w:val="1"/>
      <w:marLeft w:val="0"/>
      <w:marRight w:val="0"/>
      <w:marTop w:val="0"/>
      <w:marBottom w:val="0"/>
      <w:divBdr>
        <w:top w:val="none" w:sz="0" w:space="0" w:color="auto"/>
        <w:left w:val="none" w:sz="0" w:space="0" w:color="auto"/>
        <w:bottom w:val="none" w:sz="0" w:space="0" w:color="auto"/>
        <w:right w:val="none" w:sz="0" w:space="0" w:color="auto"/>
      </w:divBdr>
    </w:div>
    <w:div w:id="814223784">
      <w:bodyDiv w:val="1"/>
      <w:marLeft w:val="0"/>
      <w:marRight w:val="0"/>
      <w:marTop w:val="0"/>
      <w:marBottom w:val="0"/>
      <w:divBdr>
        <w:top w:val="none" w:sz="0" w:space="0" w:color="auto"/>
        <w:left w:val="none" w:sz="0" w:space="0" w:color="auto"/>
        <w:bottom w:val="none" w:sz="0" w:space="0" w:color="auto"/>
        <w:right w:val="none" w:sz="0" w:space="0" w:color="auto"/>
      </w:divBdr>
    </w:div>
    <w:div w:id="1021708871">
      <w:bodyDiv w:val="1"/>
      <w:marLeft w:val="0"/>
      <w:marRight w:val="0"/>
      <w:marTop w:val="0"/>
      <w:marBottom w:val="0"/>
      <w:divBdr>
        <w:top w:val="none" w:sz="0" w:space="0" w:color="auto"/>
        <w:left w:val="none" w:sz="0" w:space="0" w:color="auto"/>
        <w:bottom w:val="none" w:sz="0" w:space="0" w:color="auto"/>
        <w:right w:val="none" w:sz="0" w:space="0" w:color="auto"/>
      </w:divBdr>
    </w:div>
    <w:div w:id="1085611959">
      <w:bodyDiv w:val="1"/>
      <w:marLeft w:val="0"/>
      <w:marRight w:val="0"/>
      <w:marTop w:val="0"/>
      <w:marBottom w:val="0"/>
      <w:divBdr>
        <w:top w:val="none" w:sz="0" w:space="0" w:color="auto"/>
        <w:left w:val="none" w:sz="0" w:space="0" w:color="auto"/>
        <w:bottom w:val="none" w:sz="0" w:space="0" w:color="auto"/>
        <w:right w:val="none" w:sz="0" w:space="0" w:color="auto"/>
      </w:divBdr>
    </w:div>
    <w:div w:id="1087313660">
      <w:bodyDiv w:val="1"/>
      <w:marLeft w:val="0"/>
      <w:marRight w:val="0"/>
      <w:marTop w:val="0"/>
      <w:marBottom w:val="0"/>
      <w:divBdr>
        <w:top w:val="none" w:sz="0" w:space="0" w:color="auto"/>
        <w:left w:val="none" w:sz="0" w:space="0" w:color="auto"/>
        <w:bottom w:val="none" w:sz="0" w:space="0" w:color="auto"/>
        <w:right w:val="none" w:sz="0" w:space="0" w:color="auto"/>
      </w:divBdr>
    </w:div>
    <w:div w:id="1270624346">
      <w:bodyDiv w:val="1"/>
      <w:marLeft w:val="0"/>
      <w:marRight w:val="0"/>
      <w:marTop w:val="0"/>
      <w:marBottom w:val="0"/>
      <w:divBdr>
        <w:top w:val="none" w:sz="0" w:space="0" w:color="auto"/>
        <w:left w:val="none" w:sz="0" w:space="0" w:color="auto"/>
        <w:bottom w:val="none" w:sz="0" w:space="0" w:color="auto"/>
        <w:right w:val="none" w:sz="0" w:space="0" w:color="auto"/>
      </w:divBdr>
    </w:div>
    <w:div w:id="1382049352">
      <w:bodyDiv w:val="1"/>
      <w:marLeft w:val="0"/>
      <w:marRight w:val="0"/>
      <w:marTop w:val="0"/>
      <w:marBottom w:val="0"/>
      <w:divBdr>
        <w:top w:val="none" w:sz="0" w:space="0" w:color="auto"/>
        <w:left w:val="none" w:sz="0" w:space="0" w:color="auto"/>
        <w:bottom w:val="none" w:sz="0" w:space="0" w:color="auto"/>
        <w:right w:val="none" w:sz="0" w:space="0" w:color="auto"/>
      </w:divBdr>
    </w:div>
    <w:div w:id="1439641319">
      <w:bodyDiv w:val="1"/>
      <w:marLeft w:val="0"/>
      <w:marRight w:val="0"/>
      <w:marTop w:val="0"/>
      <w:marBottom w:val="0"/>
      <w:divBdr>
        <w:top w:val="none" w:sz="0" w:space="0" w:color="auto"/>
        <w:left w:val="none" w:sz="0" w:space="0" w:color="auto"/>
        <w:bottom w:val="none" w:sz="0" w:space="0" w:color="auto"/>
        <w:right w:val="none" w:sz="0" w:space="0" w:color="auto"/>
      </w:divBdr>
    </w:div>
    <w:div w:id="1525435130">
      <w:bodyDiv w:val="1"/>
      <w:marLeft w:val="0"/>
      <w:marRight w:val="0"/>
      <w:marTop w:val="0"/>
      <w:marBottom w:val="0"/>
      <w:divBdr>
        <w:top w:val="none" w:sz="0" w:space="0" w:color="auto"/>
        <w:left w:val="none" w:sz="0" w:space="0" w:color="auto"/>
        <w:bottom w:val="none" w:sz="0" w:space="0" w:color="auto"/>
        <w:right w:val="none" w:sz="0" w:space="0" w:color="auto"/>
      </w:divBdr>
    </w:div>
    <w:div w:id="1616476243">
      <w:bodyDiv w:val="1"/>
      <w:marLeft w:val="0"/>
      <w:marRight w:val="0"/>
      <w:marTop w:val="0"/>
      <w:marBottom w:val="0"/>
      <w:divBdr>
        <w:top w:val="none" w:sz="0" w:space="0" w:color="auto"/>
        <w:left w:val="none" w:sz="0" w:space="0" w:color="auto"/>
        <w:bottom w:val="none" w:sz="0" w:space="0" w:color="auto"/>
        <w:right w:val="none" w:sz="0" w:space="0" w:color="auto"/>
      </w:divBdr>
    </w:div>
    <w:div w:id="1630209224">
      <w:bodyDiv w:val="1"/>
      <w:marLeft w:val="0"/>
      <w:marRight w:val="0"/>
      <w:marTop w:val="0"/>
      <w:marBottom w:val="0"/>
      <w:divBdr>
        <w:top w:val="none" w:sz="0" w:space="0" w:color="auto"/>
        <w:left w:val="none" w:sz="0" w:space="0" w:color="auto"/>
        <w:bottom w:val="none" w:sz="0" w:space="0" w:color="auto"/>
        <w:right w:val="none" w:sz="0" w:space="0" w:color="auto"/>
      </w:divBdr>
    </w:div>
    <w:div w:id="1702047601">
      <w:bodyDiv w:val="1"/>
      <w:marLeft w:val="0"/>
      <w:marRight w:val="0"/>
      <w:marTop w:val="0"/>
      <w:marBottom w:val="0"/>
      <w:divBdr>
        <w:top w:val="none" w:sz="0" w:space="0" w:color="auto"/>
        <w:left w:val="none" w:sz="0" w:space="0" w:color="auto"/>
        <w:bottom w:val="none" w:sz="0" w:space="0" w:color="auto"/>
        <w:right w:val="none" w:sz="0" w:space="0" w:color="auto"/>
      </w:divBdr>
    </w:div>
    <w:div w:id="1848598485">
      <w:bodyDiv w:val="1"/>
      <w:marLeft w:val="0"/>
      <w:marRight w:val="0"/>
      <w:marTop w:val="0"/>
      <w:marBottom w:val="0"/>
      <w:divBdr>
        <w:top w:val="none" w:sz="0" w:space="0" w:color="auto"/>
        <w:left w:val="none" w:sz="0" w:space="0" w:color="auto"/>
        <w:bottom w:val="none" w:sz="0" w:space="0" w:color="auto"/>
        <w:right w:val="none" w:sz="0" w:space="0" w:color="auto"/>
      </w:divBdr>
    </w:div>
    <w:div w:id="21312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Gambar 1.1</a:t>
            </a:r>
          </a:p>
          <a:p>
            <a:pPr>
              <a:defRPr/>
            </a:pPr>
            <a:r>
              <a:rPr lang="en-US" sz="1200">
                <a:latin typeface="Times New Roman" pitchFamily="18" charset="0"/>
                <a:cs typeface="Times New Roman" pitchFamily="18" charset="0"/>
              </a:rPr>
              <a:t>Faktor-Faktor yang Mempengaruhi Kepuasan Konsumen</a:t>
            </a:r>
          </a:p>
        </c:rich>
      </c:tx>
      <c:layout>
        <c:manualLayout>
          <c:xMode val="edge"/>
          <c:yMode val="edge"/>
          <c:x val="0.13967592592592593"/>
          <c:y val="0.77777777777777779"/>
        </c:manualLayout>
      </c:layout>
      <c:overlay val="0"/>
    </c:title>
    <c:autoTitleDeleted val="0"/>
    <c:plotArea>
      <c:layout>
        <c:manualLayout>
          <c:layoutTarget val="inner"/>
          <c:xMode val="edge"/>
          <c:yMode val="edge"/>
          <c:x val="6.2305154564012831E-2"/>
          <c:y val="4.7827459067616547E-2"/>
          <c:w val="0.75766076115485559"/>
          <c:h val="0.5979793150856143"/>
        </c:manualLayout>
      </c:layout>
      <c:barChart>
        <c:barDir val="col"/>
        <c:grouping val="clustered"/>
        <c:varyColors val="0"/>
        <c:ser>
          <c:idx val="0"/>
          <c:order val="0"/>
          <c:tx>
            <c:strRef>
              <c:f>Sheet1!$B$1</c:f>
              <c:strCache>
                <c:ptCount val="1"/>
                <c:pt idx="0">
                  <c:v>Persentase</c:v>
                </c:pt>
              </c:strCache>
            </c:strRef>
          </c:tx>
          <c:invertIfNegative val="0"/>
          <c:cat>
            <c:strRef>
              <c:f>Sheet1!$A$2:$A$7</c:f>
              <c:strCache>
                <c:ptCount val="6"/>
                <c:pt idx="0">
                  <c:v>Kualitas Pelayanan</c:v>
                </c:pt>
                <c:pt idx="1">
                  <c:v>Promosi</c:v>
                </c:pt>
                <c:pt idx="2">
                  <c:v>Harga</c:v>
                </c:pt>
                <c:pt idx="3">
                  <c:v>Fasilitas</c:v>
                </c:pt>
                <c:pt idx="4">
                  <c:v>Proses</c:v>
                </c:pt>
                <c:pt idx="5">
                  <c:v>Tempat</c:v>
                </c:pt>
              </c:strCache>
            </c:strRef>
          </c:cat>
          <c:val>
            <c:numRef>
              <c:f>Sheet1!$B$2:$B$7</c:f>
              <c:numCache>
                <c:formatCode>General</c:formatCode>
                <c:ptCount val="6"/>
                <c:pt idx="0">
                  <c:v>33.299999999999997</c:v>
                </c:pt>
                <c:pt idx="1">
                  <c:v>26.7</c:v>
                </c:pt>
                <c:pt idx="2">
                  <c:v>13.3</c:v>
                </c:pt>
                <c:pt idx="3">
                  <c:v>13.3</c:v>
                </c:pt>
                <c:pt idx="4">
                  <c:v>6.7</c:v>
                </c:pt>
                <c:pt idx="5">
                  <c:v>6.7</c:v>
                </c:pt>
              </c:numCache>
            </c:numRef>
          </c:val>
        </c:ser>
        <c:dLbls>
          <c:showLegendKey val="0"/>
          <c:showVal val="0"/>
          <c:showCatName val="0"/>
          <c:showSerName val="0"/>
          <c:showPercent val="0"/>
          <c:showBubbleSize val="0"/>
        </c:dLbls>
        <c:gapWidth val="150"/>
        <c:axId val="196044288"/>
        <c:axId val="196043896"/>
      </c:barChart>
      <c:valAx>
        <c:axId val="196043896"/>
        <c:scaling>
          <c:orientation val="minMax"/>
        </c:scaling>
        <c:delete val="0"/>
        <c:axPos val="l"/>
        <c:majorGridlines/>
        <c:numFmt formatCode="General" sourceLinked="1"/>
        <c:majorTickMark val="out"/>
        <c:minorTickMark val="none"/>
        <c:tickLblPos val="nextTo"/>
        <c:crossAx val="196044288"/>
        <c:crosses val="autoZero"/>
        <c:crossBetween val="between"/>
      </c:valAx>
      <c:catAx>
        <c:axId val="196044288"/>
        <c:scaling>
          <c:orientation val="minMax"/>
        </c:scaling>
        <c:delete val="0"/>
        <c:axPos val="b"/>
        <c:numFmt formatCode="General" sourceLinked="0"/>
        <c:majorTickMark val="out"/>
        <c:minorTickMark val="none"/>
        <c:tickLblPos val="nextTo"/>
        <c:crossAx val="19604389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E2B2-2B2D-4BBB-A0DD-A8CCE9FC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86</cp:revision>
  <cp:lastPrinted>2018-04-22T10:18:00Z</cp:lastPrinted>
  <dcterms:created xsi:type="dcterms:W3CDTF">2018-01-19T08:07:00Z</dcterms:created>
  <dcterms:modified xsi:type="dcterms:W3CDTF">2018-04-26T13:11:00Z</dcterms:modified>
</cp:coreProperties>
</file>